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FD48" w14:textId="22CD819D" w:rsidR="00C13A53" w:rsidRPr="00D05A79" w:rsidRDefault="00C13A53" w:rsidP="00C13A53">
      <w:pPr>
        <w:suppressAutoHyphens/>
        <w:autoSpaceDE w:val="0"/>
        <w:spacing w:after="0" w:line="240" w:lineRule="auto"/>
        <w:jc w:val="center"/>
        <w:rPr>
          <w:rFonts w:ascii="Times New Roman" w:eastAsia="Times New Roman" w:hAnsi="Times New Roman" w:cs="Times New Roman"/>
          <w:b/>
          <w:bCs/>
          <w:kern w:val="1"/>
          <w:sz w:val="20"/>
          <w:szCs w:val="20"/>
          <w:lang w:eastAsia="ar-SA"/>
          <w14:ligatures w14:val="none"/>
        </w:rPr>
      </w:pPr>
      <w:bookmarkStart w:id="0" w:name="_GoBack"/>
      <w:r w:rsidRPr="00D05A79">
        <w:rPr>
          <w:rFonts w:ascii="Times New Roman" w:eastAsia="Times New Roman" w:hAnsi="Times New Roman" w:cs="Times New Roman"/>
          <w:b/>
          <w:kern w:val="1"/>
          <w:sz w:val="20"/>
          <w:szCs w:val="20"/>
          <w:lang w:eastAsia="ar-SA"/>
          <w14:ligatures w14:val="none"/>
        </w:rPr>
        <w:t>ДОГОВОР №</w:t>
      </w:r>
      <w:r w:rsidRPr="001D70BB">
        <w:rPr>
          <w:rFonts w:ascii="Times New Roman" w:eastAsia="Times New Roman" w:hAnsi="Times New Roman" w:cs="Times New Roman"/>
          <w:b/>
          <w:kern w:val="1"/>
          <w:sz w:val="20"/>
          <w:szCs w:val="20"/>
          <w:lang w:eastAsia="ar-SA"/>
          <w14:ligatures w14:val="none"/>
        </w:rPr>
        <w:t xml:space="preserve"> </w:t>
      </w:r>
      <w:r>
        <w:rPr>
          <w:rFonts w:ascii="Times New Roman" w:eastAsia="Times New Roman" w:hAnsi="Times New Roman" w:cs="Times New Roman"/>
          <w:b/>
          <w:kern w:val="1"/>
          <w:sz w:val="20"/>
          <w:szCs w:val="20"/>
          <w:lang w:eastAsia="ar-SA"/>
          <w14:ligatures w14:val="none"/>
        </w:rPr>
        <w:t>ПБ(2219)-К11-__</w:t>
      </w:r>
    </w:p>
    <w:p w14:paraId="4AC56DFA" w14:textId="77777777" w:rsidR="00C13A53" w:rsidRPr="00D05A79" w:rsidRDefault="00C13A53"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участия в долевом строительстве многоквартирного дома</w:t>
      </w:r>
    </w:p>
    <w:p w14:paraId="1318D9DA" w14:textId="77777777" w:rsidR="00C13A53" w:rsidRPr="00D05A79" w:rsidRDefault="00C13A53"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p>
    <w:tbl>
      <w:tblPr>
        <w:tblW w:w="0" w:type="auto"/>
        <w:tblLook w:val="04A0" w:firstRow="1" w:lastRow="0" w:firstColumn="1" w:lastColumn="0" w:noHBand="0" w:noVBand="1"/>
      </w:tblPr>
      <w:tblGrid>
        <w:gridCol w:w="4926"/>
        <w:gridCol w:w="5247"/>
      </w:tblGrid>
      <w:tr w:rsidR="00C13A53" w:rsidRPr="00D05A79" w14:paraId="769AB91D" w14:textId="77777777" w:rsidTr="00564EC3">
        <w:trPr>
          <w:trHeight w:val="307"/>
        </w:trPr>
        <w:tc>
          <w:tcPr>
            <w:tcW w:w="4926" w:type="dxa"/>
            <w:shd w:val="clear" w:color="auto" w:fill="auto"/>
          </w:tcPr>
          <w:p w14:paraId="3B6A455B" w14:textId="77777777" w:rsidR="00C13A53" w:rsidRPr="00BE222E" w:rsidRDefault="00C13A53" w:rsidP="00C13A53">
            <w:pPr>
              <w:suppressAutoHyphens/>
              <w:autoSpaceDE w:val="0"/>
              <w:spacing w:after="0" w:line="240" w:lineRule="auto"/>
              <w:rPr>
                <w:rFonts w:ascii="Times New Roman" w:eastAsia="Times New Roman" w:hAnsi="Times New Roman" w:cs="Times New Roman"/>
                <w:kern w:val="1"/>
                <w:sz w:val="20"/>
                <w:szCs w:val="20"/>
                <w:lang w:eastAsia="ar-SA"/>
                <w14:ligatures w14:val="none"/>
              </w:rPr>
            </w:pPr>
            <w:r w:rsidRPr="00BE222E">
              <w:rPr>
                <w:rFonts w:ascii="Times New Roman" w:eastAsia="Times New Roman" w:hAnsi="Times New Roman" w:cs="Times New Roman"/>
                <w:kern w:val="1"/>
                <w:sz w:val="20"/>
                <w:szCs w:val="20"/>
                <w:lang w:eastAsia="ar-SA"/>
                <w14:ligatures w14:val="none"/>
              </w:rPr>
              <w:t>г. Пушкино</w:t>
            </w:r>
          </w:p>
        </w:tc>
        <w:tc>
          <w:tcPr>
            <w:tcW w:w="5247" w:type="dxa"/>
            <w:shd w:val="clear" w:color="auto" w:fill="auto"/>
          </w:tcPr>
          <w:p w14:paraId="76F380A2" w14:textId="76489641" w:rsidR="00C13A53" w:rsidRPr="00D05A79" w:rsidRDefault="00C13A53" w:rsidP="00C13A53">
            <w:pPr>
              <w:suppressAutoHyphens/>
              <w:autoSpaceDE w:val="0"/>
              <w:spacing w:after="0" w:line="240" w:lineRule="auto"/>
              <w:jc w:val="right"/>
              <w:rPr>
                <w:rFonts w:ascii="Times New Roman" w:eastAsia="Times New Roman" w:hAnsi="Times New Roman" w:cs="Times New Roman"/>
                <w:kern w:val="1"/>
                <w:sz w:val="20"/>
                <w:szCs w:val="20"/>
                <w:lang w:eastAsia="ar-SA"/>
                <w14:ligatures w14:val="none"/>
              </w:rPr>
            </w:pPr>
            <w:r w:rsidRPr="00921E74">
              <w:rPr>
                <w:rFonts w:ascii="Times New Roman" w:eastAsia="Calibri" w:hAnsi="Times New Roman" w:cs="Times New Roman"/>
                <w:color w:val="000000"/>
                <w:sz w:val="20"/>
                <w:szCs w:val="20"/>
                <w:lang w:eastAsia="ru-RU"/>
                <w14:ligatures w14:val="none"/>
              </w:rPr>
              <w:t>«</w:t>
            </w:r>
            <w:r>
              <w:rPr>
                <w:rFonts w:ascii="Times New Roman" w:eastAsia="Calibri" w:hAnsi="Times New Roman" w:cs="Times New Roman"/>
                <w:color w:val="000000"/>
                <w:sz w:val="20"/>
                <w:szCs w:val="20"/>
                <w:lang w:eastAsia="ru-RU"/>
                <w14:ligatures w14:val="none"/>
              </w:rPr>
              <w:t>___</w:t>
            </w:r>
            <w:r w:rsidRPr="00921E74">
              <w:rPr>
                <w:rFonts w:ascii="Times New Roman" w:eastAsia="Calibri" w:hAnsi="Times New Roman" w:cs="Times New Roman"/>
                <w:color w:val="000000"/>
                <w:sz w:val="20"/>
                <w:szCs w:val="20"/>
                <w:lang w:eastAsia="ru-RU"/>
                <w14:ligatures w14:val="none"/>
              </w:rPr>
              <w:t>»</w:t>
            </w:r>
            <w:r>
              <w:rPr>
                <w:rFonts w:ascii="Times New Roman" w:eastAsia="Calibri" w:hAnsi="Times New Roman" w:cs="Times New Roman"/>
                <w:color w:val="000000"/>
                <w:sz w:val="20"/>
                <w:szCs w:val="20"/>
                <w:lang w:eastAsia="ru-RU"/>
                <w14:ligatures w14:val="none"/>
              </w:rPr>
              <w:t>_______</w:t>
            </w:r>
            <w:r w:rsidRPr="00921E74">
              <w:rPr>
                <w:rFonts w:ascii="Times New Roman" w:eastAsia="Calibri" w:hAnsi="Times New Roman" w:cs="Times New Roman"/>
                <w:color w:val="000000"/>
                <w:sz w:val="20"/>
                <w:szCs w:val="20"/>
                <w:lang w:eastAsia="ru-RU"/>
                <w14:ligatures w14:val="none"/>
              </w:rPr>
              <w:t xml:space="preserve"> 202</w:t>
            </w:r>
            <w:r>
              <w:rPr>
                <w:rFonts w:ascii="Times New Roman" w:eastAsia="Calibri" w:hAnsi="Times New Roman" w:cs="Times New Roman"/>
                <w:color w:val="000000"/>
                <w:sz w:val="20"/>
                <w:szCs w:val="20"/>
                <w:lang w:eastAsia="ru-RU"/>
                <w14:ligatures w14:val="none"/>
              </w:rPr>
              <w:t>_</w:t>
            </w:r>
            <w:r w:rsidRPr="00921E74">
              <w:rPr>
                <w:rFonts w:ascii="Times New Roman" w:eastAsia="Calibri" w:hAnsi="Times New Roman" w:cs="Times New Roman"/>
                <w:color w:val="000000"/>
                <w:sz w:val="20"/>
                <w:szCs w:val="20"/>
                <w:lang w:eastAsia="ru-RU"/>
                <w14:ligatures w14:val="none"/>
              </w:rPr>
              <w:t xml:space="preserve"> года</w:t>
            </w:r>
          </w:p>
        </w:tc>
      </w:tr>
    </w:tbl>
    <w:p w14:paraId="28BC8DE4" w14:textId="77777777" w:rsidR="00C13A53" w:rsidRPr="009A39BC" w:rsidRDefault="00C13A53" w:rsidP="00C13A53">
      <w:pPr>
        <w:widowControl w:val="0"/>
        <w:suppressAutoHyphens/>
        <w:spacing w:after="0" w:line="240" w:lineRule="auto"/>
        <w:ind w:firstLine="313"/>
        <w:jc w:val="both"/>
        <w:rPr>
          <w:rFonts w:ascii="Times New Roman" w:eastAsia="Times New Roman" w:hAnsi="Times New Roman" w:cs="Times New Roman"/>
          <w:b/>
          <w:kern w:val="1"/>
          <w:sz w:val="20"/>
          <w:szCs w:val="20"/>
          <w:lang w:val="en-US"/>
          <w14:ligatures w14:val="none"/>
        </w:rPr>
      </w:pPr>
    </w:p>
    <w:p w14:paraId="649C1D25" w14:textId="77777777" w:rsidR="00C13A53" w:rsidRDefault="00C13A53" w:rsidP="00C13A53">
      <w:pPr>
        <w:autoSpaceDE w:val="0"/>
        <w:autoSpaceDN w:val="0"/>
        <w:adjustRightInd w:val="0"/>
        <w:spacing w:after="0" w:line="240" w:lineRule="auto"/>
        <w:ind w:firstLine="709"/>
        <w:jc w:val="both"/>
        <w:rPr>
          <w:rFonts w:ascii="Times New Roman" w:eastAsia="Calibri" w:hAnsi="Times New Roman" w:cs="Times New Roman"/>
          <w:color w:val="000000"/>
          <w:kern w:val="1"/>
          <w:sz w:val="20"/>
          <w:szCs w:val="20"/>
          <w:lang w:eastAsia="ru-RU"/>
          <w14:ligatures w14:val="none"/>
        </w:rPr>
      </w:pPr>
      <w:r w:rsidRPr="00D05A79">
        <w:rPr>
          <w:rFonts w:ascii="Times New Roman" w:eastAsia="Calibri" w:hAnsi="Times New Roman" w:cs="Times New Roman"/>
          <w:b/>
          <w:color w:val="000000"/>
          <w:sz w:val="20"/>
          <w:szCs w:val="20"/>
          <w:lang w:eastAsia="ru-RU"/>
          <w14:ligatures w14:val="none"/>
        </w:rPr>
        <w:t xml:space="preserve">Общество с ограниченной ответственностью </w:t>
      </w:r>
      <w:r>
        <w:rPr>
          <w:rFonts w:ascii="Times New Roman" w:eastAsia="Calibri" w:hAnsi="Times New Roman" w:cs="Times New Roman"/>
          <w:b/>
          <w:color w:val="000000"/>
          <w:sz w:val="20"/>
          <w:szCs w:val="20"/>
          <w:lang w:eastAsia="ru-RU"/>
          <w14:ligatures w14:val="none"/>
        </w:rPr>
        <w:t xml:space="preserve">Специализированный застройщик «НИГО-ХОЛДИНГ» </w:t>
      </w:r>
      <w:r w:rsidRPr="00921E74">
        <w:rPr>
          <w:rFonts w:ascii="Times New Roman" w:eastAsia="Calibri" w:hAnsi="Times New Roman" w:cs="Times New Roman"/>
          <w:b/>
          <w:color w:val="000000"/>
          <w:sz w:val="20"/>
          <w:szCs w:val="20"/>
          <w:lang w:eastAsia="ru-RU"/>
          <w14:ligatures w14:val="none"/>
        </w:rPr>
        <w:t>(ОГРН: 1028900577760, ИНН: 8903020348, КПП: 502401001),</w:t>
      </w:r>
      <w:r w:rsidRPr="00D05A79">
        <w:rPr>
          <w:rFonts w:ascii="Times New Roman" w:eastAsia="Calibri" w:hAnsi="Times New Roman" w:cs="Times New Roman"/>
          <w:b/>
          <w:color w:val="000000"/>
          <w:sz w:val="20"/>
          <w:szCs w:val="20"/>
          <w:lang w:eastAsia="ru-RU"/>
          <w14:ligatures w14:val="none"/>
        </w:rPr>
        <w:t xml:space="preserve"> </w:t>
      </w:r>
      <w:r w:rsidRPr="00D05A79">
        <w:rPr>
          <w:rFonts w:ascii="Times New Roman" w:eastAsia="Calibri" w:hAnsi="Times New Roman" w:cs="Times New Roman"/>
          <w:color w:val="000000"/>
          <w:sz w:val="20"/>
          <w:szCs w:val="20"/>
          <w:lang w:eastAsia="ru-RU"/>
          <w14:ligatures w14:val="none"/>
        </w:rPr>
        <w:t xml:space="preserve">в лице генерального директора </w:t>
      </w:r>
      <w:r w:rsidRPr="00921E74">
        <w:rPr>
          <w:rFonts w:ascii="Times New Roman" w:eastAsia="Calibri" w:hAnsi="Times New Roman" w:cs="Times New Roman"/>
          <w:color w:val="000000"/>
          <w:kern w:val="1"/>
          <w:sz w:val="20"/>
          <w:szCs w:val="20"/>
          <w:lang w:eastAsia="ru-RU"/>
          <w14:ligatures w14:val="none"/>
        </w:rPr>
        <w:t>Федорова Федора Игоревича</w:t>
      </w:r>
      <w:r w:rsidRPr="00D05A79">
        <w:rPr>
          <w:rFonts w:ascii="Times New Roman" w:eastAsia="Calibri" w:hAnsi="Times New Roman" w:cs="Times New Roman"/>
          <w:color w:val="000000"/>
          <w:sz w:val="20"/>
          <w:szCs w:val="20"/>
          <w:lang w:eastAsia="ru-RU"/>
          <w14:ligatures w14:val="none"/>
        </w:rPr>
        <w:t>,</w:t>
      </w:r>
      <w:r w:rsidRPr="00D05A79">
        <w:rPr>
          <w:rFonts w:ascii="Times New Roman" w:eastAsia="Calibri" w:hAnsi="Times New Roman" w:cs="Times New Roman"/>
          <w:b/>
          <w:color w:val="000000"/>
          <w:sz w:val="20"/>
          <w:szCs w:val="20"/>
          <w:lang w:eastAsia="ru-RU"/>
          <w14:ligatures w14:val="none"/>
        </w:rPr>
        <w:t xml:space="preserve"> </w:t>
      </w:r>
      <w:r w:rsidRPr="00D05A79">
        <w:rPr>
          <w:rFonts w:ascii="Times New Roman" w:eastAsia="Calibri" w:hAnsi="Times New Roman" w:cs="Times New Roman"/>
          <w:color w:val="000000"/>
          <w:kern w:val="1"/>
          <w:sz w:val="20"/>
          <w:szCs w:val="20"/>
          <w:lang w:eastAsia="ru-RU"/>
          <w14:ligatures w14:val="none"/>
        </w:rPr>
        <w:t>действующего на основании Устава, именуемое в дальнейшем «</w:t>
      </w:r>
      <w:r w:rsidRPr="00D05A79">
        <w:rPr>
          <w:rFonts w:ascii="Times New Roman" w:eastAsia="Calibri" w:hAnsi="Times New Roman" w:cs="Times New Roman"/>
          <w:b/>
          <w:color w:val="000000"/>
          <w:kern w:val="1"/>
          <w:sz w:val="20"/>
          <w14:ligatures w14:val="none"/>
        </w:rPr>
        <w:t>Застройщик</w:t>
      </w:r>
      <w:r w:rsidRPr="00D05A79">
        <w:rPr>
          <w:rFonts w:ascii="Times New Roman" w:eastAsia="Calibri" w:hAnsi="Times New Roman" w:cs="Times New Roman"/>
          <w:color w:val="000000"/>
          <w:kern w:val="1"/>
          <w:sz w:val="20"/>
          <w:szCs w:val="20"/>
          <w:lang w:eastAsia="ru-RU"/>
          <w14:ligatures w14:val="none"/>
        </w:rPr>
        <w:t xml:space="preserve">», с одной стороны, </w:t>
      </w:r>
    </w:p>
    <w:p w14:paraId="3B9FA5FF" w14:textId="77777777" w:rsidR="00D05A79" w:rsidRPr="00D05A79" w:rsidRDefault="00D05A79" w:rsidP="00C13A53">
      <w:pPr>
        <w:widowControl w:val="0"/>
        <w:spacing w:after="0" w:line="240" w:lineRule="auto"/>
        <w:ind w:left="-142" w:firstLine="426"/>
        <w:jc w:val="both"/>
        <w:rPr>
          <w:rFonts w:ascii="Times New Roman" w:eastAsia="Times New Roman" w:hAnsi="Times New Roman" w:cs="Times New Roman"/>
          <w:kern w:val="0"/>
          <w:sz w:val="20"/>
          <w:szCs w:val="20"/>
          <w14:ligatures w14:val="none"/>
        </w:rPr>
      </w:pPr>
      <w:r w:rsidRPr="00D05A79">
        <w:rPr>
          <w:rFonts w:ascii="Times New Roman" w:eastAsia="Times New Roman" w:hAnsi="Times New Roman" w:cs="Times New Roman"/>
          <w:kern w:val="0"/>
          <w:sz w:val="20"/>
          <w:szCs w:val="20"/>
          <w14:ligatures w14:val="none"/>
        </w:rPr>
        <w:t xml:space="preserve">гр. РФ ________________________________, место рождения_________________________, паспорт гр. ___________________ выдан ________________________________________ код подразделения ________ зарегистрирован: ________________________________, </w:t>
      </w:r>
    </w:p>
    <w:p w14:paraId="76AFE9A5" w14:textId="77777777" w:rsidR="00D05A79" w:rsidRPr="00D05A79" w:rsidRDefault="00D05A79" w:rsidP="00C13A53">
      <w:pPr>
        <w:widowControl w:val="0"/>
        <w:spacing w:after="0" w:line="240" w:lineRule="auto"/>
        <w:ind w:left="-142" w:firstLine="426"/>
        <w:jc w:val="both"/>
        <w:rPr>
          <w:rFonts w:ascii="Times New Roman" w:eastAsia="Times New Roman" w:hAnsi="Times New Roman" w:cs="Times New Roman"/>
          <w:b/>
          <w:kern w:val="0"/>
          <w:sz w:val="20"/>
          <w:szCs w:val="20"/>
          <w14:ligatures w14:val="none"/>
        </w:rPr>
      </w:pPr>
      <w:r w:rsidRPr="00D05A79">
        <w:rPr>
          <w:rFonts w:ascii="Times New Roman" w:eastAsia="Times New Roman" w:hAnsi="Times New Roman" w:cs="Times New Roman"/>
          <w:kern w:val="0"/>
          <w:sz w:val="20"/>
          <w:szCs w:val="20"/>
          <w14:ligatures w14:val="none"/>
        </w:rPr>
        <w:t xml:space="preserve">именуемый в дальнейшем </w:t>
      </w:r>
      <w:r w:rsidRPr="00D05A79">
        <w:rPr>
          <w:rFonts w:ascii="Times New Roman" w:eastAsia="Times New Roman" w:hAnsi="Times New Roman" w:cs="Times New Roman"/>
          <w:b/>
          <w:kern w:val="0"/>
          <w:sz w:val="20"/>
          <w:szCs w:val="20"/>
          <w14:ligatures w14:val="none"/>
        </w:rPr>
        <w:t>«Участник долевого строительства»</w:t>
      </w:r>
      <w:r w:rsidRPr="00D05A79">
        <w:rPr>
          <w:rFonts w:ascii="Times New Roman" w:eastAsia="Times New Roman" w:hAnsi="Times New Roman" w:cs="Times New Roman"/>
          <w:kern w:val="0"/>
          <w:sz w:val="20"/>
          <w:szCs w:val="20"/>
          <w14:ligatures w14:val="none"/>
        </w:rPr>
        <w:t>, с другой стороны, вместе именуемые в дальнейшем «Стороны», заключили настоящий Договор о нижеследующем:</w:t>
      </w:r>
      <w:r w:rsidRPr="00D05A79">
        <w:rPr>
          <w:rFonts w:ascii="Times New Roman" w:eastAsia="Times New Roman" w:hAnsi="Times New Roman" w:cs="Times New Roman"/>
          <w:b/>
          <w:kern w:val="0"/>
          <w:sz w:val="20"/>
          <w:szCs w:val="20"/>
          <w14:ligatures w14:val="none"/>
        </w:rPr>
        <w:t xml:space="preserve"> </w:t>
      </w:r>
    </w:p>
    <w:p w14:paraId="55A3601E" w14:textId="77777777" w:rsidR="00D05A79" w:rsidRPr="00D05A79" w:rsidRDefault="00D05A79" w:rsidP="00C13A53">
      <w:pPr>
        <w:widowControl w:val="0"/>
        <w:suppressAutoHyphens/>
        <w:spacing w:after="0" w:line="240" w:lineRule="auto"/>
        <w:jc w:val="both"/>
        <w:rPr>
          <w:rFonts w:ascii="Times New Roman" w:eastAsia="Times New Roman" w:hAnsi="Times New Roman" w:cs="Times New Roman"/>
          <w:sz w:val="20"/>
          <w:szCs w:val="20"/>
          <w14:ligatures w14:val="none"/>
        </w:rPr>
      </w:pPr>
    </w:p>
    <w:p w14:paraId="77AB3E6E" w14:textId="77777777" w:rsidR="00D05A79" w:rsidRPr="00D05A79" w:rsidRDefault="00D05A79" w:rsidP="00C13A53">
      <w:pPr>
        <w:widowControl w:val="0"/>
        <w:suppressAutoHyphens/>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1. Общие положения.</w:t>
      </w:r>
    </w:p>
    <w:p w14:paraId="408D9BDC" w14:textId="77777777" w:rsidR="00C13A53"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1.1. </w:t>
      </w:r>
      <w:r w:rsidR="00C13A53" w:rsidRPr="00D05A79">
        <w:rPr>
          <w:rFonts w:ascii="Times New Roman" w:eastAsia="Times New Roman" w:hAnsi="Times New Roman" w:cs="Times New Roman"/>
          <w:b/>
          <w:bCs/>
          <w:kern w:val="1"/>
          <w:sz w:val="20"/>
          <w:szCs w:val="20"/>
          <w:lang w:eastAsia="ar-SA"/>
          <w14:ligatures w14:val="none"/>
        </w:rPr>
        <w:t xml:space="preserve">Застройщик </w:t>
      </w:r>
      <w:r w:rsidR="00C13A53" w:rsidRPr="00D05A79">
        <w:rPr>
          <w:rFonts w:ascii="Times New Roman" w:eastAsia="Times New Roman" w:hAnsi="Times New Roman" w:cs="Times New Roman"/>
          <w:kern w:val="1"/>
          <w:sz w:val="20"/>
          <w:szCs w:val="20"/>
          <w:lang w:eastAsia="ar-SA"/>
          <w14:ligatures w14:val="none"/>
        </w:rPr>
        <w:t xml:space="preserve">– </w:t>
      </w:r>
      <w:r w:rsidR="00C13A53" w:rsidRPr="00D05A79">
        <w:rPr>
          <w:rFonts w:ascii="Times New Roman" w:eastAsia="Calibri" w:hAnsi="Times New Roman" w:cs="Times New Roman"/>
          <w:b/>
          <w:color w:val="000000"/>
          <w:sz w:val="20"/>
          <w:szCs w:val="20"/>
          <w:lang w:eastAsia="ru-RU"/>
          <w14:ligatures w14:val="none"/>
        </w:rPr>
        <w:t xml:space="preserve">Общество с ограниченной ответственностью </w:t>
      </w:r>
      <w:r w:rsidR="00C13A53">
        <w:rPr>
          <w:rFonts w:ascii="Times New Roman" w:eastAsia="Calibri" w:hAnsi="Times New Roman" w:cs="Times New Roman"/>
          <w:b/>
          <w:color w:val="000000"/>
          <w:sz w:val="20"/>
          <w:szCs w:val="20"/>
          <w:lang w:eastAsia="ru-RU"/>
          <w14:ligatures w14:val="none"/>
        </w:rPr>
        <w:t>Специализированный застройщик «НИГО-ХОЛДИНГ»</w:t>
      </w:r>
      <w:r w:rsidR="00C13A53" w:rsidRPr="00D05A79">
        <w:rPr>
          <w:rFonts w:ascii="Times New Roman" w:eastAsia="Times New Roman" w:hAnsi="Times New Roman" w:cs="Times New Roman"/>
          <w:kern w:val="1"/>
          <w:sz w:val="20"/>
          <w:szCs w:val="20"/>
          <w:lang w:eastAsia="ar-SA"/>
          <w14:ligatures w14:val="none"/>
        </w:rPr>
        <w:t xml:space="preserve"> - юридическое лицо,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p>
    <w:p w14:paraId="13A1203D" w14:textId="5250B20C" w:rsidR="00C13A53" w:rsidRDefault="00C13A53"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color w:val="000000"/>
          <w:sz w:val="20"/>
          <w:szCs w:val="20"/>
          <w14:ligatures w14:val="none"/>
        </w:rPr>
        <w:t xml:space="preserve">1.2. </w:t>
      </w:r>
      <w:r w:rsidRPr="00D05A79">
        <w:rPr>
          <w:rFonts w:ascii="Times New Roman" w:eastAsia="Times New Roman" w:hAnsi="Times New Roman" w:cs="Times New Roman"/>
          <w:b/>
          <w:bCs/>
          <w:color w:val="000000"/>
          <w:sz w:val="20"/>
          <w:szCs w:val="20"/>
          <w14:ligatures w14:val="none"/>
        </w:rPr>
        <w:t>Многоквартирный дом</w:t>
      </w:r>
      <w:r w:rsidRPr="00D05A79">
        <w:rPr>
          <w:rFonts w:ascii="Times New Roman" w:eastAsia="Times New Roman" w:hAnsi="Times New Roman" w:cs="Times New Roman"/>
          <w:b/>
          <w:color w:val="000000"/>
          <w:sz w:val="20"/>
          <w:szCs w:val="20"/>
          <w14:ligatures w14:val="none"/>
        </w:rPr>
        <w:t xml:space="preserve"> </w:t>
      </w:r>
      <w:r w:rsidRPr="00D05A79">
        <w:rPr>
          <w:rFonts w:ascii="Times New Roman" w:eastAsia="Times New Roman" w:hAnsi="Times New Roman" w:cs="Times New Roman"/>
          <w:b/>
          <w:bCs/>
          <w:color w:val="000000"/>
          <w:sz w:val="20"/>
          <w:szCs w:val="20"/>
          <w14:ligatures w14:val="none"/>
        </w:rPr>
        <w:t>(Дом)</w:t>
      </w:r>
      <w:r w:rsidRPr="00D05A79">
        <w:rPr>
          <w:rFonts w:ascii="Times New Roman" w:eastAsia="Times New Roman" w:hAnsi="Times New Roman" w:cs="Times New Roman"/>
          <w:color w:val="000000"/>
          <w:sz w:val="20"/>
          <w:szCs w:val="20"/>
          <w14:ligatures w14:val="none"/>
        </w:rPr>
        <w:t xml:space="preserve"> – </w:t>
      </w:r>
      <w:r>
        <w:rPr>
          <w:rFonts w:ascii="Times New Roman" w:eastAsia="Times New Roman" w:hAnsi="Times New Roman" w:cs="Times New Roman"/>
          <w:b/>
          <w:color w:val="000000"/>
          <w:kern w:val="0"/>
          <w:sz w:val="20"/>
          <w:szCs w:val="20"/>
          <w14:ligatures w14:val="none"/>
        </w:rPr>
        <w:t>корпус 11</w:t>
      </w:r>
      <w:r w:rsidRPr="00D05A79">
        <w:rPr>
          <w:rFonts w:ascii="Times New Roman" w:eastAsia="Times New Roman" w:hAnsi="Times New Roman" w:cs="Times New Roman"/>
          <w:color w:val="000000"/>
          <w:kern w:val="0"/>
          <w:sz w:val="20"/>
          <w:szCs w:val="20"/>
          <w14:ligatures w14:val="none"/>
        </w:rPr>
        <w:t xml:space="preserve">, </w:t>
      </w:r>
      <w:r w:rsidRPr="00B120A3">
        <w:rPr>
          <w:rFonts w:ascii="Times New Roman" w:eastAsia="Times New Roman" w:hAnsi="Times New Roman" w:cs="Times New Roman"/>
          <w:kern w:val="1"/>
          <w:sz w:val="20"/>
          <w:szCs w:val="20"/>
          <w:lang w:eastAsia="ar-SA"/>
          <w14:ligatures w14:val="none"/>
        </w:rPr>
        <w:t xml:space="preserve">входящий в состав Жилого  комплекса, расположенного в г. Пушкино, строительство которого осуществляет Застройщик на земельном участке площадью </w:t>
      </w:r>
      <w:r w:rsidRPr="004F4B1A">
        <w:rPr>
          <w:rFonts w:ascii="Times New Roman" w:hAnsi="Times New Roman" w:cs="Times New Roman"/>
          <w:color w:val="000000"/>
          <w:kern w:val="0"/>
          <w:sz w:val="20"/>
          <w:szCs w:val="20"/>
        </w:rPr>
        <w:t>19</w:t>
      </w:r>
      <w:r>
        <w:rPr>
          <w:rFonts w:ascii="Times New Roman" w:hAnsi="Times New Roman" w:cs="Times New Roman"/>
          <w:color w:val="000000"/>
          <w:kern w:val="0"/>
          <w:sz w:val="20"/>
          <w:szCs w:val="20"/>
        </w:rPr>
        <w:t xml:space="preserve"> </w:t>
      </w:r>
      <w:r w:rsidRPr="004F4B1A">
        <w:rPr>
          <w:rFonts w:ascii="Times New Roman" w:hAnsi="Times New Roman" w:cs="Times New Roman"/>
          <w:color w:val="000000"/>
          <w:kern w:val="0"/>
          <w:sz w:val="20"/>
          <w:szCs w:val="20"/>
        </w:rPr>
        <w:t>535</w:t>
      </w:r>
      <w:r w:rsidRPr="004F4B1A">
        <w:rPr>
          <w:rFonts w:ascii="Times New Roman" w:eastAsia="Times New Roman" w:hAnsi="Times New Roman" w:cs="Times New Roman"/>
          <w:kern w:val="1"/>
          <w:sz w:val="20"/>
          <w:szCs w:val="20"/>
          <w:lang w:eastAsia="ar-SA"/>
          <w14:ligatures w14:val="none"/>
        </w:rPr>
        <w:t xml:space="preserve"> кв. м, с кадастровым номером: 50:13:0060214:221</w:t>
      </w:r>
      <w:r>
        <w:rPr>
          <w:rFonts w:ascii="Times New Roman" w:eastAsia="Times New Roman" w:hAnsi="Times New Roman" w:cs="Times New Roman"/>
          <w:kern w:val="1"/>
          <w:sz w:val="20"/>
          <w:szCs w:val="20"/>
          <w:lang w:eastAsia="ar-SA"/>
          <w14:ligatures w14:val="none"/>
        </w:rPr>
        <w:t>9</w:t>
      </w:r>
      <w:r w:rsidRPr="004F4B1A">
        <w:rPr>
          <w:rFonts w:ascii="Times New Roman" w:eastAsia="Times New Roman" w:hAnsi="Times New Roman" w:cs="Times New Roman"/>
          <w:kern w:val="1"/>
          <w:sz w:val="20"/>
          <w:szCs w:val="20"/>
          <w:lang w:eastAsia="ar-SA"/>
          <w14:ligatures w14:val="none"/>
        </w:rPr>
        <w:t xml:space="preserve">,  находящемся по адресу:  </w:t>
      </w:r>
      <w:proofErr w:type="gramStart"/>
      <w:r w:rsidRPr="004F4B1A">
        <w:rPr>
          <w:rFonts w:ascii="Times New Roman" w:eastAsia="Times New Roman" w:hAnsi="Times New Roman" w:cs="Times New Roman"/>
          <w:kern w:val="1"/>
          <w:sz w:val="20"/>
          <w:szCs w:val="20"/>
          <w:lang w:eastAsia="ar-SA"/>
          <w14:ligatures w14:val="none"/>
        </w:rPr>
        <w:t xml:space="preserve">Московская область, р-н Пушкинский, г Пушкино,  принадлежащем Застройщику на праве субаренды на основании Договора субаренды земельного участка, находящегося в федеральной собственности № ЗУ-2219 от 24.01.2024 г, что подтверждается записью ЕГРН за № 50:13:0060214:2219-50/144/2024-4 от </w:t>
      </w:r>
      <w:r w:rsidR="00407BF8" w:rsidRPr="00407BF8">
        <w:rPr>
          <w:rFonts w:ascii="Times New Roman" w:eastAsia="Times New Roman" w:hAnsi="Times New Roman" w:cs="Times New Roman"/>
          <w:kern w:val="1"/>
          <w:sz w:val="20"/>
          <w:szCs w:val="20"/>
          <w:lang w:eastAsia="ar-SA"/>
          <w14:ligatures w14:val="none"/>
        </w:rPr>
        <w:t>02.02.2024</w:t>
      </w:r>
      <w:r w:rsidRPr="004F4B1A">
        <w:rPr>
          <w:rFonts w:ascii="Times New Roman" w:eastAsia="Times New Roman" w:hAnsi="Times New Roman" w:cs="Times New Roman"/>
          <w:kern w:val="1"/>
          <w:sz w:val="20"/>
          <w:szCs w:val="20"/>
          <w:lang w:eastAsia="ar-SA"/>
          <w14:ligatures w14:val="none"/>
        </w:rPr>
        <w:t>г.</w:t>
      </w:r>
      <w:proofErr w:type="gramEnd"/>
    </w:p>
    <w:p w14:paraId="275E8B6B" w14:textId="7CCB548A" w:rsidR="00C13A53" w:rsidRPr="004F4B1A" w:rsidRDefault="00C13A53" w:rsidP="00C13A53">
      <w:pPr>
        <w:suppressAutoHyphens/>
        <w:autoSpaceDE w:val="0"/>
        <w:spacing w:after="0" w:line="240" w:lineRule="auto"/>
        <w:ind w:firstLine="426"/>
        <w:jc w:val="both"/>
        <w:rPr>
          <w:rFonts w:ascii="TimesNewRomanPSMT" w:hAnsi="TimesNewRomanPSMT" w:cs="TimesNewRomanPSMT"/>
          <w:b/>
          <w:bCs/>
          <w:color w:val="000000"/>
          <w:kern w:val="0"/>
          <w:sz w:val="24"/>
          <w:szCs w:val="24"/>
        </w:rPr>
      </w:pPr>
      <w:r w:rsidRPr="00D05A79">
        <w:rPr>
          <w:rFonts w:ascii="Times New Roman" w:eastAsia="Times New Roman" w:hAnsi="Times New Roman" w:cs="Times New Roman"/>
          <w:sz w:val="20"/>
          <w:szCs w:val="20"/>
          <w14:ligatures w14:val="none"/>
        </w:rPr>
        <w:t xml:space="preserve">1.2.1. </w:t>
      </w:r>
      <w:proofErr w:type="gramStart"/>
      <w:r w:rsidRPr="00D05A79">
        <w:rPr>
          <w:rFonts w:ascii="Times New Roman" w:eastAsia="Times New Roman" w:hAnsi="Times New Roman" w:cs="Times New Roman"/>
          <w:sz w:val="20"/>
          <w:szCs w:val="20"/>
          <w14:ligatures w14:val="none"/>
        </w:rPr>
        <w:t xml:space="preserve">Характеристики дома: </w:t>
      </w:r>
      <w:r>
        <w:rPr>
          <w:rFonts w:ascii="Times New Roman" w:eastAsia="Times New Roman" w:hAnsi="Times New Roman" w:cs="Times New Roman"/>
          <w:sz w:val="20"/>
          <w:szCs w:val="20"/>
          <w14:ligatures w14:val="none"/>
        </w:rPr>
        <w:t xml:space="preserve">минимальное количество этажей: </w:t>
      </w:r>
      <w:r w:rsidR="00584F59" w:rsidRPr="006079AF">
        <w:rPr>
          <w:rFonts w:ascii="Times New Roman" w:eastAsia="Times New Roman" w:hAnsi="Times New Roman" w:cs="Times New Roman"/>
          <w:sz w:val="20"/>
          <w:szCs w:val="20"/>
          <w14:ligatures w14:val="none"/>
        </w:rPr>
        <w:t>9</w:t>
      </w:r>
      <w:r>
        <w:rPr>
          <w:rFonts w:ascii="Times New Roman" w:eastAsia="Times New Roman" w:hAnsi="Times New Roman" w:cs="Times New Roman"/>
          <w:sz w:val="20"/>
          <w:szCs w:val="20"/>
          <w14:ligatures w14:val="none"/>
        </w:rPr>
        <w:t>, максимальное количество этажей:</w:t>
      </w:r>
      <w:r w:rsidRPr="00D05A79">
        <w:rPr>
          <w:rFonts w:ascii="Times New Roman" w:eastAsia="Times New Roman" w:hAnsi="Times New Roman" w:cs="Times New Roman"/>
          <w:sz w:val="20"/>
          <w:szCs w:val="20"/>
          <w14:ligatures w14:val="none"/>
        </w:rPr>
        <w:t xml:space="preserve"> </w:t>
      </w:r>
      <w:r>
        <w:rPr>
          <w:rFonts w:ascii="Times New Roman" w:eastAsia="Times New Roman" w:hAnsi="Times New Roman" w:cs="Times New Roman"/>
          <w:sz w:val="20"/>
          <w:szCs w:val="20"/>
          <w14:ligatures w14:val="none"/>
        </w:rPr>
        <w:t>16, в том числе подземных этажей - 1</w:t>
      </w:r>
      <w:r w:rsidRPr="00D05A79">
        <w:rPr>
          <w:rFonts w:ascii="Times New Roman" w:eastAsia="Times New Roman" w:hAnsi="Times New Roman" w:cs="Times New Roman"/>
          <w:sz w:val="20"/>
          <w:szCs w:val="20"/>
          <w14:ligatures w14:val="none"/>
        </w:rPr>
        <w:t xml:space="preserve">, общая площадь: </w:t>
      </w:r>
      <w:r w:rsidRPr="004F4B1A">
        <w:rPr>
          <w:rFonts w:ascii="Times New Roman" w:eastAsia="Times New Roman" w:hAnsi="Times New Roman" w:cs="Times New Roman"/>
          <w:sz w:val="20"/>
          <w:szCs w:val="20"/>
          <w14:ligatures w14:val="none"/>
        </w:rPr>
        <w:t>66</w:t>
      </w:r>
      <w:r w:rsidR="003E5A47">
        <w:rPr>
          <w:rFonts w:ascii="Times New Roman" w:eastAsia="Times New Roman" w:hAnsi="Times New Roman" w:cs="Times New Roman"/>
          <w:sz w:val="20"/>
          <w:szCs w:val="20"/>
          <w14:ligatures w14:val="none"/>
        </w:rPr>
        <w:t xml:space="preserve"> </w:t>
      </w:r>
      <w:r w:rsidRPr="004F4B1A">
        <w:rPr>
          <w:rFonts w:ascii="Times New Roman" w:eastAsia="Times New Roman" w:hAnsi="Times New Roman" w:cs="Times New Roman"/>
          <w:sz w:val="20"/>
          <w:szCs w:val="20"/>
          <w14:ligatures w14:val="none"/>
        </w:rPr>
        <w:t>516.3</w:t>
      </w:r>
      <w:r>
        <w:rPr>
          <w:rFonts w:ascii="TimesNewRomanPSMT" w:hAnsi="TimesNewRomanPSMT" w:cs="TimesNewRomanPSMT"/>
          <w:b/>
          <w:bCs/>
          <w:color w:val="000000"/>
          <w:kern w:val="0"/>
          <w:sz w:val="24"/>
          <w:szCs w:val="24"/>
        </w:rPr>
        <w:t xml:space="preserve"> </w:t>
      </w:r>
      <w:r w:rsidRPr="00D05A79">
        <w:rPr>
          <w:rFonts w:ascii="Times New Roman" w:eastAsia="Times New Roman" w:hAnsi="Times New Roman" w:cs="Times New Roman"/>
          <w:sz w:val="20"/>
          <w:szCs w:val="20"/>
          <w14:ligatures w14:val="none"/>
        </w:rPr>
        <w:t>кв. м</w:t>
      </w:r>
      <w:r w:rsidRPr="009A2AFA">
        <w:rPr>
          <w:rFonts w:ascii="Times New Roman" w:eastAsia="Times New Roman" w:hAnsi="Times New Roman" w:cs="Times New Roman"/>
          <w:sz w:val="20"/>
          <w:szCs w:val="20"/>
          <w14:ligatures w14:val="none"/>
        </w:rPr>
        <w:t xml:space="preserve">, </w:t>
      </w:r>
      <w:r w:rsidRPr="009A2AFA">
        <w:rPr>
          <w:rFonts w:ascii="Times New Roman" w:eastAsia="Times New Roman" w:hAnsi="Times New Roman" w:cs="Times New Roman"/>
          <w:sz w:val="20"/>
          <w:szCs w:val="20"/>
          <w:u w:val="single"/>
          <w14:ligatures w14:val="none"/>
        </w:rPr>
        <w:t>материал наружных стен</w:t>
      </w:r>
      <w:r w:rsidRPr="009A2AFA">
        <w:rPr>
          <w:rFonts w:ascii="Times New Roman" w:eastAsia="Times New Roman" w:hAnsi="Times New Roman" w:cs="Times New Roman"/>
          <w:sz w:val="20"/>
          <w:szCs w:val="20"/>
          <w14:ligatures w14:val="none"/>
        </w:rPr>
        <w:t xml:space="preserve">  - мелкоштучные каменные материалы (кирпич, керамические камни, блоки и др.), </w:t>
      </w:r>
      <w:r w:rsidRPr="009A2AFA">
        <w:rPr>
          <w:rFonts w:ascii="Times New Roman" w:eastAsia="Times New Roman" w:hAnsi="Times New Roman" w:cs="Times New Roman"/>
          <w:sz w:val="20"/>
          <w:szCs w:val="20"/>
          <w:u w:val="single"/>
          <w14:ligatures w14:val="none"/>
        </w:rPr>
        <w:t>материал межэтажных перекрытий</w:t>
      </w:r>
      <w:r w:rsidRPr="009A2AFA">
        <w:rPr>
          <w:rFonts w:ascii="Times New Roman" w:eastAsia="Times New Roman" w:hAnsi="Times New Roman" w:cs="Times New Roman"/>
          <w:sz w:val="20"/>
          <w:szCs w:val="20"/>
          <w14:ligatures w14:val="none"/>
        </w:rPr>
        <w:t xml:space="preserve"> – монолитные железобетонные,  </w:t>
      </w:r>
      <w:r w:rsidRPr="009A2AFA">
        <w:rPr>
          <w:rFonts w:ascii="Times New Roman" w:eastAsia="Times New Roman" w:hAnsi="Times New Roman" w:cs="Times New Roman"/>
          <w:sz w:val="20"/>
          <w:szCs w:val="20"/>
          <w:u w:val="single"/>
          <w14:ligatures w14:val="none"/>
        </w:rPr>
        <w:t>материал несущих стен</w:t>
      </w:r>
      <w:r w:rsidRPr="009A2AFA">
        <w:rPr>
          <w:rFonts w:ascii="Times New Roman" w:eastAsia="Times New Roman" w:hAnsi="Times New Roman" w:cs="Times New Roman"/>
          <w:sz w:val="20"/>
          <w:szCs w:val="20"/>
          <w14:ligatures w14:val="none"/>
        </w:rPr>
        <w:t xml:space="preserve"> – монолитные железобетонные</w:t>
      </w:r>
      <w:r>
        <w:rPr>
          <w:rFonts w:ascii="Times New Roman" w:eastAsia="Times New Roman" w:hAnsi="Times New Roman" w:cs="Times New Roman"/>
          <w:sz w:val="20"/>
          <w:szCs w:val="20"/>
          <w14:ligatures w14:val="none"/>
        </w:rPr>
        <w:t>, класс энергоэффективности «В</w:t>
      </w:r>
      <w:r w:rsidR="00325478">
        <w:rPr>
          <w:rFonts w:ascii="Times New Roman" w:eastAsia="Times New Roman" w:hAnsi="Times New Roman" w:cs="Times New Roman"/>
          <w:sz w:val="20"/>
          <w:szCs w:val="20"/>
          <w14:ligatures w14:val="none"/>
        </w:rPr>
        <w:t>+</w:t>
      </w:r>
      <w:r w:rsidRPr="00A8115B">
        <w:rPr>
          <w:rFonts w:ascii="Times New Roman" w:eastAsia="Times New Roman" w:hAnsi="Times New Roman" w:cs="Times New Roman"/>
          <w:sz w:val="20"/>
          <w:szCs w:val="20"/>
          <w14:ligatures w14:val="none"/>
        </w:rPr>
        <w:t>», сейсмостойкость: 5.</w:t>
      </w:r>
      <w:r>
        <w:rPr>
          <w:rFonts w:ascii="Times New Roman" w:eastAsia="Times New Roman" w:hAnsi="Times New Roman" w:cs="Times New Roman"/>
          <w:sz w:val="20"/>
          <w:szCs w:val="20"/>
          <w14:ligatures w14:val="none"/>
        </w:rPr>
        <w:t xml:space="preserve"> </w:t>
      </w:r>
      <w:proofErr w:type="gramEnd"/>
    </w:p>
    <w:p w14:paraId="711757BE" w14:textId="77777777" w:rsidR="00C13A53" w:rsidRPr="00717C7D" w:rsidRDefault="00C13A53" w:rsidP="00C13A53">
      <w:pPr>
        <w:shd w:val="clear" w:color="auto" w:fill="FFFFFF"/>
        <w:spacing w:after="0" w:line="240" w:lineRule="auto"/>
        <w:ind w:firstLine="426"/>
        <w:jc w:val="both"/>
        <w:rPr>
          <w:rFonts w:ascii="Times New Roman" w:eastAsia="Times New Roman" w:hAnsi="Times New Roman" w:cs="Times New Roman"/>
          <w:kern w:val="0"/>
          <w:sz w:val="20"/>
          <w:szCs w:val="20"/>
          <w14:ligatures w14:val="none"/>
        </w:rPr>
      </w:pPr>
      <w:r w:rsidRPr="00D05A79">
        <w:rPr>
          <w:rFonts w:ascii="Times New Roman" w:eastAsia="Times New Roman" w:hAnsi="Times New Roman" w:cs="Times New Roman"/>
          <w:kern w:val="0"/>
          <w:sz w:val="20"/>
          <w:szCs w:val="20"/>
          <w14:ligatures w14:val="none"/>
        </w:rPr>
        <w:t>1.3. Разрешение на строительство</w:t>
      </w:r>
      <w:r>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lang w:val="en-US"/>
          <w14:ligatures w14:val="none"/>
        </w:rPr>
        <w:t>RU</w:t>
      </w:r>
      <w:r w:rsidRPr="00717C7D">
        <w:rPr>
          <w:rFonts w:ascii="Times New Roman" w:eastAsia="Times New Roman" w:hAnsi="Times New Roman" w:cs="Times New Roman"/>
          <w:kern w:val="0"/>
          <w:sz w:val="20"/>
          <w:szCs w:val="20"/>
          <w14:ligatures w14:val="none"/>
        </w:rPr>
        <w:t>50-13-27217-2024</w:t>
      </w:r>
      <w:r w:rsidRPr="00D05A79">
        <w:rPr>
          <w:rFonts w:ascii="Times New Roman" w:eastAsia="Times New Roman" w:hAnsi="Times New Roman" w:cs="Times New Roman"/>
          <w:kern w:val="0"/>
          <w:sz w:val="20"/>
          <w:szCs w:val="20"/>
          <w14:ligatures w14:val="none"/>
        </w:rPr>
        <w:t xml:space="preserve">, выдано </w:t>
      </w:r>
      <w:r w:rsidRPr="00717C7D">
        <w:rPr>
          <w:rFonts w:ascii="Times New Roman" w:eastAsia="Times New Roman" w:hAnsi="Times New Roman" w:cs="Times New Roman"/>
          <w:kern w:val="0"/>
          <w:sz w:val="20"/>
          <w:szCs w:val="20"/>
          <w14:ligatures w14:val="none"/>
        </w:rPr>
        <w:t xml:space="preserve">03.04.2024 </w:t>
      </w:r>
      <w:r w:rsidRPr="00D05A79">
        <w:rPr>
          <w:rFonts w:ascii="Times New Roman" w:eastAsia="Times New Roman" w:hAnsi="Times New Roman" w:cs="Times New Roman"/>
          <w:kern w:val="0"/>
          <w:sz w:val="20"/>
          <w:szCs w:val="20"/>
          <w14:ligatures w14:val="none"/>
        </w:rPr>
        <w:t xml:space="preserve">г. </w:t>
      </w:r>
      <w:r>
        <w:rPr>
          <w:rFonts w:ascii="Times New Roman" w:eastAsia="Times New Roman" w:hAnsi="Times New Roman" w:cs="Times New Roman"/>
          <w:kern w:val="0"/>
          <w:sz w:val="20"/>
          <w:szCs w:val="20"/>
          <w14:ligatures w14:val="none"/>
        </w:rPr>
        <w:t>Министерством жилищной политики Московской области.</w:t>
      </w:r>
    </w:p>
    <w:p w14:paraId="653E0F08" w14:textId="278E05FE"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Cs/>
          <w:kern w:val="1"/>
          <w:sz w:val="20"/>
          <w:szCs w:val="20"/>
          <w:lang w:eastAsia="ar-SA"/>
          <w14:ligatures w14:val="none"/>
        </w:rPr>
      </w:pPr>
      <w:r w:rsidRPr="00D05A79">
        <w:rPr>
          <w:rFonts w:ascii="Times New Roman" w:eastAsia="Calibri" w:hAnsi="Times New Roman" w:cs="Times New Roman"/>
          <w:kern w:val="0"/>
          <w:sz w:val="20"/>
          <w14:ligatures w14:val="none"/>
        </w:rPr>
        <w:t xml:space="preserve"> 1.4. </w:t>
      </w:r>
      <w:r w:rsidRPr="00D05A79">
        <w:rPr>
          <w:rFonts w:ascii="Times New Roman" w:eastAsia="Times New Roman" w:hAnsi="Times New Roman" w:cs="Times New Roman"/>
          <w:b/>
          <w:kern w:val="0"/>
          <w:sz w:val="20"/>
          <w:szCs w:val="20"/>
          <w14:ligatures w14:val="none"/>
        </w:rPr>
        <w:t xml:space="preserve">Объект долевого строительства </w:t>
      </w:r>
      <w:r w:rsidRPr="00D05A79">
        <w:rPr>
          <w:rFonts w:ascii="Times New Roman" w:eastAsia="Times New Roman" w:hAnsi="Times New Roman" w:cs="Times New Roman"/>
          <w:kern w:val="0"/>
          <w:sz w:val="20"/>
          <w:szCs w:val="20"/>
          <w14:ligatures w14:val="none"/>
        </w:rPr>
        <w:t>- жилое помещение – квартира №</w:t>
      </w:r>
      <w:r w:rsidRPr="00D05A79">
        <w:rPr>
          <w:rFonts w:ascii="Times New Roman" w:eastAsia="Times New Roman" w:hAnsi="Times New Roman" w:cs="Times New Roman"/>
          <w:b/>
          <w:kern w:val="0"/>
          <w:sz w:val="20"/>
          <w:szCs w:val="20"/>
          <w14:ligatures w14:val="none"/>
        </w:rPr>
        <w:t xml:space="preserve">_____, </w:t>
      </w:r>
      <w:r w:rsidRPr="00D05A79">
        <w:rPr>
          <w:rFonts w:ascii="Times New Roman" w:eastAsia="Times New Roman" w:hAnsi="Times New Roman" w:cs="Times New Roman"/>
          <w:kern w:val="0"/>
          <w:sz w:val="20"/>
          <w:szCs w:val="20"/>
          <w14:ligatures w14:val="none"/>
        </w:rPr>
        <w:t xml:space="preserve">количество комнат – _, этаж – __, подъезд -__.  </w:t>
      </w:r>
      <w:r w:rsidRPr="00D05A79">
        <w:rPr>
          <w:rFonts w:ascii="Times New Roman" w:eastAsia="Times New Roman" w:hAnsi="Times New Roman" w:cs="Times New Roman"/>
          <w:bCs/>
          <w:kern w:val="1"/>
          <w:sz w:val="20"/>
          <w:szCs w:val="20"/>
          <w:lang w:eastAsia="ar-SA"/>
          <w14:ligatures w14:val="none"/>
        </w:rPr>
        <w:t xml:space="preserve">Общая площадь квартиры определяется согласно проектной документации без учета площади лоджий и предварительно составляет </w:t>
      </w:r>
      <w:r w:rsidRPr="00D05A79">
        <w:rPr>
          <w:rFonts w:ascii="Times New Roman" w:eastAsia="Times New Roman" w:hAnsi="Times New Roman" w:cs="Times New Roman"/>
          <w:kern w:val="0"/>
          <w:sz w:val="20"/>
          <w:szCs w:val="20"/>
          <w14:ligatures w14:val="none"/>
        </w:rPr>
        <w:t xml:space="preserve">___ </w:t>
      </w:r>
      <w:r w:rsidRPr="00D05A79">
        <w:rPr>
          <w:rFonts w:ascii="Times New Roman" w:eastAsia="Times New Roman" w:hAnsi="Times New Roman" w:cs="Times New Roman"/>
          <w:bCs/>
          <w:kern w:val="1"/>
          <w:sz w:val="20"/>
          <w:szCs w:val="20"/>
          <w:lang w:eastAsia="ar-SA"/>
          <w14:ligatures w14:val="none"/>
        </w:rPr>
        <w:t xml:space="preserve">кв.м. Проектная общая площадь квартиры с холодными помещениями составляет </w:t>
      </w:r>
      <w:r w:rsidRPr="00D05A79">
        <w:rPr>
          <w:rFonts w:ascii="Times New Roman" w:eastAsia="Times New Roman" w:hAnsi="Times New Roman" w:cs="Times New Roman"/>
          <w:kern w:val="0"/>
          <w:sz w:val="20"/>
          <w:szCs w:val="20"/>
          <w14:ligatures w14:val="none"/>
        </w:rPr>
        <w:t xml:space="preserve">__ </w:t>
      </w:r>
      <w:r w:rsidRPr="00D05A79">
        <w:rPr>
          <w:rFonts w:ascii="Times New Roman" w:eastAsia="Calibri" w:hAnsi="Times New Roman" w:cs="Times New Roman"/>
          <w:kern w:val="1"/>
          <w:sz w:val="20"/>
          <w:szCs w:val="20"/>
          <w14:ligatures w14:val="none"/>
        </w:rPr>
        <w:t>кв.м</w:t>
      </w:r>
      <w:r w:rsidRPr="00D05A79">
        <w:rPr>
          <w:rFonts w:ascii="Times New Roman" w:eastAsia="Times New Roman" w:hAnsi="Times New Roman" w:cs="Times New Roman"/>
          <w:bCs/>
          <w:kern w:val="1"/>
          <w:sz w:val="20"/>
          <w:szCs w:val="20"/>
          <w:lang w:eastAsia="ar-SA"/>
          <w14:ligatures w14:val="none"/>
        </w:rPr>
        <w:t>.</w:t>
      </w:r>
    </w:p>
    <w:p w14:paraId="18D39747" w14:textId="71C8B1DE"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Площадь Объекта долевого строительства, указанная в настоящем пункте, может быть изменена (уточнена) согласно данным технической инвентаризации. В случае изменения проектной общей площади Объекта долевого строительства с холодными помещениями более чем на 5 (пять) процентов от общей площади, предусмотренной настоящим пунктом, указанное изменение (уточнение) не является для Сторон существенным изменением и/или недостатком Объекта долевого строительства, и Стороны взаимных претензий не имеют.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 и входит в состав указанного Многоквартирного дома. </w:t>
      </w:r>
    </w:p>
    <w:p w14:paraId="085F2B74" w14:textId="78B0D033"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kern w:val="0"/>
          <w:sz w:val="20"/>
          <w:szCs w:val="20"/>
          <w:lang w:eastAsia="ar-SA"/>
          <w14:ligatures w14:val="none"/>
        </w:rPr>
      </w:pPr>
      <w:r w:rsidRPr="00D05A79">
        <w:rPr>
          <w:rFonts w:ascii="Times New Roman" w:eastAsia="Times New Roman" w:hAnsi="Times New Roman" w:cs="Times New Roman"/>
          <w:kern w:val="0"/>
          <w:sz w:val="20"/>
          <w:szCs w:val="20"/>
          <w:lang w:eastAsia="ar-SA"/>
          <w14:ligatures w14:val="none"/>
        </w:rPr>
        <w:t>Расположение и планировка Объекта долевого строительства указаны в Приложении № 1 к настоящему Договору</w:t>
      </w:r>
      <w:r w:rsidR="0017385F">
        <w:rPr>
          <w:rFonts w:ascii="Times New Roman" w:eastAsia="Times New Roman" w:hAnsi="Times New Roman" w:cs="Times New Roman"/>
          <w:kern w:val="0"/>
          <w:sz w:val="20"/>
          <w:szCs w:val="20"/>
          <w:lang w:eastAsia="ar-SA"/>
          <w14:ligatures w14:val="none"/>
        </w:rPr>
        <w:t>.</w:t>
      </w:r>
      <w:r w:rsidRPr="00D05A79">
        <w:rPr>
          <w:rFonts w:ascii="Times New Roman" w:eastAsia="Times New Roman" w:hAnsi="Times New Roman" w:cs="Times New Roman"/>
          <w:kern w:val="0"/>
          <w:sz w:val="20"/>
          <w:szCs w:val="20"/>
          <w:lang w:eastAsia="ar-SA"/>
          <w14:ligatures w14:val="none"/>
        </w:rPr>
        <w:t xml:space="preserve"> Объект долевого строительства подлежит передаче Участнику долевого строительства </w:t>
      </w:r>
      <w:r w:rsidRPr="00D05A79">
        <w:rPr>
          <w:rFonts w:ascii="Times New Roman" w:eastAsia="Times New Roman" w:hAnsi="Times New Roman" w:cs="Times New Roman"/>
          <w:kern w:val="0"/>
          <w:sz w:val="20"/>
          <w:szCs w:val="20"/>
          <w14:ligatures w14:val="none"/>
        </w:rPr>
        <w:t xml:space="preserve">со следующими </w:t>
      </w:r>
      <w:r w:rsidRPr="00D05A79">
        <w:rPr>
          <w:rFonts w:ascii="Times New Roman" w:eastAsia="Times New Roman" w:hAnsi="Times New Roman" w:cs="Times New Roman"/>
          <w:kern w:val="0"/>
          <w:sz w:val="20"/>
          <w:szCs w:val="20"/>
          <w:lang w:eastAsia="ar-SA"/>
          <w14:ligatures w14:val="none"/>
        </w:rPr>
        <w:t>элементами внутренней отделки и комплектации:</w:t>
      </w:r>
    </w:p>
    <w:p w14:paraId="4612BE82" w14:textId="3B5C8B8F"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xml:space="preserve">- </w:t>
      </w:r>
      <w:r w:rsidRPr="0017385F">
        <w:rPr>
          <w:rFonts w:ascii="Times New Roman" w:eastAsia="Times New Roman" w:hAnsi="Times New Roman" w:cs="Times New Roman"/>
          <w:color w:val="000000"/>
          <w:kern w:val="0"/>
          <w:sz w:val="20"/>
          <w:szCs w:val="20"/>
          <w14:ligatures w14:val="none"/>
        </w:rPr>
        <w:t>входная техническая (временная) дверь</w:t>
      </w:r>
      <w:r w:rsidRPr="00D05A79">
        <w:rPr>
          <w:rFonts w:ascii="Times New Roman" w:eastAsia="Times New Roman" w:hAnsi="Times New Roman" w:cs="Times New Roman"/>
          <w:color w:val="000000"/>
          <w:kern w:val="0"/>
          <w:sz w:val="20"/>
          <w:szCs w:val="20"/>
          <w14:ligatures w14:val="none"/>
        </w:rPr>
        <w:t>, межкомнатные двери устанавливаются Участником долевого строительства самостоятельно,</w:t>
      </w:r>
    </w:p>
    <w:p w14:paraId="58235200"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окна и балконные двери из ПВХ, балкон/лоджия с остеклением,</w:t>
      </w:r>
    </w:p>
    <w:p w14:paraId="5E0D9C7F"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утепление наружных ограждающих стен балкона/лоджии,</w:t>
      </w:r>
    </w:p>
    <w:p w14:paraId="4B398D73" w14:textId="6862B4CE"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в санузлах, предусмотрено устройство обмазочной гидроизоляции с заведением на стены на 150мм,</w:t>
      </w:r>
    </w:p>
    <w:p w14:paraId="79F46265"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потолки монолитные железобетонные,</w:t>
      </w:r>
    </w:p>
    <w:p w14:paraId="2F6FB2EE"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межквартирные железобетонные перегородки и/или перегородки из легкобетонных блоков толщиной 200 мм,</w:t>
      </w:r>
    </w:p>
    <w:p w14:paraId="6B302036" w14:textId="79AF4E50"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межкомнатные перегородки из мелкоштучных материалов</w:t>
      </w:r>
      <w:r w:rsidR="000E0FEA">
        <w:rPr>
          <w:rFonts w:ascii="Times New Roman" w:eastAsia="Times New Roman" w:hAnsi="Times New Roman" w:cs="Times New Roman"/>
          <w:color w:val="000000"/>
          <w:kern w:val="0"/>
          <w:sz w:val="20"/>
          <w:szCs w:val="20"/>
          <w14:ligatures w14:val="none"/>
        </w:rPr>
        <w:t xml:space="preserve"> выполняются на высоту одного ряда, включая перегородки санузлов</w:t>
      </w:r>
      <w:r w:rsidRPr="00D05A79">
        <w:rPr>
          <w:rFonts w:ascii="Times New Roman" w:eastAsia="Times New Roman" w:hAnsi="Times New Roman" w:cs="Times New Roman"/>
          <w:color w:val="000000"/>
          <w:kern w:val="0"/>
          <w:sz w:val="20"/>
          <w:szCs w:val="20"/>
          <w14:ligatures w14:val="none"/>
        </w:rPr>
        <w:t>,</w:t>
      </w:r>
    </w:p>
    <w:p w14:paraId="3050A9F6" w14:textId="2DBF2418"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монтаж системы отопления: ввод в квартиру от этажного коллекторного   щита горизонтальной разводки труб в конструкции пола с установленными радиаторами на стенах в жилых комнатах и кухне, теплосчетчики   устанавливаются в этажном коллекторном шкафу;</w:t>
      </w:r>
    </w:p>
    <w:p w14:paraId="2194FD0A"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lastRenderedPageBreak/>
        <w:t>- устройство системы естественной вентиляции (без вентиляционных решеток),</w:t>
      </w:r>
    </w:p>
    <w:p w14:paraId="6BBC24B9" w14:textId="18D87DB8"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xml:space="preserve">-   монтаж системы водоснабжения: ввод в квартиру от этажного щита   водоснабжения горизонтальной разводки труб в конструкции пола с запорной  арматурой в </w:t>
      </w:r>
      <w:proofErr w:type="gramStart"/>
      <w:r w:rsidRPr="00D05A79">
        <w:rPr>
          <w:rFonts w:ascii="Times New Roman" w:eastAsia="Times New Roman" w:hAnsi="Times New Roman" w:cs="Times New Roman"/>
          <w:color w:val="000000"/>
          <w:kern w:val="0"/>
          <w:sz w:val="20"/>
          <w:szCs w:val="20"/>
          <w14:ligatures w14:val="none"/>
        </w:rPr>
        <w:t>сан/узлах</w:t>
      </w:r>
      <w:proofErr w:type="gramEnd"/>
      <w:r w:rsidRPr="00D05A79">
        <w:rPr>
          <w:rFonts w:ascii="Times New Roman" w:eastAsia="Times New Roman" w:hAnsi="Times New Roman" w:cs="Times New Roman"/>
          <w:color w:val="000000"/>
          <w:kern w:val="0"/>
          <w:sz w:val="20"/>
          <w:szCs w:val="20"/>
          <w14:ligatures w14:val="none"/>
        </w:rPr>
        <w:t xml:space="preserve"> (шаровыми кранами), с установкой  водомера в  этажном коллекторном шкафу, без внутриквартирной разводки,  (шкаф  первичного пожаротушения Участником долевого строительства устанавливаются  самостоятельно),</w:t>
      </w:r>
    </w:p>
    <w:p w14:paraId="2BD9C0F9"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монтаж системы канализации: стояки с точкой подключения,</w:t>
      </w:r>
    </w:p>
    <w:p w14:paraId="5BCCDC5C"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xml:space="preserve">- монтаж   системы электроснабжения: прокладка электропроводов от этажного   электрощита к квартирному электрощиту, </w:t>
      </w:r>
    </w:p>
    <w:p w14:paraId="5D2E8F56"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устройство слаботочных систем: интернет и эфирное ТВ - ввод в квартиру от этажного щита.</w:t>
      </w:r>
    </w:p>
    <w:p w14:paraId="5E3DAEE1" w14:textId="77777777" w:rsidR="00D05A79" w:rsidRPr="00D05A79" w:rsidRDefault="00D05A79" w:rsidP="00C13A53">
      <w:pPr>
        <w:spacing w:after="0" w:line="240" w:lineRule="auto"/>
        <w:ind w:firstLine="426"/>
        <w:jc w:val="both"/>
        <w:rPr>
          <w:rFonts w:ascii="Times New Roman" w:eastAsia="Times New Roman" w:hAnsi="Times New Roman" w:cs="Times New Roman"/>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1.5. Проектная декларация, </w:t>
      </w:r>
      <w:r w:rsidRPr="00D05A79">
        <w:rPr>
          <w:rFonts w:ascii="Times New Roman" w:eastAsia="Times New Roman" w:hAnsi="Times New Roman" w:cs="Times New Roman"/>
          <w:kern w:val="0"/>
          <w:sz w:val="20"/>
          <w:szCs w:val="20"/>
          <w14:ligatures w14:val="none"/>
        </w:rPr>
        <w:t xml:space="preserve">представленная </w:t>
      </w:r>
      <w:r w:rsidRPr="00D05A79">
        <w:rPr>
          <w:rFonts w:ascii="Times New Roman" w:eastAsia="Times New Roman" w:hAnsi="Times New Roman" w:cs="Times New Roman"/>
          <w:kern w:val="1"/>
          <w:sz w:val="20"/>
          <w:szCs w:val="20"/>
          <w:lang w:eastAsia="ar-SA"/>
          <w14:ligatures w14:val="none"/>
        </w:rPr>
        <w:t>в информационно-телекоммуникационной сети общего пользования «Интернет» по адресу</w:t>
      </w:r>
      <w:r w:rsidRPr="00D05A79">
        <w:rPr>
          <w:rFonts w:ascii="Times New Roman" w:eastAsia="Times New Roman" w:hAnsi="Times New Roman" w:cs="Times New Roman"/>
          <w:kern w:val="0"/>
          <w:sz w:val="20"/>
          <w:szCs w:val="20"/>
          <w14:ligatures w14:val="none"/>
        </w:rPr>
        <w:t xml:space="preserve">: </w:t>
      </w:r>
      <w:hyperlink r:id="rId7" w:history="1">
        <w:r w:rsidRPr="00D05A79">
          <w:rPr>
            <w:rFonts w:ascii="Times New Roman" w:eastAsia="Calibri" w:hAnsi="Times New Roman" w:cs="Times New Roman"/>
            <w:color w:val="0000FF"/>
            <w:kern w:val="0"/>
            <w:sz w:val="20"/>
            <w:szCs w:val="20"/>
            <w:u w:val="single"/>
            <w:shd w:val="clear" w:color="auto" w:fill="FFFFFF"/>
            <w14:ligatures w14:val="none"/>
          </w:rPr>
          <w:t>https://наш.дом.рф</w:t>
        </w:r>
      </w:hyperlink>
      <w:r w:rsidRPr="00D05A79">
        <w:rPr>
          <w:rFonts w:ascii="Times New Roman" w:eastAsia="Calibri" w:hAnsi="Times New Roman" w:cs="Times New Roman"/>
          <w:kern w:val="0"/>
          <w:sz w:val="20"/>
          <w:szCs w:val="20"/>
          <w:u w:val="single"/>
          <w:lang w:eastAsia="ru-RU"/>
          <w14:ligatures w14:val="none"/>
        </w:rPr>
        <w:t xml:space="preserve">, </w:t>
      </w:r>
      <w:r w:rsidRPr="00D05A79">
        <w:rPr>
          <w:rFonts w:ascii="Times New Roman" w:eastAsia="Times New Roman" w:hAnsi="Times New Roman" w:cs="Times New Roman"/>
          <w:kern w:val="1"/>
          <w:sz w:val="20"/>
          <w:szCs w:val="20"/>
          <w:lang w:eastAsia="ar-SA"/>
          <w14:ligatures w14:val="none"/>
        </w:rPr>
        <w:t xml:space="preserve">включает в себя информацию о застройщике и информацию о проекте строительства. </w:t>
      </w:r>
      <w:r w:rsidRPr="00D05A79">
        <w:rPr>
          <w:rFonts w:ascii="Times New Roman" w:eastAsia="Times New Roman" w:hAnsi="Times New Roman" w:cs="Times New Roman"/>
          <w:sz w:val="20"/>
          <w:szCs w:val="20"/>
          <w:lang w:eastAsia="ar-SA"/>
          <w14:ligatures w14:val="none"/>
        </w:rPr>
        <w:t>Подписанием настоящего Договора Участник долевого строительства подтверждает факт того, что он лично ознакомлен с полным содержанием проекта строительства, проектной декларации и изменений к ним, предоставленных для ознакомления либо размещенных Застройщиком до заключения настоящего Договора.</w:t>
      </w:r>
    </w:p>
    <w:p w14:paraId="7F6AE95E"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1"/>
          <w:sz w:val="20"/>
          <w:szCs w:val="20"/>
          <w:lang w:eastAsia="ar-SA"/>
          <w14:ligatures w14:val="none"/>
        </w:rPr>
        <w:t xml:space="preserve">1.6. При заключении настоящего Договора Застройщик гарантирует Участнику долевого строительства, что имущественные права на Объект долевого строительства </w:t>
      </w:r>
      <w:r w:rsidRPr="00D05A79">
        <w:rPr>
          <w:rFonts w:ascii="Times New Roman" w:eastAsia="Times New Roman" w:hAnsi="Times New Roman" w:cs="Times New Roman"/>
          <w:kern w:val="0"/>
          <w:sz w:val="20"/>
          <w:szCs w:val="20"/>
          <w:shd w:val="clear" w:color="auto" w:fill="FFFFFF"/>
          <w:lang w:eastAsia="ru-RU"/>
          <w14:ligatures w14:val="none"/>
        </w:rPr>
        <w:t>не обременены никакими претензиями третьих лиц, под арестом и запрещением не состоят, на них не наложены государственные и иные санкции.</w:t>
      </w:r>
    </w:p>
    <w:p w14:paraId="4387B01D"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1.7.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7C10D7"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shd w:val="clear" w:color="auto" w:fill="FFFFFF"/>
          <w14:ligatures w14:val="none"/>
        </w:rPr>
      </w:pPr>
      <w:r w:rsidRPr="00D05A79">
        <w:rPr>
          <w:rFonts w:ascii="Times New Roman" w:eastAsia="Times New Roman" w:hAnsi="Times New Roman" w:cs="Times New Roman"/>
          <w:kern w:val="0"/>
          <w:sz w:val="20"/>
          <w:szCs w:val="20"/>
          <w:shd w:val="clear" w:color="auto" w:fill="FFFFFF"/>
          <w14:ligatures w14:val="none"/>
        </w:rPr>
        <w:t>1.7.1. 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45841068" w14:textId="77777777" w:rsidR="00C13A53"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shd w:val="clear" w:color="auto" w:fill="FFFFFF"/>
          <w14:ligatures w14:val="none"/>
        </w:rPr>
      </w:pPr>
      <w:r w:rsidRPr="00D05A79">
        <w:rPr>
          <w:rFonts w:ascii="Times New Roman" w:eastAsia="Calibri" w:hAnsi="Times New Roman" w:cs="Times New Roman"/>
          <w:kern w:val="0"/>
          <w:sz w:val="20"/>
          <w:shd w:val="clear" w:color="auto" w:fill="FFFFFF"/>
          <w14:ligatures w14:val="none"/>
        </w:rPr>
        <w:t xml:space="preserve">1.7.2. </w:t>
      </w:r>
      <w:r w:rsidR="00C13A53" w:rsidRPr="00B90281">
        <w:rPr>
          <w:rFonts w:ascii="Times New Roman" w:eastAsia="Times New Roman" w:hAnsi="Times New Roman" w:cs="Times New Roman"/>
          <w:kern w:val="0"/>
          <w:sz w:val="20"/>
          <w:szCs w:val="20"/>
          <w:shd w:val="clear" w:color="auto" w:fill="FFFFFF"/>
          <w14:ligatures w14:val="none"/>
        </w:rPr>
        <w:t xml:space="preserve">В отношении земельного участка площадью </w:t>
      </w:r>
      <w:r w:rsidR="00C13A53" w:rsidRPr="004F4B1A">
        <w:rPr>
          <w:rFonts w:ascii="Times New Roman" w:hAnsi="Times New Roman" w:cs="Times New Roman"/>
          <w:color w:val="000000"/>
          <w:kern w:val="0"/>
          <w:sz w:val="20"/>
          <w:szCs w:val="20"/>
        </w:rPr>
        <w:t>19</w:t>
      </w:r>
      <w:r w:rsidR="00C13A53">
        <w:rPr>
          <w:rFonts w:ascii="Times New Roman" w:hAnsi="Times New Roman" w:cs="Times New Roman"/>
          <w:color w:val="000000"/>
          <w:kern w:val="0"/>
          <w:sz w:val="20"/>
          <w:szCs w:val="20"/>
        </w:rPr>
        <w:t> </w:t>
      </w:r>
      <w:r w:rsidR="00C13A53" w:rsidRPr="004F4B1A">
        <w:rPr>
          <w:rFonts w:ascii="Times New Roman" w:hAnsi="Times New Roman" w:cs="Times New Roman"/>
          <w:color w:val="000000"/>
          <w:kern w:val="0"/>
          <w:sz w:val="20"/>
          <w:szCs w:val="20"/>
        </w:rPr>
        <w:t>535</w:t>
      </w:r>
      <w:r w:rsidR="00C13A53" w:rsidRPr="004F4B1A">
        <w:rPr>
          <w:rFonts w:ascii="Times New Roman" w:eastAsia="Times New Roman" w:hAnsi="Times New Roman" w:cs="Times New Roman"/>
          <w:kern w:val="1"/>
          <w:sz w:val="20"/>
          <w:szCs w:val="20"/>
          <w:lang w:eastAsia="ar-SA"/>
          <w14:ligatures w14:val="none"/>
        </w:rPr>
        <w:t xml:space="preserve"> </w:t>
      </w:r>
      <w:r w:rsidR="00C13A53" w:rsidRPr="00B90281">
        <w:rPr>
          <w:rFonts w:ascii="Times New Roman" w:eastAsia="Times New Roman" w:hAnsi="Times New Roman" w:cs="Times New Roman"/>
          <w:kern w:val="0"/>
          <w:sz w:val="20"/>
          <w:szCs w:val="20"/>
          <w:shd w:val="clear" w:color="auto" w:fill="FFFFFF"/>
          <w14:ligatures w14:val="none"/>
        </w:rPr>
        <w:t xml:space="preserve">кв. м. с кадастровым номером: </w:t>
      </w:r>
      <w:r w:rsidR="00C13A53" w:rsidRPr="00B90281">
        <w:rPr>
          <w:rFonts w:ascii="Times New Roman" w:eastAsia="Times New Roman" w:hAnsi="Times New Roman" w:cs="Times New Roman"/>
          <w:kern w:val="1"/>
          <w:sz w:val="20"/>
          <w:szCs w:val="20"/>
          <w:lang w:eastAsia="ar-SA"/>
          <w14:ligatures w14:val="none"/>
        </w:rPr>
        <w:t>50:13:0060214:2219</w:t>
      </w:r>
      <w:r w:rsidR="00C13A53" w:rsidRPr="00B90281">
        <w:rPr>
          <w:rFonts w:ascii="Times New Roman" w:eastAsia="Times New Roman" w:hAnsi="Times New Roman" w:cs="Times New Roman"/>
          <w:kern w:val="0"/>
          <w:sz w:val="20"/>
          <w:szCs w:val="20"/>
          <w:shd w:val="clear" w:color="auto" w:fill="FFFFFF"/>
          <w14:ligatures w14:val="none"/>
        </w:rPr>
        <w:t xml:space="preserve">, находящегося по адресу: </w:t>
      </w:r>
      <w:r w:rsidR="00C13A53" w:rsidRPr="00B90281">
        <w:rPr>
          <w:rFonts w:ascii="Times New Roman" w:eastAsia="Times New Roman" w:hAnsi="Times New Roman" w:cs="Times New Roman"/>
          <w:kern w:val="1"/>
          <w:sz w:val="20"/>
          <w:szCs w:val="20"/>
          <w:lang w:eastAsia="ar-SA"/>
          <w14:ligatures w14:val="none"/>
        </w:rPr>
        <w:t>Московская область, р-н Пушкинский, г Пушкино</w:t>
      </w:r>
      <w:r w:rsidR="00C13A53" w:rsidRPr="00B90281">
        <w:rPr>
          <w:rFonts w:ascii="Times New Roman" w:eastAsia="Times New Roman" w:hAnsi="Times New Roman" w:cs="Times New Roman"/>
          <w:kern w:val="0"/>
          <w:sz w:val="20"/>
          <w:szCs w:val="20"/>
          <w:shd w:val="clear" w:color="auto" w:fill="FFFFFF"/>
          <w14:ligatures w14:val="none"/>
        </w:rPr>
        <w:t>, зарегистрирована ипотека (в силу Договора) в пользу Публичного акционерного общества «Сбербанк России».</w:t>
      </w:r>
      <w:r w:rsidR="00C13A53" w:rsidRPr="00D05A79">
        <w:rPr>
          <w:rFonts w:ascii="Times New Roman" w:eastAsia="Times New Roman" w:hAnsi="Times New Roman" w:cs="Times New Roman"/>
          <w:kern w:val="0"/>
          <w:sz w:val="20"/>
          <w:szCs w:val="20"/>
          <w:shd w:val="clear" w:color="auto" w:fill="FFFFFF"/>
          <w14:ligatures w14:val="none"/>
        </w:rPr>
        <w:t xml:space="preserve"> </w:t>
      </w:r>
    </w:p>
    <w:p w14:paraId="54EF9FD5" w14:textId="767650A0"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shd w:val="clear" w:color="auto" w:fill="FFFFFF"/>
          <w14:ligatures w14:val="none"/>
        </w:rPr>
      </w:pPr>
      <w:r w:rsidRPr="00D05A79">
        <w:rPr>
          <w:rFonts w:ascii="Times New Roman" w:eastAsia="Times New Roman" w:hAnsi="Times New Roman" w:cs="Times New Roman"/>
          <w:kern w:val="0"/>
          <w:sz w:val="20"/>
          <w:szCs w:val="20"/>
          <w:shd w:val="clear" w:color="auto" w:fill="FFFFFF"/>
          <w14:ligatures w14:val="none"/>
        </w:rPr>
        <w:t xml:space="preserve">1.7.3. Почтовый адрес исполняющего Банка:143000 Московская обл., г. Одинцово, ул. Молодёжная, д. 25. Адрес электронной почты: </w:t>
      </w:r>
      <w:r w:rsidRPr="00D05A79">
        <w:rPr>
          <w:rFonts w:ascii="Times New Roman" w:eastAsia="Times New Roman" w:hAnsi="Times New Roman" w:cs="Times New Roman"/>
          <w:kern w:val="0"/>
          <w:sz w:val="20"/>
          <w:szCs w:val="20"/>
          <w:shd w:val="clear" w:color="auto" w:fill="FFFFFF"/>
          <w:lang w:val="en-US"/>
          <w14:ligatures w14:val="none"/>
        </w:rPr>
        <w:t>Escrow</w:t>
      </w:r>
      <w:r w:rsidRPr="00D05A79">
        <w:rPr>
          <w:rFonts w:ascii="Times New Roman" w:eastAsia="Times New Roman" w:hAnsi="Times New Roman" w:cs="Times New Roman"/>
          <w:kern w:val="0"/>
          <w:sz w:val="20"/>
          <w:szCs w:val="20"/>
          <w:shd w:val="clear" w:color="auto" w:fill="FFFFFF"/>
          <w14:ligatures w14:val="none"/>
        </w:rPr>
        <w:t>_</w:t>
      </w:r>
      <w:proofErr w:type="spellStart"/>
      <w:r w:rsidRPr="00D05A79">
        <w:rPr>
          <w:rFonts w:ascii="Times New Roman" w:eastAsia="Times New Roman" w:hAnsi="Times New Roman" w:cs="Times New Roman"/>
          <w:kern w:val="0"/>
          <w:sz w:val="20"/>
          <w:szCs w:val="20"/>
          <w:shd w:val="clear" w:color="auto" w:fill="FFFFFF"/>
          <w:lang w:val="en-US"/>
          <w14:ligatures w14:val="none"/>
        </w:rPr>
        <w:t>Sberbank</w:t>
      </w:r>
      <w:proofErr w:type="spellEnd"/>
      <w:r w:rsidRPr="00D05A79">
        <w:rPr>
          <w:rFonts w:ascii="Times New Roman" w:eastAsia="Times New Roman" w:hAnsi="Times New Roman" w:cs="Times New Roman"/>
          <w:kern w:val="0"/>
          <w:sz w:val="20"/>
          <w:szCs w:val="20"/>
          <w:shd w:val="clear" w:color="auto" w:fill="FFFFFF"/>
          <w14:ligatures w14:val="none"/>
        </w:rPr>
        <w:t>@</w:t>
      </w:r>
      <w:proofErr w:type="spellStart"/>
      <w:r w:rsidRPr="00D05A79">
        <w:rPr>
          <w:rFonts w:ascii="Times New Roman" w:eastAsia="Times New Roman" w:hAnsi="Times New Roman" w:cs="Times New Roman"/>
          <w:kern w:val="0"/>
          <w:sz w:val="20"/>
          <w:szCs w:val="20"/>
          <w:shd w:val="clear" w:color="auto" w:fill="FFFFFF"/>
          <w:lang w:val="en-US"/>
          <w14:ligatures w14:val="none"/>
        </w:rPr>
        <w:t>sberbank</w:t>
      </w:r>
      <w:proofErr w:type="spellEnd"/>
      <w:r w:rsidRPr="00D05A79">
        <w:rPr>
          <w:rFonts w:ascii="Times New Roman" w:eastAsia="Times New Roman" w:hAnsi="Times New Roman" w:cs="Times New Roman"/>
          <w:kern w:val="0"/>
          <w:sz w:val="20"/>
          <w:szCs w:val="20"/>
          <w:shd w:val="clear" w:color="auto" w:fill="FFFFFF"/>
          <w14:ligatures w14:val="none"/>
        </w:rPr>
        <w:t>.</w:t>
      </w:r>
      <w:proofErr w:type="spellStart"/>
      <w:r w:rsidRPr="00D05A79">
        <w:rPr>
          <w:rFonts w:ascii="Times New Roman" w:eastAsia="Times New Roman" w:hAnsi="Times New Roman" w:cs="Times New Roman"/>
          <w:kern w:val="0"/>
          <w:sz w:val="20"/>
          <w:szCs w:val="20"/>
          <w:shd w:val="clear" w:color="auto" w:fill="FFFFFF"/>
          <w:lang w:val="en-US"/>
          <w14:ligatures w14:val="none"/>
        </w:rPr>
        <w:t>ru</w:t>
      </w:r>
      <w:proofErr w:type="spellEnd"/>
      <w:r w:rsidRPr="00D05A79">
        <w:rPr>
          <w:rFonts w:ascii="Times New Roman" w:eastAsia="Times New Roman" w:hAnsi="Times New Roman" w:cs="Times New Roman"/>
          <w:kern w:val="0"/>
          <w:sz w:val="20"/>
          <w:szCs w:val="20"/>
          <w:shd w:val="clear" w:color="auto" w:fill="FFFFFF"/>
          <w14:ligatures w14:val="none"/>
        </w:rPr>
        <w:t>, телефон 8/495/ 505-92-05.</w:t>
      </w:r>
    </w:p>
    <w:p w14:paraId="07D3981B"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0"/>
          <w:sz w:val="20"/>
          <w:shd w:val="clear" w:color="auto" w:fill="FFFFFF"/>
          <w14:ligatures w14:val="none"/>
        </w:rPr>
      </w:pPr>
    </w:p>
    <w:p w14:paraId="5B7F0299" w14:textId="77777777" w:rsidR="00D05A79" w:rsidRPr="00D05A79" w:rsidRDefault="00D05A79"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2. Предмет Договора.</w:t>
      </w:r>
    </w:p>
    <w:p w14:paraId="329389AA"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2.1. В соответствии с настоящим Договором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выполнения Участником долевого строительства условия об оплате цены настоящего Договора, передать Объект долевого строительства Участнику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Многоквартирного дома.</w:t>
      </w:r>
    </w:p>
    <w:p w14:paraId="61150FAE" w14:textId="687698A2"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Cs/>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w:t>
      </w:r>
      <w:r w:rsidRPr="00D05A79">
        <w:rPr>
          <w:rFonts w:ascii="Times New Roman" w:eastAsia="Times New Roman" w:hAnsi="Times New Roman" w:cs="Times New Roman"/>
          <w:bCs/>
          <w:kern w:val="1"/>
          <w:sz w:val="20"/>
          <w:szCs w:val="20"/>
          <w:lang w:eastAsia="ar-SA"/>
          <w14:ligatures w14:val="none"/>
        </w:rPr>
        <w:t>настоящего Договора, а также всех дополнительных соглашений к нему стороны несут совместно в размерах, установленных действующим законодательством. Расходы по государственной регистрации права собственности Участника долевого строительства на Объект долевого строительства</w:t>
      </w:r>
      <w:r w:rsidRPr="00D05A79">
        <w:rPr>
          <w:rFonts w:ascii="Times New Roman" w:eastAsia="Times New Roman" w:hAnsi="Times New Roman" w:cs="Times New Roman"/>
          <w:kern w:val="1"/>
          <w:sz w:val="20"/>
          <w:szCs w:val="20"/>
          <w:lang w:eastAsia="ar-SA"/>
          <w14:ligatures w14:val="none"/>
        </w:rPr>
        <w:t xml:space="preserve">, сведений из Единого государственного реестра недвижимости, оплату государственной пошлины, </w:t>
      </w:r>
      <w:r w:rsidRPr="00D05A79">
        <w:rPr>
          <w:rFonts w:ascii="Times New Roman" w:eastAsia="Times New Roman" w:hAnsi="Times New Roman" w:cs="Times New Roman"/>
          <w:bCs/>
          <w:kern w:val="1"/>
          <w:sz w:val="20"/>
          <w:szCs w:val="20"/>
          <w:lang w:eastAsia="ar-SA"/>
          <w14:ligatures w14:val="none"/>
        </w:rPr>
        <w:t>производятся за счет Участника</w:t>
      </w:r>
      <w:r w:rsidRPr="00D05A79">
        <w:rPr>
          <w:rFonts w:ascii="Times New Roman" w:eastAsia="Times New Roman" w:hAnsi="Times New Roman" w:cs="Times New Roman"/>
          <w:kern w:val="1"/>
          <w:sz w:val="20"/>
          <w:szCs w:val="20"/>
          <w:lang w:eastAsia="ar-SA"/>
          <w14:ligatures w14:val="none"/>
        </w:rPr>
        <w:t xml:space="preserve"> долевого строительства. </w:t>
      </w:r>
      <w:r w:rsidRPr="00D05A79">
        <w:rPr>
          <w:rFonts w:ascii="Times New Roman" w:eastAsia="Times New Roman" w:hAnsi="Times New Roman" w:cs="Times New Roman"/>
          <w:bCs/>
          <w:kern w:val="1"/>
          <w:sz w:val="20"/>
          <w:szCs w:val="20"/>
          <w:lang w:eastAsia="ar-SA"/>
          <w14:ligatures w14:val="none"/>
        </w:rPr>
        <w:t>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w:t>
      </w:r>
    </w:p>
    <w:p w14:paraId="000766A6"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p>
    <w:p w14:paraId="36F99904" w14:textId="77777777" w:rsidR="00D05A79" w:rsidRPr="00D05A79" w:rsidRDefault="00D05A79" w:rsidP="00C13A53">
      <w:pPr>
        <w:keepNext/>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3. Цена Договора.</w:t>
      </w:r>
    </w:p>
    <w:p w14:paraId="206FF676" w14:textId="77777777" w:rsidR="00D05A79" w:rsidRPr="00D05A79" w:rsidRDefault="00D05A79" w:rsidP="00C13A53">
      <w:pPr>
        <w:keepNext/>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 xml:space="preserve">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 в соответствии с </w:t>
      </w:r>
      <w:r w:rsidRPr="00D05A79">
        <w:rPr>
          <w:rFonts w:ascii="Times New Roman" w:eastAsia="Times New Roman" w:hAnsi="Times New Roman" w:cs="Times New Roman"/>
          <w:color w:val="000000"/>
          <w:kern w:val="1"/>
          <w:sz w:val="20"/>
          <w:szCs w:val="20"/>
          <w:lang w:eastAsia="ar-SA"/>
          <w14:ligatures w14:val="none"/>
        </w:rPr>
        <w:t>пунктом 3</w:t>
      </w:r>
      <w:r w:rsidRPr="00D05A79">
        <w:rPr>
          <w:rFonts w:ascii="Times New Roman" w:eastAsia="Calibri" w:hAnsi="Times New Roman" w:cs="Times New Roman"/>
          <w:color w:val="000000"/>
          <w:kern w:val="1"/>
          <w:sz w:val="20"/>
          <w14:ligatures w14:val="none"/>
        </w:rPr>
        <w:t>.4. Договора.</w:t>
      </w:r>
    </w:p>
    <w:p w14:paraId="024EE357"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 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Pr="00D05A79">
        <w:rPr>
          <w:rFonts w:ascii="Times New Roman" w:eastAsia="Times New Roman" w:hAnsi="Times New Roman" w:cs="Times New Roman"/>
          <w:color w:val="000000"/>
          <w:kern w:val="1"/>
          <w:sz w:val="20"/>
          <w:szCs w:val="20"/>
          <w:lang w:eastAsia="ar-SA"/>
          <w14:ligatures w14:val="none"/>
        </w:rPr>
        <w:t>года</w:t>
      </w:r>
      <w:r w:rsidRPr="00D05A79">
        <w:rPr>
          <w:rFonts w:ascii="Times New Roman" w:eastAsia="Calibri" w:hAnsi="Times New Roman" w:cs="Times New Roman"/>
          <w:color w:val="000000"/>
          <w:kern w:val="1"/>
          <w:sz w:val="20"/>
          <w14:ligatures w14:val="none"/>
        </w:rPr>
        <w:t xml:space="preserve"> №214-ФЗ «Об участии в долевом строительстве многоквартирных домов и </w:t>
      </w:r>
      <w:r w:rsidRPr="00D05A79">
        <w:rPr>
          <w:rFonts w:ascii="Times New Roman" w:eastAsia="Calibri" w:hAnsi="Times New Roman" w:cs="Times New Roman"/>
          <w:color w:val="000000"/>
          <w:kern w:val="1"/>
          <w:sz w:val="20"/>
          <w14:ligatures w14:val="none"/>
        </w:rPr>
        <w:lastRenderedPageBreak/>
        <w:t>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774253F"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Эскроу-агент: Публичное акционерное общество «Сбербанк России» (сокращенное наименование ПАО</w:t>
      </w:r>
      <w:r w:rsidRPr="00D05A79">
        <w:rPr>
          <w:rFonts w:ascii="Times New Roman" w:eastAsia="Times New Roman" w:hAnsi="Times New Roman" w:cs="Times New Roman"/>
          <w:color w:val="000000"/>
          <w:kern w:val="1"/>
          <w:sz w:val="20"/>
          <w:szCs w:val="20"/>
          <w:lang w:eastAsia="ar-SA"/>
          <w14:ligatures w14:val="none"/>
        </w:rPr>
        <w:t> </w:t>
      </w:r>
      <w:r w:rsidRPr="00D05A79">
        <w:rPr>
          <w:rFonts w:ascii="Times New Roman" w:eastAsia="Calibri" w:hAnsi="Times New Roman" w:cs="Times New Roman"/>
          <w:color w:val="000000"/>
          <w:kern w:val="1"/>
          <w:sz w:val="20"/>
          <w14:ligatures w14:val="none"/>
        </w:rPr>
        <w:t>Сбербанк), место нахождения: г. Москва; адрес: 117997, г. Москва, ул. Вавилова, д. 19; адрес электронной почты: Escrow_Sberbank@sberbank.ru, номер телефона: 8-800-200-86-03.</w:t>
      </w:r>
    </w:p>
    <w:p w14:paraId="2DC5B4E9"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p>
    <w:p w14:paraId="14BA2304"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sz w:val="20"/>
          <w:szCs w:val="20"/>
          <w:lang w:eastAsia="ar-SA"/>
          <w14:ligatures w14:val="none"/>
        </w:rPr>
      </w:pPr>
      <w:r w:rsidRPr="00D05A79">
        <w:rPr>
          <w:rFonts w:ascii="Times New Roman" w:eastAsia="Times New Roman" w:hAnsi="Times New Roman" w:cs="Times New Roman"/>
          <w:b/>
          <w:color w:val="000000"/>
          <w:sz w:val="20"/>
          <w:szCs w:val="20"/>
          <w:lang w:eastAsia="ar-SA"/>
          <w14:ligatures w14:val="none"/>
        </w:rPr>
        <w:t>Депонент:</w:t>
      </w:r>
      <w:r w:rsidRPr="00D05A79">
        <w:rPr>
          <w:rFonts w:ascii="Times New Roman" w:eastAsia="Times New Roman" w:hAnsi="Times New Roman" w:cs="Times New Roman"/>
          <w:b/>
          <w:kern w:val="0"/>
          <w:sz w:val="20"/>
          <w:szCs w:val="20"/>
          <w14:ligatures w14:val="none"/>
        </w:rPr>
        <w:t xml:space="preserve"> </w:t>
      </w:r>
    </w:p>
    <w:p w14:paraId="43DE1829"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
          <w:color w:val="000000"/>
          <w:sz w:val="20"/>
          <w:szCs w:val="20"/>
          <w:lang w:eastAsia="ar-SA"/>
          <w14:ligatures w14:val="none"/>
        </w:rPr>
      </w:pPr>
      <w:r w:rsidRPr="00D05A79">
        <w:rPr>
          <w:rFonts w:ascii="Times New Roman" w:eastAsia="Times New Roman" w:hAnsi="Times New Roman" w:cs="Times New Roman"/>
          <w:b/>
          <w:color w:val="000000"/>
          <w:sz w:val="20"/>
          <w:szCs w:val="20"/>
          <w:lang w:eastAsia="ar-SA"/>
          <w14:ligatures w14:val="none"/>
        </w:rPr>
        <w:t xml:space="preserve">Бенефициар: </w:t>
      </w:r>
    </w:p>
    <w:p w14:paraId="3A51B037"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
          <w:color w:val="000000"/>
          <w:sz w:val="20"/>
          <w:szCs w:val="20"/>
          <w:lang w:eastAsia="ar-SA"/>
          <w14:ligatures w14:val="none"/>
        </w:rPr>
      </w:pPr>
    </w:p>
    <w:p w14:paraId="6AE20738"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3.2. Цена Договора составляет </w:t>
      </w:r>
      <w:r w:rsidRPr="00D05A79">
        <w:rPr>
          <w:rFonts w:ascii="Times New Roman" w:eastAsia="Calibri" w:hAnsi="Times New Roman" w:cs="Times New Roman"/>
          <w:b/>
          <w:kern w:val="1"/>
          <w:sz w:val="20"/>
          <w14:ligatures w14:val="none"/>
        </w:rPr>
        <w:t>___________________________________________</w:t>
      </w:r>
      <w:r w:rsidRPr="00D05A79">
        <w:rPr>
          <w:rFonts w:ascii="Times New Roman" w:eastAsia="Calibri" w:hAnsi="Times New Roman" w:cs="Times New Roman"/>
          <w:kern w:val="1"/>
          <w:sz w:val="20"/>
          <w14:ligatures w14:val="none"/>
        </w:rPr>
        <w:t xml:space="preserve">. Участник долевого строительства вносит денежные средства в счет уплаты цены настоящего Договора в течение 5 (пяти) рабочих дней с даты государственной регистрации настоящего Договора, путем внесения денежных средств (депонируемая сумма)  на счет эскроу №  открытый в ПАО Сбербанк, БИК , </w:t>
      </w:r>
      <w:proofErr w:type="spellStart"/>
      <w:r w:rsidRPr="00D05A79">
        <w:rPr>
          <w:rFonts w:ascii="Times New Roman" w:eastAsia="Calibri" w:hAnsi="Times New Roman" w:cs="Times New Roman"/>
          <w:kern w:val="1"/>
          <w:sz w:val="20"/>
          <w14:ligatures w14:val="none"/>
        </w:rPr>
        <w:t>коррсчет</w:t>
      </w:r>
      <w:proofErr w:type="spellEnd"/>
      <w:r w:rsidRPr="00D05A79">
        <w:rPr>
          <w:rFonts w:ascii="Times New Roman" w:eastAsia="Calibri" w:hAnsi="Times New Roman" w:cs="Times New Roman"/>
          <w:kern w:val="1"/>
          <w:sz w:val="20"/>
          <w14:ligatures w14:val="none"/>
        </w:rPr>
        <w:t xml:space="preserve"> COR (далее по тексту – Эскроу-агент уполномоченный банк). </w:t>
      </w:r>
    </w:p>
    <w:p w14:paraId="48508B1B" w14:textId="77777777" w:rsidR="009823DD"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Стороны пришли к соглашению, что обременения (залога) в пользу (Застройщика) возникать не будет.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1E8D6BC9" w14:textId="54F567A5"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sz w:val="20"/>
          <w:szCs w:val="20"/>
          <w:lang w:eastAsia="ar-SA"/>
          <w14:ligatures w14:val="none"/>
        </w:rPr>
        <w:t xml:space="preserve">3.3. </w:t>
      </w:r>
      <w:r w:rsidRPr="00D05A79">
        <w:rPr>
          <w:rFonts w:ascii="Times New Roman" w:eastAsia="Times New Roman" w:hAnsi="Times New Roman" w:cs="Times New Roman"/>
          <w:kern w:val="1"/>
          <w:sz w:val="20"/>
          <w:szCs w:val="20"/>
          <w:lang w:eastAsia="ar-SA"/>
          <w14:ligatures w14:val="none"/>
        </w:rPr>
        <w:t>Цена Договора является твердой и изменению не подлежит, за исключением случая, предусмотренного пунктом 3.4.</w:t>
      </w:r>
      <w:r w:rsidRPr="00D05A79">
        <w:rPr>
          <w:rFonts w:ascii="Times New Roman" w:eastAsia="Calibri" w:hAnsi="Times New Roman" w:cs="Times New Roman"/>
          <w:kern w:val="1"/>
          <w:sz w:val="20"/>
          <w14:ligatures w14:val="none"/>
        </w:rPr>
        <w:t xml:space="preserve"> настоящего Договора</w:t>
      </w:r>
      <w:r w:rsidRPr="00D05A79">
        <w:rPr>
          <w:rFonts w:ascii="Times New Roman" w:eastAsia="Times New Roman" w:hAnsi="Times New Roman" w:cs="Times New Roman"/>
          <w:kern w:val="1"/>
          <w:sz w:val="20"/>
          <w:szCs w:val="20"/>
          <w:lang w:eastAsia="ar-SA"/>
          <w14:ligatures w14:val="none"/>
        </w:rPr>
        <w:t xml:space="preserve">. </w:t>
      </w:r>
    </w:p>
    <w:p w14:paraId="329C6302" w14:textId="445BBCE2" w:rsidR="00392655" w:rsidRPr="00392655" w:rsidRDefault="00D05A79" w:rsidP="00C13A53">
      <w:pPr>
        <w:tabs>
          <w:tab w:val="left" w:pos="1080"/>
          <w:tab w:val="left" w:pos="1440"/>
          <w:tab w:val="left" w:pos="3780"/>
        </w:tab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Times New Roman" w:hAnsi="Times New Roman" w:cs="Times New Roman"/>
          <w:bCs/>
          <w:kern w:val="0"/>
          <w:sz w:val="20"/>
          <w:szCs w:val="20"/>
          <w14:ligatures w14:val="none"/>
        </w:rPr>
        <w:t xml:space="preserve">3.4. В случае изменения общей </w:t>
      </w:r>
      <w:r w:rsidRPr="00D05A79">
        <w:rPr>
          <w:rFonts w:ascii="Times New Roman" w:eastAsia="Calibri" w:hAnsi="Times New Roman" w:cs="Times New Roman"/>
          <w:kern w:val="0"/>
          <w:sz w:val="20"/>
          <w14:ligatures w14:val="none"/>
        </w:rPr>
        <w:t xml:space="preserve">площади Объекта долевого строительства </w:t>
      </w:r>
      <w:r w:rsidRPr="00D05A79">
        <w:rPr>
          <w:rFonts w:ascii="Times New Roman" w:eastAsia="Times New Roman" w:hAnsi="Times New Roman" w:cs="Times New Roman"/>
          <w:bCs/>
          <w:kern w:val="0"/>
          <w:sz w:val="20"/>
          <w:szCs w:val="20"/>
          <w14:ligatures w14:val="none"/>
        </w:rPr>
        <w:t xml:space="preserve">согласно </w:t>
      </w:r>
      <w:r w:rsidRPr="00D05A79">
        <w:rPr>
          <w:rFonts w:ascii="Times New Roman" w:eastAsia="Times New Roman" w:hAnsi="Times New Roman" w:cs="Times New Roman"/>
          <w:kern w:val="1"/>
          <w:sz w:val="20"/>
          <w:szCs w:val="20"/>
          <w:lang w:eastAsia="ar-SA"/>
          <w14:ligatures w14:val="none"/>
        </w:rPr>
        <w:t>данным</w:t>
      </w:r>
      <w:r w:rsidRPr="00D05A79">
        <w:rPr>
          <w:rFonts w:ascii="Times New Roman" w:eastAsia="Calibri" w:hAnsi="Times New Roman" w:cs="Times New Roman"/>
          <w:kern w:val="1"/>
          <w:sz w:val="20"/>
          <w14:ligatures w14:val="none"/>
        </w:rPr>
        <w:t xml:space="preserve"> технической инвентаризации</w:t>
      </w:r>
      <w:r w:rsidRPr="00D05A79">
        <w:rPr>
          <w:rFonts w:ascii="Times New Roman" w:eastAsia="Times New Roman" w:hAnsi="Times New Roman" w:cs="Times New Roman"/>
          <w:kern w:val="1"/>
          <w:sz w:val="20"/>
          <w:szCs w:val="20"/>
          <w:lang w:eastAsia="ar-SA"/>
          <w14:ligatures w14:val="none"/>
        </w:rPr>
        <w:t xml:space="preserve">, более чем на 5 (пять) процентов от </w:t>
      </w:r>
      <w:r w:rsidRPr="00D05A79">
        <w:rPr>
          <w:rFonts w:ascii="Times New Roman" w:eastAsia="Times New Roman" w:hAnsi="Times New Roman" w:cs="Times New Roman"/>
          <w:bCs/>
          <w:kern w:val="1"/>
          <w:sz w:val="20"/>
          <w:szCs w:val="20"/>
          <w:lang w:eastAsia="ar-SA"/>
          <w14:ligatures w14:val="none"/>
        </w:rPr>
        <w:t>Проектной общей площади Объекта долевого строительства с холодными помещениями</w:t>
      </w:r>
      <w:r w:rsidRPr="00D05A79">
        <w:rPr>
          <w:rFonts w:ascii="Times New Roman" w:eastAsia="Times New Roman" w:hAnsi="Times New Roman" w:cs="Times New Roman"/>
          <w:kern w:val="1"/>
          <w:sz w:val="20"/>
          <w:szCs w:val="20"/>
          <w:lang w:eastAsia="ar-SA"/>
          <w14:ligatures w14:val="none"/>
        </w:rPr>
        <w:t xml:space="preserve">, указанной в пункте 1.4. настоящего Договора (как </w:t>
      </w:r>
      <w:r w:rsidRPr="00D05A79">
        <w:rPr>
          <w:rFonts w:ascii="Times New Roman" w:eastAsia="Calibri" w:hAnsi="Times New Roman" w:cs="Times New Roman"/>
          <w:kern w:val="1"/>
          <w:sz w:val="20"/>
          <w14:ligatures w14:val="none"/>
        </w:rPr>
        <w:t xml:space="preserve">в сторону </w:t>
      </w:r>
      <w:r w:rsidRPr="00D05A79">
        <w:rPr>
          <w:rFonts w:ascii="Times New Roman" w:eastAsia="Times New Roman" w:hAnsi="Times New Roman" w:cs="Times New Roman"/>
          <w:kern w:val="1"/>
          <w:sz w:val="20"/>
          <w:szCs w:val="20"/>
          <w:lang w:eastAsia="ar-SA"/>
          <w14:ligatures w14:val="none"/>
        </w:rPr>
        <w:t>уменьшения, так и в сторону</w:t>
      </w:r>
      <w:r w:rsidRPr="00D05A79">
        <w:rPr>
          <w:rFonts w:ascii="Times New Roman" w:eastAsia="Calibri" w:hAnsi="Times New Roman" w:cs="Times New Roman"/>
          <w:kern w:val="1"/>
          <w:sz w:val="20"/>
          <w14:ligatures w14:val="none"/>
        </w:rPr>
        <w:t xml:space="preserve"> увеличения</w:t>
      </w:r>
      <w:r w:rsidRPr="00D05A79">
        <w:rPr>
          <w:rFonts w:ascii="Times New Roman" w:eastAsia="Times New Roman" w:hAnsi="Times New Roman" w:cs="Times New Roman"/>
          <w:kern w:val="1"/>
          <w:sz w:val="20"/>
          <w:szCs w:val="20"/>
          <w:lang w:eastAsia="ar-SA"/>
          <w14:ligatures w14:val="none"/>
        </w:rPr>
        <w:t>), Стороны обязуются произвести перерасчет</w:t>
      </w:r>
      <w:r w:rsidRPr="00D05A79">
        <w:rPr>
          <w:rFonts w:ascii="Times New Roman" w:eastAsia="Calibri" w:hAnsi="Times New Roman" w:cs="Times New Roman"/>
          <w:kern w:val="1"/>
          <w:sz w:val="20"/>
          <w14:ligatures w14:val="none"/>
        </w:rPr>
        <w:t xml:space="preserve"> цены Договора в отношении площади, превышающей 5 (пять) процентов </w:t>
      </w:r>
      <w:r w:rsidRPr="00D05A79">
        <w:rPr>
          <w:rFonts w:ascii="Times New Roman" w:eastAsia="Times New Roman" w:hAnsi="Times New Roman" w:cs="Times New Roman"/>
          <w:kern w:val="1"/>
          <w:sz w:val="20"/>
          <w:szCs w:val="20"/>
          <w:lang w:eastAsia="ar-SA"/>
          <w14:ligatures w14:val="none"/>
        </w:rPr>
        <w:t xml:space="preserve">от </w:t>
      </w:r>
      <w:r w:rsidRPr="00D05A79">
        <w:rPr>
          <w:rFonts w:ascii="Times New Roman" w:eastAsia="Times New Roman" w:hAnsi="Times New Roman" w:cs="Times New Roman"/>
          <w:bCs/>
          <w:kern w:val="1"/>
          <w:sz w:val="20"/>
          <w:szCs w:val="20"/>
          <w:lang w:eastAsia="ar-SA"/>
          <w14:ligatures w14:val="none"/>
        </w:rPr>
        <w:t>Проектной общей площади Объекта долевого строительства с холодными помещениями</w:t>
      </w:r>
      <w:r w:rsidRPr="00D05A79">
        <w:rPr>
          <w:rFonts w:ascii="Times New Roman" w:eastAsia="Times New Roman" w:hAnsi="Times New Roman" w:cs="Times New Roman"/>
          <w:kern w:val="1"/>
          <w:sz w:val="20"/>
          <w:szCs w:val="20"/>
          <w:lang w:eastAsia="ar-SA"/>
          <w14:ligatures w14:val="none"/>
        </w:rPr>
        <w:t>, указанной в пункте 1.4. настоящего Договора</w:t>
      </w:r>
      <w:r w:rsidRPr="00D05A79">
        <w:rPr>
          <w:rFonts w:ascii="Times New Roman" w:eastAsia="Calibri" w:hAnsi="Times New Roman" w:cs="Times New Roman"/>
          <w:kern w:val="1"/>
          <w:sz w:val="20"/>
          <w14:ligatures w14:val="none"/>
        </w:rPr>
        <w:t xml:space="preserve">. </w:t>
      </w:r>
    </w:p>
    <w:p w14:paraId="29F3248D" w14:textId="4A7FA336" w:rsidR="009823DD" w:rsidRPr="00AE690B" w:rsidRDefault="00D05A79" w:rsidP="00C13A53">
      <w:pPr>
        <w:spacing w:after="0" w:line="240" w:lineRule="auto"/>
        <w:ind w:firstLine="426"/>
        <w:contextualSpacing/>
        <w:jc w:val="both"/>
        <w:rPr>
          <w:rStyle w:val="bx-font"/>
          <w:rFonts w:ascii="Times New Roman" w:hAnsi="Times New Roman"/>
          <w:sz w:val="20"/>
          <w:szCs w:val="20"/>
          <w:shd w:val="clear" w:color="auto" w:fill="FFFFFF"/>
        </w:rPr>
      </w:pPr>
      <w:r w:rsidRPr="00D05A79">
        <w:rPr>
          <w:rFonts w:ascii="Times New Roman" w:eastAsia="Times New Roman" w:hAnsi="Times New Roman" w:cs="Times New Roman"/>
          <w:kern w:val="1"/>
          <w:sz w:val="20"/>
          <w:szCs w:val="20"/>
          <w14:ligatures w14:val="none"/>
        </w:rPr>
        <w:t>3.5.</w:t>
      </w:r>
      <w:r w:rsidRPr="00D05A79">
        <w:rPr>
          <w:rFonts w:ascii="Times New Roman" w:eastAsia="Calibri" w:hAnsi="Times New Roman" w:cs="Times New Roman"/>
          <w:kern w:val="1"/>
          <w:sz w:val="20"/>
          <w14:ligatures w14:val="none"/>
        </w:rPr>
        <w:t xml:space="preserve"> В случае если по окончании строительства Дома в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вознаграждением Застройщика. </w:t>
      </w:r>
      <w:r w:rsidR="009823DD" w:rsidRPr="00BF30F1">
        <w:rPr>
          <w:rStyle w:val="bx-font"/>
          <w:rFonts w:ascii="Times New Roman" w:hAnsi="Times New Roman" w:cs="Times New Roman"/>
          <w:sz w:val="20"/>
          <w:szCs w:val="20"/>
          <w:shd w:val="clear" w:color="auto" w:fill="FFFFFF"/>
        </w:rPr>
        <w:t>Участник долевого строительства поручает Застройщику использовать денежные средства, являющиеся ценой Договора, в целях возмещения расходов Застройщика (включая расходы, которые должны быть в дальнейшем возмещены за счет средств участников долевого строительства, независимо от периода такого возмещения), связанных с созданием объекта строительства, указанного в п. 1.2 Договора, в том числе стоимости земельного участка, прав аренды, расходов в виде стоимости товаров (работ, услуг), связанных с созданием объекта строительства и заключением в отношении него договоров с дольщиками (покупателями), затрат в целях исполнения проектной декларации (п. 1.5 Договора), возмещения затрат, перечисленных в статье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стоимости имущества (имущественных прав) полученных в виде вклада в уставный капитал, вклада в имущество или в результате реорганизации, средств на погашение кредита и(или) займа (в том числе полученного в порядке новации), использованного для финансирования строительства, и на возмещение процентов по ним, на возмещение стоимости поручительства, предоставленного для обеспечения исполнения обязательств по возврату такого кредита и(или) займа, а также на возмещение расходов на выполнение иных обязательств Застройщика, предусмотренных нормативными актами, проектной документацией и(или) проектом планировки территории Застройщика, договорами (соглашениями) с органами государственной власти, местного самоуправления, с ресурсоснабжающими организациями.</w:t>
      </w:r>
    </w:p>
    <w:p w14:paraId="22C45D77"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p>
    <w:p w14:paraId="62426975"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 Права и обязанности сторон.</w:t>
      </w:r>
    </w:p>
    <w:p w14:paraId="28D4956E"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4.1. Застройщик обязуется:</w:t>
      </w:r>
    </w:p>
    <w:p w14:paraId="7E757453"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4.1.1. Совершить все действия и предоставить документы, необходимые для государственной регистрации настоящего Договора, а также передать </w:t>
      </w:r>
      <w:r w:rsidRPr="00D05A79">
        <w:rPr>
          <w:rFonts w:ascii="Times New Roman" w:eastAsia="Times New Roman" w:hAnsi="Times New Roman" w:cs="Times New Roman"/>
          <w:kern w:val="1"/>
          <w:sz w:val="20"/>
          <w:szCs w:val="20"/>
          <w:lang w:eastAsia="ar-SA"/>
          <w14:ligatures w14:val="none"/>
        </w:rPr>
        <w:t>Объект</w:t>
      </w:r>
      <w:r w:rsidRPr="00D05A79">
        <w:rPr>
          <w:rFonts w:ascii="Times New Roman" w:eastAsia="Calibri" w:hAnsi="Times New Roman" w:cs="Times New Roman"/>
          <w:kern w:val="1"/>
          <w:sz w:val="20"/>
          <w14:ligatures w14:val="none"/>
        </w:rPr>
        <w:t xml:space="preserve"> долевого строительства путем подписания передаточного акта в сроки, предусмотренные настоящим Договором. </w:t>
      </w:r>
    </w:p>
    <w:p w14:paraId="7AFC8C69"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4.1.2.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десяти дней с момента получения. Отсутствие ответа от Участника долевого строительства в указанный срок является его согласием с изменением указанного срока.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w:t>
      </w:r>
      <w:r w:rsidRPr="00D05A79">
        <w:rPr>
          <w:rFonts w:ascii="Times New Roman" w:eastAsia="Times New Roman" w:hAnsi="Times New Roman" w:cs="Times New Roman"/>
          <w:kern w:val="1"/>
          <w:sz w:val="20"/>
          <w:szCs w:val="20"/>
          <w:lang w:eastAsia="ar-SA"/>
          <w14:ligatures w14:val="none"/>
        </w:rPr>
        <w:t>Гражданским кодексом</w:t>
      </w:r>
      <w:r w:rsidRPr="00D05A79">
        <w:rPr>
          <w:rFonts w:ascii="Times New Roman" w:eastAsia="Calibri" w:hAnsi="Times New Roman" w:cs="Times New Roman"/>
          <w:kern w:val="1"/>
          <w:sz w:val="20"/>
          <w14:ligatures w14:val="none"/>
        </w:rPr>
        <w:t xml:space="preserve"> РФ.</w:t>
      </w:r>
    </w:p>
    <w:p w14:paraId="45A38684"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2D6C3EDC"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lastRenderedPageBreak/>
        <w:t>4.1.4. Письменно, не менее, чем за один месяц</w:t>
      </w:r>
      <w:r w:rsidRPr="00D05A79">
        <w:rPr>
          <w:rFonts w:ascii="Times New Roman" w:eastAsia="Times New Roman" w:hAnsi="Times New Roman" w:cs="Times New Roman"/>
          <w:kern w:val="1"/>
          <w:sz w:val="20"/>
          <w:szCs w:val="20"/>
          <w:lang w:eastAsia="ar-SA"/>
          <w14:ligatures w14:val="none"/>
        </w:rPr>
        <w:t xml:space="preserve"> до наступления срока передачи Объекта долевого строительства, установленного настоящим Договором</w:t>
      </w:r>
      <w:r w:rsidRPr="00D05A79">
        <w:rPr>
          <w:rFonts w:ascii="Times New Roman" w:eastAsia="Calibri" w:hAnsi="Times New Roman" w:cs="Times New Roman"/>
          <w:kern w:val="1"/>
          <w:sz w:val="20"/>
          <w14:ligatures w14:val="none"/>
        </w:rPr>
        <w:t xml:space="preserve">, </w:t>
      </w:r>
      <w:r w:rsidRPr="00D05A79">
        <w:rPr>
          <w:rFonts w:ascii="Times New Roman" w:eastAsia="Calibri" w:hAnsi="Times New Roman" w:cs="Times New Roman"/>
          <w:color w:val="000000"/>
          <w:kern w:val="0"/>
          <w:sz w:val="20"/>
          <w:szCs w:val="20"/>
          <w:shd w:val="clear" w:color="auto" w:fill="FFFFFF"/>
          <w14:ligatures w14:val="none"/>
        </w:rPr>
        <w:t xml:space="preserve">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r w:rsidRPr="00D05A79">
        <w:rPr>
          <w:rFonts w:ascii="Times New Roman" w:eastAsia="Calibri" w:hAnsi="Times New Roman" w:cs="Times New Roman"/>
          <w:kern w:val="1"/>
          <w:sz w:val="20"/>
          <w:szCs w:val="20"/>
          <w14:ligatures w14:val="none"/>
        </w:rPr>
        <w:t xml:space="preserve">заказным письмом </w:t>
      </w:r>
      <w:r w:rsidRPr="00D05A79">
        <w:rPr>
          <w:rFonts w:ascii="Times New Roman" w:eastAsia="Calibri" w:hAnsi="Times New Roman" w:cs="Times New Roman"/>
          <w:color w:val="000000"/>
          <w:kern w:val="0"/>
          <w:sz w:val="20"/>
          <w:szCs w:val="20"/>
          <w:shd w:val="clear" w:color="auto" w:fill="FFFFFF"/>
          <w14:ligatures w14:val="none"/>
        </w:rPr>
        <w:t xml:space="preserve">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w:t>
      </w:r>
      <w:r w:rsidRPr="00D05A79">
        <w:rPr>
          <w:rFonts w:ascii="Times New Roman" w:eastAsia="Calibri" w:hAnsi="Times New Roman" w:cs="Times New Roman"/>
          <w:kern w:val="1"/>
          <w:sz w:val="20"/>
          <w14:ligatures w14:val="none"/>
        </w:rPr>
        <w:t xml:space="preserve">и передать Участнику долевого строительства Объект долевого строительства не позднее срока, предусмотренного Договором. </w:t>
      </w:r>
    </w:p>
    <w:p w14:paraId="2CB44DA6" w14:textId="77777777" w:rsidR="00D05A79" w:rsidRPr="00D05A79" w:rsidRDefault="00D05A79" w:rsidP="00C13A53">
      <w:pPr>
        <w:widowControl w:val="0"/>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отказа в связи с существенными нарушениями требований к качеству Объекта долевого строительства, которые делают его непригодным для предусмотренного настоящим Договором использования) Застройщик, по истечении </w:t>
      </w:r>
      <w:r w:rsidRPr="00D05A79">
        <w:rPr>
          <w:rFonts w:ascii="Times New Roman" w:eastAsia="Lucida Sans Unicode" w:hAnsi="Times New Roman" w:cs="Times New Roman"/>
          <w:sz w:val="20"/>
          <w:szCs w:val="20"/>
          <w14:ligatures w14:val="none"/>
        </w:rPr>
        <w:t>30 (тридцать) календарных дней</w:t>
      </w:r>
      <w:r w:rsidRPr="00D05A79">
        <w:rPr>
          <w:rFonts w:ascii="Times New Roman" w:eastAsia="Calibri" w:hAnsi="Times New Roman" w:cs="Times New Roman"/>
          <w:kern w:val="1"/>
          <w:sz w:val="20"/>
          <w14:ligatures w14:val="none"/>
        </w:rPr>
        <w:t xml:space="preserve">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документа о передаче Объекта долевого строительства. </w:t>
      </w:r>
    </w:p>
    <w:p w14:paraId="1C1396F9"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В случае досрочной передачи Объекта долевого строительства при направлении </w:t>
      </w:r>
      <w:r w:rsidRPr="00D05A79">
        <w:rPr>
          <w:rFonts w:ascii="Times New Roman" w:eastAsia="Calibri" w:hAnsi="Times New Roman" w:cs="Times New Roman"/>
          <w:color w:val="000000"/>
          <w:kern w:val="0"/>
          <w:sz w:val="20"/>
          <w:szCs w:val="20"/>
          <w:shd w:val="clear" w:color="auto" w:fill="FFFFFF"/>
          <w14:ligatures w14:val="none"/>
        </w:rPr>
        <w:t xml:space="preserve">Участнику долевого строительства сообщения о завершении строительства (создания) многоквартирного дома и о готовности Объекта долевого строительства к передаче за 45 (сорок пять) и более календарных дней до наступления </w:t>
      </w:r>
      <w:r w:rsidRPr="00D05A79">
        <w:rPr>
          <w:rFonts w:ascii="Times New Roman" w:eastAsia="Times New Roman" w:hAnsi="Times New Roman" w:cs="Times New Roman"/>
          <w:kern w:val="1"/>
          <w:sz w:val="20"/>
          <w:szCs w:val="20"/>
          <w:lang w:eastAsia="ar-SA"/>
          <w14:ligatures w14:val="none"/>
        </w:rPr>
        <w:t>срока передачи Объекта долевого строительства, установленного настоящим Договором,</w:t>
      </w:r>
      <w:r w:rsidRPr="00D05A79">
        <w:rPr>
          <w:rFonts w:ascii="Times New Roman" w:eastAsia="Times New Roman" w:hAnsi="Times New Roman" w:cs="Times New Roman"/>
          <w:kern w:val="0"/>
          <w:sz w:val="20"/>
          <w:szCs w:val="20"/>
          <w:lang w:eastAsia="ru-RU"/>
          <w14:ligatures w14:val="none"/>
        </w:rPr>
        <w:t xml:space="preserve"> </w:t>
      </w:r>
      <w:r w:rsidRPr="00D05A79">
        <w:rPr>
          <w:rFonts w:ascii="Times New Roman" w:eastAsia="Calibri" w:hAnsi="Times New Roman" w:cs="Times New Roman"/>
          <w:kern w:val="1"/>
          <w:sz w:val="20"/>
          <w14:ligatures w14:val="none"/>
        </w:rPr>
        <w:t xml:space="preserve">при уклонении Участника долевого строительства от принятия Объекта долевого строительства в предусмотренный указанным сообщением срок или при отказе Участника долевого строительства от принятия Объекта долевого строительства (за исключением отказа в связи с существенными нарушениями требований к качеству Объекта долевого строительства, которые делают его непригодным для предусмотренного настоящим Договором использования) </w:t>
      </w:r>
      <w:r w:rsidRPr="00D05A79">
        <w:rPr>
          <w:rFonts w:ascii="Times New Roman" w:eastAsia="Times New Roman" w:hAnsi="Times New Roman" w:cs="Times New Roman"/>
          <w:kern w:val="0"/>
          <w:sz w:val="20"/>
          <w:szCs w:val="20"/>
          <w:lang w:eastAsia="ru-RU"/>
          <w14:ligatures w14:val="none"/>
        </w:rPr>
        <w:t xml:space="preserve">Застройщик вправе по истечении 2 (двух) месяцев </w:t>
      </w:r>
      <w:r w:rsidRPr="00D05A79">
        <w:rPr>
          <w:rFonts w:ascii="Times New Roman" w:eastAsia="Times New Roman" w:hAnsi="Times New Roman" w:cs="Times New Roman"/>
          <w:kern w:val="0"/>
          <w:sz w:val="20"/>
          <w:szCs w:val="20"/>
          <w:shd w:val="clear" w:color="auto" w:fill="FFFFFF"/>
          <w:lang w:eastAsia="ru-RU"/>
          <w14:ligatures w14:val="none"/>
        </w:rPr>
        <w:t>с даты направления Застройщиком Участнику долевого строительства указанного сообщения о готовности к передаче Объекта долевого строительства к передаче, составить</w:t>
      </w:r>
      <w:r w:rsidRPr="00D05A79">
        <w:rPr>
          <w:rFonts w:ascii="Times New Roman" w:eastAsia="Times New Roman" w:hAnsi="Times New Roman" w:cs="Times New Roman"/>
          <w:kern w:val="0"/>
          <w:sz w:val="20"/>
          <w:szCs w:val="20"/>
          <w:lang w:eastAsia="ru-RU"/>
          <w14:ligatures w14:val="none"/>
        </w:rPr>
        <w:t xml:space="preserve"> односторонний Акт приема-передачи Объекта долевого строительства. </w:t>
      </w:r>
    </w:p>
    <w:p w14:paraId="369394BE"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в разделе 12 настоящего Договора почтовому адресу.</w:t>
      </w:r>
      <w:r w:rsidRPr="00D05A79" w:rsidDel="004B26D6">
        <w:rPr>
          <w:rFonts w:ascii="Calibri" w:eastAsia="Calibri" w:hAnsi="Calibri" w:cs="Times New Roman"/>
          <w:kern w:val="0"/>
          <w:sz w:val="16"/>
          <w:szCs w:val="16"/>
          <w14:ligatures w14:val="none"/>
        </w:rPr>
        <w:t xml:space="preserve"> </w:t>
      </w:r>
    </w:p>
    <w:p w14:paraId="297C59C5" w14:textId="738A4AEE" w:rsidR="009F5C3C" w:rsidRPr="00D05A79" w:rsidRDefault="009F5C3C" w:rsidP="00C13A53">
      <w:pPr>
        <w:suppressAutoHyphens/>
        <w:autoSpaceDE w:val="0"/>
        <w:spacing w:after="0" w:line="240" w:lineRule="auto"/>
        <w:ind w:firstLine="426"/>
        <w:jc w:val="both"/>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w:t>
      </w:r>
      <w:r>
        <w:rPr>
          <w:rFonts w:ascii="Times New Roman" w:eastAsia="Calibri" w:hAnsi="Times New Roman" w:cs="Times New Roman"/>
          <w:b/>
          <w:kern w:val="1"/>
          <w:sz w:val="20"/>
          <w14:ligatures w14:val="none"/>
        </w:rPr>
        <w:t>2</w:t>
      </w:r>
      <w:r w:rsidRPr="00D05A79">
        <w:rPr>
          <w:rFonts w:ascii="Times New Roman" w:eastAsia="Calibri" w:hAnsi="Times New Roman" w:cs="Times New Roman"/>
          <w:b/>
          <w:kern w:val="1"/>
          <w:sz w:val="20"/>
          <w14:ligatures w14:val="none"/>
        </w:rPr>
        <w:t>. Застройщик обязуется:</w:t>
      </w:r>
    </w:p>
    <w:p w14:paraId="56BDFF09" w14:textId="38F2C785" w:rsidR="00D05A79" w:rsidRPr="00D05A79" w:rsidRDefault="00D05A79" w:rsidP="00C13A53">
      <w:pPr>
        <w:widowControl w:val="0"/>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w:t>
      </w:r>
      <w:r w:rsidRPr="00D05A79">
        <w:rPr>
          <w:rFonts w:ascii="Times New Roman" w:eastAsia="Lucida Sans Unicode" w:hAnsi="Times New Roman" w:cs="Times New Roman"/>
          <w:kern w:val="1"/>
          <w:sz w:val="20"/>
          <w:szCs w:val="20"/>
          <w14:ligatures w14:val="none"/>
        </w:rPr>
        <w:t>2.</w:t>
      </w:r>
      <w:r w:rsidR="009F5C3C">
        <w:rPr>
          <w:rFonts w:ascii="Times New Roman" w:eastAsia="Lucida Sans Unicode" w:hAnsi="Times New Roman" w:cs="Times New Roman"/>
          <w:kern w:val="1"/>
          <w:sz w:val="20"/>
          <w:szCs w:val="20"/>
          <w14:ligatures w14:val="none"/>
        </w:rPr>
        <w:t>1.</w:t>
      </w:r>
      <w:r w:rsidRPr="00D05A79">
        <w:rPr>
          <w:rFonts w:ascii="Times New Roman" w:eastAsia="Calibri" w:hAnsi="Times New Roman" w:cs="Times New Roman"/>
          <w:kern w:val="1"/>
          <w:sz w:val="20"/>
          <w14:ligatures w14:val="none"/>
        </w:rPr>
        <w:t xml:space="preserve">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если это не ухудшает качество и комплектацию Объекта долевого строительства.</w:t>
      </w:r>
    </w:p>
    <w:p w14:paraId="51EDD715"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4.3. Участник долевого строительства обязуется:</w:t>
      </w:r>
    </w:p>
    <w:p w14:paraId="2C61202A"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4.3.1. Своевременно, в срок, предусмотренный </w:t>
      </w:r>
      <w:r w:rsidRPr="00D05A79">
        <w:rPr>
          <w:rFonts w:ascii="Times New Roman" w:eastAsia="Times New Roman" w:hAnsi="Times New Roman" w:cs="Times New Roman"/>
          <w:kern w:val="1"/>
          <w:sz w:val="20"/>
          <w:szCs w:val="20"/>
          <w:lang w:eastAsia="ar-SA"/>
          <w14:ligatures w14:val="none"/>
        </w:rPr>
        <w:t>пунктом</w:t>
      </w:r>
      <w:r w:rsidRPr="00D05A79">
        <w:rPr>
          <w:rFonts w:ascii="Times New Roman" w:eastAsia="Calibri" w:hAnsi="Times New Roman" w:cs="Times New Roman"/>
          <w:kern w:val="1"/>
          <w:sz w:val="20"/>
          <w14:ligatures w14:val="none"/>
        </w:rPr>
        <w:t xml:space="preserve"> 3.2 настоящего Договора, внести денежные средства, предусмотренные </w:t>
      </w:r>
      <w:r w:rsidRPr="00D05A79">
        <w:rPr>
          <w:rFonts w:ascii="Times New Roman" w:eastAsia="Times New Roman" w:hAnsi="Times New Roman" w:cs="Times New Roman"/>
          <w:kern w:val="1"/>
          <w:sz w:val="20"/>
          <w:szCs w:val="20"/>
          <w:lang w:eastAsia="ar-SA"/>
          <w14:ligatures w14:val="none"/>
        </w:rPr>
        <w:t>пунктом</w:t>
      </w:r>
      <w:r w:rsidRPr="00D05A79">
        <w:rPr>
          <w:rFonts w:ascii="Times New Roman" w:eastAsia="Calibri" w:hAnsi="Times New Roman" w:cs="Times New Roman"/>
          <w:kern w:val="1"/>
          <w:sz w:val="20"/>
          <w14:ligatures w14:val="none"/>
        </w:rPr>
        <w:t xml:space="preserve"> 3.1 настоящего Договора, на счет эскроу, открытый в уполномоченном банке, знакомиться с изменениями в проектной декларации в течение срока действия настоящего Договора.</w:t>
      </w:r>
    </w:p>
    <w:p w14:paraId="251BB570" w14:textId="77777777" w:rsidR="00D05A79" w:rsidRPr="00D05A79" w:rsidRDefault="00D05A79" w:rsidP="00C13A53">
      <w:pPr>
        <w:widowControl w:val="0"/>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4.3.2. Приступить к принятию Объекта долевого строительства по акту приема-передачи в течение 7 (семи) календарных дней с даты, указанной Застройщиком в сообщении о завершении строительства (создания) Многоквартирного дома в соответствии с Договором и о готовности Объекта долевого строительства к передаче.</w:t>
      </w:r>
    </w:p>
    <w:p w14:paraId="330C5CC9"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В случае обнаружения при осмотре Объекта долевого строительства несоответствия условиям Договора, Стороны составляют акт, в котором указывается несоответствие Объекта долевого строительства, включающий перечень дефектов и/или недоделок и срок их устранения, указываемый Застройщиком. После устранения перечисленных в указанном акте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7C504F5A"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14:paraId="300122B6" w14:textId="77777777" w:rsidR="00D05A79" w:rsidRPr="00D05A79" w:rsidRDefault="00D05A79" w:rsidP="00C13A53">
      <w:pPr>
        <w:spacing w:after="0" w:line="240" w:lineRule="auto"/>
        <w:ind w:firstLine="426"/>
        <w:jc w:val="both"/>
        <w:rPr>
          <w:rFonts w:ascii="Times New Roman" w:eastAsia="Lucida Sans Unicode" w:hAnsi="Times New Roman" w:cs="Times New Roman"/>
          <w:kern w:val="1"/>
          <w:sz w:val="20"/>
          <w:szCs w:val="20"/>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указанном акте.</w:t>
      </w:r>
    </w:p>
    <w:p w14:paraId="369D7310" w14:textId="77777777" w:rsidR="00D05A79" w:rsidRPr="00D05A79" w:rsidRDefault="00D05A79" w:rsidP="00C13A53">
      <w:pPr>
        <w:shd w:val="clear" w:color="auto" w:fill="FFFFFF"/>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4.3.3. Обязуется до подписания Акта приема-передачи Объекта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 внутриквартирных перегородок, изменение разводки инженерных коммуникаций, пробивку проемов, </w:t>
      </w:r>
      <w:r w:rsidRPr="00D05A79">
        <w:rPr>
          <w:rFonts w:ascii="Times New Roman" w:eastAsia="Times New Roman" w:hAnsi="Times New Roman" w:cs="Times New Roman"/>
          <w:kern w:val="0"/>
          <w:sz w:val="20"/>
          <w:szCs w:val="20"/>
          <w:lang w:eastAsia="ru-RU"/>
          <w14:ligatures w14:val="none"/>
        </w:rPr>
        <w:lastRenderedPageBreak/>
        <w:t xml:space="preserve">ниш, борозд в стенах и перекрытиях, остекление лоджий, демонтировать датчики противопожарной сигнализации, иное оборудование и крепления, установленные Застройщиком, и т.д., не осуществлять переустройство или перепланировку, не проводить в Объекте долевого строительства и  Многоквартирном доме работы, которые затрагивают фасад Дома и его элементы (в том числе установка снаружи здания любых устройств и сооружений, любые работы, затрагивающие внешний вид и конструкцию фасада здания). В случае нарушения Участником долевого строительства настоящего пункта Застройщик не несет ответственности за нарушение срока ввода Многоквартирного дома в эксплуатацию, а Участник долевого строительства обязуется уплатить Застройщику штраф в размере 20 % от цены настоящего Договора, а также возместить все убытки, связанные с нарушением Застройщиком срока получения разрешения на ввод в эксплуатацию Многоквартирного дома и/или срока передачи объектов долевого строительства, расположенных в нем (включая, но не ограничиваясь, убытки, связанные с выплатой участникам долевого строительства неустойки (пени) в соответствии с </w:t>
      </w:r>
      <w:r w:rsidRPr="00D05A79">
        <w:rPr>
          <w:rFonts w:ascii="Times New Roman" w:eastAsia="Calibri" w:hAnsi="Times New Roman" w:cs="Times New Roman"/>
          <w:kern w:val="0"/>
          <w:sz w:val="20"/>
          <w:szCs w:val="20"/>
          <w14:ligatures w14:val="none"/>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05A79">
        <w:rPr>
          <w:rFonts w:ascii="Times New Roman" w:eastAsia="Times New Roman" w:hAnsi="Times New Roman" w:cs="Times New Roman"/>
          <w:kern w:val="0"/>
          <w:sz w:val="20"/>
          <w:szCs w:val="20"/>
          <w:lang w:eastAsia="ru-RU"/>
          <w14:ligatures w14:val="none"/>
        </w:rPr>
        <w:t xml:space="preserve">) в течение 5 (пяти) рабочих дней с даты соответствующего письменного требования Застройщика. </w:t>
      </w:r>
    </w:p>
    <w:p w14:paraId="51540993"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4.3.4. Произвести доплату цены Договора в случае увеличения общей площади Объекта долевого строительства в соответствии с пунктом 3.4. настоящего Договора.</w:t>
      </w:r>
    </w:p>
    <w:p w14:paraId="2000214C" w14:textId="77777777" w:rsidR="00D05A79" w:rsidRPr="00D05A79" w:rsidRDefault="00D05A79" w:rsidP="00C13A53">
      <w:pPr>
        <w:widowControl w:val="0"/>
        <w:suppressAutoHyphen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4.4. Обязательства Застройщика, за исключением гарантийных обязательств, считаются исполненными с момента подписания Сторонами передаточного акта.</w:t>
      </w:r>
    </w:p>
    <w:p w14:paraId="400A32BB"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4.5.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62490CC5" w14:textId="77777777" w:rsidR="00D05A79" w:rsidRPr="00D05A79" w:rsidRDefault="00D05A79" w:rsidP="00C13A53">
      <w:pPr>
        <w:suppressAutoHyphens/>
        <w:spacing w:after="0" w:line="240" w:lineRule="auto"/>
        <w:ind w:firstLine="426"/>
        <w:jc w:val="both"/>
        <w:rPr>
          <w:rFonts w:ascii="Times New Roman" w:eastAsia="Times New Roman" w:hAnsi="Times New Roman" w:cs="Times New Roman"/>
          <w:color w:val="000000"/>
          <w:kern w:val="0"/>
          <w:sz w:val="20"/>
          <w:szCs w:val="20"/>
          <w:lang w:eastAsia="ru-RU"/>
          <w14:ligatures w14:val="none"/>
        </w:rPr>
      </w:pPr>
      <w:r w:rsidRPr="00D05A79">
        <w:rPr>
          <w:rFonts w:ascii="Times New Roman" w:eastAsia="Calibri" w:hAnsi="Times New Roman" w:cs="Times New Roman"/>
          <w:kern w:val="1"/>
          <w:sz w:val="20"/>
          <w14:ligatures w14:val="none"/>
        </w:rPr>
        <w:t xml:space="preserve">4.6. </w:t>
      </w:r>
      <w:r w:rsidRPr="00D05A79">
        <w:rPr>
          <w:rFonts w:ascii="Times New Roman" w:eastAsia="Times New Roman" w:hAnsi="Times New Roman" w:cs="Times New Roman"/>
          <w:color w:val="000000"/>
          <w:kern w:val="0"/>
          <w:sz w:val="20"/>
          <w:szCs w:val="20"/>
          <w:lang w:eastAsia="ru-RU"/>
          <w14:ligatures w14:val="none"/>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277BBD6E"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kern w:val="0"/>
          <w:sz w:val="20"/>
          <w:szCs w:val="20"/>
          <w:lang w:eastAsia="ru-RU"/>
          <w14:ligatures w14:val="none"/>
        </w:rPr>
      </w:pPr>
      <w:r w:rsidRPr="00D05A79">
        <w:rPr>
          <w:rFonts w:ascii="Times New Roman" w:eastAsia="Times New Roman" w:hAnsi="Times New Roman" w:cs="Times New Roman"/>
          <w:color w:val="000000"/>
          <w:kern w:val="0"/>
          <w:sz w:val="20"/>
          <w:szCs w:val="20"/>
          <w:lang w:eastAsia="ru-RU"/>
          <w14:ligatures w14:val="none"/>
        </w:rPr>
        <w:t>4.7. Участник долевого строительства не возражает против любых действий Застройщика, обслуживающей организации, иных заинтересованных лиц, связанных с передачей построенных инженерных сетей Многоквартирного дома, а также сооружений их обслуживающих (в том числе, но не ограничиваясь: котельных, трансформаторных подстанции и т.п.) на баланс ресурсоснабжающих организаций и/или специализированных  хозяйственных обществ.</w:t>
      </w:r>
    </w:p>
    <w:p w14:paraId="511EF2F6"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color w:val="000000"/>
          <w:kern w:val="0"/>
          <w:sz w:val="20"/>
          <w:szCs w:val="20"/>
          <w:lang w:eastAsia="ru-RU"/>
          <w14:ligatures w14:val="none"/>
        </w:rPr>
        <w:t>4.8.</w:t>
      </w:r>
      <w:r w:rsidRPr="00D05A79">
        <w:rPr>
          <w:rFonts w:ascii="Times New Roman" w:eastAsia="Calibri" w:hAnsi="Times New Roman" w:cs="Times New Roman"/>
          <w:color w:val="000000"/>
          <w:kern w:val="0"/>
          <w:sz w:val="20"/>
          <w14:ligatures w14:val="none"/>
        </w:rPr>
        <w:t xml:space="preserve"> </w:t>
      </w:r>
      <w:r w:rsidRPr="00D05A79">
        <w:rPr>
          <w:rFonts w:ascii="Times New Roman" w:eastAsia="Times New Roman" w:hAnsi="Times New Roman" w:cs="Times New Roman"/>
          <w:kern w:val="0"/>
          <w:sz w:val="20"/>
          <w:szCs w:val="20"/>
          <w:lang w:eastAsia="ru-RU"/>
          <w14:ligatures w14:val="none"/>
        </w:rPr>
        <w:t xml:space="preserve">Участник долевого строительства согласен с тем,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B5BA494"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kern w:val="0"/>
          <w:sz w:val="20"/>
          <w:szCs w:val="20"/>
          <w:lang w:eastAsia="ru-RU"/>
          <w14:ligatures w14:val="none"/>
        </w:rPr>
      </w:pPr>
    </w:p>
    <w:p w14:paraId="75C59A1A"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kern w:val="1"/>
          <w:sz w:val="20"/>
          <w14:ligatures w14:val="none"/>
        </w:rPr>
      </w:pPr>
      <w:r w:rsidRPr="00D05A79">
        <w:rPr>
          <w:rFonts w:ascii="Times New Roman" w:eastAsia="Calibri" w:hAnsi="Times New Roman" w:cs="Times New Roman"/>
          <w:b/>
          <w:kern w:val="1"/>
          <w:sz w:val="20"/>
          <w14:ligatures w14:val="none"/>
        </w:rPr>
        <w:t>5. Ответственность сторон.</w:t>
      </w:r>
    </w:p>
    <w:p w14:paraId="38B5DD91"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3401E2E9"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5.2.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w:t>
      </w:r>
    </w:p>
    <w:p w14:paraId="476AD950"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p>
    <w:p w14:paraId="691FB5A4" w14:textId="77777777" w:rsidR="00D05A79" w:rsidRPr="00D05A79" w:rsidRDefault="00D05A79" w:rsidP="00C13A53">
      <w:pPr>
        <w:keepNext/>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6. Гарантии качества.</w:t>
      </w:r>
    </w:p>
    <w:p w14:paraId="00883DC8" w14:textId="77777777" w:rsidR="00D05A79" w:rsidRPr="00D05A79" w:rsidRDefault="00D05A79" w:rsidP="00C13A53">
      <w:pPr>
        <w:keepNext/>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w:t>
      </w:r>
    </w:p>
    <w:p w14:paraId="05B6D609"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6.2.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получения Застройщиком разрешение на ввод Дома в эксплуатацию. 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Доме. </w:t>
      </w:r>
    </w:p>
    <w:p w14:paraId="523DC979"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6.3. 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нарушения требований технических и/или градостроительных регламентов, или иных обязательных требований к процессу его эксплуатации, либо ненадлежащего ремонта, произведенного Участником долевого строительства или привлеченными им третьими лицами.</w:t>
      </w:r>
    </w:p>
    <w:p w14:paraId="276700C1" w14:textId="77777777" w:rsidR="00D05A79" w:rsidRDefault="00D05A79"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01BD7A1A" w14:textId="77777777" w:rsidR="00E44926" w:rsidRDefault="00E44926"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2FF9D640" w14:textId="77777777" w:rsidR="00E44926" w:rsidRPr="00D05A79" w:rsidRDefault="00E44926"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3594C5E1" w14:textId="77777777" w:rsidR="00D05A79" w:rsidRPr="00D05A79" w:rsidRDefault="00D05A79"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7. Передача объекта долевого строительства.</w:t>
      </w:r>
    </w:p>
    <w:p w14:paraId="27781372"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7.1.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8F3C20F" w14:textId="77777777" w:rsidR="00C13A53"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7.2. </w:t>
      </w:r>
      <w:r w:rsidR="00C13A53" w:rsidRPr="00D05A79">
        <w:rPr>
          <w:rFonts w:ascii="Times New Roman" w:eastAsia="Times New Roman" w:hAnsi="Times New Roman" w:cs="Times New Roman"/>
          <w:kern w:val="1"/>
          <w:sz w:val="20"/>
          <w:szCs w:val="20"/>
          <w:lang w:eastAsia="ar-SA"/>
          <w14:ligatures w14:val="none"/>
        </w:rPr>
        <w:t>Предполагаемый срок получения Застройщиком разрешения на ввод объекта в эксплуатацию –</w:t>
      </w:r>
      <w:r w:rsidR="00C13A53">
        <w:rPr>
          <w:rFonts w:ascii="Times New Roman" w:eastAsia="Times New Roman" w:hAnsi="Times New Roman" w:cs="Times New Roman"/>
          <w:kern w:val="1"/>
          <w:sz w:val="20"/>
          <w:szCs w:val="20"/>
          <w:lang w:eastAsia="ar-SA"/>
          <w14:ligatures w14:val="none"/>
        </w:rPr>
        <w:t xml:space="preserve"> </w:t>
      </w:r>
      <w:r w:rsidR="00C13A53" w:rsidRPr="00283582">
        <w:rPr>
          <w:rFonts w:ascii="Times New Roman" w:hAnsi="Times New Roman" w:cs="Times New Roman"/>
          <w:b/>
          <w:bCs/>
          <w:color w:val="000000"/>
          <w:kern w:val="0"/>
          <w:sz w:val="20"/>
          <w:szCs w:val="20"/>
        </w:rPr>
        <w:t>1 (первый)</w:t>
      </w:r>
      <w:r w:rsidR="00C13A53">
        <w:rPr>
          <w:rFonts w:ascii="Times New Roman" w:hAnsi="Times New Roman" w:cs="Times New Roman"/>
          <w:b/>
          <w:bCs/>
          <w:color w:val="000000"/>
          <w:kern w:val="0"/>
          <w:sz w:val="20"/>
          <w:szCs w:val="20"/>
        </w:rPr>
        <w:t xml:space="preserve"> </w:t>
      </w:r>
      <w:r w:rsidR="00C13A53" w:rsidRPr="00283582">
        <w:rPr>
          <w:rFonts w:ascii="Times New Roman" w:hAnsi="Times New Roman" w:cs="Times New Roman"/>
          <w:b/>
          <w:bCs/>
          <w:color w:val="000000"/>
          <w:kern w:val="0"/>
          <w:sz w:val="20"/>
          <w:szCs w:val="20"/>
        </w:rPr>
        <w:t>квартал 2026 года</w:t>
      </w:r>
      <w:r w:rsidR="00C13A53" w:rsidRPr="00D05A79">
        <w:rPr>
          <w:rFonts w:ascii="Times New Roman" w:eastAsia="Times New Roman" w:hAnsi="Times New Roman" w:cs="Times New Roman"/>
          <w:b/>
          <w:kern w:val="1"/>
          <w:sz w:val="20"/>
          <w:szCs w:val="20"/>
          <w:lang w:eastAsia="ar-SA"/>
          <w14:ligatures w14:val="none"/>
        </w:rPr>
        <w:t xml:space="preserve">. </w:t>
      </w:r>
      <w:r w:rsidR="00C13A53" w:rsidRPr="00D05A79">
        <w:rPr>
          <w:rFonts w:ascii="Times New Roman" w:eastAsia="Times New Roman" w:hAnsi="Times New Roman" w:cs="Times New Roman"/>
          <w:kern w:val="1"/>
          <w:sz w:val="20"/>
          <w:szCs w:val="20"/>
          <w:lang w:eastAsia="ar-SA"/>
          <w14:ligatures w14:val="none"/>
        </w:rPr>
        <w:t xml:space="preserve">Срок передачи участникам объекта долевого строительства в течение </w:t>
      </w:r>
      <w:bookmarkStart w:id="1" w:name="_Hlk163560798"/>
      <w:r w:rsidR="00C13A53">
        <w:rPr>
          <w:rFonts w:ascii="Times New Roman" w:eastAsia="Times New Roman" w:hAnsi="Times New Roman" w:cs="Times New Roman"/>
          <w:kern w:val="1"/>
          <w:sz w:val="20"/>
          <w:szCs w:val="20"/>
          <w:lang w:eastAsia="ar-SA"/>
          <w14:ligatures w14:val="none"/>
        </w:rPr>
        <w:t>15</w:t>
      </w:r>
      <w:r w:rsidR="00C13A53" w:rsidRPr="00D05A79">
        <w:rPr>
          <w:rFonts w:ascii="Times New Roman" w:eastAsia="Times New Roman" w:hAnsi="Times New Roman" w:cs="Times New Roman"/>
          <w:kern w:val="1"/>
          <w:sz w:val="20"/>
          <w:szCs w:val="20"/>
          <w:lang w:eastAsia="ar-SA"/>
          <w14:ligatures w14:val="none"/>
        </w:rPr>
        <w:t> (</w:t>
      </w:r>
      <w:r w:rsidR="00C13A53">
        <w:rPr>
          <w:rFonts w:ascii="Times New Roman" w:eastAsia="Times New Roman" w:hAnsi="Times New Roman" w:cs="Times New Roman"/>
          <w:kern w:val="1"/>
          <w:sz w:val="20"/>
          <w:szCs w:val="20"/>
          <w:lang w:eastAsia="ar-SA"/>
          <w14:ligatures w14:val="none"/>
        </w:rPr>
        <w:t>пятнадцати)</w:t>
      </w:r>
      <w:r w:rsidR="00C13A53" w:rsidRPr="00D05A79">
        <w:rPr>
          <w:rFonts w:ascii="Times New Roman" w:eastAsia="Times New Roman" w:hAnsi="Times New Roman" w:cs="Times New Roman"/>
          <w:kern w:val="1"/>
          <w:sz w:val="20"/>
          <w:szCs w:val="20"/>
          <w:lang w:eastAsia="ar-SA"/>
          <w14:ligatures w14:val="none"/>
        </w:rPr>
        <w:t xml:space="preserve"> </w:t>
      </w:r>
      <w:bookmarkEnd w:id="1"/>
      <w:r w:rsidR="00C13A53" w:rsidRPr="00D05A79">
        <w:rPr>
          <w:rFonts w:ascii="Times New Roman" w:eastAsia="Times New Roman" w:hAnsi="Times New Roman" w:cs="Times New Roman"/>
          <w:kern w:val="1"/>
          <w:sz w:val="20"/>
          <w:szCs w:val="20"/>
          <w:lang w:eastAsia="ar-SA"/>
          <w14:ligatures w14:val="none"/>
        </w:rPr>
        <w:t xml:space="preserve">месяцев от даты получения Застройщиком разрешения на ввод в эксплуатацию </w:t>
      </w:r>
      <w:r w:rsidR="00C13A53" w:rsidRPr="00283582">
        <w:rPr>
          <w:rFonts w:ascii="Times New Roman" w:eastAsia="Times New Roman" w:hAnsi="Times New Roman" w:cs="Times New Roman"/>
          <w:b/>
          <w:bCs/>
          <w:kern w:val="1"/>
          <w:sz w:val="20"/>
          <w:szCs w:val="20"/>
          <w:lang w:eastAsia="ar-SA"/>
          <w14:ligatures w14:val="none"/>
        </w:rPr>
        <w:t>(не позднее 30 июня 2027 года).</w:t>
      </w:r>
      <w:r w:rsidR="00C13A53" w:rsidRPr="00D05A79">
        <w:rPr>
          <w:rFonts w:ascii="Times New Roman" w:eastAsia="Times New Roman" w:hAnsi="Times New Roman" w:cs="Times New Roman"/>
          <w:kern w:val="1"/>
          <w:sz w:val="20"/>
          <w:szCs w:val="20"/>
          <w:lang w:eastAsia="ar-SA"/>
          <w14:ligatures w14:val="none"/>
        </w:rPr>
        <w:t xml:space="preserve"> Застройщик вправе досрочно исполнить обязательство по передаче Объекта долевого строительства, уведомив Участника долевого строительства об этом не позднее, чем за один месяц.</w:t>
      </w:r>
    </w:p>
    <w:p w14:paraId="318B692A" w14:textId="1A689A56"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7.3.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14:paraId="4C4E3F88"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7.4. Застройщик вправе досрочно передать, уведомив Участника долевого строительства не менее, чем за 14 (четырнадцать) календарных дней об этом, а Участник долевого строительства в этом случае обязан досрочно принять Объект долевого строительства.</w:t>
      </w:r>
    </w:p>
    <w:p w14:paraId="70E824FC"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7.5. С момента передачи Объекта долевого строительства Участнику долевого строительства по Акту приема-передачи Объекта долевого строительства или иному документу о передаче (в том числе с даты составления одностороннего Акта приема-передачи Объекта долевого строительства) Участник долевого строительства несет бремя содержания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нем имущества и общего имущества Многоквартирного дома. </w:t>
      </w:r>
    </w:p>
    <w:p w14:paraId="14DFDCEC"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6B2B097F" w14:textId="77777777" w:rsidR="00D05A79" w:rsidRPr="00D05A79" w:rsidRDefault="00D05A79"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6D183D14"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8. Односторонний отказ от исполнения Договора.</w:t>
      </w:r>
    </w:p>
    <w:p w14:paraId="55EC107D"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8.1. Участник долевого строительства и Застройщик в одностороннем порядке вправе отказаться от исполнения Договора в случаях, предусмотренных действующим законодательством РФ.</w:t>
      </w:r>
    </w:p>
    <w:p w14:paraId="5C417EB9" w14:textId="318D959D"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sz w:val="20"/>
          <w:szCs w:val="20"/>
          <w:lang w:eastAsia="ar-SA"/>
          <w14:ligatures w14:val="none"/>
        </w:rPr>
      </w:pPr>
      <w:r w:rsidRPr="00D05A79">
        <w:rPr>
          <w:rFonts w:ascii="Times New Roman" w:eastAsia="Times New Roman" w:hAnsi="Times New Roman" w:cs="Times New Roman"/>
          <w:color w:val="000000"/>
          <w:sz w:val="20"/>
          <w:szCs w:val="20"/>
          <w:lang w:eastAsia="ar-SA"/>
          <w14:ligatures w14:val="none"/>
        </w:rPr>
        <w:t>8.2. В случае расторжения настоящего Договора по инициативе Участника долевого строительства, при отсутствии виновных действий Застройщика, уплаченные Участником долевого строительства денежные средства в счет оплаты цены Договора, возвращаются</w:t>
      </w:r>
      <w:r w:rsidR="006577B2">
        <w:rPr>
          <w:rFonts w:ascii="Times New Roman" w:eastAsia="Times New Roman" w:hAnsi="Times New Roman" w:cs="Times New Roman"/>
          <w:color w:val="000000"/>
          <w:sz w:val="20"/>
          <w:szCs w:val="20"/>
          <w:lang w:eastAsia="ar-SA"/>
          <w14:ligatures w14:val="none"/>
        </w:rPr>
        <w:t xml:space="preserve">, при этом Участник долевого строительства компенсирует Застройщику </w:t>
      </w:r>
      <w:r w:rsidRPr="00D05A79">
        <w:rPr>
          <w:rFonts w:ascii="Times New Roman" w:eastAsia="Times New Roman" w:hAnsi="Times New Roman" w:cs="Times New Roman"/>
          <w:color w:val="000000"/>
          <w:sz w:val="20"/>
          <w:szCs w:val="20"/>
          <w:lang w:eastAsia="ar-SA"/>
          <w14:ligatures w14:val="none"/>
        </w:rPr>
        <w:t xml:space="preserve">  суммы фактически понесенных Застройщиком расходов</w:t>
      </w:r>
      <w:r w:rsidR="006577B2">
        <w:rPr>
          <w:rFonts w:ascii="Times New Roman" w:eastAsia="Times New Roman" w:hAnsi="Times New Roman" w:cs="Times New Roman"/>
          <w:color w:val="000000"/>
          <w:sz w:val="20"/>
          <w:szCs w:val="20"/>
          <w:lang w:eastAsia="ar-SA"/>
          <w14:ligatures w14:val="none"/>
        </w:rPr>
        <w:t>.</w:t>
      </w:r>
      <w:r w:rsidRPr="00D05A79">
        <w:rPr>
          <w:rFonts w:ascii="Times New Roman" w:eastAsia="Times New Roman" w:hAnsi="Times New Roman" w:cs="Times New Roman"/>
          <w:color w:val="000000"/>
          <w:sz w:val="20"/>
          <w:szCs w:val="20"/>
          <w:lang w:eastAsia="ar-SA"/>
          <w14:ligatures w14:val="none"/>
        </w:rPr>
        <w:t xml:space="preserve"> </w:t>
      </w:r>
    </w:p>
    <w:p w14:paraId="0FA8BACB"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9. Уступка прав требований по Договору.</w:t>
      </w:r>
    </w:p>
    <w:p w14:paraId="5712C168" w14:textId="7E3F0440" w:rsidR="00D05A79" w:rsidRPr="00D05A79" w:rsidRDefault="00D05A79" w:rsidP="00C13A53">
      <w:pPr>
        <w:spacing w:after="0" w:line="240" w:lineRule="auto"/>
        <w:ind w:firstLine="426"/>
        <w:jc w:val="both"/>
        <w:rPr>
          <w:rFonts w:ascii="Times New Roman" w:eastAsia="Calibri" w:hAnsi="Times New Roman" w:cs="Times New Roman"/>
          <w:kern w:val="0"/>
          <w:sz w:val="20"/>
          <w:szCs w:val="20"/>
          <w14:ligatures w14:val="none"/>
        </w:rPr>
      </w:pPr>
      <w:r w:rsidRPr="00D05A79">
        <w:rPr>
          <w:rFonts w:ascii="Times New Roman" w:eastAsia="Calibri" w:hAnsi="Times New Roman" w:cs="Times New Roman"/>
          <w:kern w:val="1"/>
          <w:sz w:val="20"/>
          <w14:ligatures w14:val="none"/>
        </w:rPr>
        <w:t>9.1.</w:t>
      </w:r>
      <w:r w:rsidRPr="00D05A79">
        <w:rPr>
          <w:rFonts w:ascii="Times New Roman" w:eastAsia="Times New Roman" w:hAnsi="Times New Roman" w:cs="Times New Roman"/>
          <w:kern w:val="1"/>
          <w:sz w:val="20"/>
          <w:szCs w:val="20"/>
          <w:lang w:eastAsia="ar-SA"/>
          <w14:ligatures w14:val="none"/>
        </w:rPr>
        <w:t xml:space="preserve"> </w:t>
      </w:r>
      <w:r w:rsidRPr="00D05A79">
        <w:rPr>
          <w:rFonts w:ascii="Times New Roman" w:eastAsia="Calibri" w:hAnsi="Times New Roman" w:cs="Times New Roman"/>
          <w:kern w:val="0"/>
          <w:sz w:val="20"/>
          <w:szCs w:val="20"/>
          <w14:ligatures w14:val="none"/>
        </w:rPr>
        <w:t>Участник</w:t>
      </w:r>
      <w:r w:rsidRPr="00D05A79">
        <w:rPr>
          <w:rFonts w:ascii="Times New Roman" w:eastAsia="Calibri" w:hAnsi="Times New Roman" w:cs="Times New Roman"/>
          <w:kern w:val="0"/>
          <w:sz w:val="20"/>
          <w14:ligatures w14:val="none"/>
        </w:rPr>
        <w:t xml:space="preserve"> долевого строительства </w:t>
      </w:r>
      <w:r w:rsidRPr="00D05A79">
        <w:rPr>
          <w:rFonts w:ascii="Times New Roman" w:eastAsia="Calibri" w:hAnsi="Times New Roman" w:cs="Times New Roman"/>
          <w:kern w:val="0"/>
          <w:sz w:val="20"/>
          <w:szCs w:val="20"/>
          <w14:ligatures w14:val="none"/>
        </w:rPr>
        <w:t>вправе передать свои права и обязанности</w:t>
      </w:r>
      <w:r w:rsidRPr="00D05A79">
        <w:rPr>
          <w:rFonts w:ascii="Times New Roman" w:eastAsia="Calibri" w:hAnsi="Times New Roman" w:cs="Times New Roman"/>
          <w:kern w:val="0"/>
          <w:sz w:val="20"/>
          <w14:ligatures w14:val="none"/>
        </w:rPr>
        <w:t xml:space="preserve"> по </w:t>
      </w:r>
      <w:r w:rsidRPr="00D05A79">
        <w:rPr>
          <w:rFonts w:ascii="Times New Roman" w:eastAsia="Calibri" w:hAnsi="Times New Roman" w:cs="Times New Roman"/>
          <w:kern w:val="0"/>
          <w:sz w:val="20"/>
          <w:szCs w:val="20"/>
          <w14:ligatures w14:val="none"/>
        </w:rPr>
        <w:t>Договору третьим</w:t>
      </w:r>
      <w:r w:rsidR="00A009B3">
        <w:rPr>
          <w:rFonts w:ascii="Times New Roman" w:eastAsia="Calibri" w:hAnsi="Times New Roman" w:cs="Times New Roman"/>
          <w:kern w:val="0"/>
          <w:sz w:val="20"/>
          <w:szCs w:val="20"/>
          <w14:ligatures w14:val="none"/>
        </w:rPr>
        <w:t xml:space="preserve"> лицам</w:t>
      </w:r>
      <w:r w:rsidRPr="00D05A79">
        <w:rPr>
          <w:rFonts w:ascii="Times New Roman" w:eastAsia="Calibri" w:hAnsi="Times New Roman" w:cs="Times New Roman"/>
          <w:kern w:val="0"/>
          <w:sz w:val="20"/>
          <w:szCs w:val="20"/>
          <w14:ligatures w14:val="none"/>
        </w:rPr>
        <w:t xml:space="preserve"> только после уплаты им цены</w:t>
      </w:r>
      <w:r w:rsidRPr="00D05A79">
        <w:rPr>
          <w:rFonts w:ascii="Times New Roman" w:eastAsia="Calibri" w:hAnsi="Times New Roman" w:cs="Times New Roman"/>
          <w:kern w:val="0"/>
          <w:sz w:val="20"/>
          <w14:ligatures w14:val="none"/>
        </w:rPr>
        <w:t xml:space="preserve"> Договора </w:t>
      </w:r>
      <w:r w:rsidR="00E771A1" w:rsidRPr="00E771A1">
        <w:rPr>
          <w:rFonts w:ascii="Times New Roman" w:eastAsia="Calibri" w:hAnsi="Times New Roman" w:cs="Times New Roman"/>
          <w:kern w:val="0"/>
          <w:sz w:val="20"/>
          <w14:ligatures w14:val="none"/>
        </w:rPr>
        <w:t xml:space="preserve">или одновременно с переводом долга на нового участника долевого строительства в порядке, установленном </w:t>
      </w:r>
      <w:r w:rsidR="00A009B3">
        <w:rPr>
          <w:rFonts w:ascii="Times New Roman" w:eastAsia="Calibri" w:hAnsi="Times New Roman" w:cs="Times New Roman"/>
          <w:kern w:val="0"/>
          <w:sz w:val="20"/>
          <w14:ligatures w14:val="none"/>
        </w:rPr>
        <w:t xml:space="preserve">действующим законодательством </w:t>
      </w:r>
      <w:r w:rsidR="00E771A1">
        <w:rPr>
          <w:rFonts w:ascii="Times New Roman" w:eastAsia="Calibri" w:hAnsi="Times New Roman" w:cs="Times New Roman"/>
          <w:kern w:val="0"/>
          <w:sz w:val="20"/>
          <w14:ligatures w14:val="none"/>
        </w:rPr>
        <w:t>ГК РФ</w:t>
      </w:r>
      <w:r w:rsidR="00E771A1" w:rsidRPr="00E771A1">
        <w:rPr>
          <w:rFonts w:ascii="Times New Roman" w:eastAsia="Calibri" w:hAnsi="Times New Roman" w:cs="Times New Roman"/>
          <w:kern w:val="0"/>
          <w:sz w:val="20"/>
          <w14:ligatures w14:val="none"/>
        </w:rPr>
        <w:t>, при условии получения письменного согласия (согласования) Застройщика на таковую уступку, с момента государственной регистрации Договора</w:t>
      </w:r>
      <w:r w:rsidR="00E771A1">
        <w:rPr>
          <w:rFonts w:ascii="Times New Roman" w:eastAsia="Calibri" w:hAnsi="Times New Roman" w:cs="Times New Roman"/>
          <w:kern w:val="0"/>
          <w:sz w:val="20"/>
          <w14:ligatures w14:val="none"/>
        </w:rPr>
        <w:t xml:space="preserve"> </w:t>
      </w:r>
      <w:r w:rsidRPr="00D05A79">
        <w:rPr>
          <w:rFonts w:ascii="Times New Roman" w:eastAsia="Calibri" w:hAnsi="Times New Roman" w:cs="Times New Roman"/>
          <w:kern w:val="0"/>
          <w:sz w:val="20"/>
          <w:szCs w:val="20"/>
          <w14:ligatures w14:val="none"/>
        </w:rPr>
        <w:t>до момента подписания Сторонами акта приема-передачи Объекта (</w:t>
      </w:r>
      <w:r w:rsidRPr="00D05A79">
        <w:rPr>
          <w:rFonts w:ascii="Times New Roman" w:eastAsia="Calibri" w:hAnsi="Times New Roman" w:cs="Times New Roman"/>
          <w:kern w:val="0"/>
          <w:sz w:val="20"/>
          <w14:ligatures w14:val="none"/>
        </w:rPr>
        <w:t xml:space="preserve">в </w:t>
      </w:r>
      <w:r w:rsidRPr="00D05A79">
        <w:rPr>
          <w:rFonts w:ascii="Times New Roman" w:eastAsia="Calibri" w:hAnsi="Times New Roman" w:cs="Times New Roman"/>
          <w:kern w:val="0"/>
          <w:sz w:val="20"/>
          <w:szCs w:val="20"/>
          <w14:ligatures w14:val="none"/>
        </w:rPr>
        <w:t xml:space="preserve">предусмотренных случаях </w:t>
      </w:r>
      <w:r w:rsidRPr="00D05A79">
        <w:rPr>
          <w:rFonts w:ascii="Times New Roman" w:eastAsia="Times New Roman" w:hAnsi="Times New Roman" w:cs="Times New Roman"/>
          <w:kern w:val="0"/>
          <w:sz w:val="20"/>
          <w:szCs w:val="20"/>
          <w:lang w:eastAsia="ru-RU"/>
          <w14:ligatures w14:val="none"/>
        </w:rPr>
        <w:t>одностороннего Акта приема-передачи Объекта долевого строительства)</w:t>
      </w:r>
      <w:r w:rsidRPr="00D05A79">
        <w:rPr>
          <w:rFonts w:ascii="Times New Roman" w:eastAsia="Calibri" w:hAnsi="Times New Roman" w:cs="Times New Roman"/>
          <w:kern w:val="0"/>
          <w:sz w:val="20"/>
          <w:szCs w:val="20"/>
          <w14:ligatures w14:val="none"/>
        </w:rPr>
        <w:t xml:space="preserve">. </w:t>
      </w:r>
      <w:r w:rsidR="00E771A1" w:rsidRPr="00E771A1">
        <w:rPr>
          <w:rFonts w:ascii="Times New Roman" w:eastAsia="Calibri" w:hAnsi="Times New Roman" w:cs="Times New Roman"/>
          <w:kern w:val="0"/>
          <w:sz w:val="20"/>
          <w:szCs w:val="20"/>
          <w14:ligatures w14:val="none"/>
        </w:rPr>
        <w:t xml:space="preserve">Ввиду того, что, на основании </w:t>
      </w:r>
      <w:proofErr w:type="spellStart"/>
      <w:r w:rsidR="00E771A1" w:rsidRPr="00E771A1">
        <w:rPr>
          <w:rFonts w:ascii="Times New Roman" w:eastAsia="Calibri" w:hAnsi="Times New Roman" w:cs="Times New Roman"/>
          <w:kern w:val="0"/>
          <w:sz w:val="20"/>
          <w:szCs w:val="20"/>
          <w14:ligatures w14:val="none"/>
        </w:rPr>
        <w:t>п.п</w:t>
      </w:r>
      <w:proofErr w:type="spellEnd"/>
      <w:r w:rsidR="00E771A1" w:rsidRPr="00E771A1">
        <w:rPr>
          <w:rFonts w:ascii="Times New Roman" w:eastAsia="Calibri" w:hAnsi="Times New Roman" w:cs="Times New Roman"/>
          <w:kern w:val="0"/>
          <w:sz w:val="20"/>
          <w:szCs w:val="20"/>
          <w14:ligatures w14:val="none"/>
        </w:rPr>
        <w:t>. 1.4, 3.4 Договора, его цена считается оплаченной не полностью, до момента уточнения фактической площади Объекта после ввода Дома в эксплуатацию по данным технической инвентаризации, государственная регистрация уступки прав требований по Договору допускается только при наличии письменного согласия Застройщика. За согласование уступки прав требований по Договору третьему лицу Застройщиком может взиматься плата в размере 1% (одного процента) от цены Договора.</w:t>
      </w:r>
    </w:p>
    <w:p w14:paraId="05928D73" w14:textId="5292F87F" w:rsidR="00D05A79" w:rsidRPr="00D05A79" w:rsidRDefault="00D05A79" w:rsidP="00C13A53">
      <w:pPr>
        <w:spacing w:after="0" w:line="240" w:lineRule="auto"/>
        <w:ind w:firstLine="426"/>
        <w:jc w:val="both"/>
        <w:rPr>
          <w:rFonts w:ascii="Times New Roman" w:eastAsia="Calibri" w:hAnsi="Times New Roman" w:cs="Times New Roman"/>
          <w:kern w:val="0"/>
          <w:sz w:val="20"/>
          <w:szCs w:val="20"/>
          <w14:ligatures w14:val="none"/>
        </w:rPr>
      </w:pPr>
      <w:r w:rsidRPr="00D05A79">
        <w:rPr>
          <w:rFonts w:ascii="Times New Roman" w:eastAsia="Times New Roman" w:hAnsi="Times New Roman" w:cs="Times New Roman"/>
          <w:kern w:val="1"/>
          <w:sz w:val="20"/>
          <w:szCs w:val="20"/>
          <w:lang w:eastAsia="ar-SA"/>
          <w14:ligatures w14:val="none"/>
        </w:rPr>
        <w:t xml:space="preserve">9.2. </w:t>
      </w:r>
      <w:r w:rsidRPr="00D05A79">
        <w:rPr>
          <w:rFonts w:ascii="Times New Roman" w:eastAsia="Calibri" w:hAnsi="Times New Roman" w:cs="Times New Roman"/>
          <w:kern w:val="0"/>
          <w:sz w:val="20"/>
          <w:szCs w:val="20"/>
          <w14:ligatures w14:val="none"/>
        </w:rPr>
        <w:t>В срок не позднее 5 (пяти) рабочих</w:t>
      </w:r>
      <w:r w:rsidRPr="00D05A79">
        <w:rPr>
          <w:rFonts w:ascii="Times New Roman" w:eastAsia="Calibri" w:hAnsi="Times New Roman" w:cs="Times New Roman"/>
          <w:kern w:val="0"/>
          <w:sz w:val="20"/>
          <w14:ligatures w14:val="none"/>
        </w:rPr>
        <w:t xml:space="preserve"> дней с </w:t>
      </w:r>
      <w:r w:rsidRPr="00D05A79">
        <w:rPr>
          <w:rFonts w:ascii="Times New Roman" w:eastAsia="Calibri" w:hAnsi="Times New Roman" w:cs="Times New Roman"/>
          <w:kern w:val="0"/>
          <w:sz w:val="20"/>
          <w:szCs w:val="20"/>
          <w14:ligatures w14:val="none"/>
        </w:rPr>
        <w:t>даты</w:t>
      </w:r>
      <w:r w:rsidRPr="00D05A79">
        <w:rPr>
          <w:rFonts w:ascii="Times New Roman" w:eastAsia="Calibri" w:hAnsi="Times New Roman" w:cs="Times New Roman"/>
          <w:kern w:val="0"/>
          <w:sz w:val="20"/>
          <w14:ligatures w14:val="none"/>
        </w:rPr>
        <w:t xml:space="preserve"> государственной регистрации</w:t>
      </w:r>
      <w:r w:rsidRPr="00D05A79">
        <w:rPr>
          <w:rFonts w:ascii="Times New Roman" w:eastAsia="Calibri" w:hAnsi="Times New Roman" w:cs="Times New Roman"/>
          <w:kern w:val="0"/>
          <w:sz w:val="20"/>
          <w:szCs w:val="20"/>
          <w14:ligatures w14:val="none"/>
        </w:rPr>
        <w:t xml:space="preserve"> Договора уступки прав Участник долевого строительства обязуется передать Застройщику оригинал Договора уступки</w:t>
      </w:r>
      <w:r w:rsidR="00E771A1">
        <w:rPr>
          <w:rFonts w:ascii="Times New Roman" w:eastAsia="Calibri" w:hAnsi="Times New Roman" w:cs="Times New Roman"/>
          <w:kern w:val="0"/>
          <w:sz w:val="20"/>
          <w:szCs w:val="20"/>
          <w14:ligatures w14:val="none"/>
        </w:rPr>
        <w:t xml:space="preserve">, </w:t>
      </w:r>
      <w:r w:rsidR="00E771A1" w:rsidRPr="00E771A1">
        <w:rPr>
          <w:rFonts w:ascii="Times New Roman" w:eastAsia="Calibri" w:hAnsi="Times New Roman" w:cs="Times New Roman"/>
          <w:kern w:val="0"/>
          <w:sz w:val="20"/>
          <w:szCs w:val="20"/>
          <w14:ligatures w14:val="none"/>
        </w:rPr>
        <w:t>выписку из ЕГРН, содержащую сведения о государственной регистрации перехода прав по Договору,</w:t>
      </w:r>
      <w:r w:rsidRPr="00D05A79">
        <w:rPr>
          <w:rFonts w:ascii="Times New Roman" w:eastAsia="Calibri" w:hAnsi="Times New Roman" w:cs="Times New Roman"/>
          <w:kern w:val="0"/>
          <w:sz w:val="20"/>
          <w:szCs w:val="20"/>
          <w14:ligatures w14:val="none"/>
        </w:rPr>
        <w:t xml:space="preserve">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w:t>
      </w:r>
      <w:r w:rsidRPr="00D05A79">
        <w:rPr>
          <w:rFonts w:ascii="Times New Roman" w:eastAsia="Calibri" w:hAnsi="Times New Roman" w:cs="Times New Roman"/>
          <w:kern w:val="0"/>
          <w:sz w:val="20"/>
          <w14:ligatures w14:val="none"/>
        </w:rPr>
        <w:t xml:space="preserve">по </w:t>
      </w:r>
      <w:r w:rsidRPr="00D05A79">
        <w:rPr>
          <w:rFonts w:ascii="Times New Roman" w:eastAsia="Calibri" w:hAnsi="Times New Roman" w:cs="Times New Roman"/>
          <w:kern w:val="0"/>
          <w:sz w:val="20"/>
          <w:szCs w:val="20"/>
          <w14:ligatures w14:val="none"/>
        </w:rPr>
        <w:t xml:space="preserve">месту жительства). </w:t>
      </w:r>
      <w:r w:rsidR="00E771A1" w:rsidRPr="00E771A1">
        <w:rPr>
          <w:rFonts w:ascii="Times New Roman" w:eastAsia="Calibri" w:hAnsi="Times New Roman" w:cs="Times New Roman"/>
          <w:kern w:val="0"/>
          <w:sz w:val="20"/>
          <w:szCs w:val="20"/>
          <w14:ligatures w14:val="none"/>
        </w:rPr>
        <w:t xml:space="preserve">С момента государственной регистрации Договора уступки прав к новому участнику переходят все права и обязанности по договору счета эскроу, заключенному Участником долевого строительства. </w:t>
      </w:r>
      <w:r w:rsidR="00E771A1">
        <w:rPr>
          <w:rFonts w:ascii="Times New Roman" w:eastAsia="Calibri" w:hAnsi="Times New Roman" w:cs="Times New Roman"/>
          <w:kern w:val="0"/>
          <w:sz w:val="20"/>
          <w:szCs w:val="20"/>
          <w14:ligatures w14:val="none"/>
        </w:rPr>
        <w:t xml:space="preserve"> </w:t>
      </w:r>
      <w:r w:rsidRPr="00D05A79">
        <w:rPr>
          <w:rFonts w:ascii="Times New Roman" w:eastAsia="Calibri" w:hAnsi="Times New Roman" w:cs="Times New Roman"/>
          <w:kern w:val="0"/>
          <w:sz w:val="20"/>
          <w:szCs w:val="20"/>
          <w14:ligatures w14:val="none"/>
        </w:rPr>
        <w:t xml:space="preserve">В срок не позднее 3 (трех) рабочих дней с даты </w:t>
      </w:r>
      <w:r w:rsidRPr="00D05A79">
        <w:rPr>
          <w:rFonts w:ascii="Times New Roman" w:eastAsia="Calibri" w:hAnsi="Times New Roman" w:cs="Times New Roman"/>
          <w:kern w:val="0"/>
          <w:sz w:val="20"/>
          <w14:ligatures w14:val="none"/>
        </w:rPr>
        <w:t xml:space="preserve">государственной регистрации Договора </w:t>
      </w:r>
      <w:r w:rsidRPr="00D05A79">
        <w:rPr>
          <w:rFonts w:ascii="Times New Roman" w:eastAsia="Calibri" w:hAnsi="Times New Roman" w:cs="Times New Roman"/>
          <w:kern w:val="0"/>
          <w:sz w:val="20"/>
          <w:szCs w:val="20"/>
          <w14:ligatures w14:val="none"/>
        </w:rPr>
        <w:t>уступки прав</w:t>
      </w:r>
      <w:r w:rsidRPr="00D05A79">
        <w:rPr>
          <w:rFonts w:ascii="Times New Roman" w:eastAsia="Calibri" w:hAnsi="Times New Roman" w:cs="Times New Roman"/>
          <w:kern w:val="0"/>
          <w:sz w:val="20"/>
          <w14:ligatures w14:val="none"/>
        </w:rPr>
        <w:t xml:space="preserve"> Участник долевого строительства и новый участник долевого строительства</w:t>
      </w:r>
      <w:r w:rsidRPr="00D05A79">
        <w:rPr>
          <w:rFonts w:ascii="Times New Roman" w:eastAsia="Calibri" w:hAnsi="Times New Roman" w:cs="Times New Roman"/>
          <w:kern w:val="0"/>
          <w:sz w:val="20"/>
          <w:szCs w:val="20"/>
          <w14:ligatures w14:val="none"/>
        </w:rPr>
        <w:t xml:space="preserve"> обязуются явиться в уполномоченный банк для внесения изменений о новом участнике долевого строительства в Договор на открытие счета эскроу. </w:t>
      </w:r>
      <w:r w:rsidR="00E771A1" w:rsidRPr="00E771A1">
        <w:rPr>
          <w:rFonts w:ascii="Times New Roman" w:eastAsia="Calibri" w:hAnsi="Times New Roman" w:cs="Times New Roman"/>
          <w:kern w:val="0"/>
          <w:sz w:val="20"/>
          <w:szCs w:val="20"/>
          <w14:ligatures w14:val="none"/>
        </w:rPr>
        <w:t>Вся ответственность за последствия неисполнения данных обязательств лежит на Участнике долевого строительства.</w:t>
      </w:r>
    </w:p>
    <w:p w14:paraId="62492002" w14:textId="0CA4A5B8" w:rsidR="00D05A79" w:rsidRDefault="00D05A79" w:rsidP="00C13A53">
      <w:pPr>
        <w:spacing w:after="0" w:line="240" w:lineRule="auto"/>
        <w:ind w:firstLine="426"/>
        <w:jc w:val="both"/>
        <w:rPr>
          <w:rFonts w:ascii="Times New Roman" w:eastAsia="Calibri" w:hAnsi="Times New Roman" w:cs="Times New Roman"/>
          <w:kern w:val="0"/>
          <w:sz w:val="20"/>
          <w:szCs w:val="20"/>
          <w14:ligatures w14:val="none"/>
        </w:rPr>
      </w:pPr>
      <w:r w:rsidRPr="00D05A79">
        <w:rPr>
          <w:rFonts w:ascii="Times New Roman" w:eastAsia="Calibri" w:hAnsi="Times New Roman" w:cs="Times New Roman"/>
          <w:kern w:val="0"/>
          <w:sz w:val="20"/>
          <w:szCs w:val="20"/>
          <w14:ligatures w14:val="none"/>
        </w:rPr>
        <w:t xml:space="preserve">9.3.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и/или нарушил обязательства и/или сроки их исполнения, предусмотренные пунктом 9.2. настоящего Договора, </w:t>
      </w:r>
      <w:r w:rsidR="00E771A1" w:rsidRPr="00E771A1">
        <w:rPr>
          <w:rFonts w:ascii="Times New Roman" w:eastAsia="Calibri" w:hAnsi="Times New Roman" w:cs="Times New Roman"/>
          <w:kern w:val="0"/>
          <w:sz w:val="20"/>
          <w:szCs w:val="20"/>
          <w14:ligatures w14:val="none"/>
        </w:rPr>
        <w:t xml:space="preserve">Застройщик вправе требовать с </w:t>
      </w:r>
      <w:r w:rsidRPr="00D05A79">
        <w:rPr>
          <w:rFonts w:ascii="Times New Roman" w:eastAsia="Calibri" w:hAnsi="Times New Roman" w:cs="Times New Roman"/>
          <w:kern w:val="0"/>
          <w:sz w:val="20"/>
          <w:szCs w:val="20"/>
          <w14:ligatures w14:val="none"/>
        </w:rPr>
        <w:t>Участник</w:t>
      </w:r>
      <w:r w:rsidR="00E771A1">
        <w:rPr>
          <w:rFonts w:ascii="Times New Roman" w:eastAsia="Calibri" w:hAnsi="Times New Roman" w:cs="Times New Roman"/>
          <w:kern w:val="0"/>
          <w:sz w:val="20"/>
          <w:szCs w:val="20"/>
          <w14:ligatures w14:val="none"/>
        </w:rPr>
        <w:t>а</w:t>
      </w:r>
      <w:r w:rsidRPr="00D05A79">
        <w:rPr>
          <w:rFonts w:ascii="Times New Roman" w:eastAsia="Calibri" w:hAnsi="Times New Roman" w:cs="Times New Roman"/>
          <w:kern w:val="0"/>
          <w:sz w:val="20"/>
          <w:szCs w:val="20"/>
          <w14:ligatures w14:val="none"/>
        </w:rPr>
        <w:t xml:space="preserve"> долевого строительства </w:t>
      </w:r>
      <w:r w:rsidR="00E771A1">
        <w:rPr>
          <w:rFonts w:ascii="Times New Roman" w:eastAsia="Calibri" w:hAnsi="Times New Roman" w:cs="Times New Roman"/>
          <w:kern w:val="0"/>
          <w:sz w:val="20"/>
          <w:szCs w:val="20"/>
          <w14:ligatures w14:val="none"/>
        </w:rPr>
        <w:t>выплаты</w:t>
      </w:r>
      <w:r w:rsidRPr="00D05A79">
        <w:rPr>
          <w:rFonts w:ascii="Times New Roman" w:eastAsia="Calibri" w:hAnsi="Times New Roman" w:cs="Times New Roman"/>
          <w:kern w:val="0"/>
          <w:sz w:val="20"/>
          <w:szCs w:val="20"/>
          <w14:ligatures w14:val="none"/>
        </w:rPr>
        <w:t xml:space="preserve"> штраф</w:t>
      </w:r>
      <w:r w:rsidR="00E771A1">
        <w:rPr>
          <w:rFonts w:ascii="Times New Roman" w:eastAsia="Calibri" w:hAnsi="Times New Roman" w:cs="Times New Roman"/>
          <w:kern w:val="0"/>
          <w:sz w:val="20"/>
          <w:szCs w:val="20"/>
          <w14:ligatures w14:val="none"/>
        </w:rPr>
        <w:t>а</w:t>
      </w:r>
      <w:r w:rsidRPr="00D05A79">
        <w:rPr>
          <w:rFonts w:ascii="Times New Roman" w:eastAsia="Calibri" w:hAnsi="Times New Roman" w:cs="Times New Roman"/>
          <w:kern w:val="0"/>
          <w:sz w:val="20"/>
          <w:szCs w:val="20"/>
          <w14:ligatures w14:val="none"/>
        </w:rPr>
        <w:t xml:space="preserve"> в размере</w:t>
      </w:r>
      <w:r w:rsidR="00E771A1">
        <w:rPr>
          <w:rFonts w:ascii="Times New Roman" w:eastAsia="Calibri" w:hAnsi="Times New Roman" w:cs="Times New Roman"/>
          <w:kern w:val="0"/>
          <w:sz w:val="20"/>
          <w:szCs w:val="20"/>
          <w14:ligatures w14:val="none"/>
        </w:rPr>
        <w:t xml:space="preserve"> 1% (одного процента) от цены Договора</w:t>
      </w:r>
      <w:r w:rsidRPr="00D05A79">
        <w:rPr>
          <w:rFonts w:ascii="Times New Roman" w:eastAsia="Calibri" w:hAnsi="Times New Roman" w:cs="Times New Roman"/>
          <w:kern w:val="0"/>
          <w:sz w:val="20"/>
          <w:szCs w:val="20"/>
          <w14:ligatures w14:val="none"/>
        </w:rPr>
        <w:t>.</w:t>
      </w:r>
    </w:p>
    <w:p w14:paraId="61D90ADA" w14:textId="6E5E03F1" w:rsidR="0049171C" w:rsidRPr="0049171C" w:rsidRDefault="0049171C" w:rsidP="00C13A53">
      <w:pPr>
        <w:spacing w:after="0" w:line="240" w:lineRule="auto"/>
        <w:ind w:firstLine="426"/>
        <w:jc w:val="both"/>
        <w:rPr>
          <w:rFonts w:ascii="Times New Roman" w:eastAsia="Calibri" w:hAnsi="Times New Roman" w:cs="Times New Roman"/>
          <w:kern w:val="0"/>
          <w:sz w:val="20"/>
          <w:szCs w:val="20"/>
          <w14:ligatures w14:val="none"/>
        </w:rPr>
      </w:pPr>
      <w:r w:rsidRPr="0049171C">
        <w:rPr>
          <w:rFonts w:ascii="Times New Roman" w:eastAsia="Calibri" w:hAnsi="Times New Roman" w:cs="Times New Roman"/>
          <w:kern w:val="0"/>
          <w:sz w:val="20"/>
          <w:szCs w:val="20"/>
          <w14:ligatures w14:val="none"/>
        </w:rPr>
        <w:lastRenderedPageBreak/>
        <w:t xml:space="preserve">9.4. </w:t>
      </w:r>
      <w:r w:rsidR="00EA5B59">
        <w:rPr>
          <w:rFonts w:ascii="Times New Roman" w:eastAsia="Calibri" w:hAnsi="Times New Roman" w:cs="Times New Roman"/>
          <w:kern w:val="0"/>
          <w:sz w:val="20"/>
          <w:szCs w:val="20"/>
          <w14:ligatures w14:val="none"/>
        </w:rPr>
        <w:t>В</w:t>
      </w:r>
      <w:r w:rsidRPr="0049171C">
        <w:rPr>
          <w:rFonts w:ascii="Times New Roman" w:eastAsia="Calibri" w:hAnsi="Times New Roman" w:cs="Times New Roman"/>
          <w:kern w:val="0"/>
          <w:sz w:val="20"/>
          <w:szCs w:val="20"/>
          <w14:ligatures w14:val="none"/>
        </w:rPr>
        <w:t xml:space="preserve"> случае отсутствия у Застройщика сведений о состоявшейся уступке прав требования по причине нарушения Участником долевого строительства обязательств, указанных в п</w:t>
      </w:r>
      <w:r w:rsidR="00E771A1">
        <w:rPr>
          <w:rFonts w:ascii="Times New Roman" w:eastAsia="Calibri" w:hAnsi="Times New Roman" w:cs="Times New Roman"/>
          <w:kern w:val="0"/>
          <w:sz w:val="20"/>
          <w:szCs w:val="20"/>
          <w14:ligatures w14:val="none"/>
        </w:rPr>
        <w:t>унктах</w:t>
      </w:r>
      <w:r w:rsidRPr="0049171C">
        <w:rPr>
          <w:rFonts w:ascii="Times New Roman" w:eastAsia="Calibri" w:hAnsi="Times New Roman" w:cs="Times New Roman"/>
          <w:kern w:val="0"/>
          <w:sz w:val="20"/>
          <w:szCs w:val="20"/>
          <w14:ligatures w14:val="none"/>
        </w:rPr>
        <w:t xml:space="preserve"> 9.</w:t>
      </w:r>
      <w:r w:rsidR="003D2084">
        <w:rPr>
          <w:rFonts w:ascii="Times New Roman" w:eastAsia="Calibri" w:hAnsi="Times New Roman" w:cs="Times New Roman"/>
          <w:kern w:val="0"/>
          <w:sz w:val="20"/>
          <w:szCs w:val="20"/>
          <w14:ligatures w14:val="none"/>
        </w:rPr>
        <w:t>1</w:t>
      </w:r>
      <w:r w:rsidRPr="0049171C">
        <w:rPr>
          <w:rFonts w:ascii="Times New Roman" w:eastAsia="Calibri" w:hAnsi="Times New Roman" w:cs="Times New Roman"/>
          <w:kern w:val="0"/>
          <w:sz w:val="20"/>
          <w:szCs w:val="20"/>
          <w14:ligatures w14:val="none"/>
        </w:rPr>
        <w:t xml:space="preserve"> 9.3 Договора, Застройщик считается исполнившим обязательство по передаче Объекта долевого строительства Участнику долевого строительства, информация о котором была известна Застройщику на день составления Акта приема-передачи (или иного документа о передаче) Объекта долевого строительства.</w:t>
      </w:r>
    </w:p>
    <w:p w14:paraId="5E824335" w14:textId="77777777" w:rsidR="0049171C" w:rsidRPr="0049171C" w:rsidRDefault="0049171C" w:rsidP="00C13A53">
      <w:pPr>
        <w:spacing w:after="0" w:line="240" w:lineRule="auto"/>
        <w:ind w:firstLine="426"/>
        <w:jc w:val="both"/>
        <w:rPr>
          <w:rFonts w:ascii="Times New Roman" w:eastAsia="Calibri" w:hAnsi="Times New Roman" w:cs="Times New Roman"/>
          <w:kern w:val="0"/>
          <w:sz w:val="20"/>
          <w:szCs w:val="20"/>
          <w14:ligatures w14:val="none"/>
        </w:rPr>
      </w:pPr>
      <w:r w:rsidRPr="0049171C">
        <w:rPr>
          <w:rFonts w:ascii="Times New Roman" w:eastAsia="Calibri" w:hAnsi="Times New Roman" w:cs="Times New Roman"/>
          <w:kern w:val="0"/>
          <w:sz w:val="20"/>
          <w:szCs w:val="20"/>
          <w14:ligatures w14:val="none"/>
        </w:rPr>
        <w:t xml:space="preserve">9.5.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 </w:t>
      </w:r>
    </w:p>
    <w:p w14:paraId="5C355056" w14:textId="46592551" w:rsidR="0049171C" w:rsidRPr="00D05A79" w:rsidRDefault="0049171C" w:rsidP="00C13A53">
      <w:pPr>
        <w:spacing w:after="0" w:line="240" w:lineRule="auto"/>
        <w:ind w:firstLine="426"/>
        <w:jc w:val="both"/>
        <w:rPr>
          <w:rFonts w:ascii="Times New Roman" w:eastAsia="Calibri" w:hAnsi="Times New Roman" w:cs="Times New Roman"/>
          <w:kern w:val="0"/>
          <w:sz w:val="20"/>
          <w:szCs w:val="20"/>
          <w14:ligatures w14:val="none"/>
        </w:rPr>
      </w:pPr>
      <w:r w:rsidRPr="0049171C">
        <w:rPr>
          <w:rFonts w:ascii="Times New Roman" w:eastAsia="Calibri" w:hAnsi="Times New Roman" w:cs="Times New Roman"/>
          <w:kern w:val="0"/>
          <w:sz w:val="20"/>
          <w:szCs w:val="20"/>
          <w14:ligatures w14:val="none"/>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r w:rsidRPr="0049171C">
        <w:rPr>
          <w:rFonts w:ascii="Times New Roman" w:eastAsia="Calibri" w:hAnsi="Times New Roman" w:cs="Times New Roman"/>
          <w:kern w:val="0"/>
          <w:sz w:val="20"/>
          <w:szCs w:val="20"/>
          <w14:ligatures w14:val="none"/>
        </w:rPr>
        <w:cr/>
      </w:r>
    </w:p>
    <w:p w14:paraId="2A5DE583" w14:textId="77777777" w:rsidR="00D05A79" w:rsidRPr="00D05A79" w:rsidRDefault="00D05A79" w:rsidP="00C13A53">
      <w:pPr>
        <w:autoSpaceDE w:val="0"/>
        <w:autoSpaceDN w:val="0"/>
        <w:adjustRightInd w:val="0"/>
        <w:spacing w:after="0" w:line="240" w:lineRule="auto"/>
        <w:ind w:firstLine="426"/>
        <w:jc w:val="both"/>
        <w:rPr>
          <w:rFonts w:ascii="Times New Roman" w:eastAsia="Calibri" w:hAnsi="Times New Roman" w:cs="Times New Roman"/>
          <w:kern w:val="1"/>
          <w:sz w:val="20"/>
          <w14:ligatures w14:val="none"/>
        </w:rPr>
      </w:pPr>
    </w:p>
    <w:p w14:paraId="6F3AA4EF" w14:textId="77777777" w:rsidR="00D05A79" w:rsidRPr="00D05A79" w:rsidRDefault="00D05A79" w:rsidP="00C13A53">
      <w:pPr>
        <w:widowControl w:val="0"/>
        <w:tabs>
          <w:tab w:val="left" w:pos="0"/>
        </w:tabs>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10. Освобождение от ответственности (форс-мажор).</w:t>
      </w:r>
    </w:p>
    <w:p w14:paraId="37D65691" w14:textId="77777777" w:rsidR="00D05A79" w:rsidRPr="000F11A3"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10.1.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действия обстоятельств непреодолимой силы (форс-мажор), т.е. чрезвычайных и непредотвратимых обстоятельств при конкретных условиях конкретного периода времени.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4C3C853"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10.2. Если форс-мажорные обстоятельства длятся более трех месяцев, Стороны имеют право расторгнуть Договор до истечения срока его действия.</w:t>
      </w:r>
    </w:p>
    <w:p w14:paraId="55E8F536" w14:textId="77777777" w:rsidR="00D05A79" w:rsidRPr="00D05A79" w:rsidRDefault="00D05A79" w:rsidP="00C13A53">
      <w:pPr>
        <w:keepNext/>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p>
    <w:p w14:paraId="65140962" w14:textId="77777777" w:rsidR="00D05A79" w:rsidRPr="00D05A79" w:rsidRDefault="00D05A79" w:rsidP="00C13A53">
      <w:pPr>
        <w:keepNext/>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11. Заключительные положения.</w:t>
      </w:r>
    </w:p>
    <w:p w14:paraId="4CB8DC9A" w14:textId="77777777" w:rsidR="00D05A79" w:rsidRPr="00D05A79" w:rsidRDefault="00D05A79" w:rsidP="00C13A53">
      <w:pPr>
        <w:keepNext/>
        <w:widowControl w:val="0"/>
        <w:suppressAutoHyphen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11.1.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6AF3DE47"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szCs w:val="20"/>
          <w14:ligatures w14:val="none"/>
        </w:rPr>
      </w:pPr>
      <w:r w:rsidRPr="00D05A79">
        <w:rPr>
          <w:rFonts w:ascii="Times New Roman" w:eastAsia="Calibri" w:hAnsi="Times New Roman" w:cs="Times New Roman"/>
          <w:kern w:val="1"/>
          <w:sz w:val="20"/>
          <w14:ligatures w14:val="none"/>
        </w:rPr>
        <w:t>11.2. Все уведомления являются надлежащими, если они совершены в письменном виде. Обо всех изменениях в платежных, почтовых, паспортных и других реквизитах Стороны обязаны в течение 5 дней известить друг друга.</w:t>
      </w:r>
    </w:p>
    <w:p w14:paraId="28A33DEF"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Стороны пришли к соглашению о том, что сообщения/уведомления в рамках настоящего Договора, в том числе уведомления об устранении замечаний и о необходимости приемки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указанный в разделе 12 настоящего Договора. При этом риск неполучения/несвоевременного ознакомления с указанным уведомлением/сообщением лежит на Участнике долевого строительства.</w:t>
      </w:r>
    </w:p>
    <w:p w14:paraId="198BC248" w14:textId="77777777" w:rsidR="00D05A79" w:rsidRPr="00D05A79" w:rsidRDefault="00D05A79" w:rsidP="00C13A53">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kern w:val="1"/>
          <w:sz w:val="20"/>
          <w:szCs w:val="20"/>
          <w:lang w:eastAsia="ar-SA"/>
          <w14:ligatures w14:val="none"/>
        </w:rPr>
      </w:pPr>
      <w:r w:rsidRPr="00D05A79">
        <w:rPr>
          <w:rFonts w:ascii="Times New Roman" w:eastAsia="Calibri" w:hAnsi="Times New Roman" w:cs="Times New Roman"/>
          <w:color w:val="000000"/>
          <w:kern w:val="0"/>
          <w:sz w:val="20"/>
          <w:szCs w:val="20"/>
          <w:shd w:val="clear" w:color="auto" w:fill="FFFFFF"/>
          <w14:ligatures w14:val="none"/>
        </w:rPr>
        <w:t xml:space="preserve">Стороны пришли к соглашению о возможности использования Застройщиком в уведомлениях, сообщениях, письмах и т.п. документах, направляемых Участнику долевого строительства в соответствии с настоящим Договором или в связи с его исполнением факсимильного воспроизведения подписи уполномоченного лица, действующего от имени Застройщика, и </w:t>
      </w:r>
      <w:r w:rsidRPr="00D05A79">
        <w:rPr>
          <w:rFonts w:ascii="Times New Roman" w:eastAsia="Times New Roman" w:hAnsi="Times New Roman" w:cs="Times New Roman"/>
          <w:color w:val="222222"/>
          <w:kern w:val="0"/>
          <w:sz w:val="20"/>
          <w:szCs w:val="20"/>
          <w:lang w:eastAsia="ru-RU"/>
          <w14:ligatures w14:val="none"/>
        </w:rPr>
        <w:t xml:space="preserve">признают равную юридическую силу собственноручной подписи </w:t>
      </w:r>
      <w:r w:rsidRPr="00D05A79">
        <w:rPr>
          <w:rFonts w:ascii="Times New Roman" w:eastAsia="Calibri" w:hAnsi="Times New Roman" w:cs="Times New Roman"/>
          <w:color w:val="000000"/>
          <w:kern w:val="0"/>
          <w:sz w:val="20"/>
          <w:szCs w:val="20"/>
          <w:shd w:val="clear" w:color="auto" w:fill="FFFFFF"/>
          <w14:ligatures w14:val="none"/>
        </w:rPr>
        <w:t>уполномоченного лица, действующего от имени Застройщика,</w:t>
      </w:r>
      <w:r w:rsidRPr="00D05A79">
        <w:rPr>
          <w:rFonts w:ascii="Times New Roman" w:eastAsia="Times New Roman" w:hAnsi="Times New Roman" w:cs="Times New Roman"/>
          <w:color w:val="222222"/>
          <w:kern w:val="0"/>
          <w:sz w:val="20"/>
          <w:szCs w:val="20"/>
          <w:lang w:eastAsia="ru-RU"/>
          <w14:ligatures w14:val="none"/>
        </w:rPr>
        <w:t xml:space="preserve"> и ее </w:t>
      </w:r>
      <w:r w:rsidRPr="00D05A79">
        <w:rPr>
          <w:rFonts w:ascii="Times New Roman" w:eastAsia="Calibri" w:hAnsi="Times New Roman" w:cs="Times New Roman"/>
          <w:color w:val="000000"/>
          <w:kern w:val="0"/>
          <w:sz w:val="20"/>
          <w:szCs w:val="20"/>
          <w:shd w:val="clear" w:color="auto" w:fill="FFFFFF"/>
          <w14:ligatures w14:val="none"/>
        </w:rPr>
        <w:t>факсимильного воспроизведения</w:t>
      </w:r>
      <w:r w:rsidRPr="00D05A79">
        <w:rPr>
          <w:rFonts w:ascii="Times New Roman" w:eastAsia="Times New Roman" w:hAnsi="Times New Roman" w:cs="Times New Roman"/>
          <w:color w:val="222222"/>
          <w:kern w:val="0"/>
          <w:sz w:val="20"/>
          <w:szCs w:val="20"/>
          <w:lang w:eastAsia="ru-RU"/>
          <w14:ligatures w14:val="none"/>
        </w:rPr>
        <w:t>.</w:t>
      </w:r>
    </w:p>
    <w:p w14:paraId="21A9106F"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1"/>
          <w:sz w:val="20"/>
          <w:szCs w:val="20"/>
          <w:lang w:eastAsia="ar-SA"/>
          <w14:ligatures w14:val="none"/>
        </w:rPr>
        <w:t xml:space="preserve">11.3. </w:t>
      </w:r>
      <w:r w:rsidRPr="00D05A79">
        <w:rPr>
          <w:rFonts w:ascii="Times New Roman" w:eastAsia="Times New Roman" w:hAnsi="Times New Roman" w:cs="Times New Roman"/>
          <w:kern w:val="0"/>
          <w:sz w:val="20"/>
          <w:szCs w:val="20"/>
          <w:lang w:eastAsia="ru-RU"/>
          <w14:ligatures w14:val="none"/>
        </w:rPr>
        <w:t>Стороны пришли к соглашению, что не являются существенными изменения проектной документации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законодательством РФ.</w:t>
      </w:r>
    </w:p>
    <w:p w14:paraId="6DE848B7"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Стороны допускают, что площадь отдельных комнат, помещений вспомогательного использования, лоджий, балконов и других помещений Объекта долевого строительства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14:paraId="033A7EE2"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11.4. Участник долевого строительства дает свое согласие на последующий залог земельного участка, указанного в пункте 1.2. настоящего Договора,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Многоквартирного дома.</w:t>
      </w:r>
    </w:p>
    <w:p w14:paraId="762254E0"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Характеристики земельного участка, указанные в пункте 1.2.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w:t>
      </w:r>
      <w:r w:rsidRPr="00D05A79">
        <w:rPr>
          <w:rFonts w:ascii="Times New Roman" w:eastAsia="Times New Roman" w:hAnsi="Times New Roman" w:cs="Times New Roman"/>
          <w:kern w:val="0"/>
          <w:sz w:val="20"/>
          <w:szCs w:val="20"/>
          <w:lang w:eastAsia="ru-RU"/>
          <w14:ligatures w14:val="none"/>
        </w:rPr>
        <w:lastRenderedPageBreak/>
        <w:t>согласия Участника долевого строительства при условии, что это не повлечет за собой изменения фактического местоположения Многоквартирного дома.</w:t>
      </w:r>
    </w:p>
    <w:p w14:paraId="1E1F1F19"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Настоящим Участник долевого строительства дает свое согласие на последующее (до и /или после ввода Дома в эксплуатацию) изменение по усмотрению Застройщика границ земельного участка, указанного в пункте 1.2. Договора, когда такое изменение связано с разделом земельного участка в целях образования (формирования) отдельного земельного участка под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AF8C718"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пункте 1.2. Договора, включая раздел земельного участка, указанного в пункте 1.2. Договора и/или выдел из земельного участка, указанного в пункте 1.2. Договор  ,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24FAA25C"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Настоящее согласие Участника долевого строительства является письменным согласием, выданным в соответствии с пунктом 4 статьи 11.2. Земельного Кодекса РФ. Участник долевого строительства дает свое согласие Застройщику производить замену предмета залога (земельного участка, указанного в пункте 1.2. Договора), при этом оформление дополнительных соглашений к настоящему Договору о замене предмета залога не требуется.</w:t>
      </w:r>
    </w:p>
    <w:p w14:paraId="3E337791"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Стороны пришли к соглашению, что в случае образования иных земельных участков из земельного участка, указанного в пункте 1.2. Договора, залог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 не возникает.</w:t>
      </w:r>
    </w:p>
    <w:p w14:paraId="577ECED7"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Дом, в котором расположен Объект долевого строительства.</w:t>
      </w:r>
    </w:p>
    <w:p w14:paraId="36D1EDCA"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Дом,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E9C3680" w14:textId="77777777" w:rsidR="00D05A79" w:rsidRPr="00D05A79" w:rsidRDefault="00D05A79" w:rsidP="00C13A53">
      <w:pPr>
        <w:spacing w:after="0" w:line="240" w:lineRule="auto"/>
        <w:ind w:firstLine="426"/>
        <w:jc w:val="both"/>
        <w:rPr>
          <w:rFonts w:ascii="Times New Roman" w:eastAsia="Calibri" w:hAnsi="Times New Roman" w:cs="Times New Roman"/>
          <w:kern w:val="0"/>
          <w:sz w:val="20"/>
          <w:szCs w:val="20"/>
          <w:lang w:eastAsia="ar-SA"/>
        </w:rPr>
      </w:pPr>
      <w:r w:rsidRPr="00D05A79">
        <w:rPr>
          <w:rFonts w:ascii="Times New Roman" w:eastAsia="Times New Roman" w:hAnsi="Times New Roman" w:cs="Times New Roman"/>
          <w:kern w:val="1"/>
          <w:sz w:val="20"/>
          <w:szCs w:val="20"/>
          <w:lang w:eastAsia="ar-SA"/>
          <w14:ligatures w14:val="none"/>
        </w:rPr>
        <w:t>11.5.</w:t>
      </w:r>
      <w:r w:rsidRPr="00D05A79">
        <w:rPr>
          <w:rFonts w:ascii="Times New Roman" w:eastAsia="Calibri" w:hAnsi="Times New Roman" w:cs="Times New Roman"/>
          <w:kern w:val="1"/>
          <w:sz w:val="20"/>
          <w14:ligatures w14:val="none"/>
        </w:rPr>
        <w:t xml:space="preserve"> Стороны будут разрешать возникающие между ними споры и разногласия путем переговоров, </w:t>
      </w:r>
      <w:r w:rsidRPr="00D05A79">
        <w:rPr>
          <w:rFonts w:ascii="Times New Roman" w:eastAsia="Times New Roman" w:hAnsi="Times New Roman" w:cs="Times New Roman"/>
          <w:snapToGrid w:val="0"/>
          <w:kern w:val="0"/>
          <w:sz w:val="20"/>
          <w:szCs w:val="20"/>
          <w:lang w:eastAsia="ru-RU"/>
          <w14:ligatures w14:val="none"/>
        </w:rPr>
        <w:t xml:space="preserve">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30-ти календарных дней со дня ее получения. </w:t>
      </w:r>
      <w:r w:rsidRPr="00D05A79">
        <w:rPr>
          <w:rFonts w:ascii="Times New Roman" w:eastAsia="Calibri" w:hAnsi="Times New Roman" w:cs="Times New Roman"/>
          <w:kern w:val="0"/>
          <w:sz w:val="20"/>
          <w:szCs w:val="20"/>
          <w:lang w:eastAsia="ar-SA"/>
        </w:rPr>
        <w:t xml:space="preserve">В случае неурегулирования спорных вопросов в досудебном порядке, спор передается на разрешение в суд по правилам подсудности, установленным действующим законодательством Российской Федерации. </w:t>
      </w:r>
    </w:p>
    <w:p w14:paraId="39E3975B" w14:textId="3FD07734" w:rsidR="00D05A79" w:rsidRPr="00D05A79" w:rsidRDefault="00D05A79" w:rsidP="00C13A53">
      <w:pPr>
        <w:suppressAutoHyphen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11.</w:t>
      </w:r>
      <w:r w:rsidRPr="00D05A79">
        <w:rPr>
          <w:rFonts w:ascii="Times New Roman" w:eastAsia="Times New Roman" w:hAnsi="Times New Roman" w:cs="Times New Roman"/>
          <w:kern w:val="1"/>
          <w:sz w:val="20"/>
          <w:szCs w:val="20"/>
          <w:lang w:eastAsia="ar-SA"/>
          <w14:ligatures w14:val="none"/>
        </w:rPr>
        <w:t>6.</w:t>
      </w:r>
      <w:r w:rsidRPr="00D05A79">
        <w:rPr>
          <w:rFonts w:ascii="Times New Roman" w:eastAsia="Calibri" w:hAnsi="Times New Roman" w:cs="Times New Roman"/>
          <w:kern w:val="1"/>
          <w:sz w:val="20"/>
          <w14:ligatures w14:val="none"/>
        </w:rPr>
        <w:t xml:space="preserve"> Настоящий Договор составлен в </w:t>
      </w:r>
      <w:r w:rsidR="009F5C3C">
        <w:rPr>
          <w:rFonts w:ascii="Times New Roman" w:eastAsia="Times New Roman" w:hAnsi="Times New Roman" w:cs="Times New Roman"/>
          <w:kern w:val="1"/>
          <w:sz w:val="20"/>
          <w:szCs w:val="20"/>
          <w:lang w:eastAsia="ar-SA"/>
          <w14:ligatures w14:val="none"/>
        </w:rPr>
        <w:t xml:space="preserve">двух </w:t>
      </w:r>
      <w:r w:rsidRPr="00D05A79">
        <w:rPr>
          <w:rFonts w:ascii="Times New Roman" w:eastAsia="Calibri" w:hAnsi="Times New Roman" w:cs="Times New Roman"/>
          <w:kern w:val="1"/>
          <w:sz w:val="20"/>
          <w14:ligatures w14:val="none"/>
        </w:rPr>
        <w:t>экземплярах: по одному для каждой из Сторон</w:t>
      </w:r>
      <w:r w:rsidR="009F5C3C">
        <w:rPr>
          <w:rFonts w:ascii="Times New Roman" w:eastAsia="Calibri" w:hAnsi="Times New Roman" w:cs="Times New Roman"/>
          <w:kern w:val="1"/>
          <w:sz w:val="20"/>
          <w14:ligatures w14:val="none"/>
        </w:rPr>
        <w:t>.</w:t>
      </w:r>
      <w:r w:rsidR="00E44926">
        <w:rPr>
          <w:rFonts w:ascii="Times New Roman" w:eastAsia="Calibri" w:hAnsi="Times New Roman" w:cs="Times New Roman"/>
          <w:kern w:val="1"/>
          <w:sz w:val="20"/>
          <w14:ligatures w14:val="none"/>
        </w:rPr>
        <w:t xml:space="preserve"> </w:t>
      </w:r>
      <w:r w:rsidRPr="00D05A79">
        <w:rPr>
          <w:rFonts w:ascii="Times New Roman" w:eastAsia="Calibri" w:hAnsi="Times New Roman" w:cs="Times New Roman"/>
          <w:kern w:val="1"/>
          <w:sz w:val="20"/>
          <w14:ligatures w14:val="none"/>
        </w:rPr>
        <w:t>Все экземпляры имеют равную юридическую силу и являются оригиналами.</w:t>
      </w:r>
    </w:p>
    <w:p w14:paraId="6B324324" w14:textId="77777777" w:rsidR="00D05A79" w:rsidRPr="00D05A79" w:rsidRDefault="00D05A79" w:rsidP="00C13A53">
      <w:pPr>
        <w:widowControl w:val="0"/>
        <w:suppressAutoHyphens/>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14:ligatures w14:val="none"/>
        </w:rPr>
        <w:t xml:space="preserve">11.7. </w:t>
      </w:r>
      <w:r w:rsidRPr="00D05A79">
        <w:rPr>
          <w:rFonts w:ascii="Times New Roman" w:eastAsia="Times New Roman" w:hAnsi="Times New Roman" w:cs="Times New Roman"/>
          <w:kern w:val="0"/>
          <w:sz w:val="20"/>
          <w:szCs w:val="20"/>
          <w:lang w:eastAsia="ru-RU"/>
          <w14:ligatures w14:val="none"/>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Дольщика государственным и муниципальным органам управления, правоохранительным органам). </w:t>
      </w:r>
    </w:p>
    <w:p w14:paraId="0246A80E"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11.8. К настоящему Договору прилагается и является его неотъемлемой частью:</w:t>
      </w:r>
    </w:p>
    <w:p w14:paraId="6BA9CAD2" w14:textId="77777777" w:rsidR="00D05A79" w:rsidRPr="00D05A79" w:rsidRDefault="00D05A79" w:rsidP="00C13A53">
      <w:pPr>
        <w:spacing w:after="0" w:line="240" w:lineRule="auto"/>
        <w:ind w:firstLine="426"/>
        <w:jc w:val="both"/>
        <w:rPr>
          <w:rFonts w:ascii="Times New Roman" w:eastAsia="Times New Roman" w:hAnsi="Times New Roman" w:cs="Times New Roman"/>
          <w:sz w:val="20"/>
          <w:szCs w:val="20"/>
          <w:lang w:eastAsia="ar-SA"/>
          <w14:ligatures w14:val="none"/>
        </w:rPr>
      </w:pPr>
      <w:r w:rsidRPr="00D05A79">
        <w:rPr>
          <w:rFonts w:ascii="Times New Roman" w:eastAsia="Times New Roman" w:hAnsi="Times New Roman" w:cs="Times New Roman"/>
          <w:kern w:val="0"/>
          <w:sz w:val="20"/>
          <w:szCs w:val="20"/>
          <w:lang w:eastAsia="ru-RU"/>
          <w14:ligatures w14:val="none"/>
        </w:rPr>
        <w:t xml:space="preserve">- </w:t>
      </w:r>
      <w:r w:rsidRPr="00D05A79">
        <w:rPr>
          <w:rFonts w:ascii="Times New Roman" w:eastAsia="Times New Roman" w:hAnsi="Times New Roman" w:cs="Times New Roman"/>
          <w:color w:val="000000"/>
          <w:sz w:val="20"/>
          <w:szCs w:val="20"/>
          <w:lang w:eastAsia="ar-SA"/>
          <w14:ligatures w14:val="none"/>
        </w:rPr>
        <w:t>Приложение № 1.</w:t>
      </w:r>
      <w:r w:rsidRPr="00D05A79">
        <w:rPr>
          <w:rFonts w:ascii="Times New Roman" w:eastAsia="Times New Roman" w:hAnsi="Times New Roman" w:cs="Times New Roman"/>
          <w:sz w:val="20"/>
          <w:szCs w:val="20"/>
          <w14:ligatures w14:val="none"/>
        </w:rPr>
        <w:t xml:space="preserve"> План и расположение</w:t>
      </w:r>
      <w:r w:rsidRPr="00D05A79">
        <w:rPr>
          <w:rFonts w:ascii="Times New Roman" w:eastAsia="Times New Roman" w:hAnsi="Times New Roman" w:cs="Times New Roman"/>
          <w:sz w:val="20"/>
          <w:szCs w:val="20"/>
          <w:lang w:eastAsia="ar-SA"/>
          <w14:ligatures w14:val="none"/>
        </w:rPr>
        <w:t xml:space="preserve"> Объекта долевого строительства.</w:t>
      </w:r>
    </w:p>
    <w:p w14:paraId="6BD6BACC"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b/>
          <w:sz w:val="20"/>
          <w14:ligatures w14:val="none"/>
        </w:rPr>
      </w:pPr>
    </w:p>
    <w:p w14:paraId="4AEB7704" w14:textId="77777777" w:rsidR="00C13A53" w:rsidRPr="00D05A79" w:rsidRDefault="00C13A53" w:rsidP="00C13A53">
      <w:pPr>
        <w:suppressAutoHyphens/>
        <w:autoSpaceDE w:val="0"/>
        <w:spacing w:after="0" w:line="240" w:lineRule="auto"/>
        <w:ind w:firstLine="426"/>
        <w:jc w:val="center"/>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12.</w:t>
      </w:r>
      <w:r w:rsidRPr="00D05A79">
        <w:rPr>
          <w:rFonts w:ascii="Times New Roman" w:eastAsia="Times New Roman" w:hAnsi="Times New Roman" w:cs="Times New Roman"/>
          <w:kern w:val="1"/>
          <w:sz w:val="20"/>
          <w:szCs w:val="20"/>
          <w:lang w:eastAsia="ar-SA"/>
          <w14:ligatures w14:val="none"/>
        </w:rPr>
        <w:t xml:space="preserve"> </w:t>
      </w:r>
      <w:r w:rsidRPr="00D05A79">
        <w:rPr>
          <w:rFonts w:ascii="Times New Roman" w:eastAsia="Times New Roman" w:hAnsi="Times New Roman" w:cs="Times New Roman"/>
          <w:b/>
          <w:kern w:val="1"/>
          <w:sz w:val="20"/>
          <w:szCs w:val="20"/>
          <w:lang w:eastAsia="ar-SA"/>
          <w14:ligatures w14:val="none"/>
        </w:rPr>
        <w:t>Адреса, платежные реквизиты и подписи Сторон</w:t>
      </w:r>
    </w:p>
    <w:p w14:paraId="4641A9DF" w14:textId="77777777" w:rsidR="00C13A53" w:rsidRPr="00D05A79" w:rsidRDefault="00C13A53" w:rsidP="00C13A53">
      <w:pPr>
        <w:spacing w:after="0" w:line="240" w:lineRule="auto"/>
        <w:jc w:val="both"/>
        <w:rPr>
          <w:rFonts w:ascii="Times New Roman" w:eastAsia="Calibri" w:hAnsi="Times New Roman" w:cs="Times New Roman"/>
          <w:b/>
          <w:color w:val="000000"/>
          <w:sz w:val="20"/>
          <w14:ligatures w14:val="none"/>
        </w:rPr>
      </w:pPr>
      <w:r w:rsidRPr="00D05A79">
        <w:rPr>
          <w:rFonts w:ascii="Times New Roman" w:eastAsia="Calibri" w:hAnsi="Times New Roman" w:cs="Times New Roman"/>
          <w:b/>
          <w:color w:val="000000"/>
          <w:sz w:val="20"/>
          <w14:ligatures w14:val="none"/>
        </w:rPr>
        <w:t xml:space="preserve">Застройщик: </w:t>
      </w:r>
    </w:p>
    <w:p w14:paraId="601EAC8C"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b/>
          <w:bCs/>
          <w:kern w:val="0"/>
          <w:sz w:val="20"/>
          <w:szCs w:val="20"/>
          <w:lang w:eastAsia="ru-RU"/>
          <w14:ligatures w14:val="none"/>
        </w:rPr>
      </w:pPr>
      <w:r w:rsidRPr="00607644">
        <w:rPr>
          <w:rFonts w:ascii="Times New Roman" w:eastAsia="Times New Roman" w:hAnsi="Times New Roman" w:cs="Times New Roman"/>
          <w:b/>
          <w:bCs/>
          <w:kern w:val="0"/>
          <w:sz w:val="20"/>
          <w:szCs w:val="20"/>
          <w:lang w:eastAsia="ru-RU"/>
          <w14:ligatures w14:val="none"/>
        </w:rPr>
        <w:t>Общество с ограниченной ответственностью Специализированный застройщик «НИГО-ХОЛДИНГ»</w:t>
      </w:r>
    </w:p>
    <w:p w14:paraId="13CE5D37"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ОГРН 1028900577760</w:t>
      </w:r>
      <w:r>
        <w:rPr>
          <w:rFonts w:ascii="Times New Roman" w:eastAsia="Times New Roman" w:hAnsi="Times New Roman" w:cs="Times New Roman"/>
          <w:i/>
          <w:iCs/>
          <w:kern w:val="0"/>
          <w:sz w:val="20"/>
          <w:szCs w:val="20"/>
          <w:lang w:eastAsia="ru-RU"/>
          <w14:ligatures w14:val="none"/>
        </w:rPr>
        <w:t xml:space="preserve">, </w:t>
      </w:r>
      <w:r w:rsidRPr="00607644">
        <w:rPr>
          <w:rFonts w:ascii="Times New Roman" w:eastAsia="Times New Roman" w:hAnsi="Times New Roman" w:cs="Times New Roman"/>
          <w:i/>
          <w:iCs/>
          <w:kern w:val="0"/>
          <w:sz w:val="20"/>
          <w:szCs w:val="20"/>
          <w:lang w:eastAsia="ru-RU"/>
          <w14:ligatures w14:val="none"/>
        </w:rPr>
        <w:t>ИНН 8903020348</w:t>
      </w:r>
      <w:r>
        <w:rPr>
          <w:rFonts w:ascii="Times New Roman" w:eastAsia="Times New Roman" w:hAnsi="Times New Roman" w:cs="Times New Roman"/>
          <w:i/>
          <w:iCs/>
          <w:kern w:val="0"/>
          <w:sz w:val="20"/>
          <w:szCs w:val="20"/>
          <w:lang w:eastAsia="ru-RU"/>
          <w14:ligatures w14:val="none"/>
        </w:rPr>
        <w:t>,</w:t>
      </w:r>
      <w:r w:rsidRPr="00607644">
        <w:rPr>
          <w:rFonts w:ascii="Times New Roman" w:eastAsia="Times New Roman" w:hAnsi="Times New Roman" w:cs="Times New Roman"/>
          <w:i/>
          <w:iCs/>
          <w:kern w:val="0"/>
          <w:sz w:val="20"/>
          <w:szCs w:val="20"/>
          <w:lang w:eastAsia="ru-RU"/>
          <w14:ligatures w14:val="none"/>
        </w:rPr>
        <w:t xml:space="preserve"> КПП 502401001</w:t>
      </w:r>
      <w:r>
        <w:rPr>
          <w:rFonts w:ascii="Times New Roman" w:eastAsia="Times New Roman" w:hAnsi="Times New Roman" w:cs="Times New Roman"/>
          <w:i/>
          <w:iCs/>
          <w:kern w:val="0"/>
          <w:sz w:val="20"/>
          <w:szCs w:val="20"/>
          <w:lang w:eastAsia="ru-RU"/>
          <w14:ligatures w14:val="none"/>
        </w:rPr>
        <w:t>,</w:t>
      </w:r>
    </w:p>
    <w:p w14:paraId="6EDABF19"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р/с 40702810940000015204</w:t>
      </w:r>
      <w:r>
        <w:rPr>
          <w:rFonts w:ascii="Times New Roman" w:eastAsia="Times New Roman" w:hAnsi="Times New Roman" w:cs="Times New Roman"/>
          <w:i/>
          <w:iCs/>
          <w:kern w:val="0"/>
          <w:sz w:val="20"/>
          <w:szCs w:val="20"/>
          <w:lang w:eastAsia="ru-RU"/>
          <w14:ligatures w14:val="none"/>
        </w:rPr>
        <w:t xml:space="preserve">, </w:t>
      </w:r>
    </w:p>
    <w:p w14:paraId="58E22428"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ПАО СБЕРБАНК</w:t>
      </w:r>
      <w:r>
        <w:rPr>
          <w:rFonts w:ascii="Times New Roman" w:eastAsia="Times New Roman" w:hAnsi="Times New Roman" w:cs="Times New Roman"/>
          <w:i/>
          <w:iCs/>
          <w:kern w:val="0"/>
          <w:sz w:val="20"/>
          <w:szCs w:val="20"/>
          <w:lang w:eastAsia="ru-RU"/>
          <w14:ligatures w14:val="none"/>
        </w:rPr>
        <w:t>,</w:t>
      </w:r>
    </w:p>
    <w:p w14:paraId="7691F8F5"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к/с 30101810400000000225</w:t>
      </w:r>
      <w:r>
        <w:rPr>
          <w:rFonts w:ascii="Times New Roman" w:eastAsia="Times New Roman" w:hAnsi="Times New Roman" w:cs="Times New Roman"/>
          <w:i/>
          <w:iCs/>
          <w:kern w:val="0"/>
          <w:sz w:val="20"/>
          <w:szCs w:val="20"/>
          <w:lang w:eastAsia="ru-RU"/>
          <w14:ligatures w14:val="none"/>
        </w:rPr>
        <w:t>,</w:t>
      </w:r>
    </w:p>
    <w:p w14:paraId="5908B475"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БИК 044525225</w:t>
      </w:r>
      <w:r>
        <w:rPr>
          <w:rFonts w:ascii="Times New Roman" w:eastAsia="Times New Roman" w:hAnsi="Times New Roman" w:cs="Times New Roman"/>
          <w:i/>
          <w:iCs/>
          <w:kern w:val="0"/>
          <w:sz w:val="20"/>
          <w:szCs w:val="20"/>
          <w:lang w:eastAsia="ru-RU"/>
          <w14:ligatures w14:val="none"/>
        </w:rPr>
        <w:t>,</w:t>
      </w:r>
    </w:p>
    <w:p w14:paraId="3DFFC43F"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 xml:space="preserve">143442, </w:t>
      </w:r>
      <w:r>
        <w:rPr>
          <w:rFonts w:ascii="Times New Roman" w:eastAsia="Times New Roman" w:hAnsi="Times New Roman" w:cs="Times New Roman"/>
          <w:i/>
          <w:iCs/>
          <w:kern w:val="0"/>
          <w:sz w:val="20"/>
          <w:szCs w:val="20"/>
          <w:lang w:eastAsia="ru-RU"/>
          <w14:ligatures w14:val="none"/>
        </w:rPr>
        <w:t>М</w:t>
      </w:r>
      <w:r w:rsidRPr="00607644">
        <w:rPr>
          <w:rFonts w:ascii="Times New Roman" w:eastAsia="Times New Roman" w:hAnsi="Times New Roman" w:cs="Times New Roman"/>
          <w:i/>
          <w:iCs/>
          <w:kern w:val="0"/>
          <w:sz w:val="20"/>
          <w:szCs w:val="20"/>
          <w:lang w:eastAsia="ru-RU"/>
          <w14:ligatures w14:val="none"/>
        </w:rPr>
        <w:t>осковская обл.,</w:t>
      </w:r>
      <w:r>
        <w:rPr>
          <w:rFonts w:ascii="Times New Roman" w:eastAsia="Times New Roman" w:hAnsi="Times New Roman" w:cs="Times New Roman"/>
          <w:i/>
          <w:iCs/>
          <w:kern w:val="0"/>
          <w:sz w:val="20"/>
          <w:szCs w:val="20"/>
          <w:lang w:eastAsia="ru-RU"/>
          <w14:ligatures w14:val="none"/>
        </w:rPr>
        <w:t xml:space="preserve"> </w:t>
      </w:r>
      <w:proofErr w:type="spellStart"/>
      <w:r>
        <w:rPr>
          <w:rFonts w:ascii="Times New Roman" w:eastAsia="Times New Roman" w:hAnsi="Times New Roman" w:cs="Times New Roman"/>
          <w:i/>
          <w:iCs/>
          <w:kern w:val="0"/>
          <w:sz w:val="20"/>
          <w:szCs w:val="20"/>
          <w:lang w:eastAsia="ru-RU"/>
          <w14:ligatures w14:val="none"/>
        </w:rPr>
        <w:t>г.о</w:t>
      </w:r>
      <w:proofErr w:type="spellEnd"/>
      <w:r>
        <w:rPr>
          <w:rFonts w:ascii="Times New Roman" w:eastAsia="Times New Roman" w:hAnsi="Times New Roman" w:cs="Times New Roman"/>
          <w:i/>
          <w:iCs/>
          <w:kern w:val="0"/>
          <w:sz w:val="20"/>
          <w:szCs w:val="20"/>
          <w:lang w:eastAsia="ru-RU"/>
          <w14:ligatures w14:val="none"/>
        </w:rPr>
        <w:t>. К</w:t>
      </w:r>
      <w:r w:rsidRPr="00607644">
        <w:rPr>
          <w:rFonts w:ascii="Times New Roman" w:eastAsia="Times New Roman" w:hAnsi="Times New Roman" w:cs="Times New Roman"/>
          <w:i/>
          <w:iCs/>
          <w:kern w:val="0"/>
          <w:sz w:val="20"/>
          <w:szCs w:val="20"/>
          <w:lang w:eastAsia="ru-RU"/>
          <w14:ligatures w14:val="none"/>
        </w:rPr>
        <w:t>расногорск,</w:t>
      </w:r>
      <w:r>
        <w:rPr>
          <w:rFonts w:ascii="Times New Roman" w:eastAsia="Times New Roman" w:hAnsi="Times New Roman" w:cs="Times New Roman"/>
          <w:i/>
          <w:iCs/>
          <w:kern w:val="0"/>
          <w:sz w:val="20"/>
          <w:szCs w:val="20"/>
          <w:lang w:eastAsia="ru-RU"/>
          <w14:ligatures w14:val="none"/>
        </w:rPr>
        <w:t xml:space="preserve"> п.</w:t>
      </w:r>
      <w:r w:rsidRPr="00607644">
        <w:rPr>
          <w:rFonts w:ascii="Times New Roman" w:eastAsia="Times New Roman" w:hAnsi="Times New Roman" w:cs="Times New Roman"/>
          <w:i/>
          <w:iCs/>
          <w:kern w:val="0"/>
          <w:sz w:val="20"/>
          <w:szCs w:val="20"/>
          <w:lang w:eastAsia="ru-RU"/>
          <w14:ligatures w14:val="none"/>
        </w:rPr>
        <w:t xml:space="preserve"> </w:t>
      </w:r>
      <w:r>
        <w:rPr>
          <w:rFonts w:ascii="Times New Roman" w:eastAsia="Times New Roman" w:hAnsi="Times New Roman" w:cs="Times New Roman"/>
          <w:i/>
          <w:iCs/>
          <w:kern w:val="0"/>
          <w:sz w:val="20"/>
          <w:szCs w:val="20"/>
          <w:lang w:eastAsia="ru-RU"/>
          <w14:ligatures w14:val="none"/>
        </w:rPr>
        <w:t>О</w:t>
      </w:r>
      <w:r w:rsidRPr="00607644">
        <w:rPr>
          <w:rFonts w:ascii="Times New Roman" w:eastAsia="Times New Roman" w:hAnsi="Times New Roman" w:cs="Times New Roman"/>
          <w:i/>
          <w:iCs/>
          <w:kern w:val="0"/>
          <w:sz w:val="20"/>
          <w:szCs w:val="20"/>
          <w:lang w:eastAsia="ru-RU"/>
          <w14:ligatures w14:val="none"/>
        </w:rPr>
        <w:t>традное,</w:t>
      </w:r>
      <w:r>
        <w:rPr>
          <w:rFonts w:ascii="Times New Roman" w:eastAsia="Times New Roman" w:hAnsi="Times New Roman" w:cs="Times New Roman"/>
          <w:i/>
          <w:iCs/>
          <w:kern w:val="0"/>
          <w:sz w:val="20"/>
          <w:szCs w:val="20"/>
          <w:lang w:eastAsia="ru-RU"/>
          <w14:ligatures w14:val="none"/>
        </w:rPr>
        <w:t xml:space="preserve"> </w:t>
      </w:r>
      <w:r w:rsidRPr="00607644">
        <w:rPr>
          <w:rFonts w:ascii="Times New Roman" w:eastAsia="Times New Roman" w:hAnsi="Times New Roman" w:cs="Times New Roman"/>
          <w:i/>
          <w:iCs/>
          <w:kern w:val="0"/>
          <w:sz w:val="20"/>
          <w:szCs w:val="20"/>
          <w:lang w:eastAsia="ru-RU"/>
          <w14:ligatures w14:val="none"/>
        </w:rPr>
        <w:t>д. 12а, этаж 1, ком. 3</w:t>
      </w:r>
    </w:p>
    <w:p w14:paraId="18187344"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p>
    <w:p w14:paraId="7D0AAB07"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283582">
        <w:rPr>
          <w:rFonts w:ascii="Times New Roman" w:hAnsi="Times New Roman" w:cs="Times New Roman"/>
          <w:color w:val="000000"/>
          <w:kern w:val="0"/>
          <w:sz w:val="20"/>
          <w:szCs w:val="20"/>
        </w:rPr>
        <w:t xml:space="preserve">Генеральный директор </w:t>
      </w:r>
      <w:r>
        <w:rPr>
          <w:rFonts w:ascii="Times New Roman" w:eastAsia="Times New Roman" w:hAnsi="Times New Roman" w:cs="Times New Roman"/>
          <w:i/>
          <w:iCs/>
          <w:kern w:val="0"/>
          <w:sz w:val="20"/>
          <w:szCs w:val="20"/>
          <w:lang w:eastAsia="ru-RU"/>
          <w14:ligatures w14:val="none"/>
        </w:rPr>
        <w:t xml:space="preserve">__________________________________________ </w:t>
      </w:r>
      <w:r w:rsidRPr="00C71A0D">
        <w:rPr>
          <w:rFonts w:ascii="Times New Roman" w:eastAsia="Times New Roman" w:hAnsi="Times New Roman" w:cs="Times New Roman"/>
          <w:kern w:val="0"/>
          <w:sz w:val="20"/>
          <w:szCs w:val="20"/>
          <w:lang w:eastAsia="ru-RU"/>
          <w14:ligatures w14:val="none"/>
        </w:rPr>
        <w:t>Федоров Ф.И.</w:t>
      </w:r>
    </w:p>
    <w:p w14:paraId="38FA69FD" w14:textId="77777777" w:rsidR="00D05A79" w:rsidRPr="00D05A79" w:rsidRDefault="00D05A79" w:rsidP="00C13A53">
      <w:pPr>
        <w:suppressAutoHyphens/>
        <w:autoSpaceDE w:val="0"/>
        <w:spacing w:after="0" w:line="240" w:lineRule="auto"/>
        <w:rPr>
          <w:rFonts w:ascii="Times New Roman" w:eastAsia="Times New Roman" w:hAnsi="Times New Roman" w:cs="Times New Roman"/>
          <w:color w:val="000000"/>
          <w:sz w:val="20"/>
          <w:szCs w:val="20"/>
          <w:lang w:eastAsia="ar-SA"/>
          <w14:ligatures w14:val="none"/>
        </w:rPr>
      </w:pPr>
    </w:p>
    <w:p w14:paraId="79C0F243" w14:textId="77777777" w:rsidR="00D05A79" w:rsidRPr="00D05A79" w:rsidRDefault="00D05A79" w:rsidP="00C13A53">
      <w:pPr>
        <w:suppressAutoHyphens/>
        <w:autoSpaceDE w:val="0"/>
        <w:spacing w:after="0" w:line="240" w:lineRule="auto"/>
        <w:rPr>
          <w:rFonts w:ascii="Times New Roman" w:eastAsia="Times New Roman" w:hAnsi="Times New Roman" w:cs="Times New Roman"/>
          <w:b/>
          <w:color w:val="000000"/>
          <w:sz w:val="20"/>
          <w:szCs w:val="20"/>
          <w:lang w:eastAsia="ar-SA"/>
          <w14:ligatures w14:val="none"/>
        </w:rPr>
      </w:pPr>
      <w:r w:rsidRPr="00D05A79">
        <w:rPr>
          <w:rFonts w:ascii="Times New Roman" w:eastAsia="Times New Roman" w:hAnsi="Times New Roman" w:cs="Times New Roman"/>
          <w:b/>
          <w:color w:val="000000"/>
          <w:sz w:val="20"/>
          <w:szCs w:val="20"/>
          <w:lang w:eastAsia="ar-SA"/>
          <w14:ligatures w14:val="none"/>
        </w:rPr>
        <w:t xml:space="preserve">Участник долевого строительства: </w:t>
      </w:r>
    </w:p>
    <w:p w14:paraId="764F93CF" w14:textId="4067E284" w:rsidR="00D05A79" w:rsidRPr="00D05A79" w:rsidRDefault="00D05A79" w:rsidP="00C13A53">
      <w:pPr>
        <w:spacing w:after="0" w:line="240" w:lineRule="auto"/>
        <w:rPr>
          <w:rFonts w:ascii="Times New Roman" w:eastAsia="Times New Roman" w:hAnsi="Times New Roman" w:cs="Times New Roman"/>
          <w:b/>
          <w:i/>
          <w:kern w:val="1"/>
          <w:sz w:val="20"/>
          <w:szCs w:val="20"/>
          <w:lang w:eastAsia="ar-SA"/>
          <w14:ligatures w14:val="none"/>
        </w:rPr>
      </w:pPr>
      <w:r w:rsidRPr="00D05A79">
        <w:rPr>
          <w:rFonts w:ascii="Times New Roman" w:eastAsia="Times New Roman" w:hAnsi="Times New Roman" w:cs="Times New Roman"/>
          <w:kern w:val="0"/>
          <w:sz w:val="20"/>
          <w:szCs w:val="20"/>
          <w14:ligatures w14:val="none"/>
        </w:rPr>
        <w:t xml:space="preserve">Телефон: </w:t>
      </w:r>
      <w:r w:rsidRPr="00D05A79">
        <w:rPr>
          <w:rFonts w:ascii="Calibri" w:eastAsia="Calibri" w:hAnsi="Calibri" w:cs="Times New Roman"/>
          <w:kern w:val="0"/>
          <w14:ligatures w14:val="none"/>
        </w:rPr>
        <w:br/>
      </w:r>
      <w:r w:rsidRPr="00D05A79">
        <w:rPr>
          <w:rFonts w:ascii="Times New Roman" w:eastAsia="Times New Roman" w:hAnsi="Times New Roman" w:cs="Times New Roman"/>
          <w:kern w:val="0"/>
          <w:sz w:val="20"/>
          <w:szCs w:val="20"/>
          <w14:ligatures w14:val="none"/>
        </w:rPr>
        <w:t>______________________________________</w:t>
      </w:r>
      <w:r w:rsidRPr="00D05A79">
        <w:rPr>
          <w:rFonts w:ascii="Calibri" w:eastAsia="Calibri" w:hAnsi="Calibri" w:cs="Times New Roman"/>
          <w:kern w:val="0"/>
          <w14:ligatures w14:val="none"/>
        </w:rPr>
        <w:br/>
      </w:r>
      <w:r w:rsidRPr="00D05A79">
        <w:rPr>
          <w:rFonts w:ascii="Times New Roman" w:eastAsia="Times New Roman" w:hAnsi="Times New Roman" w:cs="Times New Roman"/>
          <w:kern w:val="1"/>
          <w:sz w:val="20"/>
          <w:szCs w:val="20"/>
          <w:lang w:eastAsia="ar-SA"/>
          <w14:ligatures w14:val="none"/>
        </w:rPr>
        <w:br w:type="page"/>
      </w:r>
      <w:r w:rsidRPr="00D05A79">
        <w:rPr>
          <w:rFonts w:ascii="Times New Roman" w:eastAsia="Calibri" w:hAnsi="Times New Roman" w:cs="Times New Roman"/>
          <w:b/>
          <w:i/>
          <w:kern w:val="1"/>
          <w:sz w:val="20"/>
          <w14:ligatures w14:val="none"/>
        </w:rPr>
        <w:lastRenderedPageBreak/>
        <w:t>Приложение №</w:t>
      </w:r>
      <w:r w:rsidRPr="00D05A79">
        <w:rPr>
          <w:rFonts w:ascii="Times New Roman" w:eastAsia="Times New Roman" w:hAnsi="Times New Roman" w:cs="Times New Roman"/>
          <w:b/>
          <w:i/>
          <w:kern w:val="1"/>
          <w:sz w:val="20"/>
          <w:szCs w:val="20"/>
          <w:lang w:eastAsia="ar-SA"/>
          <w14:ligatures w14:val="none"/>
        </w:rPr>
        <w:t xml:space="preserve"> </w:t>
      </w:r>
      <w:r w:rsidRPr="00D05A79">
        <w:rPr>
          <w:rFonts w:ascii="Times New Roman" w:eastAsia="Calibri" w:hAnsi="Times New Roman" w:cs="Times New Roman"/>
          <w:b/>
          <w:i/>
          <w:kern w:val="1"/>
          <w:sz w:val="20"/>
          <w14:ligatures w14:val="none"/>
        </w:rPr>
        <w:t>1</w:t>
      </w:r>
    </w:p>
    <w:p w14:paraId="65E6710C" w14:textId="77777777" w:rsidR="00D05A79" w:rsidRPr="00D05A79" w:rsidRDefault="00D05A79" w:rsidP="00C13A53">
      <w:pPr>
        <w:suppressAutoHyphens/>
        <w:autoSpaceDE w:val="0"/>
        <w:spacing w:after="0" w:line="240" w:lineRule="auto"/>
        <w:ind w:firstLine="426"/>
        <w:jc w:val="right"/>
        <w:rPr>
          <w:rFonts w:ascii="Times New Roman" w:eastAsia="Calibri" w:hAnsi="Times New Roman" w:cs="Times New Roman"/>
          <w:b/>
          <w:i/>
          <w:kern w:val="1"/>
          <w:sz w:val="20"/>
          <w14:ligatures w14:val="none"/>
        </w:rPr>
      </w:pPr>
      <w:r w:rsidRPr="00D05A79">
        <w:rPr>
          <w:rFonts w:ascii="Times New Roman" w:eastAsia="Calibri" w:hAnsi="Times New Roman" w:cs="Times New Roman"/>
          <w:b/>
          <w:i/>
          <w:kern w:val="1"/>
          <w:sz w:val="20"/>
          <w14:ligatures w14:val="none"/>
        </w:rPr>
        <w:t xml:space="preserve">к </w:t>
      </w:r>
      <w:r w:rsidRPr="00D05A79">
        <w:rPr>
          <w:rFonts w:ascii="Times New Roman" w:eastAsia="Times New Roman" w:hAnsi="Times New Roman" w:cs="Times New Roman"/>
          <w:b/>
          <w:i/>
          <w:kern w:val="1"/>
          <w:sz w:val="20"/>
          <w:szCs w:val="20"/>
          <w:lang w:eastAsia="ar-SA"/>
          <w14:ligatures w14:val="none"/>
        </w:rPr>
        <w:t xml:space="preserve">Договору </w:t>
      </w:r>
      <w:r w:rsidRPr="00D05A79">
        <w:rPr>
          <w:rFonts w:ascii="Times New Roman" w:eastAsia="Calibri" w:hAnsi="Times New Roman" w:cs="Times New Roman"/>
          <w:b/>
          <w:i/>
          <w:kern w:val="1"/>
          <w:sz w:val="20"/>
          <w14:ligatures w14:val="none"/>
        </w:rPr>
        <w:t>участия в долевом строительстве</w:t>
      </w:r>
    </w:p>
    <w:p w14:paraId="548BB525" w14:textId="77777777" w:rsidR="00D05A79" w:rsidRPr="00D05A79" w:rsidRDefault="00D05A79" w:rsidP="00C13A53">
      <w:pPr>
        <w:suppressAutoHyphens/>
        <w:autoSpaceDE w:val="0"/>
        <w:spacing w:after="0" w:line="240" w:lineRule="auto"/>
        <w:ind w:firstLine="426"/>
        <w:jc w:val="right"/>
        <w:rPr>
          <w:rFonts w:ascii="Times New Roman" w:eastAsia="Calibri" w:hAnsi="Times New Roman" w:cs="Times New Roman"/>
          <w:b/>
          <w:i/>
          <w:kern w:val="1"/>
          <w:sz w:val="20"/>
          <w14:ligatures w14:val="none"/>
        </w:rPr>
      </w:pPr>
      <w:r w:rsidRPr="00D05A79">
        <w:rPr>
          <w:rFonts w:ascii="Times New Roman" w:eastAsia="Calibri" w:hAnsi="Times New Roman" w:cs="Times New Roman"/>
          <w:b/>
          <w:i/>
          <w:kern w:val="1"/>
          <w:sz w:val="20"/>
          <w14:ligatures w14:val="none"/>
        </w:rPr>
        <w:t>многоквартирного дома</w:t>
      </w:r>
    </w:p>
    <w:p w14:paraId="0EB139D7" w14:textId="77777777" w:rsidR="00D05A79" w:rsidRPr="00D05A79" w:rsidRDefault="00D05A79" w:rsidP="00C13A53">
      <w:pPr>
        <w:suppressAutoHyphens/>
        <w:autoSpaceDE w:val="0"/>
        <w:spacing w:after="0" w:line="240" w:lineRule="auto"/>
        <w:ind w:firstLine="426"/>
        <w:jc w:val="right"/>
        <w:rPr>
          <w:rFonts w:ascii="Times New Roman" w:eastAsia="Calibri" w:hAnsi="Times New Roman" w:cs="Times New Roman"/>
          <w:b/>
          <w:i/>
          <w:kern w:val="1"/>
          <w:sz w:val="20"/>
          <w14:ligatures w14:val="none"/>
        </w:rPr>
      </w:pPr>
    </w:p>
    <w:p w14:paraId="4004A813" w14:textId="77777777" w:rsidR="00D05A79" w:rsidRPr="00D05A79" w:rsidRDefault="00D05A79" w:rsidP="00C13A53">
      <w:pPr>
        <w:suppressAutoHyphens/>
        <w:autoSpaceDE w:val="0"/>
        <w:spacing w:after="0" w:line="240" w:lineRule="auto"/>
        <w:ind w:firstLine="426"/>
        <w:jc w:val="right"/>
        <w:rPr>
          <w:rFonts w:ascii="Times New Roman" w:eastAsia="Times New Roman" w:hAnsi="Times New Roman" w:cs="Times New Roman"/>
          <w:b/>
          <w:i/>
          <w:kern w:val="1"/>
          <w:sz w:val="20"/>
          <w:szCs w:val="20"/>
          <w:lang w:eastAsia="ar-SA"/>
          <w14:ligatures w14:val="none"/>
        </w:rPr>
      </w:pPr>
    </w:p>
    <w:p w14:paraId="0DB0B8DF" w14:textId="77777777" w:rsidR="00D05A79" w:rsidRPr="00D05A79" w:rsidRDefault="00D05A79" w:rsidP="00C13A53">
      <w:pPr>
        <w:suppressAutoHyphens/>
        <w:autoSpaceDE w:val="0"/>
        <w:spacing w:after="0" w:line="240" w:lineRule="auto"/>
        <w:ind w:firstLine="426"/>
        <w:jc w:val="right"/>
        <w:rPr>
          <w:rFonts w:ascii="Times New Roman" w:eastAsia="Times New Roman" w:hAnsi="Times New Roman" w:cs="Times New Roman"/>
          <w:kern w:val="1"/>
          <w:sz w:val="20"/>
          <w:szCs w:val="20"/>
          <w:lang w:eastAsia="ar-SA"/>
          <w14:ligatures w14:val="none"/>
        </w:rPr>
      </w:pPr>
    </w:p>
    <w:p w14:paraId="4FB0FFEE" w14:textId="77777777" w:rsidR="00D05A79" w:rsidRPr="00D05A79" w:rsidRDefault="00D05A79" w:rsidP="00C13A53">
      <w:pPr>
        <w:spacing w:after="0" w:line="240" w:lineRule="auto"/>
        <w:ind w:firstLine="426"/>
        <w:jc w:val="center"/>
        <w:rPr>
          <w:rFonts w:ascii="Times New Roman" w:eastAsia="Times New Roman" w:hAnsi="Times New Roman" w:cs="Times New Roman"/>
          <w:b/>
          <w:kern w:val="0"/>
          <w:sz w:val="20"/>
          <w:szCs w:val="20"/>
          <w:lang w:eastAsia="ru-RU"/>
          <w14:ligatures w14:val="none"/>
        </w:rPr>
      </w:pPr>
      <w:r w:rsidRPr="00D05A79">
        <w:rPr>
          <w:rFonts w:ascii="Times New Roman" w:eastAsia="Times New Roman" w:hAnsi="Times New Roman" w:cs="Times New Roman"/>
          <w:b/>
          <w:kern w:val="0"/>
          <w:sz w:val="20"/>
          <w:szCs w:val="20"/>
          <w:lang w:eastAsia="ru-RU"/>
          <w14:ligatures w14:val="none"/>
        </w:rPr>
        <w:t>План и расположение Объекта долевого строительства</w:t>
      </w:r>
    </w:p>
    <w:p w14:paraId="54571AC9" w14:textId="77777777" w:rsidR="00D05A79" w:rsidRPr="00D05A79" w:rsidRDefault="00D05A79" w:rsidP="00C13A53">
      <w:pPr>
        <w:spacing w:after="0" w:line="240" w:lineRule="auto"/>
        <w:ind w:firstLine="426"/>
        <w:jc w:val="center"/>
        <w:rPr>
          <w:rFonts w:ascii="Times New Roman" w:eastAsia="Calibri" w:hAnsi="Times New Roman" w:cs="Times New Roman"/>
          <w:b/>
          <w:kern w:val="0"/>
          <w:sz w:val="20"/>
          <w14:ligatures w14:val="none"/>
        </w:rPr>
      </w:pPr>
    </w:p>
    <w:p w14:paraId="2CAB7C3E" w14:textId="77777777" w:rsidR="00D05A79" w:rsidRPr="00D05A79" w:rsidRDefault="00D05A79" w:rsidP="00C13A53">
      <w:pPr>
        <w:spacing w:after="0" w:line="240" w:lineRule="auto"/>
        <w:ind w:firstLine="426"/>
        <w:jc w:val="center"/>
        <w:rPr>
          <w:rFonts w:ascii="Times New Roman" w:eastAsia="Calibri" w:hAnsi="Times New Roman" w:cs="Times New Roman"/>
          <w:b/>
          <w:kern w:val="0"/>
          <w:sz w:val="20"/>
          <w14:ligatures w14:val="none"/>
        </w:rPr>
      </w:pPr>
    </w:p>
    <w:p w14:paraId="49CA2D97" w14:textId="77777777" w:rsidR="00D05A79" w:rsidRPr="00D05A79" w:rsidRDefault="00D05A79" w:rsidP="00C13A53">
      <w:pPr>
        <w:spacing w:after="0" w:line="240" w:lineRule="auto"/>
        <w:ind w:firstLine="426"/>
        <w:jc w:val="center"/>
        <w:rPr>
          <w:rFonts w:ascii="Times New Roman" w:eastAsia="Calibri" w:hAnsi="Times New Roman" w:cs="Times New Roman"/>
          <w:b/>
          <w:kern w:val="0"/>
          <w:sz w:val="20"/>
          <w14:ligatures w14:val="none"/>
        </w:rPr>
      </w:pPr>
    </w:p>
    <w:p w14:paraId="6C43D63D" w14:textId="77777777" w:rsidR="00D05A79" w:rsidRPr="00D05A79" w:rsidRDefault="00D05A79" w:rsidP="00C13A53">
      <w:pPr>
        <w:spacing w:after="0" w:line="240" w:lineRule="auto"/>
        <w:ind w:firstLine="709"/>
        <w:jc w:val="both"/>
        <w:rPr>
          <w:rFonts w:ascii="Times New Roman" w:eastAsia="Times New Roman" w:hAnsi="Times New Roman" w:cs="Times New Roman"/>
          <w:b/>
          <w:kern w:val="0"/>
          <w:sz w:val="20"/>
          <w:szCs w:val="20"/>
          <w:lang w:eastAsia="ru-RU"/>
          <w14:ligatures w14:val="none"/>
        </w:rPr>
      </w:pPr>
      <w:r w:rsidRPr="00D05A79">
        <w:rPr>
          <w:rFonts w:ascii="Times New Roman" w:eastAsia="Calibri" w:hAnsi="Times New Roman" w:cs="Times New Roman"/>
          <w:kern w:val="0"/>
          <w:sz w:val="20"/>
          <w:szCs w:val="20"/>
          <w14:ligatures w14:val="none"/>
        </w:rPr>
        <w:t>План Объекта долевого строительства отражает его расположение на этаже Многоквартирного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при выполнении строительных работ в соответствии с проектной документацией на строительство Дома.</w:t>
      </w:r>
      <w:r w:rsidRPr="00D05A79">
        <w:rPr>
          <w:rFonts w:ascii="Times New Roman" w:eastAsia="Times New Roman" w:hAnsi="Times New Roman" w:cs="Times New Roman"/>
          <w:b/>
          <w:kern w:val="0"/>
          <w:sz w:val="20"/>
          <w:szCs w:val="20"/>
          <w:lang w:eastAsia="ru-RU"/>
          <w14:ligatures w14:val="none"/>
        </w:rPr>
        <w:t xml:space="preserve"> </w:t>
      </w:r>
    </w:p>
    <w:p w14:paraId="017EE0F1" w14:textId="77777777" w:rsidR="00D05A79" w:rsidRPr="00D05A79" w:rsidRDefault="00D05A79" w:rsidP="00C13A53">
      <w:pPr>
        <w:spacing w:after="0" w:line="240" w:lineRule="auto"/>
        <w:ind w:firstLine="709"/>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объектов. </w:t>
      </w:r>
    </w:p>
    <w:p w14:paraId="7B883DE9" w14:textId="77777777" w:rsidR="00D05A79" w:rsidRPr="00D05A79" w:rsidRDefault="00D05A79" w:rsidP="00C13A53">
      <w:pPr>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14:ligatures w14:val="none"/>
        </w:rPr>
      </w:pPr>
      <w:r w:rsidRPr="00D05A79">
        <w:rPr>
          <w:rFonts w:ascii="Times New Roman" w:eastAsia="Calibri" w:hAnsi="Times New Roman" w:cs="Times New Roman"/>
          <w:color w:val="000000"/>
          <w:kern w:val="0"/>
          <w:sz w:val="20"/>
          <w:szCs w:val="20"/>
          <w:lang w:eastAsia="ru-RU"/>
          <w14:ligatures w14:val="none"/>
        </w:rPr>
        <w:t xml:space="preserve">С расположением Объекта долевого строительства Участник долевого строительства ознакомлен и согласен. </w:t>
      </w:r>
    </w:p>
    <w:p w14:paraId="34BC14F9" w14:textId="77777777" w:rsidR="00D05A79" w:rsidRPr="00D05A79" w:rsidRDefault="00D05A79" w:rsidP="00C13A53">
      <w:pPr>
        <w:spacing w:after="0" w:line="240" w:lineRule="auto"/>
        <w:jc w:val="both"/>
        <w:rPr>
          <w:rFonts w:ascii="Times New Roman" w:eastAsia="Times New Roman" w:hAnsi="Times New Roman" w:cs="Times New Roman"/>
          <w:b/>
          <w:kern w:val="0"/>
          <w:sz w:val="20"/>
          <w:szCs w:val="20"/>
          <w:lang w:eastAsia="ru-RU"/>
          <w14:ligatures w14:val="none"/>
        </w:rPr>
      </w:pPr>
    </w:p>
    <w:p w14:paraId="2E7D671B" w14:textId="77777777" w:rsidR="00D05A79" w:rsidRPr="00D05A79" w:rsidRDefault="00D05A79" w:rsidP="00C13A53">
      <w:pPr>
        <w:spacing w:after="0" w:line="240" w:lineRule="auto"/>
        <w:rPr>
          <w:rFonts w:ascii="Times New Roman" w:eastAsia="Times New Roman" w:hAnsi="Times New Roman" w:cs="Times New Roman"/>
          <w:b/>
          <w:kern w:val="0"/>
          <w:sz w:val="2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05A79" w:rsidRPr="00D05A79" w14:paraId="7C28AEDA" w14:textId="77777777" w:rsidTr="00BF30F1">
        <w:trPr>
          <w:trHeight w:val="2041"/>
        </w:trPr>
        <w:tc>
          <w:tcPr>
            <w:tcW w:w="4926" w:type="dxa"/>
            <w:shd w:val="clear" w:color="auto" w:fill="auto"/>
          </w:tcPr>
          <w:p w14:paraId="1BE937B3"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b/>
                <w:sz w:val="20"/>
                <w:szCs w:val="20"/>
                <w:lang w:eastAsia="ar-SA"/>
                <w14:ligatures w14:val="none"/>
              </w:rPr>
              <w:t>Застройщик:</w:t>
            </w:r>
          </w:p>
          <w:p w14:paraId="5D0A8D0A"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78D1AF9E"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1F4B2B53"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21C9CA6C"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55675EB6"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sz w:val="20"/>
                <w:szCs w:val="20"/>
                <w:lang w:eastAsia="ar-SA"/>
                <w14:ligatures w14:val="none"/>
              </w:rPr>
              <w:t>__________________________________</w:t>
            </w:r>
          </w:p>
        </w:tc>
        <w:tc>
          <w:tcPr>
            <w:tcW w:w="4927" w:type="dxa"/>
            <w:shd w:val="clear" w:color="auto" w:fill="auto"/>
          </w:tcPr>
          <w:p w14:paraId="79A93EE9"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b/>
                <w:sz w:val="20"/>
                <w:szCs w:val="20"/>
                <w:lang w:eastAsia="ar-SA"/>
                <w14:ligatures w14:val="none"/>
              </w:rPr>
              <w:t>Участник долевого строительства:</w:t>
            </w:r>
          </w:p>
          <w:p w14:paraId="6CDF65D4"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51527984"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640C8E66"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50BFC9E7"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68B17D81"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sz w:val="20"/>
                <w:szCs w:val="20"/>
                <w:lang w:eastAsia="ar-SA"/>
                <w14:ligatures w14:val="none"/>
              </w:rPr>
              <w:t>_________________________________</w:t>
            </w:r>
            <w:r w:rsidRPr="00D05A79">
              <w:rPr>
                <w:rFonts w:ascii="Calibri" w:eastAsia="Calibri" w:hAnsi="Calibri" w:cs="Times New Roman"/>
                <w:kern w:val="0"/>
                <w14:ligatures w14:val="none"/>
              </w:rPr>
              <w:br/>
            </w:r>
            <w:r w:rsidRPr="00D05A79">
              <w:rPr>
                <w:rFonts w:ascii="Calibri" w:eastAsia="Calibri" w:hAnsi="Calibri" w:cs="Times New Roman"/>
                <w:kern w:val="0"/>
                <w14:ligatures w14:val="none"/>
              </w:rPr>
              <w:br/>
            </w:r>
          </w:p>
        </w:tc>
      </w:tr>
    </w:tbl>
    <w:p w14:paraId="3FC8DE1A" w14:textId="77777777" w:rsidR="00D05A79" w:rsidRPr="00D05A79" w:rsidRDefault="00D05A79" w:rsidP="00C13A53">
      <w:pPr>
        <w:spacing w:after="200" w:line="240" w:lineRule="auto"/>
        <w:rPr>
          <w:rFonts w:ascii="Times New Roman" w:eastAsia="Calibri" w:hAnsi="Times New Roman" w:cs="Times New Roman"/>
          <w:kern w:val="0"/>
          <w:sz w:val="20"/>
          <w:szCs w:val="20"/>
          <w14:ligatures w14:val="none"/>
        </w:rPr>
      </w:pPr>
    </w:p>
    <w:bookmarkEnd w:id="0"/>
    <w:p w14:paraId="54D9EDF6" w14:textId="77777777" w:rsidR="00E35319" w:rsidRDefault="00E35319" w:rsidP="00C13A53"/>
    <w:sectPr w:rsidR="00E35319" w:rsidSect="00905FB5">
      <w:footerReference w:type="default" r:id="rId8"/>
      <w:pgSz w:w="11906" w:h="16838"/>
      <w:pgMar w:top="1134" w:right="566"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5E18" w14:textId="77777777" w:rsidR="00B202FA" w:rsidRDefault="00B202FA">
      <w:pPr>
        <w:spacing w:after="0" w:line="240" w:lineRule="auto"/>
      </w:pPr>
      <w:r>
        <w:separator/>
      </w:r>
    </w:p>
  </w:endnote>
  <w:endnote w:type="continuationSeparator" w:id="0">
    <w:p w14:paraId="3AA6759C" w14:textId="77777777" w:rsidR="00B202FA" w:rsidRDefault="00B2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80A4" w14:textId="77777777" w:rsidR="00D05A79" w:rsidRDefault="00D05A79">
    <w:pPr>
      <w:pStyle w:val="a3"/>
      <w:jc w:val="right"/>
    </w:pPr>
    <w:r>
      <w:fldChar w:fldCharType="begin"/>
    </w:r>
    <w:r>
      <w:instrText>PAGE   \* MERGEFORMAT</w:instrText>
    </w:r>
    <w:r>
      <w:fldChar w:fldCharType="separate"/>
    </w:r>
    <w:r w:rsidR="006079AF">
      <w:rPr>
        <w:noProof/>
      </w:rPr>
      <w:t>1</w:t>
    </w:r>
    <w:r>
      <w:fldChar w:fldCharType="end"/>
    </w:r>
  </w:p>
  <w:p w14:paraId="716BF38F" w14:textId="77777777" w:rsidR="00D05A79" w:rsidRDefault="00D05A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A3FA" w14:textId="77777777" w:rsidR="00B202FA" w:rsidRDefault="00B202FA">
      <w:pPr>
        <w:spacing w:after="0" w:line="240" w:lineRule="auto"/>
      </w:pPr>
      <w:r>
        <w:separator/>
      </w:r>
    </w:p>
  </w:footnote>
  <w:footnote w:type="continuationSeparator" w:id="0">
    <w:p w14:paraId="73B38D97" w14:textId="77777777" w:rsidR="00B202FA" w:rsidRDefault="00B20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10"/>
    <w:rsid w:val="000A084F"/>
    <w:rsid w:val="000E0FEA"/>
    <w:rsid w:val="000F11A3"/>
    <w:rsid w:val="000F6A93"/>
    <w:rsid w:val="0013681E"/>
    <w:rsid w:val="00170AD3"/>
    <w:rsid w:val="001737D4"/>
    <w:rsid w:val="0017385F"/>
    <w:rsid w:val="00196191"/>
    <w:rsid w:val="001A2160"/>
    <w:rsid w:val="001D5C92"/>
    <w:rsid w:val="00250303"/>
    <w:rsid w:val="00272111"/>
    <w:rsid w:val="002F7CBF"/>
    <w:rsid w:val="00325478"/>
    <w:rsid w:val="00392655"/>
    <w:rsid w:val="003D2084"/>
    <w:rsid w:val="003E5A47"/>
    <w:rsid w:val="00407BF8"/>
    <w:rsid w:val="0049171C"/>
    <w:rsid w:val="004A664E"/>
    <w:rsid w:val="004F1D15"/>
    <w:rsid w:val="00537BAD"/>
    <w:rsid w:val="005611B5"/>
    <w:rsid w:val="00584F59"/>
    <w:rsid w:val="005F0729"/>
    <w:rsid w:val="006079AF"/>
    <w:rsid w:val="006577B2"/>
    <w:rsid w:val="007674A5"/>
    <w:rsid w:val="00810A85"/>
    <w:rsid w:val="00820455"/>
    <w:rsid w:val="00861327"/>
    <w:rsid w:val="008A3610"/>
    <w:rsid w:val="008E5234"/>
    <w:rsid w:val="00905FB5"/>
    <w:rsid w:val="00915ECA"/>
    <w:rsid w:val="0095120E"/>
    <w:rsid w:val="00971877"/>
    <w:rsid w:val="009823DD"/>
    <w:rsid w:val="009F5C3C"/>
    <w:rsid w:val="00A009B3"/>
    <w:rsid w:val="00A56467"/>
    <w:rsid w:val="00A71B20"/>
    <w:rsid w:val="00AC2C32"/>
    <w:rsid w:val="00AF4A15"/>
    <w:rsid w:val="00AF7DEF"/>
    <w:rsid w:val="00B202FA"/>
    <w:rsid w:val="00B571C4"/>
    <w:rsid w:val="00C022FC"/>
    <w:rsid w:val="00C13A53"/>
    <w:rsid w:val="00C950D3"/>
    <w:rsid w:val="00CF1413"/>
    <w:rsid w:val="00D05A79"/>
    <w:rsid w:val="00D97CE3"/>
    <w:rsid w:val="00DC14FD"/>
    <w:rsid w:val="00E33497"/>
    <w:rsid w:val="00E35319"/>
    <w:rsid w:val="00E4432D"/>
    <w:rsid w:val="00E44926"/>
    <w:rsid w:val="00E65D4C"/>
    <w:rsid w:val="00E771A1"/>
    <w:rsid w:val="00EA5B59"/>
    <w:rsid w:val="00EF14C5"/>
    <w:rsid w:val="00F96CBC"/>
    <w:rsid w:val="00FB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05A7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05A79"/>
  </w:style>
  <w:style w:type="paragraph" w:styleId="a5">
    <w:name w:val="annotation text"/>
    <w:basedOn w:val="a"/>
    <w:link w:val="a6"/>
    <w:uiPriority w:val="99"/>
    <w:unhideWhenUsed/>
    <w:rsid w:val="00D05A79"/>
    <w:pPr>
      <w:spacing w:line="240" w:lineRule="auto"/>
    </w:pPr>
    <w:rPr>
      <w:sz w:val="20"/>
      <w:szCs w:val="20"/>
    </w:rPr>
  </w:style>
  <w:style w:type="character" w:customStyle="1" w:styleId="a6">
    <w:name w:val="Текст примечания Знак"/>
    <w:basedOn w:val="a0"/>
    <w:link w:val="a5"/>
    <w:uiPriority w:val="99"/>
    <w:rsid w:val="00D05A79"/>
    <w:rPr>
      <w:sz w:val="20"/>
      <w:szCs w:val="20"/>
    </w:rPr>
  </w:style>
  <w:style w:type="character" w:styleId="a7">
    <w:name w:val="annotation reference"/>
    <w:uiPriority w:val="99"/>
    <w:semiHidden/>
    <w:unhideWhenUsed/>
    <w:rsid w:val="00D05A79"/>
    <w:rPr>
      <w:sz w:val="16"/>
      <w:szCs w:val="16"/>
    </w:rPr>
  </w:style>
  <w:style w:type="paragraph" w:styleId="a8">
    <w:name w:val="annotation subject"/>
    <w:basedOn w:val="a5"/>
    <w:next w:val="a5"/>
    <w:link w:val="a9"/>
    <w:uiPriority w:val="99"/>
    <w:semiHidden/>
    <w:unhideWhenUsed/>
    <w:rsid w:val="009823DD"/>
    <w:rPr>
      <w:b/>
      <w:bCs/>
    </w:rPr>
  </w:style>
  <w:style w:type="character" w:customStyle="1" w:styleId="a9">
    <w:name w:val="Тема примечания Знак"/>
    <w:basedOn w:val="a6"/>
    <w:link w:val="a8"/>
    <w:uiPriority w:val="99"/>
    <w:semiHidden/>
    <w:rsid w:val="009823DD"/>
    <w:rPr>
      <w:b/>
      <w:bCs/>
      <w:sz w:val="20"/>
      <w:szCs w:val="20"/>
    </w:rPr>
  </w:style>
  <w:style w:type="character" w:customStyle="1" w:styleId="bx-font">
    <w:name w:val="bx-font"/>
    <w:basedOn w:val="a0"/>
    <w:rsid w:val="009823DD"/>
  </w:style>
  <w:style w:type="paragraph" w:styleId="aa">
    <w:name w:val="Revision"/>
    <w:hidden/>
    <w:uiPriority w:val="99"/>
    <w:semiHidden/>
    <w:rsid w:val="009F5C3C"/>
    <w:pPr>
      <w:spacing w:after="0" w:line="240" w:lineRule="auto"/>
    </w:pPr>
  </w:style>
  <w:style w:type="character" w:styleId="ab">
    <w:name w:val="Hyperlink"/>
    <w:basedOn w:val="a0"/>
    <w:uiPriority w:val="99"/>
    <w:unhideWhenUsed/>
    <w:rsid w:val="00AC2C32"/>
    <w:rPr>
      <w:color w:val="0563C1" w:themeColor="hyperlink"/>
      <w:u w:val="single"/>
    </w:rPr>
  </w:style>
  <w:style w:type="character" w:customStyle="1" w:styleId="UnresolvedMention">
    <w:name w:val="Unresolved Mention"/>
    <w:basedOn w:val="a0"/>
    <w:uiPriority w:val="99"/>
    <w:semiHidden/>
    <w:unhideWhenUsed/>
    <w:rsid w:val="00AC2C32"/>
    <w:rPr>
      <w:color w:val="605E5C"/>
      <w:shd w:val="clear" w:color="auto" w:fill="E1DFDD"/>
    </w:rPr>
  </w:style>
  <w:style w:type="paragraph" w:styleId="ac">
    <w:name w:val="Balloon Text"/>
    <w:basedOn w:val="a"/>
    <w:link w:val="ad"/>
    <w:uiPriority w:val="99"/>
    <w:semiHidden/>
    <w:unhideWhenUsed/>
    <w:rsid w:val="00584F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4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05A7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05A79"/>
  </w:style>
  <w:style w:type="paragraph" w:styleId="a5">
    <w:name w:val="annotation text"/>
    <w:basedOn w:val="a"/>
    <w:link w:val="a6"/>
    <w:uiPriority w:val="99"/>
    <w:unhideWhenUsed/>
    <w:rsid w:val="00D05A79"/>
    <w:pPr>
      <w:spacing w:line="240" w:lineRule="auto"/>
    </w:pPr>
    <w:rPr>
      <w:sz w:val="20"/>
      <w:szCs w:val="20"/>
    </w:rPr>
  </w:style>
  <w:style w:type="character" w:customStyle="1" w:styleId="a6">
    <w:name w:val="Текст примечания Знак"/>
    <w:basedOn w:val="a0"/>
    <w:link w:val="a5"/>
    <w:uiPriority w:val="99"/>
    <w:rsid w:val="00D05A79"/>
    <w:rPr>
      <w:sz w:val="20"/>
      <w:szCs w:val="20"/>
    </w:rPr>
  </w:style>
  <w:style w:type="character" w:styleId="a7">
    <w:name w:val="annotation reference"/>
    <w:uiPriority w:val="99"/>
    <w:semiHidden/>
    <w:unhideWhenUsed/>
    <w:rsid w:val="00D05A79"/>
    <w:rPr>
      <w:sz w:val="16"/>
      <w:szCs w:val="16"/>
    </w:rPr>
  </w:style>
  <w:style w:type="paragraph" w:styleId="a8">
    <w:name w:val="annotation subject"/>
    <w:basedOn w:val="a5"/>
    <w:next w:val="a5"/>
    <w:link w:val="a9"/>
    <w:uiPriority w:val="99"/>
    <w:semiHidden/>
    <w:unhideWhenUsed/>
    <w:rsid w:val="009823DD"/>
    <w:rPr>
      <w:b/>
      <w:bCs/>
    </w:rPr>
  </w:style>
  <w:style w:type="character" w:customStyle="1" w:styleId="a9">
    <w:name w:val="Тема примечания Знак"/>
    <w:basedOn w:val="a6"/>
    <w:link w:val="a8"/>
    <w:uiPriority w:val="99"/>
    <w:semiHidden/>
    <w:rsid w:val="009823DD"/>
    <w:rPr>
      <w:b/>
      <w:bCs/>
      <w:sz w:val="20"/>
      <w:szCs w:val="20"/>
    </w:rPr>
  </w:style>
  <w:style w:type="character" w:customStyle="1" w:styleId="bx-font">
    <w:name w:val="bx-font"/>
    <w:basedOn w:val="a0"/>
    <w:rsid w:val="009823DD"/>
  </w:style>
  <w:style w:type="paragraph" w:styleId="aa">
    <w:name w:val="Revision"/>
    <w:hidden/>
    <w:uiPriority w:val="99"/>
    <w:semiHidden/>
    <w:rsid w:val="009F5C3C"/>
    <w:pPr>
      <w:spacing w:after="0" w:line="240" w:lineRule="auto"/>
    </w:pPr>
  </w:style>
  <w:style w:type="character" w:styleId="ab">
    <w:name w:val="Hyperlink"/>
    <w:basedOn w:val="a0"/>
    <w:uiPriority w:val="99"/>
    <w:unhideWhenUsed/>
    <w:rsid w:val="00AC2C32"/>
    <w:rPr>
      <w:color w:val="0563C1" w:themeColor="hyperlink"/>
      <w:u w:val="single"/>
    </w:rPr>
  </w:style>
  <w:style w:type="character" w:customStyle="1" w:styleId="UnresolvedMention">
    <w:name w:val="Unresolved Mention"/>
    <w:basedOn w:val="a0"/>
    <w:uiPriority w:val="99"/>
    <w:semiHidden/>
    <w:unhideWhenUsed/>
    <w:rsid w:val="00AC2C32"/>
    <w:rPr>
      <w:color w:val="605E5C"/>
      <w:shd w:val="clear" w:color="auto" w:fill="E1DFDD"/>
    </w:rPr>
  </w:style>
  <w:style w:type="paragraph" w:styleId="ac">
    <w:name w:val="Balloon Text"/>
    <w:basedOn w:val="a"/>
    <w:link w:val="ad"/>
    <w:uiPriority w:val="99"/>
    <w:semiHidden/>
    <w:unhideWhenUsed/>
    <w:rsid w:val="00584F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6534</Words>
  <Characters>37246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Викторовна</dc:creator>
  <cp:lastModifiedBy>Пользователь Windows</cp:lastModifiedBy>
  <cp:revision>4</cp:revision>
  <dcterms:created xsi:type="dcterms:W3CDTF">2024-04-09T12:20:00Z</dcterms:created>
  <dcterms:modified xsi:type="dcterms:W3CDTF">2024-04-09T12:41:00Z</dcterms:modified>
</cp:coreProperties>
</file>