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2"/>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98"/>
        <w:gridCol w:w="715"/>
        <w:gridCol w:w="610"/>
        <w:gridCol w:w="736"/>
        <w:gridCol w:w="578"/>
        <w:gridCol w:w="1231"/>
        <w:gridCol w:w="1147"/>
        <w:gridCol w:w="1147"/>
        <w:gridCol w:w="1266"/>
        <w:gridCol w:w="1131"/>
        <w:gridCol w:w="934"/>
        <w:gridCol w:w="1147"/>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F13EE5">
        <w:rPr>
          <w:rFonts w:ascii="Times New Roman" w:hAnsi="Times New Roman" w:cs="Times New Roman"/>
          <w:b/>
          <w:color w:val="000000" w:themeColor="text1"/>
          <w:sz w:val="20"/>
          <w:szCs w:val="20"/>
        </w:rPr>
        <w:instrText xml:space="preserve"> </w:instrText>
      </w:r>
      <w:bookmarkEnd w:id="3"/>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723"/>
        <w:gridCol w:w="723"/>
        <w:gridCol w:w="723"/>
        <w:gridCol w:w="723"/>
        <w:gridCol w:w="724"/>
        <w:gridCol w:w="1315"/>
        <w:gridCol w:w="1048"/>
        <w:gridCol w:w="1048"/>
        <w:gridCol w:w="1181"/>
        <w:gridCol w:w="810"/>
        <w:gridCol w:w="1048"/>
        <w:gridCol w:w="1176"/>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t xml:space="preserve">Договор участия в долевом строительстве № </w:t>
      </w:r>
      <w:r w:rsidRPr="009A0BAE">
        <w:rPr>
          <w:rFonts w:ascii="Times New Roman" w:hAnsi="Times New Roman" w:cs="Times New Roman"/>
          <w:b/>
          <w:noProof/>
          <w:color w:val="000000" w:themeColor="text1"/>
          <w:sz w:val="20"/>
          <w:szCs w:val="20"/>
          <w:highlight w:val="yellow"/>
        </w:rPr>
        <w:t>_____________________</w:t>
      </w:r>
    </w:p>
    <w:p w:rsidR="002644E8" w:rsidRPr="00F13EE5"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231A0B" w:rsidTr="001D5DA6">
        <w:tc>
          <w:tcPr>
            <w:tcW w:w="4395" w:type="dxa"/>
          </w:tcPr>
          <w:p w:rsidR="002644E8" w:rsidRPr="00231A0B" w:rsidRDefault="00A338EF" w:rsidP="00231A0B">
            <w:pPr>
              <w:pStyle w:val="FR1"/>
              <w:tabs>
                <w:tab w:val="left" w:pos="851"/>
              </w:tabs>
              <w:spacing w:before="0"/>
              <w:jc w:val="both"/>
              <w:rPr>
                <w:rFonts w:ascii="Times New Roman" w:hAnsi="Times New Roman" w:cs="Times New Roman"/>
                <w:i w:val="0"/>
                <w:noProof/>
                <w:color w:val="000000" w:themeColor="text1"/>
              </w:rPr>
            </w:pPr>
            <w:r w:rsidRPr="009A0BAE">
              <w:rPr>
                <w:rFonts w:ascii="Times New Roman" w:hAnsi="Times New Roman" w:cs="Times New Roman"/>
                <w:i w:val="0"/>
                <w:noProof/>
                <w:color w:val="000000" w:themeColor="text1"/>
              </w:rPr>
              <w:t>г. Санкт-Петербург</w:t>
            </w:r>
          </w:p>
        </w:tc>
        <w:tc>
          <w:tcPr>
            <w:tcW w:w="5811" w:type="dxa"/>
          </w:tcPr>
          <w:p w:rsidR="002644E8" w:rsidRPr="00231A0B"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«___» ______</w:t>
            </w:r>
            <w:r w:rsidR="002644E8" w:rsidRPr="00231A0B">
              <w:rPr>
                <w:rFonts w:ascii="Times New Roman" w:hAnsi="Times New Roman" w:cs="Times New Roman"/>
                <w:i w:val="0"/>
                <w:noProof/>
                <w:color w:val="000000" w:themeColor="text1"/>
              </w:rPr>
              <w:t>____________ 202__ г.</w:t>
            </w:r>
          </w:p>
        </w:tc>
      </w:tr>
    </w:tbl>
    <w:p w:rsidR="002644E8" w:rsidRPr="00F13EE5" w:rsidRDefault="002644E8" w:rsidP="00783118">
      <w:pPr>
        <w:pStyle w:val="a6"/>
        <w:tabs>
          <w:tab w:val="left" w:pos="851"/>
        </w:tabs>
        <w:ind w:firstLine="567"/>
        <w:rPr>
          <w:b/>
          <w:noProof/>
          <w:color w:val="000000" w:themeColor="text1"/>
          <w:sz w:val="20"/>
        </w:rPr>
      </w:pPr>
    </w:p>
    <w:p w:rsidR="000B0F05" w:rsidRDefault="00627AAB" w:rsidP="000B0F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9A0BAE">
        <w:rPr>
          <w:rFonts w:ascii="Times New Roman" w:hAnsi="Times New Roman" w:cs="Times New Roman"/>
          <w:b/>
          <w:noProof/>
          <w:color w:val="000000" w:themeColor="text1"/>
          <w:sz w:val="20"/>
          <w:szCs w:val="20"/>
          <w:highlight w:val="yellow"/>
        </w:rPr>
        <w:t xml:space="preserve">Общество с ограниченной ответственностью </w:t>
      </w:r>
      <w:r w:rsidR="00CC75F0" w:rsidRPr="009A0BAE">
        <w:rPr>
          <w:rFonts w:ascii="Times New Roman" w:hAnsi="Times New Roman" w:cs="Times New Roman"/>
          <w:b/>
          <w:noProof/>
          <w:color w:val="000000" w:themeColor="text1"/>
          <w:sz w:val="20"/>
          <w:szCs w:val="20"/>
          <w:highlight w:val="yellow"/>
        </w:rPr>
        <w:t>"Специализированный застройщик "</w:t>
      </w:r>
      <w:r w:rsidR="00CB6FC6">
        <w:rPr>
          <w:rFonts w:ascii="Times New Roman" w:hAnsi="Times New Roman" w:cs="Times New Roman"/>
          <w:b/>
          <w:noProof/>
          <w:color w:val="000000" w:themeColor="text1"/>
          <w:sz w:val="20"/>
          <w:szCs w:val="20"/>
          <w:highlight w:val="yellow"/>
        </w:rPr>
        <w:t>СПб Реновация - Славянка-6</w:t>
      </w:r>
      <w:r w:rsidR="00CC75F0" w:rsidRPr="009A0BAE">
        <w:rPr>
          <w:rFonts w:ascii="Times New Roman" w:hAnsi="Times New Roman" w:cs="Times New Roman"/>
          <w:b/>
          <w:noProof/>
          <w:color w:val="000000" w:themeColor="text1"/>
          <w:sz w:val="20"/>
          <w:szCs w:val="20"/>
          <w:highlight w:val="yellow"/>
        </w:rPr>
        <w:t>"</w:t>
      </w:r>
      <w:r w:rsidR="002644E8" w:rsidRPr="009A0BAE">
        <w:rPr>
          <w:rFonts w:ascii="Times New Roman" w:hAnsi="Times New Roman" w:cs="Times New Roman"/>
          <w:noProof/>
          <w:color w:val="000000" w:themeColor="text1"/>
          <w:sz w:val="20"/>
          <w:szCs w:val="20"/>
          <w:highlight w:val="yellow"/>
        </w:rPr>
        <w:t xml:space="preserve">, ОГРН </w:t>
      </w:r>
      <w:r w:rsidR="00CB6FC6">
        <w:rPr>
          <w:rFonts w:ascii="Times New Roman" w:hAnsi="Times New Roman" w:cs="Times New Roman"/>
          <w:noProof/>
          <w:color w:val="000000" w:themeColor="text1"/>
          <w:sz w:val="20"/>
          <w:szCs w:val="20"/>
          <w:highlight w:val="yellow"/>
        </w:rPr>
        <w:t>1227800124991</w:t>
      </w:r>
      <w:r w:rsidR="002644E8" w:rsidRPr="009A0BAE">
        <w:rPr>
          <w:rFonts w:ascii="Times New Roman" w:hAnsi="Times New Roman" w:cs="Times New Roman"/>
          <w:noProof/>
          <w:color w:val="000000" w:themeColor="text1"/>
          <w:sz w:val="20"/>
          <w:szCs w:val="20"/>
          <w:highlight w:val="yellow"/>
        </w:rPr>
        <w:t>, ИНН</w:t>
      </w:r>
      <w:r w:rsidR="00CB6FC6">
        <w:rPr>
          <w:rFonts w:ascii="Times New Roman" w:hAnsi="Times New Roman" w:cs="Times New Roman"/>
          <w:noProof/>
          <w:color w:val="000000" w:themeColor="text1"/>
          <w:sz w:val="20"/>
          <w:szCs w:val="20"/>
          <w:highlight w:val="yellow"/>
        </w:rPr>
        <w:t xml:space="preserve"> 7840102025,</w:t>
      </w:r>
      <w:r w:rsidR="002644E8" w:rsidRPr="009A0BAE">
        <w:rPr>
          <w:rFonts w:ascii="Times New Roman" w:hAnsi="Times New Roman" w:cs="Times New Roman"/>
          <w:noProof/>
          <w:color w:val="000000" w:themeColor="text1"/>
          <w:sz w:val="20"/>
          <w:szCs w:val="20"/>
          <w:highlight w:val="yellow"/>
        </w:rPr>
        <w:t xml:space="preserve"> </w:t>
      </w:r>
      <w:r w:rsidR="00CB6FC6">
        <w:rPr>
          <w:rFonts w:ascii="Times New Roman" w:hAnsi="Times New Roman" w:cs="Times New Roman"/>
          <w:noProof/>
          <w:color w:val="000000" w:themeColor="text1"/>
          <w:sz w:val="20"/>
          <w:szCs w:val="20"/>
          <w:highlight w:val="yellow"/>
        </w:rPr>
        <w:t xml:space="preserve">КПП 784001001, </w:t>
      </w:r>
      <w:r w:rsidR="002644E8" w:rsidRPr="009A0BAE">
        <w:rPr>
          <w:rFonts w:ascii="Times New Roman" w:hAnsi="Times New Roman" w:cs="Times New Roman"/>
          <w:noProof/>
          <w:color w:val="000000" w:themeColor="text1"/>
          <w:sz w:val="20"/>
          <w:szCs w:val="20"/>
          <w:highlight w:val="yellow"/>
        </w:rPr>
        <w:t xml:space="preserve">адрес (место нахождения) постоянно действующего исполнительного органа юридического лица: </w:t>
      </w:r>
      <w:r w:rsidR="00CB6FC6">
        <w:rPr>
          <w:rFonts w:ascii="Times New Roman" w:hAnsi="Times New Roman" w:cs="Times New Roman"/>
          <w:noProof/>
          <w:color w:val="000000" w:themeColor="text1"/>
          <w:sz w:val="20"/>
          <w:szCs w:val="20"/>
          <w:highlight w:val="yellow"/>
        </w:rPr>
        <w:t>190000, г. Санкт-Петербург, вн. тер. г. муниципальный округ Литейный округ, ул. Некрасова, д. 14А, литера А, помещ. 22Н, 12/3</w:t>
      </w:r>
      <w:r w:rsidR="00CC75F0" w:rsidRPr="0068201C">
        <w:rPr>
          <w:rFonts w:ascii="Times New Roman" w:hAnsi="Times New Roman" w:cs="Times New Roman"/>
          <w:noProof/>
          <w:color w:val="000000" w:themeColor="text1"/>
          <w:sz w:val="20"/>
          <w:szCs w:val="20"/>
          <w:highlight w:val="yellow"/>
        </w:rPr>
        <w:t>,</w:t>
      </w:r>
      <w:r w:rsidR="009A0BAE">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именуемое в дальнейшем </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b/>
          <w:noProof/>
          <w:color w:val="000000" w:themeColor="text1"/>
          <w:sz w:val="20"/>
          <w:szCs w:val="20"/>
        </w:rPr>
        <w:t>Застройщик</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в лице </w:t>
      </w:r>
      <w:r w:rsidR="0068201C" w:rsidRPr="0068201C">
        <w:rPr>
          <w:rFonts w:ascii="Times New Roman" w:hAnsi="Times New Roman" w:cs="Times New Roman"/>
          <w:noProof/>
          <w:color w:val="000000" w:themeColor="text1"/>
          <w:sz w:val="20"/>
          <w:szCs w:val="20"/>
          <w:highlight w:val="yellow"/>
        </w:rPr>
        <w:t>_________________________</w:t>
      </w:r>
      <w:r w:rsidR="00F40D25">
        <w:rPr>
          <w:rFonts w:ascii="Times New Roman" w:hAnsi="Times New Roman" w:cs="Times New Roman"/>
          <w:noProof/>
          <w:color w:val="000000" w:themeColor="text1"/>
          <w:sz w:val="20"/>
          <w:szCs w:val="20"/>
        </w:rPr>
        <w:t xml:space="preserve">, действующего </w:t>
      </w:r>
      <w:r w:rsidR="00F40D25" w:rsidRPr="009A0BAE">
        <w:rPr>
          <w:rFonts w:ascii="Times New Roman" w:hAnsi="Times New Roman" w:cs="Times New Roman"/>
          <w:noProof/>
          <w:color w:val="000000" w:themeColor="text1"/>
          <w:sz w:val="20"/>
          <w:szCs w:val="20"/>
          <w:highlight w:val="yellow"/>
        </w:rPr>
        <w:t>на основании доверенности от ___________________</w:t>
      </w:r>
      <w:r w:rsidR="002644E8" w:rsidRPr="00F13EE5">
        <w:rPr>
          <w:rFonts w:ascii="Times New Roman" w:hAnsi="Times New Roman" w:cs="Times New Roman"/>
          <w:noProof/>
          <w:color w:val="000000" w:themeColor="text1"/>
          <w:sz w:val="20"/>
          <w:szCs w:val="20"/>
        </w:rPr>
        <w:t>, с одной стороны, и</w:t>
      </w:r>
    </w:p>
    <w:p w:rsidR="002644E8" w:rsidRPr="000B0F05"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highlight w:val="yellow"/>
        </w:rPr>
      </w:pPr>
      <w:r>
        <w:rPr>
          <w:rFonts w:ascii="Times New Roman" w:hAnsi="Times New Roman" w:cs="Times New Roman"/>
          <w:b/>
          <w:noProof/>
          <w:color w:val="000000" w:themeColor="text1"/>
          <w:sz w:val="20"/>
          <w:szCs w:val="20"/>
          <w:highlight w:val="yellow"/>
        </w:rPr>
        <w:t>__________________________________________________________________________</w:t>
      </w:r>
      <w:r w:rsidR="002644E8" w:rsidRPr="00F40D25">
        <w:rPr>
          <w:rFonts w:ascii="Times New Roman" w:hAnsi="Times New Roman" w:cs="Times New Roman"/>
          <w:noProof/>
          <w:color w:val="000000" w:themeColor="text1"/>
          <w:sz w:val="20"/>
          <w:szCs w:val="20"/>
        </w:rPr>
        <w:t>, именуем</w:t>
      </w:r>
      <w:r w:rsidR="00F40D25" w:rsidRPr="00F40D25">
        <w:rPr>
          <w:rFonts w:ascii="Times New Roman" w:hAnsi="Times New Roman" w:cs="Times New Roman"/>
          <w:noProof/>
          <w:color w:val="000000" w:themeColor="text1"/>
          <w:sz w:val="20"/>
          <w:szCs w:val="20"/>
        </w:rPr>
        <w:t>ая</w:t>
      </w:r>
      <w:r w:rsidR="000B0F05">
        <w:rPr>
          <w:rFonts w:ascii="Times New Roman" w:hAnsi="Times New Roman" w:cs="Times New Roman"/>
          <w:noProof/>
          <w:color w:val="000000" w:themeColor="text1"/>
          <w:sz w:val="20"/>
          <w:szCs w:val="20"/>
        </w:rPr>
        <w:t xml:space="preserve"> </w:t>
      </w:r>
      <w:r w:rsidR="002644E8" w:rsidRPr="00F40D25">
        <w:rPr>
          <w:rFonts w:ascii="Times New Roman" w:hAnsi="Times New Roman" w:cs="Times New Roman"/>
          <w:noProof/>
          <w:color w:val="000000" w:themeColor="text1"/>
          <w:sz w:val="20"/>
          <w:szCs w:val="20"/>
        </w:rPr>
        <w:t xml:space="preserve">в дальнейшем </w:t>
      </w:r>
      <w:r w:rsidR="002644E8" w:rsidRPr="00F40D25">
        <w:rPr>
          <w:rFonts w:ascii="Times New Roman" w:hAnsi="Times New Roman" w:cs="Times New Roman"/>
          <w:noProof/>
          <w:color w:val="000000" w:themeColor="text1"/>
          <w:spacing w:val="-20"/>
          <w:sz w:val="20"/>
          <w:szCs w:val="20"/>
        </w:rPr>
        <w:t>‹‹</w:t>
      </w:r>
      <w:r w:rsidR="002644E8" w:rsidRPr="00F40D25">
        <w:rPr>
          <w:rFonts w:ascii="Times New Roman" w:hAnsi="Times New Roman" w:cs="Times New Roman"/>
          <w:noProof/>
          <w:color w:val="000000" w:themeColor="text1"/>
          <w:sz w:val="20"/>
          <w:szCs w:val="20"/>
        </w:rPr>
        <w:t>Участник долевого строительства</w:t>
      </w:r>
      <w:r w:rsidR="002644E8" w:rsidRPr="00F40D25">
        <w:rPr>
          <w:rFonts w:ascii="Times New Roman" w:hAnsi="Times New Roman" w:cs="Times New Roman"/>
          <w:noProof/>
          <w:color w:val="000000" w:themeColor="text1"/>
          <w:spacing w:val="-20"/>
          <w:sz w:val="20"/>
          <w:szCs w:val="20"/>
        </w:rPr>
        <w:t>››</w:t>
      </w:r>
      <w:r w:rsidR="00F40D25">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с другой стороны, вместе именуемые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Стороны</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Договор</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A338EF" w:rsidRPr="009A0BAE"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Объект </w:t>
      </w:r>
      <w:r w:rsidRPr="00F13EE5">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w:t>
      </w:r>
      <w:r w:rsidR="00277849">
        <w:rPr>
          <w:rFonts w:ascii="Times New Roman" w:hAnsi="Times New Roman" w:cs="Times New Roman"/>
          <w:noProof/>
          <w:color w:val="000000" w:themeColor="text1"/>
          <w:sz w:val="20"/>
          <w:szCs w:val="20"/>
          <w:highlight w:val="yellow"/>
        </w:rPr>
        <w:t>м</w:t>
      </w:r>
      <w:r w:rsidR="002E3046" w:rsidRPr="002E3046">
        <w:rPr>
          <w:rFonts w:ascii="Times New Roman" w:hAnsi="Times New Roman" w:cs="Times New Roman"/>
          <w:noProof/>
          <w:color w:val="000000" w:themeColor="text1"/>
          <w:sz w:val="20"/>
          <w:szCs w:val="20"/>
          <w:highlight w:val="yellow"/>
        </w:rPr>
        <w:t>ногоквартирный дом со встроенными помещениями и встроенно-пристроенной подземной автостоянкой</w:t>
      </w:r>
      <w:r w:rsidR="002D2A12">
        <w:rPr>
          <w:rFonts w:ascii="Times New Roman" w:hAnsi="Times New Roman" w:cs="Times New Roman"/>
          <w:noProof/>
          <w:color w:val="000000" w:themeColor="text1"/>
          <w:sz w:val="20"/>
          <w:szCs w:val="20"/>
          <w:highlight w:val="yellow"/>
        </w:rPr>
        <w:t xml:space="preserve">, </w:t>
      </w:r>
      <w:r w:rsidR="00BD5145" w:rsidRPr="002E3046">
        <w:rPr>
          <w:rFonts w:ascii="Times New Roman" w:hAnsi="Times New Roman" w:cs="Times New Roman"/>
          <w:noProof/>
          <w:color w:val="000000" w:themeColor="text1"/>
          <w:sz w:val="20"/>
          <w:szCs w:val="20"/>
          <w:highlight w:val="yellow"/>
        </w:rPr>
        <w:t>расположе</w:t>
      </w:r>
      <w:bookmarkStart w:id="4" w:name="_GoBack"/>
      <w:bookmarkEnd w:id="4"/>
      <w:r w:rsidR="00BD5145" w:rsidRPr="002E3046">
        <w:rPr>
          <w:rFonts w:ascii="Times New Roman" w:hAnsi="Times New Roman" w:cs="Times New Roman"/>
          <w:noProof/>
          <w:color w:val="000000" w:themeColor="text1"/>
          <w:sz w:val="20"/>
          <w:szCs w:val="20"/>
          <w:highlight w:val="yellow"/>
        </w:rPr>
        <w:t>нный по строительному адресу:</w:t>
      </w:r>
      <w:r w:rsidR="00BD5145" w:rsidRPr="009A0BAE">
        <w:rPr>
          <w:rFonts w:ascii="Times New Roman" w:hAnsi="Times New Roman" w:cs="Times New Roman"/>
          <w:noProof/>
          <w:color w:val="000000" w:themeColor="text1"/>
          <w:sz w:val="20"/>
          <w:szCs w:val="20"/>
          <w:highlight w:val="yellow"/>
        </w:rPr>
        <w:t xml:space="preserve"> </w:t>
      </w:r>
      <w:r w:rsidR="00DC1204">
        <w:rPr>
          <w:rFonts w:ascii="Times New Roman" w:hAnsi="Times New Roman" w:cs="Times New Roman"/>
          <w:noProof/>
          <w:color w:val="000000" w:themeColor="text1"/>
          <w:sz w:val="20"/>
          <w:szCs w:val="20"/>
          <w:highlight w:val="yellow"/>
        </w:rPr>
        <w:t>Санкт-Петербург, внутригородское муниципальное образование Санкт-Петербурга муниципальный округ Рыбацкое, территория Усть-Славянк</w:t>
      </w:r>
      <w:r w:rsidR="006540F8">
        <w:rPr>
          <w:rFonts w:ascii="Times New Roman" w:hAnsi="Times New Roman" w:cs="Times New Roman"/>
          <w:noProof/>
          <w:color w:val="000000" w:themeColor="text1"/>
          <w:sz w:val="20"/>
          <w:szCs w:val="20"/>
          <w:highlight w:val="yellow"/>
        </w:rPr>
        <w:t>а</w:t>
      </w:r>
      <w:r w:rsidR="00DC1204">
        <w:rPr>
          <w:rFonts w:ascii="Times New Roman" w:hAnsi="Times New Roman" w:cs="Times New Roman"/>
          <w:noProof/>
          <w:color w:val="000000" w:themeColor="text1"/>
          <w:sz w:val="20"/>
          <w:szCs w:val="20"/>
          <w:highlight w:val="yellow"/>
        </w:rPr>
        <w:t>, Советский проспект, земельный участок 96</w:t>
      </w:r>
      <w:r w:rsidR="005243BB" w:rsidRPr="009A0BAE">
        <w:rPr>
          <w:rFonts w:ascii="Times New Roman" w:hAnsi="Times New Roman" w:cs="Times New Roman"/>
          <w:noProof/>
          <w:color w:val="000000" w:themeColor="text1"/>
          <w:sz w:val="20"/>
          <w:szCs w:val="20"/>
          <w:highlight w:val="yellow"/>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Строительство Объекта осуществляется на следующ</w:t>
      </w:r>
      <w:r w:rsidR="00D53BA5">
        <w:rPr>
          <w:rFonts w:ascii="Times New Roman" w:hAnsi="Times New Roman" w:cs="Times New Roman"/>
          <w:b/>
          <w:noProof/>
          <w:color w:val="000000" w:themeColor="text1"/>
          <w:sz w:val="20"/>
          <w:szCs w:val="20"/>
        </w:rPr>
        <w:t>их земельных участках</w:t>
      </w:r>
      <w:r w:rsidRPr="00F13EE5">
        <w:rPr>
          <w:rFonts w:ascii="Times New Roman" w:hAnsi="Times New Roman" w:cs="Times New Roman"/>
          <w:b/>
          <w:noProof/>
          <w:color w:val="000000" w:themeColor="text1"/>
          <w:sz w:val="20"/>
          <w:szCs w:val="20"/>
        </w:rPr>
        <w:t>:</w:t>
      </w:r>
    </w:p>
    <w:p w:rsidR="001D5DA6" w:rsidRPr="009A0BAE" w:rsidRDefault="002644E8" w:rsidP="00E335C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9A0BAE">
        <w:rPr>
          <w:rFonts w:ascii="Times New Roman" w:hAnsi="Times New Roman" w:cs="Times New Roman"/>
          <w:noProof/>
          <w:color w:val="000000" w:themeColor="text1"/>
          <w:sz w:val="20"/>
          <w:szCs w:val="20"/>
        </w:rPr>
        <w:t xml:space="preserve">земельный участок общей площадью </w:t>
      </w:r>
      <w:r w:rsidR="00DC1204">
        <w:rPr>
          <w:rFonts w:ascii="Times New Roman" w:hAnsi="Times New Roman" w:cs="Times New Roman"/>
          <w:noProof/>
          <w:color w:val="000000" w:themeColor="text1"/>
          <w:sz w:val="20"/>
          <w:szCs w:val="20"/>
          <w:highlight w:val="yellow"/>
        </w:rPr>
        <w:t>8 912</w:t>
      </w:r>
      <w:r w:rsidR="00441D3A">
        <w:rPr>
          <w:rFonts w:ascii="Times New Roman" w:hAnsi="Times New Roman" w:cs="Times New Roman"/>
          <w:noProof/>
          <w:color w:val="000000" w:themeColor="text1"/>
          <w:sz w:val="20"/>
          <w:szCs w:val="20"/>
          <w:highlight w:val="yellow"/>
        </w:rPr>
        <w:t xml:space="preserve"> </w:t>
      </w:r>
      <w:r w:rsidR="00BD5145" w:rsidRPr="009A0BAE">
        <w:rPr>
          <w:rFonts w:ascii="Times New Roman" w:hAnsi="Times New Roman" w:cs="Times New Roman"/>
          <w:noProof/>
          <w:color w:val="000000" w:themeColor="text1"/>
          <w:sz w:val="20"/>
          <w:szCs w:val="20"/>
          <w:highlight w:val="yellow"/>
        </w:rPr>
        <w:t>кв.м</w:t>
      </w:r>
      <w:r w:rsidR="00BD5145" w:rsidRPr="009A0BAE">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кадастровый номер: </w:t>
      </w:r>
      <w:r w:rsidR="00DC1204">
        <w:rPr>
          <w:rFonts w:ascii="Times New Roman" w:hAnsi="Times New Roman" w:cs="Times New Roman"/>
          <w:noProof/>
          <w:color w:val="000000" w:themeColor="text1"/>
          <w:sz w:val="20"/>
          <w:szCs w:val="20"/>
          <w:highlight w:val="yellow"/>
        </w:rPr>
        <w:t>78:12:0000000:7579</w:t>
      </w:r>
      <w:r w:rsidRPr="009A0BAE">
        <w:rPr>
          <w:rFonts w:ascii="Times New Roman" w:hAnsi="Times New Roman" w:cs="Times New Roman"/>
          <w:noProof/>
          <w:color w:val="000000" w:themeColor="text1"/>
          <w:sz w:val="20"/>
          <w:szCs w:val="20"/>
        </w:rPr>
        <w:t>, расположенный по адресу:</w:t>
      </w:r>
      <w:r w:rsidR="00D94B44" w:rsidRPr="009A0BAE">
        <w:rPr>
          <w:rFonts w:ascii="Times New Roman" w:hAnsi="Times New Roman" w:cs="Times New Roman"/>
          <w:noProof/>
          <w:color w:val="000000" w:themeColor="text1"/>
          <w:sz w:val="20"/>
          <w:szCs w:val="20"/>
        </w:rPr>
        <w:t xml:space="preserve"> </w:t>
      </w:r>
      <w:r w:rsidR="00DC1204">
        <w:rPr>
          <w:rFonts w:ascii="Times New Roman" w:hAnsi="Times New Roman" w:cs="Times New Roman"/>
          <w:noProof/>
          <w:color w:val="000000" w:themeColor="text1"/>
          <w:sz w:val="20"/>
          <w:szCs w:val="20"/>
          <w:highlight w:val="yellow"/>
        </w:rPr>
        <w:t>Санкт-Петербург, внутригородское муниципальное образование Санкт-Петербурга муниципальный округ Рыбацкое, территория Усть-Славянка, Советский проспект, земельный участок 96</w:t>
      </w:r>
      <w:r w:rsidRPr="009A0BAE">
        <w:rPr>
          <w:rFonts w:ascii="Times New Roman" w:hAnsi="Times New Roman" w:cs="Times New Roman"/>
          <w:noProof/>
          <w:color w:val="000000" w:themeColor="text1"/>
          <w:sz w:val="20"/>
          <w:szCs w:val="20"/>
        </w:rPr>
        <w:t xml:space="preserve">, принадлежащий Застройщику </w:t>
      </w:r>
      <w:r w:rsidR="00DB4B0F" w:rsidRPr="009A0BAE">
        <w:rPr>
          <w:rFonts w:ascii="Times New Roman" w:hAnsi="Times New Roman" w:cs="Times New Roman"/>
          <w:noProof/>
          <w:color w:val="000000" w:themeColor="text1"/>
          <w:sz w:val="20"/>
          <w:szCs w:val="20"/>
        </w:rPr>
        <w:t>на</w:t>
      </w:r>
      <w:r w:rsidR="000B0F05">
        <w:rPr>
          <w:rFonts w:ascii="Times New Roman" w:hAnsi="Times New Roman" w:cs="Times New Roman"/>
          <w:noProof/>
          <w:color w:val="000000" w:themeColor="text1"/>
          <w:sz w:val="20"/>
          <w:szCs w:val="20"/>
        </w:rPr>
        <w:t xml:space="preserve"> основании</w:t>
      </w:r>
      <w:r w:rsidR="00DB4B0F" w:rsidRPr="009A0BAE">
        <w:rPr>
          <w:rFonts w:ascii="Times New Roman" w:hAnsi="Times New Roman" w:cs="Times New Roman"/>
          <w:noProof/>
          <w:color w:val="000000" w:themeColor="text1"/>
          <w:sz w:val="20"/>
          <w:szCs w:val="20"/>
        </w:rPr>
        <w:t xml:space="preserve"> </w:t>
      </w:r>
      <w:r w:rsidR="00DC1204">
        <w:rPr>
          <w:rFonts w:ascii="Times New Roman" w:hAnsi="Times New Roman" w:cs="Times New Roman"/>
          <w:noProof/>
          <w:color w:val="000000" w:themeColor="text1"/>
          <w:sz w:val="20"/>
          <w:szCs w:val="20"/>
          <w:highlight w:val="yellow"/>
        </w:rPr>
        <w:t>Договора субаренды земельного участка, предоставляемого для строительства в границах застроенной территории, в отношении которой принято решение о развити</w:t>
      </w:r>
      <w:r w:rsidR="00122EB0">
        <w:rPr>
          <w:rFonts w:ascii="Times New Roman" w:hAnsi="Times New Roman" w:cs="Times New Roman"/>
          <w:noProof/>
          <w:color w:val="000000" w:themeColor="text1"/>
          <w:sz w:val="20"/>
          <w:szCs w:val="20"/>
          <w:highlight w:val="yellow"/>
        </w:rPr>
        <w:t>и</w:t>
      </w:r>
      <w:r w:rsidR="00DC1204">
        <w:rPr>
          <w:rFonts w:ascii="Times New Roman" w:hAnsi="Times New Roman" w:cs="Times New Roman"/>
          <w:noProof/>
          <w:color w:val="000000" w:themeColor="text1"/>
          <w:sz w:val="20"/>
          <w:szCs w:val="20"/>
          <w:highlight w:val="yellow"/>
        </w:rPr>
        <w:t xml:space="preserve"> № 96/СЛВ-6 от 04 октября 2022 г.</w:t>
      </w:r>
      <w:r w:rsidR="00122EB0">
        <w:rPr>
          <w:rFonts w:ascii="Times New Roman" w:hAnsi="Times New Roman" w:cs="Times New Roman"/>
          <w:noProof/>
          <w:color w:val="000000" w:themeColor="text1"/>
          <w:sz w:val="20"/>
          <w:szCs w:val="20"/>
          <w:highlight w:val="yellow"/>
        </w:rPr>
        <w:t xml:space="preserve">, зарегистрированный Управлением Федеральной службы государственной регистрации, кадастра и картографии по Санкт-Петербургу 19.10.2022 </w:t>
      </w:r>
      <w:r w:rsidR="006109A4">
        <w:rPr>
          <w:rFonts w:ascii="Times New Roman" w:hAnsi="Times New Roman" w:cs="Times New Roman"/>
          <w:noProof/>
          <w:color w:val="000000" w:themeColor="text1"/>
          <w:sz w:val="20"/>
          <w:szCs w:val="20"/>
          <w:highlight w:val="yellow"/>
        </w:rPr>
        <w:t xml:space="preserve">г. </w:t>
      </w:r>
      <w:r w:rsidR="00122EB0">
        <w:rPr>
          <w:rFonts w:ascii="Times New Roman" w:hAnsi="Times New Roman" w:cs="Times New Roman"/>
          <w:noProof/>
          <w:color w:val="000000" w:themeColor="text1"/>
          <w:sz w:val="20"/>
          <w:szCs w:val="20"/>
          <w:highlight w:val="yellow"/>
        </w:rPr>
        <w:t>за номером 78:12:0000000:7579-78/011/2022-10.</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9A0BAE"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1.2. Строительство Объекта ведется на основании </w:t>
      </w:r>
      <w:r w:rsidR="006E2A02">
        <w:rPr>
          <w:rFonts w:ascii="Times New Roman" w:hAnsi="Times New Roman" w:cs="Times New Roman"/>
          <w:noProof/>
          <w:color w:val="000000" w:themeColor="text1"/>
          <w:sz w:val="20"/>
          <w:szCs w:val="20"/>
        </w:rPr>
        <w:t xml:space="preserve">Разрешения на строительство </w:t>
      </w:r>
      <w:r w:rsidR="006E2A02" w:rsidRPr="00DD741B">
        <w:rPr>
          <w:rFonts w:ascii="Times New Roman" w:hAnsi="Times New Roman" w:cs="Times New Roman"/>
          <w:noProof/>
          <w:color w:val="000000" w:themeColor="text1"/>
          <w:sz w:val="20"/>
          <w:szCs w:val="20"/>
          <w:highlight w:val="yellow"/>
        </w:rPr>
        <w:t xml:space="preserve">№ </w:t>
      </w:r>
      <w:r w:rsidR="00DD741B" w:rsidRPr="00DD741B">
        <w:rPr>
          <w:rFonts w:ascii="Times New Roman" w:hAnsi="Times New Roman" w:cs="Times New Roman"/>
          <w:noProof/>
          <w:color w:val="000000" w:themeColor="text1"/>
          <w:sz w:val="20"/>
          <w:szCs w:val="20"/>
          <w:highlight w:val="yellow"/>
        </w:rPr>
        <w:t>78-012-0539-2023</w:t>
      </w:r>
      <w:r w:rsidR="00122EB0" w:rsidRPr="00DD741B">
        <w:rPr>
          <w:rFonts w:ascii="Times New Roman" w:hAnsi="Times New Roman" w:cs="Times New Roman"/>
          <w:noProof/>
          <w:color w:val="000000" w:themeColor="text1"/>
          <w:sz w:val="20"/>
          <w:szCs w:val="20"/>
          <w:highlight w:val="yellow"/>
        </w:rPr>
        <w:t xml:space="preserve"> от </w:t>
      </w:r>
      <w:r w:rsidR="00DD741B" w:rsidRPr="00DD741B">
        <w:rPr>
          <w:rFonts w:ascii="Times New Roman" w:hAnsi="Times New Roman" w:cs="Times New Roman"/>
          <w:noProof/>
          <w:color w:val="000000" w:themeColor="text1"/>
          <w:sz w:val="20"/>
          <w:szCs w:val="20"/>
          <w:highlight w:val="yellow"/>
        </w:rPr>
        <w:t xml:space="preserve">04.10.2023 </w:t>
      </w:r>
      <w:r w:rsidR="00900818" w:rsidRPr="00DD741B">
        <w:rPr>
          <w:rFonts w:ascii="Times New Roman" w:hAnsi="Times New Roman" w:cs="Times New Roman"/>
          <w:noProof/>
          <w:color w:val="000000" w:themeColor="text1"/>
          <w:sz w:val="20"/>
          <w:szCs w:val="20"/>
          <w:highlight w:val="yellow"/>
        </w:rPr>
        <w:t>г.</w:t>
      </w:r>
      <w:r w:rsidR="006E2A02" w:rsidRPr="00DD741B">
        <w:rPr>
          <w:rFonts w:ascii="Times New Roman" w:hAnsi="Times New Roman" w:cs="Times New Roman"/>
          <w:noProof/>
          <w:color w:val="000000" w:themeColor="text1"/>
          <w:sz w:val="20"/>
          <w:szCs w:val="20"/>
          <w:highlight w:val="yellow"/>
        </w:rPr>
        <w:t>,</w:t>
      </w:r>
      <w:r w:rsidR="006E2A02" w:rsidRPr="009A0BAE">
        <w:rPr>
          <w:rFonts w:ascii="Times New Roman" w:hAnsi="Times New Roman" w:cs="Times New Roman"/>
          <w:noProof/>
          <w:color w:val="000000" w:themeColor="text1"/>
          <w:sz w:val="20"/>
          <w:szCs w:val="20"/>
          <w:highlight w:val="yellow"/>
        </w:rPr>
        <w:t xml:space="preserve"> выданного </w:t>
      </w:r>
      <w:r w:rsidR="00122EB0">
        <w:rPr>
          <w:rFonts w:ascii="Times New Roman" w:hAnsi="Times New Roman" w:cs="Times New Roman"/>
          <w:noProof/>
          <w:color w:val="000000" w:themeColor="text1"/>
          <w:sz w:val="20"/>
          <w:szCs w:val="20"/>
          <w:highlight w:val="yellow"/>
        </w:rPr>
        <w:t>Службой государственного строительного надзора и экспертизы Санкт-Петербурга</w:t>
      </w:r>
      <w:r w:rsidR="006E2A02" w:rsidRPr="009A0BAE">
        <w:rPr>
          <w:rFonts w:ascii="Times New Roman" w:hAnsi="Times New Roman" w:cs="Times New Roman"/>
          <w:noProof/>
          <w:color w:val="000000" w:themeColor="text1"/>
          <w:sz w:val="20"/>
          <w:szCs w:val="20"/>
          <w:highlight w:val="yellow"/>
        </w:rPr>
        <w:t>.</w:t>
      </w:r>
      <w:r w:rsidR="006E2A02" w:rsidRPr="009A0BAE">
        <w:rPr>
          <w:rFonts w:ascii="Times New Roman" w:hAnsi="Times New Roman" w:cs="Times New Roman"/>
          <w:noProof/>
          <w:color w:val="000000" w:themeColor="text1"/>
          <w:sz w:val="20"/>
          <w:szCs w:val="20"/>
        </w:rPr>
        <w:t xml:space="preserve">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Pr>
          <w:rFonts w:ascii="Times New Roman" w:hAnsi="Times New Roman" w:cs="Times New Roman"/>
          <w:noProof/>
          <w:color w:val="000000" w:themeColor="text1"/>
          <w:sz w:val="20"/>
          <w:szCs w:val="20"/>
        </w:rPr>
        <w:t xml:space="preserve"> </w:t>
      </w:r>
      <w:r w:rsidR="00122EB0">
        <w:rPr>
          <w:rFonts w:ascii="Times New Roman" w:hAnsi="Times New Roman" w:cs="Times New Roman"/>
          <w:noProof/>
          <w:color w:val="000000" w:themeColor="text1"/>
          <w:sz w:val="20"/>
          <w:szCs w:val="20"/>
        </w:rPr>
        <w:t>до получения разрешения на ввод в эксплуатацию Объекта</w:t>
      </w:r>
      <w:r w:rsidR="00EA0DA1"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F13EE5">
        <w:rPr>
          <w:rFonts w:ascii="Times New Roman" w:hAnsi="Times New Roman" w:cs="Times New Roman"/>
          <w:b/>
          <w:noProof/>
          <w:color w:val="000000" w:themeColor="text1"/>
          <w:sz w:val="20"/>
          <w:szCs w:val="20"/>
        </w:rPr>
        <w:t xml:space="preserve"> </w:t>
      </w:r>
      <w:r w:rsidR="006A706C">
        <w:rPr>
          <w:rFonts w:ascii="Times New Roman" w:hAnsi="Times New Roman" w:cs="Times New Roman"/>
          <w:b/>
          <w:noProof/>
          <w:color w:val="000000" w:themeColor="text1"/>
          <w:sz w:val="20"/>
          <w:szCs w:val="20"/>
          <w:highlight w:val="yellow"/>
        </w:rPr>
        <w:t>02.07.2026</w:t>
      </w:r>
      <w:r w:rsidR="00A01751" w:rsidRPr="009A0BAE">
        <w:rPr>
          <w:rFonts w:ascii="Times New Roman" w:hAnsi="Times New Roman" w:cs="Times New Roman"/>
          <w:b/>
          <w:noProof/>
          <w:color w:val="000000" w:themeColor="text1"/>
          <w:sz w:val="20"/>
          <w:szCs w:val="20"/>
          <w:highlight w:val="yellow"/>
        </w:rPr>
        <w:t xml:space="preserve"> г.</w:t>
      </w:r>
      <w:r w:rsidRPr="00F13EE5">
        <w:rPr>
          <w:rFonts w:ascii="Times New Roman" w:hAnsi="Times New Roman" w:cs="Times New Roman"/>
          <w:noProof/>
          <w:color w:val="000000" w:themeColor="text1"/>
          <w:sz w:val="20"/>
          <w:szCs w:val="20"/>
        </w:rPr>
        <w:t xml:space="preserve"> включит</w:t>
      </w:r>
      <w:r w:rsidR="001823C0">
        <w:rPr>
          <w:rFonts w:ascii="Times New Roman" w:hAnsi="Times New Roman" w:cs="Times New Roman"/>
          <w:noProof/>
          <w:color w:val="000000" w:themeColor="text1"/>
          <w:sz w:val="20"/>
          <w:szCs w:val="20"/>
        </w:rPr>
        <w:t>е</w:t>
      </w:r>
      <w:r w:rsidRPr="00F13EE5">
        <w:rPr>
          <w:rFonts w:ascii="Times New Roman" w:hAnsi="Times New Roman" w:cs="Times New Roman"/>
          <w:noProof/>
          <w:color w:val="000000" w:themeColor="text1"/>
          <w:sz w:val="20"/>
          <w:szCs w:val="20"/>
        </w:rPr>
        <w:t xml:space="preserve">льно. </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w:t>
      </w:r>
    </w:p>
    <w:p w:rsidR="008621D0" w:rsidRPr="00F13EE5"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t>3. Цена Договора. Сроки и порядок ее оплаты</w:t>
      </w:r>
    </w:p>
    <w:p w:rsidR="002644E8" w:rsidRPr="00F13EE5"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A01751">
        <w:rPr>
          <w:rFonts w:ascii="Times New Roman" w:hAnsi="Times New Roman" w:cs="Times New Roman"/>
          <w:noProof/>
          <w:color w:val="000000" w:themeColor="text1"/>
          <w:sz w:val="20"/>
          <w:szCs w:val="20"/>
          <w:highlight w:val="yellow"/>
        </w:rPr>
        <w:t>______,___</w:t>
      </w:r>
      <w:r w:rsidRPr="00A01751">
        <w:rPr>
          <w:rFonts w:ascii="Times New Roman" w:hAnsi="Times New Roman" w:cs="Times New Roman"/>
          <w:noProof/>
          <w:color w:val="000000" w:themeColor="text1"/>
          <w:sz w:val="20"/>
          <w:szCs w:val="20"/>
          <w:highlight w:val="yellow"/>
        </w:rPr>
        <w:t xml:space="preserve"> (</w:t>
      </w:r>
      <w:r w:rsidR="006854A5" w:rsidRPr="00A01751">
        <w:rPr>
          <w:rFonts w:ascii="Times New Roman" w:hAnsi="Times New Roman" w:cs="Times New Roman"/>
          <w:noProof/>
          <w:color w:val="000000" w:themeColor="text1"/>
          <w:sz w:val="20"/>
          <w:szCs w:val="20"/>
          <w:highlight w:val="yellow"/>
        </w:rPr>
        <w:t>____________________________________</w:t>
      </w:r>
      <w:r w:rsidRPr="00A01751">
        <w:rPr>
          <w:rFonts w:ascii="Times New Roman" w:hAnsi="Times New Roman" w:cs="Times New Roman"/>
          <w:noProof/>
          <w:color w:val="000000" w:themeColor="text1"/>
          <w:sz w:val="20"/>
          <w:szCs w:val="20"/>
          <w:highlight w:val="yellow"/>
        </w:rPr>
        <w:t>)</w:t>
      </w:r>
      <w:r w:rsidRPr="00F13EE5">
        <w:rPr>
          <w:rFonts w:ascii="Times New Roman" w:hAnsi="Times New Roman" w:cs="Times New Roman"/>
          <w:noProof/>
          <w:color w:val="000000" w:themeColor="text1"/>
          <w:sz w:val="20"/>
          <w:szCs w:val="20"/>
        </w:rPr>
        <w:t xml:space="preserve"> рубл</w:t>
      </w:r>
      <w:r w:rsidR="006854A5" w:rsidRPr="00F13EE5">
        <w:rPr>
          <w:rFonts w:ascii="Times New Roman" w:hAnsi="Times New Roman" w:cs="Times New Roman"/>
          <w:noProof/>
          <w:color w:val="000000" w:themeColor="text1"/>
          <w:sz w:val="20"/>
          <w:szCs w:val="20"/>
        </w:rPr>
        <w:t>ей</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w:t>
      </w:r>
      <w:r w:rsidRPr="00F13EE5">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1F560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3.2. </w:t>
      </w:r>
      <w:r w:rsidRPr="001F560F">
        <w:rPr>
          <w:rFonts w:ascii="Times New Roman" w:hAnsi="Times New Roman" w:cs="Times New Roman"/>
          <w:noProof/>
          <w:color w:val="000000" w:themeColor="text1"/>
          <w:sz w:val="20"/>
          <w:szCs w:val="20"/>
        </w:rPr>
        <w:t xml:space="preserve">Оплата Цены Договора в полном объеме производится Участником долевого строительства за счет собственных средств в размере </w:t>
      </w:r>
      <w:r w:rsidRPr="0068201C">
        <w:rPr>
          <w:rFonts w:ascii="Times New Roman" w:hAnsi="Times New Roman" w:cs="Times New Roman"/>
          <w:noProof/>
          <w:color w:val="000000" w:themeColor="text1"/>
          <w:sz w:val="20"/>
          <w:szCs w:val="20"/>
          <w:highlight w:val="yellow"/>
        </w:rPr>
        <w:t>_____________,____ (________________) рублей ____ копеек</w:t>
      </w:r>
      <w:r w:rsidRPr="001F560F">
        <w:rPr>
          <w:rFonts w:ascii="Times New Roman" w:hAnsi="Times New Roman" w:cs="Times New Roman"/>
          <w:noProof/>
          <w:color w:val="000000" w:themeColor="text1"/>
          <w:sz w:val="20"/>
          <w:szCs w:val="20"/>
        </w:rPr>
        <w:t xml:space="preserve"> в безналичном порядке.</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Участник долевого строительства обязуется до получения разрешения на ввод Объекта в эксплуатацию </w:t>
      </w:r>
      <w:r>
        <w:rPr>
          <w:rFonts w:ascii="Times New Roman" w:hAnsi="Times New Roman" w:cs="Times New Roman"/>
          <w:noProof/>
          <w:color w:val="000000" w:themeColor="text1"/>
          <w:sz w:val="20"/>
          <w:szCs w:val="20"/>
        </w:rPr>
        <w:t>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4442F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t>Эскроу-агент</w:t>
      </w:r>
      <w:r>
        <w:rPr>
          <w:rFonts w:ascii="Times New Roman" w:hAnsi="Times New Roman" w:cs="Times New Roman"/>
          <w:noProof/>
          <w:color w:val="000000" w:themeColor="text1"/>
          <w:sz w:val="20"/>
          <w:szCs w:val="20"/>
        </w:rPr>
        <w:t>:</w:t>
      </w:r>
      <w:r w:rsidR="004442FF" w:rsidRPr="004442FF">
        <w:rPr>
          <w:rFonts w:ascii="Times New Roman" w:hAnsi="Times New Roman" w:cs="Times New Roman"/>
          <w:noProof/>
          <w:color w:val="FF0000"/>
          <w:sz w:val="20"/>
          <w:szCs w:val="20"/>
        </w:rPr>
        <w:t xml:space="preserve"> </w:t>
      </w:r>
      <w:r w:rsidR="004442FF" w:rsidRPr="004442FF">
        <w:rPr>
          <w:rFonts w:ascii="Times New Roman" w:hAnsi="Times New Roman" w:cs="Times New Roman"/>
          <w:noProof/>
          <w:color w:val="000000" w:themeColor="text1"/>
          <w:sz w:val="20"/>
          <w:szCs w:val="20"/>
          <w:highlight w:val="yellow"/>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 Участник долевого строительства;</w:t>
      </w:r>
    </w:p>
    <w:p w:rsidR="009761B2" w:rsidRDefault="00853D78" w:rsidP="009761B2">
      <w:pPr>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lastRenderedPageBreak/>
        <w:t>Бенефициар</w:t>
      </w:r>
      <w:r>
        <w:rPr>
          <w:rFonts w:ascii="Times New Roman" w:hAnsi="Times New Roman" w:cs="Times New Roman"/>
          <w:noProof/>
          <w:color w:val="000000" w:themeColor="text1"/>
          <w:sz w:val="20"/>
          <w:szCs w:val="20"/>
        </w:rPr>
        <w:t xml:space="preserve"> – Застройщик </w:t>
      </w:r>
      <w:r w:rsidR="001F560F" w:rsidRPr="00F01190">
        <w:rPr>
          <w:rFonts w:ascii="Times New Roman" w:hAnsi="Times New Roman" w:cs="Times New Roman"/>
          <w:noProof/>
          <w:color w:val="000000" w:themeColor="text1"/>
          <w:sz w:val="20"/>
          <w:szCs w:val="20"/>
          <w:highlight w:val="yellow"/>
        </w:rPr>
        <w:t>ООО "СЗ "</w:t>
      </w:r>
      <w:r w:rsidR="00122EB0">
        <w:rPr>
          <w:rFonts w:ascii="Times New Roman" w:hAnsi="Times New Roman" w:cs="Times New Roman"/>
          <w:noProof/>
          <w:color w:val="000000" w:themeColor="text1"/>
          <w:sz w:val="20"/>
          <w:szCs w:val="20"/>
          <w:highlight w:val="yellow"/>
        </w:rPr>
        <w:t>СПб Реновация</w:t>
      </w:r>
      <w:r w:rsidR="0023392C">
        <w:rPr>
          <w:rFonts w:ascii="Times New Roman" w:hAnsi="Times New Roman" w:cs="Times New Roman"/>
          <w:noProof/>
          <w:color w:val="000000" w:themeColor="text1"/>
          <w:sz w:val="20"/>
          <w:szCs w:val="20"/>
          <w:highlight w:val="yellow"/>
        </w:rPr>
        <w:t xml:space="preserve"> </w:t>
      </w:r>
      <w:r w:rsidR="00122EB0">
        <w:rPr>
          <w:rFonts w:ascii="Times New Roman" w:hAnsi="Times New Roman" w:cs="Times New Roman"/>
          <w:noProof/>
          <w:color w:val="000000" w:themeColor="text1"/>
          <w:sz w:val="20"/>
          <w:szCs w:val="20"/>
          <w:highlight w:val="yellow"/>
        </w:rPr>
        <w:t>-</w:t>
      </w:r>
      <w:r w:rsidR="0023392C">
        <w:rPr>
          <w:rFonts w:ascii="Times New Roman" w:hAnsi="Times New Roman" w:cs="Times New Roman"/>
          <w:noProof/>
          <w:color w:val="000000" w:themeColor="text1"/>
          <w:sz w:val="20"/>
          <w:szCs w:val="20"/>
          <w:highlight w:val="yellow"/>
        </w:rPr>
        <w:t xml:space="preserve"> </w:t>
      </w:r>
      <w:r w:rsidR="00122EB0">
        <w:rPr>
          <w:rFonts w:ascii="Times New Roman" w:hAnsi="Times New Roman" w:cs="Times New Roman"/>
          <w:noProof/>
          <w:color w:val="000000" w:themeColor="text1"/>
          <w:sz w:val="20"/>
          <w:szCs w:val="20"/>
          <w:highlight w:val="yellow"/>
        </w:rPr>
        <w:t>Славянка-6</w:t>
      </w:r>
      <w:r w:rsidR="001F560F" w:rsidRPr="00F01190">
        <w:rPr>
          <w:rFonts w:ascii="Times New Roman" w:hAnsi="Times New Roman" w:cs="Times New Roman"/>
          <w:noProof/>
          <w:color w:val="000000" w:themeColor="text1"/>
          <w:sz w:val="20"/>
          <w:szCs w:val="20"/>
          <w:highlight w:val="yellow"/>
        </w:rPr>
        <w:t>"</w:t>
      </w:r>
      <w:r w:rsidRPr="00F01190">
        <w:rPr>
          <w:rFonts w:ascii="Times New Roman" w:hAnsi="Times New Roman" w:cs="Times New Roman"/>
          <w:noProof/>
          <w:color w:val="000000" w:themeColor="text1"/>
          <w:sz w:val="20"/>
          <w:szCs w:val="20"/>
        </w:rPr>
        <w:t>.</w:t>
      </w:r>
    </w:p>
    <w:p w:rsidR="00853D78" w:rsidRDefault="00853D78" w:rsidP="009761B2">
      <w:pPr>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Депонируемая сумма: </w:t>
      </w:r>
      <w:r w:rsidRPr="0068201C">
        <w:rPr>
          <w:rFonts w:ascii="Times New Roman" w:hAnsi="Times New Roman" w:cs="Times New Roman"/>
          <w:noProof/>
          <w:color w:val="000000" w:themeColor="text1"/>
          <w:sz w:val="20"/>
          <w:szCs w:val="20"/>
          <w:highlight w:val="yellow"/>
        </w:rPr>
        <w:t>______,___ (____________________________________) рублей __ копеек.</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highlight w:val="green"/>
        </w:rPr>
      </w:pPr>
      <w:r>
        <w:rPr>
          <w:rFonts w:ascii="Times New Roman" w:hAnsi="Times New Roman" w:cs="Times New Roman"/>
          <w:noProof/>
          <w:color w:val="000000" w:themeColor="text1"/>
          <w:sz w:val="20"/>
          <w:szCs w:val="20"/>
        </w:rPr>
        <w:t xml:space="preserve">Срок депонирования – до </w:t>
      </w:r>
      <w:r w:rsidR="00B8629A">
        <w:rPr>
          <w:rFonts w:ascii="Times New Roman" w:hAnsi="Times New Roman" w:cs="Times New Roman"/>
          <w:noProof/>
          <w:color w:val="000000" w:themeColor="text1"/>
          <w:sz w:val="20"/>
          <w:szCs w:val="20"/>
          <w:highlight w:val="yellow"/>
        </w:rPr>
        <w:t>30.06.2026</w:t>
      </w:r>
      <w:r w:rsidRPr="00A01751">
        <w:rPr>
          <w:rFonts w:ascii="Times New Roman" w:hAnsi="Times New Roman" w:cs="Times New Roman"/>
          <w:noProof/>
          <w:color w:val="000000" w:themeColor="text1"/>
          <w:sz w:val="20"/>
          <w:szCs w:val="20"/>
          <w:highlight w:val="yellow"/>
        </w:rPr>
        <w:t xml:space="preserve"> г.</w:t>
      </w:r>
      <w:bookmarkStart w:id="5" w:name="_Hlk106196523"/>
      <w:r>
        <w:rPr>
          <w:rFonts w:ascii="Times New Roman" w:hAnsi="Times New Roman" w:cs="Times New Roman"/>
          <w:noProof/>
          <w:color w:val="000000" w:themeColor="text1"/>
          <w:sz w:val="20"/>
          <w:szCs w:val="20"/>
        </w:rPr>
        <w:t xml:space="preserve"> </w:t>
      </w:r>
      <w:bookmarkEnd w:id="5"/>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6" w:name="_Hlk112263038"/>
      <w:r>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6"/>
      <w:r>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 копеек</w:t>
      </w:r>
      <w:r w:rsidRPr="001F560F">
        <w:rPr>
          <w:rFonts w:ascii="Times New Roman" w:hAnsi="Times New Roman" w:cs="Times New Roman"/>
          <w:noProof/>
          <w:color w:val="000000" w:themeColor="text1"/>
          <w:sz w:val="20"/>
          <w:szCs w:val="20"/>
        </w:rPr>
        <w:t xml:space="preserve"> с использованием безотзывного покрытого аккредитива, открываемого в Банке, согласованном с Застройщиком, именуемом в дальнейшем ‹‹Банк››, или</w:t>
      </w:r>
      <w:r w:rsidRPr="001F560F">
        <w:rPr>
          <w:color w:val="000000" w:themeColor="text1"/>
        </w:rPr>
        <w:t xml:space="preserve"> </w:t>
      </w:r>
      <w:r w:rsidRPr="001F560F">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7" w:name="_Hlk116052545"/>
      <w:r w:rsidRPr="001F560F">
        <w:rPr>
          <w:rFonts w:ascii="Times New Roman" w:hAnsi="Times New Roman" w:cs="Times New Roman"/>
          <w:noProof/>
          <w:color w:val="000000" w:themeColor="text1"/>
          <w:sz w:val="20"/>
          <w:szCs w:val="20"/>
        </w:rPr>
        <w:t xml:space="preserve">или с использовнием номинального счета </w:t>
      </w:r>
      <w:bookmarkStart w:id="8" w:name="_Hlk116310336"/>
      <w:r w:rsidRPr="001F560F">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8"/>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9" w:name="_Hlk116052557"/>
      <w:bookmarkStart w:id="10" w:name="_Hlk116310787"/>
      <w:bookmarkEnd w:id="7"/>
      <w:r w:rsidRPr="001F560F">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w:t>
      </w:r>
      <w:r w:rsidRPr="001F560F">
        <w:rPr>
          <w:rFonts w:ascii="Times New Roman" w:hAnsi="Times New Roman" w:cs="Times New Roman"/>
          <w:noProof/>
          <w:color w:val="000000" w:themeColor="text1"/>
          <w:sz w:val="20"/>
          <w:szCs w:val="20"/>
        </w:rPr>
        <w:t xml:space="preserve"> </w:t>
      </w:r>
      <w:r w:rsidRPr="0068201C">
        <w:rPr>
          <w:rFonts w:ascii="Times New Roman" w:hAnsi="Times New Roman" w:cs="Times New Roman"/>
          <w:noProof/>
          <w:color w:val="000000" w:themeColor="text1"/>
          <w:sz w:val="20"/>
          <w:szCs w:val="20"/>
          <w:highlight w:val="yellow"/>
        </w:rPr>
        <w:t>копеек</w:t>
      </w:r>
      <w:r w:rsidRPr="001F560F">
        <w:rPr>
          <w:rFonts w:ascii="Times New Roman" w:hAnsi="Times New Roman" w:cs="Times New Roman"/>
          <w:noProof/>
          <w:color w:val="000000" w:themeColor="text1"/>
          <w:sz w:val="20"/>
          <w:szCs w:val="20"/>
        </w:rPr>
        <w:t xml:space="preserve"> на следующих условиях:</w:t>
      </w:r>
      <w:bookmarkEnd w:id="9"/>
      <w:bookmarkEnd w:id="10"/>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t>
      </w:r>
      <w:r w:rsidR="00F974EC" w:rsidRPr="00D910D2">
        <w:rPr>
          <w:rFonts w:ascii="Times New Roman" w:hAnsi="Times New Roman" w:cs="Times New Roman"/>
          <w:noProof/>
          <w:color w:val="000000" w:themeColor="text1"/>
          <w:sz w:val="20"/>
          <w:szCs w:val="20"/>
        </w:rPr>
        <w:t>akkred-region@samolet.ru.</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11" w:name="_Hlk116400669"/>
      <w:r w:rsidRPr="001F560F">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1F560F" w:rsidRDefault="00853D78" w:rsidP="001F560F">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1F560F">
        <w:rPr>
          <w:color w:val="000000" w:themeColor="text1"/>
        </w:rPr>
        <w:t xml:space="preserve"> </w:t>
      </w:r>
      <w:r w:rsidRPr="001F560F">
        <w:rPr>
          <w:rFonts w:ascii="Times New Roman" w:hAnsi="Times New Roman" w:cs="Times New Roman"/>
          <w:noProof/>
          <w:color w:val="000000" w:themeColor="text1"/>
          <w:sz w:val="20"/>
          <w:szCs w:val="20"/>
        </w:rPr>
        <w:t xml:space="preserve">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w:t>
      </w:r>
      <w:r w:rsidRPr="001F560F">
        <w:rPr>
          <w:rFonts w:ascii="Times New Roman" w:hAnsi="Times New Roman" w:cs="Times New Roman"/>
          <w:noProof/>
          <w:color w:val="000000" w:themeColor="text1"/>
          <w:sz w:val="20"/>
          <w:szCs w:val="20"/>
        </w:rPr>
        <w:lastRenderedPageBreak/>
        <w:t>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2" w:name="_Hlk116400828"/>
    </w:p>
    <w:bookmarkEnd w:id="11"/>
    <w:bookmarkEnd w:id="12"/>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3" w:name="_Hlk118992276"/>
      <w:r w:rsidRPr="001F560F">
        <w:rPr>
          <w:rFonts w:ascii="Times New Roman" w:hAnsi="Times New Roman" w:cs="Times New Roman"/>
          <w:noProof/>
          <w:color w:val="000000" w:themeColor="text1"/>
          <w:sz w:val="20"/>
          <w:szCs w:val="20"/>
        </w:rPr>
        <w:tab/>
        <w: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 рублей __ копеек</w:t>
      </w:r>
      <w:r w:rsidRPr="001F560F">
        <w:rPr>
          <w:rFonts w:ascii="Times New Roman" w:hAnsi="Times New Roman" w:cs="Times New Roman"/>
          <w:noProof/>
          <w:color w:val="000000" w:themeColor="text1"/>
          <w:sz w:val="20"/>
          <w:szCs w:val="20"/>
        </w:rPr>
        <w:t xml:space="preserve"> осуществляется Участником долевого строительства в течение 3 (трёх рабочих) дней с даты подписания настоящего Договора.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1F560F">
        <w:rPr>
          <w:color w:val="000000" w:themeColor="text1"/>
        </w:rPr>
        <w:t xml:space="preserve"> </w:t>
      </w:r>
      <w:r w:rsidRPr="001F560F">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xml:space="preserve">В случае не исполнения Участником долевого строительства обязанности по резервированию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 копеек</w:t>
      </w:r>
      <w:r w:rsidRPr="001F560F">
        <w:rPr>
          <w:rFonts w:ascii="Times New Roman" w:hAnsi="Times New Roman" w:cs="Times New Roman"/>
          <w:noProof/>
          <w:color w:val="000000" w:themeColor="text1"/>
          <w:sz w:val="20"/>
          <w:szCs w:val="20"/>
        </w:rPr>
        <w: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3"/>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r>
      <w:bookmarkStart w:id="14" w:name="_Hlk116303160"/>
      <w:r w:rsidRPr="001F560F">
        <w:rPr>
          <w:rFonts w:ascii="Times New Roman" w:hAnsi="Times New Roman" w:cs="Times New Roman"/>
          <w:noProof/>
          <w:color w:val="000000" w:themeColor="text1"/>
          <w:sz w:val="20"/>
          <w:szCs w:val="20"/>
        </w:rPr>
        <w:t xml:space="preserve">При использовании номинального счета ООО "Экосистема недвижимости М2", открытого в Банке ВТБ (ПАО), денежные средства в размере </w:t>
      </w:r>
      <w:r w:rsidRPr="001F560F">
        <w:rPr>
          <w:rFonts w:ascii="Times New Roman" w:hAnsi="Times New Roman" w:cs="Times New Roman"/>
          <w:noProof/>
          <w:color w:val="000000" w:themeColor="text1"/>
          <w:sz w:val="20"/>
          <w:szCs w:val="20"/>
          <w:highlight w:val="yellow"/>
        </w:rPr>
        <w:t>______,____ (_______________________________) рублей __</w:t>
      </w:r>
      <w:r w:rsidR="00CF08F8">
        <w:rPr>
          <w:rFonts w:ascii="Times New Roman" w:hAnsi="Times New Roman" w:cs="Times New Roman"/>
          <w:noProof/>
          <w:color w:val="000000" w:themeColor="text1"/>
          <w:sz w:val="20"/>
          <w:szCs w:val="20"/>
          <w:highlight w:val="yellow"/>
        </w:rPr>
        <w:t xml:space="preserve"> копеек</w:t>
      </w:r>
      <w:r w:rsidRPr="001F560F">
        <w:rPr>
          <w:rFonts w:ascii="Times New Roman" w:hAnsi="Times New Roman" w:cs="Times New Roman"/>
          <w:noProof/>
          <w:color w:val="000000" w:themeColor="text1"/>
          <w:sz w:val="20"/>
          <w:szCs w:val="20"/>
        </w:rPr>
        <w: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xml:space="preserve">В случае не исполнения Участником долевого строительства обязанности по резервированию денежных средств в размере </w:t>
      </w:r>
      <w:r w:rsidRPr="001F560F">
        <w:rPr>
          <w:rFonts w:ascii="Times New Roman" w:hAnsi="Times New Roman" w:cs="Times New Roman"/>
          <w:noProof/>
          <w:color w:val="000000" w:themeColor="text1"/>
          <w:sz w:val="20"/>
          <w:szCs w:val="20"/>
          <w:highlight w:val="yellow"/>
        </w:rPr>
        <w:t>_____,___ (____________________________________) рублей __</w:t>
      </w:r>
      <w:r w:rsidRPr="001F560F">
        <w:rPr>
          <w:rFonts w:ascii="Times New Roman" w:hAnsi="Times New Roman" w:cs="Times New Roman"/>
          <w:noProof/>
          <w:color w:val="000000" w:themeColor="text1"/>
          <w:sz w:val="20"/>
          <w:szCs w:val="20"/>
        </w:rPr>
        <w: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853D78" w:rsidRDefault="00853D78" w:rsidP="00853D78">
      <w:pPr>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4"/>
    </w:p>
    <w:p w:rsidR="002644E8" w:rsidRPr="00F13EE5"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002644E8" w:rsidRPr="00F13EE5">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w:t>
      </w:r>
      <w:r w:rsidRPr="00F13EE5">
        <w:rPr>
          <w:rFonts w:ascii="Times New Roman" w:hAnsi="Times New Roman" w:cs="Times New Roman"/>
          <w:noProof/>
          <w:color w:val="000000" w:themeColor="text1"/>
          <w:sz w:val="20"/>
          <w:szCs w:val="20"/>
        </w:rPr>
        <w:lastRenderedPageBreak/>
        <w:t>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lastRenderedPageBreak/>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15"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5"/>
    <w:p w:rsidR="005A0022"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F31887"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6" w:name="_Hlk117005168"/>
      <w:r w:rsidRPr="00F31887">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6"/>
    </w:p>
    <w:p w:rsidR="002644E8"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lastRenderedPageBreak/>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lastRenderedPageBreak/>
        <w:t>день передачи уведомления Участнику долевого строительства лично, либо его представителю под расписку;</w: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7"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18"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17"/>
    <w:bookmarkEnd w:id="18"/>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1F560F"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11.1</w:t>
      </w:r>
      <w:r w:rsidR="00F13EE5" w:rsidRPr="001F560F">
        <w:rPr>
          <w:rFonts w:ascii="Times New Roman" w:hAnsi="Times New Roman" w:cs="Times New Roman"/>
          <w:noProof/>
          <w:color w:val="000000" w:themeColor="text1"/>
          <w:sz w:val="20"/>
          <w:szCs w:val="20"/>
        </w:rPr>
        <w:t>2</w:t>
      </w:r>
      <w:r w:rsidRPr="001F560F">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1F560F">
        <w:rPr>
          <w:rFonts w:ascii="Times New Roman" w:hAnsi="Times New Roman" w:cs="Times New Roman"/>
          <w:noProof/>
          <w:color w:val="000000" w:themeColor="text1"/>
          <w:sz w:val="20"/>
          <w:szCs w:val="20"/>
        </w:rPr>
        <w:t xml:space="preserve"> </w:t>
      </w:r>
    </w:p>
    <w:p w:rsidR="002644E8" w:rsidRPr="001F560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t>Застройщик</w:t>
            </w:r>
            <w:r w:rsidRPr="00F13EE5">
              <w:rPr>
                <w:rFonts w:ascii="Times New Roman" w:hAnsi="Times New Roman" w:cs="Times New Roman"/>
                <w:b/>
                <w:noProof/>
                <w:color w:val="000000" w:themeColor="text1"/>
                <w:sz w:val="20"/>
                <w:szCs w:val="20"/>
              </w:rPr>
              <w:t xml:space="preserve"> </w:t>
            </w:r>
          </w:p>
          <w:p w:rsidR="00CC75F0" w:rsidRPr="00122EB0" w:rsidRDefault="00CC75F0"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highlight w:val="yellow"/>
              </w:rPr>
            </w:pPr>
            <w:r w:rsidRPr="00713104">
              <w:rPr>
                <w:rFonts w:ascii="Times New Roman" w:hAnsi="Times New Roman"/>
                <w:b/>
                <w:noProof/>
                <w:color w:val="000000" w:themeColor="text1"/>
                <w:sz w:val="20"/>
                <w:szCs w:val="20"/>
                <w:highlight w:val="yellow"/>
              </w:rPr>
              <w:t>ООО "СЗ "</w:t>
            </w:r>
            <w:r w:rsidR="00122EB0">
              <w:rPr>
                <w:rFonts w:ascii="Times New Roman" w:hAnsi="Times New Roman"/>
                <w:b/>
                <w:noProof/>
                <w:color w:val="000000" w:themeColor="text1"/>
                <w:sz w:val="20"/>
                <w:szCs w:val="20"/>
                <w:highlight w:val="yellow"/>
              </w:rPr>
              <w:t>СПб Реновация</w:t>
            </w:r>
            <w:r w:rsidR="0023392C">
              <w:rPr>
                <w:rFonts w:ascii="Times New Roman" w:hAnsi="Times New Roman"/>
                <w:b/>
                <w:noProof/>
                <w:color w:val="000000" w:themeColor="text1"/>
                <w:sz w:val="20"/>
                <w:szCs w:val="20"/>
                <w:highlight w:val="yellow"/>
              </w:rPr>
              <w:t xml:space="preserve"> </w:t>
            </w:r>
            <w:r w:rsidR="00122EB0">
              <w:rPr>
                <w:rFonts w:ascii="Times New Roman" w:hAnsi="Times New Roman"/>
                <w:b/>
                <w:noProof/>
                <w:color w:val="000000" w:themeColor="text1"/>
                <w:sz w:val="20"/>
                <w:szCs w:val="20"/>
                <w:highlight w:val="yellow"/>
              </w:rPr>
              <w:t>-</w:t>
            </w:r>
            <w:r w:rsidR="0023392C">
              <w:rPr>
                <w:rFonts w:ascii="Times New Roman" w:hAnsi="Times New Roman"/>
                <w:b/>
                <w:noProof/>
                <w:color w:val="000000" w:themeColor="text1"/>
                <w:sz w:val="20"/>
                <w:szCs w:val="20"/>
                <w:highlight w:val="yellow"/>
              </w:rPr>
              <w:t xml:space="preserve"> </w:t>
            </w:r>
            <w:r w:rsidR="00122EB0">
              <w:rPr>
                <w:rFonts w:ascii="Times New Roman" w:hAnsi="Times New Roman"/>
                <w:b/>
                <w:noProof/>
                <w:color w:val="000000" w:themeColor="text1"/>
                <w:sz w:val="20"/>
                <w:szCs w:val="20"/>
                <w:highlight w:val="yellow"/>
              </w:rPr>
              <w:t>Славянка-6"</w:t>
            </w:r>
          </w:p>
          <w:p w:rsidR="00CC75F0" w:rsidRPr="00713104"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713104">
              <w:rPr>
                <w:rFonts w:ascii="Times New Roman" w:hAnsi="Times New Roman"/>
                <w:noProof/>
                <w:color w:val="000000" w:themeColor="text1"/>
                <w:sz w:val="20"/>
                <w:szCs w:val="20"/>
                <w:highlight w:val="yellow"/>
              </w:rPr>
              <w:t xml:space="preserve">ОГРН </w:t>
            </w:r>
            <w:r w:rsidR="00122EB0">
              <w:rPr>
                <w:rFonts w:ascii="Times New Roman" w:hAnsi="Times New Roman"/>
                <w:noProof/>
                <w:color w:val="000000" w:themeColor="text1"/>
                <w:sz w:val="20"/>
                <w:szCs w:val="20"/>
                <w:highlight w:val="yellow"/>
              </w:rPr>
              <w:t>1227800124991</w:t>
            </w:r>
          </w:p>
          <w:p w:rsidR="00CC75F0" w:rsidRPr="00713104"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713104">
              <w:rPr>
                <w:rFonts w:ascii="Times New Roman" w:hAnsi="Times New Roman"/>
                <w:noProof/>
                <w:color w:val="000000" w:themeColor="text1"/>
                <w:sz w:val="20"/>
                <w:szCs w:val="20"/>
                <w:highlight w:val="yellow"/>
              </w:rPr>
              <w:t xml:space="preserve">ИНН/КПП </w:t>
            </w:r>
            <w:r w:rsidR="00122EB0">
              <w:rPr>
                <w:rFonts w:ascii="Times New Roman" w:hAnsi="Times New Roman"/>
                <w:noProof/>
                <w:color w:val="000000" w:themeColor="text1"/>
                <w:sz w:val="20"/>
                <w:szCs w:val="20"/>
                <w:highlight w:val="yellow"/>
              </w:rPr>
              <w:t>7840102025</w:t>
            </w:r>
            <w:r w:rsidRPr="00713104">
              <w:rPr>
                <w:rFonts w:ascii="Times New Roman" w:hAnsi="Times New Roman"/>
                <w:noProof/>
                <w:color w:val="000000" w:themeColor="text1"/>
                <w:sz w:val="20"/>
                <w:szCs w:val="20"/>
                <w:highlight w:val="yellow"/>
              </w:rPr>
              <w:t xml:space="preserve">/ </w:t>
            </w:r>
            <w:r w:rsidR="00122EB0">
              <w:rPr>
                <w:rFonts w:ascii="Times New Roman" w:hAnsi="Times New Roman"/>
                <w:noProof/>
                <w:color w:val="000000" w:themeColor="text1"/>
                <w:sz w:val="20"/>
                <w:szCs w:val="20"/>
                <w:highlight w:val="yellow"/>
              </w:rPr>
              <w:t>784001001</w:t>
            </w:r>
          </w:p>
          <w:p w:rsidR="002644E8"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713104">
              <w:rPr>
                <w:rFonts w:ascii="Times New Roman" w:hAnsi="Times New Roman"/>
                <w:noProof/>
                <w:color w:val="000000" w:themeColor="text1"/>
                <w:sz w:val="20"/>
                <w:szCs w:val="20"/>
                <w:highlight w:val="yellow"/>
              </w:rPr>
              <w:t xml:space="preserve">адрес (место нахождения) постоянно действующего исполнительного органа юридического лица: </w:t>
            </w:r>
            <w:r w:rsidR="00122EB0">
              <w:rPr>
                <w:rFonts w:ascii="Times New Roman" w:hAnsi="Times New Roman"/>
                <w:noProof/>
                <w:color w:val="000000" w:themeColor="text1"/>
                <w:sz w:val="20"/>
                <w:szCs w:val="20"/>
                <w:highlight w:val="yellow"/>
              </w:rPr>
              <w:t>190000, г. Санкт-Петербург, вн. тер. г. муниципальный округ Литейный округ, ул. Некрасова, д. 14А, литера А, помещ. 22Н, 12/3</w:t>
            </w:r>
          </w:p>
          <w:p w:rsidR="008A021B" w:rsidRPr="00354529" w:rsidRDefault="008A021B"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354529">
              <w:rPr>
                <w:rFonts w:ascii="Times New Roman" w:hAnsi="Times New Roman"/>
                <w:noProof/>
                <w:color w:val="000000" w:themeColor="text1"/>
                <w:sz w:val="20"/>
                <w:szCs w:val="20"/>
                <w:highlight w:val="yellow"/>
              </w:rPr>
              <w:t xml:space="preserve">р/с </w:t>
            </w:r>
            <w:r w:rsidR="00CB0F9B">
              <w:rPr>
                <w:rFonts w:ascii="Times New Roman" w:hAnsi="Times New Roman"/>
                <w:noProof/>
                <w:color w:val="000000" w:themeColor="text1"/>
                <w:sz w:val="20"/>
                <w:szCs w:val="20"/>
                <w:highlight w:val="yellow"/>
              </w:rPr>
              <w:t>_________________</w:t>
            </w:r>
            <w:r w:rsidR="00354529" w:rsidRPr="00354529">
              <w:rPr>
                <w:rFonts w:ascii="Times New Roman" w:hAnsi="Times New Roman"/>
                <w:noProof/>
                <w:color w:val="000000" w:themeColor="text1"/>
                <w:sz w:val="20"/>
                <w:szCs w:val="20"/>
                <w:highlight w:val="yellow"/>
              </w:rPr>
              <w:t xml:space="preserve"> в </w:t>
            </w:r>
            <w:r w:rsidR="00CB0F9B">
              <w:rPr>
                <w:rFonts w:ascii="Times New Roman" w:hAnsi="Times New Roman"/>
                <w:noProof/>
                <w:color w:val="000000" w:themeColor="text1"/>
                <w:sz w:val="20"/>
                <w:szCs w:val="20"/>
                <w:highlight w:val="yellow"/>
              </w:rPr>
              <w:t>___________________________</w:t>
            </w:r>
          </w:p>
          <w:p w:rsidR="00354529" w:rsidRPr="00C83906" w:rsidRDefault="00354529"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354529">
              <w:rPr>
                <w:rFonts w:ascii="Times New Roman" w:hAnsi="Times New Roman"/>
                <w:noProof/>
                <w:color w:val="000000" w:themeColor="text1"/>
                <w:sz w:val="20"/>
                <w:szCs w:val="20"/>
                <w:highlight w:val="yellow"/>
              </w:rPr>
              <w:t xml:space="preserve">к/с </w:t>
            </w:r>
            <w:r w:rsidR="00CB0F9B">
              <w:rPr>
                <w:rFonts w:ascii="Times New Roman" w:hAnsi="Times New Roman"/>
                <w:noProof/>
                <w:color w:val="000000" w:themeColor="text1"/>
                <w:sz w:val="20"/>
                <w:szCs w:val="20"/>
                <w:highlight w:val="yellow"/>
              </w:rPr>
              <w:t>_____________________</w:t>
            </w:r>
            <w:r w:rsidRPr="00354529">
              <w:rPr>
                <w:rFonts w:ascii="Times New Roman" w:hAnsi="Times New Roman"/>
                <w:noProof/>
                <w:color w:val="000000" w:themeColor="text1"/>
                <w:sz w:val="20"/>
                <w:szCs w:val="20"/>
                <w:highlight w:val="yellow"/>
              </w:rPr>
              <w:t>, БИК</w:t>
            </w:r>
            <w:r w:rsidR="00CB0F9B">
              <w:rPr>
                <w:rFonts w:ascii="Times New Roman" w:hAnsi="Times New Roman"/>
                <w:noProof/>
                <w:color w:val="000000" w:themeColor="text1"/>
                <w:sz w:val="20"/>
                <w:szCs w:val="20"/>
                <w:highlight w:val="yellow"/>
              </w:rPr>
              <w:t xml:space="preserve"> _____________</w:t>
            </w:r>
          </w:p>
          <w:p w:rsidR="001F560F" w:rsidRPr="00F31887"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Default="002644E8" w:rsidP="00783118">
            <w:pPr>
              <w:keepNext/>
              <w:shd w:val="clear" w:color="auto" w:fill="FFFFFF"/>
              <w:tabs>
                <w:tab w:val="left" w:pos="851"/>
              </w:tabs>
              <w:spacing w:after="0" w:line="240" w:lineRule="auto"/>
              <w:jc w:val="both"/>
              <w:textAlignment w:val="top"/>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p>
          <w:p w:rsidR="00900818" w:rsidRPr="00F13EE5" w:rsidRDefault="0090081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713104" w:rsidRPr="00F13EE5"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9A0BAE">
              <w:rPr>
                <w:rFonts w:ascii="Times New Roman" w:hAnsi="Times New Roman" w:cs="Times New Roman"/>
                <w:b/>
                <w:noProof/>
                <w:color w:val="000000" w:themeColor="text1"/>
                <w:sz w:val="20"/>
                <w:szCs w:val="20"/>
                <w:highlight w:val="yellow"/>
              </w:rPr>
              <w:t xml:space="preserve">Гражданин РФ </w:t>
            </w:r>
            <w:r w:rsidR="00CB0F9B">
              <w:rPr>
                <w:rFonts w:ascii="Times New Roman" w:hAnsi="Times New Roman" w:cs="Times New Roman"/>
                <w:b/>
                <w:noProof/>
                <w:color w:val="000000" w:themeColor="text1"/>
                <w:sz w:val="20"/>
                <w:szCs w:val="20"/>
                <w:highlight w:val="yellow"/>
              </w:rPr>
              <w:t>___________________</w:t>
            </w:r>
            <w:r w:rsidRPr="0068201C">
              <w:rPr>
                <w:rFonts w:ascii="Times New Roman" w:hAnsi="Times New Roman" w:cs="Times New Roman"/>
                <w:noProof/>
                <w:color w:val="000000" w:themeColor="text1"/>
                <w:sz w:val="20"/>
                <w:szCs w:val="20"/>
                <w:highlight w:val="yellow"/>
              </w:rPr>
              <w:t xml:space="preserve">, </w:t>
            </w:r>
            <w:r w:rsidRPr="009A0BAE">
              <w:rPr>
                <w:rFonts w:ascii="Times New Roman" w:hAnsi="Times New Roman" w:cs="Times New Roman"/>
                <w:noProof/>
                <w:color w:val="000000" w:themeColor="text1"/>
                <w:sz w:val="20"/>
                <w:szCs w:val="20"/>
                <w:highlight w:val="yellow"/>
              </w:rPr>
              <w:t xml:space="preserve">пол: </w:t>
            </w:r>
            <w:r w:rsidR="00CB0F9B">
              <w:rPr>
                <w:rFonts w:ascii="Times New Roman" w:hAnsi="Times New Roman" w:cs="Times New Roman"/>
                <w:noProof/>
                <w:color w:val="000000" w:themeColor="text1"/>
                <w:sz w:val="20"/>
                <w:szCs w:val="20"/>
                <w:highlight w:val="yellow"/>
              </w:rPr>
              <w:t>__________</w:t>
            </w:r>
            <w:r w:rsidRPr="009A0BAE">
              <w:rPr>
                <w:rFonts w:ascii="Times New Roman" w:hAnsi="Times New Roman" w:cs="Times New Roman"/>
                <w:noProof/>
                <w:color w:val="000000" w:themeColor="text1"/>
                <w:sz w:val="20"/>
                <w:szCs w:val="20"/>
                <w:highlight w:val="yellow"/>
              </w:rPr>
              <w:t xml:space="preserve">, </w:t>
            </w:r>
            <w:r w:rsidR="00CB0F9B">
              <w:rPr>
                <w:rFonts w:ascii="Times New Roman" w:hAnsi="Times New Roman" w:cs="Times New Roman"/>
                <w:noProof/>
                <w:color w:val="000000" w:themeColor="text1"/>
                <w:sz w:val="20"/>
                <w:szCs w:val="20"/>
                <w:highlight w:val="yellow"/>
              </w:rPr>
              <w:t>_________</w:t>
            </w:r>
            <w:r w:rsidRPr="009A0BAE">
              <w:rPr>
                <w:rFonts w:ascii="Times New Roman" w:hAnsi="Times New Roman" w:cs="Times New Roman"/>
                <w:noProof/>
                <w:color w:val="000000" w:themeColor="text1"/>
                <w:sz w:val="20"/>
                <w:szCs w:val="20"/>
                <w:highlight w:val="yellow"/>
              </w:rPr>
              <w:t xml:space="preserve"> года рождения, место рождения: </w:t>
            </w:r>
            <w:r w:rsidR="00CB0F9B">
              <w:rPr>
                <w:rFonts w:ascii="Times New Roman" w:hAnsi="Times New Roman" w:cs="Times New Roman"/>
                <w:noProof/>
                <w:color w:val="000000" w:themeColor="text1"/>
                <w:sz w:val="20"/>
                <w:szCs w:val="20"/>
                <w:highlight w:val="yellow"/>
              </w:rPr>
              <w:t>__________</w:t>
            </w:r>
            <w:r w:rsidRPr="009A0BAE">
              <w:rPr>
                <w:rFonts w:ascii="Times New Roman" w:hAnsi="Times New Roman" w:cs="Times New Roman"/>
                <w:noProof/>
                <w:color w:val="000000" w:themeColor="text1"/>
                <w:sz w:val="20"/>
                <w:szCs w:val="20"/>
                <w:highlight w:val="yellow"/>
              </w:rPr>
              <w:t xml:space="preserve">, паспорт: серия </w:t>
            </w:r>
            <w:r w:rsidR="00CB0F9B">
              <w:rPr>
                <w:rFonts w:ascii="Times New Roman" w:hAnsi="Times New Roman" w:cs="Times New Roman"/>
                <w:noProof/>
                <w:color w:val="000000" w:themeColor="text1"/>
                <w:sz w:val="20"/>
                <w:szCs w:val="20"/>
                <w:highlight w:val="yellow"/>
              </w:rPr>
              <w:t>______</w:t>
            </w:r>
            <w:r w:rsidRPr="009A0BAE">
              <w:rPr>
                <w:rFonts w:ascii="Times New Roman" w:hAnsi="Times New Roman" w:cs="Times New Roman"/>
                <w:noProof/>
                <w:color w:val="000000" w:themeColor="text1"/>
                <w:sz w:val="20"/>
                <w:szCs w:val="20"/>
                <w:highlight w:val="yellow"/>
              </w:rPr>
              <w:t xml:space="preserve"> № </w:t>
            </w:r>
            <w:r w:rsidR="00CB0F9B">
              <w:rPr>
                <w:rFonts w:ascii="Times New Roman" w:hAnsi="Times New Roman" w:cs="Times New Roman"/>
                <w:noProof/>
                <w:color w:val="000000" w:themeColor="text1"/>
                <w:sz w:val="20"/>
                <w:szCs w:val="20"/>
                <w:highlight w:val="yellow"/>
              </w:rPr>
              <w:t>________</w:t>
            </w:r>
            <w:r w:rsidRPr="009A0BAE">
              <w:rPr>
                <w:rFonts w:ascii="Times New Roman" w:hAnsi="Times New Roman" w:cs="Times New Roman"/>
                <w:noProof/>
                <w:color w:val="000000" w:themeColor="text1"/>
                <w:sz w:val="20"/>
                <w:szCs w:val="20"/>
                <w:highlight w:val="yellow"/>
              </w:rPr>
              <w:t xml:space="preserve">, выдан: </w:t>
            </w:r>
            <w:r w:rsidR="00CB0F9B">
              <w:rPr>
                <w:rFonts w:ascii="Times New Roman" w:hAnsi="Times New Roman" w:cs="Times New Roman"/>
                <w:noProof/>
                <w:color w:val="000000" w:themeColor="text1"/>
                <w:sz w:val="20"/>
                <w:szCs w:val="20"/>
                <w:highlight w:val="yellow"/>
              </w:rPr>
              <w:t>_____________</w:t>
            </w:r>
            <w:r w:rsidRPr="009A0BAE">
              <w:rPr>
                <w:rFonts w:ascii="Times New Roman" w:hAnsi="Times New Roman" w:cs="Times New Roman"/>
                <w:noProof/>
                <w:color w:val="000000" w:themeColor="text1"/>
                <w:sz w:val="20"/>
                <w:szCs w:val="20"/>
                <w:highlight w:val="yellow"/>
              </w:rPr>
              <w:t xml:space="preserve"> </w:t>
            </w:r>
            <w:r w:rsidR="00CB0F9B">
              <w:rPr>
                <w:rFonts w:ascii="Times New Roman" w:hAnsi="Times New Roman" w:cs="Times New Roman"/>
                <w:noProof/>
                <w:color w:val="000000" w:themeColor="text1"/>
                <w:sz w:val="20"/>
                <w:szCs w:val="20"/>
                <w:highlight w:val="yellow"/>
              </w:rPr>
              <w:t>_________________________________________________</w:t>
            </w:r>
            <w:r w:rsidRPr="009A0BAE">
              <w:rPr>
                <w:rFonts w:ascii="Times New Roman" w:hAnsi="Times New Roman" w:cs="Times New Roman"/>
                <w:noProof/>
                <w:color w:val="000000" w:themeColor="text1"/>
                <w:sz w:val="20"/>
                <w:szCs w:val="20"/>
                <w:highlight w:val="yellow"/>
              </w:rPr>
              <w:t>, дата выдачи:</w:t>
            </w:r>
            <w:r w:rsidR="00CB0F9B">
              <w:rPr>
                <w:rFonts w:ascii="Times New Roman" w:hAnsi="Times New Roman" w:cs="Times New Roman"/>
                <w:noProof/>
                <w:color w:val="000000" w:themeColor="text1"/>
                <w:sz w:val="20"/>
                <w:szCs w:val="20"/>
                <w:highlight w:val="yellow"/>
              </w:rPr>
              <w:t>_____________</w:t>
            </w:r>
            <w:r w:rsidRPr="009A0BAE">
              <w:rPr>
                <w:rFonts w:ascii="Times New Roman" w:hAnsi="Times New Roman" w:cs="Times New Roman"/>
                <w:noProof/>
                <w:color w:val="000000" w:themeColor="text1"/>
                <w:sz w:val="20"/>
                <w:szCs w:val="20"/>
                <w:highlight w:val="yellow"/>
              </w:rPr>
              <w:t xml:space="preserve">, код подразделения: </w:t>
            </w:r>
            <w:r w:rsidR="00CB0F9B">
              <w:rPr>
                <w:rFonts w:ascii="Times New Roman" w:hAnsi="Times New Roman" w:cs="Times New Roman"/>
                <w:noProof/>
                <w:color w:val="000000" w:themeColor="text1"/>
                <w:sz w:val="20"/>
                <w:szCs w:val="20"/>
                <w:highlight w:val="yellow"/>
              </w:rPr>
              <w:t>_______</w:t>
            </w:r>
            <w:r w:rsidRPr="009A0BAE">
              <w:rPr>
                <w:rFonts w:ascii="Times New Roman" w:hAnsi="Times New Roman" w:cs="Times New Roman"/>
                <w:noProof/>
                <w:color w:val="000000" w:themeColor="text1"/>
                <w:sz w:val="20"/>
                <w:szCs w:val="20"/>
                <w:highlight w:val="yellow"/>
              </w:rPr>
              <w:t xml:space="preserve">, зарегистрирован по адресу: </w:t>
            </w:r>
            <w:r w:rsidR="00CB0F9B">
              <w:rPr>
                <w:rFonts w:ascii="Times New Roman" w:hAnsi="Times New Roman" w:cs="Times New Roman"/>
                <w:noProof/>
                <w:color w:val="000000" w:themeColor="text1"/>
                <w:sz w:val="20"/>
                <w:szCs w:val="20"/>
                <w:highlight w:val="yellow"/>
              </w:rPr>
              <w:t>_________________________</w:t>
            </w:r>
            <w:r w:rsidRPr="009A0BAE">
              <w:rPr>
                <w:rFonts w:ascii="Times New Roman" w:hAnsi="Times New Roman" w:cs="Times New Roman"/>
                <w:noProof/>
                <w:color w:val="000000" w:themeColor="text1"/>
                <w:sz w:val="20"/>
                <w:szCs w:val="20"/>
                <w:highlight w:val="yellow"/>
              </w:rPr>
              <w:t xml:space="preserve">, СНИЛС: </w:t>
            </w:r>
            <w:r w:rsidR="0068201C">
              <w:rPr>
                <w:rFonts w:ascii="Times New Roman" w:hAnsi="Times New Roman" w:cs="Times New Roman"/>
                <w:noProof/>
                <w:color w:val="000000" w:themeColor="text1"/>
                <w:sz w:val="20"/>
                <w:szCs w:val="20"/>
                <w:highlight w:val="yellow"/>
              </w:rPr>
              <w:t>_____________</w: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13. Подписи Сторон</w: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t>Представитель по доверенности</w: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713104" w:rsidRDefault="002644E8" w:rsidP="00783118">
            <w:pPr>
              <w:keepLines/>
              <w:tabs>
                <w:tab w:val="left" w:pos="567"/>
                <w:tab w:val="left" w:pos="851"/>
              </w:tabs>
              <w:autoSpaceDE w:val="0"/>
              <w:autoSpaceDN w:val="0"/>
              <w:adjustRightInd w:val="0"/>
              <w:ind w:firstLine="567"/>
              <w:rPr>
                <w:b/>
                <w:noProof/>
                <w:color w:val="000000" w:themeColor="text1"/>
                <w:highlight w:val="yellow"/>
                <w:lang w:eastAsia="en-US"/>
              </w:rPr>
            </w:pPr>
            <w:r w:rsidRPr="00713104">
              <w:rPr>
                <w:b/>
                <w:noProof/>
                <w:color w:val="000000" w:themeColor="text1"/>
                <w:highlight w:val="yellow"/>
                <w:lang w:eastAsia="en-US"/>
              </w:rPr>
              <w:t>_________________</w:t>
            </w:r>
            <w:r w:rsidR="006854A5" w:rsidRPr="00713104">
              <w:rPr>
                <w:b/>
                <w:noProof/>
                <w:color w:val="000000" w:themeColor="text1"/>
                <w:highlight w:val="yellow"/>
                <w:lang w:eastAsia="en-US"/>
              </w:rPr>
              <w:t>/</w:t>
            </w:r>
            <w:r w:rsidR="0068201C">
              <w:rPr>
                <w:b/>
                <w:noProof/>
                <w:color w:val="000000" w:themeColor="text1"/>
                <w:highlight w:val="yellow"/>
                <w:lang w:eastAsia="en-US"/>
              </w:rPr>
              <w:t>_______________</w:t>
            </w:r>
            <w:r w:rsidR="00713104" w:rsidRPr="00713104">
              <w:rPr>
                <w:b/>
                <w:noProof/>
                <w:color w:val="000000" w:themeColor="text1"/>
                <w:highlight w:val="yellow"/>
                <w:lang w:eastAsia="en-US"/>
              </w:rPr>
              <w:t>/</w:t>
            </w:r>
          </w:p>
          <w:p w:rsidR="002644E8" w:rsidRPr="00F13EE5"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713104">
              <w:rPr>
                <w:rFonts w:ascii="Times New Roman" w:hAnsi="Times New Roman" w:cs="Times New Roman"/>
                <w:b/>
                <w:i w:val="0"/>
                <w:iCs w:val="0"/>
                <w:noProof/>
                <w:color w:val="000000" w:themeColor="text1"/>
                <w:highlight w:val="yellow"/>
              </w:rPr>
              <w:t xml:space="preserve">               М.П.</w:t>
            </w: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t>Участник долевого строительства</w: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rPr>
            </w:pPr>
            <w:r w:rsidRPr="00713104">
              <w:rPr>
                <w:b/>
                <w:noProof/>
                <w:color w:val="000000" w:themeColor="text1"/>
                <w:highlight w:val="yellow"/>
                <w:lang w:eastAsia="en-US"/>
              </w:rPr>
              <w:t xml:space="preserve">_________________ </w:t>
            </w:r>
            <w:r w:rsidR="006854A5" w:rsidRPr="00713104">
              <w:rPr>
                <w:b/>
                <w:noProof/>
                <w:color w:val="000000" w:themeColor="text1"/>
                <w:highlight w:val="yellow"/>
              </w:rPr>
              <w:t>/</w:t>
            </w:r>
            <w:r w:rsidR="0068201C">
              <w:rPr>
                <w:b/>
                <w:noProof/>
                <w:color w:val="000000" w:themeColor="text1"/>
                <w:highlight w:val="yellow"/>
              </w:rPr>
              <w:t>________________</w:t>
            </w:r>
            <w:r w:rsidR="00713104" w:rsidRPr="00713104">
              <w:rPr>
                <w:b/>
                <w:noProof/>
                <w:color w:val="000000" w:themeColor="text1"/>
                <w:highlight w:val="yellow"/>
              </w:rPr>
              <w:t>/</w: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lastRenderedPageBreak/>
        <w:t xml:space="preserve">Приложение № 1 </w:t>
      </w:r>
    </w:p>
    <w:p w:rsidR="002644E8" w:rsidRPr="00F13EE5" w:rsidRDefault="002644E8" w:rsidP="006540F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r w:rsidR="006540F8">
        <w:rPr>
          <w:rFonts w:ascii="Times New Roman" w:hAnsi="Times New Roman" w:cs="Times New Roman"/>
          <w:b/>
          <w:i w:val="0"/>
          <w:noProof/>
          <w:color w:val="000000" w:themeColor="text1"/>
        </w:rPr>
        <w:t xml:space="preserve"> </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C337D1"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C337D1" w:rsidRDefault="002644E8" w:rsidP="000B0F05">
            <w:pPr>
              <w:widowControl w:val="0"/>
              <w:tabs>
                <w:tab w:val="left" w:pos="567"/>
                <w:tab w:val="left" w:pos="851"/>
              </w:tabs>
              <w:autoSpaceDE w:val="0"/>
              <w:autoSpaceDN w:val="0"/>
              <w:adjustRightInd w:val="0"/>
              <w:spacing w:after="0" w:line="240" w:lineRule="auto"/>
              <w:ind w:firstLine="567"/>
              <w:jc w:val="center"/>
              <w:rPr>
                <w:rFonts w:ascii="Times New Roman" w:hAnsi="Times New Roman" w:cs="Times New Roman"/>
                <w:b/>
                <w:bCs/>
                <w:noProof/>
                <w:color w:val="000000" w:themeColor="text1"/>
                <w:sz w:val="14"/>
                <w:szCs w:val="14"/>
              </w:rPr>
            </w:pPr>
          </w:p>
        </w:tc>
      </w:tr>
      <w:tr w:rsidR="002644E8" w:rsidRPr="00F13EE5"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2644E8" w:rsidRPr="00F13EE5"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F13EE5"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19" w:name="_Hlk115878736"/>
            <w:r w:rsidRPr="00F13EE5">
              <w:rPr>
                <w:b/>
                <w:noProof/>
                <w:color w:val="000000" w:themeColor="text1"/>
              </w:rPr>
              <w:t>15</w:t>
            </w:r>
          </w:p>
        </w:tc>
        <w:tc>
          <w:tcPr>
            <w:tcW w:w="6372"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Наименование характеристики</w:t>
            </w:r>
          </w:p>
        </w:tc>
        <w:tc>
          <w:tcPr>
            <w:tcW w:w="6372"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Описание характеристики</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3922D9" w:rsidRDefault="003922D9"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Многоквартирный дом</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900818"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Жилое</w:t>
            </w:r>
          </w:p>
        </w:tc>
      </w:tr>
      <w:tr w:rsidR="002644E8" w:rsidRPr="00F13EE5" w:rsidTr="00900818">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69584D"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26</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2" w:type="dxa"/>
            <w:tcBorders>
              <w:top w:val="single" w:sz="4" w:space="0" w:color="auto"/>
              <w:left w:val="single" w:sz="4" w:space="0" w:color="auto"/>
              <w:bottom w:val="single" w:sz="4" w:space="0" w:color="auto"/>
              <w:right w:val="single" w:sz="4" w:space="0" w:color="auto"/>
            </w:tcBorders>
          </w:tcPr>
          <w:p w:rsidR="002644E8" w:rsidRPr="00713104" w:rsidRDefault="00E35E5D" w:rsidP="00783118">
            <w:pPr>
              <w:keepNext/>
              <w:tabs>
                <w:tab w:val="left" w:pos="567"/>
                <w:tab w:val="left" w:pos="851"/>
                <w:tab w:val="left" w:pos="6840"/>
              </w:tabs>
              <w:jc w:val="center"/>
              <w:rPr>
                <w:noProof/>
                <w:color w:val="000000" w:themeColor="text1"/>
                <w:highlight w:val="yellow"/>
              </w:rPr>
            </w:pPr>
            <w:r w:rsidRPr="00E35E5D">
              <w:rPr>
                <w:highlight w:val="yellow"/>
              </w:rPr>
              <w:t>47 780,28 кв.</w:t>
            </w:r>
            <w:r>
              <w:rPr>
                <w:highlight w:val="yellow"/>
              </w:rPr>
              <w:t xml:space="preserve"> </w:t>
            </w:r>
            <w:r w:rsidRPr="00E35E5D">
              <w:rPr>
                <w:highlight w:val="yellow"/>
              </w:rPr>
              <w:t>м.</w:t>
            </w:r>
          </w:p>
        </w:tc>
      </w:tr>
      <w:tr w:rsidR="00900818" w:rsidRPr="00F13EE5" w:rsidTr="00900818">
        <w:tc>
          <w:tcPr>
            <w:tcW w:w="3823" w:type="dxa"/>
            <w:tcBorders>
              <w:right w:val="single" w:sz="4" w:space="0" w:color="auto"/>
            </w:tcBorders>
          </w:tcPr>
          <w:p w:rsidR="00900818" w:rsidRPr="00F13EE5" w:rsidRDefault="00900818" w:rsidP="009008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713104" w:rsidRDefault="00900818" w:rsidP="00900818">
            <w:pPr>
              <w:keepNext/>
              <w:tabs>
                <w:tab w:val="left" w:pos="567"/>
                <w:tab w:val="left" w:pos="851"/>
                <w:tab w:val="left" w:pos="6840"/>
              </w:tabs>
              <w:jc w:val="center"/>
              <w:rPr>
                <w:noProof/>
                <w:color w:val="000000" w:themeColor="text1"/>
                <w:highlight w:val="yellow"/>
              </w:rPr>
            </w:pPr>
            <w:r w:rsidRPr="002C46EA">
              <w:rPr>
                <w:noProof/>
                <w:color w:val="000000" w:themeColor="text1"/>
                <w:highlight w:val="yellow"/>
                <w:lang w:val="en-US"/>
              </w:rPr>
              <w:t>c</w:t>
            </w:r>
            <w:r w:rsidRPr="002C46EA">
              <w:rPr>
                <w:noProof/>
                <w:color w:val="000000" w:themeColor="text1"/>
                <w:highlight w:val="yellow"/>
              </w:rPr>
              <w:t xml:space="preserve"> монолитным железобетонным каркасом и стенами из мелкоштучных каменных материалов (кирпич, керамические камни, блоки и др.)</w:t>
            </w:r>
          </w:p>
        </w:tc>
      </w:tr>
      <w:tr w:rsidR="00900818" w:rsidRPr="00F13EE5" w:rsidTr="00900818">
        <w:tc>
          <w:tcPr>
            <w:tcW w:w="3823" w:type="dxa"/>
            <w:tcBorders>
              <w:right w:val="single" w:sz="4" w:space="0" w:color="auto"/>
            </w:tcBorders>
          </w:tcPr>
          <w:p w:rsidR="00900818" w:rsidRPr="00F13EE5" w:rsidRDefault="00900818" w:rsidP="009008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713104" w:rsidRDefault="00900818" w:rsidP="00900818">
            <w:pPr>
              <w:keepNext/>
              <w:tabs>
                <w:tab w:val="left" w:pos="567"/>
                <w:tab w:val="left" w:pos="851"/>
                <w:tab w:val="left" w:pos="6840"/>
              </w:tabs>
              <w:jc w:val="center"/>
              <w:rPr>
                <w:noProof/>
                <w:color w:val="000000" w:themeColor="text1"/>
                <w:highlight w:val="yellow"/>
              </w:rPr>
            </w:pPr>
            <w:r w:rsidRPr="002C46EA">
              <w:rPr>
                <w:noProof/>
                <w:color w:val="000000" w:themeColor="text1"/>
                <w:highlight w:val="yellow"/>
              </w:rPr>
              <w:t>монолитные железобетонные</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CC3BDB"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Высокий (В)</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bookmarkStart w:id="20" w:name="_Hlk115941195"/>
            <w:r w:rsidRPr="00F13EE5">
              <w:rPr>
                <w:noProof/>
                <w:color w:val="000000" w:themeColor="text1"/>
              </w:rPr>
              <w:t>Сейсмостойкость</w:t>
            </w:r>
            <w:bookmarkEnd w:id="20"/>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C94CC6" w:rsidP="00783118">
            <w:pPr>
              <w:keepNext/>
              <w:tabs>
                <w:tab w:val="left" w:pos="567"/>
                <w:tab w:val="left" w:pos="851"/>
                <w:tab w:val="left" w:pos="6840"/>
              </w:tabs>
              <w:jc w:val="center"/>
              <w:rPr>
                <w:noProof/>
                <w:color w:val="000000" w:themeColor="text1"/>
                <w:highlight w:val="yellow"/>
              </w:rPr>
            </w:pPr>
            <w:r>
              <w:rPr>
                <w:noProof/>
                <w:color w:val="000000" w:themeColor="text1"/>
                <w:highlight w:val="yellow"/>
              </w:rPr>
              <w:t xml:space="preserve">5 </w:t>
            </w:r>
            <w:r w:rsidR="00D04211">
              <w:rPr>
                <w:noProof/>
                <w:color w:val="000000" w:themeColor="text1"/>
                <w:highlight w:val="yellow"/>
              </w:rPr>
              <w:t>баллов</w:t>
            </w:r>
          </w:p>
        </w:tc>
      </w:tr>
      <w:bookmarkEnd w:id="19"/>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lastRenderedPageBreak/>
        <w:t>Приложение № 2</w:t>
      </w:r>
    </w:p>
    <w:p w:rsidR="002644E8" w:rsidRPr="00F13EE5" w:rsidRDefault="002644E8" w:rsidP="00E46EFD">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r w:rsidR="00E46EFD">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 _______________ от «__» __________ 202__ г.</w:t>
      </w:r>
      <w:r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46EFD"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1" w:name="_Hlk124761292"/>
      <w:r w:rsidRPr="00E46EFD">
        <w:rPr>
          <w:rFonts w:ascii="Times New Roman" w:hAnsi="Times New Roman" w:cs="Times New Roman"/>
          <w:b/>
          <w:noProof/>
          <w:color w:val="000000" w:themeColor="text1"/>
          <w:sz w:val="20"/>
          <w:szCs w:val="20"/>
        </w:rPr>
        <w:lastRenderedPageBreak/>
        <w:t xml:space="preserve">Приложение № 3 </w:t>
      </w:r>
    </w:p>
    <w:p w:rsidR="002644E8" w:rsidRPr="00E46EFD" w:rsidRDefault="002644E8" w:rsidP="00E46EFD">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46EFD">
        <w:rPr>
          <w:rFonts w:ascii="Times New Roman" w:hAnsi="Times New Roman" w:cs="Times New Roman"/>
          <w:b/>
          <w:noProof/>
          <w:color w:val="000000" w:themeColor="text1"/>
          <w:sz w:val="20"/>
          <w:szCs w:val="20"/>
        </w:rPr>
        <w:t>к Договору участия в долевом строительстве</w:t>
      </w:r>
      <w:r w:rsidR="00E46EFD" w:rsidRPr="00E46EFD">
        <w:rPr>
          <w:rFonts w:ascii="Times New Roman" w:hAnsi="Times New Roman" w:cs="Times New Roman"/>
          <w:b/>
          <w:noProof/>
          <w:color w:val="000000" w:themeColor="text1"/>
          <w:sz w:val="20"/>
          <w:szCs w:val="20"/>
        </w:rPr>
        <w:t xml:space="preserve"> </w:t>
      </w:r>
      <w:r w:rsidR="002A1577" w:rsidRPr="00E46EFD">
        <w:rPr>
          <w:rFonts w:ascii="Times New Roman" w:hAnsi="Times New Roman" w:cs="Times New Roman"/>
          <w:b/>
          <w:iCs/>
          <w:noProof/>
          <w:color w:val="000000" w:themeColor="text1"/>
          <w:sz w:val="20"/>
          <w:szCs w:val="20"/>
        </w:rPr>
        <w:t>№ _______________ от «__» __________ 202__ г.</w:t>
      </w:r>
    </w:p>
    <w:p w:rsidR="002A1577" w:rsidRPr="001D5DA6"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1D5DA6"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1D5DA6">
        <w:rPr>
          <w:rFonts w:ascii="Times New Roman" w:hAnsi="Times New Roman" w:cs="Times New Roman"/>
          <w:b/>
          <w:i w:val="0"/>
          <w:noProof/>
          <w:color w:val="000000" w:themeColor="text1"/>
        </w:rPr>
        <w:t>ОТДЕЛКА ОБЪЕКТА ДОЛЕВОГО СТРОИТЕЛЬСТВА</w:t>
      </w:r>
    </w:p>
    <w:p w:rsidR="002644E8" w:rsidRPr="001D5DA6"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68201C">
      <w:pPr>
        <w:numPr>
          <w:ilvl w:val="0"/>
          <w:numId w:val="5"/>
        </w:numPr>
        <w:tabs>
          <w:tab w:val="left" w:pos="709"/>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1D5DA6">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bookmarkEnd w:id="21"/>
    <w:p w:rsidR="00846F32" w:rsidRPr="00846F32" w:rsidRDefault="00846F32" w:rsidP="00846F32">
      <w:pPr>
        <w:pStyle w:val="aa"/>
        <w:autoSpaceDE w:val="0"/>
        <w:autoSpaceDN w:val="0"/>
        <w:adjustRightInd w:val="0"/>
        <w:snapToGrid w:val="0"/>
        <w:ind w:left="567"/>
        <w:jc w:val="both"/>
        <w:rPr>
          <w:noProof/>
          <w:color w:val="000000" w:themeColor="text1"/>
        </w:rPr>
      </w:pPr>
      <w:r w:rsidRPr="00846F32">
        <w:rPr>
          <w:noProof/>
          <w:color w:val="000000" w:themeColor="text1"/>
        </w:rPr>
        <w:t>2. В Квартире выполняется следующая отделка по помещениям</w:t>
      </w:r>
    </w:p>
    <w:p w:rsidR="001870B8" w:rsidRPr="00167768" w:rsidRDefault="001870B8" w:rsidP="001870B8">
      <w:pPr>
        <w:spacing w:after="0" w:line="240" w:lineRule="auto"/>
        <w:ind w:firstLine="567"/>
        <w:jc w:val="both"/>
        <w:rPr>
          <w:rFonts w:ascii="Times New Roman" w:eastAsia="Calibri" w:hAnsi="Times New Roman" w:cs="Times New Roman"/>
          <w:b/>
          <w:noProof/>
          <w:color w:val="000000"/>
          <w:sz w:val="20"/>
          <w:szCs w:val="20"/>
        </w:rPr>
      </w:pPr>
      <w:r w:rsidRPr="00167768">
        <w:rPr>
          <w:rFonts w:ascii="Times New Roman" w:eastAsia="Calibri" w:hAnsi="Times New Roman" w:cs="Times New Roman"/>
          <w:b/>
          <w:noProof/>
          <w:color w:val="000000"/>
          <w:sz w:val="20"/>
          <w:szCs w:val="20"/>
        </w:rPr>
        <w:t>Кухня:</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стены: обои под покраску;</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потолки: натяжной ПВХ;</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полы: ламинат, установка плинтусов (вид применяемого материала определяется Застройщиком самостоятельно);</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столярные изделия: дверь МДФ;</w:t>
      </w:r>
    </w:p>
    <w:p w:rsidR="001870B8" w:rsidRPr="001870B8" w:rsidRDefault="001870B8" w:rsidP="001870B8">
      <w:pPr>
        <w:spacing w:after="0" w:line="240" w:lineRule="auto"/>
        <w:ind w:firstLine="567"/>
        <w:jc w:val="both"/>
        <w:rPr>
          <w:rFonts w:ascii="Times New Roman" w:eastAsia="Calibri" w:hAnsi="Times New Roman" w:cs="Times New Roman"/>
          <w:b/>
          <w:noProof/>
          <w:color w:val="000000"/>
          <w:sz w:val="20"/>
          <w:szCs w:val="20"/>
          <w:highlight w:val="yellow"/>
        </w:rPr>
      </w:pPr>
      <w:r w:rsidRPr="001870B8">
        <w:rPr>
          <w:rFonts w:ascii="Times New Roman" w:eastAsia="Calibri" w:hAnsi="Times New Roman" w:cs="Times New Roman"/>
          <w:b/>
          <w:noProof/>
          <w:color w:val="000000"/>
          <w:sz w:val="20"/>
          <w:szCs w:val="20"/>
          <w:highlight w:val="yellow"/>
        </w:rPr>
        <w:t>Комнаты:</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стены: обои под покраску;</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потолки: натяжной ПВХ;</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 xml:space="preserve">полы: ламинат, установка плинтусов (вид применяемого материала определяется Застройщиком самостоятельно); </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столярные изделия: дверь МДФ.</w:t>
      </w:r>
    </w:p>
    <w:p w:rsidR="001870B8" w:rsidRPr="001870B8" w:rsidRDefault="001870B8" w:rsidP="001870B8">
      <w:pPr>
        <w:spacing w:after="0" w:line="240" w:lineRule="auto"/>
        <w:ind w:firstLine="567"/>
        <w:jc w:val="both"/>
        <w:rPr>
          <w:rFonts w:ascii="Times New Roman" w:eastAsia="Calibri" w:hAnsi="Times New Roman" w:cs="Times New Roman"/>
          <w:b/>
          <w:noProof/>
          <w:color w:val="000000"/>
          <w:sz w:val="20"/>
          <w:szCs w:val="20"/>
          <w:highlight w:val="yellow"/>
        </w:rPr>
      </w:pPr>
      <w:r w:rsidRPr="001870B8">
        <w:rPr>
          <w:rFonts w:ascii="Times New Roman" w:eastAsia="Calibri" w:hAnsi="Times New Roman" w:cs="Times New Roman"/>
          <w:b/>
          <w:noProof/>
          <w:color w:val="000000"/>
          <w:sz w:val="20"/>
          <w:szCs w:val="20"/>
          <w:highlight w:val="yellow"/>
        </w:rPr>
        <w:t>Коридор:</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стены: обои под покраску;</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потолки: натяжной ПВХ;</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полы: ламинат, установка плинтусов (вид применяемого материала определяется Застройщиком самостоятельно);</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Times New Roman" w:hAnsi="Times New Roman" w:cs="Times New Roman"/>
          <w:noProof/>
          <w:color w:val="000000"/>
          <w:sz w:val="20"/>
          <w:szCs w:val="20"/>
          <w:highlight w:val="yellow"/>
          <w:lang w:eastAsia="ru-RU"/>
        </w:rPr>
        <w:t>металлическая входная дверь</w:t>
      </w:r>
      <w:r w:rsidRPr="001870B8">
        <w:rPr>
          <w:rFonts w:ascii="Times New Roman" w:eastAsia="Calibri" w:hAnsi="Times New Roman" w:cs="Times New Roman"/>
          <w:noProof/>
          <w:color w:val="000000"/>
          <w:sz w:val="20"/>
          <w:szCs w:val="20"/>
          <w:highlight w:val="yellow"/>
        </w:rPr>
        <w:t>;</w:t>
      </w:r>
    </w:p>
    <w:p w:rsidR="001870B8" w:rsidRPr="001870B8" w:rsidRDefault="001870B8" w:rsidP="001870B8">
      <w:pPr>
        <w:spacing w:after="0" w:line="240" w:lineRule="auto"/>
        <w:ind w:firstLine="567"/>
        <w:jc w:val="both"/>
        <w:rPr>
          <w:rFonts w:ascii="Times New Roman" w:eastAsia="Calibri" w:hAnsi="Times New Roman" w:cs="Times New Roman"/>
          <w:b/>
          <w:noProof/>
          <w:color w:val="000000"/>
          <w:sz w:val="20"/>
          <w:szCs w:val="20"/>
          <w:highlight w:val="yellow"/>
        </w:rPr>
      </w:pPr>
      <w:r w:rsidRPr="001870B8">
        <w:rPr>
          <w:rFonts w:ascii="Times New Roman" w:eastAsia="Calibri" w:hAnsi="Times New Roman" w:cs="Times New Roman"/>
          <w:b/>
          <w:noProof/>
          <w:color w:val="000000"/>
          <w:sz w:val="20"/>
          <w:szCs w:val="20"/>
          <w:highlight w:val="yellow"/>
        </w:rPr>
        <w:t>Ванна, санузел:</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стены: керамическая плитка;</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потолки: натяжной ПВХ;</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полы: керамическая плитка;</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столярные изделия: дверь МДФ;</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сантехнические изделия: акриловая ванна с экраном и смесителем или душевой поддон, раковина, унитаз напольный;</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 xml:space="preserve">Приборы учета (счетчики) холодного и горячего водоснабжения; </w:t>
      </w:r>
    </w:p>
    <w:p w:rsidR="001870B8" w:rsidRPr="001870B8" w:rsidRDefault="001870B8" w:rsidP="001870B8">
      <w:pPr>
        <w:numPr>
          <w:ilvl w:val="0"/>
          <w:numId w:val="7"/>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Полотенцесушитель.</w:t>
      </w:r>
    </w:p>
    <w:p w:rsidR="001870B8" w:rsidRPr="001870B8" w:rsidRDefault="001870B8" w:rsidP="001870B8">
      <w:pPr>
        <w:spacing w:after="0" w:line="240" w:lineRule="auto"/>
        <w:ind w:firstLine="567"/>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b/>
          <w:noProof/>
          <w:color w:val="000000"/>
          <w:sz w:val="20"/>
          <w:szCs w:val="20"/>
          <w:highlight w:val="yellow"/>
        </w:rPr>
        <w:t xml:space="preserve">Лоджия и/или Балкон </w:t>
      </w:r>
      <w:r w:rsidRPr="001870B8">
        <w:rPr>
          <w:rFonts w:ascii="Times New Roman" w:eastAsia="Calibri" w:hAnsi="Times New Roman" w:cs="Times New Roman"/>
          <w:noProof/>
          <w:color w:val="000000"/>
          <w:sz w:val="20"/>
          <w:szCs w:val="20"/>
          <w:highlight w:val="yellow"/>
        </w:rPr>
        <w:t xml:space="preserve">(при наличии) </w:t>
      </w:r>
    </w:p>
    <w:p w:rsidR="001870B8" w:rsidRPr="001870B8" w:rsidRDefault="001870B8" w:rsidP="001870B8">
      <w:pPr>
        <w:numPr>
          <w:ilvl w:val="0"/>
          <w:numId w:val="9"/>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 xml:space="preserve">Остекление; </w:t>
      </w:r>
    </w:p>
    <w:p w:rsidR="001870B8" w:rsidRPr="001870B8" w:rsidRDefault="001870B8" w:rsidP="001870B8">
      <w:pPr>
        <w:numPr>
          <w:ilvl w:val="0"/>
          <w:numId w:val="9"/>
        </w:numPr>
        <w:spacing w:after="0" w:line="240" w:lineRule="auto"/>
        <w:ind w:left="0" w:firstLine="567"/>
        <w:contextualSpacing/>
        <w:jc w:val="both"/>
        <w:rPr>
          <w:rFonts w:ascii="Times New Roman" w:eastAsia="Calibri" w:hAnsi="Times New Roman" w:cs="Times New Roman"/>
          <w:noProof/>
          <w:color w:val="000000"/>
          <w:sz w:val="20"/>
          <w:szCs w:val="20"/>
          <w:highlight w:val="yellow"/>
        </w:rPr>
      </w:pPr>
      <w:r w:rsidRPr="001870B8">
        <w:rPr>
          <w:rFonts w:ascii="Times New Roman" w:eastAsia="Calibri" w:hAnsi="Times New Roman" w:cs="Times New Roman"/>
          <w:noProof/>
          <w:color w:val="000000"/>
          <w:sz w:val="20"/>
          <w:szCs w:val="20"/>
          <w:highlight w:val="yellow"/>
        </w:rPr>
        <w:t xml:space="preserve">Полы, стены, потолок - без отделки. </w:t>
      </w:r>
    </w:p>
    <w:p w:rsidR="002644E8" w:rsidRPr="00846F32"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2" w:name="_Hlk124761312"/>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3" w:name="_Hlk115946028"/>
      <w:r w:rsidRPr="00EA694E">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w:t>
      </w:r>
      <w:r w:rsidR="002644E8" w:rsidRPr="008F5943">
        <w:rPr>
          <w:rFonts w:ascii="Times New Roman" w:hAnsi="Times New Roman" w:cs="Times New Roman"/>
          <w:noProof/>
          <w:color w:val="000000" w:themeColor="text1"/>
          <w:sz w:val="20"/>
          <w:szCs w:val="20"/>
        </w:rPr>
        <w:lastRenderedPageBreak/>
        <w:t>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4" w:name="_Hlk124761326"/>
      <w:bookmarkEnd w:id="22"/>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3"/>
    <w:bookmarkEnd w:id="24"/>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bookmarkEnd w:id="0"/>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25"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25"/>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26" w:name="_Hlk499632688"/>
      <w:bookmarkStart w:id="27" w:name="_Hlk499636387"/>
      <w:bookmarkStart w:id="28"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26"/>
      <w:bookmarkEnd w:id="27"/>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8"/>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29" w:name="_Hlk499719472"/>
      <w:bookmarkStart w:id="30"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29"/>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30"/>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1"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31"/>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2" w:name="P3"/>
      <w:bookmarkStart w:id="33" w:name="P4"/>
      <w:bookmarkStart w:id="34" w:name="P6"/>
      <w:bookmarkStart w:id="35" w:name="P7"/>
      <w:bookmarkStart w:id="36" w:name="P9"/>
      <w:bookmarkStart w:id="37" w:name="P11"/>
      <w:bookmarkStart w:id="38" w:name="P12"/>
      <w:bookmarkStart w:id="39" w:name="P14"/>
      <w:bookmarkStart w:id="40" w:name="P18"/>
      <w:bookmarkStart w:id="41" w:name="P22"/>
      <w:bookmarkStart w:id="42" w:name="P25"/>
      <w:bookmarkStart w:id="43" w:name="P30"/>
      <w:bookmarkEnd w:id="32"/>
      <w:bookmarkEnd w:id="33"/>
      <w:bookmarkEnd w:id="34"/>
      <w:bookmarkEnd w:id="35"/>
      <w:bookmarkEnd w:id="36"/>
      <w:bookmarkEnd w:id="37"/>
      <w:bookmarkEnd w:id="38"/>
      <w:bookmarkEnd w:id="39"/>
      <w:bookmarkEnd w:id="40"/>
      <w:bookmarkEnd w:id="41"/>
      <w:bookmarkEnd w:id="42"/>
      <w:bookmarkEnd w:id="43"/>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44" w:name="_Hlk499719707"/>
      <w:bookmarkStart w:id="45"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44"/>
      <w:r w:rsidRPr="00F13EE5">
        <w:rPr>
          <w:rFonts w:ascii="Times New Roman" w:hAnsi="Times New Roman"/>
          <w:noProof/>
          <w:color w:val="000000" w:themeColor="text1"/>
          <w:highlight w:val="cyan"/>
        </w:rPr>
        <w:instrText xml:space="preserve">, </w:instrText>
      </w:r>
      <w:bookmarkEnd w:id="45"/>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6" w:name="_Hlk487023485"/>
      <w:r w:rsidRPr="00F13EE5">
        <w:rPr>
          <w:noProof/>
          <w:color w:val="000000" w:themeColor="text1"/>
          <w:highlight w:val="cyan"/>
        </w:rPr>
        <w:instrText xml:space="preserve">передачи, </w:instrText>
      </w:r>
      <w:bookmarkStart w:id="47"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46"/>
    <w:bookmarkEnd w:id="47"/>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8" w:name="_Hlk487023607"/>
      <w:bookmarkStart w:id="49" w:name="_Hlk494362691"/>
      <w:bookmarkStart w:id="50"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8"/>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1" w:name="_Hlk487023670"/>
      <w:r w:rsidRPr="00F13EE5">
        <w:rPr>
          <w:noProof/>
          <w:color w:val="000000" w:themeColor="text1"/>
          <w:highlight w:val="cyan"/>
        </w:rPr>
        <w:instrText xml:space="preserve">но в любом случае в срок </w:instrText>
      </w:r>
      <w:bookmarkEnd w:id="51"/>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2"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52"/>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3"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3"/>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54"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49"/>
    <w:bookmarkEnd w:id="54"/>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5"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56"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56"/>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7"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8" w:name="_Hlk487023968"/>
      <w:bookmarkEnd w:id="57"/>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8"/>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59"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59"/>
      <w:r w:rsidRPr="00F13EE5">
        <w:rPr>
          <w:noProof/>
          <w:color w:val="000000" w:themeColor="text1"/>
          <w:sz w:val="20"/>
          <w:szCs w:val="20"/>
          <w:highlight w:val="cyan"/>
        </w:rPr>
        <w:instrText xml:space="preserve"> </w:instrText>
      </w:r>
      <w:bookmarkEnd w:id="50"/>
      <w:r w:rsidRPr="00F13EE5">
        <w:rPr>
          <w:noProof/>
          <w:color w:val="000000" w:themeColor="text1"/>
          <w:sz w:val="20"/>
          <w:szCs w:val="20"/>
          <w:highlight w:val="cyan"/>
        </w:rPr>
        <w:instrText xml:space="preserve">   </w:instrText>
      </w:r>
    </w:p>
    <w:bookmarkEnd w:id="55"/>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60" w:name="_Hlk494362809"/>
      <w:bookmarkStart w:id="61"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60"/>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61"/>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62"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63"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2"/>
    <w:bookmarkEnd w:id="63"/>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64" w:name="_Hlk494367547"/>
      <w:bookmarkStart w:id="65" w:name="_Hlk494362863"/>
      <w:r w:rsidRPr="00F13EE5">
        <w:rPr>
          <w:rFonts w:ascii="Times New Roman" w:hAnsi="Times New Roman"/>
          <w:noProof/>
          <w:color w:val="000000" w:themeColor="text1"/>
          <w:highlight w:val="cyan"/>
        </w:rPr>
        <w:instrText xml:space="preserve">4.2.1. </w:instrText>
      </w:r>
      <w:bookmarkStart w:id="66"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4"/>
    <w:bookmarkEnd w:id="66"/>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67" w:name="_Hlk499719883"/>
      <w:bookmarkStart w:id="68" w:name="_Hlk488751544"/>
      <w:bookmarkStart w:id="69" w:name="_Hlk499719867"/>
      <w:bookmarkStart w:id="70" w:name="_Hlk487024126"/>
      <w:r w:rsidRPr="00F13EE5">
        <w:rPr>
          <w:rFonts w:ascii="Times New Roman" w:hAnsi="Times New Roman"/>
          <w:noProof/>
          <w:color w:val="000000" w:themeColor="text1"/>
          <w:highlight w:val="cyan"/>
        </w:rPr>
        <w:instrText xml:space="preserve">4.2.7. </w:instrText>
      </w:r>
      <w:bookmarkStart w:id="71"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1"/>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67"/>
      <w:r w:rsidRPr="00F13EE5">
        <w:rPr>
          <w:rFonts w:ascii="Times New Roman" w:eastAsia="Times New Roman" w:hAnsi="Times New Roman" w:cs="Times New Roman"/>
          <w:noProof/>
          <w:color w:val="000000" w:themeColor="text1"/>
          <w:sz w:val="20"/>
          <w:szCs w:val="20"/>
          <w:highlight w:val="cyan"/>
          <w:lang w:eastAsia="ru-RU"/>
        </w:rPr>
        <w:instrText>.</w:instrText>
      </w:r>
      <w:bookmarkEnd w:id="68"/>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69"/>
    </w:p>
    <w:bookmarkEnd w:id="65"/>
    <w:bookmarkEnd w:id="70"/>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2"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72"/>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3"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73"/>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74"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4"/>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75" w:name="_Hlk494363212"/>
      <w:bookmarkStart w:id="76"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5"/>
    </w:p>
    <w:bookmarkEnd w:id="76"/>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851"/>
        <w:gridCol w:w="846"/>
        <w:gridCol w:w="842"/>
        <w:gridCol w:w="1375"/>
        <w:gridCol w:w="769"/>
        <w:gridCol w:w="1426"/>
        <w:gridCol w:w="1483"/>
        <w:gridCol w:w="1476"/>
        <w:gridCol w:w="10"/>
        <w:gridCol w:w="1416"/>
        <w:gridCol w:w="10"/>
        <w:gridCol w:w="1416"/>
        <w:gridCol w:w="9"/>
        <w:gridCol w:w="21"/>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7"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77"/>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8"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8"/>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AE" w:rsidRPr="00FE2536" w:rsidRDefault="00E049AE" w:rsidP="00FE2536">
      <w:pPr>
        <w:pStyle w:val="af1"/>
      </w:pPr>
    </w:p>
  </w:endnote>
  <w:endnote w:type="continuationSeparator" w:id="0">
    <w:p w:rsidR="00E049AE" w:rsidRDefault="00E049AE" w:rsidP="007A5D75">
      <w:pPr>
        <w:spacing w:after="0" w:line="240" w:lineRule="auto"/>
      </w:pPr>
    </w:p>
  </w:endnote>
  <w:endnote w:id="1">
    <w:p w:rsidR="00CB6FC6" w:rsidRDefault="00CB6FC6"/>
    <w:p w:rsidR="00CB6FC6" w:rsidRPr="00EB7622" w:rsidRDefault="00CB6FC6"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EndPr/>
    <w:sdtContent>
      <w:p w:rsidR="00CB6FC6" w:rsidRDefault="00CB6FC6">
        <w:pPr>
          <w:pStyle w:val="af1"/>
          <w:jc w:val="right"/>
        </w:pPr>
        <w:r>
          <w:fldChar w:fldCharType="begin"/>
        </w:r>
        <w:r>
          <w:instrText>PAGE   \* MERGEFORMAT</w:instrText>
        </w:r>
        <w:r>
          <w:fldChar w:fldCharType="separate"/>
        </w:r>
        <w:r w:rsidR="00277849">
          <w:rPr>
            <w:noProof/>
          </w:rPr>
          <w:t>1</w:t>
        </w:r>
        <w:r>
          <w:fldChar w:fldCharType="end"/>
        </w:r>
      </w:p>
    </w:sdtContent>
  </w:sdt>
  <w:p w:rsidR="00CB6FC6" w:rsidRDefault="00CB6FC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AE" w:rsidRDefault="00E049AE" w:rsidP="007A5D75">
      <w:pPr>
        <w:spacing w:after="0" w:line="240" w:lineRule="auto"/>
      </w:pPr>
      <w:r>
        <w:separator/>
      </w:r>
    </w:p>
  </w:footnote>
  <w:footnote w:type="continuationSeparator" w:id="0">
    <w:p w:rsidR="00E049AE" w:rsidRDefault="00E049AE"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0F05"/>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4ADD"/>
    <w:rsid w:val="000F5F5A"/>
    <w:rsid w:val="000F5F77"/>
    <w:rsid w:val="00100402"/>
    <w:rsid w:val="001015C8"/>
    <w:rsid w:val="001048F2"/>
    <w:rsid w:val="00105078"/>
    <w:rsid w:val="00106280"/>
    <w:rsid w:val="0011383C"/>
    <w:rsid w:val="00115ACF"/>
    <w:rsid w:val="00116DB5"/>
    <w:rsid w:val="001178C8"/>
    <w:rsid w:val="00122EB0"/>
    <w:rsid w:val="00124276"/>
    <w:rsid w:val="00126B33"/>
    <w:rsid w:val="00127039"/>
    <w:rsid w:val="001306E2"/>
    <w:rsid w:val="00131E44"/>
    <w:rsid w:val="0013338A"/>
    <w:rsid w:val="00136C5C"/>
    <w:rsid w:val="00137598"/>
    <w:rsid w:val="00137E53"/>
    <w:rsid w:val="001417CB"/>
    <w:rsid w:val="00154B1F"/>
    <w:rsid w:val="0015553A"/>
    <w:rsid w:val="0016487E"/>
    <w:rsid w:val="001658F6"/>
    <w:rsid w:val="001715D2"/>
    <w:rsid w:val="00173321"/>
    <w:rsid w:val="00174398"/>
    <w:rsid w:val="00175846"/>
    <w:rsid w:val="00177198"/>
    <w:rsid w:val="001823C0"/>
    <w:rsid w:val="001841B5"/>
    <w:rsid w:val="001859BE"/>
    <w:rsid w:val="00186016"/>
    <w:rsid w:val="001868A3"/>
    <w:rsid w:val="001870B8"/>
    <w:rsid w:val="00187D08"/>
    <w:rsid w:val="0019145F"/>
    <w:rsid w:val="00192116"/>
    <w:rsid w:val="001933FA"/>
    <w:rsid w:val="001A324A"/>
    <w:rsid w:val="001A3E6A"/>
    <w:rsid w:val="001A76C6"/>
    <w:rsid w:val="001B1774"/>
    <w:rsid w:val="001B5CC7"/>
    <w:rsid w:val="001B60EE"/>
    <w:rsid w:val="001B6333"/>
    <w:rsid w:val="001B6A26"/>
    <w:rsid w:val="001C1798"/>
    <w:rsid w:val="001C39B2"/>
    <w:rsid w:val="001C634F"/>
    <w:rsid w:val="001C77B9"/>
    <w:rsid w:val="001D04D8"/>
    <w:rsid w:val="001D3418"/>
    <w:rsid w:val="001D34F3"/>
    <w:rsid w:val="001D5DA6"/>
    <w:rsid w:val="001D7810"/>
    <w:rsid w:val="001E5C40"/>
    <w:rsid w:val="001E63E7"/>
    <w:rsid w:val="001F503B"/>
    <w:rsid w:val="001F560F"/>
    <w:rsid w:val="0020096B"/>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3166C"/>
    <w:rsid w:val="00231A0B"/>
    <w:rsid w:val="0023392C"/>
    <w:rsid w:val="002363AA"/>
    <w:rsid w:val="002438AF"/>
    <w:rsid w:val="00245FB4"/>
    <w:rsid w:val="0024677E"/>
    <w:rsid w:val="002532DB"/>
    <w:rsid w:val="00260936"/>
    <w:rsid w:val="00261B12"/>
    <w:rsid w:val="00262714"/>
    <w:rsid w:val="00262FB6"/>
    <w:rsid w:val="002644E8"/>
    <w:rsid w:val="00267A85"/>
    <w:rsid w:val="00273C1A"/>
    <w:rsid w:val="00277565"/>
    <w:rsid w:val="00277849"/>
    <w:rsid w:val="002826C7"/>
    <w:rsid w:val="00283AC8"/>
    <w:rsid w:val="00291C23"/>
    <w:rsid w:val="002924E5"/>
    <w:rsid w:val="00294F44"/>
    <w:rsid w:val="002951E0"/>
    <w:rsid w:val="002A1577"/>
    <w:rsid w:val="002B308C"/>
    <w:rsid w:val="002B7355"/>
    <w:rsid w:val="002C0915"/>
    <w:rsid w:val="002C3C71"/>
    <w:rsid w:val="002C52A3"/>
    <w:rsid w:val="002C5B25"/>
    <w:rsid w:val="002C5ECF"/>
    <w:rsid w:val="002D2A12"/>
    <w:rsid w:val="002D3DAD"/>
    <w:rsid w:val="002E3046"/>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529"/>
    <w:rsid w:val="0035463A"/>
    <w:rsid w:val="0035464E"/>
    <w:rsid w:val="0036016D"/>
    <w:rsid w:val="00361D4C"/>
    <w:rsid w:val="003647FE"/>
    <w:rsid w:val="00364C55"/>
    <w:rsid w:val="00364F4D"/>
    <w:rsid w:val="0036533E"/>
    <w:rsid w:val="00370B99"/>
    <w:rsid w:val="003711E3"/>
    <w:rsid w:val="003769B3"/>
    <w:rsid w:val="0038001E"/>
    <w:rsid w:val="00387EAF"/>
    <w:rsid w:val="003922D9"/>
    <w:rsid w:val="00392F4D"/>
    <w:rsid w:val="003A0C4E"/>
    <w:rsid w:val="003A60F0"/>
    <w:rsid w:val="003B1B80"/>
    <w:rsid w:val="003B5EDA"/>
    <w:rsid w:val="003B7DD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33FE"/>
    <w:rsid w:val="0042456C"/>
    <w:rsid w:val="0042643E"/>
    <w:rsid w:val="00427952"/>
    <w:rsid w:val="004305B6"/>
    <w:rsid w:val="004313BE"/>
    <w:rsid w:val="00432BA0"/>
    <w:rsid w:val="00435D96"/>
    <w:rsid w:val="00440513"/>
    <w:rsid w:val="00441D3A"/>
    <w:rsid w:val="004421C9"/>
    <w:rsid w:val="004442FF"/>
    <w:rsid w:val="004509D2"/>
    <w:rsid w:val="00456486"/>
    <w:rsid w:val="00463224"/>
    <w:rsid w:val="00474B79"/>
    <w:rsid w:val="004751BE"/>
    <w:rsid w:val="004773B2"/>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0B7A"/>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F0A98"/>
    <w:rsid w:val="005F4992"/>
    <w:rsid w:val="005F546A"/>
    <w:rsid w:val="006015E5"/>
    <w:rsid w:val="0060246F"/>
    <w:rsid w:val="00604B1B"/>
    <w:rsid w:val="0061018B"/>
    <w:rsid w:val="006109A4"/>
    <w:rsid w:val="00610A0A"/>
    <w:rsid w:val="006141A8"/>
    <w:rsid w:val="0061674C"/>
    <w:rsid w:val="0062036D"/>
    <w:rsid w:val="006228F7"/>
    <w:rsid w:val="0062611F"/>
    <w:rsid w:val="00626669"/>
    <w:rsid w:val="00627AAB"/>
    <w:rsid w:val="00633D0D"/>
    <w:rsid w:val="00641880"/>
    <w:rsid w:val="006540F8"/>
    <w:rsid w:val="006571B8"/>
    <w:rsid w:val="00660C21"/>
    <w:rsid w:val="00660EFA"/>
    <w:rsid w:val="00661575"/>
    <w:rsid w:val="00661617"/>
    <w:rsid w:val="006651A1"/>
    <w:rsid w:val="00667BAC"/>
    <w:rsid w:val="006758D4"/>
    <w:rsid w:val="006763C0"/>
    <w:rsid w:val="0068201C"/>
    <w:rsid w:val="00684273"/>
    <w:rsid w:val="006854A5"/>
    <w:rsid w:val="00690A6D"/>
    <w:rsid w:val="00690AD2"/>
    <w:rsid w:val="006923E1"/>
    <w:rsid w:val="0069584D"/>
    <w:rsid w:val="006959A4"/>
    <w:rsid w:val="00695FFB"/>
    <w:rsid w:val="006A221E"/>
    <w:rsid w:val="006A2CDB"/>
    <w:rsid w:val="006A5958"/>
    <w:rsid w:val="006A706C"/>
    <w:rsid w:val="006A788E"/>
    <w:rsid w:val="006B0C5F"/>
    <w:rsid w:val="006B1E35"/>
    <w:rsid w:val="006B1EEA"/>
    <w:rsid w:val="006B317C"/>
    <w:rsid w:val="006B60A4"/>
    <w:rsid w:val="006C0BA3"/>
    <w:rsid w:val="006C1A74"/>
    <w:rsid w:val="006C54AB"/>
    <w:rsid w:val="006C5B9F"/>
    <w:rsid w:val="006C629B"/>
    <w:rsid w:val="006C641B"/>
    <w:rsid w:val="006C7056"/>
    <w:rsid w:val="006D117E"/>
    <w:rsid w:val="006D2D0C"/>
    <w:rsid w:val="006D40B2"/>
    <w:rsid w:val="006D57C8"/>
    <w:rsid w:val="006E2A02"/>
    <w:rsid w:val="006E6871"/>
    <w:rsid w:val="006F30DD"/>
    <w:rsid w:val="006F4D2E"/>
    <w:rsid w:val="006F56BC"/>
    <w:rsid w:val="006F6A4B"/>
    <w:rsid w:val="006F7DF8"/>
    <w:rsid w:val="00710669"/>
    <w:rsid w:val="00713104"/>
    <w:rsid w:val="0071648D"/>
    <w:rsid w:val="00720240"/>
    <w:rsid w:val="00722B4F"/>
    <w:rsid w:val="00725A56"/>
    <w:rsid w:val="00731DF2"/>
    <w:rsid w:val="00732DF3"/>
    <w:rsid w:val="00735E68"/>
    <w:rsid w:val="00735EF6"/>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48B8"/>
    <w:rsid w:val="00765F17"/>
    <w:rsid w:val="00766B63"/>
    <w:rsid w:val="00770C0D"/>
    <w:rsid w:val="0077441B"/>
    <w:rsid w:val="007754A7"/>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782"/>
    <w:rsid w:val="007E7865"/>
    <w:rsid w:val="007F772A"/>
    <w:rsid w:val="00813C54"/>
    <w:rsid w:val="008152CC"/>
    <w:rsid w:val="00815ACF"/>
    <w:rsid w:val="00820AEE"/>
    <w:rsid w:val="008248C4"/>
    <w:rsid w:val="00827212"/>
    <w:rsid w:val="008324D6"/>
    <w:rsid w:val="008353FB"/>
    <w:rsid w:val="00840AAE"/>
    <w:rsid w:val="0084501D"/>
    <w:rsid w:val="00845516"/>
    <w:rsid w:val="008468CA"/>
    <w:rsid w:val="00846F32"/>
    <w:rsid w:val="00853D78"/>
    <w:rsid w:val="008545D4"/>
    <w:rsid w:val="00856E31"/>
    <w:rsid w:val="00862115"/>
    <w:rsid w:val="008621D0"/>
    <w:rsid w:val="008648A6"/>
    <w:rsid w:val="00872413"/>
    <w:rsid w:val="00872DA3"/>
    <w:rsid w:val="00872F02"/>
    <w:rsid w:val="008841DF"/>
    <w:rsid w:val="00884DE2"/>
    <w:rsid w:val="00886006"/>
    <w:rsid w:val="00890F51"/>
    <w:rsid w:val="00891F65"/>
    <w:rsid w:val="00895417"/>
    <w:rsid w:val="008A021B"/>
    <w:rsid w:val="008A2A84"/>
    <w:rsid w:val="008A5EE3"/>
    <w:rsid w:val="008A689A"/>
    <w:rsid w:val="008B3029"/>
    <w:rsid w:val="008B3D18"/>
    <w:rsid w:val="008B3F9B"/>
    <w:rsid w:val="008B4CD2"/>
    <w:rsid w:val="008B7A05"/>
    <w:rsid w:val="008C0146"/>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0818"/>
    <w:rsid w:val="009010D8"/>
    <w:rsid w:val="00901A7C"/>
    <w:rsid w:val="0091113F"/>
    <w:rsid w:val="00914E98"/>
    <w:rsid w:val="0091672A"/>
    <w:rsid w:val="009173B5"/>
    <w:rsid w:val="00921AB1"/>
    <w:rsid w:val="009235D5"/>
    <w:rsid w:val="009254C2"/>
    <w:rsid w:val="00925AC7"/>
    <w:rsid w:val="009273DB"/>
    <w:rsid w:val="009326ED"/>
    <w:rsid w:val="00934B48"/>
    <w:rsid w:val="009436D6"/>
    <w:rsid w:val="00947BE2"/>
    <w:rsid w:val="009504F2"/>
    <w:rsid w:val="009531DB"/>
    <w:rsid w:val="009532A9"/>
    <w:rsid w:val="009539A0"/>
    <w:rsid w:val="009544E2"/>
    <w:rsid w:val="00956A66"/>
    <w:rsid w:val="00964786"/>
    <w:rsid w:val="00970D75"/>
    <w:rsid w:val="00973900"/>
    <w:rsid w:val="00973BFF"/>
    <w:rsid w:val="009761B2"/>
    <w:rsid w:val="00976FFC"/>
    <w:rsid w:val="0098250E"/>
    <w:rsid w:val="009849A1"/>
    <w:rsid w:val="00997792"/>
    <w:rsid w:val="00997FAA"/>
    <w:rsid w:val="009A0BAE"/>
    <w:rsid w:val="009A1218"/>
    <w:rsid w:val="009A57BD"/>
    <w:rsid w:val="009B4949"/>
    <w:rsid w:val="009B72E7"/>
    <w:rsid w:val="009C0328"/>
    <w:rsid w:val="009C4806"/>
    <w:rsid w:val="009C5724"/>
    <w:rsid w:val="009D41C3"/>
    <w:rsid w:val="009D5116"/>
    <w:rsid w:val="009D5AE7"/>
    <w:rsid w:val="009E073D"/>
    <w:rsid w:val="009F2C97"/>
    <w:rsid w:val="00A00E5D"/>
    <w:rsid w:val="00A01751"/>
    <w:rsid w:val="00A0476F"/>
    <w:rsid w:val="00A07764"/>
    <w:rsid w:val="00A077D3"/>
    <w:rsid w:val="00A100D9"/>
    <w:rsid w:val="00A11CEA"/>
    <w:rsid w:val="00A12865"/>
    <w:rsid w:val="00A12950"/>
    <w:rsid w:val="00A21494"/>
    <w:rsid w:val="00A30E72"/>
    <w:rsid w:val="00A3241B"/>
    <w:rsid w:val="00A32467"/>
    <w:rsid w:val="00A329C1"/>
    <w:rsid w:val="00A338EF"/>
    <w:rsid w:val="00A339FD"/>
    <w:rsid w:val="00A357C5"/>
    <w:rsid w:val="00A414BD"/>
    <w:rsid w:val="00A437D2"/>
    <w:rsid w:val="00A46F41"/>
    <w:rsid w:val="00A56D2B"/>
    <w:rsid w:val="00A624AE"/>
    <w:rsid w:val="00A62595"/>
    <w:rsid w:val="00A63B8A"/>
    <w:rsid w:val="00A66597"/>
    <w:rsid w:val="00A703FC"/>
    <w:rsid w:val="00A72321"/>
    <w:rsid w:val="00A77435"/>
    <w:rsid w:val="00A80C7C"/>
    <w:rsid w:val="00A83832"/>
    <w:rsid w:val="00A90E28"/>
    <w:rsid w:val="00A92713"/>
    <w:rsid w:val="00A92E65"/>
    <w:rsid w:val="00A96304"/>
    <w:rsid w:val="00AA4C97"/>
    <w:rsid w:val="00AA5CDE"/>
    <w:rsid w:val="00AA6D36"/>
    <w:rsid w:val="00AC03C5"/>
    <w:rsid w:val="00AC2D49"/>
    <w:rsid w:val="00AC3FBA"/>
    <w:rsid w:val="00AC46C0"/>
    <w:rsid w:val="00AC64E6"/>
    <w:rsid w:val="00AC689E"/>
    <w:rsid w:val="00AC7249"/>
    <w:rsid w:val="00AD12E4"/>
    <w:rsid w:val="00AD1F21"/>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700C4"/>
    <w:rsid w:val="00B7198B"/>
    <w:rsid w:val="00B723D5"/>
    <w:rsid w:val="00B735B8"/>
    <w:rsid w:val="00B746B8"/>
    <w:rsid w:val="00B77859"/>
    <w:rsid w:val="00B77C49"/>
    <w:rsid w:val="00B80434"/>
    <w:rsid w:val="00B82956"/>
    <w:rsid w:val="00B8629A"/>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663"/>
    <w:rsid w:val="00BC2F7C"/>
    <w:rsid w:val="00BC3D10"/>
    <w:rsid w:val="00BC4610"/>
    <w:rsid w:val="00BC5E0F"/>
    <w:rsid w:val="00BD11DE"/>
    <w:rsid w:val="00BD3494"/>
    <w:rsid w:val="00BD507A"/>
    <w:rsid w:val="00BD5145"/>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35CE"/>
    <w:rsid w:val="00C14825"/>
    <w:rsid w:val="00C200DD"/>
    <w:rsid w:val="00C208A3"/>
    <w:rsid w:val="00C21700"/>
    <w:rsid w:val="00C26388"/>
    <w:rsid w:val="00C26A4A"/>
    <w:rsid w:val="00C27181"/>
    <w:rsid w:val="00C30641"/>
    <w:rsid w:val="00C337D1"/>
    <w:rsid w:val="00C40999"/>
    <w:rsid w:val="00C41D76"/>
    <w:rsid w:val="00C501E0"/>
    <w:rsid w:val="00C5061D"/>
    <w:rsid w:val="00C508CB"/>
    <w:rsid w:val="00C5225B"/>
    <w:rsid w:val="00C53E20"/>
    <w:rsid w:val="00C57D03"/>
    <w:rsid w:val="00C643EA"/>
    <w:rsid w:val="00C65B3A"/>
    <w:rsid w:val="00C66377"/>
    <w:rsid w:val="00C70C3A"/>
    <w:rsid w:val="00C73769"/>
    <w:rsid w:val="00C750BC"/>
    <w:rsid w:val="00C8307E"/>
    <w:rsid w:val="00C83906"/>
    <w:rsid w:val="00C87DA2"/>
    <w:rsid w:val="00C903FB"/>
    <w:rsid w:val="00C90415"/>
    <w:rsid w:val="00C94CA7"/>
    <w:rsid w:val="00C94CC6"/>
    <w:rsid w:val="00CA3126"/>
    <w:rsid w:val="00CA6C3E"/>
    <w:rsid w:val="00CB03EA"/>
    <w:rsid w:val="00CB0F9B"/>
    <w:rsid w:val="00CB1017"/>
    <w:rsid w:val="00CB6FC6"/>
    <w:rsid w:val="00CB7197"/>
    <w:rsid w:val="00CC077D"/>
    <w:rsid w:val="00CC3BDB"/>
    <w:rsid w:val="00CC75F0"/>
    <w:rsid w:val="00CD2DC0"/>
    <w:rsid w:val="00CD3882"/>
    <w:rsid w:val="00CD4702"/>
    <w:rsid w:val="00CD481A"/>
    <w:rsid w:val="00CD4B3E"/>
    <w:rsid w:val="00CE3835"/>
    <w:rsid w:val="00CE66F2"/>
    <w:rsid w:val="00CF08F8"/>
    <w:rsid w:val="00CF3288"/>
    <w:rsid w:val="00CF394F"/>
    <w:rsid w:val="00CF4C4B"/>
    <w:rsid w:val="00CF62B7"/>
    <w:rsid w:val="00D04211"/>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EA3"/>
    <w:rsid w:val="00D53BA5"/>
    <w:rsid w:val="00D5423D"/>
    <w:rsid w:val="00D5629C"/>
    <w:rsid w:val="00D578F7"/>
    <w:rsid w:val="00D602EF"/>
    <w:rsid w:val="00D64C9E"/>
    <w:rsid w:val="00D64CBC"/>
    <w:rsid w:val="00D66458"/>
    <w:rsid w:val="00D70C8C"/>
    <w:rsid w:val="00D73458"/>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C031E"/>
    <w:rsid w:val="00DC061B"/>
    <w:rsid w:val="00DC1204"/>
    <w:rsid w:val="00DC4819"/>
    <w:rsid w:val="00DC4C77"/>
    <w:rsid w:val="00DC789E"/>
    <w:rsid w:val="00DD1A7C"/>
    <w:rsid w:val="00DD326B"/>
    <w:rsid w:val="00DD3AB4"/>
    <w:rsid w:val="00DD4AFE"/>
    <w:rsid w:val="00DD741B"/>
    <w:rsid w:val="00DE57DC"/>
    <w:rsid w:val="00DE6616"/>
    <w:rsid w:val="00DE6EC4"/>
    <w:rsid w:val="00DE710A"/>
    <w:rsid w:val="00DE7CFB"/>
    <w:rsid w:val="00DE7E76"/>
    <w:rsid w:val="00DF1A86"/>
    <w:rsid w:val="00DF2945"/>
    <w:rsid w:val="00DF2C2A"/>
    <w:rsid w:val="00DF46C5"/>
    <w:rsid w:val="00DF6DFA"/>
    <w:rsid w:val="00E049AE"/>
    <w:rsid w:val="00E06E34"/>
    <w:rsid w:val="00E110A9"/>
    <w:rsid w:val="00E12014"/>
    <w:rsid w:val="00E129CF"/>
    <w:rsid w:val="00E13D09"/>
    <w:rsid w:val="00E13EB6"/>
    <w:rsid w:val="00E150F4"/>
    <w:rsid w:val="00E16BD7"/>
    <w:rsid w:val="00E220E2"/>
    <w:rsid w:val="00E27EA3"/>
    <w:rsid w:val="00E335C5"/>
    <w:rsid w:val="00E33629"/>
    <w:rsid w:val="00E35E5D"/>
    <w:rsid w:val="00E36379"/>
    <w:rsid w:val="00E42239"/>
    <w:rsid w:val="00E442FF"/>
    <w:rsid w:val="00E46457"/>
    <w:rsid w:val="00E46EFD"/>
    <w:rsid w:val="00E54A05"/>
    <w:rsid w:val="00E5665D"/>
    <w:rsid w:val="00E61FD0"/>
    <w:rsid w:val="00E675EF"/>
    <w:rsid w:val="00E67CC8"/>
    <w:rsid w:val="00E711E4"/>
    <w:rsid w:val="00E72A01"/>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03D"/>
    <w:rsid w:val="00EB75D1"/>
    <w:rsid w:val="00EB7622"/>
    <w:rsid w:val="00EC3B09"/>
    <w:rsid w:val="00EE2049"/>
    <w:rsid w:val="00EE2FB1"/>
    <w:rsid w:val="00EE7F4B"/>
    <w:rsid w:val="00EF0CAC"/>
    <w:rsid w:val="00EF7DB6"/>
    <w:rsid w:val="00F01190"/>
    <w:rsid w:val="00F0575E"/>
    <w:rsid w:val="00F0762D"/>
    <w:rsid w:val="00F0784A"/>
    <w:rsid w:val="00F104AB"/>
    <w:rsid w:val="00F110F1"/>
    <w:rsid w:val="00F11387"/>
    <w:rsid w:val="00F13EE5"/>
    <w:rsid w:val="00F17649"/>
    <w:rsid w:val="00F31887"/>
    <w:rsid w:val="00F3424E"/>
    <w:rsid w:val="00F35318"/>
    <w:rsid w:val="00F365AA"/>
    <w:rsid w:val="00F40D25"/>
    <w:rsid w:val="00F41985"/>
    <w:rsid w:val="00F4216E"/>
    <w:rsid w:val="00F437C2"/>
    <w:rsid w:val="00F439FF"/>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974EC"/>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6468"/>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8F72-B66E-44A6-ABD4-D55A31E4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112802</Words>
  <Characters>642973</Characters>
  <Application>Microsoft Office Word</Application>
  <DocSecurity>0</DocSecurity>
  <Lines>5358</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17</cp:revision>
  <dcterms:created xsi:type="dcterms:W3CDTF">2023-10-04T13:48:00Z</dcterms:created>
  <dcterms:modified xsi:type="dcterms:W3CDTF">2023-10-04T14:38:00Z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