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04"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ДОГОВОР</w:t>
      </w:r>
    </w:p>
    <w:p w:rsidR="00CE6D6E"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УЧАСТИЯ В ДОЛЕВОМ СТ</w:t>
      </w:r>
      <w:r w:rsidR="008A4803" w:rsidRPr="0017059E">
        <w:rPr>
          <w:rFonts w:ascii="Times New Roman" w:hAnsi="Times New Roman"/>
          <w:b/>
          <w:sz w:val="23"/>
          <w:szCs w:val="23"/>
        </w:rPr>
        <w:t>Р</w:t>
      </w:r>
      <w:r w:rsidRPr="0017059E">
        <w:rPr>
          <w:rFonts w:ascii="Times New Roman" w:hAnsi="Times New Roman"/>
          <w:b/>
          <w:sz w:val="23"/>
          <w:szCs w:val="23"/>
        </w:rPr>
        <w:t>ОИТЕЛЬСТВЕ</w:t>
      </w:r>
    </w:p>
    <w:p w:rsidR="00AA33A4" w:rsidRPr="0017059E" w:rsidRDefault="00AA33A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НА ЖИЛОЕ ПОМЕЩЕНИЕ</w:t>
      </w:r>
    </w:p>
    <w:p w:rsidR="00CE6D6E" w:rsidRPr="0017059E" w:rsidRDefault="005F7B7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w:t>
      </w:r>
      <w:r w:rsidR="00EF7AA6" w:rsidRPr="0017059E">
        <w:rPr>
          <w:rFonts w:ascii="Times New Roman" w:hAnsi="Times New Roman"/>
          <w:b/>
          <w:sz w:val="23"/>
          <w:szCs w:val="23"/>
        </w:rPr>
        <w:t xml:space="preserve"> </w:t>
      </w:r>
      <w:r w:rsidR="00B41D78">
        <w:rPr>
          <w:rFonts w:ascii="Times New Roman" w:hAnsi="Times New Roman"/>
          <w:b/>
          <w:sz w:val="23"/>
          <w:szCs w:val="23"/>
        </w:rPr>
        <w:t>7</w:t>
      </w:r>
      <w:r w:rsidR="00A54040">
        <w:rPr>
          <w:rFonts w:ascii="Times New Roman" w:hAnsi="Times New Roman"/>
          <w:b/>
          <w:sz w:val="23"/>
          <w:szCs w:val="23"/>
        </w:rPr>
        <w:t>-</w:t>
      </w:r>
      <w:r w:rsidR="00A5055D">
        <w:rPr>
          <w:rFonts w:ascii="Times New Roman" w:hAnsi="Times New Roman"/>
          <w:b/>
          <w:sz w:val="23"/>
          <w:szCs w:val="23"/>
        </w:rPr>
        <w:t>___</w:t>
      </w:r>
    </w:p>
    <w:tbl>
      <w:tblPr>
        <w:tblW w:w="0" w:type="auto"/>
        <w:tblLook w:val="04A0" w:firstRow="1" w:lastRow="0" w:firstColumn="1" w:lastColumn="0" w:noHBand="0" w:noVBand="1"/>
      </w:tblPr>
      <w:tblGrid>
        <w:gridCol w:w="4785"/>
        <w:gridCol w:w="5246"/>
      </w:tblGrid>
      <w:tr w:rsidR="00CE6D6E" w:rsidRPr="0017059E" w:rsidTr="00CC70D5">
        <w:tc>
          <w:tcPr>
            <w:tcW w:w="4785" w:type="dxa"/>
          </w:tcPr>
          <w:p w:rsidR="00CE6D6E" w:rsidRPr="0017059E" w:rsidRDefault="004855D3" w:rsidP="004C1360">
            <w:pPr>
              <w:spacing w:after="0" w:line="240" w:lineRule="auto"/>
              <w:jc w:val="both"/>
              <w:rPr>
                <w:rFonts w:ascii="Times New Roman" w:hAnsi="Times New Roman"/>
                <w:sz w:val="23"/>
                <w:szCs w:val="23"/>
              </w:rPr>
            </w:pPr>
            <w:r w:rsidRPr="0017059E">
              <w:rPr>
                <w:rFonts w:ascii="Times New Roman" w:hAnsi="Times New Roman"/>
                <w:sz w:val="23"/>
                <w:szCs w:val="23"/>
              </w:rPr>
              <w:t>г. Владивосток</w:t>
            </w:r>
          </w:p>
        </w:tc>
        <w:tc>
          <w:tcPr>
            <w:tcW w:w="5246" w:type="dxa"/>
          </w:tcPr>
          <w:p w:rsidR="00CE6D6E" w:rsidRPr="0017059E" w:rsidRDefault="008C778B" w:rsidP="00A5055D">
            <w:pPr>
              <w:spacing w:after="0" w:line="240" w:lineRule="auto"/>
              <w:ind w:firstLine="709"/>
              <w:jc w:val="right"/>
              <w:rPr>
                <w:rFonts w:ascii="Times New Roman" w:hAnsi="Times New Roman"/>
                <w:sz w:val="23"/>
                <w:szCs w:val="23"/>
              </w:rPr>
            </w:pPr>
            <w:r w:rsidRPr="0017059E">
              <w:rPr>
                <w:rFonts w:ascii="Times New Roman" w:hAnsi="Times New Roman"/>
                <w:sz w:val="23"/>
                <w:szCs w:val="23"/>
              </w:rPr>
              <w:t xml:space="preserve">   </w:t>
            </w:r>
            <w:r w:rsidR="00CF7BA5" w:rsidRPr="0017059E">
              <w:rPr>
                <w:rFonts w:ascii="Times New Roman" w:hAnsi="Times New Roman"/>
                <w:sz w:val="23"/>
                <w:szCs w:val="23"/>
              </w:rPr>
              <w:t xml:space="preserve">   </w:t>
            </w:r>
            <w:proofErr w:type="gramStart"/>
            <w:r w:rsidR="002A7829">
              <w:rPr>
                <w:rFonts w:ascii="Times New Roman" w:hAnsi="Times New Roman"/>
                <w:sz w:val="23"/>
                <w:szCs w:val="23"/>
              </w:rPr>
              <w:t>«</w:t>
            </w:r>
            <w:r w:rsidR="00A5055D">
              <w:rPr>
                <w:rFonts w:ascii="Times New Roman" w:hAnsi="Times New Roman"/>
                <w:sz w:val="23"/>
                <w:szCs w:val="23"/>
              </w:rPr>
              <w:t xml:space="preserve">  </w:t>
            </w:r>
            <w:proofErr w:type="gramEnd"/>
            <w:r w:rsidR="00A5055D">
              <w:rPr>
                <w:rFonts w:ascii="Times New Roman" w:hAnsi="Times New Roman"/>
                <w:sz w:val="23"/>
                <w:szCs w:val="23"/>
              </w:rPr>
              <w:t xml:space="preserve">    </w:t>
            </w:r>
            <w:r w:rsidR="002A7829" w:rsidRPr="008C292D">
              <w:rPr>
                <w:rFonts w:ascii="Times New Roman" w:hAnsi="Times New Roman"/>
                <w:noProof/>
                <w:sz w:val="24"/>
                <w:szCs w:val="24"/>
              </w:rPr>
              <w:t>»</w:t>
            </w:r>
            <w:r w:rsidR="00AA23FC">
              <w:rPr>
                <w:rFonts w:ascii="Times New Roman" w:hAnsi="Times New Roman"/>
                <w:noProof/>
                <w:sz w:val="24"/>
                <w:szCs w:val="24"/>
              </w:rPr>
              <w:t xml:space="preserve"> </w:t>
            </w:r>
            <w:r w:rsidR="00A5055D">
              <w:rPr>
                <w:rFonts w:ascii="Times New Roman" w:hAnsi="Times New Roman"/>
                <w:noProof/>
                <w:sz w:val="24"/>
                <w:szCs w:val="24"/>
              </w:rPr>
              <w:t xml:space="preserve">               </w:t>
            </w:r>
            <w:r w:rsidR="002A7829" w:rsidRPr="008C292D">
              <w:rPr>
                <w:rFonts w:ascii="Times New Roman" w:hAnsi="Times New Roman"/>
                <w:noProof/>
                <w:sz w:val="24"/>
                <w:szCs w:val="24"/>
              </w:rPr>
              <w:t xml:space="preserve"> 202</w:t>
            </w:r>
            <w:r w:rsidR="00A5055D">
              <w:rPr>
                <w:rFonts w:ascii="Times New Roman" w:hAnsi="Times New Roman"/>
                <w:noProof/>
                <w:sz w:val="24"/>
                <w:szCs w:val="24"/>
              </w:rPr>
              <w:t xml:space="preserve">    </w:t>
            </w:r>
            <w:r w:rsidR="002A7829" w:rsidRPr="008C292D">
              <w:rPr>
                <w:rFonts w:ascii="Times New Roman" w:hAnsi="Times New Roman"/>
                <w:noProof/>
                <w:sz w:val="24"/>
                <w:szCs w:val="24"/>
              </w:rPr>
              <w:t>г</w:t>
            </w:r>
            <w:r w:rsidR="00CE6D6E" w:rsidRPr="0017059E">
              <w:rPr>
                <w:rFonts w:ascii="Times New Roman" w:hAnsi="Times New Roman"/>
                <w:sz w:val="23"/>
                <w:szCs w:val="23"/>
              </w:rPr>
              <w:t>.</w:t>
            </w:r>
          </w:p>
        </w:tc>
      </w:tr>
    </w:tbl>
    <w:p w:rsidR="00CE6D6E" w:rsidRPr="0017059E" w:rsidRDefault="00CE6D6E" w:rsidP="004C1360">
      <w:pPr>
        <w:spacing w:after="0" w:line="240" w:lineRule="auto"/>
        <w:ind w:firstLine="709"/>
        <w:jc w:val="both"/>
        <w:rPr>
          <w:rFonts w:ascii="Times New Roman" w:hAnsi="Times New Roman"/>
          <w:b/>
          <w:sz w:val="23"/>
          <w:szCs w:val="23"/>
        </w:rPr>
      </w:pPr>
    </w:p>
    <w:p w:rsidR="0094440F" w:rsidRPr="0017059E" w:rsidRDefault="001F547C" w:rsidP="004C1360">
      <w:pPr>
        <w:spacing w:after="0" w:line="240" w:lineRule="auto"/>
        <w:ind w:firstLine="709"/>
        <w:jc w:val="both"/>
        <w:rPr>
          <w:rFonts w:ascii="Times New Roman" w:hAnsi="Times New Roman"/>
          <w:sz w:val="23"/>
          <w:szCs w:val="23"/>
        </w:rPr>
      </w:pPr>
      <w:r w:rsidRPr="00537F95">
        <w:rPr>
          <w:rFonts w:ascii="Times New Roman" w:hAnsi="Times New Roman"/>
          <w:b/>
          <w:sz w:val="24"/>
          <w:szCs w:val="24"/>
        </w:rPr>
        <w:t>Общество с ограниченной ответственностью Специализированный застройщик «</w:t>
      </w:r>
      <w:proofErr w:type="spellStart"/>
      <w:r w:rsidRPr="00537F95">
        <w:rPr>
          <w:rFonts w:ascii="Times New Roman" w:hAnsi="Times New Roman"/>
          <w:b/>
          <w:sz w:val="24"/>
          <w:szCs w:val="24"/>
        </w:rPr>
        <w:t>ДиксиСтрой</w:t>
      </w:r>
      <w:proofErr w:type="spellEnd"/>
      <w:r w:rsidRPr="00537F95">
        <w:rPr>
          <w:rFonts w:ascii="Times New Roman" w:hAnsi="Times New Roman"/>
          <w:b/>
          <w:sz w:val="24"/>
          <w:szCs w:val="24"/>
        </w:rPr>
        <w:t>»,</w:t>
      </w:r>
      <w:r w:rsidRPr="00537F95">
        <w:rPr>
          <w:rFonts w:ascii="Times New Roman" w:hAnsi="Times New Roman"/>
          <w:sz w:val="24"/>
          <w:szCs w:val="24"/>
        </w:rPr>
        <w:t xml:space="preserve"> именуемое в дальнейшем </w:t>
      </w:r>
      <w:r w:rsidRPr="00537F95">
        <w:rPr>
          <w:rFonts w:ascii="Times New Roman" w:hAnsi="Times New Roman"/>
          <w:b/>
          <w:sz w:val="24"/>
          <w:szCs w:val="24"/>
        </w:rPr>
        <w:t>«Застройщик»</w:t>
      </w:r>
      <w:r w:rsidRPr="00537F95">
        <w:rPr>
          <w:rFonts w:ascii="Times New Roman" w:hAnsi="Times New Roman"/>
          <w:sz w:val="24"/>
          <w:szCs w:val="24"/>
        </w:rPr>
        <w:t xml:space="preserve"> </w:t>
      </w:r>
      <w:bookmarkStart w:id="0" w:name="_Hlk90891053"/>
      <w:r w:rsidRPr="00537F95">
        <w:rPr>
          <w:rFonts w:ascii="Times New Roman" w:hAnsi="Times New Roman"/>
          <w:sz w:val="24"/>
          <w:szCs w:val="24"/>
        </w:rPr>
        <w:t>(ОГРН 1212500007686, ИНН 2540260141, КПП 254001001, юридический адрес согласно регистрации: 690091, Приморский край, г. Владивосток, ул. Пограничная, дом 21, офис 32)</w:t>
      </w:r>
      <w:bookmarkEnd w:id="0"/>
      <w:r w:rsidRPr="00537F95">
        <w:rPr>
          <w:rFonts w:ascii="Times New Roman" w:hAnsi="Times New Roman"/>
          <w:sz w:val="24"/>
          <w:szCs w:val="24"/>
        </w:rPr>
        <w:t xml:space="preserve">, в лице генерального директора </w:t>
      </w:r>
      <w:proofErr w:type="spellStart"/>
      <w:r w:rsidRPr="00537F95">
        <w:rPr>
          <w:rFonts w:ascii="Times New Roman" w:hAnsi="Times New Roman"/>
          <w:b/>
          <w:sz w:val="24"/>
          <w:szCs w:val="24"/>
        </w:rPr>
        <w:t>Нахтигаля</w:t>
      </w:r>
      <w:proofErr w:type="spellEnd"/>
      <w:r w:rsidRPr="00537F95">
        <w:rPr>
          <w:rFonts w:ascii="Times New Roman" w:hAnsi="Times New Roman"/>
          <w:b/>
          <w:sz w:val="24"/>
          <w:szCs w:val="24"/>
        </w:rPr>
        <w:t xml:space="preserve"> Анатолия Владимировича</w:t>
      </w:r>
      <w:r w:rsidRPr="00537F95">
        <w:rPr>
          <w:rFonts w:ascii="Times New Roman" w:hAnsi="Times New Roman"/>
          <w:sz w:val="24"/>
          <w:szCs w:val="24"/>
        </w:rPr>
        <w:t xml:space="preserve">, </w:t>
      </w:r>
      <w:r>
        <w:rPr>
          <w:rFonts w:ascii="Times New Roman" w:hAnsi="Times New Roman"/>
          <w:sz w:val="24"/>
          <w:szCs w:val="24"/>
        </w:rPr>
        <w:t xml:space="preserve">с </w:t>
      </w:r>
      <w:r w:rsidRPr="00537F95">
        <w:rPr>
          <w:rFonts w:ascii="Times New Roman" w:hAnsi="Times New Roman"/>
          <w:sz w:val="24"/>
          <w:szCs w:val="24"/>
        </w:rPr>
        <w:t>одной стороны</w:t>
      </w:r>
      <w:r w:rsidR="00FC187D" w:rsidRPr="0017059E">
        <w:rPr>
          <w:rFonts w:ascii="Times New Roman" w:hAnsi="Times New Roman"/>
          <w:sz w:val="23"/>
          <w:szCs w:val="23"/>
        </w:rPr>
        <w:t xml:space="preserve"> и </w:t>
      </w:r>
    </w:p>
    <w:p w:rsidR="003B0CB6" w:rsidRPr="0017059E" w:rsidRDefault="0020268D" w:rsidP="004C1360">
      <w:pPr>
        <w:autoSpaceDE w:val="0"/>
        <w:autoSpaceDN w:val="0"/>
        <w:spacing w:after="0" w:line="240" w:lineRule="auto"/>
        <w:ind w:firstLine="709"/>
        <w:jc w:val="both"/>
        <w:rPr>
          <w:rFonts w:ascii="Times New Roman" w:eastAsia="Times New Roman" w:hAnsi="Times New Roman"/>
          <w:sz w:val="23"/>
          <w:szCs w:val="23"/>
          <w:lang w:eastAsia="ru-RU"/>
        </w:rPr>
      </w:pPr>
      <w:r w:rsidRPr="0017059E">
        <w:rPr>
          <w:rFonts w:ascii="Times New Roman" w:eastAsia="Times New Roman" w:hAnsi="Times New Roman"/>
          <w:sz w:val="23"/>
          <w:szCs w:val="23"/>
          <w:lang w:eastAsia="ru-RU"/>
        </w:rPr>
        <w:t>Граждан</w:t>
      </w:r>
      <w:r w:rsidR="006A7488">
        <w:rPr>
          <w:rFonts w:ascii="Times New Roman" w:eastAsia="Times New Roman" w:hAnsi="Times New Roman"/>
          <w:sz w:val="23"/>
          <w:szCs w:val="23"/>
          <w:lang w:eastAsia="ru-RU"/>
        </w:rPr>
        <w:t>ин</w:t>
      </w:r>
      <w:r w:rsidR="007407AA" w:rsidRPr="0017059E">
        <w:rPr>
          <w:rFonts w:ascii="Times New Roman" w:eastAsia="Times New Roman" w:hAnsi="Times New Roman"/>
          <w:sz w:val="23"/>
          <w:szCs w:val="23"/>
          <w:lang w:eastAsia="ru-RU"/>
        </w:rPr>
        <w:t xml:space="preserve"> РФ</w:t>
      </w:r>
      <w:r w:rsidRPr="0017059E">
        <w:rPr>
          <w:rFonts w:ascii="Times New Roman" w:eastAsia="Times New Roman" w:hAnsi="Times New Roman"/>
          <w:sz w:val="23"/>
          <w:szCs w:val="23"/>
          <w:lang w:eastAsia="ru-RU"/>
        </w:rPr>
        <w:t xml:space="preserve"> </w:t>
      </w:r>
      <w:r w:rsidR="00A5055D">
        <w:rPr>
          <w:rFonts w:ascii="Times New Roman" w:eastAsia="Times New Roman" w:hAnsi="Times New Roman"/>
          <w:b/>
          <w:sz w:val="23"/>
          <w:szCs w:val="23"/>
          <w:lang w:eastAsia="ru-RU"/>
        </w:rPr>
        <w:t>_________________________________</w:t>
      </w:r>
      <w:proofErr w:type="gramStart"/>
      <w:r w:rsidR="00CC3502">
        <w:rPr>
          <w:rFonts w:ascii="Times New Roman" w:eastAsia="Times New Roman" w:hAnsi="Times New Roman"/>
          <w:sz w:val="23"/>
          <w:szCs w:val="23"/>
          <w:lang w:eastAsia="ru-RU"/>
        </w:rPr>
        <w:t>.</w:t>
      </w:r>
      <w:proofErr w:type="gramEnd"/>
      <w:r w:rsidR="00CC3502">
        <w:rPr>
          <w:rFonts w:ascii="Times New Roman" w:eastAsia="Times New Roman" w:hAnsi="Times New Roman"/>
          <w:sz w:val="23"/>
          <w:szCs w:val="23"/>
          <w:lang w:eastAsia="ru-RU"/>
        </w:rPr>
        <w:t xml:space="preserve"> </w:t>
      </w:r>
      <w:r w:rsidR="001E5A21" w:rsidRPr="0017059E">
        <w:rPr>
          <w:rFonts w:ascii="Times New Roman" w:eastAsia="Times New Roman" w:hAnsi="Times New Roman"/>
          <w:sz w:val="23"/>
          <w:szCs w:val="23"/>
          <w:lang w:eastAsia="ru-RU"/>
        </w:rPr>
        <w:t>именуемы</w:t>
      </w:r>
      <w:r w:rsidR="00E97FBC">
        <w:rPr>
          <w:rFonts w:ascii="Times New Roman" w:eastAsia="Times New Roman" w:hAnsi="Times New Roman"/>
          <w:sz w:val="23"/>
          <w:szCs w:val="23"/>
          <w:lang w:eastAsia="ru-RU"/>
        </w:rPr>
        <w:t>й</w:t>
      </w:r>
      <w:r w:rsidR="00312F06" w:rsidRPr="0017059E">
        <w:rPr>
          <w:rFonts w:ascii="Times New Roman" w:eastAsia="Times New Roman" w:hAnsi="Times New Roman"/>
          <w:sz w:val="23"/>
          <w:szCs w:val="23"/>
          <w:lang w:eastAsia="ru-RU"/>
        </w:rPr>
        <w:t xml:space="preserve"> в дальнейшем </w:t>
      </w:r>
      <w:r w:rsidR="005F7B74" w:rsidRPr="0017059E">
        <w:rPr>
          <w:rFonts w:ascii="Times New Roman" w:eastAsia="Times New Roman" w:hAnsi="Times New Roman"/>
          <w:b/>
          <w:sz w:val="23"/>
          <w:szCs w:val="23"/>
          <w:lang w:eastAsia="ru-RU"/>
        </w:rPr>
        <w:t>«</w:t>
      </w:r>
      <w:r w:rsidR="00CA2599" w:rsidRPr="0017059E">
        <w:rPr>
          <w:rFonts w:ascii="Times New Roman" w:eastAsia="Times New Roman" w:hAnsi="Times New Roman"/>
          <w:b/>
          <w:sz w:val="23"/>
          <w:szCs w:val="23"/>
          <w:lang w:eastAsia="ru-RU"/>
        </w:rPr>
        <w:t>Участник долевого строительства</w:t>
      </w:r>
      <w:r w:rsidR="005F7B74" w:rsidRPr="0017059E">
        <w:rPr>
          <w:rFonts w:ascii="Times New Roman" w:eastAsia="Times New Roman" w:hAnsi="Times New Roman"/>
          <w:b/>
          <w:sz w:val="23"/>
          <w:szCs w:val="23"/>
          <w:lang w:eastAsia="ru-RU"/>
        </w:rPr>
        <w:t>»</w:t>
      </w:r>
      <w:r w:rsidR="003B0CB6" w:rsidRPr="0017059E">
        <w:rPr>
          <w:rFonts w:ascii="Times New Roman" w:eastAsia="Times New Roman" w:hAnsi="Times New Roman"/>
          <w:sz w:val="23"/>
          <w:szCs w:val="23"/>
          <w:lang w:eastAsia="ru-RU"/>
        </w:rPr>
        <w:t xml:space="preserve">, с другой стороны, </w:t>
      </w:r>
      <w:r w:rsidR="00A15649" w:rsidRPr="0017059E">
        <w:rPr>
          <w:rFonts w:ascii="Times New Roman" w:eastAsia="Times New Roman" w:hAnsi="Times New Roman"/>
          <w:sz w:val="23"/>
          <w:szCs w:val="23"/>
          <w:lang w:eastAsia="ru-RU"/>
        </w:rPr>
        <w:t>с</w:t>
      </w:r>
      <w:r w:rsidR="003B0CB6" w:rsidRPr="0017059E">
        <w:rPr>
          <w:rFonts w:ascii="Times New Roman" w:eastAsia="Times New Roman" w:hAnsi="Times New Roman"/>
          <w:sz w:val="23"/>
          <w:szCs w:val="23"/>
          <w:lang w:eastAsia="ru-RU"/>
        </w:rPr>
        <w:t>овместно именуемые «Стороны», заключили настоящий договор о нижеследующем:</w:t>
      </w:r>
    </w:p>
    <w:p w:rsidR="0001415B" w:rsidRPr="0017059E" w:rsidRDefault="0001415B" w:rsidP="004C1360">
      <w:pPr>
        <w:autoSpaceDE w:val="0"/>
        <w:autoSpaceDN w:val="0"/>
        <w:spacing w:after="0" w:line="240" w:lineRule="auto"/>
        <w:ind w:firstLine="709"/>
        <w:jc w:val="both"/>
        <w:rPr>
          <w:rFonts w:ascii="Times New Roman" w:eastAsia="Times New Roman" w:hAnsi="Times New Roman"/>
          <w:sz w:val="23"/>
          <w:szCs w:val="23"/>
          <w:lang w:eastAsia="ru-RU"/>
        </w:rPr>
      </w:pPr>
    </w:p>
    <w:p w:rsidR="002C6DBE" w:rsidRPr="0017059E" w:rsidRDefault="002C6DBE" w:rsidP="004C1360">
      <w:pPr>
        <w:pStyle w:val="a4"/>
        <w:numPr>
          <w:ilvl w:val="0"/>
          <w:numId w:val="14"/>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ПРЕДМЕТ ДОГОВОРА</w:t>
      </w:r>
    </w:p>
    <w:p w:rsidR="002C6DBE" w:rsidRPr="0017059E" w:rsidRDefault="002C6DBE" w:rsidP="004C1360">
      <w:pPr>
        <w:pStyle w:val="a4"/>
        <w:spacing w:after="0" w:line="240" w:lineRule="auto"/>
        <w:ind w:left="0" w:firstLine="709"/>
        <w:jc w:val="both"/>
        <w:rPr>
          <w:rFonts w:ascii="Times New Roman" w:hAnsi="Times New Roman"/>
          <w:b/>
          <w:sz w:val="23"/>
          <w:szCs w:val="23"/>
        </w:rPr>
      </w:pP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Pr="0017059E">
        <w:rPr>
          <w:rFonts w:ascii="Times New Roman" w:hAnsi="Times New Roman"/>
          <w:b/>
          <w:sz w:val="23"/>
          <w:szCs w:val="23"/>
        </w:rPr>
        <w:t>Многоквартирный жилой дом №</w:t>
      </w:r>
      <w:r w:rsidR="00B41D78">
        <w:rPr>
          <w:rFonts w:ascii="Times New Roman" w:hAnsi="Times New Roman"/>
          <w:b/>
          <w:sz w:val="23"/>
          <w:szCs w:val="23"/>
        </w:rPr>
        <w:t>7</w:t>
      </w:r>
      <w:r w:rsidRPr="0017059E">
        <w:rPr>
          <w:rFonts w:ascii="Times New Roman" w:hAnsi="Times New Roman"/>
          <w:b/>
          <w:sz w:val="23"/>
          <w:szCs w:val="23"/>
        </w:rPr>
        <w:t xml:space="preserve"> в  «Жилой комплекс, расположенный в г. Владивостоке в районе ул. Главная д. 32 Д, </w:t>
      </w:r>
      <w:r w:rsidR="00A37E22">
        <w:rPr>
          <w:rFonts w:ascii="Times New Roman" w:hAnsi="Times New Roman"/>
          <w:b/>
          <w:sz w:val="23"/>
          <w:szCs w:val="23"/>
        </w:rPr>
        <w:t>3</w:t>
      </w:r>
      <w:r w:rsidRPr="0017059E">
        <w:rPr>
          <w:rFonts w:ascii="Times New Roman" w:hAnsi="Times New Roman"/>
          <w:b/>
          <w:sz w:val="23"/>
          <w:szCs w:val="23"/>
        </w:rPr>
        <w:t xml:space="preserve"> этап» </w:t>
      </w:r>
      <w:r w:rsidRPr="0017059E">
        <w:rPr>
          <w:rFonts w:ascii="Times New Roman" w:hAnsi="Times New Roman"/>
          <w:sz w:val="23"/>
          <w:szCs w:val="23"/>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1.2. Договора, а Участник долевого строительства обязуется уплатить обусловленную Договором цену и принять Объект долевого строительства </w:t>
      </w:r>
      <w:r w:rsidRPr="0017059E">
        <w:rPr>
          <w:rFonts w:ascii="Times New Roman" w:hAnsi="Times New Roman"/>
          <w:b/>
          <w:sz w:val="23"/>
          <w:szCs w:val="23"/>
        </w:rPr>
        <w:t>в собственность</w:t>
      </w:r>
      <w:r w:rsidRPr="0017059E">
        <w:rPr>
          <w:rFonts w:ascii="Times New Roman" w:hAnsi="Times New Roman"/>
          <w:sz w:val="23"/>
          <w:szCs w:val="23"/>
        </w:rPr>
        <w:t xml:space="preserve"> при наличии разрешения на ввод в эксплуатацию Жилого дома в порядке и сроки предусмотренные настоящим Договором.</w:t>
      </w:r>
    </w:p>
    <w:p w:rsidR="002C6DBE" w:rsidRPr="0017059E" w:rsidRDefault="002C6DBE" w:rsidP="004C1360">
      <w:pPr>
        <w:spacing w:after="0" w:line="240" w:lineRule="auto"/>
        <w:ind w:firstLine="709"/>
        <w:jc w:val="both"/>
        <w:rPr>
          <w:rFonts w:ascii="Times New Roman" w:eastAsia="Times New Roman" w:hAnsi="Times New Roman"/>
          <w:sz w:val="23"/>
          <w:szCs w:val="23"/>
          <w:lang w:eastAsia="ru-RU"/>
        </w:rPr>
      </w:pPr>
      <w:r w:rsidRPr="0017059E">
        <w:rPr>
          <w:rFonts w:ascii="Times New Roman" w:hAnsi="Times New Roman"/>
          <w:sz w:val="23"/>
          <w:szCs w:val="23"/>
        </w:rPr>
        <w:t xml:space="preserve">Многоквартирный жилой дом, </w:t>
      </w:r>
      <w:r w:rsidRPr="0017059E">
        <w:rPr>
          <w:rFonts w:ascii="Times New Roman" w:eastAsia="Times New Roman" w:hAnsi="Times New Roman"/>
          <w:bCs/>
          <w:sz w:val="23"/>
          <w:szCs w:val="23"/>
          <w:lang w:eastAsia="ru-RU"/>
        </w:rPr>
        <w:t>с монолитным железобетонным каркасом и стенами из мелкоштучных каменных материалов, с монолитными железобетонными поэтажными перекрытиями.</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Основные технико-</w:t>
      </w:r>
      <w:r w:rsidRPr="00A37E22">
        <w:rPr>
          <w:rFonts w:ascii="Times New Roman" w:hAnsi="Times New Roman"/>
          <w:sz w:val="23"/>
          <w:szCs w:val="23"/>
        </w:rPr>
        <w:t xml:space="preserve">экономические показатели объекта: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общая площадь здания –</w:t>
      </w:r>
      <w:r w:rsidR="00B41D78">
        <w:rPr>
          <w:rFonts w:ascii="Times New Roman" w:hAnsi="Times New Roman"/>
          <w:sz w:val="23"/>
          <w:szCs w:val="23"/>
        </w:rPr>
        <w:t>7036,67</w:t>
      </w:r>
      <w:r w:rsidRPr="00A37E22">
        <w:rPr>
          <w:rFonts w:ascii="Times New Roman" w:hAnsi="Times New Roman"/>
          <w:sz w:val="23"/>
          <w:szCs w:val="23"/>
        </w:rPr>
        <w:t xml:space="preserve"> </w:t>
      </w:r>
      <w:proofErr w:type="spellStart"/>
      <w:r w:rsidRPr="00A37E22">
        <w:rPr>
          <w:rFonts w:ascii="Times New Roman" w:hAnsi="Times New Roman"/>
          <w:sz w:val="23"/>
          <w:szCs w:val="23"/>
        </w:rPr>
        <w:t>кв.м</w:t>
      </w:r>
      <w:proofErr w:type="spellEnd"/>
      <w:r w:rsidRPr="00A37E22">
        <w:rPr>
          <w:rFonts w:ascii="Times New Roman" w:hAnsi="Times New Roman"/>
          <w:sz w:val="23"/>
          <w:szCs w:val="23"/>
        </w:rPr>
        <w:t xml:space="preserve">.; </w:t>
      </w:r>
    </w:p>
    <w:p w:rsidR="002C6DBE" w:rsidRPr="00A37E22" w:rsidRDefault="002C6DBE" w:rsidP="004C1360">
      <w:pPr>
        <w:pStyle w:val="a4"/>
        <w:spacing w:after="0" w:line="240" w:lineRule="auto"/>
        <w:ind w:left="0" w:firstLine="709"/>
        <w:jc w:val="both"/>
        <w:rPr>
          <w:rFonts w:ascii="Times New Roman" w:hAnsi="Times New Roman"/>
          <w:sz w:val="23"/>
          <w:szCs w:val="23"/>
        </w:rPr>
      </w:pPr>
      <w:bookmarkStart w:id="1" w:name="_Hlk90891770"/>
      <w:r w:rsidRPr="00A37E22">
        <w:rPr>
          <w:rFonts w:ascii="Times New Roman" w:hAnsi="Times New Roman"/>
          <w:sz w:val="23"/>
          <w:szCs w:val="23"/>
        </w:rPr>
        <w:t xml:space="preserve">количество этажей - 5;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этажность – 4;</w:t>
      </w:r>
    </w:p>
    <w:bookmarkEnd w:id="1"/>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 xml:space="preserve">общая площадь квартир – </w:t>
      </w:r>
      <w:r w:rsidR="00B41D78">
        <w:rPr>
          <w:rFonts w:ascii="Times New Roman" w:hAnsi="Times New Roman"/>
          <w:sz w:val="23"/>
          <w:szCs w:val="23"/>
        </w:rPr>
        <w:t>4566,34</w:t>
      </w:r>
      <w:r w:rsidRPr="00A37E22">
        <w:rPr>
          <w:rFonts w:ascii="Times New Roman" w:hAnsi="Times New Roman"/>
          <w:sz w:val="23"/>
          <w:szCs w:val="23"/>
        </w:rPr>
        <w:t xml:space="preserve"> </w:t>
      </w:r>
      <w:proofErr w:type="spellStart"/>
      <w:r w:rsidRPr="00A37E22">
        <w:rPr>
          <w:rFonts w:ascii="Times New Roman" w:hAnsi="Times New Roman"/>
          <w:sz w:val="23"/>
          <w:szCs w:val="23"/>
        </w:rPr>
        <w:t>кв.м</w:t>
      </w:r>
      <w:proofErr w:type="spellEnd"/>
      <w:r w:rsidRPr="00A37E22">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bookmarkStart w:id="2" w:name="_Hlk90892398"/>
      <w:r w:rsidRPr="00A37E22">
        <w:rPr>
          <w:rFonts w:ascii="Times New Roman" w:hAnsi="Times New Roman"/>
          <w:sz w:val="23"/>
          <w:szCs w:val="23"/>
        </w:rPr>
        <w:t xml:space="preserve">количество квартир-студий - </w:t>
      </w:r>
      <w:r w:rsidR="00B41D78">
        <w:rPr>
          <w:rFonts w:ascii="Times New Roman" w:hAnsi="Times New Roman"/>
          <w:sz w:val="23"/>
          <w:szCs w:val="23"/>
        </w:rPr>
        <w:t>98</w:t>
      </w:r>
      <w:r w:rsidRPr="00A37E22">
        <w:rPr>
          <w:rFonts w:ascii="Times New Roman" w:hAnsi="Times New Roman"/>
          <w:sz w:val="23"/>
          <w:szCs w:val="23"/>
        </w:rPr>
        <w:t xml:space="preserve"> шт.;</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количество </w:t>
      </w:r>
      <w:proofErr w:type="spellStart"/>
      <w:r w:rsidRPr="0017059E">
        <w:rPr>
          <w:rFonts w:ascii="Times New Roman" w:hAnsi="Times New Roman"/>
          <w:sz w:val="23"/>
          <w:szCs w:val="23"/>
        </w:rPr>
        <w:t>внеквартирных</w:t>
      </w:r>
      <w:proofErr w:type="spellEnd"/>
      <w:r w:rsidRPr="0017059E">
        <w:rPr>
          <w:rFonts w:ascii="Times New Roman" w:hAnsi="Times New Roman"/>
          <w:sz w:val="23"/>
          <w:szCs w:val="23"/>
        </w:rPr>
        <w:t xml:space="preserve"> кладовых – </w:t>
      </w:r>
      <w:r w:rsidR="00B41D78">
        <w:rPr>
          <w:rFonts w:ascii="Times New Roman" w:hAnsi="Times New Roman"/>
          <w:sz w:val="23"/>
          <w:szCs w:val="23"/>
        </w:rPr>
        <w:t>60</w:t>
      </w:r>
      <w:r w:rsidRPr="0017059E">
        <w:rPr>
          <w:rFonts w:ascii="Times New Roman" w:hAnsi="Times New Roman"/>
          <w:sz w:val="23"/>
          <w:szCs w:val="23"/>
        </w:rPr>
        <w:t xml:space="preserve"> шт.</w:t>
      </w:r>
    </w:p>
    <w:bookmarkEnd w:id="2"/>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Класс энергоэффективности жилого дома – А++ (самый высокий). Сейсмостойкость – 6 баллов по СП 14.13330.2011 СНиП II-7-81* «Строительство в сейсмических районах». Уровень ответственности объекта строительства – нормальный, категория ответственности здания по степени сейсмической опасности – объект массового строительства</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Характеристики </w:t>
      </w:r>
      <w:r w:rsidRPr="0017059E">
        <w:rPr>
          <w:rFonts w:ascii="Times New Roman" w:hAnsi="Times New Roman"/>
          <w:b/>
          <w:bCs/>
          <w:sz w:val="23"/>
          <w:szCs w:val="23"/>
        </w:rPr>
        <w:t>Объекта долевого строительства</w:t>
      </w:r>
      <w:r w:rsidRPr="0017059E">
        <w:rPr>
          <w:rFonts w:ascii="Times New Roman" w:hAnsi="Times New Roman"/>
          <w:sz w:val="23"/>
          <w:szCs w:val="23"/>
        </w:rPr>
        <w:t>, передаваемого Застройщиком Участнику долевого строительства в соответствии с условиями настоящего договора:</w:t>
      </w:r>
    </w:p>
    <w:p w:rsidR="002C6DBE" w:rsidRPr="007B1546" w:rsidRDefault="002C6DBE" w:rsidP="004C1360">
      <w:pPr>
        <w:pStyle w:val="a4"/>
        <w:spacing w:after="0" w:line="240" w:lineRule="auto"/>
        <w:ind w:left="0" w:firstLine="709"/>
        <w:jc w:val="both"/>
        <w:rPr>
          <w:rFonts w:ascii="Times New Roman" w:hAnsi="Times New Roman"/>
          <w:sz w:val="23"/>
          <w:szCs w:val="23"/>
        </w:rPr>
      </w:pPr>
      <w:r w:rsidRPr="007B1546">
        <w:rPr>
          <w:rFonts w:ascii="Times New Roman" w:hAnsi="Times New Roman"/>
          <w:sz w:val="23"/>
          <w:szCs w:val="23"/>
        </w:rPr>
        <w:t xml:space="preserve">1.2.1. Назначение Объекта долевого строительства – </w:t>
      </w:r>
      <w:r w:rsidR="000E2A32" w:rsidRPr="007B1546">
        <w:rPr>
          <w:rFonts w:ascii="Times New Roman" w:hAnsi="Times New Roman"/>
          <w:sz w:val="23"/>
          <w:szCs w:val="23"/>
        </w:rPr>
        <w:t>нежилое помещение, непроизводственного назначения.</w:t>
      </w:r>
    </w:p>
    <w:p w:rsidR="002C6DBE" w:rsidRPr="007B1546" w:rsidRDefault="002C6DBE" w:rsidP="004C1360">
      <w:pPr>
        <w:pStyle w:val="a4"/>
        <w:spacing w:after="0" w:line="240" w:lineRule="auto"/>
        <w:ind w:left="0" w:firstLine="709"/>
        <w:jc w:val="both"/>
        <w:rPr>
          <w:rFonts w:ascii="Times New Roman" w:hAnsi="Times New Roman"/>
          <w:sz w:val="23"/>
          <w:szCs w:val="23"/>
        </w:rPr>
      </w:pPr>
      <w:r w:rsidRPr="007B1546">
        <w:rPr>
          <w:rFonts w:ascii="Times New Roman" w:hAnsi="Times New Roman"/>
          <w:sz w:val="23"/>
          <w:szCs w:val="23"/>
        </w:rPr>
        <w:t xml:space="preserve">1.2.2. Количество комнат -   </w:t>
      </w:r>
      <w:r w:rsidRPr="007B1546">
        <w:rPr>
          <w:rFonts w:ascii="Times New Roman" w:hAnsi="Times New Roman"/>
          <w:b/>
          <w:sz w:val="23"/>
          <w:szCs w:val="23"/>
        </w:rPr>
        <w:t>шт.</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1.2.3. Площадь комнат -  </w:t>
      </w:r>
      <w:r w:rsidR="00A5055D">
        <w:rPr>
          <w:rFonts w:ascii="Times New Roman" w:hAnsi="Times New Roman"/>
          <w:sz w:val="23"/>
          <w:szCs w:val="23"/>
        </w:rPr>
        <w:t xml:space="preserve"> </w:t>
      </w:r>
      <w:proofErr w:type="spellStart"/>
      <w:proofErr w:type="gramStart"/>
      <w:r w:rsidR="008F4662">
        <w:rPr>
          <w:rFonts w:ascii="Times New Roman" w:hAnsi="Times New Roman"/>
          <w:sz w:val="23"/>
          <w:szCs w:val="23"/>
        </w:rPr>
        <w:t>кв.м</w:t>
      </w:r>
      <w:proofErr w:type="spellEnd"/>
      <w:proofErr w:type="gramEnd"/>
      <w:r w:rsidR="00A5055D">
        <w:rPr>
          <w:rFonts w:ascii="Times New Roman" w:hAnsi="Times New Roman"/>
          <w:sz w:val="23"/>
          <w:szCs w:val="23"/>
        </w:rPr>
        <w:t xml:space="preserve">    </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1.2.4. Ко</w:t>
      </w:r>
      <w:r w:rsidR="006E3D78">
        <w:rPr>
          <w:rFonts w:ascii="Times New Roman" w:hAnsi="Times New Roman"/>
          <w:sz w:val="23"/>
          <w:szCs w:val="23"/>
        </w:rPr>
        <w:t xml:space="preserve">личество лоджий </w:t>
      </w:r>
      <w:r w:rsidR="008F4662">
        <w:rPr>
          <w:rFonts w:ascii="Times New Roman" w:hAnsi="Times New Roman"/>
          <w:sz w:val="23"/>
          <w:szCs w:val="23"/>
        </w:rPr>
        <w:t>–</w:t>
      </w:r>
      <w:r w:rsidR="006E3D78">
        <w:rPr>
          <w:rFonts w:ascii="Times New Roman" w:hAnsi="Times New Roman"/>
          <w:sz w:val="23"/>
          <w:szCs w:val="23"/>
        </w:rPr>
        <w:t xml:space="preserve"> </w:t>
      </w:r>
      <w:r w:rsidR="008F4662">
        <w:rPr>
          <w:rFonts w:ascii="Times New Roman" w:hAnsi="Times New Roman"/>
          <w:sz w:val="23"/>
          <w:szCs w:val="23"/>
        </w:rPr>
        <w:t>шт.</w:t>
      </w:r>
    </w:p>
    <w:p w:rsidR="002C6DBE" w:rsidRPr="0017059E" w:rsidRDefault="006E3D78" w:rsidP="004C1360">
      <w:pPr>
        <w:pStyle w:val="a4"/>
        <w:spacing w:after="0" w:line="240" w:lineRule="auto"/>
        <w:ind w:left="0" w:firstLine="709"/>
        <w:jc w:val="both"/>
        <w:rPr>
          <w:rFonts w:ascii="Times New Roman" w:hAnsi="Times New Roman"/>
          <w:sz w:val="23"/>
          <w:szCs w:val="23"/>
        </w:rPr>
      </w:pPr>
      <w:r>
        <w:rPr>
          <w:rFonts w:ascii="Times New Roman" w:hAnsi="Times New Roman"/>
          <w:sz w:val="23"/>
          <w:szCs w:val="23"/>
        </w:rPr>
        <w:t xml:space="preserve">1.2.5. Площадь лоджий </w:t>
      </w:r>
      <w:proofErr w:type="gramStart"/>
      <w:r>
        <w:rPr>
          <w:rFonts w:ascii="Times New Roman" w:hAnsi="Times New Roman"/>
          <w:sz w:val="23"/>
          <w:szCs w:val="23"/>
        </w:rPr>
        <w:t xml:space="preserve">– </w:t>
      </w:r>
      <w:r w:rsidR="009C3EDB">
        <w:rPr>
          <w:rFonts w:ascii="Times New Roman" w:hAnsi="Times New Roman"/>
          <w:sz w:val="23"/>
          <w:szCs w:val="23"/>
        </w:rPr>
        <w:t xml:space="preserve"> </w:t>
      </w:r>
      <w:proofErr w:type="spellStart"/>
      <w:r w:rsidR="008F4662">
        <w:rPr>
          <w:rFonts w:ascii="Times New Roman" w:hAnsi="Times New Roman"/>
          <w:sz w:val="23"/>
          <w:szCs w:val="23"/>
        </w:rPr>
        <w:t>кв.м</w:t>
      </w:r>
      <w:proofErr w:type="spellEnd"/>
      <w:r w:rsidR="008F4662">
        <w:rPr>
          <w:rFonts w:ascii="Times New Roman" w:hAnsi="Times New Roman"/>
          <w:sz w:val="23"/>
          <w:szCs w:val="23"/>
        </w:rPr>
        <w:t>.</w:t>
      </w:r>
      <w:proofErr w:type="gramEnd"/>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1.2.6. </w:t>
      </w:r>
      <w:bookmarkStart w:id="3" w:name="_Hlk90892715"/>
      <w:r w:rsidRPr="0017059E">
        <w:rPr>
          <w:rFonts w:ascii="Times New Roman" w:hAnsi="Times New Roman"/>
          <w:sz w:val="23"/>
          <w:szCs w:val="23"/>
        </w:rPr>
        <w:t xml:space="preserve">Общая проектная площадь Объекта долевого строительства (без лоджий) – </w:t>
      </w:r>
      <w:r w:rsidR="00A5055D">
        <w:rPr>
          <w:rFonts w:ascii="Times New Roman" w:hAnsi="Times New Roman"/>
          <w:b/>
          <w:sz w:val="23"/>
          <w:szCs w:val="23"/>
        </w:rPr>
        <w:t xml:space="preserve">       </w:t>
      </w:r>
      <w:r w:rsidRPr="0017059E">
        <w:rPr>
          <w:rFonts w:ascii="Times New Roman" w:hAnsi="Times New Roman"/>
          <w:sz w:val="23"/>
          <w:szCs w:val="23"/>
        </w:rPr>
        <w:t xml:space="preserve"> </w:t>
      </w:r>
      <w:proofErr w:type="spellStart"/>
      <w:r w:rsidRPr="0017059E">
        <w:rPr>
          <w:rFonts w:ascii="Times New Roman" w:hAnsi="Times New Roman"/>
          <w:sz w:val="23"/>
          <w:szCs w:val="23"/>
        </w:rPr>
        <w:t>кв.м</w:t>
      </w:r>
      <w:proofErr w:type="spellEnd"/>
      <w:r w:rsidRPr="0017059E">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 xml:space="preserve">1.2.7. Общая проектная площадь Объекта долевого строительства, включая площадь лоджий (с учетом уменьшающего коэффициента 0,5) –  </w:t>
      </w:r>
      <w:r w:rsidR="00A5055D">
        <w:rPr>
          <w:rFonts w:ascii="Times New Roman" w:hAnsi="Times New Roman"/>
          <w:b/>
          <w:sz w:val="23"/>
          <w:szCs w:val="23"/>
        </w:rPr>
        <w:t xml:space="preserve">       </w:t>
      </w:r>
      <w:r w:rsidRPr="0017059E">
        <w:rPr>
          <w:rFonts w:ascii="Times New Roman" w:hAnsi="Times New Roman"/>
          <w:sz w:val="23"/>
          <w:szCs w:val="23"/>
        </w:rPr>
        <w:t xml:space="preserve"> </w:t>
      </w:r>
      <w:proofErr w:type="spellStart"/>
      <w:r w:rsidRPr="0017059E">
        <w:rPr>
          <w:rFonts w:ascii="Times New Roman" w:hAnsi="Times New Roman"/>
          <w:sz w:val="23"/>
          <w:szCs w:val="23"/>
        </w:rPr>
        <w:t>кв.м</w:t>
      </w:r>
      <w:proofErr w:type="spellEnd"/>
      <w:r w:rsidRPr="0017059E">
        <w:rPr>
          <w:rFonts w:ascii="Times New Roman" w:hAnsi="Times New Roman"/>
          <w:sz w:val="23"/>
          <w:szCs w:val="23"/>
        </w:rPr>
        <w:t>.</w:t>
      </w:r>
      <w:r w:rsidRPr="0017059E">
        <w:rPr>
          <w:rFonts w:ascii="Times New Roman" w:hAnsi="Times New Roman"/>
          <w:color w:val="FF0000"/>
          <w:sz w:val="23"/>
          <w:szCs w:val="23"/>
        </w:rPr>
        <w:t xml:space="preserve"> </w:t>
      </w:r>
    </w:p>
    <w:bookmarkEnd w:id="3"/>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1.2.8. Место расположения Объекта долевого строительства: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Этаж </w:t>
      </w:r>
      <w:r w:rsidR="00A5055D">
        <w:rPr>
          <w:rFonts w:ascii="Times New Roman" w:hAnsi="Times New Roman"/>
          <w:b/>
          <w:sz w:val="23"/>
          <w:szCs w:val="23"/>
        </w:rPr>
        <w:t xml:space="preserve">  </w:t>
      </w:r>
      <w:proofErr w:type="gramStart"/>
      <w:r w:rsidR="00A5055D">
        <w:rPr>
          <w:rFonts w:ascii="Times New Roman" w:hAnsi="Times New Roman"/>
          <w:b/>
          <w:sz w:val="23"/>
          <w:szCs w:val="23"/>
        </w:rPr>
        <w:t xml:space="preserve">  </w:t>
      </w:r>
      <w:r w:rsidRPr="0017059E">
        <w:rPr>
          <w:rFonts w:ascii="Times New Roman" w:hAnsi="Times New Roman"/>
          <w:sz w:val="23"/>
          <w:szCs w:val="23"/>
        </w:rPr>
        <w:t>,</w:t>
      </w:r>
      <w:proofErr w:type="gramEnd"/>
      <w:r w:rsidRPr="0017059E">
        <w:rPr>
          <w:rFonts w:ascii="Times New Roman" w:hAnsi="Times New Roman"/>
          <w:sz w:val="23"/>
          <w:szCs w:val="23"/>
        </w:rPr>
        <w:t xml:space="preserve"> </w:t>
      </w:r>
    </w:p>
    <w:p w:rsidR="002C6DBE" w:rsidRPr="0017059E" w:rsidRDefault="007B1546"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С</w:t>
      </w:r>
      <w:r w:rsidR="002C6DBE" w:rsidRPr="0017059E">
        <w:rPr>
          <w:rFonts w:ascii="Times New Roman" w:hAnsi="Times New Roman"/>
          <w:sz w:val="23"/>
          <w:szCs w:val="23"/>
        </w:rPr>
        <w:t>троительный</w:t>
      </w:r>
      <w:r>
        <w:rPr>
          <w:rFonts w:ascii="Times New Roman" w:hAnsi="Times New Roman"/>
          <w:sz w:val="23"/>
          <w:szCs w:val="23"/>
        </w:rPr>
        <w:t xml:space="preserve"> (условный)</w:t>
      </w:r>
      <w:bookmarkStart w:id="4" w:name="_GoBack"/>
      <w:bookmarkEnd w:id="4"/>
      <w:r w:rsidR="002C6DBE" w:rsidRPr="0017059E">
        <w:rPr>
          <w:rFonts w:ascii="Times New Roman" w:hAnsi="Times New Roman"/>
          <w:sz w:val="23"/>
          <w:szCs w:val="23"/>
        </w:rPr>
        <w:t xml:space="preserve"> номер </w:t>
      </w:r>
      <w:r w:rsidR="00A5055D">
        <w:rPr>
          <w:rFonts w:ascii="Times New Roman" w:hAnsi="Times New Roman"/>
          <w:b/>
          <w:sz w:val="23"/>
          <w:szCs w:val="23"/>
        </w:rPr>
        <w:t xml:space="preserve">      </w:t>
      </w:r>
      <w:r w:rsidR="002C6DBE" w:rsidRPr="0017059E">
        <w:rPr>
          <w:rFonts w:ascii="Times New Roman" w:hAnsi="Times New Roman"/>
          <w:sz w:val="23"/>
          <w:szCs w:val="23"/>
        </w:rPr>
        <w:t xml:space="preserve">,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расположен в доме </w:t>
      </w:r>
      <w:r w:rsidRPr="0017059E">
        <w:rPr>
          <w:rFonts w:ascii="Times New Roman" w:hAnsi="Times New Roman"/>
          <w:b/>
          <w:sz w:val="23"/>
          <w:szCs w:val="23"/>
        </w:rPr>
        <w:t xml:space="preserve">№ </w:t>
      </w:r>
      <w:r w:rsidR="00B41D78">
        <w:rPr>
          <w:rFonts w:ascii="Times New Roman" w:hAnsi="Times New Roman"/>
          <w:b/>
          <w:sz w:val="23"/>
          <w:szCs w:val="23"/>
        </w:rPr>
        <w:t>7</w:t>
      </w:r>
      <w:r w:rsidRPr="0017059E">
        <w:rPr>
          <w:rFonts w:ascii="Times New Roman" w:hAnsi="Times New Roman"/>
          <w:sz w:val="23"/>
          <w:szCs w:val="23"/>
        </w:rPr>
        <w:t xml:space="preserve"> (далее Жилой дом), отметка </w:t>
      </w:r>
      <w:r w:rsidRPr="0017059E">
        <w:rPr>
          <w:rFonts w:ascii="Times New Roman" w:hAnsi="Times New Roman"/>
          <w:b/>
          <w:sz w:val="23"/>
          <w:szCs w:val="23"/>
        </w:rPr>
        <w:t>+</w:t>
      </w:r>
      <w:r w:rsidR="00A5055D">
        <w:rPr>
          <w:rFonts w:ascii="Times New Roman" w:hAnsi="Times New Roman"/>
          <w:b/>
          <w:sz w:val="23"/>
          <w:szCs w:val="23"/>
        </w:rPr>
        <w:t>_</w:t>
      </w:r>
      <w:r w:rsidRPr="0017059E">
        <w:rPr>
          <w:rFonts w:ascii="Times New Roman" w:hAnsi="Times New Roman"/>
          <w:b/>
          <w:sz w:val="23"/>
          <w:szCs w:val="23"/>
        </w:rPr>
        <w:t>,</w:t>
      </w:r>
      <w:r w:rsidR="006E3D78">
        <w:rPr>
          <w:rFonts w:ascii="Times New Roman" w:hAnsi="Times New Roman"/>
          <w:b/>
          <w:sz w:val="23"/>
          <w:szCs w:val="23"/>
        </w:rPr>
        <w:t>000</w:t>
      </w:r>
      <w:r w:rsidRPr="0017059E">
        <w:rPr>
          <w:rFonts w:ascii="Times New Roman" w:hAnsi="Times New Roman"/>
          <w:sz w:val="23"/>
          <w:szCs w:val="23"/>
        </w:rPr>
        <w:t xml:space="preserve">, оси </w:t>
      </w:r>
      <w:r w:rsidR="00A5055D">
        <w:rPr>
          <w:rFonts w:ascii="Times New Roman" w:hAnsi="Times New Roman"/>
          <w:b/>
          <w:sz w:val="23"/>
          <w:szCs w:val="23"/>
        </w:rPr>
        <w:t>____</w:t>
      </w:r>
      <w:r w:rsidRPr="00920F64">
        <w:rPr>
          <w:rFonts w:ascii="Times New Roman" w:hAnsi="Times New Roman"/>
          <w:b/>
          <w:sz w:val="23"/>
          <w:szCs w:val="23"/>
        </w:rPr>
        <w:t>-</w:t>
      </w:r>
      <w:r w:rsidR="00A5055D">
        <w:rPr>
          <w:rFonts w:ascii="Times New Roman" w:hAnsi="Times New Roman"/>
          <w:b/>
          <w:sz w:val="23"/>
          <w:szCs w:val="23"/>
        </w:rPr>
        <w:t>_____</w:t>
      </w:r>
      <w:r w:rsidRPr="00920F64">
        <w:rPr>
          <w:rFonts w:ascii="Times New Roman" w:hAnsi="Times New Roman"/>
          <w:b/>
          <w:sz w:val="23"/>
          <w:szCs w:val="23"/>
        </w:rPr>
        <w:t xml:space="preserve">, </w:t>
      </w:r>
      <w:r w:rsidR="00A5055D">
        <w:rPr>
          <w:rFonts w:ascii="Times New Roman" w:hAnsi="Times New Roman"/>
          <w:b/>
          <w:sz w:val="23"/>
          <w:szCs w:val="23"/>
        </w:rPr>
        <w:t>__</w:t>
      </w:r>
      <w:r w:rsidR="00A54040" w:rsidRPr="00920F64">
        <w:rPr>
          <w:rFonts w:ascii="Times New Roman" w:hAnsi="Times New Roman"/>
          <w:b/>
          <w:sz w:val="23"/>
          <w:szCs w:val="23"/>
        </w:rPr>
        <w:t>с</w:t>
      </w:r>
      <w:r w:rsidRPr="00920F64">
        <w:rPr>
          <w:rFonts w:ascii="Times New Roman" w:hAnsi="Times New Roman"/>
          <w:b/>
          <w:sz w:val="23"/>
          <w:szCs w:val="23"/>
        </w:rPr>
        <w:t>-</w:t>
      </w:r>
      <w:r w:rsidR="00A5055D">
        <w:rPr>
          <w:rFonts w:ascii="Times New Roman" w:hAnsi="Times New Roman"/>
          <w:b/>
          <w:sz w:val="23"/>
          <w:szCs w:val="23"/>
        </w:rPr>
        <w:t>__</w:t>
      </w:r>
      <w:r w:rsidR="00A54040" w:rsidRPr="00920F64">
        <w:rPr>
          <w:rFonts w:ascii="Times New Roman" w:hAnsi="Times New Roman"/>
          <w:b/>
          <w:sz w:val="23"/>
          <w:szCs w:val="23"/>
        </w:rPr>
        <w:t>с</w:t>
      </w:r>
      <w:r w:rsidR="00B32604" w:rsidRPr="00920F64">
        <w:rPr>
          <w:rFonts w:ascii="Times New Roman" w:hAnsi="Times New Roman"/>
          <w:b/>
          <w:sz w:val="23"/>
          <w:szCs w:val="23"/>
        </w:rPr>
        <w:t xml:space="preserve"> в осях </w:t>
      </w:r>
      <w:r w:rsidR="00A5055D">
        <w:rPr>
          <w:rFonts w:ascii="Times New Roman" w:hAnsi="Times New Roman"/>
          <w:b/>
          <w:sz w:val="23"/>
          <w:szCs w:val="23"/>
        </w:rPr>
        <w:t>__</w:t>
      </w:r>
    </w:p>
    <w:p w:rsidR="002C6DBE" w:rsidRPr="0017059E" w:rsidRDefault="002C6DBE" w:rsidP="004C1360">
      <w:pPr>
        <w:autoSpaceDE w:val="0"/>
        <w:autoSpaceDN w:val="0"/>
        <w:spacing w:after="0" w:line="240" w:lineRule="auto"/>
        <w:ind w:firstLine="709"/>
        <w:contextualSpacing/>
        <w:jc w:val="both"/>
        <w:rPr>
          <w:rFonts w:ascii="Times New Roman" w:hAnsi="Times New Roman"/>
          <w:sz w:val="23"/>
          <w:szCs w:val="23"/>
        </w:rPr>
      </w:pPr>
      <w:r w:rsidRPr="0017059E">
        <w:rPr>
          <w:rFonts w:ascii="Times New Roman" w:hAnsi="Times New Roman"/>
          <w:sz w:val="23"/>
          <w:szCs w:val="23"/>
        </w:rPr>
        <w:t xml:space="preserve">Общая проектная площадь Объекта долевого строительства (без учета балконов и лоджий), подлежащая передаче Участнику долевого строительства по договору после получения Застройщиком </w:t>
      </w:r>
      <w:r w:rsidRPr="0017059E">
        <w:rPr>
          <w:rFonts w:ascii="Times New Roman" w:hAnsi="Times New Roman"/>
          <w:sz w:val="23"/>
          <w:szCs w:val="23"/>
        </w:rPr>
        <w:lastRenderedPageBreak/>
        <w:t>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Приложениями к настоящему Договору являются: план этажа и ситуационный план (Приложение № 1) и план Объекта долевого строительства (Приложение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rsidR="002C6DBE" w:rsidRPr="0017059E" w:rsidRDefault="002C6DBE" w:rsidP="004C1360">
      <w:pPr>
        <w:pStyle w:val="a4"/>
        <w:numPr>
          <w:ilvl w:val="1"/>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Разрешение на строительство от 17.01.2022 г.  № 25-</w:t>
      </w:r>
      <w:r w:rsidRPr="0017059E">
        <w:rPr>
          <w:rFonts w:ascii="Times New Roman" w:hAnsi="Times New Roman"/>
          <w:sz w:val="23"/>
          <w:szCs w:val="23"/>
          <w:lang w:val="en-US"/>
        </w:rPr>
        <w:t>RU</w:t>
      </w:r>
      <w:r w:rsidRPr="0017059E">
        <w:rPr>
          <w:rFonts w:ascii="Times New Roman" w:hAnsi="Times New Roman"/>
          <w:sz w:val="23"/>
          <w:szCs w:val="23"/>
        </w:rPr>
        <w:t>25304000-01-2022, выдано Администрацией г. Владивостока, срок действия Разрешения на строительство до 17 января 2024 г.</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Проектная декларация размещена в сети «Интернет» по адресу: </w:t>
      </w:r>
      <w:proofErr w:type="spellStart"/>
      <w:proofErr w:type="gramStart"/>
      <w:r w:rsidRPr="0017059E">
        <w:rPr>
          <w:rFonts w:ascii="Times New Roman" w:hAnsi="Times New Roman"/>
          <w:sz w:val="23"/>
          <w:szCs w:val="23"/>
        </w:rPr>
        <w:t>наш.дом</w:t>
      </w:r>
      <w:proofErr w:type="gramEnd"/>
      <w:r w:rsidRPr="0017059E">
        <w:rPr>
          <w:rFonts w:ascii="Times New Roman" w:hAnsi="Times New Roman"/>
          <w:sz w:val="23"/>
          <w:szCs w:val="23"/>
        </w:rPr>
        <w:t>.рф</w:t>
      </w:r>
      <w:proofErr w:type="spellEnd"/>
      <w:r w:rsidRPr="0017059E">
        <w:rPr>
          <w:rFonts w:ascii="Times New Roman" w:hAnsi="Times New Roman"/>
          <w:sz w:val="23"/>
          <w:szCs w:val="23"/>
        </w:rPr>
        <w:t>.</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bCs/>
          <w:sz w:val="23"/>
          <w:szCs w:val="23"/>
        </w:rPr>
      </w:pPr>
      <w:r w:rsidRPr="0017059E">
        <w:rPr>
          <w:rFonts w:ascii="Times New Roman" w:hAnsi="Times New Roman"/>
          <w:sz w:val="23"/>
          <w:szCs w:val="23"/>
        </w:rPr>
        <w:t>Право застройщика на земельный участок подтверждается записью в ЕГРН от 13.07.2021 № 25:28:050024:1922-25/056/2021-3.</w:t>
      </w:r>
      <w:r w:rsidRPr="0017059E">
        <w:rPr>
          <w:rFonts w:ascii="Times New Roman" w:eastAsia="Times New Roman" w:hAnsi="Times New Roman"/>
          <w:bCs/>
          <w:sz w:val="23"/>
          <w:szCs w:val="23"/>
          <w:lang w:eastAsia="ru-RU"/>
        </w:rPr>
        <w:t xml:space="preserve"> </w:t>
      </w:r>
      <w:r w:rsidRPr="0017059E">
        <w:rPr>
          <w:rFonts w:ascii="Times New Roman" w:hAnsi="Times New Roman"/>
          <w:bCs/>
          <w:sz w:val="23"/>
          <w:szCs w:val="23"/>
        </w:rPr>
        <w:t xml:space="preserve">Договор купли-продажи земельного участка от 30.06.2021 года </w:t>
      </w:r>
      <w:r w:rsidRPr="0017059E">
        <w:rPr>
          <w:rFonts w:ascii="Times New Roman" w:hAnsi="Times New Roman"/>
          <w:sz w:val="23"/>
          <w:szCs w:val="23"/>
        </w:rPr>
        <w:t>площадью 47 679 м², с</w:t>
      </w:r>
      <w:r w:rsidRPr="0017059E">
        <w:rPr>
          <w:rFonts w:ascii="Times New Roman" w:hAnsi="Times New Roman"/>
          <w:b/>
          <w:sz w:val="23"/>
          <w:szCs w:val="23"/>
        </w:rPr>
        <w:t xml:space="preserve"> </w:t>
      </w:r>
      <w:r w:rsidRPr="0017059E">
        <w:rPr>
          <w:rFonts w:ascii="Times New Roman" w:hAnsi="Times New Roman"/>
          <w:bCs/>
          <w:sz w:val="23"/>
          <w:szCs w:val="23"/>
        </w:rPr>
        <w:t xml:space="preserve">кадастровым номером </w:t>
      </w:r>
      <w:r w:rsidRPr="00965687">
        <w:rPr>
          <w:rFonts w:ascii="Times New Roman" w:hAnsi="Times New Roman"/>
          <w:b/>
          <w:bCs/>
          <w:sz w:val="23"/>
          <w:szCs w:val="23"/>
        </w:rPr>
        <w:t>25:28:050024:1922</w:t>
      </w:r>
      <w:r w:rsidRPr="0017059E">
        <w:rPr>
          <w:rFonts w:ascii="Times New Roman" w:hAnsi="Times New Roman"/>
          <w:b/>
          <w:sz w:val="23"/>
          <w:szCs w:val="23"/>
        </w:rPr>
        <w:t xml:space="preserve">, </w:t>
      </w:r>
      <w:r w:rsidRPr="0017059E">
        <w:rPr>
          <w:rFonts w:ascii="Times New Roman" w:hAnsi="Times New Roman"/>
          <w:bCs/>
          <w:sz w:val="23"/>
          <w:szCs w:val="23"/>
        </w:rPr>
        <w:t>зарегистрирован Управлением Росреестра по Приморскому краю 13.07.2021 года.</w:t>
      </w:r>
      <w:r w:rsidRPr="0017059E">
        <w:rPr>
          <w:rFonts w:ascii="Times New Roman" w:hAnsi="Times New Roman"/>
          <w:sz w:val="23"/>
          <w:szCs w:val="23"/>
        </w:rPr>
        <w:t xml:space="preserve"> </w:t>
      </w:r>
    </w:p>
    <w:p w:rsidR="002C6DBE" w:rsidRPr="006D2948" w:rsidRDefault="002C6DBE" w:rsidP="004C1360">
      <w:pPr>
        <w:pStyle w:val="a4"/>
        <w:numPr>
          <w:ilvl w:val="1"/>
          <w:numId w:val="1"/>
        </w:numPr>
        <w:tabs>
          <w:tab w:val="left" w:pos="1276"/>
        </w:tabs>
        <w:spacing w:after="0" w:line="240" w:lineRule="auto"/>
        <w:ind w:left="0" w:firstLine="709"/>
        <w:jc w:val="both"/>
        <w:rPr>
          <w:rFonts w:ascii="Times New Roman" w:hAnsi="Times New Roman"/>
          <w:b/>
          <w:color w:val="FF0000"/>
          <w:sz w:val="23"/>
          <w:szCs w:val="23"/>
        </w:rPr>
      </w:pPr>
      <w:r w:rsidRPr="006D2948">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Pr="006D2948">
        <w:rPr>
          <w:rFonts w:ascii="Times New Roman" w:hAnsi="Times New Roman"/>
          <w:b/>
          <w:sz w:val="23"/>
          <w:szCs w:val="23"/>
        </w:rPr>
        <w:t xml:space="preserve">не позднее </w:t>
      </w:r>
      <w:r w:rsidR="003C62D8" w:rsidRPr="006D2948">
        <w:rPr>
          <w:rFonts w:ascii="Times New Roman" w:hAnsi="Times New Roman"/>
          <w:b/>
          <w:sz w:val="23"/>
          <w:szCs w:val="23"/>
        </w:rPr>
        <w:t>04</w:t>
      </w:r>
      <w:r w:rsidRPr="006D2948">
        <w:rPr>
          <w:rFonts w:ascii="Times New Roman" w:hAnsi="Times New Roman"/>
          <w:b/>
          <w:sz w:val="23"/>
          <w:szCs w:val="23"/>
        </w:rPr>
        <w:t xml:space="preserve"> </w:t>
      </w:r>
      <w:r w:rsidR="003C62D8" w:rsidRPr="006D2948">
        <w:rPr>
          <w:rFonts w:ascii="Times New Roman" w:hAnsi="Times New Roman"/>
          <w:b/>
          <w:sz w:val="23"/>
          <w:szCs w:val="23"/>
        </w:rPr>
        <w:t>июля 2025</w:t>
      </w:r>
      <w:r w:rsidRPr="006D2948">
        <w:rPr>
          <w:rFonts w:ascii="Times New Roman" w:hAnsi="Times New Roman"/>
          <w:b/>
          <w:sz w:val="23"/>
          <w:szCs w:val="23"/>
        </w:rPr>
        <w:t xml:space="preserve"> г.</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Объект долевого строительства, указанный в п. 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b/>
          <w:sz w:val="23"/>
          <w:szCs w:val="23"/>
        </w:rPr>
      </w:pPr>
      <w:r w:rsidRPr="0017059E">
        <w:rPr>
          <w:rFonts w:ascii="Times New Roman" w:hAnsi="Times New Roman"/>
          <w:b/>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Риск случайной гибели или случайного повреждения Объекта долевого строительства до его передачи Участникам долевого строительства по Акту приема – передачи несет Застройщик.</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ее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В случае нарушения Участником долевого строительства обязательств, установленных пунктами 3.3.9. Застройщик не несет гарантийных обязательств, предусмотренных условиями настоящего договора.</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numPr>
          <w:ilvl w:val="0"/>
          <w:numId w:val="1"/>
        </w:numPr>
        <w:tabs>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ЦЕНА ДОГОВОРА</w:t>
      </w:r>
    </w:p>
    <w:p w:rsidR="0017059E" w:rsidRPr="0017059E" w:rsidRDefault="0017059E" w:rsidP="0017059E">
      <w:pPr>
        <w:pStyle w:val="a4"/>
        <w:tabs>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
        </w:numPr>
        <w:tabs>
          <w:tab w:val="left" w:pos="567"/>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Объекта долевого строительства. Цена договора составляет </w:t>
      </w:r>
      <w:r w:rsidR="00CB1B0F">
        <w:rPr>
          <w:rFonts w:ascii="Times New Roman" w:hAnsi="Times New Roman"/>
          <w:b/>
          <w:sz w:val="23"/>
          <w:szCs w:val="23"/>
        </w:rPr>
        <w:t xml:space="preserve">                                                 </w:t>
      </w:r>
      <w:proofErr w:type="gramStart"/>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из расчета </w:t>
      </w:r>
      <w:r w:rsidR="00CB1B0F">
        <w:rPr>
          <w:rFonts w:ascii="Times New Roman" w:hAnsi="Times New Roman"/>
          <w:b/>
          <w:sz w:val="23"/>
          <w:szCs w:val="23"/>
        </w:rPr>
        <w:t xml:space="preserve">              </w:t>
      </w:r>
      <w:r w:rsidR="00E65AF9" w:rsidRPr="0017059E">
        <w:rPr>
          <w:rFonts w:ascii="Times New Roman" w:hAnsi="Times New Roman"/>
          <w:sz w:val="23"/>
          <w:szCs w:val="23"/>
        </w:rPr>
        <w:t xml:space="preserve"> </w:t>
      </w:r>
      <w:r w:rsidR="00E65AF9" w:rsidRPr="00920F64">
        <w:rPr>
          <w:rFonts w:ascii="Times New Roman" w:hAnsi="Times New Roman"/>
          <w:b/>
          <w:sz w:val="23"/>
          <w:szCs w:val="23"/>
        </w:rPr>
        <w:t>(</w:t>
      </w:r>
      <w:r w:rsidR="00CB1B0F">
        <w:rPr>
          <w:rFonts w:ascii="Times New Roman" w:hAnsi="Times New Roman"/>
          <w:b/>
          <w:sz w:val="23"/>
          <w:szCs w:val="23"/>
        </w:rPr>
        <w:t xml:space="preserve">                                            </w:t>
      </w:r>
      <w:r w:rsidRPr="00920F64">
        <w:rPr>
          <w:rFonts w:ascii="Times New Roman" w:hAnsi="Times New Roman"/>
          <w:b/>
          <w:sz w:val="23"/>
          <w:szCs w:val="23"/>
        </w:rPr>
        <w:t>)</w:t>
      </w:r>
      <w:r w:rsidRPr="0017059E">
        <w:rPr>
          <w:rFonts w:ascii="Times New Roman" w:hAnsi="Times New Roman"/>
          <w:sz w:val="23"/>
          <w:szCs w:val="23"/>
        </w:rPr>
        <w:t xml:space="preserve"> </w:t>
      </w:r>
      <w:r w:rsidRPr="0017059E">
        <w:rPr>
          <w:rFonts w:ascii="Times New Roman" w:hAnsi="Times New Roman"/>
          <w:b/>
          <w:sz w:val="23"/>
          <w:szCs w:val="23"/>
        </w:rPr>
        <w:t xml:space="preserve">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w:t>
      </w:r>
      <w:r w:rsidRPr="0017059E">
        <w:rPr>
          <w:rFonts w:ascii="Times New Roman" w:hAnsi="Times New Roman"/>
          <w:sz w:val="23"/>
          <w:szCs w:val="23"/>
        </w:rPr>
        <w:lastRenderedPageBreak/>
        <w:t>за 1 (один) квадратный метр общей проектной площади Объекта долевого строительства с учетом лоджий/балконов.</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bookmarkStart w:id="5" w:name="_Hlk90894372"/>
      <w:r w:rsidRPr="0017059E">
        <w:rPr>
          <w:rFonts w:ascii="Times New Roman" w:hAnsi="Times New Roman"/>
          <w:sz w:val="23"/>
          <w:szCs w:val="23"/>
        </w:rPr>
        <w:t>По окончании строительства сумма экономии средств долевого строительства, определяемая как разница между суммой всех взносов, подлежащих уплате Участником долевого строительства, и суммой фактических расходов на строительство объекта, признается дополнительным доходом от оказания услуги Застройщика и остается в его распоряжении.</w:t>
      </w:r>
    </w:p>
    <w:bookmarkEnd w:id="5"/>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Участник долевого строительства обязуется внести денежные средства в счет уплаты цены договора на счет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открываемый в ПАО Сбербанк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заключенным между Бенефициаром, Депонентом и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-агентом, с учетом следующего:</w:t>
      </w:r>
    </w:p>
    <w:p w:rsidR="002C6DBE" w:rsidRPr="0017059E" w:rsidRDefault="002C6DBE" w:rsidP="004C1360">
      <w:pPr>
        <w:pStyle w:val="a4"/>
        <w:spacing w:after="0" w:line="240" w:lineRule="auto"/>
        <w:ind w:left="0" w:firstLine="709"/>
        <w:jc w:val="both"/>
        <w:rPr>
          <w:rFonts w:ascii="Times New Roman" w:hAnsi="Times New Roman"/>
          <w:sz w:val="23"/>
          <w:szCs w:val="23"/>
        </w:rPr>
      </w:pP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8-800-555-55-50, доб. 60992851.</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Депонент:</w:t>
      </w:r>
      <w:r w:rsidR="00A71863" w:rsidRPr="00A71863">
        <w:rPr>
          <w:rFonts w:ascii="Times New Roman" w:eastAsia="Times New Roman" w:hAnsi="Times New Roman"/>
          <w:b/>
          <w:sz w:val="23"/>
          <w:szCs w:val="23"/>
          <w:lang w:eastAsia="ru-RU"/>
        </w:rPr>
        <w:t xml:space="preserve"> </w:t>
      </w:r>
      <w:r w:rsidR="00CB1B0F">
        <w:rPr>
          <w:rFonts w:ascii="Times New Roman" w:eastAsia="Times New Roman" w:hAnsi="Times New Roman"/>
          <w:b/>
          <w:sz w:val="23"/>
          <w:szCs w:val="23"/>
          <w:lang w:eastAsia="ru-RU"/>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Бенефициар: </w:t>
      </w:r>
      <w:bookmarkStart w:id="6" w:name="_Hlk90894096"/>
      <w:r w:rsidRPr="0017059E">
        <w:rPr>
          <w:rFonts w:ascii="Times New Roman" w:hAnsi="Times New Roman"/>
          <w:sz w:val="23"/>
          <w:szCs w:val="23"/>
        </w:rPr>
        <w:t>Общество с ограниченной ответственностью Специализированный застройщик «</w:t>
      </w:r>
      <w:proofErr w:type="spellStart"/>
      <w:r w:rsidRPr="0017059E">
        <w:rPr>
          <w:rFonts w:ascii="Times New Roman" w:hAnsi="Times New Roman"/>
          <w:sz w:val="23"/>
          <w:szCs w:val="23"/>
        </w:rPr>
        <w:t>ДиксиСтрой</w:t>
      </w:r>
      <w:proofErr w:type="spellEnd"/>
      <w:r w:rsidRPr="0017059E">
        <w:rPr>
          <w:rFonts w:ascii="Times New Roman" w:hAnsi="Times New Roman"/>
          <w:sz w:val="23"/>
          <w:szCs w:val="23"/>
        </w:rPr>
        <w:t>».</w:t>
      </w:r>
    </w:p>
    <w:bookmarkEnd w:id="6"/>
    <w:p w:rsidR="00A71863" w:rsidRPr="006B5D5D"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Депонируемая </w:t>
      </w:r>
      <w:proofErr w:type="gramStart"/>
      <w:r w:rsidRPr="0017059E">
        <w:rPr>
          <w:rFonts w:ascii="Times New Roman" w:hAnsi="Times New Roman"/>
          <w:sz w:val="23"/>
          <w:szCs w:val="23"/>
        </w:rPr>
        <w:t xml:space="preserve">сумма: </w:t>
      </w:r>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00920F64" w:rsidRPr="0017059E">
        <w:rPr>
          <w:rFonts w:ascii="Times New Roman" w:hAnsi="Times New Roman"/>
          <w:b/>
          <w:sz w:val="23"/>
          <w:szCs w:val="23"/>
        </w:rPr>
        <w:t xml:space="preserve">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копеек</w:t>
      </w:r>
      <w:r w:rsidR="00A71863">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перечисления Депонентом Суммы депонирования: в течение 10 (десяти) рабочих дней с момента государственной регистрации настоящего договора.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условного депонирования денежных средств</w:t>
      </w:r>
      <w:r w:rsidRPr="00F76336">
        <w:rPr>
          <w:rFonts w:ascii="Times New Roman" w:hAnsi="Times New Roman"/>
          <w:sz w:val="23"/>
          <w:szCs w:val="23"/>
        </w:rPr>
        <w:t xml:space="preserve">: до </w:t>
      </w:r>
      <w:r w:rsidR="003C62D8" w:rsidRPr="00F76336">
        <w:rPr>
          <w:rFonts w:ascii="Times New Roman" w:hAnsi="Times New Roman"/>
          <w:sz w:val="23"/>
          <w:szCs w:val="23"/>
        </w:rPr>
        <w:t>04</w:t>
      </w:r>
      <w:r w:rsidRPr="00F76336">
        <w:rPr>
          <w:rFonts w:ascii="Times New Roman" w:hAnsi="Times New Roman"/>
          <w:sz w:val="23"/>
          <w:szCs w:val="23"/>
        </w:rPr>
        <w:t xml:space="preserve"> </w:t>
      </w:r>
      <w:r w:rsidR="003C62D8" w:rsidRPr="00F76336">
        <w:rPr>
          <w:rFonts w:ascii="Times New Roman" w:hAnsi="Times New Roman"/>
          <w:sz w:val="23"/>
          <w:szCs w:val="23"/>
        </w:rPr>
        <w:t>июля 2025</w:t>
      </w:r>
      <w:r w:rsidRPr="00F76336">
        <w:rPr>
          <w:rFonts w:ascii="Times New Roman" w:hAnsi="Times New Roman"/>
          <w:sz w:val="23"/>
          <w:szCs w:val="23"/>
        </w:rPr>
        <w:t xml:space="preserve"> года</w:t>
      </w:r>
      <w:r w:rsidRPr="0017059E">
        <w:rPr>
          <w:rFonts w:ascii="Times New Roman" w:hAnsi="Times New Roman"/>
          <w:sz w:val="23"/>
          <w:szCs w:val="23"/>
        </w:rPr>
        <w:t xml:space="preserve"> (но не более шести месяцев) после срока ввода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Основания перечисления Застройщику (Бенефициару) депонированной суммы: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разрешение на ввод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rsidR="002C6DBE" w:rsidRPr="0017059E" w:rsidRDefault="002C6DBE" w:rsidP="004C1360">
      <w:pPr>
        <w:spacing w:after="0" w:line="240" w:lineRule="auto"/>
        <w:ind w:firstLine="709"/>
        <w:jc w:val="both"/>
        <w:rPr>
          <w:rFonts w:ascii="Times New Roman" w:hAnsi="Times New Roman"/>
          <w:b/>
          <w:sz w:val="23"/>
          <w:szCs w:val="23"/>
        </w:rPr>
      </w:pPr>
      <w:bookmarkStart w:id="7" w:name="_Hlk90894945"/>
      <w:r w:rsidRPr="0017059E">
        <w:rPr>
          <w:rFonts w:ascii="Times New Roman" w:hAnsi="Times New Roman"/>
          <w:b/>
          <w:sz w:val="23"/>
          <w:szCs w:val="23"/>
        </w:rPr>
        <w:t xml:space="preserve">Оплата по договору осуществляется не ранее государственной регистрации договора в управлении Росреестра по Приморскому краю.  </w:t>
      </w:r>
    </w:p>
    <w:bookmarkEnd w:id="7"/>
    <w:p w:rsidR="00451A9B" w:rsidRPr="00217D15" w:rsidRDefault="002C6DBE" w:rsidP="00451A9B">
      <w:pPr>
        <w:pStyle w:val="ad"/>
        <w:spacing w:line="240" w:lineRule="auto"/>
        <w:ind w:firstLine="567"/>
        <w:jc w:val="both"/>
      </w:pPr>
      <w:r w:rsidRPr="0017059E">
        <w:rPr>
          <w:sz w:val="23"/>
          <w:szCs w:val="23"/>
        </w:rPr>
        <w:t xml:space="preserve">2.2.1. </w:t>
      </w:r>
      <w:r w:rsidR="00451A9B" w:rsidRPr="00217D15">
        <w:t>Участник долевого строительства оплачивает</w:t>
      </w:r>
      <w:r w:rsidR="00CE6673">
        <w:t xml:space="preserve"> часть первоначального взноса путем перечисления средств на счет </w:t>
      </w:r>
      <w:proofErr w:type="spellStart"/>
      <w:r w:rsidR="00CE6673">
        <w:t>эскроу</w:t>
      </w:r>
      <w:proofErr w:type="spellEnd"/>
      <w:r w:rsidR="00451A9B" w:rsidRPr="00217D15">
        <w:t>:</w:t>
      </w:r>
    </w:p>
    <w:p w:rsidR="00451A9B" w:rsidRPr="00217D15" w:rsidRDefault="00CB1B0F" w:rsidP="00BA489C">
      <w:pPr>
        <w:pStyle w:val="ad"/>
        <w:spacing w:line="240" w:lineRule="auto"/>
        <w:ind w:firstLine="567"/>
        <w:jc w:val="both"/>
      </w:pPr>
      <w:r>
        <w:t xml:space="preserve"> </w:t>
      </w:r>
    </w:p>
    <w:p w:rsidR="002C6DBE" w:rsidRPr="0017059E" w:rsidRDefault="002C6DBE" w:rsidP="004C1360">
      <w:pPr>
        <w:pStyle w:val="a4"/>
        <w:numPr>
          <w:ilvl w:val="1"/>
          <w:numId w:val="19"/>
        </w:numPr>
        <w:autoSpaceDE w:val="0"/>
        <w:autoSpaceDN w:val="0"/>
        <w:adjustRightInd w:val="0"/>
        <w:spacing w:after="0" w:line="240" w:lineRule="auto"/>
        <w:ind w:left="0" w:firstLine="709"/>
        <w:jc w:val="both"/>
        <w:rPr>
          <w:rFonts w:ascii="Times New Roman" w:hAnsi="Times New Roman"/>
          <w:sz w:val="23"/>
          <w:szCs w:val="23"/>
          <w:lang w:eastAsia="ru-RU"/>
        </w:rPr>
      </w:pPr>
      <w:r w:rsidRPr="0017059E">
        <w:rPr>
          <w:rFonts w:ascii="Times New Roman" w:hAnsi="Times New Roman"/>
          <w:sz w:val="23"/>
          <w:szCs w:val="23"/>
        </w:rPr>
        <w:t xml:space="preserve">Участник долевого строительства согласен с тем, что в случае досрочной передачи Объекта долевого строительства, сроки платежей, установленные в п. 2.2.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Условия, установленные в п. 2.9, 3.2.3., 5.1., 3.3.5. настоящего Договора, применяются и при досрочной передаче Объекта долевого строительства.</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пришли к соглашению о том, что указанная в п.2.1. Договора цена Договора может быть изменена на условиях, указанных в п.2.10, п.2.11. настоящего Договора.</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После проведения кадастровым инженером обмеров Объекта Стороны, исходя из окончательной суммарной площади Объекта по данным обмеров и стоимости одного квадратного метра, указанной в п.2.1. Договора, уточняют Цену Договора, и производят окончательный расчет по Договору.</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 xml:space="preserve">В случае увеличения проектной площади Объекта долевого строительства по данным экспликации кадастрового инженера, по сравнению с данными проектной документации, Участник </w:t>
      </w:r>
      <w:r w:rsidRPr="0017059E">
        <w:rPr>
          <w:rFonts w:ascii="Times New Roman" w:hAnsi="Times New Roman"/>
          <w:sz w:val="23"/>
          <w:szCs w:val="23"/>
        </w:rPr>
        <w:lastRenderedPageBreak/>
        <w:t xml:space="preserve">долевого строительства обязуется оплатить Застройщику разницу, рассчитанную в соответствии с п. 2.1. настоящего Договора в течение 10 (десяти) рабочих дней после надлежащего уведомления его Застройщиком. </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В случае уменьшения проектной площади Объекта долевого строительства по данным экспликации кадастрового инженера,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настоящего Договора.</w:t>
      </w:r>
    </w:p>
    <w:p w:rsidR="002C6DBE" w:rsidRPr="0017059E" w:rsidRDefault="002C6DBE" w:rsidP="004C1360">
      <w:pPr>
        <w:pStyle w:val="a4"/>
        <w:widowControl w:val="0"/>
        <w:numPr>
          <w:ilvl w:val="1"/>
          <w:numId w:val="19"/>
        </w:numPr>
        <w:autoSpaceDE w:val="0"/>
        <w:autoSpaceDN w:val="0"/>
        <w:adjustRightInd w:val="0"/>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не возвращает Участнику долевого строительства какие-либо денежные средства в связи с тем, что при государственной регистрации права собственности Участника долевого строительства на Объект долевого строительства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2C6DBE" w:rsidRPr="0017059E" w:rsidRDefault="002C6DBE" w:rsidP="004C1360">
      <w:pPr>
        <w:widowControl w:val="0"/>
        <w:autoSpaceDE w:val="0"/>
        <w:autoSpaceDN w:val="0"/>
        <w:adjustRightInd w:val="0"/>
        <w:spacing w:after="0" w:line="240" w:lineRule="auto"/>
        <w:ind w:firstLine="709"/>
        <w:contextualSpacing/>
        <w:jc w:val="both"/>
        <w:rPr>
          <w:rFonts w:ascii="Times New Roman" w:hAnsi="Times New Roman"/>
          <w:sz w:val="23"/>
          <w:szCs w:val="23"/>
        </w:rPr>
      </w:pPr>
    </w:p>
    <w:p w:rsidR="002C6DBE" w:rsidRDefault="002C6DBE" w:rsidP="008B2E64">
      <w:pPr>
        <w:pStyle w:val="a4"/>
        <w:numPr>
          <w:ilvl w:val="0"/>
          <w:numId w:val="19"/>
        </w:numPr>
        <w:tabs>
          <w:tab w:val="left" w:pos="426"/>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ПРАВА И ОБЯЗАННОСТИ СТОРОН</w:t>
      </w:r>
    </w:p>
    <w:p w:rsidR="0017059E" w:rsidRPr="0017059E" w:rsidRDefault="0017059E" w:rsidP="0017059E">
      <w:pPr>
        <w:pStyle w:val="a4"/>
        <w:tabs>
          <w:tab w:val="left" w:pos="426"/>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обязуется:</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изменения проектной документации по строительству Жилого дома,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порядке и в сроки, установленные настоящим договором передать Участнику долевого строительства Объекта долевого строительства по Акту приема-передачи при условии полной оплаты ее цены, неустойки (штрафов, пеней), а также разницы за увеличение площади. </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если передача Объекта долевого строительства не может быть завершена в срок, предусмотренный п 1.5.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Объекта долевого строительства от Застройщика Участнику долевого строительства осуществляется в порядке, установленном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Объекта долевого строительства Участнику долевого строительства по Акту приема-передачи, по одностороннему акту о передаче Объекта долевого строительства.</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изменения данных о Застройщике и объекте строительства разместить информацию в течение 5 (пяти) дней в сети Интернет на сайте Единой информационная системы жилищного строительства (ЕИСЖС): </w:t>
      </w:r>
      <w:proofErr w:type="spellStart"/>
      <w:proofErr w:type="gramStart"/>
      <w:r w:rsidRPr="0017059E">
        <w:rPr>
          <w:rFonts w:ascii="Times New Roman" w:hAnsi="Times New Roman"/>
          <w:sz w:val="23"/>
          <w:szCs w:val="23"/>
          <w:u w:val="single"/>
        </w:rPr>
        <w:t>наш.дом</w:t>
      </w:r>
      <w:proofErr w:type="gramEnd"/>
      <w:r w:rsidRPr="0017059E">
        <w:rPr>
          <w:rFonts w:ascii="Times New Roman" w:hAnsi="Times New Roman"/>
          <w:sz w:val="23"/>
          <w:szCs w:val="23"/>
          <w:u w:val="single"/>
        </w:rPr>
        <w:t>.рф</w:t>
      </w:r>
      <w:proofErr w:type="spellEnd"/>
      <w:r w:rsidRPr="0017059E">
        <w:rPr>
          <w:rFonts w:ascii="Times New Roman" w:hAnsi="Times New Roman"/>
          <w:sz w:val="23"/>
          <w:szCs w:val="23"/>
          <w:u w:val="single"/>
        </w:rPr>
        <w:t>.</w:t>
      </w:r>
      <w:r w:rsidRPr="0017059E">
        <w:rPr>
          <w:rFonts w:ascii="Times New Roman" w:hAnsi="Times New Roman"/>
          <w:sz w:val="23"/>
          <w:szCs w:val="23"/>
        </w:rPr>
        <w:t xml:space="preserve">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rsidR="002C6DBE" w:rsidRPr="00E27509"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E27509">
        <w:rPr>
          <w:rFonts w:ascii="Times New Roman" w:hAnsi="Times New Roman"/>
          <w:sz w:val="23"/>
          <w:szCs w:val="23"/>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подлежат возврату Участнику долевого строительства, путем их перечисления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-агентом на счет</w:t>
      </w:r>
      <w:r w:rsidR="00E27509" w:rsidRPr="00E27509">
        <w:rPr>
          <w:rFonts w:ascii="Times New Roman" w:hAnsi="Times New Roman"/>
          <w:sz w:val="23"/>
          <w:szCs w:val="23"/>
        </w:rPr>
        <w:t xml:space="preserve"> открытый на имя участника долевого </w:t>
      </w:r>
      <w:r w:rsidR="00E27509" w:rsidRPr="00FB02BA">
        <w:rPr>
          <w:rFonts w:ascii="Times New Roman" w:hAnsi="Times New Roman"/>
          <w:sz w:val="23"/>
          <w:szCs w:val="23"/>
        </w:rPr>
        <w:t>строительства</w:t>
      </w:r>
      <w:r w:rsidR="00E93A77" w:rsidRPr="00FB02BA">
        <w:rPr>
          <w:rFonts w:ascii="Times New Roman" w:hAnsi="Times New Roman"/>
          <w:sz w:val="23"/>
          <w:szCs w:val="23"/>
        </w:rPr>
        <w:t xml:space="preserve"> </w:t>
      </w:r>
      <w:r w:rsidR="00E27509" w:rsidRPr="00FB02BA">
        <w:rPr>
          <w:rFonts w:ascii="Times New Roman" w:hAnsi="Times New Roman"/>
          <w:sz w:val="23"/>
          <w:szCs w:val="23"/>
        </w:rPr>
        <w:t xml:space="preserve"> </w:t>
      </w:r>
      <w:r w:rsidR="00CB1B0F">
        <w:rPr>
          <w:rFonts w:ascii="Times New Roman" w:eastAsia="Times New Roman" w:hAnsi="Times New Roman"/>
          <w:b/>
          <w:sz w:val="23"/>
          <w:szCs w:val="23"/>
          <w:lang w:eastAsia="ru-RU"/>
        </w:rPr>
        <w:t xml:space="preserve">                                                   </w:t>
      </w:r>
      <w:r w:rsidR="005D6E20" w:rsidRPr="0030078E">
        <w:rPr>
          <w:rFonts w:ascii="Times New Roman" w:hAnsi="Times New Roman"/>
          <w:b/>
          <w:sz w:val="23"/>
          <w:szCs w:val="23"/>
        </w:rPr>
        <w:t xml:space="preserve"> </w:t>
      </w:r>
      <w:r w:rsidR="00E27509" w:rsidRPr="0030078E">
        <w:rPr>
          <w:rFonts w:ascii="Times New Roman" w:hAnsi="Times New Roman"/>
          <w:b/>
          <w:sz w:val="23"/>
          <w:szCs w:val="23"/>
        </w:rPr>
        <w:t>№</w:t>
      </w:r>
      <w:r w:rsidR="00E93A77" w:rsidRPr="0030078E">
        <w:rPr>
          <w:rFonts w:ascii="Times New Roman" w:hAnsi="Times New Roman"/>
          <w:b/>
          <w:sz w:val="23"/>
          <w:szCs w:val="23"/>
        </w:rPr>
        <w:t xml:space="preserve"> </w:t>
      </w:r>
      <w:r w:rsidR="00CB1B0F">
        <w:rPr>
          <w:rFonts w:ascii="Times New Roman" w:hAnsi="Times New Roman"/>
          <w:b/>
          <w:color w:val="000000"/>
          <w:sz w:val="23"/>
          <w:szCs w:val="23"/>
        </w:rPr>
        <w:t xml:space="preserve">                          </w:t>
      </w:r>
      <w:r w:rsidR="0030078E" w:rsidRPr="0030078E">
        <w:rPr>
          <w:rFonts w:ascii="Arial" w:hAnsi="Arial" w:cs="Arial"/>
          <w:color w:val="000000"/>
          <w:sz w:val="18"/>
          <w:szCs w:val="18"/>
        </w:rPr>
        <w:t xml:space="preserve"> </w:t>
      </w:r>
      <w:r w:rsidRPr="00FB02BA">
        <w:rPr>
          <w:rFonts w:ascii="Times New Roman" w:hAnsi="Times New Roman"/>
          <w:b/>
          <w:sz w:val="23"/>
          <w:szCs w:val="23"/>
        </w:rPr>
        <w:t xml:space="preserve">в банке </w:t>
      </w:r>
      <w:r w:rsidR="00CB1B0F">
        <w:rPr>
          <w:rFonts w:ascii="Times New Roman" w:hAnsi="Times New Roman"/>
          <w:b/>
          <w:sz w:val="23"/>
          <w:szCs w:val="23"/>
        </w:rPr>
        <w:t xml:space="preserve"> </w:t>
      </w:r>
      <w:r w:rsidR="00FB02BA" w:rsidRPr="00FB02BA">
        <w:rPr>
          <w:rFonts w:ascii="Times New Roman" w:hAnsi="Times New Roman"/>
          <w:color w:val="242629"/>
          <w:shd w:val="clear" w:color="auto" w:fill="F2F4F6"/>
        </w:rPr>
        <w:t>БИК:</w:t>
      </w:r>
      <w:r w:rsidR="00FB02BA" w:rsidRPr="00FB02BA">
        <w:rPr>
          <w:rFonts w:ascii="Times New Roman" w:hAnsi="Times New Roman"/>
          <w:b/>
          <w:color w:val="242629"/>
          <w:shd w:val="clear" w:color="auto" w:fill="F2F4F6"/>
        </w:rPr>
        <w:t xml:space="preserve"> </w:t>
      </w:r>
      <w:r w:rsidR="00CB1B0F">
        <w:rPr>
          <w:rFonts w:ascii="Times New Roman" w:hAnsi="Times New Roman"/>
          <w:sz w:val="23"/>
          <w:szCs w:val="23"/>
        </w:rPr>
        <w:t xml:space="preserve">                              </w:t>
      </w:r>
      <w:r w:rsidRPr="00FB02BA">
        <w:rPr>
          <w:rFonts w:ascii="Times New Roman" w:hAnsi="Times New Roman"/>
          <w:sz w:val="23"/>
          <w:szCs w:val="23"/>
        </w:rPr>
        <w:t>.</w:t>
      </w:r>
      <w:r w:rsidR="0020487F" w:rsidRPr="0020487F">
        <w:rPr>
          <w:rFonts w:ascii="Times New Roman" w:hAnsi="Times New Roman"/>
          <w:sz w:val="23"/>
          <w:szCs w:val="23"/>
        </w:rPr>
        <w:t xml:space="preserve"> </w:t>
      </w:r>
      <w:r w:rsidRPr="00E27509">
        <w:rPr>
          <w:rFonts w:ascii="Times New Roman" w:hAnsi="Times New Roman"/>
          <w:sz w:val="23"/>
          <w:szCs w:val="23"/>
        </w:rPr>
        <w:t xml:space="preserve"> При заключении Договора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Участник долевого строительства обязан указать в Договоре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указанный номер счета, в качестве </w:t>
      </w:r>
      <w:proofErr w:type="gramStart"/>
      <w:r w:rsidRPr="00E27509">
        <w:rPr>
          <w:rFonts w:ascii="Times New Roman" w:hAnsi="Times New Roman"/>
          <w:sz w:val="23"/>
          <w:szCs w:val="23"/>
        </w:rPr>
        <w:t>счета</w:t>
      </w:r>
      <w:proofErr w:type="gramEnd"/>
      <w:r w:rsidRPr="00E27509">
        <w:rPr>
          <w:rFonts w:ascii="Times New Roman" w:hAnsi="Times New Roman"/>
          <w:sz w:val="23"/>
          <w:szCs w:val="23"/>
        </w:rPr>
        <w:t xml:space="preserve"> на который осуществляется возврат денежных средств.</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В случае, если к моменту расторжения настоящего Договора, денежные средства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Застройщик вправе:</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Объекта долевого строительства не противоречащим нормативным документам.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обязуется:</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 Произвести оплату Цены Объекта долевого строительства в соответствии с условиями настоящего Договора, в том числе при досрочной передаче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3.3.2. Произвести оплату Цены Договора в соответствии с обмерами кадастровым инженером Объекта долевого строительства в течение 10 календарных дней с момента получения уведомления о передаче Объекта долевого строительства; </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3.3.3. Подписать акт приема-передачи.</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3.3.4.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3.3.5.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3.3.6. Приступить к приемке Объекта долевого строительства по акту приема-передачи в течение 7 (семи) дней с момента получения уведомления Застройщика о готовности Объекта долевого строительства к передаче (в том числе досрочном);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3.3.7.</w:t>
      </w:r>
      <w:r w:rsidRPr="0017059E">
        <w:rPr>
          <w:rFonts w:ascii="Times New Roman" w:hAnsi="Times New Roman"/>
          <w:sz w:val="23"/>
          <w:szCs w:val="23"/>
        </w:rPr>
        <w:tab/>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Объекта долевого строительства,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Объекта долевого строительства, либо с даты составления Застройщиком одностороннего акта о передаче Объекта долевого строительства Участнику долевого строительства, в порядке, установленном настоящим договором.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3.3.8. Зарегистрировать </w:t>
      </w:r>
      <w:r w:rsidRPr="0017059E">
        <w:rPr>
          <w:rFonts w:ascii="Times New Roman" w:hAnsi="Times New Roman"/>
          <w:b/>
          <w:sz w:val="23"/>
          <w:szCs w:val="23"/>
        </w:rPr>
        <w:t>право собственности</w:t>
      </w:r>
      <w:r w:rsidRPr="0017059E">
        <w:rPr>
          <w:rFonts w:ascii="Times New Roman" w:hAnsi="Times New Roman"/>
          <w:sz w:val="23"/>
          <w:szCs w:val="23"/>
        </w:rPr>
        <w:t xml:space="preserve"> на Объект долевого строительства в течение 45 календарных дней с момента подписания акта приема-передачи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3.3.9. 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без согласия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3.3.10.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C6DBE" w:rsidRPr="0017059E" w:rsidRDefault="002C6DBE" w:rsidP="004C1360">
      <w:pPr>
        <w:pStyle w:val="a4"/>
        <w:numPr>
          <w:ilvl w:val="1"/>
          <w:numId w:val="11"/>
        </w:numPr>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Обязательства сторон договора считаются исполненными с момента уплаты в полном объеме денежных средств (в том числе оплаты за увеличение площади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в соответствии с договором и подписания Сторонами акта приема-передачи о передаче Объекта долевого строительства.</w:t>
      </w:r>
    </w:p>
    <w:p w:rsidR="002C6DBE" w:rsidRPr="0017059E" w:rsidRDefault="002C6DBE" w:rsidP="004C1360">
      <w:pPr>
        <w:pStyle w:val="a4"/>
        <w:numPr>
          <w:ilvl w:val="1"/>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вправе:</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Обратиться к кадастровому инженеру, производившему обмеры, для определения фактической площади Объекта долевого строительства.</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после подписания Сторонами Акта приема-передачи Объекта долевого строительства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 xml:space="preserve">Обязательство Застройщика считается исполненным с момента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или иного документа о передаче, либо составления Застройщиком одностороннего акта о передаче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доплаты за увеличение площади и иных платежей, в соответствии с настоящим договором и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spacing w:after="0" w:line="240" w:lineRule="auto"/>
        <w:ind w:firstLine="709"/>
        <w:jc w:val="both"/>
        <w:rPr>
          <w:rFonts w:ascii="Times New Roman" w:hAnsi="Times New Roman"/>
          <w:b/>
          <w:sz w:val="23"/>
          <w:szCs w:val="23"/>
        </w:rPr>
      </w:pPr>
    </w:p>
    <w:p w:rsidR="002C6DBE" w:rsidRDefault="002C6DBE" w:rsidP="0017059E">
      <w:pPr>
        <w:pStyle w:val="a4"/>
        <w:numPr>
          <w:ilvl w:val="0"/>
          <w:numId w:val="11"/>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ТЕХНИЧЕСКОЕ СОСТОЯНИЕ ОБЪЕКТА ДОЛЕВОГО СТРОИТЕЛЬСТВА</w:t>
      </w:r>
    </w:p>
    <w:p w:rsidR="0017059E" w:rsidRPr="0017059E" w:rsidRDefault="0017059E" w:rsidP="0017059E">
      <w:pPr>
        <w:pStyle w:val="a4"/>
        <w:spacing w:after="0" w:line="240" w:lineRule="auto"/>
        <w:ind w:left="709"/>
        <w:rPr>
          <w:rFonts w:ascii="Times New Roman" w:hAnsi="Times New Roman"/>
          <w:b/>
          <w:sz w:val="23"/>
          <w:szCs w:val="23"/>
        </w:rPr>
      </w:pP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4.1. На Объекте долевого строительства на момент его передачи Участнику долевого строительства должны быть произведены следующие работы: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вентиляционных блоков</w:t>
      </w:r>
      <w:r w:rsidR="00995A99">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кладка перегородок помещения санузла;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xml:space="preserve">) для холодной воды, на концах которых установлена запорная арматура,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прибора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учета расхода холодной воды;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канализационного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с отводами;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установка прибора учета электроэнергии;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распределительного щитка;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системы электрического отопления;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-установка металлической входной двери в квартиру;</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-устройство балконных ограждений;</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оконных и дверных блоков из ПВХ профиля;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пожарной сигнализации в полном объеме;</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-витражное остекление лоджий/балконов из ПВХ профиля.</w:t>
      </w:r>
    </w:p>
    <w:p w:rsidR="002C6DBE" w:rsidRPr="0017059E" w:rsidRDefault="002C6DBE" w:rsidP="004C1360">
      <w:pPr>
        <w:spacing w:after="0" w:line="240" w:lineRule="auto"/>
        <w:ind w:firstLine="709"/>
        <w:jc w:val="both"/>
        <w:rPr>
          <w:rFonts w:ascii="Times New Roman" w:hAnsi="Times New Roman"/>
          <w:sz w:val="23"/>
          <w:szCs w:val="23"/>
        </w:rPr>
      </w:pPr>
    </w:p>
    <w:p w:rsidR="002C6DBE" w:rsidRDefault="002C6DBE" w:rsidP="0017059E">
      <w:pPr>
        <w:pStyle w:val="a4"/>
        <w:numPr>
          <w:ilvl w:val="0"/>
          <w:numId w:val="11"/>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ПЕРЕДАЧА ОБЪЕКТА ДОЛЕВОГО СТРОИТЕЛЬСТВА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Передача Объекта долевого строительства Застройщиком Участнику долевого строительства осуществляется по Акту приема-передачи при полной оплате Участником долевого строительства цены договора, неустоек (штрафов, пеней), процентов и разницы за увеличение площади, а также иных платежей в соответствии с настоящим договором;</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Не менее, чем за 1 месяц до даты окончания передачи Объекта долевого строительства, указанного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 строительства почтовому адресу или вручается Участнику долевого строительства лично под расписку.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обязан принять Объект долевого строительства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Объекта долевого строительства к передаче.</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При уклонении Участника долевого строительства от принятия Объекта долевого строительства в предусмотренный в п. 3.3.6 настоящего договора срок или при немотивированном отказе Участника долевого строительства от принятия Объекта долевого строительства Застройщик по истечении одного месяца со дня окончания срока, предусмотренного п. 3.3.6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Объекта долевого строительства к передаче,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 xml:space="preserve"> При невыполнении Участником долевого строительства обязательств по полной оплате цены Договора и/или принятии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акта приема-передачи Объекта долевого строительства до устранения выявленных недостатков, Застройщик обязуется устранить выявленные недостатки в разумный срок.</w:t>
      </w:r>
    </w:p>
    <w:p w:rsidR="002C6DBE" w:rsidRPr="0017059E" w:rsidRDefault="002C6DBE" w:rsidP="004C1360">
      <w:pPr>
        <w:tabs>
          <w:tab w:val="left" w:pos="1276"/>
        </w:tabs>
        <w:spacing w:after="0" w:line="240" w:lineRule="auto"/>
        <w:ind w:firstLine="709"/>
        <w:jc w:val="both"/>
        <w:rPr>
          <w:rFonts w:ascii="Times New Roman" w:hAnsi="Times New Roman"/>
          <w:sz w:val="23"/>
          <w:szCs w:val="23"/>
        </w:rPr>
      </w:pPr>
      <w:r w:rsidRPr="0017059E">
        <w:rPr>
          <w:rFonts w:ascii="Times New Roman" w:hAnsi="Times New Roman"/>
          <w:sz w:val="23"/>
          <w:szCs w:val="23"/>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ОДНОСТОРОННИЙ ОТКАЗ ОТ ИСПОЛНЕНИЯ ДОГОВОРА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 одностороннем порядке вправе отказаться от исполнения договора в соответствии с положениями, установленными ч.1 ст.9 и ч. 7 ст. 15.4 Федерального закона от 30 декабря 2004 года №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требованию Участника долевого строительства, договор может быть расторгнут в судебном порядке в соответствии с положениями, установленными ч.1.1 ст.9 Федерального закона от 30 декабря 2004 года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вправе в одностороннем внесудебном порядке отказаться от исполнения настоящего договора в следующих случаях:</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При наступлении оснований для возврата Участнику долевого строительства денежных средств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(в том числе в случае расторжения/прекращения/отказа от исполнения Договора сторонами), денежные средства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подлежат возврату участнику долевого строительства в соответствии с условиями договора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w:t>
      </w:r>
    </w:p>
    <w:p w:rsidR="002C6DBE" w:rsidRPr="0017059E" w:rsidRDefault="002C6DBE" w:rsidP="004C1360">
      <w:pPr>
        <w:tabs>
          <w:tab w:val="left" w:pos="426"/>
        </w:tabs>
        <w:spacing w:after="0" w:line="240" w:lineRule="auto"/>
        <w:ind w:firstLine="709"/>
        <w:jc w:val="both"/>
        <w:rPr>
          <w:rFonts w:ascii="Times New Roman" w:hAnsi="Times New Roman"/>
          <w:sz w:val="23"/>
          <w:szCs w:val="23"/>
        </w:rPr>
      </w:pPr>
    </w:p>
    <w:p w:rsidR="002C6DBE" w:rsidRPr="0017059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УСТУПКА ПРАВ ТРЕБОВАНИЙ ПО ДОГОВОРУ</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ОТВЕТСТВЕННОСТЬ СТОРОН</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bCs/>
          <w:sz w:val="23"/>
          <w:szCs w:val="23"/>
          <w:lang w:eastAsia="ru-RU"/>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17059E">
        <w:rPr>
          <w:rFonts w:ascii="Times New Roman" w:hAnsi="Times New Roman"/>
          <w:sz w:val="23"/>
          <w:szCs w:val="23"/>
        </w:rPr>
        <w:t>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w:t>
      </w:r>
      <w:r w:rsidRPr="0017059E">
        <w:rPr>
          <w:rFonts w:ascii="Times New Roman" w:hAnsi="Times New Roman"/>
          <w:sz w:val="23"/>
          <w:szCs w:val="23"/>
          <w:lang w:eastAsia="ru-RU"/>
        </w:rPr>
        <w:t>Объекте долевого строительства</w:t>
      </w:r>
      <w:r w:rsidRPr="0017059E">
        <w:rPr>
          <w:rFonts w:ascii="Times New Roman" w:hAnsi="Times New Roman"/>
          <w:sz w:val="23"/>
          <w:szCs w:val="23"/>
        </w:rPr>
        <w:t xml:space="preserve">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долевого строительства обязан, по усмотрению Застройщика, либо компенсировать все затраты Застройщика по такому восстановлению (обоснованные расчетом Застройщика) в течение 7 календарных дней, с даты получения требования. При этом между Сторонами согласовано, что Застройщик вправе удержать сумму указанных затрат из уплаченных участником долевого строительства собственных денежных средств, подлежащих возврату Участнику долевого строительства.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в случае причинения Участником долевого строительства ущерба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Жилому дому, а также третьим лицам исполненными работами по перепланировке, переоборудованию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rsidR="002C6DBE" w:rsidRPr="0017059E" w:rsidRDefault="002C6DBE" w:rsidP="004C1360">
      <w:pPr>
        <w:tabs>
          <w:tab w:val="left" w:pos="142"/>
        </w:tabs>
        <w:spacing w:after="0" w:line="240" w:lineRule="auto"/>
        <w:ind w:firstLine="709"/>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ФОРС-МАЖОР</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 по Приморскому краю; </w:t>
      </w:r>
      <w:r w:rsidRPr="0017059E">
        <w:rPr>
          <w:rFonts w:ascii="Times New Roman" w:hAnsi="Times New Roman"/>
          <w:sz w:val="23"/>
          <w:szCs w:val="23"/>
        </w:rPr>
        <w:lastRenderedPageBreak/>
        <w:t xml:space="preserve">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подтверждаются справками компетентных органов.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ЗАКЛЮЧИТЕЛЬНЫЕ ПОЛОЖЕНИЯ</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 всем остальном, что не предусмотрено настоящим договором, Стороны руководствуются действующим законодательством РФ.</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Все уведомления, запросы, извещения, требования и иные сообщения по вопросам, связанным или вытекающим из настоящего договора, должны быть совершены в письменной форме и могут быть доставлены посредством личного вручения адресату, а договоры,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Положения настоящего договора носят конфиденциальный характер не подлежат разглашению третьим лицам. Это условие сохраняется и после прекращения действия договора.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Подписанием настоящего договора Участник долевого строительства выражает согласие на передачу в залог ПАО «Сбербанк» земельного участка с кадастровым номером </w:t>
      </w:r>
      <w:r w:rsidRPr="0017059E">
        <w:rPr>
          <w:rFonts w:ascii="Times New Roman" w:eastAsiaTheme="minorHAnsi" w:hAnsi="Times New Roman"/>
          <w:b/>
          <w:sz w:val="23"/>
          <w:szCs w:val="23"/>
        </w:rPr>
        <w:t>25:28:050024:1922</w:t>
      </w:r>
      <w:r w:rsidRPr="0017059E">
        <w:rPr>
          <w:rFonts w:ascii="Times New Roman" w:hAnsi="Times New Roman"/>
          <w:sz w:val="23"/>
          <w:szCs w:val="23"/>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w:t>
      </w:r>
      <w:r w:rsidRPr="0017059E">
        <w:rPr>
          <w:rFonts w:ascii="Times New Roman" w:hAnsi="Times New Roman"/>
          <w:b/>
          <w:sz w:val="23"/>
          <w:szCs w:val="23"/>
        </w:rPr>
        <w:t xml:space="preserve">Жилого комплекса, расположенного в г. Владивостоке в районе ул. Главная д. 32 Д, </w:t>
      </w:r>
      <w:r w:rsidR="00F76336">
        <w:rPr>
          <w:rFonts w:ascii="Times New Roman" w:hAnsi="Times New Roman"/>
          <w:b/>
          <w:sz w:val="23"/>
          <w:szCs w:val="23"/>
        </w:rPr>
        <w:t>3 этап, дом №5,7</w:t>
      </w:r>
      <w:r w:rsidRPr="0017059E">
        <w:rPr>
          <w:rFonts w:ascii="Times New Roman" w:hAnsi="Times New Roman"/>
          <w:b/>
          <w:sz w:val="23"/>
          <w:szCs w:val="23"/>
        </w:rPr>
        <w:t>».</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w:t>
      </w:r>
      <w:r w:rsidRPr="0017059E">
        <w:rPr>
          <w:rFonts w:ascii="Times New Roman" w:hAnsi="Times New Roman"/>
          <w:sz w:val="23"/>
          <w:szCs w:val="23"/>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2C6DBE" w:rsidRPr="0017059E" w:rsidRDefault="002C6DBE" w:rsidP="004C1360">
      <w:pPr>
        <w:pStyle w:val="a4"/>
        <w:numPr>
          <w:ilvl w:val="1"/>
          <w:numId w:val="17"/>
        </w:numPr>
        <w:tabs>
          <w:tab w:val="left" w:pos="142"/>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составлен в 3 (трех) экземплярах, имеющих равную юридическую силу. Один экземпляр - для Банка и по одному экземпляру для каждой из сторон.</w:t>
      </w:r>
    </w:p>
    <w:p w:rsidR="00C641C8" w:rsidRPr="0017059E" w:rsidRDefault="00C641C8" w:rsidP="004C1360">
      <w:pPr>
        <w:tabs>
          <w:tab w:val="left" w:pos="142"/>
        </w:tabs>
        <w:spacing w:after="0" w:line="240" w:lineRule="auto"/>
        <w:ind w:firstLine="709"/>
        <w:jc w:val="both"/>
        <w:rPr>
          <w:rFonts w:ascii="Times New Roman" w:hAnsi="Times New Roman"/>
          <w:sz w:val="23"/>
          <w:szCs w:val="23"/>
        </w:rPr>
      </w:pPr>
    </w:p>
    <w:p w:rsidR="001726E5" w:rsidRDefault="001726E5"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АДРЕСА И РЕКВИЗИТЫ СТОРОН</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8246AB"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ЗАСТРОЙЩИК:</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Общество с ограниченной ответственностью Специализированный застройщик «</w:t>
      </w:r>
      <w:proofErr w:type="spellStart"/>
      <w:r w:rsidRPr="0017059E">
        <w:rPr>
          <w:rFonts w:ascii="Times New Roman" w:hAnsi="Times New Roman"/>
          <w:sz w:val="23"/>
          <w:szCs w:val="23"/>
        </w:rPr>
        <w:t>Дикси</w:t>
      </w:r>
      <w:r w:rsidR="003E1789" w:rsidRPr="0017059E">
        <w:rPr>
          <w:rFonts w:ascii="Times New Roman" w:hAnsi="Times New Roman"/>
          <w:sz w:val="23"/>
          <w:szCs w:val="23"/>
        </w:rPr>
        <w:t>Строй</w:t>
      </w:r>
      <w:proofErr w:type="spellEnd"/>
      <w:r w:rsidRPr="0017059E">
        <w:rPr>
          <w:rFonts w:ascii="Times New Roman" w:hAnsi="Times New Roman"/>
          <w:sz w:val="23"/>
          <w:szCs w:val="23"/>
        </w:rPr>
        <w:t xml:space="preserve">» </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ИНН 25402</w:t>
      </w:r>
      <w:r w:rsidR="003E1789" w:rsidRPr="0017059E">
        <w:rPr>
          <w:rFonts w:ascii="Times New Roman" w:hAnsi="Times New Roman"/>
          <w:sz w:val="23"/>
          <w:szCs w:val="23"/>
        </w:rPr>
        <w:t>60141</w:t>
      </w:r>
      <w:r w:rsidRPr="0017059E">
        <w:rPr>
          <w:rFonts w:ascii="Times New Roman" w:hAnsi="Times New Roman"/>
          <w:sz w:val="23"/>
          <w:szCs w:val="23"/>
        </w:rPr>
        <w:t>; КПП 254001001</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 xml:space="preserve">ОГРН </w:t>
      </w:r>
      <w:r w:rsidR="003E1789" w:rsidRPr="0017059E">
        <w:rPr>
          <w:rFonts w:ascii="Times New Roman" w:hAnsi="Times New Roman"/>
          <w:sz w:val="23"/>
          <w:szCs w:val="23"/>
        </w:rPr>
        <w:t>1212500007686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Юридический адрес: 690091, Приморский край, г. Владивосток, ул. Пограничная, дом 21, офис 32</w:t>
      </w:r>
    </w:p>
    <w:p w:rsidR="00F00CB9" w:rsidRPr="0017059E" w:rsidRDefault="008246AB" w:rsidP="0017059E">
      <w:pPr>
        <w:tabs>
          <w:tab w:val="left" w:pos="142"/>
        </w:tabs>
        <w:spacing w:after="0" w:line="240" w:lineRule="auto"/>
        <w:jc w:val="both"/>
        <w:rPr>
          <w:rStyle w:val="fontstyle01"/>
          <w:rFonts w:ascii="Times New Roman" w:hAnsi="Times New Roman"/>
          <w:b w:val="0"/>
          <w:sz w:val="23"/>
          <w:szCs w:val="23"/>
        </w:rPr>
      </w:pPr>
      <w:r w:rsidRPr="0017059E">
        <w:rPr>
          <w:rFonts w:ascii="Times New Roman" w:hAnsi="Times New Roman"/>
          <w:sz w:val="23"/>
          <w:szCs w:val="23"/>
        </w:rPr>
        <w:t xml:space="preserve">Тел.: </w:t>
      </w:r>
      <w:r w:rsidR="00F00CB9" w:rsidRPr="0017059E">
        <w:rPr>
          <w:rStyle w:val="fontstyle01"/>
          <w:rFonts w:ascii="Times New Roman" w:hAnsi="Times New Roman"/>
          <w:b w:val="0"/>
          <w:sz w:val="23"/>
          <w:szCs w:val="23"/>
        </w:rPr>
        <w:t>(423)201-50-50, 276-86-8</w:t>
      </w:r>
      <w:r w:rsidR="00A10C70" w:rsidRPr="0017059E">
        <w:rPr>
          <w:rStyle w:val="fontstyle01"/>
          <w:rFonts w:ascii="Times New Roman" w:hAnsi="Times New Roman"/>
          <w:b w:val="0"/>
          <w:sz w:val="23"/>
          <w:szCs w:val="23"/>
        </w:rPr>
        <w:t>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Style w:val="fontstyle01"/>
          <w:rFonts w:ascii="Times New Roman" w:hAnsi="Times New Roman"/>
          <w:b w:val="0"/>
          <w:sz w:val="23"/>
          <w:szCs w:val="23"/>
        </w:rPr>
        <w:t xml:space="preserve">р/с </w:t>
      </w:r>
      <w:r w:rsidR="003E1789" w:rsidRPr="0017059E">
        <w:rPr>
          <w:rStyle w:val="fontstyle01"/>
          <w:rFonts w:ascii="Times New Roman" w:hAnsi="Times New Roman"/>
          <w:b w:val="0"/>
          <w:sz w:val="23"/>
          <w:szCs w:val="23"/>
        </w:rPr>
        <w:t>40702810750000038366</w:t>
      </w:r>
      <w:r w:rsidRPr="0017059E">
        <w:rPr>
          <w:rStyle w:val="fontstyle01"/>
          <w:rFonts w:ascii="Times New Roman" w:hAnsi="Times New Roman"/>
          <w:b w:val="0"/>
          <w:sz w:val="23"/>
          <w:szCs w:val="23"/>
        </w:rPr>
        <w:t xml:space="preserve"> в </w:t>
      </w:r>
      <w:r w:rsidRPr="0017059E">
        <w:rPr>
          <w:rFonts w:ascii="Times New Roman" w:hAnsi="Times New Roman"/>
          <w:sz w:val="23"/>
          <w:szCs w:val="23"/>
        </w:rPr>
        <w:t>Дальневосточный банк ПАО «СБЕРБАНК РОССИИ» г. Хабаровск</w:t>
      </w:r>
    </w:p>
    <w:p w:rsidR="008246AB" w:rsidRPr="0017059E" w:rsidRDefault="008246AB"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 xml:space="preserve">К/счет </w:t>
      </w:r>
      <w:r w:rsidRPr="0017059E">
        <w:rPr>
          <w:rStyle w:val="fontstyle01"/>
          <w:rFonts w:ascii="Times New Roman" w:hAnsi="Times New Roman"/>
          <w:b w:val="0"/>
          <w:sz w:val="23"/>
          <w:szCs w:val="23"/>
        </w:rPr>
        <w:t>30101810600000000608</w:t>
      </w:r>
    </w:p>
    <w:p w:rsidR="008246AB" w:rsidRPr="0017059E" w:rsidRDefault="00F00CB9"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БИК 040813608</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7D78DD">
      <w:pPr>
        <w:tabs>
          <w:tab w:val="left" w:pos="142"/>
        </w:tabs>
        <w:spacing w:after="0" w:line="240" w:lineRule="auto"/>
        <w:jc w:val="both"/>
        <w:rPr>
          <w:rFonts w:ascii="Times New Roman" w:hAnsi="Times New Roman"/>
          <w:b/>
          <w:sz w:val="23"/>
          <w:szCs w:val="23"/>
        </w:rPr>
      </w:pPr>
      <w:r w:rsidRPr="0017059E">
        <w:rPr>
          <w:rFonts w:ascii="Times New Roman" w:hAnsi="Times New Roman"/>
          <w:sz w:val="23"/>
          <w:szCs w:val="23"/>
        </w:rPr>
        <w:t>Генеральный директор   _________________________________</w:t>
      </w:r>
      <w:r w:rsidR="007D78DD">
        <w:rPr>
          <w:rFonts w:ascii="Times New Roman" w:hAnsi="Times New Roman"/>
          <w:sz w:val="23"/>
          <w:szCs w:val="23"/>
        </w:rPr>
        <w:t>__________</w:t>
      </w:r>
      <w:r w:rsidRPr="0017059E">
        <w:rPr>
          <w:rFonts w:ascii="Times New Roman" w:hAnsi="Times New Roman"/>
          <w:sz w:val="23"/>
          <w:szCs w:val="23"/>
        </w:rPr>
        <w:t>_____ /</w:t>
      </w:r>
      <w:r w:rsidR="007D78DD" w:rsidRPr="007D78DD">
        <w:rPr>
          <w:rFonts w:ascii="Times New Roman" w:hAnsi="Times New Roman"/>
          <w:sz w:val="23"/>
          <w:szCs w:val="23"/>
        </w:rPr>
        <w:t xml:space="preserve"> </w:t>
      </w:r>
      <w:r w:rsidR="007D78DD">
        <w:rPr>
          <w:rFonts w:ascii="Times New Roman" w:hAnsi="Times New Roman"/>
          <w:sz w:val="23"/>
          <w:szCs w:val="23"/>
        </w:rPr>
        <w:t xml:space="preserve">А.В. </w:t>
      </w:r>
      <w:proofErr w:type="spellStart"/>
      <w:r w:rsidR="007D78DD">
        <w:rPr>
          <w:rFonts w:ascii="Times New Roman" w:hAnsi="Times New Roman"/>
          <w:sz w:val="23"/>
          <w:szCs w:val="23"/>
        </w:rPr>
        <w:t>Нахтигаль</w:t>
      </w:r>
      <w:proofErr w:type="spellEnd"/>
      <w:r w:rsidR="007D78DD">
        <w:rPr>
          <w:rFonts w:ascii="Times New Roman" w:hAnsi="Times New Roman"/>
          <w:sz w:val="23"/>
          <w:szCs w:val="23"/>
        </w:rPr>
        <w:t xml:space="preserve"> </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М.П.</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УЧАСТНИК ДОЛЕВОГО СТРОИТЕЛЬСТВА:</w:t>
      </w:r>
    </w:p>
    <w:p w:rsidR="001038A1" w:rsidRPr="0017059E" w:rsidRDefault="001038A1" w:rsidP="004C1360">
      <w:pPr>
        <w:tabs>
          <w:tab w:val="left" w:pos="142"/>
        </w:tabs>
        <w:spacing w:after="0" w:line="240" w:lineRule="auto"/>
        <w:ind w:firstLine="709"/>
        <w:jc w:val="both"/>
        <w:rPr>
          <w:rFonts w:ascii="Times New Roman" w:hAnsi="Times New Roman"/>
          <w:b/>
          <w:sz w:val="23"/>
          <w:szCs w:val="23"/>
        </w:rPr>
      </w:pPr>
    </w:p>
    <w:p w:rsidR="001038A1" w:rsidRPr="0017059E" w:rsidRDefault="001038A1"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______________________________________________________________________________________</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E105D6"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27509" w:rsidRDefault="00E27509">
      <w:pPr>
        <w:spacing w:after="0" w:line="240" w:lineRule="auto"/>
        <w:rPr>
          <w:rFonts w:ascii="Times New Roman" w:hAnsi="Times New Roman"/>
          <w:b/>
          <w:sz w:val="23"/>
          <w:szCs w:val="23"/>
        </w:rPr>
      </w:pPr>
      <w:r>
        <w:rPr>
          <w:rFonts w:ascii="Times New Roman" w:hAnsi="Times New Roman"/>
          <w:b/>
          <w:sz w:val="23"/>
          <w:szCs w:val="23"/>
        </w:rPr>
        <w:br w:type="page"/>
      </w: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20"/>
      </w:tblGrid>
      <w:tr w:rsidR="00491932" w:rsidRPr="008C292D" w:rsidTr="00B947B1">
        <w:tc>
          <w:tcPr>
            <w:tcW w:w="3828"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520" w:type="dxa"/>
          </w:tcPr>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1</w:t>
            </w:r>
          </w:p>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B41D78">
              <w:rPr>
                <w:rFonts w:ascii="Times New Roman" w:hAnsi="Times New Roman" w:cs="Times New Roman"/>
                <w:noProof/>
                <w:sz w:val="24"/>
                <w:szCs w:val="24"/>
              </w:rPr>
              <w:t>7</w:t>
            </w:r>
            <w:r w:rsidR="00F76336">
              <w:rPr>
                <w:rFonts w:ascii="Times New Roman" w:hAnsi="Times New Roman" w:cs="Times New Roman"/>
                <w:noProof/>
                <w:sz w:val="24"/>
                <w:szCs w:val="24"/>
              </w:rPr>
              <w:t>-___</w:t>
            </w:r>
            <w:r w:rsidR="00E27509">
              <w:rPr>
                <w:rFonts w:ascii="Times New Roman" w:hAnsi="Times New Roman" w:cs="Times New Roman"/>
                <w:noProof/>
                <w:sz w:val="24"/>
                <w:szCs w:val="24"/>
              </w:rPr>
              <w:t xml:space="preserve"> от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w:t>
            </w:r>
            <w:r w:rsidR="00217D15">
              <w:rPr>
                <w:rFonts w:ascii="Times New Roman" w:hAnsi="Times New Roman" w:cs="Times New Roman"/>
                <w:noProof/>
                <w:sz w:val="24"/>
                <w:szCs w:val="24"/>
              </w:rPr>
              <w:t xml:space="preserve">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F76336">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p w:rsidR="0017059E" w:rsidRPr="008C292D" w:rsidRDefault="0017059E" w:rsidP="0017059E">
            <w:pPr>
              <w:spacing w:after="0" w:line="240" w:lineRule="auto"/>
              <w:ind w:firstLine="709"/>
              <w:jc w:val="right"/>
              <w:rPr>
                <w:rFonts w:ascii="Times New Roman" w:hAnsi="Times New Roman" w:cs="Times New Roman"/>
                <w:noProof/>
                <w:sz w:val="24"/>
                <w:szCs w:val="24"/>
              </w:rPr>
            </w:pPr>
          </w:p>
        </w:tc>
      </w:tr>
    </w:tbl>
    <w:p w:rsidR="00491932" w:rsidRPr="008C292D"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 xml:space="preserve">План </w:t>
      </w:r>
      <w:r w:rsidR="00F76336">
        <w:rPr>
          <w:rFonts w:ascii="Times New Roman" w:hAnsi="Times New Roman"/>
          <w:b/>
          <w:noProof/>
          <w:sz w:val="24"/>
          <w:szCs w:val="24"/>
        </w:rPr>
        <w:t>___</w:t>
      </w:r>
      <w:r w:rsidRPr="008C292D">
        <w:rPr>
          <w:rFonts w:ascii="Times New Roman" w:hAnsi="Times New Roman"/>
          <w:b/>
          <w:noProof/>
          <w:sz w:val="24"/>
          <w:szCs w:val="24"/>
        </w:rPr>
        <w:t>-го этажа многоквартирного жилого дома</w:t>
      </w: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FB02BA">
      <w:pPr>
        <w:spacing w:after="0" w:line="240" w:lineRule="auto"/>
        <w:ind w:firstLine="709"/>
        <w:jc w:val="center"/>
        <w:rPr>
          <w:rFonts w:ascii="Times New Roman" w:hAnsi="Times New Roman"/>
          <w:b/>
          <w:noProof/>
          <w:sz w:val="24"/>
          <w:szCs w:val="24"/>
        </w:rPr>
      </w:pPr>
      <w:r>
        <w:rPr>
          <w:rFonts w:ascii="Times New Roman" w:hAnsi="Times New Roman"/>
          <w:b/>
          <w:noProof/>
          <w:sz w:val="24"/>
          <w:szCs w:val="24"/>
        </w:rPr>
        <w:br w:type="page"/>
      </w:r>
    </w:p>
    <w:p w:rsidR="0017059E" w:rsidRDefault="0017059E" w:rsidP="0017059E">
      <w:pPr>
        <w:spacing w:after="0" w:line="240" w:lineRule="auto"/>
        <w:ind w:firstLine="709"/>
        <w:jc w:val="center"/>
        <w:rPr>
          <w:rFonts w:ascii="Times New Roman" w:hAnsi="Times New Roman"/>
          <w:b/>
          <w:noProof/>
          <w:sz w:val="24"/>
          <w:szCs w:val="24"/>
        </w:rPr>
      </w:pPr>
    </w:p>
    <w:p w:rsidR="00491932"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Ситуационный план</w:t>
      </w: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B41D78" w:rsidP="0017059E">
      <w:pPr>
        <w:spacing w:after="0" w:line="240" w:lineRule="auto"/>
        <w:ind w:firstLine="709"/>
        <w:jc w:val="center"/>
        <w:rPr>
          <w:rFonts w:ascii="Times New Roman" w:hAnsi="Times New Roman"/>
          <w:b/>
          <w:noProof/>
          <w:sz w:val="24"/>
          <w:szCs w:val="24"/>
        </w:rPr>
      </w:pPr>
      <w:r>
        <w:rPr>
          <w:rFonts w:ascii="Times New Roman" w:hAnsi="Times New Roman"/>
          <w:b/>
          <w:noProof/>
          <w:sz w:val="24"/>
          <w:szCs w:val="24"/>
          <w:lang w:eastAsia="ru-RU"/>
        </w:rPr>
        <w:drawing>
          <wp:inline distT="0" distB="0" distL="0" distR="0">
            <wp:extent cx="3799489" cy="53804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2094" cy="5384188"/>
                    </a:xfrm>
                    <a:prstGeom prst="rect">
                      <a:avLst/>
                    </a:prstGeom>
                    <a:noFill/>
                    <a:ln>
                      <a:noFill/>
                    </a:ln>
                  </pic:spPr>
                </pic:pic>
              </a:graphicData>
            </a:graphic>
          </wp:inline>
        </w:drawing>
      </w: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Pr="008C292D" w:rsidRDefault="0053699B" w:rsidP="0017059E">
      <w:pPr>
        <w:spacing w:after="0" w:line="240" w:lineRule="auto"/>
        <w:ind w:firstLine="709"/>
        <w:jc w:val="center"/>
        <w:rPr>
          <w:rFonts w:ascii="Times New Roman" w:hAnsi="Times New Roman"/>
          <w:b/>
          <w:noProof/>
          <w:sz w:val="24"/>
          <w:szCs w:val="24"/>
        </w:rPr>
      </w:pPr>
    </w:p>
    <w:p w:rsidR="00491932" w:rsidRDefault="00491932" w:rsidP="004C1360">
      <w:pPr>
        <w:spacing w:after="0" w:line="240" w:lineRule="auto"/>
        <w:ind w:firstLine="709"/>
        <w:jc w:val="both"/>
        <w:rPr>
          <w:rFonts w:ascii="Times New Roman" w:hAnsi="Times New Roman"/>
          <w:noProof/>
          <w:sz w:val="24"/>
          <w:szCs w:val="24"/>
        </w:rPr>
      </w:pPr>
    </w:p>
    <w:p w:rsidR="00995A99" w:rsidRDefault="00995A9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995A99" w:rsidRPr="008C292D" w:rsidRDefault="00995A99" w:rsidP="004C1360">
      <w:pPr>
        <w:spacing w:after="0" w:line="240" w:lineRule="auto"/>
        <w:ind w:firstLine="709"/>
        <w:jc w:val="both"/>
        <w:rPr>
          <w:rFonts w:ascii="Times New Roman" w:hAnsi="Times New Roman"/>
          <w:noProof/>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04"/>
        <w:gridCol w:w="4941"/>
      </w:tblGrid>
      <w:tr w:rsidR="00491932" w:rsidRPr="008C292D" w:rsidTr="00E27509">
        <w:tc>
          <w:tcPr>
            <w:tcW w:w="511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w:t>
            </w:r>
            <w:proofErr w:type="spellStart"/>
            <w:r w:rsidRPr="008C292D">
              <w:rPr>
                <w:rFonts w:ascii="Times New Roman" w:hAnsi="Times New Roman" w:cs="Times New Roman"/>
                <w:sz w:val="24"/>
                <w:szCs w:val="24"/>
              </w:rPr>
              <w:t>ДиксиСтрой</w:t>
            </w:r>
            <w:proofErr w:type="spellEnd"/>
            <w:r w:rsidRPr="008C292D">
              <w:rPr>
                <w:rFonts w:ascii="Times New Roman" w:hAnsi="Times New Roman" w:cs="Times New Roman"/>
                <w:sz w:val="24"/>
                <w:szCs w:val="24"/>
              </w:rPr>
              <w:t>»</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7D78DD" w:rsidRDefault="007D78DD" w:rsidP="007D78DD">
            <w:pPr>
              <w:tabs>
                <w:tab w:val="left" w:pos="142"/>
              </w:tabs>
              <w:spacing w:after="0" w:line="240" w:lineRule="auto"/>
              <w:rPr>
                <w:rFonts w:ascii="Times New Roman" w:hAnsi="Times New Roman"/>
                <w:b/>
                <w:sz w:val="24"/>
                <w:szCs w:val="24"/>
              </w:rPr>
            </w:pPr>
            <w:r>
              <w:rPr>
                <w:rFonts w:ascii="Times New Roman" w:hAnsi="Times New Roman"/>
              </w:rPr>
              <w:t>___________________________/</w:t>
            </w:r>
            <w:r w:rsidR="000F26A1">
              <w:rPr>
                <w:rFonts w:ascii="Times New Roman" w:hAnsi="Times New Roman"/>
                <w:sz w:val="23"/>
                <w:szCs w:val="23"/>
              </w:rPr>
              <w:t xml:space="preserve"> А.В. </w:t>
            </w:r>
            <w:proofErr w:type="spellStart"/>
            <w:r w:rsidR="000F26A1">
              <w:rPr>
                <w:rFonts w:ascii="Times New Roman" w:hAnsi="Times New Roman"/>
                <w:sz w:val="23"/>
                <w:szCs w:val="23"/>
              </w:rPr>
              <w:t>Нахтигаль</w:t>
            </w:r>
            <w:proofErr w:type="spellEnd"/>
            <w:r w:rsidR="000F26A1">
              <w:rPr>
                <w:rFonts w:ascii="Times New Roman" w:hAnsi="Times New Roman"/>
                <w:sz w:val="23"/>
                <w:szCs w:val="23"/>
              </w:rPr>
              <w:t xml:space="preserve"> </w:t>
            </w:r>
          </w:p>
          <w:p w:rsidR="00491932" w:rsidRPr="008C292D" w:rsidRDefault="00491932" w:rsidP="0053699B">
            <w:pPr>
              <w:spacing w:after="0" w:line="240" w:lineRule="auto"/>
              <w:rPr>
                <w:rFonts w:ascii="Times New Roman" w:hAnsi="Times New Roman" w:cs="Times New Roman"/>
                <w:b/>
                <w:sz w:val="24"/>
                <w:szCs w:val="24"/>
              </w:rPr>
            </w:pPr>
          </w:p>
        </w:tc>
        <w:tc>
          <w:tcPr>
            <w:tcW w:w="404"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494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E105D6" w:rsidP="006D2948">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w:t>
            </w:r>
            <w:r w:rsidR="00491932" w:rsidRPr="008C292D">
              <w:rPr>
                <w:rFonts w:ascii="Times New Roman" w:hAnsi="Times New Roman" w:cs="Times New Roman"/>
                <w:sz w:val="24"/>
                <w:szCs w:val="24"/>
              </w:rPr>
              <w:t>_____ /</w:t>
            </w:r>
            <w:r w:rsidR="006D2948">
              <w:rPr>
                <w:rFonts w:ascii="Times New Roman" w:hAnsi="Times New Roman" w:cs="Times New Roman"/>
                <w:sz w:val="24"/>
                <w:szCs w:val="24"/>
              </w:rPr>
              <w:t>____________</w:t>
            </w:r>
          </w:p>
        </w:tc>
      </w:tr>
    </w:tbl>
    <w:p w:rsidR="00E27509" w:rsidRDefault="00E27509">
      <w:r>
        <w:br w:type="page"/>
      </w:r>
    </w:p>
    <w:tbl>
      <w:tblPr>
        <w:tblStyle w:val="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4"/>
      </w:tblGrid>
      <w:tr w:rsidR="00491932" w:rsidRPr="008C292D" w:rsidTr="00B947B1">
        <w:tc>
          <w:tcPr>
            <w:tcW w:w="3402"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804" w:type="dxa"/>
          </w:tcPr>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2</w:t>
            </w:r>
          </w:p>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Pr="008C292D" w:rsidRDefault="00491932" w:rsidP="00B41D78">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B41D78">
              <w:rPr>
                <w:rFonts w:ascii="Times New Roman" w:hAnsi="Times New Roman" w:cs="Times New Roman"/>
                <w:noProof/>
                <w:sz w:val="24"/>
                <w:szCs w:val="24"/>
              </w:rPr>
              <w:t>7</w:t>
            </w:r>
            <w:r w:rsidR="006E3D78">
              <w:rPr>
                <w:rFonts w:ascii="Times New Roman" w:hAnsi="Times New Roman" w:cs="Times New Roman"/>
                <w:noProof/>
                <w:sz w:val="24"/>
                <w:szCs w:val="24"/>
              </w:rPr>
              <w:t>-</w:t>
            </w:r>
            <w:r w:rsidR="006D2948">
              <w:rPr>
                <w:rFonts w:ascii="Times New Roman" w:hAnsi="Times New Roman" w:cs="Times New Roman"/>
                <w:noProof/>
                <w:sz w:val="24"/>
                <w:szCs w:val="24"/>
              </w:rPr>
              <w:t xml:space="preserve">       </w:t>
            </w:r>
            <w:r w:rsidR="00F00624" w:rsidRPr="008C292D">
              <w:rPr>
                <w:rStyle w:val="ae"/>
                <w:rFonts w:ascii="Times New Roman" w:eastAsia="Calibri" w:hAnsi="Times New Roman" w:cs="Times New Roman"/>
                <w:sz w:val="24"/>
                <w:szCs w:val="24"/>
              </w:rPr>
              <w:t xml:space="preserve"> </w:t>
            </w:r>
            <w:r w:rsidR="00F00624" w:rsidRPr="008C292D">
              <w:rPr>
                <w:rFonts w:ascii="Times New Roman" w:hAnsi="Times New Roman" w:cs="Times New Roman"/>
                <w:noProof/>
                <w:sz w:val="24"/>
                <w:szCs w:val="24"/>
              </w:rPr>
              <w:t>от</w:t>
            </w:r>
            <w:r w:rsidR="009A36AB">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w:t>
            </w:r>
            <w:r w:rsidR="006E3D78">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B41D78">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tc>
      </w:tr>
    </w:tbl>
    <w:p w:rsidR="00491932" w:rsidRPr="008C292D" w:rsidRDefault="00491932" w:rsidP="004C1360">
      <w:pPr>
        <w:spacing w:after="0" w:line="240" w:lineRule="auto"/>
        <w:ind w:firstLine="709"/>
        <w:jc w:val="both"/>
        <w:rPr>
          <w:rFonts w:ascii="Times New Roman" w:hAnsi="Times New Roman"/>
          <w:b/>
          <w:noProof/>
          <w:sz w:val="24"/>
          <w:szCs w:val="24"/>
        </w:rPr>
      </w:pPr>
    </w:p>
    <w:p w:rsidR="0053699B" w:rsidRDefault="0053699B" w:rsidP="004C1360">
      <w:pPr>
        <w:spacing w:after="0" w:line="240" w:lineRule="auto"/>
        <w:ind w:firstLine="709"/>
        <w:jc w:val="both"/>
        <w:rPr>
          <w:rFonts w:ascii="Times New Roman" w:hAnsi="Times New Roman"/>
          <w:b/>
          <w:noProof/>
          <w:sz w:val="24"/>
          <w:szCs w:val="24"/>
        </w:rPr>
      </w:pPr>
    </w:p>
    <w:p w:rsidR="00491932" w:rsidRPr="008C292D" w:rsidRDefault="00491932" w:rsidP="004C1360">
      <w:pPr>
        <w:spacing w:after="0" w:line="240" w:lineRule="auto"/>
        <w:ind w:firstLine="709"/>
        <w:jc w:val="both"/>
        <w:rPr>
          <w:rFonts w:ascii="Times New Roman" w:hAnsi="Times New Roman"/>
          <w:b/>
          <w:noProof/>
          <w:sz w:val="24"/>
          <w:szCs w:val="24"/>
        </w:rPr>
      </w:pPr>
      <w:r w:rsidRPr="008C292D">
        <w:rPr>
          <w:rFonts w:ascii="Times New Roman" w:hAnsi="Times New Roman"/>
          <w:b/>
          <w:noProof/>
          <w:sz w:val="24"/>
          <w:szCs w:val="24"/>
        </w:rPr>
        <w:t xml:space="preserve">План </w:t>
      </w:r>
      <w:r w:rsidRPr="008C292D">
        <w:rPr>
          <w:rFonts w:ascii="Times New Roman" w:hAnsi="Times New Roman"/>
          <w:b/>
          <w:sz w:val="24"/>
          <w:szCs w:val="24"/>
        </w:rPr>
        <w:t>Объекта долевого строительства</w:t>
      </w:r>
      <w:r w:rsidRPr="008C292D">
        <w:rPr>
          <w:rFonts w:ascii="Times New Roman" w:hAnsi="Times New Roman"/>
          <w:b/>
          <w:noProof/>
          <w:sz w:val="24"/>
          <w:szCs w:val="24"/>
        </w:rPr>
        <w:t xml:space="preserve"> №</w:t>
      </w:r>
      <w:r w:rsidR="006D2948">
        <w:rPr>
          <w:rFonts w:ascii="Times New Roman" w:hAnsi="Times New Roman"/>
          <w:b/>
          <w:noProof/>
          <w:sz w:val="24"/>
          <w:szCs w:val="24"/>
        </w:rPr>
        <w:t xml:space="preserve">      </w:t>
      </w:r>
      <w:r w:rsidR="0053699B">
        <w:rPr>
          <w:rFonts w:ascii="Times New Roman" w:hAnsi="Times New Roman"/>
          <w:b/>
          <w:noProof/>
          <w:sz w:val="24"/>
          <w:szCs w:val="24"/>
        </w:rPr>
        <w:t xml:space="preserve"> </w:t>
      </w:r>
      <w:r w:rsidRPr="008C292D">
        <w:rPr>
          <w:rFonts w:ascii="Times New Roman" w:hAnsi="Times New Roman"/>
          <w:b/>
          <w:noProof/>
          <w:sz w:val="24"/>
          <w:szCs w:val="24"/>
        </w:rPr>
        <w:t>многоквартирного жилого дома</w:t>
      </w:r>
    </w:p>
    <w:p w:rsidR="00491932" w:rsidRPr="008C292D" w:rsidRDefault="00491932" w:rsidP="004C1360">
      <w:pPr>
        <w:spacing w:after="0" w:line="240" w:lineRule="auto"/>
        <w:ind w:firstLine="709"/>
        <w:jc w:val="both"/>
        <w:rPr>
          <w:rFonts w:ascii="Times New Roman" w:hAnsi="Times New Roman"/>
          <w:b/>
          <w:noProof/>
          <w:sz w:val="24"/>
          <w:szCs w:val="24"/>
        </w:rPr>
      </w:pPr>
    </w:p>
    <w:p w:rsidR="00F00624" w:rsidRPr="008C292D" w:rsidRDefault="00F00624"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491932" w:rsidRDefault="006D2948" w:rsidP="004C1360">
      <w:pPr>
        <w:tabs>
          <w:tab w:val="left" w:pos="142"/>
        </w:tabs>
        <w:spacing w:after="0" w:line="240" w:lineRule="auto"/>
        <w:ind w:firstLine="709"/>
        <w:jc w:val="both"/>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Pr="008C292D" w:rsidRDefault="006D2948" w:rsidP="004C1360">
      <w:pPr>
        <w:tabs>
          <w:tab w:val="left" w:pos="142"/>
        </w:tabs>
        <w:spacing w:after="0" w:line="240" w:lineRule="auto"/>
        <w:ind w:firstLine="709"/>
        <w:jc w:val="both"/>
        <w:rPr>
          <w:rFonts w:ascii="Times New Roman" w:hAnsi="Times New Roman"/>
          <w:b/>
          <w:sz w:val="24"/>
          <w:szCs w:val="24"/>
        </w:rPr>
      </w:pPr>
    </w:p>
    <w:p w:rsidR="00491932" w:rsidRPr="008C292D" w:rsidRDefault="00491932"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Pr="008C292D" w:rsidRDefault="00E27509"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Default="0053699B" w:rsidP="0053699B">
      <w:pPr>
        <w:spacing w:after="0" w:line="240" w:lineRule="auto"/>
        <w:jc w:val="both"/>
        <w:rPr>
          <w:rFonts w:ascii="Times New Roman" w:hAnsi="Times New Roman"/>
          <w:b/>
          <w:sz w:val="24"/>
          <w:szCs w:val="24"/>
        </w:rPr>
      </w:pP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491932" w:rsidRPr="008C292D" w:rsidTr="00B947B1">
        <w:tc>
          <w:tcPr>
            <w:tcW w:w="4928"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w:t>
            </w:r>
            <w:proofErr w:type="spellStart"/>
            <w:r w:rsidRPr="008C292D">
              <w:rPr>
                <w:rFonts w:ascii="Times New Roman" w:hAnsi="Times New Roman" w:cs="Times New Roman"/>
                <w:sz w:val="24"/>
                <w:szCs w:val="24"/>
              </w:rPr>
              <w:t>ДиксиСтрой</w:t>
            </w:r>
            <w:proofErr w:type="spellEnd"/>
            <w:r w:rsidRPr="008C292D">
              <w:rPr>
                <w:rFonts w:ascii="Times New Roman" w:hAnsi="Times New Roman" w:cs="Times New Roman"/>
                <w:sz w:val="24"/>
                <w:szCs w:val="24"/>
              </w:rPr>
              <w:t>»</w:t>
            </w:r>
          </w:p>
          <w:p w:rsidR="00491932" w:rsidRPr="008C292D" w:rsidRDefault="00491932"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491932" w:rsidRPr="008C292D" w:rsidRDefault="007D78DD" w:rsidP="000F26A1">
            <w:pPr>
              <w:tabs>
                <w:tab w:val="left" w:pos="142"/>
              </w:tabs>
              <w:spacing w:after="0" w:line="240" w:lineRule="auto"/>
              <w:rPr>
                <w:rFonts w:ascii="Times New Roman" w:hAnsi="Times New Roman" w:cs="Times New Roman"/>
                <w:b/>
                <w:sz w:val="24"/>
                <w:szCs w:val="24"/>
              </w:rPr>
            </w:pPr>
            <w:r>
              <w:rPr>
                <w:rFonts w:ascii="Times New Roman" w:hAnsi="Times New Roman"/>
              </w:rPr>
              <w:t>___________________________/</w:t>
            </w:r>
            <w:r>
              <w:rPr>
                <w:rFonts w:ascii="Times New Roman" w:hAnsi="Times New Roman"/>
                <w:sz w:val="23"/>
                <w:szCs w:val="23"/>
              </w:rPr>
              <w:t xml:space="preserve"> А.В. </w:t>
            </w:r>
            <w:proofErr w:type="spellStart"/>
            <w:r>
              <w:rPr>
                <w:rFonts w:ascii="Times New Roman" w:hAnsi="Times New Roman"/>
                <w:sz w:val="23"/>
                <w:szCs w:val="23"/>
              </w:rPr>
              <w:t>Нахтигаль</w:t>
            </w:r>
            <w:proofErr w:type="spellEnd"/>
            <w:r>
              <w:rPr>
                <w:rFonts w:ascii="Times New Roman" w:hAnsi="Times New Roman"/>
                <w:sz w:val="23"/>
                <w:szCs w:val="23"/>
              </w:rPr>
              <w:t xml:space="preserve"> </w:t>
            </w:r>
          </w:p>
        </w:tc>
        <w:tc>
          <w:tcPr>
            <w:tcW w:w="425"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5103"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Default="00491932" w:rsidP="0053699B">
            <w:pPr>
              <w:spacing w:after="0" w:line="240" w:lineRule="auto"/>
              <w:rPr>
                <w:rFonts w:ascii="Times New Roman" w:hAnsi="Times New Roman" w:cs="Times New Roman"/>
                <w:sz w:val="24"/>
                <w:szCs w:val="24"/>
              </w:rPr>
            </w:pPr>
          </w:p>
          <w:p w:rsidR="006D2948" w:rsidRPr="008C292D" w:rsidRDefault="006D2948"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6E3D78" w:rsidRDefault="006E3D78" w:rsidP="00A54040">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E105D6">
              <w:rPr>
                <w:rFonts w:ascii="Times New Roman" w:hAnsi="Times New Roman" w:cs="Times New Roman"/>
                <w:sz w:val="24"/>
                <w:szCs w:val="24"/>
              </w:rPr>
              <w:t>_________________</w:t>
            </w:r>
            <w:r w:rsidRPr="008C292D">
              <w:rPr>
                <w:rFonts w:ascii="Times New Roman" w:hAnsi="Times New Roman" w:cs="Times New Roman"/>
                <w:sz w:val="24"/>
                <w:szCs w:val="24"/>
              </w:rPr>
              <w:t xml:space="preserve">_ / </w:t>
            </w:r>
            <w:r w:rsidR="006D2948">
              <w:rPr>
                <w:rFonts w:ascii="Times New Roman" w:hAnsi="Times New Roman" w:cs="Times New Roman"/>
                <w:sz w:val="24"/>
                <w:szCs w:val="24"/>
              </w:rPr>
              <w:t>____________</w:t>
            </w:r>
          </w:p>
          <w:p w:rsidR="006E3D78" w:rsidRDefault="006E3D78" w:rsidP="00A54040">
            <w:pPr>
              <w:spacing w:after="0" w:line="240" w:lineRule="auto"/>
              <w:rPr>
                <w:rFonts w:ascii="Times New Roman" w:hAnsi="Times New Roman" w:cs="Times New Roman"/>
                <w:sz w:val="24"/>
                <w:szCs w:val="24"/>
              </w:rPr>
            </w:pPr>
          </w:p>
          <w:p w:rsidR="00491932" w:rsidRPr="008C292D" w:rsidRDefault="00E105D6" w:rsidP="00A54040">
            <w:pPr>
              <w:spacing w:after="0" w:line="240" w:lineRule="auto"/>
              <w:rPr>
                <w:rFonts w:ascii="Times New Roman" w:hAnsi="Times New Roman" w:cs="Times New Roman"/>
                <w:b/>
                <w:sz w:val="24"/>
                <w:szCs w:val="24"/>
              </w:rPr>
            </w:pPr>
            <w:r>
              <w:rPr>
                <w:rFonts w:ascii="Times New Roman" w:hAnsi="Times New Roman" w:cs="Times New Roman"/>
                <w:sz w:val="24"/>
                <w:szCs w:val="24"/>
              </w:rPr>
              <w:t>.</w:t>
            </w:r>
          </w:p>
        </w:tc>
      </w:tr>
    </w:tbl>
    <w:p w:rsidR="00491932" w:rsidRPr="008C292D" w:rsidRDefault="00491932" w:rsidP="0053699B">
      <w:pPr>
        <w:tabs>
          <w:tab w:val="left" w:pos="142"/>
        </w:tabs>
        <w:spacing w:after="0" w:line="240" w:lineRule="auto"/>
        <w:rPr>
          <w:rFonts w:ascii="Times New Roman" w:hAnsi="Times New Roman"/>
          <w:b/>
          <w:sz w:val="24"/>
          <w:szCs w:val="24"/>
        </w:rPr>
      </w:pPr>
    </w:p>
    <w:p w:rsidR="00F6042A" w:rsidRPr="008C292D" w:rsidRDefault="00F6042A" w:rsidP="0053699B">
      <w:pPr>
        <w:spacing w:after="0" w:line="240" w:lineRule="auto"/>
        <w:rPr>
          <w:rFonts w:ascii="Times New Roman" w:eastAsiaTheme="minorHAnsi" w:hAnsi="Times New Roman"/>
          <w:noProof/>
          <w:sz w:val="24"/>
          <w:szCs w:val="24"/>
          <w:lang w:eastAsia="ru-RU"/>
        </w:rPr>
      </w:pPr>
    </w:p>
    <w:sectPr w:rsidR="00F6042A" w:rsidRPr="008C292D" w:rsidSect="00C57477">
      <w:headerReference w:type="default" r:id="rId9"/>
      <w:headerReference w:type="first" r:id="rId10"/>
      <w:pgSz w:w="11906" w:h="16838"/>
      <w:pgMar w:top="568" w:right="850" w:bottom="426" w:left="85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617" w:rsidRDefault="00955617" w:rsidP="0041070F">
      <w:pPr>
        <w:spacing w:after="0" w:line="240" w:lineRule="auto"/>
      </w:pPr>
      <w:r>
        <w:separator/>
      </w:r>
    </w:p>
  </w:endnote>
  <w:endnote w:type="continuationSeparator" w:id="0">
    <w:p w:rsidR="00955617" w:rsidRDefault="00955617" w:rsidP="0041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617" w:rsidRDefault="00955617" w:rsidP="0041070F">
      <w:pPr>
        <w:spacing w:after="0" w:line="240" w:lineRule="auto"/>
      </w:pPr>
      <w:r>
        <w:separator/>
      </w:r>
    </w:p>
  </w:footnote>
  <w:footnote w:type="continuationSeparator" w:id="0">
    <w:p w:rsidR="00955617" w:rsidRDefault="00955617" w:rsidP="0041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7044"/>
      <w:docPartObj>
        <w:docPartGallery w:val="Page Numbers (Top of Page)"/>
        <w:docPartUnique/>
      </w:docPartObj>
    </w:sdtPr>
    <w:sdtEndPr/>
    <w:sdtContent>
      <w:p w:rsidR="0048487F" w:rsidRDefault="0048487F">
        <w:pPr>
          <w:pStyle w:val="a8"/>
          <w:jc w:val="right"/>
        </w:pPr>
      </w:p>
      <w:p w:rsidR="0041070F" w:rsidRDefault="005E1B5E" w:rsidP="0048487F">
        <w:pPr>
          <w:pStyle w:val="a8"/>
          <w:jc w:val="right"/>
        </w:pPr>
        <w:r>
          <w:fldChar w:fldCharType="begin"/>
        </w:r>
        <w:r w:rsidR="0041070F">
          <w:instrText>PAGE   \* MERGEFORMAT</w:instrText>
        </w:r>
        <w:r>
          <w:fldChar w:fldCharType="separate"/>
        </w:r>
        <w:r w:rsidR="000E2A3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A24" w:rsidRDefault="00B41D78">
    <w:pPr>
      <w:pStyle w:val="a8"/>
      <w:pBdr>
        <w:bottom w:val="single" w:sz="12" w:space="1" w:color="auto"/>
      </w:pBdr>
    </w:pPr>
    <w:r>
      <w:rPr>
        <w:noProof/>
        <w:lang w:eastAsia="ru-RU"/>
      </w:rPr>
      <w:drawing>
        <wp:inline distT="0" distB="0" distL="0" distR="0">
          <wp:extent cx="6480175" cy="8217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21701"/>
                  </a:xfrm>
                  <a:prstGeom prst="rect">
                    <a:avLst/>
                  </a:prstGeom>
                  <a:noFill/>
                  <a:ln>
                    <a:noFill/>
                  </a:ln>
                </pic:spPr>
              </pic:pic>
            </a:graphicData>
          </a:graphic>
        </wp:inline>
      </w:drawing>
    </w:r>
  </w:p>
  <w:p w:rsidR="00C22A24" w:rsidRDefault="00C22A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7F56E20"/>
    <w:multiLevelType w:val="multilevel"/>
    <w:tmpl w:val="41A49C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86E60"/>
    <w:multiLevelType w:val="multilevel"/>
    <w:tmpl w:val="B5004B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55A2474"/>
    <w:multiLevelType w:val="multilevel"/>
    <w:tmpl w:val="3B4EAF1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2C2A9B6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D532AB"/>
    <w:multiLevelType w:val="hybridMultilevel"/>
    <w:tmpl w:val="03CC0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600031"/>
    <w:multiLevelType w:val="multilevel"/>
    <w:tmpl w:val="16ECC754"/>
    <w:lvl w:ilvl="0">
      <w:start w:val="6"/>
      <w:numFmt w:val="decimal"/>
      <w:lvlText w:val="%1."/>
      <w:lvlJc w:val="left"/>
      <w:pPr>
        <w:ind w:left="360" w:hanging="360"/>
      </w:pPr>
      <w:rPr>
        <w:rFonts w:hint="default"/>
        <w:sz w:val="23"/>
      </w:rPr>
    </w:lvl>
    <w:lvl w:ilvl="1">
      <w:start w:val="5"/>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num w:numId="1">
    <w:abstractNumId w:val="16"/>
  </w:num>
  <w:num w:numId="2">
    <w:abstractNumId w:val="4"/>
  </w:num>
  <w:num w:numId="3">
    <w:abstractNumId w:val="10"/>
  </w:num>
  <w:num w:numId="4">
    <w:abstractNumId w:val="12"/>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9"/>
  </w:num>
  <w:num w:numId="19">
    <w:abstractNumId w:val="14"/>
  </w:num>
  <w:num w:numId="20">
    <w:abstractNumId w:val="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3092"/>
    <w:rsid w:val="00004CF5"/>
    <w:rsid w:val="00013728"/>
    <w:rsid w:val="00013FC3"/>
    <w:rsid w:val="0001415B"/>
    <w:rsid w:val="00022A51"/>
    <w:rsid w:val="000339FC"/>
    <w:rsid w:val="00034D38"/>
    <w:rsid w:val="00037DAD"/>
    <w:rsid w:val="00043711"/>
    <w:rsid w:val="00044B31"/>
    <w:rsid w:val="00051C64"/>
    <w:rsid w:val="00060A08"/>
    <w:rsid w:val="00060ED4"/>
    <w:rsid w:val="0006114B"/>
    <w:rsid w:val="00061162"/>
    <w:rsid w:val="00081384"/>
    <w:rsid w:val="000860F2"/>
    <w:rsid w:val="00087BB1"/>
    <w:rsid w:val="00090A6E"/>
    <w:rsid w:val="000A1A3C"/>
    <w:rsid w:val="000A71EC"/>
    <w:rsid w:val="000B02BD"/>
    <w:rsid w:val="000B0C28"/>
    <w:rsid w:val="000C18E7"/>
    <w:rsid w:val="000C7574"/>
    <w:rsid w:val="000C79BA"/>
    <w:rsid w:val="000D5BA5"/>
    <w:rsid w:val="000E1BD2"/>
    <w:rsid w:val="000E2A32"/>
    <w:rsid w:val="000E7189"/>
    <w:rsid w:val="000F0435"/>
    <w:rsid w:val="000F1641"/>
    <w:rsid w:val="000F26A1"/>
    <w:rsid w:val="000F5D52"/>
    <w:rsid w:val="001038A1"/>
    <w:rsid w:val="00123DFA"/>
    <w:rsid w:val="00126BE3"/>
    <w:rsid w:val="001311C8"/>
    <w:rsid w:val="00132DC5"/>
    <w:rsid w:val="00132F24"/>
    <w:rsid w:val="001343B5"/>
    <w:rsid w:val="0013564A"/>
    <w:rsid w:val="00136775"/>
    <w:rsid w:val="00147592"/>
    <w:rsid w:val="00154E3E"/>
    <w:rsid w:val="00155ABB"/>
    <w:rsid w:val="00155BB4"/>
    <w:rsid w:val="001579F6"/>
    <w:rsid w:val="00161AEA"/>
    <w:rsid w:val="00167732"/>
    <w:rsid w:val="0017059E"/>
    <w:rsid w:val="00170E0E"/>
    <w:rsid w:val="001726E5"/>
    <w:rsid w:val="00172760"/>
    <w:rsid w:val="00172D39"/>
    <w:rsid w:val="00173BE4"/>
    <w:rsid w:val="00175388"/>
    <w:rsid w:val="00177A6A"/>
    <w:rsid w:val="00185B91"/>
    <w:rsid w:val="00186427"/>
    <w:rsid w:val="001868B8"/>
    <w:rsid w:val="001868F7"/>
    <w:rsid w:val="00187A3E"/>
    <w:rsid w:val="001A639A"/>
    <w:rsid w:val="001A731C"/>
    <w:rsid w:val="001A7377"/>
    <w:rsid w:val="001B6815"/>
    <w:rsid w:val="001B750A"/>
    <w:rsid w:val="001C1CC7"/>
    <w:rsid w:val="001C3B3D"/>
    <w:rsid w:val="001C40CD"/>
    <w:rsid w:val="001D5A37"/>
    <w:rsid w:val="001D73C4"/>
    <w:rsid w:val="001D79BE"/>
    <w:rsid w:val="001E1033"/>
    <w:rsid w:val="001E525F"/>
    <w:rsid w:val="001E5456"/>
    <w:rsid w:val="001E5A21"/>
    <w:rsid w:val="001E7A86"/>
    <w:rsid w:val="001F03CA"/>
    <w:rsid w:val="001F17AE"/>
    <w:rsid w:val="001F212A"/>
    <w:rsid w:val="001F228C"/>
    <w:rsid w:val="001F2E08"/>
    <w:rsid w:val="001F3D6F"/>
    <w:rsid w:val="001F547C"/>
    <w:rsid w:val="002009D5"/>
    <w:rsid w:val="0020268D"/>
    <w:rsid w:val="0020487F"/>
    <w:rsid w:val="002057F2"/>
    <w:rsid w:val="00211B1E"/>
    <w:rsid w:val="00213098"/>
    <w:rsid w:val="00217D15"/>
    <w:rsid w:val="00222469"/>
    <w:rsid w:val="002233FD"/>
    <w:rsid w:val="00225C7B"/>
    <w:rsid w:val="002326B5"/>
    <w:rsid w:val="00235364"/>
    <w:rsid w:val="00243D92"/>
    <w:rsid w:val="0024596D"/>
    <w:rsid w:val="00250504"/>
    <w:rsid w:val="002540A0"/>
    <w:rsid w:val="00254245"/>
    <w:rsid w:val="00254681"/>
    <w:rsid w:val="00254BB7"/>
    <w:rsid w:val="00255552"/>
    <w:rsid w:val="002636F7"/>
    <w:rsid w:val="002640AA"/>
    <w:rsid w:val="00270F25"/>
    <w:rsid w:val="002756B9"/>
    <w:rsid w:val="002802F7"/>
    <w:rsid w:val="0028148A"/>
    <w:rsid w:val="002814F4"/>
    <w:rsid w:val="00290081"/>
    <w:rsid w:val="00293DEC"/>
    <w:rsid w:val="002967A6"/>
    <w:rsid w:val="002A004C"/>
    <w:rsid w:val="002A1F4C"/>
    <w:rsid w:val="002A36D1"/>
    <w:rsid w:val="002A552C"/>
    <w:rsid w:val="002A7829"/>
    <w:rsid w:val="002B0449"/>
    <w:rsid w:val="002B654B"/>
    <w:rsid w:val="002B6717"/>
    <w:rsid w:val="002B7D8E"/>
    <w:rsid w:val="002C0A81"/>
    <w:rsid w:val="002C2CE8"/>
    <w:rsid w:val="002C673E"/>
    <w:rsid w:val="002C6DBE"/>
    <w:rsid w:val="002C789D"/>
    <w:rsid w:val="002D328F"/>
    <w:rsid w:val="002E16A4"/>
    <w:rsid w:val="002F1CF4"/>
    <w:rsid w:val="002F6334"/>
    <w:rsid w:val="002F6AF9"/>
    <w:rsid w:val="003003F6"/>
    <w:rsid w:val="00300786"/>
    <w:rsid w:val="0030078E"/>
    <w:rsid w:val="003016DB"/>
    <w:rsid w:val="0030386A"/>
    <w:rsid w:val="00304571"/>
    <w:rsid w:val="00306752"/>
    <w:rsid w:val="00310129"/>
    <w:rsid w:val="00311570"/>
    <w:rsid w:val="00312F06"/>
    <w:rsid w:val="00327C2C"/>
    <w:rsid w:val="00331193"/>
    <w:rsid w:val="00331309"/>
    <w:rsid w:val="003321E6"/>
    <w:rsid w:val="00333023"/>
    <w:rsid w:val="00333954"/>
    <w:rsid w:val="00333E7A"/>
    <w:rsid w:val="00343DB3"/>
    <w:rsid w:val="00345254"/>
    <w:rsid w:val="003455E5"/>
    <w:rsid w:val="003504CE"/>
    <w:rsid w:val="00353DD5"/>
    <w:rsid w:val="00357E24"/>
    <w:rsid w:val="0036147C"/>
    <w:rsid w:val="00363C69"/>
    <w:rsid w:val="00366231"/>
    <w:rsid w:val="00367AD4"/>
    <w:rsid w:val="0037016D"/>
    <w:rsid w:val="00370745"/>
    <w:rsid w:val="00374F3A"/>
    <w:rsid w:val="0037606F"/>
    <w:rsid w:val="00376466"/>
    <w:rsid w:val="00380E0E"/>
    <w:rsid w:val="003824F8"/>
    <w:rsid w:val="00382CCE"/>
    <w:rsid w:val="00385969"/>
    <w:rsid w:val="00385B23"/>
    <w:rsid w:val="003910C4"/>
    <w:rsid w:val="00393928"/>
    <w:rsid w:val="00395894"/>
    <w:rsid w:val="00395A7E"/>
    <w:rsid w:val="003A57D0"/>
    <w:rsid w:val="003A7620"/>
    <w:rsid w:val="003B0CB6"/>
    <w:rsid w:val="003B257F"/>
    <w:rsid w:val="003B5EA2"/>
    <w:rsid w:val="003B66FB"/>
    <w:rsid w:val="003C36DF"/>
    <w:rsid w:val="003C3D76"/>
    <w:rsid w:val="003C62D8"/>
    <w:rsid w:val="003C76CA"/>
    <w:rsid w:val="003C784B"/>
    <w:rsid w:val="003D08BC"/>
    <w:rsid w:val="003D3830"/>
    <w:rsid w:val="003D3CDA"/>
    <w:rsid w:val="003D3F8D"/>
    <w:rsid w:val="003D7C86"/>
    <w:rsid w:val="003E0596"/>
    <w:rsid w:val="003E1789"/>
    <w:rsid w:val="003E1C7D"/>
    <w:rsid w:val="003E1FC4"/>
    <w:rsid w:val="003E38BA"/>
    <w:rsid w:val="00401061"/>
    <w:rsid w:val="004068B7"/>
    <w:rsid w:val="0040733B"/>
    <w:rsid w:val="0041070F"/>
    <w:rsid w:val="0041391A"/>
    <w:rsid w:val="0041554C"/>
    <w:rsid w:val="00420BB4"/>
    <w:rsid w:val="00422A70"/>
    <w:rsid w:val="00425CD7"/>
    <w:rsid w:val="00434087"/>
    <w:rsid w:val="0043469D"/>
    <w:rsid w:val="004374E3"/>
    <w:rsid w:val="004413EC"/>
    <w:rsid w:val="00445A1D"/>
    <w:rsid w:val="00451A9B"/>
    <w:rsid w:val="004524F1"/>
    <w:rsid w:val="004542B8"/>
    <w:rsid w:val="00471256"/>
    <w:rsid w:val="00471C6D"/>
    <w:rsid w:val="004802EB"/>
    <w:rsid w:val="00480CB5"/>
    <w:rsid w:val="00481F1C"/>
    <w:rsid w:val="0048487F"/>
    <w:rsid w:val="00484A99"/>
    <w:rsid w:val="004855D3"/>
    <w:rsid w:val="00485631"/>
    <w:rsid w:val="004860A1"/>
    <w:rsid w:val="00490434"/>
    <w:rsid w:val="00491932"/>
    <w:rsid w:val="004A0D04"/>
    <w:rsid w:val="004A1338"/>
    <w:rsid w:val="004A2BD9"/>
    <w:rsid w:val="004B0C50"/>
    <w:rsid w:val="004B3BAC"/>
    <w:rsid w:val="004B6FB0"/>
    <w:rsid w:val="004C1360"/>
    <w:rsid w:val="004C52D0"/>
    <w:rsid w:val="004D30ED"/>
    <w:rsid w:val="004D729C"/>
    <w:rsid w:val="004E06D8"/>
    <w:rsid w:val="004E142A"/>
    <w:rsid w:val="004E1DBB"/>
    <w:rsid w:val="004E554C"/>
    <w:rsid w:val="004E596D"/>
    <w:rsid w:val="004E7F64"/>
    <w:rsid w:val="004F022C"/>
    <w:rsid w:val="004F058E"/>
    <w:rsid w:val="004F0602"/>
    <w:rsid w:val="004F496A"/>
    <w:rsid w:val="004F55DB"/>
    <w:rsid w:val="00501C94"/>
    <w:rsid w:val="00501D25"/>
    <w:rsid w:val="00503D6C"/>
    <w:rsid w:val="00506828"/>
    <w:rsid w:val="00507293"/>
    <w:rsid w:val="0051308B"/>
    <w:rsid w:val="00514C97"/>
    <w:rsid w:val="00516061"/>
    <w:rsid w:val="0052089A"/>
    <w:rsid w:val="005220E4"/>
    <w:rsid w:val="005317B0"/>
    <w:rsid w:val="0053699B"/>
    <w:rsid w:val="005377D1"/>
    <w:rsid w:val="00540A79"/>
    <w:rsid w:val="00540A91"/>
    <w:rsid w:val="0054144E"/>
    <w:rsid w:val="00553F24"/>
    <w:rsid w:val="00555D8C"/>
    <w:rsid w:val="00556D48"/>
    <w:rsid w:val="005666A9"/>
    <w:rsid w:val="005712C8"/>
    <w:rsid w:val="00571315"/>
    <w:rsid w:val="005716C0"/>
    <w:rsid w:val="00571865"/>
    <w:rsid w:val="005719A6"/>
    <w:rsid w:val="00573306"/>
    <w:rsid w:val="00574AF3"/>
    <w:rsid w:val="005769D5"/>
    <w:rsid w:val="00577830"/>
    <w:rsid w:val="00582ECF"/>
    <w:rsid w:val="005A095D"/>
    <w:rsid w:val="005A7510"/>
    <w:rsid w:val="005B065D"/>
    <w:rsid w:val="005B1E8F"/>
    <w:rsid w:val="005C0995"/>
    <w:rsid w:val="005C2550"/>
    <w:rsid w:val="005C4CEE"/>
    <w:rsid w:val="005C5F37"/>
    <w:rsid w:val="005D2C6C"/>
    <w:rsid w:val="005D60B5"/>
    <w:rsid w:val="005D6E20"/>
    <w:rsid w:val="005E1B5E"/>
    <w:rsid w:val="005E363A"/>
    <w:rsid w:val="005F14A1"/>
    <w:rsid w:val="005F1A47"/>
    <w:rsid w:val="005F430F"/>
    <w:rsid w:val="005F4C5C"/>
    <w:rsid w:val="005F77A2"/>
    <w:rsid w:val="005F7B74"/>
    <w:rsid w:val="006009D9"/>
    <w:rsid w:val="00607B25"/>
    <w:rsid w:val="006143CD"/>
    <w:rsid w:val="0061740E"/>
    <w:rsid w:val="00626CDA"/>
    <w:rsid w:val="00626E01"/>
    <w:rsid w:val="00627F21"/>
    <w:rsid w:val="00631385"/>
    <w:rsid w:val="006329D2"/>
    <w:rsid w:val="00633DC4"/>
    <w:rsid w:val="00634590"/>
    <w:rsid w:val="00644ABD"/>
    <w:rsid w:val="00646437"/>
    <w:rsid w:val="00685A35"/>
    <w:rsid w:val="006869BD"/>
    <w:rsid w:val="00690819"/>
    <w:rsid w:val="006934A4"/>
    <w:rsid w:val="0069651B"/>
    <w:rsid w:val="00697680"/>
    <w:rsid w:val="006A1705"/>
    <w:rsid w:val="006A1D96"/>
    <w:rsid w:val="006A7488"/>
    <w:rsid w:val="006B091D"/>
    <w:rsid w:val="006B1585"/>
    <w:rsid w:val="006B2E11"/>
    <w:rsid w:val="006B5D5D"/>
    <w:rsid w:val="006B64D4"/>
    <w:rsid w:val="006C1F71"/>
    <w:rsid w:val="006C2408"/>
    <w:rsid w:val="006C69A6"/>
    <w:rsid w:val="006D2948"/>
    <w:rsid w:val="006D4F6B"/>
    <w:rsid w:val="006D56E7"/>
    <w:rsid w:val="006E1C11"/>
    <w:rsid w:val="006E3D78"/>
    <w:rsid w:val="006E3E56"/>
    <w:rsid w:val="006E5FBC"/>
    <w:rsid w:val="006E6643"/>
    <w:rsid w:val="006F023D"/>
    <w:rsid w:val="006F3BD2"/>
    <w:rsid w:val="007009C0"/>
    <w:rsid w:val="007030CF"/>
    <w:rsid w:val="00711320"/>
    <w:rsid w:val="00720AEF"/>
    <w:rsid w:val="00720FCE"/>
    <w:rsid w:val="00722E5B"/>
    <w:rsid w:val="007248EC"/>
    <w:rsid w:val="007263E8"/>
    <w:rsid w:val="00726F5E"/>
    <w:rsid w:val="007271D2"/>
    <w:rsid w:val="00727CE7"/>
    <w:rsid w:val="007316F2"/>
    <w:rsid w:val="00732ECC"/>
    <w:rsid w:val="00733517"/>
    <w:rsid w:val="00733BC6"/>
    <w:rsid w:val="007407AA"/>
    <w:rsid w:val="00743A85"/>
    <w:rsid w:val="00744899"/>
    <w:rsid w:val="0074567B"/>
    <w:rsid w:val="0074628A"/>
    <w:rsid w:val="0074654E"/>
    <w:rsid w:val="007518DA"/>
    <w:rsid w:val="007531EA"/>
    <w:rsid w:val="00764212"/>
    <w:rsid w:val="00771CF9"/>
    <w:rsid w:val="007720F4"/>
    <w:rsid w:val="00772B16"/>
    <w:rsid w:val="00776353"/>
    <w:rsid w:val="00790803"/>
    <w:rsid w:val="00795844"/>
    <w:rsid w:val="00797E9E"/>
    <w:rsid w:val="007A2ECB"/>
    <w:rsid w:val="007A429D"/>
    <w:rsid w:val="007A6802"/>
    <w:rsid w:val="007A7830"/>
    <w:rsid w:val="007B0DA2"/>
    <w:rsid w:val="007B1546"/>
    <w:rsid w:val="007B334C"/>
    <w:rsid w:val="007B3AC2"/>
    <w:rsid w:val="007B3DAB"/>
    <w:rsid w:val="007B69D8"/>
    <w:rsid w:val="007C09C6"/>
    <w:rsid w:val="007C3BAA"/>
    <w:rsid w:val="007C4A9A"/>
    <w:rsid w:val="007C7AA6"/>
    <w:rsid w:val="007D5A62"/>
    <w:rsid w:val="007D6FDA"/>
    <w:rsid w:val="007D78DD"/>
    <w:rsid w:val="007E00B2"/>
    <w:rsid w:val="007E3494"/>
    <w:rsid w:val="007E4C54"/>
    <w:rsid w:val="007F206D"/>
    <w:rsid w:val="007F2077"/>
    <w:rsid w:val="007F3FF6"/>
    <w:rsid w:val="007F5457"/>
    <w:rsid w:val="007F76CB"/>
    <w:rsid w:val="00800E02"/>
    <w:rsid w:val="00803CEB"/>
    <w:rsid w:val="0081003F"/>
    <w:rsid w:val="008117E6"/>
    <w:rsid w:val="00812406"/>
    <w:rsid w:val="008130F2"/>
    <w:rsid w:val="00813A2C"/>
    <w:rsid w:val="00821D2E"/>
    <w:rsid w:val="008246AB"/>
    <w:rsid w:val="0082516F"/>
    <w:rsid w:val="00830893"/>
    <w:rsid w:val="00830BE7"/>
    <w:rsid w:val="00831928"/>
    <w:rsid w:val="00832838"/>
    <w:rsid w:val="008333B0"/>
    <w:rsid w:val="00840382"/>
    <w:rsid w:val="0084366D"/>
    <w:rsid w:val="00843BC2"/>
    <w:rsid w:val="00844008"/>
    <w:rsid w:val="00847DD6"/>
    <w:rsid w:val="008501C2"/>
    <w:rsid w:val="00854DA1"/>
    <w:rsid w:val="008563E8"/>
    <w:rsid w:val="008577B2"/>
    <w:rsid w:val="0086066C"/>
    <w:rsid w:val="00862F80"/>
    <w:rsid w:val="00862FB4"/>
    <w:rsid w:val="0087037A"/>
    <w:rsid w:val="00870641"/>
    <w:rsid w:val="0087155B"/>
    <w:rsid w:val="00873E31"/>
    <w:rsid w:val="00876434"/>
    <w:rsid w:val="0088000F"/>
    <w:rsid w:val="00883CC4"/>
    <w:rsid w:val="0088728D"/>
    <w:rsid w:val="008944F8"/>
    <w:rsid w:val="008971FA"/>
    <w:rsid w:val="008A1411"/>
    <w:rsid w:val="008A3DEB"/>
    <w:rsid w:val="008A4803"/>
    <w:rsid w:val="008A516C"/>
    <w:rsid w:val="008A69C9"/>
    <w:rsid w:val="008B13C7"/>
    <w:rsid w:val="008B2E64"/>
    <w:rsid w:val="008B7715"/>
    <w:rsid w:val="008C292D"/>
    <w:rsid w:val="008C3401"/>
    <w:rsid w:val="008C3FF7"/>
    <w:rsid w:val="008C4854"/>
    <w:rsid w:val="008C60D1"/>
    <w:rsid w:val="008C7046"/>
    <w:rsid w:val="008C778B"/>
    <w:rsid w:val="008D1B3D"/>
    <w:rsid w:val="008D2270"/>
    <w:rsid w:val="008D5781"/>
    <w:rsid w:val="008D7AA7"/>
    <w:rsid w:val="008E0904"/>
    <w:rsid w:val="008E156B"/>
    <w:rsid w:val="008E3B44"/>
    <w:rsid w:val="008E74E5"/>
    <w:rsid w:val="008F3114"/>
    <w:rsid w:val="008F4662"/>
    <w:rsid w:val="008F59DB"/>
    <w:rsid w:val="008F7AB2"/>
    <w:rsid w:val="00902C43"/>
    <w:rsid w:val="00902FE3"/>
    <w:rsid w:val="00903EBC"/>
    <w:rsid w:val="009062B2"/>
    <w:rsid w:val="009074B1"/>
    <w:rsid w:val="00910E57"/>
    <w:rsid w:val="00914931"/>
    <w:rsid w:val="00915833"/>
    <w:rsid w:val="00920187"/>
    <w:rsid w:val="00920F64"/>
    <w:rsid w:val="00931AAD"/>
    <w:rsid w:val="009329C7"/>
    <w:rsid w:val="009360B7"/>
    <w:rsid w:val="00943B26"/>
    <w:rsid w:val="0094440F"/>
    <w:rsid w:val="00947D88"/>
    <w:rsid w:val="00950766"/>
    <w:rsid w:val="0095346E"/>
    <w:rsid w:val="009539A2"/>
    <w:rsid w:val="00955334"/>
    <w:rsid w:val="00955617"/>
    <w:rsid w:val="00962742"/>
    <w:rsid w:val="00964B30"/>
    <w:rsid w:val="009653BD"/>
    <w:rsid w:val="00965687"/>
    <w:rsid w:val="00966C06"/>
    <w:rsid w:val="00967109"/>
    <w:rsid w:val="00970A11"/>
    <w:rsid w:val="00976984"/>
    <w:rsid w:val="009817AA"/>
    <w:rsid w:val="00982D03"/>
    <w:rsid w:val="0098611A"/>
    <w:rsid w:val="0098676D"/>
    <w:rsid w:val="00991403"/>
    <w:rsid w:val="00992139"/>
    <w:rsid w:val="00995A99"/>
    <w:rsid w:val="009A33D3"/>
    <w:rsid w:val="009A36AB"/>
    <w:rsid w:val="009A7057"/>
    <w:rsid w:val="009B07C5"/>
    <w:rsid w:val="009B28DF"/>
    <w:rsid w:val="009B476C"/>
    <w:rsid w:val="009B62BE"/>
    <w:rsid w:val="009B7833"/>
    <w:rsid w:val="009C34DA"/>
    <w:rsid w:val="009C3C0B"/>
    <w:rsid w:val="009C3EDB"/>
    <w:rsid w:val="009D06C9"/>
    <w:rsid w:val="009D06DE"/>
    <w:rsid w:val="009D17E6"/>
    <w:rsid w:val="009D31E4"/>
    <w:rsid w:val="009D45A3"/>
    <w:rsid w:val="009D4C2D"/>
    <w:rsid w:val="009D5EF5"/>
    <w:rsid w:val="009D6D5E"/>
    <w:rsid w:val="009E11AC"/>
    <w:rsid w:val="009E1947"/>
    <w:rsid w:val="009E3585"/>
    <w:rsid w:val="009E729E"/>
    <w:rsid w:val="009F1D7E"/>
    <w:rsid w:val="009F2A92"/>
    <w:rsid w:val="009F3D92"/>
    <w:rsid w:val="00A028C7"/>
    <w:rsid w:val="00A05B10"/>
    <w:rsid w:val="00A06A9B"/>
    <w:rsid w:val="00A10C70"/>
    <w:rsid w:val="00A12923"/>
    <w:rsid w:val="00A12C97"/>
    <w:rsid w:val="00A15649"/>
    <w:rsid w:val="00A17B66"/>
    <w:rsid w:val="00A21B64"/>
    <w:rsid w:val="00A21CD3"/>
    <w:rsid w:val="00A22E12"/>
    <w:rsid w:val="00A24D16"/>
    <w:rsid w:val="00A25063"/>
    <w:rsid w:val="00A2512B"/>
    <w:rsid w:val="00A25A6E"/>
    <w:rsid w:val="00A26D3D"/>
    <w:rsid w:val="00A32253"/>
    <w:rsid w:val="00A3402D"/>
    <w:rsid w:val="00A37E22"/>
    <w:rsid w:val="00A425CF"/>
    <w:rsid w:val="00A433FF"/>
    <w:rsid w:val="00A4377C"/>
    <w:rsid w:val="00A457AA"/>
    <w:rsid w:val="00A457DE"/>
    <w:rsid w:val="00A45FFA"/>
    <w:rsid w:val="00A464A8"/>
    <w:rsid w:val="00A46ADC"/>
    <w:rsid w:val="00A5055D"/>
    <w:rsid w:val="00A51857"/>
    <w:rsid w:val="00A52B2D"/>
    <w:rsid w:val="00A52C51"/>
    <w:rsid w:val="00A54040"/>
    <w:rsid w:val="00A55200"/>
    <w:rsid w:val="00A62C0F"/>
    <w:rsid w:val="00A6642D"/>
    <w:rsid w:val="00A67837"/>
    <w:rsid w:val="00A6795C"/>
    <w:rsid w:val="00A7070A"/>
    <w:rsid w:val="00A71863"/>
    <w:rsid w:val="00A81BFB"/>
    <w:rsid w:val="00A82753"/>
    <w:rsid w:val="00A84336"/>
    <w:rsid w:val="00A870E4"/>
    <w:rsid w:val="00A910CA"/>
    <w:rsid w:val="00A9113E"/>
    <w:rsid w:val="00A97139"/>
    <w:rsid w:val="00A97749"/>
    <w:rsid w:val="00AA1374"/>
    <w:rsid w:val="00AA2371"/>
    <w:rsid w:val="00AA23FC"/>
    <w:rsid w:val="00AA33A4"/>
    <w:rsid w:val="00AB2ED1"/>
    <w:rsid w:val="00AB387D"/>
    <w:rsid w:val="00AB3BAE"/>
    <w:rsid w:val="00AB4CDD"/>
    <w:rsid w:val="00AB5B31"/>
    <w:rsid w:val="00AC2A7B"/>
    <w:rsid w:val="00AC5A2E"/>
    <w:rsid w:val="00AD65CF"/>
    <w:rsid w:val="00AD68D7"/>
    <w:rsid w:val="00AE2D7C"/>
    <w:rsid w:val="00AE3EC7"/>
    <w:rsid w:val="00AE67E4"/>
    <w:rsid w:val="00AE7442"/>
    <w:rsid w:val="00AF088C"/>
    <w:rsid w:val="00AF12F4"/>
    <w:rsid w:val="00AF2E6C"/>
    <w:rsid w:val="00AF61FE"/>
    <w:rsid w:val="00B0164F"/>
    <w:rsid w:val="00B07085"/>
    <w:rsid w:val="00B1326E"/>
    <w:rsid w:val="00B1545B"/>
    <w:rsid w:val="00B164C0"/>
    <w:rsid w:val="00B20DCC"/>
    <w:rsid w:val="00B21060"/>
    <w:rsid w:val="00B23B97"/>
    <w:rsid w:val="00B25BB9"/>
    <w:rsid w:val="00B27F3D"/>
    <w:rsid w:val="00B27F58"/>
    <w:rsid w:val="00B30CC2"/>
    <w:rsid w:val="00B31B9F"/>
    <w:rsid w:val="00B32504"/>
    <w:rsid w:val="00B32604"/>
    <w:rsid w:val="00B32692"/>
    <w:rsid w:val="00B32CCF"/>
    <w:rsid w:val="00B3625A"/>
    <w:rsid w:val="00B36703"/>
    <w:rsid w:val="00B41D78"/>
    <w:rsid w:val="00B4323A"/>
    <w:rsid w:val="00B44921"/>
    <w:rsid w:val="00B5062B"/>
    <w:rsid w:val="00B52271"/>
    <w:rsid w:val="00B5333A"/>
    <w:rsid w:val="00B53B0E"/>
    <w:rsid w:val="00B550FF"/>
    <w:rsid w:val="00B56F14"/>
    <w:rsid w:val="00B60F57"/>
    <w:rsid w:val="00B6160E"/>
    <w:rsid w:val="00B61ED0"/>
    <w:rsid w:val="00B70143"/>
    <w:rsid w:val="00B7065E"/>
    <w:rsid w:val="00B70F91"/>
    <w:rsid w:val="00B804BC"/>
    <w:rsid w:val="00B81C41"/>
    <w:rsid w:val="00B86AC2"/>
    <w:rsid w:val="00B87B27"/>
    <w:rsid w:val="00B87ECA"/>
    <w:rsid w:val="00B903AC"/>
    <w:rsid w:val="00B90615"/>
    <w:rsid w:val="00B90BED"/>
    <w:rsid w:val="00B90D5D"/>
    <w:rsid w:val="00B90F26"/>
    <w:rsid w:val="00B937C8"/>
    <w:rsid w:val="00BA1306"/>
    <w:rsid w:val="00BA489C"/>
    <w:rsid w:val="00BA72A3"/>
    <w:rsid w:val="00BB3AC1"/>
    <w:rsid w:val="00BB505F"/>
    <w:rsid w:val="00BB511D"/>
    <w:rsid w:val="00BB53D4"/>
    <w:rsid w:val="00BB7D25"/>
    <w:rsid w:val="00BC1F7F"/>
    <w:rsid w:val="00BC2FCD"/>
    <w:rsid w:val="00BD0804"/>
    <w:rsid w:val="00BD0F95"/>
    <w:rsid w:val="00BD1997"/>
    <w:rsid w:val="00BD5C2C"/>
    <w:rsid w:val="00BE1DB2"/>
    <w:rsid w:val="00BE4019"/>
    <w:rsid w:val="00BE68B9"/>
    <w:rsid w:val="00BF2B26"/>
    <w:rsid w:val="00BF79FE"/>
    <w:rsid w:val="00BF7D0B"/>
    <w:rsid w:val="00C04715"/>
    <w:rsid w:val="00C07C0D"/>
    <w:rsid w:val="00C10488"/>
    <w:rsid w:val="00C15D7C"/>
    <w:rsid w:val="00C16064"/>
    <w:rsid w:val="00C208AA"/>
    <w:rsid w:val="00C2163B"/>
    <w:rsid w:val="00C22A24"/>
    <w:rsid w:val="00C22E32"/>
    <w:rsid w:val="00C236AA"/>
    <w:rsid w:val="00C26C3E"/>
    <w:rsid w:val="00C30E34"/>
    <w:rsid w:val="00C30E50"/>
    <w:rsid w:val="00C317DB"/>
    <w:rsid w:val="00C3315F"/>
    <w:rsid w:val="00C45652"/>
    <w:rsid w:val="00C462E7"/>
    <w:rsid w:val="00C510B9"/>
    <w:rsid w:val="00C5126D"/>
    <w:rsid w:val="00C52FD8"/>
    <w:rsid w:val="00C5309A"/>
    <w:rsid w:val="00C55841"/>
    <w:rsid w:val="00C5607C"/>
    <w:rsid w:val="00C57477"/>
    <w:rsid w:val="00C6286C"/>
    <w:rsid w:val="00C63262"/>
    <w:rsid w:val="00C641C8"/>
    <w:rsid w:val="00C7068E"/>
    <w:rsid w:val="00C72B6A"/>
    <w:rsid w:val="00C7798B"/>
    <w:rsid w:val="00C83AC6"/>
    <w:rsid w:val="00C84E8C"/>
    <w:rsid w:val="00C86655"/>
    <w:rsid w:val="00C90456"/>
    <w:rsid w:val="00C91A47"/>
    <w:rsid w:val="00C921AD"/>
    <w:rsid w:val="00C92A2C"/>
    <w:rsid w:val="00C93E03"/>
    <w:rsid w:val="00CA004E"/>
    <w:rsid w:val="00CA0E32"/>
    <w:rsid w:val="00CA1824"/>
    <w:rsid w:val="00CA2599"/>
    <w:rsid w:val="00CA6175"/>
    <w:rsid w:val="00CB1B0F"/>
    <w:rsid w:val="00CB740C"/>
    <w:rsid w:val="00CB7A34"/>
    <w:rsid w:val="00CC009F"/>
    <w:rsid w:val="00CC29AE"/>
    <w:rsid w:val="00CC3502"/>
    <w:rsid w:val="00CC5667"/>
    <w:rsid w:val="00CC6569"/>
    <w:rsid w:val="00CC70D5"/>
    <w:rsid w:val="00CD72C4"/>
    <w:rsid w:val="00CE6673"/>
    <w:rsid w:val="00CE6D6E"/>
    <w:rsid w:val="00CF2187"/>
    <w:rsid w:val="00CF5585"/>
    <w:rsid w:val="00CF5DA6"/>
    <w:rsid w:val="00CF7BA5"/>
    <w:rsid w:val="00D142C3"/>
    <w:rsid w:val="00D15DFD"/>
    <w:rsid w:val="00D164F6"/>
    <w:rsid w:val="00D26061"/>
    <w:rsid w:val="00D3171C"/>
    <w:rsid w:val="00D33669"/>
    <w:rsid w:val="00D44041"/>
    <w:rsid w:val="00D460F3"/>
    <w:rsid w:val="00D46A10"/>
    <w:rsid w:val="00D516EB"/>
    <w:rsid w:val="00D51988"/>
    <w:rsid w:val="00D7216F"/>
    <w:rsid w:val="00D7289D"/>
    <w:rsid w:val="00D73553"/>
    <w:rsid w:val="00D749B0"/>
    <w:rsid w:val="00D85747"/>
    <w:rsid w:val="00D940BB"/>
    <w:rsid w:val="00DA12E3"/>
    <w:rsid w:val="00DA3631"/>
    <w:rsid w:val="00DA641A"/>
    <w:rsid w:val="00DA6BB3"/>
    <w:rsid w:val="00DB15CD"/>
    <w:rsid w:val="00DB506C"/>
    <w:rsid w:val="00DC0C44"/>
    <w:rsid w:val="00DC5867"/>
    <w:rsid w:val="00DD19FA"/>
    <w:rsid w:val="00DE10E4"/>
    <w:rsid w:val="00DE2D99"/>
    <w:rsid w:val="00DE3186"/>
    <w:rsid w:val="00DE57A0"/>
    <w:rsid w:val="00DF0210"/>
    <w:rsid w:val="00DF447F"/>
    <w:rsid w:val="00E102D8"/>
    <w:rsid w:val="00E105D6"/>
    <w:rsid w:val="00E14892"/>
    <w:rsid w:val="00E216D4"/>
    <w:rsid w:val="00E22B49"/>
    <w:rsid w:val="00E27509"/>
    <w:rsid w:val="00E2786D"/>
    <w:rsid w:val="00E322D0"/>
    <w:rsid w:val="00E324F1"/>
    <w:rsid w:val="00E36224"/>
    <w:rsid w:val="00E37E1A"/>
    <w:rsid w:val="00E4099B"/>
    <w:rsid w:val="00E449DB"/>
    <w:rsid w:val="00E601AE"/>
    <w:rsid w:val="00E63E4A"/>
    <w:rsid w:val="00E65AF9"/>
    <w:rsid w:val="00E66EE5"/>
    <w:rsid w:val="00E7011F"/>
    <w:rsid w:val="00E70C21"/>
    <w:rsid w:val="00E74E91"/>
    <w:rsid w:val="00E75036"/>
    <w:rsid w:val="00E80FBE"/>
    <w:rsid w:val="00E84865"/>
    <w:rsid w:val="00E86DFB"/>
    <w:rsid w:val="00E871B9"/>
    <w:rsid w:val="00E93A77"/>
    <w:rsid w:val="00E97FBC"/>
    <w:rsid w:val="00E97FC4"/>
    <w:rsid w:val="00EA484A"/>
    <w:rsid w:val="00EA4903"/>
    <w:rsid w:val="00EB0A4C"/>
    <w:rsid w:val="00EB2815"/>
    <w:rsid w:val="00EC1122"/>
    <w:rsid w:val="00EC1B5F"/>
    <w:rsid w:val="00EC1B9F"/>
    <w:rsid w:val="00EC2415"/>
    <w:rsid w:val="00EC421A"/>
    <w:rsid w:val="00ED05B2"/>
    <w:rsid w:val="00ED18F9"/>
    <w:rsid w:val="00EE4E57"/>
    <w:rsid w:val="00EE550A"/>
    <w:rsid w:val="00EF5D82"/>
    <w:rsid w:val="00EF7828"/>
    <w:rsid w:val="00EF7AA6"/>
    <w:rsid w:val="00EF7B9D"/>
    <w:rsid w:val="00F00624"/>
    <w:rsid w:val="00F00BD4"/>
    <w:rsid w:val="00F00CB9"/>
    <w:rsid w:val="00F05CFA"/>
    <w:rsid w:val="00F10C03"/>
    <w:rsid w:val="00F11D08"/>
    <w:rsid w:val="00F13433"/>
    <w:rsid w:val="00F20CE0"/>
    <w:rsid w:val="00F23F49"/>
    <w:rsid w:val="00F25371"/>
    <w:rsid w:val="00F2605C"/>
    <w:rsid w:val="00F279E0"/>
    <w:rsid w:val="00F3000B"/>
    <w:rsid w:val="00F30FDE"/>
    <w:rsid w:val="00F32311"/>
    <w:rsid w:val="00F402C5"/>
    <w:rsid w:val="00F474F6"/>
    <w:rsid w:val="00F47BFD"/>
    <w:rsid w:val="00F50841"/>
    <w:rsid w:val="00F555B3"/>
    <w:rsid w:val="00F6042A"/>
    <w:rsid w:val="00F66A99"/>
    <w:rsid w:val="00F7075E"/>
    <w:rsid w:val="00F71FB3"/>
    <w:rsid w:val="00F76336"/>
    <w:rsid w:val="00F80D30"/>
    <w:rsid w:val="00F8391A"/>
    <w:rsid w:val="00F909FA"/>
    <w:rsid w:val="00F91CAE"/>
    <w:rsid w:val="00F96C29"/>
    <w:rsid w:val="00FA1D54"/>
    <w:rsid w:val="00FA371B"/>
    <w:rsid w:val="00FA720E"/>
    <w:rsid w:val="00FB02BA"/>
    <w:rsid w:val="00FB6E4E"/>
    <w:rsid w:val="00FC187D"/>
    <w:rsid w:val="00FC2AC4"/>
    <w:rsid w:val="00FD0A6D"/>
    <w:rsid w:val="00FD20E6"/>
    <w:rsid w:val="00FD3888"/>
    <w:rsid w:val="00FE0C0E"/>
    <w:rsid w:val="00FE365C"/>
    <w:rsid w:val="00FE5E0E"/>
    <w:rsid w:val="00FE6074"/>
    <w:rsid w:val="00FE6655"/>
    <w:rsid w:val="00FE69CB"/>
    <w:rsid w:val="00FE6CEB"/>
    <w:rsid w:val="00FE7BC7"/>
    <w:rsid w:val="00FF1730"/>
    <w:rsid w:val="00FF2489"/>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4F05D"/>
  <w15:docId w15:val="{15FF39C6-CD9B-4AF8-8185-7BBA862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329D2"/>
    <w:rPr>
      <w:rFonts w:ascii="DejaVuSans-Bold" w:hAnsi="DejaVuSans-Bold" w:hint="default"/>
      <w:b/>
      <w:bCs/>
      <w:i w:val="0"/>
      <w:iCs w:val="0"/>
      <w:color w:val="000000"/>
      <w:sz w:val="20"/>
      <w:szCs w:val="20"/>
    </w:rPr>
  </w:style>
  <w:style w:type="paragraph" w:styleId="a8">
    <w:name w:val="header"/>
    <w:basedOn w:val="a"/>
    <w:link w:val="a9"/>
    <w:uiPriority w:val="99"/>
    <w:unhideWhenUsed/>
    <w:rsid w:val="00410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070F"/>
    <w:rPr>
      <w:sz w:val="22"/>
      <w:szCs w:val="22"/>
      <w:lang w:eastAsia="en-US"/>
    </w:rPr>
  </w:style>
  <w:style w:type="paragraph" w:styleId="aa">
    <w:name w:val="footer"/>
    <w:basedOn w:val="a"/>
    <w:link w:val="ab"/>
    <w:uiPriority w:val="99"/>
    <w:unhideWhenUsed/>
    <w:rsid w:val="00410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070F"/>
    <w:rPr>
      <w:sz w:val="22"/>
      <w:szCs w:val="22"/>
      <w:lang w:eastAsia="en-US"/>
    </w:rPr>
  </w:style>
  <w:style w:type="character" w:styleId="ac">
    <w:name w:val="Strong"/>
    <w:uiPriority w:val="22"/>
    <w:qFormat/>
    <w:rsid w:val="00553F24"/>
    <w:rPr>
      <w:b/>
      <w:bCs/>
    </w:rPr>
  </w:style>
  <w:style w:type="paragraph" w:styleId="ad">
    <w:name w:val="Normal (Web)"/>
    <w:basedOn w:val="a"/>
    <w:uiPriority w:val="99"/>
    <w:unhideWhenUsed/>
    <w:rsid w:val="00553F24"/>
    <w:pPr>
      <w:spacing w:after="0" w:line="255" w:lineRule="atLeast"/>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8A69C9"/>
    <w:rPr>
      <w:sz w:val="16"/>
      <w:szCs w:val="16"/>
    </w:rPr>
  </w:style>
  <w:style w:type="paragraph" w:styleId="af">
    <w:name w:val="annotation text"/>
    <w:basedOn w:val="a"/>
    <w:link w:val="af0"/>
    <w:uiPriority w:val="99"/>
    <w:semiHidden/>
    <w:unhideWhenUsed/>
    <w:rsid w:val="008A69C9"/>
    <w:pPr>
      <w:spacing w:line="240" w:lineRule="auto"/>
    </w:pPr>
    <w:rPr>
      <w:sz w:val="20"/>
      <w:szCs w:val="20"/>
    </w:rPr>
  </w:style>
  <w:style w:type="character" w:customStyle="1" w:styleId="af0">
    <w:name w:val="Текст примечания Знак"/>
    <w:basedOn w:val="a0"/>
    <w:link w:val="af"/>
    <w:uiPriority w:val="99"/>
    <w:semiHidden/>
    <w:rsid w:val="008A69C9"/>
    <w:rPr>
      <w:lang w:eastAsia="en-US"/>
    </w:rPr>
  </w:style>
  <w:style w:type="paragraph" w:styleId="af1">
    <w:name w:val="annotation subject"/>
    <w:basedOn w:val="af"/>
    <w:next w:val="af"/>
    <w:link w:val="af2"/>
    <w:uiPriority w:val="99"/>
    <w:semiHidden/>
    <w:unhideWhenUsed/>
    <w:rsid w:val="008A69C9"/>
    <w:rPr>
      <w:b/>
      <w:bCs/>
    </w:rPr>
  </w:style>
  <w:style w:type="character" w:customStyle="1" w:styleId="af2">
    <w:name w:val="Тема примечания Знак"/>
    <w:basedOn w:val="af0"/>
    <w:link w:val="af1"/>
    <w:uiPriority w:val="99"/>
    <w:semiHidden/>
    <w:rsid w:val="008A69C9"/>
    <w:rPr>
      <w:b/>
      <w:bCs/>
      <w:lang w:eastAsia="en-US"/>
    </w:rPr>
  </w:style>
  <w:style w:type="paragraph" w:customStyle="1" w:styleId="10">
    <w:name w:val="Обычный1"/>
    <w:rsid w:val="006B5D5D"/>
    <w:rPr>
      <w:rFonts w:ascii="Times New Roman" w:eastAsia="Times New Roman" w:hAnsi="Times New Roman"/>
    </w:rPr>
  </w:style>
  <w:style w:type="paragraph" w:styleId="af3">
    <w:name w:val="No Spacing"/>
    <w:uiPriority w:val="1"/>
    <w:qFormat/>
    <w:rsid w:val="006B5D5D"/>
    <w:rPr>
      <w:sz w:val="22"/>
      <w:szCs w:val="22"/>
      <w:lang w:eastAsia="en-US"/>
    </w:rPr>
  </w:style>
  <w:style w:type="paragraph" w:styleId="af4">
    <w:name w:val="Plain Text"/>
    <w:basedOn w:val="a"/>
    <w:link w:val="af5"/>
    <w:uiPriority w:val="99"/>
    <w:unhideWhenUsed/>
    <w:rsid w:val="006B5D5D"/>
    <w:pPr>
      <w:spacing w:after="0" w:line="240" w:lineRule="auto"/>
    </w:pPr>
    <w:rPr>
      <w:rFonts w:ascii="Consolas" w:hAnsi="Consolas"/>
      <w:sz w:val="21"/>
      <w:szCs w:val="21"/>
    </w:rPr>
  </w:style>
  <w:style w:type="character" w:customStyle="1" w:styleId="af5">
    <w:name w:val="Текст Знак"/>
    <w:basedOn w:val="a0"/>
    <w:link w:val="af4"/>
    <w:uiPriority w:val="99"/>
    <w:rsid w:val="006B5D5D"/>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49536240">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73998734">
      <w:bodyDiv w:val="1"/>
      <w:marLeft w:val="0"/>
      <w:marRight w:val="0"/>
      <w:marTop w:val="0"/>
      <w:marBottom w:val="0"/>
      <w:divBdr>
        <w:top w:val="none" w:sz="0" w:space="0" w:color="auto"/>
        <w:left w:val="none" w:sz="0" w:space="0" w:color="auto"/>
        <w:bottom w:val="none" w:sz="0" w:space="0" w:color="auto"/>
        <w:right w:val="none" w:sz="0" w:space="0" w:color="auto"/>
      </w:divBdr>
    </w:div>
    <w:div w:id="937983295">
      <w:bodyDiv w:val="1"/>
      <w:marLeft w:val="0"/>
      <w:marRight w:val="0"/>
      <w:marTop w:val="0"/>
      <w:marBottom w:val="0"/>
      <w:divBdr>
        <w:top w:val="none" w:sz="0" w:space="0" w:color="auto"/>
        <w:left w:val="none" w:sz="0" w:space="0" w:color="auto"/>
        <w:bottom w:val="none" w:sz="0" w:space="0" w:color="auto"/>
        <w:right w:val="none" w:sz="0" w:space="0" w:color="auto"/>
      </w:divBdr>
    </w:div>
    <w:div w:id="1080978172">
      <w:bodyDiv w:val="1"/>
      <w:marLeft w:val="0"/>
      <w:marRight w:val="0"/>
      <w:marTop w:val="0"/>
      <w:marBottom w:val="0"/>
      <w:divBdr>
        <w:top w:val="none" w:sz="0" w:space="0" w:color="auto"/>
        <w:left w:val="none" w:sz="0" w:space="0" w:color="auto"/>
        <w:bottom w:val="none" w:sz="0" w:space="0" w:color="auto"/>
        <w:right w:val="none" w:sz="0" w:space="0" w:color="auto"/>
      </w:divBdr>
    </w:div>
    <w:div w:id="1332026721">
      <w:bodyDiv w:val="1"/>
      <w:marLeft w:val="0"/>
      <w:marRight w:val="0"/>
      <w:marTop w:val="0"/>
      <w:marBottom w:val="0"/>
      <w:divBdr>
        <w:top w:val="none" w:sz="0" w:space="0" w:color="auto"/>
        <w:left w:val="none" w:sz="0" w:space="0" w:color="auto"/>
        <w:bottom w:val="none" w:sz="0" w:space="0" w:color="auto"/>
        <w:right w:val="none" w:sz="0" w:space="0" w:color="auto"/>
      </w:divBdr>
    </w:div>
    <w:div w:id="1719208817">
      <w:bodyDiv w:val="1"/>
      <w:marLeft w:val="0"/>
      <w:marRight w:val="0"/>
      <w:marTop w:val="0"/>
      <w:marBottom w:val="0"/>
      <w:divBdr>
        <w:top w:val="none" w:sz="0" w:space="0" w:color="auto"/>
        <w:left w:val="none" w:sz="0" w:space="0" w:color="auto"/>
        <w:bottom w:val="none" w:sz="0" w:space="0" w:color="auto"/>
        <w:right w:val="none" w:sz="0" w:space="0" w:color="auto"/>
      </w:divBdr>
    </w:div>
    <w:div w:id="20999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5BD34C-B801-43FD-B6DC-70D34570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40661</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Иванович Сергей Иванович</cp:lastModifiedBy>
  <cp:revision>3</cp:revision>
  <cp:lastPrinted>2022-05-30T06:35:00Z</cp:lastPrinted>
  <dcterms:created xsi:type="dcterms:W3CDTF">2022-08-11T06:43:00Z</dcterms:created>
  <dcterms:modified xsi:type="dcterms:W3CDTF">2022-08-14T23:43:00Z</dcterms:modified>
</cp:coreProperties>
</file>