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11B8A218"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5E5793">
        <w:rPr>
          <w:rFonts w:ascii="Times New Roman" w:hAnsi="Times New Roman" w:cs="Times New Roman"/>
          <w:b/>
        </w:rPr>
        <w:t>Рассказова Андрея Александровича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30BB5F1D"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33301000-432-2017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089BE270"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C9621B" w:rsidRPr="00510F72">
        <w:rPr>
          <w:rFonts w:ascii="Times New Roman" w:hAnsi="Times New Roman" w:cs="Times New Roman"/>
        </w:rPr>
        <w:t>23.11.2016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33301-004966</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0EEB32C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33:22:011303:440-33/126/2021-4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49C93BD3"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E17592" w:rsidRPr="00E17592">
        <w:rPr>
          <w:rFonts w:ascii="Times New Roman" w:hAnsi="Times New Roman" w:cs="Times New Roman"/>
        </w:rPr>
        <w:t xml:space="preserve">1847 </w:t>
      </w:r>
      <w:r w:rsidRPr="00E17592">
        <w:rPr>
          <w:rFonts w:ascii="Times New Roman" w:hAnsi="Times New Roman" w:cs="Times New Roman"/>
        </w:rPr>
        <w:t>кв.м., категория земель – земли населенных пунктов, имеющий кадастровый номер 33:22:</w:t>
      </w:r>
      <w:r w:rsidR="00E17592" w:rsidRPr="00E17592">
        <w:rPr>
          <w:rFonts w:ascii="Times New Roman" w:hAnsi="Times New Roman" w:cs="Times New Roman"/>
        </w:rPr>
        <w:t>011303:440</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Владимирская область, </w:t>
      </w:r>
      <w:proofErr w:type="spellStart"/>
      <w:r w:rsidR="00E17592" w:rsidRPr="00E17592">
        <w:rPr>
          <w:rFonts w:ascii="Times New Roman" w:hAnsi="Times New Roman" w:cs="Times New Roman"/>
        </w:rPr>
        <w:t>г.о</w:t>
      </w:r>
      <w:proofErr w:type="spellEnd"/>
      <w:r w:rsidR="00E17592" w:rsidRPr="00E17592">
        <w:rPr>
          <w:rFonts w:ascii="Times New Roman" w:hAnsi="Times New Roman" w:cs="Times New Roman"/>
        </w:rPr>
        <w:t>. город Владимир, ул. Нижняя Дуброва, з/у 49</w:t>
      </w:r>
      <w:r w:rsidR="00BF1D5D">
        <w:rPr>
          <w:rFonts w:ascii="Times New Roman" w:hAnsi="Times New Roman" w:cs="Times New Roman"/>
        </w:rPr>
        <w:t xml:space="preserve"> </w:t>
      </w:r>
      <w:r w:rsidR="00E17592" w:rsidRPr="00E17592">
        <w:rPr>
          <w:rFonts w:ascii="Times New Roman" w:hAnsi="Times New Roman" w:cs="Times New Roman"/>
        </w:rPr>
        <w:t>б</w:t>
      </w:r>
      <w:r w:rsidRPr="00E17592">
        <w:rPr>
          <w:rFonts w:ascii="Times New Roman" w:hAnsi="Times New Roman" w:cs="Times New Roman"/>
        </w:rPr>
        <w:t xml:space="preserve">, с разрешенным использованием: </w:t>
      </w:r>
      <w:r w:rsidR="00E17592" w:rsidRPr="00E17592">
        <w:rPr>
          <w:rFonts w:ascii="Times New Roman" w:hAnsi="Times New Roman" w:cs="Times New Roman"/>
        </w:rPr>
        <w:t>Многоквартирные жилые дома количество этажей 9-17</w:t>
      </w:r>
      <w:r w:rsidR="00E17592">
        <w:rPr>
          <w:rFonts w:ascii="Times New Roman" w:hAnsi="Times New Roman" w:cs="Times New Roman"/>
        </w:rPr>
        <w:t>.</w:t>
      </w:r>
    </w:p>
    <w:p w14:paraId="16702F64" w14:textId="2AB3E65E"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cs="Times New Roman"/>
        </w:rPr>
        <w:t xml:space="preserve"> </w:t>
      </w:r>
      <w:r w:rsidR="005F2A42" w:rsidRPr="005F2A42">
        <w:rPr>
          <w:rFonts w:ascii="Times New Roman" w:hAnsi="Times New Roman" w:cs="Times New Roman"/>
        </w:rPr>
        <w:t>б</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2500054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1</w:t>
      </w:r>
      <w:r w:rsidR="00B36012">
        <w:rPr>
          <w:rFonts w:ascii="Times New Roman" w:hAnsi="Times New Roman" w:cs="Times New Roman"/>
        </w:rPr>
        <w:t>6</w:t>
      </w:r>
    </w:p>
    <w:p w14:paraId="1C4BF4CC" w14:textId="41BAFA57"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B36012">
        <w:rPr>
          <w:rFonts w:ascii="Times New Roman" w:hAnsi="Times New Roman" w:cs="Times New Roman"/>
        </w:rPr>
        <w:t>8 487,4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31987B3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B36012">
        <w:rPr>
          <w:rFonts w:ascii="Times New Roman" w:hAnsi="Times New Roman" w:cs="Times New Roman"/>
        </w:rPr>
        <w:t>5 095,3</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B36012">
        <w:rPr>
          <w:rFonts w:ascii="Times New Roman" w:hAnsi="Times New Roman" w:cs="Times New Roman"/>
        </w:rPr>
        <w:t>353,1</w:t>
      </w:r>
      <w:r w:rsidRPr="00041F9B">
        <w:rPr>
          <w:rFonts w:ascii="Times New Roman" w:hAnsi="Times New Roman" w:cs="Times New Roman"/>
        </w:rPr>
        <w:t xml:space="preserve"> кв.м.</w:t>
      </w:r>
      <w:r w:rsidR="00B36012">
        <w:rPr>
          <w:rFonts w:ascii="Times New Roman" w:hAnsi="Times New Roman" w:cs="Times New Roman"/>
        </w:rPr>
        <w:t>; общая площадь полуподземного паркинга – 1092,7 км. м.</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5F07F5C6"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С</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276E9A2A"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Pr="00376425">
        <w:rPr>
          <w:rFonts w:ascii="Times New Roman" w:hAnsi="Times New Roman" w:cs="Times New Roman"/>
        </w:rPr>
        <w:t xml:space="preserve">. </w:t>
      </w:r>
      <w:r w:rsidR="00844A64">
        <w:rPr>
          <w:rFonts w:ascii="Times New Roman" w:hAnsi="Times New Roman" w:cs="Times New Roman"/>
        </w:rPr>
        <w:t>Парковочное место</w:t>
      </w:r>
      <w:r w:rsidR="00ED5AC2">
        <w:rPr>
          <w:rFonts w:ascii="Times New Roman" w:hAnsi="Times New Roman" w:cs="Times New Roman"/>
        </w:rPr>
        <w:t>,</w:t>
      </w:r>
      <w:r w:rsidR="00727906">
        <w:rPr>
          <w:rFonts w:ascii="Times New Roman" w:hAnsi="Times New Roman" w:cs="Times New Roman"/>
        </w:rPr>
        <w:t xml:space="preserve"> </w:t>
      </w:r>
      <w:r w:rsidRPr="00376425">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cs="Times New Roman"/>
        </w:rPr>
        <w:t xml:space="preserve"> </w:t>
      </w:r>
      <w:r w:rsidRPr="00376425">
        <w:rPr>
          <w:rFonts w:ascii="Times New Roman" w:hAnsi="Times New Roman" w:cs="Times New Roman"/>
        </w:rPr>
        <w:t>1,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8F0C35A"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33:22:011303:440</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E24CA9" w:rsidRPr="00E24CA9">
        <w:rPr>
          <w:rFonts w:ascii="Times New Roman" w:hAnsi="Times New Roman" w:cs="Times New Roman"/>
        </w:rPr>
        <w:t xml:space="preserve">Владимирская область, </w:t>
      </w:r>
      <w:proofErr w:type="spellStart"/>
      <w:r w:rsidR="00E24CA9" w:rsidRPr="00E24CA9">
        <w:rPr>
          <w:rFonts w:ascii="Times New Roman" w:hAnsi="Times New Roman" w:cs="Times New Roman"/>
        </w:rPr>
        <w:t>г.о</w:t>
      </w:r>
      <w:proofErr w:type="spellEnd"/>
      <w:r w:rsidR="00E24CA9" w:rsidRPr="00E24CA9">
        <w:rPr>
          <w:rFonts w:ascii="Times New Roman" w:hAnsi="Times New Roman" w:cs="Times New Roman"/>
        </w:rPr>
        <w:t>.</w:t>
      </w:r>
      <w:r w:rsidR="009D34DD">
        <w:rPr>
          <w:rFonts w:ascii="Times New Roman" w:hAnsi="Times New Roman" w:cs="Times New Roman"/>
        </w:rPr>
        <w:t>,</w:t>
      </w:r>
      <w:r w:rsidR="00E24CA9" w:rsidRPr="00E24CA9">
        <w:rPr>
          <w:rFonts w:ascii="Times New Roman" w:hAnsi="Times New Roman" w:cs="Times New Roman"/>
        </w:rPr>
        <w:t xml:space="preserve"> город Владимир, ул. Нижняя Дуброва, з/у 49</w:t>
      </w:r>
      <w:r w:rsidR="009D34DD">
        <w:rPr>
          <w:rFonts w:ascii="Times New Roman" w:hAnsi="Times New Roman" w:cs="Times New Roman"/>
        </w:rPr>
        <w:t xml:space="preserve"> </w:t>
      </w:r>
      <w:r w:rsidR="00E24CA9" w:rsidRPr="00E24CA9">
        <w:rPr>
          <w:rFonts w:ascii="Times New Roman" w:hAnsi="Times New Roman" w:cs="Times New Roman"/>
        </w:rPr>
        <w:t>б</w:t>
      </w:r>
      <w:r w:rsidRPr="00376425">
        <w:rPr>
          <w:rFonts w:ascii="Times New Roman" w:hAnsi="Times New Roman" w:cs="Times New Roman"/>
        </w:rPr>
        <w:t xml:space="preserve"> 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4"/>
        <w:gridCol w:w="3123"/>
        <w:gridCol w:w="992"/>
        <w:gridCol w:w="2263"/>
      </w:tblGrid>
      <w:tr w:rsidR="00080B42" w14:paraId="162A24D1" w14:textId="08F38A19" w:rsidTr="00080B42">
        <w:trPr>
          <w:trHeight w:val="1567"/>
        </w:trPr>
        <w:tc>
          <w:tcPr>
            <w:tcW w:w="710" w:type="dxa"/>
            <w:tcBorders>
              <w:top w:val="single" w:sz="4" w:space="0" w:color="auto"/>
              <w:left w:val="single" w:sz="4" w:space="0" w:color="auto"/>
              <w:bottom w:val="single" w:sz="4" w:space="0" w:color="auto"/>
              <w:right w:val="single" w:sz="4" w:space="0" w:color="auto"/>
            </w:tcBorders>
            <w:vAlign w:val="center"/>
            <w:hideMark/>
          </w:tcPr>
          <w:p w14:paraId="137A4D93" w14:textId="77777777" w:rsidR="00080B42" w:rsidRDefault="00080B42" w:rsidP="00ED03A2">
            <w:pPr>
              <w:pStyle w:val="a3"/>
              <w:spacing w:after="0" w:line="276" w:lineRule="auto"/>
              <w:ind w:left="-252" w:right="-251" w:firstLine="173"/>
              <w:jc w:val="center"/>
              <w:rPr>
                <w:rFonts w:ascii="Times New Roman" w:hAnsi="Times New Roman" w:cs="Times New Roman"/>
                <w:sz w:val="20"/>
                <w:szCs w:val="20"/>
              </w:rPr>
            </w:pPr>
            <w:r>
              <w:rPr>
                <w:rFonts w:ascii="Times New Roman" w:hAnsi="Times New Roman" w:cs="Times New Roman"/>
                <w:sz w:val="20"/>
                <w:szCs w:val="20"/>
              </w:rPr>
              <w:t>№</w:t>
            </w:r>
          </w:p>
          <w:p w14:paraId="55FEB9DF" w14:textId="77777777" w:rsidR="00080B42" w:rsidRDefault="00080B42" w:rsidP="00ED03A2">
            <w:pPr>
              <w:pStyle w:val="a3"/>
              <w:spacing w:after="0" w:line="276" w:lineRule="auto"/>
              <w:ind w:left="-567" w:firstLine="173"/>
              <w:jc w:val="center"/>
              <w:rPr>
                <w:rFonts w:ascii="Times New Roman" w:hAnsi="Times New Roman" w:cs="Times New Roman"/>
                <w:sz w:val="20"/>
                <w:szCs w:val="20"/>
              </w:rPr>
            </w:pPr>
            <w:r>
              <w:rPr>
                <w:rFonts w:ascii="Times New Roman" w:hAnsi="Times New Roman" w:cs="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vAlign w:val="center"/>
          </w:tcPr>
          <w:p w14:paraId="282D8611" w14:textId="77777777" w:rsidR="00080B42" w:rsidRDefault="00080B42" w:rsidP="00F06F13">
            <w:pPr>
              <w:pStyle w:val="a3"/>
              <w:spacing w:after="0" w:line="276" w:lineRule="auto"/>
              <w:ind w:left="-567"/>
              <w:jc w:val="center"/>
              <w:rPr>
                <w:rFonts w:ascii="Times New Roman" w:hAnsi="Times New Roman" w:cs="Times New Roman"/>
                <w:sz w:val="20"/>
                <w:szCs w:val="20"/>
              </w:rPr>
            </w:pPr>
          </w:p>
          <w:p w14:paraId="757CFCC9" w14:textId="54D1D2C1" w:rsidR="00080B42" w:rsidRDefault="00080B42" w:rsidP="00F06F13">
            <w:pPr>
              <w:pStyle w:val="a3"/>
              <w:spacing w:after="0" w:line="276" w:lineRule="auto"/>
              <w:ind w:left="-39" w:hanging="19"/>
              <w:jc w:val="center"/>
              <w:rPr>
                <w:rFonts w:ascii="Times New Roman" w:hAnsi="Times New Roman" w:cs="Times New Roman"/>
                <w:sz w:val="20"/>
                <w:szCs w:val="20"/>
              </w:rPr>
            </w:pPr>
            <w:r>
              <w:rPr>
                <w:rFonts w:ascii="Times New Roman" w:hAnsi="Times New Roman" w:cs="Times New Roman"/>
                <w:sz w:val="20"/>
                <w:szCs w:val="20"/>
              </w:rPr>
              <w:t>Назначение (жилое/ нежилое/парковочное место)</w:t>
            </w:r>
          </w:p>
        </w:tc>
        <w:tc>
          <w:tcPr>
            <w:tcW w:w="3123" w:type="dxa"/>
            <w:tcBorders>
              <w:top w:val="single" w:sz="4" w:space="0" w:color="auto"/>
              <w:left w:val="single" w:sz="4" w:space="0" w:color="auto"/>
              <w:bottom w:val="single" w:sz="4" w:space="0" w:color="auto"/>
              <w:right w:val="single" w:sz="4" w:space="0" w:color="auto"/>
            </w:tcBorders>
            <w:vAlign w:val="center"/>
          </w:tcPr>
          <w:p w14:paraId="56FA9737" w14:textId="77777777" w:rsidR="00080B42" w:rsidRPr="00F0778E" w:rsidRDefault="00080B42" w:rsidP="00ED03A2">
            <w:pPr>
              <w:pStyle w:val="a3"/>
              <w:spacing w:after="0" w:line="276" w:lineRule="auto"/>
              <w:ind w:left="0"/>
              <w:jc w:val="center"/>
              <w:rPr>
                <w:rFonts w:ascii="Times New Roman" w:hAnsi="Times New Roman" w:cs="Times New Roman"/>
                <w:sz w:val="20"/>
                <w:szCs w:val="20"/>
              </w:rPr>
            </w:pPr>
          </w:p>
          <w:p w14:paraId="3A3A7593" w14:textId="45FD9A94" w:rsidR="00080B42" w:rsidRPr="00F0778E" w:rsidRDefault="00080B42" w:rsidP="00ED03A2">
            <w:pPr>
              <w:pStyle w:val="a3"/>
              <w:spacing w:after="0" w:line="276" w:lineRule="auto"/>
              <w:ind w:left="0"/>
              <w:jc w:val="center"/>
              <w:rPr>
                <w:rFonts w:ascii="Times New Roman" w:hAnsi="Times New Roman" w:cs="Times New Roman"/>
                <w:sz w:val="20"/>
                <w:szCs w:val="20"/>
              </w:rPr>
            </w:pPr>
            <w:r w:rsidRPr="00ED03A2">
              <w:rPr>
                <w:rFonts w:ascii="Times New Roman" w:hAnsi="Times New Roman" w:cs="Times New Roman"/>
                <w:sz w:val="20"/>
                <w:szCs w:val="20"/>
              </w:rPr>
              <w:t xml:space="preserve">Условный номер Объекта долевого строительства в соответствии с проектной декларацией </w:t>
            </w:r>
          </w:p>
        </w:tc>
        <w:tc>
          <w:tcPr>
            <w:tcW w:w="992" w:type="dxa"/>
            <w:tcBorders>
              <w:top w:val="single" w:sz="4" w:space="0" w:color="auto"/>
              <w:left w:val="single" w:sz="4" w:space="0" w:color="auto"/>
              <w:bottom w:val="single" w:sz="4" w:space="0" w:color="auto"/>
              <w:right w:val="single" w:sz="4" w:space="0" w:color="auto"/>
            </w:tcBorders>
            <w:vAlign w:val="center"/>
          </w:tcPr>
          <w:p w14:paraId="155C4925" w14:textId="77777777" w:rsidR="00080B42" w:rsidRPr="00F0778E" w:rsidRDefault="00080B42" w:rsidP="00F06F13">
            <w:pPr>
              <w:spacing w:line="276" w:lineRule="auto"/>
              <w:ind w:left="-392"/>
              <w:rPr>
                <w:rFonts w:ascii="Times New Roman" w:hAnsi="Times New Roman" w:cs="Times New Roman"/>
                <w:sz w:val="20"/>
                <w:szCs w:val="20"/>
              </w:rPr>
            </w:pPr>
          </w:p>
          <w:p w14:paraId="106ED4C7" w14:textId="77777777" w:rsidR="00080B42" w:rsidRPr="00F0778E" w:rsidRDefault="00080B42" w:rsidP="00F06F13">
            <w:pPr>
              <w:spacing w:line="276" w:lineRule="auto"/>
              <w:ind w:left="-42"/>
              <w:rPr>
                <w:rFonts w:ascii="Times New Roman" w:hAnsi="Times New Roman" w:cs="Times New Roman"/>
                <w:sz w:val="20"/>
                <w:szCs w:val="20"/>
              </w:rPr>
            </w:pPr>
            <w:r w:rsidRPr="00F0778E">
              <w:rPr>
                <w:rFonts w:ascii="Times New Roman" w:hAnsi="Times New Roman" w:cs="Times New Roman"/>
                <w:sz w:val="20"/>
                <w:szCs w:val="20"/>
              </w:rPr>
              <w:t>Этаж</w:t>
            </w:r>
          </w:p>
          <w:p w14:paraId="06E5A2F3" w14:textId="77777777" w:rsidR="00080B42" w:rsidRPr="00F0778E" w:rsidRDefault="00080B42" w:rsidP="00F06F13">
            <w:pPr>
              <w:pStyle w:val="a3"/>
              <w:spacing w:after="0" w:line="276" w:lineRule="auto"/>
              <w:ind w:left="-567"/>
              <w:jc w:val="both"/>
              <w:rPr>
                <w:rFonts w:ascii="Times New Roman" w:hAnsi="Times New Roman" w:cs="Times New Roman"/>
                <w:sz w:val="20"/>
                <w:szCs w:val="20"/>
              </w:rPr>
            </w:pPr>
          </w:p>
        </w:tc>
        <w:tc>
          <w:tcPr>
            <w:tcW w:w="2263" w:type="dxa"/>
            <w:tcBorders>
              <w:top w:val="single" w:sz="4" w:space="0" w:color="auto"/>
              <w:left w:val="single" w:sz="4" w:space="0" w:color="auto"/>
              <w:right w:val="single" w:sz="4" w:space="0" w:color="auto"/>
            </w:tcBorders>
          </w:tcPr>
          <w:p w14:paraId="02059490" w14:textId="7208C3B0" w:rsidR="00080B42" w:rsidRPr="00F0778E" w:rsidRDefault="00080B42" w:rsidP="00080B42">
            <w:pPr>
              <w:spacing w:line="276" w:lineRule="auto"/>
              <w:ind w:left="3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(кв.м.)</w:t>
            </w:r>
          </w:p>
        </w:tc>
      </w:tr>
      <w:tr w:rsidR="00844A64" w14:paraId="3D0FD96C" w14:textId="6235F165" w:rsidTr="00080B42">
        <w:trPr>
          <w:trHeight w:val="360"/>
        </w:trPr>
        <w:tc>
          <w:tcPr>
            <w:tcW w:w="710" w:type="dxa"/>
            <w:tcBorders>
              <w:top w:val="single" w:sz="4" w:space="0" w:color="auto"/>
              <w:left w:val="single" w:sz="4" w:space="0" w:color="auto"/>
              <w:bottom w:val="single" w:sz="4" w:space="0" w:color="auto"/>
              <w:right w:val="single" w:sz="4" w:space="0" w:color="auto"/>
            </w:tcBorders>
            <w:hideMark/>
          </w:tcPr>
          <w:p w14:paraId="78FAD60C" w14:textId="691023F3" w:rsidR="00844A64" w:rsidRDefault="00844A64" w:rsidP="00F06F13">
            <w:pPr>
              <w:spacing w:after="0" w:line="276"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9F29367" w14:textId="160215EF" w:rsidR="00844A64" w:rsidRDefault="00844A64" w:rsidP="00F06F13">
            <w:pPr>
              <w:pStyle w:val="a3"/>
              <w:spacing w:after="0" w:line="276" w:lineRule="auto"/>
              <w:ind w:left="-100"/>
              <w:jc w:val="center"/>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14:paraId="7A0DB8CC" w14:textId="77777777" w:rsidR="00844A64" w:rsidRPr="00F0778E" w:rsidRDefault="00844A64"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86F414"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tcPr>
          <w:p w14:paraId="4A7A98BE"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09448BB"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w:t>
      </w:r>
      <w:r w:rsidR="00A54581">
        <w:rPr>
          <w:rFonts w:ascii="Times New Roman" w:hAnsi="Times New Roman" w:cs="Times New Roman"/>
        </w:rPr>
        <w:t>парковочного места</w:t>
      </w:r>
      <w:r w:rsidRPr="00376425">
        <w:rPr>
          <w:rFonts w:ascii="Times New Roman" w:hAnsi="Times New Roman" w:cs="Times New Roman"/>
        </w:rPr>
        <w:t>),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6"/>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w:t>
      </w:r>
      <w:r w:rsidRPr="00376425">
        <w:rPr>
          <w:rFonts w:ascii="Times New Roman" w:hAnsi="Times New Roman" w:cs="Times New Roman"/>
        </w:rPr>
        <w:lastRenderedPageBreak/>
        <w:t>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15DC4F5" w:rsidR="008B6C16" w:rsidRPr="00DC62B2" w:rsidRDefault="00DC62B2" w:rsidP="00DC62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cs="Times New Roman"/>
        </w:rPr>
        <w:t>эскроу</w:t>
      </w:r>
      <w:proofErr w:type="spellEnd"/>
      <w:r w:rsidRPr="00F2267C">
        <w:rPr>
          <w:rFonts w:ascii="Times New Roman" w:hAnsi="Times New Roman" w:cs="Times New Roman"/>
        </w:rPr>
        <w:t xml:space="preserve">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868ACA1" w14:textId="77777777" w:rsidR="00080B42" w:rsidRPr="00080B42" w:rsidRDefault="00ED03A2" w:rsidP="00080B42">
      <w:pPr>
        <w:pStyle w:val="a3"/>
        <w:numPr>
          <w:ilvl w:val="1"/>
          <w:numId w:val="10"/>
        </w:numPr>
        <w:spacing w:after="0" w:line="276" w:lineRule="auto"/>
        <w:ind w:left="-567" w:firstLine="0"/>
        <w:jc w:val="both"/>
        <w:rPr>
          <w:rFonts w:ascii="Times New Roman" w:hAnsi="Times New Roman" w:cs="Times New Roman"/>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r w:rsidR="00080B42">
        <w:rPr>
          <w:rFonts w:ascii="Times New Roman" w:hAnsi="Times New Roman" w:cs="Times New Roman"/>
          <w:b/>
          <w:bCs/>
        </w:rPr>
        <w:t>_____________________________.</w:t>
      </w:r>
    </w:p>
    <w:p w14:paraId="1B478ABF" w14:textId="02B359C9" w:rsidR="008B6C16" w:rsidRPr="00F2267C" w:rsidRDefault="008B6C16" w:rsidP="00080B42">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 открываемый в уполномоченном банке - ПАО Сбербанк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 для учета и блокирования денежных средств, полученных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заключенным между Бенефициаром, Депонентом и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proofErr w:type="spellStart"/>
      <w:r w:rsidRPr="006A1A17">
        <w:rPr>
          <w:rFonts w:ascii="Times New Roman" w:hAnsi="Times New Roman" w:cs="Times New Roman"/>
          <w:b/>
        </w:rPr>
        <w:t>Эскроу</w:t>
      </w:r>
      <w:proofErr w:type="spellEnd"/>
      <w:r w:rsidRPr="006A1A17">
        <w:rPr>
          <w:rFonts w:ascii="Times New Roman" w:hAnsi="Times New Roman" w:cs="Times New Roman"/>
          <w:b/>
        </w:rPr>
        <w:t>-агент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cs="Times New Roman"/>
          <w:bCs/>
        </w:rPr>
        <w:t>Эскроу</w:t>
      </w:r>
      <w:proofErr w:type="spellEnd"/>
      <w:r>
        <w:rPr>
          <w:rFonts w:ascii="Times New Roman" w:hAnsi="Times New Roman" w:cs="Times New Roman"/>
          <w:bCs/>
        </w:rPr>
        <w:t xml:space="preserve">-счета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44B15825"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cs="Times New Roman"/>
          <w:szCs w:val="24"/>
        </w:rPr>
        <w:t>эскроу</w:t>
      </w:r>
      <w:proofErr w:type="spellEnd"/>
      <w:r w:rsidRPr="006A1A17">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Проценты на сумму денежных средств, находящихся на счете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не начисляются. Вознаграждение уполномоченному банку, являющемуся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по счету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с другим уполномоченным банком.</w:t>
      </w:r>
    </w:p>
    <w:p w14:paraId="583CF72B" w14:textId="41E61E45"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w:t>
      </w:r>
      <w:r w:rsidR="00DE4AFB">
        <w:rPr>
          <w:rFonts w:ascii="Times New Roman" w:hAnsi="Times New Roman" w:cs="Times New Roman"/>
        </w:rPr>
        <w:t>2</w:t>
      </w:r>
      <w:r>
        <w:rPr>
          <w:rFonts w:ascii="Times New Roman" w:hAnsi="Times New Roman" w:cs="Times New Roman"/>
        </w:rPr>
        <w:t>.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366F288C"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w:t>
      </w:r>
      <w:r w:rsidR="00DE4AFB">
        <w:rPr>
          <w:rFonts w:ascii="Times New Roman" w:hAnsi="Times New Roman" w:cs="Times New Roman"/>
        </w:rPr>
        <w:t>3</w:t>
      </w:r>
      <w:r>
        <w:rPr>
          <w:rFonts w:ascii="Times New Roman" w:hAnsi="Times New Roman" w:cs="Times New Roman"/>
        </w:rPr>
        <w:t>. В</w:t>
      </w:r>
      <w:r w:rsidRPr="004A36BC">
        <w:rPr>
          <w:rFonts w:ascii="Times New Roman" w:hAnsi="Times New Roman" w:cs="Times New Roman"/>
        </w:rPr>
        <w:t xml:space="preserve"> случае </w:t>
      </w:r>
      <w:r w:rsidR="00DE4AFB" w:rsidRPr="004A36BC">
        <w:rPr>
          <w:rFonts w:ascii="Times New Roman" w:hAnsi="Times New Roman" w:cs="Times New Roman"/>
        </w:rPr>
        <w:t>нарушения,</w:t>
      </w:r>
      <w:r w:rsidRPr="004A36BC">
        <w:rPr>
          <w:rFonts w:ascii="Times New Roman" w:hAnsi="Times New Roman" w:cs="Times New Roman"/>
        </w:rPr>
        <w:t xml:space="preserve"> установленного </w:t>
      </w:r>
      <w:r w:rsidRPr="00F2267C">
        <w:rPr>
          <w:rFonts w:ascii="Times New Roman" w:hAnsi="Times New Roman" w:cs="Times New Roman"/>
        </w:rPr>
        <w:t>п. 3.1.</w:t>
      </w:r>
      <w:r w:rsidR="00DE4AFB">
        <w:rPr>
          <w:rFonts w:ascii="Times New Roman" w:hAnsi="Times New Roman" w:cs="Times New Roman"/>
        </w:rPr>
        <w:t xml:space="preserve"> </w:t>
      </w:r>
      <w:r w:rsidRPr="004A36BC">
        <w:rPr>
          <w:rFonts w:ascii="Times New Roman" w:hAnsi="Times New Roman" w:cs="Times New Roman"/>
        </w:rPr>
        <w:t>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 xml:space="preserve">Кроме того, нарушение </w:t>
      </w:r>
      <w:r w:rsidRPr="004A36BC">
        <w:rPr>
          <w:rFonts w:ascii="Times New Roman" w:hAnsi="Times New Roman" w:cs="Times New Roman"/>
        </w:rPr>
        <w:lastRenderedPageBreak/>
        <w:t>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22E02361"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4</w:t>
      </w:r>
      <w:r w:rsidRPr="00A55265">
        <w:rPr>
          <w:rFonts w:ascii="Times New Roman" w:hAnsi="Times New Roman" w:cs="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3351ADA"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220A73D2"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5.1.</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566E80B3" w14:textId="713AE379" w:rsidR="008B6C16" w:rsidRPr="00452896"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6</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42CDEDE4" w:rsidR="008B6C16" w:rsidRPr="00452896" w:rsidRDefault="008B6C16" w:rsidP="008B6C16">
      <w:pPr>
        <w:tabs>
          <w:tab w:val="left" w:pos="0"/>
        </w:tabs>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3.</w:t>
      </w:r>
      <w:r w:rsidR="00DE4AFB">
        <w:rPr>
          <w:rStyle w:val="40"/>
          <w:rFonts w:eastAsiaTheme="minorHAnsi"/>
          <w:i w:val="0"/>
          <w:color w:val="auto"/>
          <w:sz w:val="22"/>
          <w:szCs w:val="22"/>
        </w:rPr>
        <w:t>7</w:t>
      </w:r>
      <w:r>
        <w:rPr>
          <w:rStyle w:val="40"/>
          <w:rFonts w:eastAsiaTheme="minorHAnsi"/>
          <w:i w:val="0"/>
          <w:color w:val="auto"/>
          <w:sz w:val="22"/>
          <w:szCs w:val="22"/>
        </w:rPr>
        <w:t xml:space="preserve">.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177AF54D" w14:textId="77777777" w:rsidR="00A2046C" w:rsidRDefault="00DE4AFB" w:rsidP="00A2046C">
      <w:pPr>
        <w:pStyle w:val="a3"/>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3.8. </w:t>
      </w:r>
      <w:r w:rsidR="008B6C16" w:rsidRPr="001444E6">
        <w:rPr>
          <w:rFonts w:ascii="Times New Roman" w:hAnsi="Times New Roman" w:cs="Times New Roman"/>
        </w:rPr>
        <w:t xml:space="preserve">После предоставления Застройщиком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008B6C16" w:rsidRPr="001444E6">
        <w:rPr>
          <w:rFonts w:ascii="Times New Roman" w:hAnsi="Times New Roman" w:cs="Times New Roman"/>
        </w:rPr>
        <w:t xml:space="preserve">а, депонируемая сумма не позднее десяти рабочих дней перечисляется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-агентом, если кредитный договор содержит поручение Застройщика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-агенту об использовании таких средств (части </w:t>
      </w:r>
      <w:r w:rsidR="008B6C16" w:rsidRPr="001444E6">
        <w:rPr>
          <w:rFonts w:ascii="Times New Roman" w:hAnsi="Times New Roman" w:cs="Times New Roman"/>
        </w:rPr>
        <w:lastRenderedPageBreak/>
        <w:t xml:space="preserve">таких средств) для оплаты обязательств Застройщика по кредитному договору, или на открытый в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-агенте залоговый счет Застройщика, права по которому переданы в залог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0C4060A5" w14:textId="77777777" w:rsidR="00A2046C" w:rsidRDefault="00A2046C" w:rsidP="00A2046C">
      <w:pPr>
        <w:pStyle w:val="a3"/>
        <w:tabs>
          <w:tab w:val="left" w:pos="0"/>
        </w:tabs>
        <w:spacing w:after="0" w:line="276" w:lineRule="auto"/>
        <w:ind w:left="-567"/>
        <w:jc w:val="both"/>
        <w:rPr>
          <w:rFonts w:ascii="Times New Roman" w:hAnsi="Times New Roman" w:cs="Times New Roman"/>
        </w:rPr>
      </w:pPr>
    </w:p>
    <w:p w14:paraId="3E22424C" w14:textId="1A62BFF3" w:rsidR="008B6C16" w:rsidRPr="00A2046C" w:rsidRDefault="00A2046C" w:rsidP="00A2046C">
      <w:pPr>
        <w:pStyle w:val="a3"/>
        <w:tabs>
          <w:tab w:val="left" w:pos="0"/>
        </w:tabs>
        <w:spacing w:after="0" w:line="276" w:lineRule="auto"/>
        <w:ind w:left="-567"/>
        <w:jc w:val="center"/>
        <w:rPr>
          <w:rFonts w:ascii="Times New Roman" w:hAnsi="Times New Roman" w:cs="Times New Roman"/>
        </w:rPr>
      </w:pPr>
      <w:r>
        <w:rPr>
          <w:rFonts w:ascii="Times New Roman" w:hAnsi="Times New Roman" w:cs="Times New Roman"/>
        </w:rPr>
        <w:t xml:space="preserve">4. </w:t>
      </w:r>
      <w:r w:rsidR="008B6C16" w:rsidRPr="00A2046C">
        <w:rPr>
          <w:rFonts w:ascii="Times New Roman" w:hAnsi="Times New Roman" w:cs="Times New Roman"/>
          <w:b/>
        </w:rPr>
        <w:t>СРОК И ПОРЯДОК ПЕРЕДАЧИ ОБЪЕКТА ДОГОВОРА ДОЛЕВОГО СТРОИТЕЛЬСТВА</w:t>
      </w:r>
    </w:p>
    <w:p w14:paraId="43562EFB" w14:textId="62CE467C"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не позднее 30.06.202</w:t>
      </w:r>
      <w:r w:rsidR="00151873">
        <w:rPr>
          <w:rFonts w:ascii="Times New Roman" w:hAnsi="Times New Roman" w:cs="Times New Roman"/>
        </w:rPr>
        <w:t>7</w:t>
      </w:r>
      <w:r w:rsidR="00710E21">
        <w:rPr>
          <w:rFonts w:ascii="Times New Roman" w:hAnsi="Times New Roman" w:cs="Times New Roman"/>
        </w:rPr>
        <w:t xml:space="preserve"> г.</w:t>
      </w:r>
    </w:p>
    <w:p w14:paraId="5C553710" w14:textId="51667242"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xml:space="preserve">– </w:t>
      </w:r>
      <w:r w:rsidR="00ED03A2">
        <w:rPr>
          <w:rFonts w:ascii="Times New Roman" w:hAnsi="Times New Roman" w:cs="Times New Roman"/>
        </w:rPr>
        <w:t>30.06</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073B8FD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79063CAA" w14:textId="6DD44036"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cs="Times New Roman"/>
        </w:rPr>
        <w:t xml:space="preserve">а </w:t>
      </w:r>
      <w:r w:rsidRPr="00376425">
        <w:rPr>
          <w:rFonts w:ascii="Times New Roman" w:hAnsi="Times New Roman" w:cs="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cs="Times New Roman"/>
        </w:rPr>
        <w:t xml:space="preserve">а  </w:t>
      </w:r>
      <w:r w:rsidRPr="00376425">
        <w:rPr>
          <w:rFonts w:ascii="Times New Roman" w:hAnsi="Times New Roman" w:cs="Times New Roman"/>
        </w:rPr>
        <w:t>№ 214-ФЗ.</w:t>
      </w:r>
    </w:p>
    <w:p w14:paraId="7F524E0D" w14:textId="2565D518"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7"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7"/>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0B04CE32"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8" w:name="_Hlk95401254"/>
      <w:r w:rsidRPr="00376425">
        <w:rPr>
          <w:rFonts w:ascii="Times New Roman" w:hAnsi="Times New Roman" w:cs="Times New Roman"/>
        </w:rPr>
        <w:t>договора долевого строительства</w:t>
      </w:r>
      <w:bookmarkEnd w:id="8"/>
      <w:r w:rsidRPr="00376425">
        <w:rPr>
          <w:rFonts w:ascii="Times New Roman" w:hAnsi="Times New Roman" w:cs="Times New Roman"/>
        </w:rPr>
        <w:t>,</w:t>
      </w:r>
      <w:r w:rsidR="007C1908">
        <w:rPr>
          <w:rFonts w:ascii="Times New Roman" w:hAnsi="Times New Roman" w:cs="Times New Roman"/>
        </w:rPr>
        <w:t xml:space="preserve"> </w:t>
      </w:r>
      <w:r w:rsidRPr="00376425">
        <w:rPr>
          <w:rFonts w:ascii="Times New Roman" w:hAnsi="Times New Roman" w:cs="Times New Roman"/>
        </w:rPr>
        <w:t>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 xml:space="preserve">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w:t>
      </w:r>
      <w:r w:rsidRPr="00376425">
        <w:rPr>
          <w:rFonts w:ascii="Times New Roman" w:hAnsi="Times New Roman" w:cs="Times New Roman"/>
        </w:rPr>
        <w:lastRenderedPageBreak/>
        <w:t>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3EF1B022"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1AFBEF7" w:rsidR="008B6C16" w:rsidRPr="00005B47"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9</w:t>
      </w:r>
      <w:r>
        <w:rPr>
          <w:rFonts w:ascii="Times New Roman" w:hAnsi="Times New Roman" w:cs="Times New Roman"/>
        </w:rPr>
        <w:t>.</w:t>
      </w:r>
      <w:r w:rsidR="008B6C16" w:rsidRPr="00005B47">
        <w:rPr>
          <w:rFonts w:ascii="Times New Roman" w:hAnsi="Times New Roman" w:cs="Times New Roman"/>
        </w:rPr>
        <w:t xml:space="preserve"> Работы, подлежащие выполнению в объекте договора долевого строительства (</w:t>
      </w:r>
      <w:r w:rsidR="007C1908">
        <w:rPr>
          <w:rFonts w:ascii="Times New Roman" w:hAnsi="Times New Roman" w:cs="Times New Roman"/>
        </w:rPr>
        <w:t>парковочном месте</w:t>
      </w:r>
      <w:r w:rsidR="008B6C16" w:rsidRPr="00005B47">
        <w:rPr>
          <w:rFonts w:ascii="Times New Roman" w:hAnsi="Times New Roman" w:cs="Times New Roman"/>
        </w:rPr>
        <w:t>) Застройщиком</w:t>
      </w:r>
      <w:r w:rsidR="007C1908">
        <w:rPr>
          <w:rFonts w:ascii="Times New Roman" w:hAnsi="Times New Roman" w:cs="Times New Roman"/>
        </w:rPr>
        <w:t xml:space="preserve">, </w:t>
      </w:r>
      <w:proofErr w:type="gramStart"/>
      <w:r w:rsidR="007C1908">
        <w:rPr>
          <w:rFonts w:ascii="Times New Roman" w:hAnsi="Times New Roman" w:cs="Times New Roman"/>
        </w:rPr>
        <w:t>определены  проектной</w:t>
      </w:r>
      <w:proofErr w:type="gramEnd"/>
      <w:r w:rsidR="007C1908">
        <w:rPr>
          <w:rFonts w:ascii="Times New Roman" w:hAnsi="Times New Roman" w:cs="Times New Roman"/>
        </w:rPr>
        <w:t xml:space="preserve">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A67AE0F"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w:t>
      </w:r>
      <w:r w:rsidR="007C1908">
        <w:rPr>
          <w:rFonts w:ascii="Times New Roman" w:hAnsi="Times New Roman" w:cs="Times New Roman"/>
        </w:rPr>
        <w:t xml:space="preserve">за </w:t>
      </w:r>
      <w:r w:rsidRPr="00376425">
        <w:rPr>
          <w:rFonts w:ascii="Times New Roman" w:hAnsi="Times New Roman" w:cs="Times New Roman"/>
        </w:rPr>
        <w:t xml:space="preserve">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12F71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452FDF8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DBFAC2A" w14:textId="6367BC91" w:rsidR="008B6C16" w:rsidRPr="00570D4A" w:rsidRDefault="008B6C16" w:rsidP="008B6C16">
      <w:pPr>
        <w:pStyle w:val="a3"/>
        <w:numPr>
          <w:ilvl w:val="1"/>
          <w:numId w:val="7"/>
        </w:numPr>
        <w:spacing w:after="0" w:line="276" w:lineRule="auto"/>
        <w:ind w:left="-567" w:firstLine="0"/>
        <w:jc w:val="both"/>
        <w:rPr>
          <w:rFonts w:ascii="Times New Roman" w:hAnsi="Times New Roman" w:cs="Times New Roman"/>
        </w:rPr>
      </w:pPr>
      <w:r w:rsidRPr="00570D4A">
        <w:rPr>
          <w:rFonts w:ascii="Times New Roman" w:hAnsi="Times New Roman" w:cs="Times New Roman"/>
        </w:rPr>
        <w:t>В случае не достижения согласия в ходе переговоров Стороны решают спор в судебном порядке</w:t>
      </w:r>
      <w:r w:rsidR="00462FFD" w:rsidRPr="00570D4A">
        <w:rPr>
          <w:rFonts w:ascii="Times New Roman" w:hAnsi="Times New Roman" w:cs="Times New Roman"/>
        </w:rPr>
        <w:t xml:space="preserve"> в мировом суде судебного участка №</w:t>
      </w:r>
      <w:r w:rsidR="00570D4A" w:rsidRPr="00570D4A">
        <w:rPr>
          <w:rFonts w:ascii="Times New Roman" w:hAnsi="Times New Roman" w:cs="Times New Roman"/>
        </w:rPr>
        <w:t>3</w:t>
      </w:r>
      <w:r w:rsidR="00462FFD" w:rsidRPr="00570D4A">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9"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9"/>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795C4643"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640072C5" w14:textId="1A716AD9" w:rsidR="001B0FA0" w:rsidRDefault="001B0FA0" w:rsidP="001B0FA0">
      <w:pPr>
        <w:pStyle w:val="a3"/>
        <w:spacing w:after="0" w:line="276" w:lineRule="auto"/>
        <w:ind w:left="-567"/>
        <w:jc w:val="both"/>
        <w:rPr>
          <w:rFonts w:ascii="Times New Roman" w:hAnsi="Times New Roman" w:cs="Times New Roman"/>
        </w:rPr>
      </w:pPr>
      <w:r>
        <w:rPr>
          <w:rFonts w:ascii="Times New Roman" w:hAnsi="Times New Roman" w:cs="Times New Roman"/>
        </w:rPr>
        <w:t xml:space="preserve">           </w:t>
      </w:r>
      <w:r w:rsidRPr="001B0FA0">
        <w:rPr>
          <w:rFonts w:ascii="Times New Roman" w:hAnsi="Times New Roman" w:cs="Times New Roman"/>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 xml:space="preserve">менного заявления Участника долевого строительства. Перепланировка и/или переустройство производятся при </w:t>
      </w:r>
      <w:r w:rsidRPr="001444E6">
        <w:rPr>
          <w:rFonts w:ascii="Times New Roman" w:hAnsi="Times New Roman" w:cs="Times New Roman"/>
        </w:rPr>
        <w:lastRenderedPageBreak/>
        <w:t>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7A7ECF30" w14:textId="211511BC" w:rsidR="00A2046C" w:rsidRPr="00A2046C" w:rsidRDefault="00A2046C" w:rsidP="00A2046C">
      <w:pPr>
        <w:pStyle w:val="a3"/>
        <w:spacing w:after="0" w:line="276" w:lineRule="auto"/>
        <w:ind w:left="-567"/>
        <w:jc w:val="both"/>
        <w:rPr>
          <w:rFonts w:ascii="Times New Roman" w:hAnsi="Times New Roman" w:cs="Times New Roman"/>
        </w:rPr>
      </w:pPr>
      <w:r>
        <w:rPr>
          <w:rFonts w:ascii="Times New Roman" w:hAnsi="Times New Roman" w:cs="Times New Roman"/>
        </w:rPr>
        <w:t xml:space="preserve">10.1. </w:t>
      </w:r>
      <w:r w:rsidRPr="00A2046C">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w:t>
      </w:r>
      <w:proofErr w:type="gramStart"/>
      <w:r w:rsidRPr="00A2046C">
        <w:rPr>
          <w:rFonts w:ascii="Times New Roman" w:hAnsi="Times New Roman" w:cs="Times New Roman"/>
        </w:rPr>
        <w:t>землетрясение,  наводнение</w:t>
      </w:r>
      <w:proofErr w:type="gramEnd"/>
      <w:r w:rsidRPr="00A2046C">
        <w:rPr>
          <w:rFonts w:ascii="Times New Roman" w:hAnsi="Times New Roman" w:cs="Times New Roman"/>
        </w:rPr>
        <w:t xml:space="preserve">  и т.д.).  </w:t>
      </w:r>
    </w:p>
    <w:p w14:paraId="0D7B5677" w14:textId="77777777" w:rsidR="00A2046C" w:rsidRDefault="00A2046C" w:rsidP="00A2046C">
      <w:pPr>
        <w:pStyle w:val="a3"/>
        <w:spacing w:after="0" w:line="276" w:lineRule="auto"/>
        <w:ind w:left="-567"/>
        <w:jc w:val="both"/>
        <w:rPr>
          <w:rFonts w:ascii="Times New Roman" w:hAnsi="Times New Roman" w:cs="Times New Roman"/>
        </w:rPr>
      </w:pPr>
      <w:r w:rsidRPr="00A2046C">
        <w:rPr>
          <w:rFonts w:ascii="Times New Roman" w:hAnsi="Times New Roman" w:cs="Times New Roman"/>
        </w:rPr>
        <w:t>Отсутствие необходимых денежных средств, не является обстоятельством непреодолимой силы</w:t>
      </w:r>
      <w:r>
        <w:rPr>
          <w:rFonts w:ascii="Times New Roman" w:hAnsi="Times New Roman" w:cs="Times New Roman"/>
        </w:rPr>
        <w:t>.</w:t>
      </w:r>
    </w:p>
    <w:p w14:paraId="5FAE4004" w14:textId="717A64B1" w:rsidR="008B6C16" w:rsidRPr="00A2046C" w:rsidRDefault="00A2046C" w:rsidP="00A2046C">
      <w:pPr>
        <w:pStyle w:val="a3"/>
        <w:spacing w:after="0" w:line="276" w:lineRule="auto"/>
        <w:ind w:left="-567"/>
        <w:jc w:val="both"/>
        <w:rPr>
          <w:rFonts w:ascii="Times New Roman" w:hAnsi="Times New Roman" w:cs="Times New Roman"/>
        </w:rPr>
      </w:pPr>
      <w:r>
        <w:rPr>
          <w:rFonts w:ascii="Times New Roman" w:hAnsi="Times New Roman" w:cs="Times New Roman"/>
        </w:rPr>
        <w:t xml:space="preserve">10.2. </w:t>
      </w:r>
      <w:r w:rsidR="008B6C16" w:rsidRPr="00A2046C">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cs="Times New Roman"/>
        </w:rPr>
        <w:t>эскроу</w:t>
      </w:r>
      <w:proofErr w:type="spellEnd"/>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31BBB87A"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lastRenderedPageBreak/>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ED03A2">
        <w:rPr>
          <w:rFonts w:ascii="Times New Roman" w:hAnsi="Times New Roman" w:cs="Times New Roman"/>
          <w:color w:val="000000" w:themeColor="text1"/>
        </w:rPr>
        <w:t xml:space="preserve">420B001D0 </w:t>
      </w:r>
      <w:r w:rsidRPr="0089713F">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17.02.</w:t>
      </w:r>
      <w:r>
        <w:rPr>
          <w:rFonts w:ascii="Times New Roman" w:hAnsi="Times New Roman" w:cs="Times New Roman"/>
          <w:color w:val="000000" w:themeColor="text1"/>
        </w:rPr>
        <w:t>2022</w:t>
      </w:r>
      <w:r w:rsidRPr="0089713F">
        <w:rPr>
          <w:rFonts w:ascii="Times New Roman" w:hAnsi="Times New Roman" w:cs="Times New Roman"/>
          <w:color w:val="000000" w:themeColor="text1"/>
        </w:rPr>
        <w:t xml:space="preserve"> г. (далее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7EAA2C2F"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ED03A2" w:rsidRPr="00ED03A2">
        <w:rPr>
          <w:rFonts w:ascii="Times New Roman" w:hAnsi="Times New Roman" w:cs="Times New Roman"/>
          <w:color w:val="000000" w:themeColor="text1"/>
        </w:rPr>
        <w:t>420B001D0</w:t>
      </w:r>
      <w:r w:rsidRPr="002660C0">
        <w:rPr>
          <w:rFonts w:ascii="Times New Roman" w:hAnsi="Times New Roman" w:cs="Times New Roman"/>
          <w:color w:val="000000" w:themeColor="text1"/>
        </w:rPr>
        <w:t xml:space="preserve"> </w:t>
      </w:r>
      <w:proofErr w:type="gramStart"/>
      <w:r w:rsidRPr="002660C0">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 xml:space="preserve"> 17.02.</w:t>
      </w:r>
      <w:r w:rsidR="0089713F">
        <w:rPr>
          <w:rFonts w:ascii="Times New Roman" w:hAnsi="Times New Roman" w:cs="Times New Roman"/>
          <w:color w:val="000000" w:themeColor="text1"/>
        </w:rPr>
        <w:t>2022</w:t>
      </w:r>
      <w:proofErr w:type="gramEnd"/>
      <w:r w:rsidR="0089713F">
        <w:rPr>
          <w:rFonts w:ascii="Times New Roman" w:hAnsi="Times New Roman" w:cs="Times New Roman"/>
          <w:color w:val="000000" w:themeColor="text1"/>
        </w:rPr>
        <w:t xml:space="preserve"> г.</w:t>
      </w:r>
      <w:r>
        <w:rPr>
          <w:rFonts w:ascii="Times New Roman" w:hAnsi="Times New Roman" w:cs="Times New Roman"/>
          <w:color w:val="000000" w:themeColor="text1"/>
        </w:rPr>
        <w:t>, 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lastRenderedPageBreak/>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09B5E9E4" w14:textId="7F75D87A" w:rsidR="00566300" w:rsidRDefault="008B6C16" w:rsidP="00070B97">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Pr>
          <w:rFonts w:ascii="Times New Roman" w:hAnsi="Times New Roman" w:cs="Times New Roman"/>
        </w:rPr>
        <w:t>.</w:t>
      </w:r>
    </w:p>
    <w:p w14:paraId="66FEBC06" w14:textId="435DCFC3" w:rsid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00F84B27" w14:textId="5067CC71" w:rsid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391AEA83" w14:textId="77777777" w:rsidR="00A2046C" w:rsidRP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48E0B4A7" w14:textId="77777777" w:rsidR="008B6C16" w:rsidRPr="005F04A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74B55F91" w14:textId="77777777" w:rsidR="00C122BC" w:rsidRDefault="00C122BC" w:rsidP="00C122BC">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6D203329" w14:textId="77777777" w:rsidR="00C122BC" w:rsidRPr="004C756F" w:rsidRDefault="00C122BC" w:rsidP="00C122BC">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243CDA2E"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р/с 40702810010000013579</w:t>
      </w:r>
    </w:p>
    <w:p w14:paraId="4D8AC9BD"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39250D96"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5E5793">
        <w:rPr>
          <w:rFonts w:ascii="Times New Roman" w:hAnsi="Times New Roman" w:cs="Times New Roman"/>
          <w:b/>
        </w:rPr>
        <w:t>А.А. Рассказов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3BD33C0" w14:textId="3D3EE38C" w:rsidR="008B6C16" w:rsidRDefault="008B6C16" w:rsidP="00070B97">
      <w:pPr>
        <w:spacing w:after="0" w:line="276" w:lineRule="auto"/>
        <w:rPr>
          <w:rFonts w:ascii="Times New Roman" w:hAnsi="Times New Roman" w:cs="Times New Roman"/>
        </w:rPr>
      </w:pPr>
    </w:p>
    <w:p w14:paraId="30AC5417" w14:textId="77777777" w:rsidR="00070B97" w:rsidRPr="00376425" w:rsidRDefault="00070B97" w:rsidP="00070B97">
      <w:pPr>
        <w:spacing w:after="0" w:line="276" w:lineRule="auto"/>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0" w:name="_Hlk68686797"/>
    </w:p>
    <w:bookmarkEnd w:id="10"/>
    <w:p w14:paraId="459EDB6E" w14:textId="77777777" w:rsidR="00566300" w:rsidRDefault="00566300" w:rsidP="008B6C16">
      <w:pPr>
        <w:spacing w:after="200" w:line="276" w:lineRule="auto"/>
        <w:rPr>
          <w:rFonts w:ascii="Times New Roman" w:hAnsi="Times New Roman" w:cs="Times New Roman"/>
          <w:b/>
          <w:bCs/>
        </w:rPr>
      </w:pPr>
    </w:p>
    <w:p w14:paraId="4784B81F" w14:textId="46DF3B76" w:rsidR="008B6C16" w:rsidRDefault="008B6C16" w:rsidP="008B6C16">
      <w:pPr>
        <w:shd w:val="clear" w:color="auto" w:fill="FFFFFF"/>
        <w:spacing w:after="0" w:line="276" w:lineRule="auto"/>
        <w:rPr>
          <w:rFonts w:ascii="Times New Roman" w:hAnsi="Times New Roman" w:cs="Times New Roman"/>
          <w:b/>
        </w:rPr>
      </w:pPr>
    </w:p>
    <w:p w14:paraId="7CF904E4" w14:textId="783D95A9" w:rsidR="00A54581" w:rsidRDefault="00A54581" w:rsidP="008B6C16">
      <w:pPr>
        <w:shd w:val="clear" w:color="auto" w:fill="FFFFFF"/>
        <w:spacing w:after="0" w:line="276" w:lineRule="auto"/>
        <w:rPr>
          <w:rFonts w:ascii="Times New Roman" w:hAnsi="Times New Roman" w:cs="Times New Roman"/>
          <w:b/>
        </w:rPr>
      </w:pPr>
    </w:p>
    <w:p w14:paraId="6DA377E4" w14:textId="333B5DA4" w:rsidR="00A54581" w:rsidRDefault="00A54581" w:rsidP="008B6C16">
      <w:pPr>
        <w:shd w:val="clear" w:color="auto" w:fill="FFFFFF"/>
        <w:spacing w:after="0" w:line="276" w:lineRule="auto"/>
        <w:rPr>
          <w:rFonts w:ascii="Times New Roman" w:hAnsi="Times New Roman" w:cs="Times New Roman"/>
          <w:b/>
        </w:rPr>
      </w:pPr>
    </w:p>
    <w:p w14:paraId="07842124" w14:textId="72F81D45" w:rsidR="00A54581" w:rsidRDefault="00A54581" w:rsidP="008B6C16">
      <w:pPr>
        <w:shd w:val="clear" w:color="auto" w:fill="FFFFFF"/>
        <w:spacing w:after="0" w:line="276" w:lineRule="auto"/>
        <w:rPr>
          <w:rFonts w:ascii="Times New Roman" w:hAnsi="Times New Roman" w:cs="Times New Roman"/>
          <w:b/>
        </w:rPr>
      </w:pPr>
    </w:p>
    <w:p w14:paraId="3387CCF0" w14:textId="7BCDEA2D" w:rsidR="00A54581" w:rsidRDefault="00A54581" w:rsidP="008B6C16">
      <w:pPr>
        <w:shd w:val="clear" w:color="auto" w:fill="FFFFFF"/>
        <w:spacing w:after="0" w:line="276" w:lineRule="auto"/>
        <w:rPr>
          <w:rFonts w:ascii="Times New Roman" w:hAnsi="Times New Roman" w:cs="Times New Roman"/>
          <w:b/>
        </w:rPr>
      </w:pPr>
    </w:p>
    <w:p w14:paraId="259DBC22" w14:textId="2F471A87" w:rsidR="00A54581" w:rsidRDefault="00A54581" w:rsidP="008B6C16">
      <w:pPr>
        <w:shd w:val="clear" w:color="auto" w:fill="FFFFFF"/>
        <w:spacing w:after="0" w:line="276" w:lineRule="auto"/>
        <w:rPr>
          <w:rFonts w:ascii="Times New Roman" w:hAnsi="Times New Roman" w:cs="Times New Roman"/>
          <w:b/>
        </w:rPr>
      </w:pPr>
    </w:p>
    <w:p w14:paraId="55D16D08" w14:textId="5E50AA64" w:rsidR="00A54581" w:rsidRDefault="00A54581" w:rsidP="008B6C16">
      <w:pPr>
        <w:shd w:val="clear" w:color="auto" w:fill="FFFFFF"/>
        <w:spacing w:after="0" w:line="276" w:lineRule="auto"/>
        <w:rPr>
          <w:rFonts w:ascii="Times New Roman" w:hAnsi="Times New Roman" w:cs="Times New Roman"/>
          <w:b/>
        </w:rPr>
      </w:pPr>
    </w:p>
    <w:p w14:paraId="57A59A0A" w14:textId="07135810" w:rsidR="00A54581" w:rsidRDefault="00A54581" w:rsidP="008B6C16">
      <w:pPr>
        <w:shd w:val="clear" w:color="auto" w:fill="FFFFFF"/>
        <w:spacing w:after="0" w:line="276" w:lineRule="auto"/>
        <w:rPr>
          <w:rFonts w:ascii="Times New Roman" w:hAnsi="Times New Roman" w:cs="Times New Roman"/>
          <w:b/>
        </w:rPr>
      </w:pPr>
    </w:p>
    <w:p w14:paraId="0C261CE8" w14:textId="2D2FA183" w:rsidR="00A54581" w:rsidRDefault="00A54581" w:rsidP="008B6C16">
      <w:pPr>
        <w:shd w:val="clear" w:color="auto" w:fill="FFFFFF"/>
        <w:spacing w:after="0" w:line="276" w:lineRule="auto"/>
        <w:rPr>
          <w:rFonts w:ascii="Times New Roman" w:hAnsi="Times New Roman" w:cs="Times New Roman"/>
          <w:b/>
        </w:rPr>
      </w:pPr>
    </w:p>
    <w:p w14:paraId="1753DF08" w14:textId="079FF17A" w:rsidR="00A54581" w:rsidRDefault="00A54581" w:rsidP="008B6C16">
      <w:pPr>
        <w:shd w:val="clear" w:color="auto" w:fill="FFFFFF"/>
        <w:spacing w:after="0" w:line="276" w:lineRule="auto"/>
        <w:rPr>
          <w:rFonts w:ascii="Times New Roman" w:hAnsi="Times New Roman" w:cs="Times New Roman"/>
          <w:b/>
        </w:rPr>
      </w:pPr>
    </w:p>
    <w:p w14:paraId="1DFF984F" w14:textId="7182D102" w:rsidR="00A54581" w:rsidRDefault="00A54581" w:rsidP="008B6C16">
      <w:pPr>
        <w:shd w:val="clear" w:color="auto" w:fill="FFFFFF"/>
        <w:spacing w:after="0" w:line="276" w:lineRule="auto"/>
        <w:rPr>
          <w:rFonts w:ascii="Times New Roman" w:hAnsi="Times New Roman" w:cs="Times New Roman"/>
          <w:b/>
        </w:rPr>
      </w:pPr>
    </w:p>
    <w:p w14:paraId="4299306A" w14:textId="09E32190" w:rsidR="00A54581" w:rsidRDefault="00A54581" w:rsidP="008B6C16">
      <w:pPr>
        <w:shd w:val="clear" w:color="auto" w:fill="FFFFFF"/>
        <w:spacing w:after="0" w:line="276" w:lineRule="auto"/>
        <w:rPr>
          <w:rFonts w:ascii="Times New Roman" w:hAnsi="Times New Roman" w:cs="Times New Roman"/>
          <w:b/>
        </w:rPr>
      </w:pPr>
    </w:p>
    <w:p w14:paraId="698B36A0" w14:textId="1CBB8380" w:rsidR="00A54581" w:rsidRDefault="00A54581" w:rsidP="008B6C16">
      <w:pPr>
        <w:shd w:val="clear" w:color="auto" w:fill="FFFFFF"/>
        <w:spacing w:after="0" w:line="276" w:lineRule="auto"/>
        <w:rPr>
          <w:rFonts w:ascii="Times New Roman" w:hAnsi="Times New Roman" w:cs="Times New Roman"/>
          <w:b/>
        </w:rPr>
      </w:pPr>
    </w:p>
    <w:p w14:paraId="60B08423" w14:textId="6ECA2D38" w:rsidR="00A54581" w:rsidRDefault="00A54581" w:rsidP="008B6C16">
      <w:pPr>
        <w:shd w:val="clear" w:color="auto" w:fill="FFFFFF"/>
        <w:spacing w:after="0" w:line="276" w:lineRule="auto"/>
        <w:rPr>
          <w:rFonts w:ascii="Times New Roman" w:hAnsi="Times New Roman" w:cs="Times New Roman"/>
          <w:b/>
        </w:rPr>
      </w:pPr>
    </w:p>
    <w:p w14:paraId="5D35BCDF" w14:textId="719B96D8" w:rsidR="00A54581" w:rsidRDefault="00A54581" w:rsidP="008B6C16">
      <w:pPr>
        <w:shd w:val="clear" w:color="auto" w:fill="FFFFFF"/>
        <w:spacing w:after="0" w:line="276" w:lineRule="auto"/>
        <w:rPr>
          <w:rFonts w:ascii="Times New Roman" w:hAnsi="Times New Roman" w:cs="Times New Roman"/>
          <w:b/>
        </w:rPr>
      </w:pPr>
    </w:p>
    <w:p w14:paraId="78F6C285" w14:textId="2D915171" w:rsidR="00A54581" w:rsidRDefault="00A54581" w:rsidP="008B6C16">
      <w:pPr>
        <w:shd w:val="clear" w:color="auto" w:fill="FFFFFF"/>
        <w:spacing w:after="0" w:line="276" w:lineRule="auto"/>
        <w:rPr>
          <w:rFonts w:ascii="Times New Roman" w:hAnsi="Times New Roman" w:cs="Times New Roman"/>
          <w:b/>
        </w:rPr>
      </w:pPr>
    </w:p>
    <w:p w14:paraId="3AEE2FE5" w14:textId="5EB047D8" w:rsidR="00A54581" w:rsidRDefault="00A54581" w:rsidP="008B6C16">
      <w:pPr>
        <w:shd w:val="clear" w:color="auto" w:fill="FFFFFF"/>
        <w:spacing w:after="0" w:line="276" w:lineRule="auto"/>
        <w:rPr>
          <w:rFonts w:ascii="Times New Roman" w:hAnsi="Times New Roman" w:cs="Times New Roman"/>
          <w:b/>
        </w:rPr>
      </w:pPr>
    </w:p>
    <w:p w14:paraId="2BC119A3" w14:textId="2A0158D5" w:rsidR="00A54581" w:rsidRDefault="00A54581" w:rsidP="008B6C16">
      <w:pPr>
        <w:shd w:val="clear" w:color="auto" w:fill="FFFFFF"/>
        <w:spacing w:after="0" w:line="276" w:lineRule="auto"/>
        <w:rPr>
          <w:rFonts w:ascii="Times New Roman" w:hAnsi="Times New Roman" w:cs="Times New Roman"/>
          <w:b/>
        </w:rPr>
      </w:pPr>
    </w:p>
    <w:p w14:paraId="0812EAC9" w14:textId="77777777" w:rsidR="00A2046C" w:rsidRDefault="00A2046C" w:rsidP="008B6C16">
      <w:pPr>
        <w:shd w:val="clear" w:color="auto" w:fill="FFFFFF"/>
        <w:spacing w:after="0" w:line="276" w:lineRule="auto"/>
        <w:rPr>
          <w:rFonts w:ascii="Times New Roman" w:hAnsi="Times New Roman" w:cs="Times New Roman"/>
          <w:b/>
        </w:rPr>
      </w:pPr>
    </w:p>
    <w:p w14:paraId="1245E2BC" w14:textId="77777777" w:rsidR="00A54581" w:rsidRDefault="00A54581" w:rsidP="008B6C16">
      <w:pPr>
        <w:shd w:val="clear" w:color="auto" w:fill="FFFFFF"/>
        <w:spacing w:after="0" w:line="276" w:lineRule="auto"/>
        <w:rPr>
          <w:rFonts w:ascii="Times New Roman" w:hAnsi="Times New Roman" w:cs="Times New Roman"/>
          <w:b/>
        </w:rPr>
      </w:pPr>
    </w:p>
    <w:p w14:paraId="49984D8C"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lastRenderedPageBreak/>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53C631E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 xml:space="preserve">парковочного места </w:t>
      </w:r>
      <w:r w:rsidR="008B6C16" w:rsidRPr="00376425">
        <w:rPr>
          <w:rFonts w:ascii="Times New Roman" w:hAnsi="Times New Roman" w:cs="Times New Roman"/>
          <w:b/>
          <w:bCs/>
        </w:rPr>
        <w:t xml:space="preserve">№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44183023" w14:textId="69C35E01" w:rsidR="008B6C16" w:rsidRDefault="008B6C16" w:rsidP="008B6C16">
      <w:pPr>
        <w:spacing w:after="0" w:line="276" w:lineRule="auto"/>
        <w:ind w:left="-567"/>
        <w:jc w:val="both"/>
        <w:rPr>
          <w:rFonts w:ascii="Times New Roman" w:hAnsi="Times New Roman" w:cs="Times New Roman"/>
        </w:rPr>
      </w:pPr>
      <w:bookmarkStart w:id="11" w:name="_Hlk100327131"/>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w:t>
      </w:r>
      <w:proofErr w:type="gramStart"/>
      <w:r w:rsidRPr="004E37E7">
        <w:rPr>
          <w:rFonts w:ascii="Times New Roman" w:hAnsi="Times New Roman" w:cs="Times New Roman"/>
        </w:rPr>
        <w:t>–</w:t>
      </w:r>
      <w:r w:rsidR="00070B97">
        <w:rPr>
          <w:rFonts w:ascii="Times New Roman" w:hAnsi="Times New Roman" w:cs="Times New Roman"/>
        </w:rPr>
        <w:t xml:space="preserve"> </w:t>
      </w:r>
      <w:r w:rsidRPr="004E37E7">
        <w:rPr>
          <w:rFonts w:ascii="Times New Roman" w:hAnsi="Times New Roman" w:cs="Times New Roman"/>
        </w:rPr>
        <w:t xml:space="preserve"> </w:t>
      </w:r>
      <w:r w:rsidR="00566300" w:rsidRPr="00566300">
        <w:rPr>
          <w:rFonts w:ascii="Times New Roman" w:hAnsi="Times New Roman" w:cs="Times New Roman"/>
        </w:rPr>
        <w:t>Многоквартирный</w:t>
      </w:r>
      <w:proofErr w:type="gramEnd"/>
      <w:r w:rsidR="00566300" w:rsidRPr="00566300">
        <w:rPr>
          <w:rFonts w:ascii="Times New Roman" w:hAnsi="Times New Roman" w:cs="Times New Roman"/>
        </w:rPr>
        <w:t xml:space="preserve"> жилой дом со встроенными помещениями, встроено-пристроенной полуподземной автостоянкой закрытого типа.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33:22:011303:440</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r w:rsidR="00566300" w:rsidRPr="00566300">
        <w:rPr>
          <w:rFonts w:ascii="Times New Roman" w:hAnsi="Times New Roman" w:cs="Times New Roman"/>
        </w:rPr>
        <w:t>Местоположение объекта: Владимирская обл., г. Владимир, ул. Нижняя Дуброва, д.49б.</w:t>
      </w:r>
    </w:p>
    <w:bookmarkEnd w:id="11"/>
    <w:p w14:paraId="6EFB74FF" w14:textId="77777777" w:rsidR="008B6C16" w:rsidRDefault="008B6C16" w:rsidP="008B6C16">
      <w:pPr>
        <w:spacing w:after="0" w:line="276" w:lineRule="auto"/>
        <w:ind w:left="-567"/>
        <w:jc w:val="both"/>
        <w:rPr>
          <w:rFonts w:ascii="Times New Roman" w:hAnsi="Times New Roman" w:cs="Times New Roman"/>
        </w:rPr>
      </w:pPr>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23FD514E" w:rsidR="00566300" w:rsidRDefault="00566300" w:rsidP="001E4A19">
            <w:pPr>
              <w:pStyle w:val="20"/>
              <w:shd w:val="clear" w:color="auto" w:fill="auto"/>
              <w:spacing w:after="0" w:line="276" w:lineRule="auto"/>
              <w:jc w:val="both"/>
              <w:rPr>
                <w:sz w:val="22"/>
                <w:szCs w:val="22"/>
              </w:rPr>
            </w:pPr>
            <w:r>
              <w:rPr>
                <w:sz w:val="22"/>
                <w:szCs w:val="22"/>
              </w:rPr>
              <w:t xml:space="preserve">__________________ </w:t>
            </w:r>
            <w:r w:rsidR="005E5793">
              <w:rPr>
                <w:sz w:val="22"/>
                <w:szCs w:val="22"/>
              </w:rPr>
              <w:t>А.А. Рассказов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68C96782" w:rsidR="007F45EA" w:rsidRDefault="007F45EA" w:rsidP="00070B97">
      <w:pPr>
        <w:pStyle w:val="a4"/>
        <w:shd w:val="clear" w:color="auto" w:fill="auto"/>
        <w:tabs>
          <w:tab w:val="left" w:pos="851"/>
          <w:tab w:val="left" w:pos="1358"/>
        </w:tabs>
        <w:spacing w:before="0" w:after="0" w:line="276" w:lineRule="auto"/>
        <w:rPr>
          <w:b/>
          <w:sz w:val="22"/>
          <w:szCs w:val="22"/>
        </w:rPr>
      </w:pPr>
    </w:p>
    <w:p w14:paraId="1194DF64" w14:textId="174AA7CB" w:rsidR="00A54581" w:rsidRDefault="00A54581" w:rsidP="00070B97">
      <w:pPr>
        <w:pStyle w:val="a4"/>
        <w:shd w:val="clear" w:color="auto" w:fill="auto"/>
        <w:tabs>
          <w:tab w:val="left" w:pos="851"/>
          <w:tab w:val="left" w:pos="1358"/>
        </w:tabs>
        <w:spacing w:before="0" w:after="0" w:line="276" w:lineRule="auto"/>
        <w:rPr>
          <w:b/>
          <w:sz w:val="22"/>
          <w:szCs w:val="22"/>
        </w:rPr>
      </w:pPr>
    </w:p>
    <w:p w14:paraId="2613CD85" w14:textId="60C038B0" w:rsidR="00A54581" w:rsidRDefault="00A54581" w:rsidP="00070B97">
      <w:pPr>
        <w:pStyle w:val="a4"/>
        <w:shd w:val="clear" w:color="auto" w:fill="auto"/>
        <w:tabs>
          <w:tab w:val="left" w:pos="851"/>
          <w:tab w:val="left" w:pos="1358"/>
        </w:tabs>
        <w:spacing w:before="0" w:after="0" w:line="276" w:lineRule="auto"/>
        <w:rPr>
          <w:b/>
          <w:sz w:val="22"/>
          <w:szCs w:val="22"/>
        </w:rPr>
      </w:pPr>
    </w:p>
    <w:p w14:paraId="494B9BD1" w14:textId="74A57FA2" w:rsidR="00A54581" w:rsidRDefault="00A54581" w:rsidP="00070B97">
      <w:pPr>
        <w:pStyle w:val="a4"/>
        <w:shd w:val="clear" w:color="auto" w:fill="auto"/>
        <w:tabs>
          <w:tab w:val="left" w:pos="851"/>
          <w:tab w:val="left" w:pos="1358"/>
        </w:tabs>
        <w:spacing w:before="0" w:after="0" w:line="276" w:lineRule="auto"/>
        <w:rPr>
          <w:b/>
          <w:sz w:val="22"/>
          <w:szCs w:val="22"/>
        </w:rPr>
      </w:pPr>
    </w:p>
    <w:p w14:paraId="0C1E5A79" w14:textId="038187BD" w:rsidR="00A54581" w:rsidRDefault="00A54581" w:rsidP="00070B97">
      <w:pPr>
        <w:pStyle w:val="a4"/>
        <w:shd w:val="clear" w:color="auto" w:fill="auto"/>
        <w:tabs>
          <w:tab w:val="left" w:pos="851"/>
          <w:tab w:val="left" w:pos="1358"/>
        </w:tabs>
        <w:spacing w:before="0" w:after="0" w:line="276" w:lineRule="auto"/>
        <w:rPr>
          <w:b/>
          <w:sz w:val="22"/>
          <w:szCs w:val="22"/>
        </w:rPr>
      </w:pPr>
    </w:p>
    <w:p w14:paraId="1B40FE7B" w14:textId="276F7D97" w:rsidR="00A54581" w:rsidRDefault="00A54581" w:rsidP="00070B97">
      <w:pPr>
        <w:pStyle w:val="a4"/>
        <w:shd w:val="clear" w:color="auto" w:fill="auto"/>
        <w:tabs>
          <w:tab w:val="left" w:pos="851"/>
          <w:tab w:val="left" w:pos="1358"/>
        </w:tabs>
        <w:spacing w:before="0" w:after="0" w:line="276" w:lineRule="auto"/>
        <w:rPr>
          <w:b/>
          <w:sz w:val="22"/>
          <w:szCs w:val="22"/>
        </w:rPr>
      </w:pPr>
    </w:p>
    <w:p w14:paraId="7B31D993" w14:textId="4274E6CC" w:rsidR="00A54581" w:rsidRDefault="00A54581" w:rsidP="00070B97">
      <w:pPr>
        <w:pStyle w:val="a4"/>
        <w:shd w:val="clear" w:color="auto" w:fill="auto"/>
        <w:tabs>
          <w:tab w:val="left" w:pos="851"/>
          <w:tab w:val="left" w:pos="1358"/>
        </w:tabs>
        <w:spacing w:before="0" w:after="0" w:line="276" w:lineRule="auto"/>
        <w:rPr>
          <w:b/>
          <w:sz w:val="22"/>
          <w:szCs w:val="22"/>
        </w:rPr>
      </w:pPr>
    </w:p>
    <w:p w14:paraId="19C6E678" w14:textId="7E845292" w:rsidR="00A54581" w:rsidRDefault="00A54581" w:rsidP="00070B97">
      <w:pPr>
        <w:pStyle w:val="a4"/>
        <w:shd w:val="clear" w:color="auto" w:fill="auto"/>
        <w:tabs>
          <w:tab w:val="left" w:pos="851"/>
          <w:tab w:val="left" w:pos="1358"/>
        </w:tabs>
        <w:spacing w:before="0" w:after="0" w:line="276" w:lineRule="auto"/>
        <w:rPr>
          <w:b/>
          <w:sz w:val="22"/>
          <w:szCs w:val="22"/>
        </w:rPr>
      </w:pPr>
    </w:p>
    <w:p w14:paraId="3560A818" w14:textId="581D80B3" w:rsidR="00A54581" w:rsidRDefault="00A54581" w:rsidP="00070B97">
      <w:pPr>
        <w:pStyle w:val="a4"/>
        <w:shd w:val="clear" w:color="auto" w:fill="auto"/>
        <w:tabs>
          <w:tab w:val="left" w:pos="851"/>
          <w:tab w:val="left" w:pos="1358"/>
        </w:tabs>
        <w:spacing w:before="0" w:after="0" w:line="276" w:lineRule="auto"/>
        <w:rPr>
          <w:b/>
          <w:sz w:val="22"/>
          <w:szCs w:val="22"/>
        </w:rPr>
      </w:pPr>
    </w:p>
    <w:p w14:paraId="05153FE6" w14:textId="1B4114B4" w:rsidR="00A54581" w:rsidRDefault="00A54581" w:rsidP="00070B97">
      <w:pPr>
        <w:pStyle w:val="a4"/>
        <w:shd w:val="clear" w:color="auto" w:fill="auto"/>
        <w:tabs>
          <w:tab w:val="left" w:pos="851"/>
          <w:tab w:val="left" w:pos="1358"/>
        </w:tabs>
        <w:spacing w:before="0" w:after="0" w:line="276" w:lineRule="auto"/>
        <w:rPr>
          <w:b/>
          <w:sz w:val="22"/>
          <w:szCs w:val="22"/>
        </w:rPr>
      </w:pPr>
    </w:p>
    <w:p w14:paraId="2AC3EF12" w14:textId="39B7496D" w:rsidR="00A54581" w:rsidRDefault="00A54581" w:rsidP="00070B97">
      <w:pPr>
        <w:pStyle w:val="a4"/>
        <w:shd w:val="clear" w:color="auto" w:fill="auto"/>
        <w:tabs>
          <w:tab w:val="left" w:pos="851"/>
          <w:tab w:val="left" w:pos="1358"/>
        </w:tabs>
        <w:spacing w:before="0" w:after="0" w:line="276" w:lineRule="auto"/>
        <w:rPr>
          <w:b/>
          <w:sz w:val="22"/>
          <w:szCs w:val="22"/>
        </w:rPr>
      </w:pPr>
    </w:p>
    <w:p w14:paraId="4788A3CD" w14:textId="6000DB11" w:rsidR="00A54581" w:rsidRDefault="00A54581" w:rsidP="00070B97">
      <w:pPr>
        <w:pStyle w:val="a4"/>
        <w:shd w:val="clear" w:color="auto" w:fill="auto"/>
        <w:tabs>
          <w:tab w:val="left" w:pos="851"/>
          <w:tab w:val="left" w:pos="1358"/>
        </w:tabs>
        <w:spacing w:before="0" w:after="0" w:line="276" w:lineRule="auto"/>
        <w:rPr>
          <w:b/>
          <w:sz w:val="22"/>
          <w:szCs w:val="22"/>
        </w:rPr>
      </w:pPr>
    </w:p>
    <w:p w14:paraId="1BE11516" w14:textId="24F2B4C7" w:rsidR="00A54581" w:rsidRDefault="00A54581" w:rsidP="00070B97">
      <w:pPr>
        <w:pStyle w:val="a4"/>
        <w:shd w:val="clear" w:color="auto" w:fill="auto"/>
        <w:tabs>
          <w:tab w:val="left" w:pos="851"/>
          <w:tab w:val="left" w:pos="1358"/>
        </w:tabs>
        <w:spacing w:before="0" w:after="0" w:line="276" w:lineRule="auto"/>
        <w:rPr>
          <w:b/>
          <w:sz w:val="22"/>
          <w:szCs w:val="22"/>
        </w:rPr>
      </w:pPr>
    </w:p>
    <w:p w14:paraId="0E0DEA39" w14:textId="77777777" w:rsidR="00A54581" w:rsidRDefault="00A54581" w:rsidP="00070B97">
      <w:pPr>
        <w:pStyle w:val="a4"/>
        <w:shd w:val="clear" w:color="auto" w:fill="auto"/>
        <w:tabs>
          <w:tab w:val="left" w:pos="851"/>
          <w:tab w:val="left" w:pos="1358"/>
        </w:tabs>
        <w:spacing w:before="0" w:after="0" w:line="276" w:lineRule="auto"/>
        <w:rPr>
          <w:b/>
          <w:sz w:val="22"/>
          <w:szCs w:val="22"/>
        </w:rPr>
      </w:pPr>
    </w:p>
    <w:p w14:paraId="611CB9C0" w14:textId="356C0480"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2"/>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6496A97A"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парковочного места</w:t>
      </w:r>
      <w:r w:rsidR="008B6C16" w:rsidRPr="00376425">
        <w:rPr>
          <w:rFonts w:ascii="Times New Roman" w:hAnsi="Times New Roman" w:cs="Times New Roman"/>
          <w:b/>
          <w:bCs/>
        </w:rPr>
        <w:t xml:space="preserve"> №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8EDE4E0" w14:textId="418B69E0"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Pr>
          <w:rFonts w:ascii="Times New Roman" w:hAnsi="Times New Roman" w:cs="Times New Roman"/>
        </w:rPr>
        <w:t xml:space="preserve"> </w:t>
      </w:r>
      <w:r w:rsidR="00566300" w:rsidRPr="00566300">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1C69A0DA" w14:textId="77777777" w:rsidR="00566300" w:rsidRPr="00376425"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5385"/>
        <w:gridCol w:w="3118"/>
      </w:tblGrid>
      <w:tr w:rsidR="00A54581" w14:paraId="7C6CA419" w14:textId="77777777" w:rsidTr="00A54581">
        <w:trPr>
          <w:trHeight w:val="979"/>
        </w:trPr>
        <w:tc>
          <w:tcPr>
            <w:tcW w:w="706" w:type="dxa"/>
            <w:tcBorders>
              <w:top w:val="single" w:sz="4" w:space="0" w:color="000000"/>
              <w:left w:val="single" w:sz="4" w:space="0" w:color="000000"/>
              <w:bottom w:val="single" w:sz="4" w:space="0" w:color="000000"/>
              <w:right w:val="single" w:sz="4" w:space="0" w:color="000000"/>
            </w:tcBorders>
            <w:hideMark/>
          </w:tcPr>
          <w:p w14:paraId="79721494" w14:textId="77777777" w:rsidR="00A54581" w:rsidRDefault="00A54581" w:rsidP="00F06F13">
            <w:pPr>
              <w:tabs>
                <w:tab w:val="left" w:pos="306"/>
              </w:tabs>
              <w:ind w:left="-851" w:right="174"/>
              <w:jc w:val="right"/>
              <w:rPr>
                <w:szCs w:val="23"/>
              </w:rPr>
            </w:pPr>
            <w:r>
              <w:rPr>
                <w:szCs w:val="23"/>
              </w:rPr>
              <w:t>№</w:t>
            </w:r>
          </w:p>
          <w:p w14:paraId="288C5C3E" w14:textId="77777777" w:rsidR="00A54581" w:rsidRDefault="00A54581" w:rsidP="00F06F13">
            <w:pPr>
              <w:ind w:left="-851" w:right="174"/>
              <w:jc w:val="right"/>
              <w:rPr>
                <w:szCs w:val="23"/>
              </w:rPr>
            </w:pPr>
            <w:r>
              <w:rPr>
                <w:szCs w:val="23"/>
              </w:rPr>
              <w:t>п/п</w:t>
            </w:r>
          </w:p>
        </w:tc>
        <w:tc>
          <w:tcPr>
            <w:tcW w:w="5385" w:type="dxa"/>
            <w:tcBorders>
              <w:top w:val="single" w:sz="4" w:space="0" w:color="000000"/>
              <w:left w:val="single" w:sz="4" w:space="0" w:color="000000"/>
              <w:bottom w:val="single" w:sz="4" w:space="0" w:color="000000"/>
              <w:right w:val="single" w:sz="4" w:space="0" w:color="000000"/>
            </w:tcBorders>
            <w:hideMark/>
          </w:tcPr>
          <w:p w14:paraId="501B3BD1" w14:textId="77777777" w:rsidR="00A54581" w:rsidRDefault="00A54581" w:rsidP="00A54581">
            <w:pPr>
              <w:ind w:left="-851"/>
              <w:jc w:val="center"/>
              <w:rPr>
                <w:szCs w:val="23"/>
              </w:rPr>
            </w:pPr>
            <w:r>
              <w:rPr>
                <w:szCs w:val="23"/>
              </w:rPr>
              <w:t xml:space="preserve">Наименование </w:t>
            </w:r>
          </w:p>
          <w:p w14:paraId="50850C2C" w14:textId="454A57E8" w:rsidR="00A54581" w:rsidRDefault="00A54581" w:rsidP="00A54581">
            <w:pPr>
              <w:ind w:left="-851"/>
              <w:jc w:val="center"/>
              <w:rPr>
                <w:szCs w:val="23"/>
              </w:rPr>
            </w:pPr>
            <w:r>
              <w:rPr>
                <w:szCs w:val="23"/>
              </w:rPr>
              <w:t>парковочного места</w:t>
            </w:r>
          </w:p>
        </w:tc>
        <w:tc>
          <w:tcPr>
            <w:tcW w:w="3118" w:type="dxa"/>
            <w:tcBorders>
              <w:top w:val="single" w:sz="4" w:space="0" w:color="000000"/>
              <w:left w:val="single" w:sz="4" w:space="0" w:color="000000"/>
              <w:bottom w:val="single" w:sz="4" w:space="0" w:color="000000"/>
              <w:right w:val="single" w:sz="4" w:space="0" w:color="000000"/>
            </w:tcBorders>
            <w:hideMark/>
          </w:tcPr>
          <w:p w14:paraId="1B30C489" w14:textId="77777777" w:rsidR="00A54581" w:rsidRDefault="00A54581" w:rsidP="00E42D18">
            <w:pPr>
              <w:ind w:left="35"/>
              <w:jc w:val="center"/>
              <w:rPr>
                <w:szCs w:val="23"/>
              </w:rPr>
            </w:pPr>
            <w:r>
              <w:rPr>
                <w:szCs w:val="23"/>
              </w:rPr>
              <w:t xml:space="preserve">Площадь, </w:t>
            </w:r>
            <w:proofErr w:type="spellStart"/>
            <w:proofErr w:type="gramStart"/>
            <w:r>
              <w:rPr>
                <w:szCs w:val="23"/>
              </w:rPr>
              <w:t>кв.м</w:t>
            </w:r>
            <w:proofErr w:type="spellEnd"/>
            <w:proofErr w:type="gramEnd"/>
          </w:p>
        </w:tc>
      </w:tr>
      <w:tr w:rsidR="00A54581" w14:paraId="6BA3D423" w14:textId="77777777" w:rsidTr="00A54581">
        <w:trPr>
          <w:trHeight w:val="263"/>
        </w:trPr>
        <w:tc>
          <w:tcPr>
            <w:tcW w:w="706" w:type="dxa"/>
            <w:tcBorders>
              <w:top w:val="single" w:sz="4" w:space="0" w:color="000000"/>
              <w:left w:val="single" w:sz="4" w:space="0" w:color="000000"/>
              <w:bottom w:val="single" w:sz="4" w:space="0" w:color="000000"/>
              <w:right w:val="single" w:sz="4" w:space="0" w:color="000000"/>
            </w:tcBorders>
            <w:hideMark/>
          </w:tcPr>
          <w:p w14:paraId="6EE03F93" w14:textId="77777777" w:rsidR="00A54581" w:rsidRDefault="00A54581" w:rsidP="00F06F13">
            <w:pPr>
              <w:tabs>
                <w:tab w:val="left" w:pos="22"/>
              </w:tabs>
              <w:ind w:left="-851" w:right="174"/>
              <w:jc w:val="right"/>
              <w:rPr>
                <w:szCs w:val="23"/>
              </w:rPr>
            </w:pPr>
            <w:r>
              <w:rPr>
                <w:szCs w:val="23"/>
              </w:rPr>
              <w:t>1</w:t>
            </w:r>
          </w:p>
        </w:tc>
        <w:tc>
          <w:tcPr>
            <w:tcW w:w="5385" w:type="dxa"/>
            <w:tcBorders>
              <w:top w:val="single" w:sz="4" w:space="0" w:color="000000"/>
              <w:left w:val="single" w:sz="4" w:space="0" w:color="000000"/>
              <w:bottom w:val="single" w:sz="4" w:space="0" w:color="000000"/>
              <w:right w:val="single" w:sz="4" w:space="0" w:color="000000"/>
            </w:tcBorders>
            <w:hideMark/>
          </w:tcPr>
          <w:p w14:paraId="2BF3EB35" w14:textId="5BA79C16" w:rsidR="00A54581" w:rsidRDefault="00A54581" w:rsidP="00F06F13">
            <w:pPr>
              <w:ind w:left="-851"/>
              <w:jc w:val="center"/>
              <w:rPr>
                <w:szCs w:val="23"/>
              </w:rPr>
            </w:pPr>
            <w:r>
              <w:rPr>
                <w:szCs w:val="23"/>
              </w:rPr>
              <w:t>Парковочное место №</w:t>
            </w:r>
          </w:p>
        </w:tc>
        <w:tc>
          <w:tcPr>
            <w:tcW w:w="3118" w:type="dxa"/>
            <w:tcBorders>
              <w:top w:val="single" w:sz="4" w:space="0" w:color="000000"/>
              <w:left w:val="single" w:sz="4" w:space="0" w:color="000000"/>
              <w:bottom w:val="single" w:sz="4" w:space="0" w:color="000000"/>
              <w:right w:val="single" w:sz="4" w:space="0" w:color="000000"/>
            </w:tcBorders>
          </w:tcPr>
          <w:p w14:paraId="47930D05" w14:textId="77777777" w:rsidR="00A54581" w:rsidRDefault="00A54581" w:rsidP="00F06F13">
            <w:pPr>
              <w:ind w:left="-851"/>
              <w:jc w:val="center"/>
              <w:rPr>
                <w:szCs w:val="23"/>
              </w:rPr>
            </w:pPr>
          </w:p>
        </w:tc>
      </w:tr>
      <w:tr w:rsidR="00A54581" w14:paraId="4D2B1AC8" w14:textId="77777777" w:rsidTr="00A54581">
        <w:trPr>
          <w:trHeight w:val="70"/>
        </w:trPr>
        <w:tc>
          <w:tcPr>
            <w:tcW w:w="706" w:type="dxa"/>
            <w:tcBorders>
              <w:top w:val="single" w:sz="4" w:space="0" w:color="000000"/>
              <w:left w:val="single" w:sz="4" w:space="0" w:color="000000"/>
              <w:bottom w:val="single" w:sz="4" w:space="0" w:color="000000"/>
              <w:right w:val="single" w:sz="4" w:space="0" w:color="000000"/>
            </w:tcBorders>
            <w:hideMark/>
          </w:tcPr>
          <w:p w14:paraId="070E3F79" w14:textId="751CAFC7" w:rsidR="00A54581" w:rsidRDefault="00A54581" w:rsidP="00F06F13">
            <w:pPr>
              <w:tabs>
                <w:tab w:val="left" w:pos="22"/>
              </w:tabs>
              <w:ind w:left="-851" w:right="174"/>
              <w:jc w:val="right"/>
              <w:rPr>
                <w:szCs w:val="23"/>
              </w:rPr>
            </w:pPr>
          </w:p>
        </w:tc>
        <w:tc>
          <w:tcPr>
            <w:tcW w:w="5385" w:type="dxa"/>
            <w:tcBorders>
              <w:top w:val="single" w:sz="4" w:space="0" w:color="000000"/>
              <w:left w:val="single" w:sz="4" w:space="0" w:color="000000"/>
              <w:bottom w:val="single" w:sz="4" w:space="0" w:color="000000"/>
              <w:right w:val="single" w:sz="4" w:space="0" w:color="000000"/>
            </w:tcBorders>
            <w:hideMark/>
          </w:tcPr>
          <w:p w14:paraId="48A5C911" w14:textId="7EFE1947" w:rsidR="00A54581" w:rsidRDefault="00A54581" w:rsidP="00F06F13">
            <w:pPr>
              <w:ind w:left="-851"/>
              <w:jc w:val="center"/>
              <w:rPr>
                <w:szCs w:val="23"/>
              </w:rPr>
            </w:pPr>
            <w:r>
              <w:rPr>
                <w:szCs w:val="23"/>
              </w:rPr>
              <w:t>ИТОГО</w:t>
            </w:r>
          </w:p>
        </w:tc>
        <w:tc>
          <w:tcPr>
            <w:tcW w:w="3118" w:type="dxa"/>
            <w:tcBorders>
              <w:top w:val="single" w:sz="4" w:space="0" w:color="000000"/>
              <w:left w:val="single" w:sz="4" w:space="0" w:color="000000"/>
              <w:bottom w:val="single" w:sz="4" w:space="0" w:color="000000"/>
              <w:right w:val="single" w:sz="4" w:space="0" w:color="000000"/>
            </w:tcBorders>
          </w:tcPr>
          <w:p w14:paraId="1B1F6F4A" w14:textId="77777777" w:rsidR="00A54581" w:rsidRDefault="00A54581" w:rsidP="00F06F13">
            <w:pPr>
              <w:ind w:left="-851"/>
              <w:jc w:val="center"/>
              <w:rPr>
                <w:szCs w:val="23"/>
              </w:rPr>
            </w:pPr>
          </w:p>
        </w:tc>
      </w:tr>
    </w:tbl>
    <w:p w14:paraId="798D49A9" w14:textId="3C4FCA70" w:rsidR="00A54581" w:rsidRDefault="00A54581" w:rsidP="00A54581">
      <w:pPr>
        <w:shd w:val="clear" w:color="auto" w:fill="FFFFFF"/>
        <w:spacing w:after="0" w:line="276" w:lineRule="auto"/>
        <w:rPr>
          <w:rFonts w:ascii="Times New Roman" w:hAnsi="Times New Roman" w:cs="Times New Roman"/>
          <w:b/>
        </w:rPr>
      </w:pPr>
    </w:p>
    <w:p w14:paraId="5C15EFD8" w14:textId="77777777" w:rsidR="00A54581" w:rsidRPr="00376425" w:rsidRDefault="00A54581"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33EC733A" w:rsidR="00566300" w:rsidRDefault="00566300" w:rsidP="001E4A19">
            <w:pPr>
              <w:pStyle w:val="20"/>
              <w:shd w:val="clear" w:color="auto" w:fill="auto"/>
              <w:spacing w:after="0" w:line="276" w:lineRule="auto"/>
              <w:jc w:val="both"/>
              <w:rPr>
                <w:sz w:val="22"/>
                <w:szCs w:val="22"/>
              </w:rPr>
            </w:pPr>
            <w:r>
              <w:rPr>
                <w:sz w:val="22"/>
                <w:szCs w:val="22"/>
              </w:rPr>
              <w:t xml:space="preserve">__________________ </w:t>
            </w:r>
            <w:r w:rsidR="005E5793">
              <w:rPr>
                <w:sz w:val="22"/>
                <w:szCs w:val="22"/>
              </w:rPr>
              <w:t>А.А. Рассказов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4C0772D6" w14:textId="03622F9E" w:rsidR="007F45EA" w:rsidRPr="00A54581" w:rsidRDefault="007F45EA" w:rsidP="00A54581">
      <w:pPr>
        <w:shd w:val="clear" w:color="auto" w:fill="FFFFFF"/>
        <w:spacing w:after="0" w:line="276" w:lineRule="auto"/>
        <w:ind w:right="9354"/>
        <w:rPr>
          <w:rFonts w:ascii="Times New Roman" w:hAnsi="Times New Roman" w:cs="Times New Roman"/>
          <w:b/>
        </w:rPr>
      </w:pPr>
    </w:p>
    <w:sectPr w:rsidR="007F45EA" w:rsidRPr="00A54581" w:rsidSect="00A54581">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R Cyr 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52FFF"/>
    <w:rsid w:val="000644D7"/>
    <w:rsid w:val="000651EA"/>
    <w:rsid w:val="00070B97"/>
    <w:rsid w:val="000726A4"/>
    <w:rsid w:val="00080709"/>
    <w:rsid w:val="00080B42"/>
    <w:rsid w:val="00081C35"/>
    <w:rsid w:val="000A7447"/>
    <w:rsid w:val="000B7AA8"/>
    <w:rsid w:val="000D62E9"/>
    <w:rsid w:val="00115DCB"/>
    <w:rsid w:val="00134802"/>
    <w:rsid w:val="00151873"/>
    <w:rsid w:val="001A3817"/>
    <w:rsid w:val="001B0FA0"/>
    <w:rsid w:val="001C2308"/>
    <w:rsid w:val="001D3D97"/>
    <w:rsid w:val="001E084C"/>
    <w:rsid w:val="0020222D"/>
    <w:rsid w:val="00210CBF"/>
    <w:rsid w:val="002226AF"/>
    <w:rsid w:val="00237BB8"/>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5793"/>
    <w:rsid w:val="005E60BD"/>
    <w:rsid w:val="005E69A5"/>
    <w:rsid w:val="005F2A42"/>
    <w:rsid w:val="00610895"/>
    <w:rsid w:val="006110AC"/>
    <w:rsid w:val="006172D9"/>
    <w:rsid w:val="006C7B2A"/>
    <w:rsid w:val="006D2E47"/>
    <w:rsid w:val="006E690C"/>
    <w:rsid w:val="00710E21"/>
    <w:rsid w:val="00725776"/>
    <w:rsid w:val="00727906"/>
    <w:rsid w:val="0074680E"/>
    <w:rsid w:val="00747256"/>
    <w:rsid w:val="00751A19"/>
    <w:rsid w:val="007C1908"/>
    <w:rsid w:val="007E7F82"/>
    <w:rsid w:val="007F45EA"/>
    <w:rsid w:val="0083286C"/>
    <w:rsid w:val="00835D8A"/>
    <w:rsid w:val="00840F52"/>
    <w:rsid w:val="00844A64"/>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2046C"/>
    <w:rsid w:val="00A31B30"/>
    <w:rsid w:val="00A54581"/>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122BC"/>
    <w:rsid w:val="00C27903"/>
    <w:rsid w:val="00C31B2A"/>
    <w:rsid w:val="00C409F5"/>
    <w:rsid w:val="00C426D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C62B2"/>
    <w:rsid w:val="00DE4AFB"/>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5709</Words>
  <Characters>42827</Characters>
  <Application>Microsoft Office Word</Application>
  <DocSecurity>0</DocSecurity>
  <Lines>356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Рыков Никита Владимирович</cp:lastModifiedBy>
  <cp:revision>2</cp:revision>
  <cp:lastPrinted>2022-04-08T13:21:00Z</cp:lastPrinted>
  <dcterms:created xsi:type="dcterms:W3CDTF">2023-04-24T13:08:00Z</dcterms:created>
  <dcterms:modified xsi:type="dcterms:W3CDTF">2023-04-24T13:08:00Z</dcterms:modified>
</cp:coreProperties>
</file>