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F2" w:rsidRPr="007B2882" w:rsidRDefault="00AF36F2" w:rsidP="00807EF1">
      <w:pPr>
        <w:tabs>
          <w:tab w:val="clear" w:pos="284"/>
        </w:tabs>
        <w:autoSpaceDE w:val="0"/>
        <w:autoSpaceDN w:val="0"/>
        <w:spacing w:before="0" w:after="0" w:line="240" w:lineRule="auto"/>
        <w:jc w:val="both"/>
        <w:rPr>
          <w:rFonts w:ascii="Bonava Sans" w:hAnsi="Bonava Sans" w:cs="Times New Roman"/>
          <w:i/>
          <w:iCs/>
          <w:color w:val="548DD4" w:themeColor="text2" w:themeTint="99"/>
          <w:sz w:val="16"/>
          <w:szCs w:val="16"/>
        </w:rPr>
      </w:pPr>
      <w:r w:rsidRPr="007B2882">
        <w:rPr>
          <w:rFonts w:ascii="Bonava Sans" w:hAnsi="Bonava Sans" w:cs="Times New Roman"/>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AF36F2" w:rsidRPr="00807EF1" w:rsidRDefault="00AF36F2" w:rsidP="00807EF1">
      <w:pPr>
        <w:pStyle w:val="2"/>
        <w:spacing w:line="240" w:lineRule="auto"/>
        <w:rPr>
          <w:rFonts w:ascii="Bonava Sans" w:hAnsi="Bonava Sans"/>
          <w:i/>
          <w:color w:val="auto"/>
          <w:sz w:val="20"/>
          <w:szCs w:val="20"/>
        </w:rPr>
      </w:pPr>
    </w:p>
    <w:p w:rsidR="00EA34F8" w:rsidRPr="00807EF1" w:rsidRDefault="00B60DE9" w:rsidP="00807EF1">
      <w:pPr>
        <w:pStyle w:val="2"/>
        <w:spacing w:line="240" w:lineRule="auto"/>
        <w:rPr>
          <w:rFonts w:ascii="Bonava Sans" w:hAnsi="Bonava Sans"/>
          <w:color w:val="auto"/>
          <w:sz w:val="20"/>
          <w:szCs w:val="20"/>
        </w:rPr>
      </w:pPr>
      <w:r w:rsidRPr="00807EF1">
        <w:rPr>
          <w:rFonts w:ascii="Bonava Sans" w:hAnsi="Bonava Sans"/>
          <w:i/>
          <w:color w:val="auto"/>
          <w:sz w:val="20"/>
          <w:szCs w:val="20"/>
        </w:rPr>
        <w:t xml:space="preserve">ДОГОВОР </w:t>
      </w:r>
      <w:r w:rsidRPr="00807EF1">
        <w:rPr>
          <w:rFonts w:ascii="Arial" w:hAnsi="Arial" w:cs="Arial"/>
          <w:i/>
          <w:color w:val="auto"/>
          <w:sz w:val="20"/>
          <w:szCs w:val="20"/>
        </w:rPr>
        <w:t>№</w:t>
      </w:r>
    </w:p>
    <w:p w:rsidR="00EA34F8" w:rsidRPr="00807EF1" w:rsidRDefault="00B60DE9" w:rsidP="00807EF1">
      <w:pPr>
        <w:pStyle w:val="2"/>
        <w:spacing w:line="240" w:lineRule="auto"/>
        <w:rPr>
          <w:rFonts w:ascii="Bonava Sans" w:hAnsi="Bonava Sans"/>
          <w:color w:val="auto"/>
          <w:sz w:val="20"/>
          <w:szCs w:val="20"/>
        </w:rPr>
      </w:pPr>
      <w:r w:rsidRPr="00807EF1">
        <w:rPr>
          <w:rFonts w:ascii="Bonava Sans" w:hAnsi="Bonava Sans"/>
          <w:i/>
          <w:color w:val="auto"/>
          <w:sz w:val="20"/>
          <w:szCs w:val="20"/>
        </w:rPr>
        <w:t>Участия в долевом строительстве</w:t>
      </w:r>
    </w:p>
    <w:p w:rsidR="00527D66" w:rsidRDefault="00B60DE9" w:rsidP="00807EF1">
      <w:pPr>
        <w:pStyle w:val="2"/>
        <w:spacing w:line="240" w:lineRule="auto"/>
        <w:rPr>
          <w:rFonts w:ascii="Bonava Sans" w:hAnsi="Bonava Sans"/>
          <w:i/>
          <w:color w:val="auto"/>
          <w:sz w:val="20"/>
          <w:szCs w:val="20"/>
        </w:rPr>
      </w:pPr>
      <w:r w:rsidRPr="00807EF1">
        <w:rPr>
          <w:rFonts w:ascii="Bonava Sans" w:hAnsi="Bonava Sans"/>
          <w:i/>
          <w:color w:val="auto"/>
          <w:sz w:val="20"/>
          <w:szCs w:val="20"/>
        </w:rPr>
        <w:t xml:space="preserve">Жилого комплекса со встроенными помещениями, 7.1-13.2 этапы строительства, по строительному адресу: Ленинградская область, Всеволожский район, ЗАО «Щеглово», уч.4, кадастровый номер земельного участка 47:07:0957004:196; уч. 16, </w:t>
      </w:r>
    </w:p>
    <w:p w:rsidR="00807EF1" w:rsidRPr="00807EF1" w:rsidRDefault="00B60DE9" w:rsidP="00807EF1">
      <w:pPr>
        <w:pStyle w:val="2"/>
        <w:spacing w:line="240" w:lineRule="auto"/>
        <w:rPr>
          <w:rFonts w:ascii="Bonava Sans" w:hAnsi="Bonava Sans"/>
          <w:i/>
          <w:color w:val="auto"/>
          <w:sz w:val="20"/>
          <w:szCs w:val="20"/>
        </w:rPr>
      </w:pPr>
      <w:r w:rsidRPr="00807EF1">
        <w:rPr>
          <w:rFonts w:ascii="Bonava Sans" w:hAnsi="Bonava Sans"/>
          <w:i/>
          <w:color w:val="auto"/>
          <w:sz w:val="20"/>
          <w:szCs w:val="20"/>
        </w:rPr>
        <w:t>кадастровый номер земельного участка 47:07:0957004:245 </w:t>
      </w:r>
    </w:p>
    <w:p w:rsidR="00B60DE9" w:rsidRDefault="00B60DE9" w:rsidP="00807EF1">
      <w:pPr>
        <w:widowControl w:val="0"/>
        <w:spacing w:before="0" w:after="0" w:line="240" w:lineRule="auto"/>
        <w:jc w:val="both"/>
        <w:rPr>
          <w:rFonts w:ascii="Bonava Sans" w:hAnsi="Bonava Sans"/>
          <w:color w:val="auto"/>
          <w:sz w:val="20"/>
          <w:szCs w:val="20"/>
        </w:rPr>
      </w:pPr>
      <w:r w:rsidRPr="00807EF1">
        <w:rPr>
          <w:rFonts w:ascii="Bonava Sans" w:hAnsi="Bonava Sans"/>
          <w:color w:val="auto"/>
          <w:sz w:val="20"/>
          <w:szCs w:val="20"/>
        </w:rPr>
        <w:t xml:space="preserve">              Санкт-Петербург                                      </w:t>
      </w:r>
      <w:bookmarkStart w:id="0" w:name="OCRUncertain003"/>
      <w:r w:rsidRPr="00807EF1">
        <w:rPr>
          <w:rFonts w:ascii="Bonava Sans" w:hAnsi="Bonava Sans"/>
          <w:color w:val="auto"/>
          <w:sz w:val="20"/>
          <w:szCs w:val="20"/>
        </w:rPr>
        <w:tab/>
      </w:r>
      <w:bookmarkEnd w:id="0"/>
      <w:r w:rsidRPr="00807EF1">
        <w:rPr>
          <w:rFonts w:ascii="Bonava Sans" w:hAnsi="Bonava Sans"/>
          <w:color w:val="auto"/>
          <w:sz w:val="20"/>
          <w:szCs w:val="20"/>
        </w:rPr>
        <w:t xml:space="preserve">     </w:t>
      </w:r>
      <w:proofErr w:type="gramStart"/>
      <w:r w:rsidRPr="00807EF1">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DB22EDEC42FE49A4A41A3E24B192F4F9"/>
          </w:placeholder>
          <w:showingPlcHdr/>
        </w:sdtPr>
        <w:sdtEndPr/>
        <w:sdtContent>
          <w:r w:rsidRPr="00807EF1">
            <w:rPr>
              <w:rStyle w:val="ad"/>
              <w:rFonts w:ascii="Bonava Sans" w:hAnsi="Bonava Sans"/>
              <w:color w:val="auto"/>
              <w:sz w:val="20"/>
              <w:szCs w:val="20"/>
            </w:rPr>
            <w:t>Место для ввода текста.</w:t>
          </w:r>
        </w:sdtContent>
      </w:sdt>
      <w:r w:rsidRPr="00807EF1">
        <w:rPr>
          <w:rFonts w:ascii="Bonava Sans" w:hAnsi="Bonava Sans"/>
          <w:color w:val="auto"/>
          <w:sz w:val="20"/>
          <w:szCs w:val="20"/>
        </w:rPr>
        <w:t>»</w:t>
      </w:r>
      <w:sdt>
        <w:sdtPr>
          <w:rPr>
            <w:rFonts w:ascii="Bonava Sans" w:hAnsi="Bonava Sans"/>
            <w:color w:val="auto"/>
            <w:sz w:val="20"/>
            <w:szCs w:val="20"/>
          </w:rPr>
          <w:id w:val="3575694"/>
          <w:placeholder>
            <w:docPart w:val="494089C57DED447998FE9835B184391B"/>
          </w:placeholder>
          <w:text/>
        </w:sdtPr>
        <w:sdtEndPr/>
        <w:sdtContent>
          <w:r w:rsidRPr="00807EF1">
            <w:rPr>
              <w:rFonts w:ascii="Bonava Sans" w:hAnsi="Bonava Sans"/>
              <w:color w:val="auto"/>
              <w:sz w:val="20"/>
              <w:szCs w:val="20"/>
            </w:rPr>
            <w:t xml:space="preserve"> </w:t>
          </w:r>
        </w:sdtContent>
      </w:sdt>
      <w:r w:rsidRPr="00807EF1">
        <w:rPr>
          <w:rFonts w:ascii="Bonava Sans" w:hAnsi="Bonava Sans"/>
          <w:color w:val="auto"/>
          <w:sz w:val="20"/>
          <w:szCs w:val="20"/>
        </w:rPr>
        <w:t xml:space="preserve"> </w:t>
      </w:r>
      <w:sdt>
        <w:sdtPr>
          <w:rPr>
            <w:rFonts w:ascii="Bonava Sans" w:hAnsi="Bonava Sans"/>
            <w:color w:val="auto"/>
            <w:sz w:val="20"/>
            <w:szCs w:val="20"/>
          </w:rPr>
          <w:id w:val="232045217"/>
          <w:placeholder>
            <w:docPart w:val="3761E609DC1C49E2B07A2AE69E4440AA"/>
          </w:placeholder>
          <w:showingPlcHdr/>
        </w:sdtPr>
        <w:sdtEndPr/>
        <w:sdtContent>
          <w:r w:rsidRPr="00807EF1">
            <w:rPr>
              <w:rStyle w:val="ad"/>
              <w:rFonts w:ascii="Bonava Sans" w:hAnsi="Bonava Sans"/>
              <w:color w:val="auto"/>
              <w:sz w:val="20"/>
              <w:szCs w:val="20"/>
            </w:rPr>
            <w:t>Место для ввода текста.</w:t>
          </w:r>
        </w:sdtContent>
      </w:sdt>
    </w:p>
    <w:p w:rsidR="00807EF1" w:rsidRPr="00807EF1" w:rsidRDefault="00807EF1" w:rsidP="00807EF1">
      <w:pPr>
        <w:widowControl w:val="0"/>
        <w:spacing w:before="0" w:after="0" w:line="240" w:lineRule="auto"/>
        <w:jc w:val="both"/>
        <w:rPr>
          <w:rFonts w:ascii="Bonava Sans" w:hAnsi="Bonava Sans"/>
          <w:color w:val="auto"/>
          <w:sz w:val="20"/>
          <w:szCs w:val="20"/>
        </w:rPr>
      </w:pPr>
    </w:p>
    <w:bookmarkStart w:id="1" w:name="OCRUncertain015"/>
    <w:bookmarkStart w:id="2" w:name="OCRUncertain011"/>
    <w:bookmarkStart w:id="3" w:name="ТекстовоеПоле28"/>
    <w:p w:rsidR="00B60DE9" w:rsidRPr="00807EF1" w:rsidRDefault="00EF77A9" w:rsidP="00807EF1">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color w:val="auto"/>
            <w:sz w:val="20"/>
            <w:szCs w:val="20"/>
          </w:rPr>
          <w:id w:val="-510907128"/>
          <w:placeholder>
            <w:docPart w:val="18E9B89DC5D8456EB8DB47E8ED7F03E3"/>
          </w:placeholder>
        </w:sdtPr>
        <w:sdtEndPr/>
        <w:sdtContent>
          <w:r w:rsidR="00B60DE9" w:rsidRPr="00807EF1">
            <w:rPr>
              <w:rFonts w:ascii="Bonava Sans" w:hAnsi="Bonava Sans"/>
              <w:b/>
              <w:color w:val="auto"/>
              <w:sz w:val="20"/>
              <w:szCs w:val="20"/>
            </w:rPr>
            <w:t>ООО «</w:t>
          </w:r>
          <w:proofErr w:type="spellStart"/>
          <w:r w:rsidR="00B60DE9" w:rsidRPr="00807EF1">
            <w:rPr>
              <w:rFonts w:ascii="Bonava Sans" w:hAnsi="Bonava Sans"/>
              <w:b/>
              <w:color w:val="auto"/>
              <w:sz w:val="20"/>
              <w:szCs w:val="20"/>
            </w:rPr>
            <w:t>Бонава</w:t>
          </w:r>
          <w:proofErr w:type="spellEnd"/>
          <w:r w:rsidR="00B60DE9" w:rsidRPr="00807EF1">
            <w:rPr>
              <w:rFonts w:ascii="Bonava Sans" w:hAnsi="Bonava Sans"/>
              <w:b/>
              <w:color w:val="auto"/>
              <w:sz w:val="20"/>
              <w:szCs w:val="20"/>
            </w:rPr>
            <w:t xml:space="preserve"> Санкт-Петербург»</w:t>
          </w:r>
        </w:sdtContent>
      </w:sdt>
      <w:bookmarkStart w:id="4" w:name="OCRUncertain013"/>
      <w:r w:rsidR="00B60DE9" w:rsidRPr="00807EF1">
        <w:rPr>
          <w:rFonts w:ascii="Bonava Sans" w:hAnsi="Bonava Sans" w:cs="Arial"/>
          <w:color w:val="auto"/>
          <w:sz w:val="20"/>
          <w:szCs w:val="20"/>
        </w:rPr>
        <w:t xml:space="preserve">, именуемое в дальнейшем </w:t>
      </w:r>
      <w:r w:rsidR="00B60DE9" w:rsidRPr="00807EF1">
        <w:rPr>
          <w:rFonts w:ascii="Bonava Sans" w:hAnsi="Bonava Sans" w:cs="Arial"/>
          <w:b/>
          <w:color w:val="auto"/>
          <w:sz w:val="20"/>
          <w:szCs w:val="20"/>
        </w:rPr>
        <w:t>«Застройщик»</w:t>
      </w:r>
      <w:r w:rsidR="00B60DE9" w:rsidRPr="00807EF1">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D4729E20654E416F85CE429381428998"/>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3E4FD99D97F84CC7BE3CC1B7910E12BE"/>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D2A1A505C48A4525A732F1426D62ACD1"/>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w:t>
      </w:r>
      <w:r w:rsidR="00B60DE9" w:rsidRPr="00807EF1">
        <w:rPr>
          <w:rFonts w:ascii="Arial" w:hAnsi="Arial" w:cs="Arial"/>
          <w:color w:val="auto"/>
          <w:sz w:val="20"/>
          <w:szCs w:val="20"/>
        </w:rPr>
        <w:t>№</w:t>
      </w:r>
      <w:r w:rsidR="00B60DE9" w:rsidRPr="00807EF1">
        <w:rPr>
          <w:rFonts w:ascii="Bonava Sans" w:hAnsi="Bonava Sans"/>
          <w:color w:val="auto"/>
          <w:sz w:val="20"/>
          <w:szCs w:val="20"/>
        </w:rPr>
        <w:t xml:space="preserve"> </w:t>
      </w:r>
      <w:sdt>
        <w:sdtPr>
          <w:rPr>
            <w:rFonts w:ascii="Bonava Sans" w:hAnsi="Bonava Sans"/>
            <w:color w:val="auto"/>
            <w:sz w:val="20"/>
            <w:szCs w:val="20"/>
          </w:rPr>
          <w:id w:val="1096516447"/>
          <w:placeholder>
            <w:docPart w:val="B3EC119B0CB54A989A6AB60249F4CCF4"/>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w:t>
      </w:r>
      <w:r w:rsidR="00B60DE9" w:rsidRPr="00807EF1">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5CC99AE5A7F34942883FF24C79A4B858"/>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B60DE9" w:rsidRPr="00807EF1">
            <w:rPr>
              <w:rStyle w:val="ad"/>
              <w:rFonts w:ascii="Bonava Sans" w:hAnsi="Bonava Sans"/>
              <w:color w:val="auto"/>
              <w:sz w:val="20"/>
              <w:szCs w:val="20"/>
            </w:rPr>
            <w:t>Выберите элемент.</w:t>
          </w:r>
        </w:sdtContent>
      </w:sdt>
      <w:r w:rsidR="00B60DE9" w:rsidRPr="00807EF1">
        <w:rPr>
          <w:rFonts w:ascii="Bonava Sans" w:eastAsia="Calibri" w:hAnsi="Bonava Sans"/>
          <w:color w:val="auto"/>
          <w:sz w:val="20"/>
          <w:szCs w:val="20"/>
          <w:lang w:eastAsia="en-US"/>
        </w:rPr>
        <w:t xml:space="preserve">, </w:t>
      </w:r>
      <w:proofErr w:type="spellStart"/>
      <w:r w:rsidR="00B60DE9" w:rsidRPr="00807EF1">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5CC99AE5A7F34942883FF24C79A4B858"/>
          </w:placeholder>
          <w:showingPlcHdr/>
          <w:comboBox>
            <w:listItem w:value="Выберите элемент."/>
            <w:listItem w:displayText="ей" w:value="ей"/>
            <w:listItem w:displayText="его" w:value="его"/>
          </w:comboBox>
        </w:sdtPr>
        <w:sdtEndPr/>
        <w:sdtContent>
          <w:r w:rsidR="00B60DE9" w:rsidRPr="00807EF1">
            <w:rPr>
              <w:rStyle w:val="ad"/>
              <w:rFonts w:ascii="Bonava Sans" w:hAnsi="Bonava Sans"/>
              <w:color w:val="auto"/>
              <w:sz w:val="20"/>
              <w:szCs w:val="20"/>
            </w:rPr>
            <w:t>Выберите элемент.</w:t>
          </w:r>
        </w:sdtContent>
      </w:sdt>
      <w:r w:rsidR="00B60DE9" w:rsidRPr="00807EF1">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6CF71C98AE1D4B63819ED92A0719628D"/>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 xml:space="preserve">  </w:t>
      </w:r>
      <w:r w:rsidR="00B60DE9" w:rsidRPr="00807EF1">
        <w:rPr>
          <w:rFonts w:ascii="Arial" w:eastAsia="Calibri" w:hAnsi="Arial" w:cs="Arial"/>
          <w:color w:val="auto"/>
          <w:sz w:val="20"/>
          <w:szCs w:val="20"/>
          <w:lang w:eastAsia="en-US"/>
        </w:rPr>
        <w:t>№</w:t>
      </w:r>
      <w:r w:rsidR="00B60DE9" w:rsidRPr="00807EF1">
        <w:rPr>
          <w:rFonts w:ascii="Bonava Sans" w:hAnsi="Bonava Sans"/>
          <w:color w:val="auto"/>
          <w:sz w:val="20"/>
          <w:szCs w:val="20"/>
        </w:rPr>
        <w:t xml:space="preserve"> </w:t>
      </w:r>
      <w:sdt>
        <w:sdtPr>
          <w:rPr>
            <w:rFonts w:ascii="Bonava Sans" w:hAnsi="Bonava Sans"/>
            <w:color w:val="auto"/>
            <w:sz w:val="20"/>
            <w:szCs w:val="20"/>
          </w:rPr>
          <w:id w:val="-785807337"/>
          <w:placeholder>
            <w:docPart w:val="24D4D0C7BE384C0E950EDD108907EAC3"/>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0328074D95194AD8A1BBEB6E19B1EE94"/>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г.</w:t>
      </w:r>
      <w:r w:rsidR="00B60DE9" w:rsidRPr="00807EF1">
        <w:rPr>
          <w:rFonts w:ascii="Bonava Sans" w:hAnsi="Bonava Sans"/>
          <w:color w:val="auto"/>
          <w:sz w:val="20"/>
          <w:szCs w:val="20"/>
        </w:rPr>
        <w:t>,</w:t>
      </w:r>
      <w:r w:rsidR="00B60DE9" w:rsidRPr="00807EF1">
        <w:rPr>
          <w:rFonts w:ascii="Bonava Sans" w:hAnsi="Bonava Sans" w:cs="Arial"/>
          <w:color w:val="auto"/>
          <w:sz w:val="20"/>
          <w:szCs w:val="20"/>
        </w:rPr>
        <w:t xml:space="preserve"> с одной стороны</w:t>
      </w:r>
      <w:bookmarkEnd w:id="4"/>
      <w:r w:rsidR="00B60DE9" w:rsidRPr="00807EF1">
        <w:rPr>
          <w:rFonts w:ascii="Bonava Sans" w:hAnsi="Bonava Sans" w:cs="Arial"/>
          <w:color w:val="auto"/>
          <w:sz w:val="20"/>
          <w:szCs w:val="20"/>
        </w:rPr>
        <w:t>, и</w:t>
      </w:r>
      <w:r w:rsidR="00B60DE9" w:rsidRPr="00807EF1">
        <w:rPr>
          <w:rFonts w:ascii="Bonava Sans" w:hAnsi="Bonava Sans" w:cs="Arial"/>
          <w:b/>
          <w:color w:val="auto"/>
          <w:sz w:val="20"/>
          <w:szCs w:val="20"/>
        </w:rPr>
        <w:tab/>
      </w:r>
    </w:p>
    <w:p w:rsidR="00B60DE9" w:rsidRPr="00807EF1" w:rsidRDefault="00EF77A9" w:rsidP="00807EF1">
      <w:pPr>
        <w:widowControl w:val="0"/>
        <w:spacing w:before="0" w:after="0" w:line="240" w:lineRule="auto"/>
        <w:ind w:firstLine="720"/>
        <w:jc w:val="both"/>
        <w:rPr>
          <w:rFonts w:ascii="Bonava Sans" w:hAnsi="Bonava Sans"/>
          <w:color w:val="auto"/>
          <w:sz w:val="20"/>
          <w:szCs w:val="20"/>
        </w:rPr>
      </w:pPr>
      <w:sdt>
        <w:sdtPr>
          <w:rPr>
            <w:rFonts w:ascii="Bonava Sans" w:hAnsi="Bonava Sans"/>
            <w:b/>
            <w:color w:val="auto"/>
            <w:sz w:val="20"/>
            <w:szCs w:val="20"/>
          </w:rPr>
          <w:id w:val="-191460712"/>
          <w:placeholder>
            <w:docPart w:val="F6A5EF1442694EC9866170B6D17EF622"/>
          </w:placeholder>
        </w:sdtPr>
        <w:sdtEndPr>
          <w:rPr>
            <w:b w:val="0"/>
          </w:rPr>
        </w:sdtEndPr>
        <w:sdtContent>
          <w:r w:rsidR="00B60DE9" w:rsidRPr="00807EF1">
            <w:rPr>
              <w:rFonts w:ascii="Bonava Sans" w:hAnsi="Bonava Sans"/>
              <w:b/>
              <w:color w:val="auto"/>
              <w:sz w:val="20"/>
              <w:szCs w:val="20"/>
            </w:rPr>
            <w:t>Граждан</w:t>
          </w:r>
          <w:sdt>
            <w:sdtPr>
              <w:rPr>
                <w:rFonts w:ascii="Bonava Sans" w:hAnsi="Bonava Sans"/>
                <w:b/>
                <w:color w:val="auto"/>
                <w:sz w:val="20"/>
                <w:szCs w:val="20"/>
              </w:rPr>
              <w:id w:val="3575715"/>
              <w:placeholder>
                <w:docPart w:val="AE40DC8AB8AF497DA6F1190A0A1F1D22"/>
              </w:placeholder>
              <w:dropDownList>
                <w:listItem w:displayText="ин" w:value="ин"/>
                <w:listItem w:displayText="ка" w:value="ка"/>
              </w:dropDownList>
            </w:sdtPr>
            <w:sdtEndPr/>
            <w:sdtContent>
              <w:r w:rsidR="00B60DE9" w:rsidRPr="00807EF1">
                <w:rPr>
                  <w:rFonts w:ascii="Bonava Sans" w:hAnsi="Bonava Sans"/>
                  <w:b/>
                  <w:color w:val="auto"/>
                  <w:sz w:val="20"/>
                  <w:szCs w:val="20"/>
                </w:rPr>
                <w:t>ка</w:t>
              </w:r>
            </w:sdtContent>
          </w:sdt>
          <w:r w:rsidR="00B60DE9" w:rsidRPr="00807EF1">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04A2CF7AEEE142B49E7E91BE7947C5A2"/>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F972AC166D4E43B099836E6581E0D527"/>
              </w:placeholder>
              <w:showingPlcHdr/>
              <w:text/>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proofErr w:type="spellStart"/>
          <w:r w:rsidR="00B60DE9" w:rsidRPr="00807EF1">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0B9CC2765C624219A45ECAD5424B20F5"/>
              </w:placeholder>
              <w:dropDownList>
                <w:listItem w:displayText="аяся" w:value="аяся"/>
                <w:listItem w:displayText="ийся" w:value="ийся"/>
              </w:dropDownList>
            </w:sdtPr>
            <w:sdtEndPr/>
            <w:sdtContent>
              <w:r w:rsidR="00B60DE9" w:rsidRPr="00807EF1">
                <w:rPr>
                  <w:rFonts w:ascii="Bonava Sans" w:hAnsi="Bonava Sans"/>
                  <w:color w:val="auto"/>
                  <w:sz w:val="20"/>
                  <w:szCs w:val="20"/>
                </w:rPr>
                <w:t>аяся</w:t>
              </w:r>
            </w:sdtContent>
          </w:sdt>
          <w:r w:rsidR="00B60DE9" w:rsidRPr="00807EF1">
            <w:rPr>
              <w:rFonts w:ascii="Bonava Sans" w:hAnsi="Bonava Sans"/>
              <w:color w:val="auto"/>
              <w:sz w:val="20"/>
              <w:szCs w:val="20"/>
            </w:rPr>
            <w:t xml:space="preserve"> в </w:t>
          </w:r>
          <w:sdt>
            <w:sdtPr>
              <w:rPr>
                <w:rFonts w:ascii="Bonava Sans" w:hAnsi="Bonava Sans"/>
                <w:color w:val="auto"/>
                <w:sz w:val="20"/>
                <w:szCs w:val="20"/>
              </w:rPr>
              <w:id w:val="1236661096"/>
              <w:placeholder>
                <w:docPart w:val="A7104A32D9244A75ACE220BB5E0DD0AA"/>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sdt>
            <w:sdtPr>
              <w:rPr>
                <w:rFonts w:ascii="Bonava Sans" w:hAnsi="Bonava Sans"/>
                <w:color w:val="auto"/>
                <w:sz w:val="20"/>
                <w:szCs w:val="20"/>
              </w:rPr>
              <w:id w:val="790548692"/>
              <w:placeholder>
                <w:docPart w:val="2246F8DC716E4E6DB7BF8A3FCB763BE9"/>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B4D06329BB2248F48F15D28534B67446"/>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выдан</w:t>
          </w:r>
          <w:sdt>
            <w:sdtPr>
              <w:rPr>
                <w:rFonts w:ascii="Bonava Sans" w:hAnsi="Bonava Sans"/>
                <w:color w:val="auto"/>
                <w:sz w:val="20"/>
                <w:szCs w:val="20"/>
              </w:rPr>
              <w:id w:val="630526573"/>
              <w:placeholder>
                <w:docPart w:val="9DE240F09A8C4CA3B65EA854C083CCCF"/>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9CB4B2483FF44ED78BF22DC3AA606CAB"/>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proofErr w:type="spellStart"/>
          <w:r w:rsidR="00B60DE9" w:rsidRPr="00807EF1">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2C27146C132A43A791EFD4620CFD086D"/>
              </w:placeholder>
              <w:dropDownList>
                <w:listItem w:displayText="ый" w:value="ый"/>
                <w:listItem w:displayText="ая" w:value="ая"/>
              </w:dropDownList>
            </w:sdtPr>
            <w:sdtEndPr/>
            <w:sdtContent>
              <w:r w:rsidR="00B60DE9" w:rsidRPr="00807EF1">
                <w:rPr>
                  <w:rFonts w:ascii="Bonava Sans" w:hAnsi="Bonava Sans"/>
                  <w:color w:val="auto"/>
                  <w:sz w:val="20"/>
                  <w:szCs w:val="20"/>
                </w:rPr>
                <w:t>ая</w:t>
              </w:r>
            </w:sdtContent>
          </w:sdt>
          <w:r w:rsidR="00B60DE9" w:rsidRPr="00807EF1">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8BB25127258949199B89ABE80475C0C2"/>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именуем</w:t>
          </w:r>
          <w:sdt>
            <w:sdtPr>
              <w:rPr>
                <w:rFonts w:ascii="Bonava Sans" w:hAnsi="Bonava Sans"/>
                <w:color w:val="auto"/>
                <w:sz w:val="20"/>
                <w:szCs w:val="20"/>
              </w:rPr>
              <w:id w:val="3575723"/>
              <w:placeholder>
                <w:docPart w:val="2B0D2E2A800E48E2860F9A4FD0A5F361"/>
              </w:placeholder>
              <w:dropDownList>
                <w:listItem w:displayText="ый" w:value="ый"/>
                <w:listItem w:displayText="ая" w:value="ая"/>
              </w:dropDownList>
            </w:sdtPr>
            <w:sdtEndPr/>
            <w:sdtContent>
              <w:r w:rsidR="00B60DE9" w:rsidRPr="00807EF1">
                <w:rPr>
                  <w:rFonts w:ascii="Bonava Sans" w:hAnsi="Bonava Sans"/>
                  <w:color w:val="auto"/>
                  <w:sz w:val="20"/>
                  <w:szCs w:val="20"/>
                </w:rPr>
                <w:t>ая</w:t>
              </w:r>
            </w:sdtContent>
          </w:sdt>
          <w:r w:rsidR="00B60DE9" w:rsidRPr="00807EF1">
            <w:rPr>
              <w:rFonts w:ascii="Bonava Sans" w:hAnsi="Bonava Sans"/>
              <w:color w:val="auto"/>
              <w:sz w:val="20"/>
              <w:szCs w:val="20"/>
            </w:rPr>
            <w:t xml:space="preserve"> далее</w:t>
          </w:r>
        </w:sdtContent>
      </w:sdt>
      <w:r w:rsidR="00B60DE9" w:rsidRPr="00807EF1">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B60DE9" w:rsidRPr="00807EF1">
        <w:rPr>
          <w:rFonts w:ascii="Bonava Sans" w:hAnsi="Bonava Sans"/>
          <w:color w:val="auto"/>
          <w:sz w:val="20"/>
          <w:szCs w:val="20"/>
        </w:rPr>
        <w:t>.</w:t>
      </w:r>
    </w:p>
    <w:p w:rsidR="00B60DE9" w:rsidRPr="00807EF1" w:rsidRDefault="00B60DE9" w:rsidP="00807EF1">
      <w:pPr>
        <w:widowControl w:val="0"/>
        <w:spacing w:before="0" w:after="0" w:line="240" w:lineRule="auto"/>
        <w:ind w:firstLine="720"/>
        <w:jc w:val="both"/>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1.</w:t>
      </w:r>
      <w:r w:rsidRPr="00807EF1">
        <w:rPr>
          <w:rFonts w:ascii="Bonava Sans" w:hAnsi="Bonava Sans"/>
          <w:color w:val="auto"/>
          <w:sz w:val="20"/>
          <w:szCs w:val="20"/>
        </w:rPr>
        <w:t> </w:t>
      </w:r>
      <w:r w:rsidRPr="00807EF1">
        <w:rPr>
          <w:rFonts w:ascii="Bonava Sans" w:hAnsi="Bonava Sans"/>
          <w:b/>
          <w:color w:val="auto"/>
          <w:sz w:val="20"/>
          <w:szCs w:val="20"/>
        </w:rPr>
        <w:t>ПРЕДМЕТ ДОГОВОРА</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1.1.По настоящему Договору Застройщик обязуется в предусмотренный настоящим Договором срок  построить </w:t>
      </w:r>
      <w:r w:rsidRPr="00807EF1">
        <w:rPr>
          <w:rFonts w:ascii="Bonava Sans" w:hAnsi="Bonava Sans"/>
          <w:b/>
          <w:color w:val="auto"/>
          <w:sz w:val="20"/>
          <w:szCs w:val="20"/>
        </w:rPr>
        <w:t>Жилой комплекс со встроенными помещениями, 7.1-13.2  этапы строительства (___ этап строительства, корпус ___), по строительному адресу: Ленинградская область, Всеволожский район, ЗАО «Щеглово», уч. 16, кадастровый номер земельного участка 47:07:0957004:245</w:t>
      </w:r>
      <w:r w:rsidRPr="00807EF1">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B60DE9" w:rsidRPr="00807EF1" w:rsidRDefault="00B60DE9" w:rsidP="00807EF1">
      <w:pPr>
        <w:pStyle w:val="a4"/>
        <w:spacing w:line="240" w:lineRule="auto"/>
        <w:ind w:firstLine="343"/>
        <w:rPr>
          <w:rFonts w:ascii="Bonava Sans" w:hAnsi="Bonava Sans"/>
          <w:color w:val="auto"/>
          <w:sz w:val="20"/>
          <w:szCs w:val="20"/>
        </w:rPr>
      </w:pPr>
      <w:bookmarkStart w:id="5" w:name="_Hlk510444267"/>
      <w:r w:rsidRPr="00807EF1">
        <w:rPr>
          <w:rFonts w:ascii="Bonava Sans" w:hAnsi="Bonava Sans"/>
          <w:color w:val="auto"/>
          <w:sz w:val="20"/>
          <w:szCs w:val="20"/>
        </w:rPr>
        <w:t>Основные характеристики Объекта в соответствии с проектной документацией:</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934F983881C0410D9C72D1CBE370CBA8"/>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3F0BD58F6B62427C8359F5384EE7350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BF6C46C78BD3401D8CF7205642BE45F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 xml:space="preserve">; </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B824038CAA3C485BBAE50228DFDB581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w:t>
      </w:r>
      <w:r w:rsidRPr="00807EF1">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6E011BFBE1DC41D7B06A4CE0D61C49D8"/>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9293F5BA22474CA8BF6FC397E3854BF7"/>
          </w:placeholder>
          <w:showingPlcHdr/>
        </w:sdtPr>
        <w:sdtEnd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w:t>
      </w:r>
    </w:p>
    <w:bookmarkEnd w:id="5"/>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1.2.Исполнение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r w:rsidRPr="00807EF1">
        <w:rPr>
          <w:rFonts w:ascii="Bonava Sans" w:hAnsi="Bonava Sans"/>
          <w:b/>
          <w:color w:val="auto"/>
          <w:sz w:val="20"/>
          <w:szCs w:val="20"/>
        </w:rPr>
        <w:t>_______________</w:t>
      </w:r>
      <w:r w:rsidRPr="00807EF1">
        <w:rPr>
          <w:rFonts w:ascii="Bonava Sans" w:hAnsi="Bonava Sans"/>
          <w:color w:val="auto"/>
          <w:sz w:val="20"/>
          <w:szCs w:val="20"/>
        </w:rPr>
        <w:t> </w:t>
      </w:r>
      <w:r w:rsidRPr="00807EF1">
        <w:rPr>
          <w:rFonts w:ascii="Bonava Sans" w:hAnsi="Bonava Sans"/>
          <w:b/>
          <w:color w:val="auto"/>
          <w:sz w:val="20"/>
          <w:szCs w:val="20"/>
        </w:rPr>
        <w:t>квартиру</w:t>
      </w:r>
      <w:r w:rsidRPr="00807EF1">
        <w:rPr>
          <w:rFonts w:ascii="Bonava Sans" w:hAnsi="Bonava Sans"/>
          <w:color w:val="auto"/>
          <w:sz w:val="20"/>
          <w:szCs w:val="20"/>
        </w:rPr>
        <w:t xml:space="preserve"> планируемой общей площадью (без учёта площади балконов и лоджий) </w:t>
      </w:r>
      <w:r w:rsidRPr="00807EF1">
        <w:rPr>
          <w:rFonts w:ascii="Bonava Sans" w:hAnsi="Bonava Sans"/>
          <w:b/>
          <w:color w:val="auto"/>
          <w:sz w:val="20"/>
          <w:szCs w:val="20"/>
        </w:rPr>
        <w:t>_______________ </w:t>
      </w:r>
      <w:r w:rsidRPr="00807EF1">
        <w:rPr>
          <w:rFonts w:ascii="Bonava Sans" w:hAnsi="Bonava Sans"/>
          <w:color w:val="auto"/>
          <w:sz w:val="20"/>
          <w:szCs w:val="20"/>
        </w:rPr>
        <w:t xml:space="preserve">  </w:t>
      </w:r>
      <w:r w:rsidRPr="00807EF1">
        <w:rPr>
          <w:rFonts w:ascii="Bonava Sans" w:hAnsi="Bonava Sans"/>
          <w:b/>
          <w:color w:val="auto"/>
          <w:sz w:val="20"/>
          <w:szCs w:val="20"/>
        </w:rPr>
        <w:t>кв.м</w:t>
      </w:r>
      <w:r w:rsidRPr="00807EF1">
        <w:rPr>
          <w:rFonts w:ascii="Bonava Sans" w:hAnsi="Bonava Sans"/>
          <w:color w:val="auto"/>
          <w:sz w:val="20"/>
          <w:szCs w:val="20"/>
        </w:rPr>
        <w:t xml:space="preserve">, расположенную на </w:t>
      </w:r>
      <w:r w:rsidRPr="00807EF1">
        <w:rPr>
          <w:rFonts w:ascii="Bonava Sans" w:hAnsi="Bonava Sans"/>
          <w:b/>
          <w:color w:val="auto"/>
          <w:sz w:val="20"/>
          <w:szCs w:val="20"/>
        </w:rPr>
        <w:t>_______________ </w:t>
      </w:r>
      <w:r w:rsidRPr="00807EF1">
        <w:rPr>
          <w:rFonts w:ascii="Bonava Sans" w:hAnsi="Bonava Sans"/>
          <w:color w:val="auto"/>
          <w:sz w:val="20"/>
          <w:szCs w:val="20"/>
        </w:rPr>
        <w:t> </w:t>
      </w:r>
      <w:r w:rsidRPr="00807EF1">
        <w:rPr>
          <w:rFonts w:ascii="Bonava Sans" w:hAnsi="Bonava Sans"/>
          <w:b/>
          <w:color w:val="auto"/>
          <w:sz w:val="20"/>
          <w:szCs w:val="20"/>
        </w:rPr>
        <w:t>этаже</w:t>
      </w:r>
      <w:r w:rsidRPr="00807EF1">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Планируемая общая приведенная площадь Помещения,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______________</w:t>
      </w:r>
      <w:proofErr w:type="gramStart"/>
      <w:r w:rsidRPr="00807EF1">
        <w:rPr>
          <w:rFonts w:ascii="Bonava Sans" w:hAnsi="Bonava Sans"/>
          <w:color w:val="auto"/>
          <w:sz w:val="20"/>
          <w:szCs w:val="20"/>
        </w:rPr>
        <w:t>_  </w:t>
      </w:r>
      <w:r w:rsidRPr="00807EF1">
        <w:rPr>
          <w:rFonts w:ascii="Bonava Sans" w:hAnsi="Bonava Sans"/>
          <w:b/>
          <w:color w:val="auto"/>
          <w:sz w:val="20"/>
          <w:szCs w:val="20"/>
        </w:rPr>
        <w:t>кв.м</w:t>
      </w:r>
      <w:r w:rsidRPr="00807EF1">
        <w:rPr>
          <w:rFonts w:ascii="Bonava Sans" w:hAnsi="Bonava Sans"/>
          <w:color w:val="auto"/>
          <w:sz w:val="20"/>
          <w:szCs w:val="20"/>
        </w:rPr>
        <w:t>.</w:t>
      </w:r>
      <w:proofErr w:type="gramEnd"/>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Кроме Помещения Дольщик по результату оплаты цены Договора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 36 Жилищного кодекса РФ и ст. 16 Федерального закона от 29.12.2004 </w:t>
      </w:r>
      <w:r w:rsidRPr="00807EF1">
        <w:rPr>
          <w:rFonts w:ascii="Arial" w:hAnsi="Arial" w:cs="Arial"/>
          <w:color w:val="auto"/>
          <w:sz w:val="20"/>
          <w:szCs w:val="20"/>
        </w:rPr>
        <w:t>№</w:t>
      </w:r>
      <w:r w:rsidRPr="00807EF1">
        <w:rPr>
          <w:rFonts w:ascii="Bonava Sans" w:hAnsi="Bonava Sans"/>
          <w:color w:val="auto"/>
          <w:sz w:val="20"/>
          <w:szCs w:val="20"/>
        </w:rPr>
        <w:t xml:space="preserve"> 189-</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введении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Жилищного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кодекса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Российской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Федерации»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далее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Федеральный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закон</w:t>
      </w:r>
      <w:r w:rsidRPr="00807EF1">
        <w:rPr>
          <w:rFonts w:ascii="Bonava Sans" w:hAnsi="Bonava Sans"/>
          <w:color w:val="auto"/>
          <w:sz w:val="20"/>
          <w:szCs w:val="20"/>
        </w:rPr>
        <w:t xml:space="preserve"> </w:t>
      </w:r>
      <w:r w:rsidRPr="00807EF1">
        <w:rPr>
          <w:rFonts w:ascii="Arial" w:hAnsi="Arial" w:cs="Arial"/>
          <w:color w:val="auto"/>
          <w:sz w:val="20"/>
          <w:szCs w:val="20"/>
        </w:rPr>
        <w:t>№</w:t>
      </w:r>
      <w:r w:rsidRPr="00807EF1">
        <w:rPr>
          <w:rFonts w:ascii="Bonava Sans" w:hAnsi="Bonava Sans"/>
          <w:color w:val="auto"/>
          <w:sz w:val="20"/>
          <w:szCs w:val="20"/>
        </w:rPr>
        <w:t xml:space="preserve"> 189-</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 xml:space="preserve">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сети инженерно-технического обеспечения и объекты благоустройства Объекта, кроме сетей, указанных в абзацах 2 и 3 п. 1.4 настоящего Договора. Встроенные нежилые помещения, не являющиеся техническими, являются отдельными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 </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1.3. Место для ввода текста. (наименование организации) является Застройщиком Объекта в силу того, что оно является собственником земельного участка по адресу: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 xml:space="preserve">, кадастровый номер земельного участка   </w:t>
      </w:r>
      <w:r w:rsidRPr="00807EF1">
        <w:rPr>
          <w:rFonts w:ascii="Bonava Sans" w:hAnsi="Bonava Sans"/>
          <w:color w:val="A6A6A6" w:themeColor="background1" w:themeShade="A6"/>
          <w:sz w:val="20"/>
          <w:szCs w:val="20"/>
        </w:rPr>
        <w:t xml:space="preserve">Место для ввода текста. </w:t>
      </w:r>
      <w:r w:rsidRPr="00807EF1">
        <w:rPr>
          <w:rFonts w:ascii="Bonava Sans" w:hAnsi="Bonava Sans"/>
          <w:color w:val="auto"/>
          <w:sz w:val="20"/>
          <w:szCs w:val="20"/>
        </w:rPr>
        <w:t xml:space="preserve">(далее – земельный участок) и в силу того, что оно получило Разрешение на строительство Объекта </w:t>
      </w:r>
      <w:r w:rsidRPr="00807EF1">
        <w:rPr>
          <w:rFonts w:ascii="Arial" w:hAnsi="Arial" w:cs="Arial"/>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выданное</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6A6A6" w:themeColor="background1" w:themeShade="A6"/>
          <w:sz w:val="20"/>
          <w:szCs w:val="20"/>
        </w:rPr>
        <w:t>.</w:t>
      </w:r>
      <w:r w:rsidRPr="00807EF1">
        <w:rPr>
          <w:rFonts w:ascii="Bonava Sans" w:hAnsi="Bonava Sans"/>
          <w:color w:val="auto"/>
          <w:sz w:val="20"/>
          <w:szCs w:val="20"/>
        </w:rPr>
        <w:t xml:space="preserve"> </w:t>
      </w:r>
      <w:r w:rsidRPr="00807EF1">
        <w:rPr>
          <w:rFonts w:ascii="Bonava Sans" w:hAnsi="Bonava Sans"/>
          <w:i/>
          <w:color w:val="auto"/>
          <w:sz w:val="20"/>
          <w:szCs w:val="20"/>
        </w:rPr>
        <w:t>(</w:t>
      </w:r>
      <w:r w:rsidRPr="00807EF1">
        <w:rPr>
          <w:rFonts w:ascii="Bonava Sans" w:hAnsi="Bonava Sans" w:cs="Bonava Sans"/>
          <w:i/>
          <w:color w:val="auto"/>
          <w:sz w:val="20"/>
          <w:szCs w:val="20"/>
        </w:rPr>
        <w:t>наименование</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выдавшего</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органа</w:t>
      </w:r>
      <w:r w:rsidRPr="00807EF1">
        <w:rPr>
          <w:rFonts w:ascii="Bonava Sans" w:hAnsi="Bonava Sans"/>
          <w:i/>
          <w:color w:val="auto"/>
          <w:sz w:val="20"/>
          <w:szCs w:val="20"/>
        </w:rPr>
        <w:t>)</w:t>
      </w:r>
      <w:r w:rsidRPr="00807EF1">
        <w:rPr>
          <w:rFonts w:ascii="Bonava Sans" w:hAnsi="Bonava Sans"/>
          <w:color w:val="auto"/>
          <w:sz w:val="20"/>
          <w:szCs w:val="20"/>
        </w:rPr>
        <w:t xml:space="preserve"> __</w:t>
      </w:r>
      <w:proofErr w:type="gramStart"/>
      <w:r w:rsidRPr="00807EF1">
        <w:rPr>
          <w:rFonts w:ascii="Bonava Sans" w:hAnsi="Bonava Sans"/>
          <w:color w:val="auto"/>
          <w:sz w:val="20"/>
          <w:szCs w:val="20"/>
        </w:rPr>
        <w:t>_._</w:t>
      </w:r>
      <w:proofErr w:type="gramEnd"/>
      <w:r w:rsidRPr="00807EF1">
        <w:rPr>
          <w:rFonts w:ascii="Bonava Sans" w:hAnsi="Bonava Sans"/>
          <w:color w:val="auto"/>
          <w:sz w:val="20"/>
          <w:szCs w:val="20"/>
        </w:rPr>
        <w:t xml:space="preserve">__.20____ </w:t>
      </w:r>
      <w:r w:rsidRPr="00807EF1">
        <w:rPr>
          <w:rFonts w:ascii="Bonava Sans" w:hAnsi="Bonava Sans" w:cs="Bonava Sans"/>
          <w:color w:val="auto"/>
          <w:sz w:val="20"/>
          <w:szCs w:val="20"/>
        </w:rPr>
        <w:t>года</w:t>
      </w:r>
      <w:r w:rsidRPr="00807EF1">
        <w:rPr>
          <w:rFonts w:ascii="Bonava Sans" w:hAnsi="Bonava Sans"/>
          <w:color w:val="auto"/>
          <w:sz w:val="20"/>
          <w:szCs w:val="20"/>
        </w:rPr>
        <w:t>.</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Застройщик является собственником земельного участка на </w:t>
      </w:r>
      <w:proofErr w:type="gramStart"/>
      <w:r w:rsidRPr="00807EF1">
        <w:rPr>
          <w:rFonts w:ascii="Bonava Sans" w:hAnsi="Bonava Sans"/>
          <w:color w:val="auto"/>
          <w:sz w:val="20"/>
          <w:szCs w:val="20"/>
        </w:rPr>
        <w:t>основании  Место</w:t>
      </w:r>
      <w:proofErr w:type="gramEnd"/>
      <w:r w:rsidRPr="00807EF1">
        <w:rPr>
          <w:rFonts w:ascii="Bonava Sans" w:hAnsi="Bonava Sans"/>
          <w:color w:val="auto"/>
          <w:sz w:val="20"/>
          <w:szCs w:val="20"/>
        </w:rPr>
        <w:t xml:space="preserve"> для ввода текста., Выписки из единого государственного реестра прав, выданной __.___.20__ г.  Место для ввода текста. (наименование выдавшего органа), право собственности Застройщика на земельный участок зарегистрировано за номером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 кадастровый паспорт земельного участка от __</w:t>
      </w:r>
      <w:proofErr w:type="gramStart"/>
      <w:r w:rsidRPr="00807EF1">
        <w:rPr>
          <w:rFonts w:ascii="Bonava Sans" w:hAnsi="Bonava Sans"/>
          <w:color w:val="auto"/>
          <w:sz w:val="20"/>
          <w:szCs w:val="20"/>
        </w:rPr>
        <w:t>_._</w:t>
      </w:r>
      <w:proofErr w:type="gramEnd"/>
      <w:r w:rsidRPr="00807EF1">
        <w:rPr>
          <w:rFonts w:ascii="Bonava Sans" w:hAnsi="Bonava Sans"/>
          <w:color w:val="auto"/>
          <w:sz w:val="20"/>
          <w:szCs w:val="20"/>
        </w:rPr>
        <w:t xml:space="preserve">__.20___ г. </w:t>
      </w:r>
      <w:r w:rsidRPr="00807EF1">
        <w:rPr>
          <w:rFonts w:ascii="Arial" w:hAnsi="Arial" w:cs="Arial"/>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выдан</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6A6A6" w:themeColor="background1" w:themeShade="A6"/>
          <w:sz w:val="20"/>
          <w:szCs w:val="20"/>
        </w:rPr>
        <w:t>.</w:t>
      </w:r>
      <w:r w:rsidRPr="00807EF1">
        <w:rPr>
          <w:rFonts w:ascii="Bonava Sans" w:hAnsi="Bonava Sans"/>
          <w:color w:val="auto"/>
          <w:sz w:val="20"/>
          <w:szCs w:val="20"/>
        </w:rPr>
        <w:t xml:space="preserve"> </w:t>
      </w:r>
      <w:r w:rsidRPr="00807EF1">
        <w:rPr>
          <w:rFonts w:ascii="Bonava Sans" w:hAnsi="Bonava Sans"/>
          <w:i/>
          <w:color w:val="auto"/>
          <w:sz w:val="20"/>
          <w:szCs w:val="20"/>
        </w:rPr>
        <w:t>(</w:t>
      </w:r>
      <w:r w:rsidRPr="00807EF1">
        <w:rPr>
          <w:rFonts w:ascii="Bonava Sans" w:hAnsi="Bonava Sans" w:cs="Bonava Sans"/>
          <w:i/>
          <w:color w:val="auto"/>
          <w:sz w:val="20"/>
          <w:szCs w:val="20"/>
        </w:rPr>
        <w:t>наименование</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выдавшего</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органа</w:t>
      </w:r>
      <w:r w:rsidRPr="00807EF1">
        <w:rPr>
          <w:rFonts w:ascii="Bonava Sans" w:hAnsi="Bonava Sans"/>
          <w:i/>
          <w:color w:val="auto"/>
          <w:sz w:val="20"/>
          <w:szCs w:val="20"/>
        </w:rPr>
        <w:t>).</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Общая площадь земельного участка - </w:t>
      </w:r>
      <w:r w:rsidRPr="00807EF1">
        <w:rPr>
          <w:rFonts w:ascii="Bonava Sans" w:hAnsi="Bonava Sans"/>
          <w:color w:val="A6A6A6" w:themeColor="background1" w:themeShade="A6"/>
          <w:sz w:val="20"/>
          <w:szCs w:val="20"/>
        </w:rPr>
        <w:t xml:space="preserve">Место для ввода текста. </w:t>
      </w:r>
      <w:proofErr w:type="spellStart"/>
      <w:r w:rsidRPr="00807EF1">
        <w:rPr>
          <w:rFonts w:ascii="Bonava Sans" w:hAnsi="Bonava Sans"/>
          <w:color w:val="auto"/>
          <w:sz w:val="20"/>
          <w:szCs w:val="20"/>
        </w:rPr>
        <w:t>кв.м</w:t>
      </w:r>
      <w:proofErr w:type="spellEnd"/>
      <w:r w:rsidRPr="00807EF1">
        <w:rPr>
          <w:rFonts w:ascii="Bonava Sans" w:hAnsi="Bonava Sans"/>
          <w:color w:val="auto"/>
          <w:sz w:val="20"/>
          <w:szCs w:val="20"/>
        </w:rPr>
        <w:t xml:space="preserve">., ограничения (обременения) права собственности на земельный участок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Проектная декларация по Объекту утверждена Застройщиком 23.09.2016 г., размещена в сети Интернет на сайте </w:t>
      </w:r>
      <w:r w:rsidRPr="00807EF1">
        <w:rPr>
          <w:rFonts w:ascii="Bonava Sans" w:hAnsi="Bonava Sans"/>
          <w:color w:val="auto"/>
          <w:sz w:val="20"/>
          <w:szCs w:val="20"/>
          <w:u w:val="single"/>
        </w:rPr>
        <w:t>www.bonava.ru</w:t>
      </w:r>
      <w:r w:rsidRPr="00807EF1">
        <w:rPr>
          <w:rFonts w:ascii="Bonava Sans" w:hAnsi="Bonava Sans"/>
          <w:color w:val="auto"/>
          <w:sz w:val="20"/>
          <w:szCs w:val="20"/>
        </w:rPr>
        <w:t xml:space="preserve"> 03.10.2016 г., что подтверждается Протоколом осмотра письменного доказательства от 03.10.2016 г. серия 78 АБ </w:t>
      </w:r>
      <w:r w:rsidRPr="00807EF1">
        <w:rPr>
          <w:rFonts w:ascii="Arial" w:hAnsi="Arial" w:cs="Arial"/>
          <w:color w:val="auto"/>
          <w:sz w:val="20"/>
          <w:szCs w:val="20"/>
        </w:rPr>
        <w:t>№</w:t>
      </w:r>
      <w:r w:rsidRPr="00807EF1">
        <w:rPr>
          <w:rFonts w:ascii="Bonava Sans" w:hAnsi="Bonava Sans"/>
          <w:color w:val="auto"/>
          <w:sz w:val="20"/>
          <w:szCs w:val="20"/>
        </w:rPr>
        <w:t xml:space="preserve"> 1542892, </w:t>
      </w:r>
      <w:r w:rsidRPr="00807EF1">
        <w:rPr>
          <w:rFonts w:ascii="Bonava Sans" w:hAnsi="Bonava Sans" w:cs="Bonava Sans"/>
          <w:color w:val="auto"/>
          <w:sz w:val="20"/>
          <w:szCs w:val="20"/>
        </w:rPr>
        <w:t>зарегистрировано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реестре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w:t>
      </w:r>
      <w:r w:rsidRPr="00807EF1">
        <w:rPr>
          <w:rFonts w:ascii="Bonava Sans" w:hAnsi="Bonava Sans"/>
          <w:color w:val="auto"/>
          <w:sz w:val="20"/>
          <w:szCs w:val="20"/>
        </w:rPr>
        <w:t xml:space="preserve"> </w:t>
      </w:r>
      <w:r w:rsidRPr="00807EF1">
        <w:rPr>
          <w:rFonts w:ascii="Arial" w:hAnsi="Arial" w:cs="Arial"/>
          <w:color w:val="auto"/>
          <w:sz w:val="20"/>
          <w:szCs w:val="20"/>
        </w:rPr>
        <w:t>№</w:t>
      </w:r>
      <w:r w:rsidRPr="00807EF1">
        <w:rPr>
          <w:rFonts w:ascii="Bonava Sans" w:hAnsi="Bonava Sans"/>
          <w:color w:val="auto"/>
          <w:sz w:val="20"/>
          <w:szCs w:val="20"/>
        </w:rPr>
        <w:t xml:space="preserve"> 2-6580. </w:t>
      </w:r>
      <w:r w:rsidRPr="00807EF1">
        <w:rPr>
          <w:rFonts w:ascii="Bonava Sans" w:hAnsi="Bonava Sans" w:cs="Bonava Sans"/>
          <w:color w:val="auto"/>
          <w:sz w:val="20"/>
          <w:szCs w:val="20"/>
        </w:rPr>
        <w:t>Проектная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декларация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Объекту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действует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с</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учетом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всех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внесенных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дату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заключения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w:t>
      </w:r>
      <w:r w:rsidRPr="00807EF1">
        <w:rPr>
          <w:rFonts w:ascii="Bonava Sans" w:hAnsi="Bonava Sans" w:cs="Bonava Sans"/>
          <w:color w:val="auto"/>
          <w:sz w:val="20"/>
          <w:szCs w:val="20"/>
        </w:rPr>
        <w:t> Размещение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проектных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деклараций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всех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осуществляется</w:t>
      </w:r>
      <w:r w:rsidRPr="00807EF1">
        <w:rPr>
          <w:rFonts w:ascii="Bonava Sans" w:hAnsi="Bonava Sans"/>
          <w:color w:val="auto"/>
          <w:sz w:val="20"/>
          <w:szCs w:val="20"/>
        </w:rPr>
        <w:t xml:space="preserve"> Застройщиком на сайте </w:t>
      </w:r>
      <w:r w:rsidRPr="00807EF1">
        <w:rPr>
          <w:rFonts w:ascii="Bonava Sans" w:hAnsi="Bonava Sans"/>
          <w:color w:val="auto"/>
          <w:sz w:val="20"/>
          <w:szCs w:val="20"/>
          <w:u w:val="single"/>
        </w:rPr>
        <w:t>https://наш.дом.рф</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527D66" w:rsidRDefault="00527D66" w:rsidP="00807EF1">
      <w:pPr>
        <w:pStyle w:val="a4"/>
        <w:spacing w:line="240" w:lineRule="auto"/>
        <w:jc w:val="center"/>
        <w:rPr>
          <w:rFonts w:ascii="Bonava Sans" w:hAnsi="Bonava Sans"/>
          <w:b/>
          <w:color w:val="auto"/>
          <w:sz w:val="20"/>
          <w:szCs w:val="20"/>
        </w:rPr>
      </w:pPr>
    </w:p>
    <w:p w:rsidR="00527D66" w:rsidRDefault="00527D66" w:rsidP="00807EF1">
      <w:pPr>
        <w:pStyle w:val="a4"/>
        <w:spacing w:line="240" w:lineRule="auto"/>
        <w:jc w:val="center"/>
        <w:rPr>
          <w:rFonts w:ascii="Bonava Sans" w:hAnsi="Bonava Sans"/>
          <w:b/>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lastRenderedPageBreak/>
        <w:t>2.</w:t>
      </w:r>
      <w:r w:rsidRPr="00807EF1">
        <w:rPr>
          <w:rFonts w:ascii="Bonava Sans" w:hAnsi="Bonava Sans"/>
          <w:color w:val="auto"/>
          <w:sz w:val="20"/>
          <w:szCs w:val="20"/>
        </w:rPr>
        <w:t> </w:t>
      </w:r>
      <w:r w:rsidRPr="00807EF1">
        <w:rPr>
          <w:rFonts w:ascii="Bonava Sans" w:hAnsi="Bonava Sans"/>
          <w:b/>
          <w:color w:val="auto"/>
          <w:sz w:val="20"/>
          <w:szCs w:val="20"/>
        </w:rPr>
        <w:t>СРОКИ. ПЕРЕДАЧА ПОМЕЩЕНИЯ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2.1.  Датой завершения строительства и ввода Объекта в эксплуатацию является дата выдачи уполномоченным органом разрешения на ввод Объекта в эксплуатацию.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Стороны признают, что разрешение на ввод в эксплуатацию Объекта удостоверяет соответствие законченного строительством Объекта проектной документации, является доказательством соответствия качества Объекта в целом и входящего в его состав Помещения техническим, градостроительным регламентам и иным нормативным техническим документам.</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2.2. В соответствии с п. 2 и п. 3 ст. 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статьями 191-193 ГК РФ Застройщик обязуется передать Дольщику Помещение по Акту приёма-передачи не </w:t>
      </w:r>
      <w:proofErr w:type="gramStart"/>
      <w:r w:rsidRPr="00807EF1">
        <w:rPr>
          <w:rFonts w:ascii="Bonava Sans" w:hAnsi="Bonava Sans"/>
          <w:color w:val="auto"/>
          <w:sz w:val="20"/>
          <w:szCs w:val="20"/>
        </w:rPr>
        <w:t xml:space="preserve">позднее </w:t>
      </w:r>
      <w:r w:rsidRPr="00807EF1">
        <w:rPr>
          <w:rFonts w:ascii="Bonava Sans" w:hAnsi="Bonava Sans"/>
          <w:b/>
          <w:color w:val="auto"/>
          <w:sz w:val="20"/>
          <w:szCs w:val="20"/>
        </w:rPr>
        <w:t> «</w:t>
      </w:r>
      <w:proofErr w:type="gramEnd"/>
      <w:r w:rsidRPr="00807EF1">
        <w:rPr>
          <w:rFonts w:ascii="Bonava Sans" w:hAnsi="Bonava Sans"/>
          <w:b/>
          <w:color w:val="auto"/>
          <w:sz w:val="20"/>
          <w:szCs w:val="20"/>
        </w:rPr>
        <w:t>___» _______ года</w:t>
      </w:r>
      <w:r w:rsidRPr="00807EF1">
        <w:rPr>
          <w:rFonts w:ascii="Bonava Sans" w:hAnsi="Bonava Sans"/>
          <w:color w:val="auto"/>
          <w:sz w:val="20"/>
          <w:szCs w:val="20"/>
        </w:rPr>
        <w:t>, после получения разрешения на ввод Объекта в эксплуатацию.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2.3.Согласно п. 4 ст. 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Дольщик обязан явиться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w:t>
      </w:r>
      <w:r w:rsidRPr="00807EF1">
        <w:rPr>
          <w:rFonts w:ascii="Bonava Sans" w:hAnsi="Bonava Sans"/>
          <w:color w:val="auto"/>
          <w:sz w:val="20"/>
          <w:szCs w:val="20"/>
        </w:rPr>
        <w:t>ля приёмки Помещения, принять его и подписать Акт приёма-передачи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2.5. Согласно п. 5 ст. 8, п. 1 и п. 2 ст. 7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Дольщик имеет право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отказаться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приёмки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несоответствии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требованиям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потребовав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составления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Акта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несоответстви</w:t>
      </w:r>
      <w:r w:rsidRPr="00807EF1">
        <w:rPr>
          <w:rFonts w:ascii="Bonava Sans" w:hAnsi="Bonava Sans"/>
          <w:color w:val="auto"/>
          <w:sz w:val="20"/>
          <w:szCs w:val="20"/>
        </w:rPr>
        <w:t>и с перечнем подлежащих устранению недостатков (далее – Акт о несоответствии).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2.7.При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r w:rsidR="00807EF1" w:rsidRPr="00807EF1">
        <w:rPr>
          <w:rFonts w:ascii="Bonava Sans" w:hAnsi="Bonava Sans"/>
          <w:color w:val="auto"/>
          <w:sz w:val="20"/>
          <w:szCs w:val="20"/>
        </w:rPr>
        <w:t xml:space="preserve">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 </w:t>
      </w:r>
      <w:r w:rsidRPr="00807EF1">
        <w:rPr>
          <w:rFonts w:ascii="Bonava Sans" w:hAnsi="Bonava Sans"/>
          <w:color w:val="auto"/>
          <w:sz w:val="20"/>
          <w:szCs w:val="20"/>
        </w:rPr>
        <w:t>вправе составить односторонний Акт приёмки-передачи Помещения.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 xml:space="preserve">При этом риск случайной гибели Помещения признается перешедшим к Дольщику со дня составления такого одностороннего Акта.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B60DE9" w:rsidRPr="00807EF1" w:rsidRDefault="00B60DE9" w:rsidP="00807EF1">
      <w:pPr>
        <w:pStyle w:val="a4"/>
        <w:spacing w:line="240" w:lineRule="auto"/>
        <w:ind w:firstLine="343"/>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3.</w:t>
      </w:r>
      <w:r w:rsidRPr="00807EF1">
        <w:rPr>
          <w:rFonts w:ascii="Bonava Sans" w:hAnsi="Bonava Sans"/>
          <w:color w:val="auto"/>
          <w:sz w:val="20"/>
          <w:szCs w:val="20"/>
        </w:rPr>
        <w:t> </w:t>
      </w:r>
      <w:r w:rsidRPr="00807EF1">
        <w:rPr>
          <w:rFonts w:ascii="Bonava Sans" w:hAnsi="Bonava Sans"/>
          <w:b/>
          <w:color w:val="auto"/>
          <w:sz w:val="20"/>
          <w:szCs w:val="20"/>
        </w:rPr>
        <w:t>КАЧЕСТВО ПОМЕЩЕНИЯ И ОБЪЕКТА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807EF1">
        <w:rPr>
          <w:rFonts w:ascii="Arial" w:hAnsi="Arial" w:cs="Arial"/>
          <w:color w:val="auto"/>
          <w:sz w:val="20"/>
          <w:szCs w:val="20"/>
        </w:rPr>
        <w:t>№</w:t>
      </w:r>
      <w:r w:rsidRPr="00807EF1">
        <w:rPr>
          <w:rFonts w:ascii="Bonava Sans" w:hAnsi="Bonava Sans"/>
          <w:color w:val="auto"/>
          <w:sz w:val="20"/>
          <w:szCs w:val="20"/>
        </w:rPr>
        <w:t xml:space="preserve"> 1</w:t>
      </w:r>
      <w:r w:rsidRPr="00807EF1">
        <w:rPr>
          <w:rFonts w:ascii="Bonava Sans" w:hAnsi="Bonava Sans" w:cs="Bonava Sans"/>
          <w:color w:val="auto"/>
          <w:sz w:val="20"/>
          <w:szCs w:val="20"/>
        </w:rPr>
        <w:t> 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настоящему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Отсутствие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момент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передачи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энергоресурсов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также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работающих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лифтов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регулярного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вывоза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мусора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означает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нарушения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w:t>
      </w:r>
      <w:r w:rsidRPr="00807EF1">
        <w:rPr>
          <w:rFonts w:ascii="Bonava Sans" w:hAnsi="Bonava Sans"/>
          <w:color w:val="auto"/>
          <w:sz w:val="20"/>
          <w:szCs w:val="20"/>
        </w:rPr>
        <w:t xml:space="preserve">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3.2.Стороны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отклонение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фактической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общей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площади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планируемой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общей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площади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указанной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п</w:t>
      </w:r>
      <w:r w:rsidRPr="00807EF1">
        <w:rPr>
          <w:rFonts w:ascii="Bonava Sans" w:hAnsi="Bonava Sans"/>
          <w:color w:val="auto"/>
          <w:sz w:val="20"/>
          <w:szCs w:val="20"/>
        </w:rPr>
        <w:t xml:space="preserve">. 1.2 настоящего Договора, в пределах 5 (пять)%. При изменении </w:t>
      </w:r>
      <w:r w:rsidR="00807EF1" w:rsidRPr="00807EF1">
        <w:rPr>
          <w:rFonts w:ascii="Bonava Sans" w:hAnsi="Bonava Sans"/>
          <w:color w:val="auto"/>
          <w:sz w:val="20"/>
          <w:szCs w:val="20"/>
        </w:rPr>
        <w:t xml:space="preserve">фактического </w:t>
      </w:r>
      <w:r w:rsidRPr="00807EF1">
        <w:rPr>
          <w:rFonts w:ascii="Bonava Sans" w:hAnsi="Bonava Sans"/>
          <w:color w:val="auto"/>
          <w:sz w:val="20"/>
          <w:szCs w:val="20"/>
        </w:rPr>
        <w:t xml:space="preserve">размера Помещения менее, чем на 5 (пять) %, перерасчет </w:t>
      </w:r>
      <w:r w:rsidR="00807EF1" w:rsidRPr="00807EF1">
        <w:rPr>
          <w:rFonts w:ascii="Bonava Sans" w:hAnsi="Bonava Sans"/>
          <w:color w:val="auto"/>
          <w:sz w:val="20"/>
          <w:szCs w:val="20"/>
        </w:rPr>
        <w:t>цены настоящего Договора</w:t>
      </w:r>
      <w:r w:rsidRPr="00807EF1">
        <w:rPr>
          <w:rFonts w:ascii="Bonava Sans" w:hAnsi="Bonava Sans"/>
          <w:color w:val="auto"/>
          <w:sz w:val="20"/>
          <w:szCs w:val="20"/>
        </w:rPr>
        <w:t xml:space="preserve"> не производится.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изменение проекта благоустройства прилегающей территории.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3.5.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w:t>
      </w:r>
      <w:r w:rsidRPr="00807EF1">
        <w:rPr>
          <w:rFonts w:ascii="Bonava Sans" w:hAnsi="Bonava Sans"/>
          <w:color w:val="auto"/>
          <w:sz w:val="20"/>
          <w:szCs w:val="20"/>
        </w:rPr>
        <w:lastRenderedPageBreak/>
        <w:t>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807EF1">
        <w:rPr>
          <w:rFonts w:ascii="Arial" w:hAnsi="Arial" w:cs="Arial"/>
          <w:color w:val="auto"/>
          <w:sz w:val="20"/>
          <w:szCs w:val="20"/>
        </w:rPr>
        <w:t>№</w:t>
      </w:r>
      <w:r w:rsidRPr="00807EF1">
        <w:rPr>
          <w:rFonts w:ascii="Bonava Sans" w:hAnsi="Bonava Sans"/>
          <w:color w:val="auto"/>
          <w:sz w:val="20"/>
          <w:szCs w:val="20"/>
        </w:rPr>
        <w:t>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следующие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встроенных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нежилых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помещений</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замена части площадей магазина на офисные помещения, изменение вида магазина;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смена конкретного лица-владельца помещения без изменения его назначения.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3.7. Согласно п.п. 5 и 5.1. ст. 7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устанавливается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гарантийный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срок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устранения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соответствии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с</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пунктом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Приложением</w:t>
      </w:r>
      <w:r w:rsidRPr="00807EF1">
        <w:rPr>
          <w:rFonts w:ascii="Bonava Sans" w:hAnsi="Bonava Sans"/>
          <w:color w:val="auto"/>
          <w:sz w:val="20"/>
          <w:szCs w:val="20"/>
        </w:rPr>
        <w:t xml:space="preserve"> 1.1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w:t>
      </w:r>
      <w:r w:rsidRPr="00807EF1">
        <w:rPr>
          <w:rFonts w:ascii="Bonava Sans" w:hAnsi="Bonava Sans"/>
          <w:color w:val="auto"/>
          <w:sz w:val="20"/>
          <w:szCs w:val="20"/>
        </w:rPr>
        <w:t xml:space="preserve">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B60DE9" w:rsidRPr="00807EF1" w:rsidRDefault="00B60DE9" w:rsidP="00807EF1">
      <w:pPr>
        <w:pStyle w:val="a4"/>
        <w:spacing w:line="240" w:lineRule="auto"/>
        <w:ind w:firstLine="388"/>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4.</w:t>
      </w:r>
      <w:r w:rsidRPr="00807EF1">
        <w:rPr>
          <w:rFonts w:ascii="Bonava Sans" w:hAnsi="Bonava Sans"/>
          <w:color w:val="auto"/>
          <w:sz w:val="20"/>
          <w:szCs w:val="20"/>
        </w:rPr>
        <w:t> </w:t>
      </w:r>
      <w:r w:rsidRPr="00807EF1">
        <w:rPr>
          <w:rFonts w:ascii="Bonava Sans" w:hAnsi="Bonava Sans"/>
          <w:b/>
          <w:color w:val="auto"/>
          <w:sz w:val="20"/>
          <w:szCs w:val="20"/>
        </w:rPr>
        <w:t>ОБЯЗАННОСТИ СТОРОН</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 </w:t>
      </w:r>
      <w:r w:rsidRPr="00807EF1">
        <w:rPr>
          <w:rFonts w:ascii="Bonava Sans" w:hAnsi="Bonava Sans"/>
          <w:color w:val="auto"/>
          <w:sz w:val="20"/>
          <w:szCs w:val="20"/>
          <w:u w:val="single"/>
        </w:rPr>
        <w:t>Застройщик обязуется: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4.1.2. По требованию Дольщика информировать его о ходе строительства Объекта.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4.1.3. Обеспечить получение разрешения на ввод Объекта в эксплуатацию.</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lastRenderedPageBreak/>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4.2. </w:t>
      </w:r>
      <w:r w:rsidRPr="00807EF1">
        <w:rPr>
          <w:rFonts w:ascii="Bonava Sans" w:hAnsi="Bonava Sans"/>
          <w:color w:val="auto"/>
          <w:sz w:val="20"/>
          <w:szCs w:val="20"/>
          <w:u w:val="single"/>
        </w:rPr>
        <w:t>Дольщик обязуется: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4.2.1. Произвести оплату цены Договора в размере и в срок, установленный настоящим Договором.</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r w:rsidRPr="00807EF1">
        <w:rPr>
          <w:rFonts w:ascii="Bonava Sans" w:hAnsi="Bonava Sans" w:cs="Bonava Sans"/>
          <w:color w:val="auto"/>
          <w:sz w:val="20"/>
          <w:szCs w:val="20"/>
        </w:rPr>
        <w:t> Все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совершения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государственной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регистрации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соглашения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замене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стороны</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или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уступки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прав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требования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цессии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обязан произвести</w:t>
      </w:r>
      <w:r w:rsidRPr="00807EF1">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807EF1">
        <w:rPr>
          <w:rFonts w:ascii="Bonava Sans" w:hAnsi="Bonava Sans"/>
          <w:color w:val="auto"/>
          <w:sz w:val="20"/>
          <w:szCs w:val="20"/>
        </w:rPr>
        <w:t>п.п</w:t>
      </w:r>
      <w:proofErr w:type="spellEnd"/>
      <w:r w:rsidRPr="00807EF1">
        <w:rPr>
          <w:rFonts w:ascii="Bonava Sans" w:hAnsi="Bonava Sans"/>
          <w:color w:val="auto"/>
          <w:sz w:val="20"/>
          <w:szCs w:val="20"/>
        </w:rPr>
        <w:t xml:space="preserve"> 5 и 6 ч.2 ст.153 Жилищного кодекса РФ, вне зависимости от наличия или отсутствия у Дольщика зарегистрированного права собственности на Помещение.</w:t>
      </w:r>
    </w:p>
    <w:p w:rsidR="00807EF1" w:rsidRPr="00807EF1" w:rsidRDefault="00807EF1" w:rsidP="00807EF1">
      <w:pPr>
        <w:pStyle w:val="a4"/>
        <w:spacing w:line="240" w:lineRule="auto"/>
        <w:rPr>
          <w:rFonts w:ascii="Bonava Sans" w:hAnsi="Bonava Sans"/>
          <w:color w:val="auto"/>
          <w:sz w:val="20"/>
          <w:szCs w:val="20"/>
        </w:rPr>
      </w:pPr>
    </w:p>
    <w:p w:rsidR="00807EF1" w:rsidRPr="007B2882" w:rsidRDefault="00807EF1" w:rsidP="007B2882">
      <w:pPr>
        <w:pStyle w:val="a4"/>
        <w:spacing w:line="240" w:lineRule="auto"/>
        <w:jc w:val="center"/>
        <w:rPr>
          <w:rFonts w:ascii="Bonava Sans" w:hAnsi="Bonava Sans"/>
          <w:color w:val="auto"/>
          <w:sz w:val="20"/>
          <w:szCs w:val="20"/>
        </w:rPr>
      </w:pPr>
      <w:r w:rsidRPr="007B2882">
        <w:rPr>
          <w:rFonts w:ascii="Bonava Sans" w:hAnsi="Bonava Sans"/>
          <w:b/>
          <w:color w:val="auto"/>
          <w:sz w:val="20"/>
          <w:szCs w:val="20"/>
        </w:rPr>
        <w:t>5.</w:t>
      </w:r>
      <w:r w:rsidRPr="007B2882">
        <w:rPr>
          <w:rFonts w:ascii="Bonava Sans" w:hAnsi="Bonava Sans"/>
          <w:color w:val="auto"/>
          <w:sz w:val="20"/>
          <w:szCs w:val="20"/>
        </w:rPr>
        <w:t> </w:t>
      </w:r>
      <w:r w:rsidRPr="007B2882">
        <w:rPr>
          <w:rFonts w:ascii="Bonava Sans" w:hAnsi="Bonava Sans"/>
          <w:b/>
          <w:color w:val="auto"/>
          <w:sz w:val="20"/>
          <w:szCs w:val="20"/>
        </w:rPr>
        <w:t>ЦЕНА ДОГОВОРА</w:t>
      </w:r>
    </w:p>
    <w:p w:rsidR="00527D66"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5.1. </w:t>
      </w:r>
      <w:r w:rsidR="00527D66" w:rsidRPr="007B2882">
        <w:rPr>
          <w:rFonts w:ascii="Bonava Sans" w:hAnsi="Bonava Sans"/>
          <w:color w:val="auto"/>
          <w:sz w:val="20"/>
          <w:szCs w:val="20"/>
        </w:rPr>
        <w:t>Общая цена настоящего Договора привязана к стоимости строительства единицы площади Помещения и определяется, как произведение размера общей приведенной площади/общей площади Помещения, указанной в п. 1.2 настоящего Договора, на цену 1 кв. м. общей приведенной площади/общей площади Помещения.</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     Цена за 1 (один) </w:t>
      </w:r>
      <w:proofErr w:type="spellStart"/>
      <w:r w:rsidRPr="007B2882">
        <w:rPr>
          <w:rFonts w:ascii="Bonava Sans" w:hAnsi="Bonava Sans"/>
          <w:color w:val="auto"/>
          <w:sz w:val="20"/>
          <w:szCs w:val="20"/>
        </w:rPr>
        <w:t>кв.м</w:t>
      </w:r>
      <w:proofErr w:type="spellEnd"/>
      <w:r w:rsidRPr="007B2882">
        <w:rPr>
          <w:rFonts w:ascii="Bonava Sans" w:hAnsi="Bonava Sans"/>
          <w:color w:val="auto"/>
          <w:sz w:val="20"/>
          <w:szCs w:val="20"/>
        </w:rPr>
        <w:t>. общей приведенной площади/общей площади Помещения составляет ______ рублей (_______) __ копеек.</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     Размер денежных средств, подлежащих уплате Дольщиком по настоящему Договору (цена Договора), составляет _______ (______) рублей __ копеек.</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5.2. Дольщик производит расчеты по оплате цены Договора, указанной в п. 5.1. настоящего Договора, в следующем порядке: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Дольщик обязуется внести денежные средства в счет уплаты цены Договора на специальный счет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открываемый в </w:t>
      </w:r>
      <w:r w:rsidR="00404249" w:rsidRPr="007B2882">
        <w:rPr>
          <w:rFonts w:ascii="Bonava Sans" w:hAnsi="Bonava Sans"/>
          <w:color w:val="auto"/>
          <w:sz w:val="20"/>
          <w:szCs w:val="20"/>
        </w:rPr>
        <w:t>Акционерн</w:t>
      </w:r>
      <w:r w:rsidR="00B04EBA" w:rsidRPr="007B2882">
        <w:rPr>
          <w:rFonts w:ascii="Bonava Sans" w:hAnsi="Bonava Sans"/>
          <w:color w:val="auto"/>
          <w:sz w:val="20"/>
          <w:szCs w:val="20"/>
        </w:rPr>
        <w:t>о</w:t>
      </w:r>
      <w:r w:rsidR="00404249" w:rsidRPr="007B2882">
        <w:rPr>
          <w:rFonts w:ascii="Bonava Sans" w:hAnsi="Bonava Sans"/>
          <w:color w:val="auto"/>
          <w:sz w:val="20"/>
          <w:szCs w:val="20"/>
        </w:rPr>
        <w:t>м обществ</w:t>
      </w:r>
      <w:r w:rsidR="00B04EBA" w:rsidRPr="007B2882">
        <w:rPr>
          <w:rFonts w:ascii="Bonava Sans" w:hAnsi="Bonava Sans"/>
          <w:color w:val="auto"/>
          <w:sz w:val="20"/>
          <w:szCs w:val="20"/>
        </w:rPr>
        <w:t>е</w:t>
      </w:r>
      <w:r w:rsidR="00404249" w:rsidRPr="007B2882">
        <w:rPr>
          <w:rFonts w:ascii="Bonava Sans" w:hAnsi="Bonava Sans"/>
          <w:color w:val="auto"/>
          <w:sz w:val="20"/>
          <w:szCs w:val="20"/>
        </w:rPr>
        <w:t xml:space="preserve"> «Райффайзенбанк» (АО «Райффайзенбанк»), имеющ</w:t>
      </w:r>
      <w:r w:rsidR="00B04EBA" w:rsidRPr="007B2882">
        <w:rPr>
          <w:rFonts w:ascii="Bonava Sans" w:hAnsi="Bonava Sans"/>
          <w:color w:val="auto"/>
          <w:sz w:val="20"/>
          <w:szCs w:val="20"/>
        </w:rPr>
        <w:t>е</w:t>
      </w:r>
      <w:r w:rsidR="00404249" w:rsidRPr="007B2882">
        <w:rPr>
          <w:rFonts w:ascii="Bonava Sans" w:hAnsi="Bonava Sans"/>
          <w:color w:val="auto"/>
          <w:sz w:val="20"/>
          <w:szCs w:val="20"/>
        </w:rPr>
        <w:t xml:space="preserve">м место нахождения: 129090, город Москва, улица Троицкая, дом 17, строение 1, ИНН 7744000302, КПП 770201001, к/с </w:t>
      </w:r>
      <w:r w:rsidR="00404249" w:rsidRPr="007B2882">
        <w:rPr>
          <w:rFonts w:ascii="Arial" w:hAnsi="Arial" w:cs="Arial"/>
          <w:color w:val="auto"/>
          <w:sz w:val="20"/>
          <w:szCs w:val="20"/>
        </w:rPr>
        <w:t>№</w:t>
      </w:r>
      <w:r w:rsidR="00404249" w:rsidRPr="007B2882">
        <w:rPr>
          <w:rFonts w:ascii="Bonava Sans" w:hAnsi="Bonava Sans"/>
          <w:color w:val="auto"/>
          <w:sz w:val="20"/>
          <w:szCs w:val="20"/>
        </w:rPr>
        <w:t xml:space="preserve"> 30101810200000000700 </w:t>
      </w:r>
      <w:r w:rsidR="00404249" w:rsidRPr="007B2882">
        <w:rPr>
          <w:rFonts w:ascii="Bonava Sans" w:hAnsi="Bonava Sans" w:cs="Bonava Sans"/>
          <w:color w:val="auto"/>
          <w:sz w:val="20"/>
          <w:szCs w:val="20"/>
        </w:rPr>
        <w:t>в</w:t>
      </w:r>
      <w:r w:rsidR="00404249" w:rsidRPr="007B2882">
        <w:rPr>
          <w:rFonts w:ascii="Bonava Sans" w:hAnsi="Bonava Sans"/>
          <w:color w:val="auto"/>
          <w:sz w:val="20"/>
          <w:szCs w:val="20"/>
        </w:rPr>
        <w:t xml:space="preserve"> </w:t>
      </w:r>
      <w:r w:rsidR="00404249" w:rsidRPr="007B2882">
        <w:rPr>
          <w:rFonts w:ascii="Bonava Sans" w:hAnsi="Bonava Sans" w:cs="Bonava Sans"/>
          <w:color w:val="auto"/>
          <w:sz w:val="20"/>
          <w:szCs w:val="20"/>
        </w:rPr>
        <w:t>ГУ</w:t>
      </w:r>
      <w:r w:rsidR="00404249" w:rsidRPr="007B2882">
        <w:rPr>
          <w:rFonts w:ascii="Bonava Sans" w:hAnsi="Bonava Sans"/>
          <w:color w:val="auto"/>
          <w:sz w:val="20"/>
          <w:szCs w:val="20"/>
        </w:rPr>
        <w:t xml:space="preserve"> </w:t>
      </w:r>
      <w:r w:rsidR="00404249" w:rsidRPr="007B2882">
        <w:rPr>
          <w:rFonts w:ascii="Bonava Sans" w:hAnsi="Bonava Sans" w:cs="Bonava Sans"/>
          <w:color w:val="auto"/>
          <w:sz w:val="20"/>
          <w:szCs w:val="20"/>
        </w:rPr>
        <w:t>Банка</w:t>
      </w:r>
      <w:r w:rsidR="00404249" w:rsidRPr="007B2882">
        <w:rPr>
          <w:rFonts w:ascii="Bonava Sans" w:hAnsi="Bonava Sans"/>
          <w:color w:val="auto"/>
          <w:sz w:val="20"/>
          <w:szCs w:val="20"/>
        </w:rPr>
        <w:t xml:space="preserve"> </w:t>
      </w:r>
      <w:r w:rsidR="00404249" w:rsidRPr="007B2882">
        <w:rPr>
          <w:rFonts w:ascii="Bonava Sans" w:hAnsi="Bonava Sans" w:cs="Bonava Sans"/>
          <w:color w:val="auto"/>
          <w:sz w:val="20"/>
          <w:szCs w:val="20"/>
        </w:rPr>
        <w:t>России</w:t>
      </w:r>
      <w:r w:rsidR="00404249" w:rsidRPr="007B2882">
        <w:rPr>
          <w:rFonts w:ascii="Bonava Sans" w:hAnsi="Bonava Sans"/>
          <w:color w:val="auto"/>
          <w:sz w:val="20"/>
          <w:szCs w:val="20"/>
        </w:rPr>
        <w:t xml:space="preserve"> </w:t>
      </w:r>
      <w:r w:rsidR="00404249" w:rsidRPr="007B2882">
        <w:rPr>
          <w:rFonts w:ascii="Bonava Sans" w:hAnsi="Bonava Sans" w:cs="Bonava Sans"/>
          <w:color w:val="auto"/>
          <w:sz w:val="20"/>
          <w:szCs w:val="20"/>
        </w:rPr>
        <w:t>по</w:t>
      </w:r>
      <w:r w:rsidR="00404249" w:rsidRPr="007B2882">
        <w:rPr>
          <w:rFonts w:ascii="Bonava Sans" w:hAnsi="Bonava Sans"/>
          <w:color w:val="auto"/>
          <w:sz w:val="20"/>
          <w:szCs w:val="20"/>
        </w:rPr>
        <w:t xml:space="preserve"> </w:t>
      </w:r>
      <w:r w:rsidR="00404249" w:rsidRPr="007B2882">
        <w:rPr>
          <w:rFonts w:ascii="Bonava Sans" w:hAnsi="Bonava Sans" w:cs="Bonava Sans"/>
          <w:color w:val="auto"/>
          <w:sz w:val="20"/>
          <w:szCs w:val="20"/>
        </w:rPr>
        <w:t>Центра</w:t>
      </w:r>
      <w:r w:rsidR="00404249" w:rsidRPr="007B2882">
        <w:rPr>
          <w:rFonts w:ascii="Bonava Sans" w:hAnsi="Bonava Sans"/>
          <w:color w:val="auto"/>
          <w:sz w:val="20"/>
          <w:szCs w:val="20"/>
        </w:rPr>
        <w:t xml:space="preserve">льному федеральному округу, БИК 044525700, Генеральная лицензия на осуществление банковских операций </w:t>
      </w:r>
      <w:r w:rsidR="00404249" w:rsidRPr="007B2882">
        <w:rPr>
          <w:rFonts w:ascii="Arial" w:hAnsi="Arial" w:cs="Arial"/>
          <w:color w:val="auto"/>
          <w:sz w:val="20"/>
          <w:szCs w:val="20"/>
        </w:rPr>
        <w:t>№</w:t>
      </w:r>
      <w:r w:rsidR="00404249" w:rsidRPr="007B2882">
        <w:rPr>
          <w:rFonts w:ascii="Bonava Sans" w:hAnsi="Bonava Sans"/>
          <w:color w:val="auto"/>
          <w:sz w:val="20"/>
          <w:szCs w:val="20"/>
        </w:rPr>
        <w:t xml:space="preserve"> 3292 </w:t>
      </w:r>
      <w:r w:rsidR="00404249" w:rsidRPr="007B2882">
        <w:rPr>
          <w:rFonts w:ascii="Bonava Sans" w:hAnsi="Bonava Sans" w:cs="Bonava Sans"/>
          <w:color w:val="auto"/>
          <w:sz w:val="20"/>
          <w:szCs w:val="20"/>
        </w:rPr>
        <w:t>от</w:t>
      </w:r>
      <w:r w:rsidR="00404249" w:rsidRPr="007B2882">
        <w:rPr>
          <w:rFonts w:ascii="Bonava Sans" w:hAnsi="Bonava Sans"/>
          <w:color w:val="auto"/>
          <w:sz w:val="20"/>
          <w:szCs w:val="20"/>
        </w:rPr>
        <w:t xml:space="preserve"> 17.02.2015 </w:t>
      </w:r>
      <w:r w:rsidR="00404249" w:rsidRPr="007B2882">
        <w:rPr>
          <w:rFonts w:ascii="Bonava Sans" w:hAnsi="Bonava Sans" w:cs="Bonava Sans"/>
          <w:color w:val="auto"/>
          <w:sz w:val="20"/>
          <w:szCs w:val="20"/>
        </w:rPr>
        <w:lastRenderedPageBreak/>
        <w:t>года</w:t>
      </w:r>
      <w:r w:rsidR="00404249" w:rsidRPr="007B2882">
        <w:rPr>
          <w:rFonts w:ascii="Bonava Sans" w:hAnsi="Bonava Sans"/>
          <w:color w:val="auto"/>
          <w:sz w:val="20"/>
          <w:szCs w:val="20"/>
        </w:rPr>
        <w:t xml:space="preserve"> </w:t>
      </w:r>
      <w:r w:rsidRPr="007B2882">
        <w:rPr>
          <w:rFonts w:ascii="Bonava Sans" w:hAnsi="Bonava Sans"/>
          <w:color w:val="auto"/>
          <w:sz w:val="20"/>
          <w:szCs w:val="20"/>
        </w:rPr>
        <w:t xml:space="preserve">(далее -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 Банк), полученных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-агентом от Дольщика, являющегося владельцем счета, в целях их перечисления Застройщику при возникновении условий, предусмотренных Федеральным законом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 xml:space="preserve"> </w:t>
      </w:r>
      <w:r w:rsidRPr="007B2882">
        <w:rPr>
          <w:rFonts w:ascii="Bonava Sans" w:hAnsi="Bonava Sans" w:cs="Bonava Sans"/>
          <w:color w:val="auto"/>
          <w:sz w:val="20"/>
          <w:szCs w:val="20"/>
        </w:rPr>
        <w:t>и</w:t>
      </w:r>
      <w:r w:rsidRPr="007B2882">
        <w:rPr>
          <w:rFonts w:ascii="Bonava Sans" w:hAnsi="Bonava Sans"/>
          <w:color w:val="auto"/>
          <w:sz w:val="20"/>
          <w:szCs w:val="20"/>
        </w:rPr>
        <w:t xml:space="preserve"> </w:t>
      </w:r>
      <w:r w:rsidRPr="007B2882">
        <w:rPr>
          <w:rFonts w:ascii="Bonava Sans" w:hAnsi="Bonava Sans" w:cs="Bonava Sans"/>
          <w:color w:val="auto"/>
          <w:sz w:val="20"/>
          <w:szCs w:val="20"/>
        </w:rPr>
        <w:t>дого</w:t>
      </w:r>
      <w:r w:rsidRPr="007B2882">
        <w:rPr>
          <w:rFonts w:ascii="Bonava Sans" w:hAnsi="Bonava Sans"/>
          <w:color w:val="auto"/>
          <w:sz w:val="20"/>
          <w:szCs w:val="20"/>
        </w:rPr>
        <w:t xml:space="preserve">вором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заключенным между Застройщиком, Дольщиком и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-агентом, с учетом нижеследующего:</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Дольщик: _______________</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Застройщик: _____________</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Депонируемая сумма (сумма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_________ (_____) рублей.</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Срок внесения Дольщиком суммы депонирования: в течение 3 (трех) рабочих дней с момента государственной регистрации настоящего Договора.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Срок условного депонирования денежных средств: до _____ г., но не более шести месяцев после срока ввода в эксплуатацию Объекта долевого строительства.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Банковский счет Дольщика, на который подлежат перечислению (возвращаются) денежные средства со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в случае неполучения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-агентом указания Дольщика об их выдаче или переводе на иной счет при прекращении настоящего Договора: р/с, наименование банка, БИК, КПП, к/с;</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Получатель денежных средств: Общество с ограниченной ответственностью "</w:t>
      </w:r>
      <w:proofErr w:type="spellStart"/>
      <w:r w:rsidRPr="007B2882">
        <w:rPr>
          <w:rFonts w:ascii="Bonava Sans" w:hAnsi="Bonava Sans"/>
          <w:color w:val="auto"/>
          <w:sz w:val="20"/>
          <w:szCs w:val="20"/>
        </w:rPr>
        <w:t>Бонава</w:t>
      </w:r>
      <w:proofErr w:type="spellEnd"/>
      <w:r w:rsidRPr="007B2882">
        <w:rPr>
          <w:rFonts w:ascii="Bonava Sans" w:hAnsi="Bonava Sans"/>
          <w:color w:val="auto"/>
          <w:sz w:val="20"/>
          <w:szCs w:val="20"/>
        </w:rPr>
        <w:t xml:space="preserve"> Санкт-Петербург" (ИНН 7841322136);</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Банковский счет получателя средств: ____________</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Основания перечисления Застройщику депонированной суммы:</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разрешение на ввод в эксплуатацию Объекта;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сведения Единого государственного реестра недвижимости, подтверждающие государственную</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регистрацию права собственности в отношении одного помещения, входящего в состав строящегося Объекта.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Застройщик и Дольщик предлагают (адресуют оферты)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-агенту заключить трехсторонний Договор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на условиях настоящего Договора и «Правил совершения операций по счетам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физических лиц в Банке ВТБ (ПАО), открытым для расчетов по договорам об участии в долевом строительстве» (далее – Правила), путем открытия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-агентом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в порядке, предусмотренном Правилами. Заключая настоящий Договор, Застройщик и Дольщик выражают свое намерение считать себя заключившими Договор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на условиях настоящего Договора и Правил в случае открытия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-агентом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в порядке, предусмотренном Правилами. Застройщик поручает (предоставляет полномочия) Дольщику передать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Регистрирующего органа прав о государственной регистрации, в качестве документа, содержащего оферту Застройщика о заключении Договора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В случае электронной государственной регистрации настоящего Договора Дольщик предоставляет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-агенту по электронному адресу </w:t>
      </w:r>
      <w:r w:rsidRPr="007B2882">
        <w:rPr>
          <w:rFonts w:ascii="Bonava Sans" w:hAnsi="Bonava Sans"/>
          <w:color w:val="auto"/>
          <w:sz w:val="20"/>
          <w:szCs w:val="20"/>
          <w:u w:val="single"/>
        </w:rPr>
        <w:t>___________</w:t>
      </w:r>
      <w:r w:rsidRPr="007B2882">
        <w:rPr>
          <w:rFonts w:ascii="Bonava Sans" w:hAnsi="Bonava Sans"/>
          <w:color w:val="auto"/>
          <w:sz w:val="20"/>
          <w:szCs w:val="20"/>
        </w:rPr>
        <w:t xml:space="preserve"> следующие электронные документы (файлы), полученные с использованием услуги по электронной регистрации: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настоящий Договор в формате </w:t>
      </w:r>
      <w:proofErr w:type="spellStart"/>
      <w:r w:rsidRPr="007B2882">
        <w:rPr>
          <w:rFonts w:ascii="Bonava Sans" w:hAnsi="Bonava Sans"/>
          <w:color w:val="auto"/>
          <w:sz w:val="20"/>
          <w:szCs w:val="20"/>
        </w:rPr>
        <w:t>pdf</w:t>
      </w:r>
      <w:proofErr w:type="spellEnd"/>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электронные подписи Застройщика и Дольщика к настоящему Договору в формате </w:t>
      </w:r>
      <w:proofErr w:type="spellStart"/>
      <w:r w:rsidRPr="007B2882">
        <w:rPr>
          <w:rFonts w:ascii="Bonava Sans" w:hAnsi="Bonava Sans"/>
          <w:color w:val="auto"/>
          <w:sz w:val="20"/>
          <w:szCs w:val="20"/>
        </w:rPr>
        <w:t>sig</w:t>
      </w:r>
      <w:proofErr w:type="spellEnd"/>
      <w:r w:rsidRPr="007B2882">
        <w:rPr>
          <w:rFonts w:ascii="Bonava Sans" w:hAnsi="Bonava Sans"/>
          <w:color w:val="auto"/>
          <w:sz w:val="20"/>
          <w:szCs w:val="20"/>
        </w:rPr>
        <w:t>;</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штамп о регистрации настоящего Договора в формате </w:t>
      </w:r>
      <w:proofErr w:type="spellStart"/>
      <w:r w:rsidRPr="007B2882">
        <w:rPr>
          <w:rFonts w:ascii="Bonava Sans" w:hAnsi="Bonava Sans"/>
          <w:color w:val="auto"/>
          <w:sz w:val="20"/>
          <w:szCs w:val="20"/>
        </w:rPr>
        <w:t>xml</w:t>
      </w:r>
      <w:proofErr w:type="spellEnd"/>
      <w:r w:rsidRPr="007B2882">
        <w:rPr>
          <w:rFonts w:ascii="Bonava Sans" w:hAnsi="Bonava Sans"/>
          <w:color w:val="auto"/>
          <w:sz w:val="20"/>
          <w:szCs w:val="20"/>
        </w:rPr>
        <w:t xml:space="preserve"> или </w:t>
      </w:r>
      <w:proofErr w:type="spellStart"/>
      <w:r w:rsidRPr="007B2882">
        <w:rPr>
          <w:rFonts w:ascii="Bonava Sans" w:hAnsi="Bonava Sans"/>
          <w:color w:val="auto"/>
          <w:sz w:val="20"/>
          <w:szCs w:val="20"/>
        </w:rPr>
        <w:t>pdf</w:t>
      </w:r>
      <w:proofErr w:type="spellEnd"/>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электронная подпись регистратора к штампу о регистрации настоящего Договора в формате </w:t>
      </w:r>
      <w:proofErr w:type="spellStart"/>
      <w:r w:rsidRPr="007B2882">
        <w:rPr>
          <w:rFonts w:ascii="Bonava Sans" w:hAnsi="Bonava Sans"/>
          <w:color w:val="auto"/>
          <w:sz w:val="20"/>
          <w:szCs w:val="20"/>
        </w:rPr>
        <w:t>sig</w:t>
      </w:r>
      <w:proofErr w:type="spellEnd"/>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штамп о регистрации ипотеки в силу закона в формате </w:t>
      </w:r>
      <w:proofErr w:type="spellStart"/>
      <w:r w:rsidRPr="007B2882">
        <w:rPr>
          <w:rFonts w:ascii="Bonava Sans" w:hAnsi="Bonava Sans"/>
          <w:color w:val="auto"/>
          <w:sz w:val="20"/>
          <w:szCs w:val="20"/>
        </w:rPr>
        <w:t>xml</w:t>
      </w:r>
      <w:proofErr w:type="spellEnd"/>
      <w:r w:rsidRPr="007B2882">
        <w:rPr>
          <w:rFonts w:ascii="Bonava Sans" w:hAnsi="Bonava Sans"/>
          <w:color w:val="auto"/>
          <w:sz w:val="20"/>
          <w:szCs w:val="20"/>
        </w:rPr>
        <w:t xml:space="preserve"> или </w:t>
      </w:r>
      <w:proofErr w:type="spellStart"/>
      <w:r w:rsidRPr="007B2882">
        <w:rPr>
          <w:rFonts w:ascii="Bonava Sans" w:hAnsi="Bonava Sans"/>
          <w:color w:val="auto"/>
          <w:sz w:val="20"/>
          <w:szCs w:val="20"/>
        </w:rPr>
        <w:t>pdf</w:t>
      </w:r>
      <w:proofErr w:type="spellEnd"/>
      <w:r w:rsidRPr="007B2882">
        <w:rPr>
          <w:rFonts w:ascii="Bonava Sans" w:hAnsi="Bonava Sans"/>
          <w:color w:val="auto"/>
          <w:sz w:val="20"/>
          <w:szCs w:val="20"/>
        </w:rPr>
        <w:t xml:space="preserve"> (при наличии);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электронная подпись регистратора к штампу о регистрации ипотеки в силу закона в формате </w:t>
      </w:r>
      <w:proofErr w:type="spellStart"/>
      <w:r w:rsidRPr="007B2882">
        <w:rPr>
          <w:rFonts w:ascii="Bonava Sans" w:hAnsi="Bonava Sans"/>
          <w:color w:val="auto"/>
          <w:sz w:val="20"/>
          <w:szCs w:val="20"/>
        </w:rPr>
        <w:t>sig</w:t>
      </w:r>
      <w:proofErr w:type="spellEnd"/>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Основанием для перечисления Застройщику (Бенефициару) депонированной суммы является предоставление Застройщиком в Банк следующих документов: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 разрешение на ввод в эксплуатацию Объекта и сведения (выписка) из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либо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сведения о размещении в Единой информационной системе жилищного строительства вышеуказанной информации.</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Если в отношении уполномоченного банка, в котором открыт счет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Помещения, входящего в состав Объекта, Застройщик и Дольщик обязаны заключить договор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с другим уполномоченным банком.</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5.3. </w:t>
      </w:r>
      <w:r w:rsidRPr="007B2882">
        <w:rPr>
          <w:rFonts w:ascii="Bonava Sans" w:hAnsi="Bonava Sans" w:cs="Bonava Sans"/>
          <w:color w:val="auto"/>
          <w:sz w:val="20"/>
          <w:szCs w:val="20"/>
        </w:rPr>
        <w:t>В</w:t>
      </w:r>
      <w:r w:rsidRPr="007B2882">
        <w:rPr>
          <w:rFonts w:ascii="Bonava Sans" w:hAnsi="Bonava Sans"/>
          <w:color w:val="auto"/>
          <w:sz w:val="20"/>
          <w:szCs w:val="20"/>
        </w:rPr>
        <w:t xml:space="preserve"> </w:t>
      </w:r>
      <w:r w:rsidRPr="007B2882">
        <w:rPr>
          <w:rFonts w:ascii="Bonava Sans" w:hAnsi="Bonava Sans" w:cs="Bonava Sans"/>
          <w:color w:val="auto"/>
          <w:sz w:val="20"/>
          <w:szCs w:val="20"/>
        </w:rPr>
        <w:t>случае</w:t>
      </w:r>
      <w:r w:rsidRPr="007B2882">
        <w:rPr>
          <w:rFonts w:ascii="Bonava Sans" w:hAnsi="Bonava Sans"/>
          <w:color w:val="auto"/>
          <w:sz w:val="20"/>
          <w:szCs w:val="20"/>
        </w:rPr>
        <w:t xml:space="preserve"> </w:t>
      </w:r>
      <w:r w:rsidRPr="007B2882">
        <w:rPr>
          <w:rFonts w:ascii="Bonava Sans" w:hAnsi="Bonava Sans" w:cs="Bonava Sans"/>
          <w:color w:val="auto"/>
          <w:sz w:val="20"/>
          <w:szCs w:val="20"/>
        </w:rPr>
        <w:t>досрочного</w:t>
      </w:r>
      <w:r w:rsidRPr="007B2882">
        <w:rPr>
          <w:rFonts w:ascii="Bonava Sans" w:hAnsi="Bonava Sans"/>
          <w:color w:val="auto"/>
          <w:sz w:val="20"/>
          <w:szCs w:val="20"/>
        </w:rPr>
        <w:t xml:space="preserve"> </w:t>
      </w:r>
      <w:r w:rsidRPr="007B2882">
        <w:rPr>
          <w:rFonts w:ascii="Bonava Sans" w:hAnsi="Bonava Sans" w:cs="Bonava Sans"/>
          <w:color w:val="auto"/>
          <w:sz w:val="20"/>
          <w:szCs w:val="20"/>
        </w:rPr>
        <w:t>ввода</w:t>
      </w:r>
      <w:r w:rsidRPr="007B2882">
        <w:rPr>
          <w:rFonts w:ascii="Bonava Sans" w:hAnsi="Bonava Sans"/>
          <w:color w:val="auto"/>
          <w:sz w:val="20"/>
          <w:szCs w:val="20"/>
        </w:rPr>
        <w:t xml:space="preserve"> </w:t>
      </w:r>
      <w:r w:rsidRPr="007B2882">
        <w:rPr>
          <w:rFonts w:ascii="Bonava Sans" w:hAnsi="Bonava Sans" w:cs="Bonava Sans"/>
          <w:color w:val="auto"/>
          <w:sz w:val="20"/>
          <w:szCs w:val="20"/>
        </w:rPr>
        <w:t>Объекта</w:t>
      </w:r>
      <w:r w:rsidRPr="007B2882">
        <w:rPr>
          <w:rFonts w:ascii="Bonava Sans" w:hAnsi="Bonava Sans"/>
          <w:color w:val="auto"/>
          <w:sz w:val="20"/>
          <w:szCs w:val="20"/>
        </w:rPr>
        <w:t xml:space="preserve"> </w:t>
      </w:r>
      <w:r w:rsidRPr="007B2882">
        <w:rPr>
          <w:rFonts w:ascii="Bonava Sans" w:hAnsi="Bonava Sans" w:cs="Bonava Sans"/>
          <w:color w:val="auto"/>
          <w:sz w:val="20"/>
          <w:szCs w:val="20"/>
        </w:rPr>
        <w:t>в</w:t>
      </w:r>
      <w:r w:rsidRPr="007B2882">
        <w:rPr>
          <w:rFonts w:ascii="Bonava Sans" w:hAnsi="Bonava Sans"/>
          <w:color w:val="auto"/>
          <w:sz w:val="20"/>
          <w:szCs w:val="20"/>
        </w:rPr>
        <w:t xml:space="preserve"> </w:t>
      </w:r>
      <w:r w:rsidRPr="007B2882">
        <w:rPr>
          <w:rFonts w:ascii="Bonava Sans" w:hAnsi="Bonava Sans" w:cs="Bonava Sans"/>
          <w:color w:val="auto"/>
          <w:sz w:val="20"/>
          <w:szCs w:val="20"/>
        </w:rPr>
        <w:t>эксплуатацию</w:t>
      </w:r>
      <w:r w:rsidRPr="007B2882">
        <w:rPr>
          <w:rFonts w:ascii="Bonava Sans" w:hAnsi="Bonava Sans"/>
          <w:color w:val="auto"/>
          <w:sz w:val="20"/>
          <w:szCs w:val="20"/>
        </w:rPr>
        <w:t>, Дольщик производит взаиморасчеты по Договору в соответствии с п. 5.1 настоящего Договора, в течение 10 (десяти) рабочих дней с момента получения уведомления Застройщика о получении разрешения на ввод Объекта в эксплуатацию, в порядке, установленном в п. 5.2 настоящего Договора.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5.4. Обязанность Дольщика </w:t>
      </w:r>
      <w:proofErr w:type="gramStart"/>
      <w:r w:rsidRPr="007B2882">
        <w:rPr>
          <w:rFonts w:ascii="Bonava Sans" w:hAnsi="Bonava Sans"/>
          <w:color w:val="auto"/>
          <w:sz w:val="20"/>
          <w:szCs w:val="20"/>
        </w:rPr>
        <w:t>по уплате</w:t>
      </w:r>
      <w:proofErr w:type="gramEnd"/>
      <w:r w:rsidRPr="007B2882">
        <w:rPr>
          <w:rFonts w:ascii="Bonava Sans" w:hAnsi="Bonava Sans"/>
          <w:color w:val="auto"/>
          <w:sz w:val="20"/>
          <w:szCs w:val="20"/>
        </w:rPr>
        <w:t xml:space="preserve"> обусловленной настоящим Договором цены считается исполненной с момента поступления денежных средств на открытый в Банке счет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lastRenderedPageBreak/>
        <w:t>5.5.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5.6.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5.7.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5.8.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5.9.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 xml:space="preserve">. </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5.10.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807EF1" w:rsidRPr="007B2882" w:rsidRDefault="00807EF1" w:rsidP="007B2882">
      <w:pPr>
        <w:pStyle w:val="a4"/>
        <w:spacing w:line="240" w:lineRule="auto"/>
        <w:ind w:firstLine="343"/>
        <w:rPr>
          <w:rFonts w:ascii="Bonava Sans" w:hAnsi="Bonava Sans"/>
          <w:color w:val="auto"/>
          <w:sz w:val="20"/>
          <w:szCs w:val="20"/>
        </w:rPr>
      </w:pPr>
    </w:p>
    <w:p w:rsidR="00807EF1" w:rsidRPr="007B2882" w:rsidRDefault="00807EF1" w:rsidP="007B2882">
      <w:pPr>
        <w:pStyle w:val="a4"/>
        <w:spacing w:line="240" w:lineRule="auto"/>
        <w:jc w:val="center"/>
        <w:rPr>
          <w:rFonts w:ascii="Bonava Sans" w:hAnsi="Bonava Sans"/>
          <w:color w:val="auto"/>
          <w:sz w:val="20"/>
          <w:szCs w:val="20"/>
        </w:rPr>
      </w:pPr>
      <w:r w:rsidRPr="007B2882">
        <w:rPr>
          <w:rFonts w:ascii="Bonava Sans" w:hAnsi="Bonava Sans"/>
          <w:b/>
          <w:color w:val="auto"/>
          <w:sz w:val="20"/>
          <w:szCs w:val="20"/>
        </w:rPr>
        <w:t>6.</w:t>
      </w:r>
      <w:r w:rsidRPr="007B2882">
        <w:rPr>
          <w:rFonts w:ascii="Bonava Sans" w:hAnsi="Bonava Sans"/>
          <w:color w:val="auto"/>
          <w:sz w:val="20"/>
          <w:szCs w:val="20"/>
        </w:rPr>
        <w:t> </w:t>
      </w:r>
      <w:r w:rsidRPr="007B2882">
        <w:rPr>
          <w:rFonts w:ascii="Bonava Sans" w:hAnsi="Bonava Sans"/>
          <w:b/>
          <w:color w:val="auto"/>
          <w:sz w:val="20"/>
          <w:szCs w:val="20"/>
        </w:rPr>
        <w:t>ОТВЕТСТВЕННОСТЬ СТОРОН</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6.2. В соответствии с п. 6 ст. 5 Федерального закона  214-ФЗ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7B2882">
        <w:rPr>
          <w:rFonts w:ascii="Bonava Sans" w:hAnsi="Bonava Sans"/>
          <w:color w:val="auto"/>
          <w:sz w:val="20"/>
          <w:szCs w:val="20"/>
        </w:rPr>
        <w:t>2.3  настоящего</w:t>
      </w:r>
      <w:proofErr w:type="gramEnd"/>
      <w:r w:rsidRPr="007B2882">
        <w:rPr>
          <w:rFonts w:ascii="Bonava Sans" w:hAnsi="Bonava Sans"/>
          <w:color w:val="auto"/>
          <w:sz w:val="20"/>
          <w:szCs w:val="20"/>
        </w:rPr>
        <w:t xml:space="preserve"> Договора.</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w:t>
      </w:r>
      <w:r w:rsidRPr="007B2882">
        <w:rPr>
          <w:rFonts w:ascii="Bonava Sans" w:hAnsi="Bonava Sans"/>
          <w:color w:val="auto"/>
          <w:sz w:val="20"/>
          <w:szCs w:val="20"/>
        </w:rPr>
        <w:lastRenderedPageBreak/>
        <w:t>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1) безвозмездного устранения недостатков в разумный срок; </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2) соразмерного уменьшения цены Договора; </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3) возмещения своих расходов на устранение недостатков. </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807EF1" w:rsidRPr="007B2882" w:rsidRDefault="00807EF1"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807EF1" w:rsidRPr="007B2882" w:rsidRDefault="00807EF1" w:rsidP="007B2882">
      <w:pPr>
        <w:pStyle w:val="a4"/>
        <w:spacing w:line="240" w:lineRule="auto"/>
        <w:ind w:firstLine="343"/>
        <w:rPr>
          <w:rFonts w:ascii="Bonava Sans" w:hAnsi="Bonava Sans"/>
          <w:color w:val="auto"/>
          <w:sz w:val="20"/>
          <w:szCs w:val="20"/>
        </w:rPr>
      </w:pPr>
    </w:p>
    <w:p w:rsidR="00807EF1" w:rsidRPr="007B2882" w:rsidRDefault="00807EF1" w:rsidP="007B2882">
      <w:pPr>
        <w:pStyle w:val="a4"/>
        <w:spacing w:line="240" w:lineRule="auto"/>
        <w:jc w:val="center"/>
        <w:rPr>
          <w:rFonts w:ascii="Bonava Sans" w:hAnsi="Bonava Sans"/>
          <w:color w:val="auto"/>
          <w:sz w:val="20"/>
          <w:szCs w:val="20"/>
        </w:rPr>
      </w:pPr>
      <w:r w:rsidRPr="007B2882">
        <w:rPr>
          <w:rFonts w:ascii="Bonava Sans" w:hAnsi="Bonava Sans"/>
          <w:b/>
          <w:color w:val="auto"/>
          <w:sz w:val="20"/>
          <w:szCs w:val="20"/>
        </w:rPr>
        <w:t>7.</w:t>
      </w:r>
      <w:r w:rsidRPr="007B2882">
        <w:rPr>
          <w:rFonts w:ascii="Bonava Sans" w:hAnsi="Bonava Sans"/>
          <w:color w:val="auto"/>
          <w:sz w:val="20"/>
          <w:szCs w:val="20"/>
        </w:rPr>
        <w:t>  </w:t>
      </w:r>
      <w:r w:rsidRPr="007B2882">
        <w:rPr>
          <w:rFonts w:ascii="Bonava Sans" w:hAnsi="Bonava Sans"/>
          <w:b/>
          <w:color w:val="auto"/>
          <w:sz w:val="20"/>
          <w:szCs w:val="20"/>
        </w:rPr>
        <w:t>ДЕЙСТВИЕ И РАСТОРЖЕНИЕ ДОГОВОРА</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7B2882">
        <w:rPr>
          <w:rFonts w:ascii="Arial" w:hAnsi="Arial" w:cs="Arial"/>
          <w:color w:val="auto"/>
          <w:sz w:val="20"/>
          <w:szCs w:val="20"/>
        </w:rPr>
        <w:t>№</w:t>
      </w:r>
      <w:r w:rsidRPr="007B2882">
        <w:rPr>
          <w:rFonts w:ascii="Bonava Sans" w:hAnsi="Bonava Sans"/>
          <w:color w:val="auto"/>
          <w:sz w:val="20"/>
          <w:szCs w:val="20"/>
        </w:rPr>
        <w:t xml:space="preserve"> 218-</w:t>
      </w:r>
      <w:r w:rsidRPr="007B2882">
        <w:rPr>
          <w:rFonts w:ascii="Bonava Sans" w:hAnsi="Bonava Sans" w:cs="Bonava Sans"/>
          <w:color w:val="auto"/>
          <w:sz w:val="20"/>
          <w:szCs w:val="20"/>
        </w:rPr>
        <w:t>ФЗ</w:t>
      </w:r>
      <w:r w:rsidRPr="007B2882">
        <w:rPr>
          <w:rFonts w:ascii="Bonava Sans" w:hAnsi="Bonava Sans"/>
          <w:color w:val="auto"/>
          <w:sz w:val="20"/>
          <w:szCs w:val="20"/>
        </w:rPr>
        <w:t xml:space="preserve"> </w:t>
      </w:r>
      <w:r w:rsidRPr="007B2882">
        <w:rPr>
          <w:rFonts w:ascii="Bonava Sans" w:hAnsi="Bonava Sans" w:cs="Bonava Sans"/>
          <w:color w:val="auto"/>
          <w:sz w:val="20"/>
          <w:szCs w:val="20"/>
        </w:rPr>
        <w:t>«О</w:t>
      </w:r>
      <w:r w:rsidRPr="007B2882">
        <w:rPr>
          <w:rFonts w:ascii="Bonava Sans" w:hAnsi="Bonava Sans"/>
          <w:color w:val="auto"/>
          <w:sz w:val="20"/>
          <w:szCs w:val="20"/>
        </w:rPr>
        <w:t xml:space="preserve"> </w:t>
      </w:r>
      <w:r w:rsidRPr="007B2882">
        <w:rPr>
          <w:rFonts w:ascii="Bonava Sans" w:hAnsi="Bonava Sans" w:cs="Bonava Sans"/>
          <w:color w:val="auto"/>
          <w:sz w:val="20"/>
          <w:szCs w:val="20"/>
        </w:rPr>
        <w:t>государственной</w:t>
      </w:r>
      <w:r w:rsidRPr="007B2882">
        <w:rPr>
          <w:rFonts w:ascii="Bonava Sans" w:hAnsi="Bonava Sans"/>
          <w:color w:val="auto"/>
          <w:sz w:val="20"/>
          <w:szCs w:val="20"/>
        </w:rPr>
        <w:t xml:space="preserve"> </w:t>
      </w:r>
      <w:r w:rsidRPr="007B2882">
        <w:rPr>
          <w:rFonts w:ascii="Bonava Sans" w:hAnsi="Bonava Sans" w:cs="Bonava Sans"/>
          <w:color w:val="auto"/>
          <w:sz w:val="20"/>
          <w:szCs w:val="20"/>
        </w:rPr>
        <w:t>регистрации</w:t>
      </w:r>
      <w:r w:rsidRPr="007B2882">
        <w:rPr>
          <w:rFonts w:ascii="Bonava Sans" w:hAnsi="Bonava Sans"/>
          <w:color w:val="auto"/>
          <w:sz w:val="20"/>
          <w:szCs w:val="20"/>
        </w:rPr>
        <w:t xml:space="preserve"> </w:t>
      </w:r>
      <w:r w:rsidRPr="007B2882">
        <w:rPr>
          <w:rFonts w:ascii="Bonava Sans" w:hAnsi="Bonava Sans" w:cs="Bonava Sans"/>
          <w:color w:val="auto"/>
          <w:sz w:val="20"/>
          <w:szCs w:val="20"/>
        </w:rPr>
        <w:t>недвижимости»</w:t>
      </w:r>
      <w:r w:rsidRPr="007B2882">
        <w:rPr>
          <w:rFonts w:ascii="Bonava Sans" w:hAnsi="Bonava Sans"/>
          <w:color w:val="auto"/>
          <w:sz w:val="20"/>
          <w:szCs w:val="20"/>
        </w:rPr>
        <w:t xml:space="preserve"> (</w:t>
      </w:r>
      <w:r w:rsidRPr="007B2882">
        <w:rPr>
          <w:rFonts w:ascii="Bonava Sans" w:hAnsi="Bonava Sans" w:cs="Bonava Sans"/>
          <w:color w:val="auto"/>
          <w:sz w:val="20"/>
          <w:szCs w:val="20"/>
        </w:rPr>
        <w:t>далее</w:t>
      </w:r>
      <w:r w:rsidRPr="007B2882">
        <w:rPr>
          <w:rFonts w:ascii="Bonava Sans" w:hAnsi="Bonava Sans"/>
          <w:color w:val="auto"/>
          <w:sz w:val="20"/>
          <w:szCs w:val="20"/>
        </w:rPr>
        <w:t xml:space="preserve"> </w:t>
      </w:r>
      <w:r w:rsidRPr="007B2882">
        <w:rPr>
          <w:rFonts w:ascii="Bonava Sans" w:hAnsi="Bonava Sans" w:cs="Bonava Sans"/>
          <w:color w:val="auto"/>
          <w:sz w:val="20"/>
          <w:szCs w:val="20"/>
        </w:rPr>
        <w:t>–</w:t>
      </w:r>
      <w:r w:rsidRPr="007B2882">
        <w:rPr>
          <w:rFonts w:ascii="Bonava Sans" w:hAnsi="Bonava Sans"/>
          <w:color w:val="auto"/>
          <w:sz w:val="20"/>
          <w:szCs w:val="20"/>
        </w:rPr>
        <w:t xml:space="preserve"> </w:t>
      </w:r>
      <w:r w:rsidRPr="007B2882">
        <w:rPr>
          <w:rFonts w:ascii="Bonava Sans" w:hAnsi="Bonava Sans" w:cs="Bonava Sans"/>
          <w:color w:val="auto"/>
          <w:sz w:val="20"/>
          <w:szCs w:val="20"/>
        </w:rPr>
        <w:t>Федеральный</w:t>
      </w:r>
      <w:r w:rsidRPr="007B2882">
        <w:rPr>
          <w:rFonts w:ascii="Bonava Sans" w:hAnsi="Bonava Sans"/>
          <w:color w:val="auto"/>
          <w:sz w:val="20"/>
          <w:szCs w:val="20"/>
        </w:rPr>
        <w:t xml:space="preserve"> </w:t>
      </w:r>
      <w:r w:rsidRPr="007B2882">
        <w:rPr>
          <w:rFonts w:ascii="Bonava Sans" w:hAnsi="Bonava Sans" w:cs="Bonava Sans"/>
          <w:color w:val="auto"/>
          <w:sz w:val="20"/>
          <w:szCs w:val="20"/>
        </w:rPr>
        <w:t>закон</w:t>
      </w:r>
      <w:r w:rsidRPr="007B2882">
        <w:rPr>
          <w:rFonts w:ascii="Bonava Sans" w:hAnsi="Bonava Sans"/>
          <w:color w:val="auto"/>
          <w:sz w:val="20"/>
          <w:szCs w:val="20"/>
        </w:rPr>
        <w:t xml:space="preserve"> </w:t>
      </w:r>
      <w:r w:rsidRPr="007B2882">
        <w:rPr>
          <w:rFonts w:ascii="Arial" w:hAnsi="Arial" w:cs="Arial"/>
          <w:color w:val="auto"/>
          <w:sz w:val="20"/>
          <w:szCs w:val="20"/>
        </w:rPr>
        <w:t>№</w:t>
      </w:r>
      <w:r w:rsidRPr="007B2882">
        <w:rPr>
          <w:rFonts w:ascii="Bonava Sans" w:hAnsi="Bonava Sans"/>
          <w:color w:val="auto"/>
          <w:sz w:val="20"/>
          <w:szCs w:val="20"/>
        </w:rPr>
        <w:t xml:space="preserve"> 218-</w:t>
      </w:r>
      <w:r w:rsidRPr="007B2882">
        <w:rPr>
          <w:rFonts w:ascii="Bonava Sans" w:hAnsi="Bonava Sans" w:cs="Bonava Sans"/>
          <w:color w:val="auto"/>
          <w:sz w:val="20"/>
          <w:szCs w:val="20"/>
        </w:rPr>
        <w:t>ФЗ</w:t>
      </w:r>
      <w:r w:rsidRPr="007B2882">
        <w:rPr>
          <w:rFonts w:ascii="Bonava Sans" w:hAnsi="Bonava Sans"/>
          <w:color w:val="auto"/>
          <w:sz w:val="20"/>
          <w:szCs w:val="20"/>
        </w:rPr>
        <w:t>),</w:t>
      </w:r>
      <w:r w:rsidRPr="007B2882">
        <w:rPr>
          <w:rFonts w:ascii="Bonava Sans" w:hAnsi="Bonava Sans" w:cs="Bonava Sans"/>
          <w:color w:val="auto"/>
          <w:sz w:val="20"/>
          <w:szCs w:val="20"/>
        </w:rPr>
        <w:t> Дольщику предоставляется</w:t>
      </w:r>
      <w:r w:rsidRPr="007B2882">
        <w:rPr>
          <w:rFonts w:ascii="Bonava Sans" w:hAnsi="Bonava Sans"/>
          <w:color w:val="auto"/>
          <w:sz w:val="20"/>
          <w:szCs w:val="20"/>
        </w:rPr>
        <w:t xml:space="preserve"> </w:t>
      </w:r>
      <w:r w:rsidRPr="007B2882">
        <w:rPr>
          <w:rFonts w:ascii="Bonava Sans" w:hAnsi="Bonava Sans" w:cs="Bonava Sans"/>
          <w:color w:val="auto"/>
          <w:sz w:val="20"/>
          <w:szCs w:val="20"/>
        </w:rPr>
        <w:t>возможность</w:t>
      </w:r>
      <w:r w:rsidRPr="007B2882">
        <w:rPr>
          <w:rFonts w:ascii="Bonava Sans" w:hAnsi="Bonava Sans"/>
          <w:color w:val="auto"/>
          <w:sz w:val="20"/>
          <w:szCs w:val="20"/>
        </w:rPr>
        <w:t xml:space="preserve"> </w:t>
      </w:r>
      <w:r w:rsidRPr="007B2882">
        <w:rPr>
          <w:rFonts w:ascii="Bonava Sans" w:hAnsi="Bonava Sans" w:cs="Bonava Sans"/>
          <w:color w:val="auto"/>
          <w:sz w:val="20"/>
          <w:szCs w:val="20"/>
        </w:rPr>
        <w:t>выдать</w:t>
      </w:r>
      <w:r w:rsidRPr="007B2882">
        <w:rPr>
          <w:rFonts w:ascii="Bonava Sans" w:hAnsi="Bonava Sans"/>
          <w:color w:val="auto"/>
          <w:sz w:val="20"/>
          <w:szCs w:val="20"/>
        </w:rPr>
        <w:t xml:space="preserve"> </w:t>
      </w:r>
      <w:r w:rsidRPr="007B2882">
        <w:rPr>
          <w:rFonts w:ascii="Bonava Sans" w:hAnsi="Bonava Sans" w:cs="Bonava Sans"/>
          <w:color w:val="auto"/>
          <w:sz w:val="20"/>
          <w:szCs w:val="20"/>
        </w:rPr>
        <w:t>доверенность</w:t>
      </w:r>
      <w:r w:rsidRPr="007B2882">
        <w:rPr>
          <w:rFonts w:ascii="Bonava Sans" w:hAnsi="Bonava Sans"/>
          <w:color w:val="auto"/>
          <w:sz w:val="20"/>
          <w:szCs w:val="20"/>
        </w:rPr>
        <w:t xml:space="preserve"> </w:t>
      </w:r>
      <w:r w:rsidRPr="007B2882">
        <w:rPr>
          <w:rFonts w:ascii="Bonava Sans" w:hAnsi="Bonava Sans" w:cs="Bonava Sans"/>
          <w:color w:val="auto"/>
          <w:sz w:val="20"/>
          <w:szCs w:val="20"/>
        </w:rPr>
        <w:t>на</w:t>
      </w:r>
      <w:r w:rsidRPr="007B2882">
        <w:rPr>
          <w:rFonts w:ascii="Bonava Sans" w:hAnsi="Bonava Sans"/>
          <w:color w:val="auto"/>
          <w:sz w:val="20"/>
          <w:szCs w:val="20"/>
        </w:rPr>
        <w:t xml:space="preserve"> </w:t>
      </w:r>
      <w:r w:rsidRPr="007B2882">
        <w:rPr>
          <w:rFonts w:ascii="Bonava Sans" w:hAnsi="Bonava Sans" w:cs="Bonava Sans"/>
          <w:color w:val="auto"/>
          <w:sz w:val="20"/>
          <w:szCs w:val="20"/>
        </w:rPr>
        <w:t>государственную</w:t>
      </w:r>
      <w:r w:rsidRPr="007B2882">
        <w:rPr>
          <w:rFonts w:ascii="Bonava Sans" w:hAnsi="Bonava Sans"/>
          <w:color w:val="auto"/>
          <w:sz w:val="20"/>
          <w:szCs w:val="20"/>
        </w:rPr>
        <w:t xml:space="preserve"> </w:t>
      </w:r>
      <w:r w:rsidRPr="007B2882">
        <w:rPr>
          <w:rFonts w:ascii="Bonava Sans" w:hAnsi="Bonava Sans" w:cs="Bonava Sans"/>
          <w:color w:val="auto"/>
          <w:sz w:val="20"/>
          <w:szCs w:val="20"/>
        </w:rPr>
        <w:t>регистрацию</w:t>
      </w:r>
      <w:r w:rsidRPr="007B2882">
        <w:rPr>
          <w:rFonts w:ascii="Bonava Sans" w:hAnsi="Bonava Sans"/>
          <w:color w:val="auto"/>
          <w:sz w:val="20"/>
          <w:szCs w:val="20"/>
        </w:rPr>
        <w:t xml:space="preserve"> </w:t>
      </w:r>
      <w:r w:rsidRPr="007B2882">
        <w:rPr>
          <w:rFonts w:ascii="Bonava Sans" w:hAnsi="Bonava Sans" w:cs="Bonava Sans"/>
          <w:color w:val="auto"/>
          <w:sz w:val="20"/>
          <w:szCs w:val="20"/>
        </w:rPr>
        <w:t>настоящег</w:t>
      </w:r>
      <w:r w:rsidRPr="007B2882">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пунктах 5.7 и 5.8 настоящего Договора, при условии соблюдения следующей процедуры.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527D66" w:rsidRPr="007B2882" w:rsidRDefault="00527D66" w:rsidP="007B2882">
      <w:pPr>
        <w:pStyle w:val="a4"/>
        <w:spacing w:line="240" w:lineRule="auto"/>
        <w:ind w:firstLine="388"/>
        <w:rPr>
          <w:rFonts w:ascii="Bonava Sans" w:hAnsi="Bonava Sans"/>
          <w:color w:val="auto"/>
          <w:sz w:val="20"/>
          <w:szCs w:val="20"/>
        </w:rPr>
      </w:pPr>
      <w:r w:rsidRPr="007B2882">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w:t>
      </w:r>
      <w:r w:rsidRPr="007B2882">
        <w:rPr>
          <w:rFonts w:ascii="Bonava Sans" w:hAnsi="Bonava Sans"/>
          <w:color w:val="auto"/>
          <w:sz w:val="20"/>
          <w:szCs w:val="20"/>
        </w:rPr>
        <w:lastRenderedPageBreak/>
        <w:t xml:space="preserve">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 xml:space="preserve">7.7. В случае расторжения настоящего Договора либо отказа от настоящего Договора по основаниям, предусмотренным Федеральным законом </w:t>
      </w:r>
      <w:r w:rsidRPr="007B2882">
        <w:rPr>
          <w:rFonts w:ascii="Arial" w:hAnsi="Arial" w:cs="Arial"/>
          <w:color w:val="auto"/>
          <w:sz w:val="20"/>
          <w:szCs w:val="20"/>
        </w:rPr>
        <w:t>№</w:t>
      </w:r>
      <w:r w:rsidRPr="007B2882">
        <w:rPr>
          <w:rFonts w:ascii="Bonava Sans" w:hAnsi="Bonava Sans"/>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 xml:space="preserve">, </w:t>
      </w:r>
      <w:r w:rsidRPr="007B2882">
        <w:rPr>
          <w:rFonts w:ascii="Bonava Sans" w:hAnsi="Bonava Sans" w:cs="Bonava Sans"/>
          <w:color w:val="auto"/>
          <w:sz w:val="20"/>
          <w:szCs w:val="20"/>
        </w:rPr>
        <w:t>а</w:t>
      </w:r>
      <w:r w:rsidRPr="007B2882">
        <w:rPr>
          <w:rFonts w:ascii="Bonava Sans" w:hAnsi="Bonava Sans"/>
          <w:color w:val="auto"/>
          <w:sz w:val="20"/>
          <w:szCs w:val="20"/>
        </w:rPr>
        <w:t xml:space="preserve"> </w:t>
      </w:r>
      <w:r w:rsidRPr="007B2882">
        <w:rPr>
          <w:rFonts w:ascii="Bonava Sans" w:hAnsi="Bonava Sans" w:cs="Bonava Sans"/>
          <w:color w:val="auto"/>
          <w:sz w:val="20"/>
          <w:szCs w:val="20"/>
        </w:rPr>
        <w:t>также</w:t>
      </w:r>
      <w:r w:rsidRPr="007B2882">
        <w:rPr>
          <w:rFonts w:ascii="Bonava Sans" w:hAnsi="Bonava Sans"/>
          <w:color w:val="auto"/>
          <w:sz w:val="20"/>
          <w:szCs w:val="20"/>
        </w:rPr>
        <w:t xml:space="preserve"> </w:t>
      </w:r>
      <w:r w:rsidRPr="007B2882">
        <w:rPr>
          <w:rFonts w:ascii="Bonava Sans" w:hAnsi="Bonava Sans" w:cs="Bonava Sans"/>
          <w:color w:val="auto"/>
          <w:sz w:val="20"/>
          <w:szCs w:val="20"/>
        </w:rPr>
        <w:t>в</w:t>
      </w:r>
      <w:r w:rsidRPr="007B2882">
        <w:rPr>
          <w:rFonts w:ascii="Bonava Sans" w:hAnsi="Bonava Sans"/>
          <w:color w:val="auto"/>
          <w:sz w:val="20"/>
          <w:szCs w:val="20"/>
        </w:rPr>
        <w:t xml:space="preserve"> </w:t>
      </w:r>
      <w:r w:rsidRPr="007B2882">
        <w:rPr>
          <w:rFonts w:ascii="Bonava Sans" w:hAnsi="Bonava Sans" w:cs="Bonava Sans"/>
          <w:color w:val="auto"/>
          <w:sz w:val="20"/>
          <w:szCs w:val="20"/>
        </w:rPr>
        <w:t>иных</w:t>
      </w:r>
      <w:r w:rsidRPr="007B2882">
        <w:rPr>
          <w:rFonts w:ascii="Bonava Sans" w:hAnsi="Bonava Sans"/>
          <w:color w:val="auto"/>
          <w:sz w:val="20"/>
          <w:szCs w:val="20"/>
        </w:rPr>
        <w:t xml:space="preserve"> </w:t>
      </w:r>
      <w:r w:rsidRPr="007B2882">
        <w:rPr>
          <w:rFonts w:ascii="Bonava Sans" w:hAnsi="Bonava Sans" w:cs="Bonava Sans"/>
          <w:color w:val="auto"/>
          <w:sz w:val="20"/>
          <w:szCs w:val="20"/>
        </w:rPr>
        <w:t>предусмотренн</w:t>
      </w:r>
      <w:r w:rsidRPr="007B2882">
        <w:rPr>
          <w:rFonts w:ascii="Bonava Sans" w:hAnsi="Bonava Sans"/>
          <w:color w:val="auto"/>
          <w:sz w:val="20"/>
          <w:szCs w:val="20"/>
        </w:rPr>
        <w:t xml:space="preserve">ых действующим законодательством или Договором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случаях, денежные средства со счета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подлежат возврату Дольщику путем их перечисления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-агентом на банковский счет Дольщика, указанный в п. 5.2 настоящего Договора (банковский счет Дольщика).</w:t>
      </w:r>
    </w:p>
    <w:p w:rsidR="00527D66" w:rsidRPr="007B2882" w:rsidRDefault="00527D66" w:rsidP="007B2882">
      <w:pPr>
        <w:pStyle w:val="a4"/>
        <w:spacing w:line="240" w:lineRule="auto"/>
        <w:ind w:firstLine="343"/>
        <w:rPr>
          <w:rFonts w:ascii="Bonava Sans" w:hAnsi="Bonava Sans"/>
          <w:color w:val="auto"/>
          <w:sz w:val="20"/>
          <w:szCs w:val="20"/>
        </w:rPr>
      </w:pPr>
    </w:p>
    <w:p w:rsidR="00527D66" w:rsidRPr="007B2882" w:rsidRDefault="00527D66" w:rsidP="007B2882">
      <w:pPr>
        <w:pStyle w:val="a4"/>
        <w:spacing w:line="240" w:lineRule="auto"/>
        <w:jc w:val="center"/>
        <w:rPr>
          <w:rFonts w:ascii="Bonava Sans" w:hAnsi="Bonava Sans"/>
          <w:color w:val="auto"/>
          <w:sz w:val="20"/>
          <w:szCs w:val="20"/>
        </w:rPr>
      </w:pPr>
      <w:r w:rsidRPr="007B2882">
        <w:rPr>
          <w:rFonts w:ascii="Bonava Sans" w:hAnsi="Bonava Sans"/>
          <w:b/>
          <w:color w:val="auto"/>
          <w:sz w:val="20"/>
          <w:szCs w:val="20"/>
        </w:rPr>
        <w:t>8.</w:t>
      </w:r>
      <w:r w:rsidRPr="007B2882">
        <w:rPr>
          <w:rFonts w:ascii="Bonava Sans" w:hAnsi="Bonava Sans"/>
          <w:color w:val="auto"/>
          <w:sz w:val="20"/>
          <w:szCs w:val="20"/>
        </w:rPr>
        <w:t> </w:t>
      </w:r>
      <w:r w:rsidRPr="007B2882">
        <w:rPr>
          <w:rFonts w:ascii="Bonava Sans" w:hAnsi="Bonava Sans"/>
          <w:b/>
          <w:color w:val="auto"/>
          <w:sz w:val="20"/>
          <w:szCs w:val="20"/>
        </w:rPr>
        <w:t>ПРОЧИЕ ПОЛОЖЕНИЯ</w:t>
      </w:r>
    </w:p>
    <w:p w:rsidR="00527D66" w:rsidRPr="007B2882" w:rsidRDefault="00527D66" w:rsidP="007B2882">
      <w:pPr>
        <w:pStyle w:val="a4"/>
        <w:spacing w:line="240" w:lineRule="auto"/>
        <w:ind w:firstLine="343"/>
        <w:rPr>
          <w:rFonts w:ascii="Bonava Sans" w:hAnsi="Bonava Sans"/>
          <w:color w:val="FF0000"/>
          <w:sz w:val="20"/>
          <w:szCs w:val="20"/>
        </w:rPr>
      </w:pPr>
      <w:r w:rsidRPr="007B2882">
        <w:rPr>
          <w:rFonts w:ascii="Bonava Sans" w:hAnsi="Bonava Sans"/>
          <w:color w:val="auto"/>
          <w:sz w:val="20"/>
          <w:szCs w:val="20"/>
        </w:rPr>
        <w:t xml:space="preserve">8.1. Согласно под. 5 п. 4 ст. 4 Федерального закона </w:t>
      </w:r>
      <w:r w:rsidRPr="007B2882">
        <w:rPr>
          <w:rFonts w:ascii="Arial" w:hAnsi="Arial" w:cs="Arial"/>
          <w:color w:val="auto"/>
          <w:sz w:val="20"/>
          <w:szCs w:val="20"/>
        </w:rPr>
        <w:t>№</w:t>
      </w:r>
      <w:r w:rsidRPr="007B2882">
        <w:rPr>
          <w:rFonts w:ascii="Bonava Sans" w:hAnsi="Bonava Sans" w:cs="Arial"/>
          <w:color w:val="auto"/>
          <w:sz w:val="20"/>
          <w:szCs w:val="20"/>
        </w:rPr>
        <w:t xml:space="preserve"> 214-ФЗ</w:t>
      </w:r>
      <w:r w:rsidRPr="007B2882">
        <w:rPr>
          <w:rFonts w:ascii="Bonava Sans" w:hAnsi="Bonava Sans"/>
          <w:color w:val="auto"/>
          <w:sz w:val="20"/>
          <w:szCs w:val="20"/>
        </w:rPr>
        <w:t xml:space="preserve"> условием по привлечению денежных средств участников долевого строительства Объекта по настоящему Договору является размещение денежных средств участников долевого строительства на счетах </w:t>
      </w:r>
      <w:proofErr w:type="spellStart"/>
      <w:r w:rsidRPr="007B2882">
        <w:rPr>
          <w:rFonts w:ascii="Bonava Sans" w:hAnsi="Bonava Sans"/>
          <w:color w:val="auto"/>
          <w:sz w:val="20"/>
          <w:szCs w:val="20"/>
        </w:rPr>
        <w:t>эскроу</w:t>
      </w:r>
      <w:proofErr w:type="spellEnd"/>
      <w:r w:rsidRPr="007B2882">
        <w:rPr>
          <w:rFonts w:ascii="Bonava Sans" w:hAnsi="Bonava Sans"/>
          <w:color w:val="auto"/>
          <w:sz w:val="20"/>
          <w:szCs w:val="20"/>
        </w:rPr>
        <w:t xml:space="preserve"> в порядке, предусмотренном ст. 15.4 Федерального закона </w:t>
      </w:r>
      <w:r w:rsidRPr="007B2882">
        <w:rPr>
          <w:rFonts w:ascii="Arial" w:hAnsi="Arial" w:cs="Arial"/>
          <w:color w:val="auto"/>
          <w:sz w:val="20"/>
          <w:szCs w:val="20"/>
        </w:rPr>
        <w:t>№</w:t>
      </w:r>
      <w:r w:rsidRPr="007B2882">
        <w:rPr>
          <w:rFonts w:ascii="Bonava Sans" w:hAnsi="Bonava Sans" w:cs="Arial"/>
          <w:color w:val="auto"/>
          <w:sz w:val="20"/>
          <w:szCs w:val="20"/>
        </w:rPr>
        <w:t xml:space="preserve"> 214-</w:t>
      </w:r>
      <w:r w:rsidRPr="007B2882">
        <w:rPr>
          <w:rFonts w:ascii="Bonava Sans" w:hAnsi="Bonava Sans" w:cs="Bonava Sans"/>
          <w:color w:val="auto"/>
          <w:sz w:val="20"/>
          <w:szCs w:val="20"/>
        </w:rPr>
        <w:t>ФЗ</w:t>
      </w:r>
      <w:r w:rsidRPr="007B2882">
        <w:rPr>
          <w:rFonts w:ascii="Bonava Sans" w:hAnsi="Bonava Sans"/>
          <w:color w:val="auto"/>
          <w:sz w:val="20"/>
          <w:szCs w:val="20"/>
        </w:rPr>
        <w:t>.</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8.3.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8.4.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8.5.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527D66" w:rsidRPr="007B2882"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527D66" w:rsidRPr="00591CF6" w:rsidRDefault="00527D66" w:rsidP="007B2882">
      <w:pPr>
        <w:pStyle w:val="a4"/>
        <w:spacing w:line="240" w:lineRule="auto"/>
        <w:ind w:firstLine="343"/>
        <w:rPr>
          <w:rFonts w:ascii="Bonava Sans" w:hAnsi="Bonava Sans"/>
          <w:color w:val="auto"/>
          <w:sz w:val="20"/>
          <w:szCs w:val="20"/>
        </w:rPr>
      </w:pPr>
      <w:r w:rsidRPr="007B2882">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w:t>
      </w:r>
      <w:r w:rsidRPr="00591CF6">
        <w:rPr>
          <w:rFonts w:ascii="Bonava Sans" w:hAnsi="Bonava Sans"/>
          <w:color w:val="auto"/>
          <w:sz w:val="20"/>
          <w:szCs w:val="20"/>
        </w:rPr>
        <w:t xml:space="preserve">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w:t>
      </w:r>
      <w:r w:rsidRPr="00591CF6">
        <w:rPr>
          <w:rFonts w:ascii="Bonava Sans" w:hAnsi="Bonava Sans"/>
          <w:color w:val="auto"/>
          <w:sz w:val="20"/>
          <w:szCs w:val="20"/>
        </w:rPr>
        <w:lastRenderedPageBreak/>
        <w:t xml:space="preserve">хранение документов (ООО «Архив-СПб», адрес: Санкт-Петербург, </w:t>
      </w:r>
      <w:proofErr w:type="spellStart"/>
      <w:r w:rsidRPr="00591CF6">
        <w:rPr>
          <w:rFonts w:ascii="Bonava Sans" w:hAnsi="Bonava Sans"/>
          <w:color w:val="auto"/>
          <w:sz w:val="20"/>
          <w:szCs w:val="20"/>
        </w:rPr>
        <w:t>Ириновский</w:t>
      </w:r>
      <w:proofErr w:type="spellEnd"/>
      <w:r w:rsidRPr="00591CF6">
        <w:rPr>
          <w:rFonts w:ascii="Bonava Sans" w:hAnsi="Bonava Sans"/>
          <w:color w:val="auto"/>
          <w:sz w:val="20"/>
          <w:szCs w:val="20"/>
        </w:rPr>
        <w:t xml:space="preserve">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w:t>
      </w:r>
      <w:proofErr w:type="spellStart"/>
      <w:r w:rsidRPr="00591CF6">
        <w:rPr>
          <w:rFonts w:ascii="Bonava Sans" w:hAnsi="Bonava Sans"/>
          <w:color w:val="auto"/>
          <w:sz w:val="20"/>
          <w:szCs w:val="20"/>
        </w:rPr>
        <w:t>СофтЛайн</w:t>
      </w:r>
      <w:proofErr w:type="spellEnd"/>
      <w:r w:rsidRPr="00591CF6">
        <w:rPr>
          <w:rFonts w:ascii="Bonava Sans" w:hAnsi="Bonava Sans"/>
          <w:color w:val="auto"/>
          <w:sz w:val="20"/>
          <w:szCs w:val="20"/>
        </w:rPr>
        <w:t xml:space="preserve"> Трейд», г. Москва, </w:t>
      </w:r>
      <w:proofErr w:type="spellStart"/>
      <w:r w:rsidRPr="00591CF6">
        <w:rPr>
          <w:rFonts w:ascii="Bonava Sans" w:hAnsi="Bonava Sans"/>
          <w:color w:val="auto"/>
          <w:sz w:val="20"/>
          <w:szCs w:val="20"/>
        </w:rPr>
        <w:t>Лужнецкая</w:t>
      </w:r>
      <w:proofErr w:type="spellEnd"/>
      <w:r w:rsidRPr="00591CF6">
        <w:rPr>
          <w:rFonts w:ascii="Bonava Sans" w:hAnsi="Bonava Sans"/>
          <w:color w:val="auto"/>
          <w:sz w:val="20"/>
          <w:szCs w:val="20"/>
        </w:rPr>
        <w:t xml:space="preserve">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Способы, цели и порядок обработки персональных данных Застройщиком раскрыты в Политике обработки персональных данных, размещенной на сайте </w:t>
      </w:r>
      <w:hyperlink r:id="rId6" w:history="1">
        <w:r w:rsidRPr="00477C01">
          <w:rPr>
            <w:rStyle w:val="a5"/>
            <w:rFonts w:ascii="Bonava Sans" w:hAnsi="Bonava Sans"/>
            <w:sz w:val="20"/>
            <w:szCs w:val="20"/>
          </w:rPr>
          <w:t>www.bonava</w:t>
        </w:r>
      </w:hyperlink>
      <w:r w:rsidRPr="00477C01">
        <w:rPr>
          <w:rFonts w:ascii="Bonava Sans" w:hAnsi="Bonava Sans"/>
          <w:color w:val="0070C0"/>
          <w:sz w:val="20"/>
          <w:szCs w:val="20"/>
          <w:u w:val="single"/>
        </w:rPr>
        <w:t>.ru</w:t>
      </w:r>
      <w:r w:rsidRPr="00591CF6">
        <w:rPr>
          <w:rFonts w:ascii="Bonava Sans" w:hAnsi="Bonava Sans"/>
          <w:color w:val="auto"/>
          <w:sz w:val="20"/>
          <w:szCs w:val="20"/>
        </w:rPr>
        <w:t>. Застройщик вправе в любое время вносить в Политику изменения без уведомления об указанных обстоятельствах.</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w:t>
      </w:r>
      <w:r>
        <w:rPr>
          <w:rFonts w:ascii="Bonava Sans" w:hAnsi="Bonava Sans"/>
          <w:color w:val="auto"/>
          <w:sz w:val="20"/>
          <w:szCs w:val="20"/>
        </w:rPr>
        <w:t>6</w:t>
      </w:r>
      <w:r w:rsidRPr="00591CF6">
        <w:rPr>
          <w:rFonts w:ascii="Bonava Sans" w:hAnsi="Bonava Sans"/>
          <w:color w:val="auto"/>
          <w:sz w:val="20"/>
          <w:szCs w:val="20"/>
        </w:rPr>
        <w:t>. </w:t>
      </w:r>
      <w:r w:rsidRPr="00591CF6">
        <w:rPr>
          <w:rFonts w:ascii="Bonava Sans" w:hAnsi="Bonava Sans"/>
          <w:b/>
          <w:i/>
          <w:color w:val="auto"/>
          <w:sz w:val="20"/>
          <w:szCs w:val="20"/>
          <w:u w:val="single"/>
        </w:rPr>
        <w:t xml:space="preserve">Дольщик дает Застройщику согласие </w:t>
      </w:r>
      <w:r w:rsidRPr="00591CF6">
        <w:rPr>
          <w:rFonts w:ascii="Bonava Sans" w:hAnsi="Bonava Sans"/>
          <w:color w:val="auto"/>
          <w:sz w:val="20"/>
          <w:szCs w:val="20"/>
        </w:rPr>
        <w:t>на образование из Земельного участка нового(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путем раздела и/или объединения и/или присоединения и/или перераспределения и/или выдела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из Земельного участка, а также на межевание Земельного участка, постановку на кадастровый учет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прекращение права аренды Застройщика на Земельный участок, выкуп Земельного участка и (или)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Застройщиком (или любой иной способ перехода права собственности на Земельный участок и (или) вновь образованный(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земельный(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участок(</w:t>
      </w:r>
      <w:proofErr w:type="spellStart"/>
      <w:r w:rsidRPr="00591CF6">
        <w:rPr>
          <w:rFonts w:ascii="Bonava Sans" w:hAnsi="Bonava Sans"/>
          <w:color w:val="auto"/>
          <w:sz w:val="20"/>
          <w:szCs w:val="20"/>
        </w:rPr>
        <w:t>ки</w:t>
      </w:r>
      <w:proofErr w:type="spellEnd"/>
      <w:r w:rsidRPr="00591CF6">
        <w:rPr>
          <w:rFonts w:ascii="Bonava Sans" w:hAnsi="Bonava Sans"/>
          <w:color w:val="auto"/>
          <w:sz w:val="20"/>
          <w:szCs w:val="20"/>
        </w:rPr>
        <w:t>) к Застройщику) с последующей регистрацией права собственности Застройщика на Земельный участок и (или) вновь образованный(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земельный(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участок(</w:t>
      </w:r>
      <w:proofErr w:type="spellStart"/>
      <w:r w:rsidRPr="00591CF6">
        <w:rPr>
          <w:rFonts w:ascii="Bonava Sans" w:hAnsi="Bonava Sans"/>
          <w:color w:val="auto"/>
          <w:sz w:val="20"/>
          <w:szCs w:val="20"/>
        </w:rPr>
        <w:t>ки</w:t>
      </w:r>
      <w:proofErr w:type="spellEnd"/>
      <w:r w:rsidRPr="00591CF6">
        <w:rPr>
          <w:rFonts w:ascii="Bonava Sans" w:hAnsi="Bonava Sans"/>
          <w:color w:val="auto"/>
          <w:sz w:val="20"/>
          <w:szCs w:val="20"/>
        </w:rPr>
        <w:t>); на получение Застройщиком градостроительного плана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на осуществление архитектурно-строительного проектирования в границах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на изменение предмета залога прав требования после образования из Земельного участка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в результате которого заложенным (обремененным) будет(</w:t>
      </w:r>
      <w:proofErr w:type="spellStart"/>
      <w:r w:rsidRPr="00591CF6">
        <w:rPr>
          <w:rFonts w:ascii="Bonava Sans" w:hAnsi="Bonava Sans"/>
          <w:color w:val="auto"/>
          <w:sz w:val="20"/>
          <w:szCs w:val="20"/>
        </w:rPr>
        <w:t>ут</w:t>
      </w:r>
      <w:proofErr w:type="spellEnd"/>
      <w:r w:rsidRPr="00591CF6">
        <w:rPr>
          <w:rFonts w:ascii="Bonava Sans" w:hAnsi="Bonava Sans"/>
          <w:color w:val="auto"/>
          <w:sz w:val="20"/>
          <w:szCs w:val="20"/>
        </w:rPr>
        <w:t>) вновь образованный(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участок(и), отведенный(</w:t>
      </w:r>
      <w:proofErr w:type="spellStart"/>
      <w:r w:rsidRPr="00591CF6">
        <w:rPr>
          <w:rFonts w:ascii="Bonava Sans" w:hAnsi="Bonava Sans"/>
          <w:color w:val="auto"/>
          <w:sz w:val="20"/>
          <w:szCs w:val="20"/>
        </w:rPr>
        <w:t>ые</w:t>
      </w:r>
      <w:proofErr w:type="spellEnd"/>
      <w:r w:rsidRPr="00591CF6">
        <w:rPr>
          <w:rFonts w:ascii="Bonava Sans" w:hAnsi="Bonava Sans"/>
          <w:color w:val="auto"/>
          <w:sz w:val="20"/>
          <w:szCs w:val="20"/>
        </w:rPr>
        <w:t>) под строительство (создание) данного Объекта, а залог прав требования на остальных ином(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автоматически прекращается; на установление и сокращение отступов от границ Земельного участка и (или) вновь образованного(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земельного(</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участка(</w:t>
      </w:r>
      <w:proofErr w:type="spellStart"/>
      <w:r w:rsidRPr="00591CF6">
        <w:rPr>
          <w:rFonts w:ascii="Bonava Sans" w:hAnsi="Bonava Sans"/>
          <w:color w:val="auto"/>
          <w:sz w:val="20"/>
          <w:szCs w:val="20"/>
        </w:rPr>
        <w:t>ов</w:t>
      </w:r>
      <w:proofErr w:type="spellEnd"/>
      <w:r w:rsidRPr="00591CF6">
        <w:rPr>
          <w:rFonts w:ascii="Bonava Sans" w:hAnsi="Bonava Sans"/>
          <w:color w:val="auto"/>
          <w:sz w:val="20"/>
          <w:szCs w:val="20"/>
        </w:rPr>
        <w:t>) до стен зданий, строений, сооружений, расположенных на данном(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xml:space="preserve">) участке(ах) и(или) </w:t>
      </w:r>
      <w:r w:rsidRPr="00591CF6">
        <w:rPr>
          <w:rFonts w:ascii="Bonava Sans" w:hAnsi="Bonava Sans"/>
          <w:color w:val="auto"/>
          <w:sz w:val="20"/>
          <w:szCs w:val="20"/>
        </w:rPr>
        <w:lastRenderedPageBreak/>
        <w:t>смежном(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земельном(</w:t>
      </w:r>
      <w:proofErr w:type="spellStart"/>
      <w:r w:rsidRPr="00591CF6">
        <w:rPr>
          <w:rFonts w:ascii="Bonava Sans" w:hAnsi="Bonava Sans"/>
          <w:color w:val="auto"/>
          <w:sz w:val="20"/>
          <w:szCs w:val="20"/>
        </w:rPr>
        <w:t>ых</w:t>
      </w:r>
      <w:proofErr w:type="spellEnd"/>
      <w:r w:rsidRPr="00591CF6">
        <w:rPr>
          <w:rFonts w:ascii="Bonava Sans" w:hAnsi="Bonava Sans"/>
          <w:color w:val="auto"/>
          <w:sz w:val="20"/>
          <w:szCs w:val="20"/>
        </w:rPr>
        <w:t>) участке(ах); на прекращение права собственности Застройщика на указанный Земельный участок.</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w:t>
      </w:r>
      <w:r>
        <w:rPr>
          <w:rFonts w:ascii="Bonava Sans" w:hAnsi="Bonava Sans"/>
          <w:color w:val="auto"/>
          <w:sz w:val="20"/>
          <w:szCs w:val="20"/>
        </w:rPr>
        <w:t>7</w:t>
      </w:r>
      <w:r w:rsidRPr="00591CF6">
        <w:rPr>
          <w:rFonts w:ascii="Bonava Sans" w:hAnsi="Bonava Sans"/>
          <w:color w:val="auto"/>
          <w:sz w:val="20"/>
          <w:szCs w:val="20"/>
        </w:rPr>
        <w:t>.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527D66" w:rsidRPr="00591CF6" w:rsidRDefault="00527D66" w:rsidP="00527D6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w:t>
      </w:r>
      <w:r>
        <w:rPr>
          <w:rFonts w:ascii="Bonava Sans" w:hAnsi="Bonava Sans"/>
          <w:color w:val="auto"/>
          <w:sz w:val="20"/>
          <w:szCs w:val="20"/>
        </w:rPr>
        <w:t>8</w:t>
      </w:r>
      <w:r w:rsidRPr="00591CF6">
        <w:rPr>
          <w:rFonts w:ascii="Bonava Sans" w:hAnsi="Bonava Sans"/>
          <w:color w:val="auto"/>
          <w:sz w:val="20"/>
          <w:szCs w:val="20"/>
        </w:rPr>
        <w:t>.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rsidR="00B60DE9" w:rsidRPr="007B2882" w:rsidRDefault="00B60DE9" w:rsidP="00807EF1">
      <w:pPr>
        <w:pStyle w:val="a4"/>
        <w:spacing w:line="240" w:lineRule="auto"/>
        <w:ind w:firstLine="343"/>
        <w:rPr>
          <w:rFonts w:ascii="Bonava Sans" w:hAnsi="Bonava Sans"/>
          <w:b/>
          <w:i/>
          <w:color w:val="auto"/>
          <w:sz w:val="20"/>
          <w:szCs w:val="20"/>
          <w:u w:val="single"/>
        </w:rPr>
      </w:pP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b/>
          <w:i/>
          <w:color w:val="auto"/>
          <w:sz w:val="20"/>
          <w:szCs w:val="20"/>
          <w:u w:val="single"/>
        </w:rPr>
        <w:t>Приложения</w:t>
      </w:r>
      <w:r w:rsidRPr="00807EF1">
        <w:rPr>
          <w:rFonts w:ascii="Bonava Sans" w:hAnsi="Bonava Sans"/>
          <w:b/>
          <w:i/>
          <w:color w:val="auto"/>
          <w:sz w:val="20"/>
          <w:szCs w:val="20"/>
        </w:rPr>
        <w:t>:</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К настоящему Договору имеется 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 </w:t>
      </w:r>
      <w:r w:rsidRPr="00807EF1">
        <w:rPr>
          <w:rFonts w:ascii="Bonava Sans" w:hAnsi="Bonava Sans" w:cs="Bonava Sans"/>
          <w:color w:val="auto"/>
          <w:sz w:val="20"/>
          <w:szCs w:val="20"/>
        </w:rPr>
        <w:t>составляющее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неотъемлемую</w:t>
      </w:r>
      <w:r w:rsidRPr="00807EF1">
        <w:rPr>
          <w:rFonts w:ascii="Bonava Sans" w:hAnsi="Bonava Sans"/>
          <w:color w:val="auto"/>
          <w:sz w:val="20"/>
          <w:szCs w:val="20"/>
        </w:rPr>
        <w:t xml:space="preserve"> </w:t>
      </w:r>
      <w:r w:rsidRPr="00807EF1">
        <w:rPr>
          <w:rFonts w:ascii="Bonava Sans" w:hAnsi="Bonava Sans" w:cs="Bonava Sans"/>
          <w:color w:val="auto"/>
          <w:sz w:val="20"/>
          <w:szCs w:val="20"/>
        </w:rPr>
        <w:t>часть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состоящее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двух</w:t>
      </w:r>
      <w:r w:rsidRPr="00807EF1">
        <w:rPr>
          <w:rFonts w:ascii="Bonava Sans" w:hAnsi="Bonava Sans"/>
          <w:color w:val="auto"/>
          <w:sz w:val="20"/>
          <w:szCs w:val="20"/>
        </w:rPr>
        <w:t xml:space="preserve"> </w:t>
      </w:r>
      <w:r w:rsidRPr="00807EF1">
        <w:rPr>
          <w:rFonts w:ascii="Bonava Sans" w:hAnsi="Bonava Sans" w:cs="Bonava Sans"/>
          <w:color w:val="auto"/>
          <w:sz w:val="20"/>
          <w:szCs w:val="20"/>
        </w:rPr>
        <w:t>частей</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 Приложение 1.1 – Описание Помещения;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9.</w:t>
      </w:r>
      <w:r w:rsidRPr="00807EF1">
        <w:rPr>
          <w:rFonts w:ascii="Bonava Sans" w:hAnsi="Bonava Sans"/>
          <w:color w:val="auto"/>
          <w:sz w:val="20"/>
          <w:szCs w:val="20"/>
        </w:rPr>
        <w:t> </w:t>
      </w:r>
      <w:r w:rsidRPr="00807EF1">
        <w:rPr>
          <w:rFonts w:ascii="Bonava Sans" w:hAnsi="Bonava Sans"/>
          <w:b/>
          <w:color w:val="auto"/>
          <w:sz w:val="20"/>
          <w:szCs w:val="20"/>
        </w:rPr>
        <w:t>АДРЕСА И ПОДПИСИ СТОРОН</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tbl>
      <w:tblPr>
        <w:tblW w:w="10088" w:type="dxa"/>
        <w:tblLayout w:type="fixed"/>
        <w:tblLook w:val="04A0" w:firstRow="1" w:lastRow="0" w:firstColumn="1" w:lastColumn="0" w:noHBand="0" w:noVBand="1"/>
      </w:tblPr>
      <w:tblGrid>
        <w:gridCol w:w="4783"/>
        <w:gridCol w:w="523"/>
        <w:gridCol w:w="4782"/>
      </w:tblGrid>
      <w:tr w:rsidR="00B60DE9" w:rsidRPr="00807EF1">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b/>
                <w:color w:val="auto"/>
                <w:sz w:val="20"/>
                <w:szCs w:val="20"/>
                <w:u w:val="single"/>
              </w:rPr>
              <w:t>Застройщик</w:t>
            </w:r>
            <w:r w:rsidRPr="00807EF1">
              <w:rPr>
                <w:rFonts w:ascii="Bonava Sans" w:hAnsi="Bonava Sans"/>
                <w:color w:val="auto"/>
                <w:sz w:val="20"/>
                <w:szCs w:val="20"/>
              </w:rPr>
              <w:t>:</w:t>
            </w:r>
          </w:p>
        </w:tc>
        <w:tc>
          <w:tcPr>
            <w:tcW w:w="523" w:type="dxa"/>
            <w:tcMar>
              <w:top w:w="27" w:type="dxa"/>
              <w:left w:w="56" w:type="dxa"/>
              <w:bottom w:w="27" w:type="dxa"/>
              <w:right w:w="56" w:type="dxa"/>
            </w:tcMar>
          </w:tcPr>
          <w:p w:rsidR="00EA34F8" w:rsidRPr="00807EF1" w:rsidRDefault="00EA34F8" w:rsidP="00807EF1">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b/>
                <w:color w:val="auto"/>
                <w:sz w:val="20"/>
                <w:szCs w:val="20"/>
                <w:u w:val="single"/>
              </w:rPr>
              <w:t>Дольщик:</w:t>
            </w:r>
          </w:p>
        </w:tc>
      </w:tr>
      <w:tr w:rsidR="00B60DE9" w:rsidRPr="00807EF1">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ООО «</w:t>
            </w:r>
            <w:proofErr w:type="spellStart"/>
            <w:r w:rsidRPr="00807EF1">
              <w:rPr>
                <w:rFonts w:ascii="Bonava Sans" w:hAnsi="Bonava Sans"/>
                <w:color w:val="auto"/>
                <w:sz w:val="20"/>
                <w:szCs w:val="20"/>
              </w:rPr>
              <w:t>Бонава</w:t>
            </w:r>
            <w:proofErr w:type="spellEnd"/>
            <w:r w:rsidRPr="00807EF1">
              <w:rPr>
                <w:rFonts w:ascii="Bonava Sans" w:hAnsi="Bonava Sans"/>
                <w:color w:val="auto"/>
                <w:sz w:val="20"/>
                <w:szCs w:val="20"/>
              </w:rPr>
              <w:t xml:space="preserve"> Санкт-Петербург»</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Тел.: (812) 329-92-25, Факс: (812) 329-92-23</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ИНН 7841322136</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КПП 784101001</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ОГРН 1057812480131</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Банковские реквизиты: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Акционерное общество «СЭБ Банк» (АО «СЭБ Банк»)</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Р/сч 40702-810-0-0000-0001537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к/с 30101810500000000747 в Северо-Западном ГУ Банка России</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БИК/ SWIFT  044030747/ SEBPRU2P</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w:t>
            </w:r>
          </w:p>
          <w:p w:rsidR="001F7735" w:rsidRPr="00807EF1" w:rsidRDefault="001F7735" w:rsidP="00807EF1">
            <w:pPr>
              <w:pStyle w:val="a4"/>
              <w:spacing w:line="240" w:lineRule="auto"/>
              <w:jc w:val="left"/>
              <w:rPr>
                <w:rFonts w:ascii="Bonava Sans" w:hAnsi="Bonava Sans"/>
                <w:color w:val="auto"/>
                <w:sz w:val="20"/>
                <w:szCs w:val="20"/>
              </w:rPr>
            </w:pPr>
          </w:p>
          <w:p w:rsidR="00B60DE9"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ООО "</w:t>
            </w:r>
            <w:proofErr w:type="spellStart"/>
            <w:r w:rsidRPr="00807EF1">
              <w:rPr>
                <w:rFonts w:ascii="Bonava Sans" w:hAnsi="Bonava Sans"/>
                <w:color w:val="auto"/>
                <w:sz w:val="20"/>
                <w:szCs w:val="20"/>
              </w:rPr>
              <w:t>Бонава</w:t>
            </w:r>
            <w:proofErr w:type="spellEnd"/>
            <w:r w:rsidRPr="00807EF1">
              <w:rPr>
                <w:rFonts w:ascii="Bonava Sans" w:hAnsi="Bonava Sans"/>
                <w:color w:val="auto"/>
                <w:sz w:val="20"/>
                <w:szCs w:val="20"/>
              </w:rPr>
              <w:t xml:space="preserve"> Санкт-Петербург"</w:t>
            </w:r>
          </w:p>
          <w:p w:rsidR="00B60DE9" w:rsidRPr="00807EF1" w:rsidRDefault="00B60DE9" w:rsidP="00807EF1">
            <w:pPr>
              <w:pStyle w:val="a4"/>
              <w:spacing w:line="240" w:lineRule="auto"/>
              <w:jc w:val="left"/>
              <w:rPr>
                <w:rFonts w:ascii="Bonava Sans" w:hAnsi="Bonava Sans"/>
                <w:color w:val="auto"/>
                <w:sz w:val="20"/>
                <w:szCs w:val="20"/>
              </w:rPr>
            </w:pP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_______________________  (______)</w:t>
            </w:r>
          </w:p>
        </w:tc>
        <w:tc>
          <w:tcPr>
            <w:tcW w:w="523" w:type="dxa"/>
            <w:tcMar>
              <w:top w:w="27" w:type="dxa"/>
              <w:left w:w="56" w:type="dxa"/>
              <w:bottom w:w="27" w:type="dxa"/>
              <w:right w:w="56" w:type="dxa"/>
            </w:tcMar>
            <w:vAlign w:val="center"/>
          </w:tcPr>
          <w:p w:rsidR="00EA34F8" w:rsidRPr="00807EF1" w:rsidRDefault="00EA34F8" w:rsidP="00807EF1">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паспорт </w:t>
            </w:r>
            <w:r w:rsidRPr="00807EF1">
              <w:rPr>
                <w:rFonts w:ascii="Arial" w:hAnsi="Arial" w:cs="Arial"/>
                <w:color w:val="auto"/>
                <w:sz w:val="20"/>
                <w:szCs w:val="20"/>
              </w:rPr>
              <w:t>№</w:t>
            </w:r>
            <w:r w:rsidRPr="00807EF1">
              <w:rPr>
                <w:rFonts w:ascii="Bonava Sans" w:hAnsi="Bonava Sans"/>
                <w:color w:val="auto"/>
                <w:sz w:val="20"/>
                <w:szCs w:val="20"/>
              </w:rPr>
              <w:t xml:space="preserve">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выдан _______________ г. _______________, код подразделения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Адрес регистрации (по паспорту):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Адрес для направления почтовой корреспонденции: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Телефоны для связи:</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Сотовый: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E-mail: _______________</w:t>
            </w:r>
          </w:p>
          <w:p w:rsidR="00EA34F8" w:rsidRPr="00807EF1" w:rsidRDefault="00B60DE9" w:rsidP="00807EF1">
            <w:pPr>
              <w:spacing w:before="0" w:after="0" w:line="240" w:lineRule="auto"/>
              <w:rPr>
                <w:rFonts w:ascii="Bonava Sans" w:hAnsi="Bonava Sans"/>
                <w:color w:val="auto"/>
                <w:sz w:val="20"/>
                <w:szCs w:val="20"/>
              </w:rPr>
            </w:pPr>
            <w:r w:rsidRPr="00807EF1">
              <w:rPr>
                <w:rFonts w:ascii="Bonava Sans" w:hAnsi="Bonava Sans"/>
                <w:color w:val="auto"/>
                <w:sz w:val="20"/>
                <w:szCs w:val="20"/>
              </w:rPr>
              <w:t xml:space="preserve"> _______________________ _______________ </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tc>
      </w:tr>
    </w:tbl>
    <w:p w:rsidR="001F7735" w:rsidRDefault="001F7735" w:rsidP="00807EF1">
      <w:pPr>
        <w:spacing w:line="240" w:lineRule="auto"/>
        <w:rPr>
          <w:rFonts w:ascii="Bonava Sans" w:hAnsi="Bonava Sans"/>
          <w:color w:val="auto"/>
          <w:sz w:val="20"/>
          <w:szCs w:val="20"/>
        </w:rPr>
      </w:pPr>
    </w:p>
    <w:p w:rsidR="00B04EBA" w:rsidRDefault="00B04EBA" w:rsidP="00807EF1">
      <w:pPr>
        <w:spacing w:line="240" w:lineRule="auto"/>
        <w:rPr>
          <w:rFonts w:ascii="Bonava Sans" w:hAnsi="Bonava Sans"/>
          <w:color w:val="auto"/>
          <w:sz w:val="20"/>
          <w:szCs w:val="20"/>
        </w:rPr>
      </w:pPr>
    </w:p>
    <w:p w:rsidR="007B2882" w:rsidRDefault="007B2882" w:rsidP="00807EF1">
      <w:pPr>
        <w:spacing w:line="240" w:lineRule="auto"/>
        <w:rPr>
          <w:rFonts w:ascii="Bonava Sans" w:hAnsi="Bonava Sans"/>
          <w:color w:val="auto"/>
          <w:sz w:val="20"/>
          <w:szCs w:val="20"/>
        </w:rPr>
      </w:pPr>
    </w:p>
    <w:p w:rsidR="007B2882" w:rsidRDefault="007B2882" w:rsidP="00807EF1">
      <w:pPr>
        <w:spacing w:line="240" w:lineRule="auto"/>
        <w:rPr>
          <w:rFonts w:ascii="Bonava Sans" w:hAnsi="Bonava Sans"/>
          <w:color w:val="auto"/>
          <w:sz w:val="20"/>
          <w:szCs w:val="20"/>
        </w:rPr>
      </w:pPr>
    </w:p>
    <w:p w:rsidR="007B2882" w:rsidRDefault="007B2882" w:rsidP="00807EF1">
      <w:pPr>
        <w:spacing w:line="240" w:lineRule="auto"/>
        <w:rPr>
          <w:rFonts w:ascii="Bonava Sans" w:hAnsi="Bonava Sans"/>
          <w:color w:val="auto"/>
          <w:sz w:val="20"/>
          <w:szCs w:val="20"/>
        </w:rPr>
      </w:pPr>
    </w:p>
    <w:p w:rsidR="007B2882" w:rsidRPr="00807EF1" w:rsidRDefault="007B2882" w:rsidP="00807EF1">
      <w:pPr>
        <w:spacing w:line="240" w:lineRule="auto"/>
        <w:rPr>
          <w:rFonts w:ascii="Bonava Sans" w:hAnsi="Bonava Sans"/>
          <w:color w:val="auto"/>
          <w:sz w:val="20"/>
          <w:szCs w:val="20"/>
        </w:rPr>
      </w:pPr>
      <w:bookmarkStart w:id="6" w:name="_GoBack"/>
      <w:bookmarkEnd w:id="6"/>
    </w:p>
    <w:p w:rsidR="001F7735" w:rsidRPr="00807EF1" w:rsidRDefault="001F7735" w:rsidP="00807EF1">
      <w:pPr>
        <w:tabs>
          <w:tab w:val="clear" w:pos="284"/>
          <w:tab w:val="left" w:pos="1252"/>
        </w:tabs>
        <w:spacing w:before="0" w:after="0" w:line="240" w:lineRule="auto"/>
        <w:rPr>
          <w:rFonts w:ascii="Bonava Sans" w:hAnsi="Bonava Sans"/>
          <w:color w:val="548DD4" w:themeColor="text2" w:themeTint="99"/>
          <w:sz w:val="16"/>
          <w:szCs w:val="16"/>
        </w:rPr>
      </w:pPr>
      <w:r w:rsidRPr="00807EF1">
        <w:rPr>
          <w:rFonts w:ascii="Bonava Sans" w:hAnsi="Bonava Sans"/>
          <w:color w:val="548DD4" w:themeColor="text2" w:themeTint="99"/>
          <w:sz w:val="16"/>
          <w:szCs w:val="16"/>
        </w:rPr>
        <w:lastRenderedPageBreak/>
        <w:t>Описание Помещение является примерным и типовым в настоящем проекте Договора.</w:t>
      </w:r>
    </w:p>
    <w:p w:rsidR="00B60DE9" w:rsidRPr="00807EF1" w:rsidRDefault="00B60DE9" w:rsidP="00807EF1">
      <w:pPr>
        <w:tabs>
          <w:tab w:val="clear" w:pos="284"/>
          <w:tab w:val="left" w:pos="1252"/>
        </w:tabs>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1.1</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к </w:t>
      </w:r>
      <w:proofErr w:type="gramStart"/>
      <w:r w:rsidRPr="00807EF1">
        <w:rPr>
          <w:rFonts w:ascii="Bonava Sans" w:hAnsi="Bonava Sans"/>
          <w:color w:val="auto"/>
          <w:sz w:val="20"/>
          <w:szCs w:val="20"/>
        </w:rPr>
        <w:t xml:space="preserve">договору  </w:t>
      </w:r>
      <w:r w:rsidRPr="00807EF1">
        <w:rPr>
          <w:rFonts w:ascii="Arial" w:hAnsi="Arial" w:cs="Arial"/>
          <w:color w:val="auto"/>
          <w:sz w:val="20"/>
          <w:szCs w:val="20"/>
        </w:rPr>
        <w:t>№</w:t>
      </w:r>
      <w:proofErr w:type="gramEnd"/>
      <w:r w:rsidRPr="00807EF1">
        <w:rPr>
          <w:rFonts w:ascii="Bonava Sans" w:hAnsi="Bonava Sans"/>
          <w:color w:val="auto"/>
          <w:sz w:val="20"/>
          <w:szCs w:val="20"/>
        </w:rPr>
        <w:t xml:space="preserve"> </w:t>
      </w:r>
      <w:sdt>
        <w:sdtPr>
          <w:rPr>
            <w:rFonts w:ascii="Bonava Sans" w:hAnsi="Bonava Sans"/>
            <w:color w:val="auto"/>
            <w:sz w:val="20"/>
            <w:szCs w:val="20"/>
          </w:rPr>
          <w:id w:val="3575772"/>
          <w:placeholder>
            <w:docPart w:val="2AA6D7AA7C8B4E13A899B1F2681D1BF3"/>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от </w:t>
      </w:r>
      <w:sdt>
        <w:sdtPr>
          <w:rPr>
            <w:rFonts w:ascii="Bonava Sans" w:hAnsi="Bonava Sans"/>
            <w:color w:val="auto"/>
            <w:sz w:val="20"/>
            <w:szCs w:val="20"/>
          </w:rPr>
          <w:id w:val="3575773"/>
          <w:placeholder>
            <w:docPart w:val="2AA6D7AA7C8B4E13A899B1F2681D1BF3"/>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г.</w:t>
      </w:r>
    </w:p>
    <w:p w:rsidR="00B60DE9" w:rsidRPr="00807EF1" w:rsidRDefault="00B60DE9" w:rsidP="00807EF1">
      <w:pPr>
        <w:tabs>
          <w:tab w:val="center" w:pos="5604"/>
          <w:tab w:val="left" w:pos="9629"/>
        </w:tabs>
        <w:spacing w:before="0" w:after="0" w:line="240" w:lineRule="auto"/>
        <w:rPr>
          <w:rFonts w:ascii="Bonava Sans" w:hAnsi="Bonava Sans"/>
          <w:b/>
          <w:color w:val="auto"/>
          <w:sz w:val="20"/>
          <w:szCs w:val="20"/>
        </w:rPr>
      </w:pPr>
      <w:r w:rsidRPr="00807EF1">
        <w:rPr>
          <w:rFonts w:ascii="Bonava Sans" w:hAnsi="Bonava Sans"/>
          <w:b/>
          <w:color w:val="auto"/>
          <w:sz w:val="20"/>
          <w:szCs w:val="20"/>
        </w:rPr>
        <w:tab/>
      </w:r>
    </w:p>
    <w:p w:rsidR="00B60DE9" w:rsidRPr="00807EF1" w:rsidRDefault="00B60DE9" w:rsidP="00807EF1">
      <w:pPr>
        <w:tabs>
          <w:tab w:val="center" w:pos="5604"/>
          <w:tab w:val="left" w:pos="9629"/>
        </w:tabs>
        <w:spacing w:before="0" w:after="0" w:line="240" w:lineRule="auto"/>
        <w:jc w:val="center"/>
        <w:rPr>
          <w:rFonts w:ascii="Bonava Sans" w:hAnsi="Bonava Sans"/>
          <w:b/>
          <w:color w:val="auto"/>
          <w:sz w:val="20"/>
          <w:szCs w:val="20"/>
        </w:rPr>
      </w:pPr>
      <w:r w:rsidRPr="00807EF1">
        <w:rPr>
          <w:rFonts w:ascii="Bonava Sans" w:hAnsi="Bonava Sans"/>
          <w:b/>
          <w:bCs/>
          <w:color w:val="auto"/>
          <w:sz w:val="20"/>
          <w:szCs w:val="20"/>
        </w:rPr>
        <w:t>ОПИСАНИЕ ПОМЕЩЕНИЯ</w:t>
      </w:r>
      <w:bookmarkStart w:id="7" w:name="e22272A3C"/>
      <w:bookmarkEnd w:id="7"/>
    </w:p>
    <w:tbl>
      <w:tblPr>
        <w:tblW w:w="10065" w:type="dxa"/>
        <w:tblInd w:w="423" w:type="dxa"/>
        <w:tblCellMar>
          <w:left w:w="0" w:type="dxa"/>
          <w:right w:w="0" w:type="dxa"/>
        </w:tblCellMar>
        <w:tblLook w:val="04A0" w:firstRow="1" w:lastRow="0" w:firstColumn="1" w:lastColumn="0" w:noHBand="0" w:noVBand="1"/>
      </w:tblPr>
      <w:tblGrid>
        <w:gridCol w:w="10065"/>
      </w:tblGrid>
      <w:tr w:rsidR="00B60DE9" w:rsidRPr="00807EF1" w:rsidTr="00B60DE9">
        <w:trPr>
          <w:tblHeader/>
        </w:trPr>
        <w:tc>
          <w:tcPr>
            <w:tcW w:w="10065" w:type="dxa"/>
            <w:shd w:val="clear" w:color="auto" w:fill="auto"/>
            <w:vAlign w:val="center"/>
            <w:hideMark/>
          </w:tcPr>
          <w:p w:rsidR="00B60DE9" w:rsidRPr="00807EF1" w:rsidRDefault="00B60DE9" w:rsidP="00807EF1">
            <w:pPr>
              <w:spacing w:before="0" w:after="0" w:line="240" w:lineRule="auto"/>
              <w:rPr>
                <w:rFonts w:ascii="Bonava Sans" w:hAnsi="Bonava Sans"/>
                <w:color w:val="auto"/>
                <w:sz w:val="20"/>
                <w:szCs w:val="20"/>
              </w:rPr>
            </w:pPr>
          </w:p>
        </w:tc>
      </w:tr>
      <w:tr w:rsidR="00B60DE9" w:rsidRPr="00807EF1" w:rsidTr="00B60DE9">
        <w:tc>
          <w:tcPr>
            <w:tcW w:w="10065" w:type="dxa"/>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b/>
                <w:bCs/>
                <w:color w:val="auto"/>
                <w:sz w:val="20"/>
                <w:szCs w:val="20"/>
                <w:shd w:val="clear" w:color="auto" w:fill="EDEDED"/>
              </w:rPr>
              <w:t>Количество комнат</w:t>
            </w:r>
            <w:r w:rsidRPr="00807EF1">
              <w:rPr>
                <w:rFonts w:ascii="Bonava Sans" w:hAnsi="Bonava Sans"/>
                <w:b/>
                <w:bCs/>
                <w:color w:val="auto"/>
                <w:sz w:val="20"/>
                <w:szCs w:val="20"/>
              </w:rPr>
              <w:t> квартира</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b/>
                <w:bCs/>
                <w:color w:val="auto"/>
                <w:sz w:val="20"/>
                <w:szCs w:val="20"/>
              </w:rPr>
              <w:t>Назначение: жилое помещение</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 xml:space="preserve">В корпусе </w:t>
            </w:r>
            <w:r w:rsidRPr="00807EF1">
              <w:rPr>
                <w:rFonts w:ascii="Arial" w:hAnsi="Arial" w:cs="Arial"/>
                <w:color w:val="auto"/>
                <w:sz w:val="20"/>
                <w:szCs w:val="20"/>
              </w:rPr>
              <w:t>№</w:t>
            </w:r>
            <w:r w:rsidRPr="00807EF1">
              <w:rPr>
                <w:rFonts w:ascii="Bonava Sans" w:hAnsi="Bonava Sans" w:cs="Bonava Sans"/>
                <w:color w:val="auto"/>
                <w:sz w:val="20"/>
                <w:szCs w:val="20"/>
              </w:rPr>
              <w:t> </w:t>
            </w:r>
            <w:r w:rsidRPr="00807EF1">
              <w:rPr>
                <w:rFonts w:ascii="Bonava Sans" w:hAnsi="Bonava Sans" w:cs="Arial"/>
                <w:color w:val="auto"/>
                <w:sz w:val="20"/>
                <w:szCs w:val="20"/>
                <w:shd w:val="clear" w:color="auto" w:fill="EDEDED"/>
              </w:rPr>
              <w:t>___</w:t>
            </w:r>
            <w:r w:rsidRPr="00807EF1">
              <w:rPr>
                <w:rFonts w:ascii="Bonava Sans" w:hAnsi="Bonava Sans"/>
                <w:color w:val="auto"/>
                <w:sz w:val="20"/>
                <w:szCs w:val="20"/>
              </w:rPr>
              <w:t>, в осях </w:t>
            </w:r>
            <w:r w:rsidRPr="00807EF1">
              <w:rPr>
                <w:rFonts w:ascii="Bonava Sans" w:hAnsi="Bonava Sans"/>
                <w:color w:val="auto"/>
                <w:sz w:val="20"/>
                <w:szCs w:val="20"/>
                <w:shd w:val="clear" w:color="auto" w:fill="EDEDED"/>
              </w:rPr>
              <w:t>Ось</w:t>
            </w:r>
            <w:r w:rsidRPr="00807EF1">
              <w:rPr>
                <w:rFonts w:ascii="Bonava Sans" w:hAnsi="Bonava Sans"/>
                <w:color w:val="auto"/>
                <w:sz w:val="20"/>
                <w:szCs w:val="20"/>
              </w:rPr>
              <w:t> и </w:t>
            </w:r>
            <w:r w:rsidRPr="00807EF1">
              <w:rPr>
                <w:rFonts w:ascii="Bonava Sans" w:hAnsi="Bonava Sans"/>
                <w:color w:val="auto"/>
                <w:sz w:val="20"/>
                <w:szCs w:val="20"/>
                <w:shd w:val="clear" w:color="auto" w:fill="EDEDED"/>
              </w:rPr>
              <w:t>Ось</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Условный номер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w:t>
            </w:r>
          </w:p>
        </w:tc>
      </w:tr>
      <w:tr w:rsidR="00B60DE9" w:rsidRPr="00807EF1" w:rsidTr="00B60DE9">
        <w:trPr>
          <w:trHeight w:val="240"/>
        </w:trPr>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Планируемая общая площадь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Планируемая жилая площадь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Высота потолков без учёта отделки поверхностей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м</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Количество и площадь комнат: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Количество и площадь помещений вспомогательного назначения: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 xml:space="preserve">Расположена на </w:t>
            </w:r>
            <w:proofErr w:type="gramStart"/>
            <w:r w:rsidRPr="00807EF1">
              <w:rPr>
                <w:rFonts w:ascii="Bonava Sans" w:hAnsi="Bonava Sans"/>
                <w:color w:val="auto"/>
                <w:sz w:val="20"/>
                <w:szCs w:val="20"/>
              </w:rPr>
              <w:t>-  </w:t>
            </w:r>
            <w:r w:rsidRPr="00807EF1">
              <w:rPr>
                <w:rFonts w:ascii="Bonava Sans" w:hAnsi="Bonava Sans"/>
                <w:color w:val="auto"/>
                <w:sz w:val="20"/>
                <w:szCs w:val="20"/>
                <w:shd w:val="clear" w:color="auto" w:fill="EDEDED"/>
              </w:rPr>
              <w:t>_</w:t>
            </w:r>
            <w:proofErr w:type="gramEnd"/>
            <w:r w:rsidRPr="00807EF1">
              <w:rPr>
                <w:rFonts w:ascii="Bonava Sans" w:hAnsi="Bonava Sans"/>
                <w:color w:val="auto"/>
                <w:sz w:val="20"/>
                <w:szCs w:val="20"/>
                <w:shd w:val="clear" w:color="auto" w:fill="EDEDED"/>
              </w:rPr>
              <w:t>__</w:t>
            </w:r>
            <w:r w:rsidRPr="00807EF1">
              <w:rPr>
                <w:rFonts w:ascii="Bonava Sans" w:hAnsi="Bonava Sans"/>
                <w:b/>
                <w:bCs/>
                <w:color w:val="auto"/>
                <w:sz w:val="20"/>
                <w:szCs w:val="20"/>
              </w:rPr>
              <w:t> этаже</w:t>
            </w:r>
            <w:r w:rsidRPr="00807EF1">
              <w:rPr>
                <w:rFonts w:ascii="Bonava Sans" w:hAnsi="Bonava Sans"/>
                <w:color w:val="auto"/>
                <w:sz w:val="20"/>
                <w:szCs w:val="20"/>
              </w:rPr>
              <w:t>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этажного здания</w:t>
            </w:r>
          </w:p>
        </w:tc>
      </w:tr>
      <w:tr w:rsidR="00B60DE9" w:rsidRPr="00807EF1" w:rsidTr="00B60DE9">
        <w:tc>
          <w:tcPr>
            <w:tcW w:w="10065" w:type="dxa"/>
            <w:tcBorders>
              <w:left w:val="single" w:sz="6" w:space="0" w:color="000000"/>
              <w:bottom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Имеется балкон проектной площадью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м2</w:t>
            </w:r>
            <w:proofErr w:type="gramStart"/>
            <w:r w:rsidRPr="00807EF1">
              <w:rPr>
                <w:rFonts w:ascii="Bonava Sans" w:hAnsi="Bonava Sans"/>
                <w:color w:val="auto"/>
                <w:sz w:val="20"/>
                <w:szCs w:val="20"/>
              </w:rPr>
              <w:t>   (</w:t>
            </w:r>
            <w:proofErr w:type="gramEnd"/>
            <w:r w:rsidRPr="00807EF1">
              <w:rPr>
                <w:rFonts w:ascii="Bonava Sans" w:hAnsi="Bonava Sans"/>
                <w:color w:val="auto"/>
                <w:sz w:val="20"/>
                <w:szCs w:val="20"/>
              </w:rPr>
              <w:t>здесь дано без понижающего коэффициента).</w:t>
            </w:r>
          </w:p>
        </w:tc>
      </w:tr>
    </w:tbl>
    <w:p w:rsidR="00B60DE9" w:rsidRPr="00807EF1" w:rsidRDefault="00B60DE9" w:rsidP="00807EF1">
      <w:pPr>
        <w:spacing w:before="0" w:after="0" w:line="240" w:lineRule="auto"/>
        <w:ind w:firstLine="696"/>
        <w:rPr>
          <w:rFonts w:ascii="Bonava Sans" w:hAnsi="Bonava Sans"/>
          <w:color w:val="auto"/>
          <w:sz w:val="20"/>
          <w:szCs w:val="20"/>
        </w:rPr>
      </w:pPr>
    </w:p>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3510FF9194D24712810C526CD2D46888"/>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807EF1">
            <w:rPr>
              <w:rFonts w:ascii="Bonava Sans" w:hAnsi="Bonava Sans"/>
              <w:color w:val="auto"/>
              <w:sz w:val="20"/>
              <w:szCs w:val="20"/>
            </w:rPr>
            <w:t>полной чистовой отделкой</w:t>
          </w:r>
        </w:sdtContent>
      </w:sdt>
      <w:r w:rsidRPr="00807EF1">
        <w:rPr>
          <w:rFonts w:ascii="Bonava Sans" w:hAnsi="Bonava Sans"/>
          <w:color w:val="auto"/>
          <w:sz w:val="20"/>
          <w:szCs w:val="20"/>
        </w:rPr>
        <w:t>.  При этом в Помещении:</w:t>
      </w:r>
    </w:p>
    <w:sdt>
      <w:sdtPr>
        <w:rPr>
          <w:rFonts w:ascii="Bonava Sans" w:hAnsi="Bonava Sans"/>
          <w:color w:val="auto"/>
          <w:sz w:val="20"/>
          <w:szCs w:val="20"/>
        </w:rPr>
        <w:id w:val="359984600"/>
        <w:placeholder>
          <w:docPart w:val="44A483132245494F938474F39482E2A0"/>
        </w:placeholder>
        <w:showingPlcHdr/>
        <w:text w:multiLine="1"/>
      </w:sdtPr>
      <w:sdtEndPr/>
      <w:sdtContent>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Место для ввода текста.</w:t>
          </w:r>
        </w:p>
      </w:sdtContent>
    </w:sdt>
    <w:p w:rsidR="00B60DE9" w:rsidRPr="00807EF1" w:rsidRDefault="00B60DE9" w:rsidP="00807EF1">
      <w:pPr>
        <w:spacing w:before="0" w:after="0" w:line="240" w:lineRule="auto"/>
        <w:ind w:firstLine="556"/>
        <w:rPr>
          <w:rFonts w:ascii="Bonava Sans" w:hAnsi="Bonava Sans"/>
          <w:color w:val="auto"/>
          <w:sz w:val="20"/>
          <w:szCs w:val="20"/>
        </w:rPr>
      </w:pP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807EF1">
        <w:rPr>
          <w:rFonts w:ascii="Bonava Sans" w:hAnsi="Bonava Sans" w:cs="Bonava Sans"/>
          <w:color w:val="auto"/>
          <w:sz w:val="20"/>
          <w:szCs w:val="20"/>
        </w:rPr>
        <w:t>являются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примерными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имеет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право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как</w:t>
      </w:r>
      <w:r w:rsidRPr="00807EF1">
        <w:rPr>
          <w:rFonts w:ascii="Bonava Sans" w:hAnsi="Bonava Sans"/>
          <w:color w:val="auto"/>
          <w:sz w:val="20"/>
          <w:szCs w:val="20"/>
        </w:rPr>
        <w:t xml:space="preserve"> </w:t>
      </w:r>
      <w:r w:rsidRPr="00807EF1">
        <w:rPr>
          <w:rFonts w:ascii="Bonava Sans" w:hAnsi="Bonava Sans" w:cs="Bonava Sans"/>
          <w:color w:val="auto"/>
          <w:sz w:val="20"/>
          <w:szCs w:val="20"/>
        </w:rPr>
        <w:t>указанные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в настоящем Приложении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Материалы</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сходные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рисунку</w:t>
      </w:r>
      <w:r w:rsidRPr="00807EF1">
        <w:rPr>
          <w:rFonts w:ascii="Bonava Sans" w:hAnsi="Bonava Sans"/>
          <w:color w:val="auto"/>
          <w:sz w:val="20"/>
          <w:szCs w:val="20"/>
        </w:rPr>
        <w:t xml:space="preserve">, </w:t>
      </w:r>
      <w:r w:rsidRPr="00807EF1">
        <w:rPr>
          <w:rFonts w:ascii="Bonava Sans" w:hAnsi="Bonava Sans" w:cs="Bonava Sans"/>
          <w:color w:val="auto"/>
          <w:sz w:val="20"/>
          <w:szCs w:val="20"/>
        </w:rPr>
        <w:t>цвету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типу 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тону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материалы</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w:t>
      </w:r>
      <w:r w:rsidRPr="00807EF1">
        <w:rPr>
          <w:rFonts w:ascii="Bonava Sans" w:hAnsi="Bonava Sans"/>
          <w:color w:val="auto"/>
          <w:sz w:val="20"/>
          <w:szCs w:val="20"/>
        </w:rPr>
        <w:t xml:space="preserve">ериалов, отличных от указанных в настоящем Приложении,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является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приводящим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ухудшению</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Помещения, </w:t>
      </w:r>
      <w:r w:rsidRPr="00807EF1">
        <w:rPr>
          <w:rFonts w:ascii="Bonava Sans" w:hAnsi="Bonava Sans" w:cs="Bonava Sans"/>
          <w:color w:val="auto"/>
          <w:sz w:val="20"/>
          <w:szCs w:val="20"/>
        </w:rPr>
        <w:t>либо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иным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делающим</w:t>
      </w:r>
      <w:r w:rsidRPr="00807EF1">
        <w:rPr>
          <w:rFonts w:ascii="Bonava Sans" w:hAnsi="Bonava Sans"/>
          <w:color w:val="auto"/>
          <w:sz w:val="20"/>
          <w:szCs w:val="20"/>
        </w:rPr>
        <w:t xml:space="preserve"> Помещение </w:t>
      </w:r>
      <w:r w:rsidRPr="00807EF1">
        <w:rPr>
          <w:rFonts w:ascii="Bonava Sans" w:hAnsi="Bonava Sans" w:cs="Bonava Sans"/>
          <w:color w:val="auto"/>
          <w:sz w:val="20"/>
          <w:szCs w:val="20"/>
        </w:rPr>
        <w:t>непригодным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являются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нарушением</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условий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условии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w:t>
      </w:r>
      <w:r w:rsidRPr="00807EF1">
        <w:rPr>
          <w:rFonts w:ascii="Bonava Sans" w:hAnsi="Bonava Sans"/>
          <w:color w:val="auto"/>
          <w:sz w:val="20"/>
          <w:szCs w:val="20"/>
        </w:rPr>
        <w:t xml:space="preserve">пользования сходных материалов. </w:t>
      </w: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Перегородки, показанные зигзагом и пунктиром, Застройщиком не возводятся.</w:t>
      </w:r>
    </w:p>
    <w:p w:rsidR="00B60DE9" w:rsidRPr="00807EF1" w:rsidRDefault="00B60DE9" w:rsidP="00807EF1">
      <w:pPr>
        <w:spacing w:before="0" w:after="0" w:line="240" w:lineRule="auto"/>
        <w:ind w:firstLine="556"/>
        <w:jc w:val="both"/>
        <w:rPr>
          <w:rFonts w:ascii="Bonava Sans" w:hAnsi="Bonava Sans"/>
          <w:color w:val="auto"/>
          <w:sz w:val="20"/>
          <w:szCs w:val="20"/>
        </w:rPr>
      </w:pPr>
    </w:p>
    <w:p w:rsidR="00B60DE9" w:rsidRPr="00807EF1" w:rsidRDefault="00B60DE9" w:rsidP="00807EF1">
      <w:pPr>
        <w:spacing w:before="0" w:after="0" w:line="240" w:lineRule="auto"/>
        <w:jc w:val="both"/>
        <w:rPr>
          <w:rFonts w:ascii="Bonava Sans" w:hAnsi="Bonava Sans"/>
          <w:color w:val="auto"/>
          <w:sz w:val="20"/>
          <w:szCs w:val="20"/>
        </w:rPr>
      </w:pPr>
    </w:p>
    <w:p w:rsidR="00B60DE9" w:rsidRPr="00807EF1" w:rsidRDefault="00B60DE9" w:rsidP="00807EF1">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59"/>
        <w:gridCol w:w="305"/>
        <w:gridCol w:w="4724"/>
      </w:tblGrid>
      <w:tr w:rsidR="00B60DE9" w:rsidRPr="00807EF1" w:rsidTr="00B60DE9">
        <w:trPr>
          <w:trHeight w:val="2013"/>
        </w:trPr>
        <w:tc>
          <w:tcPr>
            <w:tcW w:w="5159" w:type="dxa"/>
          </w:tcPr>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Застройщик:</w:t>
            </w: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r w:rsidRPr="00807EF1">
              <w:rPr>
                <w:rFonts w:ascii="Bonava Sans" w:hAnsi="Bonava Sans"/>
                <w:b/>
                <w:i/>
                <w:color w:val="auto"/>
                <w:sz w:val="20"/>
                <w:szCs w:val="20"/>
              </w:rPr>
              <w:t>ООО «</w:t>
            </w:r>
            <w:proofErr w:type="spellStart"/>
            <w:r w:rsidRPr="00807EF1">
              <w:rPr>
                <w:rFonts w:ascii="Bonava Sans" w:hAnsi="Bonava Sans"/>
                <w:b/>
                <w:i/>
                <w:color w:val="auto"/>
                <w:sz w:val="20"/>
                <w:szCs w:val="20"/>
              </w:rPr>
              <w:t>Бонава</w:t>
            </w:r>
            <w:proofErr w:type="spellEnd"/>
            <w:r w:rsidRPr="00807EF1">
              <w:rPr>
                <w:rFonts w:ascii="Bonava Sans" w:hAnsi="Bonava Sans"/>
                <w:b/>
                <w:i/>
                <w:color w:val="auto"/>
                <w:sz w:val="20"/>
                <w:szCs w:val="20"/>
              </w:rPr>
              <w:t xml:space="preserve"> Санкт-Петербург»</w:t>
            </w:r>
          </w:p>
          <w:p w:rsidR="00B60DE9" w:rsidRPr="00807EF1" w:rsidRDefault="00B60DE9" w:rsidP="00807EF1">
            <w:pPr>
              <w:keepNext/>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r w:rsidRPr="00807EF1">
              <w:rPr>
                <w:rFonts w:ascii="Bonava Sans" w:hAnsi="Bonava Sans"/>
                <w:b/>
                <w:i/>
                <w:color w:val="auto"/>
                <w:sz w:val="20"/>
                <w:szCs w:val="20"/>
              </w:rPr>
              <w:t>_________________ (</w:t>
            </w:r>
            <w:r w:rsidR="001F7735" w:rsidRPr="00807EF1">
              <w:rPr>
                <w:rFonts w:ascii="Bonava Sans" w:hAnsi="Bonava Sans"/>
                <w:b/>
                <w:i/>
                <w:color w:val="auto"/>
                <w:sz w:val="20"/>
                <w:szCs w:val="20"/>
              </w:rPr>
              <w:t>_________</w:t>
            </w:r>
            <w:r w:rsidRPr="00807EF1">
              <w:rPr>
                <w:rFonts w:ascii="Bonava Sans" w:hAnsi="Bonava Sans"/>
                <w:b/>
                <w:i/>
                <w:color w:val="auto"/>
                <w:sz w:val="20"/>
                <w:szCs w:val="20"/>
              </w:rPr>
              <w:t>)</w:t>
            </w: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tc>
        <w:tc>
          <w:tcPr>
            <w:tcW w:w="305" w:type="dxa"/>
          </w:tcPr>
          <w:p w:rsidR="00B60DE9" w:rsidRPr="00807EF1" w:rsidRDefault="00B60DE9" w:rsidP="00807EF1">
            <w:pPr>
              <w:widowControl w:val="0"/>
              <w:tabs>
                <w:tab w:val="left" w:pos="5103"/>
              </w:tabs>
              <w:spacing w:before="0" w:after="0" w:line="240" w:lineRule="auto"/>
              <w:jc w:val="center"/>
              <w:rPr>
                <w:rFonts w:ascii="Bonava Sans" w:hAnsi="Bonava Sans"/>
                <w:i/>
                <w:color w:val="auto"/>
                <w:sz w:val="20"/>
                <w:szCs w:val="20"/>
              </w:rPr>
            </w:pPr>
          </w:p>
        </w:tc>
        <w:tc>
          <w:tcPr>
            <w:tcW w:w="4724" w:type="dxa"/>
          </w:tcPr>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Дольщик:</w:t>
            </w: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ind w:firstLine="372"/>
              <w:rPr>
                <w:rFonts w:ascii="Bonava Sans" w:hAnsi="Bonava Sans"/>
                <w:i/>
                <w:color w:val="auto"/>
                <w:sz w:val="20"/>
                <w:szCs w:val="20"/>
              </w:rPr>
            </w:pPr>
            <w:r w:rsidRPr="00807EF1">
              <w:rPr>
                <w:rFonts w:ascii="Bonava Sans" w:hAnsi="Bonava Sans"/>
                <w:b/>
                <w:i/>
                <w:color w:val="auto"/>
                <w:sz w:val="20"/>
                <w:szCs w:val="20"/>
              </w:rPr>
              <w:t>_______________________</w:t>
            </w:r>
          </w:p>
        </w:tc>
      </w:tr>
    </w:tbl>
    <w:p w:rsidR="00B60DE9" w:rsidRPr="00807EF1" w:rsidRDefault="00B60DE9" w:rsidP="00807EF1">
      <w:pPr>
        <w:spacing w:before="0" w:after="0" w:line="240" w:lineRule="auto"/>
        <w:jc w:val="center"/>
        <w:rPr>
          <w:rFonts w:ascii="Bonava Sans" w:hAnsi="Bonava Sans"/>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sectPr w:rsidR="00B60DE9" w:rsidRPr="00807EF1" w:rsidSect="00B60DE9">
          <w:headerReference w:type="default" r:id="rId7"/>
          <w:footerReference w:type="default" r:id="rId8"/>
          <w:endnotePr>
            <w:numFmt w:val="decimal"/>
          </w:endnotePr>
          <w:pgSz w:w="11901" w:h="16817" w:code="9"/>
          <w:pgMar w:top="568" w:right="561" w:bottom="426" w:left="851" w:header="720" w:footer="345" w:gutter="0"/>
          <w:cols w:space="60"/>
          <w:noEndnote/>
        </w:sect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sectPr w:rsidR="00B60DE9" w:rsidRPr="00807EF1" w:rsidSect="00B60DE9">
          <w:endnotePr>
            <w:numFmt w:val="decimal"/>
          </w:endnotePr>
          <w:type w:val="continuous"/>
          <w:pgSz w:w="11901" w:h="16817" w:code="9"/>
          <w:pgMar w:top="568" w:right="561" w:bottom="426" w:left="851" w:header="720" w:footer="345" w:gutter="0"/>
          <w:cols w:space="60"/>
          <w:noEndnote/>
        </w:sectPr>
      </w:pPr>
    </w:p>
    <w:p w:rsidR="00B60DE9" w:rsidRPr="00807EF1" w:rsidRDefault="00B60DE9" w:rsidP="00807EF1">
      <w:pPr>
        <w:pageBreakBefore/>
        <w:spacing w:before="0" w:after="0" w:line="240" w:lineRule="auto"/>
        <w:jc w:val="right"/>
        <w:rPr>
          <w:rFonts w:ascii="Bonava Sans" w:hAnsi="Bonava Sans"/>
          <w:color w:val="auto"/>
          <w:sz w:val="20"/>
          <w:szCs w:val="20"/>
        </w:rPr>
      </w:pPr>
      <w:r w:rsidRPr="00807EF1">
        <w:rPr>
          <w:rFonts w:ascii="Bonava Sans" w:hAnsi="Bonava Sans"/>
          <w:color w:val="auto"/>
          <w:sz w:val="20"/>
          <w:szCs w:val="20"/>
        </w:rPr>
        <w:lastRenderedPageBreak/>
        <w:t xml:space="preserve">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1.2</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к </w:t>
      </w:r>
      <w:proofErr w:type="gramStart"/>
      <w:r w:rsidRPr="00807EF1">
        <w:rPr>
          <w:rFonts w:ascii="Bonava Sans" w:hAnsi="Bonava Sans"/>
          <w:color w:val="auto"/>
          <w:sz w:val="20"/>
          <w:szCs w:val="20"/>
        </w:rPr>
        <w:t xml:space="preserve">договору  </w:t>
      </w:r>
      <w:r w:rsidRPr="00807EF1">
        <w:rPr>
          <w:rFonts w:ascii="Arial" w:hAnsi="Arial" w:cs="Arial"/>
          <w:color w:val="auto"/>
          <w:sz w:val="20"/>
          <w:szCs w:val="20"/>
        </w:rPr>
        <w:t>№</w:t>
      </w:r>
      <w:proofErr w:type="gramEnd"/>
      <w:r w:rsidRPr="00807EF1">
        <w:rPr>
          <w:rFonts w:ascii="Bonava Sans" w:hAnsi="Bonava Sans"/>
          <w:color w:val="auto"/>
          <w:sz w:val="20"/>
          <w:szCs w:val="20"/>
        </w:rPr>
        <w:t xml:space="preserve"> </w:t>
      </w:r>
      <w:sdt>
        <w:sdtPr>
          <w:rPr>
            <w:rFonts w:ascii="Bonava Sans" w:hAnsi="Bonava Sans"/>
            <w:color w:val="auto"/>
            <w:sz w:val="20"/>
            <w:szCs w:val="20"/>
          </w:rPr>
          <w:id w:val="-1841387768"/>
          <w:placeholder>
            <w:docPart w:val="5DC9F79B6B3146E5ACA757B55E9AFDF8"/>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от </w:t>
      </w:r>
      <w:sdt>
        <w:sdtPr>
          <w:rPr>
            <w:rFonts w:ascii="Bonava Sans" w:hAnsi="Bonava Sans"/>
            <w:color w:val="auto"/>
            <w:sz w:val="20"/>
            <w:szCs w:val="20"/>
          </w:rPr>
          <w:id w:val="777529755"/>
          <w:placeholder>
            <w:docPart w:val="5DC9F79B6B3146E5ACA757B55E9AFDF8"/>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г.</w:t>
      </w:r>
    </w:p>
    <w:p w:rsidR="00B60DE9" w:rsidRPr="00807EF1" w:rsidRDefault="00B60DE9" w:rsidP="00807EF1">
      <w:pPr>
        <w:spacing w:before="0" w:after="0" w:line="240" w:lineRule="auto"/>
        <w:jc w:val="right"/>
        <w:rPr>
          <w:rFonts w:ascii="Bonava Sans" w:hAnsi="Bonava Sans"/>
          <w:b/>
          <w:color w:val="auto"/>
          <w:sz w:val="20"/>
          <w:szCs w:val="20"/>
        </w:rPr>
      </w:pPr>
    </w:p>
    <w:p w:rsidR="00B60DE9" w:rsidRPr="00807EF1" w:rsidRDefault="00B60DE9" w:rsidP="00807EF1">
      <w:pPr>
        <w:spacing w:before="0" w:after="0" w:line="240" w:lineRule="auto"/>
        <w:jc w:val="center"/>
        <w:rPr>
          <w:rFonts w:ascii="Bonava Sans" w:hAnsi="Bonava Sans"/>
          <w:b/>
          <w:color w:val="auto"/>
          <w:sz w:val="20"/>
          <w:szCs w:val="20"/>
        </w:rPr>
      </w:pPr>
      <w:r w:rsidRPr="00807EF1">
        <w:rPr>
          <w:rFonts w:ascii="Bonava Sans" w:hAnsi="Bonava Sans"/>
          <w:b/>
          <w:color w:val="auto"/>
          <w:sz w:val="20"/>
          <w:szCs w:val="20"/>
        </w:rPr>
        <w:t>План этажа Объекта, на котором расположено Помещение, с указанием его на плане этажа</w:t>
      </w: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Default="001F7735" w:rsidP="00807EF1">
      <w:pPr>
        <w:spacing w:before="0" w:after="0" w:line="240" w:lineRule="auto"/>
        <w:rPr>
          <w:rFonts w:ascii="Bonava Sans" w:hAnsi="Bonava Sans"/>
          <w:color w:val="auto"/>
          <w:sz w:val="20"/>
          <w:szCs w:val="20"/>
        </w:rPr>
      </w:pPr>
    </w:p>
    <w:p w:rsidR="00B04EBA" w:rsidRDefault="00B04EBA" w:rsidP="00807EF1">
      <w:pPr>
        <w:spacing w:before="0" w:after="0" w:line="240" w:lineRule="auto"/>
        <w:rPr>
          <w:rFonts w:ascii="Bonava Sans" w:hAnsi="Bonava Sans"/>
          <w:color w:val="auto"/>
          <w:sz w:val="20"/>
          <w:szCs w:val="20"/>
        </w:rPr>
      </w:pPr>
    </w:p>
    <w:p w:rsidR="00B04EBA" w:rsidRDefault="00B04EBA" w:rsidP="00807EF1">
      <w:pPr>
        <w:spacing w:before="0" w:after="0" w:line="240" w:lineRule="auto"/>
        <w:rPr>
          <w:rFonts w:ascii="Bonava Sans" w:hAnsi="Bonava Sans"/>
          <w:color w:val="auto"/>
          <w:sz w:val="20"/>
          <w:szCs w:val="20"/>
        </w:rPr>
      </w:pPr>
    </w:p>
    <w:p w:rsidR="00B04EBA" w:rsidRPr="00807EF1" w:rsidRDefault="00B04EBA"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B60DE9" w:rsidRPr="00B04EBA" w:rsidRDefault="00B60DE9" w:rsidP="00807EF1">
      <w:pPr>
        <w:spacing w:before="0" w:after="0" w:line="240" w:lineRule="auto"/>
        <w:rPr>
          <w:rFonts w:ascii="Bonava Sans" w:hAnsi="Bonava Sans"/>
          <w:color w:val="auto"/>
        </w:rPr>
      </w:pPr>
    </w:p>
    <w:p w:rsidR="00B60DE9" w:rsidRPr="00B04EBA" w:rsidRDefault="001F7735" w:rsidP="00807EF1">
      <w:pPr>
        <w:spacing w:before="0" w:after="0" w:line="240" w:lineRule="auto"/>
        <w:jc w:val="both"/>
        <w:rPr>
          <w:rFonts w:ascii="Bonava Sans" w:hAnsi="Bonava Sans"/>
          <w:color w:val="auto"/>
        </w:rPr>
      </w:pPr>
      <w:r w:rsidRPr="00B04EBA">
        <w:rPr>
          <w:rFonts w:ascii="Bonava Sans" w:hAnsi="Bonava Sans"/>
          <w:color w:val="auto"/>
        </w:rPr>
        <w:t xml:space="preserve">              </w:t>
      </w:r>
      <w:r w:rsidR="00B60DE9" w:rsidRPr="00B04EBA">
        <w:rPr>
          <w:rFonts w:ascii="Bonava Sans" w:hAnsi="Bonava Sans"/>
          <w:color w:val="auto"/>
        </w:rPr>
        <w:t xml:space="preserve">План Помещения, содержащийся в Приложении </w:t>
      </w:r>
      <w:r w:rsidR="00B60DE9" w:rsidRPr="00B04EBA">
        <w:rPr>
          <w:rFonts w:ascii="Arial" w:hAnsi="Arial" w:cs="Arial"/>
          <w:color w:val="auto"/>
        </w:rPr>
        <w:t>№</w:t>
      </w:r>
      <w:r w:rsidR="00B60DE9" w:rsidRPr="00B04EBA">
        <w:rPr>
          <w:rFonts w:ascii="Bonava Sans" w:hAnsi="Bonava Sans"/>
          <w:color w:val="auto"/>
        </w:rPr>
        <w:t xml:space="preserve"> 1 </w:t>
      </w:r>
      <w:r w:rsidR="00B60DE9" w:rsidRPr="00B04EBA">
        <w:rPr>
          <w:rFonts w:ascii="Bonava Sans" w:hAnsi="Bonava Sans" w:cs="Bonava Sans"/>
          <w:color w:val="auto"/>
        </w:rPr>
        <w:t>к</w:t>
      </w:r>
      <w:r w:rsidR="00B60DE9" w:rsidRPr="00B04EBA">
        <w:rPr>
          <w:rFonts w:ascii="Bonava Sans" w:hAnsi="Bonava Sans"/>
          <w:color w:val="auto"/>
        </w:rPr>
        <w:t xml:space="preserve"> </w:t>
      </w:r>
      <w:r w:rsidR="00B60DE9" w:rsidRPr="00B04EBA">
        <w:rPr>
          <w:rFonts w:ascii="Bonava Sans" w:hAnsi="Bonava Sans" w:cs="Bonava Sans"/>
          <w:color w:val="auto"/>
        </w:rPr>
        <w:t>Договору,</w:t>
      </w:r>
      <w:r w:rsidR="00B60DE9" w:rsidRPr="00B04EBA">
        <w:rPr>
          <w:rFonts w:ascii="Bonava Sans" w:hAnsi="Bonava Sans"/>
          <w:color w:val="auto"/>
        </w:rPr>
        <w:t xml:space="preserve"> </w:t>
      </w:r>
      <w:r w:rsidR="00B60DE9" w:rsidRPr="00B04EBA">
        <w:rPr>
          <w:rFonts w:ascii="Bonava Sans" w:hAnsi="Bonava Sans" w:cs="Bonava Sans"/>
          <w:color w:val="auto"/>
        </w:rPr>
        <w:t>обуславливает</w:t>
      </w:r>
      <w:r w:rsidR="00B60DE9" w:rsidRPr="00B04EBA">
        <w:rPr>
          <w:rFonts w:ascii="Bonava Sans" w:hAnsi="Bonava Sans"/>
          <w:color w:val="auto"/>
        </w:rPr>
        <w:t xml:space="preserve"> </w:t>
      </w:r>
      <w:r w:rsidR="00B60DE9" w:rsidRPr="00B04EBA">
        <w:rPr>
          <w:rFonts w:ascii="Bonava Sans" w:hAnsi="Bonava Sans" w:cs="Bonava Sans"/>
          <w:color w:val="auto"/>
        </w:rPr>
        <w:t>расположение</w:t>
      </w:r>
      <w:r w:rsidR="00B60DE9" w:rsidRPr="00B04EBA">
        <w:rPr>
          <w:rFonts w:ascii="Bonava Sans" w:hAnsi="Bonava Sans"/>
          <w:color w:val="auto"/>
        </w:rPr>
        <w:t xml:space="preserve"> </w:t>
      </w:r>
      <w:r w:rsidR="00B60DE9" w:rsidRPr="00B04EBA">
        <w:rPr>
          <w:rFonts w:ascii="Bonava Sans" w:hAnsi="Bonava Sans" w:cs="Bonava Sans"/>
          <w:color w:val="auto"/>
        </w:rPr>
        <w:t>Помещения</w:t>
      </w:r>
      <w:r w:rsidR="00B60DE9" w:rsidRPr="00B04EBA">
        <w:rPr>
          <w:rFonts w:ascii="Bonava Sans" w:hAnsi="Bonava Sans"/>
          <w:color w:val="auto"/>
        </w:rPr>
        <w:t xml:space="preserve"> </w:t>
      </w:r>
      <w:r w:rsidR="00B60DE9" w:rsidRPr="00B04EBA">
        <w:rPr>
          <w:rFonts w:ascii="Bonava Sans" w:hAnsi="Bonava Sans" w:cs="Bonava Sans"/>
          <w:color w:val="auto"/>
        </w:rPr>
        <w:t>относительно</w:t>
      </w:r>
      <w:r w:rsidR="00B60DE9" w:rsidRPr="00B04EBA">
        <w:rPr>
          <w:rFonts w:ascii="Bonava Sans" w:hAnsi="Bonava Sans"/>
          <w:color w:val="auto"/>
        </w:rPr>
        <w:t xml:space="preserve"> </w:t>
      </w:r>
      <w:r w:rsidR="00B60DE9" w:rsidRPr="00B04EBA">
        <w:rPr>
          <w:rFonts w:ascii="Bonava Sans" w:hAnsi="Bonava Sans" w:cs="Bonava Sans"/>
          <w:color w:val="auto"/>
        </w:rPr>
        <w:t>других</w:t>
      </w:r>
      <w:r w:rsidR="00B60DE9" w:rsidRPr="00B04EBA">
        <w:rPr>
          <w:rFonts w:ascii="Bonava Sans" w:hAnsi="Bonava Sans"/>
          <w:color w:val="auto"/>
        </w:rPr>
        <w:t xml:space="preserve"> </w:t>
      </w:r>
      <w:r w:rsidR="00B60DE9" w:rsidRPr="00B04EBA">
        <w:rPr>
          <w:rFonts w:ascii="Bonava Sans" w:hAnsi="Bonava Sans" w:cs="Bonava Sans"/>
          <w:color w:val="auto"/>
        </w:rPr>
        <w:t>объектов</w:t>
      </w:r>
      <w:r w:rsidR="00B60DE9" w:rsidRPr="00B04EBA">
        <w:rPr>
          <w:rFonts w:ascii="Bonava Sans" w:hAnsi="Bonava Sans"/>
          <w:color w:val="auto"/>
        </w:rPr>
        <w:t xml:space="preserve"> </w:t>
      </w:r>
      <w:r w:rsidR="00B60DE9" w:rsidRPr="00B04EBA">
        <w:rPr>
          <w:rFonts w:ascii="Bonava Sans" w:hAnsi="Bonava Sans" w:cs="Bonava Sans"/>
          <w:color w:val="auto"/>
        </w:rPr>
        <w:t>на</w:t>
      </w:r>
      <w:r w:rsidR="00B60DE9" w:rsidRPr="00B04EBA">
        <w:rPr>
          <w:rFonts w:ascii="Bonava Sans" w:hAnsi="Bonava Sans"/>
          <w:color w:val="auto"/>
        </w:rPr>
        <w:t xml:space="preserve"> </w:t>
      </w:r>
      <w:r w:rsidR="00B60DE9" w:rsidRPr="00B04EBA">
        <w:rPr>
          <w:rFonts w:ascii="Bonava Sans" w:hAnsi="Bonava Sans" w:cs="Bonava Sans"/>
          <w:color w:val="auto"/>
        </w:rPr>
        <w:t>этаже</w:t>
      </w:r>
      <w:r w:rsidR="00B60DE9" w:rsidRPr="00B04EBA">
        <w:rPr>
          <w:rFonts w:ascii="Bonava Sans" w:hAnsi="Bonava Sans"/>
          <w:color w:val="auto"/>
        </w:rPr>
        <w:t xml:space="preserve"> </w:t>
      </w:r>
      <w:r w:rsidR="00B60DE9" w:rsidRPr="00B04EBA">
        <w:rPr>
          <w:rFonts w:ascii="Bonava Sans" w:hAnsi="Bonava Sans" w:cs="Bonava Sans"/>
          <w:color w:val="auto"/>
        </w:rPr>
        <w:t>и</w:t>
      </w:r>
      <w:r w:rsidR="00B60DE9" w:rsidRPr="00B04EBA">
        <w:rPr>
          <w:rFonts w:ascii="Bonava Sans" w:hAnsi="Bonava Sans"/>
          <w:color w:val="auto"/>
        </w:rPr>
        <w:t xml:space="preserve"> </w:t>
      </w:r>
      <w:r w:rsidR="00B60DE9" w:rsidRPr="00B04EBA">
        <w:rPr>
          <w:rFonts w:ascii="Bonava Sans" w:hAnsi="Bonava Sans" w:cs="Bonava Sans"/>
          <w:color w:val="auto"/>
        </w:rPr>
        <w:t>относительно</w:t>
      </w:r>
      <w:r w:rsidR="00B60DE9" w:rsidRPr="00B04EBA">
        <w:rPr>
          <w:rFonts w:ascii="Bonava Sans" w:hAnsi="Bonava Sans"/>
          <w:color w:val="auto"/>
        </w:rPr>
        <w:t xml:space="preserve"> </w:t>
      </w:r>
      <w:r w:rsidR="00B60DE9" w:rsidRPr="00B04EBA">
        <w:rPr>
          <w:rFonts w:ascii="Bonava Sans" w:hAnsi="Bonava Sans" w:cs="Bonava Sans"/>
          <w:color w:val="auto"/>
        </w:rPr>
        <w:t>жилого</w:t>
      </w:r>
      <w:r w:rsidR="00B60DE9" w:rsidRPr="00B04EBA">
        <w:rPr>
          <w:rFonts w:ascii="Bonava Sans" w:hAnsi="Bonava Sans"/>
          <w:color w:val="auto"/>
        </w:rPr>
        <w:t xml:space="preserve"> </w:t>
      </w:r>
      <w:r w:rsidR="00B60DE9" w:rsidRPr="00B04EBA">
        <w:rPr>
          <w:rFonts w:ascii="Bonava Sans" w:hAnsi="Bonava Sans" w:cs="Bonava Sans"/>
          <w:color w:val="auto"/>
        </w:rPr>
        <w:t>дома</w:t>
      </w:r>
      <w:r w:rsidR="00B60DE9" w:rsidRPr="00B04EBA">
        <w:rPr>
          <w:rFonts w:ascii="Bonava Sans" w:hAnsi="Bonava Sans"/>
          <w:color w:val="auto"/>
        </w:rPr>
        <w:t xml:space="preserve">. </w:t>
      </w:r>
      <w:r w:rsidR="00B60DE9" w:rsidRPr="00B04EBA">
        <w:rPr>
          <w:rFonts w:ascii="Bonava Sans" w:hAnsi="Bonava Sans" w:cs="Bonava Sans"/>
          <w:color w:val="auto"/>
        </w:rPr>
        <w:t>Расположение</w:t>
      </w:r>
      <w:r w:rsidR="00B60DE9" w:rsidRPr="00B04EBA">
        <w:rPr>
          <w:rFonts w:ascii="Bonava Sans" w:hAnsi="Bonava Sans"/>
          <w:color w:val="auto"/>
        </w:rPr>
        <w:t xml:space="preserve"> </w:t>
      </w:r>
      <w:r w:rsidR="00B60DE9" w:rsidRPr="00B04EBA">
        <w:rPr>
          <w:rFonts w:ascii="Bonava Sans" w:hAnsi="Bonava Sans" w:cs="Bonava Sans"/>
          <w:color w:val="auto"/>
        </w:rPr>
        <w:t>дверных</w:t>
      </w:r>
      <w:r w:rsidR="00B60DE9" w:rsidRPr="00B04EBA">
        <w:rPr>
          <w:rFonts w:ascii="Bonava Sans" w:hAnsi="Bonava Sans"/>
          <w:color w:val="auto"/>
        </w:rPr>
        <w:t xml:space="preserve"> </w:t>
      </w:r>
      <w:r w:rsidR="00B60DE9" w:rsidRPr="00B04EBA">
        <w:rPr>
          <w:rFonts w:ascii="Bonava Sans" w:hAnsi="Bonava Sans" w:cs="Bonava Sans"/>
          <w:color w:val="auto"/>
        </w:rPr>
        <w:t>и</w:t>
      </w:r>
      <w:r w:rsidR="00B60DE9" w:rsidRPr="00B04EBA">
        <w:rPr>
          <w:rFonts w:ascii="Bonava Sans" w:hAnsi="Bonava Sans"/>
          <w:color w:val="auto"/>
        </w:rPr>
        <w:t xml:space="preserve"> </w:t>
      </w:r>
      <w:r w:rsidR="00B60DE9" w:rsidRPr="00B04EBA">
        <w:rPr>
          <w:rFonts w:ascii="Bonava Sans" w:hAnsi="Bonava Sans" w:cs="Bonava Sans"/>
          <w:color w:val="auto"/>
        </w:rPr>
        <w:t>оконных</w:t>
      </w:r>
      <w:r w:rsidR="00B60DE9" w:rsidRPr="00B04EBA">
        <w:rPr>
          <w:rFonts w:ascii="Bonava Sans" w:hAnsi="Bonava Sans"/>
          <w:color w:val="auto"/>
        </w:rPr>
        <w:t xml:space="preserve"> </w:t>
      </w:r>
      <w:r w:rsidR="00B60DE9" w:rsidRPr="00B04EBA">
        <w:rPr>
          <w:rFonts w:ascii="Bonava Sans" w:hAnsi="Bonava Sans" w:cs="Bonava Sans"/>
          <w:color w:val="auto"/>
        </w:rPr>
        <w:t>проемов</w:t>
      </w:r>
      <w:r w:rsidR="00B60DE9" w:rsidRPr="00B04EBA">
        <w:rPr>
          <w:rFonts w:ascii="Bonava Sans" w:hAnsi="Bonava Sans"/>
          <w:color w:val="auto"/>
        </w:rPr>
        <w:t xml:space="preserve">, </w:t>
      </w:r>
      <w:r w:rsidR="00B60DE9" w:rsidRPr="00B04EBA">
        <w:rPr>
          <w:rFonts w:ascii="Bonava Sans" w:hAnsi="Bonava Sans" w:cs="Bonava Sans"/>
          <w:color w:val="auto"/>
        </w:rPr>
        <w:t>инженерного</w:t>
      </w:r>
      <w:r w:rsidR="00B60DE9" w:rsidRPr="00B04EBA">
        <w:rPr>
          <w:rFonts w:ascii="Bonava Sans" w:hAnsi="Bonava Sans"/>
          <w:color w:val="auto"/>
        </w:rPr>
        <w:t xml:space="preserve"> </w:t>
      </w:r>
      <w:r w:rsidR="00B60DE9" w:rsidRPr="00B04EBA">
        <w:rPr>
          <w:rFonts w:ascii="Bonava Sans" w:hAnsi="Bonava Sans" w:cs="Bonava Sans"/>
          <w:color w:val="auto"/>
        </w:rPr>
        <w:t>и</w:t>
      </w:r>
      <w:r w:rsidR="00B60DE9" w:rsidRPr="00B04EBA">
        <w:rPr>
          <w:rFonts w:ascii="Bonava Sans" w:hAnsi="Bonava Sans"/>
          <w:color w:val="auto"/>
        </w:rPr>
        <w:t xml:space="preserve"> </w:t>
      </w:r>
      <w:r w:rsidR="00B60DE9" w:rsidRPr="00B04EBA">
        <w:rPr>
          <w:rFonts w:ascii="Bonava Sans" w:hAnsi="Bonava Sans" w:cs="Bonava Sans"/>
          <w:color w:val="auto"/>
        </w:rPr>
        <w:t>иного</w:t>
      </w:r>
      <w:r w:rsidR="00B60DE9" w:rsidRPr="00B04EBA">
        <w:rPr>
          <w:rFonts w:ascii="Bonava Sans" w:hAnsi="Bonava Sans"/>
          <w:color w:val="auto"/>
        </w:rPr>
        <w:t xml:space="preserve"> </w:t>
      </w:r>
      <w:r w:rsidR="00B60DE9" w:rsidRPr="00B04EBA">
        <w:rPr>
          <w:rFonts w:ascii="Bonava Sans" w:hAnsi="Bonava Sans" w:cs="Bonava Sans"/>
          <w:color w:val="auto"/>
        </w:rPr>
        <w:t>оборудования</w:t>
      </w:r>
      <w:r w:rsidR="00B60DE9" w:rsidRPr="00B04EBA">
        <w:rPr>
          <w:rFonts w:ascii="Bonava Sans" w:hAnsi="Bonava Sans"/>
          <w:color w:val="auto"/>
        </w:rPr>
        <w:t xml:space="preserve"> </w:t>
      </w:r>
      <w:r w:rsidR="00B60DE9" w:rsidRPr="00B04EBA">
        <w:rPr>
          <w:rFonts w:ascii="Bonava Sans" w:hAnsi="Bonava Sans" w:cs="Bonava Sans"/>
          <w:color w:val="auto"/>
        </w:rPr>
        <w:t>в</w:t>
      </w:r>
      <w:r w:rsidR="00B60DE9" w:rsidRPr="00B04EBA">
        <w:rPr>
          <w:rFonts w:ascii="Bonava Sans" w:hAnsi="Bonava Sans"/>
          <w:color w:val="auto"/>
        </w:rPr>
        <w:t xml:space="preserve"> </w:t>
      </w:r>
      <w:r w:rsidR="00B60DE9" w:rsidRPr="00B04EBA">
        <w:rPr>
          <w:rFonts w:ascii="Bonava Sans" w:hAnsi="Bonava Sans" w:cs="Bonava Sans"/>
          <w:color w:val="auto"/>
        </w:rPr>
        <w:t>Помещении</w:t>
      </w:r>
      <w:r w:rsidR="00B60DE9" w:rsidRPr="00B04EBA">
        <w:rPr>
          <w:rFonts w:ascii="Bonava Sans" w:hAnsi="Bonava Sans"/>
          <w:color w:val="auto"/>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B60DE9" w:rsidRPr="00B04EBA" w:rsidRDefault="00B60DE9" w:rsidP="00807EF1">
      <w:pPr>
        <w:spacing w:before="0" w:after="0" w:line="240" w:lineRule="auto"/>
        <w:ind w:firstLine="567"/>
        <w:jc w:val="both"/>
        <w:rPr>
          <w:rFonts w:ascii="Bonava Sans" w:hAnsi="Bonava Sans"/>
          <w:color w:val="auto"/>
        </w:rPr>
      </w:pPr>
      <w:r w:rsidRPr="00B04EBA">
        <w:rPr>
          <w:rFonts w:ascii="Bonava Sans" w:hAnsi="Bonava Sans"/>
          <w:color w:val="auto"/>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tbl>
      <w:tblPr>
        <w:tblpPr w:leftFromText="181" w:rightFromText="181" w:vertAnchor="page" w:horzAnchor="margin" w:tblpXSpec="center" w:tblpY="13287"/>
        <w:tblOverlap w:val="never"/>
        <w:tblW w:w="11258" w:type="dxa"/>
        <w:tblLook w:val="0000" w:firstRow="0" w:lastRow="0" w:firstColumn="0" w:lastColumn="0" w:noHBand="0" w:noVBand="0"/>
      </w:tblPr>
      <w:tblGrid>
        <w:gridCol w:w="5637"/>
        <w:gridCol w:w="267"/>
        <w:gridCol w:w="5354"/>
      </w:tblGrid>
      <w:tr w:rsidR="001F7735" w:rsidRPr="00807EF1" w:rsidTr="001F7735">
        <w:trPr>
          <w:trHeight w:val="1404"/>
        </w:trPr>
        <w:tc>
          <w:tcPr>
            <w:tcW w:w="5637" w:type="dxa"/>
          </w:tcPr>
          <w:p w:rsidR="001F7735" w:rsidRPr="00807EF1" w:rsidRDefault="001F7735" w:rsidP="00807EF1">
            <w:pPr>
              <w:widowControl w:val="0"/>
              <w:tabs>
                <w:tab w:val="left" w:pos="5103"/>
              </w:tabs>
              <w:spacing w:before="0" w:after="0" w:line="240" w:lineRule="auto"/>
              <w:ind w:left="709"/>
              <w:rPr>
                <w:rFonts w:ascii="Bonava Sans" w:hAnsi="Bonava Sans"/>
                <w:b/>
                <w:i/>
                <w:color w:val="auto"/>
                <w:sz w:val="20"/>
                <w:szCs w:val="20"/>
                <w:u w:val="single"/>
              </w:rPr>
            </w:pPr>
            <w:r w:rsidRPr="00807EF1">
              <w:rPr>
                <w:rFonts w:ascii="Bonava Sans" w:hAnsi="Bonava Sans"/>
                <w:b/>
                <w:i/>
                <w:color w:val="auto"/>
                <w:sz w:val="20"/>
                <w:szCs w:val="20"/>
                <w:u w:val="single"/>
              </w:rPr>
              <w:t>Застройщик:</w:t>
            </w:r>
          </w:p>
          <w:p w:rsidR="001F7735" w:rsidRPr="00807EF1" w:rsidRDefault="001F7735" w:rsidP="00807EF1">
            <w:pPr>
              <w:widowControl w:val="0"/>
              <w:tabs>
                <w:tab w:val="left" w:pos="5103"/>
              </w:tabs>
              <w:spacing w:before="0" w:after="0" w:line="240" w:lineRule="auto"/>
              <w:ind w:left="709"/>
              <w:rPr>
                <w:rFonts w:ascii="Bonava Sans" w:hAnsi="Bonava Sans"/>
                <w:b/>
                <w:i/>
                <w:color w:val="auto"/>
                <w:sz w:val="20"/>
                <w:szCs w:val="20"/>
              </w:rPr>
            </w:pPr>
          </w:p>
          <w:p w:rsidR="001F7735" w:rsidRPr="00807EF1" w:rsidRDefault="001F7735" w:rsidP="00807EF1">
            <w:pPr>
              <w:keepNext/>
              <w:spacing w:before="0" w:after="0" w:line="240" w:lineRule="auto"/>
              <w:ind w:left="709"/>
              <w:rPr>
                <w:rFonts w:ascii="Bonava Sans" w:hAnsi="Bonava Sans"/>
                <w:b/>
                <w:i/>
                <w:color w:val="auto"/>
                <w:sz w:val="20"/>
                <w:szCs w:val="20"/>
              </w:rPr>
            </w:pPr>
            <w:r w:rsidRPr="00807EF1">
              <w:rPr>
                <w:rFonts w:ascii="Bonava Sans" w:hAnsi="Bonava Sans"/>
                <w:b/>
                <w:i/>
                <w:color w:val="auto"/>
                <w:sz w:val="20"/>
                <w:szCs w:val="20"/>
              </w:rPr>
              <w:t>ООО «</w:t>
            </w:r>
            <w:proofErr w:type="spellStart"/>
            <w:r w:rsidRPr="00807EF1">
              <w:rPr>
                <w:rFonts w:ascii="Bonava Sans" w:hAnsi="Bonava Sans"/>
                <w:b/>
                <w:i/>
                <w:color w:val="auto"/>
                <w:sz w:val="20"/>
                <w:szCs w:val="20"/>
              </w:rPr>
              <w:t>Бонава</w:t>
            </w:r>
            <w:proofErr w:type="spellEnd"/>
            <w:r w:rsidRPr="00807EF1">
              <w:rPr>
                <w:rFonts w:ascii="Bonava Sans" w:hAnsi="Bonava Sans"/>
                <w:b/>
                <w:i/>
                <w:color w:val="auto"/>
                <w:sz w:val="20"/>
                <w:szCs w:val="20"/>
              </w:rPr>
              <w:t xml:space="preserve"> Санкт-Петербург»</w:t>
            </w:r>
          </w:p>
          <w:p w:rsidR="001F7735" w:rsidRPr="00807EF1" w:rsidRDefault="001F7735" w:rsidP="00807EF1">
            <w:pPr>
              <w:keepNext/>
              <w:spacing w:before="0" w:after="0" w:line="240" w:lineRule="auto"/>
              <w:ind w:left="709"/>
              <w:rPr>
                <w:rFonts w:ascii="Bonava Sans" w:hAnsi="Bonava Sans"/>
                <w:b/>
                <w:i/>
                <w:color w:val="auto"/>
                <w:sz w:val="20"/>
                <w:szCs w:val="20"/>
              </w:rPr>
            </w:pPr>
          </w:p>
          <w:p w:rsidR="001F7735" w:rsidRPr="00807EF1" w:rsidRDefault="001F7735" w:rsidP="00807EF1">
            <w:pPr>
              <w:keepNext/>
              <w:spacing w:before="0" w:after="0" w:line="240" w:lineRule="auto"/>
              <w:ind w:left="709"/>
              <w:rPr>
                <w:rFonts w:ascii="Bonava Sans" w:hAnsi="Bonava Sans"/>
                <w:b/>
                <w:i/>
                <w:color w:val="auto"/>
                <w:sz w:val="20"/>
                <w:szCs w:val="20"/>
              </w:rPr>
            </w:pPr>
            <w:r w:rsidRPr="00807EF1">
              <w:rPr>
                <w:rFonts w:ascii="Bonava Sans" w:hAnsi="Bonava Sans"/>
                <w:b/>
                <w:i/>
                <w:color w:val="auto"/>
                <w:sz w:val="20"/>
                <w:szCs w:val="20"/>
              </w:rPr>
              <w:t>_________________ (______________)</w:t>
            </w:r>
          </w:p>
          <w:p w:rsidR="001F7735" w:rsidRPr="00807EF1" w:rsidRDefault="001F7735" w:rsidP="00807EF1">
            <w:pPr>
              <w:widowControl w:val="0"/>
              <w:tabs>
                <w:tab w:val="left" w:pos="5103"/>
              </w:tabs>
              <w:spacing w:before="0" w:after="0" w:line="240" w:lineRule="auto"/>
              <w:ind w:left="709"/>
              <w:rPr>
                <w:rFonts w:ascii="Bonava Sans" w:hAnsi="Bonava Sans"/>
                <w:i/>
                <w:color w:val="auto"/>
                <w:sz w:val="20"/>
                <w:szCs w:val="20"/>
              </w:rPr>
            </w:pPr>
          </w:p>
        </w:tc>
        <w:tc>
          <w:tcPr>
            <w:tcW w:w="267" w:type="dxa"/>
          </w:tcPr>
          <w:p w:rsidR="001F7735" w:rsidRPr="00807EF1" w:rsidRDefault="001F7735" w:rsidP="00807EF1">
            <w:pPr>
              <w:widowControl w:val="0"/>
              <w:tabs>
                <w:tab w:val="left" w:pos="5103"/>
              </w:tabs>
              <w:spacing w:before="0" w:after="0" w:line="240" w:lineRule="auto"/>
              <w:jc w:val="center"/>
              <w:rPr>
                <w:rFonts w:ascii="Bonava Sans" w:hAnsi="Bonava Sans"/>
                <w:i/>
                <w:color w:val="auto"/>
                <w:sz w:val="20"/>
                <w:szCs w:val="20"/>
              </w:rPr>
            </w:pPr>
          </w:p>
        </w:tc>
        <w:tc>
          <w:tcPr>
            <w:tcW w:w="5354" w:type="dxa"/>
          </w:tcPr>
          <w:p w:rsidR="001F7735" w:rsidRPr="00807EF1" w:rsidRDefault="001F7735"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Дольщик:</w:t>
            </w: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r w:rsidRPr="00807EF1">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E424635BE4914F118610607A5B9754B5"/>
                </w:placeholder>
                <w:text/>
              </w:sdtPr>
              <w:sdtEndPr/>
              <w:sdtContent/>
            </w:sdt>
          </w:p>
          <w:p w:rsidR="001F7735" w:rsidRPr="00807EF1" w:rsidRDefault="001F7735" w:rsidP="00807EF1">
            <w:pPr>
              <w:widowControl w:val="0"/>
              <w:tabs>
                <w:tab w:val="left" w:pos="5103"/>
              </w:tabs>
              <w:spacing w:before="0" w:after="0" w:line="240" w:lineRule="auto"/>
              <w:rPr>
                <w:rFonts w:ascii="Bonava Sans" w:hAnsi="Bonava Sans"/>
                <w:i/>
                <w:color w:val="auto"/>
                <w:sz w:val="20"/>
                <w:szCs w:val="20"/>
              </w:rPr>
            </w:pPr>
            <w:r w:rsidRPr="00807EF1">
              <w:rPr>
                <w:rFonts w:ascii="Bonava Sans" w:hAnsi="Bonava Sans"/>
                <w:b/>
                <w:i/>
                <w:color w:val="auto"/>
                <w:sz w:val="20"/>
                <w:szCs w:val="20"/>
              </w:rPr>
              <w:t>_______________________</w:t>
            </w:r>
          </w:p>
        </w:tc>
      </w:tr>
    </w:tbl>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sectPr w:rsidR="00B60DE9" w:rsidRPr="00807EF1" w:rsidSect="000318E0">
      <w:footerReference w:type="default" r:id="rId9"/>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A9" w:rsidRDefault="00EF77A9">
      <w:pPr>
        <w:spacing w:before="0" w:after="0" w:line="240" w:lineRule="auto"/>
      </w:pPr>
      <w:r>
        <w:separator/>
      </w:r>
    </w:p>
  </w:endnote>
  <w:endnote w:type="continuationSeparator" w:id="0">
    <w:p w:rsidR="00EF77A9" w:rsidRDefault="00EF77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3114"/>
      <w:docPartObj>
        <w:docPartGallery w:val="Page Numbers (Bottom of Page)"/>
        <w:docPartUnique/>
      </w:docPartObj>
    </w:sdtPr>
    <w:sdtEndPr/>
    <w:sdtContent>
      <w:p w:rsidR="00B60DE9" w:rsidRDefault="00B60DE9">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B60DE9" w:rsidRDefault="00B60D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75800"/>
    </w:sdtPr>
    <w:sdtEndPr/>
    <w:sdtContent>
      <w:p w:rsidR="00B60DE9" w:rsidRDefault="00B60DE9">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A9" w:rsidRDefault="00EF77A9">
      <w:pPr>
        <w:spacing w:before="0" w:after="0" w:line="240" w:lineRule="auto"/>
      </w:pPr>
      <w:r>
        <w:separator/>
      </w:r>
    </w:p>
  </w:footnote>
  <w:footnote w:type="continuationSeparator" w:id="0">
    <w:p w:rsidR="00EF77A9" w:rsidRDefault="00EF77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9" w:rsidRPr="00C90AB4" w:rsidRDefault="00B60DE9">
    <w:pPr>
      <w:pStyle w:val="a9"/>
      <w:jc w:val="right"/>
      <w:rPr>
        <w:sz w:val="16"/>
        <w:szCs w:val="16"/>
      </w:rPr>
    </w:pPr>
  </w:p>
  <w:p w:rsidR="00B60DE9" w:rsidRDefault="00B60D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41612"/>
    <w:rsid w:val="00145815"/>
    <w:rsid w:val="001924B2"/>
    <w:rsid w:val="001B43B8"/>
    <w:rsid w:val="001F7735"/>
    <w:rsid w:val="002220B6"/>
    <w:rsid w:val="002448D3"/>
    <w:rsid w:val="002A1774"/>
    <w:rsid w:val="002B69F5"/>
    <w:rsid w:val="00311DE6"/>
    <w:rsid w:val="00314830"/>
    <w:rsid w:val="003850F8"/>
    <w:rsid w:val="00404249"/>
    <w:rsid w:val="00414772"/>
    <w:rsid w:val="00485668"/>
    <w:rsid w:val="00487F6F"/>
    <w:rsid w:val="004B56BE"/>
    <w:rsid w:val="00527D66"/>
    <w:rsid w:val="005B1E52"/>
    <w:rsid w:val="005B4957"/>
    <w:rsid w:val="005E33D6"/>
    <w:rsid w:val="00601916"/>
    <w:rsid w:val="00623AB3"/>
    <w:rsid w:val="00692F5D"/>
    <w:rsid w:val="006F713F"/>
    <w:rsid w:val="0070778A"/>
    <w:rsid w:val="007B2882"/>
    <w:rsid w:val="007E443B"/>
    <w:rsid w:val="00807EF1"/>
    <w:rsid w:val="00854634"/>
    <w:rsid w:val="00897943"/>
    <w:rsid w:val="008A4E6D"/>
    <w:rsid w:val="009757E6"/>
    <w:rsid w:val="009E07E5"/>
    <w:rsid w:val="009E595E"/>
    <w:rsid w:val="009F0FC7"/>
    <w:rsid w:val="009F7AB2"/>
    <w:rsid w:val="00A84B8D"/>
    <w:rsid w:val="00A919A9"/>
    <w:rsid w:val="00A94C24"/>
    <w:rsid w:val="00AA3C34"/>
    <w:rsid w:val="00AB1C33"/>
    <w:rsid w:val="00AE6C3B"/>
    <w:rsid w:val="00AF36F2"/>
    <w:rsid w:val="00B04EBA"/>
    <w:rsid w:val="00B30FDE"/>
    <w:rsid w:val="00B34193"/>
    <w:rsid w:val="00B60DE9"/>
    <w:rsid w:val="00B94A72"/>
    <w:rsid w:val="00C41B6A"/>
    <w:rsid w:val="00C75292"/>
    <w:rsid w:val="00C82B71"/>
    <w:rsid w:val="00D13B1E"/>
    <w:rsid w:val="00D60F3D"/>
    <w:rsid w:val="00D8489C"/>
    <w:rsid w:val="00DF1136"/>
    <w:rsid w:val="00E74E76"/>
    <w:rsid w:val="00EA2B76"/>
    <w:rsid w:val="00EA34F8"/>
    <w:rsid w:val="00EC105C"/>
    <w:rsid w:val="00EF773C"/>
    <w:rsid w:val="00EF77A9"/>
    <w:rsid w:val="00F05FAA"/>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B12F"/>
  <w15:docId w15:val="{1479DAFD-1B84-4461-9920-DA1B8A5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AF36F2"/>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AF36F2"/>
    <w:rPr>
      <w:rFonts w:ascii="Segoe UI" w:hAnsi="Segoe UI" w:cs="Segoe UI"/>
    </w:rPr>
  </w:style>
  <w:style w:type="paragraph" w:styleId="a9">
    <w:name w:val="header"/>
    <w:basedOn w:val="a"/>
    <w:link w:val="aa"/>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B60DE9"/>
    <w:rPr>
      <w:rFonts w:ascii="Times New Roman" w:hAnsi="Times New Roman" w:cs="Times New Roman"/>
      <w:color w:val="auto"/>
      <w:sz w:val="20"/>
      <w:szCs w:val="20"/>
    </w:rPr>
  </w:style>
  <w:style w:type="paragraph" w:styleId="ab">
    <w:name w:val="footer"/>
    <w:basedOn w:val="a"/>
    <w:link w:val="ac"/>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B60DE9"/>
    <w:rPr>
      <w:rFonts w:ascii="Times New Roman" w:hAnsi="Times New Roman" w:cs="Times New Roman"/>
      <w:color w:val="auto"/>
      <w:sz w:val="20"/>
      <w:szCs w:val="20"/>
    </w:rPr>
  </w:style>
  <w:style w:type="character" w:styleId="ad">
    <w:name w:val="Placeholder Text"/>
    <w:basedOn w:val="a1"/>
    <w:uiPriority w:val="99"/>
    <w:semiHidden/>
    <w:rsid w:val="00B60DE9"/>
    <w:rPr>
      <w:color w:val="808080"/>
    </w:rPr>
  </w:style>
  <w:style w:type="character" w:customStyle="1" w:styleId="databind">
    <w:name w:val="databind"/>
    <w:basedOn w:val="a1"/>
    <w:rsid w:val="0080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av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5EF1442694EC9866170B6D17EF622"/>
        <w:category>
          <w:name w:val="Общие"/>
          <w:gallery w:val="placeholder"/>
        </w:category>
        <w:types>
          <w:type w:val="bbPlcHdr"/>
        </w:types>
        <w:behaviors>
          <w:behavior w:val="content"/>
        </w:behaviors>
        <w:guid w:val="{AECB46BF-04A9-4045-8680-6C89525B8FB8}"/>
      </w:docPartPr>
      <w:docPartBody>
        <w:p w:rsidR="005B5AA4" w:rsidRDefault="005B5AA4" w:rsidP="005B5AA4">
          <w:pPr>
            <w:pStyle w:val="F6A5EF1442694EC9866170B6D17EF622"/>
          </w:pPr>
          <w:r w:rsidRPr="00BD4A13">
            <w:rPr>
              <w:rStyle w:val="a3"/>
            </w:rPr>
            <w:t>Место для ввода текста.</w:t>
          </w:r>
        </w:p>
      </w:docPartBody>
    </w:docPart>
    <w:docPart>
      <w:docPartPr>
        <w:name w:val="DB22EDEC42FE49A4A41A3E24B192F4F9"/>
        <w:category>
          <w:name w:val="Общие"/>
          <w:gallery w:val="placeholder"/>
        </w:category>
        <w:types>
          <w:type w:val="bbPlcHdr"/>
        </w:types>
        <w:behaviors>
          <w:behavior w:val="content"/>
        </w:behaviors>
        <w:guid w:val="{FD4D33E3-F84E-4FB3-9724-EBFC49E1CB38}"/>
      </w:docPartPr>
      <w:docPartBody>
        <w:p w:rsidR="005B5AA4" w:rsidRDefault="005B5AA4" w:rsidP="005B5AA4">
          <w:pPr>
            <w:pStyle w:val="DB22EDEC42FE49A4A41A3E24B192F4F9"/>
          </w:pPr>
          <w:r w:rsidRPr="00BD4A13">
            <w:rPr>
              <w:rStyle w:val="a3"/>
            </w:rPr>
            <w:t>Место для ввода текста.</w:t>
          </w:r>
        </w:p>
      </w:docPartBody>
    </w:docPart>
    <w:docPart>
      <w:docPartPr>
        <w:name w:val="494089C57DED447998FE9835B184391B"/>
        <w:category>
          <w:name w:val="Общие"/>
          <w:gallery w:val="placeholder"/>
        </w:category>
        <w:types>
          <w:type w:val="bbPlcHdr"/>
        </w:types>
        <w:behaviors>
          <w:behavior w:val="content"/>
        </w:behaviors>
        <w:guid w:val="{25D77051-0C41-4A76-80AD-E9F9BE25A485}"/>
      </w:docPartPr>
      <w:docPartBody>
        <w:p w:rsidR="005B5AA4" w:rsidRDefault="005B5AA4" w:rsidP="005B5AA4">
          <w:pPr>
            <w:pStyle w:val="494089C57DED447998FE9835B184391B"/>
          </w:pPr>
          <w:r w:rsidRPr="00DE74FB">
            <w:rPr>
              <w:rStyle w:val="a3"/>
            </w:rPr>
            <w:t>Место для ввода текста.</w:t>
          </w:r>
        </w:p>
      </w:docPartBody>
    </w:docPart>
    <w:docPart>
      <w:docPartPr>
        <w:name w:val="3761E609DC1C49E2B07A2AE69E4440AA"/>
        <w:category>
          <w:name w:val="Общие"/>
          <w:gallery w:val="placeholder"/>
        </w:category>
        <w:types>
          <w:type w:val="bbPlcHdr"/>
        </w:types>
        <w:behaviors>
          <w:behavior w:val="content"/>
        </w:behaviors>
        <w:guid w:val="{CD85B15C-C23E-408B-ACA3-26C94BD389EC}"/>
      </w:docPartPr>
      <w:docPartBody>
        <w:p w:rsidR="005B5AA4" w:rsidRDefault="005B5AA4" w:rsidP="005B5AA4">
          <w:pPr>
            <w:pStyle w:val="3761E609DC1C49E2B07A2AE69E4440AA"/>
          </w:pPr>
          <w:r w:rsidRPr="00BD4A13">
            <w:rPr>
              <w:rStyle w:val="a3"/>
            </w:rPr>
            <w:t>Место для ввода текста.</w:t>
          </w:r>
        </w:p>
      </w:docPartBody>
    </w:docPart>
    <w:docPart>
      <w:docPartPr>
        <w:name w:val="18E9B89DC5D8456EB8DB47E8ED7F03E3"/>
        <w:category>
          <w:name w:val="Общие"/>
          <w:gallery w:val="placeholder"/>
        </w:category>
        <w:types>
          <w:type w:val="bbPlcHdr"/>
        </w:types>
        <w:behaviors>
          <w:behavior w:val="content"/>
        </w:behaviors>
        <w:guid w:val="{554B4800-E6F9-40BE-B00A-754E0370A8EB}"/>
      </w:docPartPr>
      <w:docPartBody>
        <w:p w:rsidR="005B5AA4" w:rsidRDefault="005B5AA4" w:rsidP="005B5AA4">
          <w:pPr>
            <w:pStyle w:val="18E9B89DC5D8456EB8DB47E8ED7F03E3"/>
          </w:pPr>
          <w:r w:rsidRPr="00BD4A13">
            <w:rPr>
              <w:rStyle w:val="a3"/>
            </w:rPr>
            <w:t>Место для ввода текста.</w:t>
          </w:r>
        </w:p>
      </w:docPartBody>
    </w:docPart>
    <w:docPart>
      <w:docPartPr>
        <w:name w:val="D4729E20654E416F85CE429381428998"/>
        <w:category>
          <w:name w:val="Общие"/>
          <w:gallery w:val="placeholder"/>
        </w:category>
        <w:types>
          <w:type w:val="bbPlcHdr"/>
        </w:types>
        <w:behaviors>
          <w:behavior w:val="content"/>
        </w:behaviors>
        <w:guid w:val="{139348BB-F101-409A-B846-47E2ABEA0E54}"/>
      </w:docPartPr>
      <w:docPartBody>
        <w:p w:rsidR="005B5AA4" w:rsidRDefault="005B5AA4" w:rsidP="005B5AA4">
          <w:pPr>
            <w:pStyle w:val="D4729E20654E416F85CE429381428998"/>
          </w:pPr>
          <w:r w:rsidRPr="00BD4A13">
            <w:rPr>
              <w:rStyle w:val="a3"/>
            </w:rPr>
            <w:t>Место для ввода текста.</w:t>
          </w:r>
        </w:p>
      </w:docPartBody>
    </w:docPart>
    <w:docPart>
      <w:docPartPr>
        <w:name w:val="3E4FD99D97F84CC7BE3CC1B7910E12BE"/>
        <w:category>
          <w:name w:val="Общие"/>
          <w:gallery w:val="placeholder"/>
        </w:category>
        <w:types>
          <w:type w:val="bbPlcHdr"/>
        </w:types>
        <w:behaviors>
          <w:behavior w:val="content"/>
        </w:behaviors>
        <w:guid w:val="{22D4942B-D3B6-4171-8F51-4AFE2EB522D4}"/>
      </w:docPartPr>
      <w:docPartBody>
        <w:p w:rsidR="005B5AA4" w:rsidRDefault="005B5AA4" w:rsidP="005B5AA4">
          <w:pPr>
            <w:pStyle w:val="3E4FD99D97F84CC7BE3CC1B7910E12BE"/>
          </w:pPr>
          <w:r w:rsidRPr="00BD4A13">
            <w:rPr>
              <w:rStyle w:val="a3"/>
            </w:rPr>
            <w:t>Место для ввода текста.</w:t>
          </w:r>
        </w:p>
      </w:docPartBody>
    </w:docPart>
    <w:docPart>
      <w:docPartPr>
        <w:name w:val="D2A1A505C48A4525A732F1426D62ACD1"/>
        <w:category>
          <w:name w:val="Общие"/>
          <w:gallery w:val="placeholder"/>
        </w:category>
        <w:types>
          <w:type w:val="bbPlcHdr"/>
        </w:types>
        <w:behaviors>
          <w:behavior w:val="content"/>
        </w:behaviors>
        <w:guid w:val="{05BC7353-DB67-400B-A752-129C09EEC52E}"/>
      </w:docPartPr>
      <w:docPartBody>
        <w:p w:rsidR="005B5AA4" w:rsidRDefault="005B5AA4" w:rsidP="005B5AA4">
          <w:pPr>
            <w:pStyle w:val="D2A1A505C48A4525A732F1426D62ACD1"/>
          </w:pPr>
          <w:r w:rsidRPr="00BD4A13">
            <w:rPr>
              <w:rStyle w:val="a3"/>
            </w:rPr>
            <w:t>Место для ввода текста.</w:t>
          </w:r>
        </w:p>
      </w:docPartBody>
    </w:docPart>
    <w:docPart>
      <w:docPartPr>
        <w:name w:val="B3EC119B0CB54A989A6AB60249F4CCF4"/>
        <w:category>
          <w:name w:val="Общие"/>
          <w:gallery w:val="placeholder"/>
        </w:category>
        <w:types>
          <w:type w:val="bbPlcHdr"/>
        </w:types>
        <w:behaviors>
          <w:behavior w:val="content"/>
        </w:behaviors>
        <w:guid w:val="{F84CACA8-5EE6-42AE-85E6-FFF31C4E77F8}"/>
      </w:docPartPr>
      <w:docPartBody>
        <w:p w:rsidR="005B5AA4" w:rsidRDefault="005B5AA4" w:rsidP="005B5AA4">
          <w:pPr>
            <w:pStyle w:val="B3EC119B0CB54A989A6AB60249F4CCF4"/>
          </w:pPr>
          <w:r w:rsidRPr="00BD4A13">
            <w:rPr>
              <w:rStyle w:val="a3"/>
            </w:rPr>
            <w:t>Место для ввода текста.</w:t>
          </w:r>
        </w:p>
      </w:docPartBody>
    </w:docPart>
    <w:docPart>
      <w:docPartPr>
        <w:name w:val="5CC99AE5A7F34942883FF24C79A4B858"/>
        <w:category>
          <w:name w:val="Общие"/>
          <w:gallery w:val="placeholder"/>
        </w:category>
        <w:types>
          <w:type w:val="bbPlcHdr"/>
        </w:types>
        <w:behaviors>
          <w:behavior w:val="content"/>
        </w:behaviors>
        <w:guid w:val="{3A3BCE42-AC66-46E0-BC0A-25F86A6D5F34}"/>
      </w:docPartPr>
      <w:docPartBody>
        <w:p w:rsidR="005B5AA4" w:rsidRDefault="005B5AA4" w:rsidP="005B5AA4">
          <w:pPr>
            <w:pStyle w:val="5CC99AE5A7F34942883FF24C79A4B858"/>
          </w:pPr>
          <w:r w:rsidRPr="003C2583">
            <w:rPr>
              <w:rStyle w:val="a3"/>
            </w:rPr>
            <w:t>Выберите элемент.</w:t>
          </w:r>
        </w:p>
      </w:docPartBody>
    </w:docPart>
    <w:docPart>
      <w:docPartPr>
        <w:name w:val="6CF71C98AE1D4B63819ED92A0719628D"/>
        <w:category>
          <w:name w:val="Общие"/>
          <w:gallery w:val="placeholder"/>
        </w:category>
        <w:types>
          <w:type w:val="bbPlcHdr"/>
        </w:types>
        <w:behaviors>
          <w:behavior w:val="content"/>
        </w:behaviors>
        <w:guid w:val="{3D35D04E-C0B2-461B-A03F-9FDA3FDD5814}"/>
      </w:docPartPr>
      <w:docPartBody>
        <w:p w:rsidR="005B5AA4" w:rsidRDefault="005B5AA4" w:rsidP="005B5AA4">
          <w:pPr>
            <w:pStyle w:val="6CF71C98AE1D4B63819ED92A0719628D"/>
          </w:pPr>
          <w:r w:rsidRPr="00BD4A13">
            <w:rPr>
              <w:rStyle w:val="a3"/>
            </w:rPr>
            <w:t>Место для ввода текста.</w:t>
          </w:r>
        </w:p>
      </w:docPartBody>
    </w:docPart>
    <w:docPart>
      <w:docPartPr>
        <w:name w:val="24D4D0C7BE384C0E950EDD108907EAC3"/>
        <w:category>
          <w:name w:val="Общие"/>
          <w:gallery w:val="placeholder"/>
        </w:category>
        <w:types>
          <w:type w:val="bbPlcHdr"/>
        </w:types>
        <w:behaviors>
          <w:behavior w:val="content"/>
        </w:behaviors>
        <w:guid w:val="{0ABC10C3-C5BD-456C-9AB1-17743AB58A6E}"/>
      </w:docPartPr>
      <w:docPartBody>
        <w:p w:rsidR="005B5AA4" w:rsidRDefault="005B5AA4" w:rsidP="005B5AA4">
          <w:pPr>
            <w:pStyle w:val="24D4D0C7BE384C0E950EDD108907EAC3"/>
          </w:pPr>
          <w:r w:rsidRPr="00BD4A13">
            <w:rPr>
              <w:rStyle w:val="a3"/>
            </w:rPr>
            <w:t>Место для ввода текста.</w:t>
          </w:r>
        </w:p>
      </w:docPartBody>
    </w:docPart>
    <w:docPart>
      <w:docPartPr>
        <w:name w:val="0328074D95194AD8A1BBEB6E19B1EE94"/>
        <w:category>
          <w:name w:val="Общие"/>
          <w:gallery w:val="placeholder"/>
        </w:category>
        <w:types>
          <w:type w:val="bbPlcHdr"/>
        </w:types>
        <w:behaviors>
          <w:behavior w:val="content"/>
        </w:behaviors>
        <w:guid w:val="{88F7222A-E1B7-4610-A1C1-14B0B85FB9AB}"/>
      </w:docPartPr>
      <w:docPartBody>
        <w:p w:rsidR="005B5AA4" w:rsidRDefault="005B5AA4" w:rsidP="005B5AA4">
          <w:pPr>
            <w:pStyle w:val="0328074D95194AD8A1BBEB6E19B1EE94"/>
          </w:pPr>
          <w:r w:rsidRPr="00BD4A13">
            <w:rPr>
              <w:rStyle w:val="a3"/>
            </w:rPr>
            <w:t>Место для ввода текста.</w:t>
          </w:r>
        </w:p>
      </w:docPartBody>
    </w:docPart>
    <w:docPart>
      <w:docPartPr>
        <w:name w:val="AE40DC8AB8AF497DA6F1190A0A1F1D22"/>
        <w:category>
          <w:name w:val="Общие"/>
          <w:gallery w:val="placeholder"/>
        </w:category>
        <w:types>
          <w:type w:val="bbPlcHdr"/>
        </w:types>
        <w:behaviors>
          <w:behavior w:val="content"/>
        </w:behaviors>
        <w:guid w:val="{0D5BA9F8-E32B-470A-A23C-1865A0A790B1}"/>
      </w:docPartPr>
      <w:docPartBody>
        <w:p w:rsidR="005B5AA4" w:rsidRDefault="005B5AA4" w:rsidP="005B5AA4">
          <w:pPr>
            <w:pStyle w:val="AE40DC8AB8AF497DA6F1190A0A1F1D22"/>
          </w:pPr>
          <w:r w:rsidRPr="00DE74FB">
            <w:rPr>
              <w:rStyle w:val="a3"/>
            </w:rPr>
            <w:t>Выберите элемент.</w:t>
          </w:r>
        </w:p>
      </w:docPartBody>
    </w:docPart>
    <w:docPart>
      <w:docPartPr>
        <w:name w:val="04A2CF7AEEE142B49E7E91BE7947C5A2"/>
        <w:category>
          <w:name w:val="Общие"/>
          <w:gallery w:val="placeholder"/>
        </w:category>
        <w:types>
          <w:type w:val="bbPlcHdr"/>
        </w:types>
        <w:behaviors>
          <w:behavior w:val="content"/>
        </w:behaviors>
        <w:guid w:val="{3B585A0F-A4C3-4D73-A025-4AC7CBF27465}"/>
      </w:docPartPr>
      <w:docPartBody>
        <w:p w:rsidR="005B5AA4" w:rsidRDefault="005B5AA4" w:rsidP="005B5AA4">
          <w:pPr>
            <w:pStyle w:val="04A2CF7AEEE142B49E7E91BE7947C5A2"/>
          </w:pPr>
          <w:r w:rsidRPr="00BD4A13">
            <w:rPr>
              <w:rStyle w:val="a3"/>
            </w:rPr>
            <w:t>Место для ввода текста.</w:t>
          </w:r>
        </w:p>
      </w:docPartBody>
    </w:docPart>
    <w:docPart>
      <w:docPartPr>
        <w:name w:val="F972AC166D4E43B099836E6581E0D527"/>
        <w:category>
          <w:name w:val="Общие"/>
          <w:gallery w:val="placeholder"/>
        </w:category>
        <w:types>
          <w:type w:val="bbPlcHdr"/>
        </w:types>
        <w:behaviors>
          <w:behavior w:val="content"/>
        </w:behaviors>
        <w:guid w:val="{48F2CE92-61BB-415E-8C2B-BE4251C877D7}"/>
      </w:docPartPr>
      <w:docPartBody>
        <w:p w:rsidR="005B5AA4" w:rsidRDefault="005B5AA4" w:rsidP="005B5AA4">
          <w:pPr>
            <w:pStyle w:val="F972AC166D4E43B099836E6581E0D527"/>
          </w:pPr>
          <w:r w:rsidRPr="005674BD">
            <w:rPr>
              <w:rStyle w:val="a3"/>
            </w:rPr>
            <w:t>Место для ввода текста.</w:t>
          </w:r>
        </w:p>
      </w:docPartBody>
    </w:docPart>
    <w:docPart>
      <w:docPartPr>
        <w:name w:val="0B9CC2765C624219A45ECAD5424B20F5"/>
        <w:category>
          <w:name w:val="Общие"/>
          <w:gallery w:val="placeholder"/>
        </w:category>
        <w:types>
          <w:type w:val="bbPlcHdr"/>
        </w:types>
        <w:behaviors>
          <w:behavior w:val="content"/>
        </w:behaviors>
        <w:guid w:val="{C5FA35E9-35E7-4E87-9054-09194B972FB1}"/>
      </w:docPartPr>
      <w:docPartBody>
        <w:p w:rsidR="005B5AA4" w:rsidRDefault="005B5AA4" w:rsidP="005B5AA4">
          <w:pPr>
            <w:pStyle w:val="0B9CC2765C624219A45ECAD5424B20F5"/>
          </w:pPr>
          <w:r w:rsidRPr="00DE74FB">
            <w:rPr>
              <w:rStyle w:val="a3"/>
            </w:rPr>
            <w:t>Выберите элемент.</w:t>
          </w:r>
        </w:p>
      </w:docPartBody>
    </w:docPart>
    <w:docPart>
      <w:docPartPr>
        <w:name w:val="A7104A32D9244A75ACE220BB5E0DD0AA"/>
        <w:category>
          <w:name w:val="Общие"/>
          <w:gallery w:val="placeholder"/>
        </w:category>
        <w:types>
          <w:type w:val="bbPlcHdr"/>
        </w:types>
        <w:behaviors>
          <w:behavior w:val="content"/>
        </w:behaviors>
        <w:guid w:val="{B7E5408D-003F-4DE1-98CC-C41CF4345A02}"/>
      </w:docPartPr>
      <w:docPartBody>
        <w:p w:rsidR="005B5AA4" w:rsidRDefault="005B5AA4" w:rsidP="005B5AA4">
          <w:pPr>
            <w:pStyle w:val="A7104A32D9244A75ACE220BB5E0DD0AA"/>
          </w:pPr>
          <w:r w:rsidRPr="00BD4A13">
            <w:rPr>
              <w:rStyle w:val="a3"/>
            </w:rPr>
            <w:t>Место для ввода текста.</w:t>
          </w:r>
        </w:p>
      </w:docPartBody>
    </w:docPart>
    <w:docPart>
      <w:docPartPr>
        <w:name w:val="2246F8DC716E4E6DB7BF8A3FCB763BE9"/>
        <w:category>
          <w:name w:val="Общие"/>
          <w:gallery w:val="placeholder"/>
        </w:category>
        <w:types>
          <w:type w:val="bbPlcHdr"/>
        </w:types>
        <w:behaviors>
          <w:behavior w:val="content"/>
        </w:behaviors>
        <w:guid w:val="{62A672DD-A1AB-4E82-B3D2-750DF9B7300E}"/>
      </w:docPartPr>
      <w:docPartBody>
        <w:p w:rsidR="005B5AA4" w:rsidRDefault="005B5AA4" w:rsidP="005B5AA4">
          <w:pPr>
            <w:pStyle w:val="2246F8DC716E4E6DB7BF8A3FCB763BE9"/>
          </w:pPr>
          <w:r w:rsidRPr="00BD4A13">
            <w:rPr>
              <w:rStyle w:val="a3"/>
            </w:rPr>
            <w:t>Место для ввода текста.</w:t>
          </w:r>
        </w:p>
      </w:docPartBody>
    </w:docPart>
    <w:docPart>
      <w:docPartPr>
        <w:name w:val="B4D06329BB2248F48F15D28534B67446"/>
        <w:category>
          <w:name w:val="Общие"/>
          <w:gallery w:val="placeholder"/>
        </w:category>
        <w:types>
          <w:type w:val="bbPlcHdr"/>
        </w:types>
        <w:behaviors>
          <w:behavior w:val="content"/>
        </w:behaviors>
        <w:guid w:val="{0B2C468D-DCF7-426A-B3EA-B162BC885775}"/>
      </w:docPartPr>
      <w:docPartBody>
        <w:p w:rsidR="005B5AA4" w:rsidRDefault="005B5AA4" w:rsidP="005B5AA4">
          <w:pPr>
            <w:pStyle w:val="B4D06329BB2248F48F15D28534B67446"/>
          </w:pPr>
          <w:r w:rsidRPr="00BD4A13">
            <w:rPr>
              <w:rStyle w:val="a3"/>
            </w:rPr>
            <w:t>Место для ввода текста.</w:t>
          </w:r>
        </w:p>
      </w:docPartBody>
    </w:docPart>
    <w:docPart>
      <w:docPartPr>
        <w:name w:val="9DE240F09A8C4CA3B65EA854C083CCCF"/>
        <w:category>
          <w:name w:val="Общие"/>
          <w:gallery w:val="placeholder"/>
        </w:category>
        <w:types>
          <w:type w:val="bbPlcHdr"/>
        </w:types>
        <w:behaviors>
          <w:behavior w:val="content"/>
        </w:behaviors>
        <w:guid w:val="{42371C5C-27F7-4185-9650-F5479AC9C464}"/>
      </w:docPartPr>
      <w:docPartBody>
        <w:p w:rsidR="005B5AA4" w:rsidRDefault="005B5AA4" w:rsidP="005B5AA4">
          <w:pPr>
            <w:pStyle w:val="9DE240F09A8C4CA3B65EA854C083CCCF"/>
          </w:pPr>
          <w:r w:rsidRPr="00BD4A13">
            <w:rPr>
              <w:rStyle w:val="a3"/>
            </w:rPr>
            <w:t>Место для ввода текста.</w:t>
          </w:r>
        </w:p>
      </w:docPartBody>
    </w:docPart>
    <w:docPart>
      <w:docPartPr>
        <w:name w:val="9CB4B2483FF44ED78BF22DC3AA606CAB"/>
        <w:category>
          <w:name w:val="Общие"/>
          <w:gallery w:val="placeholder"/>
        </w:category>
        <w:types>
          <w:type w:val="bbPlcHdr"/>
        </w:types>
        <w:behaviors>
          <w:behavior w:val="content"/>
        </w:behaviors>
        <w:guid w:val="{77E62AA4-8FAA-4005-AFFC-43869721B316}"/>
      </w:docPartPr>
      <w:docPartBody>
        <w:p w:rsidR="005B5AA4" w:rsidRDefault="005B5AA4" w:rsidP="005B5AA4">
          <w:pPr>
            <w:pStyle w:val="9CB4B2483FF44ED78BF22DC3AA606CAB"/>
          </w:pPr>
          <w:r w:rsidRPr="00BD4A13">
            <w:rPr>
              <w:rStyle w:val="a3"/>
            </w:rPr>
            <w:t>Место для ввода текста.</w:t>
          </w:r>
        </w:p>
      </w:docPartBody>
    </w:docPart>
    <w:docPart>
      <w:docPartPr>
        <w:name w:val="2C27146C132A43A791EFD4620CFD086D"/>
        <w:category>
          <w:name w:val="Общие"/>
          <w:gallery w:val="placeholder"/>
        </w:category>
        <w:types>
          <w:type w:val="bbPlcHdr"/>
        </w:types>
        <w:behaviors>
          <w:behavior w:val="content"/>
        </w:behaviors>
        <w:guid w:val="{5635F2AC-B3CB-439E-A20B-B6197C8646DA}"/>
      </w:docPartPr>
      <w:docPartBody>
        <w:p w:rsidR="005B5AA4" w:rsidRDefault="005B5AA4" w:rsidP="005B5AA4">
          <w:pPr>
            <w:pStyle w:val="2C27146C132A43A791EFD4620CFD086D"/>
          </w:pPr>
          <w:r w:rsidRPr="00DE74FB">
            <w:rPr>
              <w:rStyle w:val="a3"/>
            </w:rPr>
            <w:t>Выберите элемент.</w:t>
          </w:r>
        </w:p>
      </w:docPartBody>
    </w:docPart>
    <w:docPart>
      <w:docPartPr>
        <w:name w:val="8BB25127258949199B89ABE80475C0C2"/>
        <w:category>
          <w:name w:val="Общие"/>
          <w:gallery w:val="placeholder"/>
        </w:category>
        <w:types>
          <w:type w:val="bbPlcHdr"/>
        </w:types>
        <w:behaviors>
          <w:behavior w:val="content"/>
        </w:behaviors>
        <w:guid w:val="{3E0CACF2-33B4-4365-BA5A-135389F1DBBB}"/>
      </w:docPartPr>
      <w:docPartBody>
        <w:p w:rsidR="005B5AA4" w:rsidRDefault="005B5AA4" w:rsidP="005B5AA4">
          <w:pPr>
            <w:pStyle w:val="8BB25127258949199B89ABE80475C0C2"/>
          </w:pPr>
          <w:r w:rsidRPr="00BD4A13">
            <w:rPr>
              <w:rStyle w:val="a3"/>
            </w:rPr>
            <w:t>Место для ввода текста.</w:t>
          </w:r>
        </w:p>
      </w:docPartBody>
    </w:docPart>
    <w:docPart>
      <w:docPartPr>
        <w:name w:val="2B0D2E2A800E48E2860F9A4FD0A5F361"/>
        <w:category>
          <w:name w:val="Общие"/>
          <w:gallery w:val="placeholder"/>
        </w:category>
        <w:types>
          <w:type w:val="bbPlcHdr"/>
        </w:types>
        <w:behaviors>
          <w:behavior w:val="content"/>
        </w:behaviors>
        <w:guid w:val="{E58AFA11-0CFC-448B-8DBD-1456617182C1}"/>
      </w:docPartPr>
      <w:docPartBody>
        <w:p w:rsidR="005B5AA4" w:rsidRDefault="005B5AA4" w:rsidP="005B5AA4">
          <w:pPr>
            <w:pStyle w:val="2B0D2E2A800E48E2860F9A4FD0A5F361"/>
          </w:pPr>
          <w:r w:rsidRPr="00DE74FB">
            <w:rPr>
              <w:rStyle w:val="a3"/>
            </w:rPr>
            <w:t>Выберите элемент.</w:t>
          </w:r>
        </w:p>
      </w:docPartBody>
    </w:docPart>
    <w:docPart>
      <w:docPartPr>
        <w:name w:val="934F983881C0410D9C72D1CBE370CBA8"/>
        <w:category>
          <w:name w:val="Общие"/>
          <w:gallery w:val="placeholder"/>
        </w:category>
        <w:types>
          <w:type w:val="bbPlcHdr"/>
        </w:types>
        <w:behaviors>
          <w:behavior w:val="content"/>
        </w:behaviors>
        <w:guid w:val="{1EBF8A13-8060-4F8E-AA99-7C5947766AA7}"/>
      </w:docPartPr>
      <w:docPartBody>
        <w:p w:rsidR="005B5AA4" w:rsidRDefault="005B5AA4" w:rsidP="005B5AA4">
          <w:pPr>
            <w:pStyle w:val="934F983881C0410D9C72D1CBE370CBA8"/>
          </w:pPr>
          <w:r w:rsidRPr="00BD4A13">
            <w:rPr>
              <w:rStyle w:val="a3"/>
            </w:rPr>
            <w:t>Место для ввода текста.</w:t>
          </w:r>
        </w:p>
      </w:docPartBody>
    </w:docPart>
    <w:docPart>
      <w:docPartPr>
        <w:name w:val="3F0BD58F6B62427C8359F5384EE7350E"/>
        <w:category>
          <w:name w:val="Общие"/>
          <w:gallery w:val="placeholder"/>
        </w:category>
        <w:types>
          <w:type w:val="bbPlcHdr"/>
        </w:types>
        <w:behaviors>
          <w:behavior w:val="content"/>
        </w:behaviors>
        <w:guid w:val="{2909BA94-FCA7-40EB-853A-C6CE63BFBBDA}"/>
      </w:docPartPr>
      <w:docPartBody>
        <w:p w:rsidR="005B5AA4" w:rsidRDefault="005B5AA4" w:rsidP="005B5AA4">
          <w:pPr>
            <w:pStyle w:val="3F0BD58F6B62427C8359F5384EE7350E"/>
          </w:pPr>
          <w:r w:rsidRPr="00BD4A13">
            <w:rPr>
              <w:rStyle w:val="a3"/>
            </w:rPr>
            <w:t>Место для ввода текста.</w:t>
          </w:r>
        </w:p>
      </w:docPartBody>
    </w:docPart>
    <w:docPart>
      <w:docPartPr>
        <w:name w:val="BF6C46C78BD3401D8CF7205642BE45FE"/>
        <w:category>
          <w:name w:val="Общие"/>
          <w:gallery w:val="placeholder"/>
        </w:category>
        <w:types>
          <w:type w:val="bbPlcHdr"/>
        </w:types>
        <w:behaviors>
          <w:behavior w:val="content"/>
        </w:behaviors>
        <w:guid w:val="{593FEC34-0199-4549-8B52-881C7682920A}"/>
      </w:docPartPr>
      <w:docPartBody>
        <w:p w:rsidR="005B5AA4" w:rsidRDefault="005B5AA4" w:rsidP="005B5AA4">
          <w:pPr>
            <w:pStyle w:val="BF6C46C78BD3401D8CF7205642BE45FE"/>
          </w:pPr>
          <w:r w:rsidRPr="00BD4A13">
            <w:rPr>
              <w:rStyle w:val="a3"/>
            </w:rPr>
            <w:t>Место для ввода текста.</w:t>
          </w:r>
        </w:p>
      </w:docPartBody>
    </w:docPart>
    <w:docPart>
      <w:docPartPr>
        <w:name w:val="B824038CAA3C485BBAE50228DFDB581E"/>
        <w:category>
          <w:name w:val="Общие"/>
          <w:gallery w:val="placeholder"/>
        </w:category>
        <w:types>
          <w:type w:val="bbPlcHdr"/>
        </w:types>
        <w:behaviors>
          <w:behavior w:val="content"/>
        </w:behaviors>
        <w:guid w:val="{0FFAFCA6-FEB0-47CA-9441-0F8D82C8C36B}"/>
      </w:docPartPr>
      <w:docPartBody>
        <w:p w:rsidR="005B5AA4" w:rsidRDefault="005B5AA4" w:rsidP="005B5AA4">
          <w:pPr>
            <w:pStyle w:val="B824038CAA3C485BBAE50228DFDB581E"/>
          </w:pPr>
          <w:r w:rsidRPr="00BD4A13">
            <w:rPr>
              <w:rStyle w:val="a3"/>
            </w:rPr>
            <w:t>Место для ввода текста.</w:t>
          </w:r>
        </w:p>
      </w:docPartBody>
    </w:docPart>
    <w:docPart>
      <w:docPartPr>
        <w:name w:val="6E011BFBE1DC41D7B06A4CE0D61C49D8"/>
        <w:category>
          <w:name w:val="Общие"/>
          <w:gallery w:val="placeholder"/>
        </w:category>
        <w:types>
          <w:type w:val="bbPlcHdr"/>
        </w:types>
        <w:behaviors>
          <w:behavior w:val="content"/>
        </w:behaviors>
        <w:guid w:val="{53B22F94-2106-42A6-A971-DB6C3D8B1B38}"/>
      </w:docPartPr>
      <w:docPartBody>
        <w:p w:rsidR="005B5AA4" w:rsidRDefault="005B5AA4" w:rsidP="005B5AA4">
          <w:pPr>
            <w:pStyle w:val="6E011BFBE1DC41D7B06A4CE0D61C49D8"/>
          </w:pPr>
          <w:r w:rsidRPr="00BD4A13">
            <w:rPr>
              <w:rStyle w:val="a3"/>
            </w:rPr>
            <w:t>Место для ввода текста.</w:t>
          </w:r>
        </w:p>
      </w:docPartBody>
    </w:docPart>
    <w:docPart>
      <w:docPartPr>
        <w:name w:val="9293F5BA22474CA8BF6FC397E3854BF7"/>
        <w:category>
          <w:name w:val="Общие"/>
          <w:gallery w:val="placeholder"/>
        </w:category>
        <w:types>
          <w:type w:val="bbPlcHdr"/>
        </w:types>
        <w:behaviors>
          <w:behavior w:val="content"/>
        </w:behaviors>
        <w:guid w:val="{D09A705E-E2F0-4EA7-B106-F33B8E5C0B6E}"/>
      </w:docPartPr>
      <w:docPartBody>
        <w:p w:rsidR="005B5AA4" w:rsidRDefault="005B5AA4" w:rsidP="005B5AA4">
          <w:pPr>
            <w:pStyle w:val="9293F5BA22474CA8BF6FC397E3854BF7"/>
          </w:pPr>
          <w:r w:rsidRPr="00BD4A13">
            <w:rPr>
              <w:rStyle w:val="a3"/>
            </w:rPr>
            <w:t>Место для ввода текста.</w:t>
          </w:r>
        </w:p>
      </w:docPartBody>
    </w:docPart>
    <w:docPart>
      <w:docPartPr>
        <w:name w:val="2AA6D7AA7C8B4E13A899B1F2681D1BF3"/>
        <w:category>
          <w:name w:val="Общие"/>
          <w:gallery w:val="placeholder"/>
        </w:category>
        <w:types>
          <w:type w:val="bbPlcHdr"/>
        </w:types>
        <w:behaviors>
          <w:behavior w:val="content"/>
        </w:behaviors>
        <w:guid w:val="{D3060BA0-77D0-43A8-B706-7523157D75B6}"/>
      </w:docPartPr>
      <w:docPartBody>
        <w:p w:rsidR="005B5AA4" w:rsidRDefault="005B5AA4" w:rsidP="005B5AA4">
          <w:pPr>
            <w:pStyle w:val="2AA6D7AA7C8B4E13A899B1F2681D1BF3"/>
          </w:pPr>
          <w:r w:rsidRPr="00DE74FB">
            <w:rPr>
              <w:rStyle w:val="a3"/>
            </w:rPr>
            <w:t>Место для ввода текста.</w:t>
          </w:r>
        </w:p>
      </w:docPartBody>
    </w:docPart>
    <w:docPart>
      <w:docPartPr>
        <w:name w:val="3510FF9194D24712810C526CD2D46888"/>
        <w:category>
          <w:name w:val="Общие"/>
          <w:gallery w:val="placeholder"/>
        </w:category>
        <w:types>
          <w:type w:val="bbPlcHdr"/>
        </w:types>
        <w:behaviors>
          <w:behavior w:val="content"/>
        </w:behaviors>
        <w:guid w:val="{CACBAB57-4DCA-47F9-95C5-2BFCDA37D9B9}"/>
      </w:docPartPr>
      <w:docPartBody>
        <w:p w:rsidR="005B5AA4" w:rsidRDefault="005B5AA4" w:rsidP="005B5AA4">
          <w:pPr>
            <w:pStyle w:val="3510FF9194D24712810C526CD2D46888"/>
          </w:pPr>
          <w:r w:rsidRPr="00DE74FB">
            <w:rPr>
              <w:rStyle w:val="a3"/>
            </w:rPr>
            <w:t>Выберите элемент.</w:t>
          </w:r>
        </w:p>
      </w:docPartBody>
    </w:docPart>
    <w:docPart>
      <w:docPartPr>
        <w:name w:val="44A483132245494F938474F39482E2A0"/>
        <w:category>
          <w:name w:val="Общие"/>
          <w:gallery w:val="placeholder"/>
        </w:category>
        <w:types>
          <w:type w:val="bbPlcHdr"/>
        </w:types>
        <w:behaviors>
          <w:behavior w:val="content"/>
        </w:behaviors>
        <w:guid w:val="{B9E9A84B-054B-440D-B772-520318B59003}"/>
      </w:docPartPr>
      <w:docPartBody>
        <w:p w:rsidR="005B5AA4" w:rsidRDefault="005B5AA4" w:rsidP="005B5AA4">
          <w:pPr>
            <w:pStyle w:val="44A483132245494F938474F39482E2A0"/>
          </w:pPr>
          <w:r w:rsidRPr="00D97968">
            <w:rPr>
              <w:rStyle w:val="a3"/>
            </w:rPr>
            <w:t>Место для ввода текста.</w:t>
          </w:r>
        </w:p>
      </w:docPartBody>
    </w:docPart>
    <w:docPart>
      <w:docPartPr>
        <w:name w:val="5DC9F79B6B3146E5ACA757B55E9AFDF8"/>
        <w:category>
          <w:name w:val="Общие"/>
          <w:gallery w:val="placeholder"/>
        </w:category>
        <w:types>
          <w:type w:val="bbPlcHdr"/>
        </w:types>
        <w:behaviors>
          <w:behavior w:val="content"/>
        </w:behaviors>
        <w:guid w:val="{C27E4BF1-71B4-4B79-BCD4-2E08E79D1425}"/>
      </w:docPartPr>
      <w:docPartBody>
        <w:p w:rsidR="005B5AA4" w:rsidRDefault="005B5AA4" w:rsidP="005B5AA4">
          <w:pPr>
            <w:pStyle w:val="5DC9F79B6B3146E5ACA757B55E9AFDF8"/>
          </w:pPr>
          <w:r w:rsidRPr="00DE74FB">
            <w:rPr>
              <w:rStyle w:val="a3"/>
            </w:rPr>
            <w:t>Место для ввода текста.</w:t>
          </w:r>
        </w:p>
      </w:docPartBody>
    </w:docPart>
    <w:docPart>
      <w:docPartPr>
        <w:name w:val="E424635BE4914F118610607A5B9754B5"/>
        <w:category>
          <w:name w:val="Общие"/>
          <w:gallery w:val="placeholder"/>
        </w:category>
        <w:types>
          <w:type w:val="bbPlcHdr"/>
        </w:types>
        <w:behaviors>
          <w:behavior w:val="content"/>
        </w:behaviors>
        <w:guid w:val="{06E0ABDE-CC9D-4DFE-88A7-96ADCA749C0B}"/>
      </w:docPartPr>
      <w:docPartBody>
        <w:p w:rsidR="00CA772E" w:rsidRDefault="005B5AA4" w:rsidP="005B5AA4">
          <w:pPr>
            <w:pStyle w:val="E424635BE4914F118610607A5B9754B5"/>
          </w:pPr>
          <w:r w:rsidRPr="00DE74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A4"/>
    <w:rsid w:val="00105866"/>
    <w:rsid w:val="001E5385"/>
    <w:rsid w:val="00290297"/>
    <w:rsid w:val="005B5AA4"/>
    <w:rsid w:val="00CA772E"/>
    <w:rsid w:val="00F0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72E"/>
    <w:rPr>
      <w:color w:val="808080"/>
    </w:rPr>
  </w:style>
  <w:style w:type="paragraph" w:customStyle="1" w:styleId="F6A5EF1442694EC9866170B6D17EF622">
    <w:name w:val="F6A5EF1442694EC9866170B6D17EF622"/>
    <w:rsid w:val="005B5AA4"/>
  </w:style>
  <w:style w:type="paragraph" w:customStyle="1" w:styleId="DB22EDEC42FE49A4A41A3E24B192F4F9">
    <w:name w:val="DB22EDEC42FE49A4A41A3E24B192F4F9"/>
    <w:rsid w:val="005B5AA4"/>
  </w:style>
  <w:style w:type="paragraph" w:customStyle="1" w:styleId="494089C57DED447998FE9835B184391B">
    <w:name w:val="494089C57DED447998FE9835B184391B"/>
    <w:rsid w:val="005B5AA4"/>
  </w:style>
  <w:style w:type="paragraph" w:customStyle="1" w:styleId="3761E609DC1C49E2B07A2AE69E4440AA">
    <w:name w:val="3761E609DC1C49E2B07A2AE69E4440AA"/>
    <w:rsid w:val="005B5AA4"/>
  </w:style>
  <w:style w:type="paragraph" w:customStyle="1" w:styleId="18E9B89DC5D8456EB8DB47E8ED7F03E3">
    <w:name w:val="18E9B89DC5D8456EB8DB47E8ED7F03E3"/>
    <w:rsid w:val="005B5AA4"/>
  </w:style>
  <w:style w:type="paragraph" w:customStyle="1" w:styleId="D4729E20654E416F85CE429381428998">
    <w:name w:val="D4729E20654E416F85CE429381428998"/>
    <w:rsid w:val="005B5AA4"/>
  </w:style>
  <w:style w:type="paragraph" w:customStyle="1" w:styleId="3E4FD99D97F84CC7BE3CC1B7910E12BE">
    <w:name w:val="3E4FD99D97F84CC7BE3CC1B7910E12BE"/>
    <w:rsid w:val="005B5AA4"/>
  </w:style>
  <w:style w:type="paragraph" w:customStyle="1" w:styleId="D2A1A505C48A4525A732F1426D62ACD1">
    <w:name w:val="D2A1A505C48A4525A732F1426D62ACD1"/>
    <w:rsid w:val="005B5AA4"/>
  </w:style>
  <w:style w:type="paragraph" w:customStyle="1" w:styleId="B3EC119B0CB54A989A6AB60249F4CCF4">
    <w:name w:val="B3EC119B0CB54A989A6AB60249F4CCF4"/>
    <w:rsid w:val="005B5AA4"/>
  </w:style>
  <w:style w:type="paragraph" w:customStyle="1" w:styleId="5CC99AE5A7F34942883FF24C79A4B858">
    <w:name w:val="5CC99AE5A7F34942883FF24C79A4B858"/>
    <w:rsid w:val="005B5AA4"/>
  </w:style>
  <w:style w:type="paragraph" w:customStyle="1" w:styleId="6CF71C98AE1D4B63819ED92A0719628D">
    <w:name w:val="6CF71C98AE1D4B63819ED92A0719628D"/>
    <w:rsid w:val="005B5AA4"/>
  </w:style>
  <w:style w:type="paragraph" w:customStyle="1" w:styleId="24D4D0C7BE384C0E950EDD108907EAC3">
    <w:name w:val="24D4D0C7BE384C0E950EDD108907EAC3"/>
    <w:rsid w:val="005B5AA4"/>
  </w:style>
  <w:style w:type="paragraph" w:customStyle="1" w:styleId="0328074D95194AD8A1BBEB6E19B1EE94">
    <w:name w:val="0328074D95194AD8A1BBEB6E19B1EE94"/>
    <w:rsid w:val="005B5AA4"/>
  </w:style>
  <w:style w:type="paragraph" w:customStyle="1" w:styleId="AE40DC8AB8AF497DA6F1190A0A1F1D22">
    <w:name w:val="AE40DC8AB8AF497DA6F1190A0A1F1D22"/>
    <w:rsid w:val="005B5AA4"/>
  </w:style>
  <w:style w:type="paragraph" w:customStyle="1" w:styleId="04A2CF7AEEE142B49E7E91BE7947C5A2">
    <w:name w:val="04A2CF7AEEE142B49E7E91BE7947C5A2"/>
    <w:rsid w:val="005B5AA4"/>
  </w:style>
  <w:style w:type="paragraph" w:customStyle="1" w:styleId="F972AC166D4E43B099836E6581E0D527">
    <w:name w:val="F972AC166D4E43B099836E6581E0D527"/>
    <w:rsid w:val="005B5AA4"/>
  </w:style>
  <w:style w:type="paragraph" w:customStyle="1" w:styleId="0B9CC2765C624219A45ECAD5424B20F5">
    <w:name w:val="0B9CC2765C624219A45ECAD5424B20F5"/>
    <w:rsid w:val="005B5AA4"/>
  </w:style>
  <w:style w:type="paragraph" w:customStyle="1" w:styleId="A7104A32D9244A75ACE220BB5E0DD0AA">
    <w:name w:val="A7104A32D9244A75ACE220BB5E0DD0AA"/>
    <w:rsid w:val="005B5AA4"/>
  </w:style>
  <w:style w:type="paragraph" w:customStyle="1" w:styleId="2246F8DC716E4E6DB7BF8A3FCB763BE9">
    <w:name w:val="2246F8DC716E4E6DB7BF8A3FCB763BE9"/>
    <w:rsid w:val="005B5AA4"/>
  </w:style>
  <w:style w:type="paragraph" w:customStyle="1" w:styleId="B4D06329BB2248F48F15D28534B67446">
    <w:name w:val="B4D06329BB2248F48F15D28534B67446"/>
    <w:rsid w:val="005B5AA4"/>
  </w:style>
  <w:style w:type="paragraph" w:customStyle="1" w:styleId="9DE240F09A8C4CA3B65EA854C083CCCF">
    <w:name w:val="9DE240F09A8C4CA3B65EA854C083CCCF"/>
    <w:rsid w:val="005B5AA4"/>
  </w:style>
  <w:style w:type="paragraph" w:customStyle="1" w:styleId="9CB4B2483FF44ED78BF22DC3AA606CAB">
    <w:name w:val="9CB4B2483FF44ED78BF22DC3AA606CAB"/>
    <w:rsid w:val="005B5AA4"/>
  </w:style>
  <w:style w:type="paragraph" w:customStyle="1" w:styleId="2C27146C132A43A791EFD4620CFD086D">
    <w:name w:val="2C27146C132A43A791EFD4620CFD086D"/>
    <w:rsid w:val="005B5AA4"/>
  </w:style>
  <w:style w:type="paragraph" w:customStyle="1" w:styleId="8BB25127258949199B89ABE80475C0C2">
    <w:name w:val="8BB25127258949199B89ABE80475C0C2"/>
    <w:rsid w:val="005B5AA4"/>
  </w:style>
  <w:style w:type="paragraph" w:customStyle="1" w:styleId="2B0D2E2A800E48E2860F9A4FD0A5F361">
    <w:name w:val="2B0D2E2A800E48E2860F9A4FD0A5F361"/>
    <w:rsid w:val="005B5AA4"/>
  </w:style>
  <w:style w:type="paragraph" w:customStyle="1" w:styleId="934F983881C0410D9C72D1CBE370CBA8">
    <w:name w:val="934F983881C0410D9C72D1CBE370CBA8"/>
    <w:rsid w:val="005B5AA4"/>
  </w:style>
  <w:style w:type="paragraph" w:customStyle="1" w:styleId="3F0BD58F6B62427C8359F5384EE7350E">
    <w:name w:val="3F0BD58F6B62427C8359F5384EE7350E"/>
    <w:rsid w:val="005B5AA4"/>
  </w:style>
  <w:style w:type="paragraph" w:customStyle="1" w:styleId="BF6C46C78BD3401D8CF7205642BE45FE">
    <w:name w:val="BF6C46C78BD3401D8CF7205642BE45FE"/>
    <w:rsid w:val="005B5AA4"/>
  </w:style>
  <w:style w:type="paragraph" w:customStyle="1" w:styleId="B824038CAA3C485BBAE50228DFDB581E">
    <w:name w:val="B824038CAA3C485BBAE50228DFDB581E"/>
    <w:rsid w:val="005B5AA4"/>
  </w:style>
  <w:style w:type="paragraph" w:customStyle="1" w:styleId="6E011BFBE1DC41D7B06A4CE0D61C49D8">
    <w:name w:val="6E011BFBE1DC41D7B06A4CE0D61C49D8"/>
    <w:rsid w:val="005B5AA4"/>
  </w:style>
  <w:style w:type="paragraph" w:customStyle="1" w:styleId="9293F5BA22474CA8BF6FC397E3854BF7">
    <w:name w:val="9293F5BA22474CA8BF6FC397E3854BF7"/>
    <w:rsid w:val="005B5AA4"/>
  </w:style>
  <w:style w:type="paragraph" w:customStyle="1" w:styleId="9834A30B0CDB4FD6A4B26DE057FD3DA0">
    <w:name w:val="9834A30B0CDB4FD6A4B26DE057FD3DA0"/>
    <w:rsid w:val="005B5AA4"/>
  </w:style>
  <w:style w:type="paragraph" w:customStyle="1" w:styleId="5D36ECC2464A429F922125DDEA214136">
    <w:name w:val="5D36ECC2464A429F922125DDEA214136"/>
    <w:rsid w:val="005B5AA4"/>
  </w:style>
  <w:style w:type="paragraph" w:customStyle="1" w:styleId="8AE2296E70AE48C3B065C60141E1D325">
    <w:name w:val="8AE2296E70AE48C3B065C60141E1D325"/>
    <w:rsid w:val="005B5AA4"/>
  </w:style>
  <w:style w:type="paragraph" w:customStyle="1" w:styleId="41EE882ACE344F1C8AD31B0E16D07A40">
    <w:name w:val="41EE882ACE344F1C8AD31B0E16D07A40"/>
    <w:rsid w:val="005B5AA4"/>
  </w:style>
  <w:style w:type="paragraph" w:customStyle="1" w:styleId="94D94A2BE2D94DD0B2BBEC5AA98229A2">
    <w:name w:val="94D94A2BE2D94DD0B2BBEC5AA98229A2"/>
    <w:rsid w:val="005B5AA4"/>
  </w:style>
  <w:style w:type="paragraph" w:customStyle="1" w:styleId="8650780CC8A44E7591D13EF202DFFECF">
    <w:name w:val="8650780CC8A44E7591D13EF202DFFECF"/>
    <w:rsid w:val="005B5AA4"/>
  </w:style>
  <w:style w:type="paragraph" w:customStyle="1" w:styleId="5ED71E31CCBB4FB7924B49FF256D7487">
    <w:name w:val="5ED71E31CCBB4FB7924B49FF256D7487"/>
    <w:rsid w:val="005B5AA4"/>
  </w:style>
  <w:style w:type="paragraph" w:customStyle="1" w:styleId="46C74F4A5D064FEAA4D2B049DE522336">
    <w:name w:val="46C74F4A5D064FEAA4D2B049DE522336"/>
    <w:rsid w:val="005B5AA4"/>
  </w:style>
  <w:style w:type="paragraph" w:customStyle="1" w:styleId="A518249F9F674547B72C8F471D4A0BD1">
    <w:name w:val="A518249F9F674547B72C8F471D4A0BD1"/>
    <w:rsid w:val="005B5AA4"/>
  </w:style>
  <w:style w:type="paragraph" w:customStyle="1" w:styleId="4584704C5EBF467FBFEAD3AABC6C0C49">
    <w:name w:val="4584704C5EBF467FBFEAD3AABC6C0C49"/>
    <w:rsid w:val="005B5AA4"/>
  </w:style>
  <w:style w:type="paragraph" w:customStyle="1" w:styleId="9FFFB2E76A7648E59113E80F7073C58C">
    <w:name w:val="9FFFB2E76A7648E59113E80F7073C58C"/>
    <w:rsid w:val="005B5AA4"/>
  </w:style>
  <w:style w:type="paragraph" w:customStyle="1" w:styleId="D1B941C0739D4173B8A249A70317E660">
    <w:name w:val="D1B941C0739D4173B8A249A70317E660"/>
    <w:rsid w:val="005B5AA4"/>
  </w:style>
  <w:style w:type="paragraph" w:customStyle="1" w:styleId="2AA6D7AA7C8B4E13A899B1F2681D1BF3">
    <w:name w:val="2AA6D7AA7C8B4E13A899B1F2681D1BF3"/>
    <w:rsid w:val="005B5AA4"/>
  </w:style>
  <w:style w:type="paragraph" w:customStyle="1" w:styleId="3510FF9194D24712810C526CD2D46888">
    <w:name w:val="3510FF9194D24712810C526CD2D46888"/>
    <w:rsid w:val="005B5AA4"/>
  </w:style>
  <w:style w:type="paragraph" w:customStyle="1" w:styleId="44A483132245494F938474F39482E2A0">
    <w:name w:val="44A483132245494F938474F39482E2A0"/>
    <w:rsid w:val="005B5AA4"/>
  </w:style>
  <w:style w:type="paragraph" w:customStyle="1" w:styleId="EAEFC68D1D73437DAADC2BB522ECB974">
    <w:name w:val="EAEFC68D1D73437DAADC2BB522ECB974"/>
    <w:rsid w:val="005B5AA4"/>
  </w:style>
  <w:style w:type="paragraph" w:customStyle="1" w:styleId="64341B10BB9C4C79B8B8A5DC2550D93E">
    <w:name w:val="64341B10BB9C4C79B8B8A5DC2550D93E"/>
    <w:rsid w:val="005B5AA4"/>
  </w:style>
  <w:style w:type="paragraph" w:customStyle="1" w:styleId="5DC9F79B6B3146E5ACA757B55E9AFDF8">
    <w:name w:val="5DC9F79B6B3146E5ACA757B55E9AFDF8"/>
    <w:rsid w:val="005B5AA4"/>
  </w:style>
  <w:style w:type="paragraph" w:customStyle="1" w:styleId="2088CD066AB04CD79CF5D33EC57855D3">
    <w:name w:val="2088CD066AB04CD79CF5D33EC57855D3"/>
    <w:rsid w:val="005B5AA4"/>
  </w:style>
  <w:style w:type="paragraph" w:customStyle="1" w:styleId="DB2347AB46144B378A3F30114468A45E">
    <w:name w:val="DB2347AB46144B378A3F30114468A45E"/>
    <w:rsid w:val="005B5AA4"/>
  </w:style>
  <w:style w:type="paragraph" w:customStyle="1" w:styleId="E48AC9301776481EA5FCE09A6F255A17">
    <w:name w:val="E48AC9301776481EA5FCE09A6F255A17"/>
    <w:rsid w:val="005B5AA4"/>
  </w:style>
  <w:style w:type="paragraph" w:customStyle="1" w:styleId="8E7E2E4E89114EE7AA90BC3197BB3828">
    <w:name w:val="8E7E2E4E89114EE7AA90BC3197BB3828"/>
    <w:rsid w:val="005B5AA4"/>
  </w:style>
  <w:style w:type="paragraph" w:customStyle="1" w:styleId="0F8179B1F63E44CF802A1B751E7A5FB5">
    <w:name w:val="0F8179B1F63E44CF802A1B751E7A5FB5"/>
    <w:rsid w:val="005B5AA4"/>
  </w:style>
  <w:style w:type="paragraph" w:customStyle="1" w:styleId="AD379CB3C97949E3A7D3791A50DF8AF8">
    <w:name w:val="AD379CB3C97949E3A7D3791A50DF8AF8"/>
    <w:rsid w:val="005B5AA4"/>
  </w:style>
  <w:style w:type="paragraph" w:customStyle="1" w:styleId="5272401C00DA4480B8BD0AE67BE6A91D">
    <w:name w:val="5272401C00DA4480B8BD0AE67BE6A91D"/>
    <w:rsid w:val="005B5AA4"/>
  </w:style>
  <w:style w:type="paragraph" w:customStyle="1" w:styleId="E424635BE4914F118610607A5B9754B5">
    <w:name w:val="E424635BE4914F118610607A5B9754B5"/>
    <w:rsid w:val="005B5AA4"/>
  </w:style>
  <w:style w:type="paragraph" w:customStyle="1" w:styleId="E2A580E5DC88460A967B577824A35B9D">
    <w:name w:val="E2A580E5DC88460A967B577824A35B9D"/>
    <w:rsid w:val="00CA772E"/>
  </w:style>
  <w:style w:type="paragraph" w:customStyle="1" w:styleId="6BCE6D4146074FE7BACE1969B492FD1F">
    <w:name w:val="6BCE6D4146074FE7BACE1969B492FD1F"/>
    <w:rsid w:val="00CA772E"/>
  </w:style>
  <w:style w:type="paragraph" w:customStyle="1" w:styleId="2BD8C467BB2247E1A9602A22C97D92DE">
    <w:name w:val="2BD8C467BB2247E1A9602A22C97D92DE"/>
    <w:rsid w:val="00CA772E"/>
  </w:style>
  <w:style w:type="paragraph" w:customStyle="1" w:styleId="C642EE9F2B6141F8BE607213481431F3">
    <w:name w:val="C642EE9F2B6141F8BE607213481431F3"/>
    <w:rsid w:val="00CA772E"/>
  </w:style>
  <w:style w:type="paragraph" w:customStyle="1" w:styleId="A1B3694C98604D7CAF180C51562EC709">
    <w:name w:val="A1B3694C98604D7CAF180C51562EC709"/>
    <w:rsid w:val="00CA772E"/>
  </w:style>
  <w:style w:type="paragraph" w:customStyle="1" w:styleId="B2C54EF81E2F487E8EFF1AD9555E279F">
    <w:name w:val="B2C54EF81E2F487E8EFF1AD9555E279F"/>
    <w:rsid w:val="00CA772E"/>
  </w:style>
  <w:style w:type="paragraph" w:customStyle="1" w:styleId="866BF65A396D42E99DD45F518F8FD0EE">
    <w:name w:val="866BF65A396D42E99DD45F518F8FD0EE"/>
    <w:rsid w:val="00CA772E"/>
  </w:style>
  <w:style w:type="paragraph" w:customStyle="1" w:styleId="23F48FFE670341AA8F7AA9F5468575D2">
    <w:name w:val="23F48FFE670341AA8F7AA9F5468575D2"/>
    <w:rsid w:val="00CA772E"/>
  </w:style>
  <w:style w:type="paragraph" w:customStyle="1" w:styleId="BE97B0178E77490B82D1CA01C44F602B">
    <w:name w:val="BE97B0178E77490B82D1CA01C44F602B"/>
    <w:rsid w:val="00CA772E"/>
  </w:style>
  <w:style w:type="paragraph" w:customStyle="1" w:styleId="76FACFC4C8734154BB10DA65825ECD3F">
    <w:name w:val="76FACFC4C8734154BB10DA65825ECD3F"/>
    <w:rsid w:val="00CA772E"/>
  </w:style>
  <w:style w:type="paragraph" w:customStyle="1" w:styleId="1F76E05927B34D7DB38D4818FBCFB81B">
    <w:name w:val="1F76E05927B34D7DB38D4818FBCFB81B"/>
    <w:rsid w:val="00CA772E"/>
  </w:style>
  <w:style w:type="paragraph" w:customStyle="1" w:styleId="00DBB8EC77B6469FACCCC452C59D6589">
    <w:name w:val="00DBB8EC77B6469FACCCC452C59D6589"/>
    <w:rsid w:val="00CA772E"/>
  </w:style>
  <w:style w:type="paragraph" w:customStyle="1" w:styleId="AE1604094D58474C81DA0BD7E8F90C3E">
    <w:name w:val="AE1604094D58474C81DA0BD7E8F90C3E"/>
    <w:rsid w:val="00CA7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140</TotalTime>
  <Pages>1</Pages>
  <Words>9078</Words>
  <Characters>51746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36</cp:revision>
  <dcterms:created xsi:type="dcterms:W3CDTF">2012-05-25T03:37:00Z</dcterms:created>
  <dcterms:modified xsi:type="dcterms:W3CDTF">2019-11-08T14:23:00Z</dcterms:modified>
</cp:coreProperties>
</file>