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07266" w14:textId="0A3648FA" w:rsidR="00065BB5" w:rsidRPr="006A35AD" w:rsidRDefault="001C206B" w:rsidP="00B4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F06FC6">
        <w:rPr>
          <w:rFonts w:ascii="Times New Roman" w:hAnsi="Times New Roman"/>
        </w:rPr>
        <w:t>ДОГОВОР</w:t>
      </w:r>
      <w:r w:rsidRPr="006A35AD">
        <w:rPr>
          <w:rFonts w:ascii="Times New Roman" w:hAnsi="Times New Roman"/>
          <w:lang w:val="en-US"/>
        </w:rPr>
        <w:t xml:space="preserve"> № </w:t>
      </w:r>
    </w:p>
    <w:p w14:paraId="3781931D" w14:textId="77777777" w:rsidR="002A72BC" w:rsidRDefault="002A72BC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A72BC">
        <w:rPr>
          <w:rFonts w:ascii="Times New Roman" w:hAnsi="Times New Roman"/>
        </w:rPr>
        <w:t>участия в долевом строительстве</w:t>
      </w:r>
      <w:r w:rsidR="00062D43">
        <w:rPr>
          <w:rFonts w:ascii="Times New Roman" w:hAnsi="Times New Roman"/>
        </w:rPr>
        <w:t xml:space="preserve"> многоквартирного жилого дома</w:t>
      </w:r>
    </w:p>
    <w:p w14:paraId="00F59422" w14:textId="77777777" w:rsidR="002867C0" w:rsidRPr="002A72BC" w:rsidRDefault="002867C0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5327"/>
        <w:gridCol w:w="5447"/>
      </w:tblGrid>
      <w:tr w:rsidR="002867C0" w:rsidRPr="009201D5" w14:paraId="3E0E57BF" w14:textId="77777777" w:rsidTr="005369DA">
        <w:tc>
          <w:tcPr>
            <w:tcW w:w="5327" w:type="dxa"/>
            <w:shd w:val="clear" w:color="auto" w:fill="auto"/>
          </w:tcPr>
          <w:p w14:paraId="68409299" w14:textId="77777777" w:rsidR="002867C0" w:rsidRDefault="002867C0" w:rsidP="0053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Курган</w:t>
            </w:r>
          </w:p>
        </w:tc>
        <w:tc>
          <w:tcPr>
            <w:tcW w:w="5447" w:type="dxa"/>
            <w:shd w:val="clear" w:color="auto" w:fill="auto"/>
          </w:tcPr>
          <w:p w14:paraId="1044E4E8" w14:textId="4B62435F" w:rsidR="002867C0" w:rsidRDefault="00421118" w:rsidP="0053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lang w:val="en-US"/>
              </w:rPr>
            </w:pPr>
            <w:r w:rsidRPr="00F06FC6">
              <w:rPr>
                <w:rFonts w:ascii="Times New Roman" w:hAnsi="Times New Roman"/>
              </w:rPr>
              <w:t>«__» _</w:t>
            </w:r>
            <w:proofErr w:type="gramStart"/>
            <w:r w:rsidRPr="00F06FC6">
              <w:rPr>
                <w:rFonts w:ascii="Times New Roman" w:hAnsi="Times New Roman"/>
              </w:rPr>
              <w:t>_  20</w:t>
            </w:r>
            <w:proofErr w:type="gramEnd"/>
            <w:r w:rsidRPr="00F06FC6">
              <w:rPr>
                <w:rFonts w:ascii="Times New Roman" w:hAnsi="Times New Roman"/>
              </w:rPr>
              <w:t>__ г.</w:t>
            </w:r>
          </w:p>
        </w:tc>
      </w:tr>
    </w:tbl>
    <w:p w14:paraId="47490E75" w14:textId="77777777" w:rsidR="00065BB5" w:rsidRPr="00471169" w:rsidRDefault="00065BB5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44FA3434" w14:textId="77777777" w:rsidR="00FD7844" w:rsidRDefault="00065BB5" w:rsidP="00FD78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987162">
        <w:rPr>
          <w:rFonts w:ascii="Times New Roman" w:hAnsi="Times New Roman"/>
          <w:b/>
          <w:bCs/>
        </w:rPr>
        <w:t>Общество с ограниченной ответственностью «</w:t>
      </w:r>
      <w:r w:rsidR="0065046B" w:rsidRPr="00987162">
        <w:rPr>
          <w:rFonts w:ascii="Times New Roman" w:hAnsi="Times New Roman"/>
          <w:b/>
          <w:bCs/>
        </w:rPr>
        <w:t>Специализированный застройщик «</w:t>
      </w:r>
      <w:r w:rsidR="00FF7529" w:rsidRPr="00987162">
        <w:rPr>
          <w:rFonts w:ascii="Times New Roman" w:hAnsi="Times New Roman"/>
          <w:b/>
          <w:bCs/>
        </w:rPr>
        <w:t xml:space="preserve">ГК </w:t>
      </w:r>
      <w:r w:rsidR="005F0D29" w:rsidRPr="00987162">
        <w:rPr>
          <w:rFonts w:ascii="Times New Roman" w:hAnsi="Times New Roman"/>
          <w:b/>
          <w:bCs/>
        </w:rPr>
        <w:t>Атлант»</w:t>
      </w:r>
      <w:r w:rsidR="005F0D29">
        <w:rPr>
          <w:rFonts w:ascii="Times New Roman" w:hAnsi="Times New Roman"/>
        </w:rPr>
        <w:t xml:space="preserve"> (ИНН:</w:t>
      </w:r>
      <w:r w:rsidR="00987162">
        <w:rPr>
          <w:rFonts w:ascii="Times New Roman" w:hAnsi="Times New Roman"/>
        </w:rPr>
        <w:t xml:space="preserve"> </w:t>
      </w:r>
      <w:r w:rsidR="005F0D29" w:rsidRPr="005F0D29">
        <w:rPr>
          <w:rFonts w:ascii="Times New Roman" w:hAnsi="Times New Roman"/>
        </w:rPr>
        <w:t>7203455253</w:t>
      </w:r>
      <w:r w:rsidR="005F0D29">
        <w:rPr>
          <w:rFonts w:ascii="Times New Roman" w:hAnsi="Times New Roman"/>
        </w:rPr>
        <w:t>, ОГРН:</w:t>
      </w:r>
      <w:r w:rsidR="005F0D29" w:rsidRPr="005F0D29">
        <w:t xml:space="preserve"> </w:t>
      </w:r>
      <w:r w:rsidR="005F0D29">
        <w:rPr>
          <w:rFonts w:ascii="Times New Roman" w:hAnsi="Times New Roman"/>
        </w:rPr>
        <w:t xml:space="preserve">1187232019325, </w:t>
      </w:r>
      <w:r w:rsidR="005F0D29" w:rsidRPr="005F0D29">
        <w:rPr>
          <w:rFonts w:ascii="Times New Roman" w:hAnsi="Times New Roman"/>
        </w:rPr>
        <w:t>КПП</w:t>
      </w:r>
      <w:r w:rsidR="005F0D29">
        <w:rPr>
          <w:rFonts w:ascii="Times New Roman" w:hAnsi="Times New Roman"/>
        </w:rPr>
        <w:t>:</w:t>
      </w:r>
      <w:r w:rsidR="005F0D29" w:rsidRPr="005F0D29">
        <w:rPr>
          <w:rFonts w:ascii="Times New Roman" w:hAnsi="Times New Roman"/>
        </w:rPr>
        <w:t>720301001</w:t>
      </w:r>
      <w:r w:rsidR="005F0D29">
        <w:rPr>
          <w:rFonts w:ascii="Times New Roman" w:hAnsi="Times New Roman"/>
        </w:rPr>
        <w:t>,</w:t>
      </w:r>
      <w:r w:rsidR="005F0D29" w:rsidRPr="005F0D29">
        <w:t xml:space="preserve"> </w:t>
      </w:r>
      <w:r w:rsidR="005F0D29" w:rsidRPr="005F0D29">
        <w:rPr>
          <w:rFonts w:ascii="Times New Roman" w:hAnsi="Times New Roman"/>
        </w:rPr>
        <w:t>местонахождение: 625051, Российская Федерация, Тюменская область, город Тюмень, ул. Пермякова, д. 57, офис 6</w:t>
      </w:r>
      <w:r w:rsidR="005F0D29">
        <w:rPr>
          <w:rFonts w:ascii="Times New Roman" w:hAnsi="Times New Roman"/>
        </w:rPr>
        <w:t>)</w:t>
      </w:r>
      <w:r w:rsidR="00FB3900">
        <w:rPr>
          <w:rFonts w:ascii="Times New Roman" w:hAnsi="Times New Roman"/>
        </w:rPr>
        <w:t>,</w:t>
      </w:r>
      <w:r w:rsidR="005F0D29">
        <w:rPr>
          <w:rFonts w:ascii="Times New Roman" w:hAnsi="Times New Roman"/>
        </w:rPr>
        <w:t xml:space="preserve"> </w:t>
      </w:r>
      <w:r w:rsidRPr="00F06FC6">
        <w:rPr>
          <w:rFonts w:ascii="Times New Roman" w:hAnsi="Times New Roman"/>
        </w:rPr>
        <w:t xml:space="preserve">именуемое в дальнейшем </w:t>
      </w:r>
      <w:r w:rsidRPr="005F0D29">
        <w:rPr>
          <w:rFonts w:ascii="Times New Roman" w:hAnsi="Times New Roman"/>
          <w:b/>
        </w:rPr>
        <w:t>«Застройщик»,</w:t>
      </w:r>
      <w:r w:rsidRPr="00F06FC6">
        <w:rPr>
          <w:rFonts w:ascii="Times New Roman" w:hAnsi="Times New Roman"/>
        </w:rPr>
        <w:t xml:space="preserve"> в лице директора </w:t>
      </w:r>
      <w:r w:rsidRPr="00F06FC6">
        <w:rPr>
          <w:rFonts w:ascii="Times New Roman" w:hAnsi="Times New Roman"/>
          <w:b/>
        </w:rPr>
        <w:t>Сергеева Евгения Владимировича</w:t>
      </w:r>
      <w:r w:rsidRPr="00F06FC6">
        <w:rPr>
          <w:rFonts w:ascii="Times New Roman" w:hAnsi="Times New Roman"/>
        </w:rPr>
        <w:t>, действующего на основании Устава,</w:t>
      </w:r>
      <w:r w:rsidR="005F0D29">
        <w:rPr>
          <w:rFonts w:ascii="Times New Roman" w:hAnsi="Times New Roman"/>
        </w:rPr>
        <w:t xml:space="preserve"> с одной стороны,</w:t>
      </w:r>
      <w:r w:rsidRPr="00F06FC6">
        <w:rPr>
          <w:rFonts w:ascii="Times New Roman" w:hAnsi="Times New Roman"/>
        </w:rPr>
        <w:t xml:space="preserve"> и</w:t>
      </w:r>
    </w:p>
    <w:p w14:paraId="398826E8" w14:textId="63D4FD12" w:rsidR="00065BB5" w:rsidRDefault="00FD7844" w:rsidP="00FD78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421118">
        <w:rPr>
          <w:rFonts w:ascii="Times New Roman" w:hAnsi="Times New Roman"/>
          <w:bCs/>
        </w:rPr>
        <w:t>г</w:t>
      </w:r>
      <w:r w:rsidR="00421118" w:rsidRPr="00421118">
        <w:rPr>
          <w:rFonts w:ascii="Times New Roman" w:hAnsi="Times New Roman"/>
          <w:bCs/>
        </w:rPr>
        <w:t>р.</w:t>
      </w:r>
      <w:r w:rsidR="00421118" w:rsidRPr="00912233">
        <w:rPr>
          <w:rFonts w:ascii="Arial" w:hAnsi="Arial" w:cs="Arial"/>
          <w:color w:val="282A2F"/>
          <w:shd w:val="clear" w:color="auto" w:fill="FFFFFF"/>
        </w:rPr>
        <w:t xml:space="preserve"> </w:t>
      </w:r>
      <w:r w:rsidR="00421118">
        <w:rPr>
          <w:rFonts w:ascii="Times New Roman" w:hAnsi="Times New Roman"/>
          <w:bCs/>
        </w:rPr>
        <w:t>Российской Федерации</w:t>
      </w:r>
      <w:r w:rsidR="00421118"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 xml:space="preserve">, </w:t>
      </w:r>
      <w:r w:rsidR="00421118">
        <w:rPr>
          <w:rFonts w:ascii="Times New Roman" w:hAnsi="Times New Roman"/>
        </w:rPr>
        <w:t xml:space="preserve">года рождения, </w:t>
      </w:r>
      <w:proofErr w:type="gramStart"/>
      <w:r w:rsidR="00421118">
        <w:rPr>
          <w:rFonts w:ascii="Times New Roman" w:hAnsi="Times New Roman"/>
        </w:rPr>
        <w:t>паспорт:_</w:t>
      </w:r>
      <w:proofErr w:type="gramEnd"/>
      <w:r w:rsidR="00421118">
        <w:rPr>
          <w:rFonts w:ascii="Times New Roman" w:hAnsi="Times New Roman"/>
        </w:rPr>
        <w:t>__, выдан___ года___, код подразделения___, зарегистрирован</w:t>
      </w:r>
      <w:r w:rsidR="00E2650D">
        <w:rPr>
          <w:rFonts w:ascii="Times New Roman" w:hAnsi="Times New Roman"/>
        </w:rPr>
        <w:t>(а)</w:t>
      </w:r>
      <w:r w:rsidR="00421118">
        <w:rPr>
          <w:rFonts w:ascii="Times New Roman" w:hAnsi="Times New Roman"/>
        </w:rPr>
        <w:t xml:space="preserve"> по адресу:___,</w:t>
      </w:r>
      <w:r w:rsidR="00421118">
        <w:rPr>
          <w:rFonts w:ascii="Times New Roman" w:hAnsi="Times New Roman"/>
          <w:color w:val="282A2F"/>
          <w:sz w:val="24"/>
          <w:szCs w:val="24"/>
          <w:shd w:val="clear" w:color="auto" w:fill="FFFFFF"/>
        </w:rPr>
        <w:t xml:space="preserve"> </w:t>
      </w:r>
      <w:bookmarkStart w:id="0" w:name="_Hlk126915506"/>
      <w:r w:rsidR="00421118">
        <w:rPr>
          <w:rFonts w:ascii="Times New Roman" w:hAnsi="Times New Roman"/>
          <w:color w:val="282A2F"/>
          <w:shd w:val="clear" w:color="auto" w:fill="FFFFFF"/>
        </w:rPr>
        <w:t xml:space="preserve">электронная почта:__, </w:t>
      </w:r>
      <w:r w:rsidR="00421118">
        <w:rPr>
          <w:rFonts w:ascii="Times New Roman" w:hAnsi="Times New Roman"/>
        </w:rPr>
        <w:t>телефон:___</w:t>
      </w:r>
      <w:r w:rsidR="00421118">
        <w:rPr>
          <w:rFonts w:ascii="Times New Roman" w:hAnsi="Times New Roman"/>
          <w:color w:val="282A2F"/>
          <w:shd w:val="clear" w:color="auto" w:fill="FFFFFF"/>
        </w:rPr>
        <w:t>,</w:t>
      </w:r>
      <w:bookmarkEnd w:id="0"/>
      <w:r>
        <w:rPr>
          <w:rFonts w:ascii="Times New Roman" w:hAnsi="Times New Roman"/>
          <w:color w:val="282A2F"/>
          <w:shd w:val="clear" w:color="auto" w:fill="FFFFFF"/>
        </w:rPr>
        <w:t xml:space="preserve"> именуемый</w:t>
      </w:r>
      <w:r w:rsidR="00316DF7">
        <w:rPr>
          <w:rFonts w:ascii="Times New Roman" w:hAnsi="Times New Roman"/>
        </w:rPr>
        <w:t xml:space="preserve"> в дальнейшем</w:t>
      </w:r>
      <w:r w:rsidR="00F0453D">
        <w:rPr>
          <w:rFonts w:ascii="Times New Roman" w:hAnsi="Times New Roman"/>
        </w:rPr>
        <w:t xml:space="preserve"> </w:t>
      </w:r>
      <w:r w:rsidR="00316DF7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Участник</w:t>
      </w:r>
      <w:r w:rsidR="00316DF7">
        <w:rPr>
          <w:rFonts w:ascii="Times New Roman" w:hAnsi="Times New Roman"/>
          <w:b/>
          <w:bCs/>
        </w:rPr>
        <w:t xml:space="preserve"> долевого строительства»</w:t>
      </w:r>
      <w:r w:rsidR="00316DF7">
        <w:rPr>
          <w:rFonts w:ascii="Times New Roman" w:hAnsi="Times New Roman"/>
        </w:rPr>
        <w:t>, заключили настоящий Договор (далее – Договор) о нижеследующем:</w:t>
      </w:r>
    </w:p>
    <w:p w14:paraId="4FDFDE1A" w14:textId="77777777" w:rsidR="00EC1014" w:rsidRPr="00AD2854" w:rsidRDefault="00EC1014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37495604" w14:textId="77777777" w:rsidR="00B52E2D" w:rsidRPr="00062D43" w:rsidRDefault="00B52E2D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62D43">
        <w:rPr>
          <w:rFonts w:ascii="Times New Roman" w:hAnsi="Times New Roman"/>
        </w:rPr>
        <w:t>1. ПОДТВЕРЖДЕНИЕ ПРАВА ЗАСТРОЙЩИКА НА ПРИВЛЕЧЕНИЕ ДЕНЕЖНЫХ СРЕДСТВ</w:t>
      </w:r>
    </w:p>
    <w:p w14:paraId="1375B916" w14:textId="77777777" w:rsidR="00B52E2D" w:rsidRDefault="00B52E2D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64A4E78" w14:textId="77777777" w:rsidR="00B52E2D" w:rsidRDefault="00B52E2D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52E2D">
        <w:rPr>
          <w:rFonts w:ascii="Times New Roman" w:hAnsi="Times New Roman"/>
        </w:rPr>
        <w:t>1.1.</w:t>
      </w:r>
      <w:r w:rsidR="0038182A">
        <w:rPr>
          <w:rFonts w:ascii="Times New Roman" w:hAnsi="Times New Roman"/>
        </w:rPr>
        <w:t> </w:t>
      </w:r>
      <w:r w:rsidRPr="00B52E2D">
        <w:rPr>
          <w:rFonts w:ascii="Times New Roman" w:hAnsi="Times New Roman"/>
        </w:rPr>
        <w:t xml:space="preserve">Договор заключается в соответствии с Гражданским кодексом Российской Федерации, Федеральным законом от 30.12.2004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</w:t>
      </w:r>
      <w:r w:rsidR="00FB3900">
        <w:rPr>
          <w:rFonts w:ascii="Times New Roman" w:hAnsi="Times New Roman"/>
        </w:rPr>
        <w:t>(далее – Закон о долевом строительстве</w:t>
      </w:r>
      <w:r w:rsidRPr="00B52E2D">
        <w:rPr>
          <w:rFonts w:ascii="Times New Roman" w:hAnsi="Times New Roman"/>
        </w:rPr>
        <w:t>).</w:t>
      </w:r>
    </w:p>
    <w:p w14:paraId="0BB12465" w14:textId="77777777" w:rsidR="00B52E2D" w:rsidRDefault="00B52E2D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38182A">
        <w:rPr>
          <w:rFonts w:ascii="Times New Roman" w:hAnsi="Times New Roman"/>
        </w:rPr>
        <w:t> </w:t>
      </w:r>
      <w:r>
        <w:rPr>
          <w:rFonts w:ascii="Times New Roman" w:hAnsi="Times New Roman"/>
        </w:rPr>
        <w:t>Основанием для заключения Д</w:t>
      </w:r>
      <w:r w:rsidRPr="00B52E2D">
        <w:rPr>
          <w:rFonts w:ascii="Times New Roman" w:hAnsi="Times New Roman"/>
        </w:rPr>
        <w:t>оговора является:</w:t>
      </w:r>
    </w:p>
    <w:p w14:paraId="25CDDF28" w14:textId="77777777" w:rsidR="00B52E2D" w:rsidRDefault="00B52E2D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</w:t>
      </w:r>
      <w:r w:rsidR="0038182A">
        <w:rPr>
          <w:rFonts w:ascii="Times New Roman" w:hAnsi="Times New Roman"/>
        </w:rPr>
        <w:t> </w:t>
      </w:r>
      <w:r w:rsidRPr="00B52E2D">
        <w:rPr>
          <w:rFonts w:ascii="Times New Roman" w:hAnsi="Times New Roman"/>
        </w:rPr>
        <w:t xml:space="preserve">Разрешение на строительство </w:t>
      </w:r>
      <w:r w:rsidRPr="00E90EAE">
        <w:rPr>
          <w:rFonts w:ascii="Times New Roman" w:hAnsi="Times New Roman"/>
        </w:rPr>
        <w:t>многоэтажного</w:t>
      </w:r>
      <w:r w:rsidRPr="00B52E2D">
        <w:rPr>
          <w:rFonts w:ascii="Times New Roman" w:hAnsi="Times New Roman"/>
        </w:rPr>
        <w:t xml:space="preserve"> многоквартирного жилого дома от 26.01.2024 г. за №</w:t>
      </w:r>
      <w:r w:rsidRPr="001247EC">
        <w:rPr>
          <w:rFonts w:ascii="Times New Roman" w:hAnsi="Times New Roman"/>
        </w:rPr>
        <w:t>45-45:25-6-2024</w:t>
      </w:r>
      <w:r>
        <w:rPr>
          <w:rFonts w:ascii="Times New Roman" w:hAnsi="Times New Roman"/>
        </w:rPr>
        <w:t xml:space="preserve">, орган выдачи: </w:t>
      </w:r>
      <w:r w:rsidRPr="00B52E2D">
        <w:rPr>
          <w:rFonts w:ascii="Times New Roman" w:hAnsi="Times New Roman"/>
        </w:rPr>
        <w:t>А</w:t>
      </w:r>
      <w:r w:rsidR="00062D43">
        <w:rPr>
          <w:rFonts w:ascii="Times New Roman" w:hAnsi="Times New Roman"/>
        </w:rPr>
        <w:t>дминистрация</w:t>
      </w:r>
      <w:r>
        <w:rPr>
          <w:rFonts w:ascii="Times New Roman" w:hAnsi="Times New Roman"/>
        </w:rPr>
        <w:t xml:space="preserve"> города Кургана</w:t>
      </w:r>
      <w:r w:rsidR="008B2CA8">
        <w:rPr>
          <w:rFonts w:ascii="Times New Roman" w:hAnsi="Times New Roman"/>
        </w:rPr>
        <w:t xml:space="preserve"> (далее</w:t>
      </w:r>
      <w:r w:rsidR="00FB3900">
        <w:rPr>
          <w:rFonts w:ascii="Times New Roman" w:hAnsi="Times New Roman"/>
        </w:rPr>
        <w:t xml:space="preserve"> </w:t>
      </w:r>
      <w:r w:rsidR="008B2CA8">
        <w:rPr>
          <w:rFonts w:ascii="Times New Roman" w:hAnsi="Times New Roman"/>
        </w:rPr>
        <w:t>-</w:t>
      </w:r>
      <w:r w:rsidR="00FB3900">
        <w:rPr>
          <w:rFonts w:ascii="Times New Roman" w:hAnsi="Times New Roman"/>
        </w:rPr>
        <w:t xml:space="preserve"> </w:t>
      </w:r>
      <w:r w:rsidR="008B2CA8">
        <w:rPr>
          <w:rFonts w:ascii="Times New Roman" w:hAnsi="Times New Roman"/>
        </w:rPr>
        <w:t>Разрешение на строительство)</w:t>
      </w:r>
      <w:r>
        <w:rPr>
          <w:rFonts w:ascii="Times New Roman" w:hAnsi="Times New Roman"/>
        </w:rPr>
        <w:t>.</w:t>
      </w:r>
    </w:p>
    <w:p w14:paraId="65F6B84D" w14:textId="77777777" w:rsidR="00B52E2D" w:rsidRPr="00D764AD" w:rsidRDefault="00B52E2D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1.2.2.</w:t>
      </w:r>
      <w:r w:rsidR="0038182A">
        <w:t> </w:t>
      </w:r>
      <w:r w:rsidRPr="00E90EAE">
        <w:rPr>
          <w:rFonts w:ascii="Times New Roman" w:hAnsi="Times New Roman"/>
        </w:rPr>
        <w:t>Право собственности на земельный участок с кадастровым номером: 45:25:070105:163,</w:t>
      </w:r>
      <w:r w:rsidRPr="00B52E2D">
        <w:rPr>
          <w:rFonts w:ascii="Times New Roman" w:hAnsi="Times New Roman"/>
        </w:rPr>
        <w:t xml:space="preserve"> категория земель –</w:t>
      </w:r>
      <w:r>
        <w:rPr>
          <w:rFonts w:ascii="Times New Roman" w:hAnsi="Times New Roman"/>
        </w:rPr>
        <w:t xml:space="preserve"> </w:t>
      </w:r>
      <w:r w:rsidRPr="00B52E2D">
        <w:rPr>
          <w:rFonts w:ascii="Times New Roman" w:hAnsi="Times New Roman"/>
        </w:rPr>
        <w:t xml:space="preserve">земли населенных пунктов – </w:t>
      </w:r>
      <w:r w:rsidR="00507209" w:rsidRPr="00AE05C7">
        <w:rPr>
          <w:rFonts w:ascii="Times New Roman" w:hAnsi="Times New Roman"/>
        </w:rPr>
        <w:t>для многоэтажной жилой застройки (высотная застройка)</w:t>
      </w:r>
      <w:r w:rsidR="00507209">
        <w:rPr>
          <w:rFonts w:ascii="Times New Roman" w:hAnsi="Times New Roman"/>
        </w:rPr>
        <w:t xml:space="preserve"> </w:t>
      </w:r>
      <w:r w:rsidR="008B2CA8">
        <w:rPr>
          <w:rFonts w:ascii="Times New Roman" w:hAnsi="Times New Roman"/>
        </w:rPr>
        <w:t>(</w:t>
      </w:r>
      <w:r w:rsidR="008B2CA8" w:rsidRPr="00E90EAE">
        <w:rPr>
          <w:rFonts w:ascii="Times New Roman" w:hAnsi="Times New Roman"/>
        </w:rPr>
        <w:t>далее</w:t>
      </w:r>
      <w:r w:rsidR="00FB3900" w:rsidRPr="00E90EAE">
        <w:rPr>
          <w:rFonts w:ascii="Times New Roman" w:hAnsi="Times New Roman"/>
        </w:rPr>
        <w:t xml:space="preserve"> </w:t>
      </w:r>
      <w:r w:rsidR="008B2CA8" w:rsidRPr="00E90EAE">
        <w:rPr>
          <w:rFonts w:ascii="Times New Roman" w:hAnsi="Times New Roman"/>
        </w:rPr>
        <w:t>-</w:t>
      </w:r>
      <w:r w:rsidR="00FB3900" w:rsidRPr="00E90EAE">
        <w:rPr>
          <w:rFonts w:ascii="Times New Roman" w:hAnsi="Times New Roman"/>
        </w:rPr>
        <w:t xml:space="preserve"> </w:t>
      </w:r>
      <w:r w:rsidR="008B2CA8" w:rsidRPr="00E90EAE">
        <w:rPr>
          <w:rFonts w:ascii="Times New Roman" w:hAnsi="Times New Roman"/>
        </w:rPr>
        <w:t>Земельный участок)</w:t>
      </w:r>
      <w:r>
        <w:rPr>
          <w:rFonts w:ascii="Times New Roman" w:hAnsi="Times New Roman"/>
        </w:rPr>
        <w:t xml:space="preserve">, </w:t>
      </w:r>
      <w:r w:rsidR="008B2CA8">
        <w:rPr>
          <w:rFonts w:ascii="Times New Roman" w:hAnsi="Times New Roman"/>
        </w:rPr>
        <w:t xml:space="preserve">зарегистрировано Управлением Федеральной службы государственной регистрации, кадастра и картографии по Курганской области от </w:t>
      </w:r>
      <w:r>
        <w:rPr>
          <w:rFonts w:ascii="Times New Roman" w:hAnsi="Times New Roman"/>
        </w:rPr>
        <w:t>24.01.2</w:t>
      </w:r>
      <w:r w:rsidR="008B2CA8">
        <w:rPr>
          <w:rFonts w:ascii="Times New Roman" w:hAnsi="Times New Roman"/>
        </w:rPr>
        <w:t>023 года, за номером регистрации:</w:t>
      </w:r>
      <w:r w:rsidRPr="00B52E2D">
        <w:rPr>
          <w:rFonts w:ascii="Times New Roman" w:hAnsi="Times New Roman"/>
        </w:rPr>
        <w:t>45:25:070105:163-45/051/2023-10</w:t>
      </w:r>
      <w:r w:rsidR="008B2CA8">
        <w:rPr>
          <w:rFonts w:ascii="Times New Roman" w:hAnsi="Times New Roman"/>
        </w:rPr>
        <w:t>. Основание возникновения права собственности Застройщика на земельный участок:</w:t>
      </w:r>
      <w:r w:rsidR="00483F84">
        <w:rPr>
          <w:rFonts w:ascii="Times New Roman" w:hAnsi="Times New Roman"/>
        </w:rPr>
        <w:t xml:space="preserve"> </w:t>
      </w:r>
      <w:r w:rsidR="008B2CA8" w:rsidRPr="006E407D">
        <w:rPr>
          <w:rFonts w:ascii="Times New Roman" w:hAnsi="Times New Roman"/>
        </w:rPr>
        <w:t>Договор купли-продажи</w:t>
      </w:r>
      <w:r w:rsidR="00D764AD" w:rsidRPr="006E407D">
        <w:rPr>
          <w:rFonts w:ascii="Times New Roman" w:hAnsi="Times New Roman"/>
        </w:rPr>
        <w:t xml:space="preserve"> недвижимого имущества</w:t>
      </w:r>
      <w:r w:rsidR="008B2CA8" w:rsidRPr="006E407D">
        <w:rPr>
          <w:rFonts w:ascii="Times New Roman" w:hAnsi="Times New Roman"/>
        </w:rPr>
        <w:t xml:space="preserve"> от </w:t>
      </w:r>
      <w:r w:rsidR="00D764AD" w:rsidRPr="006E407D">
        <w:rPr>
          <w:rFonts w:ascii="Times New Roman" w:hAnsi="Times New Roman"/>
        </w:rPr>
        <w:t xml:space="preserve">16.01.2023 </w:t>
      </w:r>
      <w:r w:rsidR="008B2CA8" w:rsidRPr="006E407D">
        <w:rPr>
          <w:rFonts w:ascii="Times New Roman" w:hAnsi="Times New Roman"/>
        </w:rPr>
        <w:t>года</w:t>
      </w:r>
      <w:r w:rsidR="00E90EAE" w:rsidRPr="006E407D">
        <w:rPr>
          <w:rFonts w:ascii="Times New Roman" w:hAnsi="Times New Roman"/>
        </w:rPr>
        <w:t>, зареги</w:t>
      </w:r>
      <w:r w:rsidR="00001FE3" w:rsidRPr="006E407D">
        <w:rPr>
          <w:rFonts w:ascii="Times New Roman" w:hAnsi="Times New Roman"/>
        </w:rPr>
        <w:t xml:space="preserve">стрированный 24.01.2023 г. </w:t>
      </w:r>
      <w:r w:rsidR="003411B1" w:rsidRPr="006E407D">
        <w:rPr>
          <w:rFonts w:ascii="Times New Roman" w:hAnsi="Times New Roman"/>
        </w:rPr>
        <w:t xml:space="preserve">за </w:t>
      </w:r>
      <w:r w:rsidR="00001FE3" w:rsidRPr="006E407D">
        <w:rPr>
          <w:rFonts w:ascii="Times New Roman" w:hAnsi="Times New Roman"/>
        </w:rPr>
        <w:t>номер</w:t>
      </w:r>
      <w:r w:rsidR="003411B1" w:rsidRPr="006E407D">
        <w:rPr>
          <w:rFonts w:ascii="Times New Roman" w:hAnsi="Times New Roman"/>
        </w:rPr>
        <w:t>ом</w:t>
      </w:r>
      <w:r w:rsidR="00001FE3" w:rsidRPr="006E407D">
        <w:rPr>
          <w:rFonts w:ascii="Times New Roman" w:hAnsi="Times New Roman"/>
        </w:rPr>
        <w:t xml:space="preserve"> государственной регистрации 45:25:070105:163-45/051/2023-10.</w:t>
      </w:r>
    </w:p>
    <w:p w14:paraId="450959B5" w14:textId="77777777" w:rsidR="00065BB5" w:rsidRPr="00AD2854" w:rsidRDefault="00B52E2D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B52E2D">
        <w:rPr>
          <w:rFonts w:ascii="Times New Roman" w:hAnsi="Times New Roman"/>
        </w:rPr>
        <w:t>1.2.3.</w:t>
      </w:r>
      <w:r w:rsidR="0038182A">
        <w:rPr>
          <w:rFonts w:ascii="Times New Roman" w:hAnsi="Times New Roman"/>
        </w:rPr>
        <w:t> </w:t>
      </w:r>
      <w:r w:rsidR="00B62811">
        <w:rPr>
          <w:rFonts w:ascii="Times New Roman" w:hAnsi="Times New Roman"/>
        </w:rPr>
        <w:t xml:space="preserve">Проектная </w:t>
      </w:r>
      <w:r w:rsidR="008B2CA8">
        <w:rPr>
          <w:rFonts w:ascii="Times New Roman" w:hAnsi="Times New Roman"/>
        </w:rPr>
        <w:t>деклара</w:t>
      </w:r>
      <w:r w:rsidR="00656256">
        <w:rPr>
          <w:rFonts w:ascii="Times New Roman" w:hAnsi="Times New Roman"/>
        </w:rPr>
        <w:t xml:space="preserve">ция </w:t>
      </w:r>
      <w:r w:rsidR="00656256" w:rsidRPr="008B676C">
        <w:rPr>
          <w:rFonts w:ascii="Times New Roman" w:hAnsi="Times New Roman"/>
        </w:rPr>
        <w:t>№</w:t>
      </w:r>
      <w:r w:rsidR="008E48AC">
        <w:rPr>
          <w:rFonts w:ascii="Times New Roman" w:hAnsi="Times New Roman"/>
        </w:rPr>
        <w:t> </w:t>
      </w:r>
      <w:r w:rsidR="008B676C" w:rsidRPr="008B676C">
        <w:rPr>
          <w:rFonts w:ascii="Times New Roman" w:hAnsi="Times New Roman"/>
        </w:rPr>
        <w:t>45-000231</w:t>
      </w:r>
      <w:r w:rsidR="00B34D08" w:rsidRPr="008B676C">
        <w:rPr>
          <w:rFonts w:ascii="Times New Roman" w:hAnsi="Times New Roman"/>
        </w:rPr>
        <w:t xml:space="preserve"> </w:t>
      </w:r>
      <w:r w:rsidR="00B62811" w:rsidRPr="008B676C">
        <w:rPr>
          <w:rFonts w:ascii="Times New Roman" w:hAnsi="Times New Roman"/>
        </w:rPr>
        <w:t>опубликована 2</w:t>
      </w:r>
      <w:r w:rsidR="00741924" w:rsidRPr="008B676C">
        <w:rPr>
          <w:rFonts w:ascii="Times New Roman" w:hAnsi="Times New Roman"/>
        </w:rPr>
        <w:t>8</w:t>
      </w:r>
      <w:r w:rsidR="00B62811" w:rsidRPr="008B676C">
        <w:rPr>
          <w:rFonts w:ascii="Times New Roman" w:hAnsi="Times New Roman"/>
        </w:rPr>
        <w:t>.0</w:t>
      </w:r>
      <w:r w:rsidR="00B34D08" w:rsidRPr="008B676C">
        <w:rPr>
          <w:rFonts w:ascii="Times New Roman" w:hAnsi="Times New Roman"/>
        </w:rPr>
        <w:t>3</w:t>
      </w:r>
      <w:r w:rsidR="00B62811" w:rsidRPr="008B676C">
        <w:rPr>
          <w:rFonts w:ascii="Times New Roman" w:hAnsi="Times New Roman"/>
        </w:rPr>
        <w:t>.2024 года</w:t>
      </w:r>
      <w:r w:rsidRPr="008B676C">
        <w:rPr>
          <w:rFonts w:ascii="Times New Roman" w:hAnsi="Times New Roman"/>
        </w:rPr>
        <w:t xml:space="preserve"> в</w:t>
      </w:r>
      <w:r w:rsidRPr="00B52E2D">
        <w:rPr>
          <w:rFonts w:ascii="Times New Roman" w:hAnsi="Times New Roman"/>
        </w:rPr>
        <w:t xml:space="preserve"> информационно-телекоммуникационной сети «Интернет» на </w:t>
      </w:r>
      <w:r w:rsidRPr="006E407D">
        <w:rPr>
          <w:rFonts w:ascii="Times New Roman" w:hAnsi="Times New Roman"/>
        </w:rPr>
        <w:t xml:space="preserve">сайте </w:t>
      </w:r>
      <w:proofErr w:type="spellStart"/>
      <w:proofErr w:type="gramStart"/>
      <w:r w:rsidRPr="006E407D">
        <w:rPr>
          <w:rFonts w:ascii="Times New Roman" w:hAnsi="Times New Roman"/>
        </w:rPr>
        <w:t>наш.дом</w:t>
      </w:r>
      <w:proofErr w:type="gramEnd"/>
      <w:r w:rsidRPr="006E407D">
        <w:rPr>
          <w:rFonts w:ascii="Times New Roman" w:hAnsi="Times New Roman"/>
        </w:rPr>
        <w:t>.рф</w:t>
      </w:r>
      <w:proofErr w:type="spellEnd"/>
      <w:r w:rsidRPr="00B52E2D">
        <w:rPr>
          <w:rFonts w:ascii="Times New Roman" w:hAnsi="Times New Roman"/>
        </w:rPr>
        <w:t>.</w:t>
      </w:r>
    </w:p>
    <w:p w14:paraId="12C358A3" w14:textId="77777777" w:rsidR="00065BB5" w:rsidRDefault="008B2CA8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1.2.4.</w:t>
      </w:r>
      <w:r w:rsidR="002744DC">
        <w:rPr>
          <w:rFonts w:ascii="Times New Roman" w:hAnsi="Times New Roman"/>
        </w:rPr>
        <w:t> </w:t>
      </w:r>
      <w:r w:rsidRPr="008B2CA8">
        <w:rPr>
          <w:rFonts w:ascii="Times New Roman" w:hAnsi="Times New Roman"/>
        </w:rPr>
        <w:t>Проек</w:t>
      </w:r>
      <w:r>
        <w:rPr>
          <w:rFonts w:ascii="Times New Roman" w:hAnsi="Times New Roman"/>
        </w:rPr>
        <w:t>тная документация</w:t>
      </w:r>
      <w:r w:rsidR="002744DC">
        <w:rPr>
          <w:rFonts w:ascii="Times New Roman" w:hAnsi="Times New Roman"/>
        </w:rPr>
        <w:t xml:space="preserve"> шифр 0803-23</w:t>
      </w:r>
      <w:r>
        <w:rPr>
          <w:rFonts w:ascii="Times New Roman" w:hAnsi="Times New Roman"/>
        </w:rPr>
        <w:t xml:space="preserve"> разработана </w:t>
      </w:r>
      <w:r w:rsidR="00483F84">
        <w:rPr>
          <w:rFonts w:ascii="Times New Roman" w:hAnsi="Times New Roman"/>
        </w:rPr>
        <w:t>ООО</w:t>
      </w:r>
      <w:r w:rsidR="002744DC">
        <w:rPr>
          <w:rFonts w:ascii="Times New Roman" w:hAnsi="Times New Roman"/>
        </w:rPr>
        <w:t xml:space="preserve"> </w:t>
      </w:r>
      <w:r w:rsidR="00483F84">
        <w:rPr>
          <w:rFonts w:ascii="Times New Roman" w:hAnsi="Times New Roman"/>
        </w:rPr>
        <w:t>«</w:t>
      </w:r>
      <w:proofErr w:type="spellStart"/>
      <w:r w:rsidR="00483F84">
        <w:rPr>
          <w:rFonts w:ascii="Times New Roman" w:hAnsi="Times New Roman"/>
        </w:rPr>
        <w:t>Профтехпроект</w:t>
      </w:r>
      <w:proofErr w:type="spellEnd"/>
      <w:r w:rsidR="00483F8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r w:rsidRPr="00042450">
        <w:rPr>
          <w:rFonts w:ascii="Times New Roman" w:hAnsi="Times New Roman"/>
        </w:rPr>
        <w:t>ИНН</w:t>
      </w:r>
      <w:r w:rsidR="004F7E47" w:rsidRPr="00042450">
        <w:rPr>
          <w:rFonts w:ascii="Times New Roman" w:hAnsi="Times New Roman"/>
        </w:rPr>
        <w:t>:4501195245</w:t>
      </w:r>
      <w:r w:rsidRPr="00042450">
        <w:rPr>
          <w:rFonts w:ascii="Times New Roman" w:hAnsi="Times New Roman"/>
        </w:rPr>
        <w:t>/ОГРН</w:t>
      </w:r>
      <w:r w:rsidR="000E4AEE" w:rsidRPr="00042450">
        <w:rPr>
          <w:rFonts w:ascii="Times New Roman" w:hAnsi="Times New Roman"/>
        </w:rPr>
        <w:t>:1144501004262</w:t>
      </w:r>
      <w:r w:rsidRPr="00042450">
        <w:rPr>
          <w:rFonts w:ascii="Times New Roman" w:hAnsi="Times New Roman"/>
        </w:rPr>
        <w:t>).</w:t>
      </w:r>
    </w:p>
    <w:p w14:paraId="6B2C1D8F" w14:textId="77777777" w:rsidR="00B62811" w:rsidRPr="00F71DA2" w:rsidRDefault="00B62811" w:rsidP="0095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76E792" w14:textId="77777777" w:rsidR="00065BB5" w:rsidRDefault="00065BB5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2854">
        <w:rPr>
          <w:rFonts w:ascii="Times New Roman" w:hAnsi="Times New Roman"/>
        </w:rPr>
        <w:t>2. ПРЕДМЕТ ДОГОВОРА</w:t>
      </w:r>
    </w:p>
    <w:p w14:paraId="6A9E7FD0" w14:textId="77777777" w:rsidR="00954CBF" w:rsidRPr="00AD2854" w:rsidRDefault="00954CBF" w:rsidP="00065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D9A3C1B" w14:textId="77777777" w:rsidR="00B62811" w:rsidRDefault="00065BB5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2.1.</w:t>
      </w:r>
      <w:r w:rsidR="0038182A">
        <w:rPr>
          <w:rFonts w:ascii="Times New Roman" w:hAnsi="Times New Roman"/>
        </w:rPr>
        <w:t> </w:t>
      </w:r>
      <w:r w:rsidR="00B62811">
        <w:rPr>
          <w:rFonts w:ascii="Times New Roman" w:hAnsi="Times New Roman"/>
        </w:rPr>
        <w:t>Застройщик обязуется в предусмотренный настоящим Договором срок</w:t>
      </w:r>
      <w:r w:rsidR="00B62811" w:rsidRPr="00B62811">
        <w:rPr>
          <w:rFonts w:ascii="Times New Roman" w:hAnsi="Times New Roman"/>
        </w:rPr>
        <w:t xml:space="preserve"> своими силами и (или) с привлечением других лиц построить «</w:t>
      </w:r>
      <w:r w:rsidR="00B62811" w:rsidRPr="006E407D">
        <w:rPr>
          <w:rFonts w:ascii="Times New Roman" w:hAnsi="Times New Roman"/>
        </w:rPr>
        <w:t>Многоэтажный многоквартирный жилой дом</w:t>
      </w:r>
      <w:r w:rsidR="00580616" w:rsidRPr="006E407D">
        <w:rPr>
          <w:rFonts w:ascii="Times New Roman" w:hAnsi="Times New Roman"/>
        </w:rPr>
        <w:t xml:space="preserve"> расположенны</w:t>
      </w:r>
      <w:r w:rsidR="0040624A" w:rsidRPr="006E407D">
        <w:rPr>
          <w:rFonts w:ascii="Times New Roman" w:hAnsi="Times New Roman"/>
        </w:rPr>
        <w:t>й</w:t>
      </w:r>
      <w:r w:rsidR="00580616" w:rsidRPr="006E407D">
        <w:rPr>
          <w:rFonts w:ascii="Times New Roman" w:hAnsi="Times New Roman"/>
        </w:rPr>
        <w:t xml:space="preserve"> по адресу: г</w:t>
      </w:r>
      <w:r w:rsidR="0040624A" w:rsidRPr="006E407D">
        <w:rPr>
          <w:rFonts w:ascii="Times New Roman" w:hAnsi="Times New Roman"/>
        </w:rPr>
        <w:t>.</w:t>
      </w:r>
      <w:r w:rsidR="00580616" w:rsidRPr="006E407D">
        <w:rPr>
          <w:rFonts w:ascii="Times New Roman" w:hAnsi="Times New Roman"/>
        </w:rPr>
        <w:t xml:space="preserve"> Курган</w:t>
      </w:r>
      <w:r w:rsidR="00B62811" w:rsidRPr="006E407D">
        <w:rPr>
          <w:rFonts w:ascii="Times New Roman" w:hAnsi="Times New Roman"/>
        </w:rPr>
        <w:t>, ул. Коли Мяготина, 34б. Корпус 1, кор</w:t>
      </w:r>
      <w:r w:rsidR="00580616" w:rsidRPr="006E407D">
        <w:rPr>
          <w:rFonts w:ascii="Times New Roman" w:hAnsi="Times New Roman"/>
        </w:rPr>
        <w:t>пус 2, корпус 3»</w:t>
      </w:r>
      <w:r w:rsidR="00580616">
        <w:rPr>
          <w:rFonts w:ascii="Times New Roman" w:hAnsi="Times New Roman"/>
        </w:rPr>
        <w:t xml:space="preserve"> (далее </w:t>
      </w:r>
      <w:r w:rsidR="00954CBF">
        <w:rPr>
          <w:rFonts w:ascii="Times New Roman" w:hAnsi="Times New Roman"/>
        </w:rPr>
        <w:t xml:space="preserve">- </w:t>
      </w:r>
      <w:r w:rsidR="00580616" w:rsidRPr="00617D26">
        <w:rPr>
          <w:rFonts w:ascii="Times New Roman" w:hAnsi="Times New Roman"/>
        </w:rPr>
        <w:t>Объект, Жилой дом</w:t>
      </w:r>
      <w:r w:rsidR="00580616">
        <w:rPr>
          <w:rFonts w:ascii="Times New Roman" w:hAnsi="Times New Roman"/>
        </w:rPr>
        <w:t>), в соответст</w:t>
      </w:r>
      <w:r w:rsidR="00954CBF">
        <w:rPr>
          <w:rFonts w:ascii="Times New Roman" w:hAnsi="Times New Roman"/>
        </w:rPr>
        <w:t xml:space="preserve">вии с проектной документацией </w:t>
      </w:r>
      <w:r w:rsidR="00B62811" w:rsidRPr="00B62811">
        <w:rPr>
          <w:rFonts w:ascii="Times New Roman" w:hAnsi="Times New Roman"/>
        </w:rPr>
        <w:t>и после получения разрешения на</w:t>
      </w:r>
      <w:r w:rsidR="00580616">
        <w:rPr>
          <w:rFonts w:ascii="Times New Roman" w:hAnsi="Times New Roman"/>
        </w:rPr>
        <w:t xml:space="preserve"> ввод в эксплуатацию Жилого дома</w:t>
      </w:r>
      <w:r w:rsidR="006F62E9">
        <w:rPr>
          <w:rFonts w:ascii="Times New Roman" w:hAnsi="Times New Roman"/>
        </w:rPr>
        <w:t>,</w:t>
      </w:r>
      <w:r w:rsidR="00580616">
        <w:rPr>
          <w:rFonts w:ascii="Times New Roman" w:hAnsi="Times New Roman"/>
        </w:rPr>
        <w:t xml:space="preserve"> передать соответствующий </w:t>
      </w:r>
      <w:r w:rsidR="00580616" w:rsidRPr="00DD690F">
        <w:rPr>
          <w:rFonts w:ascii="Times New Roman" w:hAnsi="Times New Roman"/>
        </w:rPr>
        <w:t>О</w:t>
      </w:r>
      <w:r w:rsidR="00B62811" w:rsidRPr="00DD690F">
        <w:rPr>
          <w:rFonts w:ascii="Times New Roman" w:hAnsi="Times New Roman"/>
        </w:rPr>
        <w:t>бъект долевого строительства</w:t>
      </w:r>
      <w:r w:rsidR="00B62811" w:rsidRPr="00B62811">
        <w:rPr>
          <w:rFonts w:ascii="Times New Roman" w:hAnsi="Times New Roman"/>
        </w:rPr>
        <w:t xml:space="preserve"> Участнику долевого строительства, а Участник долевого строительства об</w:t>
      </w:r>
      <w:r w:rsidR="00580616">
        <w:rPr>
          <w:rFonts w:ascii="Times New Roman" w:hAnsi="Times New Roman"/>
        </w:rPr>
        <w:t>язуется уплатить обусловленную Д</w:t>
      </w:r>
      <w:r w:rsidR="00B62811" w:rsidRPr="00B62811">
        <w:rPr>
          <w:rFonts w:ascii="Times New Roman" w:hAnsi="Times New Roman"/>
        </w:rPr>
        <w:t>оговором цену в поряд</w:t>
      </w:r>
      <w:r w:rsidR="00580616">
        <w:rPr>
          <w:rFonts w:ascii="Times New Roman" w:hAnsi="Times New Roman"/>
        </w:rPr>
        <w:t xml:space="preserve">ке, </w:t>
      </w:r>
      <w:r w:rsidR="00580616" w:rsidRPr="00656256">
        <w:rPr>
          <w:rFonts w:ascii="Times New Roman" w:hAnsi="Times New Roman"/>
        </w:rPr>
        <w:t xml:space="preserve">предусмотренном разделом 3 </w:t>
      </w:r>
      <w:r w:rsidR="00954CBF" w:rsidRPr="00656256">
        <w:rPr>
          <w:rFonts w:ascii="Times New Roman" w:hAnsi="Times New Roman"/>
        </w:rPr>
        <w:t xml:space="preserve">настоящего </w:t>
      </w:r>
      <w:r w:rsidR="00580616" w:rsidRPr="00656256">
        <w:rPr>
          <w:rFonts w:ascii="Times New Roman" w:hAnsi="Times New Roman"/>
        </w:rPr>
        <w:t>Договора,</w:t>
      </w:r>
      <w:r w:rsidR="00580616">
        <w:rPr>
          <w:rFonts w:ascii="Times New Roman" w:hAnsi="Times New Roman"/>
        </w:rPr>
        <w:t xml:space="preserve"> и принять </w:t>
      </w:r>
      <w:r w:rsidR="00580616" w:rsidRPr="00DD690F">
        <w:rPr>
          <w:rFonts w:ascii="Times New Roman" w:hAnsi="Times New Roman"/>
        </w:rPr>
        <w:t>О</w:t>
      </w:r>
      <w:r w:rsidR="00B62811" w:rsidRPr="00DD690F">
        <w:rPr>
          <w:rFonts w:ascii="Times New Roman" w:hAnsi="Times New Roman"/>
        </w:rPr>
        <w:t>бъект долевого строительства</w:t>
      </w:r>
      <w:r w:rsidR="00B62811" w:rsidRPr="00B62811">
        <w:rPr>
          <w:rFonts w:ascii="Times New Roman" w:hAnsi="Times New Roman"/>
        </w:rPr>
        <w:t xml:space="preserve"> при наличии разрешения на ввод в эксплуатацию Жилого дома.</w:t>
      </w:r>
    </w:p>
    <w:p w14:paraId="0100C715" w14:textId="77777777" w:rsidR="00580616" w:rsidRDefault="00580616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38182A">
        <w:t> </w:t>
      </w:r>
      <w:r w:rsidRPr="00C000B0">
        <w:rPr>
          <w:rFonts w:ascii="Times New Roman" w:hAnsi="Times New Roman"/>
        </w:rPr>
        <w:t>Строительство Жилого дома Застройщик ведет на земельном участке с кадастровым номером 45:25:070105:163</w:t>
      </w:r>
      <w:r w:rsidR="00783287" w:rsidRPr="009E4548">
        <w:rPr>
          <w:rFonts w:ascii="Times New Roman" w:hAnsi="Times New Roman"/>
        </w:rPr>
        <w:t xml:space="preserve">, </w:t>
      </w:r>
      <w:r w:rsidRPr="009E4548">
        <w:rPr>
          <w:rFonts w:ascii="Times New Roman" w:hAnsi="Times New Roman"/>
        </w:rPr>
        <w:t>площадью</w:t>
      </w:r>
      <w:r w:rsidR="00C2494F" w:rsidRPr="009E4548">
        <w:rPr>
          <w:rFonts w:ascii="Times New Roman" w:hAnsi="Times New Roman"/>
        </w:rPr>
        <w:t xml:space="preserve"> -</w:t>
      </w:r>
      <w:r w:rsidRPr="009E4548">
        <w:rPr>
          <w:rFonts w:ascii="Times New Roman" w:hAnsi="Times New Roman"/>
        </w:rPr>
        <w:t xml:space="preserve"> </w:t>
      </w:r>
      <w:r w:rsidR="00656256" w:rsidRPr="009E4548">
        <w:rPr>
          <w:rFonts w:ascii="Times New Roman" w:hAnsi="Times New Roman"/>
        </w:rPr>
        <w:t>12 881 кв.м</w:t>
      </w:r>
      <w:r w:rsidRPr="00580616">
        <w:rPr>
          <w:rFonts w:ascii="Times New Roman" w:hAnsi="Times New Roman"/>
        </w:rPr>
        <w:t>.</w:t>
      </w:r>
    </w:p>
    <w:p w14:paraId="15E219FE" w14:textId="53D00B7F" w:rsidR="00B62811" w:rsidRDefault="00580616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38182A">
        <w:rPr>
          <w:rFonts w:ascii="Times New Roman" w:hAnsi="Times New Roman"/>
        </w:rPr>
        <w:t> </w:t>
      </w:r>
      <w:r w:rsidRPr="00580616">
        <w:rPr>
          <w:rFonts w:ascii="Times New Roman" w:hAnsi="Times New Roman"/>
        </w:rPr>
        <w:t xml:space="preserve">Основные характеристики </w:t>
      </w:r>
      <w:r w:rsidRPr="00835D26">
        <w:rPr>
          <w:rFonts w:ascii="Times New Roman" w:hAnsi="Times New Roman"/>
        </w:rPr>
        <w:t>Жилого дома</w:t>
      </w:r>
      <w:r>
        <w:rPr>
          <w:rFonts w:ascii="Times New Roman" w:hAnsi="Times New Roman"/>
        </w:rPr>
        <w:t>, согласно п</w:t>
      </w:r>
      <w:r w:rsidR="006155C3">
        <w:rPr>
          <w:rFonts w:ascii="Times New Roman" w:hAnsi="Times New Roman"/>
        </w:rPr>
        <w:t xml:space="preserve">роектной документации, приведены в </w:t>
      </w:r>
      <w:r w:rsidR="006F62E9">
        <w:rPr>
          <w:rFonts w:ascii="Times New Roman" w:hAnsi="Times New Roman"/>
        </w:rPr>
        <w:t>Приложении № 2</w:t>
      </w:r>
      <w:r w:rsidR="006155C3">
        <w:rPr>
          <w:rFonts w:ascii="Times New Roman" w:hAnsi="Times New Roman"/>
        </w:rPr>
        <w:t xml:space="preserve"> к настоящему Договору, являюще</w:t>
      </w:r>
      <w:r w:rsidR="004A0131">
        <w:rPr>
          <w:rFonts w:ascii="Times New Roman" w:hAnsi="Times New Roman"/>
        </w:rPr>
        <w:t>мся</w:t>
      </w:r>
      <w:r w:rsidR="006155C3">
        <w:rPr>
          <w:rFonts w:ascii="Times New Roman" w:hAnsi="Times New Roman"/>
        </w:rPr>
        <w:t xml:space="preserve"> его неотъемлемой частью.</w:t>
      </w:r>
    </w:p>
    <w:p w14:paraId="1E0BE2F1" w14:textId="77777777" w:rsidR="006155C3" w:rsidRDefault="006155C3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44BDB">
        <w:rPr>
          <w:rFonts w:ascii="Times New Roman" w:hAnsi="Times New Roman"/>
        </w:rPr>
        <w:t>2.4.</w:t>
      </w:r>
      <w:r w:rsidR="0038182A" w:rsidRPr="00144BDB">
        <w:rPr>
          <w:rFonts w:ascii="Times New Roman" w:hAnsi="Times New Roman"/>
        </w:rPr>
        <w:t> </w:t>
      </w:r>
      <w:r w:rsidRPr="006E407D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 xml:space="preserve"> долевого </w:t>
      </w:r>
      <w:r w:rsidR="004448A6">
        <w:rPr>
          <w:rFonts w:ascii="Times New Roman" w:hAnsi="Times New Roman"/>
        </w:rPr>
        <w:t>строительства, согласно проектной документации</w:t>
      </w:r>
      <w:r w:rsidR="006F62E9">
        <w:rPr>
          <w:rFonts w:ascii="Times New Roman" w:hAnsi="Times New Roman"/>
        </w:rPr>
        <w:t>:</w:t>
      </w:r>
    </w:p>
    <w:p w14:paraId="490E0956" w14:textId="3CC7FB5B" w:rsidR="00C41A65" w:rsidRDefault="00524E07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квартира</w:t>
      </w:r>
      <w:r w:rsidR="00353AEE">
        <w:rPr>
          <w:rFonts w:ascii="Times New Roman" w:hAnsi="Times New Roman"/>
        </w:rPr>
        <w:t xml:space="preserve"> №</w:t>
      </w:r>
      <w:r w:rsidR="00FD7844">
        <w:rPr>
          <w:rFonts w:ascii="Times New Roman" w:hAnsi="Times New Roman"/>
        </w:rPr>
        <w:t>__</w:t>
      </w:r>
      <w:r w:rsidR="00353AEE">
        <w:rPr>
          <w:rFonts w:ascii="Times New Roman" w:hAnsi="Times New Roman"/>
        </w:rPr>
        <w:t>,</w:t>
      </w:r>
      <w:r w:rsidR="00FA36A1">
        <w:rPr>
          <w:rFonts w:ascii="Times New Roman" w:hAnsi="Times New Roman"/>
        </w:rPr>
        <w:t xml:space="preserve"> назначение: жилое,</w:t>
      </w:r>
      <w:r w:rsidR="00353AEE">
        <w:rPr>
          <w:rFonts w:ascii="Times New Roman" w:hAnsi="Times New Roman"/>
        </w:rPr>
        <w:t xml:space="preserve"> </w:t>
      </w:r>
      <w:r w:rsidR="00783287">
        <w:rPr>
          <w:rFonts w:ascii="Times New Roman" w:hAnsi="Times New Roman"/>
        </w:rPr>
        <w:t>состоящ</w:t>
      </w:r>
      <w:r>
        <w:rPr>
          <w:rFonts w:ascii="Times New Roman" w:hAnsi="Times New Roman"/>
        </w:rPr>
        <w:t xml:space="preserve">ая </w:t>
      </w:r>
      <w:proofErr w:type="spellStart"/>
      <w:r w:rsidR="00783287">
        <w:rPr>
          <w:rFonts w:ascii="Times New Roman" w:hAnsi="Times New Roman"/>
        </w:rPr>
        <w:t>из</w:t>
      </w:r>
      <w:r w:rsidR="00E16134">
        <w:rPr>
          <w:rFonts w:ascii="Times New Roman" w:hAnsi="Times New Roman"/>
        </w:rPr>
        <w:t>___</w:t>
      </w:r>
      <w:r w:rsidR="00783287">
        <w:rPr>
          <w:rFonts w:ascii="Times New Roman" w:hAnsi="Times New Roman"/>
        </w:rPr>
        <w:t>комнат</w:t>
      </w:r>
      <w:proofErr w:type="spellEnd"/>
      <w:r w:rsidR="00904543">
        <w:rPr>
          <w:rFonts w:ascii="Times New Roman" w:hAnsi="Times New Roman"/>
        </w:rPr>
        <w:t>(ы)</w:t>
      </w:r>
      <w:r w:rsidR="00783287">
        <w:rPr>
          <w:rFonts w:ascii="Times New Roman" w:hAnsi="Times New Roman"/>
        </w:rPr>
        <w:t xml:space="preserve">, </w:t>
      </w:r>
      <w:proofErr w:type="gramStart"/>
      <w:r w:rsidR="00F17388">
        <w:rPr>
          <w:rFonts w:ascii="Times New Roman" w:hAnsi="Times New Roman"/>
        </w:rPr>
        <w:t>этаж:</w:t>
      </w:r>
      <w:r w:rsidR="00E16134">
        <w:rPr>
          <w:rFonts w:ascii="Times New Roman" w:hAnsi="Times New Roman"/>
        </w:rPr>
        <w:t>_</w:t>
      </w:r>
      <w:proofErr w:type="gramEnd"/>
      <w:r w:rsidR="00E16134">
        <w:rPr>
          <w:rFonts w:ascii="Times New Roman" w:hAnsi="Times New Roman"/>
        </w:rPr>
        <w:t>__</w:t>
      </w:r>
      <w:r w:rsidR="006F62E9">
        <w:rPr>
          <w:rFonts w:ascii="Times New Roman" w:hAnsi="Times New Roman"/>
        </w:rPr>
        <w:t xml:space="preserve">, </w:t>
      </w:r>
      <w:r w:rsidR="008F5126">
        <w:rPr>
          <w:rFonts w:ascii="Times New Roman" w:hAnsi="Times New Roman"/>
        </w:rPr>
        <w:t>по адресу:</w:t>
      </w:r>
      <w:r w:rsidR="00E16134">
        <w:rPr>
          <w:rFonts w:ascii="Times New Roman" w:hAnsi="Times New Roman"/>
        </w:rPr>
        <w:t>___</w:t>
      </w:r>
      <w:r w:rsidR="00353AEE">
        <w:rPr>
          <w:rFonts w:ascii="Times New Roman" w:hAnsi="Times New Roman"/>
        </w:rPr>
        <w:t xml:space="preserve">, </w:t>
      </w:r>
      <w:r w:rsidR="006F62E9">
        <w:rPr>
          <w:rFonts w:ascii="Times New Roman" w:hAnsi="Times New Roman"/>
        </w:rPr>
        <w:t>подъ</w:t>
      </w:r>
      <w:r w:rsidR="00FF5F16">
        <w:rPr>
          <w:rFonts w:ascii="Times New Roman" w:hAnsi="Times New Roman"/>
        </w:rPr>
        <w:t>е</w:t>
      </w:r>
      <w:r w:rsidR="006F62E9">
        <w:rPr>
          <w:rFonts w:ascii="Times New Roman" w:hAnsi="Times New Roman"/>
        </w:rPr>
        <w:t>зд</w:t>
      </w:r>
      <w:r w:rsidR="00E16134">
        <w:rPr>
          <w:rFonts w:ascii="Times New Roman" w:hAnsi="Times New Roman"/>
        </w:rPr>
        <w:t>___</w:t>
      </w:r>
      <w:r w:rsidR="006F62E9">
        <w:rPr>
          <w:rFonts w:ascii="Times New Roman" w:hAnsi="Times New Roman"/>
        </w:rPr>
        <w:t>, общей приведенной площадью</w:t>
      </w:r>
      <w:r w:rsidR="00097F3A">
        <w:rPr>
          <w:rFonts w:ascii="Times New Roman" w:hAnsi="Times New Roman"/>
        </w:rPr>
        <w:t xml:space="preserve"> -</w:t>
      </w:r>
      <w:r w:rsidR="008F5126">
        <w:rPr>
          <w:rFonts w:ascii="Times New Roman" w:hAnsi="Times New Roman"/>
        </w:rPr>
        <w:t xml:space="preserve"> </w:t>
      </w:r>
      <w:r w:rsidR="00E16134">
        <w:rPr>
          <w:rFonts w:ascii="Times New Roman" w:hAnsi="Times New Roman"/>
        </w:rPr>
        <w:t>___</w:t>
      </w:r>
      <w:r w:rsidR="006F62E9">
        <w:rPr>
          <w:rFonts w:ascii="Times New Roman" w:hAnsi="Times New Roman"/>
        </w:rPr>
        <w:t>(</w:t>
      </w:r>
      <w:r w:rsidR="00E16134">
        <w:rPr>
          <w:rFonts w:ascii="Times New Roman" w:hAnsi="Times New Roman"/>
        </w:rPr>
        <w:t>__</w:t>
      </w:r>
      <w:r w:rsidR="004448A6">
        <w:rPr>
          <w:rFonts w:ascii="Times New Roman" w:hAnsi="Times New Roman"/>
        </w:rPr>
        <w:t xml:space="preserve">) </w:t>
      </w:r>
      <w:r w:rsidR="006F62E9">
        <w:rPr>
          <w:rFonts w:ascii="Times New Roman" w:hAnsi="Times New Roman"/>
        </w:rPr>
        <w:t>кв.м.</w:t>
      </w:r>
      <w:r w:rsidR="004448A6">
        <w:rPr>
          <w:rFonts w:ascii="Times New Roman" w:hAnsi="Times New Roman"/>
        </w:rPr>
        <w:t xml:space="preserve">, а </w:t>
      </w:r>
      <w:r w:rsidR="00C41A65">
        <w:rPr>
          <w:rFonts w:ascii="Times New Roman" w:hAnsi="Times New Roman"/>
        </w:rPr>
        <w:t>также доля</w:t>
      </w:r>
      <w:r w:rsidR="004448A6">
        <w:rPr>
          <w:rFonts w:ascii="Times New Roman" w:hAnsi="Times New Roman"/>
        </w:rPr>
        <w:t xml:space="preserve"> в общем имуществе Объекта, пропорционально размер</w:t>
      </w:r>
      <w:r w:rsidR="00783287">
        <w:rPr>
          <w:rFonts w:ascii="Times New Roman" w:hAnsi="Times New Roman"/>
        </w:rPr>
        <w:t>у общей площади указанного жилого помещения</w:t>
      </w:r>
      <w:r w:rsidR="004448A6">
        <w:rPr>
          <w:rFonts w:ascii="Times New Roman" w:hAnsi="Times New Roman"/>
        </w:rPr>
        <w:t>.</w:t>
      </w:r>
    </w:p>
    <w:p w14:paraId="3A88F8E7" w14:textId="7244F97D" w:rsidR="006F62E9" w:rsidRDefault="004448A6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Характеристики</w:t>
      </w:r>
      <w:r w:rsidR="00D562C5" w:rsidRPr="00D562C5">
        <w:rPr>
          <w:rFonts w:ascii="Times New Roman" w:hAnsi="Times New Roman"/>
        </w:rPr>
        <w:t xml:space="preserve"> </w:t>
      </w:r>
      <w:r w:rsidR="00D562C5">
        <w:rPr>
          <w:rFonts w:ascii="Times New Roman" w:hAnsi="Times New Roman"/>
        </w:rPr>
        <w:t>и план</w:t>
      </w:r>
      <w:r>
        <w:rPr>
          <w:rFonts w:ascii="Times New Roman" w:hAnsi="Times New Roman"/>
        </w:rPr>
        <w:t xml:space="preserve"> Объекта долевого строительства</w:t>
      </w:r>
      <w:r w:rsidR="007169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указаны в Приложении № 1 к</w:t>
      </w:r>
      <w:r w:rsidR="00783287">
        <w:rPr>
          <w:rFonts w:ascii="Times New Roman" w:hAnsi="Times New Roman"/>
        </w:rPr>
        <w:t xml:space="preserve"> настоящему Договору, являюще</w:t>
      </w:r>
      <w:r w:rsidR="00904543">
        <w:rPr>
          <w:rFonts w:ascii="Times New Roman" w:hAnsi="Times New Roman"/>
        </w:rPr>
        <w:t>мся</w:t>
      </w:r>
      <w:r>
        <w:rPr>
          <w:rFonts w:ascii="Times New Roman" w:hAnsi="Times New Roman"/>
        </w:rPr>
        <w:t xml:space="preserve"> его неотъемлемой частью.</w:t>
      </w:r>
    </w:p>
    <w:p w14:paraId="33C1912F" w14:textId="44384D9C" w:rsidR="006F62E9" w:rsidRDefault="00C41A65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</w:t>
      </w:r>
      <w:r w:rsidR="0038182A">
        <w:rPr>
          <w:rFonts w:ascii="Times New Roman" w:hAnsi="Times New Roman"/>
        </w:rPr>
        <w:t> </w:t>
      </w:r>
      <w:r>
        <w:rPr>
          <w:rFonts w:ascii="Times New Roman" w:hAnsi="Times New Roman"/>
        </w:rPr>
        <w:t>Общая</w:t>
      </w:r>
      <w:r w:rsidR="004448A6" w:rsidRPr="004448A6">
        <w:rPr>
          <w:rFonts w:ascii="Times New Roman" w:hAnsi="Times New Roman"/>
        </w:rPr>
        <w:t xml:space="preserve"> </w:t>
      </w:r>
      <w:r w:rsidR="004448A6">
        <w:rPr>
          <w:rFonts w:ascii="Times New Roman" w:hAnsi="Times New Roman"/>
        </w:rPr>
        <w:t xml:space="preserve">приведенная </w:t>
      </w:r>
      <w:r w:rsidR="004448A6" w:rsidRPr="004448A6">
        <w:rPr>
          <w:rFonts w:ascii="Times New Roman" w:hAnsi="Times New Roman"/>
        </w:rPr>
        <w:t>площадь Объекта д</w:t>
      </w:r>
      <w:r w:rsidR="004448A6">
        <w:rPr>
          <w:rFonts w:ascii="Times New Roman" w:hAnsi="Times New Roman"/>
        </w:rPr>
        <w:t>олевого строительства</w:t>
      </w:r>
      <w:r w:rsidR="00AA7FD7">
        <w:rPr>
          <w:rFonts w:ascii="Times New Roman" w:hAnsi="Times New Roman"/>
        </w:rPr>
        <w:t xml:space="preserve"> </w:t>
      </w:r>
      <w:r w:rsidR="004448A6">
        <w:rPr>
          <w:rFonts w:ascii="Times New Roman" w:hAnsi="Times New Roman"/>
        </w:rPr>
        <w:t>состоит</w:t>
      </w:r>
      <w:r w:rsidR="004448A6" w:rsidRPr="004448A6">
        <w:rPr>
          <w:rFonts w:ascii="Times New Roman" w:hAnsi="Times New Roman"/>
        </w:rPr>
        <w:t xml:space="preserve"> из суммы площад</w:t>
      </w:r>
      <w:r w:rsidR="00C570BB">
        <w:rPr>
          <w:rFonts w:ascii="Times New Roman" w:hAnsi="Times New Roman"/>
        </w:rPr>
        <w:t>ей</w:t>
      </w:r>
      <w:r w:rsidR="004448A6" w:rsidRPr="004448A6">
        <w:rPr>
          <w:rFonts w:ascii="Times New Roman" w:hAnsi="Times New Roman"/>
        </w:rPr>
        <w:t xml:space="preserve"> всех частей Объекта долевого строительства, включая площадь помещений вспомогательного использования</w:t>
      </w:r>
      <w:r w:rsidR="003B69B9">
        <w:rPr>
          <w:rFonts w:ascii="Times New Roman" w:hAnsi="Times New Roman"/>
        </w:rPr>
        <w:t xml:space="preserve"> и </w:t>
      </w:r>
      <w:r w:rsidR="004448A6" w:rsidRPr="000E5858">
        <w:rPr>
          <w:rFonts w:ascii="Times New Roman" w:hAnsi="Times New Roman"/>
        </w:rPr>
        <w:t>площадь балконов, лоджий, веранд и террас с понижающими коэффициентами, установленными федеральным органом испо</w:t>
      </w:r>
      <w:r w:rsidR="002D6DEA" w:rsidRPr="000E5858">
        <w:rPr>
          <w:rFonts w:ascii="Times New Roman" w:hAnsi="Times New Roman"/>
        </w:rPr>
        <w:t>лнительной власти (для лоджий</w:t>
      </w:r>
      <w:r w:rsidR="002B4E62" w:rsidRPr="002B4E62">
        <w:rPr>
          <w:rFonts w:ascii="Times New Roman" w:hAnsi="Times New Roman"/>
        </w:rPr>
        <w:t xml:space="preserve"> </w:t>
      </w:r>
      <w:r w:rsidR="002D6DEA" w:rsidRPr="000E5858">
        <w:rPr>
          <w:rFonts w:ascii="Times New Roman" w:hAnsi="Times New Roman"/>
        </w:rPr>
        <w:t>-</w:t>
      </w:r>
      <w:r w:rsidR="00C214CB">
        <w:rPr>
          <w:rFonts w:ascii="Times New Roman" w:hAnsi="Times New Roman"/>
        </w:rPr>
        <w:t xml:space="preserve"> </w:t>
      </w:r>
      <w:r w:rsidR="002D6DEA" w:rsidRPr="000E5858">
        <w:rPr>
          <w:rFonts w:ascii="Times New Roman" w:hAnsi="Times New Roman"/>
        </w:rPr>
        <w:t>0,5</w:t>
      </w:r>
      <w:r w:rsidR="009021B0">
        <w:rPr>
          <w:rFonts w:ascii="Times New Roman" w:hAnsi="Times New Roman"/>
        </w:rPr>
        <w:t>;</w:t>
      </w:r>
      <w:r w:rsidR="002D6DEA" w:rsidRPr="000E5858">
        <w:rPr>
          <w:rFonts w:ascii="Times New Roman" w:hAnsi="Times New Roman"/>
        </w:rPr>
        <w:t xml:space="preserve"> балконов, террас -</w:t>
      </w:r>
      <w:r w:rsidR="00C214CB">
        <w:rPr>
          <w:rFonts w:ascii="Times New Roman" w:hAnsi="Times New Roman"/>
        </w:rPr>
        <w:t xml:space="preserve"> </w:t>
      </w:r>
      <w:r w:rsidR="004448A6" w:rsidRPr="000E5858">
        <w:rPr>
          <w:rFonts w:ascii="Times New Roman" w:hAnsi="Times New Roman"/>
        </w:rPr>
        <w:t xml:space="preserve">0,3), указанная в проектной </w:t>
      </w:r>
      <w:r w:rsidR="00FA36A1" w:rsidRPr="000E5858">
        <w:rPr>
          <w:rFonts w:ascii="Times New Roman" w:hAnsi="Times New Roman"/>
        </w:rPr>
        <w:t>документации</w:t>
      </w:r>
      <w:r w:rsidR="004448A6" w:rsidRPr="000E5858">
        <w:rPr>
          <w:rFonts w:ascii="Times New Roman" w:hAnsi="Times New Roman"/>
        </w:rPr>
        <w:t xml:space="preserve"> на строительство Жило</w:t>
      </w:r>
      <w:r w:rsidRPr="000E5858">
        <w:rPr>
          <w:rFonts w:ascii="Times New Roman" w:hAnsi="Times New Roman"/>
        </w:rPr>
        <w:t>го дома</w:t>
      </w:r>
      <w:r>
        <w:rPr>
          <w:rFonts w:ascii="Times New Roman" w:hAnsi="Times New Roman"/>
        </w:rPr>
        <w:t xml:space="preserve"> и</w:t>
      </w:r>
      <w:r w:rsidR="003B69B9">
        <w:rPr>
          <w:rFonts w:ascii="Times New Roman" w:hAnsi="Times New Roman"/>
        </w:rPr>
        <w:t xml:space="preserve"> </w:t>
      </w:r>
      <w:r w:rsidR="003B69B9" w:rsidRPr="00524E07">
        <w:rPr>
          <w:rFonts w:ascii="Times New Roman" w:hAnsi="Times New Roman"/>
        </w:rPr>
        <w:t xml:space="preserve">составляет </w:t>
      </w:r>
      <w:r w:rsidR="003B69B9">
        <w:rPr>
          <w:rFonts w:ascii="Times New Roman" w:hAnsi="Times New Roman"/>
        </w:rPr>
        <w:t xml:space="preserve">- </w:t>
      </w:r>
      <w:r w:rsidR="00E16134">
        <w:rPr>
          <w:rFonts w:ascii="Times New Roman" w:hAnsi="Times New Roman"/>
        </w:rPr>
        <w:t>__</w:t>
      </w:r>
      <w:r w:rsidR="003B69B9" w:rsidRPr="00524E07">
        <w:rPr>
          <w:rFonts w:ascii="Times New Roman" w:hAnsi="Times New Roman"/>
        </w:rPr>
        <w:t>кв.м.</w:t>
      </w:r>
      <w:r w:rsidR="00FB3900" w:rsidRPr="00524E07">
        <w:rPr>
          <w:rFonts w:ascii="Times New Roman" w:hAnsi="Times New Roman"/>
        </w:rPr>
        <w:t xml:space="preserve"> (в том числе, </w:t>
      </w:r>
      <w:r w:rsidRPr="00524E07">
        <w:rPr>
          <w:rFonts w:ascii="Times New Roman" w:hAnsi="Times New Roman"/>
        </w:rPr>
        <w:t>площадь лоджии</w:t>
      </w:r>
      <w:r w:rsidR="002D6DEA" w:rsidRPr="00524E07">
        <w:rPr>
          <w:rFonts w:ascii="Times New Roman" w:hAnsi="Times New Roman"/>
        </w:rPr>
        <w:t>/балкона</w:t>
      </w:r>
      <w:r w:rsidR="00FB3900" w:rsidRPr="00524E07">
        <w:rPr>
          <w:rFonts w:ascii="Times New Roman" w:hAnsi="Times New Roman"/>
        </w:rPr>
        <w:t xml:space="preserve"> с учетом понижающего коэффициента</w:t>
      </w:r>
      <w:r w:rsidR="00783287" w:rsidRPr="00524E07">
        <w:rPr>
          <w:rFonts w:ascii="Times New Roman" w:hAnsi="Times New Roman"/>
        </w:rPr>
        <w:t>)</w:t>
      </w:r>
      <w:r w:rsidR="00AA7FD7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7FD7" w:rsidRPr="009201D5" w14:paraId="64D48E3D" w14:textId="77777777">
        <w:tc>
          <w:tcPr>
            <w:tcW w:w="5228" w:type="dxa"/>
            <w:shd w:val="clear" w:color="auto" w:fill="auto"/>
          </w:tcPr>
          <w:p w14:paraId="23EB74B1" w14:textId="77777777" w:rsidR="00AA7FD7" w:rsidRDefault="00AA7F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Примерная проектная площадь квартиры</w:t>
            </w:r>
          </w:p>
        </w:tc>
        <w:tc>
          <w:tcPr>
            <w:tcW w:w="5228" w:type="dxa"/>
            <w:shd w:val="clear" w:color="auto" w:fill="auto"/>
          </w:tcPr>
          <w:p w14:paraId="1AE8821F" w14:textId="69F91105" w:rsidR="00AA7FD7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AA7FD7">
              <w:rPr>
                <w:rFonts w:ascii="Times New Roman" w:hAnsi="Times New Roman"/>
                <w:bCs/>
              </w:rPr>
              <w:t>кв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  <w:r w:rsidR="00AA7FD7">
              <w:rPr>
                <w:rFonts w:ascii="Times New Roman" w:hAnsi="Times New Roman"/>
                <w:bCs/>
              </w:rPr>
              <w:t>м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AA7FD7" w:rsidRPr="009201D5" w14:paraId="68DBF520" w14:textId="77777777">
        <w:tc>
          <w:tcPr>
            <w:tcW w:w="5228" w:type="dxa"/>
            <w:shd w:val="clear" w:color="auto" w:fill="auto"/>
          </w:tcPr>
          <w:p w14:paraId="4961B617" w14:textId="77777777" w:rsidR="00AA7FD7" w:rsidRDefault="00AA7F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</w:t>
            </w:r>
          </w:p>
        </w:tc>
        <w:tc>
          <w:tcPr>
            <w:tcW w:w="5228" w:type="dxa"/>
            <w:shd w:val="clear" w:color="auto" w:fill="auto"/>
          </w:tcPr>
          <w:p w14:paraId="44937AD4" w14:textId="4CA23AE9" w:rsidR="00AA7FD7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AA7FD7">
              <w:rPr>
                <w:rFonts w:ascii="Times New Roman" w:hAnsi="Times New Roman"/>
                <w:bCs/>
              </w:rPr>
              <w:t>кв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  <w:r w:rsidR="00AA7FD7">
              <w:rPr>
                <w:rFonts w:ascii="Times New Roman" w:hAnsi="Times New Roman"/>
                <w:bCs/>
              </w:rPr>
              <w:t>м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AA7FD7" w:rsidRPr="009201D5" w14:paraId="3B22E370" w14:textId="77777777">
        <w:tc>
          <w:tcPr>
            <w:tcW w:w="5228" w:type="dxa"/>
            <w:shd w:val="clear" w:color="auto" w:fill="auto"/>
          </w:tcPr>
          <w:p w14:paraId="5957ABDC" w14:textId="77777777" w:rsidR="00AA7FD7" w:rsidRDefault="00AA7F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№2</w:t>
            </w:r>
          </w:p>
        </w:tc>
        <w:tc>
          <w:tcPr>
            <w:tcW w:w="5228" w:type="dxa"/>
            <w:shd w:val="clear" w:color="auto" w:fill="auto"/>
          </w:tcPr>
          <w:p w14:paraId="1368EB98" w14:textId="5B92F8C1" w:rsidR="00AA7FD7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AA7FD7">
              <w:rPr>
                <w:rFonts w:ascii="Times New Roman" w:hAnsi="Times New Roman"/>
                <w:bCs/>
              </w:rPr>
              <w:t>кв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  <w:r w:rsidR="00AA7FD7">
              <w:rPr>
                <w:rFonts w:ascii="Times New Roman" w:hAnsi="Times New Roman"/>
                <w:bCs/>
              </w:rPr>
              <w:t>м</w:t>
            </w:r>
            <w:r w:rsidR="00AA7FD7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2A654670" w14:textId="77777777">
        <w:tc>
          <w:tcPr>
            <w:tcW w:w="5228" w:type="dxa"/>
            <w:shd w:val="clear" w:color="auto" w:fill="auto"/>
          </w:tcPr>
          <w:p w14:paraId="447C0286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6479A96A" w14:textId="0DF84597" w:rsidR="00B01BFA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4C4889">
              <w:rPr>
                <w:rFonts w:ascii="Times New Roman" w:hAnsi="Times New Roman"/>
                <w:bCs/>
              </w:rPr>
              <w:t>кв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  <w:r w:rsidR="004C4889">
              <w:rPr>
                <w:rFonts w:ascii="Times New Roman" w:hAnsi="Times New Roman"/>
                <w:bCs/>
              </w:rPr>
              <w:t>м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351E7EB5" w14:textId="77777777">
        <w:tc>
          <w:tcPr>
            <w:tcW w:w="5228" w:type="dxa"/>
            <w:shd w:val="clear" w:color="auto" w:fill="auto"/>
          </w:tcPr>
          <w:p w14:paraId="0A4C04FE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№2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216830A2" w14:textId="455BDF42" w:rsidR="00B01BFA" w:rsidRDefault="009642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4C4889">
              <w:rPr>
                <w:rFonts w:ascii="Times New Roman" w:hAnsi="Times New Roman"/>
                <w:bCs/>
              </w:rPr>
              <w:t>кв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  <w:r w:rsidR="004C4889">
              <w:rPr>
                <w:rFonts w:ascii="Times New Roman" w:hAnsi="Times New Roman"/>
                <w:bCs/>
              </w:rPr>
              <w:t>м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37282678" w14:textId="77777777">
        <w:tc>
          <w:tcPr>
            <w:tcW w:w="5228" w:type="dxa"/>
            <w:shd w:val="clear" w:color="auto" w:fill="auto"/>
          </w:tcPr>
          <w:p w14:paraId="6DEFC702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</w:t>
            </w:r>
          </w:p>
        </w:tc>
        <w:tc>
          <w:tcPr>
            <w:tcW w:w="5228" w:type="dxa"/>
            <w:shd w:val="clear" w:color="auto" w:fill="auto"/>
          </w:tcPr>
          <w:p w14:paraId="22B28F17" w14:textId="4B6166EC" w:rsidR="00B01BFA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B01BFA">
              <w:rPr>
                <w:rFonts w:ascii="Times New Roman" w:hAnsi="Times New Roman"/>
                <w:bCs/>
              </w:rPr>
              <w:t>кв</w:t>
            </w:r>
            <w:r w:rsidR="00B01BFA">
              <w:rPr>
                <w:rFonts w:ascii="Times New Roman" w:hAnsi="Times New Roman"/>
                <w:bCs/>
                <w:lang w:val="en-US"/>
              </w:rPr>
              <w:t>.</w:t>
            </w:r>
            <w:r w:rsidR="00B01BFA">
              <w:rPr>
                <w:rFonts w:ascii="Times New Roman" w:hAnsi="Times New Roman"/>
                <w:bCs/>
              </w:rPr>
              <w:t>м</w:t>
            </w:r>
            <w:r w:rsidR="00B01BFA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092C24AB" w14:textId="77777777">
        <w:tc>
          <w:tcPr>
            <w:tcW w:w="5228" w:type="dxa"/>
            <w:shd w:val="clear" w:color="auto" w:fill="auto"/>
          </w:tcPr>
          <w:p w14:paraId="1A589D84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№2</w:t>
            </w:r>
          </w:p>
        </w:tc>
        <w:tc>
          <w:tcPr>
            <w:tcW w:w="5228" w:type="dxa"/>
            <w:shd w:val="clear" w:color="auto" w:fill="auto"/>
          </w:tcPr>
          <w:p w14:paraId="549F9536" w14:textId="1B821995" w:rsidR="00B01BFA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B01BFA">
              <w:rPr>
                <w:rFonts w:ascii="Times New Roman" w:hAnsi="Times New Roman"/>
                <w:bCs/>
              </w:rPr>
              <w:t>кв</w:t>
            </w:r>
            <w:r w:rsidR="00B01BFA">
              <w:rPr>
                <w:rFonts w:ascii="Times New Roman" w:hAnsi="Times New Roman"/>
                <w:bCs/>
                <w:lang w:val="en-US"/>
              </w:rPr>
              <w:t>.</w:t>
            </w:r>
            <w:r w:rsidR="00B01BFA">
              <w:rPr>
                <w:rFonts w:ascii="Times New Roman" w:hAnsi="Times New Roman"/>
                <w:bCs/>
              </w:rPr>
              <w:t>м</w:t>
            </w:r>
            <w:r w:rsidR="00B01BFA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46542128" w14:textId="77777777">
        <w:tc>
          <w:tcPr>
            <w:tcW w:w="5228" w:type="dxa"/>
            <w:shd w:val="clear" w:color="auto" w:fill="auto"/>
          </w:tcPr>
          <w:p w14:paraId="7D8764BF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4E30EF2B" w14:textId="2609A2B2" w:rsidR="00B01BFA" w:rsidRDefault="00C570B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4C4889">
              <w:rPr>
                <w:rFonts w:ascii="Times New Roman" w:hAnsi="Times New Roman"/>
                <w:bCs/>
              </w:rPr>
              <w:t>кв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  <w:r w:rsidR="004C4889">
              <w:rPr>
                <w:rFonts w:ascii="Times New Roman" w:hAnsi="Times New Roman"/>
                <w:bCs/>
              </w:rPr>
              <w:t>м</w:t>
            </w:r>
            <w:r w:rsidR="004C4889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B01BFA" w:rsidRPr="009201D5" w14:paraId="079B4B35" w14:textId="77777777">
        <w:tc>
          <w:tcPr>
            <w:tcW w:w="5228" w:type="dxa"/>
            <w:shd w:val="clear" w:color="auto" w:fill="auto"/>
          </w:tcPr>
          <w:p w14:paraId="2488E1E3" w14:textId="77777777" w:rsidR="00B01BFA" w:rsidRDefault="00B01B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№2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324E7996" w14:textId="4C521CFA" w:rsidR="00B01BFA" w:rsidRPr="00DD5EC2" w:rsidRDefault="00D311B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4C4889">
              <w:rPr>
                <w:rFonts w:ascii="Times New Roman" w:hAnsi="Times New Roman"/>
                <w:bCs/>
              </w:rPr>
              <w:t>кв</w:t>
            </w:r>
            <w:r w:rsidR="004C4889" w:rsidRPr="00DD5EC2">
              <w:rPr>
                <w:rFonts w:ascii="Times New Roman" w:hAnsi="Times New Roman"/>
                <w:bCs/>
                <w:lang w:val="en-US"/>
              </w:rPr>
              <w:t>.</w:t>
            </w:r>
            <w:r w:rsidR="004C4889">
              <w:rPr>
                <w:rFonts w:ascii="Times New Roman" w:hAnsi="Times New Roman"/>
                <w:bCs/>
              </w:rPr>
              <w:t>м</w:t>
            </w:r>
            <w:r w:rsidR="004C4889" w:rsidRPr="00DD5EC2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</w:tbl>
    <w:p w14:paraId="6BA0F051" w14:textId="77777777" w:rsidR="006F62E9" w:rsidRPr="00353AEE" w:rsidRDefault="002D6DEA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</w:t>
      </w:r>
      <w:r w:rsidR="00C41A65">
        <w:rPr>
          <w:rFonts w:ascii="Times New Roman" w:hAnsi="Times New Roman"/>
        </w:rPr>
        <w:t>.</w:t>
      </w:r>
      <w:r w:rsidR="0038182A">
        <w:rPr>
          <w:rFonts w:ascii="Times New Roman" w:hAnsi="Times New Roman"/>
        </w:rPr>
        <w:t> </w:t>
      </w:r>
      <w:r>
        <w:rPr>
          <w:rFonts w:ascii="Times New Roman" w:hAnsi="Times New Roman"/>
        </w:rPr>
        <w:t>Участник долевого ст</w:t>
      </w:r>
      <w:r w:rsidR="00353AEE" w:rsidRPr="00353AEE">
        <w:rPr>
          <w:rFonts w:ascii="Times New Roman" w:hAnsi="Times New Roman"/>
        </w:rPr>
        <w:t>роительства уведомлен, что после ввода Жилого дома в эксплуатацию, при постановке Объекта долевого строительства на кадастровый учет, общая площадь жилого помещения, вносимая в государственный кадастр недвижимости (фактическая площадь), не включает площадь таких помещений вспомогательного использования как балконы, лоджии, веранды и террасы.</w:t>
      </w:r>
    </w:p>
    <w:p w14:paraId="183038E2" w14:textId="77777777" w:rsidR="00622036" w:rsidRPr="00622036" w:rsidRDefault="002D6DEA" w:rsidP="0038182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</w:t>
      </w:r>
      <w:r w:rsidR="00C41A65">
        <w:rPr>
          <w:rFonts w:ascii="Times New Roman" w:hAnsi="Times New Roman"/>
        </w:rPr>
        <w:t>.</w:t>
      </w:r>
      <w:r w:rsidR="0038182A">
        <w:t> </w:t>
      </w:r>
      <w:r w:rsidRPr="002D6DEA">
        <w:rPr>
          <w:rFonts w:ascii="Times New Roman" w:hAnsi="Times New Roman"/>
        </w:rPr>
        <w:t>О</w:t>
      </w:r>
      <w:r w:rsidR="00783287">
        <w:rPr>
          <w:rFonts w:ascii="Times New Roman" w:hAnsi="Times New Roman"/>
        </w:rPr>
        <w:t xml:space="preserve">бщая приведенная </w:t>
      </w:r>
      <w:r w:rsidRPr="002D6DEA">
        <w:rPr>
          <w:rFonts w:ascii="Times New Roman" w:hAnsi="Times New Roman"/>
        </w:rPr>
        <w:t>площадь Объекта долевого строительства</w:t>
      </w:r>
      <w:r w:rsidR="003B7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</w:t>
      </w:r>
      <w:r w:rsidR="003B77C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 соответ</w:t>
      </w:r>
      <w:r w:rsidRPr="002D6DEA">
        <w:rPr>
          <w:rFonts w:ascii="Times New Roman" w:hAnsi="Times New Roman"/>
        </w:rPr>
        <w:t xml:space="preserve">ствии с данными, приведенными </w:t>
      </w:r>
      <w:r w:rsidRPr="000E5858">
        <w:rPr>
          <w:rFonts w:ascii="Times New Roman" w:hAnsi="Times New Roman"/>
        </w:rPr>
        <w:t>в проектной документации</w:t>
      </w:r>
      <w:r w:rsidRPr="002D6DEA">
        <w:rPr>
          <w:rFonts w:ascii="Times New Roman" w:hAnsi="Times New Roman"/>
        </w:rPr>
        <w:t>, в связи, с чем нос</w:t>
      </w:r>
      <w:r w:rsidR="000E5858">
        <w:rPr>
          <w:rFonts w:ascii="Times New Roman" w:hAnsi="Times New Roman"/>
        </w:rPr>
        <w:t>и</w:t>
      </w:r>
      <w:r w:rsidRPr="002D6DEA">
        <w:rPr>
          <w:rFonts w:ascii="Times New Roman" w:hAnsi="Times New Roman"/>
        </w:rPr>
        <w:t>т ориентировочный характер и мо</w:t>
      </w:r>
      <w:r w:rsidR="000E5858">
        <w:rPr>
          <w:rFonts w:ascii="Times New Roman" w:hAnsi="Times New Roman"/>
        </w:rPr>
        <w:t>жет</w:t>
      </w:r>
      <w:r w:rsidRPr="002D6DEA">
        <w:rPr>
          <w:rFonts w:ascii="Times New Roman" w:hAnsi="Times New Roman"/>
        </w:rPr>
        <w:t xml:space="preserve"> подлежать корректировке после проведения </w:t>
      </w:r>
      <w:r w:rsidR="00552365">
        <w:rPr>
          <w:rFonts w:ascii="Times New Roman" w:hAnsi="Times New Roman"/>
        </w:rPr>
        <w:t>кадастровых работ</w:t>
      </w:r>
      <w:r w:rsidR="00323D81">
        <w:rPr>
          <w:rFonts w:ascii="Times New Roman" w:hAnsi="Times New Roman"/>
        </w:rPr>
        <w:t xml:space="preserve"> по</w:t>
      </w:r>
      <w:r w:rsidRPr="002D6DEA">
        <w:rPr>
          <w:rFonts w:ascii="Times New Roman" w:hAnsi="Times New Roman"/>
        </w:rPr>
        <w:t xml:space="preserve"> Объект</w:t>
      </w:r>
      <w:r w:rsidR="00323D81">
        <w:rPr>
          <w:rFonts w:ascii="Times New Roman" w:hAnsi="Times New Roman"/>
        </w:rPr>
        <w:t>у</w:t>
      </w:r>
      <w:r w:rsidRPr="002D6DEA">
        <w:rPr>
          <w:rFonts w:ascii="Times New Roman" w:hAnsi="Times New Roman"/>
        </w:rPr>
        <w:t xml:space="preserve"> долевого строительства</w:t>
      </w:r>
      <w:r>
        <w:rPr>
          <w:rFonts w:ascii="Times New Roman" w:hAnsi="Times New Roman"/>
        </w:rPr>
        <w:t xml:space="preserve"> </w:t>
      </w:r>
      <w:r w:rsidR="00552365">
        <w:rPr>
          <w:rFonts w:ascii="Times New Roman" w:hAnsi="Times New Roman"/>
        </w:rPr>
        <w:t>уполномоченными лицами</w:t>
      </w:r>
      <w:r w:rsidRPr="002D6D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53AEE" w:rsidRPr="00353AEE">
        <w:rPr>
          <w:rFonts w:ascii="Times New Roman" w:hAnsi="Times New Roman"/>
        </w:rPr>
        <w:t>Окончательная площадь указывается в передаточном акте.</w:t>
      </w:r>
    </w:p>
    <w:p w14:paraId="0D02E77C" w14:textId="77777777" w:rsidR="00622036" w:rsidRPr="00622036" w:rsidRDefault="00622036" w:rsidP="0038182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</w:t>
      </w:r>
      <w:r w:rsidR="0038182A">
        <w:rPr>
          <w:rFonts w:ascii="Times New Roman" w:hAnsi="Times New Roman"/>
        </w:rPr>
        <w:t> </w:t>
      </w:r>
      <w:r w:rsidRPr="00622036">
        <w:rPr>
          <w:rFonts w:ascii="Times New Roman" w:hAnsi="Times New Roman"/>
        </w:rPr>
        <w:t>В случае существенного изменения проектной документации строящегося Объекта долевого строительства, в том числе</w:t>
      </w:r>
      <w:r>
        <w:rPr>
          <w:rFonts w:ascii="Times New Roman" w:hAnsi="Times New Roman"/>
        </w:rPr>
        <w:t>,</w:t>
      </w:r>
      <w:r w:rsidRPr="00622036">
        <w:rPr>
          <w:rFonts w:ascii="Times New Roman" w:hAnsi="Times New Roman"/>
        </w:rPr>
        <w:t xml:space="preserve"> превышения более чем на 5% допустимого изменения общей площади Объекта долевого строительства, Участник долевого строительства может расторгнуть настоящий Договор в судебном порядке.</w:t>
      </w:r>
    </w:p>
    <w:p w14:paraId="4377280F" w14:textId="77777777" w:rsidR="00622036" w:rsidRPr="00622036" w:rsidRDefault="00622036" w:rsidP="0038182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2.4.5.</w:t>
      </w:r>
      <w:r w:rsidR="0038182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В случае увеличения фактической </w:t>
      </w:r>
      <w:r w:rsidRPr="00622036">
        <w:rPr>
          <w:rFonts w:ascii="Times New Roman" w:hAnsi="Times New Roman"/>
        </w:rPr>
        <w:t xml:space="preserve">площади Объекта долевого строительства более чем на </w:t>
      </w:r>
      <w:r w:rsidRPr="00552365">
        <w:rPr>
          <w:rFonts w:ascii="Times New Roman" w:hAnsi="Times New Roman"/>
        </w:rPr>
        <w:t>2%</w:t>
      </w:r>
      <w:r w:rsidRPr="00622036">
        <w:rPr>
          <w:rFonts w:ascii="Times New Roman" w:hAnsi="Times New Roman"/>
        </w:rPr>
        <w:t xml:space="preserve"> по данным </w:t>
      </w:r>
      <w:r>
        <w:rPr>
          <w:rFonts w:ascii="Times New Roman" w:hAnsi="Times New Roman"/>
        </w:rPr>
        <w:t xml:space="preserve">органов </w:t>
      </w:r>
      <w:r w:rsidRPr="00622036">
        <w:rPr>
          <w:rFonts w:ascii="Times New Roman" w:hAnsi="Times New Roman"/>
        </w:rPr>
        <w:t>технической инвентаризации по сравнению с данными проектной документации</w:t>
      </w:r>
      <w:r w:rsidR="00783287">
        <w:rPr>
          <w:rFonts w:ascii="Times New Roman" w:hAnsi="Times New Roman"/>
        </w:rPr>
        <w:t>,</w:t>
      </w:r>
      <w:r w:rsidRPr="00622036">
        <w:rPr>
          <w:rFonts w:ascii="Times New Roman" w:hAnsi="Times New Roman"/>
        </w:rPr>
        <w:t xml:space="preserve"> Участник долевого строительства обязуется уплатить Застройщику разницу, рассчитанную в соответствии с п. 3.2. Договора.</w:t>
      </w:r>
      <w:r w:rsidR="00783287">
        <w:rPr>
          <w:rFonts w:ascii="Times New Roman" w:hAnsi="Times New Roman"/>
        </w:rPr>
        <w:t xml:space="preserve"> Изменение общей площади и </w:t>
      </w:r>
      <w:r w:rsidRPr="00622036">
        <w:rPr>
          <w:rFonts w:ascii="Times New Roman" w:hAnsi="Times New Roman"/>
        </w:rPr>
        <w:t>(или) общего имущества многоквартирного дома для расчетов не принимаются.</w:t>
      </w:r>
    </w:p>
    <w:p w14:paraId="4D48A123" w14:textId="77777777" w:rsidR="00C304B7" w:rsidRDefault="00622036" w:rsidP="0038182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</w:t>
      </w:r>
      <w:r w:rsidR="0038182A">
        <w:rPr>
          <w:rFonts w:ascii="Times New Roman" w:hAnsi="Times New Roman"/>
        </w:rPr>
        <w:t> </w:t>
      </w:r>
      <w:r w:rsidRPr="00622036">
        <w:rPr>
          <w:rFonts w:ascii="Times New Roman" w:hAnsi="Times New Roman"/>
        </w:rPr>
        <w:t>В случае уменьшен</w:t>
      </w:r>
      <w:r>
        <w:rPr>
          <w:rFonts w:ascii="Times New Roman" w:hAnsi="Times New Roman"/>
        </w:rPr>
        <w:t>ия фактической</w:t>
      </w:r>
      <w:r w:rsidRPr="00622036">
        <w:rPr>
          <w:rFonts w:ascii="Times New Roman" w:hAnsi="Times New Roman"/>
        </w:rPr>
        <w:t xml:space="preserve"> площади Объекта долевого строительства более чем </w:t>
      </w:r>
      <w:r w:rsidRPr="00552365">
        <w:rPr>
          <w:rFonts w:ascii="Times New Roman" w:hAnsi="Times New Roman"/>
        </w:rPr>
        <w:t>на 2%</w:t>
      </w:r>
      <w:r w:rsidRPr="00622036">
        <w:rPr>
          <w:rFonts w:ascii="Times New Roman" w:hAnsi="Times New Roman"/>
        </w:rPr>
        <w:t xml:space="preserve"> по данным </w:t>
      </w:r>
      <w:r>
        <w:rPr>
          <w:rFonts w:ascii="Times New Roman" w:hAnsi="Times New Roman"/>
        </w:rPr>
        <w:t>органов</w:t>
      </w:r>
      <w:r w:rsidRPr="00622036">
        <w:rPr>
          <w:rFonts w:ascii="Times New Roman" w:hAnsi="Times New Roman"/>
        </w:rPr>
        <w:t xml:space="preserve"> технической инвентаризации по сравнению с да</w:t>
      </w:r>
      <w:r w:rsidR="00783287">
        <w:rPr>
          <w:rFonts w:ascii="Times New Roman" w:hAnsi="Times New Roman"/>
        </w:rPr>
        <w:t xml:space="preserve">нными проектной документации, </w:t>
      </w:r>
      <w:r w:rsidRPr="00622036">
        <w:rPr>
          <w:rFonts w:ascii="Times New Roman" w:hAnsi="Times New Roman"/>
        </w:rPr>
        <w:t>Застрой</w:t>
      </w:r>
      <w:r w:rsidR="00783287">
        <w:rPr>
          <w:rFonts w:ascii="Times New Roman" w:hAnsi="Times New Roman"/>
        </w:rPr>
        <w:t>щик обязуется вернуть Участнику</w:t>
      </w:r>
      <w:r w:rsidRPr="00622036">
        <w:rPr>
          <w:rFonts w:ascii="Times New Roman" w:hAnsi="Times New Roman"/>
        </w:rPr>
        <w:t xml:space="preserve"> долевого строительства разницу, рассчитанную в соответствии с п. 3.2. Договора.</w:t>
      </w:r>
    </w:p>
    <w:p w14:paraId="765AA5CF" w14:textId="77777777" w:rsidR="00353AEE" w:rsidRPr="00FB3900" w:rsidRDefault="00C304B7" w:rsidP="003818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2D6DEA">
        <w:rPr>
          <w:rFonts w:ascii="Times New Roman" w:hAnsi="Times New Roman"/>
        </w:rPr>
        <w:t>.</w:t>
      </w:r>
      <w:r w:rsidR="0038182A">
        <w:rPr>
          <w:rFonts w:ascii="Times New Roman" w:hAnsi="Times New Roman"/>
        </w:rPr>
        <w:t> </w:t>
      </w:r>
      <w:r w:rsidR="00C41A65" w:rsidRPr="00C41A65">
        <w:rPr>
          <w:rFonts w:ascii="Times New Roman" w:hAnsi="Times New Roman"/>
        </w:rPr>
        <w:t>После окончания строительства Застройщ</w:t>
      </w:r>
      <w:r w:rsidR="00C41A65">
        <w:rPr>
          <w:rFonts w:ascii="Times New Roman" w:hAnsi="Times New Roman"/>
        </w:rPr>
        <w:t>ик обязуется передать Участнику</w:t>
      </w:r>
      <w:r w:rsidR="00C41A65" w:rsidRPr="00C41A65">
        <w:rPr>
          <w:rFonts w:ascii="Times New Roman" w:hAnsi="Times New Roman"/>
        </w:rPr>
        <w:t xml:space="preserve"> долевого с</w:t>
      </w:r>
      <w:r w:rsidR="00783287">
        <w:rPr>
          <w:rFonts w:ascii="Times New Roman" w:hAnsi="Times New Roman"/>
        </w:rPr>
        <w:t xml:space="preserve">троительства, </w:t>
      </w:r>
      <w:r w:rsidR="00C41A65">
        <w:rPr>
          <w:rFonts w:ascii="Times New Roman" w:hAnsi="Times New Roman"/>
        </w:rPr>
        <w:t>Объект долевого строительства, указанный в п. 2.4.</w:t>
      </w:r>
      <w:r w:rsidR="00783287">
        <w:rPr>
          <w:rFonts w:ascii="Times New Roman" w:hAnsi="Times New Roman"/>
        </w:rPr>
        <w:t xml:space="preserve"> настоящ</w:t>
      </w:r>
      <w:r w:rsidR="00C41A65">
        <w:rPr>
          <w:rFonts w:ascii="Times New Roman" w:hAnsi="Times New Roman"/>
        </w:rPr>
        <w:t>его Договора</w:t>
      </w:r>
      <w:r w:rsidR="00C41A65" w:rsidRPr="00C41A65">
        <w:rPr>
          <w:rFonts w:ascii="Times New Roman" w:hAnsi="Times New Roman"/>
        </w:rPr>
        <w:t>, качество к</w:t>
      </w:r>
      <w:r w:rsidR="00783287">
        <w:rPr>
          <w:rFonts w:ascii="Times New Roman" w:hAnsi="Times New Roman"/>
        </w:rPr>
        <w:t>оторого соответствует условиям Д</w:t>
      </w:r>
      <w:r w:rsidR="00C41A65" w:rsidRPr="00C41A65">
        <w:rPr>
          <w:rFonts w:ascii="Times New Roman" w:hAnsi="Times New Roman"/>
        </w:rPr>
        <w:t>оговора либо, при отсутствии или неполноте условий такого договора, требованиям технических регламентов, проектной документации и градостроительных регламентов, а также иным обяза</w:t>
      </w:r>
      <w:r w:rsidR="00FB3900">
        <w:rPr>
          <w:rFonts w:ascii="Times New Roman" w:hAnsi="Times New Roman"/>
        </w:rPr>
        <w:t xml:space="preserve">тельным требованиям, </w:t>
      </w:r>
      <w:r w:rsidR="00C41A65" w:rsidRPr="00FB3900">
        <w:rPr>
          <w:rFonts w:ascii="Times New Roman" w:hAnsi="Times New Roman"/>
        </w:rPr>
        <w:t xml:space="preserve">а Участник долевого строительства </w:t>
      </w:r>
      <w:r w:rsidR="00C41A65" w:rsidRPr="00D97967">
        <w:rPr>
          <w:rFonts w:ascii="Times New Roman" w:hAnsi="Times New Roman"/>
        </w:rPr>
        <w:t xml:space="preserve">приобретает </w:t>
      </w:r>
      <w:r w:rsidR="00C41A65" w:rsidRPr="00AB2CF8">
        <w:rPr>
          <w:rFonts w:ascii="Times New Roman" w:hAnsi="Times New Roman"/>
        </w:rPr>
        <w:t xml:space="preserve">в </w:t>
      </w:r>
      <w:r w:rsidR="00FB3900" w:rsidRPr="00AB2CF8">
        <w:rPr>
          <w:rFonts w:ascii="Times New Roman" w:hAnsi="Times New Roman"/>
        </w:rPr>
        <w:t>собственность</w:t>
      </w:r>
      <w:r w:rsidR="00C41A65" w:rsidRPr="00FB3900">
        <w:rPr>
          <w:rFonts w:ascii="Times New Roman" w:hAnsi="Times New Roman"/>
        </w:rPr>
        <w:t xml:space="preserve"> Объект долевого строительства.</w:t>
      </w:r>
    </w:p>
    <w:p w14:paraId="0E97FE33" w14:textId="77777777" w:rsidR="0091517D" w:rsidRPr="00AD2854" w:rsidRDefault="0091517D" w:rsidP="00582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FF91B6" w14:textId="77777777" w:rsidR="00E812A5" w:rsidRDefault="00E812A5" w:rsidP="0091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2854">
        <w:rPr>
          <w:rFonts w:ascii="Times New Roman" w:hAnsi="Times New Roman"/>
        </w:rPr>
        <w:t>3. ЦЕНА ДОГОВОРА</w:t>
      </w:r>
      <w:r w:rsidR="006B0ACC">
        <w:rPr>
          <w:rFonts w:ascii="Times New Roman" w:hAnsi="Times New Roman"/>
        </w:rPr>
        <w:t xml:space="preserve"> И ПОРЯДОК РАСЧЕТОВ</w:t>
      </w:r>
    </w:p>
    <w:p w14:paraId="2285F33F" w14:textId="77777777" w:rsidR="00C25E81" w:rsidRPr="00AD2854" w:rsidRDefault="00C25E81" w:rsidP="0091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7D182BE" w14:textId="77777777" w:rsidR="006D0DFD" w:rsidRPr="0076583F" w:rsidRDefault="006D0DFD" w:rsidP="004E1B01">
      <w:pPr>
        <w:spacing w:after="0" w:line="220" w:lineRule="atLeast"/>
        <w:ind w:firstLine="426"/>
        <w:jc w:val="both"/>
        <w:rPr>
          <w:rFonts w:ascii="Times New Roman" w:hAnsi="Times New Roman"/>
        </w:rPr>
      </w:pPr>
      <w:r w:rsidRPr="0076583F">
        <w:rPr>
          <w:rFonts w:ascii="Times New Roman" w:hAnsi="Times New Roman"/>
        </w:rPr>
        <w:t>3.1.</w:t>
      </w:r>
      <w:r w:rsidR="004E1B01">
        <w:rPr>
          <w:rFonts w:ascii="Times New Roman" w:hAnsi="Times New Roman"/>
        </w:rPr>
        <w:t> </w:t>
      </w:r>
      <w:r w:rsidRPr="0076583F">
        <w:rPr>
          <w:rFonts w:ascii="Times New Roman" w:hAnsi="Times New Roman"/>
        </w:rPr>
        <w:t>Цена договора – размер денежных средств, подлежащих уплате Участником долевого строительства для строительства (создания) Объекта долевого строительства.</w:t>
      </w:r>
    </w:p>
    <w:p w14:paraId="0B91781C" w14:textId="3D96BB47" w:rsidR="006B0ACC" w:rsidRDefault="006D0DFD" w:rsidP="004E1B01">
      <w:pPr>
        <w:spacing w:after="0" w:line="220" w:lineRule="atLeast"/>
        <w:ind w:firstLine="426"/>
        <w:jc w:val="both"/>
        <w:rPr>
          <w:rFonts w:ascii="Times New Roman" w:hAnsi="Times New Roman"/>
        </w:rPr>
      </w:pPr>
      <w:r w:rsidRPr="0076583F">
        <w:rPr>
          <w:rFonts w:ascii="Times New Roman" w:hAnsi="Times New Roman"/>
        </w:rPr>
        <w:t>3.2.</w:t>
      </w:r>
      <w:r w:rsidR="004E1B01">
        <w:rPr>
          <w:rFonts w:ascii="Times New Roman" w:hAnsi="Times New Roman"/>
        </w:rPr>
        <w:t> </w:t>
      </w:r>
      <w:r w:rsidRPr="0076583F">
        <w:rPr>
          <w:rFonts w:ascii="Times New Roman" w:hAnsi="Times New Roman"/>
        </w:rPr>
        <w:t>Цена Договора составляет</w:t>
      </w:r>
      <w:r w:rsidR="00277392">
        <w:rPr>
          <w:rFonts w:ascii="Times New Roman" w:hAnsi="Times New Roman"/>
        </w:rPr>
        <w:t xml:space="preserve"> ___(__) </w:t>
      </w:r>
      <w:r w:rsidR="00277392" w:rsidRPr="00277392">
        <w:rPr>
          <w:rFonts w:ascii="Times New Roman" w:hAnsi="Times New Roman"/>
          <w:b/>
          <w:bCs/>
        </w:rPr>
        <w:t>рублей</w:t>
      </w:r>
      <w:r w:rsidR="00E2650D">
        <w:rPr>
          <w:rFonts w:ascii="Times New Roman" w:hAnsi="Times New Roman"/>
          <w:b/>
          <w:bCs/>
        </w:rPr>
        <w:t xml:space="preserve"> __копеек</w:t>
      </w:r>
      <w:r w:rsidRPr="0076583F">
        <w:rPr>
          <w:rFonts w:ascii="Times New Roman" w:hAnsi="Times New Roman"/>
        </w:rPr>
        <w:t>, рассчитывается как произведение общей приведенной площади Объекта долевого строительства (суммы общей площади жилого помещения и площади лоджии с понижающим коэффициентом 0,5</w:t>
      </w:r>
      <w:r w:rsidR="006D6A96">
        <w:rPr>
          <w:rFonts w:ascii="Times New Roman" w:hAnsi="Times New Roman"/>
        </w:rPr>
        <w:t xml:space="preserve"> и (или) площади балкона с понижающим коэффициентом 0,3</w:t>
      </w:r>
      <w:r w:rsidRPr="0076583F">
        <w:rPr>
          <w:rFonts w:ascii="Times New Roman" w:hAnsi="Times New Roman"/>
        </w:rPr>
        <w:t>, установленным</w:t>
      </w:r>
      <w:r w:rsidR="003D694D">
        <w:rPr>
          <w:rFonts w:ascii="Times New Roman" w:hAnsi="Times New Roman"/>
        </w:rPr>
        <w:t>и</w:t>
      </w:r>
      <w:r w:rsidRPr="0076583F">
        <w:rPr>
          <w:rFonts w:ascii="Times New Roman" w:hAnsi="Times New Roman"/>
        </w:rPr>
        <w:t xml:space="preserve"> Приказом Минстроя России от 25.11.2016 N 854/</w:t>
      </w:r>
      <w:proofErr w:type="spellStart"/>
      <w:r w:rsidRPr="0076583F">
        <w:rPr>
          <w:rFonts w:ascii="Times New Roman" w:hAnsi="Times New Roman"/>
        </w:rPr>
        <w:t>пр</w:t>
      </w:r>
      <w:proofErr w:type="spellEnd"/>
      <w:r w:rsidRPr="0076583F">
        <w:rPr>
          <w:rFonts w:ascii="Times New Roman" w:hAnsi="Times New Roman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помещения»), которая составляет </w:t>
      </w:r>
      <w:r w:rsidR="00277392">
        <w:rPr>
          <w:rFonts w:ascii="Times New Roman" w:hAnsi="Times New Roman"/>
        </w:rPr>
        <w:t>___</w:t>
      </w:r>
      <w:r w:rsidRPr="00334DBD">
        <w:rPr>
          <w:rFonts w:ascii="Times New Roman" w:hAnsi="Times New Roman"/>
          <w:b/>
          <w:bCs/>
        </w:rPr>
        <w:t>м2</w:t>
      </w:r>
      <w:r w:rsidRPr="0076583F">
        <w:rPr>
          <w:rFonts w:ascii="Times New Roman" w:hAnsi="Times New Roman"/>
        </w:rPr>
        <w:t xml:space="preserve"> и цены единицы общей приведенной площади жилого помещения, составляющей </w:t>
      </w:r>
      <w:r w:rsidR="00277392">
        <w:rPr>
          <w:rFonts w:ascii="Times New Roman" w:hAnsi="Times New Roman"/>
        </w:rPr>
        <w:t xml:space="preserve">___(__) </w:t>
      </w:r>
      <w:r w:rsidR="00277392" w:rsidRPr="00277392">
        <w:rPr>
          <w:rFonts w:ascii="Times New Roman" w:hAnsi="Times New Roman"/>
          <w:b/>
          <w:bCs/>
        </w:rPr>
        <w:t>рублей</w:t>
      </w:r>
      <w:r w:rsidR="002650D7">
        <w:rPr>
          <w:rFonts w:ascii="Times New Roman" w:hAnsi="Times New Roman"/>
          <w:b/>
          <w:bCs/>
        </w:rPr>
        <w:t xml:space="preserve"> __копеек</w:t>
      </w:r>
      <w:r w:rsidRPr="0076583F">
        <w:rPr>
          <w:rFonts w:ascii="Times New Roman" w:hAnsi="Times New Roman"/>
          <w:b/>
        </w:rPr>
        <w:t>.</w:t>
      </w:r>
      <w:r w:rsidRPr="0076583F">
        <w:rPr>
          <w:rFonts w:ascii="Times New Roman" w:hAnsi="Times New Roman"/>
        </w:rPr>
        <w:t xml:space="preserve"> Стоимость Объекта долевого</w:t>
      </w:r>
      <w:r w:rsidR="006B0ACC">
        <w:rPr>
          <w:rFonts w:ascii="Times New Roman" w:hAnsi="Times New Roman"/>
        </w:rPr>
        <w:t xml:space="preserve"> строительства явля</w:t>
      </w:r>
      <w:r w:rsidR="00783287">
        <w:rPr>
          <w:rFonts w:ascii="Times New Roman" w:hAnsi="Times New Roman"/>
        </w:rPr>
        <w:t>ется твердой.</w:t>
      </w:r>
    </w:p>
    <w:p w14:paraId="66B98FC7" w14:textId="77777777" w:rsidR="00D936B3" w:rsidRPr="00DE2723" w:rsidRDefault="00B4387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6D2B82">
        <w:rPr>
          <w:rFonts w:ascii="Times New Roman" w:hAnsi="Times New Roman"/>
        </w:rPr>
        <w:t>3.</w:t>
      </w:r>
      <w:r w:rsidR="006D0DFD">
        <w:rPr>
          <w:rFonts w:ascii="Times New Roman" w:hAnsi="Times New Roman"/>
        </w:rPr>
        <w:t>3</w:t>
      </w:r>
      <w:r w:rsidRPr="006D2B82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6D2B82">
        <w:rPr>
          <w:rFonts w:ascii="Times New Roman" w:hAnsi="Times New Roman"/>
        </w:rPr>
        <w:t xml:space="preserve">Уплата цены Договора производится </w:t>
      </w:r>
      <w:r w:rsidR="00D936B3" w:rsidRPr="006D2B82">
        <w:rPr>
          <w:rFonts w:ascii="Times New Roman" w:hAnsi="Times New Roman"/>
        </w:rPr>
        <w:t xml:space="preserve">Участником долевого строительства путем внесения денежных средств в счет уплаты цены настоящего Договора участия в долевом строительстве на эскроу-счет, открываемый в </w:t>
      </w:r>
      <w:r w:rsidR="00D936B3" w:rsidRPr="00D97967">
        <w:rPr>
          <w:rFonts w:ascii="Times New Roman" w:hAnsi="Times New Roman"/>
        </w:rPr>
        <w:t>ПАО Сбербанк (Эскроу-агент)</w:t>
      </w:r>
      <w:r w:rsidR="00D936B3" w:rsidRPr="006D2B82">
        <w:rPr>
          <w:rFonts w:ascii="Times New Roman" w:hAnsi="Times New Roman"/>
        </w:rPr>
        <w:t xml:space="preserve"> для учета и блокирования денежных средств, полученных </w:t>
      </w:r>
      <w:r w:rsidR="00D936B3" w:rsidRPr="006D2B82">
        <w:rPr>
          <w:rFonts w:ascii="Times New Roman" w:hAnsi="Times New Roman"/>
        </w:rPr>
        <w:lastRenderedPageBreak/>
        <w:t>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</w:t>
      </w:r>
      <w:r w:rsidR="005A5190">
        <w:rPr>
          <w:rFonts w:ascii="Times New Roman" w:hAnsi="Times New Roman"/>
        </w:rPr>
        <w:t xml:space="preserve">енных </w:t>
      </w:r>
      <w:r w:rsidR="00E61799" w:rsidRPr="00E61799">
        <w:rPr>
          <w:rFonts w:ascii="Times New Roman" w:hAnsi="Times New Roman"/>
        </w:rPr>
        <w:t>положениями</w:t>
      </w:r>
      <w:r w:rsidR="00E61799">
        <w:rPr>
          <w:rFonts w:ascii="Times New Roman" w:hAnsi="Times New Roman"/>
        </w:rPr>
        <w:t xml:space="preserve"> </w:t>
      </w:r>
      <w:r w:rsidR="005A5190">
        <w:rPr>
          <w:rFonts w:ascii="Times New Roman" w:hAnsi="Times New Roman"/>
        </w:rPr>
        <w:t>Федерального закона</w:t>
      </w:r>
      <w:r w:rsidR="006B0ACC" w:rsidRPr="006B0ACC">
        <w:rPr>
          <w:rFonts w:ascii="Times New Roman" w:hAnsi="Times New Roman"/>
        </w:rPr>
        <w:t xml:space="preserve"> от 30.12.2004 №</w:t>
      </w:r>
      <w:r w:rsidR="00E61799">
        <w:rPr>
          <w:rFonts w:ascii="Times New Roman" w:hAnsi="Times New Roman"/>
        </w:rPr>
        <w:t xml:space="preserve"> </w:t>
      </w:r>
      <w:r w:rsidR="006B0ACC" w:rsidRPr="006B0ACC">
        <w:rPr>
          <w:rFonts w:ascii="Times New Roman" w:hAnsi="Times New Roman"/>
        </w:rPr>
        <w:t>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</w:t>
      </w:r>
      <w:r w:rsidR="00D936B3" w:rsidRPr="00DE2723">
        <w:rPr>
          <w:rFonts w:ascii="Times New Roman" w:hAnsi="Times New Roman"/>
        </w:rPr>
        <w:t xml:space="preserve"> и договором счета эскроу, заключенным между Бенефициаром, Депонентом и Эскроу-агентом, с учетом следующего:</w:t>
      </w:r>
    </w:p>
    <w:p w14:paraId="77CDBBAD" w14:textId="77777777" w:rsidR="00D936B3" w:rsidRPr="00D97967" w:rsidRDefault="00D936B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732CD6">
        <w:rPr>
          <w:rFonts w:ascii="Times New Roman" w:hAnsi="Times New Roman"/>
        </w:rPr>
        <w:t>Эскроу-агент: Публичное акционерное общество «</w:t>
      </w:r>
      <w:r w:rsidRPr="00D97967">
        <w:rPr>
          <w:rFonts w:ascii="Times New Roman" w:hAnsi="Times New Roman"/>
        </w:rPr>
        <w:t>Сбербанк России» (сокращенное наименование ПАО Сбербанк</w:t>
      </w:r>
      <w:r w:rsidR="00896FB9" w:rsidRPr="00D97967">
        <w:rPr>
          <w:rFonts w:ascii="Times New Roman" w:hAnsi="Times New Roman"/>
        </w:rPr>
        <w:t xml:space="preserve"> Ро</w:t>
      </w:r>
      <w:r w:rsidR="00EB18D1" w:rsidRPr="00D97967">
        <w:rPr>
          <w:rFonts w:ascii="Times New Roman" w:hAnsi="Times New Roman"/>
        </w:rPr>
        <w:t>с</w:t>
      </w:r>
      <w:r w:rsidR="00896FB9" w:rsidRPr="00D97967">
        <w:rPr>
          <w:rFonts w:ascii="Times New Roman" w:hAnsi="Times New Roman"/>
        </w:rPr>
        <w:t>сии</w:t>
      </w:r>
      <w:r w:rsidRPr="00D97967">
        <w:rPr>
          <w:rFonts w:ascii="Times New Roman" w:hAnsi="Times New Roman"/>
        </w:rPr>
        <w:t xml:space="preserve">), место нахождения: </w:t>
      </w:r>
      <w:r w:rsidR="00EB18D1" w:rsidRPr="00D97967">
        <w:rPr>
          <w:rFonts w:ascii="Times New Roman" w:hAnsi="Times New Roman"/>
        </w:rPr>
        <w:t xml:space="preserve">Российская Федерация, </w:t>
      </w:r>
      <w:r w:rsidRPr="00D97967">
        <w:rPr>
          <w:rFonts w:ascii="Times New Roman" w:hAnsi="Times New Roman"/>
        </w:rPr>
        <w:t>г. Москва; адрес: 117997, г. Москва, ул.</w:t>
      </w:r>
      <w:r w:rsidR="006A2FB2" w:rsidRPr="00D97967">
        <w:rPr>
          <w:rFonts w:ascii="Times New Roman" w:hAnsi="Times New Roman"/>
        </w:rPr>
        <w:t> </w:t>
      </w:r>
      <w:r w:rsidRPr="00D97967">
        <w:rPr>
          <w:rFonts w:ascii="Times New Roman" w:hAnsi="Times New Roman"/>
        </w:rPr>
        <w:t xml:space="preserve">Вавилова, д. 19; адрес электронной почты: </w:t>
      </w:r>
      <w:bookmarkStart w:id="1" w:name="_Hlk161662239"/>
      <w:r w:rsidRPr="00D97967">
        <w:rPr>
          <w:rFonts w:ascii="Times New Roman" w:hAnsi="Times New Roman"/>
        </w:rPr>
        <w:t>Escrow_Sberbank@sberbank.ru</w:t>
      </w:r>
      <w:bookmarkEnd w:id="1"/>
      <w:r w:rsidRPr="00D97967">
        <w:rPr>
          <w:rFonts w:ascii="Times New Roman" w:hAnsi="Times New Roman"/>
        </w:rPr>
        <w:t>, номер телефон</w:t>
      </w:r>
      <w:r w:rsidR="004B788D" w:rsidRPr="00D97967">
        <w:rPr>
          <w:rFonts w:ascii="Times New Roman" w:hAnsi="Times New Roman"/>
        </w:rPr>
        <w:t>а</w:t>
      </w:r>
      <w:r w:rsidRPr="00D97967">
        <w:rPr>
          <w:rFonts w:ascii="Times New Roman" w:hAnsi="Times New Roman"/>
        </w:rPr>
        <w:t xml:space="preserve">: 8 800 </w:t>
      </w:r>
      <w:r w:rsidR="004B788D" w:rsidRPr="00D97967">
        <w:rPr>
          <w:rFonts w:ascii="Times New Roman" w:hAnsi="Times New Roman"/>
        </w:rPr>
        <w:t>200</w:t>
      </w:r>
      <w:r w:rsidRPr="00D97967">
        <w:rPr>
          <w:rFonts w:ascii="Times New Roman" w:hAnsi="Times New Roman"/>
        </w:rPr>
        <w:t xml:space="preserve"> </w:t>
      </w:r>
      <w:r w:rsidR="004B788D" w:rsidRPr="00D97967">
        <w:rPr>
          <w:rFonts w:ascii="Times New Roman" w:hAnsi="Times New Roman"/>
        </w:rPr>
        <w:t>57</w:t>
      </w:r>
      <w:r w:rsidRPr="00D97967">
        <w:rPr>
          <w:rFonts w:ascii="Times New Roman" w:hAnsi="Times New Roman"/>
        </w:rPr>
        <w:t xml:space="preserve"> </w:t>
      </w:r>
      <w:r w:rsidR="004B788D" w:rsidRPr="00D97967">
        <w:rPr>
          <w:rFonts w:ascii="Times New Roman" w:hAnsi="Times New Roman"/>
        </w:rPr>
        <w:t>03</w:t>
      </w:r>
      <w:r w:rsidRPr="00D97967">
        <w:rPr>
          <w:rFonts w:ascii="Times New Roman" w:hAnsi="Times New Roman"/>
        </w:rPr>
        <w:t>.</w:t>
      </w:r>
    </w:p>
    <w:p w14:paraId="2AA5DBC0" w14:textId="006E7ED3" w:rsidR="00D936B3" w:rsidRPr="00550836" w:rsidRDefault="00D936B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D97967">
        <w:rPr>
          <w:rFonts w:ascii="Times New Roman" w:hAnsi="Times New Roman"/>
        </w:rPr>
        <w:t xml:space="preserve">Депонент: </w:t>
      </w:r>
      <w:r w:rsidR="00277392">
        <w:rPr>
          <w:rFonts w:ascii="Times New Roman" w:hAnsi="Times New Roman"/>
        </w:rPr>
        <w:t>____</w:t>
      </w:r>
    </w:p>
    <w:p w14:paraId="37EC30FD" w14:textId="77777777" w:rsidR="00D936B3" w:rsidRPr="00550836" w:rsidRDefault="00D936B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0836">
        <w:rPr>
          <w:rFonts w:ascii="Times New Roman" w:hAnsi="Times New Roman"/>
        </w:rPr>
        <w:t xml:space="preserve">Бенефициар: </w:t>
      </w:r>
      <w:r w:rsidR="00592F0A" w:rsidRPr="00550836">
        <w:rPr>
          <w:rFonts w:ascii="Times New Roman" w:hAnsi="Times New Roman"/>
        </w:rPr>
        <w:t>Общество с ограниченной ответственностью «</w:t>
      </w:r>
      <w:r w:rsidR="001D33B5" w:rsidRPr="00550836">
        <w:rPr>
          <w:rFonts w:ascii="Times New Roman" w:hAnsi="Times New Roman"/>
        </w:rPr>
        <w:t>Спец</w:t>
      </w:r>
      <w:r w:rsidR="00BD2CB8" w:rsidRPr="00550836">
        <w:rPr>
          <w:rFonts w:ascii="Times New Roman" w:hAnsi="Times New Roman"/>
        </w:rPr>
        <w:t>и</w:t>
      </w:r>
      <w:r w:rsidR="001D33B5" w:rsidRPr="00550836">
        <w:rPr>
          <w:rFonts w:ascii="Times New Roman" w:hAnsi="Times New Roman"/>
        </w:rPr>
        <w:t>ализированный застройщик «</w:t>
      </w:r>
      <w:r w:rsidR="0025487F">
        <w:rPr>
          <w:rFonts w:ascii="Times New Roman" w:hAnsi="Times New Roman"/>
        </w:rPr>
        <w:t>ГК </w:t>
      </w:r>
      <w:r w:rsidR="001D33B5" w:rsidRPr="00550836">
        <w:rPr>
          <w:rFonts w:ascii="Times New Roman" w:hAnsi="Times New Roman"/>
        </w:rPr>
        <w:t>Атлант»</w:t>
      </w:r>
      <w:r w:rsidR="00592F0A" w:rsidRPr="00550836">
        <w:rPr>
          <w:rFonts w:ascii="Times New Roman" w:hAnsi="Times New Roman"/>
        </w:rPr>
        <w:t>.</w:t>
      </w:r>
    </w:p>
    <w:p w14:paraId="7B202463" w14:textId="10E10C7B" w:rsidR="00D936B3" w:rsidRPr="00277392" w:rsidRDefault="00D936B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0836">
        <w:rPr>
          <w:rFonts w:ascii="Times New Roman" w:hAnsi="Times New Roman"/>
        </w:rPr>
        <w:t>Депонируемая</w:t>
      </w:r>
      <w:r w:rsidRPr="00277392">
        <w:rPr>
          <w:rFonts w:ascii="Times New Roman" w:hAnsi="Times New Roman"/>
        </w:rPr>
        <w:t xml:space="preserve"> </w:t>
      </w:r>
      <w:r w:rsidRPr="00550836">
        <w:rPr>
          <w:rFonts w:ascii="Times New Roman" w:hAnsi="Times New Roman"/>
        </w:rPr>
        <w:t>сумма</w:t>
      </w:r>
      <w:r w:rsidRPr="00277392">
        <w:rPr>
          <w:rFonts w:ascii="Times New Roman" w:hAnsi="Times New Roman"/>
        </w:rPr>
        <w:t xml:space="preserve">: </w:t>
      </w:r>
      <w:r w:rsidR="00277392">
        <w:rPr>
          <w:rFonts w:ascii="Times New Roman" w:hAnsi="Times New Roman"/>
        </w:rPr>
        <w:t>_</w:t>
      </w:r>
      <w:proofErr w:type="gramStart"/>
      <w:r w:rsidR="00277392">
        <w:rPr>
          <w:rFonts w:ascii="Times New Roman" w:hAnsi="Times New Roman"/>
        </w:rPr>
        <w:t>_(</w:t>
      </w:r>
      <w:proofErr w:type="gramEnd"/>
      <w:r w:rsidR="00277392">
        <w:rPr>
          <w:rFonts w:ascii="Times New Roman" w:hAnsi="Times New Roman"/>
        </w:rPr>
        <w:t xml:space="preserve">__) </w:t>
      </w:r>
      <w:r w:rsidR="00277392" w:rsidRPr="00277392">
        <w:rPr>
          <w:rFonts w:ascii="Times New Roman" w:hAnsi="Times New Roman"/>
          <w:b/>
          <w:bCs/>
        </w:rPr>
        <w:t>рублей</w:t>
      </w:r>
      <w:r w:rsidR="00024EB0" w:rsidRPr="00277392">
        <w:rPr>
          <w:rFonts w:ascii="Times New Roman" w:hAnsi="Times New Roman"/>
        </w:rPr>
        <w:t>.</w:t>
      </w:r>
    </w:p>
    <w:p w14:paraId="1B20D8F0" w14:textId="4C5D52A3" w:rsidR="00D936B3" w:rsidRDefault="00D936B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0836">
        <w:rPr>
          <w:rFonts w:ascii="Times New Roman" w:hAnsi="Times New Roman"/>
        </w:rPr>
        <w:t xml:space="preserve">Срок внесения Депонентом Депонируемой суммы на счет эскроу: в </w:t>
      </w:r>
      <w:r w:rsidRPr="008E48AC">
        <w:rPr>
          <w:rFonts w:ascii="Times New Roman" w:hAnsi="Times New Roman"/>
        </w:rPr>
        <w:t xml:space="preserve">течение </w:t>
      </w:r>
      <w:r w:rsidR="00D45980">
        <w:rPr>
          <w:rFonts w:ascii="Times New Roman" w:hAnsi="Times New Roman"/>
        </w:rPr>
        <w:t>5</w:t>
      </w:r>
      <w:r w:rsidRPr="008E48AC">
        <w:rPr>
          <w:rFonts w:ascii="Times New Roman" w:hAnsi="Times New Roman"/>
        </w:rPr>
        <w:t xml:space="preserve"> (</w:t>
      </w:r>
      <w:r w:rsidR="00D45980">
        <w:rPr>
          <w:rFonts w:ascii="Times New Roman" w:hAnsi="Times New Roman"/>
        </w:rPr>
        <w:t>Пят</w:t>
      </w:r>
      <w:r w:rsidR="009B6733">
        <w:rPr>
          <w:rFonts w:ascii="Times New Roman" w:hAnsi="Times New Roman"/>
        </w:rPr>
        <w:t>и</w:t>
      </w:r>
      <w:r w:rsidRPr="008E48AC">
        <w:rPr>
          <w:rFonts w:ascii="Times New Roman" w:hAnsi="Times New Roman"/>
        </w:rPr>
        <w:t>)</w:t>
      </w:r>
      <w:r w:rsidRPr="00550836">
        <w:rPr>
          <w:rFonts w:ascii="Times New Roman" w:hAnsi="Times New Roman"/>
        </w:rPr>
        <w:t xml:space="preserve"> рабочих дней с момента государственной регистрации настоящего </w:t>
      </w:r>
      <w:r w:rsidR="006B0ACC">
        <w:rPr>
          <w:rFonts w:ascii="Times New Roman" w:hAnsi="Times New Roman"/>
        </w:rPr>
        <w:t>Д</w:t>
      </w:r>
      <w:r w:rsidRPr="00550836">
        <w:rPr>
          <w:rFonts w:ascii="Times New Roman" w:hAnsi="Times New Roman"/>
        </w:rPr>
        <w:t>оговора.</w:t>
      </w:r>
    </w:p>
    <w:p w14:paraId="562F231D" w14:textId="77777777" w:rsidR="006A2FB2" w:rsidRDefault="006A2FB2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0C77">
        <w:rPr>
          <w:rFonts w:ascii="Times New Roman" w:hAnsi="Times New Roman"/>
        </w:rPr>
        <w:t xml:space="preserve">Срок условного депонирования денежных средств не может превышать более чем на </w:t>
      </w:r>
      <w:r w:rsidR="00E61799">
        <w:rPr>
          <w:rFonts w:ascii="Times New Roman" w:hAnsi="Times New Roman"/>
        </w:rPr>
        <w:t>6 (</w:t>
      </w:r>
      <w:r w:rsidR="00E61799" w:rsidRPr="00465783">
        <w:rPr>
          <w:rFonts w:ascii="Times New Roman" w:hAnsi="Times New Roman"/>
        </w:rPr>
        <w:t>Ш</w:t>
      </w:r>
      <w:r w:rsidRPr="00465783">
        <w:rPr>
          <w:rFonts w:ascii="Times New Roman" w:hAnsi="Times New Roman"/>
        </w:rPr>
        <w:t>есть</w:t>
      </w:r>
      <w:r w:rsidR="00E61799">
        <w:rPr>
          <w:rFonts w:ascii="Times New Roman" w:hAnsi="Times New Roman"/>
        </w:rPr>
        <w:t>)</w:t>
      </w:r>
      <w:r w:rsidRPr="00060C77">
        <w:rPr>
          <w:rFonts w:ascii="Times New Roman" w:hAnsi="Times New Roman"/>
        </w:rPr>
        <w:t xml:space="preserve"> месяцев срок ввода в эксплуатацию</w:t>
      </w:r>
      <w:r>
        <w:rPr>
          <w:rFonts w:ascii="Times New Roman" w:hAnsi="Times New Roman"/>
        </w:rPr>
        <w:t xml:space="preserve"> </w:t>
      </w:r>
      <w:r w:rsidRPr="004F3E77">
        <w:rPr>
          <w:rFonts w:ascii="Times New Roman" w:hAnsi="Times New Roman"/>
        </w:rPr>
        <w:t>многоэтажного</w:t>
      </w:r>
      <w:r w:rsidRPr="00060C77">
        <w:rPr>
          <w:rFonts w:ascii="Times New Roman" w:hAnsi="Times New Roman"/>
        </w:rPr>
        <w:t xml:space="preserve"> многоквартирного</w:t>
      </w:r>
      <w:r>
        <w:rPr>
          <w:rFonts w:ascii="Times New Roman" w:hAnsi="Times New Roman"/>
        </w:rPr>
        <w:t xml:space="preserve"> жилого</w:t>
      </w:r>
      <w:r w:rsidRPr="00060C77">
        <w:rPr>
          <w:rFonts w:ascii="Times New Roman" w:hAnsi="Times New Roman"/>
        </w:rPr>
        <w:t xml:space="preserve"> </w:t>
      </w:r>
      <w:r w:rsidRPr="0050317A">
        <w:rPr>
          <w:rFonts w:ascii="Times New Roman" w:hAnsi="Times New Roman"/>
        </w:rPr>
        <w:t>дома.</w:t>
      </w:r>
      <w:r w:rsidR="008E202E" w:rsidRPr="0050317A">
        <w:t xml:space="preserve"> </w:t>
      </w:r>
      <w:r w:rsidR="008E202E" w:rsidRPr="0050317A">
        <w:rPr>
          <w:rFonts w:ascii="Times New Roman" w:hAnsi="Times New Roman"/>
        </w:rPr>
        <w:t xml:space="preserve">По заявлению </w:t>
      </w:r>
      <w:r w:rsidR="006529A6" w:rsidRPr="0050317A">
        <w:rPr>
          <w:rFonts w:ascii="Times New Roman" w:hAnsi="Times New Roman"/>
        </w:rPr>
        <w:t>У</w:t>
      </w:r>
      <w:r w:rsidR="008E202E" w:rsidRPr="0050317A">
        <w:rPr>
          <w:rFonts w:ascii="Times New Roman" w:hAnsi="Times New Roman"/>
        </w:rPr>
        <w:t>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</w:p>
    <w:p w14:paraId="6962E4A7" w14:textId="77777777" w:rsidR="00E61799" w:rsidRDefault="00E61799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E61799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E61799">
        <w:rPr>
          <w:rFonts w:ascii="Times New Roman" w:hAnsi="Times New Roman"/>
        </w:rPr>
        <w:t xml:space="preserve">Оплата производится Участником долевого строительства с использованием специального счета эскроу после государственной регистрации настоящего </w:t>
      </w:r>
      <w:r w:rsidR="00924331" w:rsidRPr="00924331">
        <w:rPr>
          <w:rFonts w:ascii="Times New Roman" w:hAnsi="Times New Roman"/>
        </w:rPr>
        <w:t>Д</w:t>
      </w:r>
      <w:r w:rsidRPr="00924331">
        <w:rPr>
          <w:rFonts w:ascii="Times New Roman" w:hAnsi="Times New Roman"/>
        </w:rPr>
        <w:t xml:space="preserve">оговора в </w:t>
      </w:r>
      <w:r w:rsidRPr="009B6733">
        <w:rPr>
          <w:rFonts w:ascii="Times New Roman" w:hAnsi="Times New Roman"/>
        </w:rPr>
        <w:t xml:space="preserve">следующие </w:t>
      </w:r>
      <w:proofErr w:type="gramStart"/>
      <w:r w:rsidRPr="009B6733">
        <w:rPr>
          <w:rFonts w:ascii="Times New Roman" w:hAnsi="Times New Roman"/>
        </w:rPr>
        <w:t>сроки:</w:t>
      </w:r>
      <w:r w:rsidR="00594368" w:rsidRPr="009B6733">
        <w:rPr>
          <w:rFonts w:ascii="Times New Roman" w:hAnsi="Times New Roman"/>
        </w:rPr>
        <w:t>_</w:t>
      </w:r>
      <w:proofErr w:type="gramEnd"/>
      <w:r w:rsidR="00594368" w:rsidRPr="009B6733">
        <w:rPr>
          <w:rFonts w:ascii="Times New Roman" w:hAnsi="Times New Roman"/>
        </w:rPr>
        <w:t>____________________</w:t>
      </w:r>
    </w:p>
    <w:p w14:paraId="11EAC1B3" w14:textId="77777777" w:rsidR="009003D4" w:rsidRPr="009003D4" w:rsidRDefault="009003D4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4E1B01">
        <w:rPr>
          <w:rFonts w:ascii="Times New Roman" w:hAnsi="Times New Roman"/>
        </w:rPr>
        <w:t> </w:t>
      </w:r>
      <w:r w:rsidRPr="009003D4">
        <w:rPr>
          <w:rFonts w:ascii="Times New Roman" w:hAnsi="Times New Roman"/>
        </w:rPr>
        <w:t>Оплата может быть внесена Участником долевог</w:t>
      </w:r>
      <w:r>
        <w:rPr>
          <w:rFonts w:ascii="Times New Roman" w:hAnsi="Times New Roman"/>
        </w:rPr>
        <w:t xml:space="preserve">о строительства досрочно, но не </w:t>
      </w:r>
      <w:r w:rsidRPr="009003D4">
        <w:rPr>
          <w:rFonts w:ascii="Times New Roman" w:hAnsi="Times New Roman"/>
        </w:rPr>
        <w:t>ранее даты государственной регистрации настоящего Договора.</w:t>
      </w:r>
    </w:p>
    <w:p w14:paraId="76159A22" w14:textId="77777777" w:rsidR="009003D4" w:rsidRDefault="009003D4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Pr="009003D4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9003D4">
        <w:rPr>
          <w:rFonts w:ascii="Times New Roman" w:hAnsi="Times New Roman"/>
        </w:rPr>
        <w:t xml:space="preserve">Днем внесения платежа является день поступления </w:t>
      </w:r>
      <w:r>
        <w:rPr>
          <w:rFonts w:ascii="Times New Roman" w:hAnsi="Times New Roman"/>
        </w:rPr>
        <w:t xml:space="preserve">денежных средств на счет эскроу </w:t>
      </w:r>
      <w:r w:rsidRPr="009003D4">
        <w:rPr>
          <w:rFonts w:ascii="Times New Roman" w:hAnsi="Times New Roman"/>
        </w:rPr>
        <w:t>Участника долевого строительства.</w:t>
      </w:r>
    </w:p>
    <w:p w14:paraId="35C70DB4" w14:textId="77777777" w:rsidR="00594368" w:rsidRDefault="00594368" w:rsidP="00AC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14:paraId="306575E7" w14:textId="77777777" w:rsidR="008D63E2" w:rsidRDefault="00E812A5" w:rsidP="00AC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AD2854">
        <w:rPr>
          <w:rFonts w:ascii="Times New Roman" w:hAnsi="Times New Roman"/>
        </w:rPr>
        <w:t xml:space="preserve">4. </w:t>
      </w:r>
      <w:r w:rsidR="00360C6E">
        <w:rPr>
          <w:rFonts w:ascii="Times New Roman" w:hAnsi="Times New Roman"/>
        </w:rPr>
        <w:t xml:space="preserve">ПРАВА И ОБЯЗАННОСТИ </w:t>
      </w:r>
      <w:r w:rsidRPr="00AD2854">
        <w:rPr>
          <w:rFonts w:ascii="Times New Roman" w:hAnsi="Times New Roman"/>
        </w:rPr>
        <w:t>СТОРОН</w:t>
      </w:r>
    </w:p>
    <w:p w14:paraId="3F68EBA5" w14:textId="77777777" w:rsidR="00AC18AC" w:rsidRPr="00AD2854" w:rsidRDefault="00AC18AC" w:rsidP="00AC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14:paraId="3724F2C8" w14:textId="77777777" w:rsidR="00E812A5" w:rsidRPr="00AD2854" w:rsidRDefault="00E812A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4.1.</w:t>
      </w:r>
      <w:r w:rsidR="004E1B01">
        <w:rPr>
          <w:rFonts w:ascii="Times New Roman" w:hAnsi="Times New Roman"/>
        </w:rPr>
        <w:t> </w:t>
      </w:r>
      <w:r w:rsidRPr="00AD2854">
        <w:rPr>
          <w:rFonts w:ascii="Times New Roman" w:hAnsi="Times New Roman"/>
        </w:rPr>
        <w:t xml:space="preserve">Застройщик </w:t>
      </w:r>
      <w:r w:rsidR="0065288B">
        <w:rPr>
          <w:rFonts w:ascii="Times New Roman" w:hAnsi="Times New Roman"/>
        </w:rPr>
        <w:t>принимает на себя следующие обязательства:</w:t>
      </w:r>
    </w:p>
    <w:p w14:paraId="1F82B455" w14:textId="77777777" w:rsidR="00EC36F2" w:rsidRDefault="00E812A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4.1.1.</w:t>
      </w:r>
      <w:r w:rsidR="004E1B01">
        <w:t> </w:t>
      </w:r>
      <w:r w:rsidR="00A66685" w:rsidRPr="00A66685">
        <w:rPr>
          <w:rFonts w:ascii="Times New Roman" w:hAnsi="Times New Roman"/>
        </w:rPr>
        <w:t>Обеспечить строительство Объекта в соответствии с имеющейся проектной документацией.</w:t>
      </w:r>
    </w:p>
    <w:p w14:paraId="744CD3E7" w14:textId="77777777" w:rsidR="00A66685" w:rsidRPr="00CB2A59" w:rsidRDefault="00FD78F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D21CFC">
        <w:rPr>
          <w:rFonts w:ascii="Times New Roman" w:hAnsi="Times New Roman"/>
          <w:b/>
        </w:rPr>
        <w:t>Плановый</w:t>
      </w:r>
      <w:r w:rsidR="00EC36F2" w:rsidRPr="00D21CFC">
        <w:rPr>
          <w:rFonts w:ascii="Times New Roman" w:hAnsi="Times New Roman"/>
          <w:b/>
        </w:rPr>
        <w:t xml:space="preserve"> срок</w:t>
      </w:r>
      <w:r w:rsidR="00420B35" w:rsidRPr="00D21CFC">
        <w:rPr>
          <w:rFonts w:ascii="Times New Roman" w:hAnsi="Times New Roman"/>
          <w:b/>
        </w:rPr>
        <w:t xml:space="preserve"> окончания строительства Объекта </w:t>
      </w:r>
      <w:r w:rsidR="00EC36F2" w:rsidRPr="00D21CFC">
        <w:rPr>
          <w:rFonts w:ascii="Times New Roman" w:hAnsi="Times New Roman"/>
          <w:b/>
        </w:rPr>
        <w:t xml:space="preserve">– 30.11.2025 </w:t>
      </w:r>
      <w:r w:rsidR="00420B35" w:rsidRPr="00D21CFC">
        <w:rPr>
          <w:rFonts w:ascii="Times New Roman" w:hAnsi="Times New Roman"/>
          <w:b/>
        </w:rPr>
        <w:t>года.</w:t>
      </w:r>
    </w:p>
    <w:p w14:paraId="426A3982" w14:textId="77777777" w:rsidR="00A66685" w:rsidRDefault="00A6668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D21CFC">
        <w:rPr>
          <w:rFonts w:ascii="Times New Roman" w:hAnsi="Times New Roman"/>
        </w:rPr>
        <w:t xml:space="preserve">В случае внесения изменений в разрешительную и (или) проектную документацию, принятия правовых актов (в том числе предписаний) органами государственной власти, органами местного самоуправления, организациями, сроки окончания строительства Объекта и его ввода в эксплуатацию </w:t>
      </w:r>
      <w:r w:rsidR="00CB2A59" w:rsidRPr="00D21CFC">
        <w:rPr>
          <w:rFonts w:ascii="Times New Roman" w:hAnsi="Times New Roman"/>
        </w:rPr>
        <w:t>изменяются в сторону увеличения</w:t>
      </w:r>
      <w:r w:rsidRPr="00D21CFC">
        <w:rPr>
          <w:rFonts w:ascii="Times New Roman" w:hAnsi="Times New Roman"/>
        </w:rPr>
        <w:t>.</w:t>
      </w:r>
    </w:p>
    <w:p w14:paraId="002CFBFC" w14:textId="77777777" w:rsidR="00952A6F" w:rsidRDefault="00BD29F0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</w:t>
      </w:r>
      <w:r w:rsidR="00783287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952A6F" w:rsidRPr="00952A6F">
        <w:rPr>
          <w:rFonts w:ascii="Times New Roman" w:hAnsi="Times New Roman"/>
        </w:rPr>
        <w:t>Получить в установленн</w:t>
      </w:r>
      <w:r w:rsidR="00952A6F">
        <w:rPr>
          <w:rFonts w:ascii="Times New Roman" w:hAnsi="Times New Roman"/>
        </w:rPr>
        <w:t xml:space="preserve">ом порядке разрешение на ввод Объекта в </w:t>
      </w:r>
      <w:r w:rsidR="00952A6F" w:rsidRPr="00952A6F">
        <w:rPr>
          <w:rFonts w:ascii="Times New Roman" w:hAnsi="Times New Roman"/>
        </w:rPr>
        <w:t>эксплуатацию</w:t>
      </w:r>
      <w:r w:rsidR="00952A6F">
        <w:rPr>
          <w:rFonts w:ascii="Times New Roman" w:hAnsi="Times New Roman"/>
        </w:rPr>
        <w:t xml:space="preserve"> после надлежащего исполнения обязательств со стороны государственных органов и организаций, уполномоченных на выдачу соответствующих разрешений и иной необходимой для этого документации, согласно действующему законодательству.</w:t>
      </w:r>
    </w:p>
    <w:p w14:paraId="58CB9829" w14:textId="424F6BCF" w:rsidR="00507209" w:rsidRDefault="00952A6F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C7804">
        <w:rPr>
          <w:rFonts w:ascii="Times New Roman" w:hAnsi="Times New Roman"/>
        </w:rPr>
        <w:t>4.1.3.</w:t>
      </w:r>
      <w:r w:rsidR="004E1B01">
        <w:t> </w:t>
      </w:r>
      <w:r w:rsidRPr="005C7804">
        <w:rPr>
          <w:rFonts w:ascii="Times New Roman" w:hAnsi="Times New Roman"/>
        </w:rPr>
        <w:t xml:space="preserve">После окончания </w:t>
      </w:r>
      <w:r w:rsidR="0088462A" w:rsidRPr="005C7804">
        <w:rPr>
          <w:rFonts w:ascii="Times New Roman" w:hAnsi="Times New Roman"/>
        </w:rPr>
        <w:t xml:space="preserve">строительства и получения </w:t>
      </w:r>
      <w:r w:rsidRPr="005C7804">
        <w:rPr>
          <w:rFonts w:ascii="Times New Roman" w:hAnsi="Times New Roman"/>
        </w:rPr>
        <w:t xml:space="preserve">разрешения на </w:t>
      </w:r>
      <w:r w:rsidR="00FD78FD">
        <w:rPr>
          <w:rFonts w:ascii="Times New Roman" w:hAnsi="Times New Roman"/>
        </w:rPr>
        <w:t>ввод Объекта в эксплуатацию</w:t>
      </w:r>
      <w:r w:rsidR="005C7804" w:rsidRPr="005C7804">
        <w:rPr>
          <w:rFonts w:ascii="Times New Roman" w:hAnsi="Times New Roman"/>
        </w:rPr>
        <w:t xml:space="preserve"> </w:t>
      </w:r>
      <w:r w:rsidR="005601DA" w:rsidRPr="005C7804">
        <w:rPr>
          <w:rFonts w:ascii="Times New Roman" w:hAnsi="Times New Roman"/>
        </w:rPr>
        <w:t>сообщить Участнику</w:t>
      </w:r>
      <w:r w:rsidRPr="005C7804">
        <w:rPr>
          <w:rFonts w:ascii="Times New Roman" w:hAnsi="Times New Roman"/>
        </w:rPr>
        <w:t xml:space="preserve"> долевого строительства</w:t>
      </w:r>
      <w:r w:rsidR="0088462A" w:rsidRPr="005C7804">
        <w:rPr>
          <w:rFonts w:ascii="Times New Roman" w:hAnsi="Times New Roman"/>
        </w:rPr>
        <w:t xml:space="preserve"> </w:t>
      </w:r>
      <w:r w:rsidRPr="005C7804">
        <w:rPr>
          <w:rFonts w:ascii="Times New Roman" w:hAnsi="Times New Roman"/>
        </w:rPr>
        <w:t xml:space="preserve">о завершении строительства Объекта и о готовности </w:t>
      </w:r>
      <w:r w:rsidR="0088462A" w:rsidRPr="005C7804">
        <w:rPr>
          <w:rFonts w:ascii="Times New Roman" w:hAnsi="Times New Roman"/>
        </w:rPr>
        <w:t xml:space="preserve">Застройщика передать </w:t>
      </w:r>
      <w:r w:rsidR="005601DA" w:rsidRPr="005C7804">
        <w:rPr>
          <w:rFonts w:ascii="Times New Roman" w:hAnsi="Times New Roman"/>
        </w:rPr>
        <w:t>Объект</w:t>
      </w:r>
      <w:r w:rsidRPr="005C7804">
        <w:rPr>
          <w:rFonts w:ascii="Times New Roman" w:hAnsi="Times New Roman"/>
        </w:rPr>
        <w:t xml:space="preserve"> долевого стро</w:t>
      </w:r>
      <w:r w:rsidR="005C7804" w:rsidRPr="005C7804">
        <w:rPr>
          <w:rFonts w:ascii="Times New Roman" w:hAnsi="Times New Roman"/>
        </w:rPr>
        <w:t xml:space="preserve">ительства </w:t>
      </w:r>
      <w:r w:rsidR="0088462A" w:rsidRPr="005C7804">
        <w:rPr>
          <w:rFonts w:ascii="Times New Roman" w:hAnsi="Times New Roman"/>
        </w:rPr>
        <w:t>Участнику</w:t>
      </w:r>
      <w:r w:rsidRPr="005C7804">
        <w:rPr>
          <w:rFonts w:ascii="Times New Roman" w:hAnsi="Times New Roman"/>
        </w:rPr>
        <w:t xml:space="preserve"> долевого </w:t>
      </w:r>
      <w:r w:rsidRPr="008E48AC">
        <w:rPr>
          <w:rFonts w:ascii="Times New Roman" w:hAnsi="Times New Roman"/>
        </w:rPr>
        <w:t>строительства по передаточному</w:t>
      </w:r>
      <w:r w:rsidR="00F43661" w:rsidRPr="008E48AC">
        <w:rPr>
          <w:rFonts w:ascii="Times New Roman" w:hAnsi="Times New Roman"/>
        </w:rPr>
        <w:t xml:space="preserve"> акту</w:t>
      </w:r>
      <w:r w:rsidR="00FD78FD" w:rsidRPr="008E48AC">
        <w:rPr>
          <w:rFonts w:ascii="Times New Roman" w:hAnsi="Times New Roman"/>
        </w:rPr>
        <w:t xml:space="preserve"> </w:t>
      </w:r>
      <w:r w:rsidR="00546163" w:rsidRPr="008E48AC">
        <w:rPr>
          <w:rFonts w:ascii="Times New Roman" w:hAnsi="Times New Roman"/>
        </w:rPr>
        <w:t>в течение</w:t>
      </w:r>
      <w:r w:rsidR="00BB2DE7" w:rsidRPr="008E48AC">
        <w:rPr>
          <w:rFonts w:ascii="Times New Roman" w:hAnsi="Times New Roman"/>
        </w:rPr>
        <w:t xml:space="preserve"> 6 (Шести) месяцев после получения разрешения на ввод</w:t>
      </w:r>
      <w:r w:rsidR="003B69B9">
        <w:rPr>
          <w:rFonts w:ascii="Times New Roman" w:hAnsi="Times New Roman"/>
        </w:rPr>
        <w:t xml:space="preserve"> Объекта в эксплуатацию</w:t>
      </w:r>
      <w:r w:rsidR="00FD78FD" w:rsidRPr="008E48AC">
        <w:rPr>
          <w:rFonts w:ascii="Times New Roman" w:hAnsi="Times New Roman"/>
        </w:rPr>
        <w:t>.</w:t>
      </w:r>
      <w:r w:rsidR="0088462A" w:rsidRPr="008E48AC">
        <w:rPr>
          <w:rFonts w:ascii="Times New Roman" w:hAnsi="Times New Roman"/>
        </w:rPr>
        <w:t xml:space="preserve"> </w:t>
      </w:r>
      <w:r w:rsidR="003C0FA2" w:rsidRPr="008E48AC">
        <w:rPr>
          <w:rFonts w:ascii="Times New Roman" w:hAnsi="Times New Roman"/>
        </w:rPr>
        <w:t>С</w:t>
      </w:r>
      <w:r w:rsidR="003C0FA2">
        <w:rPr>
          <w:rFonts w:ascii="Times New Roman" w:hAnsi="Times New Roman"/>
        </w:rPr>
        <w:t>ообщение</w:t>
      </w:r>
      <w:r w:rsidR="0088462A" w:rsidRPr="005C7804">
        <w:rPr>
          <w:rFonts w:ascii="Times New Roman" w:hAnsi="Times New Roman"/>
        </w:rPr>
        <w:t xml:space="preserve"> должно содержать информацию о необходимости принятия Объекта долевого строительства </w:t>
      </w:r>
      <w:r w:rsidR="005C7804" w:rsidRPr="005C7804">
        <w:rPr>
          <w:rFonts w:ascii="Times New Roman" w:hAnsi="Times New Roman"/>
        </w:rPr>
        <w:t xml:space="preserve">в установленный срок </w:t>
      </w:r>
      <w:r w:rsidR="0088462A" w:rsidRPr="005C7804">
        <w:rPr>
          <w:rFonts w:ascii="Times New Roman" w:hAnsi="Times New Roman"/>
        </w:rPr>
        <w:t>Участником долевого строительства и о последствиях уклонения</w:t>
      </w:r>
      <w:r w:rsidR="002428EA" w:rsidRPr="005C7804">
        <w:rPr>
          <w:rFonts w:ascii="Times New Roman" w:hAnsi="Times New Roman"/>
        </w:rPr>
        <w:t xml:space="preserve"> </w:t>
      </w:r>
      <w:r w:rsidR="0088462A" w:rsidRPr="005C7804">
        <w:rPr>
          <w:rFonts w:ascii="Times New Roman" w:hAnsi="Times New Roman"/>
        </w:rPr>
        <w:t>/отказа от подписани</w:t>
      </w:r>
      <w:r w:rsidR="005601DA" w:rsidRPr="005C7804">
        <w:rPr>
          <w:rFonts w:ascii="Times New Roman" w:hAnsi="Times New Roman"/>
        </w:rPr>
        <w:t>я передаточного акта</w:t>
      </w:r>
      <w:r w:rsidR="0088462A" w:rsidRPr="005C7804">
        <w:rPr>
          <w:rFonts w:ascii="Times New Roman" w:hAnsi="Times New Roman"/>
        </w:rPr>
        <w:t xml:space="preserve"> Объекта долевого строительства.</w:t>
      </w:r>
      <w:r w:rsidR="008E0750" w:rsidRPr="008E0750">
        <w:t xml:space="preserve"> </w:t>
      </w:r>
      <w:r w:rsidR="008E0750" w:rsidRPr="008E0750">
        <w:rPr>
          <w:rFonts w:ascii="Times New Roman" w:hAnsi="Times New Roman"/>
        </w:rPr>
        <w:t>Сообщение должно быть направлено по почте заказным письмом с описью вложения и уведомл</w:t>
      </w:r>
      <w:r w:rsidR="008E0750">
        <w:rPr>
          <w:rFonts w:ascii="Times New Roman" w:hAnsi="Times New Roman"/>
        </w:rPr>
        <w:t>ением о вручении по указанному У</w:t>
      </w:r>
      <w:r w:rsidR="008E0750" w:rsidRPr="008E0750">
        <w:rPr>
          <w:rFonts w:ascii="Times New Roman" w:hAnsi="Times New Roman"/>
        </w:rPr>
        <w:t xml:space="preserve">частником долевого строительства почтовому адресу или вручено </w:t>
      </w:r>
      <w:r w:rsidR="00C9344D" w:rsidRPr="00C9344D">
        <w:rPr>
          <w:rFonts w:ascii="Times New Roman" w:hAnsi="Times New Roman"/>
        </w:rPr>
        <w:t>У</w:t>
      </w:r>
      <w:r w:rsidR="008E0750" w:rsidRPr="00C9344D">
        <w:rPr>
          <w:rFonts w:ascii="Times New Roman" w:hAnsi="Times New Roman"/>
        </w:rPr>
        <w:t>частнику</w:t>
      </w:r>
      <w:r w:rsidR="008E0750" w:rsidRPr="008E0750">
        <w:rPr>
          <w:rFonts w:ascii="Times New Roman" w:hAnsi="Times New Roman"/>
        </w:rPr>
        <w:t xml:space="preserve"> долевого строительства лично под расписку.</w:t>
      </w:r>
    </w:p>
    <w:p w14:paraId="15993DC8" w14:textId="77777777" w:rsidR="0088462A" w:rsidRDefault="0088462A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</w:t>
      </w:r>
      <w:r w:rsidR="004E1B01">
        <w:t> </w:t>
      </w:r>
      <w:r w:rsidRPr="0088462A">
        <w:rPr>
          <w:rFonts w:ascii="Times New Roman" w:hAnsi="Times New Roman"/>
        </w:rPr>
        <w:t xml:space="preserve">В случае если строительство </w:t>
      </w:r>
      <w:r w:rsidR="005C7804">
        <w:rPr>
          <w:rFonts w:ascii="Times New Roman" w:hAnsi="Times New Roman"/>
        </w:rPr>
        <w:t>Ж</w:t>
      </w:r>
      <w:r w:rsidRPr="0088462A">
        <w:rPr>
          <w:rFonts w:ascii="Times New Roman" w:hAnsi="Times New Roman"/>
        </w:rPr>
        <w:t>илого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</w:t>
      </w:r>
      <w:r>
        <w:rPr>
          <w:rFonts w:ascii="Times New Roman" w:hAnsi="Times New Roman"/>
        </w:rPr>
        <w:t>тва</w:t>
      </w:r>
      <w:r w:rsidRPr="0088462A">
        <w:rPr>
          <w:rFonts w:ascii="Times New Roman" w:hAnsi="Times New Roman"/>
        </w:rPr>
        <w:t xml:space="preserve">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</w:t>
      </w:r>
    </w:p>
    <w:p w14:paraId="32E3DE33" w14:textId="77777777" w:rsidR="0088462A" w:rsidRPr="0088462A" w:rsidRDefault="0088462A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</w:t>
      </w:r>
      <w:r w:rsidRPr="0088462A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88462A">
        <w:rPr>
          <w:rFonts w:ascii="Times New Roman" w:hAnsi="Times New Roman"/>
        </w:rPr>
        <w:t xml:space="preserve">Передать Участнику долевого строительства Объект долевого строительства, качество которого </w:t>
      </w:r>
      <w:r w:rsidRPr="0088462A">
        <w:rPr>
          <w:rFonts w:ascii="Times New Roman" w:hAnsi="Times New Roman"/>
        </w:rPr>
        <w:lastRenderedPageBreak/>
        <w:t>соответствует условиям</w:t>
      </w:r>
      <w:r w:rsidR="002428EA">
        <w:rPr>
          <w:rFonts w:ascii="Times New Roman" w:hAnsi="Times New Roman"/>
        </w:rPr>
        <w:t xml:space="preserve"> Договора либо </w:t>
      </w:r>
      <w:r w:rsidRPr="0088462A">
        <w:rPr>
          <w:rFonts w:ascii="Times New Roman" w:hAnsi="Times New Roman"/>
        </w:rPr>
        <w:t>требованиям технических регламентов, проектной документации и градостроительных регламент</w:t>
      </w:r>
      <w:r w:rsidR="005C7804">
        <w:rPr>
          <w:rFonts w:ascii="Times New Roman" w:hAnsi="Times New Roman"/>
        </w:rPr>
        <w:t xml:space="preserve">ов, </w:t>
      </w:r>
      <w:r w:rsidRPr="0088462A">
        <w:rPr>
          <w:rFonts w:ascii="Times New Roman" w:hAnsi="Times New Roman"/>
        </w:rPr>
        <w:t>а также иным обязательным требованиям, предусмотренным законодательством Российской Федерации.</w:t>
      </w:r>
    </w:p>
    <w:p w14:paraId="6AD01B5F" w14:textId="77777777" w:rsidR="00CB2A59" w:rsidRPr="00F73B1A" w:rsidRDefault="00F94828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73B1A">
        <w:rPr>
          <w:rFonts w:ascii="Times New Roman" w:hAnsi="Times New Roman"/>
          <w:b/>
        </w:rPr>
        <w:t>4.2.</w:t>
      </w:r>
      <w:r w:rsidR="004E1B01">
        <w:rPr>
          <w:rFonts w:ascii="Times New Roman" w:hAnsi="Times New Roman"/>
          <w:b/>
        </w:rPr>
        <w:t> </w:t>
      </w:r>
      <w:r w:rsidR="00CB2A59" w:rsidRPr="00F73B1A">
        <w:rPr>
          <w:rFonts w:ascii="Times New Roman" w:hAnsi="Times New Roman"/>
          <w:b/>
        </w:rPr>
        <w:t>Застройщик имеет право:</w:t>
      </w:r>
    </w:p>
    <w:p w14:paraId="4CB70B57" w14:textId="77777777" w:rsidR="00E812A5" w:rsidRDefault="00F94828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</w:t>
      </w:r>
      <w:r w:rsidR="004E1B01">
        <w:rPr>
          <w:rFonts w:ascii="Times New Roman" w:hAnsi="Times New Roman"/>
        </w:rPr>
        <w:t> </w:t>
      </w:r>
      <w:r>
        <w:rPr>
          <w:rFonts w:ascii="Times New Roman" w:hAnsi="Times New Roman"/>
        </w:rPr>
        <w:t>Завершить</w:t>
      </w:r>
      <w:r w:rsidR="00A66685" w:rsidRPr="00A66685">
        <w:rPr>
          <w:rFonts w:ascii="Times New Roman" w:hAnsi="Times New Roman"/>
        </w:rPr>
        <w:t xml:space="preserve"> строите</w:t>
      </w:r>
      <w:r>
        <w:rPr>
          <w:rFonts w:ascii="Times New Roman" w:hAnsi="Times New Roman"/>
        </w:rPr>
        <w:t xml:space="preserve">льство Объекта и осуществить </w:t>
      </w:r>
      <w:r w:rsidR="00A66685" w:rsidRPr="00A66685">
        <w:rPr>
          <w:rFonts w:ascii="Times New Roman" w:hAnsi="Times New Roman"/>
        </w:rPr>
        <w:t xml:space="preserve">ввод </w:t>
      </w:r>
      <w:r>
        <w:rPr>
          <w:rFonts w:ascii="Times New Roman" w:hAnsi="Times New Roman"/>
        </w:rPr>
        <w:t xml:space="preserve">его </w:t>
      </w:r>
      <w:r w:rsidR="00A66685" w:rsidRPr="00A66685">
        <w:rPr>
          <w:rFonts w:ascii="Times New Roman" w:hAnsi="Times New Roman"/>
        </w:rPr>
        <w:t>в эксплуатацию ранее плановых сроков.</w:t>
      </w:r>
    </w:p>
    <w:p w14:paraId="253ADDF3" w14:textId="77777777" w:rsidR="002428EA" w:rsidRPr="00AD2854" w:rsidRDefault="002428EA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</w:t>
      </w:r>
      <w:r w:rsidR="004E1B01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Передать Объект долевого строительства Участнику долевого строительства, ранее сроков, предусмотренных Договором, но не ранее дня получения разрешения на ввод Объекта в эксплуатацию.</w:t>
      </w:r>
    </w:p>
    <w:p w14:paraId="5E6188D8" w14:textId="77777777" w:rsidR="00F73B1A" w:rsidRPr="00D46610" w:rsidRDefault="002428EA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bookmarkStart w:id="2" w:name="Par119"/>
      <w:bookmarkEnd w:id="2"/>
      <w:r w:rsidRPr="00D46610">
        <w:rPr>
          <w:rFonts w:ascii="Times New Roman" w:hAnsi="Times New Roman"/>
        </w:rPr>
        <w:t>4.2.3</w:t>
      </w:r>
      <w:r w:rsidR="00F94828" w:rsidRPr="00D46610">
        <w:rPr>
          <w:rFonts w:ascii="Times New Roman" w:hAnsi="Times New Roman"/>
        </w:rPr>
        <w:t>.</w:t>
      </w:r>
      <w:r w:rsidR="004E1B01">
        <w:t> </w:t>
      </w:r>
      <w:r w:rsidR="00F73B1A" w:rsidRPr="00D46610">
        <w:rPr>
          <w:rFonts w:ascii="Times New Roman" w:hAnsi="Times New Roman"/>
        </w:rPr>
        <w:t>Без согласования с Участником долевого строительства вносить любые изменения в проектную документацию, в том числе в части количества квартир, этажности, материалов строительства, инженерного оборудования, благоустройства, архитектурных и конструктивных решений.</w:t>
      </w:r>
      <w:r w:rsidR="00EA75EF">
        <w:rPr>
          <w:rFonts w:ascii="Times New Roman" w:hAnsi="Times New Roman"/>
        </w:rPr>
        <w:t xml:space="preserve"> При этом корректировки проектной документации, получившие положительное заключение экспертизы, не читаются недостатками. Корректировки проектной документации, </w:t>
      </w:r>
      <w:r w:rsidR="00EA75EF" w:rsidRPr="00EA75EF">
        <w:rPr>
          <w:rFonts w:ascii="Times New Roman" w:hAnsi="Times New Roman"/>
        </w:rPr>
        <w:t>которые не требуют прохождения повторной экспертизы, не приводящие к ухудшению</w:t>
      </w:r>
      <w:r w:rsidR="00EA75EF">
        <w:rPr>
          <w:rFonts w:ascii="Times New Roman" w:hAnsi="Times New Roman"/>
        </w:rPr>
        <w:t xml:space="preserve"> </w:t>
      </w:r>
      <w:r w:rsidR="00EA75EF" w:rsidRPr="00EA75EF">
        <w:rPr>
          <w:rFonts w:ascii="Times New Roman" w:hAnsi="Times New Roman"/>
        </w:rPr>
        <w:t>потребительских свойств Объекта долевого строитель</w:t>
      </w:r>
      <w:r w:rsidR="00EA75EF">
        <w:rPr>
          <w:rFonts w:ascii="Times New Roman" w:hAnsi="Times New Roman"/>
        </w:rPr>
        <w:t>ства, недостатками не считаются.</w:t>
      </w:r>
    </w:p>
    <w:p w14:paraId="5ECBB0F1" w14:textId="77777777" w:rsidR="00EC0AF6" w:rsidRPr="00D46610" w:rsidRDefault="00F73B1A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46610">
        <w:rPr>
          <w:rFonts w:ascii="Times New Roman" w:hAnsi="Times New Roman"/>
        </w:rPr>
        <w:t>4.2.4</w:t>
      </w:r>
      <w:r w:rsidR="00E154A8" w:rsidRPr="00D46610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154A8" w:rsidRPr="00D46610">
        <w:rPr>
          <w:rFonts w:ascii="Times New Roman" w:hAnsi="Times New Roman"/>
        </w:rPr>
        <w:t>О</w:t>
      </w:r>
      <w:r w:rsidRPr="00D46610">
        <w:rPr>
          <w:rFonts w:ascii="Times New Roman" w:hAnsi="Times New Roman"/>
        </w:rPr>
        <w:t>существить раздел, объединение, перераспределение или иное образование земельного участка из земельного участка, на котором осуществляется строительство Жилого дома, в течение срока строительства Жилого дома.</w:t>
      </w:r>
    </w:p>
    <w:p w14:paraId="474FEBA9" w14:textId="38A1FA65" w:rsidR="00F73B1A" w:rsidRDefault="00EC0AF6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  <w:r w:rsidRPr="008E0750">
        <w:rPr>
          <w:rFonts w:ascii="Times New Roman" w:hAnsi="Times New Roman"/>
        </w:rPr>
        <w:t>4</w:t>
      </w:r>
      <w:r w:rsidR="00F73B1A" w:rsidRPr="008E0750">
        <w:rPr>
          <w:rFonts w:ascii="Times New Roman" w:hAnsi="Times New Roman"/>
        </w:rPr>
        <w:t>.2.5</w:t>
      </w:r>
      <w:r w:rsidRPr="008E0750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8E0750">
        <w:rPr>
          <w:rFonts w:ascii="Times New Roman" w:hAnsi="Times New Roman"/>
        </w:rPr>
        <w:t>При уклонении</w:t>
      </w:r>
      <w:r w:rsidR="00DD58A5">
        <w:rPr>
          <w:rFonts w:ascii="Times New Roman" w:hAnsi="Times New Roman"/>
        </w:rPr>
        <w:t xml:space="preserve"> </w:t>
      </w:r>
      <w:r w:rsidR="005C7804" w:rsidRPr="008E0750">
        <w:rPr>
          <w:rFonts w:ascii="Times New Roman" w:hAnsi="Times New Roman"/>
        </w:rPr>
        <w:t>/</w:t>
      </w:r>
      <w:r w:rsidR="00DD58A5">
        <w:rPr>
          <w:rFonts w:ascii="Times New Roman" w:hAnsi="Times New Roman"/>
        </w:rPr>
        <w:t xml:space="preserve"> </w:t>
      </w:r>
      <w:r w:rsidR="002428EA" w:rsidRPr="008E0750">
        <w:rPr>
          <w:rFonts w:ascii="Times New Roman" w:hAnsi="Times New Roman"/>
        </w:rPr>
        <w:t xml:space="preserve">отказе </w:t>
      </w:r>
      <w:r w:rsidRPr="008E0750">
        <w:rPr>
          <w:rFonts w:ascii="Times New Roman" w:hAnsi="Times New Roman"/>
        </w:rPr>
        <w:t>Участника долевого строительства от принятия Объекта долевого строительства в</w:t>
      </w:r>
      <w:r w:rsidR="005C7804" w:rsidRPr="008E0750">
        <w:rPr>
          <w:rFonts w:ascii="Times New Roman" w:hAnsi="Times New Roman"/>
        </w:rPr>
        <w:t xml:space="preserve"> срок, указанный в</w:t>
      </w:r>
      <w:r w:rsidR="002428EA" w:rsidRPr="008E0750">
        <w:rPr>
          <w:rFonts w:ascii="Times New Roman" w:hAnsi="Times New Roman"/>
        </w:rPr>
        <w:t xml:space="preserve"> п. </w:t>
      </w:r>
      <w:r w:rsidR="005C7804" w:rsidRPr="008E0750">
        <w:rPr>
          <w:rFonts w:ascii="Times New Roman" w:hAnsi="Times New Roman"/>
        </w:rPr>
        <w:t>4.3.2. Договора</w:t>
      </w:r>
      <w:r w:rsidR="002428EA" w:rsidRPr="008E0750">
        <w:rPr>
          <w:rFonts w:ascii="Times New Roman" w:hAnsi="Times New Roman"/>
        </w:rPr>
        <w:t>,</w:t>
      </w:r>
      <w:r w:rsidR="005C7804" w:rsidRPr="008E0750">
        <w:rPr>
          <w:rFonts w:ascii="Times New Roman" w:hAnsi="Times New Roman"/>
        </w:rPr>
        <w:t xml:space="preserve"> по истечении двух месяцев, </w:t>
      </w:r>
      <w:r w:rsidR="00D46610" w:rsidRPr="008E0750">
        <w:rPr>
          <w:rFonts w:ascii="Times New Roman" w:hAnsi="Times New Roman"/>
        </w:rPr>
        <w:t>с</w:t>
      </w:r>
      <w:r w:rsidRPr="008E0750">
        <w:rPr>
          <w:rFonts w:ascii="Times New Roman" w:hAnsi="Times New Roman"/>
        </w:rPr>
        <w:t>о дня, предусмотренного настоящим Договором для передачи Объекта долевого строительства Участнику долевого строительства,</w:t>
      </w:r>
      <w:r w:rsidRPr="00730737">
        <w:rPr>
          <w:rFonts w:ascii="Times New Roman" w:hAnsi="Times New Roman"/>
        </w:rPr>
        <w:t xml:space="preserve"> вправе составить </w:t>
      </w:r>
      <w:r w:rsidR="00E154A8">
        <w:rPr>
          <w:rFonts w:ascii="Times New Roman" w:hAnsi="Times New Roman"/>
        </w:rPr>
        <w:t xml:space="preserve">и направить </w:t>
      </w:r>
      <w:r w:rsidRPr="00730737">
        <w:rPr>
          <w:rFonts w:ascii="Times New Roman" w:hAnsi="Times New Roman"/>
        </w:rPr>
        <w:t>односторонний акт или иной документ о передаче Объекта долевого с</w:t>
      </w:r>
      <w:r w:rsidR="00E154A8">
        <w:rPr>
          <w:rFonts w:ascii="Times New Roman" w:hAnsi="Times New Roman"/>
        </w:rPr>
        <w:t>троительс</w:t>
      </w:r>
      <w:r w:rsidR="00D46610">
        <w:rPr>
          <w:rFonts w:ascii="Times New Roman" w:hAnsi="Times New Roman"/>
        </w:rPr>
        <w:t xml:space="preserve">тва, после чего Объект долевого строительства считается переданным Участнику долевого строительства; обязательства Застройщика по передаче – исполненными; </w:t>
      </w:r>
      <w:r w:rsidRPr="00730737">
        <w:rPr>
          <w:rFonts w:ascii="Times New Roman" w:hAnsi="Times New Roman"/>
        </w:rPr>
        <w:t>риск случайной гибели Объекта д</w:t>
      </w:r>
      <w:r w:rsidR="00D46610">
        <w:rPr>
          <w:rFonts w:ascii="Times New Roman" w:hAnsi="Times New Roman"/>
        </w:rPr>
        <w:t>олевого строительства -</w:t>
      </w:r>
      <w:r w:rsidRPr="00730737">
        <w:rPr>
          <w:rFonts w:ascii="Times New Roman" w:hAnsi="Times New Roman"/>
        </w:rPr>
        <w:t xml:space="preserve"> перешедшим к Участнику долевого строительства</w:t>
      </w:r>
      <w:r w:rsidR="00D46610">
        <w:rPr>
          <w:rFonts w:ascii="Times New Roman" w:hAnsi="Times New Roman"/>
        </w:rPr>
        <w:t xml:space="preserve">. </w:t>
      </w:r>
      <w:r w:rsidR="008E0750">
        <w:rPr>
          <w:rFonts w:ascii="Times New Roman" w:hAnsi="Times New Roman"/>
        </w:rPr>
        <w:t>При этом днем передачи Объекта долевого строительства считается день составления одностороннего передаточного акта.</w:t>
      </w:r>
    </w:p>
    <w:p w14:paraId="601091A0" w14:textId="10A94787" w:rsidR="00772163" w:rsidRPr="008E0750" w:rsidRDefault="0077216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E0750">
        <w:rPr>
          <w:rFonts w:ascii="Times New Roman" w:hAnsi="Times New Roman"/>
        </w:rPr>
        <w:t>Указанные меры могут применяться только в случае, если застройщик о</w:t>
      </w:r>
      <w:r w:rsidR="005C7804" w:rsidRPr="008E0750">
        <w:rPr>
          <w:rFonts w:ascii="Times New Roman" w:hAnsi="Times New Roman"/>
        </w:rPr>
        <w:t>бладает сведениями о получении У</w:t>
      </w:r>
      <w:r w:rsidRPr="008E0750">
        <w:rPr>
          <w:rFonts w:ascii="Times New Roman" w:hAnsi="Times New Roman"/>
        </w:rPr>
        <w:t>частником долевого строительства сообщения в соответствии с частью 4</w:t>
      </w:r>
      <w:r w:rsidR="008E0750" w:rsidRPr="008E0750">
        <w:rPr>
          <w:rFonts w:ascii="Times New Roman" w:hAnsi="Times New Roman"/>
        </w:rPr>
        <w:t xml:space="preserve"> статьи 8 Закона о долевом строительстве,</w:t>
      </w:r>
      <w:r w:rsidRPr="008E0750">
        <w:rPr>
          <w:rFonts w:ascii="Times New Roman" w:hAnsi="Times New Roman"/>
        </w:rPr>
        <w:t xml:space="preserve"> либо оператором почтовой связи заказное письмо возвращено с сообщением об отказе </w:t>
      </w:r>
      <w:r w:rsidR="00DD58A5">
        <w:rPr>
          <w:rFonts w:ascii="Times New Roman" w:hAnsi="Times New Roman"/>
        </w:rPr>
        <w:t>У</w:t>
      </w:r>
      <w:r w:rsidRPr="008E0750">
        <w:rPr>
          <w:rFonts w:ascii="Times New Roman" w:hAnsi="Times New Roman"/>
        </w:rPr>
        <w:t>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76AFA227" w14:textId="77777777" w:rsidR="00E812A5" w:rsidRPr="00F73B1A" w:rsidRDefault="00E812A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73B1A">
        <w:rPr>
          <w:rFonts w:ascii="Times New Roman" w:hAnsi="Times New Roman"/>
          <w:b/>
        </w:rPr>
        <w:t>4.</w:t>
      </w:r>
      <w:r w:rsidR="006D6993" w:rsidRPr="00F73B1A">
        <w:rPr>
          <w:rFonts w:ascii="Times New Roman" w:hAnsi="Times New Roman"/>
          <w:b/>
        </w:rPr>
        <w:t>3</w:t>
      </w:r>
      <w:r w:rsidRPr="00F73B1A">
        <w:rPr>
          <w:rFonts w:ascii="Times New Roman" w:hAnsi="Times New Roman"/>
          <w:b/>
        </w:rPr>
        <w:t>.</w:t>
      </w:r>
      <w:r w:rsidR="004E1B01">
        <w:rPr>
          <w:rFonts w:ascii="Times New Roman" w:hAnsi="Times New Roman"/>
          <w:b/>
        </w:rPr>
        <w:t> </w:t>
      </w:r>
      <w:r w:rsidRPr="00F73B1A">
        <w:rPr>
          <w:rFonts w:ascii="Times New Roman" w:hAnsi="Times New Roman"/>
          <w:b/>
        </w:rPr>
        <w:t>Участник долевого строительства обязуется:</w:t>
      </w:r>
    </w:p>
    <w:p w14:paraId="4AECBC1C" w14:textId="77777777" w:rsidR="00E812A5" w:rsidRPr="00AD2854" w:rsidRDefault="00E812A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4.</w:t>
      </w:r>
      <w:r w:rsidR="006D6993">
        <w:rPr>
          <w:rFonts w:ascii="Times New Roman" w:hAnsi="Times New Roman"/>
        </w:rPr>
        <w:t>3</w:t>
      </w:r>
      <w:r w:rsidR="005601DA">
        <w:rPr>
          <w:rFonts w:ascii="Times New Roman" w:hAnsi="Times New Roman"/>
        </w:rPr>
        <w:t>.1.</w:t>
      </w:r>
      <w:r w:rsidR="004E1B01">
        <w:rPr>
          <w:rFonts w:ascii="Times New Roman" w:hAnsi="Times New Roman"/>
        </w:rPr>
        <w:t> </w:t>
      </w:r>
      <w:r w:rsidR="005601DA">
        <w:rPr>
          <w:rFonts w:ascii="Times New Roman" w:hAnsi="Times New Roman"/>
        </w:rPr>
        <w:t xml:space="preserve">В </w:t>
      </w:r>
      <w:r w:rsidRPr="00AD2854">
        <w:rPr>
          <w:rFonts w:ascii="Times New Roman" w:hAnsi="Times New Roman"/>
        </w:rPr>
        <w:t xml:space="preserve">срок, </w:t>
      </w:r>
      <w:r w:rsidRPr="00C25E81">
        <w:rPr>
          <w:rFonts w:ascii="Times New Roman" w:hAnsi="Times New Roman"/>
        </w:rPr>
        <w:t xml:space="preserve">предусмотренный </w:t>
      </w:r>
      <w:r w:rsidR="00203B0A" w:rsidRPr="00C25E81">
        <w:rPr>
          <w:rFonts w:ascii="Times New Roman" w:hAnsi="Times New Roman"/>
        </w:rPr>
        <w:t>п. 3.</w:t>
      </w:r>
      <w:r w:rsidR="0024223B" w:rsidRPr="00C25E81">
        <w:rPr>
          <w:rFonts w:ascii="Times New Roman" w:hAnsi="Times New Roman"/>
        </w:rPr>
        <w:t>3</w:t>
      </w:r>
      <w:r w:rsidR="009C1C30" w:rsidRPr="00AD2854">
        <w:rPr>
          <w:rFonts w:ascii="Times New Roman" w:hAnsi="Times New Roman"/>
        </w:rPr>
        <w:t xml:space="preserve"> </w:t>
      </w:r>
      <w:r w:rsidRPr="00AD2854">
        <w:rPr>
          <w:rFonts w:ascii="Times New Roman" w:hAnsi="Times New Roman"/>
        </w:rPr>
        <w:t xml:space="preserve">Договора, внести </w:t>
      </w:r>
      <w:r w:rsidR="00592F0A">
        <w:rPr>
          <w:rFonts w:ascii="Times New Roman" w:hAnsi="Times New Roman"/>
        </w:rPr>
        <w:t xml:space="preserve">денежные средства на </w:t>
      </w:r>
      <w:r w:rsidR="00592F0A" w:rsidRPr="00D936B3">
        <w:rPr>
          <w:rFonts w:ascii="Times New Roman" w:hAnsi="Times New Roman"/>
        </w:rPr>
        <w:t xml:space="preserve">эскроу-счет </w:t>
      </w:r>
      <w:r w:rsidR="00592F0A">
        <w:rPr>
          <w:rFonts w:ascii="Times New Roman" w:hAnsi="Times New Roman"/>
        </w:rPr>
        <w:t xml:space="preserve">для уплаты цены </w:t>
      </w:r>
      <w:r w:rsidRPr="00AD2854">
        <w:rPr>
          <w:rFonts w:ascii="Times New Roman" w:hAnsi="Times New Roman"/>
        </w:rPr>
        <w:t>Договор</w:t>
      </w:r>
      <w:r w:rsidR="00592F0A">
        <w:rPr>
          <w:rFonts w:ascii="Times New Roman" w:hAnsi="Times New Roman"/>
        </w:rPr>
        <w:t>а</w:t>
      </w:r>
      <w:r w:rsidRPr="00AD2854">
        <w:rPr>
          <w:rFonts w:ascii="Times New Roman" w:hAnsi="Times New Roman"/>
        </w:rPr>
        <w:t>.</w:t>
      </w:r>
    </w:p>
    <w:p w14:paraId="76F96771" w14:textId="77777777" w:rsidR="001535D7" w:rsidRDefault="00E812A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4.</w:t>
      </w:r>
      <w:r w:rsidR="006D6993">
        <w:rPr>
          <w:rFonts w:ascii="Times New Roman" w:hAnsi="Times New Roman"/>
        </w:rPr>
        <w:t>3</w:t>
      </w:r>
      <w:r w:rsidR="001535D7">
        <w:rPr>
          <w:rFonts w:ascii="Times New Roman" w:hAnsi="Times New Roman"/>
        </w:rPr>
        <w:t>.2.</w:t>
      </w:r>
      <w:r w:rsidR="004E1B01">
        <w:rPr>
          <w:rFonts w:ascii="Times New Roman" w:hAnsi="Times New Roman"/>
        </w:rPr>
        <w:t> </w:t>
      </w:r>
      <w:r w:rsidR="001535D7" w:rsidRPr="001535D7">
        <w:rPr>
          <w:rFonts w:ascii="Times New Roman" w:hAnsi="Times New Roman"/>
        </w:rPr>
        <w:t>Принять от Застройщика по передаточному акту Объект долевого строительства после окончания стр</w:t>
      </w:r>
      <w:r w:rsidR="001535D7">
        <w:rPr>
          <w:rFonts w:ascii="Times New Roman" w:hAnsi="Times New Roman"/>
        </w:rPr>
        <w:t xml:space="preserve">оительства и получения </w:t>
      </w:r>
      <w:r w:rsidR="001535D7" w:rsidRPr="001535D7">
        <w:rPr>
          <w:rFonts w:ascii="Times New Roman" w:hAnsi="Times New Roman"/>
        </w:rPr>
        <w:t>разрешения на ввод в эксплуатацию Объекта</w:t>
      </w:r>
      <w:r w:rsidR="001535D7">
        <w:rPr>
          <w:rFonts w:ascii="Times New Roman" w:hAnsi="Times New Roman"/>
        </w:rPr>
        <w:t>,</w:t>
      </w:r>
      <w:r w:rsidR="001535D7" w:rsidRPr="001535D7">
        <w:rPr>
          <w:rFonts w:ascii="Times New Roman" w:hAnsi="Times New Roman"/>
        </w:rPr>
        <w:t xml:space="preserve"> в течение семи рабочих дней с момента получения сообщения от Застройщика о завершении строительства и готовности Объекта долевого строительства к пе</w:t>
      </w:r>
      <w:r w:rsidR="001535D7">
        <w:rPr>
          <w:rFonts w:ascii="Times New Roman" w:hAnsi="Times New Roman"/>
        </w:rPr>
        <w:t>редаче. В случае уклонения/отказа Участника</w:t>
      </w:r>
      <w:r w:rsidR="001535D7" w:rsidRPr="001535D7">
        <w:rPr>
          <w:rFonts w:ascii="Times New Roman" w:hAnsi="Times New Roman"/>
        </w:rPr>
        <w:t xml:space="preserve"> долевого строите</w:t>
      </w:r>
      <w:r w:rsidR="001535D7">
        <w:rPr>
          <w:rFonts w:ascii="Times New Roman" w:hAnsi="Times New Roman"/>
        </w:rPr>
        <w:t>льства от</w:t>
      </w:r>
      <w:r w:rsidR="001535D7" w:rsidRPr="001535D7">
        <w:rPr>
          <w:rFonts w:ascii="Times New Roman" w:hAnsi="Times New Roman"/>
        </w:rPr>
        <w:t xml:space="preserve"> принятия Объекта долевого строительства по двустороннему передаточному акту, Застройщик</w:t>
      </w:r>
      <w:r w:rsidR="001535D7">
        <w:rPr>
          <w:rFonts w:ascii="Times New Roman" w:hAnsi="Times New Roman"/>
        </w:rPr>
        <w:t xml:space="preserve"> вправе составить </w:t>
      </w:r>
      <w:r w:rsidR="001535D7" w:rsidRPr="001535D7">
        <w:rPr>
          <w:rFonts w:ascii="Times New Roman" w:hAnsi="Times New Roman"/>
        </w:rPr>
        <w:t>передаточный акт</w:t>
      </w:r>
      <w:r w:rsidR="001535D7">
        <w:rPr>
          <w:rFonts w:ascii="Times New Roman" w:hAnsi="Times New Roman"/>
        </w:rPr>
        <w:t xml:space="preserve"> в одностороннем порядке</w:t>
      </w:r>
      <w:r w:rsidR="001535D7" w:rsidRPr="001535D7">
        <w:rPr>
          <w:rFonts w:ascii="Times New Roman" w:hAnsi="Times New Roman"/>
        </w:rPr>
        <w:t xml:space="preserve"> </w:t>
      </w:r>
      <w:r w:rsidR="001535D7">
        <w:rPr>
          <w:rFonts w:ascii="Times New Roman" w:hAnsi="Times New Roman"/>
        </w:rPr>
        <w:t>и направить его в адрес Участника долевого строительства</w:t>
      </w:r>
      <w:r w:rsidR="001535D7" w:rsidRPr="001535D7">
        <w:rPr>
          <w:rFonts w:ascii="Times New Roman" w:hAnsi="Times New Roman"/>
        </w:rPr>
        <w:t>, после чего Объект долевого строительства</w:t>
      </w:r>
      <w:r w:rsidR="001535D7">
        <w:rPr>
          <w:rFonts w:ascii="Times New Roman" w:hAnsi="Times New Roman"/>
        </w:rPr>
        <w:t xml:space="preserve"> считается переданным Участнику</w:t>
      </w:r>
      <w:r w:rsidR="001535D7" w:rsidRPr="001535D7">
        <w:rPr>
          <w:rFonts w:ascii="Times New Roman" w:hAnsi="Times New Roman"/>
        </w:rPr>
        <w:t xml:space="preserve"> долевого строительства.</w:t>
      </w:r>
    </w:p>
    <w:p w14:paraId="5902621F" w14:textId="51DC1E61" w:rsidR="00ED4964" w:rsidRDefault="00AE03D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</w:t>
      </w:r>
      <w:r w:rsidR="00ED4964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D4964" w:rsidRPr="00ED4964">
        <w:rPr>
          <w:rFonts w:ascii="Times New Roman" w:hAnsi="Times New Roman"/>
        </w:rPr>
        <w:t>Нести все затраты по содержанию и эксплуатации Объекта долевого строительства, а также нести все риски, связанные с гибелью или порчей Объекта долевого строительства</w:t>
      </w:r>
      <w:r w:rsidR="00D00C48">
        <w:rPr>
          <w:rFonts w:ascii="Times New Roman" w:hAnsi="Times New Roman"/>
        </w:rPr>
        <w:t>,</w:t>
      </w:r>
      <w:r w:rsidR="00ED4964" w:rsidRPr="00ED4964">
        <w:rPr>
          <w:rFonts w:ascii="Times New Roman" w:hAnsi="Times New Roman"/>
        </w:rPr>
        <w:t xml:space="preserve"> с момента приемки Объекта долевого строительства по передаточному акту.</w:t>
      </w:r>
    </w:p>
    <w:p w14:paraId="4B7B13B5" w14:textId="2C819487" w:rsidR="00AE03DD" w:rsidRPr="00AE03DD" w:rsidRDefault="00AE03D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</w:t>
      </w:r>
      <w:r w:rsidR="004E1B01">
        <w:t> </w:t>
      </w:r>
      <w:r w:rsidR="008A6EBE" w:rsidRPr="008A6EBE">
        <w:rPr>
          <w:rFonts w:ascii="Times New Roman" w:hAnsi="Times New Roman"/>
        </w:rPr>
        <w:t>Участник долевого строительства не вправе изм</w:t>
      </w:r>
      <w:r w:rsidR="008A6EBE">
        <w:rPr>
          <w:rFonts w:ascii="Times New Roman" w:hAnsi="Times New Roman"/>
        </w:rPr>
        <w:t xml:space="preserve">енять конструктивные элементы в </w:t>
      </w:r>
      <w:r w:rsidR="008A6EBE" w:rsidRPr="008A6EBE">
        <w:rPr>
          <w:rFonts w:ascii="Times New Roman" w:hAnsi="Times New Roman"/>
        </w:rPr>
        <w:t xml:space="preserve">строящемся Объекте долевого строительства и производить </w:t>
      </w:r>
      <w:r w:rsidR="008A6EBE">
        <w:rPr>
          <w:rFonts w:ascii="Times New Roman" w:hAnsi="Times New Roman"/>
        </w:rPr>
        <w:t xml:space="preserve">строительные, отделочные и иные </w:t>
      </w:r>
      <w:r w:rsidR="008A6EBE" w:rsidRPr="008A6EBE">
        <w:rPr>
          <w:rFonts w:ascii="Times New Roman" w:hAnsi="Times New Roman"/>
        </w:rPr>
        <w:t>виды работ до момента подписания Передаточного акта</w:t>
      </w:r>
      <w:r w:rsidR="008A6EBE">
        <w:rPr>
          <w:rFonts w:ascii="Times New Roman" w:hAnsi="Times New Roman"/>
        </w:rPr>
        <w:t xml:space="preserve"> Объекта долевого строительства без письменного согласия Застройщика</w:t>
      </w:r>
      <w:r w:rsidRPr="00AE03DD">
        <w:rPr>
          <w:rFonts w:ascii="Times New Roman" w:hAnsi="Times New Roman"/>
        </w:rPr>
        <w:t>.</w:t>
      </w:r>
      <w:r w:rsidR="00E73C49">
        <w:rPr>
          <w:rFonts w:ascii="Times New Roman" w:hAnsi="Times New Roman"/>
        </w:rPr>
        <w:t xml:space="preserve"> При нарушении указанного пункта Участником долевого строительства, риск правовых последстви</w:t>
      </w:r>
      <w:r w:rsidR="00D00C48">
        <w:rPr>
          <w:rFonts w:ascii="Times New Roman" w:hAnsi="Times New Roman"/>
        </w:rPr>
        <w:t>й</w:t>
      </w:r>
      <w:r w:rsidR="00E73C49">
        <w:rPr>
          <w:rFonts w:ascii="Times New Roman" w:hAnsi="Times New Roman"/>
        </w:rPr>
        <w:t xml:space="preserve">, в том числе, при изменении площади Объекта долевого строительства, а также его вспомогательных и летних помещений, изменении технических, эксплуатационных и потребительских характеристик, несет Участник долевого строительства. </w:t>
      </w:r>
    </w:p>
    <w:p w14:paraId="4BAFD56E" w14:textId="1505CA07" w:rsidR="00AE03DD" w:rsidRDefault="00A0184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03DD">
        <w:rPr>
          <w:rFonts w:ascii="Times New Roman" w:hAnsi="Times New Roman"/>
        </w:rPr>
        <w:t>.3</w:t>
      </w:r>
      <w:r w:rsidR="00AE03DD" w:rsidRPr="00AE03DD">
        <w:rPr>
          <w:rFonts w:ascii="Times New Roman" w:hAnsi="Times New Roman"/>
        </w:rPr>
        <w:t>.5.</w:t>
      </w:r>
      <w:r w:rsidR="004E1B01">
        <w:rPr>
          <w:rFonts w:ascii="Times New Roman" w:hAnsi="Times New Roman"/>
        </w:rPr>
        <w:t> </w:t>
      </w:r>
      <w:r w:rsidR="00AE03DD" w:rsidRPr="00AE03DD">
        <w:rPr>
          <w:rFonts w:ascii="Times New Roman" w:hAnsi="Times New Roman"/>
        </w:rPr>
        <w:t>Произвести все необходимые и зависящие от него действия для государственной регистрации настоящег</w:t>
      </w:r>
      <w:r w:rsidR="00AE03DD">
        <w:rPr>
          <w:rFonts w:ascii="Times New Roman" w:hAnsi="Times New Roman"/>
        </w:rPr>
        <w:t xml:space="preserve">о Договора, в </w:t>
      </w:r>
      <w:r w:rsidR="00AE03DD" w:rsidRPr="00AE03DD">
        <w:rPr>
          <w:rFonts w:ascii="Times New Roman" w:hAnsi="Times New Roman"/>
        </w:rPr>
        <w:t>органе</w:t>
      </w:r>
      <w:r w:rsidR="00AE03DD">
        <w:rPr>
          <w:rFonts w:ascii="Times New Roman" w:hAnsi="Times New Roman"/>
        </w:rPr>
        <w:t>, осуществляющ</w:t>
      </w:r>
      <w:r w:rsidR="00D00C48">
        <w:rPr>
          <w:rFonts w:ascii="Times New Roman" w:hAnsi="Times New Roman"/>
        </w:rPr>
        <w:t>ем</w:t>
      </w:r>
      <w:r w:rsidR="00AE03DD" w:rsidRPr="00AE03DD">
        <w:rPr>
          <w:rFonts w:ascii="Times New Roman" w:hAnsi="Times New Roman"/>
        </w:rPr>
        <w:t xml:space="preserve"> </w:t>
      </w:r>
      <w:r w:rsidR="00AE03DD">
        <w:rPr>
          <w:rFonts w:ascii="Times New Roman" w:hAnsi="Times New Roman"/>
        </w:rPr>
        <w:t xml:space="preserve">государственную регистрацию прав </w:t>
      </w:r>
      <w:r w:rsidR="00AE03DD" w:rsidRPr="00AE03DD">
        <w:rPr>
          <w:rFonts w:ascii="Times New Roman" w:hAnsi="Times New Roman"/>
        </w:rPr>
        <w:t>на недвижимое имущество и сделок с ним.</w:t>
      </w:r>
    </w:p>
    <w:p w14:paraId="339BAC29" w14:textId="2E814994" w:rsidR="00A01847" w:rsidRDefault="00A0184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4.3.6.</w:t>
      </w:r>
      <w:r w:rsidR="004E1B0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Участник долевого строительства уведомлен, что настоящий Договор подлежит передаче на государственную регистрацию в </w:t>
      </w:r>
      <w:r w:rsidRPr="00A01847">
        <w:rPr>
          <w:rFonts w:ascii="Times New Roman" w:hAnsi="Times New Roman"/>
        </w:rPr>
        <w:t xml:space="preserve">регистрирующий орган Участником долевого строительства в </w:t>
      </w:r>
      <w:r>
        <w:rPr>
          <w:rFonts w:ascii="Times New Roman" w:hAnsi="Times New Roman"/>
        </w:rPr>
        <w:t>течение 5 (</w:t>
      </w:r>
      <w:r w:rsidR="0042112A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яти) </w:t>
      </w:r>
      <w:r>
        <w:rPr>
          <w:rFonts w:ascii="Times New Roman" w:hAnsi="Times New Roman"/>
        </w:rPr>
        <w:lastRenderedPageBreak/>
        <w:t>рабочих дней</w:t>
      </w:r>
      <w:r w:rsidR="008E075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</w:t>
      </w:r>
      <w:r w:rsidRPr="00A01847">
        <w:rPr>
          <w:rFonts w:ascii="Times New Roman" w:hAnsi="Times New Roman"/>
        </w:rPr>
        <w:t xml:space="preserve">даты подписания настоящего Договора. С целью подтверждения регистрации </w:t>
      </w:r>
      <w:r>
        <w:rPr>
          <w:rFonts w:ascii="Times New Roman" w:hAnsi="Times New Roman"/>
        </w:rPr>
        <w:t xml:space="preserve">настоящего </w:t>
      </w:r>
      <w:r w:rsidRPr="00A01847">
        <w:rPr>
          <w:rFonts w:ascii="Times New Roman" w:hAnsi="Times New Roman"/>
        </w:rPr>
        <w:t>Договора, а также подтверждения возможности осуществления</w:t>
      </w:r>
      <w:r>
        <w:rPr>
          <w:rFonts w:ascii="Times New Roman" w:hAnsi="Times New Roman"/>
        </w:rPr>
        <w:t xml:space="preserve"> платежей на счет эскроу в счет </w:t>
      </w:r>
      <w:r w:rsidRPr="00A01847">
        <w:rPr>
          <w:rFonts w:ascii="Times New Roman" w:hAnsi="Times New Roman"/>
        </w:rPr>
        <w:t>оплаты цены Договора Застройщик вправе направить Эск</w:t>
      </w:r>
      <w:r>
        <w:rPr>
          <w:rFonts w:ascii="Times New Roman" w:hAnsi="Times New Roman"/>
        </w:rPr>
        <w:t xml:space="preserve">роу-агенту на адрес электронной почты: </w:t>
      </w:r>
      <w:r w:rsidR="00323D81" w:rsidRPr="00D97967">
        <w:rPr>
          <w:rFonts w:ascii="Times New Roman" w:hAnsi="Times New Roman"/>
        </w:rPr>
        <w:t>Escrow_Sberbank@sberbank.ru</w:t>
      </w:r>
      <w:r>
        <w:rPr>
          <w:rFonts w:ascii="Times New Roman" w:hAnsi="Times New Roman"/>
        </w:rPr>
        <w:t xml:space="preserve"> сканированную копию настоящего Договора с отметкой регистрирующего органа</w:t>
      </w:r>
      <w:r w:rsidRPr="00A01847">
        <w:rPr>
          <w:rFonts w:ascii="Times New Roman" w:hAnsi="Times New Roman"/>
        </w:rPr>
        <w:t>.</w:t>
      </w:r>
    </w:p>
    <w:p w14:paraId="76287A81" w14:textId="77777777" w:rsidR="00AE03DD" w:rsidRDefault="00A0184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4.3.7</w:t>
      </w:r>
      <w:r w:rsidR="00AE03DD" w:rsidRPr="00AE03DD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AE03DD" w:rsidRPr="00AE03DD">
        <w:rPr>
          <w:rFonts w:ascii="Times New Roman" w:hAnsi="Times New Roman"/>
        </w:rPr>
        <w:t>Нести расходы в своей части, необходимые для регистрации настоящего Договора, регистрации изменений настоящего Договора и уступки прав требований по Договору в регистрирующем органе и регистрации права собственности на Объект долевого строительства.</w:t>
      </w:r>
    </w:p>
    <w:p w14:paraId="09F0B05C" w14:textId="517F0F11" w:rsidR="008A6EBE" w:rsidRPr="008A6EBE" w:rsidRDefault="008A6EBE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4.3.8</w:t>
      </w:r>
      <w:r w:rsidRPr="008A6EBE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8A6EBE">
        <w:rPr>
          <w:rFonts w:ascii="Times New Roman" w:hAnsi="Times New Roman"/>
        </w:rPr>
        <w:t>Обязуется письменно извещать Застройщика о</w:t>
      </w:r>
      <w:r>
        <w:rPr>
          <w:rFonts w:ascii="Times New Roman" w:hAnsi="Times New Roman"/>
        </w:rPr>
        <w:t xml:space="preserve">б изменении адреса, в том числе </w:t>
      </w:r>
      <w:r w:rsidRPr="008A6EBE">
        <w:rPr>
          <w:rFonts w:ascii="Times New Roman" w:hAnsi="Times New Roman"/>
        </w:rPr>
        <w:t>адреса для отправки корреспонденции, замене удостоверяю</w:t>
      </w:r>
      <w:r w:rsidR="008E0750">
        <w:rPr>
          <w:rFonts w:ascii="Times New Roman" w:hAnsi="Times New Roman"/>
        </w:rPr>
        <w:t xml:space="preserve">щих личность документов </w:t>
      </w:r>
      <w:r>
        <w:rPr>
          <w:rFonts w:ascii="Times New Roman" w:hAnsi="Times New Roman"/>
        </w:rPr>
        <w:t xml:space="preserve">и иных данных, являющихся существенными, в целях надлежащего </w:t>
      </w:r>
      <w:r w:rsidRPr="008A6EBE">
        <w:rPr>
          <w:rFonts w:ascii="Times New Roman" w:hAnsi="Times New Roman"/>
        </w:rPr>
        <w:t>исполнен</w:t>
      </w:r>
      <w:r>
        <w:rPr>
          <w:rFonts w:ascii="Times New Roman" w:hAnsi="Times New Roman"/>
        </w:rPr>
        <w:t>ия обя</w:t>
      </w:r>
      <w:r w:rsidR="004A10DD">
        <w:rPr>
          <w:rFonts w:ascii="Times New Roman" w:hAnsi="Times New Roman"/>
        </w:rPr>
        <w:t>зательств по Договору, в</w:t>
      </w:r>
      <w:r w:rsidR="0042112A">
        <w:rPr>
          <w:rFonts w:ascii="Times New Roman" w:hAnsi="Times New Roman"/>
        </w:rPr>
        <w:t xml:space="preserve"> течение</w:t>
      </w:r>
      <w:r w:rsidR="004A10DD">
        <w:rPr>
          <w:rFonts w:ascii="Times New Roman" w:hAnsi="Times New Roman"/>
        </w:rPr>
        <w:t xml:space="preserve"> 5</w:t>
      </w:r>
      <w:r w:rsidR="008E0750">
        <w:rPr>
          <w:rFonts w:ascii="Times New Roman" w:hAnsi="Times New Roman"/>
        </w:rPr>
        <w:t xml:space="preserve"> (</w:t>
      </w:r>
      <w:r w:rsidR="0042112A">
        <w:rPr>
          <w:rFonts w:ascii="Times New Roman" w:hAnsi="Times New Roman"/>
        </w:rPr>
        <w:t>П</w:t>
      </w:r>
      <w:r w:rsidR="008E0750">
        <w:rPr>
          <w:rFonts w:ascii="Times New Roman" w:hAnsi="Times New Roman"/>
        </w:rPr>
        <w:t xml:space="preserve">яти) дней с момента </w:t>
      </w:r>
      <w:r w:rsidR="004A10DD">
        <w:rPr>
          <w:rFonts w:ascii="Times New Roman" w:hAnsi="Times New Roman"/>
        </w:rPr>
        <w:t>изменения.</w:t>
      </w:r>
    </w:p>
    <w:p w14:paraId="71AA78E2" w14:textId="77777777" w:rsidR="00E73C49" w:rsidRDefault="007E0CB0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="004E1B01">
        <w:rPr>
          <w:rFonts w:ascii="Times New Roman" w:hAnsi="Times New Roman"/>
        </w:rPr>
        <w:t> </w:t>
      </w:r>
      <w:r>
        <w:rPr>
          <w:rFonts w:ascii="Times New Roman" w:hAnsi="Times New Roman"/>
        </w:rPr>
        <w:t>Участник долевого строительства вправе:</w:t>
      </w:r>
    </w:p>
    <w:p w14:paraId="33EC7089" w14:textId="0B105EB0" w:rsidR="00DD249B" w:rsidRDefault="007E0CB0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4.4.1.</w:t>
      </w:r>
      <w:r w:rsidR="004E1B01">
        <w:rPr>
          <w:rFonts w:ascii="Times New Roman" w:hAnsi="Times New Roman"/>
        </w:rPr>
        <w:t> </w:t>
      </w:r>
      <w:r w:rsidR="00E812A5" w:rsidRPr="00AD2854">
        <w:rPr>
          <w:rFonts w:ascii="Times New Roman" w:hAnsi="Times New Roman"/>
        </w:rPr>
        <w:t>В случае обнаружения недостатков Об</w:t>
      </w:r>
      <w:r>
        <w:rPr>
          <w:rFonts w:ascii="Times New Roman" w:hAnsi="Times New Roman"/>
        </w:rPr>
        <w:t>ъекта долевого строительства направить Застройщику претензию об устранении выявленных недостатков</w:t>
      </w:r>
      <w:r w:rsidRPr="00887102">
        <w:rPr>
          <w:rFonts w:ascii="Times New Roman" w:hAnsi="Times New Roman"/>
        </w:rPr>
        <w:t xml:space="preserve"> в течении 10</w:t>
      </w:r>
      <w:r w:rsidR="009E50F0" w:rsidRPr="00887102">
        <w:rPr>
          <w:rFonts w:ascii="Times New Roman" w:hAnsi="Times New Roman"/>
        </w:rPr>
        <w:t xml:space="preserve"> (</w:t>
      </w:r>
      <w:r w:rsidR="0042112A">
        <w:rPr>
          <w:rFonts w:ascii="Times New Roman" w:hAnsi="Times New Roman"/>
        </w:rPr>
        <w:t>Д</w:t>
      </w:r>
      <w:r w:rsidR="009E50F0" w:rsidRPr="00887102">
        <w:rPr>
          <w:rFonts w:ascii="Times New Roman" w:hAnsi="Times New Roman"/>
        </w:rPr>
        <w:t>есяти)</w:t>
      </w:r>
      <w:r w:rsidR="004A10DD" w:rsidRPr="00887102">
        <w:rPr>
          <w:rFonts w:ascii="Times New Roman" w:hAnsi="Times New Roman"/>
        </w:rPr>
        <w:t xml:space="preserve"> рабочих</w:t>
      </w:r>
      <w:r w:rsidRPr="00887102">
        <w:rPr>
          <w:rFonts w:ascii="Times New Roman" w:hAnsi="Times New Roman"/>
        </w:rPr>
        <w:t xml:space="preserve"> дней,</w:t>
      </w:r>
      <w:r>
        <w:rPr>
          <w:rFonts w:ascii="Times New Roman" w:hAnsi="Times New Roman"/>
        </w:rPr>
        <w:t xml:space="preserve"> исчисляемых со дня обнаружения недостатков.</w:t>
      </w:r>
    </w:p>
    <w:p w14:paraId="10A60A1E" w14:textId="77777777" w:rsidR="008519AE" w:rsidRPr="008519AE" w:rsidRDefault="00DC7C8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519AE">
        <w:rPr>
          <w:rFonts w:ascii="Times New Roman" w:hAnsi="Times New Roman"/>
        </w:rPr>
        <w:t>4.4.2.</w:t>
      </w:r>
      <w:r w:rsidR="004E1B01" w:rsidRPr="008519AE">
        <w:t> </w:t>
      </w:r>
      <w:r w:rsidRPr="008519AE">
        <w:rPr>
          <w:rFonts w:ascii="Times New Roman" w:hAnsi="Times New Roman"/>
        </w:rPr>
        <w:t>Ознакомиться с проектной деклараци</w:t>
      </w:r>
      <w:r w:rsidR="0058273F">
        <w:rPr>
          <w:rFonts w:ascii="Times New Roman" w:hAnsi="Times New Roman"/>
        </w:rPr>
        <w:t>ей</w:t>
      </w:r>
      <w:r w:rsidR="008519AE" w:rsidRPr="008519AE">
        <w:rPr>
          <w:rFonts w:ascii="Times New Roman" w:hAnsi="Times New Roman"/>
        </w:rPr>
        <w:t xml:space="preserve"> в бумажном </w:t>
      </w:r>
      <w:r w:rsidR="0058273F">
        <w:rPr>
          <w:rFonts w:ascii="Times New Roman" w:hAnsi="Times New Roman"/>
        </w:rPr>
        <w:t>варианте</w:t>
      </w:r>
      <w:r w:rsidR="008519AE" w:rsidRPr="008519AE">
        <w:rPr>
          <w:rFonts w:ascii="Times New Roman" w:hAnsi="Times New Roman"/>
        </w:rPr>
        <w:t xml:space="preserve"> у Застройщика по адресу: Курганская область, город Курган, ул. Кирова, д. 45, помещение 45/1, в электронном </w:t>
      </w:r>
      <w:r w:rsidR="0058273F">
        <w:rPr>
          <w:rFonts w:ascii="Times New Roman" w:hAnsi="Times New Roman"/>
        </w:rPr>
        <w:t>варианте</w:t>
      </w:r>
      <w:r w:rsidR="008519AE" w:rsidRPr="008519AE">
        <w:rPr>
          <w:rFonts w:ascii="Times New Roman" w:hAnsi="Times New Roman"/>
        </w:rPr>
        <w:t xml:space="preserve"> в информационно-телекоммуникационной сети «Интернет» на сайте </w:t>
      </w:r>
      <w:proofErr w:type="spellStart"/>
      <w:proofErr w:type="gramStart"/>
      <w:r w:rsidR="008519AE" w:rsidRPr="008519AE">
        <w:rPr>
          <w:rFonts w:ascii="Times New Roman" w:hAnsi="Times New Roman"/>
        </w:rPr>
        <w:t>наш.дом</w:t>
      </w:r>
      <w:proofErr w:type="gramEnd"/>
      <w:r w:rsidR="008519AE" w:rsidRPr="008519AE">
        <w:rPr>
          <w:rFonts w:ascii="Times New Roman" w:hAnsi="Times New Roman"/>
        </w:rPr>
        <w:t>.рф</w:t>
      </w:r>
      <w:proofErr w:type="spellEnd"/>
      <w:r w:rsidR="008519AE" w:rsidRPr="008519AE">
        <w:rPr>
          <w:rFonts w:ascii="Times New Roman" w:hAnsi="Times New Roman"/>
        </w:rPr>
        <w:t>.</w:t>
      </w:r>
    </w:p>
    <w:p w14:paraId="4CDEEC47" w14:textId="77777777" w:rsidR="00DD249B" w:rsidRDefault="0058530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85301">
        <w:rPr>
          <w:rFonts w:ascii="Times New Roman" w:hAnsi="Times New Roman"/>
        </w:rPr>
        <w:t>4.</w:t>
      </w:r>
      <w:r w:rsidR="006D6993">
        <w:rPr>
          <w:rFonts w:ascii="Times New Roman" w:hAnsi="Times New Roman"/>
        </w:rPr>
        <w:t>5</w:t>
      </w:r>
      <w:r w:rsidRPr="00585301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585301">
        <w:rPr>
          <w:rFonts w:ascii="Times New Roman" w:hAnsi="Times New Roman"/>
        </w:rPr>
        <w:t>Обязательства Застройщика считаются исполненными с момента подписани</w:t>
      </w:r>
      <w:r w:rsidR="00DD249B">
        <w:rPr>
          <w:rFonts w:ascii="Times New Roman" w:hAnsi="Times New Roman"/>
        </w:rPr>
        <w:t>я Сторонами передаточного акта.</w:t>
      </w:r>
    </w:p>
    <w:p w14:paraId="1F1B2F4B" w14:textId="77777777" w:rsidR="00A8314E" w:rsidRDefault="0058530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85301">
        <w:rPr>
          <w:rFonts w:ascii="Times New Roman" w:hAnsi="Times New Roman"/>
        </w:rPr>
        <w:t>4.</w:t>
      </w:r>
      <w:r w:rsidR="006D6993">
        <w:rPr>
          <w:rFonts w:ascii="Times New Roman" w:hAnsi="Times New Roman"/>
        </w:rPr>
        <w:t>6</w:t>
      </w:r>
      <w:r w:rsidRPr="00585301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585301">
        <w:rPr>
          <w:rFonts w:ascii="Times New Roman" w:hAnsi="Times New Roman"/>
        </w:rPr>
        <w:t xml:space="preserve">Обязательства Участника долевого строительства считаются исполненными с момента </w:t>
      </w:r>
      <w:r w:rsidR="00592F0A">
        <w:rPr>
          <w:rFonts w:ascii="Times New Roman" w:hAnsi="Times New Roman"/>
        </w:rPr>
        <w:t xml:space="preserve">внесения </w:t>
      </w:r>
      <w:r w:rsidR="00E97866">
        <w:rPr>
          <w:rFonts w:ascii="Times New Roman" w:hAnsi="Times New Roman"/>
        </w:rPr>
        <w:t xml:space="preserve">депонируемой суммы </w:t>
      </w:r>
      <w:r w:rsidR="00592F0A">
        <w:rPr>
          <w:rFonts w:ascii="Times New Roman" w:hAnsi="Times New Roman"/>
        </w:rPr>
        <w:t xml:space="preserve">на </w:t>
      </w:r>
      <w:r w:rsidR="00592F0A" w:rsidRPr="00D936B3">
        <w:rPr>
          <w:rFonts w:ascii="Times New Roman" w:hAnsi="Times New Roman"/>
        </w:rPr>
        <w:t xml:space="preserve">эскроу-счет </w:t>
      </w:r>
      <w:r w:rsidR="00E97866">
        <w:rPr>
          <w:rFonts w:ascii="Times New Roman" w:hAnsi="Times New Roman"/>
        </w:rPr>
        <w:t xml:space="preserve">в полном объеме </w:t>
      </w:r>
      <w:r w:rsidRPr="00585301">
        <w:rPr>
          <w:rFonts w:ascii="Times New Roman" w:hAnsi="Times New Roman"/>
        </w:rPr>
        <w:t>в соответствии с Договором и подписани</w:t>
      </w:r>
      <w:r w:rsidR="00033D1C">
        <w:rPr>
          <w:rFonts w:ascii="Times New Roman" w:hAnsi="Times New Roman"/>
        </w:rPr>
        <w:t>я Сторонами передаточного акта</w:t>
      </w:r>
      <w:r w:rsidRPr="00585301">
        <w:rPr>
          <w:rFonts w:ascii="Times New Roman" w:hAnsi="Times New Roman"/>
        </w:rPr>
        <w:t>.</w:t>
      </w:r>
    </w:p>
    <w:p w14:paraId="70F21F5E" w14:textId="77777777" w:rsidR="00E812A5" w:rsidRDefault="00F8217E" w:rsidP="00585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2854">
        <w:rPr>
          <w:rFonts w:ascii="Times New Roman" w:hAnsi="Times New Roman"/>
        </w:rPr>
        <w:t>5</w:t>
      </w:r>
      <w:r w:rsidR="004002AD">
        <w:rPr>
          <w:rFonts w:ascii="Times New Roman" w:hAnsi="Times New Roman"/>
        </w:rPr>
        <w:t>. ОТВЕТСТВЕННОСТЬ СТОРОН</w:t>
      </w:r>
    </w:p>
    <w:p w14:paraId="13AA5229" w14:textId="77777777" w:rsidR="00F658D5" w:rsidRPr="00AD2854" w:rsidRDefault="00F6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81EAFDC" w14:textId="6AAA02A5" w:rsidR="004002AD" w:rsidRDefault="00847D43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D2854">
        <w:rPr>
          <w:rFonts w:ascii="Times New Roman" w:hAnsi="Times New Roman"/>
        </w:rPr>
        <w:t>5.1</w:t>
      </w:r>
      <w:r w:rsidR="004002AD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4002AD" w:rsidRPr="004002AD">
        <w:rPr>
          <w:rFonts w:ascii="Times New Roman" w:hAnsi="Times New Roman"/>
        </w:rPr>
        <w:t xml:space="preserve">За неисполнение или ненадлежащее исполнение обязательств по </w:t>
      </w:r>
      <w:r w:rsidR="00E12DF6">
        <w:rPr>
          <w:rFonts w:ascii="Times New Roman" w:hAnsi="Times New Roman"/>
        </w:rPr>
        <w:t>Д</w:t>
      </w:r>
      <w:r w:rsidR="004002AD" w:rsidRPr="004002AD">
        <w:rPr>
          <w:rFonts w:ascii="Times New Roman" w:hAnsi="Times New Roman"/>
        </w:rPr>
        <w:t xml:space="preserve">оговору </w:t>
      </w:r>
      <w:r w:rsidR="00E12DF6">
        <w:rPr>
          <w:rFonts w:ascii="Times New Roman" w:hAnsi="Times New Roman"/>
        </w:rPr>
        <w:t>С</w:t>
      </w:r>
      <w:r w:rsidR="004002AD" w:rsidRPr="004002AD">
        <w:rPr>
          <w:rFonts w:ascii="Times New Roman" w:hAnsi="Times New Roman"/>
        </w:rPr>
        <w:t xml:space="preserve">тороны несут ответственность в соответствии с законодательством Российской Федерации </w:t>
      </w:r>
      <w:r w:rsidR="004002AD">
        <w:rPr>
          <w:rFonts w:ascii="Times New Roman" w:hAnsi="Times New Roman"/>
        </w:rPr>
        <w:t>и настоящим Д</w:t>
      </w:r>
      <w:r w:rsidR="004002AD" w:rsidRPr="004002AD">
        <w:rPr>
          <w:rFonts w:ascii="Times New Roman" w:hAnsi="Times New Roman"/>
        </w:rPr>
        <w:t>оговором.</w:t>
      </w:r>
    </w:p>
    <w:p w14:paraId="1C4D50E8" w14:textId="77777777" w:rsidR="00F43661" w:rsidRDefault="00F4366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43661">
        <w:rPr>
          <w:rFonts w:ascii="Times New Roman" w:hAnsi="Times New Roman"/>
        </w:rPr>
        <w:t>.2.</w:t>
      </w:r>
      <w:r w:rsidR="004E1B01">
        <w:rPr>
          <w:rFonts w:ascii="Times New Roman" w:hAnsi="Times New Roman"/>
        </w:rPr>
        <w:t> </w:t>
      </w:r>
      <w:r w:rsidRPr="00F43661">
        <w:rPr>
          <w:rFonts w:ascii="Times New Roman" w:hAnsi="Times New Roman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14:paraId="5D25A0C8" w14:textId="77777777" w:rsidR="00E812A5" w:rsidRDefault="00F4366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4002AD">
        <w:rPr>
          <w:rFonts w:ascii="Times New Roman" w:hAnsi="Times New Roman"/>
        </w:rPr>
        <w:t>.</w:t>
      </w:r>
      <w:r w:rsidR="004E1B01">
        <w:t> </w:t>
      </w:r>
      <w:r w:rsidR="004002AD" w:rsidRPr="004002AD">
        <w:rPr>
          <w:rFonts w:ascii="Times New Roman" w:hAnsi="Times New Roman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847D43" w:rsidRPr="00AD2854">
        <w:rPr>
          <w:rFonts w:ascii="Times New Roman" w:hAnsi="Times New Roman"/>
        </w:rPr>
        <w:t xml:space="preserve"> </w:t>
      </w:r>
    </w:p>
    <w:p w14:paraId="079603F5" w14:textId="43CCBC0C" w:rsidR="00E812A5" w:rsidRPr="00F43661" w:rsidRDefault="00F8217E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3661">
        <w:rPr>
          <w:rFonts w:ascii="Times New Roman" w:hAnsi="Times New Roman"/>
        </w:rPr>
        <w:t>5</w:t>
      </w:r>
      <w:r w:rsidR="00F43661">
        <w:rPr>
          <w:rFonts w:ascii="Times New Roman" w:hAnsi="Times New Roman"/>
        </w:rPr>
        <w:t>.4</w:t>
      </w:r>
      <w:r w:rsidR="00E812A5" w:rsidRPr="00F43661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812A5" w:rsidRPr="00F43661">
        <w:rPr>
          <w:rFonts w:ascii="Times New Roman" w:hAnsi="Times New Roman"/>
        </w:rPr>
        <w:t xml:space="preserve">Просрочка внесения </w:t>
      </w:r>
      <w:r w:rsidR="00E97866" w:rsidRPr="00F43661">
        <w:rPr>
          <w:rFonts w:ascii="Times New Roman" w:hAnsi="Times New Roman"/>
        </w:rPr>
        <w:t xml:space="preserve">единовременной депонируемой суммы на эскроу-счет </w:t>
      </w:r>
      <w:r w:rsidR="00E812A5" w:rsidRPr="00F43661">
        <w:rPr>
          <w:rFonts w:ascii="Times New Roman" w:hAnsi="Times New Roman"/>
        </w:rPr>
        <w:t xml:space="preserve">Участником долевого строительства более чем на </w:t>
      </w:r>
      <w:r w:rsidR="001C59F8" w:rsidRPr="00F43661">
        <w:rPr>
          <w:rFonts w:ascii="Times New Roman" w:hAnsi="Times New Roman"/>
        </w:rPr>
        <w:t>два</w:t>
      </w:r>
      <w:r w:rsidR="00E812A5" w:rsidRPr="00F43661">
        <w:rPr>
          <w:rFonts w:ascii="Times New Roman" w:hAnsi="Times New Roman"/>
        </w:rPr>
        <w:t xml:space="preserve"> месяца</w:t>
      </w:r>
      <w:r w:rsidR="001C59F8" w:rsidRPr="00F43661">
        <w:rPr>
          <w:rFonts w:ascii="Times New Roman" w:hAnsi="Times New Roman"/>
        </w:rPr>
        <w:t xml:space="preserve">, или систематическое нарушение участником долевого строительства сроков внесения </w:t>
      </w:r>
      <w:r w:rsidR="00E97866" w:rsidRPr="00F43661">
        <w:rPr>
          <w:rFonts w:ascii="Times New Roman" w:hAnsi="Times New Roman"/>
        </w:rPr>
        <w:t xml:space="preserve">депонируемой суммы частями </w:t>
      </w:r>
      <w:r w:rsidR="001C59F8" w:rsidRPr="00F43661">
        <w:rPr>
          <w:rFonts w:ascii="Times New Roman" w:hAnsi="Times New Roman"/>
        </w:rPr>
        <w:t>(при предоставлении рассрочки</w:t>
      </w:r>
      <w:r w:rsidR="00E97866" w:rsidRPr="00F43661">
        <w:rPr>
          <w:rFonts w:ascii="Times New Roman" w:hAnsi="Times New Roman"/>
        </w:rPr>
        <w:t xml:space="preserve"> на внесение депонируемой суммы</w:t>
      </w:r>
      <w:r w:rsidR="001C59F8" w:rsidRPr="00F43661">
        <w:rPr>
          <w:rFonts w:ascii="Times New Roman" w:hAnsi="Times New Roman"/>
        </w:rPr>
        <w:t xml:space="preserve">), то есть нарушение срока внесения </w:t>
      </w:r>
      <w:r w:rsidR="00E97866" w:rsidRPr="00F43661">
        <w:rPr>
          <w:rFonts w:ascii="Times New Roman" w:hAnsi="Times New Roman"/>
        </w:rPr>
        <w:t xml:space="preserve">депонируемой суммы </w:t>
      </w:r>
      <w:r w:rsidR="001C59F8" w:rsidRPr="00F43661">
        <w:rPr>
          <w:rFonts w:ascii="Times New Roman" w:hAnsi="Times New Roman"/>
        </w:rPr>
        <w:t xml:space="preserve">более чем три раза в течение двенадцати месяцев или просрочка внесения </w:t>
      </w:r>
      <w:r w:rsidR="00E97866" w:rsidRPr="00F43661">
        <w:rPr>
          <w:rFonts w:ascii="Times New Roman" w:hAnsi="Times New Roman"/>
        </w:rPr>
        <w:t>части депонируемой суммы</w:t>
      </w:r>
      <w:r w:rsidR="001C59F8" w:rsidRPr="00F43661">
        <w:rPr>
          <w:rFonts w:ascii="Times New Roman" w:hAnsi="Times New Roman"/>
        </w:rPr>
        <w:t xml:space="preserve"> в течение более чем два месяца, </w:t>
      </w:r>
      <w:r w:rsidR="00E812A5" w:rsidRPr="00F43661">
        <w:rPr>
          <w:rFonts w:ascii="Times New Roman" w:hAnsi="Times New Roman"/>
        </w:rPr>
        <w:t xml:space="preserve">является основанием для одностороннего отказа Застройщика от исполнения Договора в порядке, предусмотренном </w:t>
      </w:r>
      <w:hyperlink r:id="rId8" w:history="1">
        <w:r w:rsidR="00E812A5" w:rsidRPr="00F43661">
          <w:rPr>
            <w:rFonts w:ascii="Times New Roman" w:hAnsi="Times New Roman"/>
          </w:rPr>
          <w:t>статьей 9</w:t>
        </w:r>
      </w:hyperlink>
      <w:r w:rsidR="001C0717" w:rsidRPr="00F43661">
        <w:rPr>
          <w:rFonts w:ascii="Times New Roman" w:hAnsi="Times New Roman"/>
        </w:rPr>
        <w:t xml:space="preserve"> Закона о долевом </w:t>
      </w:r>
      <w:r w:rsidR="00E12DF6">
        <w:rPr>
          <w:rFonts w:ascii="Times New Roman" w:hAnsi="Times New Roman"/>
        </w:rPr>
        <w:t>строительстве</w:t>
      </w:r>
      <w:r w:rsidR="00E812A5" w:rsidRPr="00F43661">
        <w:rPr>
          <w:rFonts w:ascii="Times New Roman" w:hAnsi="Times New Roman"/>
        </w:rPr>
        <w:t>.</w:t>
      </w:r>
    </w:p>
    <w:p w14:paraId="212285AE" w14:textId="77777777" w:rsidR="00E812A5" w:rsidRPr="00561934" w:rsidRDefault="00F8217E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61934">
        <w:rPr>
          <w:rFonts w:ascii="Times New Roman" w:hAnsi="Times New Roman"/>
        </w:rPr>
        <w:t>5</w:t>
      </w:r>
      <w:r w:rsidR="00F43661">
        <w:rPr>
          <w:rFonts w:ascii="Times New Roman" w:hAnsi="Times New Roman"/>
        </w:rPr>
        <w:t>.5</w:t>
      </w:r>
      <w:r w:rsidR="00E812A5" w:rsidRPr="00561934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812A5" w:rsidRPr="00561934">
        <w:rPr>
          <w:rFonts w:ascii="Times New Roman" w:hAnsi="Times New Roman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446F161D" w14:textId="77777777" w:rsidR="00A8314E" w:rsidRPr="00AD2854" w:rsidRDefault="00A8314E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61934">
        <w:rPr>
          <w:rFonts w:ascii="Times New Roman" w:hAnsi="Times New Roman"/>
        </w:rPr>
        <w:t>Если Участником долевого строительства является гражданин, предусмотренная неустойка (пени) уплачивается Застройщиком в двойном размере.</w:t>
      </w:r>
    </w:p>
    <w:p w14:paraId="74B02F53" w14:textId="77777777" w:rsidR="008D13A8" w:rsidRDefault="00F4366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8D13A8" w:rsidRPr="00AD2854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8D13A8" w:rsidRPr="00AD2854">
        <w:rPr>
          <w:rFonts w:ascii="Times New Roman" w:hAnsi="Times New Roman"/>
        </w:rPr>
        <w:t>В случае нарушения предусмотренного Договором срока приемки Участником долевого строительства Объекта долевого строительства от Застройщика, Участник долевого строительства уплачивает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2614665C" w14:textId="4286A3F6" w:rsidR="00F43661" w:rsidRDefault="00F4366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F43661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F43661">
        <w:rPr>
          <w:rFonts w:ascii="Times New Roman" w:hAnsi="Times New Roman"/>
        </w:rPr>
        <w:t>В случае уклонения Участник</w:t>
      </w:r>
      <w:r w:rsidR="001A1601">
        <w:rPr>
          <w:rFonts w:ascii="Times New Roman" w:hAnsi="Times New Roman"/>
        </w:rPr>
        <w:t>а</w:t>
      </w:r>
      <w:r w:rsidRPr="00F43661">
        <w:rPr>
          <w:rFonts w:ascii="Times New Roman" w:hAnsi="Times New Roman"/>
        </w:rPr>
        <w:t xml:space="preserve"> долевого строительства от подписания передаточ</w:t>
      </w:r>
      <w:r>
        <w:rPr>
          <w:rFonts w:ascii="Times New Roman" w:hAnsi="Times New Roman"/>
        </w:rPr>
        <w:t>ного акта Объекта долевого стро</w:t>
      </w:r>
      <w:r w:rsidRPr="00F43661">
        <w:rPr>
          <w:rFonts w:ascii="Times New Roman" w:hAnsi="Times New Roman"/>
        </w:rPr>
        <w:t>ительства, на Участник</w:t>
      </w:r>
      <w:r w:rsidR="001A1601">
        <w:rPr>
          <w:rFonts w:ascii="Times New Roman" w:hAnsi="Times New Roman"/>
        </w:rPr>
        <w:t>а</w:t>
      </w:r>
      <w:r w:rsidRPr="00F43661">
        <w:rPr>
          <w:rFonts w:ascii="Times New Roman" w:hAnsi="Times New Roman"/>
        </w:rPr>
        <w:t xml:space="preserve"> долевого строительства</w:t>
      </w:r>
      <w:r>
        <w:rPr>
          <w:rFonts w:ascii="Times New Roman" w:hAnsi="Times New Roman"/>
        </w:rPr>
        <w:t xml:space="preserve"> (наследника Участника долевого строительства)</w:t>
      </w:r>
      <w:r w:rsidRPr="00F43661">
        <w:rPr>
          <w:rFonts w:ascii="Times New Roman" w:hAnsi="Times New Roman"/>
        </w:rPr>
        <w:t xml:space="preserve"> возлагаются обязат</w:t>
      </w:r>
      <w:r>
        <w:rPr>
          <w:rFonts w:ascii="Times New Roman" w:hAnsi="Times New Roman"/>
        </w:rPr>
        <w:t>ельства, установленные п. 4.3.3. настоящего</w:t>
      </w:r>
      <w:r w:rsidRPr="00F43661"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>.</w:t>
      </w:r>
    </w:p>
    <w:p w14:paraId="77A79DC7" w14:textId="77777777" w:rsidR="004002AD" w:rsidRDefault="00F43661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5.8.</w:t>
      </w:r>
      <w:r w:rsidR="004E1B01">
        <w:rPr>
          <w:rFonts w:ascii="Times New Roman" w:hAnsi="Times New Roman"/>
        </w:rPr>
        <w:t> </w:t>
      </w:r>
      <w:r w:rsidR="004002AD" w:rsidRPr="004002AD">
        <w:rPr>
          <w:rFonts w:ascii="Times New Roman" w:hAnsi="Times New Roman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Сторона, подвергающаяся действию обстоятельств непреодолимой силы, освобождается от ответственности по свидетельству, выданному торговой палатой Российской Федерации.</w:t>
      </w:r>
    </w:p>
    <w:p w14:paraId="745CCAA2" w14:textId="77777777" w:rsidR="00EA0FAD" w:rsidRPr="00EA0FAD" w:rsidRDefault="00EA0FA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EA0FAD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Pr="00EA0FAD">
        <w:rPr>
          <w:rFonts w:ascii="Times New Roman" w:hAnsi="Times New Roman"/>
        </w:rPr>
        <w:t>Сторона, для которой создалась невозможность исполнения обязательства по настоящему Договору, обязана не позднее 20 (</w:t>
      </w:r>
      <w:r w:rsidRPr="000114DD">
        <w:rPr>
          <w:rFonts w:ascii="Times New Roman" w:hAnsi="Times New Roman"/>
        </w:rPr>
        <w:t>Двадцати</w:t>
      </w:r>
      <w:r w:rsidRPr="00EA0FAD">
        <w:rPr>
          <w:rFonts w:ascii="Times New Roman" w:hAnsi="Times New Roman"/>
        </w:rPr>
        <w:t>) рабочих дней с момента наступления обстоятельств сообщить другой стороне в письменной форме о наступлении, предполагаемом сроке действия и прекращении действия вышеуказанных обстоятельств.</w:t>
      </w:r>
    </w:p>
    <w:p w14:paraId="26D6A60F" w14:textId="77777777" w:rsidR="00EA0FAD" w:rsidRPr="00AD2854" w:rsidRDefault="00EA0FA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5.10.</w:t>
      </w:r>
      <w:r w:rsidR="004E1B01">
        <w:rPr>
          <w:rFonts w:ascii="Times New Roman" w:hAnsi="Times New Roman"/>
        </w:rPr>
        <w:t> </w:t>
      </w:r>
      <w:r w:rsidRPr="00EA0FAD">
        <w:rPr>
          <w:rFonts w:ascii="Times New Roman" w:hAnsi="Times New Roman"/>
        </w:rPr>
        <w:t>Неуведомление или несвоевременное уведомление не лишает Сторону права ссылаться на вышеуказанное обстоятельство, как на основание, освобождающее от ответственности за неисполнение обязательств по Договору.</w:t>
      </w:r>
    </w:p>
    <w:p w14:paraId="13AD5502" w14:textId="77777777" w:rsidR="00E812A5" w:rsidRPr="00AD2854" w:rsidRDefault="00E812A5" w:rsidP="001C0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BA2F31B" w14:textId="77777777" w:rsidR="00E812A5" w:rsidRPr="00AD2854" w:rsidRDefault="009D274E" w:rsidP="001C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2854">
        <w:rPr>
          <w:rFonts w:ascii="Times New Roman" w:hAnsi="Times New Roman"/>
        </w:rPr>
        <w:t>6</w:t>
      </w:r>
      <w:r w:rsidR="00E812A5" w:rsidRPr="00AD2854">
        <w:rPr>
          <w:rFonts w:ascii="Times New Roman" w:hAnsi="Times New Roman"/>
        </w:rPr>
        <w:t>. ГАРАНТИИ КАЧЕСТВА</w:t>
      </w:r>
    </w:p>
    <w:p w14:paraId="35555AA8" w14:textId="77777777" w:rsidR="004307F3" w:rsidRPr="00AD2854" w:rsidRDefault="004307F3" w:rsidP="001C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6839EA6" w14:textId="77777777" w:rsidR="00226E1F" w:rsidRDefault="00226E1F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="004E1B01">
        <w:rPr>
          <w:rFonts w:ascii="Times New Roman" w:hAnsi="Times New Roman"/>
        </w:rPr>
        <w:t>. </w:t>
      </w:r>
      <w:r>
        <w:rPr>
          <w:rFonts w:ascii="Times New Roman" w:hAnsi="Times New Roman"/>
        </w:rPr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Pr="005E4545">
        <w:rPr>
          <w:rFonts w:ascii="Times New Roman" w:hAnsi="Times New Roman"/>
        </w:rPr>
        <w:t>Пять</w:t>
      </w:r>
      <w:r>
        <w:rPr>
          <w:rFonts w:ascii="Times New Roman" w:hAnsi="Times New Roman"/>
        </w:rPr>
        <w:t>) лет со дня передачи Объекта долевого строительства Участнику долевого строительства.</w:t>
      </w:r>
    </w:p>
    <w:p w14:paraId="226A01F3" w14:textId="77777777" w:rsidR="001C0717" w:rsidRDefault="00F43661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Указанный</w:t>
      </w:r>
      <w:r w:rsidR="001C0717" w:rsidRPr="001C0717">
        <w:rPr>
          <w:rFonts w:ascii="Times New Roman" w:hAnsi="Times New Roman"/>
        </w:rPr>
        <w:t xml:space="preserve"> срок не распространяется на отделочны</w:t>
      </w:r>
      <w:r w:rsidR="001C0717">
        <w:rPr>
          <w:rFonts w:ascii="Times New Roman" w:hAnsi="Times New Roman"/>
        </w:rPr>
        <w:t xml:space="preserve">е работы, а также на внутренние коммуникации, приборы и оборудование, комплектующие для которых их изготовителем установлен </w:t>
      </w:r>
      <w:r w:rsidR="001C0717" w:rsidRPr="001C0717">
        <w:rPr>
          <w:rFonts w:ascii="Times New Roman" w:hAnsi="Times New Roman"/>
        </w:rPr>
        <w:t>самостоятельный гарантийный срок меньшей продолжительностью</w:t>
      </w:r>
      <w:r w:rsidR="001C0717">
        <w:rPr>
          <w:rFonts w:ascii="Times New Roman" w:hAnsi="Times New Roman"/>
        </w:rPr>
        <w:t xml:space="preserve"> (сантехническое оборудование, отделочные материалы, работы и пр.)</w:t>
      </w:r>
    </w:p>
    <w:p w14:paraId="57D9913B" w14:textId="77777777" w:rsidR="00226E1F" w:rsidRDefault="00226E1F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4E1B0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</w:t>
      </w:r>
      <w:r w:rsidR="00FA6A11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бъекта долевого строительства, составляет 3 (</w:t>
      </w:r>
      <w:r w:rsidRPr="005E4545"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) года со дня </w:t>
      </w:r>
      <w:r w:rsidR="00FA6A11">
        <w:rPr>
          <w:rFonts w:ascii="Times New Roman" w:hAnsi="Times New Roman"/>
        </w:rPr>
        <w:t xml:space="preserve">подписания первого передаточного акта о </w:t>
      </w:r>
      <w:r>
        <w:rPr>
          <w:rFonts w:ascii="Times New Roman" w:hAnsi="Times New Roman"/>
        </w:rPr>
        <w:t>передач</w:t>
      </w:r>
      <w:r w:rsidR="00FA6A11">
        <w:rPr>
          <w:rFonts w:ascii="Times New Roman" w:hAnsi="Times New Roman"/>
        </w:rPr>
        <w:t>е Объекта долевого строительства.</w:t>
      </w:r>
    </w:p>
    <w:p w14:paraId="50A568FD" w14:textId="77777777" w:rsidR="004C6E2F" w:rsidRPr="00323D81" w:rsidRDefault="004C6E2F" w:rsidP="004E1B01">
      <w:pPr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  <w:r w:rsidRPr="00323D81">
        <w:rPr>
          <w:rFonts w:ascii="Times New Roman" w:hAnsi="Times New Roman"/>
        </w:rPr>
        <w:t>6.3.</w:t>
      </w:r>
      <w:r w:rsidR="004E1B01" w:rsidRPr="00323D81">
        <w:rPr>
          <w:rFonts w:ascii="Times New Roman" w:hAnsi="Times New Roman"/>
        </w:rPr>
        <w:t> </w:t>
      </w:r>
      <w:r w:rsidRPr="00323D81">
        <w:rPr>
          <w:rFonts w:ascii="Times New Roman" w:hAnsi="Times New Roman"/>
        </w:rPr>
        <w:t xml:space="preserve">Недостатки, обнаруженные в течение гарантийного срока,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</w:t>
      </w:r>
      <w:r w:rsidR="009E20DB" w:rsidRPr="00323D81">
        <w:rPr>
          <w:rFonts w:ascii="Times New Roman" w:hAnsi="Times New Roman"/>
        </w:rPr>
        <w:t>в срок, согласованный сторонами, но не более срока, установленного действующим законодательством РФ.</w:t>
      </w:r>
    </w:p>
    <w:p w14:paraId="74B9829B" w14:textId="1CDEA480" w:rsidR="0040526C" w:rsidRPr="005E4545" w:rsidRDefault="004C6E2F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E4545">
        <w:rPr>
          <w:rFonts w:ascii="Times New Roman" w:hAnsi="Times New Roman"/>
        </w:rPr>
        <w:t>6.4.</w:t>
      </w:r>
      <w:r w:rsidR="004E1B01" w:rsidRPr="005E4545">
        <w:rPr>
          <w:rFonts w:ascii="Times New Roman" w:hAnsi="Times New Roman"/>
        </w:rPr>
        <w:t> </w:t>
      </w:r>
      <w:r w:rsidRPr="005E4545">
        <w:rPr>
          <w:rFonts w:ascii="Times New Roman" w:hAnsi="Times New Roman"/>
        </w:rPr>
        <w:t xml:space="preserve">В случае обнаружения недостатка Объекта долевого строительства Участник долевого строительства обязан письменно обратиться к Застройщику, предъявив при этом копию настоящего </w:t>
      </w:r>
      <w:r w:rsidR="001A1601">
        <w:rPr>
          <w:rFonts w:ascii="Times New Roman" w:hAnsi="Times New Roman"/>
        </w:rPr>
        <w:t>Д</w:t>
      </w:r>
      <w:r w:rsidRPr="005E4545">
        <w:rPr>
          <w:rFonts w:ascii="Times New Roman" w:hAnsi="Times New Roman"/>
        </w:rPr>
        <w:t xml:space="preserve">оговора, копию </w:t>
      </w:r>
      <w:r w:rsidR="001A1601">
        <w:rPr>
          <w:rFonts w:ascii="Times New Roman" w:hAnsi="Times New Roman"/>
        </w:rPr>
        <w:t>п</w:t>
      </w:r>
      <w:r w:rsidRPr="005E4545">
        <w:rPr>
          <w:rFonts w:ascii="Times New Roman" w:hAnsi="Times New Roman"/>
        </w:rPr>
        <w:t xml:space="preserve">ередаточного акта на Объект долевого строительства и документы, обосновывающие заявленные требования. При этом Участник долевого строительства обязан обеспечить Застройщику доступ в Объект долевого строительства в согласованную дату, но не позднее 5 (Пяти) </w:t>
      </w:r>
      <w:r w:rsidR="00887102" w:rsidRPr="005E4545">
        <w:rPr>
          <w:rFonts w:ascii="Times New Roman" w:hAnsi="Times New Roman"/>
        </w:rPr>
        <w:t xml:space="preserve">рабочих </w:t>
      </w:r>
      <w:r w:rsidRPr="005E4545">
        <w:rPr>
          <w:rFonts w:ascii="Times New Roman" w:hAnsi="Times New Roman"/>
        </w:rPr>
        <w:t>дней с даты обращения, для осмотра, а также для устранения недостатков на все время, необходимое для вып</w:t>
      </w:r>
      <w:r w:rsidR="0040526C" w:rsidRPr="005E4545">
        <w:rPr>
          <w:rFonts w:ascii="Times New Roman" w:hAnsi="Times New Roman"/>
        </w:rPr>
        <w:t>олнения соответствующих работ</w:t>
      </w:r>
      <w:r w:rsidR="004E1B01" w:rsidRPr="005E4545">
        <w:rPr>
          <w:rFonts w:ascii="Times New Roman" w:hAnsi="Times New Roman"/>
        </w:rPr>
        <w:t>.</w:t>
      </w:r>
    </w:p>
    <w:p w14:paraId="0BD46634" w14:textId="77777777" w:rsidR="002A00D7" w:rsidRDefault="0040526C" w:rsidP="004E1B0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E4545">
        <w:rPr>
          <w:rFonts w:ascii="Times New Roman" w:hAnsi="Times New Roman"/>
        </w:rPr>
        <w:t>6.5.</w:t>
      </w:r>
      <w:r w:rsidR="004E1B01" w:rsidRPr="005E4545">
        <w:rPr>
          <w:rFonts w:ascii="Times New Roman" w:hAnsi="Times New Roman"/>
        </w:rPr>
        <w:t> </w:t>
      </w:r>
      <w:r w:rsidRPr="005E4545">
        <w:rPr>
          <w:rFonts w:ascii="Times New Roman" w:hAnsi="Times New Roman"/>
        </w:rPr>
        <w:t>Участник долевого строительства не вправе предъявлять претензии по недостаткам, обнаруженным в пределах гарантийного срока, в случае, если они произошли после изменения Участником долевого строительства конструктивных элементов Объекта долевого строительства и</w:t>
      </w:r>
      <w:r w:rsidR="00887102" w:rsidRPr="005E4545">
        <w:rPr>
          <w:rFonts w:ascii="Times New Roman" w:hAnsi="Times New Roman"/>
        </w:rPr>
        <w:t xml:space="preserve"> (</w:t>
      </w:r>
      <w:r w:rsidRPr="005E4545">
        <w:rPr>
          <w:rFonts w:ascii="Times New Roman" w:hAnsi="Times New Roman"/>
        </w:rPr>
        <w:t>или</w:t>
      </w:r>
      <w:r w:rsidR="00887102" w:rsidRPr="005E4545">
        <w:rPr>
          <w:rFonts w:ascii="Times New Roman" w:hAnsi="Times New Roman"/>
        </w:rPr>
        <w:t xml:space="preserve">) замены, </w:t>
      </w:r>
      <w:r w:rsidRPr="005E4545">
        <w:rPr>
          <w:rFonts w:ascii="Times New Roman" w:hAnsi="Times New Roman"/>
        </w:rPr>
        <w:t>реконструкции инженерных коммуникаций, оборудования, а также вследствие нормального износа такого объекта 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либо его частей либо вследствие ненадлежащего ремонта, проведенного самим Участником долевого строительства или привлеченными им третьими лицами</w:t>
      </w:r>
      <w:r w:rsidRPr="0040526C">
        <w:rPr>
          <w:rFonts w:ascii="Times New Roman" w:hAnsi="Times New Roman"/>
        </w:rPr>
        <w:t>.</w:t>
      </w:r>
    </w:p>
    <w:p w14:paraId="6E618FF6" w14:textId="77777777" w:rsidR="004B3385" w:rsidRDefault="004B3385" w:rsidP="0040526C">
      <w:pPr>
        <w:spacing w:after="0" w:line="240" w:lineRule="auto"/>
        <w:jc w:val="both"/>
        <w:rPr>
          <w:rFonts w:ascii="Times New Roman" w:hAnsi="Times New Roman"/>
        </w:rPr>
      </w:pPr>
    </w:p>
    <w:p w14:paraId="2FDCBD9D" w14:textId="77777777" w:rsidR="002A00D7" w:rsidRPr="00F35E5A" w:rsidRDefault="004B3385" w:rsidP="002A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2A00D7" w:rsidRPr="00F35E5A">
        <w:rPr>
          <w:rFonts w:ascii="Times New Roman" w:hAnsi="Times New Roman"/>
        </w:rPr>
        <w:t xml:space="preserve"> ОДНОСТОРОННИЙ ОТКАЗ ОТ ИСПОЛНЕНИЯ ДОГОВОРА</w:t>
      </w:r>
    </w:p>
    <w:p w14:paraId="42630395" w14:textId="77777777" w:rsidR="002A00D7" w:rsidRPr="00F35E5A" w:rsidRDefault="002A00D7" w:rsidP="002A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B8D32E8" w14:textId="26F4A796" w:rsidR="00430927" w:rsidRDefault="0043092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4E1B01">
        <w:rPr>
          <w:rFonts w:ascii="Times New Roman" w:hAnsi="Times New Roman"/>
        </w:rPr>
        <w:t> </w:t>
      </w:r>
      <w:r w:rsidRPr="00430927">
        <w:rPr>
          <w:rFonts w:ascii="Times New Roman" w:hAnsi="Times New Roman"/>
        </w:rPr>
        <w:t xml:space="preserve">В случае наличия оснований для одностороннего отказа Застройщика от исполнения </w:t>
      </w:r>
      <w:r w:rsidR="001A1601">
        <w:rPr>
          <w:rFonts w:ascii="Times New Roman" w:hAnsi="Times New Roman"/>
        </w:rPr>
        <w:t>Д</w:t>
      </w:r>
      <w:r w:rsidRPr="00430927">
        <w:rPr>
          <w:rFonts w:ascii="Times New Roman" w:hAnsi="Times New Roman"/>
        </w:rPr>
        <w:t xml:space="preserve">оговора, предусмотренных частями 4 </w:t>
      </w:r>
      <w:r>
        <w:rPr>
          <w:rFonts w:ascii="Times New Roman" w:hAnsi="Times New Roman"/>
        </w:rPr>
        <w:t xml:space="preserve">и 5 статьи 5 Закона о долевом </w:t>
      </w:r>
      <w:r w:rsidR="001A1601">
        <w:rPr>
          <w:rFonts w:ascii="Times New Roman" w:hAnsi="Times New Roman"/>
        </w:rPr>
        <w:t>строительстве</w:t>
      </w:r>
      <w:r>
        <w:rPr>
          <w:rFonts w:ascii="Times New Roman" w:hAnsi="Times New Roman"/>
        </w:rPr>
        <w:t>, п. 5.4</w:t>
      </w:r>
      <w:r w:rsidRPr="00430927">
        <w:rPr>
          <w:rFonts w:ascii="Times New Roman" w:hAnsi="Times New Roman"/>
        </w:rPr>
        <w:t>. настоящего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порядке, предусмотренном часть</w:t>
      </w:r>
      <w:r>
        <w:rPr>
          <w:rFonts w:ascii="Times New Roman" w:hAnsi="Times New Roman"/>
        </w:rPr>
        <w:t>ю 4 статьи 8 Закона о долевом участии</w:t>
      </w:r>
      <w:r w:rsidRPr="00430927">
        <w:rPr>
          <w:rFonts w:ascii="Times New Roman" w:hAnsi="Times New Roman"/>
        </w:rPr>
        <w:t xml:space="preserve">, предупреждения о необходимости погашения им задолженности по уплате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</w:t>
      </w:r>
      <w:r w:rsidRPr="00430927">
        <w:rPr>
          <w:rFonts w:ascii="Times New Roman" w:hAnsi="Times New Roman"/>
        </w:rPr>
        <w:lastRenderedPageBreak/>
        <w:t xml:space="preserve">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договора, путем направления другой стороне уведомления об одностороннем отказе от исполнения </w:t>
      </w:r>
      <w:r w:rsidR="008A5B32">
        <w:rPr>
          <w:rFonts w:ascii="Times New Roman" w:hAnsi="Times New Roman"/>
        </w:rPr>
        <w:t>Д</w:t>
      </w:r>
      <w:r w:rsidRPr="00430927">
        <w:rPr>
          <w:rFonts w:ascii="Times New Roman" w:hAnsi="Times New Roman"/>
        </w:rPr>
        <w:t>оговора. Указанное уведомление направляется по почте заказным письмом с описью вложения.</w:t>
      </w:r>
    </w:p>
    <w:p w14:paraId="22E6EEEF" w14:textId="4F65D7C3" w:rsidR="00D558C5" w:rsidRDefault="0043092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30927">
        <w:rPr>
          <w:rFonts w:ascii="Times New Roman" w:hAnsi="Times New Roman"/>
        </w:rPr>
        <w:t xml:space="preserve">В случае одностороннего отказа Застройщика от исполнения </w:t>
      </w:r>
      <w:r w:rsidR="008A5B32">
        <w:rPr>
          <w:rFonts w:ascii="Times New Roman" w:hAnsi="Times New Roman"/>
        </w:rPr>
        <w:t>Д</w:t>
      </w:r>
      <w:r w:rsidRPr="00430927">
        <w:rPr>
          <w:rFonts w:ascii="Times New Roman" w:hAnsi="Times New Roman"/>
        </w:rPr>
        <w:t>оговора по основаниям, предусмотренным ч</w:t>
      </w:r>
      <w:r w:rsidR="00A241B9">
        <w:rPr>
          <w:rFonts w:ascii="Times New Roman" w:hAnsi="Times New Roman"/>
        </w:rPr>
        <w:t>астями 4 и 5 статьи 5 З</w:t>
      </w:r>
      <w:r w:rsidR="00C2494F">
        <w:rPr>
          <w:rFonts w:ascii="Times New Roman" w:hAnsi="Times New Roman"/>
        </w:rPr>
        <w:t>акона о долевом строительстве,</w:t>
      </w:r>
      <w:r>
        <w:rPr>
          <w:rFonts w:ascii="Times New Roman" w:hAnsi="Times New Roman"/>
        </w:rPr>
        <w:t xml:space="preserve"> п. 5.3.</w:t>
      </w:r>
      <w:r w:rsidR="00A241B9">
        <w:rPr>
          <w:rFonts w:ascii="Times New Roman" w:hAnsi="Times New Roman"/>
        </w:rPr>
        <w:t xml:space="preserve"> </w:t>
      </w:r>
      <w:r w:rsidR="00D558C5">
        <w:rPr>
          <w:rFonts w:ascii="Times New Roman" w:hAnsi="Times New Roman"/>
        </w:rPr>
        <w:t>настоящего Договора</w:t>
      </w:r>
      <w:r w:rsidRPr="00430927">
        <w:rPr>
          <w:rFonts w:ascii="Times New Roman" w:hAnsi="Times New Roman"/>
        </w:rPr>
        <w:t>,</w:t>
      </w:r>
      <w:r w:rsidR="00887102">
        <w:rPr>
          <w:rFonts w:ascii="Times New Roman" w:hAnsi="Times New Roman"/>
        </w:rPr>
        <w:t xml:space="preserve"> денежные средства, уплаченные Участником долевого строительства</w:t>
      </w:r>
      <w:r w:rsidR="00A241B9">
        <w:rPr>
          <w:rFonts w:ascii="Times New Roman" w:hAnsi="Times New Roman"/>
        </w:rPr>
        <w:t>,</w:t>
      </w:r>
      <w:r w:rsidR="00887102">
        <w:rPr>
          <w:rFonts w:ascii="Times New Roman" w:hAnsi="Times New Roman"/>
        </w:rPr>
        <w:t xml:space="preserve"> подлежат возврату.</w:t>
      </w:r>
    </w:p>
    <w:p w14:paraId="10691C05" w14:textId="77777777" w:rsidR="00D558C5" w:rsidRDefault="00A241B9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558C5">
        <w:rPr>
          <w:rFonts w:ascii="Times New Roman" w:hAnsi="Times New Roman"/>
        </w:rPr>
        <w:t>.2</w:t>
      </w:r>
      <w:r w:rsidR="002A00D7" w:rsidRPr="00F35E5A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2A00D7" w:rsidRPr="00F35E5A">
        <w:rPr>
          <w:rFonts w:ascii="Times New Roman" w:hAnsi="Times New Roman"/>
        </w:rPr>
        <w:t>Участник долевого строительства в одностороннем порядке вправе отказаться</w:t>
      </w:r>
      <w:r w:rsidR="00D558C5">
        <w:rPr>
          <w:rFonts w:ascii="Times New Roman" w:hAnsi="Times New Roman"/>
        </w:rPr>
        <w:t xml:space="preserve"> от исполнения</w:t>
      </w:r>
      <w:r w:rsidR="00EA0FAD">
        <w:rPr>
          <w:rFonts w:ascii="Times New Roman" w:hAnsi="Times New Roman"/>
        </w:rPr>
        <w:t xml:space="preserve"> Договора в случае</w:t>
      </w:r>
      <w:r w:rsidR="00D558C5">
        <w:rPr>
          <w:rFonts w:ascii="Times New Roman" w:hAnsi="Times New Roman"/>
        </w:rPr>
        <w:t>:</w:t>
      </w:r>
    </w:p>
    <w:p w14:paraId="2B64B373" w14:textId="77777777" w:rsidR="00EA0FAD" w:rsidRPr="00F35E5A" w:rsidRDefault="00D558C5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00D7" w:rsidRPr="00F35E5A">
        <w:rPr>
          <w:rFonts w:ascii="Times New Roman" w:hAnsi="Times New Roman"/>
        </w:rPr>
        <w:t>неисполнения Застройщиком обязательства по передаче Объекта долевого строительства в предусмотренный Договором срок более чем на два месяца;</w:t>
      </w:r>
    </w:p>
    <w:p w14:paraId="51450F21" w14:textId="77777777" w:rsidR="00F70429" w:rsidRPr="00A65DA7" w:rsidRDefault="00EA0FA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70429" w:rsidRPr="00A65DA7">
        <w:rPr>
          <w:rFonts w:ascii="Times New Roman" w:hAnsi="Times New Roman"/>
        </w:rPr>
        <w:t>если Объект долевого строительства построен (создан) Застройщиком с отступлениями от условий договора, требований технических регламентов, проектной документации и градостроительных регламентов, а также иных обязательных требований, которые делают его непригодным для предусмотренного настоящим договором использования;</w:t>
      </w:r>
    </w:p>
    <w:p w14:paraId="61624259" w14:textId="77777777" w:rsidR="002A00D7" w:rsidRPr="00F70429" w:rsidRDefault="002A00D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70429">
        <w:rPr>
          <w:rFonts w:ascii="Times New Roman" w:hAnsi="Times New Roman"/>
        </w:rPr>
        <w:t>- существенного нарушения требований к качеству Объекта долевого строительства;</w:t>
      </w:r>
    </w:p>
    <w:p w14:paraId="1198369D" w14:textId="77777777" w:rsidR="002A00D7" w:rsidRPr="00F70429" w:rsidRDefault="002A00D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F70429">
        <w:rPr>
          <w:rFonts w:ascii="Times New Roman" w:hAnsi="Times New Roman"/>
        </w:rPr>
        <w:t>- в иных у</w:t>
      </w:r>
      <w:r w:rsidR="00EA0FAD">
        <w:rPr>
          <w:rFonts w:ascii="Times New Roman" w:hAnsi="Times New Roman"/>
        </w:rPr>
        <w:t>становленных Законом о долевом участии</w:t>
      </w:r>
      <w:r w:rsidRPr="00F70429">
        <w:rPr>
          <w:rFonts w:ascii="Times New Roman" w:hAnsi="Times New Roman"/>
        </w:rPr>
        <w:t xml:space="preserve"> или Договором случаях.</w:t>
      </w:r>
    </w:p>
    <w:p w14:paraId="1773D631" w14:textId="77777777" w:rsidR="00EA0FAD" w:rsidRPr="00247079" w:rsidRDefault="00A241B9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A0FAD">
        <w:rPr>
          <w:rFonts w:ascii="Times New Roman" w:hAnsi="Times New Roman"/>
        </w:rPr>
        <w:t>.3</w:t>
      </w:r>
      <w:r w:rsidR="002A00D7" w:rsidRPr="00247079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2A00D7" w:rsidRPr="00247079">
        <w:rPr>
          <w:rFonts w:ascii="Times New Roman" w:hAnsi="Times New Roman"/>
        </w:rPr>
        <w:t>По требованию Участника долевого строительства Договор</w:t>
      </w:r>
      <w:r w:rsidR="00EA0FAD">
        <w:rPr>
          <w:rFonts w:ascii="Times New Roman" w:hAnsi="Times New Roman"/>
        </w:rPr>
        <w:t>,</w:t>
      </w:r>
      <w:r w:rsidR="002A00D7" w:rsidRPr="00247079">
        <w:rPr>
          <w:rFonts w:ascii="Times New Roman" w:hAnsi="Times New Roman"/>
        </w:rPr>
        <w:t xml:space="preserve"> может быть расторгнут в судебном порядке в случае:</w:t>
      </w:r>
    </w:p>
    <w:p w14:paraId="51ECCF45" w14:textId="77777777" w:rsidR="002A00D7" w:rsidRPr="00247079" w:rsidRDefault="002A00D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47079">
        <w:rPr>
          <w:rFonts w:ascii="Times New Roman" w:hAnsi="Times New Roman"/>
        </w:rPr>
        <w:t>- прекращения или приостановления строительства Объекта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14:paraId="04D8701F" w14:textId="77777777" w:rsidR="002A00D7" w:rsidRPr="00247079" w:rsidRDefault="002A00D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47079">
        <w:rPr>
          <w:rFonts w:ascii="Times New Roman" w:hAnsi="Times New Roman"/>
        </w:rPr>
        <w:t xml:space="preserve">- существенного изменения проектной документации </w:t>
      </w:r>
      <w:r w:rsidRPr="004C5B5C">
        <w:rPr>
          <w:rFonts w:ascii="Times New Roman" w:hAnsi="Times New Roman"/>
        </w:rPr>
        <w:t>строящ</w:t>
      </w:r>
      <w:r w:rsidR="004C5B5C" w:rsidRPr="004C5B5C">
        <w:rPr>
          <w:rFonts w:ascii="Times New Roman" w:hAnsi="Times New Roman"/>
        </w:rPr>
        <w:t>егося</w:t>
      </w:r>
      <w:r w:rsidRPr="004C5B5C">
        <w:rPr>
          <w:rFonts w:ascii="Times New Roman" w:hAnsi="Times New Roman"/>
        </w:rPr>
        <w:t xml:space="preserve"> </w:t>
      </w:r>
      <w:r w:rsidRPr="00247079">
        <w:rPr>
          <w:rFonts w:ascii="Times New Roman" w:hAnsi="Times New Roman"/>
        </w:rPr>
        <w:t>Объекта долевого строительства;</w:t>
      </w:r>
    </w:p>
    <w:p w14:paraId="7E5217DF" w14:textId="77777777" w:rsidR="002A00D7" w:rsidRPr="009A4312" w:rsidRDefault="00EA0FAD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00D7" w:rsidRPr="009A4312">
        <w:rPr>
          <w:rFonts w:ascii="Times New Roman" w:hAnsi="Times New Roman"/>
        </w:rPr>
        <w:t xml:space="preserve">изменения назначения общего имущества и (или) нежилых помещений, входящих в состав </w:t>
      </w:r>
      <w:r w:rsidR="009A4312" w:rsidRPr="009A4312">
        <w:rPr>
          <w:rFonts w:ascii="Times New Roman" w:hAnsi="Times New Roman"/>
        </w:rPr>
        <w:t xml:space="preserve">многоэтажного </w:t>
      </w:r>
      <w:r w:rsidR="002A00D7" w:rsidRPr="009A4312">
        <w:rPr>
          <w:rFonts w:ascii="Times New Roman" w:hAnsi="Times New Roman"/>
        </w:rPr>
        <w:t>многоквартирного</w:t>
      </w:r>
      <w:r w:rsidR="009A4312" w:rsidRPr="009A4312">
        <w:rPr>
          <w:rFonts w:ascii="Times New Roman" w:hAnsi="Times New Roman"/>
        </w:rPr>
        <w:t xml:space="preserve"> жилого</w:t>
      </w:r>
      <w:r w:rsidR="002A00D7" w:rsidRPr="009A4312">
        <w:rPr>
          <w:rFonts w:ascii="Times New Roman" w:hAnsi="Times New Roman"/>
        </w:rPr>
        <w:t xml:space="preserve"> дома и (или) иного объекта недвижимости;</w:t>
      </w:r>
    </w:p>
    <w:p w14:paraId="2E6AB236" w14:textId="77777777" w:rsidR="002A00D7" w:rsidRPr="00AA6E7C" w:rsidRDefault="002A00D7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AA6E7C">
        <w:rPr>
          <w:rFonts w:ascii="Times New Roman" w:hAnsi="Times New Roman"/>
        </w:rPr>
        <w:t>- в иных установленных федеральным законом или Договором случаях.</w:t>
      </w:r>
    </w:p>
    <w:p w14:paraId="4E43802F" w14:textId="77777777" w:rsidR="002A00D7" w:rsidRDefault="00A241B9" w:rsidP="004E1B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A0FAD">
        <w:rPr>
          <w:rFonts w:ascii="Times New Roman" w:hAnsi="Times New Roman"/>
        </w:rPr>
        <w:t>.4</w:t>
      </w:r>
      <w:r w:rsidR="002A00D7" w:rsidRPr="00AA6E7C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2A00D7" w:rsidRPr="00AA6E7C">
        <w:rPr>
          <w:rFonts w:ascii="Times New Roman" w:hAnsi="Times New Roman"/>
        </w:rPr>
        <w:t xml:space="preserve">В случае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>
        <w:rPr>
          <w:rFonts w:ascii="Times New Roman" w:hAnsi="Times New Roman"/>
        </w:rPr>
        <w:t xml:space="preserve">Законом о долевом участии в строительстве </w:t>
      </w:r>
      <w:r w:rsidR="002A00D7" w:rsidRPr="00AA6E7C">
        <w:rPr>
          <w:rFonts w:ascii="Times New Roman" w:hAnsi="Times New Roman"/>
        </w:rPr>
        <w:t>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0E995841" w14:textId="77777777" w:rsidR="001958A3" w:rsidRPr="00AA6E7C" w:rsidRDefault="001958A3" w:rsidP="0015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DB6C8A" w14:textId="77777777" w:rsidR="00E812A5" w:rsidRPr="00080BCE" w:rsidRDefault="00C2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A5E41" w:rsidRPr="00080BCE">
        <w:rPr>
          <w:rFonts w:ascii="Times New Roman" w:hAnsi="Times New Roman"/>
        </w:rPr>
        <w:t xml:space="preserve">. </w:t>
      </w:r>
      <w:r w:rsidR="00E812A5" w:rsidRPr="00080BCE">
        <w:rPr>
          <w:rFonts w:ascii="Times New Roman" w:hAnsi="Times New Roman"/>
        </w:rPr>
        <w:t>ЗАКЛЮЧИТЕЛЬНЫЕ ПОЛОЖЕНИЯ</w:t>
      </w:r>
    </w:p>
    <w:p w14:paraId="1BDFA315" w14:textId="77777777" w:rsidR="00AD2854" w:rsidRPr="00080BCE" w:rsidRDefault="00AD2854" w:rsidP="001958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</w:p>
    <w:p w14:paraId="6D8011E7" w14:textId="77777777" w:rsidR="001958A3" w:rsidRDefault="00C2494F" w:rsidP="004E1B01">
      <w:pPr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A5E41" w:rsidRPr="00080BCE">
        <w:rPr>
          <w:rFonts w:ascii="Times New Roman" w:hAnsi="Times New Roman"/>
        </w:rPr>
        <w:t>.1</w:t>
      </w:r>
      <w:r w:rsidR="00E812A5" w:rsidRPr="00080BCE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1958A3" w:rsidRPr="001958A3">
        <w:rPr>
          <w:rFonts w:ascii="Times New Roman" w:hAnsi="Times New Roman"/>
        </w:rPr>
        <w:t>Все споры, разногласия или требова</w:t>
      </w:r>
      <w:r w:rsidR="001958A3">
        <w:rPr>
          <w:rFonts w:ascii="Times New Roman" w:hAnsi="Times New Roman"/>
        </w:rPr>
        <w:t>ния, возникающие из настоящего Д</w:t>
      </w:r>
      <w:r w:rsidR="001958A3" w:rsidRPr="001958A3">
        <w:rPr>
          <w:rFonts w:ascii="Times New Roman" w:hAnsi="Times New Roman"/>
        </w:rPr>
        <w:t>оговора или в связи с ним, будут решаться сторонами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653BAA60" w14:textId="6303F572" w:rsidR="001958A3" w:rsidRDefault="00C2494F" w:rsidP="004E1B01">
      <w:pPr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A5E41" w:rsidRPr="00080BCE">
        <w:rPr>
          <w:rFonts w:ascii="Times New Roman" w:hAnsi="Times New Roman"/>
        </w:rPr>
        <w:t>.2</w:t>
      </w:r>
      <w:r w:rsidR="00E812A5" w:rsidRPr="00080BCE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812A5" w:rsidRPr="00080BCE">
        <w:rPr>
          <w:rFonts w:ascii="Times New Roman" w:hAnsi="Times New Roman"/>
        </w:rPr>
        <w:t xml:space="preserve">В </w:t>
      </w:r>
      <w:r w:rsidR="00E812A5" w:rsidRPr="003D694D">
        <w:rPr>
          <w:rFonts w:ascii="Times New Roman" w:hAnsi="Times New Roman"/>
        </w:rPr>
        <w:t>случае недостижения согласия</w:t>
      </w:r>
      <w:r w:rsidR="00E812A5" w:rsidRPr="00080BCE">
        <w:rPr>
          <w:rFonts w:ascii="Times New Roman" w:hAnsi="Times New Roman"/>
        </w:rPr>
        <w:t xml:space="preserve"> по спорн</w:t>
      </w:r>
      <w:r w:rsidR="00847D43" w:rsidRPr="00080BCE">
        <w:rPr>
          <w:rFonts w:ascii="Times New Roman" w:hAnsi="Times New Roman"/>
        </w:rPr>
        <w:t>ы</w:t>
      </w:r>
      <w:r w:rsidR="00E812A5" w:rsidRPr="00080BCE">
        <w:rPr>
          <w:rFonts w:ascii="Times New Roman" w:hAnsi="Times New Roman"/>
        </w:rPr>
        <w:t>м вопросам в ходе переговоров Стороны могут передать спор в суд в соответствии с правилами о подведомственности и подсудности</w:t>
      </w:r>
      <w:r w:rsidR="008A5B32">
        <w:rPr>
          <w:rFonts w:ascii="Times New Roman" w:hAnsi="Times New Roman"/>
        </w:rPr>
        <w:t xml:space="preserve"> спора</w:t>
      </w:r>
      <w:r w:rsidR="00E812A5" w:rsidRPr="00080BCE">
        <w:rPr>
          <w:rFonts w:ascii="Times New Roman" w:hAnsi="Times New Roman"/>
        </w:rPr>
        <w:t>.</w:t>
      </w:r>
    </w:p>
    <w:p w14:paraId="3D040E99" w14:textId="77777777" w:rsidR="001958A3" w:rsidRPr="00080BCE" w:rsidRDefault="00C2494F" w:rsidP="004E1B01">
      <w:pPr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958A3">
        <w:rPr>
          <w:rFonts w:ascii="Times New Roman" w:hAnsi="Times New Roman"/>
        </w:rPr>
        <w:t>.3.</w:t>
      </w:r>
      <w:r w:rsidR="004E1B01">
        <w:rPr>
          <w:rFonts w:ascii="Times New Roman" w:hAnsi="Times New Roman"/>
        </w:rPr>
        <w:t> </w:t>
      </w:r>
      <w:r w:rsidR="001958A3" w:rsidRPr="001958A3">
        <w:rPr>
          <w:rFonts w:ascii="Times New Roman" w:hAnsi="Times New Roman"/>
        </w:rPr>
        <w:t>Стороны устанавливают обязательный претензионны</w:t>
      </w:r>
      <w:r w:rsidR="001958A3">
        <w:rPr>
          <w:rFonts w:ascii="Times New Roman" w:hAnsi="Times New Roman"/>
        </w:rPr>
        <w:t xml:space="preserve">й порядок урегулирования спора. </w:t>
      </w:r>
      <w:r w:rsidR="001958A3" w:rsidRPr="001958A3">
        <w:rPr>
          <w:rFonts w:ascii="Times New Roman" w:hAnsi="Times New Roman"/>
        </w:rPr>
        <w:t>Претензии рассматриваются только в письменном виде в течен</w:t>
      </w:r>
      <w:r w:rsidR="001958A3">
        <w:rPr>
          <w:rFonts w:ascii="Times New Roman" w:hAnsi="Times New Roman"/>
        </w:rPr>
        <w:t xml:space="preserve">ие 30 (Тридцати) дней со дня их </w:t>
      </w:r>
      <w:r w:rsidR="001958A3" w:rsidRPr="001958A3">
        <w:rPr>
          <w:rFonts w:ascii="Times New Roman" w:hAnsi="Times New Roman"/>
        </w:rPr>
        <w:t>поступления. Претензии могут быть направлены зака</w:t>
      </w:r>
      <w:r w:rsidR="001958A3">
        <w:rPr>
          <w:rFonts w:ascii="Times New Roman" w:hAnsi="Times New Roman"/>
        </w:rPr>
        <w:t xml:space="preserve">зными письмами с уведомлением о </w:t>
      </w:r>
      <w:r w:rsidR="001958A3" w:rsidRPr="001958A3">
        <w:rPr>
          <w:rFonts w:ascii="Times New Roman" w:hAnsi="Times New Roman"/>
        </w:rPr>
        <w:t>вручении, либо в</w:t>
      </w:r>
      <w:r w:rsidR="001958A3">
        <w:rPr>
          <w:rFonts w:ascii="Times New Roman" w:hAnsi="Times New Roman"/>
        </w:rPr>
        <w:t>ручаются лично.</w:t>
      </w:r>
    </w:p>
    <w:p w14:paraId="5FB0E8BC" w14:textId="5D300AFB" w:rsidR="003C1E7A" w:rsidRPr="00080BCE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958A3">
        <w:rPr>
          <w:rFonts w:ascii="Times New Roman" w:hAnsi="Times New Roman"/>
        </w:rPr>
        <w:t>.4.</w:t>
      </w:r>
      <w:r w:rsidR="004E1B01">
        <w:rPr>
          <w:rFonts w:ascii="Times New Roman" w:hAnsi="Times New Roman"/>
        </w:rPr>
        <w:t> </w:t>
      </w:r>
      <w:r w:rsidR="003C1E7A" w:rsidRPr="00080BCE">
        <w:rPr>
          <w:rFonts w:ascii="Times New Roman" w:hAnsi="Times New Roman"/>
        </w:rPr>
        <w:t xml:space="preserve">Односторонний отказ от исполнения </w:t>
      </w:r>
      <w:r w:rsidR="008A5B32">
        <w:rPr>
          <w:rFonts w:ascii="Times New Roman" w:hAnsi="Times New Roman"/>
        </w:rPr>
        <w:t>Д</w:t>
      </w:r>
      <w:r w:rsidR="003C1E7A" w:rsidRPr="00080BCE">
        <w:rPr>
          <w:rFonts w:ascii="Times New Roman" w:hAnsi="Times New Roman"/>
        </w:rPr>
        <w:t>оговора не допускается, за исключением случаев, предусмотренных действующим законодательством</w:t>
      </w:r>
      <w:r w:rsidR="00751B31" w:rsidRPr="00080BCE">
        <w:rPr>
          <w:rFonts w:ascii="Times New Roman" w:hAnsi="Times New Roman"/>
        </w:rPr>
        <w:t xml:space="preserve"> и настоящим Договором</w:t>
      </w:r>
      <w:r w:rsidR="003C1E7A" w:rsidRPr="00080BCE">
        <w:rPr>
          <w:rFonts w:ascii="Times New Roman" w:hAnsi="Times New Roman"/>
        </w:rPr>
        <w:t>.</w:t>
      </w:r>
    </w:p>
    <w:p w14:paraId="20DD5661" w14:textId="08A02CBC" w:rsidR="001958A3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958A3">
        <w:rPr>
          <w:rFonts w:ascii="Times New Roman" w:hAnsi="Times New Roman"/>
        </w:rPr>
        <w:t>.5</w:t>
      </w:r>
      <w:r w:rsidR="00E812A5" w:rsidRPr="00080BCE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E812A5" w:rsidRPr="00080BCE">
        <w:rPr>
          <w:rFonts w:ascii="Times New Roman" w:hAnsi="Times New Roman"/>
        </w:rPr>
        <w:t>Все изменения и дополнения оформляются дополнительными соглашениями Сторон в письменной форме, которые после государственной регистрации являются неотъемлемой частью</w:t>
      </w:r>
      <w:r w:rsidR="008A5B32">
        <w:rPr>
          <w:rFonts w:ascii="Times New Roman" w:hAnsi="Times New Roman"/>
        </w:rPr>
        <w:t xml:space="preserve"> настоящего</w:t>
      </w:r>
      <w:r w:rsidR="00E812A5" w:rsidRPr="00080BCE">
        <w:rPr>
          <w:rFonts w:ascii="Times New Roman" w:hAnsi="Times New Roman"/>
        </w:rPr>
        <w:t xml:space="preserve"> Договора.</w:t>
      </w:r>
    </w:p>
    <w:p w14:paraId="66479829" w14:textId="79995E40" w:rsidR="00EA0FAD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0ECE">
        <w:rPr>
          <w:rFonts w:ascii="Times New Roman" w:hAnsi="Times New Roman"/>
        </w:rPr>
        <w:t>.6</w:t>
      </w:r>
      <w:r w:rsidR="001958A3" w:rsidRPr="001958A3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1958A3" w:rsidRPr="001958A3">
        <w:rPr>
          <w:rFonts w:ascii="Times New Roman" w:hAnsi="Times New Roman"/>
        </w:rPr>
        <w:t xml:space="preserve">Подписывая </w:t>
      </w:r>
      <w:r w:rsidR="008A5B32">
        <w:rPr>
          <w:rFonts w:ascii="Times New Roman" w:hAnsi="Times New Roman"/>
        </w:rPr>
        <w:t>Д</w:t>
      </w:r>
      <w:r w:rsidR="001958A3" w:rsidRPr="001958A3">
        <w:rPr>
          <w:rFonts w:ascii="Times New Roman" w:hAnsi="Times New Roman"/>
        </w:rPr>
        <w:t>оговор</w:t>
      </w:r>
      <w:r w:rsidR="008A5B32">
        <w:rPr>
          <w:rFonts w:ascii="Times New Roman" w:hAnsi="Times New Roman"/>
        </w:rPr>
        <w:t>,</w:t>
      </w:r>
      <w:r w:rsidR="001958A3" w:rsidRPr="001958A3">
        <w:rPr>
          <w:rFonts w:ascii="Times New Roman" w:hAnsi="Times New Roman"/>
        </w:rPr>
        <w:t xml:space="preserve"> Участник долевого строительства подтв</w:t>
      </w:r>
      <w:r w:rsidR="001958A3">
        <w:rPr>
          <w:rFonts w:ascii="Times New Roman" w:hAnsi="Times New Roman"/>
        </w:rPr>
        <w:t xml:space="preserve">ерждает, что ознакомлен </w:t>
      </w:r>
      <w:r w:rsidR="001958A3" w:rsidRPr="001958A3">
        <w:rPr>
          <w:rFonts w:ascii="Times New Roman" w:hAnsi="Times New Roman"/>
        </w:rPr>
        <w:t>Застройщиком с информацией, касающейся проекта строи</w:t>
      </w:r>
      <w:r w:rsidR="001958A3">
        <w:rPr>
          <w:rFonts w:ascii="Times New Roman" w:hAnsi="Times New Roman"/>
        </w:rPr>
        <w:t xml:space="preserve">тельства Жилого дома, </w:t>
      </w:r>
      <w:r w:rsidR="008A5B32">
        <w:rPr>
          <w:rFonts w:ascii="Times New Roman" w:hAnsi="Times New Roman"/>
        </w:rPr>
        <w:t>п</w:t>
      </w:r>
      <w:r w:rsidR="001958A3">
        <w:rPr>
          <w:rFonts w:ascii="Times New Roman" w:hAnsi="Times New Roman"/>
        </w:rPr>
        <w:t xml:space="preserve">роектной </w:t>
      </w:r>
      <w:r w:rsidR="001958A3" w:rsidRPr="001958A3">
        <w:rPr>
          <w:rFonts w:ascii="Times New Roman" w:hAnsi="Times New Roman"/>
        </w:rPr>
        <w:t>декларацией, в том числе</w:t>
      </w:r>
      <w:r w:rsidR="008A5B32">
        <w:rPr>
          <w:rFonts w:ascii="Times New Roman" w:hAnsi="Times New Roman"/>
        </w:rPr>
        <w:t>,</w:t>
      </w:r>
      <w:r w:rsidR="001958A3" w:rsidRPr="001958A3">
        <w:rPr>
          <w:rFonts w:ascii="Times New Roman" w:hAnsi="Times New Roman"/>
        </w:rPr>
        <w:t xml:space="preserve"> с изменениями и дополнениями, информацией о Застройщике.</w:t>
      </w:r>
    </w:p>
    <w:p w14:paraId="63A53D53" w14:textId="0205EE31" w:rsidR="001958A3" w:rsidRPr="001958A3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0ECE">
        <w:rPr>
          <w:rFonts w:ascii="Times New Roman" w:hAnsi="Times New Roman"/>
        </w:rPr>
        <w:t>.7</w:t>
      </w:r>
      <w:r w:rsidR="001958A3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8A5B32">
        <w:rPr>
          <w:rFonts w:ascii="Times New Roman" w:hAnsi="Times New Roman"/>
        </w:rPr>
        <w:t xml:space="preserve">Подписанием настоящего Договора </w:t>
      </w:r>
      <w:r w:rsidR="001958A3" w:rsidRPr="001958A3">
        <w:rPr>
          <w:rFonts w:ascii="Times New Roman" w:hAnsi="Times New Roman"/>
        </w:rPr>
        <w:t>Участник долевого строительства</w:t>
      </w:r>
      <w:r w:rsidR="008A5B32">
        <w:rPr>
          <w:rFonts w:ascii="Times New Roman" w:hAnsi="Times New Roman"/>
        </w:rPr>
        <w:t>,</w:t>
      </w:r>
      <w:r w:rsidR="001958A3" w:rsidRPr="001958A3">
        <w:rPr>
          <w:rFonts w:ascii="Times New Roman" w:hAnsi="Times New Roman"/>
        </w:rPr>
        <w:t xml:space="preserve"> для целей заключения с Застройщиком настоящего </w:t>
      </w:r>
      <w:r w:rsidR="008A5B32">
        <w:rPr>
          <w:rFonts w:ascii="Times New Roman" w:hAnsi="Times New Roman"/>
        </w:rPr>
        <w:t>Д</w:t>
      </w:r>
      <w:r w:rsidR="001958A3" w:rsidRPr="001958A3">
        <w:rPr>
          <w:rFonts w:ascii="Times New Roman" w:hAnsi="Times New Roman"/>
        </w:rPr>
        <w:t>оговора и его последующего исполнения, предоставлени</w:t>
      </w:r>
      <w:r w:rsidR="008A5B32">
        <w:rPr>
          <w:rFonts w:ascii="Times New Roman" w:hAnsi="Times New Roman"/>
        </w:rPr>
        <w:t>я</w:t>
      </w:r>
      <w:r w:rsidR="001958A3" w:rsidRPr="001958A3">
        <w:rPr>
          <w:rFonts w:ascii="Times New Roman" w:hAnsi="Times New Roman"/>
        </w:rPr>
        <w:t xml:space="preserve"> информации об услугах Застройщика</w:t>
      </w:r>
      <w:r w:rsidR="008A5B32">
        <w:rPr>
          <w:rFonts w:ascii="Times New Roman" w:hAnsi="Times New Roman"/>
        </w:rPr>
        <w:t>, дает</w:t>
      </w:r>
      <w:r w:rsidR="001958A3" w:rsidRPr="001958A3">
        <w:rPr>
          <w:rFonts w:ascii="Times New Roman" w:hAnsi="Times New Roman"/>
        </w:rPr>
        <w:t xml:space="preserve">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Застройщику, предусмотренная 152-ФЗ РФ «О персональных данных».</w:t>
      </w:r>
    </w:p>
    <w:p w14:paraId="552E9096" w14:textId="7303821D" w:rsidR="001958A3" w:rsidRPr="001958A3" w:rsidRDefault="001958A3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 w:rsidRPr="001958A3">
        <w:rPr>
          <w:rFonts w:ascii="Times New Roman" w:hAnsi="Times New Roman"/>
        </w:rPr>
        <w:lastRenderedPageBreak/>
        <w:t xml:space="preserve">Настоящее согласие предоставляется на осуществление следующих действий в отношении </w:t>
      </w:r>
      <w:r w:rsidR="008A5B32">
        <w:rPr>
          <w:rFonts w:ascii="Times New Roman" w:hAnsi="Times New Roman"/>
        </w:rPr>
        <w:t>п</w:t>
      </w:r>
      <w:r w:rsidRPr="001958A3">
        <w:rPr>
          <w:rFonts w:ascii="Times New Roman" w:hAnsi="Times New Roman"/>
        </w:rPr>
        <w:t>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эскроу, а также предоставление персональных данных в управляющую компанию и обработка этих данных управляющей компанией в целях проведения первого собрания собственников многоквартирного дома.</w:t>
      </w:r>
    </w:p>
    <w:p w14:paraId="766DB8DC" w14:textId="77777777" w:rsidR="001958A3" w:rsidRDefault="001958A3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 w:rsidRPr="001958A3">
        <w:rPr>
          <w:rFonts w:ascii="Times New Roman" w:hAnsi="Times New Roman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РФ.</w:t>
      </w:r>
    </w:p>
    <w:p w14:paraId="6A59BF1D" w14:textId="43F2E201" w:rsidR="001958A3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0ECE">
        <w:rPr>
          <w:rFonts w:ascii="Times New Roman" w:hAnsi="Times New Roman"/>
        </w:rPr>
        <w:t>.8</w:t>
      </w:r>
      <w:r w:rsidR="001958A3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1958A3" w:rsidRPr="001958A3">
        <w:rPr>
          <w:rFonts w:ascii="Times New Roman" w:hAnsi="Times New Roman"/>
        </w:rPr>
        <w:t xml:space="preserve">Во всем остальном, </w:t>
      </w:r>
      <w:r w:rsidR="007F2008">
        <w:rPr>
          <w:rFonts w:ascii="Times New Roman" w:hAnsi="Times New Roman"/>
        </w:rPr>
        <w:t xml:space="preserve">что </w:t>
      </w:r>
      <w:r w:rsidR="001958A3" w:rsidRPr="001958A3">
        <w:rPr>
          <w:rFonts w:ascii="Times New Roman" w:hAnsi="Times New Roman"/>
        </w:rPr>
        <w:t>не предусмотрен</w:t>
      </w:r>
      <w:r w:rsidR="007F2008">
        <w:rPr>
          <w:rFonts w:ascii="Times New Roman" w:hAnsi="Times New Roman"/>
        </w:rPr>
        <w:t>о</w:t>
      </w:r>
      <w:r w:rsidR="001958A3" w:rsidRPr="001958A3">
        <w:rPr>
          <w:rFonts w:ascii="Times New Roman" w:hAnsi="Times New Roman"/>
        </w:rPr>
        <w:t xml:space="preserve"> настоящим Договором, </w:t>
      </w:r>
      <w:r w:rsidR="007F2008">
        <w:rPr>
          <w:rFonts w:ascii="Times New Roman" w:hAnsi="Times New Roman"/>
        </w:rPr>
        <w:t>С</w:t>
      </w:r>
      <w:r w:rsidR="001958A3" w:rsidRPr="001958A3">
        <w:rPr>
          <w:rFonts w:ascii="Times New Roman" w:hAnsi="Times New Roman"/>
        </w:rPr>
        <w:t>тороны рук</w:t>
      </w:r>
      <w:r w:rsidR="001958A3">
        <w:rPr>
          <w:rFonts w:ascii="Times New Roman" w:hAnsi="Times New Roman"/>
        </w:rPr>
        <w:t>оводствуются действующим законо</w:t>
      </w:r>
      <w:r w:rsidR="001958A3" w:rsidRPr="001958A3">
        <w:rPr>
          <w:rFonts w:ascii="Times New Roman" w:hAnsi="Times New Roman"/>
        </w:rPr>
        <w:t>дательством РФ</w:t>
      </w:r>
      <w:r w:rsidR="00C304B7">
        <w:rPr>
          <w:rFonts w:ascii="Times New Roman" w:hAnsi="Times New Roman"/>
        </w:rPr>
        <w:t>.</w:t>
      </w:r>
    </w:p>
    <w:p w14:paraId="1005AAA8" w14:textId="77777777" w:rsidR="00C304B7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0ECE">
        <w:rPr>
          <w:rFonts w:ascii="Times New Roman" w:hAnsi="Times New Roman"/>
        </w:rPr>
        <w:t>.9</w:t>
      </w:r>
      <w:r w:rsidR="00C304B7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C304B7" w:rsidRPr="00C304B7">
        <w:rPr>
          <w:rFonts w:ascii="Times New Roman" w:hAnsi="Times New Roman"/>
        </w:rPr>
        <w:t>Настоящий Договор подлежит обязательной государственной регистрации и считается заключенным с момента такой регистрации.</w:t>
      </w:r>
    </w:p>
    <w:p w14:paraId="4470B0D1" w14:textId="23B48193" w:rsidR="001958A3" w:rsidRPr="001958A3" w:rsidRDefault="00C2494F" w:rsidP="004E1B01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0ECE">
        <w:rPr>
          <w:rFonts w:ascii="Times New Roman" w:hAnsi="Times New Roman"/>
        </w:rPr>
        <w:t>.10</w:t>
      </w:r>
      <w:r w:rsidR="001958A3">
        <w:rPr>
          <w:rFonts w:ascii="Times New Roman" w:hAnsi="Times New Roman"/>
        </w:rPr>
        <w:t>.</w:t>
      </w:r>
      <w:r w:rsidR="004E1B01">
        <w:rPr>
          <w:rFonts w:ascii="Times New Roman" w:hAnsi="Times New Roman"/>
        </w:rPr>
        <w:t> </w:t>
      </w:r>
      <w:r w:rsidR="001958A3" w:rsidRPr="001958A3">
        <w:rPr>
          <w:rFonts w:ascii="Times New Roman" w:hAnsi="Times New Roman"/>
        </w:rPr>
        <w:t xml:space="preserve">Настоящий </w:t>
      </w:r>
      <w:r w:rsidR="007F2008">
        <w:rPr>
          <w:rFonts w:ascii="Times New Roman" w:hAnsi="Times New Roman"/>
        </w:rPr>
        <w:t>Д</w:t>
      </w:r>
      <w:r w:rsidR="001958A3" w:rsidRPr="001958A3">
        <w:rPr>
          <w:rFonts w:ascii="Times New Roman" w:hAnsi="Times New Roman"/>
        </w:rPr>
        <w:t xml:space="preserve">оговор </w:t>
      </w:r>
      <w:r w:rsidR="001958A3">
        <w:rPr>
          <w:rFonts w:ascii="Times New Roman" w:hAnsi="Times New Roman"/>
        </w:rPr>
        <w:t>составлен в 2-х экземплярах,</w:t>
      </w:r>
      <w:r w:rsidR="00C304B7">
        <w:rPr>
          <w:rFonts w:ascii="Times New Roman" w:hAnsi="Times New Roman"/>
        </w:rPr>
        <w:t xml:space="preserve"> </w:t>
      </w:r>
      <w:r w:rsidR="001958A3">
        <w:rPr>
          <w:rFonts w:ascii="Times New Roman" w:hAnsi="Times New Roman"/>
        </w:rPr>
        <w:t>имеющих одинаковую юридическую силу, по одному д</w:t>
      </w:r>
      <w:r w:rsidR="00C304B7">
        <w:rPr>
          <w:rFonts w:ascii="Times New Roman" w:hAnsi="Times New Roman"/>
        </w:rPr>
        <w:t>л</w:t>
      </w:r>
      <w:r w:rsidR="001958A3">
        <w:rPr>
          <w:rFonts w:ascii="Times New Roman" w:hAnsi="Times New Roman"/>
        </w:rPr>
        <w:t>я каждой из Сторон.</w:t>
      </w:r>
    </w:p>
    <w:p w14:paraId="323C2E33" w14:textId="77777777" w:rsidR="007F0170" w:rsidRPr="001958A3" w:rsidRDefault="007F0170" w:rsidP="001958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14:paraId="49C5200F" w14:textId="77777777" w:rsidR="00226E1F" w:rsidRPr="00226E1F" w:rsidRDefault="00F02F67" w:rsidP="001958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26E1F" w:rsidRPr="00226E1F">
        <w:rPr>
          <w:rFonts w:ascii="Times New Roman" w:eastAsia="Times New Roman" w:hAnsi="Times New Roman"/>
          <w:lang w:eastAsia="ru-RU"/>
        </w:rPr>
        <w:t>одписи сторон:</w:t>
      </w:r>
    </w:p>
    <w:p w14:paraId="2A6BCEDF" w14:textId="77777777" w:rsidR="00226E1F" w:rsidRPr="00226E1F" w:rsidRDefault="00226E1F" w:rsidP="00226E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14:paraId="04EBF850" w14:textId="77777777" w:rsidR="00226E1F" w:rsidRPr="00226E1F" w:rsidRDefault="00226E1F" w:rsidP="00226E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226E1F">
        <w:rPr>
          <w:rFonts w:ascii="Times New Roman" w:eastAsia="Times New Roman" w:hAnsi="Times New Roman"/>
          <w:b/>
          <w:lang w:eastAsia="ru-RU"/>
        </w:rPr>
        <w:t>Застройщик:</w:t>
      </w:r>
      <w:r w:rsidRPr="00226E1F">
        <w:rPr>
          <w:rFonts w:ascii="Times New Roman" w:eastAsia="Times New Roman" w:hAnsi="Times New Roman"/>
          <w:lang w:eastAsia="ru-RU"/>
        </w:rPr>
        <w:t xml:space="preserve"> </w:t>
      </w:r>
    </w:p>
    <w:p w14:paraId="6BA1CA7C" w14:textId="77777777" w:rsidR="00226E1F" w:rsidRPr="00226E1F" w:rsidRDefault="00226E1F" w:rsidP="00226E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14:paraId="38E1E471" w14:textId="77777777" w:rsidR="00226E1F" w:rsidRPr="00226E1F" w:rsidRDefault="00226E1F" w:rsidP="00226E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226E1F">
        <w:rPr>
          <w:rFonts w:ascii="Times New Roman" w:eastAsia="Times New Roman" w:hAnsi="Times New Roman"/>
          <w:lang w:eastAsia="ru-RU"/>
        </w:rPr>
        <w:t>_____________________________________ /Сергеев Евгений Владимирович/</w:t>
      </w:r>
    </w:p>
    <w:p w14:paraId="4D05A462" w14:textId="77777777" w:rsidR="00226E1F" w:rsidRPr="00226E1F" w:rsidRDefault="00226E1F" w:rsidP="00226E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14:paraId="27542E87" w14:textId="7F9FBCA8" w:rsidR="000C1646" w:rsidRPr="00554DA4" w:rsidRDefault="00E2650D" w:rsidP="000C164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Участник</w:t>
      </w:r>
      <w:r w:rsidR="001E2E08">
        <w:rPr>
          <w:rFonts w:ascii="Times New Roman" w:eastAsia="Times New Roman" w:hAnsi="Times New Roman"/>
          <w:b/>
          <w:lang w:eastAsia="ru-RU"/>
        </w:rPr>
        <w:t>(и)</w:t>
      </w:r>
      <w:r w:rsidR="000C1646" w:rsidRPr="00226E1F">
        <w:rPr>
          <w:rFonts w:ascii="Times New Roman" w:eastAsia="Times New Roman" w:hAnsi="Times New Roman"/>
          <w:b/>
          <w:lang w:eastAsia="ru-RU"/>
        </w:rPr>
        <w:t xml:space="preserve"> долевого </w:t>
      </w:r>
      <w:r w:rsidR="000C1646" w:rsidRPr="00425878">
        <w:rPr>
          <w:rFonts w:ascii="Times New Roman" w:eastAsia="Times New Roman" w:hAnsi="Times New Roman"/>
          <w:b/>
          <w:lang w:eastAsia="ru-RU"/>
        </w:rPr>
        <w:t xml:space="preserve">строительства: </w:t>
      </w:r>
      <w:bookmarkStart w:id="3" w:name="_Hlk120871722"/>
      <w:r>
        <w:rPr>
          <w:rFonts w:ascii="Times New Roman" w:eastAsia="Times New Roman" w:hAnsi="Times New Roman"/>
          <w:b/>
          <w:lang w:eastAsia="ru-RU"/>
        </w:rPr>
        <w:t>___________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0C1646" w14:paraId="40EBD541" w14:textId="77777777" w:rsidTr="004C2708">
        <w:tc>
          <w:tcPr>
            <w:tcW w:w="10603" w:type="dxa"/>
          </w:tcPr>
          <w:bookmarkEnd w:id="3"/>
          <w:p w14:paraId="6389A7F7" w14:textId="71B62CCB" w:rsidR="000C1646" w:rsidRPr="005E7536" w:rsidRDefault="000C1646" w:rsidP="004C27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5E7536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${contacts.name_100}</w:t>
            </w:r>
          </w:p>
          <w:p w14:paraId="32FD8E0A" w14:textId="77777777" w:rsidR="000C1646" w:rsidRPr="005E7536" w:rsidRDefault="000C1646" w:rsidP="004C27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E7536"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____________________________________________________________________________________________</w:t>
            </w:r>
          </w:p>
          <w:p w14:paraId="443EF145" w14:textId="77777777" w:rsidR="000C1646" w:rsidRDefault="000C1646" w:rsidP="004C27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7536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(ФИО, подпись)</w:t>
            </w:r>
          </w:p>
          <w:p w14:paraId="3DBAC387" w14:textId="77777777" w:rsidR="000C1646" w:rsidRDefault="000C1646" w:rsidP="004C27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067FD160" w14:textId="77777777" w:rsidR="00077148" w:rsidRDefault="00AC133B" w:rsidP="002C3F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4960219C" w14:textId="2A11C358" w:rsidR="00407C12" w:rsidRPr="00E12569" w:rsidRDefault="0065046B" w:rsidP="002C3F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256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№1</w:t>
      </w:r>
    </w:p>
    <w:p w14:paraId="07F6309F" w14:textId="0CDA663A" w:rsidR="00A37B1C" w:rsidRPr="00E12569" w:rsidRDefault="00A37B1C" w:rsidP="00A37B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2569">
        <w:rPr>
          <w:rFonts w:ascii="Times New Roman" w:eastAsia="Times New Roman" w:hAnsi="Times New Roman"/>
          <w:sz w:val="16"/>
          <w:szCs w:val="16"/>
          <w:lang w:eastAsia="ru-RU"/>
        </w:rPr>
        <w:t xml:space="preserve">К договору </w:t>
      </w:r>
      <w:r w:rsidR="002650D7">
        <w:rPr>
          <w:rFonts w:ascii="Times New Roman" w:eastAsia="Times New Roman" w:hAnsi="Times New Roman"/>
          <w:sz w:val="16"/>
          <w:szCs w:val="16"/>
          <w:lang w:eastAsia="ru-RU"/>
        </w:rPr>
        <w:t xml:space="preserve">__ </w:t>
      </w:r>
      <w:r w:rsidRPr="00E12569">
        <w:rPr>
          <w:rFonts w:ascii="Times New Roman" w:eastAsia="Times New Roman" w:hAnsi="Times New Roman"/>
          <w:sz w:val="16"/>
          <w:szCs w:val="16"/>
          <w:lang w:eastAsia="ru-RU"/>
        </w:rPr>
        <w:t xml:space="preserve">участия в долевом строительстве от </w:t>
      </w:r>
      <w:proofErr w:type="gramStart"/>
      <w:r w:rsidR="002650D7">
        <w:rPr>
          <w:rFonts w:ascii="Times New Roman" w:eastAsia="Times New Roman" w:hAnsi="Times New Roman"/>
          <w:sz w:val="16"/>
          <w:szCs w:val="16"/>
          <w:lang w:eastAsia="ru-RU"/>
        </w:rPr>
        <w:t>« »</w:t>
      </w:r>
      <w:proofErr w:type="gramEnd"/>
      <w:r w:rsidR="002650D7">
        <w:rPr>
          <w:rFonts w:ascii="Times New Roman" w:eastAsia="Times New Roman" w:hAnsi="Times New Roman"/>
          <w:sz w:val="16"/>
          <w:szCs w:val="16"/>
          <w:lang w:eastAsia="ru-RU"/>
        </w:rPr>
        <w:t xml:space="preserve"> ____ г.</w:t>
      </w:r>
    </w:p>
    <w:p w14:paraId="0AB3FA2A" w14:textId="77777777" w:rsidR="00A37B1C" w:rsidRPr="00407C12" w:rsidRDefault="00A37B1C" w:rsidP="00A37B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E12569">
        <w:rPr>
          <w:rFonts w:ascii="Times New Roman" w:eastAsia="Times New Roman" w:hAnsi="Times New Roman"/>
          <w:sz w:val="16"/>
          <w:szCs w:val="16"/>
          <w:lang w:eastAsia="ru-RU"/>
        </w:rPr>
        <w:t xml:space="preserve"> г. Курган</w:t>
      </w:r>
    </w:p>
    <w:p w14:paraId="3590CBCA" w14:textId="77777777" w:rsidR="00407C12" w:rsidRPr="00407C12" w:rsidRDefault="00407C12" w:rsidP="00407C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EE6D682" w14:textId="77777777" w:rsidR="008D63E2" w:rsidRPr="003C73E4" w:rsidRDefault="008D63E2" w:rsidP="008D63E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lang w:eastAsia="ru-RU"/>
        </w:rPr>
      </w:pPr>
      <w:r w:rsidRPr="003C73E4">
        <w:rPr>
          <w:rFonts w:ascii="Times New Roman" w:eastAsia="Times New Roman" w:hAnsi="Times New Roman"/>
          <w:lang w:eastAsia="ru-RU"/>
        </w:rPr>
        <w:t>ХАРАКТЕРИСТИКА И ПЛАН ОБЪЕКТА ДОЛЕВОГО СТРОИТЕЛЬСТВА</w:t>
      </w:r>
    </w:p>
    <w:p w14:paraId="48BFEFB3" w14:textId="11C2D19C" w:rsidR="00632AA5" w:rsidRPr="003C73E4" w:rsidRDefault="00632AA5" w:rsidP="00805090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3C73E4">
        <w:rPr>
          <w:rFonts w:ascii="Times New Roman" w:eastAsia="Times New Roman" w:hAnsi="Times New Roman"/>
          <w:lang w:eastAsia="ru-RU"/>
        </w:rPr>
        <w:t>1.</w:t>
      </w:r>
      <w:r w:rsidR="004E1B01">
        <w:rPr>
          <w:rFonts w:ascii="Times New Roman" w:eastAsia="Times New Roman" w:hAnsi="Times New Roman"/>
          <w:lang w:eastAsia="ru-RU"/>
        </w:rPr>
        <w:t> </w:t>
      </w:r>
      <w:r w:rsidRPr="003C73E4">
        <w:rPr>
          <w:rFonts w:ascii="Times New Roman" w:eastAsia="Times New Roman" w:hAnsi="Times New Roman"/>
          <w:lang w:eastAsia="ru-RU"/>
        </w:rPr>
        <w:t xml:space="preserve">Местоположение </w:t>
      </w:r>
      <w:r w:rsidR="00EE375C" w:rsidRPr="003C73E4"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3C73E4">
        <w:rPr>
          <w:rFonts w:ascii="Times New Roman" w:eastAsia="Times New Roman" w:hAnsi="Times New Roman"/>
          <w:lang w:eastAsia="ru-RU"/>
        </w:rPr>
        <w:t xml:space="preserve">: </w:t>
      </w:r>
      <w:r w:rsidR="00E2650D">
        <w:rPr>
          <w:rFonts w:ascii="Times New Roman" w:eastAsia="Times New Roman" w:hAnsi="Times New Roman"/>
          <w:lang w:eastAsia="ru-RU"/>
        </w:rPr>
        <w:t>___</w:t>
      </w:r>
      <w:r w:rsidR="003F65AC">
        <w:rPr>
          <w:rFonts w:ascii="Times New Roman" w:hAnsi="Times New Roman"/>
        </w:rPr>
        <w:t xml:space="preserve">, </w:t>
      </w:r>
      <w:r w:rsidR="004D109E" w:rsidRPr="003C73E4">
        <w:rPr>
          <w:rFonts w:ascii="Times New Roman" w:eastAsia="Times New Roman" w:hAnsi="Times New Roman"/>
          <w:lang w:eastAsia="ru-RU"/>
        </w:rPr>
        <w:t>помещение</w:t>
      </w:r>
      <w:r w:rsidR="00331632" w:rsidRPr="003C73E4">
        <w:rPr>
          <w:rFonts w:ascii="Times New Roman" w:eastAsia="Times New Roman" w:hAnsi="Times New Roman"/>
          <w:lang w:eastAsia="ru-RU"/>
        </w:rPr>
        <w:t xml:space="preserve"> №</w:t>
      </w:r>
      <w:r w:rsidR="00A37B1C" w:rsidRPr="003C73E4">
        <w:rPr>
          <w:rFonts w:ascii="Times New Roman" w:eastAsia="Times New Roman" w:hAnsi="Times New Roman"/>
          <w:lang w:eastAsia="ru-RU"/>
        </w:rPr>
        <w:t xml:space="preserve"> </w:t>
      </w:r>
      <w:r w:rsidR="00E2650D">
        <w:rPr>
          <w:rFonts w:ascii="Times New Roman" w:eastAsia="Times New Roman" w:hAnsi="Times New Roman"/>
          <w:lang w:eastAsia="ru-RU"/>
        </w:rPr>
        <w:t>___</w:t>
      </w:r>
      <w:r w:rsidR="008D63E2" w:rsidRPr="003C73E4">
        <w:rPr>
          <w:rFonts w:ascii="Times New Roman" w:eastAsia="Times New Roman" w:hAnsi="Times New Roman"/>
          <w:lang w:eastAsia="ru-RU"/>
        </w:rPr>
        <w:t>.</w:t>
      </w:r>
    </w:p>
    <w:p w14:paraId="065B81E5" w14:textId="7A196ECF" w:rsidR="008D63E2" w:rsidRPr="003C73E4" w:rsidRDefault="008D63E2" w:rsidP="00805090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3C73E4">
        <w:rPr>
          <w:rFonts w:ascii="Times New Roman" w:eastAsia="Times New Roman" w:hAnsi="Times New Roman" w:cs="Courier New"/>
          <w:lang w:eastAsia="ru-RU"/>
        </w:rPr>
        <w:t>2.</w:t>
      </w:r>
      <w:r w:rsidR="004E1B01">
        <w:rPr>
          <w:rFonts w:ascii="Times New Roman" w:eastAsia="Times New Roman" w:hAnsi="Times New Roman" w:cs="Courier New"/>
          <w:lang w:eastAsia="ru-RU"/>
        </w:rPr>
        <w:t> </w:t>
      </w:r>
      <w:r w:rsidRPr="003C73E4">
        <w:rPr>
          <w:rFonts w:ascii="Times New Roman" w:eastAsia="Times New Roman" w:hAnsi="Times New Roman" w:cs="Courier New"/>
          <w:lang w:eastAsia="ru-RU"/>
        </w:rPr>
        <w:t>Количество комнат помещений</w:t>
      </w:r>
      <w:r w:rsidR="00632AA5" w:rsidRPr="003C73E4">
        <w:rPr>
          <w:rFonts w:ascii="Times New Roman" w:eastAsia="Times New Roman" w:hAnsi="Times New Roman" w:cs="Courier New"/>
          <w:lang w:eastAsia="ru-RU"/>
        </w:rPr>
        <w:t xml:space="preserve"> –</w:t>
      </w:r>
      <w:r w:rsidR="00E2650D">
        <w:rPr>
          <w:rFonts w:ascii="Times New Roman" w:eastAsia="Times New Roman" w:hAnsi="Times New Roman" w:cs="Courier New"/>
          <w:lang w:eastAsia="ru-RU"/>
        </w:rPr>
        <w:t xml:space="preserve"> ___</w:t>
      </w:r>
    </w:p>
    <w:p w14:paraId="7F92D5D3" w14:textId="76D71894" w:rsidR="003B77CF" w:rsidRPr="004A0131" w:rsidRDefault="00157D3A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C73E4">
        <w:rPr>
          <w:rFonts w:ascii="Times New Roman" w:hAnsi="Times New Roman"/>
        </w:rPr>
        <w:t>3</w:t>
      </w:r>
      <w:r w:rsidRPr="0078761F">
        <w:rPr>
          <w:rFonts w:ascii="Times New Roman" w:hAnsi="Times New Roman"/>
        </w:rPr>
        <w:t>.</w:t>
      </w:r>
      <w:r w:rsidR="004E1B01" w:rsidRPr="0078761F">
        <w:rPr>
          <w:rFonts w:ascii="Times New Roman" w:hAnsi="Times New Roman"/>
        </w:rPr>
        <w:t> </w:t>
      </w:r>
      <w:r w:rsidR="007501A9">
        <w:rPr>
          <w:rFonts w:ascii="Times New Roman" w:hAnsi="Times New Roman"/>
        </w:rPr>
        <w:t>Общая</w:t>
      </w:r>
      <w:r w:rsidR="007501A9" w:rsidRPr="004448A6">
        <w:rPr>
          <w:rFonts w:ascii="Times New Roman" w:hAnsi="Times New Roman"/>
        </w:rPr>
        <w:t xml:space="preserve"> </w:t>
      </w:r>
      <w:r w:rsidR="007501A9">
        <w:rPr>
          <w:rFonts w:ascii="Times New Roman" w:hAnsi="Times New Roman"/>
        </w:rPr>
        <w:t xml:space="preserve">приведенная </w:t>
      </w:r>
      <w:r w:rsidR="007501A9" w:rsidRPr="004448A6">
        <w:rPr>
          <w:rFonts w:ascii="Times New Roman" w:hAnsi="Times New Roman"/>
        </w:rPr>
        <w:t>площадь Объекта д</w:t>
      </w:r>
      <w:r w:rsidR="007501A9">
        <w:rPr>
          <w:rFonts w:ascii="Times New Roman" w:hAnsi="Times New Roman"/>
        </w:rPr>
        <w:t xml:space="preserve">олевого строительства </w:t>
      </w:r>
      <w:r w:rsidR="007501A9" w:rsidRPr="00524E07">
        <w:rPr>
          <w:rFonts w:ascii="Times New Roman" w:hAnsi="Times New Roman"/>
        </w:rPr>
        <w:t xml:space="preserve">составляет </w:t>
      </w:r>
      <w:r w:rsidR="00E2650D">
        <w:rPr>
          <w:rFonts w:ascii="Times New Roman" w:hAnsi="Times New Roman"/>
        </w:rPr>
        <w:t>__</w:t>
      </w:r>
      <w:r w:rsidR="007501A9" w:rsidRPr="002B4E62">
        <w:rPr>
          <w:rFonts w:ascii="Times New Roman" w:hAnsi="Times New Roman"/>
        </w:rPr>
        <w:t xml:space="preserve"> </w:t>
      </w:r>
      <w:r w:rsidR="007501A9" w:rsidRPr="00524E07">
        <w:rPr>
          <w:rFonts w:ascii="Times New Roman" w:hAnsi="Times New Roman"/>
        </w:rPr>
        <w:t>кв.м.</w:t>
      </w:r>
      <w:r w:rsidR="007501A9">
        <w:rPr>
          <w:rFonts w:ascii="Times New Roman" w:hAnsi="Times New Roman"/>
        </w:rPr>
        <w:t xml:space="preserve"> и состоит:</w:t>
      </w:r>
      <w:r w:rsidR="0062387A" w:rsidRPr="0078761F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D2882" w:rsidRPr="009201D5" w14:paraId="442AE927" w14:textId="77777777" w:rsidTr="00EE098C">
        <w:tc>
          <w:tcPr>
            <w:tcW w:w="5228" w:type="dxa"/>
            <w:shd w:val="clear" w:color="auto" w:fill="auto"/>
          </w:tcPr>
          <w:p w14:paraId="166077C3" w14:textId="77777777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Примерная проектная площадь квартиры</w:t>
            </w:r>
          </w:p>
        </w:tc>
        <w:tc>
          <w:tcPr>
            <w:tcW w:w="5228" w:type="dxa"/>
            <w:shd w:val="clear" w:color="auto" w:fill="auto"/>
          </w:tcPr>
          <w:p w14:paraId="0DDF2213" w14:textId="34410142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16FA1B00" w14:textId="77777777" w:rsidTr="00EE098C">
        <w:tc>
          <w:tcPr>
            <w:tcW w:w="5228" w:type="dxa"/>
            <w:shd w:val="clear" w:color="auto" w:fill="auto"/>
          </w:tcPr>
          <w:p w14:paraId="3D3F4420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</w:t>
            </w:r>
          </w:p>
        </w:tc>
        <w:tc>
          <w:tcPr>
            <w:tcW w:w="5228" w:type="dxa"/>
            <w:shd w:val="clear" w:color="auto" w:fill="auto"/>
          </w:tcPr>
          <w:p w14:paraId="3F2559FD" w14:textId="12F95B7E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75971D6E" w14:textId="77777777" w:rsidTr="00EE098C">
        <w:tc>
          <w:tcPr>
            <w:tcW w:w="5228" w:type="dxa"/>
            <w:shd w:val="clear" w:color="auto" w:fill="auto"/>
          </w:tcPr>
          <w:p w14:paraId="13EA8B8C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№2</w:t>
            </w:r>
          </w:p>
        </w:tc>
        <w:tc>
          <w:tcPr>
            <w:tcW w:w="5228" w:type="dxa"/>
            <w:shd w:val="clear" w:color="auto" w:fill="auto"/>
          </w:tcPr>
          <w:p w14:paraId="27F82458" w14:textId="0B4E3E46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668CD77F" w14:textId="77777777" w:rsidTr="00EE098C">
        <w:tc>
          <w:tcPr>
            <w:tcW w:w="5228" w:type="dxa"/>
            <w:shd w:val="clear" w:color="auto" w:fill="auto"/>
          </w:tcPr>
          <w:p w14:paraId="41510085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5B8DB605" w14:textId="4CFBC7E6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7F91380E" w14:textId="77777777" w:rsidTr="00EE098C">
        <w:tc>
          <w:tcPr>
            <w:tcW w:w="5228" w:type="dxa"/>
            <w:shd w:val="clear" w:color="auto" w:fill="auto"/>
          </w:tcPr>
          <w:p w14:paraId="443422BD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лоджии №2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1F259350" w14:textId="4F511054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2484794D" w14:textId="77777777" w:rsidTr="00EE098C">
        <w:tc>
          <w:tcPr>
            <w:tcW w:w="5228" w:type="dxa"/>
            <w:shd w:val="clear" w:color="auto" w:fill="auto"/>
          </w:tcPr>
          <w:p w14:paraId="012062AE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</w:t>
            </w:r>
          </w:p>
        </w:tc>
        <w:tc>
          <w:tcPr>
            <w:tcW w:w="5228" w:type="dxa"/>
            <w:shd w:val="clear" w:color="auto" w:fill="auto"/>
          </w:tcPr>
          <w:p w14:paraId="52766EC6" w14:textId="67B9F316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48138107" w14:textId="77777777" w:rsidTr="00EE098C">
        <w:tc>
          <w:tcPr>
            <w:tcW w:w="5228" w:type="dxa"/>
            <w:shd w:val="clear" w:color="auto" w:fill="auto"/>
          </w:tcPr>
          <w:p w14:paraId="092E35F9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№2</w:t>
            </w:r>
          </w:p>
        </w:tc>
        <w:tc>
          <w:tcPr>
            <w:tcW w:w="5228" w:type="dxa"/>
            <w:shd w:val="clear" w:color="auto" w:fill="auto"/>
          </w:tcPr>
          <w:p w14:paraId="4CD9515F" w14:textId="2B11BA8C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121D6613" w14:textId="77777777" w:rsidTr="00EE098C">
        <w:tc>
          <w:tcPr>
            <w:tcW w:w="5228" w:type="dxa"/>
            <w:shd w:val="clear" w:color="auto" w:fill="auto"/>
          </w:tcPr>
          <w:p w14:paraId="2F49C961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3CBF4DEE" w14:textId="4C9840B4" w:rsidR="004D288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tr w:rsidR="004D2882" w:rsidRPr="009201D5" w14:paraId="1EB2B740" w14:textId="77777777" w:rsidTr="00EE098C">
        <w:tc>
          <w:tcPr>
            <w:tcW w:w="5228" w:type="dxa"/>
            <w:shd w:val="clear" w:color="auto" w:fill="auto"/>
          </w:tcPr>
          <w:p w14:paraId="0CE1ACBD" w14:textId="77777777" w:rsidR="004D2882" w:rsidRDefault="004D2882" w:rsidP="00EE09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балкона №2 с учетом понижающего коэффициента</w:t>
            </w:r>
          </w:p>
        </w:tc>
        <w:tc>
          <w:tcPr>
            <w:tcW w:w="5228" w:type="dxa"/>
            <w:shd w:val="clear" w:color="auto" w:fill="auto"/>
          </w:tcPr>
          <w:p w14:paraId="48AC8D3A" w14:textId="2FD42BA3" w:rsidR="004D2882" w:rsidRPr="00DD5EC2" w:rsidRDefault="004D2882" w:rsidP="00EE09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570BB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</w:t>
            </w:r>
            <w:r w:rsidRPr="00DD5EC2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м</w:t>
            </w:r>
            <w:r w:rsidRPr="00DD5EC2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</w:tbl>
    <w:p w14:paraId="48C6F8CE" w14:textId="1EA3D760" w:rsidR="008D63E2" w:rsidRPr="002650D7" w:rsidRDefault="008D63E2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650D7">
        <w:rPr>
          <w:rFonts w:ascii="Times New Roman" w:hAnsi="Times New Roman"/>
        </w:rPr>
        <w:t>4.</w:t>
      </w:r>
      <w:r w:rsidR="004E1B01" w:rsidRPr="007501A9">
        <w:rPr>
          <w:rFonts w:ascii="Times New Roman" w:hAnsi="Times New Roman"/>
          <w:lang w:val="en-US"/>
        </w:rPr>
        <w:t> </w:t>
      </w:r>
      <w:r w:rsidRPr="009B66D4">
        <w:rPr>
          <w:rFonts w:ascii="Times New Roman" w:hAnsi="Times New Roman"/>
        </w:rPr>
        <w:t>Месторасположение</w:t>
      </w:r>
      <w:r w:rsidRPr="002650D7">
        <w:rPr>
          <w:rFonts w:ascii="Times New Roman" w:hAnsi="Times New Roman"/>
        </w:rPr>
        <w:t xml:space="preserve"> </w:t>
      </w:r>
      <w:r w:rsidR="00EE375C" w:rsidRPr="009B66D4">
        <w:rPr>
          <w:rFonts w:ascii="Times New Roman" w:hAnsi="Times New Roman"/>
        </w:rPr>
        <w:t>Объекта</w:t>
      </w:r>
      <w:r w:rsidR="00EE375C" w:rsidRPr="002650D7">
        <w:rPr>
          <w:rFonts w:ascii="Times New Roman" w:hAnsi="Times New Roman"/>
        </w:rPr>
        <w:t xml:space="preserve"> </w:t>
      </w:r>
      <w:r w:rsidR="00EE375C" w:rsidRPr="009B66D4">
        <w:rPr>
          <w:rFonts w:ascii="Times New Roman" w:hAnsi="Times New Roman"/>
        </w:rPr>
        <w:t>долевого</w:t>
      </w:r>
      <w:r w:rsidR="00EE375C" w:rsidRPr="002650D7">
        <w:rPr>
          <w:rFonts w:ascii="Times New Roman" w:hAnsi="Times New Roman"/>
        </w:rPr>
        <w:t xml:space="preserve"> </w:t>
      </w:r>
      <w:r w:rsidR="00EE375C" w:rsidRPr="009B66D4">
        <w:rPr>
          <w:rFonts w:ascii="Times New Roman" w:hAnsi="Times New Roman"/>
        </w:rPr>
        <w:t>строительства</w:t>
      </w:r>
      <w:r w:rsidRPr="002650D7">
        <w:rPr>
          <w:rFonts w:ascii="Times New Roman" w:hAnsi="Times New Roman"/>
        </w:rPr>
        <w:t xml:space="preserve">: </w:t>
      </w:r>
      <w:r w:rsidRPr="009B66D4">
        <w:rPr>
          <w:rFonts w:ascii="Times New Roman" w:hAnsi="Times New Roman"/>
        </w:rPr>
        <w:t>этаж</w:t>
      </w:r>
      <w:r w:rsidRPr="002650D7">
        <w:rPr>
          <w:rFonts w:ascii="Times New Roman" w:hAnsi="Times New Roman"/>
        </w:rPr>
        <w:t xml:space="preserve"> –</w:t>
      </w:r>
      <w:r w:rsidR="004D109E" w:rsidRPr="002650D7">
        <w:rPr>
          <w:rFonts w:ascii="Times New Roman" w:hAnsi="Times New Roman"/>
        </w:rPr>
        <w:t xml:space="preserve"> </w:t>
      </w:r>
      <w:r w:rsidR="002650D7" w:rsidRPr="002650D7">
        <w:rPr>
          <w:rFonts w:ascii="Times New Roman" w:hAnsi="Times New Roman"/>
        </w:rPr>
        <w:t>_</w:t>
      </w:r>
      <w:proofErr w:type="gramStart"/>
      <w:r w:rsidR="002650D7" w:rsidRPr="002650D7">
        <w:rPr>
          <w:rFonts w:ascii="Times New Roman" w:hAnsi="Times New Roman"/>
        </w:rPr>
        <w:t>_</w:t>
      </w:r>
      <w:r w:rsidRPr="002650D7">
        <w:rPr>
          <w:rFonts w:ascii="Times New Roman" w:hAnsi="Times New Roman"/>
        </w:rPr>
        <w:t>(</w:t>
      </w:r>
      <w:proofErr w:type="gramEnd"/>
      <w:r w:rsidR="002650D7" w:rsidRPr="002650D7">
        <w:rPr>
          <w:rFonts w:ascii="Times New Roman" w:hAnsi="Times New Roman"/>
        </w:rPr>
        <w:t>__</w:t>
      </w:r>
      <w:r w:rsidR="004D109E" w:rsidRPr="002650D7">
        <w:rPr>
          <w:rFonts w:ascii="Times New Roman" w:hAnsi="Times New Roman"/>
        </w:rPr>
        <w:t xml:space="preserve">), </w:t>
      </w:r>
      <w:r w:rsidR="002650D7">
        <w:rPr>
          <w:rFonts w:ascii="Times New Roman" w:hAnsi="Times New Roman"/>
        </w:rPr>
        <w:t>__</w:t>
      </w:r>
      <w:r w:rsidR="00A37B1C" w:rsidRPr="002650D7">
        <w:rPr>
          <w:rFonts w:ascii="Times New Roman" w:hAnsi="Times New Roman"/>
        </w:rPr>
        <w:t xml:space="preserve"> </w:t>
      </w:r>
      <w:r w:rsidR="004D109E" w:rsidRPr="002650D7">
        <w:rPr>
          <w:rFonts w:ascii="Times New Roman" w:hAnsi="Times New Roman"/>
        </w:rPr>
        <w:t>(</w:t>
      </w:r>
      <w:r w:rsidR="002650D7">
        <w:rPr>
          <w:rFonts w:ascii="Times New Roman" w:hAnsi="Times New Roman"/>
        </w:rPr>
        <w:t>__</w:t>
      </w:r>
      <w:r w:rsidRPr="002650D7">
        <w:rPr>
          <w:rFonts w:ascii="Times New Roman" w:hAnsi="Times New Roman"/>
        </w:rPr>
        <w:t xml:space="preserve">) </w:t>
      </w:r>
      <w:r w:rsidRPr="009B66D4">
        <w:rPr>
          <w:rFonts w:ascii="Times New Roman" w:hAnsi="Times New Roman"/>
        </w:rPr>
        <w:t>подъезд</w:t>
      </w:r>
      <w:r w:rsidRPr="002650D7">
        <w:rPr>
          <w:rFonts w:ascii="Times New Roman" w:hAnsi="Times New Roman"/>
        </w:rPr>
        <w:t>;</w:t>
      </w:r>
    </w:p>
    <w:p w14:paraId="1443CCC8" w14:textId="77777777" w:rsidR="008D63E2" w:rsidRPr="00730737" w:rsidRDefault="008D63E2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30737">
        <w:rPr>
          <w:rFonts w:ascii="Times New Roman" w:hAnsi="Times New Roman"/>
        </w:rPr>
        <w:t>5.</w:t>
      </w:r>
      <w:r w:rsidR="004E1B01">
        <w:rPr>
          <w:rFonts w:ascii="Times New Roman" w:hAnsi="Times New Roman"/>
        </w:rPr>
        <w:t> </w:t>
      </w:r>
      <w:r w:rsidRPr="00730737">
        <w:rPr>
          <w:rFonts w:ascii="Times New Roman" w:hAnsi="Times New Roman"/>
        </w:rPr>
        <w:t>Доля в</w:t>
      </w:r>
      <w:r w:rsidR="00FA7348" w:rsidRPr="00730737">
        <w:rPr>
          <w:rFonts w:ascii="Times New Roman" w:hAnsi="Times New Roman"/>
        </w:rPr>
        <w:t xml:space="preserve"> праве собственности на </w:t>
      </w:r>
      <w:r w:rsidRPr="00730737">
        <w:rPr>
          <w:rFonts w:ascii="Times New Roman" w:hAnsi="Times New Roman"/>
        </w:rPr>
        <w:t>обще</w:t>
      </w:r>
      <w:r w:rsidR="00FA7348" w:rsidRPr="00730737">
        <w:rPr>
          <w:rFonts w:ascii="Times New Roman" w:hAnsi="Times New Roman"/>
        </w:rPr>
        <w:t>е</w:t>
      </w:r>
      <w:r w:rsidRPr="00730737">
        <w:rPr>
          <w:rFonts w:ascii="Times New Roman" w:hAnsi="Times New Roman"/>
        </w:rPr>
        <w:t xml:space="preserve"> имуществ</w:t>
      </w:r>
      <w:r w:rsidR="00FA7348" w:rsidRPr="00730737">
        <w:rPr>
          <w:rFonts w:ascii="Times New Roman" w:hAnsi="Times New Roman"/>
        </w:rPr>
        <w:t>о</w:t>
      </w:r>
      <w:r w:rsidR="00017FD9" w:rsidRPr="00730737">
        <w:rPr>
          <w:rFonts w:ascii="Times New Roman" w:hAnsi="Times New Roman"/>
        </w:rPr>
        <w:t xml:space="preserve"> многоэтажного</w:t>
      </w:r>
      <w:r w:rsidRPr="00730737">
        <w:rPr>
          <w:rFonts w:ascii="Times New Roman" w:hAnsi="Times New Roman"/>
        </w:rPr>
        <w:t xml:space="preserve"> </w:t>
      </w:r>
      <w:r w:rsidR="003A5B45" w:rsidRPr="00730737">
        <w:rPr>
          <w:rFonts w:ascii="Times New Roman" w:hAnsi="Times New Roman"/>
        </w:rPr>
        <w:t>многоквартирного</w:t>
      </w:r>
      <w:r w:rsidR="00017FD9" w:rsidRPr="00730737">
        <w:rPr>
          <w:rFonts w:ascii="Times New Roman" w:hAnsi="Times New Roman"/>
        </w:rPr>
        <w:t xml:space="preserve"> жилого дома</w:t>
      </w:r>
      <w:r w:rsidRPr="00730737">
        <w:rPr>
          <w:rFonts w:ascii="Times New Roman" w:hAnsi="Times New Roman"/>
        </w:rPr>
        <w:t xml:space="preserve"> пропорциональн</w:t>
      </w:r>
      <w:r w:rsidR="00017FD9" w:rsidRPr="00730737">
        <w:rPr>
          <w:rFonts w:ascii="Times New Roman" w:hAnsi="Times New Roman"/>
        </w:rPr>
        <w:t>а</w:t>
      </w:r>
      <w:r w:rsidRPr="00730737">
        <w:rPr>
          <w:rFonts w:ascii="Times New Roman" w:hAnsi="Times New Roman"/>
        </w:rPr>
        <w:t xml:space="preserve"> размеру общей площади квартиры.</w:t>
      </w:r>
    </w:p>
    <w:p w14:paraId="0813D540" w14:textId="77777777" w:rsidR="008D63E2" w:rsidRPr="00730737" w:rsidRDefault="008D63E2" w:rsidP="00805090">
      <w:pPr>
        <w:spacing w:after="0" w:line="259" w:lineRule="auto"/>
        <w:ind w:firstLine="426"/>
        <w:jc w:val="both"/>
        <w:rPr>
          <w:rFonts w:ascii="Times New Roman" w:hAnsi="Times New Roman"/>
        </w:rPr>
      </w:pPr>
      <w:r w:rsidRPr="00730737">
        <w:rPr>
          <w:rFonts w:ascii="Times New Roman" w:hAnsi="Times New Roman"/>
        </w:rPr>
        <w:t>6.</w:t>
      </w:r>
      <w:r w:rsidR="004E1B01">
        <w:rPr>
          <w:rFonts w:ascii="Times New Roman" w:hAnsi="Times New Roman"/>
        </w:rPr>
        <w:t> </w:t>
      </w:r>
      <w:r w:rsidRPr="00730737">
        <w:rPr>
          <w:rFonts w:ascii="Times New Roman" w:hAnsi="Times New Roman"/>
        </w:rPr>
        <w:t xml:space="preserve">Комплектация квартиры включает: установку входной двери, окна из </w:t>
      </w:r>
      <w:r w:rsidR="00776CA3" w:rsidRPr="00730737">
        <w:rPr>
          <w:rFonts w:ascii="Times New Roman" w:hAnsi="Times New Roman"/>
        </w:rPr>
        <w:t>ПВХ профилей</w:t>
      </w:r>
      <w:r w:rsidR="00E10F90" w:rsidRPr="00730737">
        <w:rPr>
          <w:rFonts w:ascii="Times New Roman" w:hAnsi="Times New Roman"/>
        </w:rPr>
        <w:t xml:space="preserve"> (</w:t>
      </w:r>
      <w:r w:rsidR="00E15493" w:rsidRPr="00D51F9F">
        <w:rPr>
          <w:rFonts w:ascii="Times New Roman" w:hAnsi="Times New Roman"/>
        </w:rPr>
        <w:t>двухкамерный</w:t>
      </w:r>
      <w:r w:rsidR="00E10F90" w:rsidRPr="00730737">
        <w:rPr>
          <w:rFonts w:ascii="Times New Roman" w:hAnsi="Times New Roman"/>
        </w:rPr>
        <w:t xml:space="preserve"> стеклопакет)</w:t>
      </w:r>
      <w:r w:rsidRPr="00730737">
        <w:rPr>
          <w:rFonts w:ascii="Times New Roman" w:hAnsi="Times New Roman"/>
        </w:rPr>
        <w:t>, прибор</w:t>
      </w:r>
      <w:r w:rsidR="004B5F45" w:rsidRPr="00730737">
        <w:rPr>
          <w:rFonts w:ascii="Times New Roman" w:hAnsi="Times New Roman"/>
        </w:rPr>
        <w:t>ов</w:t>
      </w:r>
      <w:r w:rsidRPr="00730737">
        <w:rPr>
          <w:rFonts w:ascii="Times New Roman" w:hAnsi="Times New Roman"/>
        </w:rPr>
        <w:t xml:space="preserve"> учета </w:t>
      </w:r>
      <w:r w:rsidR="004B5F45" w:rsidRPr="00730737">
        <w:rPr>
          <w:rFonts w:ascii="Times New Roman" w:hAnsi="Times New Roman"/>
        </w:rPr>
        <w:t xml:space="preserve">(счетчики) </w:t>
      </w:r>
      <w:r w:rsidRPr="00730737">
        <w:rPr>
          <w:rFonts w:ascii="Times New Roman" w:hAnsi="Times New Roman"/>
        </w:rPr>
        <w:t>горяч</w:t>
      </w:r>
      <w:r w:rsidR="004B5F45" w:rsidRPr="00730737">
        <w:rPr>
          <w:rFonts w:ascii="Times New Roman" w:hAnsi="Times New Roman"/>
        </w:rPr>
        <w:t>ей</w:t>
      </w:r>
      <w:r w:rsidRPr="00730737">
        <w:rPr>
          <w:rFonts w:ascii="Times New Roman" w:hAnsi="Times New Roman"/>
        </w:rPr>
        <w:t xml:space="preserve"> и холодн</w:t>
      </w:r>
      <w:r w:rsidR="004B5F45" w:rsidRPr="00730737">
        <w:rPr>
          <w:rFonts w:ascii="Times New Roman" w:hAnsi="Times New Roman"/>
        </w:rPr>
        <w:t>ой</w:t>
      </w:r>
      <w:r w:rsidRPr="00730737">
        <w:rPr>
          <w:rFonts w:ascii="Times New Roman" w:hAnsi="Times New Roman"/>
        </w:rPr>
        <w:t xml:space="preserve"> вод</w:t>
      </w:r>
      <w:r w:rsidR="00752A69" w:rsidRPr="00730737">
        <w:rPr>
          <w:rFonts w:ascii="Times New Roman" w:hAnsi="Times New Roman"/>
        </w:rPr>
        <w:t>ы</w:t>
      </w:r>
      <w:r w:rsidR="004B5F45" w:rsidRPr="00730737">
        <w:rPr>
          <w:rFonts w:ascii="Times New Roman" w:hAnsi="Times New Roman"/>
        </w:rPr>
        <w:t>, электрической энергии</w:t>
      </w:r>
      <w:r w:rsidR="00752A69" w:rsidRPr="00730737">
        <w:rPr>
          <w:rFonts w:ascii="Times New Roman" w:hAnsi="Times New Roman"/>
        </w:rPr>
        <w:t>.</w:t>
      </w:r>
    </w:p>
    <w:p w14:paraId="7BE89B63" w14:textId="77777777" w:rsidR="00C04715" w:rsidRPr="00300708" w:rsidRDefault="00DE5DA3" w:rsidP="00805090">
      <w:pPr>
        <w:spacing w:after="0" w:line="240" w:lineRule="auto"/>
        <w:ind w:firstLine="426"/>
        <w:jc w:val="both"/>
        <w:rPr>
          <w:rFonts w:ascii="Times New Roman" w:hAnsi="Times New Roman"/>
          <w:highlight w:val="yellow"/>
        </w:rPr>
      </w:pPr>
      <w:r w:rsidRPr="00C04715">
        <w:rPr>
          <w:rFonts w:ascii="Times New Roman" w:hAnsi="Times New Roman"/>
        </w:rPr>
        <w:t>7.</w:t>
      </w:r>
      <w:r w:rsidR="004E1B01">
        <w:rPr>
          <w:rFonts w:ascii="Times New Roman" w:hAnsi="Times New Roman"/>
        </w:rPr>
        <w:t> </w:t>
      </w:r>
      <w:r w:rsidR="00AE6107" w:rsidRPr="00C04715">
        <w:rPr>
          <w:rFonts w:ascii="Times New Roman" w:hAnsi="Times New Roman"/>
        </w:rPr>
        <w:t>Здание</w:t>
      </w:r>
      <w:r w:rsidR="00D55AD5" w:rsidRPr="00C04715">
        <w:rPr>
          <w:rFonts w:ascii="Times New Roman" w:hAnsi="Times New Roman"/>
        </w:rPr>
        <w:t xml:space="preserve"> с перекрестно-стеновой конструктивной схемой, с несущими наружными и внутренними стенами из крупнопанельных железобетонных конструкций</w:t>
      </w:r>
      <w:r w:rsidR="0089054A">
        <w:rPr>
          <w:rFonts w:ascii="Times New Roman" w:hAnsi="Times New Roman"/>
        </w:rPr>
        <w:t>.</w:t>
      </w:r>
      <w:r w:rsidR="00D55AD5" w:rsidRPr="00C04715">
        <w:rPr>
          <w:rFonts w:ascii="Times New Roman" w:hAnsi="Times New Roman"/>
        </w:rPr>
        <w:t xml:space="preserve"> </w:t>
      </w:r>
      <w:r w:rsidR="00C04715" w:rsidRPr="00C04715">
        <w:rPr>
          <w:rFonts w:ascii="Times New Roman" w:hAnsi="Times New Roman"/>
        </w:rPr>
        <w:t>Наружными</w:t>
      </w:r>
      <w:r w:rsidR="00C04715" w:rsidRPr="00221383">
        <w:rPr>
          <w:rFonts w:ascii="Times New Roman" w:hAnsi="Times New Roman"/>
        </w:rPr>
        <w:t xml:space="preserve"> несущими конструкциями служат трехслойные стеновые панели толщиной 350 мм. Внутренние несущие конструкции железобетонные стеновые панели заводского изготовления толщиной 160 мм. Перекрытия – сборные из железобетонных плит заводского изготовления 160 мм. Лестницы – сборные железобетонные марши и площадки. Перегородки – из </w:t>
      </w:r>
      <w:proofErr w:type="spellStart"/>
      <w:r w:rsidR="00C04715" w:rsidRPr="00221383">
        <w:rPr>
          <w:rFonts w:ascii="Times New Roman" w:hAnsi="Times New Roman"/>
        </w:rPr>
        <w:t>ячеистобетонных</w:t>
      </w:r>
      <w:proofErr w:type="spellEnd"/>
      <w:r w:rsidR="00C04715" w:rsidRPr="00221383">
        <w:rPr>
          <w:rFonts w:ascii="Times New Roman" w:hAnsi="Times New Roman"/>
        </w:rPr>
        <w:t xml:space="preserve"> блоков на клеевом составе. Кровля </w:t>
      </w:r>
      <w:proofErr w:type="spellStart"/>
      <w:r w:rsidR="00C04715" w:rsidRPr="00221383">
        <w:rPr>
          <w:rFonts w:ascii="Times New Roman" w:hAnsi="Times New Roman"/>
        </w:rPr>
        <w:t>безрулонная</w:t>
      </w:r>
      <w:proofErr w:type="spellEnd"/>
      <w:r w:rsidR="00C04715" w:rsidRPr="00221383">
        <w:rPr>
          <w:rFonts w:ascii="Times New Roman" w:hAnsi="Times New Roman"/>
        </w:rPr>
        <w:t>, из кровельных железобетонных панелей, с внутренним водостоком. Фундамент здания – свайные ленты с монолитным железобетонным ростверком, стены подземной части здания – железобетонные цокольные панели заводского изготовления толщиной 350 мм.</w:t>
      </w:r>
    </w:p>
    <w:p w14:paraId="259E2C70" w14:textId="77777777" w:rsidR="00967077" w:rsidRDefault="00FC208A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30737">
        <w:rPr>
          <w:rFonts w:ascii="Times New Roman" w:hAnsi="Times New Roman"/>
        </w:rPr>
        <w:t>8.</w:t>
      </w:r>
      <w:r w:rsidR="004E1B01">
        <w:rPr>
          <w:rFonts w:ascii="Times New Roman" w:hAnsi="Times New Roman"/>
        </w:rPr>
        <w:t> </w:t>
      </w:r>
      <w:r w:rsidR="00425878" w:rsidRPr="00730737">
        <w:rPr>
          <w:rFonts w:ascii="Times New Roman" w:hAnsi="Times New Roman"/>
        </w:rPr>
        <w:t>Предусмотрено обеспечение электроснабжением, водоснабжением, канализацией</w:t>
      </w:r>
      <w:r w:rsidR="00DC6B56" w:rsidRPr="00730737">
        <w:rPr>
          <w:rFonts w:ascii="Times New Roman" w:hAnsi="Times New Roman"/>
        </w:rPr>
        <w:t xml:space="preserve"> </w:t>
      </w:r>
      <w:r w:rsidR="00425878" w:rsidRPr="00730737">
        <w:rPr>
          <w:rFonts w:ascii="Times New Roman" w:hAnsi="Times New Roman"/>
        </w:rPr>
        <w:t>– от городских центральных сетей.</w:t>
      </w:r>
      <w:r w:rsidR="00DC6B56" w:rsidRPr="00730737">
        <w:rPr>
          <w:rFonts w:ascii="Times New Roman" w:hAnsi="Times New Roman"/>
        </w:rPr>
        <w:t xml:space="preserve"> Теплоснабжение - от газовой котельной</w:t>
      </w:r>
      <w:r w:rsidR="00730737" w:rsidRPr="00730737">
        <w:rPr>
          <w:rFonts w:ascii="Times New Roman" w:hAnsi="Times New Roman"/>
        </w:rPr>
        <w:t>.</w:t>
      </w:r>
    </w:p>
    <w:p w14:paraId="497C8713" w14:textId="03A97FDB" w:rsidR="0065163E" w:rsidRDefault="0065163E" w:rsidP="00E12569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14:paraId="2A1E54C1" w14:textId="4956CEFA" w:rsidR="009003D4" w:rsidRPr="00E12569" w:rsidRDefault="007501A9" w:rsidP="009003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5163E">
        <w:rPr>
          <w:rFonts w:ascii="Times New Roman" w:hAnsi="Times New Roman"/>
        </w:rPr>
        <w:br w:type="page"/>
      </w:r>
      <w:r w:rsidR="00C304B7" w:rsidRPr="00E12569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14:paraId="68A6362B" w14:textId="13567B01" w:rsidR="009003D4" w:rsidRPr="00E12569" w:rsidRDefault="009003D4" w:rsidP="009003D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2569">
        <w:rPr>
          <w:rFonts w:ascii="Times New Roman" w:hAnsi="Times New Roman"/>
          <w:sz w:val="16"/>
          <w:szCs w:val="16"/>
        </w:rPr>
        <w:t xml:space="preserve">К договору </w:t>
      </w:r>
      <w:r w:rsidR="00D42030">
        <w:rPr>
          <w:rFonts w:ascii="Times New Roman" w:hAnsi="Times New Roman"/>
          <w:sz w:val="16"/>
          <w:szCs w:val="16"/>
        </w:rPr>
        <w:t xml:space="preserve">__ </w:t>
      </w:r>
      <w:r w:rsidRPr="00E12569">
        <w:rPr>
          <w:rFonts w:ascii="Times New Roman" w:hAnsi="Times New Roman"/>
          <w:sz w:val="16"/>
          <w:szCs w:val="16"/>
        </w:rPr>
        <w:t xml:space="preserve">участия в долевом строительстве от </w:t>
      </w:r>
      <w:proofErr w:type="gramStart"/>
      <w:r w:rsidR="00D42030">
        <w:rPr>
          <w:rFonts w:ascii="Times New Roman" w:hAnsi="Times New Roman"/>
          <w:sz w:val="16"/>
          <w:szCs w:val="16"/>
        </w:rPr>
        <w:t>« »</w:t>
      </w:r>
      <w:proofErr w:type="gramEnd"/>
      <w:r w:rsidR="00D42030">
        <w:rPr>
          <w:rFonts w:ascii="Times New Roman" w:hAnsi="Times New Roman"/>
          <w:sz w:val="16"/>
          <w:szCs w:val="16"/>
        </w:rPr>
        <w:t xml:space="preserve"> _______ г.</w:t>
      </w:r>
    </w:p>
    <w:p w14:paraId="4B790974" w14:textId="77777777" w:rsidR="009003D4" w:rsidRDefault="009003D4" w:rsidP="009003D4">
      <w:pPr>
        <w:spacing w:after="0" w:line="240" w:lineRule="auto"/>
        <w:jc w:val="right"/>
        <w:rPr>
          <w:rFonts w:ascii="Times New Roman" w:hAnsi="Times New Roman"/>
        </w:rPr>
      </w:pPr>
      <w:r w:rsidRPr="00E12569">
        <w:rPr>
          <w:rFonts w:ascii="Times New Roman" w:hAnsi="Times New Roman"/>
          <w:sz w:val="16"/>
          <w:szCs w:val="16"/>
        </w:rPr>
        <w:t xml:space="preserve"> г. Курган</w:t>
      </w:r>
    </w:p>
    <w:p w14:paraId="7D6C8E50" w14:textId="77777777" w:rsidR="004E1B01" w:rsidRDefault="004E1B01" w:rsidP="00017FD9">
      <w:pPr>
        <w:spacing w:after="0" w:line="240" w:lineRule="auto"/>
        <w:jc w:val="both"/>
        <w:rPr>
          <w:rFonts w:ascii="Times New Roman" w:hAnsi="Times New Roman"/>
        </w:rPr>
      </w:pPr>
    </w:p>
    <w:p w14:paraId="489C97D6" w14:textId="77777777" w:rsidR="009003D4" w:rsidRDefault="009003D4" w:rsidP="004E1B01">
      <w:pPr>
        <w:spacing w:after="0" w:line="240" w:lineRule="auto"/>
        <w:jc w:val="center"/>
        <w:rPr>
          <w:rFonts w:ascii="Times New Roman" w:hAnsi="Times New Roman"/>
        </w:rPr>
      </w:pPr>
      <w:r w:rsidRPr="009003D4">
        <w:rPr>
          <w:rFonts w:ascii="Times New Roman" w:hAnsi="Times New Roman"/>
        </w:rPr>
        <w:t>ХАРАКТЕРИСТИКА</w:t>
      </w:r>
      <w:r>
        <w:rPr>
          <w:rFonts w:ascii="Times New Roman" w:hAnsi="Times New Roman"/>
        </w:rPr>
        <w:t xml:space="preserve"> ОБЪЕКТА (ЖИЛОГО ДОМА) СОГЛАСНО ПРОЕКТНОЙ ДОКУМЕНТАЦИИ</w:t>
      </w:r>
    </w:p>
    <w:p w14:paraId="3A79C17D" w14:textId="77777777" w:rsidR="009003D4" w:rsidRPr="009003D4" w:rsidRDefault="009003D4" w:rsidP="009003D4">
      <w:pPr>
        <w:spacing w:after="0" w:line="240" w:lineRule="auto"/>
        <w:jc w:val="both"/>
        <w:rPr>
          <w:rFonts w:ascii="Times New Roman" w:hAnsi="Times New Roman"/>
        </w:rPr>
      </w:pPr>
    </w:p>
    <w:p w14:paraId="6C009C98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Объект состоит из трех корпусов, которые имеют следующие характеристики:</w:t>
      </w:r>
    </w:p>
    <w:p w14:paraId="6E84584B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Корпус 1. Здание трехсекционное, количество этажей – 11 (в том числе подвал). Конструктивная схема здания – перекрестно-стеновая, с несущими наружными и внутренними стенами из крупнопанельных железобетонных конструкций. Наружными несущими конструкциями служат трехслойные стеновые панели толщиной 350 мм. Внутренние несущие конструкции железобетонные стеновые панели заводского изготовления толщиной 160 мм. Перекрытия – сборные из железобетонных плит заводского изготовления 160 мм. Лестницы – сборные железобетонные марши и площадки. Перегородки – из </w:t>
      </w:r>
      <w:proofErr w:type="spellStart"/>
      <w:r w:rsidRPr="009003D4">
        <w:rPr>
          <w:rFonts w:ascii="Times New Roman" w:hAnsi="Times New Roman"/>
        </w:rPr>
        <w:t>ячеистобетонных</w:t>
      </w:r>
      <w:proofErr w:type="spellEnd"/>
      <w:r w:rsidRPr="009003D4">
        <w:rPr>
          <w:rFonts w:ascii="Times New Roman" w:hAnsi="Times New Roman"/>
        </w:rPr>
        <w:t xml:space="preserve"> блоков на клеевом составе. Кровля </w:t>
      </w:r>
      <w:proofErr w:type="spellStart"/>
      <w:r w:rsidRPr="009003D4">
        <w:rPr>
          <w:rFonts w:ascii="Times New Roman" w:hAnsi="Times New Roman"/>
        </w:rPr>
        <w:t>безрулонная</w:t>
      </w:r>
      <w:proofErr w:type="spellEnd"/>
      <w:r w:rsidRPr="009003D4">
        <w:rPr>
          <w:rFonts w:ascii="Times New Roman" w:hAnsi="Times New Roman"/>
        </w:rPr>
        <w:t>, из кровельных железобетонных панелей, с внутренним водостоком. Фундамент здания – свайные ленты с монолитным железобетонным ростверком, стены подземной части здания – железобетонные цокольные панели заводского изготовления толщиной 350 мм.</w:t>
      </w:r>
    </w:p>
    <w:p w14:paraId="663C36CC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Общая площадь Корпуса 1 – 8138,5 м2. </w:t>
      </w:r>
      <w:r w:rsidRPr="00FB35DA">
        <w:rPr>
          <w:rFonts w:ascii="Times New Roman" w:hAnsi="Times New Roman"/>
        </w:rPr>
        <w:t>Класс энергоэффективности здания - В. Сейсмостойкость-квалификация не требуется, поскольку населенный пункт, в котором осуществляется строительство Объекта, расположен в пределах характеризующихся зон, сейсмической интенсивностью менее 6 баллов и не внесен в список населенных пунктов Российской Федерации, расположенных в сейсмических районах (СП14.13330.2018 «СНиП II-7-81* Строительство в сейсмических районах», утвержденный приказом Минстроя России от 24.05.2018 г. №309/</w:t>
      </w:r>
      <w:proofErr w:type="spellStart"/>
      <w:r w:rsidRPr="00FB35DA">
        <w:rPr>
          <w:rFonts w:ascii="Times New Roman" w:hAnsi="Times New Roman"/>
        </w:rPr>
        <w:t>пр</w:t>
      </w:r>
      <w:proofErr w:type="spellEnd"/>
      <w:r w:rsidRPr="00FB35DA">
        <w:rPr>
          <w:rFonts w:ascii="Times New Roman" w:hAnsi="Times New Roman"/>
        </w:rPr>
        <w:t>).</w:t>
      </w:r>
    </w:p>
    <w:p w14:paraId="2F0F0C33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Количество квартир – 119.</w:t>
      </w:r>
    </w:p>
    <w:p w14:paraId="6F53BD11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В соответствии с проектной документацией в состав общего имущества Корпуса 1, войдут:</w:t>
      </w:r>
    </w:p>
    <w:p w14:paraId="7A892C62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подвал, лестничные клетки, комнаты уборочного инвентаря, колясочная, ИТП, электрощитовая, тамбура, чердак.</w:t>
      </w:r>
    </w:p>
    <w:p w14:paraId="7B78AB80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Корпус 2. Здание четырехсекционное, количество этажей – 11 (в том числе подвал). Конструктивная схема здания – перекрестно-стеновая, с несущими наружными и внутренними стенами из крупнопанельных железобетонных конструкций. Наружными несущими конструкциями служат трехслойные стеновые панели толщиной 350 мм. Внутренние несущие конструкции железобетонные стеновые панели заводского изготовления толщиной 160 мм. Перекрытия – сборные из железобетонных плит заводского изготовления 160 мм. Лестницы – сборные железобетонные марши и площадки. Перегородки – из </w:t>
      </w:r>
      <w:proofErr w:type="spellStart"/>
      <w:r w:rsidRPr="009003D4">
        <w:rPr>
          <w:rFonts w:ascii="Times New Roman" w:hAnsi="Times New Roman"/>
        </w:rPr>
        <w:t>ячеистобетонных</w:t>
      </w:r>
      <w:proofErr w:type="spellEnd"/>
      <w:r w:rsidRPr="009003D4">
        <w:rPr>
          <w:rFonts w:ascii="Times New Roman" w:hAnsi="Times New Roman"/>
        </w:rPr>
        <w:t xml:space="preserve"> блоков на клеевом составе. Кровля </w:t>
      </w:r>
      <w:proofErr w:type="spellStart"/>
      <w:r w:rsidRPr="009003D4">
        <w:rPr>
          <w:rFonts w:ascii="Times New Roman" w:hAnsi="Times New Roman"/>
        </w:rPr>
        <w:t>безрулонная</w:t>
      </w:r>
      <w:proofErr w:type="spellEnd"/>
      <w:r w:rsidRPr="009003D4">
        <w:rPr>
          <w:rFonts w:ascii="Times New Roman" w:hAnsi="Times New Roman"/>
        </w:rPr>
        <w:t>, из кровельных железобетонных панелей, с внутренним водостоком. Фундамент здания – свайные ленты с монолитным железобетонным ростверком, стены подземной части здания – железобетонные цокольные панели заводского изготовления толщиной 350 мм.</w:t>
      </w:r>
    </w:p>
    <w:p w14:paraId="5F585019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Общая площадь Корпуса 2 – 10607,7 м2. </w:t>
      </w:r>
      <w:r w:rsidRPr="00FB35DA">
        <w:rPr>
          <w:rFonts w:ascii="Times New Roman" w:hAnsi="Times New Roman"/>
        </w:rPr>
        <w:t>Класс энергоэффективности здания - В. Сейсмостойкость-квалификация не требуется, поскольку населенный пункт, в котором осуществляется строительство Объекта, расположен в пределах характеризующихся зон, сейсмической интенсивностью менее 6 баллов и не внесен в список населенных пунктов Российской Федерации, расположенных в сейсмических районах (СП14.13330.2018 «СНиП II-7-81* Строительство в сейсмических районах», утвержденный приказом Минстроя России от 24.05.2018 г. №309/</w:t>
      </w:r>
      <w:proofErr w:type="spellStart"/>
      <w:r w:rsidRPr="00FB35DA">
        <w:rPr>
          <w:rFonts w:ascii="Times New Roman" w:hAnsi="Times New Roman"/>
        </w:rPr>
        <w:t>пр</w:t>
      </w:r>
      <w:proofErr w:type="spellEnd"/>
      <w:r w:rsidRPr="00FB35DA">
        <w:rPr>
          <w:rFonts w:ascii="Times New Roman" w:hAnsi="Times New Roman"/>
        </w:rPr>
        <w:t>).</w:t>
      </w:r>
    </w:p>
    <w:p w14:paraId="5A05BFFF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Количество квартир – 160.</w:t>
      </w:r>
    </w:p>
    <w:p w14:paraId="29A38F93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В соответствии с проектной документацией в состав общего имущества Корпуса 2 войдут:</w:t>
      </w:r>
    </w:p>
    <w:p w14:paraId="02C7D080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подвал, лестничные клетки, комнаты уборочного инвентаря, колясочная, ИТП, электрощитовая, тамбура, чердак</w:t>
      </w:r>
      <w:r w:rsidR="00933B40">
        <w:rPr>
          <w:rFonts w:ascii="Times New Roman" w:hAnsi="Times New Roman"/>
        </w:rPr>
        <w:t>, межквартирные коридоры</w:t>
      </w:r>
      <w:r w:rsidRPr="009003D4">
        <w:rPr>
          <w:rFonts w:ascii="Times New Roman" w:hAnsi="Times New Roman"/>
        </w:rPr>
        <w:t>.</w:t>
      </w:r>
    </w:p>
    <w:p w14:paraId="469666A9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Корпус 3. Здание трехсекционное, количество этажей – 11 (в том числе подвал). Конструктивная схема здания – перекрестно-стеновая, с несущими наружными и внутренними стенами из крупнопанельных железобетонных конструкций. Наружными несущими конструкциями служат трехслойные стеновые панели толщиной 350 мм. Внутренние несущие конструкции железобетонные стеновые панели заводского изготовления толщиной 160 мм. Перекрытия – сборные из железобетонных плит заводского изготовления 160 мм. Лестницы – сборные железобетонные марши и площадки. Перегородки – из </w:t>
      </w:r>
      <w:proofErr w:type="spellStart"/>
      <w:r w:rsidRPr="009003D4">
        <w:rPr>
          <w:rFonts w:ascii="Times New Roman" w:hAnsi="Times New Roman"/>
        </w:rPr>
        <w:t>ячеистобетонных</w:t>
      </w:r>
      <w:proofErr w:type="spellEnd"/>
      <w:r w:rsidRPr="009003D4">
        <w:rPr>
          <w:rFonts w:ascii="Times New Roman" w:hAnsi="Times New Roman"/>
        </w:rPr>
        <w:t xml:space="preserve"> блоков на клеевом составе. Кровля </w:t>
      </w:r>
      <w:proofErr w:type="spellStart"/>
      <w:r w:rsidRPr="009003D4">
        <w:rPr>
          <w:rFonts w:ascii="Times New Roman" w:hAnsi="Times New Roman"/>
        </w:rPr>
        <w:t>безрулонная</w:t>
      </w:r>
      <w:proofErr w:type="spellEnd"/>
      <w:r w:rsidRPr="009003D4">
        <w:rPr>
          <w:rFonts w:ascii="Times New Roman" w:hAnsi="Times New Roman"/>
        </w:rPr>
        <w:t>, из кровельных железобетонных панелей, с внутренним водостоком. Фундамент здания – свайные ленты с монолитным железобетонным ростверком, стены подземной части здания – железобетонные цокольные панели заводского изготовления толщиной 350 мм.</w:t>
      </w:r>
    </w:p>
    <w:p w14:paraId="12ED4907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 xml:space="preserve">Общая площадь Корпуса 3 – 8508,6 м2. </w:t>
      </w:r>
      <w:r w:rsidRPr="00FB35DA">
        <w:rPr>
          <w:rFonts w:ascii="Times New Roman" w:hAnsi="Times New Roman"/>
        </w:rPr>
        <w:t xml:space="preserve">Класс энергоэффективности здания - В. Сейсмостойкость-квалификация не требуется, поскольку населенный пункт, в котором осуществляется строительство Объекта, </w:t>
      </w:r>
      <w:r w:rsidRPr="00FB35DA">
        <w:rPr>
          <w:rFonts w:ascii="Times New Roman" w:hAnsi="Times New Roman"/>
        </w:rPr>
        <w:lastRenderedPageBreak/>
        <w:t>расположен в пределах характеризующихся зон, сейсмической интенсивностью менее 6 баллов и не внесен в список населенных пунктов Российской Федерации, расположенных в сейсмических районах (СП14.13330.2018 «СНиП II-7-81* Строительство в сейсмических районах», утвержденный приказом Минстроя России от 24.05.2018 г. №309/</w:t>
      </w:r>
      <w:proofErr w:type="spellStart"/>
      <w:r w:rsidRPr="00FB35DA">
        <w:rPr>
          <w:rFonts w:ascii="Times New Roman" w:hAnsi="Times New Roman"/>
        </w:rPr>
        <w:t>пр</w:t>
      </w:r>
      <w:proofErr w:type="spellEnd"/>
      <w:r w:rsidRPr="00FB35DA">
        <w:rPr>
          <w:rFonts w:ascii="Times New Roman" w:hAnsi="Times New Roman"/>
        </w:rPr>
        <w:t>).</w:t>
      </w:r>
    </w:p>
    <w:p w14:paraId="34173DAD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Количество квартир – 119.</w:t>
      </w:r>
    </w:p>
    <w:p w14:paraId="7AA5EF29" w14:textId="77777777" w:rsidR="009003D4" w:rsidRPr="009003D4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003D4">
        <w:rPr>
          <w:rFonts w:ascii="Times New Roman" w:hAnsi="Times New Roman"/>
        </w:rPr>
        <w:t>В соответствии с проектной документацией в состав общего имущества Корпуса 3 войдут:</w:t>
      </w:r>
    </w:p>
    <w:p w14:paraId="4AD4E584" w14:textId="77777777" w:rsidR="00DC7C8D" w:rsidRPr="00B1595F" w:rsidRDefault="009003D4" w:rsidP="00805090">
      <w:pPr>
        <w:spacing w:after="0" w:line="240" w:lineRule="auto"/>
        <w:ind w:firstLine="426"/>
        <w:jc w:val="both"/>
        <w:rPr>
          <w:rFonts w:ascii="Times New Roman" w:hAnsi="Times New Roman"/>
          <w:color w:val="FF0000"/>
        </w:rPr>
      </w:pPr>
      <w:r w:rsidRPr="009003D4">
        <w:rPr>
          <w:rFonts w:ascii="Times New Roman" w:hAnsi="Times New Roman"/>
        </w:rPr>
        <w:t>подвал, лестничные клетки, комнаты уборочного инвентаря, колясочная, ИТП, электрощитовая, тамбура, чердак</w:t>
      </w:r>
      <w:r w:rsidR="00D408AD">
        <w:rPr>
          <w:rFonts w:ascii="Times New Roman" w:hAnsi="Times New Roman"/>
        </w:rPr>
        <w:t>, межквартирные коридоры</w:t>
      </w:r>
      <w:r w:rsidRPr="009003D4">
        <w:rPr>
          <w:rFonts w:ascii="Times New Roman" w:hAnsi="Times New Roman"/>
        </w:rPr>
        <w:t>.</w:t>
      </w:r>
    </w:p>
    <w:sectPr w:rsidR="00DC7C8D" w:rsidRPr="00B1595F" w:rsidSect="00145580">
      <w:headerReference w:type="default" r:id="rId9"/>
      <w:footerReference w:type="even" r:id="rId10"/>
      <w:footerReference w:type="default" r:id="rId11"/>
      <w:pgSz w:w="11906" w:h="16838"/>
      <w:pgMar w:top="568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5056" w14:textId="77777777" w:rsidR="00145580" w:rsidRDefault="00145580" w:rsidP="00DD01D8">
      <w:pPr>
        <w:spacing w:after="0" w:line="240" w:lineRule="auto"/>
      </w:pPr>
      <w:r>
        <w:separator/>
      </w:r>
    </w:p>
  </w:endnote>
  <w:endnote w:type="continuationSeparator" w:id="0">
    <w:p w14:paraId="204BC744" w14:textId="77777777" w:rsidR="00145580" w:rsidRDefault="00145580" w:rsidP="00DD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03362" w14:textId="77777777" w:rsidR="00EB4152" w:rsidRDefault="00EB4152" w:rsidP="00EB4152">
    <w:pPr>
      <w:pStyle w:val="a7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6662"/>
    </w:tblGrid>
    <w:tr w:rsidR="00430927" w:rsidRPr="009B45DC" w14:paraId="76E1BDCF" w14:textId="77777777" w:rsidTr="005E7536">
      <w:trPr>
        <w:trHeight w:val="284"/>
      </w:trPr>
      <w:tc>
        <w:tcPr>
          <w:tcW w:w="3828" w:type="dxa"/>
          <w:shd w:val="clear" w:color="auto" w:fill="auto"/>
        </w:tcPr>
        <w:p w14:paraId="0D725B0C" w14:textId="7ABA8045" w:rsidR="00430927" w:rsidRPr="009B45DC" w:rsidRDefault="00430927" w:rsidP="00EB4152">
          <w:pPr>
            <w:pStyle w:val="a7"/>
            <w:spacing w:after="0" w:line="240" w:lineRule="auto"/>
            <w:rPr>
              <w:rFonts w:ascii="Times New Roman" w:hAnsi="Times New Roman"/>
            </w:rPr>
          </w:pPr>
          <w:r w:rsidRPr="009B45DC">
            <w:rPr>
              <w:rFonts w:ascii="Times New Roman" w:hAnsi="Times New Roman"/>
            </w:rPr>
            <w:t>Застройщик</w:t>
          </w:r>
          <w:r w:rsidR="00EB4152" w:rsidRPr="009B45DC">
            <w:rPr>
              <w:rFonts w:ascii="Times New Roman" w:hAnsi="Times New Roman"/>
            </w:rPr>
            <w:t>:</w:t>
          </w:r>
          <w:r w:rsidR="00D60ED1" w:rsidRPr="009B45DC">
            <w:rPr>
              <w:rFonts w:ascii="Times New Roman" w:hAnsi="Times New Roman"/>
            </w:rPr>
            <w:t xml:space="preserve"> </w:t>
          </w:r>
          <w:r w:rsidRPr="009B45DC">
            <w:rPr>
              <w:rFonts w:ascii="Times New Roman" w:hAnsi="Times New Roman"/>
            </w:rPr>
            <w:t>_____________________</w:t>
          </w:r>
        </w:p>
      </w:tc>
      <w:tc>
        <w:tcPr>
          <w:tcW w:w="6662" w:type="dxa"/>
          <w:shd w:val="clear" w:color="auto" w:fill="auto"/>
        </w:tcPr>
        <w:p w14:paraId="68848508" w14:textId="4F40E672" w:rsidR="003350FE" w:rsidRPr="009B45DC" w:rsidRDefault="002C74C2" w:rsidP="00D60ED1">
          <w:pPr>
            <w:pStyle w:val="a7"/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Участник</w:t>
          </w:r>
          <w:r w:rsidR="001E2E08">
            <w:rPr>
              <w:rFonts w:ascii="Times New Roman" w:hAnsi="Times New Roman"/>
            </w:rPr>
            <w:t>(и)</w:t>
          </w:r>
          <w:r w:rsidR="003350FE" w:rsidRPr="009B45DC">
            <w:rPr>
              <w:rFonts w:ascii="Times New Roman" w:hAnsi="Times New Roman"/>
            </w:rPr>
            <w:t xml:space="preserve"> долевого строительства:</w:t>
          </w:r>
          <w:r w:rsidR="00D60ED1" w:rsidRPr="009B45DC">
            <w:rPr>
              <w:rFonts w:ascii="Times New Roman" w:hAnsi="Times New Roman"/>
            </w:rPr>
            <w:t xml:space="preserve"> </w:t>
          </w: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436"/>
          </w:tblGrid>
          <w:tr w:rsidR="00860B17" w14:paraId="202BD0C5" w14:textId="77777777" w:rsidTr="005E7536">
            <w:tc>
              <w:tcPr>
                <w:tcW w:w="6436" w:type="dxa"/>
              </w:tcPr>
              <w:p w14:paraId="5ACEAA38" w14:textId="705D3A95" w:rsidR="00423838" w:rsidRDefault="00423838" w:rsidP="00D60ED1">
                <w:pPr>
                  <w:pStyle w:val="a7"/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  <w:r w:rsidRPr="005E7536">
                  <w:rPr>
                    <w:rFonts w:ascii="Times New Roman" w:hAnsi="Times New Roman"/>
                  </w:rPr>
                  <w:t>__________________</w:t>
                </w:r>
                <w:r w:rsidR="00776030">
                  <w:rPr>
                    <w:rFonts w:ascii="Times New Roman" w:hAnsi="Times New Roman"/>
                  </w:rPr>
                  <w:t>____________</w:t>
                </w:r>
              </w:p>
              <w:p w14:paraId="0632763C" w14:textId="3FA2545D" w:rsidR="00776030" w:rsidRPr="005E7536" w:rsidRDefault="00776030" w:rsidP="00D60ED1">
                <w:pPr>
                  <w:pStyle w:val="a7"/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______________________________</w:t>
                </w:r>
              </w:p>
              <w:p w14:paraId="62CE51FA" w14:textId="59D2A18E" w:rsidR="00423838" w:rsidRPr="00423838" w:rsidRDefault="00423838" w:rsidP="00423838">
                <w:pPr>
                  <w:pStyle w:val="a7"/>
                  <w:spacing w:after="0" w:line="240" w:lineRule="auto"/>
                  <w:jc w:val="right"/>
                  <w:rPr>
                    <w:rFonts w:ascii="Times New Roman" w:hAnsi="Times New Roman"/>
                    <w:color w:val="FFFFFF" w:themeColor="background1"/>
                  </w:rPr>
                </w:pPr>
              </w:p>
            </w:tc>
          </w:tr>
        </w:tbl>
        <w:p w14:paraId="771B8C49" w14:textId="444748A1" w:rsidR="00E12569" w:rsidRPr="009B45DC" w:rsidRDefault="00E12569" w:rsidP="00D60ED1">
          <w:pPr>
            <w:pStyle w:val="a7"/>
            <w:spacing w:after="0" w:line="240" w:lineRule="auto"/>
            <w:jc w:val="right"/>
            <w:rPr>
              <w:rFonts w:ascii="Times New Roman" w:hAnsi="Times New Roman"/>
            </w:rPr>
          </w:pPr>
        </w:p>
      </w:tc>
    </w:tr>
  </w:tbl>
  <w:p w14:paraId="4D3BA09D" w14:textId="77777777" w:rsidR="00430927" w:rsidRPr="009B45DC" w:rsidRDefault="00430927" w:rsidP="00607878">
    <w:pPr>
      <w:pStyle w:val="a7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53441" w14:textId="77777777" w:rsidR="00145580" w:rsidRDefault="00145580" w:rsidP="00DD01D8">
      <w:pPr>
        <w:spacing w:after="0" w:line="240" w:lineRule="auto"/>
      </w:pPr>
      <w:r>
        <w:separator/>
      </w:r>
    </w:p>
  </w:footnote>
  <w:footnote w:type="continuationSeparator" w:id="0">
    <w:p w14:paraId="7C0E0722" w14:textId="77777777" w:rsidR="00145580" w:rsidRDefault="00145580" w:rsidP="00DD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FFD15" w14:textId="77777777" w:rsidR="00EB4152" w:rsidRDefault="00EB4152" w:rsidP="00EB4152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24F93"/>
    <w:multiLevelType w:val="hybridMultilevel"/>
    <w:tmpl w:val="9372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A5"/>
    <w:rsid w:val="000001DC"/>
    <w:rsid w:val="00001BDB"/>
    <w:rsid w:val="00001F87"/>
    <w:rsid w:val="00001FE3"/>
    <w:rsid w:val="0000254C"/>
    <w:rsid w:val="0000296F"/>
    <w:rsid w:val="00002F39"/>
    <w:rsid w:val="0000484E"/>
    <w:rsid w:val="00004AA1"/>
    <w:rsid w:val="000114DD"/>
    <w:rsid w:val="00012A26"/>
    <w:rsid w:val="00017FD9"/>
    <w:rsid w:val="00021EF2"/>
    <w:rsid w:val="00024EB0"/>
    <w:rsid w:val="00025E78"/>
    <w:rsid w:val="00026CB8"/>
    <w:rsid w:val="0003064F"/>
    <w:rsid w:val="00031389"/>
    <w:rsid w:val="00033D1C"/>
    <w:rsid w:val="00034871"/>
    <w:rsid w:val="00034A72"/>
    <w:rsid w:val="00035231"/>
    <w:rsid w:val="000367FC"/>
    <w:rsid w:val="0004066D"/>
    <w:rsid w:val="00040ABD"/>
    <w:rsid w:val="00042450"/>
    <w:rsid w:val="00042C04"/>
    <w:rsid w:val="00051BCE"/>
    <w:rsid w:val="00057297"/>
    <w:rsid w:val="00060A60"/>
    <w:rsid w:val="00061061"/>
    <w:rsid w:val="00061166"/>
    <w:rsid w:val="0006125B"/>
    <w:rsid w:val="00062CB2"/>
    <w:rsid w:val="00062D43"/>
    <w:rsid w:val="00063C96"/>
    <w:rsid w:val="00064F31"/>
    <w:rsid w:val="00065BB5"/>
    <w:rsid w:val="0006623C"/>
    <w:rsid w:val="00066DFF"/>
    <w:rsid w:val="00077148"/>
    <w:rsid w:val="00080BCE"/>
    <w:rsid w:val="00081246"/>
    <w:rsid w:val="00083F1F"/>
    <w:rsid w:val="00085F74"/>
    <w:rsid w:val="00086FA6"/>
    <w:rsid w:val="000900DF"/>
    <w:rsid w:val="00093654"/>
    <w:rsid w:val="00097F3A"/>
    <w:rsid w:val="000A1FFC"/>
    <w:rsid w:val="000A4831"/>
    <w:rsid w:val="000A58E6"/>
    <w:rsid w:val="000B3233"/>
    <w:rsid w:val="000B3AEC"/>
    <w:rsid w:val="000B71DE"/>
    <w:rsid w:val="000C0C8E"/>
    <w:rsid w:val="000C1646"/>
    <w:rsid w:val="000C293C"/>
    <w:rsid w:val="000C310F"/>
    <w:rsid w:val="000C39FB"/>
    <w:rsid w:val="000C6AD6"/>
    <w:rsid w:val="000C7803"/>
    <w:rsid w:val="000D3044"/>
    <w:rsid w:val="000D3C12"/>
    <w:rsid w:val="000E4020"/>
    <w:rsid w:val="000E4439"/>
    <w:rsid w:val="000E450E"/>
    <w:rsid w:val="000E4AEE"/>
    <w:rsid w:val="000E5858"/>
    <w:rsid w:val="000F2669"/>
    <w:rsid w:val="000F6861"/>
    <w:rsid w:val="000F7930"/>
    <w:rsid w:val="00100D62"/>
    <w:rsid w:val="00103F9B"/>
    <w:rsid w:val="00104A73"/>
    <w:rsid w:val="001060A3"/>
    <w:rsid w:val="0010749D"/>
    <w:rsid w:val="00115A19"/>
    <w:rsid w:val="00116C1E"/>
    <w:rsid w:val="00120E48"/>
    <w:rsid w:val="00123855"/>
    <w:rsid w:val="001247EC"/>
    <w:rsid w:val="00125F0E"/>
    <w:rsid w:val="00127321"/>
    <w:rsid w:val="00134C25"/>
    <w:rsid w:val="00135576"/>
    <w:rsid w:val="00143C3B"/>
    <w:rsid w:val="00144BDB"/>
    <w:rsid w:val="00145580"/>
    <w:rsid w:val="001535D7"/>
    <w:rsid w:val="00153F8D"/>
    <w:rsid w:val="0015657F"/>
    <w:rsid w:val="00156B0F"/>
    <w:rsid w:val="00157D3A"/>
    <w:rsid w:val="00165051"/>
    <w:rsid w:val="001665AC"/>
    <w:rsid w:val="00167689"/>
    <w:rsid w:val="00170034"/>
    <w:rsid w:val="00175165"/>
    <w:rsid w:val="00175B5E"/>
    <w:rsid w:val="00180ACD"/>
    <w:rsid w:val="001921D2"/>
    <w:rsid w:val="001924B4"/>
    <w:rsid w:val="001958A3"/>
    <w:rsid w:val="001A1601"/>
    <w:rsid w:val="001A2A01"/>
    <w:rsid w:val="001A35F5"/>
    <w:rsid w:val="001B346E"/>
    <w:rsid w:val="001B3DA5"/>
    <w:rsid w:val="001B7066"/>
    <w:rsid w:val="001C0717"/>
    <w:rsid w:val="001C206B"/>
    <w:rsid w:val="001C3138"/>
    <w:rsid w:val="001C3B0C"/>
    <w:rsid w:val="001C46F3"/>
    <w:rsid w:val="001C59F8"/>
    <w:rsid w:val="001C67A0"/>
    <w:rsid w:val="001C7EAA"/>
    <w:rsid w:val="001D1EE1"/>
    <w:rsid w:val="001D33B5"/>
    <w:rsid w:val="001D3F43"/>
    <w:rsid w:val="001E2CFC"/>
    <w:rsid w:val="001E2E08"/>
    <w:rsid w:val="001E511B"/>
    <w:rsid w:val="001E6D78"/>
    <w:rsid w:val="001F123B"/>
    <w:rsid w:val="001F1486"/>
    <w:rsid w:val="001F1692"/>
    <w:rsid w:val="00203B0A"/>
    <w:rsid w:val="00204AE4"/>
    <w:rsid w:val="00210C21"/>
    <w:rsid w:val="00217808"/>
    <w:rsid w:val="00221383"/>
    <w:rsid w:val="00221958"/>
    <w:rsid w:val="00226E1F"/>
    <w:rsid w:val="002309E8"/>
    <w:rsid w:val="00232DEC"/>
    <w:rsid w:val="0023537A"/>
    <w:rsid w:val="002367FE"/>
    <w:rsid w:val="0024223B"/>
    <w:rsid w:val="002428EA"/>
    <w:rsid w:val="00243E1D"/>
    <w:rsid w:val="00247079"/>
    <w:rsid w:val="00251FC5"/>
    <w:rsid w:val="002537E4"/>
    <w:rsid w:val="00253825"/>
    <w:rsid w:val="0025487F"/>
    <w:rsid w:val="00254A82"/>
    <w:rsid w:val="00255608"/>
    <w:rsid w:val="00256478"/>
    <w:rsid w:val="00256A04"/>
    <w:rsid w:val="00257046"/>
    <w:rsid w:val="002576DE"/>
    <w:rsid w:val="00263C8C"/>
    <w:rsid w:val="00264138"/>
    <w:rsid w:val="002650D7"/>
    <w:rsid w:val="00267520"/>
    <w:rsid w:val="00271166"/>
    <w:rsid w:val="00272556"/>
    <w:rsid w:val="002744DC"/>
    <w:rsid w:val="00275CEA"/>
    <w:rsid w:val="00277392"/>
    <w:rsid w:val="00284F48"/>
    <w:rsid w:val="002867C0"/>
    <w:rsid w:val="00287B0A"/>
    <w:rsid w:val="00292554"/>
    <w:rsid w:val="00292D90"/>
    <w:rsid w:val="002A00D7"/>
    <w:rsid w:val="002A015B"/>
    <w:rsid w:val="002A189F"/>
    <w:rsid w:val="002A3CBE"/>
    <w:rsid w:val="002A3D04"/>
    <w:rsid w:val="002A421A"/>
    <w:rsid w:val="002A4477"/>
    <w:rsid w:val="002A68B2"/>
    <w:rsid w:val="002A72BC"/>
    <w:rsid w:val="002A7FE7"/>
    <w:rsid w:val="002B08E1"/>
    <w:rsid w:val="002B2413"/>
    <w:rsid w:val="002B2A3D"/>
    <w:rsid w:val="002B3DFE"/>
    <w:rsid w:val="002B4E62"/>
    <w:rsid w:val="002B7ABD"/>
    <w:rsid w:val="002C26BD"/>
    <w:rsid w:val="002C3212"/>
    <w:rsid w:val="002C3FB2"/>
    <w:rsid w:val="002C4CC3"/>
    <w:rsid w:val="002C5988"/>
    <w:rsid w:val="002C6B0E"/>
    <w:rsid w:val="002C74C2"/>
    <w:rsid w:val="002D1454"/>
    <w:rsid w:val="002D58EB"/>
    <w:rsid w:val="002D6DEA"/>
    <w:rsid w:val="002D76DF"/>
    <w:rsid w:val="002D7C47"/>
    <w:rsid w:val="002E19DB"/>
    <w:rsid w:val="002E459B"/>
    <w:rsid w:val="002E4FE6"/>
    <w:rsid w:val="002E6163"/>
    <w:rsid w:val="002E76C7"/>
    <w:rsid w:val="002E76E3"/>
    <w:rsid w:val="002F2AD8"/>
    <w:rsid w:val="002F2E26"/>
    <w:rsid w:val="002F5ADD"/>
    <w:rsid w:val="002F79BA"/>
    <w:rsid w:val="002F7B7B"/>
    <w:rsid w:val="002F7D0D"/>
    <w:rsid w:val="00300708"/>
    <w:rsid w:val="00316DF7"/>
    <w:rsid w:val="003179EC"/>
    <w:rsid w:val="00321616"/>
    <w:rsid w:val="00323D81"/>
    <w:rsid w:val="00327D43"/>
    <w:rsid w:val="00331632"/>
    <w:rsid w:val="00333544"/>
    <w:rsid w:val="00334DBD"/>
    <w:rsid w:val="003350FE"/>
    <w:rsid w:val="00336CEF"/>
    <w:rsid w:val="00336DDA"/>
    <w:rsid w:val="00337F2C"/>
    <w:rsid w:val="003411B1"/>
    <w:rsid w:val="00341C32"/>
    <w:rsid w:val="003449A0"/>
    <w:rsid w:val="0034769C"/>
    <w:rsid w:val="00352F01"/>
    <w:rsid w:val="003537E1"/>
    <w:rsid w:val="00353AEE"/>
    <w:rsid w:val="00354F71"/>
    <w:rsid w:val="00360C6E"/>
    <w:rsid w:val="00362028"/>
    <w:rsid w:val="003622CA"/>
    <w:rsid w:val="003646E4"/>
    <w:rsid w:val="00366236"/>
    <w:rsid w:val="00366C21"/>
    <w:rsid w:val="00370722"/>
    <w:rsid w:val="00371A1A"/>
    <w:rsid w:val="003772EA"/>
    <w:rsid w:val="00380709"/>
    <w:rsid w:val="003817B2"/>
    <w:rsid w:val="0038182A"/>
    <w:rsid w:val="003835BA"/>
    <w:rsid w:val="003849B3"/>
    <w:rsid w:val="003911BA"/>
    <w:rsid w:val="00391293"/>
    <w:rsid w:val="00391F49"/>
    <w:rsid w:val="0039577A"/>
    <w:rsid w:val="00395AF0"/>
    <w:rsid w:val="003A2027"/>
    <w:rsid w:val="003A3A90"/>
    <w:rsid w:val="003A4B63"/>
    <w:rsid w:val="003A4B93"/>
    <w:rsid w:val="003A5B45"/>
    <w:rsid w:val="003B28FB"/>
    <w:rsid w:val="003B3DAB"/>
    <w:rsid w:val="003B5E70"/>
    <w:rsid w:val="003B69B9"/>
    <w:rsid w:val="003B77CF"/>
    <w:rsid w:val="003C0FA2"/>
    <w:rsid w:val="003C133B"/>
    <w:rsid w:val="003C1E7A"/>
    <w:rsid w:val="003C6B62"/>
    <w:rsid w:val="003C73E4"/>
    <w:rsid w:val="003D5CA3"/>
    <w:rsid w:val="003D694D"/>
    <w:rsid w:val="003E0E44"/>
    <w:rsid w:val="003E0E9A"/>
    <w:rsid w:val="003E2188"/>
    <w:rsid w:val="003E71BE"/>
    <w:rsid w:val="003F301E"/>
    <w:rsid w:val="003F3811"/>
    <w:rsid w:val="003F65AC"/>
    <w:rsid w:val="003F6D0B"/>
    <w:rsid w:val="004002AD"/>
    <w:rsid w:val="00401F3F"/>
    <w:rsid w:val="004025D8"/>
    <w:rsid w:val="0040526C"/>
    <w:rsid w:val="0040579B"/>
    <w:rsid w:val="0040624A"/>
    <w:rsid w:val="00407C12"/>
    <w:rsid w:val="004145DE"/>
    <w:rsid w:val="004150A3"/>
    <w:rsid w:val="00416788"/>
    <w:rsid w:val="00420150"/>
    <w:rsid w:val="00420B35"/>
    <w:rsid w:val="00421118"/>
    <w:rsid w:val="0042112A"/>
    <w:rsid w:val="00423838"/>
    <w:rsid w:val="004251F9"/>
    <w:rsid w:val="00425721"/>
    <w:rsid w:val="00425878"/>
    <w:rsid w:val="004307F3"/>
    <w:rsid w:val="00430927"/>
    <w:rsid w:val="00430A25"/>
    <w:rsid w:val="004411D5"/>
    <w:rsid w:val="00441DBB"/>
    <w:rsid w:val="004448A6"/>
    <w:rsid w:val="004472B0"/>
    <w:rsid w:val="00450703"/>
    <w:rsid w:val="00452CE8"/>
    <w:rsid w:val="00454A97"/>
    <w:rsid w:val="004578EC"/>
    <w:rsid w:val="00457965"/>
    <w:rsid w:val="004617E3"/>
    <w:rsid w:val="00462289"/>
    <w:rsid w:val="004632BB"/>
    <w:rsid w:val="00464098"/>
    <w:rsid w:val="004652A1"/>
    <w:rsid w:val="00465783"/>
    <w:rsid w:val="00467E7E"/>
    <w:rsid w:val="00471169"/>
    <w:rsid w:val="00474F6B"/>
    <w:rsid w:val="004765D4"/>
    <w:rsid w:val="00481256"/>
    <w:rsid w:val="00483CA3"/>
    <w:rsid w:val="00483F84"/>
    <w:rsid w:val="00486BAD"/>
    <w:rsid w:val="00491D4A"/>
    <w:rsid w:val="00494E80"/>
    <w:rsid w:val="0049568C"/>
    <w:rsid w:val="004A0131"/>
    <w:rsid w:val="004A10DD"/>
    <w:rsid w:val="004A11B3"/>
    <w:rsid w:val="004A742E"/>
    <w:rsid w:val="004B3385"/>
    <w:rsid w:val="004B5024"/>
    <w:rsid w:val="004B5F45"/>
    <w:rsid w:val="004B788D"/>
    <w:rsid w:val="004C1E6C"/>
    <w:rsid w:val="004C4889"/>
    <w:rsid w:val="004C5B5C"/>
    <w:rsid w:val="004C6E2F"/>
    <w:rsid w:val="004D000E"/>
    <w:rsid w:val="004D051A"/>
    <w:rsid w:val="004D1058"/>
    <w:rsid w:val="004D109E"/>
    <w:rsid w:val="004D2061"/>
    <w:rsid w:val="004D2882"/>
    <w:rsid w:val="004D4417"/>
    <w:rsid w:val="004E1B01"/>
    <w:rsid w:val="004E517A"/>
    <w:rsid w:val="004E613F"/>
    <w:rsid w:val="004E7638"/>
    <w:rsid w:val="004F374D"/>
    <w:rsid w:val="004F3E77"/>
    <w:rsid w:val="004F7E0F"/>
    <w:rsid w:val="004F7E47"/>
    <w:rsid w:val="0050317A"/>
    <w:rsid w:val="0050427E"/>
    <w:rsid w:val="005053D4"/>
    <w:rsid w:val="00505D5A"/>
    <w:rsid w:val="00507209"/>
    <w:rsid w:val="00511039"/>
    <w:rsid w:val="00515D5D"/>
    <w:rsid w:val="00517A08"/>
    <w:rsid w:val="005201C9"/>
    <w:rsid w:val="00522A2A"/>
    <w:rsid w:val="00522A35"/>
    <w:rsid w:val="00524D63"/>
    <w:rsid w:val="00524E07"/>
    <w:rsid w:val="00525BE6"/>
    <w:rsid w:val="00526C21"/>
    <w:rsid w:val="00527080"/>
    <w:rsid w:val="00534AB7"/>
    <w:rsid w:val="005369DA"/>
    <w:rsid w:val="00542D26"/>
    <w:rsid w:val="00545B4F"/>
    <w:rsid w:val="00545F2B"/>
    <w:rsid w:val="00546163"/>
    <w:rsid w:val="005464B3"/>
    <w:rsid w:val="005476E4"/>
    <w:rsid w:val="00550836"/>
    <w:rsid w:val="00551B99"/>
    <w:rsid w:val="00552365"/>
    <w:rsid w:val="005601DA"/>
    <w:rsid w:val="00561934"/>
    <w:rsid w:val="00562809"/>
    <w:rsid w:val="0056379F"/>
    <w:rsid w:val="00564AC5"/>
    <w:rsid w:val="00564F8F"/>
    <w:rsid w:val="00565A48"/>
    <w:rsid w:val="0057220D"/>
    <w:rsid w:val="00572691"/>
    <w:rsid w:val="00573DBC"/>
    <w:rsid w:val="00575563"/>
    <w:rsid w:val="0057595A"/>
    <w:rsid w:val="00577A9C"/>
    <w:rsid w:val="0058060B"/>
    <w:rsid w:val="00580616"/>
    <w:rsid w:val="005826B6"/>
    <w:rsid w:val="0058273F"/>
    <w:rsid w:val="00585301"/>
    <w:rsid w:val="005862DF"/>
    <w:rsid w:val="00591540"/>
    <w:rsid w:val="00592F0A"/>
    <w:rsid w:val="00594368"/>
    <w:rsid w:val="005A2DDB"/>
    <w:rsid w:val="005A5190"/>
    <w:rsid w:val="005A5446"/>
    <w:rsid w:val="005B032E"/>
    <w:rsid w:val="005B60CB"/>
    <w:rsid w:val="005B64FE"/>
    <w:rsid w:val="005B69A0"/>
    <w:rsid w:val="005C462C"/>
    <w:rsid w:val="005C743F"/>
    <w:rsid w:val="005C7804"/>
    <w:rsid w:val="005D1BDD"/>
    <w:rsid w:val="005D4381"/>
    <w:rsid w:val="005D5F3F"/>
    <w:rsid w:val="005D7192"/>
    <w:rsid w:val="005D77FC"/>
    <w:rsid w:val="005E2A5A"/>
    <w:rsid w:val="005E2CB9"/>
    <w:rsid w:val="005E4545"/>
    <w:rsid w:val="005E6A8D"/>
    <w:rsid w:val="005E7536"/>
    <w:rsid w:val="005F0D29"/>
    <w:rsid w:val="005F11CA"/>
    <w:rsid w:val="005F2665"/>
    <w:rsid w:val="005F4FB3"/>
    <w:rsid w:val="0060039A"/>
    <w:rsid w:val="00600F52"/>
    <w:rsid w:val="00601372"/>
    <w:rsid w:val="00604C5C"/>
    <w:rsid w:val="00605DB6"/>
    <w:rsid w:val="006077EC"/>
    <w:rsid w:val="00607878"/>
    <w:rsid w:val="00611A7A"/>
    <w:rsid w:val="00612D51"/>
    <w:rsid w:val="00614CBC"/>
    <w:rsid w:val="006155C3"/>
    <w:rsid w:val="00615638"/>
    <w:rsid w:val="00617351"/>
    <w:rsid w:val="00617D1C"/>
    <w:rsid w:val="00617D26"/>
    <w:rsid w:val="00617DF7"/>
    <w:rsid w:val="00622036"/>
    <w:rsid w:val="006224DB"/>
    <w:rsid w:val="0062387A"/>
    <w:rsid w:val="0062509B"/>
    <w:rsid w:val="006329CD"/>
    <w:rsid w:val="00632AA5"/>
    <w:rsid w:val="0063449B"/>
    <w:rsid w:val="00637F35"/>
    <w:rsid w:val="00640AFF"/>
    <w:rsid w:val="00640FF8"/>
    <w:rsid w:val="00641370"/>
    <w:rsid w:val="006417D2"/>
    <w:rsid w:val="00641A1E"/>
    <w:rsid w:val="00645738"/>
    <w:rsid w:val="0065046B"/>
    <w:rsid w:val="00650CDB"/>
    <w:rsid w:val="0065116E"/>
    <w:rsid w:val="0065163E"/>
    <w:rsid w:val="00651EF7"/>
    <w:rsid w:val="006523FC"/>
    <w:rsid w:val="0065288B"/>
    <w:rsid w:val="006529A6"/>
    <w:rsid w:val="00656256"/>
    <w:rsid w:val="00657193"/>
    <w:rsid w:val="00657C88"/>
    <w:rsid w:val="00663EB3"/>
    <w:rsid w:val="006667A6"/>
    <w:rsid w:val="00672D7E"/>
    <w:rsid w:val="006828E4"/>
    <w:rsid w:val="00686CBE"/>
    <w:rsid w:val="0068744D"/>
    <w:rsid w:val="006909BD"/>
    <w:rsid w:val="006921D8"/>
    <w:rsid w:val="006A2FB2"/>
    <w:rsid w:val="006A35AD"/>
    <w:rsid w:val="006B0ACC"/>
    <w:rsid w:val="006B1001"/>
    <w:rsid w:val="006B6D3F"/>
    <w:rsid w:val="006C3BA3"/>
    <w:rsid w:val="006D0DFD"/>
    <w:rsid w:val="006D2B82"/>
    <w:rsid w:val="006D6993"/>
    <w:rsid w:val="006D6A96"/>
    <w:rsid w:val="006E0E43"/>
    <w:rsid w:val="006E11CB"/>
    <w:rsid w:val="006E407D"/>
    <w:rsid w:val="006E5C28"/>
    <w:rsid w:val="006F0376"/>
    <w:rsid w:val="006F62E9"/>
    <w:rsid w:val="00706285"/>
    <w:rsid w:val="0070652C"/>
    <w:rsid w:val="007106C8"/>
    <w:rsid w:val="00713498"/>
    <w:rsid w:val="00713BD6"/>
    <w:rsid w:val="007169A6"/>
    <w:rsid w:val="00730737"/>
    <w:rsid w:val="00731227"/>
    <w:rsid w:val="00732288"/>
    <w:rsid w:val="00732CD6"/>
    <w:rsid w:val="00736525"/>
    <w:rsid w:val="00736F9C"/>
    <w:rsid w:val="0073709E"/>
    <w:rsid w:val="007377A7"/>
    <w:rsid w:val="007406D9"/>
    <w:rsid w:val="0074177C"/>
    <w:rsid w:val="00741924"/>
    <w:rsid w:val="0074242A"/>
    <w:rsid w:val="007450F9"/>
    <w:rsid w:val="00745256"/>
    <w:rsid w:val="007501A9"/>
    <w:rsid w:val="00750BF2"/>
    <w:rsid w:val="00751B31"/>
    <w:rsid w:val="007522F0"/>
    <w:rsid w:val="00752A69"/>
    <w:rsid w:val="00753645"/>
    <w:rsid w:val="00754F08"/>
    <w:rsid w:val="00755B5C"/>
    <w:rsid w:val="0076583F"/>
    <w:rsid w:val="00770F3A"/>
    <w:rsid w:val="00771C33"/>
    <w:rsid w:val="00771F8E"/>
    <w:rsid w:val="00772163"/>
    <w:rsid w:val="00775349"/>
    <w:rsid w:val="00776030"/>
    <w:rsid w:val="00776CA3"/>
    <w:rsid w:val="00777474"/>
    <w:rsid w:val="00783287"/>
    <w:rsid w:val="00783D3D"/>
    <w:rsid w:val="00784516"/>
    <w:rsid w:val="0078761F"/>
    <w:rsid w:val="00787F8A"/>
    <w:rsid w:val="00790ADC"/>
    <w:rsid w:val="00791868"/>
    <w:rsid w:val="0079385C"/>
    <w:rsid w:val="007946E3"/>
    <w:rsid w:val="00794E86"/>
    <w:rsid w:val="007968F6"/>
    <w:rsid w:val="007A0088"/>
    <w:rsid w:val="007A0ABA"/>
    <w:rsid w:val="007A2330"/>
    <w:rsid w:val="007A2F04"/>
    <w:rsid w:val="007A3413"/>
    <w:rsid w:val="007A47CF"/>
    <w:rsid w:val="007A5692"/>
    <w:rsid w:val="007A72DC"/>
    <w:rsid w:val="007B126E"/>
    <w:rsid w:val="007B3370"/>
    <w:rsid w:val="007B38A6"/>
    <w:rsid w:val="007B43FE"/>
    <w:rsid w:val="007B556A"/>
    <w:rsid w:val="007C16C6"/>
    <w:rsid w:val="007C2234"/>
    <w:rsid w:val="007C72FD"/>
    <w:rsid w:val="007D37B1"/>
    <w:rsid w:val="007D447C"/>
    <w:rsid w:val="007D5FD2"/>
    <w:rsid w:val="007E0082"/>
    <w:rsid w:val="007E0559"/>
    <w:rsid w:val="007E0CB0"/>
    <w:rsid w:val="007E0EA4"/>
    <w:rsid w:val="007E1155"/>
    <w:rsid w:val="007E278B"/>
    <w:rsid w:val="007E30D0"/>
    <w:rsid w:val="007F0170"/>
    <w:rsid w:val="007F029E"/>
    <w:rsid w:val="007F073A"/>
    <w:rsid w:val="007F11D5"/>
    <w:rsid w:val="007F2008"/>
    <w:rsid w:val="007F217F"/>
    <w:rsid w:val="007F4D22"/>
    <w:rsid w:val="00803CAE"/>
    <w:rsid w:val="00805090"/>
    <w:rsid w:val="00805912"/>
    <w:rsid w:val="00807EC3"/>
    <w:rsid w:val="0081359D"/>
    <w:rsid w:val="00813A85"/>
    <w:rsid w:val="00821F09"/>
    <w:rsid w:val="00822E41"/>
    <w:rsid w:val="00823ACA"/>
    <w:rsid w:val="008248D7"/>
    <w:rsid w:val="00824DC1"/>
    <w:rsid w:val="00827DCA"/>
    <w:rsid w:val="00831A4B"/>
    <w:rsid w:val="0083452B"/>
    <w:rsid w:val="0083590F"/>
    <w:rsid w:val="00835D26"/>
    <w:rsid w:val="00835EB9"/>
    <w:rsid w:val="00844E8B"/>
    <w:rsid w:val="008457B5"/>
    <w:rsid w:val="00847D43"/>
    <w:rsid w:val="008519AE"/>
    <w:rsid w:val="008538A7"/>
    <w:rsid w:val="008541B9"/>
    <w:rsid w:val="00854787"/>
    <w:rsid w:val="00860B17"/>
    <w:rsid w:val="00866692"/>
    <w:rsid w:val="008757D4"/>
    <w:rsid w:val="00876EFA"/>
    <w:rsid w:val="00881696"/>
    <w:rsid w:val="0088400F"/>
    <w:rsid w:val="008843E4"/>
    <w:rsid w:val="0088462A"/>
    <w:rsid w:val="00887102"/>
    <w:rsid w:val="0089054A"/>
    <w:rsid w:val="00895D80"/>
    <w:rsid w:val="00896FB9"/>
    <w:rsid w:val="008A5B32"/>
    <w:rsid w:val="008A6EBE"/>
    <w:rsid w:val="008B2CA8"/>
    <w:rsid w:val="008B417A"/>
    <w:rsid w:val="008B669F"/>
    <w:rsid w:val="008B676C"/>
    <w:rsid w:val="008B7151"/>
    <w:rsid w:val="008C3D41"/>
    <w:rsid w:val="008C7E10"/>
    <w:rsid w:val="008D0831"/>
    <w:rsid w:val="008D0CAD"/>
    <w:rsid w:val="008D13A8"/>
    <w:rsid w:val="008D63E2"/>
    <w:rsid w:val="008D7791"/>
    <w:rsid w:val="008E0750"/>
    <w:rsid w:val="008E202E"/>
    <w:rsid w:val="008E48AC"/>
    <w:rsid w:val="008E7FFA"/>
    <w:rsid w:val="008F0EEE"/>
    <w:rsid w:val="008F5126"/>
    <w:rsid w:val="008F5EF4"/>
    <w:rsid w:val="008F76F9"/>
    <w:rsid w:val="009003D4"/>
    <w:rsid w:val="00900A84"/>
    <w:rsid w:val="009021B0"/>
    <w:rsid w:val="00903E37"/>
    <w:rsid w:val="00904543"/>
    <w:rsid w:val="009062C9"/>
    <w:rsid w:val="00912233"/>
    <w:rsid w:val="00914BCA"/>
    <w:rsid w:val="0091517D"/>
    <w:rsid w:val="0091704D"/>
    <w:rsid w:val="009201D5"/>
    <w:rsid w:val="00920C91"/>
    <w:rsid w:val="00922C8E"/>
    <w:rsid w:val="00924331"/>
    <w:rsid w:val="00925DAB"/>
    <w:rsid w:val="009275F6"/>
    <w:rsid w:val="00927911"/>
    <w:rsid w:val="00930489"/>
    <w:rsid w:val="00932F51"/>
    <w:rsid w:val="00933B40"/>
    <w:rsid w:val="0093644C"/>
    <w:rsid w:val="00940A58"/>
    <w:rsid w:val="009417E4"/>
    <w:rsid w:val="00946039"/>
    <w:rsid w:val="00946438"/>
    <w:rsid w:val="0095218E"/>
    <w:rsid w:val="00952A6F"/>
    <w:rsid w:val="00954CBF"/>
    <w:rsid w:val="00956335"/>
    <w:rsid w:val="00957369"/>
    <w:rsid w:val="009600BE"/>
    <w:rsid w:val="00960F35"/>
    <w:rsid w:val="00963C41"/>
    <w:rsid w:val="00964264"/>
    <w:rsid w:val="00967077"/>
    <w:rsid w:val="0097178F"/>
    <w:rsid w:val="00975242"/>
    <w:rsid w:val="00982086"/>
    <w:rsid w:val="0098303E"/>
    <w:rsid w:val="009833D6"/>
    <w:rsid w:val="00984202"/>
    <w:rsid w:val="0098560C"/>
    <w:rsid w:val="00985A7C"/>
    <w:rsid w:val="00985BD3"/>
    <w:rsid w:val="00985C22"/>
    <w:rsid w:val="00987162"/>
    <w:rsid w:val="00987A18"/>
    <w:rsid w:val="009905C0"/>
    <w:rsid w:val="00995A68"/>
    <w:rsid w:val="009A3E47"/>
    <w:rsid w:val="009A4312"/>
    <w:rsid w:val="009A5255"/>
    <w:rsid w:val="009A6CBB"/>
    <w:rsid w:val="009B1FBF"/>
    <w:rsid w:val="009B45DC"/>
    <w:rsid w:val="009B504D"/>
    <w:rsid w:val="009B5BCC"/>
    <w:rsid w:val="009B66D4"/>
    <w:rsid w:val="009B6733"/>
    <w:rsid w:val="009C0BBF"/>
    <w:rsid w:val="009C0F23"/>
    <w:rsid w:val="009C1C30"/>
    <w:rsid w:val="009C3B7B"/>
    <w:rsid w:val="009C5B60"/>
    <w:rsid w:val="009D157B"/>
    <w:rsid w:val="009D274E"/>
    <w:rsid w:val="009D285C"/>
    <w:rsid w:val="009D648D"/>
    <w:rsid w:val="009D75FD"/>
    <w:rsid w:val="009E14B3"/>
    <w:rsid w:val="009E20DB"/>
    <w:rsid w:val="009E4548"/>
    <w:rsid w:val="009E4628"/>
    <w:rsid w:val="009E50F0"/>
    <w:rsid w:val="009F50DD"/>
    <w:rsid w:val="009F7CE6"/>
    <w:rsid w:val="00A01847"/>
    <w:rsid w:val="00A04652"/>
    <w:rsid w:val="00A05F1D"/>
    <w:rsid w:val="00A07119"/>
    <w:rsid w:val="00A1275D"/>
    <w:rsid w:val="00A1717F"/>
    <w:rsid w:val="00A17AF3"/>
    <w:rsid w:val="00A20ECE"/>
    <w:rsid w:val="00A224BC"/>
    <w:rsid w:val="00A241B9"/>
    <w:rsid w:val="00A25C2C"/>
    <w:rsid w:val="00A304E2"/>
    <w:rsid w:val="00A37B1C"/>
    <w:rsid w:val="00A421AA"/>
    <w:rsid w:val="00A434F2"/>
    <w:rsid w:val="00A45958"/>
    <w:rsid w:val="00A5179F"/>
    <w:rsid w:val="00A522D2"/>
    <w:rsid w:val="00A542C7"/>
    <w:rsid w:val="00A55E06"/>
    <w:rsid w:val="00A57645"/>
    <w:rsid w:val="00A60681"/>
    <w:rsid w:val="00A623FF"/>
    <w:rsid w:val="00A6373B"/>
    <w:rsid w:val="00A63AEE"/>
    <w:rsid w:val="00A66685"/>
    <w:rsid w:val="00A66FCB"/>
    <w:rsid w:val="00A710E1"/>
    <w:rsid w:val="00A76EA4"/>
    <w:rsid w:val="00A777AD"/>
    <w:rsid w:val="00A77DED"/>
    <w:rsid w:val="00A820B9"/>
    <w:rsid w:val="00A82AE4"/>
    <w:rsid w:val="00A8314E"/>
    <w:rsid w:val="00A86AD4"/>
    <w:rsid w:val="00A871C7"/>
    <w:rsid w:val="00A92444"/>
    <w:rsid w:val="00A93944"/>
    <w:rsid w:val="00A93949"/>
    <w:rsid w:val="00AA0BB4"/>
    <w:rsid w:val="00AA5DAB"/>
    <w:rsid w:val="00AA6E7C"/>
    <w:rsid w:val="00AA7FD7"/>
    <w:rsid w:val="00AB1575"/>
    <w:rsid w:val="00AB2CF8"/>
    <w:rsid w:val="00AB41DB"/>
    <w:rsid w:val="00AC0F72"/>
    <w:rsid w:val="00AC133B"/>
    <w:rsid w:val="00AC18AC"/>
    <w:rsid w:val="00AD0635"/>
    <w:rsid w:val="00AD0DE2"/>
    <w:rsid w:val="00AD2854"/>
    <w:rsid w:val="00AE020D"/>
    <w:rsid w:val="00AE03DD"/>
    <w:rsid w:val="00AE05C7"/>
    <w:rsid w:val="00AE17DB"/>
    <w:rsid w:val="00AE444A"/>
    <w:rsid w:val="00AE6107"/>
    <w:rsid w:val="00AF3877"/>
    <w:rsid w:val="00AF5CE8"/>
    <w:rsid w:val="00AF6B6E"/>
    <w:rsid w:val="00B0150C"/>
    <w:rsid w:val="00B01BFA"/>
    <w:rsid w:val="00B06587"/>
    <w:rsid w:val="00B1317F"/>
    <w:rsid w:val="00B137B5"/>
    <w:rsid w:val="00B13837"/>
    <w:rsid w:val="00B1595F"/>
    <w:rsid w:val="00B17D27"/>
    <w:rsid w:val="00B2399C"/>
    <w:rsid w:val="00B25409"/>
    <w:rsid w:val="00B321E7"/>
    <w:rsid w:val="00B3243B"/>
    <w:rsid w:val="00B328C5"/>
    <w:rsid w:val="00B32B34"/>
    <w:rsid w:val="00B335A7"/>
    <w:rsid w:val="00B34D08"/>
    <w:rsid w:val="00B34FA9"/>
    <w:rsid w:val="00B36471"/>
    <w:rsid w:val="00B404AC"/>
    <w:rsid w:val="00B40566"/>
    <w:rsid w:val="00B434B2"/>
    <w:rsid w:val="00B43871"/>
    <w:rsid w:val="00B45484"/>
    <w:rsid w:val="00B45674"/>
    <w:rsid w:val="00B4657D"/>
    <w:rsid w:val="00B512FE"/>
    <w:rsid w:val="00B52E2D"/>
    <w:rsid w:val="00B57834"/>
    <w:rsid w:val="00B618B6"/>
    <w:rsid w:val="00B62811"/>
    <w:rsid w:val="00B63278"/>
    <w:rsid w:val="00B64E80"/>
    <w:rsid w:val="00B6580C"/>
    <w:rsid w:val="00B6603E"/>
    <w:rsid w:val="00B6708D"/>
    <w:rsid w:val="00B713F7"/>
    <w:rsid w:val="00B739E7"/>
    <w:rsid w:val="00B74EAD"/>
    <w:rsid w:val="00B80824"/>
    <w:rsid w:val="00B81162"/>
    <w:rsid w:val="00B82628"/>
    <w:rsid w:val="00B933A0"/>
    <w:rsid w:val="00B93EB0"/>
    <w:rsid w:val="00B940B5"/>
    <w:rsid w:val="00B94AFF"/>
    <w:rsid w:val="00BA122D"/>
    <w:rsid w:val="00BA1917"/>
    <w:rsid w:val="00BA45EA"/>
    <w:rsid w:val="00BA5270"/>
    <w:rsid w:val="00BA55FC"/>
    <w:rsid w:val="00BB2DE7"/>
    <w:rsid w:val="00BB6681"/>
    <w:rsid w:val="00BB68C7"/>
    <w:rsid w:val="00BC029A"/>
    <w:rsid w:val="00BC0EF7"/>
    <w:rsid w:val="00BC10A2"/>
    <w:rsid w:val="00BC1C84"/>
    <w:rsid w:val="00BC55FB"/>
    <w:rsid w:val="00BD29F0"/>
    <w:rsid w:val="00BD2CB8"/>
    <w:rsid w:val="00BE1376"/>
    <w:rsid w:val="00BE474A"/>
    <w:rsid w:val="00BE5C9D"/>
    <w:rsid w:val="00BE711C"/>
    <w:rsid w:val="00BE72FF"/>
    <w:rsid w:val="00BE7646"/>
    <w:rsid w:val="00BF00D4"/>
    <w:rsid w:val="00BF3D69"/>
    <w:rsid w:val="00BF72BE"/>
    <w:rsid w:val="00BF7DF1"/>
    <w:rsid w:val="00C000B0"/>
    <w:rsid w:val="00C017D1"/>
    <w:rsid w:val="00C018B1"/>
    <w:rsid w:val="00C04715"/>
    <w:rsid w:val="00C05032"/>
    <w:rsid w:val="00C05F71"/>
    <w:rsid w:val="00C06684"/>
    <w:rsid w:val="00C117F2"/>
    <w:rsid w:val="00C14A1D"/>
    <w:rsid w:val="00C171CC"/>
    <w:rsid w:val="00C17C16"/>
    <w:rsid w:val="00C214CB"/>
    <w:rsid w:val="00C21BE1"/>
    <w:rsid w:val="00C2494F"/>
    <w:rsid w:val="00C25E81"/>
    <w:rsid w:val="00C304B7"/>
    <w:rsid w:val="00C3070E"/>
    <w:rsid w:val="00C3369B"/>
    <w:rsid w:val="00C3560A"/>
    <w:rsid w:val="00C41A65"/>
    <w:rsid w:val="00C42B4A"/>
    <w:rsid w:val="00C4593B"/>
    <w:rsid w:val="00C4688D"/>
    <w:rsid w:val="00C570BB"/>
    <w:rsid w:val="00C60E71"/>
    <w:rsid w:val="00C62038"/>
    <w:rsid w:val="00C65EBA"/>
    <w:rsid w:val="00C67413"/>
    <w:rsid w:val="00C67676"/>
    <w:rsid w:val="00C676D2"/>
    <w:rsid w:val="00C72159"/>
    <w:rsid w:val="00C72F46"/>
    <w:rsid w:val="00C73BC0"/>
    <w:rsid w:val="00C758D0"/>
    <w:rsid w:val="00C80F5A"/>
    <w:rsid w:val="00C81EFA"/>
    <w:rsid w:val="00C8266B"/>
    <w:rsid w:val="00C82C20"/>
    <w:rsid w:val="00C83481"/>
    <w:rsid w:val="00C91767"/>
    <w:rsid w:val="00C926CB"/>
    <w:rsid w:val="00C927E9"/>
    <w:rsid w:val="00C9344D"/>
    <w:rsid w:val="00C94D58"/>
    <w:rsid w:val="00C94F80"/>
    <w:rsid w:val="00C95D37"/>
    <w:rsid w:val="00C970B2"/>
    <w:rsid w:val="00CA1D74"/>
    <w:rsid w:val="00CA30A0"/>
    <w:rsid w:val="00CA73DB"/>
    <w:rsid w:val="00CB2833"/>
    <w:rsid w:val="00CB2A59"/>
    <w:rsid w:val="00CC0547"/>
    <w:rsid w:val="00CC250F"/>
    <w:rsid w:val="00CC2E59"/>
    <w:rsid w:val="00CC310F"/>
    <w:rsid w:val="00CC5AE7"/>
    <w:rsid w:val="00CC6F3E"/>
    <w:rsid w:val="00CD152F"/>
    <w:rsid w:val="00CD2798"/>
    <w:rsid w:val="00CD380D"/>
    <w:rsid w:val="00CD509B"/>
    <w:rsid w:val="00CE2326"/>
    <w:rsid w:val="00CE281B"/>
    <w:rsid w:val="00CE5D33"/>
    <w:rsid w:val="00CF6D89"/>
    <w:rsid w:val="00D00C48"/>
    <w:rsid w:val="00D038E5"/>
    <w:rsid w:val="00D040F9"/>
    <w:rsid w:val="00D11AED"/>
    <w:rsid w:val="00D11E2B"/>
    <w:rsid w:val="00D12315"/>
    <w:rsid w:val="00D16138"/>
    <w:rsid w:val="00D171D2"/>
    <w:rsid w:val="00D216A8"/>
    <w:rsid w:val="00D21CFC"/>
    <w:rsid w:val="00D22152"/>
    <w:rsid w:val="00D26283"/>
    <w:rsid w:val="00D30628"/>
    <w:rsid w:val="00D311B8"/>
    <w:rsid w:val="00D373E7"/>
    <w:rsid w:val="00D37707"/>
    <w:rsid w:val="00D4062F"/>
    <w:rsid w:val="00D408AD"/>
    <w:rsid w:val="00D40CB2"/>
    <w:rsid w:val="00D40F43"/>
    <w:rsid w:val="00D42030"/>
    <w:rsid w:val="00D43487"/>
    <w:rsid w:val="00D43528"/>
    <w:rsid w:val="00D437FF"/>
    <w:rsid w:val="00D45980"/>
    <w:rsid w:val="00D46610"/>
    <w:rsid w:val="00D51F9F"/>
    <w:rsid w:val="00D5579E"/>
    <w:rsid w:val="00D558C5"/>
    <w:rsid w:val="00D55AD5"/>
    <w:rsid w:val="00D562C5"/>
    <w:rsid w:val="00D60ED1"/>
    <w:rsid w:val="00D61826"/>
    <w:rsid w:val="00D62EAA"/>
    <w:rsid w:val="00D657D4"/>
    <w:rsid w:val="00D676F9"/>
    <w:rsid w:val="00D67B7F"/>
    <w:rsid w:val="00D73AD0"/>
    <w:rsid w:val="00D764AD"/>
    <w:rsid w:val="00D76CCE"/>
    <w:rsid w:val="00D82925"/>
    <w:rsid w:val="00D82B04"/>
    <w:rsid w:val="00D84681"/>
    <w:rsid w:val="00D87B58"/>
    <w:rsid w:val="00D936B3"/>
    <w:rsid w:val="00D973DE"/>
    <w:rsid w:val="00D97967"/>
    <w:rsid w:val="00DA2B1F"/>
    <w:rsid w:val="00DA6883"/>
    <w:rsid w:val="00DB0840"/>
    <w:rsid w:val="00DB3DF9"/>
    <w:rsid w:val="00DB4FE8"/>
    <w:rsid w:val="00DB71E2"/>
    <w:rsid w:val="00DC09BD"/>
    <w:rsid w:val="00DC6B56"/>
    <w:rsid w:val="00DC7C8D"/>
    <w:rsid w:val="00DD01D8"/>
    <w:rsid w:val="00DD072D"/>
    <w:rsid w:val="00DD09F4"/>
    <w:rsid w:val="00DD1F56"/>
    <w:rsid w:val="00DD249B"/>
    <w:rsid w:val="00DD484C"/>
    <w:rsid w:val="00DD58A5"/>
    <w:rsid w:val="00DD5EC2"/>
    <w:rsid w:val="00DD690F"/>
    <w:rsid w:val="00DD69CE"/>
    <w:rsid w:val="00DE2723"/>
    <w:rsid w:val="00DE426D"/>
    <w:rsid w:val="00DE4529"/>
    <w:rsid w:val="00DE5DA3"/>
    <w:rsid w:val="00DE68DA"/>
    <w:rsid w:val="00DF51FE"/>
    <w:rsid w:val="00E0072B"/>
    <w:rsid w:val="00E07847"/>
    <w:rsid w:val="00E10302"/>
    <w:rsid w:val="00E10D6A"/>
    <w:rsid w:val="00E10F90"/>
    <w:rsid w:val="00E12569"/>
    <w:rsid w:val="00E12DF6"/>
    <w:rsid w:val="00E130BC"/>
    <w:rsid w:val="00E138C9"/>
    <w:rsid w:val="00E139F3"/>
    <w:rsid w:val="00E15493"/>
    <w:rsid w:val="00E154A8"/>
    <w:rsid w:val="00E15C58"/>
    <w:rsid w:val="00E16134"/>
    <w:rsid w:val="00E17115"/>
    <w:rsid w:val="00E1766C"/>
    <w:rsid w:val="00E2650D"/>
    <w:rsid w:val="00E271EE"/>
    <w:rsid w:val="00E2754B"/>
    <w:rsid w:val="00E2792F"/>
    <w:rsid w:val="00E27BDE"/>
    <w:rsid w:val="00E3133A"/>
    <w:rsid w:val="00E41A89"/>
    <w:rsid w:val="00E41B25"/>
    <w:rsid w:val="00E41F1D"/>
    <w:rsid w:val="00E42FD2"/>
    <w:rsid w:val="00E470E1"/>
    <w:rsid w:val="00E5000B"/>
    <w:rsid w:val="00E50B1A"/>
    <w:rsid w:val="00E50BA7"/>
    <w:rsid w:val="00E56E8E"/>
    <w:rsid w:val="00E61799"/>
    <w:rsid w:val="00E73C49"/>
    <w:rsid w:val="00E8104D"/>
    <w:rsid w:val="00E812A5"/>
    <w:rsid w:val="00E82060"/>
    <w:rsid w:val="00E90EAE"/>
    <w:rsid w:val="00E9124F"/>
    <w:rsid w:val="00E92666"/>
    <w:rsid w:val="00E97866"/>
    <w:rsid w:val="00EA0FAD"/>
    <w:rsid w:val="00EA43E7"/>
    <w:rsid w:val="00EA5EF6"/>
    <w:rsid w:val="00EA75EF"/>
    <w:rsid w:val="00EB18D1"/>
    <w:rsid w:val="00EB1E52"/>
    <w:rsid w:val="00EB4152"/>
    <w:rsid w:val="00EB71B9"/>
    <w:rsid w:val="00EC0AF6"/>
    <w:rsid w:val="00EC1014"/>
    <w:rsid w:val="00EC2521"/>
    <w:rsid w:val="00EC36F2"/>
    <w:rsid w:val="00EC4755"/>
    <w:rsid w:val="00EC516E"/>
    <w:rsid w:val="00ED08AA"/>
    <w:rsid w:val="00ED2D70"/>
    <w:rsid w:val="00ED36FA"/>
    <w:rsid w:val="00ED4336"/>
    <w:rsid w:val="00ED4964"/>
    <w:rsid w:val="00ED4E6B"/>
    <w:rsid w:val="00ED5F93"/>
    <w:rsid w:val="00ED6313"/>
    <w:rsid w:val="00ED696F"/>
    <w:rsid w:val="00EE2513"/>
    <w:rsid w:val="00EE375C"/>
    <w:rsid w:val="00EF0FCF"/>
    <w:rsid w:val="00EF2754"/>
    <w:rsid w:val="00EF32B0"/>
    <w:rsid w:val="00F01B3A"/>
    <w:rsid w:val="00F02F67"/>
    <w:rsid w:val="00F0391F"/>
    <w:rsid w:val="00F0453D"/>
    <w:rsid w:val="00F06FC6"/>
    <w:rsid w:val="00F13431"/>
    <w:rsid w:val="00F1690F"/>
    <w:rsid w:val="00F16F95"/>
    <w:rsid w:val="00F17388"/>
    <w:rsid w:val="00F17E0D"/>
    <w:rsid w:val="00F2255F"/>
    <w:rsid w:val="00F27071"/>
    <w:rsid w:val="00F27212"/>
    <w:rsid w:val="00F32472"/>
    <w:rsid w:val="00F33EB7"/>
    <w:rsid w:val="00F34FAC"/>
    <w:rsid w:val="00F35541"/>
    <w:rsid w:val="00F35E5A"/>
    <w:rsid w:val="00F43661"/>
    <w:rsid w:val="00F44C82"/>
    <w:rsid w:val="00F4625B"/>
    <w:rsid w:val="00F516EC"/>
    <w:rsid w:val="00F51AAB"/>
    <w:rsid w:val="00F52D42"/>
    <w:rsid w:val="00F56534"/>
    <w:rsid w:val="00F577D0"/>
    <w:rsid w:val="00F637CB"/>
    <w:rsid w:val="00F658D5"/>
    <w:rsid w:val="00F70429"/>
    <w:rsid w:val="00F71DA2"/>
    <w:rsid w:val="00F73081"/>
    <w:rsid w:val="00F735F4"/>
    <w:rsid w:val="00F73B1A"/>
    <w:rsid w:val="00F77424"/>
    <w:rsid w:val="00F80491"/>
    <w:rsid w:val="00F8217E"/>
    <w:rsid w:val="00F83E8F"/>
    <w:rsid w:val="00F87A3B"/>
    <w:rsid w:val="00F94341"/>
    <w:rsid w:val="00F94828"/>
    <w:rsid w:val="00F95A60"/>
    <w:rsid w:val="00F9639B"/>
    <w:rsid w:val="00F977B7"/>
    <w:rsid w:val="00F97FB3"/>
    <w:rsid w:val="00FA0F15"/>
    <w:rsid w:val="00FA36A1"/>
    <w:rsid w:val="00FA5E41"/>
    <w:rsid w:val="00FA6A11"/>
    <w:rsid w:val="00FA7348"/>
    <w:rsid w:val="00FB05D7"/>
    <w:rsid w:val="00FB121D"/>
    <w:rsid w:val="00FB1A1E"/>
    <w:rsid w:val="00FB35DA"/>
    <w:rsid w:val="00FB3900"/>
    <w:rsid w:val="00FB4EA9"/>
    <w:rsid w:val="00FB7A47"/>
    <w:rsid w:val="00FC1A80"/>
    <w:rsid w:val="00FC208A"/>
    <w:rsid w:val="00FC394A"/>
    <w:rsid w:val="00FC5586"/>
    <w:rsid w:val="00FD0484"/>
    <w:rsid w:val="00FD0902"/>
    <w:rsid w:val="00FD0DC3"/>
    <w:rsid w:val="00FD20AA"/>
    <w:rsid w:val="00FD3C5B"/>
    <w:rsid w:val="00FD6010"/>
    <w:rsid w:val="00FD6B7A"/>
    <w:rsid w:val="00FD7844"/>
    <w:rsid w:val="00FD78FD"/>
    <w:rsid w:val="00FE1C06"/>
    <w:rsid w:val="00FE4AA7"/>
    <w:rsid w:val="00FE4B8D"/>
    <w:rsid w:val="00FE6AC2"/>
    <w:rsid w:val="00FE76F1"/>
    <w:rsid w:val="00FE7F67"/>
    <w:rsid w:val="00FF473F"/>
    <w:rsid w:val="00FF5F16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AA619"/>
  <w15:chartTrackingRefBased/>
  <w15:docId w15:val="{B3FB517E-0AF5-4D30-A3ED-677D00A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12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3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07F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D0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1D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0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01D8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DD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semiHidden/>
    <w:unhideWhenUsed/>
    <w:rsid w:val="00927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7134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349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1349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349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13498"/>
    <w:rPr>
      <w:b/>
      <w:bCs/>
      <w:lang w:eastAsia="en-US"/>
    </w:rPr>
  </w:style>
  <w:style w:type="paragraph" w:customStyle="1" w:styleId="ConsPlusNormal">
    <w:name w:val="ConsPlusNormal"/>
    <w:rsid w:val="00EC0AF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Hyperlink"/>
    <w:uiPriority w:val="99"/>
    <w:unhideWhenUsed/>
    <w:rsid w:val="00A0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7CFAA7E8475AB3EAAE79907F6720846334F16D610289549663464685540B64CFE75B0BCC09686DR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77DE-F49E-49C2-A6FA-6DFE8EA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39392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consultantplus://offline/ref=28187CFAA7E8475AB3EAAE79907F6720846334F16D610289549663464685540B64CFE75B0BCC09686DRDN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Попова Альбина</cp:lastModifiedBy>
  <cp:revision>9</cp:revision>
  <cp:lastPrinted>2024-03-15T10:43:00Z</cp:lastPrinted>
  <dcterms:created xsi:type="dcterms:W3CDTF">2024-04-04T05:15:00Z</dcterms:created>
  <dcterms:modified xsi:type="dcterms:W3CDTF">2024-04-04T06:22:00Z</dcterms:modified>
</cp:coreProperties>
</file>