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DC28" w14:textId="25B1CE84" w:rsidR="005E1616" w:rsidRPr="00063D6E" w:rsidRDefault="005E1616" w:rsidP="005E1616">
      <w:pPr>
        <w:pStyle w:val="Standarduseruser"/>
        <w:widowControl w:val="0"/>
        <w:spacing w:after="0" w:line="0" w:lineRule="atLeast"/>
        <w:ind w:right="17" w:firstLine="811"/>
        <w:jc w:val="center"/>
        <w:rPr>
          <w:rFonts w:ascii="Times New Roman" w:eastAsia="Arial" w:hAnsi="Times New Roman" w:cs="Times New Roman"/>
          <w:b/>
          <w:lang w:eastAsia="hi-IN" w:bidi="hi-IN"/>
        </w:rPr>
      </w:pPr>
      <w:r w:rsidRPr="00063D6E">
        <w:rPr>
          <w:rFonts w:ascii="Times New Roman" w:eastAsia="Arial" w:hAnsi="Times New Roman" w:cs="Times New Roman"/>
          <w:b/>
          <w:lang w:eastAsia="hi-IN" w:bidi="hi-IN"/>
        </w:rPr>
        <w:t xml:space="preserve">ДОГОВОР </w:t>
      </w:r>
      <w:r w:rsidRPr="00447D07">
        <w:rPr>
          <w:rFonts w:ascii="Times New Roman" w:eastAsia="Arial" w:hAnsi="Times New Roman" w:cs="Times New Roman"/>
          <w:b/>
          <w:lang w:eastAsia="hi-IN" w:bidi="hi-IN"/>
        </w:rPr>
        <w:t xml:space="preserve">№ </w:t>
      </w:r>
      <w:r w:rsidR="00A0140E">
        <w:rPr>
          <w:rFonts w:ascii="Times New Roman" w:eastAsia="Arial" w:hAnsi="Times New Roman" w:cs="Times New Roman"/>
          <w:b/>
          <w:lang w:eastAsia="hi-IN" w:bidi="hi-IN"/>
        </w:rPr>
        <w:t>0</w:t>
      </w:r>
      <w:r w:rsidR="00447D07" w:rsidRPr="00447D07">
        <w:rPr>
          <w:rFonts w:ascii="Times New Roman" w:eastAsia="Arial" w:hAnsi="Times New Roman" w:cs="Times New Roman"/>
          <w:b/>
          <w:lang w:eastAsia="hi-IN" w:bidi="hi-IN"/>
        </w:rPr>
        <w:t>0</w:t>
      </w:r>
      <w:r w:rsidRPr="00447D07">
        <w:rPr>
          <w:rFonts w:ascii="Times New Roman" w:eastAsia="Arial" w:hAnsi="Times New Roman" w:cs="Times New Roman"/>
          <w:b/>
          <w:lang w:eastAsia="hi-IN" w:bidi="hi-IN"/>
        </w:rPr>
        <w:t>/</w:t>
      </w:r>
      <w:r w:rsidR="00A0140E">
        <w:rPr>
          <w:rFonts w:ascii="Times New Roman" w:eastAsia="Arial" w:hAnsi="Times New Roman" w:cs="Times New Roman"/>
          <w:b/>
          <w:lang w:eastAsia="hi-IN" w:bidi="hi-IN"/>
        </w:rPr>
        <w:t>70</w:t>
      </w:r>
      <w:r w:rsidRPr="00447D07">
        <w:rPr>
          <w:rFonts w:ascii="Times New Roman" w:eastAsia="Arial" w:hAnsi="Times New Roman" w:cs="Times New Roman"/>
          <w:b/>
          <w:lang w:eastAsia="hi-IN" w:bidi="hi-IN"/>
        </w:rPr>
        <w:t>-Д/202</w:t>
      </w:r>
      <w:r w:rsidR="00F836E0">
        <w:rPr>
          <w:rFonts w:ascii="Times New Roman" w:eastAsia="Arial" w:hAnsi="Times New Roman" w:cs="Times New Roman"/>
          <w:b/>
          <w:lang w:eastAsia="hi-IN" w:bidi="hi-IN"/>
        </w:rPr>
        <w:t>4</w:t>
      </w:r>
    </w:p>
    <w:p w14:paraId="00E8B683" w14:textId="77777777" w:rsidR="005E1616" w:rsidRPr="00063D6E" w:rsidRDefault="005E1616" w:rsidP="005E1616">
      <w:pPr>
        <w:pStyle w:val="Standarduseruser"/>
        <w:widowControl w:val="0"/>
        <w:spacing w:after="0" w:line="24" w:lineRule="exact"/>
        <w:ind w:right="17" w:firstLine="811"/>
        <w:jc w:val="center"/>
        <w:rPr>
          <w:rFonts w:ascii="Times New Roman" w:hAnsi="Times New Roman" w:cs="Times New Roman"/>
          <w:lang w:eastAsia="hi-IN" w:bidi="hi-IN"/>
        </w:rPr>
      </w:pPr>
    </w:p>
    <w:p w14:paraId="7AAE7A1B" w14:textId="77777777" w:rsidR="005E1616" w:rsidRPr="00063D6E" w:rsidRDefault="005E1616" w:rsidP="005E1616">
      <w:pPr>
        <w:pStyle w:val="Standarduseruser"/>
        <w:widowControl w:val="0"/>
        <w:spacing w:after="0" w:line="0" w:lineRule="atLeast"/>
        <w:ind w:right="17" w:firstLine="811"/>
        <w:jc w:val="center"/>
        <w:rPr>
          <w:rFonts w:ascii="Times New Roman" w:eastAsia="Times New Roman" w:hAnsi="Times New Roman" w:cs="Times New Roman"/>
          <w:b/>
          <w:lang w:eastAsia="hi-IN" w:bidi="hi-IN"/>
        </w:rPr>
      </w:pPr>
      <w:r w:rsidRPr="00063D6E">
        <w:rPr>
          <w:rFonts w:ascii="Times New Roman" w:eastAsia="Times New Roman" w:hAnsi="Times New Roman" w:cs="Times New Roman"/>
          <w:b/>
          <w:lang w:eastAsia="hi-IN" w:bidi="hi-IN"/>
        </w:rPr>
        <w:t>УЧАСТИЯ В ДОЛЕВОМ СТРОИТЕЛЬСТВЕ</w:t>
      </w:r>
    </w:p>
    <w:p w14:paraId="128F58B2" w14:textId="77777777" w:rsidR="005E1616" w:rsidRPr="00063D6E" w:rsidRDefault="005E1616" w:rsidP="005E1616">
      <w:pPr>
        <w:pStyle w:val="Standarduseruser"/>
        <w:widowControl w:val="0"/>
        <w:spacing w:after="0" w:line="273" w:lineRule="exact"/>
        <w:ind w:right="17" w:firstLine="811"/>
        <w:jc w:val="center"/>
        <w:rPr>
          <w:rFonts w:ascii="Times New Roman" w:eastAsia="Times New Roman" w:hAnsi="Times New Roman" w:cs="Times New Roman"/>
          <w:lang w:eastAsia="hi-IN" w:bidi="hi-IN"/>
        </w:rPr>
      </w:pPr>
    </w:p>
    <w:p w14:paraId="204A5F7C" w14:textId="4358533A" w:rsidR="005E1616" w:rsidRPr="00063D6E" w:rsidRDefault="005E1616" w:rsidP="005E1616">
      <w:pPr>
        <w:pStyle w:val="Standarduseruser"/>
        <w:widowControl w:val="0"/>
        <w:spacing w:after="0" w:line="240" w:lineRule="auto"/>
        <w:ind w:left="-709" w:right="17" w:firstLine="708"/>
        <w:rPr>
          <w:rFonts w:ascii="Times New Roman" w:hAnsi="Times New Roman" w:cs="Times New Roman"/>
          <w:sz w:val="21"/>
          <w:szCs w:val="21"/>
        </w:rPr>
      </w:pPr>
      <w:r w:rsidRPr="00063D6E">
        <w:rPr>
          <w:rFonts w:ascii="Times New Roman" w:eastAsia="Arial" w:hAnsi="Times New Roman" w:cs="Times New Roman"/>
          <w:sz w:val="21"/>
          <w:szCs w:val="21"/>
          <w:lang w:eastAsia="hi-IN" w:bidi="hi-IN"/>
        </w:rPr>
        <w:t xml:space="preserve">город Великий Новгород, </w:t>
      </w:r>
      <w:r w:rsidRPr="00063D6E">
        <w:rPr>
          <w:rFonts w:ascii="Times New Roman" w:eastAsia="Arial" w:hAnsi="Times New Roman" w:cs="Times New Roman"/>
          <w:sz w:val="21"/>
          <w:szCs w:val="21"/>
          <w:lang w:eastAsia="hi-IN" w:bidi="hi-IN"/>
        </w:rPr>
        <w:tab/>
      </w:r>
      <w:r w:rsidRPr="00063D6E">
        <w:rPr>
          <w:rFonts w:ascii="Times New Roman" w:eastAsia="Arial" w:hAnsi="Times New Roman" w:cs="Times New Roman"/>
          <w:sz w:val="21"/>
          <w:szCs w:val="21"/>
          <w:lang w:eastAsia="hi-IN" w:bidi="hi-IN"/>
        </w:rPr>
        <w:tab/>
      </w:r>
      <w:r w:rsidR="00E01EA5">
        <w:rPr>
          <w:rFonts w:ascii="Times New Roman" w:eastAsia="Arial" w:hAnsi="Times New Roman" w:cs="Times New Roman"/>
          <w:sz w:val="21"/>
          <w:szCs w:val="21"/>
          <w:lang w:eastAsia="hi-IN" w:bidi="hi-IN"/>
        </w:rPr>
        <w:tab/>
      </w:r>
      <w:r w:rsidR="00AA7BF3" w:rsidRPr="00AA7BF3">
        <w:rPr>
          <w:rFonts w:ascii="Times New Roman" w:eastAsia="Arial" w:hAnsi="Times New Roman" w:cs="Times New Roman"/>
          <w:color w:val="FF0000"/>
          <w:sz w:val="21"/>
          <w:szCs w:val="21"/>
          <w:lang w:eastAsia="hi-IN" w:bidi="hi-IN"/>
        </w:rPr>
        <w:t xml:space="preserve">  </w:t>
      </w:r>
      <w:r w:rsidR="003C1134">
        <w:rPr>
          <w:rFonts w:ascii="Times New Roman" w:eastAsia="Arial" w:hAnsi="Times New Roman" w:cs="Times New Roman"/>
          <w:color w:val="FF0000"/>
          <w:sz w:val="21"/>
          <w:szCs w:val="21"/>
          <w:lang w:eastAsia="hi-IN" w:bidi="hi-IN"/>
        </w:rPr>
        <w:tab/>
      </w:r>
      <w:r w:rsidR="00451937">
        <w:rPr>
          <w:rFonts w:ascii="Times New Roman" w:eastAsia="Arial" w:hAnsi="Times New Roman" w:cs="Times New Roman"/>
          <w:color w:val="FF0000"/>
          <w:sz w:val="21"/>
          <w:szCs w:val="21"/>
          <w:lang w:eastAsia="hi-IN" w:bidi="hi-IN"/>
        </w:rPr>
        <w:t>______</w:t>
      </w:r>
      <w:r w:rsidR="003C1134">
        <w:rPr>
          <w:rFonts w:ascii="Times New Roman" w:eastAsia="Arial" w:hAnsi="Times New Roman" w:cs="Times New Roman"/>
          <w:color w:val="FF0000"/>
          <w:sz w:val="21"/>
          <w:szCs w:val="21"/>
          <w:lang w:eastAsia="hi-IN" w:bidi="hi-IN"/>
        </w:rPr>
        <w:tab/>
      </w:r>
      <w:r w:rsidR="007D3198">
        <w:rPr>
          <w:rFonts w:ascii="Times New Roman" w:eastAsia="Arial" w:hAnsi="Times New Roman" w:cs="Times New Roman"/>
          <w:color w:val="FF0000"/>
          <w:sz w:val="21"/>
          <w:szCs w:val="21"/>
          <w:lang w:eastAsia="hi-IN" w:bidi="hi-IN"/>
        </w:rPr>
        <w:t xml:space="preserve">марта </w:t>
      </w:r>
      <w:r w:rsidR="00E01EA5" w:rsidRPr="00AA7BF3">
        <w:rPr>
          <w:rFonts w:ascii="Times New Roman" w:eastAsia="Arial" w:hAnsi="Times New Roman" w:cs="Times New Roman"/>
          <w:color w:val="FF0000"/>
          <w:sz w:val="21"/>
          <w:szCs w:val="21"/>
          <w:lang w:eastAsia="hi-IN" w:bidi="hi-IN"/>
        </w:rPr>
        <w:t xml:space="preserve"> </w:t>
      </w:r>
      <w:r w:rsidR="00E01EA5" w:rsidRPr="00AA7BF3">
        <w:rPr>
          <w:rFonts w:ascii="Times New Roman" w:eastAsia="Arial" w:hAnsi="Times New Roman" w:cs="Times New Roman"/>
          <w:sz w:val="21"/>
          <w:szCs w:val="21"/>
          <w:lang w:eastAsia="hi-IN"/>
        </w:rPr>
        <w:t>две</w:t>
      </w:r>
      <w:r w:rsidR="00BF3607" w:rsidRPr="00AA7BF3">
        <w:rPr>
          <w:rFonts w:ascii="Times New Roman" w:eastAsia="Arial" w:hAnsi="Times New Roman" w:cs="Times New Roman"/>
          <w:sz w:val="21"/>
          <w:szCs w:val="21"/>
          <w:lang w:eastAsia="hi-IN"/>
        </w:rPr>
        <w:t xml:space="preserve"> тысячи </w:t>
      </w:r>
      <w:r w:rsidR="00BF3607" w:rsidRPr="00E84E99">
        <w:rPr>
          <w:rFonts w:ascii="Times New Roman" w:eastAsia="Arial" w:hAnsi="Times New Roman" w:cs="Times New Roman"/>
          <w:sz w:val="21"/>
          <w:szCs w:val="21"/>
          <w:lang w:eastAsia="hi-IN"/>
        </w:rPr>
        <w:t xml:space="preserve">двадцать </w:t>
      </w:r>
      <w:r w:rsidR="00F836E0">
        <w:rPr>
          <w:rFonts w:ascii="Times New Roman" w:eastAsia="Arial" w:hAnsi="Times New Roman" w:cs="Times New Roman"/>
          <w:sz w:val="21"/>
          <w:szCs w:val="21"/>
          <w:lang w:eastAsia="hi-IN"/>
        </w:rPr>
        <w:t>четвертого</w:t>
      </w:r>
      <w:r w:rsidR="00BF3607" w:rsidRPr="00E84E99">
        <w:rPr>
          <w:rFonts w:ascii="Times New Roman" w:eastAsia="Arial" w:hAnsi="Times New Roman" w:cs="Times New Roman"/>
          <w:sz w:val="21"/>
          <w:szCs w:val="21"/>
          <w:lang w:eastAsia="hi-IN"/>
        </w:rPr>
        <w:t xml:space="preserve"> года</w:t>
      </w:r>
    </w:p>
    <w:p w14:paraId="603DE213" w14:textId="77777777" w:rsidR="005E1616" w:rsidRPr="00063D6E" w:rsidRDefault="005E1616" w:rsidP="005E1616">
      <w:pPr>
        <w:pStyle w:val="Standarduseruser"/>
        <w:widowControl w:val="0"/>
        <w:spacing w:after="0" w:line="240" w:lineRule="auto"/>
        <w:ind w:left="-709" w:right="17" w:firstLine="811"/>
        <w:jc w:val="both"/>
        <w:rPr>
          <w:rFonts w:ascii="Times New Roman" w:eastAsia="Arial" w:hAnsi="Times New Roman" w:cs="Times New Roman"/>
          <w:sz w:val="21"/>
          <w:szCs w:val="21"/>
          <w:lang w:eastAsia="ar-SA"/>
        </w:rPr>
      </w:pPr>
    </w:p>
    <w:p w14:paraId="2FF11B53" w14:textId="77777777" w:rsidR="002F25C9" w:rsidRPr="00BE393D" w:rsidRDefault="002F25C9" w:rsidP="002F25C9">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Times New Roman" w:hAnsi="Times New Roman" w:cs="Times New Roman"/>
          <w:b/>
          <w:sz w:val="21"/>
          <w:szCs w:val="21"/>
        </w:rPr>
        <w:t>Общество с ограниченной ответственностью «Специализированный застройщик «Проектстрой»,</w:t>
      </w:r>
      <w:r w:rsidRPr="00032BBA">
        <w:rPr>
          <w:rFonts w:ascii="Times New Roman" w:eastAsia="Times New Roman" w:hAnsi="Times New Roman" w:cs="Times New Roman"/>
          <w:sz w:val="21"/>
          <w:szCs w:val="21"/>
        </w:rPr>
        <w:t xml:space="preserve"> зарегистрированное в Едином государственном реестре юридических лиц за основным государственным регистрационным номером 1215300003027, </w:t>
      </w:r>
      <w:r w:rsidRPr="00032BBA">
        <w:rPr>
          <w:rFonts w:ascii="Times New Roman" w:eastAsia="Arial" w:hAnsi="Times New Roman" w:cs="Times New Roman"/>
          <w:sz w:val="21"/>
          <w:szCs w:val="21"/>
          <w:lang w:eastAsia="hi-IN" w:bidi="hi-IN"/>
        </w:rPr>
        <w:t xml:space="preserve"> местонахождение: 173003, г. Великий Новгород, ул. Большая Санкт-Петербургская, дом 74, офис 302 </w:t>
      </w:r>
      <w:r w:rsidRPr="00032BBA">
        <w:rPr>
          <w:rFonts w:ascii="Times New Roman" w:eastAsia="Arial" w:hAnsi="Times New Roman" w:cs="Times New Roman"/>
          <w:b/>
          <w:bCs/>
          <w:sz w:val="21"/>
          <w:szCs w:val="21"/>
          <w:lang w:eastAsia="hi-IN" w:bidi="hi-IN"/>
        </w:rPr>
        <w:t>именуемое в дальнейшем «Застройщик»</w:t>
      </w:r>
      <w:r w:rsidRPr="00032BBA">
        <w:rPr>
          <w:rFonts w:ascii="Times New Roman" w:eastAsia="Arial" w:hAnsi="Times New Roman" w:cs="Times New Roman"/>
          <w:b/>
          <w:sz w:val="21"/>
          <w:szCs w:val="21"/>
          <w:lang w:eastAsia="hi-IN" w:bidi="hi-IN"/>
        </w:rPr>
        <w:t xml:space="preserve">, </w:t>
      </w:r>
      <w:r w:rsidRPr="00032BBA">
        <w:rPr>
          <w:rFonts w:ascii="Times New Roman" w:eastAsia="Arial" w:hAnsi="Times New Roman" w:cs="Times New Roman"/>
          <w:sz w:val="21"/>
          <w:szCs w:val="21"/>
          <w:lang w:eastAsia="hi-IN" w:bidi="hi-IN"/>
        </w:rPr>
        <w:t>в лице представителя управляющего-закрытого акционерного общества «Проектстрой» Орлова Романа Андреевича</w:t>
      </w:r>
      <w:r w:rsidRPr="00032BBA">
        <w:rPr>
          <w:rFonts w:ascii="Times New Roman" w:eastAsia="Times New Roman" w:hAnsi="Times New Roman" w:cs="Times New Roman"/>
          <w:sz w:val="21"/>
          <w:szCs w:val="21"/>
        </w:rPr>
        <w:t>, действующего на основании доверенности от 18.01.2022 года,</w:t>
      </w:r>
      <w:r w:rsidRPr="00032BBA">
        <w:rPr>
          <w:rFonts w:ascii="Times New Roman" w:eastAsia="Arial" w:hAnsi="Times New Roman" w:cs="Times New Roman"/>
          <w:sz w:val="21"/>
          <w:szCs w:val="21"/>
          <w:lang w:eastAsia="hi-IN" w:bidi="hi-IN"/>
        </w:rPr>
        <w:t xml:space="preserve"> </w:t>
      </w:r>
      <w:r w:rsidRPr="00BE393D">
        <w:rPr>
          <w:rFonts w:ascii="Times New Roman" w:eastAsia="Arial" w:hAnsi="Times New Roman" w:cs="Times New Roman"/>
          <w:sz w:val="21"/>
          <w:szCs w:val="21"/>
          <w:lang w:eastAsia="hi-IN" w:bidi="hi-IN"/>
        </w:rPr>
        <w:t>удостоверенной нотариусом  Великого Новгорода и Новгородского района Новгородской области Марковой Ларисой Александровной, зарегистрировано в реестре за № 53/17-н/53-2022-1-70, с одной стороны, и</w:t>
      </w:r>
    </w:p>
    <w:p w14:paraId="11FFDD72" w14:textId="492C567C" w:rsidR="00510C94" w:rsidRPr="00032BBA" w:rsidRDefault="00094908" w:rsidP="00152163">
      <w:pPr>
        <w:widowControl/>
        <w:autoSpaceDN/>
        <w:ind w:left="-284" w:right="-142" w:firstLine="426"/>
        <w:jc w:val="both"/>
        <w:textAlignment w:val="auto"/>
        <w:rPr>
          <w:rFonts w:eastAsiaTheme="minorHAnsi" w:cs="Times New Roman"/>
          <w:kern w:val="0"/>
          <w:sz w:val="21"/>
          <w:szCs w:val="21"/>
          <w:lang w:eastAsia="en-US" w:bidi="ar-SA"/>
        </w:rPr>
      </w:pPr>
      <w:r>
        <w:rPr>
          <w:rFonts w:cs="Times New Roman"/>
          <w:b/>
          <w:bCs/>
          <w:sz w:val="21"/>
          <w:szCs w:val="21"/>
        </w:rPr>
        <w:t>_______________</w:t>
      </w:r>
      <w:r w:rsidR="002F25C9" w:rsidRPr="002D0325">
        <w:rPr>
          <w:rFonts w:cs="Times New Roman"/>
          <w:sz w:val="21"/>
          <w:szCs w:val="21"/>
        </w:rPr>
        <w:t>, граждан</w:t>
      </w:r>
      <w:r w:rsidR="00447D07">
        <w:rPr>
          <w:rFonts w:cs="Times New Roman"/>
          <w:sz w:val="21"/>
          <w:szCs w:val="21"/>
        </w:rPr>
        <w:t>ка</w:t>
      </w:r>
      <w:r w:rsidR="002F25C9" w:rsidRPr="002D0325">
        <w:rPr>
          <w:rFonts w:cs="Times New Roman"/>
          <w:sz w:val="21"/>
          <w:szCs w:val="21"/>
        </w:rPr>
        <w:t xml:space="preserve"> Российской Федерации, </w:t>
      </w:r>
      <w:r>
        <w:rPr>
          <w:rFonts w:cs="Times New Roman"/>
          <w:sz w:val="21"/>
          <w:szCs w:val="21"/>
        </w:rPr>
        <w:t>_____</w:t>
      </w:r>
      <w:r w:rsidR="002F25C9" w:rsidRPr="002D0325">
        <w:rPr>
          <w:rFonts w:cs="Times New Roman"/>
          <w:sz w:val="21"/>
          <w:szCs w:val="21"/>
        </w:rPr>
        <w:t xml:space="preserve">года рождения, место рождения: </w:t>
      </w:r>
      <w:r>
        <w:rPr>
          <w:rFonts w:cs="Times New Roman"/>
          <w:sz w:val="21"/>
          <w:szCs w:val="21"/>
        </w:rPr>
        <w:t>_________</w:t>
      </w:r>
      <w:r w:rsidR="00447D07">
        <w:rPr>
          <w:rFonts w:cs="Times New Roman"/>
          <w:sz w:val="21"/>
          <w:szCs w:val="21"/>
        </w:rPr>
        <w:t>.</w:t>
      </w:r>
      <w:r w:rsidR="002F25C9" w:rsidRPr="002D0325">
        <w:rPr>
          <w:rFonts w:cs="Times New Roman"/>
          <w:sz w:val="21"/>
          <w:szCs w:val="21"/>
        </w:rPr>
        <w:t xml:space="preserve">, паспорт </w:t>
      </w:r>
      <w:r>
        <w:rPr>
          <w:rFonts w:cs="Times New Roman"/>
          <w:sz w:val="21"/>
          <w:szCs w:val="21"/>
        </w:rPr>
        <w:t>_________</w:t>
      </w:r>
      <w:r w:rsidR="002F25C9" w:rsidRPr="002D0325">
        <w:rPr>
          <w:rFonts w:cs="Times New Roman"/>
          <w:sz w:val="21"/>
          <w:szCs w:val="21"/>
        </w:rPr>
        <w:t xml:space="preserve">, выдан </w:t>
      </w:r>
      <w:r>
        <w:rPr>
          <w:rFonts w:cs="Times New Roman"/>
          <w:sz w:val="21"/>
          <w:szCs w:val="21"/>
        </w:rPr>
        <w:t>_____</w:t>
      </w:r>
      <w:r w:rsidR="002F25C9" w:rsidRPr="002D0325">
        <w:rPr>
          <w:rFonts w:cs="Times New Roman"/>
          <w:sz w:val="21"/>
          <w:szCs w:val="21"/>
        </w:rPr>
        <w:t xml:space="preserve"> года, </w:t>
      </w:r>
      <w:r>
        <w:rPr>
          <w:rFonts w:cs="Times New Roman"/>
          <w:sz w:val="21"/>
          <w:szCs w:val="21"/>
        </w:rPr>
        <w:t>_____</w:t>
      </w:r>
      <w:r w:rsidR="002F25C9" w:rsidRPr="002D0325">
        <w:rPr>
          <w:rFonts w:cs="Times New Roman"/>
          <w:sz w:val="21"/>
          <w:szCs w:val="21"/>
        </w:rPr>
        <w:t xml:space="preserve">, код </w:t>
      </w:r>
      <w:r w:rsidR="002F25C9" w:rsidRPr="00326B0F">
        <w:rPr>
          <w:rFonts w:cs="Times New Roman"/>
          <w:sz w:val="21"/>
          <w:szCs w:val="21"/>
        </w:rPr>
        <w:t xml:space="preserve">подразделения </w:t>
      </w:r>
      <w:r>
        <w:rPr>
          <w:rFonts w:cs="Times New Roman"/>
          <w:sz w:val="21"/>
          <w:szCs w:val="21"/>
        </w:rPr>
        <w:t>_______</w:t>
      </w:r>
      <w:r w:rsidR="002F25C9" w:rsidRPr="00326B0F">
        <w:rPr>
          <w:rFonts w:cs="Times New Roman"/>
          <w:sz w:val="21"/>
          <w:szCs w:val="21"/>
        </w:rPr>
        <w:t>, зарегистрированн</w:t>
      </w:r>
      <w:r w:rsidR="00447D07">
        <w:rPr>
          <w:rFonts w:cs="Times New Roman"/>
          <w:sz w:val="21"/>
          <w:szCs w:val="21"/>
        </w:rPr>
        <w:t>ая</w:t>
      </w:r>
      <w:r w:rsidR="002F25C9" w:rsidRPr="00326B0F">
        <w:rPr>
          <w:rFonts w:cs="Times New Roman"/>
          <w:sz w:val="21"/>
          <w:szCs w:val="21"/>
        </w:rPr>
        <w:t xml:space="preserve"> по адресу: </w:t>
      </w:r>
      <w:r>
        <w:rPr>
          <w:rFonts w:cs="Times New Roman"/>
          <w:sz w:val="21"/>
          <w:szCs w:val="21"/>
        </w:rPr>
        <w:t>____________</w:t>
      </w:r>
      <w:r w:rsidR="002F25C9" w:rsidRPr="00326B0F">
        <w:rPr>
          <w:rFonts w:cs="Times New Roman"/>
          <w:sz w:val="21"/>
          <w:szCs w:val="21"/>
        </w:rPr>
        <w:t>,</w:t>
      </w:r>
      <w:r w:rsidR="005E1616" w:rsidRPr="00326B0F">
        <w:rPr>
          <w:rFonts w:cs="Times New Roman"/>
          <w:sz w:val="21"/>
          <w:szCs w:val="21"/>
        </w:rPr>
        <w:t xml:space="preserve"> </w:t>
      </w:r>
      <w:r w:rsidR="005E1616" w:rsidRPr="00326B0F">
        <w:rPr>
          <w:rFonts w:eastAsia="Arial" w:cs="Times New Roman"/>
          <w:b/>
          <w:bCs/>
          <w:sz w:val="21"/>
          <w:szCs w:val="21"/>
          <w:lang w:eastAsia="hi-IN"/>
        </w:rPr>
        <w:t>именуем</w:t>
      </w:r>
      <w:r w:rsidR="00447D07">
        <w:rPr>
          <w:rFonts w:eastAsia="Arial" w:cs="Times New Roman"/>
          <w:b/>
          <w:bCs/>
          <w:sz w:val="21"/>
          <w:szCs w:val="21"/>
          <w:lang w:eastAsia="hi-IN"/>
        </w:rPr>
        <w:t>ая</w:t>
      </w:r>
      <w:r w:rsidR="00E92587" w:rsidRPr="00326B0F">
        <w:rPr>
          <w:rFonts w:eastAsia="Arial" w:cs="Times New Roman"/>
          <w:b/>
          <w:bCs/>
          <w:sz w:val="21"/>
          <w:szCs w:val="21"/>
          <w:lang w:eastAsia="hi-IN"/>
        </w:rPr>
        <w:t xml:space="preserve"> в дальнейшем «Участник долевого строительства»</w:t>
      </w:r>
      <w:r w:rsidR="00510C94" w:rsidRPr="00326B0F">
        <w:rPr>
          <w:rFonts w:eastAsia="Arial" w:cs="Times New Roman"/>
          <w:b/>
          <w:sz w:val="21"/>
          <w:szCs w:val="21"/>
          <w:lang w:eastAsia="hi-IN"/>
        </w:rPr>
        <w:t>,</w:t>
      </w:r>
      <w:r w:rsidR="00510C94" w:rsidRPr="00326B0F">
        <w:rPr>
          <w:rFonts w:eastAsia="Arial" w:cs="Times New Roman"/>
          <w:sz w:val="21"/>
          <w:szCs w:val="21"/>
          <w:lang w:eastAsia="hi-IN"/>
        </w:rPr>
        <w:t xml:space="preserve"> с другой стороны, вместе именуемые </w:t>
      </w:r>
      <w:r w:rsidR="00510C94" w:rsidRPr="00326B0F">
        <w:rPr>
          <w:rFonts w:eastAsia="Arial" w:cs="Times New Roman"/>
          <w:b/>
          <w:sz w:val="21"/>
          <w:szCs w:val="21"/>
          <w:lang w:eastAsia="hi-IN"/>
        </w:rPr>
        <w:t>«Стороны</w:t>
      </w:r>
      <w:r w:rsidR="00510C94" w:rsidRPr="00937E02">
        <w:rPr>
          <w:rFonts w:eastAsia="Arial" w:cs="Times New Roman"/>
          <w:b/>
          <w:sz w:val="21"/>
          <w:szCs w:val="21"/>
          <w:lang w:eastAsia="hi-IN"/>
        </w:rPr>
        <w:t>»</w:t>
      </w:r>
      <w:r w:rsidR="00510C94" w:rsidRPr="00937E02">
        <w:rPr>
          <w:rFonts w:eastAsia="Arial" w:cs="Times New Roman"/>
          <w:sz w:val="21"/>
          <w:szCs w:val="21"/>
          <w:lang w:eastAsia="hi-IN"/>
        </w:rPr>
        <w:t xml:space="preserve">, заключили настоящий </w:t>
      </w:r>
      <w:r w:rsidR="00510C94" w:rsidRPr="00032BBA">
        <w:rPr>
          <w:rFonts w:eastAsia="Arial" w:cs="Times New Roman"/>
          <w:sz w:val="21"/>
          <w:szCs w:val="21"/>
          <w:lang w:eastAsia="hi-IN"/>
        </w:rPr>
        <w:t>Договор участия в долевом строительстве (далее - «Договор») о нижеследующем:</w:t>
      </w:r>
    </w:p>
    <w:p w14:paraId="1FDF0A53" w14:textId="77777777" w:rsidR="00510C94" w:rsidRPr="00032BBA" w:rsidRDefault="00510C94" w:rsidP="00152163">
      <w:pPr>
        <w:pStyle w:val="Standarduseruser"/>
        <w:widowControl w:val="0"/>
        <w:spacing w:after="0" w:line="208" w:lineRule="exact"/>
        <w:ind w:left="-284" w:right="-142" w:firstLine="426"/>
        <w:rPr>
          <w:rFonts w:ascii="Times New Roman" w:eastAsia="Times New Roman" w:hAnsi="Times New Roman" w:cs="Times New Roman"/>
          <w:sz w:val="21"/>
          <w:szCs w:val="21"/>
          <w:lang w:eastAsia="hi-IN" w:bidi="hi-IN"/>
        </w:rPr>
      </w:pPr>
    </w:p>
    <w:p w14:paraId="4A9BD690"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1. ОБЩИЕ ПОЛОЖЕНИЯ И ПРЕДМЕТ ДОГОВОРА.</w:t>
      </w:r>
    </w:p>
    <w:p w14:paraId="54501D92"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bookmarkStart w:id="0" w:name="_Hlk44938151"/>
      <w:r w:rsidRPr="00032BBA">
        <w:rPr>
          <w:rFonts w:ascii="Times New Roman" w:hAnsi="Times New Roman" w:cs="Times New Roman"/>
          <w:sz w:val="21"/>
          <w:szCs w:val="21"/>
          <w:lang w:eastAsia="hi-IN" w:bidi="hi-IN"/>
        </w:rPr>
        <w:t>Закон № 214-ФЗ</w:t>
      </w:r>
      <w:bookmarkEnd w:id="0"/>
      <w:r w:rsidRPr="00032BBA">
        <w:rPr>
          <w:rFonts w:ascii="Times New Roman" w:hAnsi="Times New Roman" w:cs="Times New Roman"/>
          <w:sz w:val="21"/>
          <w:szCs w:val="21"/>
          <w:lang w:eastAsia="hi-IN" w:bidi="hi-IN"/>
        </w:rPr>
        <w:t>).</w:t>
      </w:r>
    </w:p>
    <w:p w14:paraId="208B43F5" w14:textId="7289472F" w:rsidR="00952086" w:rsidRPr="00032BBA" w:rsidRDefault="00AA7BF3" w:rsidP="00952086">
      <w:pPr>
        <w:pStyle w:val="Standarduseruser"/>
        <w:widowControl w:val="0"/>
        <w:spacing w:after="0" w:line="0" w:lineRule="atLeast"/>
        <w:ind w:left="-284" w:right="-142" w:firstLine="426"/>
        <w:jc w:val="both"/>
        <w:rPr>
          <w:rFonts w:ascii="Times New Roman" w:hAnsi="Times New Roman" w:cs="Times New Roman"/>
          <w:sz w:val="21"/>
          <w:szCs w:val="21"/>
        </w:rPr>
      </w:pPr>
      <w:bookmarkStart w:id="1" w:name="_Hlk143783842"/>
      <w:r w:rsidRPr="00C22380">
        <w:rPr>
          <w:rFonts w:ascii="Times New Roman" w:hAnsi="Times New Roman" w:cs="Times New Roman"/>
          <w:b/>
          <w:sz w:val="21"/>
          <w:szCs w:val="21"/>
          <w:lang w:eastAsia="hi-IN" w:bidi="hi-IN"/>
        </w:rPr>
        <w:t xml:space="preserve">Застройщик обязуется </w:t>
      </w:r>
      <w:r w:rsidRPr="00C22380">
        <w:rPr>
          <w:rFonts w:ascii="Times New Roman" w:hAnsi="Times New Roman" w:cs="Times New Roman"/>
          <w:sz w:val="21"/>
          <w:szCs w:val="21"/>
          <w:lang w:eastAsia="hi-IN" w:bidi="hi-IN"/>
        </w:rPr>
        <w:t xml:space="preserve">своими </w:t>
      </w:r>
      <w:r w:rsidRPr="00413346">
        <w:rPr>
          <w:rFonts w:ascii="Times New Roman" w:hAnsi="Times New Roman" w:cs="Times New Roman"/>
          <w:sz w:val="21"/>
          <w:szCs w:val="21"/>
          <w:lang w:eastAsia="hi-IN" w:bidi="hi-IN"/>
        </w:rPr>
        <w:t>силами и (или) с привлечением других лиц</w:t>
      </w:r>
      <w:r w:rsidRPr="00413346">
        <w:rPr>
          <w:rFonts w:ascii="Times New Roman" w:hAnsi="Times New Roman" w:cs="Times New Roman"/>
          <w:b/>
          <w:sz w:val="21"/>
          <w:szCs w:val="21"/>
          <w:lang w:eastAsia="hi-IN" w:bidi="hi-IN"/>
        </w:rPr>
        <w:t xml:space="preserve"> построить </w:t>
      </w:r>
      <w:r w:rsidRPr="00413346">
        <w:rPr>
          <w:rFonts w:ascii="Times New Roman" w:hAnsi="Times New Roman" w:cs="Times New Roman"/>
          <w:sz w:val="21"/>
          <w:szCs w:val="21"/>
          <w:lang w:eastAsia="hi-IN" w:bidi="hi-IN"/>
        </w:rPr>
        <w:t xml:space="preserve">на земельном участке с кадастровым номером </w:t>
      </w:r>
      <w:r w:rsidRPr="00413346">
        <w:rPr>
          <w:rFonts w:ascii="Times New Roman" w:eastAsia="Arial" w:hAnsi="Times New Roman" w:cs="Times New Roman"/>
          <w:i/>
          <w:iCs/>
          <w:sz w:val="21"/>
          <w:szCs w:val="21"/>
          <w:lang w:eastAsia="ar-SA"/>
        </w:rPr>
        <w:t>53:23:7400200:</w:t>
      </w:r>
      <w:r w:rsidR="00E26E87" w:rsidRPr="00413346">
        <w:rPr>
          <w:rFonts w:ascii="Times New Roman" w:eastAsia="Arial" w:hAnsi="Times New Roman" w:cs="Times New Roman"/>
          <w:i/>
          <w:iCs/>
          <w:sz w:val="21"/>
          <w:szCs w:val="21"/>
          <w:lang w:eastAsia="ar-SA"/>
        </w:rPr>
        <w:t>8</w:t>
      </w:r>
      <w:r w:rsidR="00A0140E">
        <w:rPr>
          <w:rFonts w:ascii="Times New Roman" w:eastAsia="Arial" w:hAnsi="Times New Roman" w:cs="Times New Roman"/>
          <w:i/>
          <w:iCs/>
          <w:sz w:val="21"/>
          <w:szCs w:val="21"/>
          <w:lang w:eastAsia="ar-SA"/>
        </w:rPr>
        <w:t>7</w:t>
      </w:r>
      <w:r w:rsidRPr="00413346">
        <w:rPr>
          <w:rFonts w:ascii="Times New Roman" w:hAnsi="Times New Roman" w:cs="Times New Roman"/>
          <w:sz w:val="21"/>
          <w:szCs w:val="21"/>
          <w:lang w:eastAsia="hi-IN" w:bidi="hi-IN"/>
        </w:rPr>
        <w:t xml:space="preserve"> </w:t>
      </w:r>
      <w:r w:rsidR="00C455AE" w:rsidRPr="00413346">
        <w:rPr>
          <w:rFonts w:ascii="Times New Roman" w:hAnsi="Times New Roman" w:cs="Times New Roman"/>
          <w:b/>
          <w:sz w:val="21"/>
          <w:szCs w:val="21"/>
          <w:lang w:eastAsia="hi-IN" w:bidi="hi-IN"/>
        </w:rPr>
        <w:t xml:space="preserve">многоквартирный панельный жилой дом со встроенными нежилыми помещениями позиция </w:t>
      </w:r>
      <w:r w:rsidR="00A0140E">
        <w:rPr>
          <w:rFonts w:ascii="Times New Roman" w:hAnsi="Times New Roman" w:cs="Times New Roman"/>
          <w:b/>
          <w:sz w:val="21"/>
          <w:szCs w:val="21"/>
          <w:lang w:eastAsia="hi-IN" w:bidi="hi-IN"/>
        </w:rPr>
        <w:t>70</w:t>
      </w:r>
      <w:r w:rsidRPr="00413346">
        <w:rPr>
          <w:rFonts w:ascii="Times New Roman" w:hAnsi="Times New Roman" w:cs="Times New Roman"/>
          <w:b/>
          <w:sz w:val="21"/>
          <w:szCs w:val="21"/>
          <w:lang w:eastAsia="hi-IN" w:bidi="hi-IN"/>
        </w:rPr>
        <w:t xml:space="preserve"> </w:t>
      </w:r>
      <w:r w:rsidRPr="00413346">
        <w:rPr>
          <w:rFonts w:ascii="Times New Roman" w:hAnsi="Times New Roman" w:cs="Times New Roman"/>
          <w:sz w:val="21"/>
          <w:szCs w:val="21"/>
          <w:lang w:eastAsia="hi-IN" w:bidi="hi-IN"/>
        </w:rPr>
        <w:t xml:space="preserve">(далее по тексту – «Многоквартирный дом»), общей площадью </w:t>
      </w:r>
      <w:r w:rsidR="00413346" w:rsidRPr="00413346">
        <w:rPr>
          <w:rFonts w:ascii="Times New Roman" w:hAnsi="Times New Roman" w:cs="Times New Roman"/>
          <w:sz w:val="21"/>
          <w:szCs w:val="21"/>
          <w:lang w:eastAsia="hi-IN" w:bidi="hi-IN"/>
        </w:rPr>
        <w:t>13919</w:t>
      </w:r>
      <w:r w:rsidRPr="00413346">
        <w:rPr>
          <w:rFonts w:ascii="Times New Roman" w:hAnsi="Times New Roman" w:cs="Times New Roman"/>
          <w:sz w:val="21"/>
          <w:szCs w:val="21"/>
          <w:lang w:eastAsia="hi-IN"/>
        </w:rPr>
        <w:t>,</w:t>
      </w:r>
      <w:r w:rsidR="00413346" w:rsidRPr="00413346">
        <w:rPr>
          <w:rFonts w:ascii="Times New Roman" w:hAnsi="Times New Roman" w:cs="Times New Roman"/>
          <w:sz w:val="21"/>
          <w:szCs w:val="21"/>
          <w:lang w:eastAsia="hi-IN"/>
        </w:rPr>
        <w:t>00</w:t>
      </w:r>
      <w:r w:rsidRPr="00413346">
        <w:rPr>
          <w:rFonts w:ascii="Times New Roman" w:eastAsia="Times New Roman" w:hAnsi="Times New Roman" w:cs="Times New Roman"/>
          <w:sz w:val="21"/>
          <w:szCs w:val="21"/>
          <w:lang w:eastAsia="hi-IN" w:bidi="hi-IN"/>
        </w:rPr>
        <w:t xml:space="preserve"> </w:t>
      </w:r>
      <w:r w:rsidRPr="00413346">
        <w:rPr>
          <w:rFonts w:ascii="Times New Roman" w:hAnsi="Times New Roman" w:cs="Times New Roman"/>
          <w:sz w:val="21"/>
          <w:szCs w:val="21"/>
          <w:lang w:eastAsia="hi-IN" w:bidi="hi-IN"/>
        </w:rPr>
        <w:t xml:space="preserve">кв.м., количество этажей : 10 (в том числе подземный), материал наружных стен — со сборным железобетонным каркасом и стенами из крупных каменных блоков и панелей,  поэтажных перекрытий — сборные ж/бетонные сплошные плиты толщиной 160 мм, класс энергоэффективности В, класс сейсмостойкости — </w:t>
      </w:r>
      <w:r w:rsidR="00A0140E">
        <w:rPr>
          <w:rFonts w:ascii="Times New Roman" w:hAnsi="Times New Roman" w:cs="Times New Roman"/>
          <w:sz w:val="21"/>
          <w:szCs w:val="21"/>
          <w:lang w:eastAsia="hi-IN" w:bidi="hi-IN"/>
        </w:rPr>
        <w:t>5</w:t>
      </w:r>
      <w:r w:rsidRPr="00413346">
        <w:rPr>
          <w:rFonts w:ascii="Times New Roman" w:hAnsi="Times New Roman" w:cs="Times New Roman"/>
          <w:sz w:val="21"/>
          <w:szCs w:val="21"/>
          <w:lang w:eastAsia="hi-IN" w:bidi="hi-IN"/>
        </w:rPr>
        <w:t xml:space="preserve"> и менее балов, </w:t>
      </w:r>
      <w:r w:rsidRPr="00413346">
        <w:rPr>
          <w:rFonts w:ascii="Times New Roman" w:hAnsi="Times New Roman" w:cs="Times New Roman"/>
          <w:b/>
          <w:sz w:val="21"/>
          <w:szCs w:val="21"/>
          <w:lang w:eastAsia="hi-IN" w:bidi="hi-IN"/>
        </w:rPr>
        <w:t xml:space="preserve">расположенный по строительному адресу: </w:t>
      </w:r>
      <w:r w:rsidRPr="00413346">
        <w:rPr>
          <w:rFonts w:ascii="Times New Roman" w:hAnsi="Times New Roman" w:cs="Times New Roman"/>
          <w:b/>
          <w:bCs/>
          <w:sz w:val="21"/>
          <w:szCs w:val="21"/>
          <w:lang w:eastAsia="hi-IN" w:bidi="hi-IN"/>
        </w:rPr>
        <w:t xml:space="preserve">Российская Федерация, Новгородская обл., г.о. Великий Новгород, г. Великий Новгород, Большая </w:t>
      </w:r>
      <w:r w:rsidRPr="00DA1721">
        <w:rPr>
          <w:rFonts w:ascii="Times New Roman" w:hAnsi="Times New Roman" w:cs="Times New Roman"/>
          <w:b/>
          <w:bCs/>
          <w:sz w:val="21"/>
          <w:szCs w:val="21"/>
          <w:lang w:eastAsia="hi-IN" w:bidi="hi-IN"/>
        </w:rPr>
        <w:t xml:space="preserve">Московская ул., д. </w:t>
      </w:r>
      <w:r w:rsidR="00474A3C" w:rsidRPr="00DA1721">
        <w:rPr>
          <w:rFonts w:ascii="Times New Roman" w:hAnsi="Times New Roman" w:cs="Times New Roman"/>
          <w:b/>
          <w:bCs/>
          <w:sz w:val="21"/>
          <w:szCs w:val="21"/>
          <w:lang w:eastAsia="hi-IN" w:bidi="hi-IN"/>
        </w:rPr>
        <w:t>1</w:t>
      </w:r>
      <w:r w:rsidR="00DA1721" w:rsidRPr="00DA1721">
        <w:rPr>
          <w:rFonts w:ascii="Times New Roman" w:hAnsi="Times New Roman" w:cs="Times New Roman"/>
          <w:b/>
          <w:bCs/>
          <w:sz w:val="21"/>
          <w:szCs w:val="21"/>
          <w:lang w:eastAsia="hi-IN" w:bidi="hi-IN"/>
        </w:rPr>
        <w:t>40</w:t>
      </w:r>
      <w:r w:rsidRPr="00DA1721">
        <w:rPr>
          <w:rFonts w:ascii="Times New Roman" w:hAnsi="Times New Roman" w:cs="Times New Roman"/>
          <w:sz w:val="21"/>
          <w:szCs w:val="21"/>
          <w:lang w:eastAsia="hi-IN" w:bidi="hi-IN"/>
        </w:rPr>
        <w:t xml:space="preserve"> </w:t>
      </w:r>
      <w:r w:rsidRPr="00413346">
        <w:rPr>
          <w:rFonts w:ascii="Times New Roman" w:hAnsi="Times New Roman" w:cs="Times New Roman"/>
          <w:sz w:val="21"/>
          <w:szCs w:val="21"/>
          <w:lang w:eastAsia="hi-IN" w:bidi="hi-IN"/>
        </w:rPr>
        <w:t>и</w:t>
      </w:r>
      <w:bookmarkEnd w:id="1"/>
      <w:r w:rsidRPr="00413346">
        <w:rPr>
          <w:rFonts w:ascii="Times New Roman" w:hAnsi="Times New Roman" w:cs="Times New Roman"/>
          <w:b/>
          <w:bCs/>
          <w:sz w:val="21"/>
          <w:szCs w:val="21"/>
          <w:lang w:eastAsia="hi-IN" w:bidi="hi-IN"/>
        </w:rPr>
        <w:t xml:space="preserve"> </w:t>
      </w:r>
      <w:r w:rsidR="00952086" w:rsidRPr="00413346">
        <w:rPr>
          <w:rFonts w:ascii="Times New Roman" w:hAnsi="Times New Roman" w:cs="Times New Roman"/>
          <w:sz w:val="21"/>
          <w:szCs w:val="21"/>
          <w:lang w:eastAsia="hi-IN" w:bidi="hi-IN"/>
        </w:rPr>
        <w:t xml:space="preserve">после получения разрешения на ввод в эксплуатацию </w:t>
      </w:r>
      <w:r w:rsidR="00952086" w:rsidRPr="00B06D91">
        <w:rPr>
          <w:rFonts w:ascii="Times New Roman" w:hAnsi="Times New Roman" w:cs="Times New Roman"/>
          <w:sz w:val="21"/>
          <w:szCs w:val="21"/>
          <w:lang w:eastAsia="hi-IN" w:bidi="hi-IN"/>
        </w:rPr>
        <w:t>этого многоквартир</w:t>
      </w:r>
      <w:r w:rsidR="00952086" w:rsidRPr="00032BBA">
        <w:rPr>
          <w:rFonts w:ascii="Times New Roman" w:hAnsi="Times New Roman" w:cs="Times New Roman"/>
          <w:sz w:val="21"/>
          <w:szCs w:val="21"/>
          <w:lang w:eastAsia="hi-IN" w:bidi="hi-IN"/>
        </w:rPr>
        <w:t xml:space="preserve">ного дома передать Участнику долевого строительства определенный </w:t>
      </w:r>
      <w:r w:rsidR="00952086" w:rsidRPr="004621D9">
        <w:rPr>
          <w:rFonts w:ascii="Times New Roman" w:hAnsi="Times New Roman" w:cs="Times New Roman"/>
          <w:sz w:val="21"/>
          <w:szCs w:val="21"/>
          <w:lang w:eastAsia="hi-IN" w:bidi="hi-IN"/>
        </w:rPr>
        <w:t xml:space="preserve">настоящим договором Объект долевого строительства, входящий в состав многоквартирного жилого дома, а Участник долевого строительства обязуется уплатить обусловленную Договором цену и принять Объект долевого строительства в </w:t>
      </w:r>
      <w:r w:rsidR="00952086" w:rsidRPr="004621D9">
        <w:rPr>
          <w:rFonts w:ascii="Times New Roman" w:hAnsi="Times New Roman" w:cs="Times New Roman"/>
          <w:b/>
          <w:bCs/>
          <w:sz w:val="21"/>
          <w:szCs w:val="21"/>
          <w:lang w:eastAsia="hi-IN" w:bidi="hi-IN"/>
        </w:rPr>
        <w:t>собственность</w:t>
      </w:r>
      <w:r w:rsidR="00952086" w:rsidRPr="004621D9">
        <w:rPr>
          <w:rFonts w:ascii="Times New Roman" w:hAnsi="Times New Roman" w:cs="Times New Roman"/>
          <w:sz w:val="21"/>
          <w:szCs w:val="21"/>
          <w:lang w:eastAsia="hi-IN" w:bidi="hi-IN"/>
        </w:rPr>
        <w:t xml:space="preserve">. Адрес строящегося многоквартирного жилого дома является предварительным и окончательно уточняется в Разрешении на ввод </w:t>
      </w:r>
      <w:r w:rsidR="00952086" w:rsidRPr="00032BBA">
        <w:rPr>
          <w:rFonts w:ascii="Times New Roman" w:hAnsi="Times New Roman" w:cs="Times New Roman"/>
          <w:sz w:val="21"/>
          <w:szCs w:val="21"/>
          <w:lang w:eastAsia="hi-IN" w:bidi="hi-IN"/>
        </w:rPr>
        <w:t>объекта в эксплуатацию.</w:t>
      </w:r>
    </w:p>
    <w:p w14:paraId="05B4392E" w14:textId="3F8877B1" w:rsidR="005E1616" w:rsidRPr="002D0325"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2D0325">
        <w:rPr>
          <w:rFonts w:ascii="Times New Roman" w:hAnsi="Times New Roman" w:cs="Times New Roman"/>
          <w:sz w:val="21"/>
          <w:szCs w:val="21"/>
          <w:lang w:eastAsia="hi-IN" w:bidi="hi-IN"/>
        </w:rPr>
        <w:t>1.2.</w:t>
      </w:r>
      <w:r w:rsidRPr="002D0325">
        <w:rPr>
          <w:rFonts w:ascii="Times New Roman" w:hAnsi="Times New Roman" w:cs="Times New Roman"/>
          <w:b/>
          <w:bCs/>
          <w:sz w:val="21"/>
          <w:szCs w:val="21"/>
          <w:lang w:eastAsia="hi-IN" w:bidi="hi-IN"/>
        </w:rPr>
        <w:t xml:space="preserve"> Объектом долевого строительства является: </w:t>
      </w:r>
      <w:r w:rsidR="005E1616" w:rsidRPr="002D0325">
        <w:rPr>
          <w:rFonts w:ascii="Times New Roman" w:hAnsi="Times New Roman" w:cs="Times New Roman"/>
          <w:b/>
          <w:bCs/>
          <w:sz w:val="21"/>
          <w:szCs w:val="21"/>
          <w:lang w:eastAsia="hi-IN" w:bidi="hi-IN"/>
        </w:rPr>
        <w:t xml:space="preserve">жилое помещение - квартира № </w:t>
      </w:r>
      <w:r w:rsidR="00A0140E">
        <w:rPr>
          <w:rFonts w:ascii="Times New Roman" w:hAnsi="Times New Roman" w:cs="Times New Roman"/>
          <w:b/>
          <w:bCs/>
          <w:sz w:val="21"/>
          <w:szCs w:val="21"/>
          <w:lang w:eastAsia="hi-IN" w:bidi="hi-IN"/>
        </w:rPr>
        <w:t>0</w:t>
      </w:r>
      <w:r w:rsidR="00447D07">
        <w:rPr>
          <w:rFonts w:ascii="Times New Roman" w:hAnsi="Times New Roman" w:cs="Times New Roman"/>
          <w:b/>
          <w:bCs/>
          <w:sz w:val="21"/>
          <w:szCs w:val="21"/>
          <w:lang w:eastAsia="hi-IN" w:bidi="hi-IN"/>
        </w:rPr>
        <w:t>0</w:t>
      </w:r>
      <w:r w:rsidR="005E1616" w:rsidRPr="002D0325">
        <w:rPr>
          <w:rFonts w:ascii="Times New Roman" w:hAnsi="Times New Roman" w:cs="Times New Roman"/>
          <w:b/>
          <w:bCs/>
          <w:sz w:val="21"/>
          <w:szCs w:val="21"/>
          <w:lang w:eastAsia="hi-IN" w:bidi="hi-IN"/>
        </w:rPr>
        <w:t xml:space="preserve">, общей площадью по проекту </w:t>
      </w:r>
      <w:r w:rsidR="00A0140E">
        <w:rPr>
          <w:rFonts w:ascii="Times New Roman" w:hAnsi="Times New Roman" w:cs="Times New Roman"/>
          <w:b/>
          <w:bCs/>
          <w:sz w:val="21"/>
          <w:szCs w:val="21"/>
          <w:lang w:eastAsia="hi-IN" w:bidi="hi-IN"/>
        </w:rPr>
        <w:t>00</w:t>
      </w:r>
      <w:r w:rsidR="00937E02" w:rsidRPr="002D0325">
        <w:rPr>
          <w:rFonts w:ascii="Times New Roman" w:hAnsi="Times New Roman" w:cs="Times New Roman"/>
          <w:b/>
          <w:bCs/>
          <w:sz w:val="21"/>
          <w:szCs w:val="21"/>
          <w:lang w:eastAsia="hi-IN" w:bidi="hi-IN"/>
        </w:rPr>
        <w:t>,</w:t>
      </w:r>
      <w:r w:rsidR="00A0140E">
        <w:rPr>
          <w:rFonts w:ascii="Times New Roman" w:hAnsi="Times New Roman" w:cs="Times New Roman"/>
          <w:b/>
          <w:bCs/>
          <w:sz w:val="21"/>
          <w:szCs w:val="21"/>
          <w:lang w:eastAsia="hi-IN" w:bidi="hi-IN"/>
        </w:rPr>
        <w:t>00</w:t>
      </w:r>
      <w:r w:rsidR="007D1BD7" w:rsidRPr="002D0325">
        <w:rPr>
          <w:rFonts w:ascii="Times New Roman" w:hAnsi="Times New Roman" w:cs="Times New Roman"/>
          <w:b/>
          <w:bCs/>
          <w:sz w:val="21"/>
          <w:szCs w:val="21"/>
          <w:lang w:eastAsia="hi-IN" w:bidi="hi-IN"/>
        </w:rPr>
        <w:t xml:space="preserve"> </w:t>
      </w:r>
      <w:r w:rsidR="005E1616" w:rsidRPr="002D0325">
        <w:rPr>
          <w:rFonts w:ascii="Times New Roman" w:hAnsi="Times New Roman" w:cs="Times New Roman"/>
          <w:b/>
          <w:bCs/>
          <w:sz w:val="21"/>
          <w:szCs w:val="21"/>
          <w:lang w:eastAsia="hi-IN" w:bidi="hi-IN"/>
        </w:rPr>
        <w:t xml:space="preserve">кв.м., состоящая из </w:t>
      </w:r>
      <w:r w:rsidR="00937E02" w:rsidRPr="002D0325">
        <w:rPr>
          <w:rFonts w:ascii="Times New Roman" w:hAnsi="Times New Roman" w:cs="Times New Roman"/>
          <w:b/>
          <w:bCs/>
          <w:sz w:val="21"/>
          <w:szCs w:val="21"/>
          <w:lang w:eastAsia="hi-IN" w:bidi="hi-IN"/>
        </w:rPr>
        <w:t>одной</w:t>
      </w:r>
      <w:r w:rsidR="007D1BD7" w:rsidRPr="002D0325">
        <w:rPr>
          <w:rFonts w:ascii="Times New Roman" w:hAnsi="Times New Roman" w:cs="Times New Roman"/>
          <w:b/>
          <w:bCs/>
          <w:sz w:val="21"/>
          <w:szCs w:val="21"/>
          <w:lang w:eastAsia="hi-IN" w:bidi="hi-IN"/>
        </w:rPr>
        <w:t xml:space="preserve"> </w:t>
      </w:r>
      <w:r w:rsidR="005E1616" w:rsidRPr="002D0325">
        <w:rPr>
          <w:rFonts w:ascii="Times New Roman" w:hAnsi="Times New Roman" w:cs="Times New Roman"/>
          <w:b/>
          <w:bCs/>
          <w:sz w:val="21"/>
          <w:szCs w:val="21"/>
          <w:lang w:eastAsia="hi-IN" w:bidi="hi-IN"/>
        </w:rPr>
        <w:t>комнат</w:t>
      </w:r>
      <w:r w:rsidR="00937E02" w:rsidRPr="002D0325">
        <w:rPr>
          <w:rFonts w:ascii="Times New Roman" w:hAnsi="Times New Roman" w:cs="Times New Roman"/>
          <w:b/>
          <w:bCs/>
          <w:sz w:val="21"/>
          <w:szCs w:val="21"/>
          <w:lang w:eastAsia="hi-IN" w:bidi="hi-IN"/>
        </w:rPr>
        <w:t>ы</w:t>
      </w:r>
      <w:r w:rsidR="005E1616" w:rsidRPr="002D0325">
        <w:rPr>
          <w:rFonts w:ascii="Times New Roman" w:hAnsi="Times New Roman" w:cs="Times New Roman"/>
          <w:b/>
          <w:bCs/>
          <w:sz w:val="21"/>
          <w:szCs w:val="21"/>
          <w:lang w:eastAsia="hi-IN" w:bidi="hi-IN"/>
        </w:rPr>
        <w:t xml:space="preserve"> жилой площадью </w:t>
      </w:r>
      <w:r w:rsidR="00A0140E">
        <w:rPr>
          <w:rFonts w:ascii="Times New Roman" w:hAnsi="Times New Roman" w:cs="Times New Roman"/>
          <w:b/>
          <w:bCs/>
          <w:sz w:val="21"/>
          <w:szCs w:val="21"/>
          <w:lang w:eastAsia="hi-IN" w:bidi="hi-IN"/>
        </w:rPr>
        <w:t>0</w:t>
      </w:r>
      <w:r w:rsidR="00937E02" w:rsidRPr="002D0325">
        <w:rPr>
          <w:rFonts w:ascii="Times New Roman" w:hAnsi="Times New Roman" w:cs="Times New Roman"/>
          <w:b/>
          <w:bCs/>
          <w:sz w:val="21"/>
          <w:szCs w:val="21"/>
          <w:lang w:eastAsia="hi-IN" w:bidi="hi-IN"/>
        </w:rPr>
        <w:t>0,</w:t>
      </w:r>
      <w:r w:rsidR="00A0140E">
        <w:rPr>
          <w:rFonts w:ascii="Times New Roman" w:hAnsi="Times New Roman" w:cs="Times New Roman"/>
          <w:b/>
          <w:bCs/>
          <w:sz w:val="21"/>
          <w:szCs w:val="21"/>
          <w:lang w:eastAsia="hi-IN" w:bidi="hi-IN"/>
        </w:rPr>
        <w:t>00</w:t>
      </w:r>
      <w:r w:rsidR="00063D6E" w:rsidRPr="002D0325">
        <w:rPr>
          <w:rFonts w:ascii="Times New Roman" w:hAnsi="Times New Roman" w:cs="Times New Roman"/>
          <w:b/>
          <w:bCs/>
          <w:sz w:val="21"/>
          <w:szCs w:val="21"/>
          <w:lang w:eastAsia="hi-IN" w:bidi="hi-IN"/>
        </w:rPr>
        <w:t xml:space="preserve"> </w:t>
      </w:r>
      <w:r w:rsidR="005E1616" w:rsidRPr="002D0325">
        <w:rPr>
          <w:rFonts w:ascii="Times New Roman" w:hAnsi="Times New Roman" w:cs="Times New Roman"/>
          <w:b/>
          <w:bCs/>
          <w:sz w:val="21"/>
          <w:szCs w:val="21"/>
          <w:lang w:eastAsia="hi-IN" w:bidi="hi-IN"/>
        </w:rPr>
        <w:t xml:space="preserve">кв.м., с помещениями </w:t>
      </w:r>
      <w:r w:rsidR="005E1616" w:rsidRPr="00AE709B">
        <w:rPr>
          <w:rFonts w:ascii="Times New Roman" w:hAnsi="Times New Roman" w:cs="Times New Roman"/>
          <w:b/>
          <w:bCs/>
          <w:sz w:val="21"/>
          <w:szCs w:val="21"/>
          <w:lang w:eastAsia="hi-IN" w:bidi="hi-IN"/>
        </w:rPr>
        <w:t xml:space="preserve">вспомогательного использования (кухня, санузел, прихожая) общей площадью </w:t>
      </w:r>
      <w:r w:rsidR="00A0140E">
        <w:rPr>
          <w:rFonts w:ascii="Times New Roman" w:hAnsi="Times New Roman" w:cs="Times New Roman"/>
          <w:b/>
          <w:bCs/>
          <w:sz w:val="21"/>
          <w:szCs w:val="21"/>
          <w:lang w:eastAsia="hi-IN" w:bidi="hi-IN"/>
        </w:rPr>
        <w:t>00</w:t>
      </w:r>
      <w:r w:rsidR="002323A6" w:rsidRPr="00AE709B">
        <w:rPr>
          <w:rFonts w:ascii="Times New Roman" w:hAnsi="Times New Roman" w:cs="Times New Roman"/>
          <w:b/>
          <w:bCs/>
          <w:sz w:val="21"/>
          <w:szCs w:val="21"/>
          <w:lang w:eastAsia="hi-IN" w:bidi="hi-IN"/>
        </w:rPr>
        <w:t>,</w:t>
      </w:r>
      <w:r w:rsidR="00A0140E">
        <w:rPr>
          <w:rFonts w:ascii="Times New Roman" w:hAnsi="Times New Roman" w:cs="Times New Roman"/>
          <w:b/>
          <w:bCs/>
          <w:sz w:val="21"/>
          <w:szCs w:val="21"/>
          <w:lang w:eastAsia="hi-IN" w:bidi="hi-IN"/>
        </w:rPr>
        <w:t>00</w:t>
      </w:r>
      <w:r w:rsidR="005E1616" w:rsidRPr="00AE709B">
        <w:rPr>
          <w:rFonts w:ascii="Times New Roman" w:hAnsi="Times New Roman" w:cs="Times New Roman"/>
          <w:b/>
          <w:bCs/>
          <w:sz w:val="21"/>
          <w:szCs w:val="21"/>
          <w:lang w:eastAsia="hi-IN" w:bidi="hi-IN"/>
        </w:rPr>
        <w:t xml:space="preserve"> кв.м., с лоджией площадью </w:t>
      </w:r>
      <w:r w:rsidR="00A0140E">
        <w:rPr>
          <w:rFonts w:ascii="Times New Roman" w:hAnsi="Times New Roman" w:cs="Times New Roman"/>
          <w:b/>
          <w:bCs/>
          <w:sz w:val="21"/>
          <w:szCs w:val="21"/>
          <w:lang w:eastAsia="hi-IN" w:bidi="hi-IN"/>
        </w:rPr>
        <w:t>0</w:t>
      </w:r>
      <w:r w:rsidR="002323A6" w:rsidRPr="00A0140E">
        <w:rPr>
          <w:rFonts w:ascii="Times New Roman" w:hAnsi="Times New Roman" w:cs="Times New Roman"/>
          <w:b/>
          <w:bCs/>
          <w:sz w:val="21"/>
          <w:szCs w:val="21"/>
          <w:lang w:eastAsia="hi-IN" w:bidi="hi-IN"/>
        </w:rPr>
        <w:t>,</w:t>
      </w:r>
      <w:r w:rsidR="00A0140E">
        <w:rPr>
          <w:rFonts w:ascii="Times New Roman" w:hAnsi="Times New Roman" w:cs="Times New Roman"/>
          <w:b/>
          <w:bCs/>
          <w:sz w:val="21"/>
          <w:szCs w:val="21"/>
          <w:lang w:eastAsia="hi-IN" w:bidi="hi-IN"/>
        </w:rPr>
        <w:t>00</w:t>
      </w:r>
      <w:r w:rsidR="002323A6" w:rsidRPr="00AE709B">
        <w:rPr>
          <w:rFonts w:ascii="Times New Roman" w:hAnsi="Times New Roman" w:cs="Times New Roman"/>
          <w:b/>
          <w:bCs/>
          <w:sz w:val="21"/>
          <w:szCs w:val="21"/>
          <w:lang w:eastAsia="hi-IN" w:bidi="hi-IN"/>
        </w:rPr>
        <w:t xml:space="preserve"> </w:t>
      </w:r>
      <w:r w:rsidR="005E1616" w:rsidRPr="00AE709B">
        <w:rPr>
          <w:rFonts w:ascii="Times New Roman" w:hAnsi="Times New Roman" w:cs="Times New Roman"/>
          <w:b/>
          <w:bCs/>
          <w:sz w:val="21"/>
          <w:szCs w:val="21"/>
          <w:lang w:eastAsia="hi-IN" w:bidi="hi-IN"/>
        </w:rPr>
        <w:t xml:space="preserve">кв.м. (без </w:t>
      </w:r>
      <w:r w:rsidR="005E1616" w:rsidRPr="002D0325">
        <w:rPr>
          <w:rFonts w:ascii="Times New Roman" w:hAnsi="Times New Roman" w:cs="Times New Roman"/>
          <w:b/>
          <w:bCs/>
          <w:sz w:val="21"/>
          <w:szCs w:val="21"/>
          <w:lang w:eastAsia="hi-IN" w:bidi="hi-IN"/>
        </w:rPr>
        <w:t xml:space="preserve">понижающего коэффициента), которая будет расположена в подъезде № </w:t>
      </w:r>
      <w:r w:rsidR="00A0140E">
        <w:rPr>
          <w:rFonts w:ascii="Times New Roman" w:hAnsi="Times New Roman" w:cs="Times New Roman"/>
          <w:b/>
          <w:bCs/>
          <w:sz w:val="21"/>
          <w:szCs w:val="21"/>
          <w:lang w:eastAsia="hi-IN" w:bidi="hi-IN"/>
        </w:rPr>
        <w:t>0</w:t>
      </w:r>
      <w:r w:rsidR="005E1616" w:rsidRPr="002D0325">
        <w:rPr>
          <w:rFonts w:ascii="Times New Roman" w:hAnsi="Times New Roman" w:cs="Times New Roman"/>
          <w:b/>
          <w:bCs/>
          <w:sz w:val="21"/>
          <w:szCs w:val="21"/>
          <w:lang w:eastAsia="hi-IN" w:bidi="hi-IN"/>
        </w:rPr>
        <w:t xml:space="preserve">, на </w:t>
      </w:r>
      <w:r w:rsidR="00A0140E">
        <w:rPr>
          <w:rFonts w:ascii="Times New Roman" w:hAnsi="Times New Roman" w:cs="Times New Roman"/>
          <w:b/>
          <w:bCs/>
          <w:sz w:val="21"/>
          <w:szCs w:val="21"/>
          <w:lang w:eastAsia="hi-IN" w:bidi="hi-IN"/>
        </w:rPr>
        <w:t>0</w:t>
      </w:r>
      <w:r w:rsidR="002323A6" w:rsidRPr="002D0325">
        <w:rPr>
          <w:rFonts w:ascii="Times New Roman" w:hAnsi="Times New Roman" w:cs="Times New Roman"/>
          <w:b/>
          <w:bCs/>
          <w:sz w:val="21"/>
          <w:szCs w:val="21"/>
          <w:lang w:eastAsia="hi-IN" w:bidi="hi-IN"/>
        </w:rPr>
        <w:t xml:space="preserve"> </w:t>
      </w:r>
      <w:r w:rsidR="005E1616" w:rsidRPr="002D0325">
        <w:rPr>
          <w:rFonts w:ascii="Times New Roman" w:hAnsi="Times New Roman" w:cs="Times New Roman"/>
          <w:b/>
          <w:bCs/>
          <w:sz w:val="21"/>
          <w:szCs w:val="21"/>
          <w:lang w:eastAsia="hi-IN" w:bidi="hi-IN"/>
        </w:rPr>
        <w:t>этаже указанного выше многоквартирного жилого дома.</w:t>
      </w:r>
    </w:p>
    <w:p w14:paraId="236A260E"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ar-SA" w:bidi="hi-IN"/>
        </w:rPr>
        <w:t xml:space="preserve">Указанные выше характеристики Квартиры являются проектными </w:t>
      </w:r>
      <w:r w:rsidRPr="00032BBA">
        <w:rPr>
          <w:rFonts w:ascii="Times New Roman" w:hAnsi="Times New Roman" w:cs="Times New Roman"/>
          <w:sz w:val="21"/>
          <w:szCs w:val="21"/>
          <w:lang w:eastAsia="hi-IN" w:bidi="hi-IN"/>
        </w:rPr>
        <w:t>и подлежат уточнению по результатам обмеров, осуществляемых для целей получения Разрешения на ввод в эксплуатацию и постановки на кадастровый учет.</w:t>
      </w:r>
    </w:p>
    <w:p w14:paraId="3A42A3DA"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Наличие отделки и оборудования в Объекте долевого строительства определяются в Приложении № 1 к настоящему Договору.</w:t>
      </w:r>
    </w:p>
    <w:p w14:paraId="2994C7F3"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Местоположение Объекта долевого строительства на этаже Многоквартирного дома, площадь комнат и помещений вспомогательного использования (кухня, сан/узлы, прихожая и т.д.) отражены в Приложении № 2 к настоящему Договору.</w:t>
      </w:r>
    </w:p>
    <w:p w14:paraId="4BC78261" w14:textId="77777777" w:rsidR="00952086" w:rsidRPr="00413346"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w:t>
      </w:r>
      <w:r w:rsidRPr="00413346">
        <w:rPr>
          <w:rFonts w:ascii="Times New Roman" w:hAnsi="Times New Roman" w:cs="Times New Roman"/>
          <w:sz w:val="21"/>
          <w:szCs w:val="21"/>
          <w:lang w:eastAsia="hi-IN" w:bidi="hi-IN"/>
        </w:rPr>
        <w:t>быть отчуждена или передана отдельно от права собственности на Объект долевого строительства.</w:t>
      </w:r>
    </w:p>
    <w:p w14:paraId="6631253E" w14:textId="33EF863F" w:rsidR="00916C7C" w:rsidRPr="00413346" w:rsidRDefault="00952086" w:rsidP="00916C7C">
      <w:pPr>
        <w:pStyle w:val="Standarduseruser"/>
        <w:widowControl w:val="0"/>
        <w:spacing w:after="0" w:line="240" w:lineRule="auto"/>
        <w:ind w:left="-284" w:right="-142" w:firstLine="426"/>
        <w:jc w:val="both"/>
        <w:rPr>
          <w:rFonts w:ascii="Times New Roman" w:hAnsi="Times New Roman" w:cs="Times New Roman"/>
          <w:sz w:val="21"/>
          <w:szCs w:val="21"/>
        </w:rPr>
      </w:pPr>
      <w:r w:rsidRPr="00413346">
        <w:rPr>
          <w:rFonts w:ascii="Times New Roman" w:hAnsi="Times New Roman" w:cs="Times New Roman"/>
          <w:sz w:val="21"/>
          <w:szCs w:val="21"/>
          <w:lang w:eastAsia="hi-IN" w:bidi="hi-IN"/>
        </w:rPr>
        <w:t>1.3.</w:t>
      </w:r>
      <w:r w:rsidRPr="00413346">
        <w:rPr>
          <w:rFonts w:ascii="Times New Roman" w:hAnsi="Times New Roman" w:cs="Times New Roman"/>
          <w:b/>
          <w:sz w:val="21"/>
          <w:szCs w:val="21"/>
          <w:lang w:eastAsia="hi-IN" w:bidi="hi-IN"/>
        </w:rPr>
        <w:t xml:space="preserve"> </w:t>
      </w:r>
      <w:bookmarkStart w:id="2" w:name="_Hlk143783898"/>
      <w:r w:rsidRPr="00413346">
        <w:rPr>
          <w:rFonts w:ascii="Times New Roman" w:hAnsi="Times New Roman" w:cs="Times New Roman"/>
          <w:b/>
          <w:sz w:val="21"/>
          <w:szCs w:val="21"/>
          <w:lang w:eastAsia="hi-IN" w:bidi="hi-IN"/>
        </w:rPr>
        <w:t xml:space="preserve">Плановый срок получения разрешения на ввод многоквартирного жилого дома в эксплуатацию — </w:t>
      </w:r>
      <w:r w:rsidR="005946A5">
        <w:rPr>
          <w:rFonts w:ascii="Times New Roman" w:hAnsi="Times New Roman" w:cs="Times New Roman"/>
          <w:b/>
          <w:sz w:val="21"/>
          <w:szCs w:val="21"/>
          <w:lang w:eastAsia="hi-IN" w:bidi="hi-IN"/>
        </w:rPr>
        <w:t>первый</w:t>
      </w:r>
      <w:r w:rsidR="00916C7C" w:rsidRPr="00413346">
        <w:rPr>
          <w:rFonts w:ascii="Times New Roman" w:eastAsia="Times New Roman" w:hAnsi="Times New Roman" w:cs="Times New Roman"/>
          <w:b/>
          <w:bCs/>
          <w:sz w:val="21"/>
          <w:szCs w:val="21"/>
          <w:lang w:eastAsia="hi-IN" w:bidi="hi-IN"/>
        </w:rPr>
        <w:t xml:space="preserve"> квартал</w:t>
      </w:r>
      <w:r w:rsidR="00916C7C" w:rsidRPr="00413346">
        <w:rPr>
          <w:rFonts w:ascii="Times New Roman" w:hAnsi="Times New Roman" w:cs="Times New Roman"/>
          <w:b/>
          <w:sz w:val="21"/>
          <w:szCs w:val="21"/>
          <w:lang w:eastAsia="hi-IN" w:bidi="hi-IN"/>
        </w:rPr>
        <w:t xml:space="preserve"> 202</w:t>
      </w:r>
      <w:r w:rsidR="005946A5">
        <w:rPr>
          <w:rFonts w:ascii="Times New Roman" w:hAnsi="Times New Roman" w:cs="Times New Roman"/>
          <w:b/>
          <w:sz w:val="21"/>
          <w:szCs w:val="21"/>
          <w:lang w:eastAsia="hi-IN" w:bidi="hi-IN"/>
        </w:rPr>
        <w:t>5</w:t>
      </w:r>
      <w:r w:rsidR="00916C7C" w:rsidRPr="00413346">
        <w:rPr>
          <w:rFonts w:ascii="Times New Roman" w:hAnsi="Times New Roman" w:cs="Times New Roman"/>
          <w:b/>
          <w:sz w:val="21"/>
          <w:szCs w:val="21"/>
          <w:lang w:eastAsia="hi-IN" w:bidi="hi-IN"/>
        </w:rPr>
        <w:t xml:space="preserve"> года</w:t>
      </w:r>
      <w:r w:rsidR="00916C7C" w:rsidRPr="00413346">
        <w:rPr>
          <w:rFonts w:ascii="Times New Roman" w:hAnsi="Times New Roman" w:cs="Times New Roman"/>
          <w:b/>
          <w:i/>
          <w:sz w:val="21"/>
          <w:szCs w:val="21"/>
          <w:lang w:eastAsia="hi-IN" w:bidi="hi-IN"/>
        </w:rPr>
        <w:t>.</w:t>
      </w:r>
      <w:r w:rsidR="00916C7C" w:rsidRPr="00413346">
        <w:rPr>
          <w:rFonts w:ascii="Times New Roman" w:hAnsi="Times New Roman" w:cs="Times New Roman"/>
          <w:b/>
          <w:sz w:val="21"/>
          <w:szCs w:val="21"/>
          <w:lang w:eastAsia="hi-IN" w:bidi="hi-IN"/>
        </w:rPr>
        <w:t xml:space="preserve"> </w:t>
      </w:r>
      <w:r w:rsidR="00916C7C" w:rsidRPr="00413346">
        <w:rPr>
          <w:rFonts w:ascii="Times New Roman" w:hAnsi="Times New Roman" w:cs="Times New Roman"/>
          <w:sz w:val="21"/>
          <w:szCs w:val="21"/>
          <w:lang w:eastAsia="hi-IN" w:bidi="hi-IN"/>
        </w:rPr>
        <w:t xml:space="preserve">Передача Застройщиком Объекта </w:t>
      </w:r>
      <w:r w:rsidR="00916C7C" w:rsidRPr="00BC7694">
        <w:rPr>
          <w:rFonts w:ascii="Times New Roman" w:hAnsi="Times New Roman" w:cs="Times New Roman"/>
          <w:sz w:val="21"/>
          <w:szCs w:val="21"/>
          <w:lang w:eastAsia="hi-IN" w:bidi="hi-IN"/>
        </w:rPr>
        <w:t>долевого строительства Участнику долевого строительства осуществляется в срок до 30.0</w:t>
      </w:r>
      <w:r w:rsidR="005946A5" w:rsidRPr="00BC7694">
        <w:rPr>
          <w:rFonts w:ascii="Times New Roman" w:hAnsi="Times New Roman" w:cs="Times New Roman"/>
          <w:sz w:val="21"/>
          <w:szCs w:val="21"/>
          <w:lang w:eastAsia="hi-IN" w:bidi="hi-IN"/>
        </w:rPr>
        <w:t>9</w:t>
      </w:r>
      <w:r w:rsidR="00916C7C" w:rsidRPr="00BC7694">
        <w:rPr>
          <w:rFonts w:ascii="Times New Roman" w:hAnsi="Times New Roman" w:cs="Times New Roman"/>
          <w:sz w:val="21"/>
          <w:szCs w:val="21"/>
          <w:lang w:eastAsia="hi-IN" w:bidi="hi-IN"/>
        </w:rPr>
        <w:t>.2025 года (включительно)</w:t>
      </w:r>
      <w:r w:rsidR="00916C7C" w:rsidRPr="00BC7694">
        <w:rPr>
          <w:rFonts w:ascii="Times New Roman" w:hAnsi="Times New Roman" w:cs="Times New Roman"/>
          <w:i/>
          <w:sz w:val="21"/>
          <w:szCs w:val="21"/>
          <w:lang w:eastAsia="hi-IN" w:bidi="hi-IN"/>
        </w:rPr>
        <w:t>.</w:t>
      </w:r>
      <w:r w:rsidR="00916C7C" w:rsidRPr="00BC7694">
        <w:rPr>
          <w:rFonts w:ascii="Times New Roman" w:hAnsi="Times New Roman" w:cs="Times New Roman"/>
          <w:sz w:val="21"/>
          <w:szCs w:val="21"/>
          <w:lang w:eastAsia="hi-IN" w:bidi="hi-IN"/>
        </w:rPr>
        <w:t xml:space="preserve"> </w:t>
      </w:r>
      <w:r w:rsidR="00916C7C" w:rsidRPr="00BC7694">
        <w:rPr>
          <w:rFonts w:ascii="Times New Roman" w:eastAsia="Times New Roman" w:hAnsi="Times New Roman" w:cs="Times New Roman"/>
          <w:sz w:val="21"/>
          <w:szCs w:val="21"/>
          <w:lang w:eastAsia="ru-RU" w:bidi="hi-IN"/>
        </w:rPr>
        <w:t xml:space="preserve">Застройщик </w:t>
      </w:r>
      <w:r w:rsidR="00916C7C" w:rsidRPr="005946A5">
        <w:rPr>
          <w:rFonts w:ascii="Times New Roman" w:eastAsia="Times New Roman" w:hAnsi="Times New Roman" w:cs="Times New Roman"/>
          <w:sz w:val="21"/>
          <w:szCs w:val="21"/>
          <w:lang w:eastAsia="ru-RU" w:bidi="hi-IN"/>
        </w:rPr>
        <w:t xml:space="preserve">вправе передать Квартиру </w:t>
      </w:r>
      <w:r w:rsidR="00916C7C" w:rsidRPr="005946A5">
        <w:rPr>
          <w:rFonts w:ascii="Times New Roman" w:eastAsia="Times New Roman" w:hAnsi="Times New Roman" w:cs="Times New Roman"/>
          <w:sz w:val="21"/>
          <w:szCs w:val="21"/>
          <w:lang w:eastAsia="ar-SA" w:bidi="hi-IN"/>
        </w:rPr>
        <w:t>Участнику долевого строительства</w:t>
      </w:r>
      <w:r w:rsidR="00916C7C" w:rsidRPr="005946A5">
        <w:rPr>
          <w:rFonts w:ascii="Times New Roman" w:eastAsia="Times New Roman" w:hAnsi="Times New Roman" w:cs="Times New Roman"/>
          <w:sz w:val="21"/>
          <w:szCs w:val="21"/>
          <w:lang w:eastAsia="ru-RU" w:bidi="hi-IN"/>
        </w:rPr>
        <w:t xml:space="preserve"> досрочно в любое время после получе</w:t>
      </w:r>
      <w:r w:rsidR="00916C7C" w:rsidRPr="00413346">
        <w:rPr>
          <w:rFonts w:ascii="Times New Roman" w:eastAsia="Times New Roman" w:hAnsi="Times New Roman" w:cs="Times New Roman"/>
          <w:sz w:val="21"/>
          <w:szCs w:val="21"/>
          <w:lang w:eastAsia="ru-RU" w:bidi="hi-IN"/>
        </w:rPr>
        <w:t>ния Разрешения на ввод Объекта в эксплуатацию.</w:t>
      </w:r>
    </w:p>
    <w:p w14:paraId="4CCCC004" w14:textId="77777777" w:rsidR="00952086" w:rsidRPr="00413346" w:rsidRDefault="00952086" w:rsidP="00952086">
      <w:pPr>
        <w:pStyle w:val="Standarduseruser"/>
        <w:widowControl w:val="0"/>
        <w:spacing w:after="0" w:line="240" w:lineRule="auto"/>
        <w:ind w:left="-284" w:right="-142" w:firstLine="426"/>
        <w:jc w:val="both"/>
        <w:rPr>
          <w:rFonts w:ascii="Times New Roman" w:eastAsia="Arial" w:hAnsi="Times New Roman" w:cs="Times New Roman"/>
          <w:sz w:val="21"/>
          <w:szCs w:val="21"/>
          <w:lang w:eastAsia="ar-SA"/>
        </w:rPr>
      </w:pPr>
      <w:r w:rsidRPr="00413346">
        <w:rPr>
          <w:rFonts w:ascii="Times New Roman" w:eastAsia="Arial" w:hAnsi="Times New Roman" w:cs="Times New Roman"/>
          <w:sz w:val="21"/>
          <w:szCs w:val="21"/>
          <w:lang w:eastAsia="ar-SA"/>
        </w:rPr>
        <w:t>1.4. Документы, подтверждающие право Застройщика на заключение Договора участия в долевом строительстве в соответствии с Законом № 214-ФЗ:</w:t>
      </w:r>
    </w:p>
    <w:p w14:paraId="6C1BD601" w14:textId="0D5D60DF" w:rsidR="00083F21" w:rsidRPr="00975E30" w:rsidRDefault="00083F21" w:rsidP="00083F21">
      <w:pPr>
        <w:pStyle w:val="Standarduseruser"/>
        <w:widowControl w:val="0"/>
        <w:spacing w:after="0" w:line="240" w:lineRule="auto"/>
        <w:ind w:left="-284" w:right="-142" w:firstLine="426"/>
        <w:jc w:val="both"/>
        <w:rPr>
          <w:rFonts w:ascii="Times New Roman" w:hAnsi="Times New Roman" w:cs="Times New Roman"/>
          <w:sz w:val="21"/>
          <w:szCs w:val="21"/>
        </w:rPr>
      </w:pPr>
      <w:r w:rsidRPr="00413346">
        <w:rPr>
          <w:rFonts w:ascii="Times New Roman" w:eastAsia="Arial" w:hAnsi="Times New Roman" w:cs="Times New Roman"/>
          <w:sz w:val="21"/>
          <w:szCs w:val="21"/>
          <w:lang w:eastAsia="ar-SA"/>
        </w:rPr>
        <w:t xml:space="preserve">- Разрешение на строительство, выданное Министерством строительства, архитектуры и имущественных </w:t>
      </w:r>
      <w:r w:rsidRPr="00975E30">
        <w:rPr>
          <w:rFonts w:ascii="Times New Roman" w:eastAsia="Arial" w:hAnsi="Times New Roman" w:cs="Times New Roman"/>
          <w:sz w:val="21"/>
          <w:szCs w:val="21"/>
          <w:lang w:eastAsia="ar-SA"/>
        </w:rPr>
        <w:t>отношений Новгородской области № 53-23-</w:t>
      </w:r>
      <w:r w:rsidR="00D30FF7">
        <w:rPr>
          <w:rFonts w:ascii="Times New Roman" w:eastAsia="Arial" w:hAnsi="Times New Roman" w:cs="Times New Roman"/>
          <w:sz w:val="21"/>
          <w:szCs w:val="21"/>
          <w:lang w:eastAsia="ar-SA"/>
        </w:rPr>
        <w:t>5</w:t>
      </w:r>
      <w:r w:rsidRPr="00975E30">
        <w:rPr>
          <w:rFonts w:ascii="Times New Roman" w:eastAsia="Arial" w:hAnsi="Times New Roman" w:cs="Times New Roman"/>
          <w:sz w:val="21"/>
          <w:szCs w:val="21"/>
          <w:lang w:eastAsia="ar-SA"/>
        </w:rPr>
        <w:t>-202</w:t>
      </w:r>
      <w:r w:rsidR="00D30FF7">
        <w:rPr>
          <w:rFonts w:ascii="Times New Roman" w:eastAsia="Arial" w:hAnsi="Times New Roman" w:cs="Times New Roman"/>
          <w:sz w:val="21"/>
          <w:szCs w:val="21"/>
          <w:lang w:eastAsia="ar-SA"/>
        </w:rPr>
        <w:t>4</w:t>
      </w:r>
      <w:r w:rsidRPr="00975E30">
        <w:rPr>
          <w:rFonts w:ascii="Times New Roman" w:eastAsia="Arial" w:hAnsi="Times New Roman" w:cs="Times New Roman"/>
          <w:sz w:val="21"/>
          <w:szCs w:val="21"/>
          <w:lang w:eastAsia="ar-SA"/>
        </w:rPr>
        <w:t xml:space="preserve"> от </w:t>
      </w:r>
      <w:r w:rsidR="00D30FF7">
        <w:rPr>
          <w:rFonts w:ascii="Times New Roman" w:eastAsia="Arial" w:hAnsi="Times New Roman" w:cs="Times New Roman"/>
          <w:sz w:val="21"/>
          <w:szCs w:val="21"/>
          <w:lang w:eastAsia="ar-SA"/>
        </w:rPr>
        <w:t>14</w:t>
      </w:r>
      <w:r w:rsidRPr="00975E30">
        <w:rPr>
          <w:rFonts w:ascii="Times New Roman" w:eastAsia="Arial" w:hAnsi="Times New Roman" w:cs="Times New Roman"/>
          <w:sz w:val="21"/>
          <w:szCs w:val="21"/>
          <w:lang w:eastAsia="ar-SA"/>
        </w:rPr>
        <w:t>.0</w:t>
      </w:r>
      <w:r w:rsidR="00D30FF7">
        <w:rPr>
          <w:rFonts w:ascii="Times New Roman" w:eastAsia="Arial" w:hAnsi="Times New Roman" w:cs="Times New Roman"/>
          <w:sz w:val="21"/>
          <w:szCs w:val="21"/>
          <w:lang w:eastAsia="ar-SA"/>
        </w:rPr>
        <w:t>2</w:t>
      </w:r>
      <w:r w:rsidRPr="00975E30">
        <w:rPr>
          <w:rFonts w:ascii="Times New Roman" w:eastAsia="Arial" w:hAnsi="Times New Roman" w:cs="Times New Roman"/>
          <w:sz w:val="21"/>
          <w:szCs w:val="21"/>
          <w:lang w:eastAsia="ar-SA"/>
        </w:rPr>
        <w:t>.202</w:t>
      </w:r>
      <w:r w:rsidR="00D30FF7">
        <w:rPr>
          <w:rFonts w:ascii="Times New Roman" w:eastAsia="Arial" w:hAnsi="Times New Roman" w:cs="Times New Roman"/>
          <w:sz w:val="21"/>
          <w:szCs w:val="21"/>
          <w:lang w:eastAsia="ar-SA"/>
        </w:rPr>
        <w:t>4</w:t>
      </w:r>
      <w:r w:rsidRPr="00975E30">
        <w:rPr>
          <w:rFonts w:ascii="Times New Roman" w:eastAsia="Arial" w:hAnsi="Times New Roman" w:cs="Times New Roman"/>
          <w:sz w:val="21"/>
          <w:szCs w:val="21"/>
          <w:lang w:eastAsia="ar-SA"/>
        </w:rPr>
        <w:t xml:space="preserve"> г. </w:t>
      </w:r>
      <w:r w:rsidRPr="00975E30">
        <w:rPr>
          <w:rFonts w:ascii="Times New Roman" w:eastAsia="Arial" w:hAnsi="Times New Roman" w:cs="Times New Roman"/>
          <w:sz w:val="21"/>
          <w:szCs w:val="21"/>
          <w:lang w:val="en-US" w:eastAsia="ar-SA"/>
        </w:rPr>
        <w:t>c</w:t>
      </w:r>
      <w:r w:rsidRPr="00975E30">
        <w:rPr>
          <w:rFonts w:ascii="Times New Roman" w:eastAsia="Arial" w:hAnsi="Times New Roman" w:cs="Times New Roman"/>
          <w:sz w:val="21"/>
          <w:szCs w:val="21"/>
          <w:lang w:eastAsia="ar-SA"/>
        </w:rPr>
        <w:t>о сроком действия до</w:t>
      </w:r>
      <w:r w:rsidR="00413346" w:rsidRPr="00975E30">
        <w:rPr>
          <w:rFonts w:ascii="Times New Roman" w:eastAsia="Arial" w:hAnsi="Times New Roman" w:cs="Times New Roman"/>
          <w:sz w:val="21"/>
          <w:szCs w:val="21"/>
          <w:lang w:eastAsia="ar-SA"/>
        </w:rPr>
        <w:t xml:space="preserve"> </w:t>
      </w:r>
      <w:r w:rsidR="00D30FF7">
        <w:rPr>
          <w:rFonts w:ascii="Times New Roman" w:eastAsia="Arial" w:hAnsi="Times New Roman" w:cs="Times New Roman"/>
          <w:sz w:val="21"/>
          <w:szCs w:val="21"/>
          <w:lang w:eastAsia="ar-SA"/>
        </w:rPr>
        <w:t>14</w:t>
      </w:r>
      <w:r w:rsidR="00413346" w:rsidRPr="00975E30">
        <w:rPr>
          <w:rFonts w:ascii="Times New Roman" w:eastAsia="Arial" w:hAnsi="Times New Roman" w:cs="Times New Roman"/>
          <w:sz w:val="21"/>
          <w:szCs w:val="21"/>
          <w:lang w:eastAsia="ar-SA"/>
        </w:rPr>
        <w:t>.</w:t>
      </w:r>
      <w:r w:rsidRPr="00975E30">
        <w:rPr>
          <w:rFonts w:ascii="Times New Roman" w:eastAsia="Arial" w:hAnsi="Times New Roman" w:cs="Times New Roman"/>
          <w:sz w:val="21"/>
          <w:szCs w:val="21"/>
          <w:lang w:eastAsia="ar-SA"/>
        </w:rPr>
        <w:t>0</w:t>
      </w:r>
      <w:r w:rsidR="00D30FF7">
        <w:rPr>
          <w:rFonts w:ascii="Times New Roman" w:eastAsia="Arial" w:hAnsi="Times New Roman" w:cs="Times New Roman"/>
          <w:sz w:val="21"/>
          <w:szCs w:val="21"/>
          <w:lang w:eastAsia="ar-SA"/>
        </w:rPr>
        <w:t>2</w:t>
      </w:r>
      <w:r w:rsidRPr="00975E30">
        <w:rPr>
          <w:rFonts w:ascii="Times New Roman" w:eastAsia="Arial" w:hAnsi="Times New Roman" w:cs="Times New Roman"/>
          <w:sz w:val="21"/>
          <w:szCs w:val="21"/>
          <w:lang w:eastAsia="ar-SA"/>
        </w:rPr>
        <w:t>.202</w:t>
      </w:r>
      <w:r w:rsidR="00D30FF7">
        <w:rPr>
          <w:rFonts w:ascii="Times New Roman" w:eastAsia="Arial" w:hAnsi="Times New Roman" w:cs="Times New Roman"/>
          <w:sz w:val="21"/>
          <w:szCs w:val="21"/>
          <w:lang w:eastAsia="ar-SA"/>
        </w:rPr>
        <w:t>6</w:t>
      </w:r>
      <w:r w:rsidRPr="00975E30">
        <w:rPr>
          <w:rFonts w:ascii="Times New Roman" w:eastAsia="Arial" w:hAnsi="Times New Roman" w:cs="Times New Roman"/>
          <w:sz w:val="21"/>
          <w:szCs w:val="21"/>
          <w:lang w:eastAsia="ar-SA"/>
        </w:rPr>
        <w:t xml:space="preserve"> года,</w:t>
      </w:r>
    </w:p>
    <w:p w14:paraId="02EDD9EE" w14:textId="50DFD430" w:rsidR="00083F21" w:rsidRPr="00975E30" w:rsidRDefault="00083F21" w:rsidP="00083F21">
      <w:pPr>
        <w:pStyle w:val="Standarduseruser"/>
        <w:widowControl w:val="0"/>
        <w:spacing w:after="0" w:line="240" w:lineRule="auto"/>
        <w:ind w:left="-284" w:right="-142" w:firstLine="426"/>
        <w:jc w:val="both"/>
        <w:rPr>
          <w:rFonts w:ascii="Times New Roman" w:hAnsi="Times New Roman" w:cs="Times New Roman"/>
          <w:sz w:val="21"/>
          <w:szCs w:val="21"/>
        </w:rPr>
      </w:pPr>
      <w:r w:rsidRPr="00975E30">
        <w:rPr>
          <w:rFonts w:ascii="Times New Roman" w:eastAsia="Arial" w:hAnsi="Times New Roman" w:cs="Times New Roman"/>
          <w:sz w:val="21"/>
          <w:szCs w:val="21"/>
          <w:lang w:eastAsia="ar-SA"/>
        </w:rPr>
        <w:t xml:space="preserve">- Проектная декларация </w:t>
      </w:r>
      <w:r w:rsidR="00BC7694" w:rsidRPr="004A24F2">
        <w:rPr>
          <w:rFonts w:ascii="Times New Roman" w:eastAsia="Arial" w:hAnsi="Times New Roman" w:cs="Times New Roman"/>
          <w:sz w:val="21"/>
          <w:szCs w:val="21"/>
          <w:lang w:eastAsia="ar-SA"/>
        </w:rPr>
        <w:t>№ 53-000169 (ID дома: 58284</w:t>
      </w:r>
      <w:r w:rsidR="00C455AE" w:rsidRPr="00975E30">
        <w:rPr>
          <w:rFonts w:ascii="Times New Roman" w:eastAsia="Arial" w:hAnsi="Times New Roman" w:cs="Times New Roman"/>
          <w:sz w:val="21"/>
          <w:szCs w:val="21"/>
          <w:lang w:eastAsia="ar-SA"/>
        </w:rPr>
        <w:t>)</w:t>
      </w:r>
      <w:r w:rsidRPr="00975E30">
        <w:rPr>
          <w:rFonts w:ascii="Times New Roman" w:eastAsia="Arial" w:hAnsi="Times New Roman" w:cs="Times New Roman"/>
          <w:sz w:val="21"/>
          <w:szCs w:val="21"/>
          <w:lang w:eastAsia="ar-SA"/>
        </w:rPr>
        <w:t xml:space="preserve"> о строительстве многоквартирного жилого дома по адресу Новгородская обл., г. Великий Новгород, </w:t>
      </w:r>
      <w:r w:rsidRPr="00A83165">
        <w:rPr>
          <w:rFonts w:ascii="Times New Roman" w:eastAsia="Arial" w:hAnsi="Times New Roman" w:cs="Times New Roman"/>
          <w:sz w:val="21"/>
          <w:szCs w:val="21"/>
          <w:lang w:eastAsia="ar-SA"/>
        </w:rPr>
        <w:t xml:space="preserve">ул. </w:t>
      </w:r>
      <w:r w:rsidRPr="00A83165">
        <w:rPr>
          <w:rFonts w:ascii="Times New Roman" w:hAnsi="Times New Roman" w:cs="Times New Roman"/>
          <w:sz w:val="21"/>
          <w:szCs w:val="21"/>
          <w:lang w:eastAsia="hi-IN" w:bidi="hi-IN"/>
        </w:rPr>
        <w:t xml:space="preserve">Большая Московская, д. </w:t>
      </w:r>
      <w:r w:rsidR="00916C7C" w:rsidRPr="00A83165">
        <w:rPr>
          <w:rFonts w:ascii="Times New Roman" w:hAnsi="Times New Roman" w:cs="Times New Roman"/>
          <w:sz w:val="21"/>
          <w:szCs w:val="21"/>
          <w:lang w:eastAsia="hi-IN" w:bidi="hi-IN"/>
        </w:rPr>
        <w:t>1</w:t>
      </w:r>
      <w:r w:rsidR="00A83165" w:rsidRPr="00A83165">
        <w:rPr>
          <w:rFonts w:ascii="Times New Roman" w:hAnsi="Times New Roman" w:cs="Times New Roman"/>
          <w:sz w:val="21"/>
          <w:szCs w:val="21"/>
          <w:lang w:eastAsia="hi-IN" w:bidi="hi-IN"/>
        </w:rPr>
        <w:t>40</w:t>
      </w:r>
      <w:r w:rsidRPr="00A83165">
        <w:rPr>
          <w:rFonts w:ascii="Times New Roman" w:hAnsi="Times New Roman" w:cs="Times New Roman"/>
          <w:sz w:val="21"/>
          <w:szCs w:val="21"/>
          <w:lang w:eastAsia="hi-IN" w:bidi="hi-IN"/>
        </w:rPr>
        <w:t xml:space="preserve">, позиция </w:t>
      </w:r>
      <w:r w:rsidR="00D30FF7">
        <w:rPr>
          <w:rFonts w:ascii="Times New Roman" w:hAnsi="Times New Roman" w:cs="Times New Roman"/>
          <w:sz w:val="21"/>
          <w:szCs w:val="21"/>
          <w:lang w:eastAsia="hi-IN" w:bidi="hi-IN"/>
        </w:rPr>
        <w:t>70</w:t>
      </w:r>
      <w:r w:rsidRPr="00975E30">
        <w:rPr>
          <w:rFonts w:ascii="Times New Roman" w:eastAsia="Arial" w:hAnsi="Times New Roman" w:cs="Times New Roman"/>
          <w:sz w:val="21"/>
          <w:szCs w:val="21"/>
          <w:lang w:eastAsia="ar-SA"/>
        </w:rPr>
        <w:t xml:space="preserve">, размещенная в сети «Интернет» </w:t>
      </w:r>
      <w:r w:rsidRPr="00975E30">
        <w:rPr>
          <w:rFonts w:ascii="Times New Roman" w:eastAsia="Arial" w:hAnsi="Times New Roman" w:cs="Times New Roman"/>
          <w:sz w:val="21"/>
          <w:szCs w:val="21"/>
        </w:rPr>
        <w:t xml:space="preserve">в Единой информационной системе жилищного строительства на сайте </w:t>
      </w:r>
      <w:hyperlink r:id="rId6" w:history="1">
        <w:r w:rsidRPr="00975E30">
          <w:rPr>
            <w:rStyle w:val="a3"/>
            <w:rFonts w:ascii="Times New Roman" w:eastAsia="Arial" w:hAnsi="Times New Roman" w:cs="Times New Roman"/>
            <w:color w:val="auto"/>
            <w:sz w:val="21"/>
            <w:szCs w:val="21"/>
            <w:u w:val="none"/>
          </w:rPr>
          <w:t>https://наш.дом.рф</w:t>
        </w:r>
      </w:hyperlink>
      <w:r w:rsidRPr="00975E30">
        <w:rPr>
          <w:rFonts w:ascii="Times New Roman" w:eastAsia="Arial" w:hAnsi="Times New Roman" w:cs="Times New Roman"/>
          <w:sz w:val="21"/>
          <w:szCs w:val="21"/>
        </w:rPr>
        <w:t xml:space="preserve">.        </w:t>
      </w:r>
    </w:p>
    <w:p w14:paraId="79CE32C9" w14:textId="54A4EA6F" w:rsidR="00083F21" w:rsidRPr="00413346" w:rsidRDefault="00083F21" w:rsidP="00083F21">
      <w:pPr>
        <w:spacing w:line="0" w:lineRule="atLeast"/>
        <w:ind w:left="-284" w:right="-142" w:firstLine="426"/>
        <w:jc w:val="both"/>
        <w:rPr>
          <w:rFonts w:eastAsia="Times New Roman" w:cs="Times New Roman"/>
          <w:sz w:val="21"/>
          <w:szCs w:val="21"/>
        </w:rPr>
      </w:pPr>
      <w:r w:rsidRPr="00975E30">
        <w:rPr>
          <w:rFonts w:eastAsia="Times New Roman" w:cs="Times New Roman"/>
          <w:sz w:val="21"/>
          <w:szCs w:val="21"/>
          <w:lang w:eastAsia="hi-IN"/>
        </w:rPr>
        <w:t xml:space="preserve">- </w:t>
      </w:r>
      <w:r w:rsidRPr="00975E30">
        <w:rPr>
          <w:rFonts w:eastAsia="Times New Roman" w:cs="Times New Roman"/>
          <w:sz w:val="21"/>
          <w:szCs w:val="21"/>
        </w:rPr>
        <w:t xml:space="preserve"> Соглашение  от </w:t>
      </w:r>
      <w:r w:rsidR="00D30FF7">
        <w:rPr>
          <w:rFonts w:eastAsia="Times New Roman" w:cs="Times New Roman"/>
          <w:sz w:val="21"/>
          <w:szCs w:val="21"/>
        </w:rPr>
        <w:t>16</w:t>
      </w:r>
      <w:r w:rsidRPr="00975E30">
        <w:rPr>
          <w:rFonts w:eastAsia="Times New Roman" w:cs="Times New Roman"/>
          <w:sz w:val="21"/>
          <w:szCs w:val="21"/>
        </w:rPr>
        <w:t>.</w:t>
      </w:r>
      <w:r w:rsidR="00D30FF7">
        <w:rPr>
          <w:rFonts w:eastAsia="Times New Roman" w:cs="Times New Roman"/>
          <w:sz w:val="21"/>
          <w:szCs w:val="21"/>
        </w:rPr>
        <w:t>02</w:t>
      </w:r>
      <w:r w:rsidRPr="00975E30">
        <w:rPr>
          <w:rFonts w:eastAsia="Times New Roman" w:cs="Times New Roman"/>
          <w:sz w:val="21"/>
          <w:szCs w:val="21"/>
        </w:rPr>
        <w:t>.202</w:t>
      </w:r>
      <w:r w:rsidR="00D30FF7">
        <w:rPr>
          <w:rFonts w:eastAsia="Times New Roman" w:cs="Times New Roman"/>
          <w:sz w:val="21"/>
          <w:szCs w:val="21"/>
        </w:rPr>
        <w:t>4</w:t>
      </w:r>
      <w:r w:rsidRPr="00975E30">
        <w:rPr>
          <w:rFonts w:eastAsia="Times New Roman" w:cs="Times New Roman"/>
          <w:sz w:val="21"/>
          <w:szCs w:val="21"/>
        </w:rPr>
        <w:t xml:space="preserve"> года  </w:t>
      </w:r>
      <w:r w:rsidRPr="00975E30">
        <w:rPr>
          <w:rStyle w:val="a3"/>
          <w:rFonts w:cs="Times New Roman"/>
          <w:color w:val="auto"/>
          <w:sz w:val="21"/>
          <w:szCs w:val="21"/>
          <w:u w:val="none"/>
        </w:rPr>
        <w:t xml:space="preserve">о передаче (уступке) прав по Договору </w:t>
      </w:r>
      <w:r w:rsidRPr="00413346">
        <w:rPr>
          <w:rStyle w:val="a3"/>
          <w:rFonts w:cs="Times New Roman"/>
          <w:color w:val="auto"/>
          <w:sz w:val="21"/>
          <w:szCs w:val="21"/>
          <w:u w:val="none"/>
        </w:rPr>
        <w:t xml:space="preserve">№ 3033-з от 26.06.2013 года аренды </w:t>
      </w:r>
      <w:r w:rsidRPr="00413346">
        <w:rPr>
          <w:rStyle w:val="a3"/>
          <w:rFonts w:cs="Times New Roman"/>
          <w:color w:val="auto"/>
          <w:sz w:val="21"/>
          <w:szCs w:val="21"/>
          <w:u w:val="none"/>
        </w:rPr>
        <w:lastRenderedPageBreak/>
        <w:t xml:space="preserve">земельных участков, находящихся в государственной собственности и дополнительным соглашениям № 3702 от 07.12.2016 года о внесении изменений в Договор от 26.06.2013 года № 3033-з аренды земельных участков, находящихся в государственной собственности, в отношении земельного участка с кадастровым номером </w:t>
      </w:r>
      <w:r w:rsidRPr="00413346">
        <w:rPr>
          <w:rFonts w:cs="Times New Roman"/>
          <w:sz w:val="21"/>
          <w:szCs w:val="21"/>
        </w:rPr>
        <w:t>53:23:7400200:8</w:t>
      </w:r>
      <w:r w:rsidR="00D30FF7">
        <w:rPr>
          <w:rFonts w:cs="Times New Roman"/>
          <w:sz w:val="21"/>
          <w:szCs w:val="21"/>
        </w:rPr>
        <w:t>7</w:t>
      </w:r>
      <w:r w:rsidRPr="00413346">
        <w:rPr>
          <w:rFonts w:cs="Times New Roman"/>
          <w:sz w:val="21"/>
          <w:szCs w:val="21"/>
        </w:rPr>
        <w:t>,</w:t>
      </w:r>
      <w:r w:rsidRPr="00413346">
        <w:rPr>
          <w:rStyle w:val="a3"/>
          <w:rFonts w:cs="Times New Roman"/>
          <w:color w:val="auto"/>
          <w:sz w:val="21"/>
          <w:szCs w:val="21"/>
          <w:u w:val="none"/>
        </w:rPr>
        <w:t xml:space="preserve">   </w:t>
      </w:r>
      <w:r w:rsidRPr="00413346">
        <w:rPr>
          <w:rFonts w:eastAsia="Times New Roman" w:cs="Times New Roman"/>
          <w:sz w:val="21"/>
          <w:szCs w:val="21"/>
          <w:lang w:eastAsia="hi-IN"/>
        </w:rPr>
        <w:t xml:space="preserve">зарегистрированному  </w:t>
      </w:r>
      <w:r w:rsidR="00897193">
        <w:rPr>
          <w:rFonts w:eastAsia="Times New Roman" w:cs="Times New Roman"/>
          <w:sz w:val="21"/>
          <w:szCs w:val="21"/>
          <w:lang w:eastAsia="hi-IN"/>
        </w:rPr>
        <w:t>01</w:t>
      </w:r>
      <w:r w:rsidRPr="00413346">
        <w:rPr>
          <w:rFonts w:eastAsia="Times New Roman" w:cs="Times New Roman"/>
          <w:sz w:val="21"/>
          <w:szCs w:val="21"/>
          <w:lang w:eastAsia="hi-IN"/>
        </w:rPr>
        <w:t>.</w:t>
      </w:r>
      <w:r w:rsidR="00897193">
        <w:rPr>
          <w:rFonts w:eastAsia="Times New Roman" w:cs="Times New Roman"/>
          <w:sz w:val="21"/>
          <w:szCs w:val="21"/>
          <w:lang w:eastAsia="hi-IN"/>
        </w:rPr>
        <w:t>03</w:t>
      </w:r>
      <w:r w:rsidRPr="00413346">
        <w:rPr>
          <w:rFonts w:eastAsia="Times New Roman" w:cs="Times New Roman"/>
          <w:sz w:val="21"/>
          <w:szCs w:val="21"/>
          <w:lang w:eastAsia="hi-IN"/>
        </w:rPr>
        <w:t>.202</w:t>
      </w:r>
      <w:r w:rsidR="00897193">
        <w:rPr>
          <w:rFonts w:eastAsia="Times New Roman" w:cs="Times New Roman"/>
          <w:sz w:val="21"/>
          <w:szCs w:val="21"/>
          <w:lang w:eastAsia="hi-IN"/>
        </w:rPr>
        <w:t>4</w:t>
      </w:r>
      <w:r w:rsidRPr="00413346">
        <w:rPr>
          <w:rFonts w:eastAsia="Times New Roman" w:cs="Times New Roman"/>
          <w:sz w:val="21"/>
          <w:szCs w:val="21"/>
        </w:rPr>
        <w:t xml:space="preserve"> года Управлением Федеральной службы государственной регистрации, кадастра и картографии по Новгородской области за № 53:23:7400200:8</w:t>
      </w:r>
      <w:r w:rsidR="00897193">
        <w:rPr>
          <w:rFonts w:eastAsia="Times New Roman" w:cs="Times New Roman"/>
          <w:sz w:val="21"/>
          <w:szCs w:val="21"/>
        </w:rPr>
        <w:t>7</w:t>
      </w:r>
      <w:r w:rsidRPr="00413346">
        <w:rPr>
          <w:rFonts w:eastAsia="Times New Roman" w:cs="Times New Roman"/>
          <w:sz w:val="21"/>
          <w:szCs w:val="21"/>
        </w:rPr>
        <w:t>-53/0</w:t>
      </w:r>
      <w:r w:rsidR="00897193">
        <w:rPr>
          <w:rFonts w:eastAsia="Times New Roman" w:cs="Times New Roman"/>
          <w:sz w:val="21"/>
          <w:szCs w:val="21"/>
        </w:rPr>
        <w:t>35</w:t>
      </w:r>
      <w:r w:rsidRPr="00413346">
        <w:rPr>
          <w:rFonts w:eastAsia="Times New Roman" w:cs="Times New Roman"/>
          <w:sz w:val="21"/>
          <w:szCs w:val="21"/>
        </w:rPr>
        <w:t>/202</w:t>
      </w:r>
      <w:r w:rsidR="00897193">
        <w:rPr>
          <w:rFonts w:eastAsia="Times New Roman" w:cs="Times New Roman"/>
          <w:sz w:val="21"/>
          <w:szCs w:val="21"/>
        </w:rPr>
        <w:t>4</w:t>
      </w:r>
      <w:r w:rsidRPr="00413346">
        <w:rPr>
          <w:rFonts w:eastAsia="Times New Roman" w:cs="Times New Roman"/>
          <w:sz w:val="21"/>
          <w:szCs w:val="21"/>
        </w:rPr>
        <w:t>-</w:t>
      </w:r>
      <w:r w:rsidR="00897193">
        <w:rPr>
          <w:rFonts w:eastAsia="Times New Roman" w:cs="Times New Roman"/>
          <w:sz w:val="21"/>
          <w:szCs w:val="21"/>
        </w:rPr>
        <w:t>4</w:t>
      </w:r>
      <w:r w:rsidRPr="00413346">
        <w:rPr>
          <w:rFonts w:eastAsia="Times New Roman" w:cs="Times New Roman"/>
          <w:sz w:val="21"/>
          <w:szCs w:val="21"/>
        </w:rPr>
        <w:t xml:space="preserve">; </w:t>
      </w:r>
    </w:p>
    <w:p w14:paraId="767F331E" w14:textId="07BA8F34" w:rsidR="00083F21" w:rsidRPr="000F4EE8" w:rsidRDefault="00083F21" w:rsidP="00083F21">
      <w:pPr>
        <w:spacing w:line="0" w:lineRule="atLeast"/>
        <w:ind w:left="-284" w:right="-142"/>
        <w:jc w:val="both"/>
        <w:rPr>
          <w:rFonts w:eastAsia="Times New Roman" w:cs="Times New Roman"/>
          <w:sz w:val="21"/>
          <w:szCs w:val="21"/>
        </w:rPr>
      </w:pPr>
      <w:r w:rsidRPr="000F4EE8">
        <w:rPr>
          <w:rFonts w:eastAsia="Times New Roman" w:cs="Times New Roman"/>
          <w:sz w:val="21"/>
          <w:szCs w:val="21"/>
          <w:lang w:eastAsia="hi-IN"/>
        </w:rPr>
        <w:t xml:space="preserve">         - Договор № 3033-з аренды земельных участков из земель, находящихся в государственной собственности от 26.06.2013 года, зарегистрированный 22.07.2013 года Управлением Федеральной службы государственной регистрации, кадастра и картографии по Новгородской области за № 53-53-01/102/2013-009, </w:t>
      </w:r>
      <w:r w:rsidRPr="000F4EE8">
        <w:rPr>
          <w:rFonts w:eastAsia="Times New Roman" w:cs="Times New Roman"/>
          <w:sz w:val="21"/>
          <w:szCs w:val="21"/>
        </w:rPr>
        <w:t>с Дополнительным соглашением от 07.12.2016 года № 3702 о внесении изменений в договор от 26.06.2013 № 3033-з аренды земельных участков из земель, находящихся в государственной собственности, зарегистрированным 20.01.2017 года Управлением Федеральной службы государственной регистрации, кадастра и картографии по Новгородской области за № 53:23:7400200:61-53/000/2017-1; с Дополнительным соглашением от 21.01.2021 года № 4460 о внесении изменений в договор от 26.06.2013 № 3033-з аренды земельных участков из земель, находящихся в государственной собственности;  с Дополнительным соглашением от 27.05.2022 года № 4771 о внесении изменений в договор от 26.06.2013 № 3033-з аренды земельных участков из земель, находящихся в государственной собственности.</w:t>
      </w:r>
    </w:p>
    <w:bookmarkEnd w:id="2"/>
    <w:p w14:paraId="2B1057F1" w14:textId="77777777" w:rsidR="00952086" w:rsidRPr="000F4EE8" w:rsidRDefault="00952086" w:rsidP="00952086">
      <w:pPr>
        <w:pStyle w:val="Standarduseruser"/>
        <w:widowControl w:val="0"/>
        <w:tabs>
          <w:tab w:val="left" w:pos="720"/>
        </w:tabs>
        <w:spacing w:after="0" w:line="0" w:lineRule="atLeast"/>
        <w:ind w:left="-284" w:right="-142" w:firstLine="426"/>
        <w:jc w:val="both"/>
        <w:rPr>
          <w:rFonts w:ascii="Times New Roman" w:eastAsia="Times New Roman" w:hAnsi="Times New Roman" w:cs="Times New Roman"/>
          <w:sz w:val="21"/>
          <w:szCs w:val="21"/>
          <w:lang w:eastAsia="hi-IN" w:bidi="hi-IN"/>
        </w:rPr>
      </w:pPr>
      <w:r w:rsidRPr="000F4EE8">
        <w:rPr>
          <w:rFonts w:ascii="Times New Roman" w:eastAsia="Times New Roman" w:hAnsi="Times New Roman" w:cs="Times New Roman"/>
          <w:sz w:val="21"/>
          <w:szCs w:val="21"/>
          <w:lang w:eastAsia="hi-IN" w:bidi="hi-IN"/>
        </w:rPr>
        <w:t>1.5. Застройщик подтверждает, что его деятельность соответствует требованиям Закона № 214-ФЗ, и он имеет право на привлечение денежных средств Участника долевого строительства с использованием счетов эскроу.</w:t>
      </w:r>
    </w:p>
    <w:p w14:paraId="159E0604" w14:textId="77777777" w:rsidR="00510C94" w:rsidRPr="000F4EE8"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p>
    <w:p w14:paraId="6A598DBC" w14:textId="4355DA1F" w:rsidR="00510C94" w:rsidRPr="00AE709B" w:rsidRDefault="00510C94" w:rsidP="00E84E99">
      <w:pPr>
        <w:pStyle w:val="Standarduseruser"/>
        <w:widowControl w:val="0"/>
        <w:numPr>
          <w:ilvl w:val="0"/>
          <w:numId w:val="1"/>
        </w:numPr>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ЦЕНА ДОГОВОРА</w:t>
      </w:r>
      <w:r w:rsidRPr="00AE709B">
        <w:rPr>
          <w:rFonts w:ascii="Times New Roman" w:eastAsia="Arial" w:hAnsi="Times New Roman" w:cs="Times New Roman"/>
          <w:b/>
          <w:sz w:val="21"/>
          <w:szCs w:val="21"/>
          <w:lang w:eastAsia="hi-IN" w:bidi="hi-IN"/>
        </w:rPr>
        <w:t>. УСЛОВИЯ</w:t>
      </w:r>
      <w:r w:rsidRPr="00AE709B">
        <w:rPr>
          <w:rFonts w:ascii="Times New Roman" w:eastAsia="Arial" w:hAnsi="Times New Roman" w:cs="Times New Roman"/>
          <w:b/>
          <w:bCs/>
          <w:sz w:val="21"/>
          <w:szCs w:val="21"/>
          <w:lang w:eastAsia="hi-IN" w:bidi="hi-IN"/>
        </w:rPr>
        <w:t xml:space="preserve"> И </w:t>
      </w:r>
      <w:r w:rsidRPr="00AE709B">
        <w:rPr>
          <w:rFonts w:ascii="Times New Roman" w:eastAsia="Arial" w:hAnsi="Times New Roman" w:cs="Times New Roman"/>
          <w:b/>
          <w:sz w:val="21"/>
          <w:szCs w:val="21"/>
          <w:lang w:eastAsia="hi-IN" w:bidi="hi-IN"/>
        </w:rPr>
        <w:t>ПОРЯДОК ОСУЩЕСТВЛЕНИЯ ПЛАТЕЖЕЙ.</w:t>
      </w:r>
    </w:p>
    <w:p w14:paraId="274B2EB3" w14:textId="7FBFFEBA" w:rsidR="00E96FCE" w:rsidRPr="004621D9" w:rsidRDefault="00510C94" w:rsidP="00152163">
      <w:pPr>
        <w:pStyle w:val="Standarduseruser"/>
        <w:widowControl w:val="0"/>
        <w:numPr>
          <w:ilvl w:val="1"/>
          <w:numId w:val="1"/>
        </w:numPr>
        <w:spacing w:after="0" w:line="0" w:lineRule="atLeast"/>
        <w:ind w:left="-284" w:right="-142" w:firstLine="426"/>
        <w:jc w:val="both"/>
        <w:rPr>
          <w:rFonts w:ascii="Times New Roman" w:eastAsia="Calibri" w:hAnsi="Times New Roman" w:cs="Times New Roman"/>
          <w:sz w:val="21"/>
          <w:szCs w:val="21"/>
        </w:rPr>
      </w:pPr>
      <w:r w:rsidRPr="00AE709B">
        <w:rPr>
          <w:rFonts w:ascii="Times New Roman" w:eastAsia="Arial" w:hAnsi="Times New Roman" w:cs="Times New Roman"/>
          <w:sz w:val="21"/>
          <w:szCs w:val="21"/>
          <w:lang w:eastAsia="hi-IN" w:bidi="hi-IN"/>
        </w:rPr>
        <w:t xml:space="preserve">«Стороны» определили, что стоимость Объекта долевого строительства </w:t>
      </w:r>
      <w:r w:rsidRPr="004621D9">
        <w:rPr>
          <w:rFonts w:ascii="Times New Roman" w:eastAsia="Arial" w:hAnsi="Times New Roman" w:cs="Times New Roman"/>
          <w:sz w:val="21"/>
          <w:szCs w:val="21"/>
          <w:lang w:eastAsia="hi-IN" w:bidi="hi-IN"/>
        </w:rPr>
        <w:t>составляет</w:t>
      </w:r>
      <w:r w:rsidR="00C50509" w:rsidRPr="004621D9">
        <w:rPr>
          <w:rFonts w:ascii="Times New Roman" w:eastAsia="Arial" w:hAnsi="Times New Roman" w:cs="Times New Roman"/>
          <w:sz w:val="21"/>
          <w:szCs w:val="21"/>
          <w:lang w:eastAsia="hi-IN" w:bidi="hi-IN"/>
        </w:rPr>
        <w:t xml:space="preserve"> </w:t>
      </w:r>
      <w:r w:rsidR="00094908">
        <w:rPr>
          <w:rFonts w:ascii="Times New Roman" w:eastAsia="Arial" w:hAnsi="Times New Roman" w:cs="Times New Roman"/>
          <w:b/>
          <w:bCs/>
          <w:sz w:val="21"/>
          <w:szCs w:val="21"/>
          <w:lang w:eastAsia="hi-IN" w:bidi="hi-IN"/>
        </w:rPr>
        <w:t>______</w:t>
      </w:r>
      <w:r w:rsidR="00E96FCE" w:rsidRPr="004621D9">
        <w:rPr>
          <w:rFonts w:ascii="Times New Roman" w:eastAsia="Arial" w:hAnsi="Times New Roman" w:cs="Times New Roman"/>
          <w:b/>
          <w:bCs/>
          <w:sz w:val="21"/>
          <w:szCs w:val="21"/>
          <w:lang w:eastAsia="hi-IN" w:bidi="hi-IN"/>
        </w:rPr>
        <w:t xml:space="preserve">,00 </w:t>
      </w:r>
      <w:r w:rsidR="009A4354" w:rsidRPr="004621D9">
        <w:rPr>
          <w:rFonts w:ascii="Times New Roman" w:eastAsia="Arial" w:hAnsi="Times New Roman" w:cs="Times New Roman"/>
          <w:b/>
          <w:bCs/>
          <w:sz w:val="21"/>
          <w:szCs w:val="21"/>
          <w:lang w:eastAsia="hi-IN" w:bidi="hi-IN"/>
        </w:rPr>
        <w:t>(</w:t>
      </w:r>
      <w:r w:rsidR="00094908">
        <w:rPr>
          <w:rFonts w:ascii="Times New Roman" w:eastAsia="Arial" w:hAnsi="Times New Roman" w:cs="Times New Roman"/>
          <w:b/>
          <w:bCs/>
          <w:sz w:val="21"/>
          <w:szCs w:val="21"/>
          <w:lang w:eastAsia="hi-IN" w:bidi="hi-IN"/>
        </w:rPr>
        <w:t>_________</w:t>
      </w:r>
      <w:r w:rsidR="00E96FCE" w:rsidRPr="004621D9">
        <w:rPr>
          <w:rFonts w:ascii="Times New Roman" w:eastAsia="Arial" w:hAnsi="Times New Roman" w:cs="Times New Roman"/>
          <w:b/>
          <w:bCs/>
          <w:sz w:val="21"/>
          <w:szCs w:val="21"/>
          <w:lang w:eastAsia="hi-IN" w:bidi="hi-IN"/>
        </w:rPr>
        <w:t>) рублей</w:t>
      </w:r>
      <w:r w:rsidR="002323A6" w:rsidRPr="004621D9">
        <w:rPr>
          <w:rFonts w:ascii="Times New Roman" w:eastAsia="Arial" w:hAnsi="Times New Roman" w:cs="Times New Roman"/>
          <w:b/>
          <w:bCs/>
          <w:sz w:val="21"/>
          <w:szCs w:val="21"/>
          <w:lang w:eastAsia="hi-IN" w:bidi="hi-IN"/>
        </w:rPr>
        <w:t>.</w:t>
      </w:r>
      <w:r w:rsidR="00E96FCE" w:rsidRPr="004621D9">
        <w:rPr>
          <w:rFonts w:ascii="Times New Roman" w:hAnsi="Times New Roman" w:cs="Times New Roman"/>
          <w:sz w:val="21"/>
          <w:szCs w:val="21"/>
          <w:lang w:eastAsia="hi-IN"/>
        </w:rPr>
        <w:t xml:space="preserve"> </w:t>
      </w:r>
    </w:p>
    <w:p w14:paraId="036B4A42" w14:textId="77777777" w:rsidR="00173E55" w:rsidRPr="004621D9" w:rsidRDefault="00173E55" w:rsidP="00173E55">
      <w:pPr>
        <w:pStyle w:val="Standarduseruser"/>
        <w:widowControl w:val="0"/>
        <w:numPr>
          <w:ilvl w:val="1"/>
          <w:numId w:val="1"/>
        </w:numPr>
        <w:spacing w:after="0" w:line="0" w:lineRule="atLeast"/>
        <w:ind w:left="-284" w:right="-142" w:firstLine="426"/>
        <w:jc w:val="both"/>
        <w:rPr>
          <w:rFonts w:ascii="Times New Roman" w:eastAsia="Calibri" w:hAnsi="Times New Roman" w:cs="Times New Roman"/>
          <w:sz w:val="21"/>
          <w:szCs w:val="21"/>
        </w:rPr>
      </w:pPr>
      <w:r w:rsidRPr="004621D9">
        <w:rPr>
          <w:rFonts w:ascii="Times New Roman" w:hAnsi="Times New Roman" w:cs="Times New Roman"/>
          <w:sz w:val="21"/>
          <w:szCs w:val="21"/>
          <w:lang w:eastAsia="hi-IN"/>
        </w:rPr>
        <w:t xml:space="preserve">Оплата цены договора участия в долевом строительстве  производится  путем внесения Участниками долевого строительства  денежных средств в размере Депонируемой суммы  на счет эскроу, открытый в уполномоченном банке (Эскроу-агент) </w:t>
      </w:r>
      <w:r w:rsidRPr="004621D9">
        <w:rPr>
          <w:rFonts w:ascii="Times New Roman" w:eastAsia="Calibri" w:hAnsi="Times New Roman" w:cs="Times New Roman"/>
          <w:sz w:val="21"/>
          <w:szCs w:val="21"/>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p>
    <w:p w14:paraId="36290BC5" w14:textId="77777777" w:rsidR="007974DA" w:rsidRPr="0027319C" w:rsidRDefault="007974DA" w:rsidP="007974DA">
      <w:pPr>
        <w:ind w:left="-284" w:right="-142" w:firstLine="426"/>
        <w:jc w:val="both"/>
        <w:rPr>
          <w:rFonts w:eastAsia="Calibri" w:cs="Times New Roman"/>
          <w:kern w:val="0"/>
          <w:sz w:val="21"/>
          <w:szCs w:val="21"/>
          <w:lang w:eastAsia="en-US" w:bidi="ar-SA"/>
        </w:rPr>
      </w:pPr>
      <w:r w:rsidRPr="0027319C">
        <w:rPr>
          <w:rFonts w:eastAsia="Calibri" w:cs="Times New Roman"/>
          <w:b/>
          <w:bCs/>
          <w:sz w:val="21"/>
          <w:szCs w:val="21"/>
        </w:rPr>
        <w:t>Эскроу-агент: Банк ВТБ</w:t>
      </w:r>
      <w:r w:rsidRPr="0027319C">
        <w:rPr>
          <w:rFonts w:eastAsia="Calibri" w:cs="Times New Roman"/>
          <w:sz w:val="21"/>
          <w:szCs w:val="21"/>
        </w:rPr>
        <w:t xml:space="preserve"> (Публичное акционерное общество), сокращенное наименование: Банк ВТБ (ПАО) Генеральная лицензия Банка России на осуществление банковских операций № 1000 (далее по тексту - «Банк»/«Эскроу-агент»/«Акцептант»).</w:t>
      </w:r>
    </w:p>
    <w:p w14:paraId="5FB55CE8" w14:textId="77777777" w:rsidR="007974DA" w:rsidRPr="0027319C" w:rsidRDefault="007974DA" w:rsidP="007974DA">
      <w:pPr>
        <w:pStyle w:val="a7"/>
        <w:ind w:left="-284" w:right="-142" w:firstLine="426"/>
        <w:rPr>
          <w:rFonts w:cs="Times New Roman"/>
          <w:bCs/>
          <w:sz w:val="21"/>
          <w:lang w:eastAsia="ru-RU"/>
        </w:rPr>
      </w:pPr>
      <w:r w:rsidRPr="0027319C">
        <w:rPr>
          <w:rFonts w:cs="Times New Roman"/>
          <w:b/>
          <w:sz w:val="21"/>
          <w:lang w:eastAsia="ar-SA"/>
        </w:rPr>
        <w:t>Место нахождения и адрес:</w:t>
      </w:r>
      <w:r w:rsidRPr="0027319C">
        <w:rPr>
          <w:rFonts w:cs="Times New Roman"/>
          <w:bCs/>
          <w:sz w:val="21"/>
          <w:lang w:eastAsia="ar-SA"/>
        </w:rPr>
        <w:t xml:space="preserve"> </w:t>
      </w:r>
      <w:r w:rsidRPr="0027319C">
        <w:rPr>
          <w:rFonts w:cs="Times New Roman"/>
          <w:sz w:val="21"/>
          <w:lang w:eastAsia="hi-IN"/>
        </w:rPr>
        <w:t>191144, г. Санкт-Петербург, Дегтярный пер., д. 11, лит. А</w:t>
      </w:r>
    </w:p>
    <w:p w14:paraId="4BBA100A" w14:textId="77777777" w:rsidR="007974DA" w:rsidRPr="0027319C" w:rsidRDefault="007974DA" w:rsidP="007974DA">
      <w:pPr>
        <w:pStyle w:val="a7"/>
        <w:ind w:left="-284" w:right="-142" w:firstLine="426"/>
        <w:rPr>
          <w:rFonts w:cs="Times New Roman"/>
          <w:bCs/>
          <w:sz w:val="21"/>
          <w:lang w:eastAsia="ru-RU"/>
        </w:rPr>
      </w:pPr>
      <w:r w:rsidRPr="0027319C">
        <w:rPr>
          <w:rFonts w:cs="Times New Roman"/>
          <w:b/>
          <w:sz w:val="21"/>
          <w:lang w:eastAsia="ru-RU"/>
        </w:rPr>
        <w:t>Почтовый адрес:</w:t>
      </w:r>
      <w:r w:rsidRPr="0027319C">
        <w:rPr>
          <w:rFonts w:cs="Times New Roman"/>
          <w:bCs/>
          <w:sz w:val="21"/>
          <w:lang w:eastAsia="ru-RU"/>
        </w:rPr>
        <w:t xml:space="preserve"> </w:t>
      </w:r>
      <w:r w:rsidRPr="0027319C">
        <w:rPr>
          <w:rFonts w:eastAsia="Calibri" w:cs="Times New Roman"/>
          <w:sz w:val="21"/>
        </w:rPr>
        <w:t>109147 г. Москва, Банк ВТБ (ПАО), ул. Воронцовская, д.43, стр.1</w:t>
      </w:r>
    </w:p>
    <w:p w14:paraId="3C062EB8" w14:textId="77777777" w:rsidR="007974DA" w:rsidRPr="0027319C" w:rsidRDefault="007974DA" w:rsidP="007974DA">
      <w:pPr>
        <w:pStyle w:val="a7"/>
        <w:ind w:left="-284" w:right="-142" w:firstLine="426"/>
        <w:rPr>
          <w:rFonts w:cs="Times New Roman"/>
          <w:bCs/>
          <w:sz w:val="21"/>
          <w:lang w:eastAsia="ru-RU"/>
        </w:rPr>
      </w:pPr>
      <w:r w:rsidRPr="0027319C">
        <w:rPr>
          <w:rFonts w:cs="Times New Roman"/>
          <w:b/>
          <w:sz w:val="21"/>
          <w:lang w:eastAsia="ru-RU"/>
        </w:rPr>
        <w:t>Адрес электронной почты:</w:t>
      </w:r>
      <w:r w:rsidRPr="0027319C">
        <w:rPr>
          <w:rFonts w:cs="Times New Roman"/>
          <w:bCs/>
          <w:sz w:val="21"/>
          <w:lang w:eastAsia="ru-RU"/>
        </w:rPr>
        <w:t xml:space="preserve"> </w:t>
      </w:r>
      <w:hyperlink r:id="rId7" w:history="1">
        <w:r w:rsidRPr="0027319C">
          <w:rPr>
            <w:rFonts w:eastAsia="Calibri" w:cs="Times New Roman"/>
            <w:sz w:val="21"/>
          </w:rPr>
          <w:t xml:space="preserve"> Schet_escrow@vtb.ru</w:t>
        </w:r>
        <w:r w:rsidRPr="0027319C">
          <w:rPr>
            <w:rStyle w:val="a3"/>
            <w:rFonts w:cs="Times New Roman"/>
            <w:bCs/>
            <w:color w:val="auto"/>
            <w:sz w:val="21"/>
            <w:lang w:eastAsia="ru-RU"/>
          </w:rPr>
          <w:t xml:space="preserve"> </w:t>
        </w:r>
      </w:hyperlink>
      <w:r w:rsidRPr="0027319C">
        <w:rPr>
          <w:rFonts w:cs="Times New Roman"/>
          <w:bCs/>
          <w:sz w:val="21"/>
          <w:lang w:eastAsia="ru-RU"/>
        </w:rPr>
        <w:t xml:space="preserve">  </w:t>
      </w:r>
    </w:p>
    <w:p w14:paraId="543B0F93" w14:textId="78D16639" w:rsidR="007974DA" w:rsidRDefault="007974DA" w:rsidP="007974DA">
      <w:pPr>
        <w:pStyle w:val="a7"/>
        <w:ind w:left="-284" w:right="-142" w:firstLine="426"/>
        <w:rPr>
          <w:rFonts w:cs="Times New Roman"/>
          <w:sz w:val="21"/>
          <w:lang w:eastAsia="ru-RU"/>
        </w:rPr>
      </w:pPr>
      <w:r w:rsidRPr="0027319C">
        <w:rPr>
          <w:rFonts w:cs="Times New Roman"/>
          <w:bCs/>
          <w:sz w:val="21"/>
          <w:lang w:eastAsia="ru-RU"/>
        </w:rPr>
        <w:t xml:space="preserve">Номер телефона: </w:t>
      </w:r>
      <w:r w:rsidRPr="0027319C">
        <w:rPr>
          <w:rFonts w:eastAsia="Calibri" w:cs="Times New Roman"/>
          <w:sz w:val="21"/>
        </w:rPr>
        <w:t>+7 495 960 2424</w:t>
      </w:r>
      <w:r w:rsidRPr="0027319C">
        <w:rPr>
          <w:rFonts w:cs="Times New Roman"/>
          <w:sz w:val="21"/>
          <w:lang w:eastAsia="ru-RU"/>
        </w:rPr>
        <w:t>.</w:t>
      </w:r>
    </w:p>
    <w:p w14:paraId="144B8129" w14:textId="77777777" w:rsidR="007974DA" w:rsidRPr="0027319C" w:rsidRDefault="007974DA" w:rsidP="007974DA">
      <w:pPr>
        <w:pStyle w:val="a7"/>
        <w:ind w:left="-284" w:right="-142" w:firstLine="426"/>
        <w:rPr>
          <w:rFonts w:cs="Times New Roman"/>
          <w:sz w:val="21"/>
          <w:lang w:eastAsia="ru-RU"/>
        </w:rPr>
      </w:pPr>
    </w:p>
    <w:p w14:paraId="2BD188E5" w14:textId="0CA3F8FF" w:rsidR="00952086" w:rsidRPr="00447D07" w:rsidRDefault="00952086" w:rsidP="00952086">
      <w:pPr>
        <w:pStyle w:val="Standarduseruser"/>
        <w:widowControl w:val="0"/>
        <w:spacing w:after="0" w:line="240" w:lineRule="auto"/>
        <w:ind w:left="-284" w:right="-142" w:firstLine="426"/>
        <w:jc w:val="both"/>
        <w:rPr>
          <w:rFonts w:ascii="Times New Roman" w:eastAsia="Arial" w:hAnsi="Times New Roman" w:cs="Times New Roman"/>
          <w:b/>
          <w:bCs/>
          <w:sz w:val="21"/>
          <w:szCs w:val="21"/>
          <w:lang w:eastAsia="hi-IN" w:bidi="hi-IN"/>
        </w:rPr>
      </w:pPr>
      <w:r w:rsidRPr="00447D07">
        <w:rPr>
          <w:rFonts w:ascii="Times New Roman" w:hAnsi="Times New Roman" w:cs="Times New Roman"/>
          <w:b/>
          <w:bCs/>
          <w:sz w:val="21"/>
          <w:szCs w:val="21"/>
          <w:lang w:eastAsia="hi-IN" w:bidi="hi-IN"/>
        </w:rPr>
        <w:t>Депонент:</w:t>
      </w:r>
      <w:r w:rsidRPr="00447D07">
        <w:rPr>
          <w:rFonts w:ascii="Times New Roman" w:hAnsi="Times New Roman" w:cs="Times New Roman"/>
          <w:sz w:val="21"/>
          <w:szCs w:val="21"/>
          <w:lang w:eastAsia="hi-IN" w:bidi="hi-IN"/>
        </w:rPr>
        <w:t xml:space="preserve"> </w:t>
      </w:r>
      <w:r w:rsidR="00094908">
        <w:rPr>
          <w:rFonts w:ascii="Times New Roman" w:hAnsi="Times New Roman" w:cs="Times New Roman"/>
          <w:b/>
          <w:bCs/>
          <w:sz w:val="21"/>
          <w:szCs w:val="21"/>
        </w:rPr>
        <w:t>____________</w:t>
      </w:r>
      <w:r w:rsidRPr="00447D07">
        <w:rPr>
          <w:rFonts w:ascii="Times New Roman" w:eastAsia="Arial" w:hAnsi="Times New Roman" w:cs="Times New Roman"/>
          <w:b/>
          <w:bCs/>
          <w:sz w:val="21"/>
          <w:szCs w:val="21"/>
          <w:lang w:eastAsia="hi-IN" w:bidi="hi-IN"/>
        </w:rPr>
        <w:t>.</w:t>
      </w:r>
    </w:p>
    <w:p w14:paraId="3DFF81DB" w14:textId="77777777" w:rsidR="00891F8B" w:rsidRPr="004621D9" w:rsidRDefault="00952086"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4621D9">
        <w:rPr>
          <w:rFonts w:ascii="Times New Roman" w:hAnsi="Times New Roman" w:cs="Times New Roman"/>
          <w:b/>
          <w:bCs/>
          <w:sz w:val="21"/>
          <w:szCs w:val="21"/>
          <w:lang w:eastAsia="hi-IN" w:bidi="hi-IN"/>
        </w:rPr>
        <w:t>Бенефициар:</w:t>
      </w:r>
      <w:r w:rsidRPr="004621D9">
        <w:rPr>
          <w:rFonts w:ascii="Times New Roman" w:hAnsi="Times New Roman" w:cs="Times New Roman"/>
          <w:sz w:val="21"/>
          <w:szCs w:val="21"/>
          <w:lang w:eastAsia="hi-IN" w:bidi="hi-IN"/>
        </w:rPr>
        <w:t xml:space="preserve"> Общество с ограниченной ответственностью «Специализированный застройщик «Проектстрой». </w:t>
      </w:r>
      <w:r w:rsidRPr="004621D9">
        <w:rPr>
          <w:rFonts w:ascii="Times New Roman" w:hAnsi="Times New Roman" w:cs="Times New Roman"/>
          <w:sz w:val="21"/>
          <w:szCs w:val="21"/>
        </w:rPr>
        <w:t>Реквизиты Бенефициара для перечисления Депонируемой суммы указаны в разделе 9 настоящего Договора.</w:t>
      </w:r>
    </w:p>
    <w:p w14:paraId="09598FCB" w14:textId="3945B025" w:rsidR="00952086" w:rsidRPr="004621D9" w:rsidRDefault="00952086"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4621D9">
        <w:rPr>
          <w:rFonts w:ascii="Times New Roman" w:hAnsi="Times New Roman" w:cs="Times New Roman"/>
          <w:b/>
          <w:bCs/>
          <w:sz w:val="21"/>
          <w:szCs w:val="21"/>
          <w:lang w:eastAsia="hi-IN" w:bidi="hi-IN"/>
        </w:rPr>
        <w:t>Депонируемая сумма:</w:t>
      </w:r>
      <w:r w:rsidRPr="004621D9">
        <w:rPr>
          <w:rFonts w:ascii="Times New Roman" w:hAnsi="Times New Roman" w:cs="Times New Roman"/>
          <w:sz w:val="21"/>
          <w:szCs w:val="21"/>
          <w:lang w:eastAsia="hi-IN" w:bidi="hi-IN"/>
        </w:rPr>
        <w:t xml:space="preserve"> </w:t>
      </w:r>
      <w:r w:rsidR="00094908">
        <w:rPr>
          <w:rFonts w:ascii="Times New Roman" w:eastAsia="Arial" w:hAnsi="Times New Roman" w:cs="Times New Roman"/>
          <w:b/>
          <w:bCs/>
          <w:sz w:val="21"/>
          <w:szCs w:val="21"/>
          <w:lang w:eastAsia="hi-IN" w:bidi="hi-IN"/>
        </w:rPr>
        <w:t>_____</w:t>
      </w:r>
      <w:r w:rsidR="00AE709B" w:rsidRPr="004621D9">
        <w:rPr>
          <w:rFonts w:ascii="Times New Roman" w:eastAsia="Arial" w:hAnsi="Times New Roman" w:cs="Times New Roman"/>
          <w:b/>
          <w:bCs/>
          <w:sz w:val="21"/>
          <w:szCs w:val="21"/>
          <w:lang w:eastAsia="hi-IN" w:bidi="hi-IN"/>
        </w:rPr>
        <w:t>,00 (</w:t>
      </w:r>
      <w:r w:rsidR="00094908">
        <w:rPr>
          <w:rFonts w:ascii="Times New Roman" w:eastAsia="Arial" w:hAnsi="Times New Roman" w:cs="Times New Roman"/>
          <w:b/>
          <w:bCs/>
          <w:sz w:val="21"/>
          <w:szCs w:val="21"/>
          <w:lang w:eastAsia="hi-IN" w:bidi="hi-IN"/>
        </w:rPr>
        <w:t>_______</w:t>
      </w:r>
      <w:r w:rsidR="00AE709B" w:rsidRPr="004621D9">
        <w:rPr>
          <w:rFonts w:ascii="Times New Roman" w:eastAsia="Arial" w:hAnsi="Times New Roman" w:cs="Times New Roman"/>
          <w:b/>
          <w:bCs/>
          <w:sz w:val="21"/>
          <w:szCs w:val="21"/>
          <w:lang w:eastAsia="hi-IN" w:bidi="hi-IN"/>
        </w:rPr>
        <w:t>) рублей</w:t>
      </w:r>
      <w:r w:rsidRPr="004621D9">
        <w:rPr>
          <w:rFonts w:ascii="Times New Roman" w:eastAsia="Arial" w:hAnsi="Times New Roman" w:cs="Times New Roman"/>
          <w:b/>
          <w:bCs/>
          <w:sz w:val="21"/>
          <w:szCs w:val="21"/>
          <w:lang w:eastAsia="hi-IN" w:bidi="hi-IN"/>
        </w:rPr>
        <w:t>.</w:t>
      </w:r>
      <w:r w:rsidRPr="004621D9">
        <w:rPr>
          <w:rFonts w:ascii="Times New Roman" w:hAnsi="Times New Roman" w:cs="Times New Roman"/>
          <w:b/>
          <w:bCs/>
          <w:sz w:val="21"/>
          <w:szCs w:val="21"/>
          <w:lang w:eastAsia="hi-IN"/>
        </w:rPr>
        <w:t xml:space="preserve"> </w:t>
      </w:r>
    </w:p>
    <w:p w14:paraId="4BEE14C5" w14:textId="77777777" w:rsidR="00952086" w:rsidRPr="004621D9"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4621D9">
        <w:rPr>
          <w:rFonts w:ascii="Times New Roman" w:hAnsi="Times New Roman" w:cs="Times New Roman"/>
          <w:b/>
          <w:sz w:val="21"/>
          <w:szCs w:val="21"/>
        </w:rPr>
        <w:t xml:space="preserve">Срок внесения денежных средств на счет эскроу: </w:t>
      </w:r>
      <w:r w:rsidRPr="004621D9">
        <w:rPr>
          <w:rFonts w:ascii="Times New Roman" w:hAnsi="Times New Roman" w:cs="Times New Roman"/>
          <w:sz w:val="21"/>
          <w:szCs w:val="21"/>
          <w:lang w:eastAsia="hi-IN" w:bidi="hi-IN"/>
        </w:rPr>
        <w:t>сроки, установленные Графиком оплаты, являющимся Приложением № 3 к настоящему Договору, но не ранее даты государственной регистрации настоящего Договора и не позднее даты ввода Объекта в эксплуатацию.</w:t>
      </w:r>
    </w:p>
    <w:p w14:paraId="079FA1FC" w14:textId="607839A1" w:rsidR="00952086" w:rsidRDefault="00952086" w:rsidP="00952086">
      <w:pPr>
        <w:pStyle w:val="Standarduseruser"/>
        <w:widowControl w:val="0"/>
        <w:spacing w:after="0" w:line="240" w:lineRule="auto"/>
        <w:ind w:left="-284" w:right="-142" w:firstLine="426"/>
        <w:jc w:val="both"/>
        <w:rPr>
          <w:rFonts w:ascii="Times New Roman" w:eastAsia="Calibri" w:hAnsi="Times New Roman" w:cs="Times New Roman"/>
          <w:sz w:val="21"/>
          <w:szCs w:val="21"/>
        </w:rPr>
      </w:pPr>
      <w:r w:rsidRPr="004621D9">
        <w:rPr>
          <w:rFonts w:ascii="Times New Roman" w:hAnsi="Times New Roman" w:cs="Times New Roman"/>
          <w:b/>
          <w:bCs/>
          <w:sz w:val="21"/>
          <w:szCs w:val="21"/>
          <w:lang w:eastAsia="hi-IN" w:bidi="hi-IN"/>
        </w:rPr>
        <w:t>Срок условного депонирования</w:t>
      </w:r>
      <w:r w:rsidRPr="004621D9">
        <w:rPr>
          <w:rFonts w:ascii="Times New Roman" w:hAnsi="Times New Roman" w:cs="Times New Roman"/>
          <w:sz w:val="21"/>
          <w:szCs w:val="21"/>
          <w:lang w:eastAsia="hi-IN" w:bidi="hi-IN"/>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4621D9">
        <w:rPr>
          <w:rFonts w:ascii="Times New Roman" w:eastAsia="Calibri" w:hAnsi="Times New Roman" w:cs="Times New Roman"/>
          <w:sz w:val="21"/>
          <w:szCs w:val="21"/>
        </w:rPr>
        <w:t>.</w:t>
      </w:r>
    </w:p>
    <w:p w14:paraId="7F47D16B" w14:textId="77777777" w:rsidR="00444864" w:rsidRPr="004621D9" w:rsidRDefault="00444864" w:rsidP="00952086">
      <w:pPr>
        <w:pStyle w:val="Standarduseruser"/>
        <w:widowControl w:val="0"/>
        <w:spacing w:after="0" w:line="240" w:lineRule="auto"/>
        <w:ind w:left="-284" w:right="-142" w:firstLine="426"/>
        <w:jc w:val="both"/>
        <w:rPr>
          <w:rFonts w:ascii="Times New Roman" w:hAnsi="Times New Roman" w:cs="Times New Roman"/>
          <w:sz w:val="21"/>
          <w:szCs w:val="21"/>
        </w:rPr>
      </w:pPr>
    </w:p>
    <w:p w14:paraId="419FC9F4" w14:textId="50E3033E" w:rsidR="00A26D2F" w:rsidRPr="004621D9" w:rsidRDefault="002432D4" w:rsidP="00A26D2F">
      <w:pPr>
        <w:pStyle w:val="Standarduseruser"/>
        <w:widowControl w:val="0"/>
        <w:spacing w:after="0"/>
        <w:ind w:left="-284" w:right="-142" w:firstLine="426"/>
        <w:jc w:val="both"/>
        <w:rPr>
          <w:rFonts w:ascii="Times New Roman" w:eastAsia="Calibri" w:hAnsi="Times New Roman" w:cs="Times New Roman"/>
          <w:sz w:val="21"/>
          <w:szCs w:val="21"/>
        </w:rPr>
      </w:pPr>
      <w:r w:rsidRPr="004621D9">
        <w:rPr>
          <w:rFonts w:ascii="Times New Roman" w:hAnsi="Times New Roman" w:cs="Times New Roman"/>
          <w:sz w:val="21"/>
          <w:szCs w:val="21"/>
          <w:lang w:eastAsia="hi-IN" w:bidi="hi-IN"/>
        </w:rPr>
        <w:t>2.</w:t>
      </w:r>
      <w:r w:rsidR="00891F8B" w:rsidRPr="004621D9">
        <w:rPr>
          <w:rFonts w:ascii="Times New Roman" w:hAnsi="Times New Roman" w:cs="Times New Roman"/>
          <w:sz w:val="21"/>
          <w:szCs w:val="21"/>
          <w:lang w:eastAsia="hi-IN" w:bidi="hi-IN"/>
        </w:rPr>
        <w:t>3</w:t>
      </w:r>
      <w:r w:rsidRPr="004621D9">
        <w:rPr>
          <w:rFonts w:ascii="Times New Roman" w:hAnsi="Times New Roman" w:cs="Times New Roman"/>
          <w:sz w:val="21"/>
          <w:szCs w:val="21"/>
          <w:lang w:eastAsia="hi-IN" w:bidi="hi-IN"/>
        </w:rPr>
        <w:t xml:space="preserve">. </w:t>
      </w:r>
      <w:r w:rsidRPr="004621D9">
        <w:rPr>
          <w:rFonts w:ascii="Times New Roman" w:eastAsia="Calibri" w:hAnsi="Times New Roman" w:cs="Times New Roman"/>
          <w:sz w:val="21"/>
          <w:szCs w:val="21"/>
        </w:rPr>
        <w:t>Участник долевого строительства оплачивает стоимость Объекта долевого строительства в следующем порядке</w:t>
      </w:r>
      <w:r w:rsidR="00A26D2F" w:rsidRPr="004621D9">
        <w:rPr>
          <w:rFonts w:ascii="Times New Roman" w:eastAsia="Calibri" w:hAnsi="Times New Roman" w:cs="Times New Roman"/>
          <w:sz w:val="21"/>
          <w:szCs w:val="21"/>
        </w:rPr>
        <w:t>:</w:t>
      </w:r>
    </w:p>
    <w:p w14:paraId="1AE03547" w14:textId="063DC245" w:rsidR="002432D4" w:rsidRPr="004621D9" w:rsidRDefault="002432D4" w:rsidP="009025AE">
      <w:pPr>
        <w:pStyle w:val="Standarduseruser"/>
        <w:widowControl w:val="0"/>
        <w:spacing w:after="0" w:line="0" w:lineRule="atLeast"/>
        <w:ind w:left="142" w:right="-142"/>
        <w:jc w:val="both"/>
        <w:rPr>
          <w:rFonts w:ascii="Times New Roman" w:eastAsia="Calibri" w:hAnsi="Times New Roman" w:cs="Times New Roman"/>
          <w:sz w:val="21"/>
          <w:szCs w:val="21"/>
        </w:rPr>
      </w:pPr>
      <w:r w:rsidRPr="004621D9">
        <w:rPr>
          <w:rFonts w:ascii="Times New Roman" w:eastAsia="Calibri" w:hAnsi="Times New Roman" w:cs="Times New Roman"/>
          <w:sz w:val="21"/>
          <w:szCs w:val="21"/>
        </w:rPr>
        <w:t xml:space="preserve">- за счет собственных средств сумму в размере </w:t>
      </w:r>
      <w:r w:rsidR="00094908">
        <w:rPr>
          <w:rFonts w:ascii="Times New Roman" w:eastAsia="Arial" w:hAnsi="Times New Roman" w:cs="Times New Roman"/>
          <w:b/>
          <w:bCs/>
          <w:sz w:val="21"/>
          <w:szCs w:val="21"/>
          <w:lang w:eastAsia="hi-IN" w:bidi="hi-IN"/>
        </w:rPr>
        <w:t>__________</w:t>
      </w:r>
      <w:r w:rsidR="00AE709B" w:rsidRPr="004621D9">
        <w:rPr>
          <w:rFonts w:ascii="Times New Roman" w:eastAsia="Arial" w:hAnsi="Times New Roman" w:cs="Times New Roman"/>
          <w:b/>
          <w:bCs/>
          <w:sz w:val="21"/>
          <w:szCs w:val="21"/>
          <w:lang w:eastAsia="hi-IN" w:bidi="hi-IN"/>
        </w:rPr>
        <w:t>,00 (</w:t>
      </w:r>
      <w:r w:rsidR="00094908">
        <w:rPr>
          <w:rFonts w:ascii="Times New Roman" w:eastAsia="Arial" w:hAnsi="Times New Roman" w:cs="Times New Roman"/>
          <w:b/>
          <w:bCs/>
          <w:sz w:val="21"/>
          <w:szCs w:val="21"/>
          <w:lang w:eastAsia="hi-IN" w:bidi="hi-IN"/>
        </w:rPr>
        <w:t>____________</w:t>
      </w:r>
      <w:r w:rsidR="00AE709B" w:rsidRPr="004621D9">
        <w:rPr>
          <w:rFonts w:ascii="Times New Roman" w:eastAsia="Arial" w:hAnsi="Times New Roman" w:cs="Times New Roman"/>
          <w:b/>
          <w:bCs/>
          <w:sz w:val="21"/>
          <w:szCs w:val="21"/>
          <w:lang w:eastAsia="hi-IN" w:bidi="hi-IN"/>
        </w:rPr>
        <w:t>) рублей</w:t>
      </w:r>
      <w:r w:rsidR="002323A6" w:rsidRPr="004621D9">
        <w:rPr>
          <w:rFonts w:ascii="Times New Roman" w:hAnsi="Times New Roman" w:cs="Times New Roman"/>
          <w:sz w:val="21"/>
          <w:szCs w:val="21"/>
          <w:lang w:eastAsia="hi-IN"/>
        </w:rPr>
        <w:t>,</w:t>
      </w:r>
      <w:r w:rsidR="009025AE" w:rsidRPr="004621D9">
        <w:rPr>
          <w:rFonts w:ascii="Times New Roman" w:eastAsia="Calibri" w:hAnsi="Times New Roman" w:cs="Times New Roman"/>
          <w:sz w:val="21"/>
          <w:szCs w:val="21"/>
        </w:rPr>
        <w:t xml:space="preserve"> </w:t>
      </w:r>
      <w:r w:rsidRPr="004621D9">
        <w:rPr>
          <w:rFonts w:ascii="Times New Roman" w:eastAsia="Calibri" w:hAnsi="Times New Roman" w:cs="Times New Roman"/>
          <w:sz w:val="21"/>
          <w:szCs w:val="21"/>
        </w:rPr>
        <w:t>не позднее 7 (Семи) банковских дней с даты государственной регистрации настоящего Договора;</w:t>
      </w:r>
    </w:p>
    <w:p w14:paraId="020EE576" w14:textId="36CBE02E" w:rsidR="009F4C5C" w:rsidRPr="00032BBA" w:rsidRDefault="00432247" w:rsidP="00152163">
      <w:pPr>
        <w:pStyle w:val="a9"/>
        <w:ind w:left="-284" w:right="-142" w:firstLine="426"/>
        <w:jc w:val="both"/>
      </w:pPr>
      <w:bookmarkStart w:id="3" w:name="_Hlk109287812"/>
      <w:r w:rsidRPr="00032BBA">
        <w:rPr>
          <w:rFonts w:cs="Times New Roman"/>
          <w:sz w:val="21"/>
          <w:szCs w:val="21"/>
        </w:rPr>
        <w:t>2.</w:t>
      </w:r>
      <w:r w:rsidR="00891F8B">
        <w:rPr>
          <w:rFonts w:cs="Times New Roman"/>
          <w:sz w:val="21"/>
          <w:szCs w:val="21"/>
        </w:rPr>
        <w:t>4</w:t>
      </w:r>
      <w:r w:rsidR="009F4C5C" w:rsidRPr="00032BBA">
        <w:rPr>
          <w:rFonts w:cs="Times New Roman"/>
          <w:sz w:val="21"/>
          <w:szCs w:val="21"/>
        </w:rPr>
        <w:t>. Депонируемая</w:t>
      </w:r>
      <w:r w:rsidR="00BA395C">
        <w:rPr>
          <w:rFonts w:cs="Times New Roman"/>
          <w:sz w:val="21"/>
          <w:szCs w:val="21"/>
        </w:rPr>
        <w:t xml:space="preserve"> </w:t>
      </w:r>
      <w:r w:rsidR="009F4C5C" w:rsidRPr="00032BBA">
        <w:rPr>
          <w:rFonts w:cs="Times New Roman"/>
          <w:sz w:val="21"/>
          <w:szCs w:val="21"/>
        </w:rPr>
        <w:t xml:space="preserve">сумма, внесенная Участником долевого строительства (Депонентом) на счет </w:t>
      </w:r>
      <w:r w:rsidR="00AE709B" w:rsidRPr="00032BBA">
        <w:rPr>
          <w:rFonts w:cs="Times New Roman"/>
          <w:sz w:val="21"/>
          <w:szCs w:val="21"/>
        </w:rPr>
        <w:t>эскроу, перечисляется</w:t>
      </w:r>
      <w:r w:rsidR="009F4C5C" w:rsidRPr="00032BBA">
        <w:rPr>
          <w:rFonts w:cs="Times New Roman"/>
          <w:sz w:val="21"/>
          <w:szCs w:val="21"/>
        </w:rPr>
        <w:t xml:space="preserve"> Застройщику в порядке и сроки, определенные действующим законодательством и условиями договора счета эскроу.</w:t>
      </w:r>
    </w:p>
    <w:bookmarkEnd w:id="3"/>
    <w:p w14:paraId="20346F2A" w14:textId="000117D0"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5</w:t>
      </w:r>
      <w:r w:rsidRPr="00032BBA">
        <w:rPr>
          <w:rFonts w:ascii="Times New Roman" w:hAnsi="Times New Roman" w:cs="Times New Roman"/>
          <w:sz w:val="21"/>
          <w:szCs w:val="21"/>
          <w:lang w:eastAsia="hi-IN" w:bidi="hi-IN"/>
        </w:rPr>
        <w:t>. 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в уполномоченном банке.</w:t>
      </w:r>
    </w:p>
    <w:p w14:paraId="16996345" w14:textId="74E2E3D2"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6</w:t>
      </w:r>
      <w:r w:rsidRPr="00032BBA">
        <w:rPr>
          <w:rFonts w:ascii="Times New Roman" w:hAnsi="Times New Roman" w:cs="Times New Roman"/>
          <w:sz w:val="21"/>
          <w:szCs w:val="21"/>
          <w:lang w:eastAsia="hi-IN" w:bidi="hi-IN"/>
        </w:rPr>
        <w:t>.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Участники долевого строительства и эскроу-агент не в праве распоряжаться денежными средствами, находящимися на счете эскроу.</w:t>
      </w:r>
    </w:p>
    <w:p w14:paraId="15820CB6" w14:textId="378DB536"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7</w:t>
      </w:r>
      <w:r w:rsidRPr="00032BBA">
        <w:rPr>
          <w:rFonts w:ascii="Times New Roman" w:hAnsi="Times New Roman" w:cs="Times New Roman"/>
          <w:sz w:val="21"/>
          <w:szCs w:val="21"/>
          <w:lang w:eastAsia="hi-IN" w:bidi="hi-IN"/>
        </w:rPr>
        <w:t>. Цена Договора и/или график платежей по Договору могут быть изменены только по обоюдному добровольному письменному соглашению Сторон за исключением случаев, предусмотренных Договором.</w:t>
      </w:r>
    </w:p>
    <w:p w14:paraId="392E4FE6" w14:textId="5275C5EE"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8</w:t>
      </w:r>
      <w:r w:rsidRPr="00032BBA">
        <w:rPr>
          <w:rFonts w:ascii="Times New Roman" w:hAnsi="Times New Roman" w:cs="Times New Roman"/>
          <w:sz w:val="21"/>
          <w:szCs w:val="21"/>
          <w:lang w:eastAsia="hi-IN" w:bidi="hi-IN"/>
        </w:rPr>
        <w:t xml:space="preserve">. В процессе строительства Объекта долевого строительства возможны изменения параметров помещений и </w:t>
      </w:r>
      <w:r w:rsidRPr="00032BBA">
        <w:rPr>
          <w:rFonts w:ascii="Times New Roman" w:hAnsi="Times New Roman" w:cs="Times New Roman"/>
          <w:sz w:val="21"/>
          <w:szCs w:val="21"/>
          <w:lang w:eastAsia="hi-IN" w:bidi="hi-IN"/>
        </w:rPr>
        <w:lastRenderedPageBreak/>
        <w:t>площадей, входящих в его состав, но не более 5 (пяти) % процентов от общей площади, указанной в договоре.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а также фактическая площадь лоджий/балконов, могут отличаться от проектных площадей, указанных в п. 1.2. настоящего Договора, в результате возникновения неизбежной погрешности при проведении строительно-монтажных работ. Такие отклонения считаются Сторонами допустимыми (т. е. не являются нарушением требований о качестве Объекта долевого строительства и существенным изменением его размеров).</w:t>
      </w:r>
    </w:p>
    <w:p w14:paraId="411735C1" w14:textId="77777777" w:rsidR="000D3FDE" w:rsidRDefault="00510C94" w:rsidP="000D3FDE">
      <w:pPr>
        <w:pStyle w:val="Standarduseruser"/>
        <w:widowControl w:val="0"/>
        <w:spacing w:after="0" w:line="0" w:lineRule="atLeast"/>
        <w:ind w:left="-284" w:right="-142"/>
        <w:jc w:val="both"/>
        <w:rPr>
          <w:rFonts w:ascii="Times New Roman" w:hAnsi="Times New Roman" w:cs="Times New Roman"/>
          <w:spacing w:val="1"/>
          <w:sz w:val="21"/>
          <w:szCs w:val="21"/>
          <w:lang w:eastAsia="hi-IN" w:bidi="hi-IN"/>
        </w:rPr>
      </w:pPr>
      <w:r w:rsidRPr="00032BBA">
        <w:rPr>
          <w:rFonts w:ascii="Times New Roman" w:hAnsi="Times New Roman" w:cs="Times New Roman"/>
          <w:sz w:val="21"/>
          <w:szCs w:val="21"/>
          <w:lang w:eastAsia="hi-IN" w:bidi="hi-IN"/>
        </w:rPr>
        <w:t>Изменение цены Договора в связи с отклонением фактической площади объекта строительства от проектной оформляется соглашением. При этом стороны вправе учесть, что е</w:t>
      </w:r>
      <w:r w:rsidRPr="00032BBA">
        <w:rPr>
          <w:rFonts w:ascii="Times New Roman" w:hAnsi="Times New Roman" w:cs="Times New Roman"/>
          <w:spacing w:val="1"/>
          <w:sz w:val="21"/>
          <w:szCs w:val="21"/>
          <w:lang w:eastAsia="hi-IN" w:bidi="hi-IN"/>
        </w:rPr>
        <w:t xml:space="preserve">сли в результате проведения замеров в установленном </w:t>
      </w:r>
    </w:p>
    <w:p w14:paraId="40BC03B8" w14:textId="125E2752"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для объекта кадастрового учета фактическая общая площадь Объекта долевого строительства будет отклоняться от общей проектной площади, указанной в п. 1.2. настоящего Договора, в сторону уменьшения или увеличения не более чем на 3 (Три) %, изменение Цены Договора не производится. Изменение Цены Договора не производится в случае отклонения площадей балконов и/или лоджий по данным кадастрового учета от соответствующей площади, указанной в п. 1.2. настоящего Договора.</w:t>
      </w:r>
    </w:p>
    <w:p w14:paraId="07E78988"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pacing w:val="1"/>
          <w:sz w:val="21"/>
          <w:szCs w:val="21"/>
          <w:lang w:eastAsia="hi-IN" w:bidi="hi-IN"/>
        </w:rPr>
      </w:pPr>
      <w:r w:rsidRPr="00032BBA">
        <w:rPr>
          <w:rFonts w:ascii="Times New Roman" w:hAnsi="Times New Roman" w:cs="Times New Roman"/>
          <w:spacing w:val="1"/>
          <w:sz w:val="21"/>
          <w:szCs w:val="21"/>
          <w:lang w:eastAsia="hi-IN" w:bidi="hi-IN"/>
        </w:rPr>
        <w:t>При отклонении площади Объекта долевого строительства от проектной на величину более 3%, в сторону уменьшения Застройщик возвращает Участнику долевого строительства излишне внесенную сумму в течение 10 дней с момента подписания Дополнительного соглашения об изменении цены договора.</w:t>
      </w:r>
    </w:p>
    <w:p w14:paraId="5893D828" w14:textId="20FBD844"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 xml:space="preserve">При отклонении площади Объекта долевого строительства от проектной на величину более 3% в сторону увеличения, Участник долевого строительства </w:t>
      </w:r>
      <w:r w:rsidRPr="00032BBA">
        <w:rPr>
          <w:rFonts w:ascii="Times New Roman" w:hAnsi="Times New Roman" w:cs="Times New Roman"/>
          <w:sz w:val="21"/>
          <w:szCs w:val="21"/>
          <w:lang w:eastAsia="hi-IN" w:bidi="hi-IN"/>
        </w:rPr>
        <w:t xml:space="preserve">обязан внести дополнительные денежные средства </w:t>
      </w:r>
      <w:r w:rsidRPr="00032BBA">
        <w:rPr>
          <w:rFonts w:ascii="Times New Roman" w:hAnsi="Times New Roman" w:cs="Times New Roman"/>
          <w:spacing w:val="1"/>
          <w:sz w:val="21"/>
          <w:szCs w:val="21"/>
          <w:lang w:eastAsia="hi-IN" w:bidi="hi-IN"/>
        </w:rPr>
        <w:t>до даты подписания Передаточного акта на Объект долевого строительства на условиях, отраженных в Дополнительном соглашении к настоящему договору об изменении цены договора.</w:t>
      </w:r>
    </w:p>
    <w:p w14:paraId="3AD867C0"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РФ от 30.12.04 № 214-ФЗ.</w:t>
      </w:r>
    </w:p>
    <w:p w14:paraId="1B10F5D6" w14:textId="4DD47FE9"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9</w:t>
      </w:r>
      <w:r w:rsidRPr="00032BBA">
        <w:rPr>
          <w:rFonts w:ascii="Times New Roman" w:hAnsi="Times New Roman" w:cs="Times New Roman"/>
          <w:sz w:val="21"/>
          <w:szCs w:val="21"/>
          <w:lang w:eastAsia="hi-IN" w:bidi="hi-IN"/>
        </w:rPr>
        <w:t>. Стороны также признают, что сумма, которая составит разницу между стоимостью объекта, указанной в п. 2.1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Участниками долевого строительства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14:paraId="105377BA" w14:textId="787E0F79" w:rsidR="00891F8B" w:rsidRPr="00891F8B" w:rsidRDefault="00510C94"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891F8B">
        <w:rPr>
          <w:rFonts w:ascii="Times New Roman" w:hAnsi="Times New Roman" w:cs="Times New Roman"/>
          <w:sz w:val="21"/>
          <w:szCs w:val="21"/>
          <w:lang w:eastAsia="hi-IN" w:bidi="hi-IN"/>
        </w:rPr>
        <w:t>2.</w:t>
      </w:r>
      <w:r w:rsidR="00952086" w:rsidRPr="00891F8B">
        <w:rPr>
          <w:rFonts w:ascii="Times New Roman" w:hAnsi="Times New Roman" w:cs="Times New Roman"/>
          <w:sz w:val="21"/>
          <w:szCs w:val="21"/>
          <w:lang w:eastAsia="hi-IN" w:bidi="hi-IN"/>
        </w:rPr>
        <w:t>1</w:t>
      </w:r>
      <w:r w:rsidR="00891F8B" w:rsidRPr="00891F8B">
        <w:rPr>
          <w:rFonts w:ascii="Times New Roman" w:hAnsi="Times New Roman" w:cs="Times New Roman"/>
          <w:sz w:val="21"/>
          <w:szCs w:val="21"/>
          <w:lang w:eastAsia="hi-IN" w:bidi="hi-IN"/>
        </w:rPr>
        <w:t>0</w:t>
      </w:r>
      <w:r w:rsidRPr="00891F8B">
        <w:rPr>
          <w:rFonts w:ascii="Times New Roman" w:hAnsi="Times New Roman" w:cs="Times New Roman"/>
          <w:sz w:val="21"/>
          <w:szCs w:val="21"/>
          <w:lang w:eastAsia="hi-IN" w:bidi="hi-IN"/>
        </w:rPr>
        <w:t xml:space="preserve">. Стоимость Объекта долевого строительства, установленная п. 2.1 Договора, может быть изменена как по соглашению Сторон, так и </w:t>
      </w:r>
      <w:r w:rsidRPr="00891F8B">
        <w:rPr>
          <w:rFonts w:ascii="Times New Roman" w:hAnsi="Times New Roman" w:cs="Times New Roman"/>
          <w:iCs/>
          <w:sz w:val="21"/>
          <w:szCs w:val="21"/>
          <w:lang w:eastAsia="hi-IN" w:bidi="hi-IN"/>
        </w:rPr>
        <w:t>при заключении трехстороннего (между Застройщиком, Участником Долевого строительства и третьим лицом) или многостороннего Соглашения о перемене лица в обязательстве, а также</w:t>
      </w:r>
      <w:r w:rsidRPr="00891F8B">
        <w:rPr>
          <w:rFonts w:ascii="Times New Roman" w:hAnsi="Times New Roman" w:cs="Times New Roman"/>
          <w:sz w:val="21"/>
          <w:szCs w:val="21"/>
          <w:lang w:eastAsia="hi-IN" w:bidi="hi-IN"/>
        </w:rPr>
        <w:t xml:space="preserve"> в случаях перерасчёта по правилам пункта 2.</w:t>
      </w:r>
      <w:r w:rsidR="00891F8B" w:rsidRPr="00891F8B">
        <w:rPr>
          <w:rFonts w:ascii="Times New Roman" w:hAnsi="Times New Roman" w:cs="Times New Roman"/>
          <w:sz w:val="21"/>
          <w:szCs w:val="21"/>
          <w:lang w:eastAsia="hi-IN" w:bidi="hi-IN"/>
        </w:rPr>
        <w:t>8</w:t>
      </w:r>
      <w:r w:rsidRPr="00891F8B">
        <w:rPr>
          <w:rFonts w:ascii="Times New Roman" w:hAnsi="Times New Roman" w:cs="Times New Roman"/>
          <w:sz w:val="21"/>
          <w:szCs w:val="21"/>
          <w:lang w:eastAsia="hi-IN" w:bidi="hi-IN"/>
        </w:rPr>
        <w:t xml:space="preserve"> настоящего Договора, и в иных случаях, не противоречащих действующему законодательству.</w:t>
      </w:r>
    </w:p>
    <w:p w14:paraId="38603F26" w14:textId="77777777" w:rsidR="009F4C5C" w:rsidRPr="000D3FDE" w:rsidRDefault="009F4C5C" w:rsidP="00152163">
      <w:pPr>
        <w:tabs>
          <w:tab w:val="left" w:pos="1134"/>
        </w:tabs>
        <w:ind w:left="-284" w:right="-142" w:firstLine="426"/>
        <w:jc w:val="both"/>
        <w:rPr>
          <w:rFonts w:eastAsia="Arial" w:cs="Times New Roman"/>
          <w:b/>
          <w:sz w:val="21"/>
          <w:szCs w:val="21"/>
          <w:lang w:eastAsia="hi-IN"/>
        </w:rPr>
      </w:pPr>
    </w:p>
    <w:p w14:paraId="22E541B7" w14:textId="708EFBD6" w:rsidR="00510C94" w:rsidRPr="00032BBA" w:rsidRDefault="00510C94" w:rsidP="00E84E99">
      <w:pPr>
        <w:tabs>
          <w:tab w:val="left" w:pos="1134"/>
        </w:tabs>
        <w:ind w:left="-284" w:right="-142" w:firstLine="426"/>
        <w:jc w:val="center"/>
        <w:rPr>
          <w:rFonts w:eastAsia="Arial" w:cs="Times New Roman"/>
          <w:b/>
          <w:sz w:val="21"/>
          <w:szCs w:val="21"/>
          <w:lang w:eastAsia="hi-IN"/>
        </w:rPr>
      </w:pPr>
      <w:r w:rsidRPr="00032BBA">
        <w:rPr>
          <w:rFonts w:eastAsia="Arial" w:cs="Times New Roman"/>
          <w:b/>
          <w:sz w:val="21"/>
          <w:szCs w:val="21"/>
          <w:lang w:eastAsia="hi-IN"/>
        </w:rPr>
        <w:t>3. ПРАВА И ОБЯЗАННОСТИ СТОРОН.</w:t>
      </w:r>
    </w:p>
    <w:p w14:paraId="5016D635"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3.1.</w:t>
      </w:r>
      <w:r w:rsidRPr="00032BBA">
        <w:rPr>
          <w:rFonts w:ascii="Times New Roman" w:eastAsia="Arial" w:hAnsi="Times New Roman" w:cs="Times New Roman"/>
          <w:b/>
          <w:sz w:val="21"/>
          <w:szCs w:val="21"/>
          <w:u w:val="single"/>
          <w:lang w:eastAsia="hi-IN" w:bidi="hi-IN"/>
        </w:rPr>
        <w:t xml:space="preserve"> Права и обязанности Участника долевого строительства:</w:t>
      </w:r>
    </w:p>
    <w:p w14:paraId="17248919"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3.1.1. Участник долевого строительства обязуется оплатить цену договора в сроки и на условиях, предусмотренных настоящим Договором. 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до ввода в эксплуатацию объекта недвижимости, открываемый в уполномоченном Банке (Эскроу-агенте)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p>
    <w:p w14:paraId="6FAC2F63"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3.1.2. Уступка Участником долевого строительства прав требований по настоящему Договору допускается в порядке, установленном </w:t>
      </w:r>
      <w:bookmarkStart w:id="4" w:name="ext-gen13711"/>
      <w:bookmarkEnd w:id="4"/>
      <w:r w:rsidRPr="00032BBA">
        <w:rPr>
          <w:rFonts w:ascii="Times New Roman" w:hAnsi="Times New Roman" w:cs="Times New Roman"/>
          <w:sz w:val="21"/>
          <w:szCs w:val="21"/>
        </w:rPr>
        <w:t>Гражданским кодексом</w:t>
      </w:r>
      <w:r w:rsidRPr="00032BBA">
        <w:rPr>
          <w:rFonts w:ascii="Times New Roman" w:hAnsi="Times New Roman" w:cs="Times New Roman"/>
          <w:sz w:val="21"/>
          <w:szCs w:val="21"/>
          <w:lang w:eastAsia="hi-IN" w:bidi="hi-IN"/>
        </w:rPr>
        <w:t xml:space="preserve"> Российской Федерации:</w:t>
      </w:r>
    </w:p>
    <w:p w14:paraId="3BA2E8B8"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 после уплаты им цены договора;</w:t>
      </w:r>
    </w:p>
    <w:p w14:paraId="73C6A924"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 одновременно с переводом долга на нового участника долевого строительства с получением письменного согласия Застройщика.</w:t>
      </w:r>
    </w:p>
    <w:p w14:paraId="2753C32A"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Замена Участника долевого строительства в договоре считается состоявшейся с момента государственной регистрации уступки прав по договору в органе, регистрирующем права на недвижимость. 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При этом, Застройщику предоставляется соглашение об уступке (оригинал или нотариально заверенная копия) с отметкой о его государственной регистрации не позднее 3 (трех) дней с даты его государственной регистрации».</w:t>
      </w:r>
    </w:p>
    <w:p w14:paraId="5372EA1D"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w:t>
      </w:r>
      <w:r w:rsidRPr="00032BBA">
        <w:rPr>
          <w:rFonts w:ascii="Times New Roman" w:hAnsi="Times New Roman" w:cs="Times New Roman"/>
          <w:sz w:val="21"/>
          <w:szCs w:val="21"/>
          <w:lang w:eastAsia="hi-IN" w:bidi="hi-IN"/>
        </w:rPr>
        <w:lastRenderedPageBreak/>
        <w:t>требований по такому договору переходят все права и обязанности по договору счета эскроу, заключенному Участником долевого строительства.</w:t>
      </w:r>
    </w:p>
    <w:p w14:paraId="70DEABBE" w14:textId="617AF1D6"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3.1.3.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296F7F80" w14:textId="3BD5B0F5"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4</w:t>
      </w:r>
      <w:r w:rsidRPr="00032BBA">
        <w:rPr>
          <w:rFonts w:ascii="Times New Roman" w:hAnsi="Times New Roman" w:cs="Times New Roman"/>
          <w:sz w:val="21"/>
          <w:szCs w:val="21"/>
          <w:lang w:eastAsia="hi-IN" w:bidi="hi-IN"/>
        </w:rPr>
        <w:t xml:space="preserve">. Участник долевого строительства обязан уплатить Застройщику предусмотренные Договором и (или) действующим законодательством РФ неустойки (штрафы, пени) </w:t>
      </w:r>
      <w:r w:rsidR="007D3198">
        <w:rPr>
          <w:rFonts w:ascii="Times New Roman" w:hAnsi="Times New Roman" w:cs="Times New Roman"/>
          <w:sz w:val="21"/>
          <w:szCs w:val="21"/>
          <w:lang w:eastAsia="hi-IN" w:bidi="hi-IN"/>
        </w:rPr>
        <w:t xml:space="preserve">согласно п.7.3. настоящего Договора </w:t>
      </w:r>
      <w:r w:rsidRPr="00032BBA">
        <w:rPr>
          <w:rFonts w:ascii="Times New Roman" w:hAnsi="Times New Roman" w:cs="Times New Roman"/>
          <w:sz w:val="21"/>
          <w:szCs w:val="21"/>
          <w:lang w:eastAsia="hi-IN" w:bidi="hi-IN"/>
        </w:rPr>
        <w:t>до подписания Передаточного акта или иного документа о передаче Объекта долевого строительства.</w:t>
      </w:r>
    </w:p>
    <w:p w14:paraId="357B257F" w14:textId="0892810A"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5</w:t>
      </w:r>
      <w:r w:rsidRPr="00032BBA">
        <w:rPr>
          <w:rFonts w:ascii="Times New Roman" w:hAnsi="Times New Roman" w:cs="Times New Roman"/>
          <w:sz w:val="21"/>
          <w:szCs w:val="21"/>
          <w:lang w:eastAsia="hi-IN" w:bidi="hi-IN"/>
        </w:rPr>
        <w:t>. Участник долевого строительства обязуется уведомить Застройщика обо всех изменениях, касающихся его паспортных данных, адреса места проживания, номера телефона, в письменном виде, не позднее 7 (семи) рабочих дней с даты внесения таких изменений.</w:t>
      </w:r>
    </w:p>
    <w:p w14:paraId="505A445D" w14:textId="2FA241BD"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6</w:t>
      </w:r>
      <w:r w:rsidRPr="00032BBA">
        <w:rPr>
          <w:rFonts w:ascii="Times New Roman" w:hAnsi="Times New Roman" w:cs="Times New Roman"/>
          <w:sz w:val="21"/>
          <w:szCs w:val="21"/>
          <w:lang w:eastAsia="hi-IN" w:bidi="hi-IN"/>
        </w:rPr>
        <w:t>. С момента передачи Объекта долевого строительства нести расходы по содержанию Объекта долевого строительства и общего имущества дома (пропорционально площади занимаемого помещения), оплате коммунальных услуг,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 При этом обязательство, описанное в настоящем пункте Договора, расценивается, как возникшее из Договора и принятое Участником долевого строительства. Оплата осуществляется на основании выставляемого Управляющей компанией счета-извещения.</w:t>
      </w:r>
    </w:p>
    <w:p w14:paraId="31FD8BB6"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3.2.</w:t>
      </w:r>
      <w:r w:rsidRPr="00032BBA">
        <w:rPr>
          <w:rFonts w:ascii="Times New Roman" w:eastAsia="Arial" w:hAnsi="Times New Roman" w:cs="Times New Roman"/>
          <w:b/>
          <w:sz w:val="21"/>
          <w:szCs w:val="21"/>
          <w:u w:val="single"/>
          <w:lang w:eastAsia="hi-IN" w:bidi="hi-IN"/>
        </w:rPr>
        <w:t xml:space="preserve"> Права и обязанности Застройщика:</w:t>
      </w:r>
    </w:p>
    <w:p w14:paraId="66E59C7B"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3.2.1. Застройщик обязан осуществлять строительство Многоквартирного жилого дома в соответствии с проектной документацией, градостроительными нормами, а также обеспечить ввод дома в эксплуатацию в установленные Договором сроки.</w:t>
      </w:r>
    </w:p>
    <w:p w14:paraId="11B112F2"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3.2.2. Предоставлять по требованию Участника долевого строительства всю необходимую информацию о ходе строительства Многоквартирного дома.</w:t>
      </w:r>
    </w:p>
    <w:p w14:paraId="513095D8"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3.2.3. При надлежащем исполнении Участником долевого строительства всех обязательств по настоящему Договору, передать Участнику долевого строительства Объект долевого строительства по Передаточному акту в сроки, указанные в Договоре.</w:t>
      </w:r>
    </w:p>
    <w:p w14:paraId="4FF167B1"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7B23E48A" w14:textId="77777777" w:rsidR="00510C94" w:rsidRPr="00032BBA" w:rsidRDefault="00510C94" w:rsidP="00E84E99">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4. ПЕРЕДАЧА ОБЪЕКТА ДОЛЕВОГО СТРОИТЕЛЬСТВА</w:t>
      </w:r>
    </w:p>
    <w:p w14:paraId="2B0369E9"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4.1. Стороны установили, что разрешение на ввод в эксплуатацию Многоквартирного дома является подтверждением соответствия его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3D02D926"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4.2. Застройщик в порядке, определенном действующим законодательством РФ, уведомляет Участника долевого строительства о получении разрешения на ввод в эксплуатацию Многоквартирного дома и о готовности Объекта долевого строительства к передаче Участнику долевого строительства.</w:t>
      </w:r>
    </w:p>
    <w:p w14:paraId="315167EA"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4.3. Участник долевого строительства обязан приступить к принятию Объекта долевого строительства в течение 7 (семи) рабочих дней со дня получения уведомления Застройщика.</w:t>
      </w:r>
    </w:p>
    <w:p w14:paraId="1B0C3F12" w14:textId="2F847C69" w:rsidR="00510C94" w:rsidRPr="007D3198"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xml:space="preserve">4.4. В случае обнаружения при осмотре Объекта долевого строительства несоответствия условиям Договора, по письменному требованию Участника долевого строительства Стороны составляют Акт о несоответствии, включающий перечень дефектов и/или недоделок. </w:t>
      </w:r>
      <w:r w:rsidR="007D3198" w:rsidRPr="007D3198">
        <w:rPr>
          <w:rFonts w:ascii="Times New Roman" w:eastAsia="Arial" w:hAnsi="Times New Roman" w:cs="Times New Roman"/>
          <w:sz w:val="21"/>
          <w:szCs w:val="21"/>
          <w:lang w:eastAsia="hi-IN"/>
        </w:rPr>
        <w:t>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при условии если Участника долевого строительства устраивают произведенные устранения, в течение 7 (Семи) рабочих дней со дня получения соответствующего уведомления</w:t>
      </w:r>
      <w:r w:rsidR="007D3198">
        <w:rPr>
          <w:rFonts w:ascii="Times New Roman" w:eastAsia="Arial" w:hAnsi="Times New Roman" w:cs="Times New Roman"/>
          <w:sz w:val="21"/>
          <w:szCs w:val="21"/>
          <w:lang w:eastAsia="hi-IN"/>
        </w:rPr>
        <w:t>.</w:t>
      </w:r>
    </w:p>
    <w:p w14:paraId="3FDC5ED2"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4.5. При уклонении Участника долевого строительства от приемки Объекта долевого строительства в обозначенный в п. 4.3. и п. 4.4. Договора срок, при отказе от приемки при отсутствии дефектов и/или недоделок или непринятия Участником долевого строительства без мотивированного обоснования, Застройщик вправе составить односторонний Акт приема-передачи Объекта долевого строительства в порядке, установленном действующим законодательством РФ.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о передаче Объекта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14:paraId="042E6A7F"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4.6. По окончании приемки Объекта долевого строительства и подписания соответствующего передаточного акта Участник долевого строительства самостоятельно обязан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права на имя Участника долевого строительства, при этом обязанность по оплате государственной пошлины возлагается на Участника долевого строительства.</w:t>
      </w:r>
    </w:p>
    <w:p w14:paraId="03B83334"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4.7.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4C90F3AF"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xml:space="preserve">4.8. Срок гарантии на Объект долевого строительства составляет 5 (пять) лет с момента его передачи Участнику долевого строительства, за исключением технологического и инженерного оборудования, входящего в состав Объекта долевого строительства, гарантийный срок которого составляет 3 (три) года с даты подписания первого Передаточного акта. Гарантийный срок оборудования, не являющегося инженерным или технологическим, материалов и комплектующих, на которые гарантийный срок установлен изготовителем, соответствует гарантийному сроку </w:t>
      </w:r>
      <w:r w:rsidRPr="00032BBA">
        <w:rPr>
          <w:rFonts w:ascii="Times New Roman" w:eastAsia="Arial" w:hAnsi="Times New Roman" w:cs="Times New Roman"/>
          <w:sz w:val="21"/>
          <w:szCs w:val="21"/>
          <w:lang w:eastAsia="hi-IN" w:bidi="hi-IN"/>
        </w:rPr>
        <w:lastRenderedPageBreak/>
        <w:t>изготовителя. Гарантийный срок на все виды отделочных работ, произведенных Застройщиком в квартире, составляет два года со дня подписания сторонами Передаточного акта.</w:t>
      </w:r>
    </w:p>
    <w:p w14:paraId="6FE15757"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32E08B7C"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5. ПОРЯДОК ГОСУДАРСТВЕННОЙ РЕГИСТРАЦИИ ДОГОВОРА И УСЛОВИЯ ЕГО ИЗМЕНЕНИЯ.</w:t>
      </w:r>
    </w:p>
    <w:p w14:paraId="6B53D6A8"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5.1.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w:t>
      </w:r>
    </w:p>
    <w:p w14:paraId="0A5ED73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5.2. Договор может быть изменен по соглашению Сторон </w:t>
      </w:r>
      <w:r w:rsidRPr="00032BBA">
        <w:rPr>
          <w:rFonts w:ascii="Times New Roman" w:eastAsia="Arial" w:hAnsi="Times New Roman" w:cs="Times New Roman"/>
          <w:sz w:val="21"/>
          <w:szCs w:val="21"/>
          <w:lang w:eastAsia="hi-IN" w:bidi="hi-IN"/>
        </w:rPr>
        <w:t>или в порядке, предусмотренном действующим законодательством РФ.</w:t>
      </w:r>
      <w:r w:rsidRPr="00032BBA">
        <w:rPr>
          <w:rFonts w:ascii="Times New Roman" w:hAnsi="Times New Roman" w:cs="Times New Roman"/>
          <w:sz w:val="21"/>
          <w:szCs w:val="21"/>
          <w:lang w:eastAsia="hi-IN" w:bidi="hi-IN"/>
        </w:rPr>
        <w:t xml:space="preserve"> Изменения, касающиеся данного Договора, оформляются путем подписания Сторонами соглашения, которое является неотъемлемой частью настоящего Договора и подлежит государственной регистрации.</w:t>
      </w:r>
    </w:p>
    <w:p w14:paraId="7373B0FF"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5.3. Договор </w:t>
      </w:r>
      <w:r w:rsidRPr="00032BBA">
        <w:rPr>
          <w:rFonts w:ascii="Times New Roman" w:hAnsi="Times New Roman" w:cs="Times New Roman"/>
          <w:bCs/>
          <w:sz w:val="21"/>
          <w:szCs w:val="21"/>
          <w:lang w:eastAsia="hi-IN" w:bidi="hi-IN"/>
        </w:rPr>
        <w:t>сдается Сторонами в</w:t>
      </w:r>
      <w:r w:rsidRPr="00032BBA">
        <w:rPr>
          <w:rFonts w:ascii="Times New Roman" w:hAnsi="Times New Roman" w:cs="Times New Roman"/>
          <w:spacing w:val="-1"/>
          <w:sz w:val="21"/>
          <w:szCs w:val="21"/>
          <w:lang w:eastAsia="hi-IN" w:bidi="hi-IN"/>
        </w:rPr>
        <w:t xml:space="preserve"> течение 5 (пяти) рабочих дней с момента его подписания </w:t>
      </w:r>
      <w:r w:rsidRPr="00032BBA">
        <w:rPr>
          <w:rFonts w:ascii="Times New Roman" w:hAnsi="Times New Roman" w:cs="Times New Roman"/>
          <w:spacing w:val="3"/>
          <w:sz w:val="21"/>
          <w:szCs w:val="21"/>
          <w:lang w:eastAsia="hi-IN" w:bidi="hi-IN"/>
        </w:rPr>
        <w:t>в</w:t>
      </w:r>
      <w:r w:rsidRPr="00032BBA">
        <w:rPr>
          <w:rFonts w:ascii="Times New Roman" w:hAnsi="Times New Roman" w:cs="Times New Roman"/>
          <w:sz w:val="21"/>
          <w:szCs w:val="21"/>
          <w:lang w:eastAsia="hi-IN" w:bidi="hi-IN"/>
        </w:rPr>
        <w:t xml:space="preserve"> орган, осуществляющий прием документов на государственную регистрацию.</w:t>
      </w:r>
    </w:p>
    <w:p w14:paraId="385A1A2D"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5.4. За неисполнение указанных в п. 5.3. настоящего Договора сроков подачи документов на государственную регистрацию</w:t>
      </w:r>
      <w:r w:rsidRPr="00032BBA">
        <w:rPr>
          <w:rFonts w:ascii="Times New Roman" w:hAnsi="Times New Roman" w:cs="Times New Roman"/>
          <w:spacing w:val="3"/>
          <w:sz w:val="21"/>
          <w:szCs w:val="21"/>
          <w:lang w:eastAsia="hi-IN" w:bidi="hi-IN"/>
        </w:rPr>
        <w:t xml:space="preserve">, Участник долевого строительства, нарушивший обязательства без уважительных причин, считается нарушившим срок внесения платежей, в связи с чем уплачивает неустойку, предусмотренную Законом № 214-ФЗ. </w:t>
      </w:r>
      <w:r w:rsidRPr="00032BBA">
        <w:rPr>
          <w:rFonts w:ascii="Times New Roman" w:hAnsi="Times New Roman" w:cs="Times New Roman"/>
          <w:sz w:val="21"/>
          <w:szCs w:val="21"/>
          <w:lang w:eastAsia="hi-IN" w:bidi="hi-IN"/>
        </w:rPr>
        <w:t>Основными уважительными причинами признаются болезнь, командировка.</w:t>
      </w:r>
    </w:p>
    <w:p w14:paraId="73AB0DC8"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 xml:space="preserve">5.5. В случае приостановления государственной регистрации, виновная сторона обязуется в </w:t>
      </w:r>
      <w:r w:rsidRPr="00032BBA">
        <w:rPr>
          <w:rFonts w:ascii="Times New Roman" w:hAnsi="Times New Roman" w:cs="Times New Roman"/>
          <w:spacing w:val="3"/>
          <w:sz w:val="21"/>
          <w:szCs w:val="21"/>
          <w:lang w:eastAsia="hi-IN" w:bidi="hi-IN"/>
        </w:rPr>
        <w:t xml:space="preserve">разумные сроки устранить допущенные нарушения. </w:t>
      </w:r>
      <w:r w:rsidRPr="00032BBA">
        <w:rPr>
          <w:rFonts w:ascii="Times New Roman" w:hAnsi="Times New Roman" w:cs="Times New Roman"/>
          <w:spacing w:val="-1"/>
          <w:sz w:val="21"/>
          <w:szCs w:val="21"/>
          <w:lang w:eastAsia="hi-IN" w:bidi="hi-IN"/>
        </w:rPr>
        <w:t xml:space="preserve">За непредставление в течение срока, указанного </w:t>
      </w:r>
      <w:r w:rsidRPr="00032BBA">
        <w:rPr>
          <w:rFonts w:ascii="Times New Roman" w:hAnsi="Times New Roman" w:cs="Times New Roman"/>
          <w:sz w:val="21"/>
          <w:szCs w:val="21"/>
          <w:lang w:eastAsia="hi-IN" w:bidi="hi-IN"/>
        </w:rPr>
        <w:t xml:space="preserve">Управлением Федеральной службы государственной регистрации, кадастра и картографии по Новгородской области, </w:t>
      </w:r>
      <w:r w:rsidRPr="00032BBA">
        <w:rPr>
          <w:rFonts w:ascii="Times New Roman" w:hAnsi="Times New Roman" w:cs="Times New Roman"/>
          <w:spacing w:val="-1"/>
          <w:sz w:val="21"/>
          <w:szCs w:val="21"/>
          <w:lang w:eastAsia="hi-IN" w:bidi="hi-IN"/>
        </w:rPr>
        <w:t xml:space="preserve">документов, требуемых регистратором, по вине Участников долевого строительства, последний </w:t>
      </w:r>
      <w:r w:rsidRPr="00032BBA">
        <w:rPr>
          <w:rFonts w:ascii="Times New Roman" w:hAnsi="Times New Roman" w:cs="Times New Roman"/>
          <w:spacing w:val="3"/>
          <w:sz w:val="21"/>
          <w:szCs w:val="21"/>
          <w:lang w:eastAsia="hi-IN" w:bidi="hi-IN"/>
        </w:rPr>
        <w:t xml:space="preserve">считается нарушившим срок внесения платежей, в связи с чем уплачивает неустойку, предусмотренную Законом № 214-ФЗ. </w:t>
      </w:r>
      <w:r w:rsidRPr="00032BBA">
        <w:rPr>
          <w:rFonts w:ascii="Times New Roman" w:eastAsia="Arial" w:hAnsi="Times New Roman" w:cs="Times New Roman"/>
          <w:spacing w:val="-1"/>
          <w:sz w:val="21"/>
          <w:szCs w:val="21"/>
          <w:lang w:eastAsia="hi-IN" w:bidi="hi-IN"/>
        </w:rPr>
        <w:t xml:space="preserve">За непредставление в течение срока, указанного </w:t>
      </w:r>
      <w:r w:rsidRPr="00032BBA">
        <w:rPr>
          <w:rFonts w:ascii="Times New Roman" w:eastAsia="Arial" w:hAnsi="Times New Roman" w:cs="Times New Roman"/>
          <w:sz w:val="21"/>
          <w:szCs w:val="21"/>
          <w:lang w:eastAsia="hi-IN" w:bidi="hi-IN"/>
        </w:rPr>
        <w:t xml:space="preserve">Управлением Федеральной службы государственной регистрации, кадастра и картографии по Новгородской области, </w:t>
      </w:r>
      <w:r w:rsidRPr="00032BBA">
        <w:rPr>
          <w:rFonts w:ascii="Times New Roman" w:eastAsia="Arial" w:hAnsi="Times New Roman" w:cs="Times New Roman"/>
          <w:spacing w:val="-1"/>
          <w:sz w:val="21"/>
          <w:szCs w:val="21"/>
          <w:lang w:eastAsia="hi-IN" w:bidi="hi-IN"/>
        </w:rPr>
        <w:t>документов, требуемых регистратором, по вине Застройщика, срок первоначального платежа отодвигается до государственной регистрации, но не позднее 7 рабочих дней со дня государственной регистрации Договора.</w:t>
      </w:r>
    </w:p>
    <w:p w14:paraId="043C9EE8" w14:textId="77777777" w:rsidR="00510C94" w:rsidRPr="00032BBA" w:rsidRDefault="00510C94" w:rsidP="00152163">
      <w:pPr>
        <w:pStyle w:val="Standarduseruser"/>
        <w:widowControl w:val="0"/>
        <w:spacing w:after="0" w:line="0" w:lineRule="atLeast"/>
        <w:ind w:left="-284" w:right="-142" w:firstLine="426"/>
        <w:rPr>
          <w:rFonts w:ascii="Times New Roman" w:eastAsia="Arial" w:hAnsi="Times New Roman" w:cs="Times New Roman"/>
          <w:b/>
          <w:sz w:val="21"/>
          <w:szCs w:val="21"/>
          <w:lang w:eastAsia="hi-IN" w:bidi="hi-IN"/>
        </w:rPr>
      </w:pPr>
    </w:p>
    <w:p w14:paraId="24A8D777"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6. ПОРЯДОК РАСТОРЖЕНИЯ ДОГОВОРА.</w:t>
      </w:r>
    </w:p>
    <w:p w14:paraId="7C5EB802"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6.1. Договор прекращается:</w:t>
      </w:r>
    </w:p>
    <w:p w14:paraId="58C62561"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hi-IN" w:bidi="hi-IN"/>
        </w:rPr>
        <w:t xml:space="preserve"> </w:t>
      </w:r>
      <w:r w:rsidRPr="00032BBA">
        <w:rPr>
          <w:rFonts w:ascii="Times New Roman" w:eastAsia="Arial" w:hAnsi="Times New Roman" w:cs="Times New Roman"/>
          <w:sz w:val="21"/>
          <w:szCs w:val="21"/>
          <w:lang w:eastAsia="hi-IN" w:bidi="hi-IN"/>
        </w:rPr>
        <w:t>- по соглашению Сторон;</w:t>
      </w:r>
    </w:p>
    <w:p w14:paraId="4494CF6F"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по выполнению Сторонами своих обязательств по Договору;</w:t>
      </w:r>
    </w:p>
    <w:p w14:paraId="1BE69CF5"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по решению суда;</w:t>
      </w:r>
    </w:p>
    <w:p w14:paraId="79202F5A"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при одностороннем отказе Стороны в тех случаях, когда односторонний отказ допускается действующим законодательством РФ.</w:t>
      </w:r>
    </w:p>
    <w:p w14:paraId="62C5936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8" w:history="1">
        <w:r w:rsidRPr="00032BBA">
          <w:rPr>
            <w:rFonts w:ascii="Times New Roman" w:hAnsi="Times New Roman" w:cs="Times New Roman"/>
            <w:sz w:val="21"/>
            <w:szCs w:val="21"/>
            <w:u w:val="single"/>
          </w:rPr>
          <w:t>пункте 5.2 статьи 7</w:t>
        </w:r>
      </w:hyperlink>
      <w:r w:rsidRPr="00032BBA">
        <w:rPr>
          <w:rFonts w:ascii="Times New Roman" w:hAnsi="Times New Roman" w:cs="Times New Roman"/>
          <w:sz w:val="21"/>
          <w:szCs w:val="21"/>
          <w:lang w:eastAsia="hi-IN" w:bidi="hi-I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50B5564C"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6.2. В случае одностороннего отказа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57BC8710"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bCs/>
          <w:sz w:val="21"/>
          <w:szCs w:val="21"/>
          <w:lang w:eastAsia="hi-IN" w:bidi="hi-IN"/>
        </w:rPr>
      </w:pPr>
      <w:r w:rsidRPr="00032BBA">
        <w:rPr>
          <w:rFonts w:ascii="Times New Roman" w:eastAsia="Arial" w:hAnsi="Times New Roman" w:cs="Times New Roman"/>
          <w:bCs/>
          <w:sz w:val="21"/>
          <w:szCs w:val="21"/>
          <w:lang w:eastAsia="hi-IN" w:bidi="hi-IN"/>
        </w:rPr>
        <w:t>6.3.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6964867"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6.4. Участник долевого строительства имеет право в любое время до оформления Передаточного акта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затрат, понесенных Застройщиком в рамках исполнения настоящего Договора. Расторжение Договора в этом случае оформляется соглашением Сторон на условиях, определенных Соглашением, в письменной форме, подлежащим государственной регистрации.</w:t>
      </w:r>
    </w:p>
    <w:p w14:paraId="7E647E37"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6.5. В случае расторжения Договора по инициативе Участника долевого строительства без вины Застройщика, Застройщик освобождается от уплаты процентов за пользование денежными средствами Участника долевого строительства.</w:t>
      </w:r>
    </w:p>
    <w:p w14:paraId="704B0C46" w14:textId="77777777" w:rsidR="00510C94" w:rsidRPr="00032BBA" w:rsidRDefault="00510C94" w:rsidP="00152163">
      <w:pPr>
        <w:pStyle w:val="Standarduseruser"/>
        <w:widowControl w:val="0"/>
        <w:spacing w:after="0" w:line="240" w:lineRule="auto"/>
        <w:ind w:left="-284" w:right="-142" w:firstLine="426"/>
        <w:jc w:val="both"/>
        <w:rPr>
          <w:rFonts w:ascii="Times New Roman" w:eastAsia="Calibri" w:hAnsi="Times New Roman" w:cs="Times New Roman"/>
          <w:sz w:val="21"/>
          <w:szCs w:val="21"/>
        </w:rPr>
      </w:pPr>
      <w:r w:rsidRPr="00032BBA">
        <w:rPr>
          <w:rFonts w:ascii="Times New Roman" w:eastAsia="Calibri" w:hAnsi="Times New Roman" w:cs="Times New Roman"/>
          <w:sz w:val="21"/>
          <w:szCs w:val="21"/>
        </w:rPr>
        <w:t>6.6.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29A14E9"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7. ОТВЕТСТВЕННОСТЬ СТОРОН.</w:t>
      </w:r>
    </w:p>
    <w:p w14:paraId="1C21282E" w14:textId="733E3150"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7.1.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w:t>
      </w:r>
      <w:r w:rsidR="007D3198">
        <w:rPr>
          <w:rFonts w:ascii="Times New Roman" w:eastAsia="Arial" w:hAnsi="Times New Roman" w:cs="Times New Roman"/>
          <w:sz w:val="21"/>
          <w:szCs w:val="21"/>
          <w:lang w:eastAsia="hi-IN" w:bidi="hi-IN"/>
        </w:rPr>
        <w:t>, предусмотренных настоящим Договором,</w:t>
      </w:r>
      <w:r w:rsidRPr="00032BBA">
        <w:rPr>
          <w:rFonts w:ascii="Times New Roman" w:eastAsia="Arial" w:hAnsi="Times New Roman" w:cs="Times New Roman"/>
          <w:sz w:val="21"/>
          <w:szCs w:val="21"/>
          <w:lang w:eastAsia="hi-IN" w:bidi="hi-IN"/>
        </w:rPr>
        <w:t xml:space="preserve"> не освобождает Сторон от исполнения своих обязательств по Договору.</w:t>
      </w:r>
    </w:p>
    <w:p w14:paraId="3F0F382A"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 xml:space="preserve">7.2. </w:t>
      </w:r>
      <w:r w:rsidRPr="00032BBA">
        <w:rPr>
          <w:rFonts w:ascii="Times New Roman" w:eastAsia="Arial" w:hAnsi="Times New Roman" w:cs="Times New Roman"/>
          <w:spacing w:val="1"/>
          <w:sz w:val="21"/>
          <w:szCs w:val="21"/>
          <w:lang w:eastAsia="hi-IN" w:bidi="hi-IN"/>
        </w:rPr>
        <w:t xml:space="preserve">В случае нарушения Застройщиком срока передачи Объекта долевого строительства в установленный настоящим Договором срок, при наличии прямой вины Застройщика, Застройщик уплачивает Участнику долевого </w:t>
      </w:r>
      <w:r w:rsidRPr="00032BBA">
        <w:rPr>
          <w:rFonts w:ascii="Times New Roman" w:eastAsia="Arial" w:hAnsi="Times New Roman" w:cs="Times New Roman"/>
          <w:spacing w:val="1"/>
          <w:sz w:val="21"/>
          <w:szCs w:val="21"/>
          <w:lang w:eastAsia="hi-IN" w:bidi="hi-IN"/>
        </w:rPr>
        <w:lastRenderedPageBreak/>
        <w:t>строительства неустойку (пени) в размере, предусмотренном Законом № 214-ФЗ.</w:t>
      </w:r>
    </w:p>
    <w:p w14:paraId="45EA79BA"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7.3.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предусмотренном Законом № 214-ФЗ.</w:t>
      </w:r>
    </w:p>
    <w:p w14:paraId="4F4C9F93"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p>
    <w:p w14:paraId="49929D6C"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8. ЗАКЛЮЧИТЕЛЬНЫЕ ПОЛОЖЕНИЯ.</w:t>
      </w:r>
    </w:p>
    <w:p w14:paraId="18AE1BF7"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8.1. Участник долевого строительства за свой счет осуществляет мероприятия,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w:t>
      </w:r>
    </w:p>
    <w:p w14:paraId="6A73A380"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8.2</w:t>
      </w:r>
      <w:r w:rsidRPr="00032BBA">
        <w:rPr>
          <w:rFonts w:ascii="Times New Roman" w:hAnsi="Times New Roman" w:cs="Times New Roman"/>
          <w:sz w:val="21"/>
          <w:szCs w:val="21"/>
          <w:lang w:eastAsia="hi-IN" w:bidi="hi-IN"/>
        </w:rPr>
        <w:t>. Подписанием настоящего Договора Участник долевого строительства в соответствии с частью 7 статьи 13 ФЗ от 30.12.2004 № 214- ФЗ да</w:t>
      </w:r>
      <w:r w:rsidR="00890BC6" w:rsidRPr="00032BBA">
        <w:rPr>
          <w:rFonts w:ascii="Times New Roman" w:hAnsi="Times New Roman" w:cs="Times New Roman"/>
          <w:sz w:val="21"/>
          <w:szCs w:val="21"/>
          <w:lang w:eastAsia="hi-IN" w:bidi="hi-IN"/>
        </w:rPr>
        <w:t>е</w:t>
      </w:r>
      <w:r w:rsidRPr="00032BBA">
        <w:rPr>
          <w:rFonts w:ascii="Times New Roman" w:hAnsi="Times New Roman" w:cs="Times New Roman"/>
          <w:sz w:val="21"/>
          <w:szCs w:val="21"/>
          <w:lang w:eastAsia="hi-IN" w:bidi="hi-IN"/>
        </w:rPr>
        <w:t>т свое согласие на передачу Застройщиком в залог третьим лицам имущества, а именно земельного участка, указанного в п.1.1. Договора, используемого для строительства (создания) Объекта, в качестве обеспечения исполнения обязательств Застройщика, связанных с привлечением денежных средств таких третьих лиц (в том числе по договорам займа, кредита, и иным договорам) на строительство объектов недвижимости (Объекта) согласно Разрешению на строительство, указанному в п.1.4. Договора, в том числе на передачу такого имущества в залог Банку в обеспечение возврата кредитов, предоставляемых Банком Застройщику на строительство таких объектов недвижимости.</w:t>
      </w:r>
    </w:p>
    <w:p w14:paraId="71545E5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8.3. Участник долевого строительства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 Объекта в эксплуатацию (отдельных этапов и очередей строительства), и на последующую государственную регистрацию права аренды/права собственности Застройщика на образуемые (измененные) земельные участки.</w:t>
      </w:r>
    </w:p>
    <w:p w14:paraId="4CB4C8BC"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Участник долевого строительства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E85C1EB"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8.4. Участник долевого строительства, заключая настоящий Договор, в соответствии с Федеральным законом РФ «О персональных данных» выражает Застройщику согласие на обработку своих персональных данных, содержащихся в документах, передаваемых Застройщику, в целях обеспечения исполнения заключенного Договора участия в долевом строительстве. Участник долевого строительства выражает Застройщику согласие на предоставление в организацию (предоставляющую Участнику долевого строительства ипотечный кредит для оплаты объекта долевого строительства)  информации об Участнике долевого строительства и другой информации, имеющей отношение к заключенному Договору, в том числе на обработку персональных данных Участника долевого строительства.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Участника долевого строительства действительно в течение срока действия настоящего Договора и в течение 5 (пяти) лет после окончания срока действия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14:paraId="7C6D243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8.5.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0214507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8.6.  На момент заключения Договора на строительство Объекта долевого строительства, указанного в п. 1.2. Договора, Застройщиком на указанный Объект долевого строительства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060AFE3"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 xml:space="preserve">8.7. </w:t>
      </w:r>
      <w:r w:rsidRPr="00032BBA">
        <w:rPr>
          <w:rFonts w:ascii="Times New Roman" w:hAnsi="Times New Roman" w:cs="Times New Roman"/>
          <w:sz w:val="21"/>
          <w:szCs w:val="21"/>
          <w:lang w:eastAsia="hi-IN" w:bidi="hi-IN"/>
        </w:rPr>
        <w:t>Участник долевого строительства подтверждает, что ему была предоставлена возможность ознакомиться с проектной документацией до подписания Договора, каких-либо претензий к проектной документации он не имеет.</w:t>
      </w:r>
    </w:p>
    <w:p w14:paraId="7848878F"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8.8. Участник долевого строительства дает свое согласие на изменение в процессе строительства объекта планировок, количества и назначения нежилых помещений, расположенных в многоквартирном доме и не входящих в состав общего имущества объекта.</w:t>
      </w:r>
    </w:p>
    <w:p w14:paraId="11855F9B" w14:textId="77777777" w:rsidR="00510C94" w:rsidRPr="00032BBA" w:rsidRDefault="00510C94" w:rsidP="00152163">
      <w:pPr>
        <w:pStyle w:val="Standarduseruser"/>
        <w:widowControl w:val="0"/>
        <w:tabs>
          <w:tab w:val="left" w:pos="1134"/>
        </w:tabs>
        <w:spacing w:after="0" w:line="240" w:lineRule="auto"/>
        <w:ind w:left="-284" w:right="-142" w:firstLine="426"/>
        <w:jc w:val="both"/>
        <w:rPr>
          <w:rFonts w:ascii="Times New Roman" w:eastAsia="Times New Roman" w:hAnsi="Times New Roman" w:cs="Times New Roman"/>
          <w:sz w:val="21"/>
          <w:szCs w:val="21"/>
          <w:lang w:eastAsia="ar-SA" w:bidi="hi-IN"/>
        </w:rPr>
      </w:pPr>
      <w:r w:rsidRPr="00032BBA">
        <w:rPr>
          <w:rFonts w:ascii="Times New Roman" w:eastAsia="Times New Roman" w:hAnsi="Times New Roman" w:cs="Times New Roman"/>
          <w:sz w:val="21"/>
          <w:szCs w:val="21"/>
          <w:lang w:eastAsia="ar-SA" w:bidi="hi-IN"/>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44B16B17" w14:textId="77777777" w:rsidR="00510C94" w:rsidRPr="00032BBA" w:rsidRDefault="00510C94" w:rsidP="00152163">
      <w:pPr>
        <w:pStyle w:val="Standarduseruser"/>
        <w:widowControl w:val="0"/>
        <w:tabs>
          <w:tab w:val="left" w:pos="1134"/>
        </w:tabs>
        <w:spacing w:after="0" w:line="240" w:lineRule="auto"/>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ar-SA" w:bidi="hi-IN"/>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Pr="00032BBA">
        <w:rPr>
          <w:rFonts w:ascii="Times New Roman" w:eastAsia="Times New Roman" w:hAnsi="Times New Roman" w:cs="Times New Roman"/>
          <w:sz w:val="21"/>
          <w:szCs w:val="21"/>
          <w:lang w:eastAsia="ar-SA" w:bidi="hi-IN"/>
        </w:rPr>
        <w:lastRenderedPageBreak/>
        <w:t>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14:paraId="65662A85"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8.9. Все приложения к Договору являются его неотъемлемой частью.</w:t>
      </w:r>
    </w:p>
    <w:p w14:paraId="1B7A1001" w14:textId="49F67B69" w:rsidR="007265F9"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xml:space="preserve">8.10. </w:t>
      </w:r>
      <w:r w:rsidR="007265F9" w:rsidRPr="00032BBA">
        <w:rPr>
          <w:rFonts w:ascii="Times New Roman" w:eastAsia="Arial" w:hAnsi="Times New Roman" w:cs="Times New Roman"/>
          <w:sz w:val="21"/>
          <w:szCs w:val="21"/>
          <w:lang w:eastAsia="hi-IN" w:bidi="hi-IN"/>
        </w:rPr>
        <w:t xml:space="preserve">Договор составлен в </w:t>
      </w:r>
      <w:r w:rsidR="00802496" w:rsidRPr="00032BBA">
        <w:rPr>
          <w:rFonts w:ascii="Times New Roman" w:eastAsia="Arial" w:hAnsi="Times New Roman" w:cs="Times New Roman"/>
          <w:sz w:val="21"/>
          <w:szCs w:val="21"/>
          <w:lang w:eastAsia="hi-IN" w:bidi="hi-IN"/>
        </w:rPr>
        <w:t>дву</w:t>
      </w:r>
      <w:r w:rsidR="001B235A" w:rsidRPr="00032BBA">
        <w:rPr>
          <w:rFonts w:ascii="Times New Roman" w:eastAsia="Arial" w:hAnsi="Times New Roman" w:cs="Times New Roman"/>
          <w:sz w:val="21"/>
          <w:szCs w:val="21"/>
          <w:lang w:eastAsia="hi-IN" w:bidi="hi-IN"/>
        </w:rPr>
        <w:t>х</w:t>
      </w:r>
      <w:r w:rsidR="007265F9" w:rsidRPr="00032BBA">
        <w:rPr>
          <w:rFonts w:ascii="Times New Roman" w:eastAsia="Arial" w:hAnsi="Times New Roman" w:cs="Times New Roman"/>
          <w:sz w:val="21"/>
          <w:szCs w:val="21"/>
          <w:lang w:eastAsia="hi-IN" w:bidi="hi-IN"/>
        </w:rPr>
        <w:t xml:space="preserve"> экземплярах, имеющих одинаковую юридическую силу, один из которых хранится у Застройщика</w:t>
      </w:r>
      <w:r w:rsidR="00802496" w:rsidRPr="00032BBA">
        <w:rPr>
          <w:rFonts w:ascii="Times New Roman" w:eastAsia="Arial" w:hAnsi="Times New Roman" w:cs="Times New Roman"/>
          <w:sz w:val="21"/>
          <w:szCs w:val="21"/>
          <w:lang w:eastAsia="hi-IN" w:bidi="hi-IN"/>
        </w:rPr>
        <w:t xml:space="preserve"> второй</w:t>
      </w:r>
      <w:r w:rsidR="007265F9" w:rsidRPr="00032BBA">
        <w:rPr>
          <w:rFonts w:ascii="Times New Roman" w:eastAsia="Arial" w:hAnsi="Times New Roman" w:cs="Times New Roman"/>
          <w:sz w:val="21"/>
          <w:szCs w:val="21"/>
          <w:lang w:eastAsia="hi-IN" w:bidi="hi-IN"/>
        </w:rPr>
        <w:t xml:space="preserve"> для Участника долевого строительства</w:t>
      </w:r>
      <w:r w:rsidR="00802496" w:rsidRPr="00032BBA">
        <w:rPr>
          <w:rFonts w:ascii="Times New Roman" w:eastAsia="Arial" w:hAnsi="Times New Roman" w:cs="Times New Roman"/>
          <w:sz w:val="21"/>
          <w:szCs w:val="21"/>
          <w:lang w:eastAsia="hi-IN" w:bidi="hi-IN"/>
        </w:rPr>
        <w:t>.</w:t>
      </w:r>
    </w:p>
    <w:p w14:paraId="34C4A81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p>
    <w:p w14:paraId="07F68CFE" w14:textId="77777777" w:rsidR="00B65D60"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b/>
          <w:bCs/>
          <w:sz w:val="21"/>
          <w:szCs w:val="21"/>
          <w:lang w:eastAsia="hi-IN" w:bidi="hi-IN"/>
        </w:rPr>
      </w:pPr>
      <w:r w:rsidRPr="00032BBA">
        <w:rPr>
          <w:rFonts w:ascii="Times New Roman" w:eastAsia="Arial" w:hAnsi="Times New Roman" w:cs="Times New Roman"/>
          <w:b/>
          <w:bCs/>
          <w:sz w:val="21"/>
          <w:szCs w:val="21"/>
          <w:lang w:eastAsia="hi-IN" w:bidi="hi-IN"/>
        </w:rPr>
        <w:t>Приложения:</w:t>
      </w:r>
    </w:p>
    <w:p w14:paraId="77B71E32" w14:textId="5C78237E"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b/>
          <w:bCs/>
          <w:sz w:val="21"/>
          <w:szCs w:val="21"/>
          <w:lang w:eastAsia="hi-IN" w:bidi="hi-IN"/>
        </w:rPr>
      </w:pPr>
      <w:r w:rsidRPr="00032BBA">
        <w:rPr>
          <w:rFonts w:ascii="Times New Roman" w:eastAsia="Arial" w:hAnsi="Times New Roman" w:cs="Times New Roman"/>
          <w:sz w:val="21"/>
          <w:szCs w:val="21"/>
          <w:lang w:eastAsia="hi-IN" w:bidi="hi-IN"/>
        </w:rPr>
        <w:t>1. Ведомость отделки объекта долевого строительства, согласно проектной документации (Приложение № 1).</w:t>
      </w:r>
    </w:p>
    <w:p w14:paraId="470E5049" w14:textId="77777777"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2. План объекта долевого строительства и его местоположение на плане многоквартирного дома (Приложение № 2).</w:t>
      </w:r>
    </w:p>
    <w:p w14:paraId="0B2ADE8F" w14:textId="77777777"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3. Цена Договора и график платежей (Приложение № 3)</w:t>
      </w:r>
    </w:p>
    <w:p w14:paraId="13BB14FD"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08DAB47A"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9. РЕКВИЗИТЫ И ПОДПИСИ СТОРОН.</w:t>
      </w:r>
    </w:p>
    <w:p w14:paraId="494A4EF0" w14:textId="77777777" w:rsidR="00510C94" w:rsidRPr="00032BBA" w:rsidRDefault="00510C94" w:rsidP="00B65D60">
      <w:pPr>
        <w:pStyle w:val="Standarduseruser"/>
        <w:widowControl w:val="0"/>
        <w:spacing w:after="0" w:line="240" w:lineRule="auto"/>
        <w:ind w:left="-284" w:right="-142"/>
        <w:jc w:val="both"/>
        <w:rPr>
          <w:rFonts w:ascii="Times New Roman" w:hAnsi="Times New Roman" w:cs="Times New Roman"/>
          <w:sz w:val="21"/>
          <w:szCs w:val="21"/>
        </w:rPr>
      </w:pPr>
      <w:r w:rsidRPr="00032BBA">
        <w:rPr>
          <w:rFonts w:ascii="Times New Roman" w:hAnsi="Times New Roman" w:cs="Times New Roman"/>
          <w:b/>
          <w:sz w:val="21"/>
          <w:szCs w:val="21"/>
          <w:lang w:eastAsia="hi-IN" w:bidi="hi-IN"/>
        </w:rPr>
        <w:t>«Застройщик»</w:t>
      </w:r>
      <w:r w:rsidRPr="00032BBA">
        <w:rPr>
          <w:rFonts w:ascii="Times New Roman" w:hAnsi="Times New Roman" w:cs="Times New Roman"/>
          <w:b/>
          <w:bCs/>
          <w:sz w:val="21"/>
          <w:szCs w:val="21"/>
          <w:lang w:eastAsia="hi-IN" w:bidi="hi-IN"/>
        </w:rPr>
        <w:t xml:space="preserve"> </w:t>
      </w:r>
      <w:r w:rsidR="009E054E" w:rsidRPr="00032BBA">
        <w:rPr>
          <w:rFonts w:ascii="Times New Roman" w:hAnsi="Times New Roman" w:cs="Times New Roman"/>
          <w:b/>
          <w:sz w:val="21"/>
          <w:szCs w:val="21"/>
          <w:lang w:eastAsia="hi-IN" w:bidi="hi-IN"/>
        </w:rPr>
        <w:t>ООО «СЗ «Проектстрой</w:t>
      </w:r>
      <w:r w:rsidR="009E054E" w:rsidRPr="00032BBA">
        <w:rPr>
          <w:rFonts w:ascii="Times New Roman" w:hAnsi="Times New Roman" w:cs="Times New Roman"/>
          <w:sz w:val="21"/>
          <w:szCs w:val="21"/>
          <w:lang w:eastAsia="hi-IN" w:bidi="hi-IN"/>
        </w:rPr>
        <w:t>»</w:t>
      </w:r>
    </w:p>
    <w:p w14:paraId="42C323E1" w14:textId="77777777" w:rsidR="00510C94" w:rsidRPr="00C7063B" w:rsidRDefault="00510C94" w:rsidP="00B65D60">
      <w:pPr>
        <w:pStyle w:val="Standarduseruser"/>
        <w:widowControl w:val="0"/>
        <w:spacing w:after="0" w:line="240" w:lineRule="auto"/>
        <w:ind w:left="-284" w:right="-142"/>
        <w:jc w:val="both"/>
        <w:rPr>
          <w:rFonts w:ascii="Times New Roman" w:hAnsi="Times New Roman" w:cs="Times New Roman"/>
          <w:sz w:val="21"/>
          <w:szCs w:val="21"/>
          <w:lang w:eastAsia="hi-IN" w:bidi="hi-IN"/>
        </w:rPr>
      </w:pPr>
      <w:r w:rsidRPr="00C7063B">
        <w:rPr>
          <w:rFonts w:ascii="Times New Roman" w:hAnsi="Times New Roman" w:cs="Times New Roman"/>
          <w:sz w:val="21"/>
          <w:szCs w:val="21"/>
          <w:lang w:eastAsia="hi-IN" w:bidi="hi-IN"/>
        </w:rPr>
        <w:t>173003, Россия, г. Великий Новгород, ул. Б. Санкт-Петербургская, дом 74,</w:t>
      </w:r>
      <w:r w:rsidR="009E054E" w:rsidRPr="00C7063B">
        <w:rPr>
          <w:rFonts w:ascii="Times New Roman" w:hAnsi="Times New Roman" w:cs="Times New Roman"/>
          <w:sz w:val="21"/>
          <w:szCs w:val="21"/>
          <w:lang w:eastAsia="hi-IN" w:bidi="hi-IN"/>
        </w:rPr>
        <w:t xml:space="preserve"> каб. 302</w:t>
      </w:r>
    </w:p>
    <w:p w14:paraId="53444EA5" w14:textId="77777777" w:rsidR="009E054E" w:rsidRPr="00C7063B" w:rsidRDefault="009E054E" w:rsidP="00B65D60">
      <w:pPr>
        <w:ind w:left="-284" w:right="-142"/>
        <w:jc w:val="both"/>
        <w:rPr>
          <w:rFonts w:cs="Times New Roman"/>
          <w:sz w:val="21"/>
          <w:szCs w:val="21"/>
        </w:rPr>
      </w:pPr>
      <w:r w:rsidRPr="00C7063B">
        <w:rPr>
          <w:rFonts w:cs="Times New Roman"/>
          <w:sz w:val="21"/>
          <w:szCs w:val="21"/>
        </w:rPr>
        <w:t xml:space="preserve">ОГРН 1215300003027 , ИНН 5321207013,  КПП 532101001 </w:t>
      </w:r>
    </w:p>
    <w:p w14:paraId="50C20EEA" w14:textId="38F89701" w:rsidR="0075023C" w:rsidRPr="004A24F2" w:rsidRDefault="0075023C" w:rsidP="0075023C">
      <w:pPr>
        <w:ind w:left="-284" w:right="-142"/>
        <w:jc w:val="both"/>
        <w:rPr>
          <w:rFonts w:cs="Times New Roman"/>
          <w:sz w:val="21"/>
          <w:szCs w:val="21"/>
        </w:rPr>
      </w:pPr>
      <w:bookmarkStart w:id="5" w:name="_Hlk143783589"/>
      <w:r>
        <w:rPr>
          <w:rFonts w:cs="Times New Roman"/>
          <w:sz w:val="21"/>
          <w:szCs w:val="21"/>
        </w:rPr>
        <w:t>Р</w:t>
      </w:r>
      <w:bookmarkStart w:id="6" w:name="_GoBack"/>
      <w:bookmarkEnd w:id="6"/>
      <w:r w:rsidRPr="004A24F2">
        <w:rPr>
          <w:rFonts w:cs="Times New Roman"/>
          <w:sz w:val="21"/>
          <w:szCs w:val="21"/>
        </w:rPr>
        <w:t>/с 40702810628460001111 в  ФИЛИАЛ «ЦЕНТРАЛЬНЫЙ» БАНК ВТБ (ПАО)</w:t>
      </w:r>
    </w:p>
    <w:p w14:paraId="3FC30DE3" w14:textId="77777777" w:rsidR="0075023C" w:rsidRPr="004A24F2" w:rsidRDefault="0075023C" w:rsidP="0075023C">
      <w:pPr>
        <w:pStyle w:val="Standarduseruser"/>
        <w:widowControl w:val="0"/>
        <w:spacing w:after="0" w:line="240" w:lineRule="auto"/>
        <w:ind w:left="-284" w:right="-142"/>
        <w:rPr>
          <w:rFonts w:ascii="Times New Roman" w:hAnsi="Times New Roman" w:cs="Times New Roman"/>
          <w:sz w:val="21"/>
          <w:szCs w:val="21"/>
        </w:rPr>
      </w:pPr>
      <w:r w:rsidRPr="004A24F2">
        <w:rPr>
          <w:rFonts w:ascii="Times New Roman" w:hAnsi="Times New Roman" w:cs="Times New Roman"/>
          <w:sz w:val="21"/>
          <w:szCs w:val="21"/>
        </w:rPr>
        <w:t>БИК 044525411,   к/с 30101810145250000411</w:t>
      </w:r>
    </w:p>
    <w:bookmarkEnd w:id="5"/>
    <w:p w14:paraId="1C57A711" w14:textId="7FE49632" w:rsidR="00510C94" w:rsidRPr="00C7063B" w:rsidRDefault="00510C94" w:rsidP="00C7063B">
      <w:pPr>
        <w:pStyle w:val="Standarduseruser"/>
        <w:widowControl w:val="0"/>
        <w:spacing w:after="0" w:line="240" w:lineRule="auto"/>
        <w:ind w:left="-284" w:right="-142"/>
        <w:rPr>
          <w:rFonts w:ascii="Times New Roman" w:hAnsi="Times New Roman" w:cs="Times New Roman"/>
          <w:sz w:val="21"/>
          <w:szCs w:val="21"/>
          <w:lang w:eastAsia="hi-IN" w:bidi="hi-IN"/>
        </w:rPr>
      </w:pPr>
      <w:r w:rsidRPr="00C7063B">
        <w:rPr>
          <w:rFonts w:ascii="Times New Roman" w:hAnsi="Times New Roman" w:cs="Times New Roman"/>
          <w:sz w:val="21"/>
          <w:szCs w:val="21"/>
          <w:lang w:eastAsia="hi-IN" w:bidi="hi-IN"/>
        </w:rPr>
        <w:t>тел: 70-30-</w:t>
      </w:r>
      <w:r w:rsidR="009E054E" w:rsidRPr="00C7063B">
        <w:rPr>
          <w:rFonts w:ascii="Times New Roman" w:hAnsi="Times New Roman" w:cs="Times New Roman"/>
          <w:sz w:val="21"/>
          <w:szCs w:val="21"/>
          <w:lang w:eastAsia="hi-IN" w:bidi="hi-IN"/>
        </w:rPr>
        <w:t>4</w:t>
      </w:r>
      <w:r w:rsidRPr="00C7063B">
        <w:rPr>
          <w:rFonts w:ascii="Times New Roman" w:hAnsi="Times New Roman" w:cs="Times New Roman"/>
          <w:sz w:val="21"/>
          <w:szCs w:val="21"/>
          <w:lang w:eastAsia="hi-IN" w:bidi="hi-IN"/>
        </w:rPr>
        <w:t xml:space="preserve">0 (юридический отдел), </w:t>
      </w:r>
      <w:r w:rsidR="009E054E" w:rsidRPr="00C7063B">
        <w:rPr>
          <w:rFonts w:ascii="Times New Roman" w:hAnsi="Times New Roman" w:cs="Times New Roman"/>
          <w:sz w:val="21"/>
          <w:szCs w:val="21"/>
          <w:lang w:eastAsia="hi-IN" w:bidi="hi-IN"/>
        </w:rPr>
        <w:t>70</w:t>
      </w:r>
      <w:r w:rsidRPr="00C7063B">
        <w:rPr>
          <w:rFonts w:ascii="Times New Roman" w:hAnsi="Times New Roman" w:cs="Times New Roman"/>
          <w:sz w:val="21"/>
          <w:szCs w:val="21"/>
          <w:lang w:eastAsia="hi-IN" w:bidi="hi-IN"/>
        </w:rPr>
        <w:t>-</w:t>
      </w:r>
      <w:r w:rsidR="009E054E" w:rsidRPr="00C7063B">
        <w:rPr>
          <w:rFonts w:ascii="Times New Roman" w:hAnsi="Times New Roman" w:cs="Times New Roman"/>
          <w:sz w:val="21"/>
          <w:szCs w:val="21"/>
          <w:lang w:eastAsia="hi-IN" w:bidi="hi-IN"/>
        </w:rPr>
        <w:t>5</w:t>
      </w:r>
      <w:r w:rsidRPr="00C7063B">
        <w:rPr>
          <w:rFonts w:ascii="Times New Roman" w:hAnsi="Times New Roman" w:cs="Times New Roman"/>
          <w:sz w:val="21"/>
          <w:szCs w:val="21"/>
          <w:lang w:eastAsia="hi-IN" w:bidi="hi-IN"/>
        </w:rPr>
        <w:t>0-</w:t>
      </w:r>
      <w:r w:rsidR="009E054E" w:rsidRPr="00C7063B">
        <w:rPr>
          <w:rFonts w:ascii="Times New Roman" w:hAnsi="Times New Roman" w:cs="Times New Roman"/>
          <w:sz w:val="21"/>
          <w:szCs w:val="21"/>
          <w:lang w:eastAsia="hi-IN" w:bidi="hi-IN"/>
        </w:rPr>
        <w:t>50</w:t>
      </w:r>
      <w:r w:rsidRPr="00C7063B">
        <w:rPr>
          <w:rFonts w:ascii="Times New Roman" w:hAnsi="Times New Roman" w:cs="Times New Roman"/>
          <w:sz w:val="21"/>
          <w:szCs w:val="21"/>
          <w:lang w:eastAsia="hi-IN" w:bidi="hi-IN"/>
        </w:rPr>
        <w:t xml:space="preserve"> (отдел продаж)</w:t>
      </w:r>
    </w:p>
    <w:p w14:paraId="69B10027" w14:textId="77777777" w:rsidR="009E054E" w:rsidRPr="00032BBA" w:rsidRDefault="009E054E"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465FD539" w14:textId="4E78064D" w:rsidR="00510C94" w:rsidRPr="00032BBA" w:rsidRDefault="00A83776" w:rsidP="00B65D60">
      <w:pPr>
        <w:pStyle w:val="Standarduseruser"/>
        <w:widowControl w:val="0"/>
        <w:spacing w:after="0" w:line="240" w:lineRule="auto"/>
        <w:ind w:left="-284" w:right="-142"/>
        <w:jc w:val="both"/>
        <w:rPr>
          <w:rFonts w:ascii="Times New Roman" w:eastAsia="Times New Roman" w:hAnsi="Times New Roman" w:cs="Times New Roman"/>
          <w:sz w:val="21"/>
          <w:szCs w:val="21"/>
        </w:rPr>
      </w:pPr>
      <w:r w:rsidRPr="00032BBA">
        <w:rPr>
          <w:rFonts w:ascii="Times New Roman" w:hAnsi="Times New Roman" w:cs="Times New Roman"/>
          <w:b/>
          <w:sz w:val="21"/>
          <w:szCs w:val="21"/>
          <w:lang w:eastAsia="hi-IN" w:bidi="hi-IN"/>
        </w:rPr>
        <w:t>Представител</w:t>
      </w:r>
      <w:r w:rsidR="009E054E" w:rsidRPr="00032BBA">
        <w:rPr>
          <w:rFonts w:ascii="Times New Roman" w:hAnsi="Times New Roman" w:cs="Times New Roman"/>
          <w:b/>
          <w:sz w:val="21"/>
          <w:szCs w:val="21"/>
          <w:lang w:eastAsia="hi-IN" w:bidi="hi-IN"/>
        </w:rPr>
        <w:t>ь</w:t>
      </w:r>
      <w:r w:rsidRPr="00032BBA">
        <w:rPr>
          <w:rFonts w:ascii="Times New Roman" w:hAnsi="Times New Roman" w:cs="Times New Roman"/>
          <w:b/>
          <w:sz w:val="21"/>
          <w:szCs w:val="21"/>
          <w:lang w:eastAsia="hi-IN" w:bidi="hi-IN"/>
        </w:rPr>
        <w:t xml:space="preserve"> </w:t>
      </w:r>
      <w:r w:rsidR="00C83B4C" w:rsidRPr="00032BBA">
        <w:rPr>
          <w:rFonts w:ascii="Times New Roman" w:hAnsi="Times New Roman" w:cs="Times New Roman"/>
          <w:b/>
          <w:sz w:val="21"/>
          <w:szCs w:val="21"/>
          <w:lang w:eastAsia="hi-IN" w:bidi="hi-IN"/>
        </w:rPr>
        <w:t>Управляющ</w:t>
      </w:r>
      <w:r w:rsidRPr="00032BBA">
        <w:rPr>
          <w:rFonts w:ascii="Times New Roman" w:hAnsi="Times New Roman" w:cs="Times New Roman"/>
          <w:b/>
          <w:sz w:val="21"/>
          <w:szCs w:val="21"/>
          <w:lang w:eastAsia="hi-IN" w:bidi="hi-IN"/>
        </w:rPr>
        <w:t>его</w:t>
      </w:r>
      <w:r w:rsidR="00C83B4C" w:rsidRPr="00032BBA">
        <w:rPr>
          <w:rFonts w:ascii="Times New Roman" w:hAnsi="Times New Roman" w:cs="Times New Roman"/>
          <w:sz w:val="21"/>
          <w:szCs w:val="21"/>
          <w:lang w:eastAsia="hi-IN" w:bidi="hi-IN"/>
        </w:rPr>
        <w:t xml:space="preserve"> </w:t>
      </w:r>
      <w:r w:rsidR="00FC46D8" w:rsidRPr="00032BBA">
        <w:rPr>
          <w:rFonts w:ascii="Times New Roman" w:hAnsi="Times New Roman" w:cs="Times New Roman"/>
          <w:sz w:val="21"/>
          <w:szCs w:val="21"/>
          <w:lang w:eastAsia="hi-IN" w:bidi="hi-IN"/>
        </w:rPr>
        <w:t xml:space="preserve">                       </w:t>
      </w:r>
      <w:r w:rsidR="00C83B4C" w:rsidRPr="00032BBA">
        <w:rPr>
          <w:rFonts w:ascii="Times New Roman" w:hAnsi="Times New Roman" w:cs="Times New Roman"/>
          <w:sz w:val="21"/>
          <w:szCs w:val="21"/>
          <w:lang w:eastAsia="hi-IN" w:bidi="hi-IN"/>
        </w:rPr>
        <w:t xml:space="preserve"> </w:t>
      </w:r>
      <w:r w:rsidR="00510C94" w:rsidRPr="00032BBA">
        <w:rPr>
          <w:rFonts w:ascii="Times New Roman" w:hAnsi="Times New Roman" w:cs="Times New Roman"/>
          <w:sz w:val="21"/>
          <w:szCs w:val="21"/>
          <w:lang w:eastAsia="hi-IN" w:bidi="hi-IN"/>
        </w:rPr>
        <w:t>__________________</w:t>
      </w:r>
      <w:r w:rsidR="00510C94" w:rsidRPr="00032BBA">
        <w:rPr>
          <w:rFonts w:ascii="Times New Roman" w:hAnsi="Times New Roman" w:cs="Times New Roman"/>
          <w:b/>
          <w:bCs/>
          <w:sz w:val="21"/>
          <w:szCs w:val="21"/>
          <w:lang w:eastAsia="hi-IN" w:bidi="hi-IN"/>
        </w:rPr>
        <w:t>__</w:t>
      </w:r>
      <w:r w:rsidR="00C83B4C" w:rsidRPr="00032BBA">
        <w:rPr>
          <w:rFonts w:ascii="Times New Roman" w:eastAsia="Times New Roman" w:hAnsi="Times New Roman" w:cs="Times New Roman"/>
          <w:sz w:val="21"/>
          <w:szCs w:val="21"/>
        </w:rPr>
        <w:t xml:space="preserve"> </w:t>
      </w:r>
      <w:r w:rsidR="002E648A">
        <w:rPr>
          <w:rFonts w:ascii="Times New Roman" w:eastAsia="Times New Roman" w:hAnsi="Times New Roman" w:cs="Times New Roman"/>
          <w:sz w:val="21"/>
          <w:szCs w:val="21"/>
        </w:rPr>
        <w:t>/Р.А. Орлов/</w:t>
      </w:r>
    </w:p>
    <w:p w14:paraId="6583CB9D" w14:textId="77777777" w:rsidR="009E054E" w:rsidRPr="00032BBA" w:rsidRDefault="009E054E"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56DE84F0" w14:textId="77777777" w:rsidR="00510C94" w:rsidRPr="00032BBA" w:rsidRDefault="00510C94" w:rsidP="00B65D60">
      <w:pPr>
        <w:pStyle w:val="Standarduseruser"/>
        <w:widowControl w:val="0"/>
        <w:spacing w:after="0" w:line="240" w:lineRule="auto"/>
        <w:ind w:left="-284" w:right="-142"/>
        <w:rPr>
          <w:rFonts w:ascii="Times New Roman" w:hAnsi="Times New Roman" w:cs="Times New Roman"/>
          <w:b/>
          <w:sz w:val="21"/>
          <w:szCs w:val="21"/>
          <w:lang w:eastAsia="hi-IN" w:bidi="hi-IN"/>
        </w:rPr>
      </w:pPr>
      <w:r w:rsidRPr="00032BBA">
        <w:rPr>
          <w:rFonts w:ascii="Times New Roman" w:hAnsi="Times New Roman" w:cs="Times New Roman"/>
          <w:b/>
          <w:sz w:val="21"/>
          <w:szCs w:val="21"/>
          <w:lang w:eastAsia="hi-IN" w:bidi="hi-IN"/>
        </w:rPr>
        <w:t>«Участник долевого строительства»:</w:t>
      </w:r>
    </w:p>
    <w:p w14:paraId="319ED7C3" w14:textId="77777777" w:rsidR="00510C94" w:rsidRPr="00032BBA" w:rsidRDefault="00510C94"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35C80EE2" w14:textId="77777777" w:rsidR="00510C94" w:rsidRPr="00032BBA" w:rsidRDefault="00510C94" w:rsidP="00B65D60">
      <w:pPr>
        <w:pStyle w:val="Standarduseruser"/>
        <w:widowControl w:val="0"/>
        <w:spacing w:after="0" w:line="240" w:lineRule="auto"/>
        <w:ind w:left="-284" w:right="-142"/>
        <w:rPr>
          <w:rFonts w:ascii="Times New Roman" w:hAnsi="Times New Roman" w:cs="Times New Roman"/>
          <w:b/>
          <w:sz w:val="21"/>
          <w:szCs w:val="21"/>
          <w:lang w:eastAsia="hi-IN" w:bidi="hi-IN"/>
        </w:rPr>
      </w:pPr>
      <w:r w:rsidRPr="00032BBA">
        <w:rPr>
          <w:rFonts w:ascii="Times New Roman" w:hAnsi="Times New Roman" w:cs="Times New Roman"/>
          <w:b/>
          <w:sz w:val="21"/>
          <w:szCs w:val="21"/>
          <w:lang w:eastAsia="hi-IN" w:bidi="hi-IN"/>
        </w:rPr>
        <w:t>_______________________________________________________________________________________</w:t>
      </w:r>
    </w:p>
    <w:p w14:paraId="5E821D0A" w14:textId="1530A83A" w:rsidR="00510C94" w:rsidRPr="00BA7988" w:rsidRDefault="00510C94" w:rsidP="00B65D60">
      <w:pPr>
        <w:pStyle w:val="Standarduseruser"/>
        <w:widowControl w:val="0"/>
        <w:spacing w:after="0" w:line="240" w:lineRule="auto"/>
        <w:ind w:left="-284" w:right="-142"/>
        <w:rPr>
          <w:rFonts w:ascii="Times New Roman" w:eastAsia="Times New Roman" w:hAnsi="Times New Roman" w:cs="Times New Roman"/>
          <w:i/>
          <w:iCs/>
          <w:color w:val="FF0000"/>
          <w:sz w:val="21"/>
          <w:szCs w:val="21"/>
          <w:lang w:eastAsia="hi-IN" w:bidi="hi-IN"/>
        </w:rPr>
      </w:pPr>
      <w:r w:rsidRPr="00BA7988">
        <w:rPr>
          <w:rFonts w:ascii="Times New Roman" w:eastAsia="Times New Roman" w:hAnsi="Times New Roman" w:cs="Times New Roman"/>
          <w:i/>
          <w:iCs/>
          <w:color w:val="FF0000"/>
          <w:sz w:val="21"/>
          <w:szCs w:val="21"/>
          <w:lang w:eastAsia="hi-IN" w:bidi="hi-IN"/>
        </w:rPr>
        <w:t xml:space="preserve">Тел. </w:t>
      </w:r>
    </w:p>
    <w:p w14:paraId="06B28008" w14:textId="08E666E9" w:rsidR="005C2C9D" w:rsidRPr="00032BBA" w:rsidRDefault="005C2C9D" w:rsidP="00152163">
      <w:pPr>
        <w:pStyle w:val="Standarduseruser"/>
        <w:widowControl w:val="0"/>
        <w:spacing w:after="0" w:line="240" w:lineRule="auto"/>
        <w:ind w:left="-284" w:right="-142" w:firstLine="426"/>
        <w:rPr>
          <w:rFonts w:ascii="Times New Roman" w:eastAsia="Times New Roman" w:hAnsi="Times New Roman" w:cs="Times New Roman"/>
          <w:i/>
          <w:iCs/>
          <w:sz w:val="21"/>
          <w:szCs w:val="21"/>
          <w:lang w:eastAsia="hi-IN" w:bidi="hi-IN"/>
        </w:rPr>
      </w:pPr>
    </w:p>
    <w:p w14:paraId="0A06AE5F" w14:textId="3D5C2F0E"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485FCF0" w14:textId="73453649"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1408A14" w14:textId="63FDE8F8"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EDF6BC8" w14:textId="7C368A87"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536D6A0F" w14:textId="278A9598"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0A99C163" w14:textId="479CAC49"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608A44A2" w14:textId="3377EC12"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AA833A0" w14:textId="41D146BC"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4936A53" w14:textId="7662A553"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16D63AD" w14:textId="1C95CDE0"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3A07BEAD" w14:textId="562AC472"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1BF1BD6" w14:textId="5B9BB316"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7F3244BB" w14:textId="4683AFCC"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4FBF44F" w14:textId="10D85451"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56276431" w14:textId="403B918E"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84BC1B0" w14:textId="1D525342"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7A50C80A" w14:textId="08172943"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76E4FD4" w14:textId="77777777" w:rsidR="005C2C9D" w:rsidRPr="00032BBA" w:rsidRDefault="005C2C9D" w:rsidP="00916C7C">
      <w:pPr>
        <w:pStyle w:val="Standarduseruser"/>
        <w:pageBreakBefore/>
        <w:widowControl w:val="0"/>
        <w:spacing w:after="0" w:line="264" w:lineRule="auto"/>
        <w:ind w:left="7080" w:right="17" w:firstLine="708"/>
        <w:rPr>
          <w:rFonts w:ascii="Times New Roman" w:eastAsia="Arial" w:hAnsi="Times New Roman" w:cs="Times New Roman"/>
          <w:b/>
          <w:sz w:val="24"/>
          <w:szCs w:val="24"/>
          <w:lang w:eastAsia="hi-IN" w:bidi="hi-IN"/>
        </w:rPr>
      </w:pPr>
      <w:bookmarkStart w:id="7" w:name="_Hlk90023048"/>
      <w:r w:rsidRPr="00032BBA">
        <w:rPr>
          <w:rFonts w:ascii="Times New Roman" w:eastAsia="Arial" w:hAnsi="Times New Roman" w:cs="Times New Roman"/>
          <w:b/>
          <w:sz w:val="24"/>
          <w:szCs w:val="24"/>
          <w:lang w:eastAsia="hi-IN" w:bidi="hi-IN"/>
        </w:rPr>
        <w:lastRenderedPageBreak/>
        <w:t>Приложение № 1</w:t>
      </w:r>
    </w:p>
    <w:p w14:paraId="6DF95141" w14:textId="3BA0E494"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t xml:space="preserve">к Договору № </w:t>
      </w:r>
      <w:r w:rsidR="00BC6627">
        <w:rPr>
          <w:rFonts w:ascii="Times New Roman" w:eastAsia="Arial" w:hAnsi="Times New Roman" w:cs="Times New Roman"/>
          <w:b/>
          <w:sz w:val="24"/>
          <w:szCs w:val="24"/>
          <w:lang w:eastAsia="hi-IN" w:bidi="hi-IN"/>
        </w:rPr>
        <w:t>__</w:t>
      </w:r>
      <w:r w:rsidRPr="00AE709B">
        <w:rPr>
          <w:rFonts w:ascii="Times New Roman" w:eastAsia="Arial" w:hAnsi="Times New Roman" w:cs="Times New Roman"/>
          <w:b/>
          <w:sz w:val="24"/>
          <w:szCs w:val="24"/>
          <w:lang w:eastAsia="hi-IN" w:bidi="hi-IN"/>
        </w:rPr>
        <w:t>/</w:t>
      </w:r>
      <w:r w:rsidR="007D3198">
        <w:rPr>
          <w:rFonts w:ascii="Times New Roman" w:eastAsia="Arial" w:hAnsi="Times New Roman" w:cs="Times New Roman"/>
          <w:b/>
          <w:sz w:val="24"/>
          <w:szCs w:val="24"/>
          <w:lang w:eastAsia="hi-IN" w:bidi="hi-IN"/>
        </w:rPr>
        <w:t>70</w:t>
      </w:r>
      <w:r w:rsidRPr="00AE709B">
        <w:rPr>
          <w:rFonts w:ascii="Times New Roman" w:eastAsia="Arial" w:hAnsi="Times New Roman" w:cs="Times New Roman"/>
          <w:b/>
          <w:sz w:val="24"/>
          <w:szCs w:val="24"/>
          <w:lang w:eastAsia="hi-IN" w:bidi="hi-IN"/>
        </w:rPr>
        <w:t>-</w:t>
      </w:r>
      <w:r w:rsidRPr="00032BBA">
        <w:rPr>
          <w:rFonts w:ascii="Times New Roman" w:eastAsia="Arial" w:hAnsi="Times New Roman" w:cs="Times New Roman"/>
          <w:b/>
          <w:sz w:val="24"/>
          <w:szCs w:val="24"/>
          <w:lang w:eastAsia="hi-IN" w:bidi="hi-IN"/>
        </w:rPr>
        <w:t>Д/202</w:t>
      </w:r>
      <w:r w:rsidR="00F836E0">
        <w:rPr>
          <w:rFonts w:ascii="Times New Roman" w:eastAsia="Arial" w:hAnsi="Times New Roman" w:cs="Times New Roman"/>
          <w:b/>
          <w:sz w:val="24"/>
          <w:szCs w:val="24"/>
          <w:lang w:eastAsia="hi-IN" w:bidi="hi-IN"/>
        </w:rPr>
        <w:t>4</w:t>
      </w:r>
    </w:p>
    <w:p w14:paraId="10AF1145" w14:textId="616325E6"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t xml:space="preserve">участия в долевом строительстве от </w:t>
      </w:r>
      <w:r w:rsidRPr="00D00292">
        <w:rPr>
          <w:rFonts w:ascii="Times New Roman" w:eastAsia="Arial" w:hAnsi="Times New Roman" w:cs="Times New Roman"/>
          <w:b/>
          <w:color w:val="FF0000"/>
          <w:sz w:val="24"/>
          <w:szCs w:val="24"/>
          <w:lang w:eastAsia="hi-IN" w:bidi="hi-IN"/>
        </w:rPr>
        <w:t>00.</w:t>
      </w:r>
      <w:r w:rsidR="00F836E0">
        <w:rPr>
          <w:rFonts w:ascii="Times New Roman" w:eastAsia="Arial" w:hAnsi="Times New Roman" w:cs="Times New Roman"/>
          <w:b/>
          <w:color w:val="FF0000"/>
          <w:sz w:val="24"/>
          <w:szCs w:val="24"/>
          <w:lang w:eastAsia="hi-IN" w:bidi="hi-IN"/>
        </w:rPr>
        <w:t>0</w:t>
      </w:r>
      <w:r w:rsidR="007D3198">
        <w:rPr>
          <w:rFonts w:ascii="Times New Roman" w:eastAsia="Arial" w:hAnsi="Times New Roman" w:cs="Times New Roman"/>
          <w:b/>
          <w:color w:val="FF0000"/>
          <w:sz w:val="24"/>
          <w:szCs w:val="24"/>
          <w:lang w:eastAsia="hi-IN" w:bidi="hi-IN"/>
        </w:rPr>
        <w:t>3</w:t>
      </w:r>
      <w:r w:rsidRPr="00032BBA">
        <w:rPr>
          <w:rFonts w:ascii="Times New Roman" w:eastAsia="Arial" w:hAnsi="Times New Roman" w:cs="Times New Roman"/>
          <w:b/>
          <w:sz w:val="24"/>
          <w:szCs w:val="24"/>
          <w:lang w:eastAsia="hi-IN" w:bidi="hi-IN"/>
        </w:rPr>
        <w:t>.202</w:t>
      </w:r>
      <w:r w:rsidR="00F836E0">
        <w:rPr>
          <w:rFonts w:ascii="Times New Roman" w:eastAsia="Arial" w:hAnsi="Times New Roman" w:cs="Times New Roman"/>
          <w:b/>
          <w:sz w:val="24"/>
          <w:szCs w:val="24"/>
          <w:lang w:eastAsia="hi-IN" w:bidi="hi-IN"/>
        </w:rPr>
        <w:t>4</w:t>
      </w:r>
      <w:r w:rsidRPr="00032BBA">
        <w:rPr>
          <w:rFonts w:ascii="Times New Roman" w:eastAsia="Arial" w:hAnsi="Times New Roman" w:cs="Times New Roman"/>
          <w:b/>
          <w:sz w:val="24"/>
          <w:szCs w:val="24"/>
          <w:lang w:eastAsia="hi-IN" w:bidi="hi-IN"/>
        </w:rPr>
        <w:t xml:space="preserve"> года</w:t>
      </w:r>
    </w:p>
    <w:p w14:paraId="273631D9" w14:textId="77777777" w:rsidR="005C2C9D" w:rsidRPr="00032BBA" w:rsidRDefault="005C2C9D" w:rsidP="005C2C9D">
      <w:pPr>
        <w:pStyle w:val="Standarduseruser"/>
        <w:widowControl w:val="0"/>
        <w:spacing w:after="0" w:line="264" w:lineRule="auto"/>
        <w:ind w:right="17" w:firstLine="811"/>
        <w:jc w:val="right"/>
      </w:pPr>
    </w:p>
    <w:p w14:paraId="65232AFF" w14:textId="77777777" w:rsidR="005C2C9D" w:rsidRPr="00032BBA"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sz w:val="24"/>
          <w:szCs w:val="24"/>
          <w:lang w:eastAsia="hi-IN" w:bidi="hi-IN"/>
        </w:rPr>
      </w:pPr>
      <w:r w:rsidRPr="00032BBA">
        <w:rPr>
          <w:rFonts w:ascii="Times New Roman" w:eastAsia="Times New Roman" w:hAnsi="Times New Roman" w:cs="Times New Roman"/>
          <w:b/>
          <w:bCs/>
          <w:sz w:val="24"/>
          <w:szCs w:val="24"/>
          <w:lang w:eastAsia="hi-IN" w:bidi="hi-IN"/>
        </w:rPr>
        <w:t>ВЕДОМОСТЬ ОТДЕЛКИ ОБЪЕКТА ДОЛЕВОГО СТРОИТЕЛЬСТВА</w:t>
      </w:r>
    </w:p>
    <w:p w14:paraId="11355853" w14:textId="77777777" w:rsidR="005C2C9D" w:rsidRPr="00F41CA5"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sz w:val="24"/>
          <w:szCs w:val="24"/>
          <w:lang w:eastAsia="hi-IN" w:bidi="hi-IN"/>
        </w:rPr>
      </w:pPr>
      <w:r w:rsidRPr="00F41CA5">
        <w:rPr>
          <w:rFonts w:ascii="Times New Roman" w:eastAsia="Times New Roman" w:hAnsi="Times New Roman" w:cs="Times New Roman"/>
          <w:b/>
          <w:bCs/>
          <w:sz w:val="24"/>
          <w:szCs w:val="24"/>
          <w:lang w:eastAsia="hi-IN" w:bidi="hi-IN"/>
        </w:rPr>
        <w:t>согласно проектной документации</w:t>
      </w:r>
    </w:p>
    <w:p w14:paraId="468A19E8" w14:textId="77777777" w:rsidR="005C2C9D" w:rsidRPr="00032BBA"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lang w:eastAsia="hi-IN" w:bidi="hi-IN"/>
        </w:rPr>
      </w:pPr>
    </w:p>
    <w:tbl>
      <w:tblPr>
        <w:tblW w:w="9735" w:type="dxa"/>
        <w:tblInd w:w="-5" w:type="dxa"/>
        <w:tblLayout w:type="fixed"/>
        <w:tblCellMar>
          <w:left w:w="10" w:type="dxa"/>
          <w:right w:w="10" w:type="dxa"/>
        </w:tblCellMar>
        <w:tblLook w:val="04A0" w:firstRow="1" w:lastRow="0" w:firstColumn="1" w:lastColumn="0" w:noHBand="0" w:noVBand="1"/>
      </w:tblPr>
      <w:tblGrid>
        <w:gridCol w:w="567"/>
        <w:gridCol w:w="2010"/>
        <w:gridCol w:w="3866"/>
        <w:gridCol w:w="1717"/>
        <w:gridCol w:w="1575"/>
      </w:tblGrid>
      <w:tr w:rsidR="00032BBA" w:rsidRPr="00032BBA" w14:paraId="7F8610BA" w14:textId="77777777" w:rsidTr="009246A5">
        <w:tc>
          <w:tcPr>
            <w:tcW w:w="562" w:type="dxa"/>
            <w:tcBorders>
              <w:top w:val="single" w:sz="4" w:space="0" w:color="000080"/>
              <w:left w:val="single" w:sz="4" w:space="0" w:color="000080"/>
              <w:bottom w:val="single" w:sz="4" w:space="0" w:color="000080"/>
              <w:right w:val="nil"/>
            </w:tcBorders>
            <w:tcMar>
              <w:top w:w="0" w:type="dxa"/>
              <w:left w:w="0" w:type="dxa"/>
              <w:bottom w:w="0" w:type="dxa"/>
              <w:right w:w="0" w:type="dxa"/>
            </w:tcMar>
            <w:hideMark/>
          </w:tcPr>
          <w:p w14:paraId="1C2827E2"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sz w:val="21"/>
                <w:szCs w:val="21"/>
              </w:rPr>
            </w:pPr>
            <w:r w:rsidRPr="00032BBA">
              <w:rPr>
                <w:rFonts w:ascii="Times New Roman" w:eastAsia="Times New Roman" w:hAnsi="Times New Roman" w:cs="Times New Roman"/>
                <w:bCs/>
                <w:sz w:val="21"/>
                <w:szCs w:val="21"/>
                <w:lang w:eastAsia="hi-IN" w:bidi="hi-IN"/>
              </w:rPr>
              <w:t>№</w:t>
            </w:r>
            <w:r w:rsidRPr="00032BBA">
              <w:rPr>
                <w:rFonts w:ascii="Times New Roman" w:hAnsi="Times New Roman" w:cs="Times New Roman"/>
                <w:bCs/>
                <w:sz w:val="21"/>
                <w:szCs w:val="21"/>
                <w:lang w:eastAsia="hi-IN" w:bidi="hi-IN"/>
              </w:rPr>
              <w:t>п/п</w:t>
            </w:r>
          </w:p>
        </w:tc>
        <w:tc>
          <w:tcPr>
            <w:tcW w:w="1990" w:type="dxa"/>
            <w:tcBorders>
              <w:top w:val="single" w:sz="4" w:space="0" w:color="000080"/>
              <w:left w:val="single" w:sz="4" w:space="0" w:color="000080"/>
              <w:bottom w:val="single" w:sz="4" w:space="0" w:color="000080"/>
              <w:right w:val="nil"/>
            </w:tcBorders>
            <w:hideMark/>
          </w:tcPr>
          <w:p w14:paraId="4B8EC4D2"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Наименование</w:t>
            </w:r>
          </w:p>
        </w:tc>
        <w:tc>
          <w:tcPr>
            <w:tcW w:w="3828" w:type="dxa"/>
            <w:tcBorders>
              <w:top w:val="single" w:sz="4" w:space="0" w:color="000080"/>
              <w:left w:val="single" w:sz="4" w:space="0" w:color="000080"/>
              <w:bottom w:val="single" w:sz="4" w:space="0" w:color="000080"/>
              <w:right w:val="nil"/>
            </w:tcBorders>
          </w:tcPr>
          <w:p w14:paraId="3F217D36"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Полы</w:t>
            </w:r>
          </w:p>
          <w:p w14:paraId="02CD610E"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p>
        </w:tc>
        <w:tc>
          <w:tcPr>
            <w:tcW w:w="1700" w:type="dxa"/>
            <w:tcBorders>
              <w:top w:val="single" w:sz="4" w:space="0" w:color="000080"/>
              <w:left w:val="single" w:sz="4" w:space="0" w:color="000080"/>
              <w:bottom w:val="single" w:sz="4" w:space="0" w:color="000080"/>
              <w:right w:val="nil"/>
            </w:tcBorders>
            <w:hideMark/>
          </w:tcPr>
          <w:p w14:paraId="1C1100CC"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Потолки</w:t>
            </w:r>
          </w:p>
        </w:tc>
        <w:tc>
          <w:tcPr>
            <w:tcW w:w="1559" w:type="dxa"/>
            <w:tcBorders>
              <w:top w:val="single" w:sz="4" w:space="0" w:color="000080"/>
              <w:left w:val="single" w:sz="4" w:space="0" w:color="000080"/>
              <w:bottom w:val="single" w:sz="4" w:space="0" w:color="000080"/>
              <w:right w:val="single" w:sz="4" w:space="0" w:color="000080"/>
            </w:tcBorders>
            <w:hideMark/>
          </w:tcPr>
          <w:p w14:paraId="53585A1E"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Стены</w:t>
            </w:r>
          </w:p>
        </w:tc>
      </w:tr>
      <w:tr w:rsidR="00032BBA" w:rsidRPr="00032BBA" w14:paraId="5671F192"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553CBBFC"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w:t>
            </w:r>
          </w:p>
        </w:tc>
        <w:tc>
          <w:tcPr>
            <w:tcW w:w="1990" w:type="dxa"/>
            <w:tcBorders>
              <w:top w:val="nil"/>
              <w:left w:val="single" w:sz="4" w:space="0" w:color="000080"/>
              <w:bottom w:val="single" w:sz="4" w:space="0" w:color="000080"/>
              <w:right w:val="nil"/>
            </w:tcBorders>
            <w:hideMark/>
          </w:tcPr>
          <w:p w14:paraId="16049BAD"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Жилые комнаты</w:t>
            </w:r>
          </w:p>
        </w:tc>
        <w:tc>
          <w:tcPr>
            <w:tcW w:w="3828" w:type="dxa"/>
            <w:tcBorders>
              <w:top w:val="nil"/>
              <w:left w:val="single" w:sz="4" w:space="0" w:color="000080"/>
              <w:bottom w:val="single" w:sz="4" w:space="0" w:color="000080"/>
              <w:right w:val="nil"/>
            </w:tcBorders>
            <w:hideMark/>
          </w:tcPr>
          <w:p w14:paraId="49D4E941"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08053F4E"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4C5A3AE6"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3C925FCC" w14:textId="06507815"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44F6B8DA"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C4D4D6C"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p>
        </w:tc>
        <w:tc>
          <w:tcPr>
            <w:tcW w:w="1990" w:type="dxa"/>
            <w:tcBorders>
              <w:top w:val="nil"/>
              <w:left w:val="single" w:sz="4" w:space="0" w:color="000080"/>
              <w:bottom w:val="single" w:sz="4" w:space="0" w:color="000080"/>
              <w:right w:val="nil"/>
            </w:tcBorders>
            <w:hideMark/>
          </w:tcPr>
          <w:p w14:paraId="6CA00AD6"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Коридоры</w:t>
            </w:r>
          </w:p>
        </w:tc>
        <w:tc>
          <w:tcPr>
            <w:tcW w:w="3828" w:type="dxa"/>
            <w:tcBorders>
              <w:top w:val="nil"/>
              <w:left w:val="single" w:sz="4" w:space="0" w:color="000080"/>
              <w:bottom w:val="single" w:sz="4" w:space="0" w:color="000080"/>
              <w:right w:val="nil"/>
            </w:tcBorders>
            <w:hideMark/>
          </w:tcPr>
          <w:p w14:paraId="52CCB571"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12599A14"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1278A592"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39747D46" w14:textId="581B5EF9"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4FF35EAE"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81E558B"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w:t>
            </w:r>
          </w:p>
        </w:tc>
        <w:tc>
          <w:tcPr>
            <w:tcW w:w="1990" w:type="dxa"/>
            <w:tcBorders>
              <w:top w:val="nil"/>
              <w:left w:val="single" w:sz="4" w:space="0" w:color="000080"/>
              <w:bottom w:val="single" w:sz="4" w:space="0" w:color="000080"/>
              <w:right w:val="nil"/>
            </w:tcBorders>
            <w:hideMark/>
          </w:tcPr>
          <w:p w14:paraId="4EC480E0"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Кухня</w:t>
            </w:r>
          </w:p>
        </w:tc>
        <w:tc>
          <w:tcPr>
            <w:tcW w:w="3828" w:type="dxa"/>
            <w:tcBorders>
              <w:top w:val="nil"/>
              <w:left w:val="single" w:sz="4" w:space="0" w:color="000080"/>
              <w:bottom w:val="single" w:sz="4" w:space="0" w:color="000080"/>
              <w:right w:val="nil"/>
            </w:tcBorders>
            <w:hideMark/>
          </w:tcPr>
          <w:p w14:paraId="6390E0DF"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480FC080"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1F58C126"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2AF68FB2" w14:textId="2D1749C7"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7CFC2183"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68409D5"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4</w:t>
            </w:r>
          </w:p>
        </w:tc>
        <w:tc>
          <w:tcPr>
            <w:tcW w:w="1990" w:type="dxa"/>
            <w:tcBorders>
              <w:top w:val="nil"/>
              <w:left w:val="single" w:sz="4" w:space="0" w:color="000080"/>
              <w:bottom w:val="single" w:sz="4" w:space="0" w:color="000080"/>
              <w:right w:val="nil"/>
            </w:tcBorders>
            <w:hideMark/>
          </w:tcPr>
          <w:p w14:paraId="527A1B4D"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Санузел</w:t>
            </w:r>
          </w:p>
        </w:tc>
        <w:tc>
          <w:tcPr>
            <w:tcW w:w="3828" w:type="dxa"/>
            <w:tcBorders>
              <w:top w:val="nil"/>
              <w:left w:val="single" w:sz="4" w:space="0" w:color="000080"/>
              <w:bottom w:val="single" w:sz="4" w:space="0" w:color="000080"/>
              <w:right w:val="nil"/>
            </w:tcBorders>
            <w:hideMark/>
          </w:tcPr>
          <w:p w14:paraId="31763A88"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1FB039E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46AA9CED"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1A52FE8D" w14:textId="71763088"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7CF2A34C"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F9EAAEE"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5</w:t>
            </w:r>
          </w:p>
        </w:tc>
        <w:tc>
          <w:tcPr>
            <w:tcW w:w="1990" w:type="dxa"/>
            <w:tcBorders>
              <w:top w:val="nil"/>
              <w:left w:val="single" w:sz="4" w:space="0" w:color="000080"/>
              <w:bottom w:val="single" w:sz="4" w:space="0" w:color="000080"/>
              <w:right w:val="nil"/>
            </w:tcBorders>
            <w:hideMark/>
          </w:tcPr>
          <w:p w14:paraId="35104E8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Оконные блоки</w:t>
            </w:r>
          </w:p>
        </w:tc>
        <w:tc>
          <w:tcPr>
            <w:tcW w:w="7087" w:type="dxa"/>
            <w:gridSpan w:val="3"/>
            <w:tcBorders>
              <w:top w:val="nil"/>
              <w:left w:val="single" w:sz="4" w:space="0" w:color="000080"/>
              <w:bottom w:val="single" w:sz="4" w:space="0" w:color="000080"/>
              <w:right w:val="single" w:sz="4" w:space="0" w:color="000080"/>
            </w:tcBorders>
            <w:hideMark/>
          </w:tcPr>
          <w:p w14:paraId="4DA1FB7E"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металлопластиковых оконных блоков со стеклопакетами и отливов,  </w:t>
            </w:r>
          </w:p>
          <w:p w14:paraId="5A39F82C"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установки подоконных досок, откосов.</w:t>
            </w:r>
          </w:p>
        </w:tc>
      </w:tr>
      <w:tr w:rsidR="00032BBA" w:rsidRPr="00032BBA" w14:paraId="4DD59633"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036F895C"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6</w:t>
            </w:r>
          </w:p>
        </w:tc>
        <w:tc>
          <w:tcPr>
            <w:tcW w:w="1990" w:type="dxa"/>
            <w:tcBorders>
              <w:top w:val="nil"/>
              <w:left w:val="single" w:sz="4" w:space="0" w:color="000080"/>
              <w:bottom w:val="single" w:sz="4" w:space="0" w:color="000080"/>
              <w:right w:val="nil"/>
            </w:tcBorders>
            <w:hideMark/>
          </w:tcPr>
          <w:p w14:paraId="68F52D84"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Система отопления</w:t>
            </w:r>
          </w:p>
        </w:tc>
        <w:tc>
          <w:tcPr>
            <w:tcW w:w="7087" w:type="dxa"/>
            <w:gridSpan w:val="3"/>
            <w:tcBorders>
              <w:top w:val="single" w:sz="4" w:space="0" w:color="000080"/>
              <w:left w:val="single" w:sz="4" w:space="0" w:color="000080"/>
              <w:bottom w:val="single" w:sz="4" w:space="0" w:color="000080"/>
              <w:right w:val="single" w:sz="4" w:space="0" w:color="000080"/>
            </w:tcBorders>
            <w:hideMark/>
          </w:tcPr>
          <w:p w14:paraId="20E00968"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стальных радиаторов.</w:t>
            </w:r>
          </w:p>
        </w:tc>
      </w:tr>
      <w:tr w:rsidR="00032BBA" w:rsidRPr="00032BBA" w14:paraId="2DBCD431"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15EFFDF1"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7</w:t>
            </w:r>
          </w:p>
        </w:tc>
        <w:tc>
          <w:tcPr>
            <w:tcW w:w="1990" w:type="dxa"/>
            <w:tcBorders>
              <w:top w:val="nil"/>
              <w:left w:val="single" w:sz="4" w:space="0" w:color="000080"/>
              <w:bottom w:val="single" w:sz="4" w:space="0" w:color="000080"/>
              <w:right w:val="nil"/>
            </w:tcBorders>
            <w:hideMark/>
          </w:tcPr>
          <w:p w14:paraId="32EDD11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Система холодного водоснабжения</w:t>
            </w:r>
          </w:p>
        </w:tc>
        <w:tc>
          <w:tcPr>
            <w:tcW w:w="7087" w:type="dxa"/>
            <w:gridSpan w:val="3"/>
            <w:tcBorders>
              <w:top w:val="nil"/>
              <w:left w:val="single" w:sz="4" w:space="0" w:color="000080"/>
              <w:bottom w:val="single" w:sz="4" w:space="0" w:color="000080"/>
              <w:right w:val="single" w:sz="4" w:space="0" w:color="000080"/>
            </w:tcBorders>
            <w:hideMark/>
          </w:tcPr>
          <w:p w14:paraId="687BC86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магистральных стояков и отводов в квартире до счетчика. </w:t>
            </w:r>
          </w:p>
          <w:p w14:paraId="6FC32DB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вентилей, счетчика, пожарного крана.</w:t>
            </w:r>
          </w:p>
        </w:tc>
      </w:tr>
      <w:tr w:rsidR="00032BBA" w:rsidRPr="00032BBA" w14:paraId="5FB9046D"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0251D10"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8</w:t>
            </w:r>
          </w:p>
        </w:tc>
        <w:tc>
          <w:tcPr>
            <w:tcW w:w="1990" w:type="dxa"/>
            <w:tcBorders>
              <w:top w:val="nil"/>
              <w:left w:val="single" w:sz="4" w:space="0" w:color="000080"/>
              <w:bottom w:val="single" w:sz="4" w:space="0" w:color="000080"/>
              <w:right w:val="nil"/>
            </w:tcBorders>
            <w:hideMark/>
          </w:tcPr>
          <w:p w14:paraId="6AD8D0A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Система горячего водоснабжения</w:t>
            </w:r>
          </w:p>
        </w:tc>
        <w:tc>
          <w:tcPr>
            <w:tcW w:w="7087" w:type="dxa"/>
            <w:gridSpan w:val="3"/>
            <w:tcBorders>
              <w:top w:val="nil"/>
              <w:left w:val="single" w:sz="4" w:space="0" w:color="000080"/>
              <w:bottom w:val="single" w:sz="4" w:space="0" w:color="000080"/>
              <w:right w:val="single" w:sz="4" w:space="0" w:color="000080"/>
            </w:tcBorders>
            <w:hideMark/>
          </w:tcPr>
          <w:p w14:paraId="1ACA128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магистральных стояков и отводов в квартире до счетчика. </w:t>
            </w:r>
          </w:p>
          <w:p w14:paraId="5534A55F"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вентилей, счетчика с заглушкой.</w:t>
            </w:r>
          </w:p>
        </w:tc>
      </w:tr>
      <w:tr w:rsidR="00032BBA" w:rsidRPr="00032BBA" w14:paraId="3E17B5C9"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57EBBE69"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9</w:t>
            </w:r>
          </w:p>
        </w:tc>
        <w:tc>
          <w:tcPr>
            <w:tcW w:w="1990" w:type="dxa"/>
            <w:tcBorders>
              <w:top w:val="nil"/>
              <w:left w:val="single" w:sz="4" w:space="0" w:color="000080"/>
              <w:bottom w:val="single" w:sz="4" w:space="0" w:color="000080"/>
              <w:right w:val="nil"/>
            </w:tcBorders>
            <w:hideMark/>
          </w:tcPr>
          <w:p w14:paraId="09F4A2CE"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Канализация</w:t>
            </w:r>
          </w:p>
        </w:tc>
        <w:tc>
          <w:tcPr>
            <w:tcW w:w="7087" w:type="dxa"/>
            <w:gridSpan w:val="3"/>
            <w:tcBorders>
              <w:top w:val="nil"/>
              <w:left w:val="single" w:sz="4" w:space="0" w:color="000080"/>
              <w:bottom w:val="single" w:sz="4" w:space="0" w:color="000080"/>
              <w:right w:val="single" w:sz="4" w:space="0" w:color="000080"/>
            </w:tcBorders>
            <w:hideMark/>
          </w:tcPr>
          <w:p w14:paraId="09167874"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стояков бытовой канализации с заглушкой.</w:t>
            </w:r>
          </w:p>
        </w:tc>
      </w:tr>
      <w:tr w:rsidR="00032BBA" w:rsidRPr="00032BBA" w14:paraId="2FB63515"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2EA5A9FA"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10</w:t>
            </w:r>
          </w:p>
        </w:tc>
        <w:tc>
          <w:tcPr>
            <w:tcW w:w="1990" w:type="dxa"/>
            <w:tcBorders>
              <w:top w:val="nil"/>
              <w:left w:val="single" w:sz="4" w:space="0" w:color="000080"/>
              <w:bottom w:val="single" w:sz="4" w:space="0" w:color="000080"/>
              <w:right w:val="nil"/>
            </w:tcBorders>
            <w:hideMark/>
          </w:tcPr>
          <w:p w14:paraId="24769A03"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Входная дверь</w:t>
            </w:r>
          </w:p>
        </w:tc>
        <w:tc>
          <w:tcPr>
            <w:tcW w:w="7087" w:type="dxa"/>
            <w:gridSpan w:val="3"/>
            <w:tcBorders>
              <w:top w:val="nil"/>
              <w:left w:val="single" w:sz="4" w:space="0" w:color="000080"/>
              <w:bottom w:val="single" w:sz="4" w:space="0" w:color="000080"/>
              <w:right w:val="single" w:sz="4" w:space="0" w:color="000080"/>
            </w:tcBorders>
            <w:hideMark/>
          </w:tcPr>
          <w:p w14:paraId="74FF35C9"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входной двери марки ДУ в комплекте с замком. </w:t>
            </w:r>
          </w:p>
          <w:p w14:paraId="7DBF51E8"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Окраска входной двери.</w:t>
            </w:r>
          </w:p>
        </w:tc>
      </w:tr>
      <w:tr w:rsidR="00032BBA" w:rsidRPr="00032BBA" w14:paraId="30F60A97"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7C1F2D95"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11</w:t>
            </w:r>
          </w:p>
        </w:tc>
        <w:tc>
          <w:tcPr>
            <w:tcW w:w="1990" w:type="dxa"/>
            <w:tcBorders>
              <w:top w:val="nil"/>
              <w:left w:val="single" w:sz="4" w:space="0" w:color="000080"/>
              <w:bottom w:val="single" w:sz="4" w:space="0" w:color="000080"/>
              <w:right w:val="nil"/>
            </w:tcBorders>
            <w:hideMark/>
          </w:tcPr>
          <w:p w14:paraId="5324ADD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Межкомнатные двери</w:t>
            </w:r>
          </w:p>
        </w:tc>
        <w:tc>
          <w:tcPr>
            <w:tcW w:w="7087" w:type="dxa"/>
            <w:gridSpan w:val="3"/>
            <w:tcBorders>
              <w:top w:val="nil"/>
              <w:left w:val="single" w:sz="4" w:space="0" w:color="000080"/>
              <w:bottom w:val="single" w:sz="4" w:space="0" w:color="000080"/>
              <w:right w:val="single" w:sz="4" w:space="0" w:color="000080"/>
            </w:tcBorders>
            <w:hideMark/>
          </w:tcPr>
          <w:p w14:paraId="412E86CC"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установки межкомнатных дверей.</w:t>
            </w:r>
          </w:p>
        </w:tc>
      </w:tr>
      <w:tr w:rsidR="00032BBA" w:rsidRPr="00032BBA" w14:paraId="4886DB26"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A010B75"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12</w:t>
            </w:r>
          </w:p>
        </w:tc>
        <w:tc>
          <w:tcPr>
            <w:tcW w:w="1990" w:type="dxa"/>
            <w:tcBorders>
              <w:top w:val="nil"/>
              <w:left w:val="single" w:sz="4" w:space="0" w:color="000080"/>
              <w:bottom w:val="single" w:sz="4" w:space="0" w:color="000080"/>
              <w:right w:val="nil"/>
            </w:tcBorders>
            <w:hideMark/>
          </w:tcPr>
          <w:p w14:paraId="45218815"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Электроснабжение</w:t>
            </w:r>
          </w:p>
        </w:tc>
        <w:tc>
          <w:tcPr>
            <w:tcW w:w="7087" w:type="dxa"/>
            <w:gridSpan w:val="3"/>
            <w:tcBorders>
              <w:top w:val="nil"/>
              <w:left w:val="single" w:sz="4" w:space="0" w:color="000080"/>
              <w:bottom w:val="single" w:sz="4" w:space="0" w:color="000080"/>
              <w:right w:val="single" w:sz="4" w:space="0" w:color="000080"/>
            </w:tcBorders>
            <w:hideMark/>
          </w:tcPr>
          <w:p w14:paraId="326E5BC8"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Монтаж магистральных медных кабельных линий и проводов с установкой счетчика в электрощите на этаже и звонка. </w:t>
            </w:r>
          </w:p>
          <w:p w14:paraId="4EC3CC7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розетки для подключения электроплиты </w:t>
            </w:r>
          </w:p>
        </w:tc>
      </w:tr>
      <w:tr w:rsidR="00032BBA" w:rsidRPr="00032BBA" w14:paraId="2D626ABE"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7892214F"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13</w:t>
            </w:r>
          </w:p>
        </w:tc>
        <w:tc>
          <w:tcPr>
            <w:tcW w:w="1990" w:type="dxa"/>
            <w:tcBorders>
              <w:top w:val="nil"/>
              <w:left w:val="single" w:sz="4" w:space="0" w:color="000080"/>
              <w:bottom w:val="single" w:sz="4" w:space="0" w:color="000080"/>
              <w:right w:val="nil"/>
            </w:tcBorders>
            <w:hideMark/>
          </w:tcPr>
          <w:p w14:paraId="1914D21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Сантехническое оборудование</w:t>
            </w:r>
          </w:p>
        </w:tc>
        <w:tc>
          <w:tcPr>
            <w:tcW w:w="7087" w:type="dxa"/>
            <w:gridSpan w:val="3"/>
            <w:tcBorders>
              <w:top w:val="nil"/>
              <w:left w:val="single" w:sz="4" w:space="0" w:color="000080"/>
              <w:bottom w:val="single" w:sz="4" w:space="0" w:color="000080"/>
              <w:right w:val="single" w:sz="4" w:space="0" w:color="000080"/>
            </w:tcBorders>
            <w:hideMark/>
          </w:tcPr>
          <w:p w14:paraId="4ECD19C5"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установки сантехнического оборудования.</w:t>
            </w:r>
          </w:p>
        </w:tc>
      </w:tr>
      <w:tr w:rsidR="00032BBA" w:rsidRPr="00032BBA" w14:paraId="747EA913"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33A5BC23"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val="en-US" w:eastAsia="hi-IN" w:bidi="hi-IN"/>
              </w:rPr>
            </w:pPr>
            <w:r w:rsidRPr="00032BBA">
              <w:rPr>
                <w:rFonts w:ascii="Times New Roman" w:hAnsi="Times New Roman" w:cs="Times New Roman"/>
                <w:sz w:val="21"/>
                <w:szCs w:val="21"/>
                <w:lang w:eastAsia="hi-IN" w:bidi="hi-IN"/>
              </w:rPr>
              <w:t>1</w:t>
            </w:r>
            <w:r w:rsidRPr="00032BBA">
              <w:rPr>
                <w:rFonts w:ascii="Times New Roman" w:hAnsi="Times New Roman" w:cs="Times New Roman"/>
                <w:sz w:val="21"/>
                <w:szCs w:val="21"/>
                <w:lang w:val="en-US" w:eastAsia="hi-IN" w:bidi="hi-IN"/>
              </w:rPr>
              <w:t>4</w:t>
            </w:r>
          </w:p>
        </w:tc>
        <w:tc>
          <w:tcPr>
            <w:tcW w:w="1990" w:type="dxa"/>
            <w:tcBorders>
              <w:top w:val="nil"/>
              <w:left w:val="single" w:sz="4" w:space="0" w:color="000080"/>
              <w:bottom w:val="single" w:sz="4" w:space="0" w:color="000080"/>
              <w:right w:val="nil"/>
            </w:tcBorders>
            <w:hideMark/>
          </w:tcPr>
          <w:p w14:paraId="782F5EA2"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Пожарные извещатели</w:t>
            </w:r>
          </w:p>
        </w:tc>
        <w:tc>
          <w:tcPr>
            <w:tcW w:w="7087" w:type="dxa"/>
            <w:gridSpan w:val="3"/>
            <w:tcBorders>
              <w:top w:val="nil"/>
              <w:left w:val="single" w:sz="4" w:space="0" w:color="000080"/>
              <w:bottom w:val="single" w:sz="4" w:space="0" w:color="000080"/>
              <w:right w:val="single" w:sz="4" w:space="0" w:color="000080"/>
            </w:tcBorders>
            <w:hideMark/>
          </w:tcPr>
          <w:p w14:paraId="4C4E5779"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Установка пожарных извещателей</w:t>
            </w:r>
          </w:p>
        </w:tc>
      </w:tr>
    </w:tbl>
    <w:p w14:paraId="13BC27A6" w14:textId="3A29423A" w:rsidR="005C2C9D" w:rsidRPr="00032BBA" w:rsidRDefault="005C2C9D" w:rsidP="005C2C9D">
      <w:pPr>
        <w:pStyle w:val="Standarduseruser"/>
        <w:widowControl w:val="0"/>
        <w:spacing w:after="0" w:line="240" w:lineRule="auto"/>
        <w:ind w:right="17" w:firstLine="811"/>
        <w:rPr>
          <w:rFonts w:ascii="Times New Roman" w:hAnsi="Times New Roman" w:cs="Times New Roman"/>
          <w:sz w:val="24"/>
          <w:szCs w:val="24"/>
          <w:lang w:eastAsia="hi-IN" w:bidi="hi-IN"/>
        </w:rPr>
      </w:pPr>
    </w:p>
    <w:p w14:paraId="5BDE7C84" w14:textId="77777777" w:rsidR="009246A5" w:rsidRPr="00032BBA" w:rsidRDefault="009246A5" w:rsidP="005C2C9D">
      <w:pPr>
        <w:pStyle w:val="Standarduseruser"/>
        <w:widowControl w:val="0"/>
        <w:spacing w:after="0" w:line="240" w:lineRule="auto"/>
        <w:ind w:right="17" w:firstLine="811"/>
        <w:rPr>
          <w:rFonts w:ascii="Times New Roman" w:hAnsi="Times New Roman" w:cs="Times New Roman"/>
          <w:sz w:val="24"/>
          <w:szCs w:val="24"/>
          <w:lang w:eastAsia="hi-IN" w:bidi="hi-IN"/>
        </w:rPr>
      </w:pPr>
    </w:p>
    <w:tbl>
      <w:tblPr>
        <w:tblW w:w="9569" w:type="dxa"/>
        <w:tblLayout w:type="fixed"/>
        <w:tblCellMar>
          <w:left w:w="10" w:type="dxa"/>
          <w:right w:w="10" w:type="dxa"/>
        </w:tblCellMar>
        <w:tblLook w:val="0000" w:firstRow="0" w:lastRow="0" w:firstColumn="0" w:lastColumn="0" w:noHBand="0" w:noVBand="0"/>
      </w:tblPr>
      <w:tblGrid>
        <w:gridCol w:w="4813"/>
        <w:gridCol w:w="4756"/>
      </w:tblGrid>
      <w:tr w:rsidR="00032BBA" w:rsidRPr="00032BBA" w14:paraId="5026395B" w14:textId="77777777" w:rsidTr="00710481">
        <w:tc>
          <w:tcPr>
            <w:tcW w:w="4813" w:type="dxa"/>
            <w:tcMar>
              <w:top w:w="0" w:type="dxa"/>
              <w:left w:w="108" w:type="dxa"/>
              <w:bottom w:w="0" w:type="dxa"/>
              <w:right w:w="108" w:type="dxa"/>
            </w:tcMar>
          </w:tcPr>
          <w:p w14:paraId="3449D2B6"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032BBA">
              <w:rPr>
                <w:rFonts w:ascii="Times New Roman" w:eastAsia="Arial" w:hAnsi="Times New Roman" w:cs="Times New Roman"/>
                <w:b/>
                <w:bCs/>
                <w:sz w:val="24"/>
                <w:szCs w:val="24"/>
                <w:lang w:eastAsia="hi-IN" w:bidi="hi-IN"/>
              </w:rPr>
              <w:t xml:space="preserve">Застройщик: </w:t>
            </w:r>
          </w:p>
          <w:p w14:paraId="0F256DEE" w14:textId="77777777" w:rsidR="005C2C9D" w:rsidRPr="00032BBA" w:rsidRDefault="005C2C9D" w:rsidP="00710481">
            <w:pPr>
              <w:pStyle w:val="Standarduseruser"/>
              <w:widowControl w:val="0"/>
              <w:spacing w:after="0" w:line="240" w:lineRule="auto"/>
              <w:ind w:right="17"/>
            </w:pPr>
            <w:r w:rsidRPr="00032BBA">
              <w:rPr>
                <w:rFonts w:ascii="Times New Roman" w:eastAsia="Arial" w:hAnsi="Times New Roman" w:cs="Times New Roman"/>
                <w:b/>
                <w:bCs/>
                <w:sz w:val="24"/>
                <w:szCs w:val="24"/>
                <w:lang w:eastAsia="hi-IN" w:bidi="hi-IN"/>
              </w:rPr>
              <w:t>ООО СЗ «Проектстрой»</w:t>
            </w:r>
          </w:p>
          <w:p w14:paraId="29F706D3"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032BBA">
              <w:rPr>
                <w:rFonts w:ascii="Times New Roman" w:eastAsia="Arial" w:hAnsi="Times New Roman" w:cs="Times New Roman"/>
                <w:b/>
                <w:bCs/>
                <w:sz w:val="24"/>
                <w:szCs w:val="24"/>
                <w:lang w:eastAsia="hi-IN" w:bidi="hi-IN"/>
              </w:rPr>
              <w:t>Представитель управляющего</w:t>
            </w:r>
          </w:p>
          <w:p w14:paraId="04CD8B72"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tc>
        <w:tc>
          <w:tcPr>
            <w:tcW w:w="4756" w:type="dxa"/>
            <w:tcMar>
              <w:top w:w="0" w:type="dxa"/>
              <w:left w:w="10" w:type="dxa"/>
              <w:bottom w:w="0" w:type="dxa"/>
              <w:right w:w="10" w:type="dxa"/>
            </w:tcMar>
          </w:tcPr>
          <w:p w14:paraId="5C6B5021"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r w:rsidRPr="00032BBA">
              <w:rPr>
                <w:rFonts w:ascii="Times New Roman" w:hAnsi="Times New Roman" w:cs="Times New Roman"/>
                <w:b/>
                <w:sz w:val="24"/>
                <w:szCs w:val="24"/>
                <w:lang w:eastAsia="hi-IN" w:bidi="hi-IN"/>
              </w:rPr>
              <w:t>Участник долевого строительства</w:t>
            </w:r>
          </w:p>
          <w:p w14:paraId="1BEDF947"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p w14:paraId="1380D2DE"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tc>
      </w:tr>
      <w:tr w:rsidR="00032BBA" w:rsidRPr="00032BBA" w14:paraId="245A1894" w14:textId="77777777" w:rsidTr="00710481">
        <w:tc>
          <w:tcPr>
            <w:tcW w:w="4813" w:type="dxa"/>
            <w:tcMar>
              <w:top w:w="0" w:type="dxa"/>
              <w:left w:w="108" w:type="dxa"/>
              <w:bottom w:w="0" w:type="dxa"/>
              <w:right w:w="108" w:type="dxa"/>
            </w:tcMar>
          </w:tcPr>
          <w:p w14:paraId="6573466D" w14:textId="77777777" w:rsidR="005C2C9D" w:rsidRPr="00032BBA" w:rsidRDefault="005C2C9D" w:rsidP="00710481">
            <w:pPr>
              <w:pStyle w:val="Standarduseruser"/>
              <w:widowControl w:val="0"/>
              <w:snapToGrid w:val="0"/>
              <w:spacing w:after="0" w:line="240" w:lineRule="auto"/>
              <w:ind w:right="17" w:firstLine="811"/>
              <w:rPr>
                <w:rFonts w:ascii="Times New Roman" w:hAnsi="Times New Roman" w:cs="Times New Roman"/>
                <w:sz w:val="24"/>
                <w:szCs w:val="24"/>
                <w:lang w:eastAsia="hi-IN" w:bidi="hi-IN"/>
              </w:rPr>
            </w:pPr>
          </w:p>
          <w:p w14:paraId="1261B2CB" w14:textId="1DE89F9C" w:rsidR="005C2C9D" w:rsidRPr="00032BBA" w:rsidRDefault="005C2C9D" w:rsidP="00710481">
            <w:pPr>
              <w:pStyle w:val="Standarduseruser"/>
              <w:widowControl w:val="0"/>
              <w:spacing w:after="0" w:line="240" w:lineRule="auto"/>
              <w:ind w:right="17"/>
            </w:pPr>
            <w:r w:rsidRPr="00032BBA">
              <w:rPr>
                <w:rFonts w:ascii="Times New Roman" w:hAnsi="Times New Roman" w:cs="Times New Roman"/>
                <w:sz w:val="24"/>
                <w:szCs w:val="24"/>
                <w:lang w:eastAsia="hi-IN" w:bidi="hi-IN"/>
              </w:rPr>
              <w:t>________________________ Р.А.</w:t>
            </w:r>
            <w:r w:rsidR="003C1134">
              <w:rPr>
                <w:rFonts w:ascii="Times New Roman" w:hAnsi="Times New Roman" w:cs="Times New Roman"/>
                <w:sz w:val="24"/>
                <w:szCs w:val="24"/>
                <w:lang w:eastAsia="hi-IN" w:bidi="hi-IN"/>
              </w:rPr>
              <w:t xml:space="preserve"> </w:t>
            </w:r>
            <w:r w:rsidRPr="00032BBA">
              <w:rPr>
                <w:rFonts w:ascii="Times New Roman" w:hAnsi="Times New Roman" w:cs="Times New Roman"/>
                <w:sz w:val="24"/>
                <w:szCs w:val="24"/>
                <w:lang w:eastAsia="hi-IN" w:bidi="hi-IN"/>
              </w:rPr>
              <w:t>Орлов</w:t>
            </w:r>
          </w:p>
        </w:tc>
        <w:tc>
          <w:tcPr>
            <w:tcW w:w="4756" w:type="dxa"/>
            <w:tcMar>
              <w:top w:w="0" w:type="dxa"/>
              <w:left w:w="10" w:type="dxa"/>
              <w:bottom w:w="0" w:type="dxa"/>
              <w:right w:w="10" w:type="dxa"/>
            </w:tcMar>
          </w:tcPr>
          <w:p w14:paraId="4914DE80" w14:textId="77777777" w:rsidR="005C2C9D" w:rsidRPr="00032BBA" w:rsidRDefault="005C2C9D" w:rsidP="00710481">
            <w:pPr>
              <w:pStyle w:val="Standarduseruser"/>
              <w:widowControl w:val="0"/>
              <w:snapToGrid w:val="0"/>
              <w:spacing w:after="0" w:line="240" w:lineRule="auto"/>
              <w:ind w:right="17"/>
              <w:rPr>
                <w:rFonts w:ascii="Times New Roman" w:hAnsi="Times New Roman" w:cs="Times New Roman"/>
                <w:sz w:val="24"/>
                <w:szCs w:val="24"/>
                <w:lang w:eastAsia="hi-IN" w:bidi="hi-IN"/>
              </w:rPr>
            </w:pPr>
          </w:p>
          <w:p w14:paraId="40A8BCA7" w14:textId="77777777" w:rsidR="005C2C9D" w:rsidRPr="00032BBA" w:rsidRDefault="005C2C9D" w:rsidP="00710481">
            <w:pPr>
              <w:pStyle w:val="Standarduseruser"/>
              <w:widowControl w:val="0"/>
              <w:spacing w:after="0" w:line="240" w:lineRule="auto"/>
              <w:ind w:right="17"/>
              <w:rPr>
                <w:rFonts w:ascii="Times New Roman" w:hAnsi="Times New Roman" w:cs="Times New Roman"/>
                <w:sz w:val="24"/>
                <w:szCs w:val="24"/>
                <w:lang w:eastAsia="hi-IN" w:bidi="hi-IN"/>
              </w:rPr>
            </w:pPr>
            <w:r w:rsidRPr="00032BBA">
              <w:rPr>
                <w:rFonts w:ascii="Times New Roman" w:hAnsi="Times New Roman" w:cs="Times New Roman"/>
                <w:sz w:val="24"/>
                <w:szCs w:val="24"/>
                <w:lang w:eastAsia="hi-IN" w:bidi="hi-IN"/>
              </w:rPr>
              <w:t>_______________________________</w:t>
            </w:r>
          </w:p>
        </w:tc>
      </w:tr>
      <w:bookmarkEnd w:id="7"/>
    </w:tbl>
    <w:p w14:paraId="2F6DAB4D" w14:textId="77777777" w:rsidR="005C2C9D" w:rsidRPr="00032BBA" w:rsidRDefault="005C2C9D" w:rsidP="005C2C9D">
      <w:pPr>
        <w:rPr>
          <w:szCs w:val="21"/>
        </w:rPr>
        <w:sectPr w:rsidR="005C2C9D" w:rsidRPr="00032BBA" w:rsidSect="00A42D42">
          <w:pgSz w:w="11906" w:h="16838"/>
          <w:pgMar w:top="426" w:right="566" w:bottom="1134" w:left="1134" w:header="720" w:footer="720" w:gutter="0"/>
          <w:cols w:space="720"/>
        </w:sectPr>
      </w:pPr>
    </w:p>
    <w:p w14:paraId="1D517208" w14:textId="77777777"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lastRenderedPageBreak/>
        <w:t>Приложение №3</w:t>
      </w:r>
    </w:p>
    <w:p w14:paraId="58905434" w14:textId="55CCB140"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t xml:space="preserve">к </w:t>
      </w:r>
      <w:r w:rsidRPr="00AE709B">
        <w:rPr>
          <w:rFonts w:ascii="Times New Roman" w:eastAsia="Arial" w:hAnsi="Times New Roman" w:cs="Times New Roman"/>
          <w:b/>
          <w:sz w:val="24"/>
          <w:szCs w:val="24"/>
          <w:lang w:eastAsia="hi-IN" w:bidi="hi-IN"/>
        </w:rPr>
        <w:t xml:space="preserve">Договору № </w:t>
      </w:r>
      <w:r w:rsidR="00BC6627">
        <w:rPr>
          <w:rFonts w:ascii="Times New Roman" w:eastAsia="Arial" w:hAnsi="Times New Roman" w:cs="Times New Roman"/>
          <w:b/>
          <w:sz w:val="24"/>
          <w:szCs w:val="24"/>
          <w:lang w:eastAsia="hi-IN" w:bidi="hi-IN"/>
        </w:rPr>
        <w:t>0</w:t>
      </w:r>
      <w:r w:rsidR="00447D07">
        <w:rPr>
          <w:rFonts w:ascii="Times New Roman" w:eastAsia="Arial" w:hAnsi="Times New Roman" w:cs="Times New Roman"/>
          <w:b/>
          <w:sz w:val="24"/>
          <w:szCs w:val="24"/>
          <w:lang w:eastAsia="hi-IN" w:bidi="hi-IN"/>
        </w:rPr>
        <w:t>0</w:t>
      </w:r>
      <w:r w:rsidRPr="00AE709B">
        <w:rPr>
          <w:rFonts w:ascii="Times New Roman" w:eastAsia="Arial" w:hAnsi="Times New Roman" w:cs="Times New Roman"/>
          <w:b/>
          <w:sz w:val="24"/>
          <w:szCs w:val="24"/>
          <w:lang w:eastAsia="hi-IN" w:bidi="hi-IN"/>
        </w:rPr>
        <w:t>/</w:t>
      </w:r>
      <w:r w:rsidR="007D3198">
        <w:rPr>
          <w:rFonts w:ascii="Times New Roman" w:eastAsia="Arial" w:hAnsi="Times New Roman" w:cs="Times New Roman"/>
          <w:b/>
          <w:sz w:val="24"/>
          <w:szCs w:val="24"/>
          <w:lang w:eastAsia="hi-IN" w:bidi="hi-IN"/>
        </w:rPr>
        <w:t>70</w:t>
      </w:r>
      <w:r w:rsidRPr="00032BBA">
        <w:rPr>
          <w:rFonts w:ascii="Times New Roman" w:eastAsia="Arial" w:hAnsi="Times New Roman" w:cs="Times New Roman"/>
          <w:b/>
          <w:sz w:val="24"/>
          <w:szCs w:val="24"/>
          <w:lang w:eastAsia="hi-IN" w:bidi="hi-IN"/>
        </w:rPr>
        <w:t>-Д/202</w:t>
      </w:r>
      <w:r w:rsidR="00F836E0">
        <w:rPr>
          <w:rFonts w:ascii="Times New Roman" w:eastAsia="Arial" w:hAnsi="Times New Roman" w:cs="Times New Roman"/>
          <w:b/>
          <w:sz w:val="24"/>
          <w:szCs w:val="24"/>
          <w:lang w:eastAsia="hi-IN" w:bidi="hi-IN"/>
        </w:rPr>
        <w:t>4</w:t>
      </w:r>
    </w:p>
    <w:p w14:paraId="33FB2AAE" w14:textId="53332096" w:rsidR="005C2C9D" w:rsidRPr="00032BBA" w:rsidRDefault="005C2C9D" w:rsidP="005C2C9D">
      <w:pPr>
        <w:pStyle w:val="Standarduseruser"/>
        <w:widowControl w:val="0"/>
        <w:spacing w:after="0" w:line="264" w:lineRule="auto"/>
        <w:ind w:left="-12" w:right="17" w:firstLine="811"/>
        <w:jc w:val="right"/>
      </w:pPr>
      <w:r w:rsidRPr="00032BBA">
        <w:rPr>
          <w:rFonts w:ascii="Times New Roman" w:eastAsia="Times New Roman" w:hAnsi="Times New Roman" w:cs="Times New Roman"/>
          <w:b/>
          <w:sz w:val="24"/>
          <w:szCs w:val="24"/>
          <w:lang w:eastAsia="hi-IN" w:bidi="hi-IN"/>
        </w:rPr>
        <w:t xml:space="preserve">участия в долевом строительстве </w:t>
      </w:r>
      <w:r w:rsidRPr="00D00292">
        <w:rPr>
          <w:rFonts w:ascii="Times New Roman" w:eastAsia="Times New Roman" w:hAnsi="Times New Roman" w:cs="Times New Roman"/>
          <w:b/>
          <w:color w:val="FF0000"/>
          <w:sz w:val="24"/>
          <w:szCs w:val="24"/>
          <w:lang w:eastAsia="hi-IN" w:bidi="hi-IN"/>
        </w:rPr>
        <w:t xml:space="preserve">от </w:t>
      </w:r>
      <w:r w:rsidR="002D2377" w:rsidRPr="00D00292">
        <w:rPr>
          <w:rFonts w:ascii="Times New Roman" w:eastAsia="Times New Roman" w:hAnsi="Times New Roman" w:cs="Times New Roman"/>
          <w:b/>
          <w:color w:val="FF0000"/>
          <w:sz w:val="24"/>
          <w:szCs w:val="24"/>
          <w:lang w:eastAsia="hi-IN" w:bidi="hi-IN"/>
        </w:rPr>
        <w:t>00.</w:t>
      </w:r>
      <w:r w:rsidR="00F836E0">
        <w:rPr>
          <w:rFonts w:ascii="Times New Roman" w:eastAsia="Times New Roman" w:hAnsi="Times New Roman" w:cs="Times New Roman"/>
          <w:b/>
          <w:color w:val="FF0000"/>
          <w:sz w:val="24"/>
          <w:szCs w:val="24"/>
          <w:lang w:eastAsia="hi-IN" w:bidi="hi-IN"/>
        </w:rPr>
        <w:t>0</w:t>
      </w:r>
      <w:r w:rsidR="007D3198">
        <w:rPr>
          <w:rFonts w:ascii="Times New Roman" w:eastAsia="Times New Roman" w:hAnsi="Times New Roman" w:cs="Times New Roman"/>
          <w:b/>
          <w:color w:val="FF0000"/>
          <w:sz w:val="24"/>
          <w:szCs w:val="24"/>
          <w:lang w:eastAsia="hi-IN" w:bidi="hi-IN"/>
        </w:rPr>
        <w:t>3</w:t>
      </w:r>
      <w:r w:rsidRPr="00032BBA">
        <w:rPr>
          <w:rFonts w:ascii="Times New Roman" w:eastAsia="Times New Roman" w:hAnsi="Times New Roman" w:cs="Times New Roman"/>
          <w:b/>
          <w:sz w:val="24"/>
          <w:szCs w:val="24"/>
          <w:lang w:eastAsia="hi-IN" w:bidi="hi-IN"/>
        </w:rPr>
        <w:t>.202</w:t>
      </w:r>
      <w:r w:rsidR="00F836E0">
        <w:rPr>
          <w:rFonts w:ascii="Times New Roman" w:eastAsia="Times New Roman" w:hAnsi="Times New Roman" w:cs="Times New Roman"/>
          <w:b/>
          <w:sz w:val="24"/>
          <w:szCs w:val="24"/>
          <w:lang w:eastAsia="hi-IN" w:bidi="hi-IN"/>
        </w:rPr>
        <w:t>4</w:t>
      </w:r>
      <w:r w:rsidRPr="00032BBA">
        <w:rPr>
          <w:rFonts w:ascii="Times New Roman" w:eastAsia="Times New Roman" w:hAnsi="Times New Roman" w:cs="Times New Roman"/>
          <w:b/>
          <w:sz w:val="24"/>
          <w:szCs w:val="24"/>
          <w:lang w:eastAsia="hi-IN" w:bidi="hi-IN"/>
        </w:rPr>
        <w:t xml:space="preserve"> года</w:t>
      </w:r>
    </w:p>
    <w:p w14:paraId="45A11C3E" w14:textId="77777777" w:rsidR="005C2C9D" w:rsidRPr="00032BBA" w:rsidRDefault="005C2C9D" w:rsidP="005C2C9D">
      <w:pPr>
        <w:pStyle w:val="Standarduseruser"/>
        <w:widowControl w:val="0"/>
        <w:spacing w:after="0" w:line="200" w:lineRule="exact"/>
        <w:ind w:right="17" w:firstLine="811"/>
        <w:rPr>
          <w:rFonts w:ascii="Times New Roman" w:eastAsia="Times New Roman" w:hAnsi="Times New Roman" w:cs="Times New Roman"/>
          <w:sz w:val="24"/>
          <w:szCs w:val="24"/>
          <w:lang w:eastAsia="hi-IN" w:bidi="hi-IN"/>
        </w:rPr>
      </w:pPr>
    </w:p>
    <w:p w14:paraId="3F82BA03" w14:textId="77777777" w:rsidR="0095087E" w:rsidRDefault="0095087E"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p>
    <w:p w14:paraId="0D465907" w14:textId="77777777" w:rsidR="0095087E" w:rsidRDefault="0095087E"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p>
    <w:p w14:paraId="50C557DB" w14:textId="1526D1AB" w:rsidR="005C2C9D" w:rsidRPr="0095087E" w:rsidRDefault="005C2C9D"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r w:rsidRPr="0095087E">
        <w:rPr>
          <w:rFonts w:ascii="Times New Roman" w:eastAsia="Arial" w:hAnsi="Times New Roman" w:cs="Times New Roman"/>
          <w:b/>
          <w:sz w:val="24"/>
          <w:szCs w:val="24"/>
          <w:lang w:eastAsia="hi-IN" w:bidi="hi-IN"/>
        </w:rPr>
        <w:t>ЦЕНА ДОГОВОРА И ГРАФИК ПЛАТЕЖЕЙ</w:t>
      </w:r>
    </w:p>
    <w:p w14:paraId="3DC84486" w14:textId="77777777" w:rsidR="005C2C9D" w:rsidRPr="0095087E" w:rsidRDefault="005C2C9D" w:rsidP="005C2C9D">
      <w:pPr>
        <w:pStyle w:val="Standarduseruser"/>
        <w:widowControl w:val="0"/>
        <w:spacing w:after="0" w:line="282" w:lineRule="exact"/>
        <w:ind w:right="17" w:firstLine="811"/>
        <w:rPr>
          <w:rFonts w:ascii="Times New Roman" w:eastAsia="Times New Roman" w:hAnsi="Times New Roman" w:cs="Times New Roman"/>
          <w:sz w:val="24"/>
          <w:szCs w:val="24"/>
          <w:lang w:eastAsia="hi-IN" w:bidi="hi-IN"/>
        </w:rPr>
      </w:pPr>
    </w:p>
    <w:p w14:paraId="46F9ABF6" w14:textId="0B04B731" w:rsidR="005C2C9D" w:rsidRPr="002323A6" w:rsidRDefault="005C2C9D" w:rsidP="002323A6">
      <w:pPr>
        <w:pStyle w:val="Standarduseruser"/>
        <w:widowControl w:val="0"/>
        <w:spacing w:after="0" w:line="0" w:lineRule="atLeast"/>
        <w:ind w:right="-142"/>
        <w:jc w:val="both"/>
        <w:rPr>
          <w:rFonts w:ascii="Times New Roman" w:eastAsia="Calibri" w:hAnsi="Times New Roman" w:cs="Times New Roman"/>
          <w:sz w:val="24"/>
          <w:szCs w:val="24"/>
        </w:rPr>
      </w:pPr>
      <w:r w:rsidRPr="002323A6">
        <w:rPr>
          <w:rFonts w:ascii="Times New Roman" w:eastAsia="Arial" w:hAnsi="Times New Roman" w:cs="Times New Roman"/>
          <w:sz w:val="24"/>
          <w:szCs w:val="24"/>
          <w:lang w:eastAsia="hi-IN" w:bidi="hi-IN"/>
        </w:rPr>
        <w:t>1</w:t>
      </w:r>
      <w:r w:rsidR="002323A6" w:rsidRPr="002323A6">
        <w:rPr>
          <w:rFonts w:ascii="Times New Roman" w:eastAsia="Arial" w:hAnsi="Times New Roman" w:cs="Times New Roman"/>
          <w:sz w:val="24"/>
          <w:szCs w:val="24"/>
          <w:lang w:eastAsia="hi-IN" w:bidi="hi-IN"/>
        </w:rPr>
        <w:t>.</w:t>
      </w:r>
      <w:r w:rsidRPr="002323A6">
        <w:rPr>
          <w:rFonts w:ascii="Times New Roman" w:eastAsia="Arial" w:hAnsi="Times New Roman" w:cs="Times New Roman"/>
          <w:sz w:val="24"/>
          <w:szCs w:val="24"/>
          <w:lang w:eastAsia="hi-IN" w:bidi="hi-IN"/>
        </w:rPr>
        <w:t xml:space="preserve"> По соглашению Сторон цена Договора составляет </w:t>
      </w:r>
      <w:r w:rsidR="00094908">
        <w:rPr>
          <w:rFonts w:ascii="Times New Roman" w:eastAsia="Arial" w:hAnsi="Times New Roman" w:cs="Times New Roman"/>
          <w:b/>
          <w:bCs/>
          <w:sz w:val="21"/>
          <w:szCs w:val="21"/>
          <w:lang w:eastAsia="hi-IN" w:bidi="hi-IN"/>
        </w:rPr>
        <w:t>________</w:t>
      </w:r>
      <w:r w:rsidR="00AE709B" w:rsidRPr="00AE709B">
        <w:rPr>
          <w:rFonts w:ascii="Times New Roman" w:eastAsia="Arial" w:hAnsi="Times New Roman" w:cs="Times New Roman"/>
          <w:b/>
          <w:bCs/>
          <w:sz w:val="21"/>
          <w:szCs w:val="21"/>
          <w:lang w:eastAsia="hi-IN" w:bidi="hi-IN"/>
        </w:rPr>
        <w:t>,00 (</w:t>
      </w:r>
      <w:r w:rsidR="00094908">
        <w:rPr>
          <w:rFonts w:ascii="Times New Roman" w:eastAsia="Arial" w:hAnsi="Times New Roman" w:cs="Times New Roman"/>
          <w:b/>
          <w:bCs/>
          <w:sz w:val="21"/>
          <w:szCs w:val="21"/>
          <w:lang w:eastAsia="hi-IN" w:bidi="hi-IN"/>
        </w:rPr>
        <w:t>__________</w:t>
      </w:r>
      <w:r w:rsidR="00AE709B" w:rsidRPr="00AE709B">
        <w:rPr>
          <w:rFonts w:ascii="Times New Roman" w:eastAsia="Arial" w:hAnsi="Times New Roman" w:cs="Times New Roman"/>
          <w:b/>
          <w:bCs/>
          <w:sz w:val="21"/>
          <w:szCs w:val="21"/>
          <w:lang w:eastAsia="hi-IN" w:bidi="hi-IN"/>
        </w:rPr>
        <w:t>) рублей</w:t>
      </w:r>
      <w:r w:rsidRPr="002323A6">
        <w:rPr>
          <w:rFonts w:ascii="Times New Roman" w:eastAsia="Arial" w:hAnsi="Times New Roman" w:cs="Times New Roman"/>
          <w:sz w:val="24"/>
          <w:szCs w:val="24"/>
          <w:lang w:eastAsia="hi-IN" w:bidi="hi-IN"/>
        </w:rPr>
        <w:t>, НДС не облагается.</w:t>
      </w:r>
    </w:p>
    <w:p w14:paraId="7346C9B1" w14:textId="77777777" w:rsidR="005C2C9D" w:rsidRPr="002323A6" w:rsidRDefault="005C2C9D" w:rsidP="005C2C9D">
      <w:pPr>
        <w:pStyle w:val="Standarduseruser"/>
        <w:widowControl w:val="0"/>
        <w:spacing w:after="0" w:line="240" w:lineRule="auto"/>
        <w:jc w:val="both"/>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2. Сторонами согласован следующий график платежей по Договору:</w:t>
      </w:r>
    </w:p>
    <w:p w14:paraId="7DB47685" w14:textId="77777777" w:rsidR="005C2C9D" w:rsidRPr="002323A6" w:rsidRDefault="005C2C9D" w:rsidP="005C2C9D">
      <w:pPr>
        <w:pStyle w:val="Standarduseruser"/>
        <w:widowControl w:val="0"/>
        <w:spacing w:after="0" w:line="240" w:lineRule="auto"/>
        <w:jc w:val="both"/>
        <w:rPr>
          <w:rFonts w:ascii="Times New Roman" w:eastAsia="Arial" w:hAnsi="Times New Roman" w:cs="Times New Roman"/>
          <w:sz w:val="24"/>
          <w:szCs w:val="24"/>
          <w:lang w:eastAsia="hi-IN" w:bidi="hi-IN"/>
        </w:rPr>
      </w:pPr>
    </w:p>
    <w:p w14:paraId="0F33C9D3" w14:textId="77777777" w:rsidR="005C2C9D" w:rsidRPr="002323A6" w:rsidRDefault="005C2C9D" w:rsidP="005C2C9D">
      <w:pPr>
        <w:pStyle w:val="Standarduseruser"/>
        <w:widowControl w:val="0"/>
        <w:spacing w:after="0" w:line="240" w:lineRule="auto"/>
        <w:rPr>
          <w:rFonts w:ascii="Times New Roman" w:eastAsia="Times New Roman" w:hAnsi="Times New Roman" w:cs="Times New Roman"/>
          <w:sz w:val="24"/>
          <w:szCs w:val="24"/>
          <w:lang w:eastAsia="hi-IN" w:bidi="hi-IN"/>
        </w:rPr>
      </w:pPr>
    </w:p>
    <w:tbl>
      <w:tblPr>
        <w:tblW w:w="9870" w:type="dxa"/>
        <w:tblLayout w:type="fixed"/>
        <w:tblCellMar>
          <w:left w:w="10" w:type="dxa"/>
          <w:right w:w="10" w:type="dxa"/>
        </w:tblCellMar>
        <w:tblLook w:val="0000" w:firstRow="0" w:lastRow="0" w:firstColumn="0" w:lastColumn="0" w:noHBand="0" w:noVBand="0"/>
      </w:tblPr>
      <w:tblGrid>
        <w:gridCol w:w="5258"/>
        <w:gridCol w:w="4612"/>
      </w:tblGrid>
      <w:tr w:rsidR="002323A6" w:rsidRPr="002323A6" w14:paraId="5F2244CA" w14:textId="77777777" w:rsidTr="00710481">
        <w:trPr>
          <w:trHeight w:val="259"/>
        </w:trPr>
        <w:tc>
          <w:tcPr>
            <w:tcW w:w="5258" w:type="dxa"/>
            <w:tcBorders>
              <w:top w:val="single" w:sz="8" w:space="0" w:color="000080"/>
              <w:left w:val="single" w:sz="8" w:space="0" w:color="000080"/>
              <w:bottom w:val="single" w:sz="4" w:space="0" w:color="000080"/>
            </w:tcBorders>
            <w:tcMar>
              <w:top w:w="0" w:type="dxa"/>
              <w:left w:w="0" w:type="dxa"/>
              <w:bottom w:w="0" w:type="dxa"/>
              <w:right w:w="0" w:type="dxa"/>
            </w:tcMar>
          </w:tcPr>
          <w:p w14:paraId="50D260B8" w14:textId="77777777" w:rsidR="005C2C9D" w:rsidRPr="002323A6" w:rsidRDefault="005C2C9D" w:rsidP="00710481">
            <w:pPr>
              <w:pStyle w:val="Standarduseruser"/>
              <w:widowControl w:val="0"/>
              <w:spacing w:after="0" w:line="240" w:lineRule="auto"/>
              <w:jc w:val="center"/>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Сумма платежа (руб.)</w:t>
            </w:r>
          </w:p>
        </w:tc>
        <w:tc>
          <w:tcPr>
            <w:tcW w:w="4612" w:type="dxa"/>
            <w:tcBorders>
              <w:top w:val="single" w:sz="8" w:space="0" w:color="000080"/>
              <w:left w:val="single" w:sz="8" w:space="0" w:color="000080"/>
              <w:bottom w:val="single" w:sz="4" w:space="0" w:color="000080"/>
              <w:right w:val="single" w:sz="8" w:space="0" w:color="000080"/>
            </w:tcBorders>
            <w:tcMar>
              <w:top w:w="0" w:type="dxa"/>
              <w:left w:w="10" w:type="dxa"/>
              <w:bottom w:w="0" w:type="dxa"/>
              <w:right w:w="10" w:type="dxa"/>
            </w:tcMar>
          </w:tcPr>
          <w:p w14:paraId="31D54E1C" w14:textId="77777777" w:rsidR="005C2C9D" w:rsidRPr="002323A6" w:rsidRDefault="005C2C9D" w:rsidP="00710481">
            <w:pPr>
              <w:pStyle w:val="Standarduseruser"/>
              <w:widowControl w:val="0"/>
              <w:spacing w:after="0" w:line="240" w:lineRule="auto"/>
              <w:jc w:val="center"/>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Срок оплаты</w:t>
            </w:r>
          </w:p>
        </w:tc>
      </w:tr>
      <w:tr w:rsidR="002323A6" w:rsidRPr="002323A6" w14:paraId="11AD6E3E" w14:textId="77777777" w:rsidTr="00710481">
        <w:trPr>
          <w:trHeight w:val="239"/>
        </w:trPr>
        <w:tc>
          <w:tcPr>
            <w:tcW w:w="5258" w:type="dxa"/>
            <w:tcBorders>
              <w:top w:val="single" w:sz="4" w:space="0" w:color="000080"/>
              <w:left w:val="single" w:sz="4" w:space="0" w:color="000080"/>
              <w:bottom w:val="single" w:sz="4" w:space="0" w:color="000080"/>
            </w:tcBorders>
            <w:tcMar>
              <w:top w:w="0" w:type="dxa"/>
              <w:left w:w="0" w:type="dxa"/>
              <w:bottom w:w="0" w:type="dxa"/>
              <w:right w:w="0" w:type="dxa"/>
            </w:tcMar>
          </w:tcPr>
          <w:p w14:paraId="40B5D133" w14:textId="1219E858" w:rsidR="005C2C9D" w:rsidRPr="002323A6" w:rsidRDefault="005C2C9D" w:rsidP="002323A6">
            <w:pPr>
              <w:pStyle w:val="Standarduseruser"/>
              <w:widowControl w:val="0"/>
              <w:spacing w:after="0" w:line="0" w:lineRule="atLeast"/>
              <w:ind w:right="154"/>
              <w:jc w:val="both"/>
              <w:rPr>
                <w:sz w:val="24"/>
                <w:szCs w:val="24"/>
              </w:rPr>
            </w:pPr>
            <w:r w:rsidRPr="002323A6">
              <w:rPr>
                <w:rFonts w:ascii="Times New Roman" w:hAnsi="Times New Roman" w:cs="Times New Roman"/>
                <w:sz w:val="24"/>
                <w:szCs w:val="24"/>
                <w:lang w:eastAsia="hi-IN" w:bidi="hi-IN"/>
              </w:rPr>
              <w:t xml:space="preserve">Сумма в размере </w:t>
            </w:r>
            <w:r w:rsidR="00094908">
              <w:rPr>
                <w:rFonts w:ascii="Times New Roman" w:hAnsi="Times New Roman" w:cs="Times New Roman"/>
                <w:sz w:val="24"/>
                <w:szCs w:val="24"/>
                <w:lang w:eastAsia="hi-IN" w:bidi="hi-IN"/>
              </w:rPr>
              <w:t>_______</w:t>
            </w:r>
            <w:r w:rsidR="00AE709B" w:rsidRPr="00AE709B">
              <w:rPr>
                <w:rFonts w:ascii="Times New Roman" w:eastAsia="Arial" w:hAnsi="Times New Roman" w:cs="Times New Roman"/>
                <w:b/>
                <w:bCs/>
                <w:sz w:val="21"/>
                <w:szCs w:val="21"/>
                <w:lang w:eastAsia="hi-IN" w:bidi="hi-IN"/>
              </w:rPr>
              <w:t xml:space="preserve"> рублей</w:t>
            </w:r>
            <w:r w:rsidR="002323A6" w:rsidRPr="002323A6">
              <w:rPr>
                <w:rFonts w:ascii="Times New Roman" w:hAnsi="Times New Roman" w:cs="Times New Roman"/>
                <w:sz w:val="24"/>
                <w:szCs w:val="24"/>
                <w:lang w:eastAsia="hi-IN"/>
              </w:rPr>
              <w:t xml:space="preserve"> за</w:t>
            </w:r>
            <w:r w:rsidRPr="002323A6">
              <w:rPr>
                <w:rFonts w:ascii="Times New Roman" w:eastAsia="Arial" w:hAnsi="Times New Roman" w:cs="Times New Roman"/>
                <w:sz w:val="24"/>
                <w:szCs w:val="24"/>
                <w:lang w:eastAsia="hi-IN" w:bidi="hi-IN"/>
              </w:rPr>
              <w:t xml:space="preserve"> счет собственных денежных средств.</w:t>
            </w:r>
          </w:p>
          <w:p w14:paraId="1A2766E0" w14:textId="77777777" w:rsidR="005C2C9D" w:rsidRPr="002323A6" w:rsidRDefault="005C2C9D" w:rsidP="00710481">
            <w:pPr>
              <w:pStyle w:val="Standarduseruser"/>
              <w:widowControl w:val="0"/>
              <w:spacing w:after="0" w:line="240" w:lineRule="auto"/>
              <w:rPr>
                <w:rFonts w:ascii="Times New Roman" w:hAnsi="Times New Roman" w:cs="Times New Roman"/>
                <w:sz w:val="24"/>
                <w:szCs w:val="24"/>
                <w:lang w:eastAsia="hi-IN" w:bidi="hi-IN"/>
              </w:rPr>
            </w:pPr>
          </w:p>
        </w:tc>
        <w:tc>
          <w:tcPr>
            <w:tcW w:w="461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74A24E94" w14:textId="77777777" w:rsidR="005C2C9D" w:rsidRPr="002323A6" w:rsidRDefault="005C2C9D" w:rsidP="00710481">
            <w:pPr>
              <w:pStyle w:val="Standarduseruser"/>
              <w:widowControl w:val="0"/>
              <w:spacing w:after="0" w:line="240" w:lineRule="auto"/>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Не позднее 7 (Семи) рабочих дней от даты государственной регистрации настоящего договора.</w:t>
            </w:r>
          </w:p>
        </w:tc>
      </w:tr>
    </w:tbl>
    <w:p w14:paraId="456AF858" w14:textId="77777777" w:rsidR="005C2C9D" w:rsidRPr="002323A6" w:rsidRDefault="005C2C9D" w:rsidP="005C2C9D">
      <w:pPr>
        <w:pStyle w:val="Standarduseruser"/>
        <w:widowControl w:val="0"/>
        <w:spacing w:after="0" w:line="240" w:lineRule="auto"/>
        <w:rPr>
          <w:rFonts w:ascii="Times New Roman" w:hAnsi="Times New Roman" w:cs="Times New Roman"/>
          <w:sz w:val="24"/>
          <w:szCs w:val="24"/>
          <w:lang w:eastAsia="hi-IN" w:bidi="hi-IN"/>
        </w:rPr>
      </w:pPr>
    </w:p>
    <w:p w14:paraId="33C62E2C" w14:textId="77777777" w:rsidR="005C2C9D" w:rsidRPr="002323A6" w:rsidRDefault="005C2C9D" w:rsidP="005C2C9D">
      <w:pPr>
        <w:pStyle w:val="Standarduseruser"/>
        <w:widowControl w:val="0"/>
        <w:spacing w:after="0" w:line="240" w:lineRule="auto"/>
        <w:jc w:val="both"/>
        <w:rPr>
          <w:rFonts w:ascii="Times New Roman" w:eastAsia="Times New Roman" w:hAnsi="Times New Roman" w:cs="Times New Roman"/>
          <w:sz w:val="24"/>
          <w:szCs w:val="24"/>
          <w:lang w:eastAsia="hi-IN" w:bidi="hi-IN"/>
        </w:rPr>
      </w:pPr>
    </w:p>
    <w:tbl>
      <w:tblPr>
        <w:tblW w:w="9718" w:type="dxa"/>
        <w:tblLayout w:type="fixed"/>
        <w:tblCellMar>
          <w:left w:w="10" w:type="dxa"/>
          <w:right w:w="10" w:type="dxa"/>
        </w:tblCellMar>
        <w:tblLook w:val="0000" w:firstRow="0" w:lastRow="0" w:firstColumn="0" w:lastColumn="0" w:noHBand="0" w:noVBand="0"/>
      </w:tblPr>
      <w:tblGrid>
        <w:gridCol w:w="4888"/>
        <w:gridCol w:w="4830"/>
      </w:tblGrid>
      <w:tr w:rsidR="00032BBA" w:rsidRPr="002323A6" w14:paraId="2233089E" w14:textId="77777777" w:rsidTr="003C1134">
        <w:trPr>
          <w:trHeight w:val="2091"/>
        </w:trPr>
        <w:tc>
          <w:tcPr>
            <w:tcW w:w="4888" w:type="dxa"/>
            <w:tcMar>
              <w:top w:w="0" w:type="dxa"/>
              <w:left w:w="108" w:type="dxa"/>
              <w:bottom w:w="0" w:type="dxa"/>
              <w:right w:w="108" w:type="dxa"/>
            </w:tcMar>
          </w:tcPr>
          <w:p w14:paraId="54E61E88"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2323A6">
              <w:rPr>
                <w:rFonts w:ascii="Times New Roman" w:eastAsia="Arial" w:hAnsi="Times New Roman" w:cs="Times New Roman"/>
                <w:b/>
                <w:bCs/>
                <w:sz w:val="24"/>
                <w:szCs w:val="24"/>
                <w:lang w:eastAsia="hi-IN" w:bidi="hi-IN"/>
              </w:rPr>
              <w:t xml:space="preserve">Застройщик: </w:t>
            </w:r>
          </w:p>
          <w:p w14:paraId="1B2E2B5D" w14:textId="77777777" w:rsidR="005C2C9D" w:rsidRPr="002323A6" w:rsidRDefault="005C2C9D" w:rsidP="00710481">
            <w:pPr>
              <w:pStyle w:val="Standarduseruser"/>
              <w:widowControl w:val="0"/>
              <w:spacing w:after="0" w:line="240" w:lineRule="auto"/>
              <w:ind w:right="17"/>
              <w:rPr>
                <w:sz w:val="24"/>
                <w:szCs w:val="24"/>
              </w:rPr>
            </w:pPr>
            <w:r w:rsidRPr="002323A6">
              <w:rPr>
                <w:rFonts w:ascii="Times New Roman" w:eastAsia="Arial" w:hAnsi="Times New Roman" w:cs="Times New Roman"/>
                <w:b/>
                <w:bCs/>
                <w:sz w:val="24"/>
                <w:szCs w:val="24"/>
                <w:lang w:eastAsia="hi-IN" w:bidi="hi-IN"/>
              </w:rPr>
              <w:t>ООО СЗ «Проектстрой»</w:t>
            </w:r>
          </w:p>
          <w:p w14:paraId="55424E19"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p w14:paraId="6BBB0193"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2323A6">
              <w:rPr>
                <w:rFonts w:ascii="Times New Roman" w:eastAsia="Arial" w:hAnsi="Times New Roman" w:cs="Times New Roman"/>
                <w:b/>
                <w:bCs/>
                <w:sz w:val="24"/>
                <w:szCs w:val="24"/>
                <w:lang w:eastAsia="hi-IN" w:bidi="hi-IN"/>
              </w:rPr>
              <w:t>Представитель управляющего</w:t>
            </w:r>
          </w:p>
          <w:p w14:paraId="00386535"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tc>
        <w:tc>
          <w:tcPr>
            <w:tcW w:w="4830" w:type="dxa"/>
            <w:tcMar>
              <w:top w:w="0" w:type="dxa"/>
              <w:left w:w="10" w:type="dxa"/>
              <w:bottom w:w="0" w:type="dxa"/>
              <w:right w:w="10" w:type="dxa"/>
            </w:tcMar>
          </w:tcPr>
          <w:p w14:paraId="0E8F5F06"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r w:rsidRPr="002323A6">
              <w:rPr>
                <w:rFonts w:ascii="Times New Roman" w:hAnsi="Times New Roman" w:cs="Times New Roman"/>
                <w:b/>
                <w:sz w:val="24"/>
                <w:szCs w:val="24"/>
                <w:lang w:eastAsia="hi-IN" w:bidi="hi-IN"/>
              </w:rPr>
              <w:t>Участник долевого строительства</w:t>
            </w:r>
          </w:p>
          <w:p w14:paraId="2D3D2892"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p w14:paraId="1E4A4483"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tc>
      </w:tr>
      <w:tr w:rsidR="005C2C9D" w:rsidRPr="00032BBA" w14:paraId="496C444E" w14:textId="77777777" w:rsidTr="003C1134">
        <w:trPr>
          <w:trHeight w:val="841"/>
        </w:trPr>
        <w:tc>
          <w:tcPr>
            <w:tcW w:w="4888" w:type="dxa"/>
            <w:tcMar>
              <w:top w:w="0" w:type="dxa"/>
              <w:left w:w="108" w:type="dxa"/>
              <w:bottom w:w="0" w:type="dxa"/>
              <w:right w:w="108" w:type="dxa"/>
            </w:tcMar>
          </w:tcPr>
          <w:p w14:paraId="1ADE63A0" w14:textId="77777777" w:rsidR="005C2C9D" w:rsidRPr="00032BBA" w:rsidRDefault="005C2C9D" w:rsidP="00710481">
            <w:pPr>
              <w:pStyle w:val="Standarduseruser"/>
              <w:widowControl w:val="0"/>
              <w:snapToGrid w:val="0"/>
              <w:spacing w:after="0" w:line="240" w:lineRule="auto"/>
              <w:ind w:right="17" w:firstLine="811"/>
              <w:rPr>
                <w:rFonts w:ascii="Times New Roman" w:hAnsi="Times New Roman" w:cs="Times New Roman"/>
                <w:sz w:val="24"/>
                <w:szCs w:val="24"/>
                <w:lang w:eastAsia="hi-IN" w:bidi="hi-IN"/>
              </w:rPr>
            </w:pPr>
          </w:p>
          <w:p w14:paraId="60A0BCE0" w14:textId="77777777" w:rsidR="005C2C9D" w:rsidRPr="00032BBA" w:rsidRDefault="005C2C9D" w:rsidP="00710481">
            <w:pPr>
              <w:pStyle w:val="Standarduseruser"/>
              <w:widowControl w:val="0"/>
              <w:spacing w:after="0" w:line="240" w:lineRule="auto"/>
              <w:ind w:right="17"/>
            </w:pPr>
            <w:r w:rsidRPr="00032BBA">
              <w:rPr>
                <w:rFonts w:ascii="Times New Roman" w:hAnsi="Times New Roman" w:cs="Times New Roman"/>
                <w:sz w:val="24"/>
                <w:szCs w:val="24"/>
                <w:lang w:eastAsia="hi-IN" w:bidi="hi-IN"/>
              </w:rPr>
              <w:t>________________________ Р.А.Орлов</w:t>
            </w:r>
          </w:p>
        </w:tc>
        <w:tc>
          <w:tcPr>
            <w:tcW w:w="4830" w:type="dxa"/>
            <w:tcMar>
              <w:top w:w="0" w:type="dxa"/>
              <w:left w:w="10" w:type="dxa"/>
              <w:bottom w:w="0" w:type="dxa"/>
              <w:right w:w="10" w:type="dxa"/>
            </w:tcMar>
          </w:tcPr>
          <w:p w14:paraId="117ACFB8" w14:textId="77777777" w:rsidR="005C2C9D" w:rsidRPr="00032BBA" w:rsidRDefault="005C2C9D" w:rsidP="00710481">
            <w:pPr>
              <w:pStyle w:val="Standarduseruser"/>
              <w:widowControl w:val="0"/>
              <w:snapToGrid w:val="0"/>
              <w:spacing w:after="0" w:line="240" w:lineRule="auto"/>
              <w:ind w:right="17"/>
              <w:rPr>
                <w:rFonts w:ascii="Times New Roman" w:hAnsi="Times New Roman" w:cs="Times New Roman"/>
                <w:sz w:val="24"/>
                <w:szCs w:val="24"/>
                <w:lang w:eastAsia="hi-IN" w:bidi="hi-IN"/>
              </w:rPr>
            </w:pPr>
          </w:p>
          <w:p w14:paraId="2F7F805D" w14:textId="77777777" w:rsidR="005C2C9D" w:rsidRPr="00032BBA" w:rsidRDefault="005C2C9D" w:rsidP="00710481">
            <w:pPr>
              <w:pStyle w:val="Standarduseruser"/>
              <w:widowControl w:val="0"/>
              <w:spacing w:after="0" w:line="240" w:lineRule="auto"/>
              <w:ind w:right="17"/>
              <w:rPr>
                <w:rFonts w:ascii="Times New Roman" w:hAnsi="Times New Roman" w:cs="Times New Roman"/>
                <w:sz w:val="24"/>
                <w:szCs w:val="24"/>
                <w:lang w:eastAsia="hi-IN" w:bidi="hi-IN"/>
              </w:rPr>
            </w:pPr>
            <w:r w:rsidRPr="00032BBA">
              <w:rPr>
                <w:rFonts w:ascii="Times New Roman" w:hAnsi="Times New Roman" w:cs="Times New Roman"/>
                <w:sz w:val="24"/>
                <w:szCs w:val="24"/>
                <w:lang w:eastAsia="hi-IN" w:bidi="hi-IN"/>
              </w:rPr>
              <w:t>_______________________________</w:t>
            </w:r>
          </w:p>
        </w:tc>
      </w:tr>
    </w:tbl>
    <w:p w14:paraId="6FB6808B" w14:textId="77777777" w:rsidR="005C2C9D" w:rsidRPr="00032BBA" w:rsidRDefault="005C2C9D" w:rsidP="00FE53FC">
      <w:pPr>
        <w:pStyle w:val="Standarduseruser"/>
        <w:widowControl w:val="0"/>
        <w:spacing w:after="0" w:line="240" w:lineRule="auto"/>
        <w:ind w:left="-709" w:right="17"/>
        <w:rPr>
          <w:rFonts w:ascii="Times New Roman" w:hAnsi="Times New Roman" w:cs="Times New Roman"/>
          <w:sz w:val="24"/>
          <w:szCs w:val="24"/>
          <w:lang w:eastAsia="hi-IN" w:bidi="hi-IN"/>
        </w:rPr>
      </w:pPr>
    </w:p>
    <w:sectPr w:rsidR="005C2C9D" w:rsidRPr="00032BBA" w:rsidSect="001D44F0">
      <w:pgSz w:w="11906" w:h="16838"/>
      <w:pgMar w:top="691" w:right="840" w:bottom="426"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altName w:val="Mang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C6937"/>
    <w:multiLevelType w:val="multilevel"/>
    <w:tmpl w:val="43207DD8"/>
    <w:styleLink w:val="WW8Num1"/>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BAA4561"/>
    <w:multiLevelType w:val="multilevel"/>
    <w:tmpl w:val="46361168"/>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64141DCA"/>
    <w:multiLevelType w:val="multilevel"/>
    <w:tmpl w:val="46361168"/>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4"/>
    <w:rsid w:val="00002449"/>
    <w:rsid w:val="000115B7"/>
    <w:rsid w:val="000149F2"/>
    <w:rsid w:val="00032BBA"/>
    <w:rsid w:val="00035B90"/>
    <w:rsid w:val="00044C06"/>
    <w:rsid w:val="0004764D"/>
    <w:rsid w:val="00063D6E"/>
    <w:rsid w:val="000750B9"/>
    <w:rsid w:val="00083F21"/>
    <w:rsid w:val="00094908"/>
    <w:rsid w:val="000B48AA"/>
    <w:rsid w:val="000C2E50"/>
    <w:rsid w:val="000C3018"/>
    <w:rsid w:val="000D3FDE"/>
    <w:rsid w:val="000F4EE8"/>
    <w:rsid w:val="00107FF1"/>
    <w:rsid w:val="00120F98"/>
    <w:rsid w:val="00125AA2"/>
    <w:rsid w:val="00152163"/>
    <w:rsid w:val="00164762"/>
    <w:rsid w:val="00173E55"/>
    <w:rsid w:val="001B235A"/>
    <w:rsid w:val="001D44F0"/>
    <w:rsid w:val="001E76AA"/>
    <w:rsid w:val="00216706"/>
    <w:rsid w:val="0021727F"/>
    <w:rsid w:val="00217C72"/>
    <w:rsid w:val="002266AB"/>
    <w:rsid w:val="002323A6"/>
    <w:rsid w:val="00236612"/>
    <w:rsid w:val="002432D4"/>
    <w:rsid w:val="00245BEC"/>
    <w:rsid w:val="00270D09"/>
    <w:rsid w:val="002742AB"/>
    <w:rsid w:val="00280ADD"/>
    <w:rsid w:val="00291D9A"/>
    <w:rsid w:val="002B183E"/>
    <w:rsid w:val="002B4B95"/>
    <w:rsid w:val="002C5735"/>
    <w:rsid w:val="002D0325"/>
    <w:rsid w:val="002D2377"/>
    <w:rsid w:val="002E491F"/>
    <w:rsid w:val="002E648A"/>
    <w:rsid w:val="002F078F"/>
    <w:rsid w:val="002F25C9"/>
    <w:rsid w:val="003004CD"/>
    <w:rsid w:val="00305C63"/>
    <w:rsid w:val="003076EC"/>
    <w:rsid w:val="00326B0F"/>
    <w:rsid w:val="0035579F"/>
    <w:rsid w:val="00382A5F"/>
    <w:rsid w:val="003955C4"/>
    <w:rsid w:val="003B2A3F"/>
    <w:rsid w:val="003C1134"/>
    <w:rsid w:val="003C77AF"/>
    <w:rsid w:val="003F7EF0"/>
    <w:rsid w:val="00404358"/>
    <w:rsid w:val="00413346"/>
    <w:rsid w:val="00432247"/>
    <w:rsid w:val="004349D2"/>
    <w:rsid w:val="0043620D"/>
    <w:rsid w:val="00437D88"/>
    <w:rsid w:val="00444864"/>
    <w:rsid w:val="00447D07"/>
    <w:rsid w:val="00451937"/>
    <w:rsid w:val="004524AE"/>
    <w:rsid w:val="00454B4F"/>
    <w:rsid w:val="004621D9"/>
    <w:rsid w:val="00474A3C"/>
    <w:rsid w:val="004B52DA"/>
    <w:rsid w:val="004C4002"/>
    <w:rsid w:val="004D684F"/>
    <w:rsid w:val="00510C94"/>
    <w:rsid w:val="00525DCC"/>
    <w:rsid w:val="00541468"/>
    <w:rsid w:val="005778A0"/>
    <w:rsid w:val="005946A5"/>
    <w:rsid w:val="005957A9"/>
    <w:rsid w:val="005C2C9D"/>
    <w:rsid w:val="005C402D"/>
    <w:rsid w:val="005D4FB0"/>
    <w:rsid w:val="005D5973"/>
    <w:rsid w:val="005E1616"/>
    <w:rsid w:val="005E6F7A"/>
    <w:rsid w:val="005F2D2B"/>
    <w:rsid w:val="006133CB"/>
    <w:rsid w:val="00645C76"/>
    <w:rsid w:val="0067789F"/>
    <w:rsid w:val="0068528D"/>
    <w:rsid w:val="00694CBA"/>
    <w:rsid w:val="006A3317"/>
    <w:rsid w:val="006D0419"/>
    <w:rsid w:val="006D76C0"/>
    <w:rsid w:val="007072FA"/>
    <w:rsid w:val="00707449"/>
    <w:rsid w:val="00717A50"/>
    <w:rsid w:val="007208C8"/>
    <w:rsid w:val="00721D4F"/>
    <w:rsid w:val="007265F9"/>
    <w:rsid w:val="0074330B"/>
    <w:rsid w:val="00744498"/>
    <w:rsid w:val="0075023C"/>
    <w:rsid w:val="00750BEA"/>
    <w:rsid w:val="007533CD"/>
    <w:rsid w:val="007571EB"/>
    <w:rsid w:val="007659A9"/>
    <w:rsid w:val="007677BE"/>
    <w:rsid w:val="0078001E"/>
    <w:rsid w:val="007974DA"/>
    <w:rsid w:val="007B49EB"/>
    <w:rsid w:val="007D1BD7"/>
    <w:rsid w:val="007D3198"/>
    <w:rsid w:val="007D4AB9"/>
    <w:rsid w:val="007E78BC"/>
    <w:rsid w:val="007F29DB"/>
    <w:rsid w:val="00802496"/>
    <w:rsid w:val="00812F09"/>
    <w:rsid w:val="00823C75"/>
    <w:rsid w:val="00852667"/>
    <w:rsid w:val="00852B88"/>
    <w:rsid w:val="00883F4A"/>
    <w:rsid w:val="00890BC6"/>
    <w:rsid w:val="00891F8B"/>
    <w:rsid w:val="00897193"/>
    <w:rsid w:val="008A1EE4"/>
    <w:rsid w:val="008A7A39"/>
    <w:rsid w:val="009025AE"/>
    <w:rsid w:val="00916C7C"/>
    <w:rsid w:val="009246A5"/>
    <w:rsid w:val="00926DDC"/>
    <w:rsid w:val="00937E02"/>
    <w:rsid w:val="009446D6"/>
    <w:rsid w:val="0095087E"/>
    <w:rsid w:val="00952086"/>
    <w:rsid w:val="0096285B"/>
    <w:rsid w:val="00974517"/>
    <w:rsid w:val="00975E30"/>
    <w:rsid w:val="00995C5B"/>
    <w:rsid w:val="009A4354"/>
    <w:rsid w:val="009B2A8D"/>
    <w:rsid w:val="009C2D00"/>
    <w:rsid w:val="009C38C5"/>
    <w:rsid w:val="009C4306"/>
    <w:rsid w:val="009E054E"/>
    <w:rsid w:val="009E233D"/>
    <w:rsid w:val="009E4CA2"/>
    <w:rsid w:val="009F4C5C"/>
    <w:rsid w:val="00A0083B"/>
    <w:rsid w:val="00A0140E"/>
    <w:rsid w:val="00A0144D"/>
    <w:rsid w:val="00A26D2F"/>
    <w:rsid w:val="00A42D42"/>
    <w:rsid w:val="00A50D9F"/>
    <w:rsid w:val="00A6532D"/>
    <w:rsid w:val="00A81062"/>
    <w:rsid w:val="00A83165"/>
    <w:rsid w:val="00A83776"/>
    <w:rsid w:val="00A95491"/>
    <w:rsid w:val="00AA7BF3"/>
    <w:rsid w:val="00AC6A95"/>
    <w:rsid w:val="00AD450A"/>
    <w:rsid w:val="00AD6B61"/>
    <w:rsid w:val="00AE709B"/>
    <w:rsid w:val="00B04371"/>
    <w:rsid w:val="00B06D91"/>
    <w:rsid w:val="00B30991"/>
    <w:rsid w:val="00B34605"/>
    <w:rsid w:val="00B3754C"/>
    <w:rsid w:val="00B65D60"/>
    <w:rsid w:val="00B86035"/>
    <w:rsid w:val="00B869D0"/>
    <w:rsid w:val="00BA395C"/>
    <w:rsid w:val="00BA7664"/>
    <w:rsid w:val="00BA7988"/>
    <w:rsid w:val="00BB089A"/>
    <w:rsid w:val="00BC1BC8"/>
    <w:rsid w:val="00BC6627"/>
    <w:rsid w:val="00BC740E"/>
    <w:rsid w:val="00BC7694"/>
    <w:rsid w:val="00BF2678"/>
    <w:rsid w:val="00BF3607"/>
    <w:rsid w:val="00BF60DB"/>
    <w:rsid w:val="00C14C6E"/>
    <w:rsid w:val="00C30078"/>
    <w:rsid w:val="00C455AE"/>
    <w:rsid w:val="00C504A2"/>
    <w:rsid w:val="00C50509"/>
    <w:rsid w:val="00C7063B"/>
    <w:rsid w:val="00C83B4C"/>
    <w:rsid w:val="00C9345D"/>
    <w:rsid w:val="00CC39B0"/>
    <w:rsid w:val="00CD5096"/>
    <w:rsid w:val="00D00292"/>
    <w:rsid w:val="00D21480"/>
    <w:rsid w:val="00D232B7"/>
    <w:rsid w:val="00D30FF7"/>
    <w:rsid w:val="00D3361E"/>
    <w:rsid w:val="00D55981"/>
    <w:rsid w:val="00DA1721"/>
    <w:rsid w:val="00DA554A"/>
    <w:rsid w:val="00DC5398"/>
    <w:rsid w:val="00DD3BEC"/>
    <w:rsid w:val="00DF3142"/>
    <w:rsid w:val="00E01EA5"/>
    <w:rsid w:val="00E26E87"/>
    <w:rsid w:val="00E4317F"/>
    <w:rsid w:val="00E431AB"/>
    <w:rsid w:val="00E6598B"/>
    <w:rsid w:val="00E84E99"/>
    <w:rsid w:val="00E86B69"/>
    <w:rsid w:val="00E92587"/>
    <w:rsid w:val="00E96FCE"/>
    <w:rsid w:val="00EA6A26"/>
    <w:rsid w:val="00EA6CCE"/>
    <w:rsid w:val="00EB6961"/>
    <w:rsid w:val="00EC0979"/>
    <w:rsid w:val="00EE2522"/>
    <w:rsid w:val="00EF2CDC"/>
    <w:rsid w:val="00F15DA3"/>
    <w:rsid w:val="00F23B86"/>
    <w:rsid w:val="00F27220"/>
    <w:rsid w:val="00F338CD"/>
    <w:rsid w:val="00F41CA5"/>
    <w:rsid w:val="00F50B2A"/>
    <w:rsid w:val="00F51911"/>
    <w:rsid w:val="00F5376C"/>
    <w:rsid w:val="00F5646E"/>
    <w:rsid w:val="00F836E0"/>
    <w:rsid w:val="00FB4674"/>
    <w:rsid w:val="00FB4870"/>
    <w:rsid w:val="00FC46D8"/>
    <w:rsid w:val="00FC5E67"/>
    <w:rsid w:val="00FC685A"/>
    <w:rsid w:val="00FC7690"/>
    <w:rsid w:val="00FE0C26"/>
    <w:rsid w:val="00FE53FC"/>
    <w:rsid w:val="00FF2300"/>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ECF"/>
  <w15:chartTrackingRefBased/>
  <w15:docId w15:val="{A9CDC441-1608-4FB1-AF72-B1CA162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C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user">
    <w:name w:val="Standard (user) (user)"/>
    <w:rsid w:val="00510C94"/>
    <w:pPr>
      <w:suppressAutoHyphens/>
      <w:autoSpaceDN w:val="0"/>
      <w:spacing w:line="247" w:lineRule="auto"/>
      <w:textAlignment w:val="baseline"/>
    </w:pPr>
    <w:rPr>
      <w:rFonts w:ascii="Calibri" w:eastAsia="SimSun, 宋体" w:hAnsi="Calibri" w:cs="Tahoma"/>
      <w:kern w:val="3"/>
      <w:lang w:eastAsia="zh-CN"/>
    </w:rPr>
  </w:style>
  <w:style w:type="numbering" w:customStyle="1" w:styleId="WW8Num1">
    <w:name w:val="WW8Num1"/>
    <w:basedOn w:val="a2"/>
    <w:rsid w:val="00510C94"/>
    <w:pPr>
      <w:numPr>
        <w:numId w:val="1"/>
      </w:numPr>
    </w:pPr>
  </w:style>
  <w:style w:type="character" w:styleId="a3">
    <w:name w:val="Hyperlink"/>
    <w:basedOn w:val="a0"/>
    <w:uiPriority w:val="99"/>
    <w:unhideWhenUsed/>
    <w:rsid w:val="00995C5B"/>
    <w:rPr>
      <w:color w:val="0563C1" w:themeColor="hyperlink"/>
      <w:u w:val="single"/>
    </w:rPr>
  </w:style>
  <w:style w:type="paragraph" w:styleId="a4">
    <w:name w:val="Balloon Text"/>
    <w:basedOn w:val="a"/>
    <w:link w:val="a5"/>
    <w:uiPriority w:val="99"/>
    <w:semiHidden/>
    <w:unhideWhenUsed/>
    <w:rsid w:val="007265F9"/>
    <w:rPr>
      <w:rFonts w:ascii="Segoe UI" w:hAnsi="Segoe UI"/>
      <w:sz w:val="18"/>
      <w:szCs w:val="16"/>
    </w:rPr>
  </w:style>
  <w:style w:type="character" w:customStyle="1" w:styleId="a5">
    <w:name w:val="Текст выноски Знак"/>
    <w:basedOn w:val="a0"/>
    <w:link w:val="a4"/>
    <w:uiPriority w:val="99"/>
    <w:semiHidden/>
    <w:rsid w:val="007265F9"/>
    <w:rPr>
      <w:rFonts w:ascii="Segoe UI" w:eastAsia="SimSun" w:hAnsi="Segoe UI" w:cs="Mangal"/>
      <w:kern w:val="3"/>
      <w:sz w:val="18"/>
      <w:szCs w:val="16"/>
      <w:lang w:eastAsia="zh-CN" w:bidi="hi-IN"/>
    </w:rPr>
  </w:style>
  <w:style w:type="character" w:styleId="a6">
    <w:name w:val="Unresolved Mention"/>
    <w:basedOn w:val="a0"/>
    <w:uiPriority w:val="99"/>
    <w:semiHidden/>
    <w:unhideWhenUsed/>
    <w:rsid w:val="000115B7"/>
    <w:rPr>
      <w:color w:val="605E5C"/>
      <w:shd w:val="clear" w:color="auto" w:fill="E1DFDD"/>
    </w:rPr>
  </w:style>
  <w:style w:type="paragraph" w:styleId="a7">
    <w:name w:val="No Spacing"/>
    <w:uiPriority w:val="1"/>
    <w:qFormat/>
    <w:rsid w:val="002B183E"/>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andard">
    <w:name w:val="Standard"/>
    <w:rsid w:val="00B30991"/>
    <w:pPr>
      <w:suppressAutoHyphens/>
      <w:autoSpaceDN w:val="0"/>
      <w:spacing w:after="0" w:line="100" w:lineRule="atLeast"/>
      <w:textAlignment w:val="baseline"/>
    </w:pPr>
    <w:rPr>
      <w:rFonts w:ascii="Arial" w:eastAsia="SimSun, 宋体" w:hAnsi="Arial" w:cs="Mangal,"/>
      <w:kern w:val="3"/>
      <w:sz w:val="20"/>
      <w:szCs w:val="24"/>
      <w:lang w:eastAsia="zh-CN" w:bidi="hi-IN"/>
    </w:rPr>
  </w:style>
  <w:style w:type="paragraph" w:styleId="a8">
    <w:name w:val="List Paragraph"/>
    <w:basedOn w:val="a"/>
    <w:uiPriority w:val="34"/>
    <w:qFormat/>
    <w:rsid w:val="003B2A3F"/>
    <w:pPr>
      <w:ind w:left="720"/>
      <w:contextualSpacing/>
    </w:pPr>
    <w:rPr>
      <w:szCs w:val="21"/>
    </w:rPr>
  </w:style>
  <w:style w:type="paragraph" w:styleId="a9">
    <w:name w:val="annotation text"/>
    <w:basedOn w:val="a"/>
    <w:link w:val="aa"/>
    <w:uiPriority w:val="99"/>
    <w:semiHidden/>
    <w:unhideWhenUsed/>
    <w:rsid w:val="009F4C5C"/>
    <w:rPr>
      <w:sz w:val="20"/>
      <w:szCs w:val="18"/>
    </w:rPr>
  </w:style>
  <w:style w:type="character" w:customStyle="1" w:styleId="aa">
    <w:name w:val="Текст примечания Знак"/>
    <w:basedOn w:val="a0"/>
    <w:link w:val="a9"/>
    <w:uiPriority w:val="99"/>
    <w:semiHidden/>
    <w:rsid w:val="009F4C5C"/>
    <w:rPr>
      <w:rFonts w:ascii="Times New Roman" w:eastAsia="SimSun" w:hAnsi="Times New Roman" w:cs="Mangal"/>
      <w:kern w:val="3"/>
      <w:sz w:val="20"/>
      <w:szCs w:val="18"/>
      <w:lang w:eastAsia="zh-CN" w:bidi="hi-IN"/>
    </w:rPr>
  </w:style>
  <w:style w:type="paragraph" w:customStyle="1" w:styleId="11">
    <w:name w:val="Заголовок 11"/>
    <w:basedOn w:val="a"/>
    <w:next w:val="a"/>
    <w:rsid w:val="00EB6961"/>
    <w:pPr>
      <w:numPr>
        <w:numId w:val="2"/>
      </w:numPr>
      <w:autoSpaceDE w:val="0"/>
      <w:autoSpaceDN/>
      <w:spacing w:before="108" w:after="108"/>
      <w:jc w:val="center"/>
      <w:textAlignment w:val="auto"/>
    </w:pPr>
    <w:rPr>
      <w:rFonts w:ascii="Arial" w:eastAsia="Arial" w:hAnsi="Arial" w:cs="Arial"/>
      <w:b/>
      <w:bCs/>
      <w:color w:val="000080"/>
      <w:kern w:val="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0880">
      <w:bodyDiv w:val="1"/>
      <w:marLeft w:val="0"/>
      <w:marRight w:val="0"/>
      <w:marTop w:val="0"/>
      <w:marBottom w:val="0"/>
      <w:divBdr>
        <w:top w:val="none" w:sz="0" w:space="0" w:color="auto"/>
        <w:left w:val="none" w:sz="0" w:space="0" w:color="auto"/>
        <w:bottom w:val="none" w:sz="0" w:space="0" w:color="auto"/>
        <w:right w:val="none" w:sz="0" w:space="0" w:color="auto"/>
      </w:divBdr>
    </w:div>
    <w:div w:id="1369448212">
      <w:bodyDiv w:val="1"/>
      <w:marLeft w:val="0"/>
      <w:marRight w:val="0"/>
      <w:marTop w:val="0"/>
      <w:marBottom w:val="0"/>
      <w:divBdr>
        <w:top w:val="none" w:sz="0" w:space="0" w:color="auto"/>
        <w:left w:val="none" w:sz="0" w:space="0" w:color="auto"/>
        <w:bottom w:val="none" w:sz="0" w:space="0" w:color="auto"/>
        <w:right w:val="none" w:sz="0" w:space="0" w:color="auto"/>
      </w:divBdr>
    </w:div>
    <w:div w:id="1596474006">
      <w:bodyDiv w:val="1"/>
      <w:marLeft w:val="0"/>
      <w:marRight w:val="0"/>
      <w:marTop w:val="0"/>
      <w:marBottom w:val="0"/>
      <w:divBdr>
        <w:top w:val="none" w:sz="0" w:space="0" w:color="auto"/>
        <w:left w:val="none" w:sz="0" w:space="0" w:color="auto"/>
        <w:bottom w:val="none" w:sz="0" w:space="0" w:color="auto"/>
        <w:right w:val="none" w:sz="0" w:space="0" w:color="auto"/>
      </w:divBdr>
    </w:div>
    <w:div w:id="1776437045">
      <w:bodyDiv w:val="1"/>
      <w:marLeft w:val="0"/>
      <w:marRight w:val="0"/>
      <w:marTop w:val="0"/>
      <w:marBottom w:val="0"/>
      <w:divBdr>
        <w:top w:val="none" w:sz="0" w:space="0" w:color="auto"/>
        <w:left w:val="none" w:sz="0" w:space="0" w:color="auto"/>
        <w:bottom w:val="none" w:sz="0" w:space="0" w:color="auto"/>
        <w:right w:val="none" w:sz="0" w:space="0" w:color="auto"/>
      </w:divBdr>
    </w:div>
    <w:div w:id="1940329792">
      <w:bodyDiv w:val="1"/>
      <w:marLeft w:val="0"/>
      <w:marRight w:val="0"/>
      <w:marTop w:val="0"/>
      <w:marBottom w:val="0"/>
      <w:divBdr>
        <w:top w:val="none" w:sz="0" w:space="0" w:color="auto"/>
        <w:left w:val="none" w:sz="0" w:space="0" w:color="auto"/>
        <w:bottom w:val="none" w:sz="0" w:space="0" w:color="auto"/>
        <w:right w:val="none" w:sz="0" w:space="0" w:color="auto"/>
      </w:divBdr>
    </w:div>
    <w:div w:id="21251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F0C8-62D8-49CF-9EE1-6D8B4705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5607</Words>
  <Characters>31963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Рослякова Татьяна Анатольевна</dc:creator>
  <cp:keywords/>
  <dc:description/>
  <cp:lastModifiedBy>Рослякова Татьяна Анатольевна</cp:lastModifiedBy>
  <cp:revision>11</cp:revision>
  <cp:lastPrinted>2021-12-20T08:26:00Z</cp:lastPrinted>
  <dcterms:created xsi:type="dcterms:W3CDTF">2024-03-05T11:33:00Z</dcterms:created>
  <dcterms:modified xsi:type="dcterms:W3CDTF">2024-03-15T07:27:00Z</dcterms:modified>
</cp:coreProperties>
</file>