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5105B" w14:textId="77777777" w:rsidR="00887214" w:rsidRPr="00A7332E" w:rsidRDefault="00AE1B3F">
      <w:pPr>
        <w:keepNext/>
        <w:spacing w:after="0" w:line="240" w:lineRule="auto"/>
        <w:jc w:val="center"/>
        <w:outlineLvl w:val="0"/>
        <w:rPr>
          <w:rFonts w:ascii="Times New Roman" w:eastAsia="Times New Roman" w:hAnsi="Times New Roman"/>
          <w:b/>
          <w:bCs/>
        </w:rPr>
      </w:pPr>
      <w:r w:rsidRPr="00A7332E">
        <w:rPr>
          <w:rFonts w:ascii="Times New Roman" w:eastAsia="Times New Roman" w:hAnsi="Times New Roman"/>
          <w:b/>
          <w:bCs/>
        </w:rPr>
        <w:t xml:space="preserve">Д О Г О В О Р № </w:t>
      </w:r>
      <w:r w:rsidR="00A85C66" w:rsidRPr="00A7332E">
        <w:rPr>
          <w:rFonts w:ascii="Times New Roman" w:eastAsia="Times New Roman" w:hAnsi="Times New Roman"/>
          <w:b/>
          <w:bCs/>
        </w:rPr>
        <w:t>_______</w:t>
      </w:r>
    </w:p>
    <w:p w14:paraId="64D12C27" w14:textId="77777777" w:rsidR="00887214" w:rsidRPr="00A7332E" w:rsidRDefault="00AE1B3F">
      <w:pPr>
        <w:spacing w:after="0" w:line="240" w:lineRule="auto"/>
        <w:jc w:val="center"/>
        <w:rPr>
          <w:rFonts w:ascii="Times New Roman" w:eastAsia="Times New Roman" w:hAnsi="Times New Roman"/>
          <w:b/>
          <w:bCs/>
        </w:rPr>
      </w:pPr>
      <w:r w:rsidRPr="00A7332E">
        <w:rPr>
          <w:rFonts w:ascii="Times New Roman" w:eastAsia="Times New Roman" w:hAnsi="Times New Roman"/>
          <w:b/>
          <w:bCs/>
        </w:rPr>
        <w:t xml:space="preserve">участия в долевом строительстве жилого дома </w:t>
      </w:r>
    </w:p>
    <w:p w14:paraId="4797BDBE" w14:textId="77777777" w:rsidR="00887214" w:rsidRPr="00A7332E" w:rsidRDefault="00887214">
      <w:pPr>
        <w:spacing w:after="0" w:line="240" w:lineRule="auto"/>
        <w:jc w:val="center"/>
        <w:rPr>
          <w:rFonts w:ascii="Times New Roman" w:eastAsia="Times New Roman" w:hAnsi="Times New Roman"/>
          <w:b/>
          <w:bCs/>
        </w:rPr>
      </w:pPr>
    </w:p>
    <w:p w14:paraId="2356F93E" w14:textId="77777777" w:rsidR="00887214" w:rsidRPr="00A7332E" w:rsidRDefault="00A85C66">
      <w:pPr>
        <w:spacing w:before="40" w:after="20" w:line="240" w:lineRule="auto"/>
        <w:ind w:left="284" w:right="26" w:firstLine="284"/>
        <w:rPr>
          <w:rFonts w:ascii="Times New Roman" w:eastAsia="Times New Roman" w:hAnsi="Times New Roman"/>
        </w:rPr>
      </w:pPr>
      <w:r w:rsidRPr="00A7332E">
        <w:rPr>
          <w:rFonts w:ascii="Times New Roman" w:eastAsia="Times New Roman" w:hAnsi="Times New Roman"/>
        </w:rPr>
        <w:t>______________________</w:t>
      </w:r>
      <w:r w:rsidR="00AE1B3F" w:rsidRPr="00A7332E">
        <w:rPr>
          <w:rFonts w:ascii="Times New Roman" w:eastAsia="Times New Roman" w:hAnsi="Times New Roman"/>
        </w:rPr>
        <w:t xml:space="preserve">         </w:t>
      </w:r>
      <w:r w:rsidR="00AE1B3F" w:rsidRPr="00A7332E">
        <w:rPr>
          <w:rFonts w:ascii="Times New Roman" w:eastAsia="Times New Roman" w:hAnsi="Times New Roman"/>
        </w:rPr>
        <w:tab/>
        <w:t xml:space="preserve">   </w:t>
      </w:r>
      <w:r w:rsidR="00AE1B3F" w:rsidRPr="00A7332E">
        <w:rPr>
          <w:rFonts w:ascii="Times New Roman" w:eastAsia="Times New Roman" w:hAnsi="Times New Roman"/>
        </w:rPr>
        <w:tab/>
        <w:t xml:space="preserve">                                                   </w:t>
      </w:r>
      <w:proofErr w:type="gramStart"/>
      <w:r w:rsidR="00AE1B3F" w:rsidRPr="00A7332E">
        <w:rPr>
          <w:rFonts w:ascii="Times New Roman" w:eastAsia="Times New Roman" w:hAnsi="Times New Roman"/>
        </w:rPr>
        <w:t xml:space="preserve">   «</w:t>
      </w:r>
      <w:proofErr w:type="gramEnd"/>
      <w:r w:rsidRPr="00A7332E">
        <w:rPr>
          <w:rFonts w:ascii="Times New Roman" w:eastAsia="Times New Roman" w:hAnsi="Times New Roman"/>
        </w:rPr>
        <w:t>___</w:t>
      </w:r>
      <w:r w:rsidR="00AE1B3F" w:rsidRPr="00A7332E">
        <w:rPr>
          <w:rFonts w:ascii="Times New Roman" w:eastAsia="Times New Roman" w:hAnsi="Times New Roman"/>
        </w:rPr>
        <w:t xml:space="preserve">» </w:t>
      </w:r>
      <w:r w:rsidRPr="00A7332E">
        <w:rPr>
          <w:rFonts w:ascii="Times New Roman" w:eastAsia="Times New Roman" w:hAnsi="Times New Roman"/>
        </w:rPr>
        <w:t>______________</w:t>
      </w:r>
      <w:r w:rsidR="00AE1B3F" w:rsidRPr="00A7332E">
        <w:rPr>
          <w:rFonts w:ascii="Times New Roman" w:eastAsia="Times New Roman" w:hAnsi="Times New Roman"/>
        </w:rPr>
        <w:t xml:space="preserve"> 202</w:t>
      </w:r>
      <w:r w:rsidRPr="00A7332E">
        <w:rPr>
          <w:rFonts w:ascii="Times New Roman" w:eastAsia="Times New Roman" w:hAnsi="Times New Roman"/>
        </w:rPr>
        <w:t>__</w:t>
      </w:r>
      <w:r w:rsidR="00AE1B3F" w:rsidRPr="00A7332E">
        <w:rPr>
          <w:rFonts w:ascii="Times New Roman" w:eastAsia="Times New Roman" w:hAnsi="Times New Roman"/>
        </w:rPr>
        <w:t xml:space="preserve"> года</w:t>
      </w:r>
    </w:p>
    <w:p w14:paraId="5AA4837B" w14:textId="77777777" w:rsidR="00887214" w:rsidRPr="00A7332E" w:rsidRDefault="00887214">
      <w:pPr>
        <w:spacing w:before="60" w:after="0" w:line="240" w:lineRule="auto"/>
        <w:ind w:left="-38"/>
        <w:jc w:val="both"/>
        <w:rPr>
          <w:rFonts w:ascii="Times New Roman" w:eastAsia="Times New Roman" w:hAnsi="Times New Roman"/>
          <w:b/>
          <w:bCs/>
        </w:rPr>
      </w:pPr>
    </w:p>
    <w:p w14:paraId="7454FC38" w14:textId="77777777" w:rsidR="00A85C66" w:rsidRPr="00A7332E" w:rsidRDefault="00AE1B3F">
      <w:pPr>
        <w:pStyle w:val="afa"/>
        <w:ind w:firstLine="567"/>
        <w:jc w:val="both"/>
        <w:rPr>
          <w:rFonts w:ascii="Times New Roman" w:hAnsi="Times New Roman"/>
          <w:b/>
        </w:rPr>
      </w:pPr>
      <w:r w:rsidRPr="00A7332E">
        <w:rPr>
          <w:rFonts w:ascii="Times New Roman" w:hAnsi="Times New Roman"/>
          <w:b/>
        </w:rPr>
        <w:t>Общество с ограниченной ответственностью Специализированный застройщик «</w:t>
      </w:r>
      <w:r w:rsidR="00A85C66" w:rsidRPr="00A7332E">
        <w:rPr>
          <w:rFonts w:ascii="Times New Roman" w:hAnsi="Times New Roman"/>
          <w:b/>
        </w:rPr>
        <w:t>А</w:t>
      </w:r>
      <w:r w:rsidRPr="00A7332E">
        <w:rPr>
          <w:rFonts w:ascii="Times New Roman" w:hAnsi="Times New Roman"/>
          <w:b/>
        </w:rPr>
        <w:t>74»</w:t>
      </w:r>
      <w:r w:rsidRPr="00A7332E">
        <w:rPr>
          <w:rFonts w:ascii="Times New Roman" w:hAnsi="Times New Roman"/>
        </w:rPr>
        <w:t xml:space="preserve">, именуемое в дальнейшем </w:t>
      </w:r>
      <w:r w:rsidRPr="00A7332E">
        <w:rPr>
          <w:rFonts w:ascii="Times New Roman" w:hAnsi="Times New Roman"/>
          <w:b/>
        </w:rPr>
        <w:t xml:space="preserve">«Застройщик», </w:t>
      </w:r>
      <w:r w:rsidRPr="00A7332E">
        <w:rPr>
          <w:rFonts w:ascii="Times New Roman" w:hAnsi="Times New Roman"/>
        </w:rPr>
        <w:t xml:space="preserve">в лице </w:t>
      </w:r>
      <w:r w:rsidR="00A85C66" w:rsidRPr="00A7332E">
        <w:rPr>
          <w:rFonts w:ascii="Times New Roman" w:hAnsi="Times New Roman"/>
          <w:b/>
        </w:rPr>
        <w:t>_______________________________________________________________</w:t>
      </w:r>
    </w:p>
    <w:p w14:paraId="7B5CD7D1" w14:textId="77777777" w:rsidR="00887214" w:rsidRPr="00A7332E" w:rsidRDefault="00A85C66" w:rsidP="00A85C66">
      <w:pPr>
        <w:pStyle w:val="afa"/>
        <w:jc w:val="both"/>
        <w:rPr>
          <w:rFonts w:ascii="Times New Roman" w:hAnsi="Times New Roman"/>
        </w:rPr>
      </w:pPr>
      <w:r w:rsidRPr="00A7332E">
        <w:rPr>
          <w:rFonts w:ascii="Times New Roman" w:hAnsi="Times New Roman"/>
        </w:rPr>
        <w:t>______________________________________________________________________________</w:t>
      </w:r>
      <w:r w:rsidR="00AE1B3F" w:rsidRPr="00A7332E">
        <w:rPr>
          <w:rFonts w:ascii="Times New Roman" w:hAnsi="Times New Roman"/>
        </w:rPr>
        <w:t xml:space="preserve">, с одной стороны, и </w:t>
      </w:r>
    </w:p>
    <w:p w14:paraId="33D06749" w14:textId="77777777" w:rsidR="00887214" w:rsidRDefault="00A85C66">
      <w:pPr>
        <w:ind w:firstLineChars="250" w:firstLine="552"/>
        <w:jc w:val="both"/>
        <w:rPr>
          <w:rFonts w:ascii="Times New Roman" w:eastAsia="Times New Roman" w:hAnsi="Times New Roman"/>
        </w:rPr>
      </w:pPr>
      <w:r w:rsidRPr="00A7332E">
        <w:rPr>
          <w:rFonts w:ascii="Times New Roman" w:hAnsi="Times New Roman"/>
          <w:b/>
        </w:rPr>
        <w:t>_______________________________________________________________</w:t>
      </w:r>
      <w:r w:rsidR="00AE1B3F" w:rsidRPr="00A7332E">
        <w:rPr>
          <w:rFonts w:ascii="Times New Roman" w:hAnsi="Times New Roman"/>
          <w:b/>
        </w:rPr>
        <w:t xml:space="preserve">, </w:t>
      </w:r>
      <w:r w:rsidRPr="00A7332E">
        <w:rPr>
          <w:rFonts w:ascii="Times New Roman" w:hAnsi="Times New Roman"/>
          <w:bCs/>
        </w:rPr>
        <w:t>____________________</w:t>
      </w:r>
      <w:r w:rsidR="00AE1B3F" w:rsidRPr="00A7332E">
        <w:rPr>
          <w:rFonts w:ascii="Times New Roman" w:hAnsi="Times New Roman"/>
          <w:bCs/>
        </w:rPr>
        <w:t xml:space="preserve"> года рождения, п</w:t>
      </w:r>
      <w:r w:rsidR="00AE1B3F" w:rsidRPr="00A7332E">
        <w:rPr>
          <w:rFonts w:ascii="Times New Roman" w:hAnsi="Times New Roman"/>
        </w:rPr>
        <w:t xml:space="preserve">аспорт </w:t>
      </w:r>
      <w:r w:rsidRPr="00A7332E">
        <w:rPr>
          <w:rFonts w:ascii="Times New Roman" w:hAnsi="Times New Roman"/>
        </w:rPr>
        <w:t>___________________</w:t>
      </w:r>
      <w:r w:rsidR="00AE1B3F" w:rsidRPr="00A7332E">
        <w:rPr>
          <w:rFonts w:ascii="Times New Roman" w:hAnsi="Times New Roman"/>
        </w:rPr>
        <w:t xml:space="preserve">, выдан </w:t>
      </w:r>
      <w:r w:rsidRPr="00A7332E">
        <w:rPr>
          <w:rFonts w:ascii="Times New Roman" w:hAnsi="Times New Roman"/>
        </w:rPr>
        <w:t>________________</w:t>
      </w:r>
      <w:r w:rsidR="00AE1B3F" w:rsidRPr="00A7332E">
        <w:rPr>
          <w:rFonts w:ascii="Times New Roman" w:hAnsi="Times New Roman"/>
        </w:rPr>
        <w:t xml:space="preserve"> года </w:t>
      </w:r>
      <w:r w:rsidRPr="00A7332E">
        <w:rPr>
          <w:rFonts w:ascii="Times New Roman" w:hAnsi="Times New Roman"/>
        </w:rPr>
        <w:t>______________________________________________________________________</w:t>
      </w:r>
      <w:r w:rsidR="00AE1B3F" w:rsidRPr="00A7332E">
        <w:rPr>
          <w:rFonts w:ascii="Times New Roman" w:hAnsi="Times New Roman"/>
        </w:rPr>
        <w:t xml:space="preserve">, код подразделения </w:t>
      </w:r>
      <w:r w:rsidRPr="00A7332E">
        <w:rPr>
          <w:rFonts w:ascii="Times New Roman" w:hAnsi="Times New Roman"/>
        </w:rPr>
        <w:t>_______________</w:t>
      </w:r>
      <w:r w:rsidR="00AE1B3F" w:rsidRPr="00A7332E">
        <w:rPr>
          <w:rFonts w:ascii="Times New Roman" w:hAnsi="Times New Roman"/>
        </w:rPr>
        <w:t xml:space="preserve">, зарегистрирован по адресу: </w:t>
      </w:r>
      <w:r w:rsidRPr="00A7332E">
        <w:rPr>
          <w:rFonts w:ascii="Times New Roman" w:hAnsi="Times New Roman"/>
        </w:rPr>
        <w:t>_______________________________________________________</w:t>
      </w:r>
      <w:r w:rsidR="00AE1B3F" w:rsidRPr="00A7332E">
        <w:rPr>
          <w:rFonts w:ascii="Times New Roman" w:hAnsi="Times New Roman"/>
        </w:rPr>
        <w:t xml:space="preserve">, </w:t>
      </w:r>
      <w:r w:rsidR="00AE1B3F" w:rsidRPr="00A7332E">
        <w:rPr>
          <w:rFonts w:ascii="Times New Roman" w:eastAsia="Times New Roman" w:hAnsi="Times New Roman"/>
        </w:rPr>
        <w:t xml:space="preserve">именуемый в дальнейшем </w:t>
      </w:r>
      <w:r w:rsidR="00AE1B3F" w:rsidRPr="00A7332E">
        <w:rPr>
          <w:rFonts w:ascii="Times New Roman" w:eastAsia="Times New Roman" w:hAnsi="Times New Roman"/>
          <w:b/>
          <w:bCs/>
        </w:rPr>
        <w:t>«Участник»,</w:t>
      </w:r>
      <w:r w:rsidR="00AE1B3F" w:rsidRPr="00A7332E">
        <w:rPr>
          <w:rFonts w:ascii="Times New Roman" w:eastAsia="Times New Roman" w:hAnsi="Times New Roman"/>
        </w:rPr>
        <w:t xml:space="preserve"> в соответствии с Федеральным законом «Об участии в долевом</w:t>
      </w:r>
      <w:r w:rsidR="00AE1B3F">
        <w:rPr>
          <w:rFonts w:ascii="Times New Roman" w:eastAsia="Times New Roman" w:hAnsi="Times New Roman"/>
        </w:rP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заключили настоящий договор о нижеследующем:</w:t>
      </w:r>
    </w:p>
    <w:p w14:paraId="5D1726D2" w14:textId="77777777" w:rsidR="00887214" w:rsidRDefault="00887214">
      <w:pPr>
        <w:spacing w:after="0" w:line="240" w:lineRule="auto"/>
        <w:ind w:firstLine="709"/>
        <w:jc w:val="both"/>
        <w:rPr>
          <w:rFonts w:ascii="Times New Roman" w:eastAsia="Times New Roman" w:hAnsi="Times New Roman"/>
        </w:rPr>
      </w:pPr>
    </w:p>
    <w:p w14:paraId="5C39352E" w14:textId="77777777" w:rsidR="00887214" w:rsidRDefault="00AE1B3F">
      <w:pPr>
        <w:spacing w:after="0" w:line="240" w:lineRule="auto"/>
        <w:jc w:val="center"/>
        <w:rPr>
          <w:rFonts w:ascii="Times New Roman" w:eastAsia="Times New Roman" w:hAnsi="Times New Roman"/>
          <w:b/>
          <w:bCs/>
          <w:lang w:bidi="ar-SA"/>
        </w:rPr>
      </w:pPr>
      <w:r>
        <w:rPr>
          <w:rFonts w:ascii="Times New Roman" w:eastAsia="Times New Roman" w:hAnsi="Times New Roman"/>
          <w:b/>
          <w:bCs/>
          <w:lang w:bidi="ar-SA"/>
        </w:rPr>
        <w:t>1. Термины и определения</w:t>
      </w:r>
    </w:p>
    <w:p w14:paraId="19BA1F52" w14:textId="77777777" w:rsidR="00887214" w:rsidRDefault="00AE1B3F" w:rsidP="00A671A4">
      <w:pPr>
        <w:spacing w:after="0" w:line="240" w:lineRule="auto"/>
        <w:ind w:firstLine="648"/>
        <w:rPr>
          <w:rFonts w:ascii="Times New Roman" w:eastAsia="Times New Roman" w:hAnsi="Times New Roman"/>
          <w:lang w:bidi="ar-SA"/>
        </w:rPr>
      </w:pPr>
      <w:r>
        <w:rPr>
          <w:rFonts w:ascii="Times New Roman" w:eastAsia="Times New Roman" w:hAnsi="Times New Roman"/>
          <w:lang w:bidi="ar-SA"/>
        </w:rPr>
        <w:t xml:space="preserve"> 1.1. </w:t>
      </w:r>
      <w:r>
        <w:rPr>
          <w:rFonts w:ascii="Times New Roman" w:eastAsia="Times New Roman" w:hAnsi="Times New Roman"/>
          <w:lang w:bidi="ar-SA"/>
        </w:rPr>
        <w:tab/>
        <w:t>Если в тексте настоящего Договора не указано иное, следующие термины и определения имеют указанное значение:</w:t>
      </w:r>
    </w:p>
    <w:p w14:paraId="14505F10" w14:textId="02AC6AAC" w:rsidR="00887214" w:rsidRDefault="00AE1B3F" w:rsidP="00D26372">
      <w:pPr>
        <w:spacing w:after="0" w:line="240" w:lineRule="auto"/>
        <w:ind w:firstLine="708"/>
        <w:jc w:val="both"/>
        <w:rPr>
          <w:rFonts w:ascii="Times New Roman" w:eastAsia="Times New Roman" w:hAnsi="Times New Roman"/>
        </w:rPr>
      </w:pPr>
      <w:r w:rsidRPr="00996132">
        <w:rPr>
          <w:rFonts w:ascii="Times New Roman" w:eastAsia="Times New Roman" w:hAnsi="Times New Roman"/>
        </w:rPr>
        <w:t xml:space="preserve">1.1.1.      </w:t>
      </w:r>
      <w:r w:rsidRPr="00996132">
        <w:rPr>
          <w:rFonts w:ascii="Times New Roman" w:eastAsia="Times New Roman" w:hAnsi="Times New Roman"/>
          <w:b/>
          <w:bCs/>
        </w:rPr>
        <w:t>Дом –</w:t>
      </w:r>
      <w:r w:rsidR="00A671A4">
        <w:rPr>
          <w:rFonts w:ascii="Times New Roman" w:eastAsia="Times New Roman" w:hAnsi="Times New Roman"/>
          <w:b/>
          <w:bCs/>
        </w:rPr>
        <w:t xml:space="preserve"> </w:t>
      </w:r>
      <w:bookmarkStart w:id="0" w:name="_Hlk157774599"/>
      <w:r w:rsidR="00A671A4">
        <w:rPr>
          <w:rFonts w:ascii="Times New Roman" w:eastAsia="Times New Roman" w:hAnsi="Times New Roman"/>
          <w:b/>
          <w:bCs/>
        </w:rPr>
        <w:t>«</w:t>
      </w:r>
      <w:r w:rsidR="00A671A4" w:rsidRPr="00A671A4">
        <w:rPr>
          <w:rFonts w:ascii="Times New Roman" w:eastAsia="Times New Roman" w:hAnsi="Times New Roman"/>
        </w:rPr>
        <w:t xml:space="preserve">Многоквартирные дома со встроено-пристроенными нежилыми помещениями, многофункциональный центр с объектами торгового назначения, расположенные по адресу: Россия, Челябинская область, Сосновский район, установлено относительно ориентира, расположенного за пределами участка. Ориентир жилая застройка п. Терема, участок находится примерно в 520 м от ориентира по направлению на запад. </w:t>
      </w:r>
      <w:r w:rsidR="00A671A4" w:rsidRPr="00DE6B3D">
        <w:rPr>
          <w:rFonts w:ascii="Times New Roman" w:eastAsia="Times New Roman" w:hAnsi="Times New Roman"/>
          <w:b/>
          <w:bCs/>
        </w:rPr>
        <w:t>МКД Б2.1-</w:t>
      </w:r>
      <w:r w:rsidR="008617F9">
        <w:rPr>
          <w:rFonts w:ascii="Times New Roman" w:eastAsia="Times New Roman" w:hAnsi="Times New Roman"/>
          <w:b/>
          <w:bCs/>
        </w:rPr>
        <w:t>2</w:t>
      </w:r>
      <w:r w:rsidR="00A671A4" w:rsidRPr="00DE6B3D">
        <w:rPr>
          <w:rFonts w:ascii="Times New Roman" w:eastAsia="Times New Roman" w:hAnsi="Times New Roman"/>
          <w:b/>
          <w:bCs/>
        </w:rPr>
        <w:t xml:space="preserve">(№ </w:t>
      </w:r>
      <w:r w:rsidR="008617F9">
        <w:rPr>
          <w:rFonts w:ascii="Times New Roman" w:eastAsia="Times New Roman" w:hAnsi="Times New Roman"/>
          <w:b/>
          <w:bCs/>
        </w:rPr>
        <w:t>2</w:t>
      </w:r>
      <w:r w:rsidR="00A671A4" w:rsidRPr="00DE6B3D">
        <w:rPr>
          <w:rFonts w:ascii="Times New Roman" w:eastAsia="Times New Roman" w:hAnsi="Times New Roman"/>
          <w:b/>
          <w:bCs/>
        </w:rPr>
        <w:t>)</w:t>
      </w:r>
      <w:r>
        <w:rPr>
          <w:rFonts w:ascii="Times New Roman" w:eastAsia="Times New Roman" w:hAnsi="Times New Roman"/>
          <w:b/>
          <w:bCs/>
        </w:rPr>
        <w:t xml:space="preserve"> (шифр проекта </w:t>
      </w:r>
      <w:r w:rsidR="00A671A4">
        <w:rPr>
          <w:rFonts w:ascii="Times New Roman" w:eastAsia="Times New Roman" w:hAnsi="Times New Roman"/>
          <w:b/>
          <w:bCs/>
        </w:rPr>
        <w:t>–</w:t>
      </w:r>
      <w:r>
        <w:rPr>
          <w:rFonts w:ascii="Times New Roman" w:eastAsia="Times New Roman" w:hAnsi="Times New Roman"/>
          <w:b/>
          <w:bCs/>
        </w:rPr>
        <w:t xml:space="preserve"> </w:t>
      </w:r>
      <w:r w:rsidR="00A671A4">
        <w:rPr>
          <w:rFonts w:ascii="Times New Roman" w:eastAsia="Times New Roman" w:hAnsi="Times New Roman"/>
          <w:b/>
          <w:bCs/>
        </w:rPr>
        <w:t>002-</w:t>
      </w:r>
      <w:r w:rsidR="008617F9">
        <w:rPr>
          <w:rFonts w:ascii="Times New Roman" w:eastAsia="Times New Roman" w:hAnsi="Times New Roman"/>
          <w:b/>
          <w:bCs/>
        </w:rPr>
        <w:t>2</w:t>
      </w:r>
      <w:r>
        <w:rPr>
          <w:rFonts w:ascii="Times New Roman" w:eastAsia="Times New Roman" w:hAnsi="Times New Roman"/>
          <w:b/>
          <w:bCs/>
        </w:rPr>
        <w:t xml:space="preserve">), </w:t>
      </w:r>
      <w:r>
        <w:rPr>
          <w:rFonts w:ascii="Times New Roman" w:eastAsia="Times New Roman" w:hAnsi="Times New Roman"/>
        </w:rPr>
        <w:t xml:space="preserve">на Земельном участке, кадастровый номер </w:t>
      </w:r>
      <w:r w:rsidR="00DE6B3D">
        <w:rPr>
          <w:rFonts w:ascii="Times New Roman" w:eastAsia="Times New Roman" w:hAnsi="Times New Roman"/>
          <w:b/>
          <w:bCs/>
        </w:rPr>
        <w:t>74:19:1201002:3526</w:t>
      </w:r>
      <w:r>
        <w:rPr>
          <w:rFonts w:ascii="Times New Roman" w:eastAsia="Times New Roman" w:hAnsi="Times New Roman"/>
        </w:rPr>
        <w:t xml:space="preserve">, по адресу: </w:t>
      </w:r>
      <w:bookmarkStart w:id="1" w:name="_Hlk157521276"/>
      <w:r w:rsidR="00DE6B3D">
        <w:rPr>
          <w:rFonts w:ascii="Times New Roman" w:eastAsia="Times New Roman" w:hAnsi="Times New Roman"/>
        </w:rPr>
        <w:t>Челябинская область, Сосновский муниципальный район</w:t>
      </w:r>
      <w:r w:rsidRPr="00DE6B3D">
        <w:rPr>
          <w:rFonts w:ascii="Times New Roman" w:eastAsia="Times New Roman" w:hAnsi="Times New Roman"/>
        </w:rPr>
        <w:t>,</w:t>
      </w:r>
      <w:r w:rsidR="00DE6B3D">
        <w:rPr>
          <w:rFonts w:ascii="Times New Roman" w:eastAsia="Times New Roman" w:hAnsi="Times New Roman"/>
        </w:rPr>
        <w:t xml:space="preserve"> Кременкульское </w:t>
      </w:r>
      <w:bookmarkEnd w:id="1"/>
      <w:r w:rsidR="00DE6B3D">
        <w:rPr>
          <w:rFonts w:ascii="Times New Roman" w:eastAsia="Times New Roman" w:hAnsi="Times New Roman"/>
        </w:rPr>
        <w:t>сельское посе</w:t>
      </w:r>
      <w:r w:rsidR="00DD4B5B">
        <w:rPr>
          <w:rFonts w:ascii="Times New Roman" w:eastAsia="Times New Roman" w:hAnsi="Times New Roman"/>
        </w:rPr>
        <w:t>л</w:t>
      </w:r>
      <w:r w:rsidR="00DE6B3D">
        <w:rPr>
          <w:rFonts w:ascii="Times New Roman" w:eastAsia="Times New Roman" w:hAnsi="Times New Roman"/>
        </w:rPr>
        <w:t>ение</w:t>
      </w:r>
      <w:bookmarkEnd w:id="0"/>
      <w:r w:rsidR="00DE6B3D">
        <w:rPr>
          <w:rFonts w:ascii="Times New Roman" w:eastAsia="Times New Roman" w:hAnsi="Times New Roman"/>
        </w:rPr>
        <w:t>,</w:t>
      </w:r>
      <w:r>
        <w:rPr>
          <w:rFonts w:ascii="Times New Roman" w:eastAsia="Times New Roman" w:hAnsi="Times New Roman"/>
        </w:rPr>
        <w:t xml:space="preserve"> со следующими основными характеристиками:</w:t>
      </w:r>
    </w:p>
    <w:p w14:paraId="6A5BAD38" w14:textId="32EBF8B2" w:rsidR="00887214" w:rsidRPr="00E20DD8" w:rsidRDefault="00AE1B3F" w:rsidP="00DD4B5B">
      <w:pPr>
        <w:spacing w:after="0" w:line="240" w:lineRule="auto"/>
        <w:ind w:firstLine="708"/>
        <w:jc w:val="both"/>
        <w:rPr>
          <w:rFonts w:ascii="Times New Roman" w:eastAsia="Times New Roman" w:hAnsi="Times New Roman"/>
        </w:rPr>
      </w:pPr>
      <w:r w:rsidRPr="00E20DD8">
        <w:rPr>
          <w:rFonts w:ascii="Times New Roman" w:eastAsia="Times New Roman" w:hAnsi="Times New Roman"/>
        </w:rPr>
        <w:t xml:space="preserve">Вид: </w:t>
      </w:r>
      <w:bookmarkStart w:id="2" w:name="_Hlk157774655"/>
      <w:r w:rsidR="00836102" w:rsidRPr="00E20DD8">
        <w:rPr>
          <w:rFonts w:ascii="Times New Roman" w:eastAsia="Times New Roman" w:hAnsi="Times New Roman"/>
        </w:rPr>
        <w:t>Многоквартирные дома со встроено-пристроенными нежилыми помещениями, многофункциональный центр с объектами торгового назначения</w:t>
      </w:r>
      <w:r w:rsidRPr="00E20DD8">
        <w:rPr>
          <w:rFonts w:ascii="Times New Roman" w:eastAsia="Times New Roman" w:hAnsi="Times New Roman"/>
        </w:rPr>
        <w:t>;</w:t>
      </w:r>
    </w:p>
    <w:bookmarkEnd w:id="2"/>
    <w:p w14:paraId="5A113753" w14:textId="4D2186CC" w:rsidR="00887214" w:rsidRPr="00E20DD8" w:rsidRDefault="00AE1B3F" w:rsidP="00A671A4">
      <w:pPr>
        <w:spacing w:after="0" w:line="240" w:lineRule="auto"/>
        <w:ind w:firstLine="708"/>
        <w:rPr>
          <w:rFonts w:ascii="Times New Roman" w:eastAsia="Times New Roman" w:hAnsi="Times New Roman"/>
        </w:rPr>
      </w:pPr>
      <w:r w:rsidRPr="00E20DD8">
        <w:rPr>
          <w:rFonts w:ascii="Times New Roman" w:eastAsia="Times New Roman" w:hAnsi="Times New Roman"/>
        </w:rPr>
        <w:t xml:space="preserve">Назначение: </w:t>
      </w:r>
      <w:r w:rsidR="007C5B5D" w:rsidRPr="00E20DD8">
        <w:rPr>
          <w:rFonts w:ascii="Times New Roman" w:eastAsia="Times New Roman" w:hAnsi="Times New Roman"/>
        </w:rPr>
        <w:t xml:space="preserve">многоквартирный жилой дом с нежилыми </w:t>
      </w:r>
      <w:r w:rsidR="00E470FC" w:rsidRPr="00E20DD8">
        <w:rPr>
          <w:rFonts w:ascii="Times New Roman" w:eastAsia="Times New Roman" w:hAnsi="Times New Roman"/>
        </w:rPr>
        <w:t>помещениями для размещения объектов обслуживания жилой застройки</w:t>
      </w:r>
      <w:r w:rsidRPr="00E20DD8">
        <w:rPr>
          <w:rFonts w:ascii="Times New Roman" w:eastAsia="Times New Roman" w:hAnsi="Times New Roman"/>
        </w:rPr>
        <w:t>;</w:t>
      </w:r>
    </w:p>
    <w:p w14:paraId="61846043" w14:textId="0EEB2BF9" w:rsidR="00887214" w:rsidRPr="00E20DD8" w:rsidRDefault="00AE1B3F">
      <w:pPr>
        <w:spacing w:after="0" w:line="240" w:lineRule="auto"/>
        <w:ind w:firstLine="708"/>
        <w:jc w:val="both"/>
        <w:rPr>
          <w:rFonts w:ascii="Times New Roman" w:eastAsia="Times New Roman" w:hAnsi="Times New Roman"/>
        </w:rPr>
      </w:pPr>
      <w:r w:rsidRPr="00E20DD8">
        <w:rPr>
          <w:rFonts w:ascii="Times New Roman" w:eastAsia="Times New Roman" w:hAnsi="Times New Roman"/>
        </w:rPr>
        <w:t xml:space="preserve">Количество блок-секций                                                                   </w:t>
      </w:r>
      <w:r w:rsidR="00F01EDB" w:rsidRPr="00E20DD8">
        <w:rPr>
          <w:rFonts w:ascii="Times New Roman" w:eastAsia="Times New Roman" w:hAnsi="Times New Roman"/>
        </w:rPr>
        <w:t>3</w:t>
      </w:r>
    </w:p>
    <w:p w14:paraId="2E6DE6DF" w14:textId="6A2C4938" w:rsidR="00887214" w:rsidRPr="00E20DD8" w:rsidRDefault="00AE1B3F">
      <w:pPr>
        <w:spacing w:after="0" w:line="240" w:lineRule="auto"/>
        <w:ind w:firstLine="708"/>
        <w:jc w:val="both"/>
        <w:rPr>
          <w:rFonts w:ascii="Times New Roman" w:eastAsia="Times New Roman" w:hAnsi="Times New Roman"/>
        </w:rPr>
      </w:pPr>
      <w:r w:rsidRPr="00E20DD8">
        <w:rPr>
          <w:rFonts w:ascii="Times New Roman" w:eastAsia="Times New Roman" w:hAnsi="Times New Roman"/>
        </w:rPr>
        <w:t xml:space="preserve">Количество этажей                                                                           </w:t>
      </w:r>
      <w:r w:rsidR="00DE6B3D" w:rsidRPr="00E20DD8">
        <w:rPr>
          <w:rFonts w:ascii="Times New Roman" w:eastAsia="Times New Roman" w:hAnsi="Times New Roman"/>
        </w:rPr>
        <w:t>10</w:t>
      </w:r>
    </w:p>
    <w:p w14:paraId="493ECE81" w14:textId="6FD0702B" w:rsidR="00A85C66" w:rsidRPr="00E20DD8" w:rsidRDefault="00AE1B3F">
      <w:pPr>
        <w:spacing w:after="0" w:line="240" w:lineRule="auto"/>
        <w:ind w:firstLine="708"/>
        <w:jc w:val="both"/>
        <w:rPr>
          <w:rFonts w:ascii="Times New Roman" w:eastAsia="Times New Roman" w:hAnsi="Times New Roman"/>
        </w:rPr>
      </w:pPr>
      <w:r w:rsidRPr="00E20DD8">
        <w:rPr>
          <w:rFonts w:ascii="Times New Roman" w:eastAsia="Times New Roman" w:hAnsi="Times New Roman"/>
        </w:rPr>
        <w:t xml:space="preserve">Количество квартир                                                                        </w:t>
      </w:r>
      <w:r w:rsidR="00A85C66" w:rsidRPr="00E20DD8">
        <w:rPr>
          <w:rFonts w:ascii="Times New Roman" w:eastAsia="Times New Roman" w:hAnsi="Times New Roman"/>
        </w:rPr>
        <w:t xml:space="preserve"> </w:t>
      </w:r>
      <w:r w:rsidR="008617F9" w:rsidRPr="00E20DD8">
        <w:rPr>
          <w:rFonts w:ascii="Times New Roman" w:eastAsia="Times New Roman" w:hAnsi="Times New Roman"/>
        </w:rPr>
        <w:t>103</w:t>
      </w:r>
    </w:p>
    <w:p w14:paraId="09850E5F" w14:textId="39778074" w:rsidR="00887214" w:rsidRPr="00E20DD8" w:rsidRDefault="00AE1B3F">
      <w:pPr>
        <w:spacing w:after="0" w:line="240" w:lineRule="auto"/>
        <w:ind w:firstLine="708"/>
        <w:jc w:val="both"/>
        <w:rPr>
          <w:rFonts w:ascii="Times New Roman" w:eastAsia="Times New Roman" w:hAnsi="Times New Roman"/>
        </w:rPr>
      </w:pPr>
      <w:r w:rsidRPr="00E20DD8">
        <w:rPr>
          <w:rFonts w:ascii="Times New Roman" w:eastAsia="Times New Roman" w:hAnsi="Times New Roman"/>
        </w:rPr>
        <w:t xml:space="preserve">Количество нежилых помещений                                                   </w:t>
      </w:r>
      <w:r w:rsidR="00836102" w:rsidRPr="00E20DD8">
        <w:rPr>
          <w:rFonts w:ascii="Times New Roman" w:eastAsia="Times New Roman" w:hAnsi="Times New Roman"/>
        </w:rPr>
        <w:t>4</w:t>
      </w:r>
    </w:p>
    <w:p w14:paraId="50850E61" w14:textId="4285AEDB" w:rsidR="00887214" w:rsidRPr="00E20DD8" w:rsidRDefault="00AE1B3F">
      <w:pPr>
        <w:spacing w:after="0" w:line="240" w:lineRule="auto"/>
        <w:ind w:firstLine="708"/>
        <w:jc w:val="both"/>
        <w:rPr>
          <w:rFonts w:ascii="Times New Roman" w:eastAsia="Times New Roman" w:hAnsi="Times New Roman"/>
          <w:color w:val="000000" w:themeColor="text1"/>
          <w:vertAlign w:val="superscript"/>
        </w:rPr>
      </w:pPr>
      <w:r w:rsidRPr="00E20DD8">
        <w:rPr>
          <w:rFonts w:ascii="Times New Roman" w:eastAsia="Times New Roman" w:hAnsi="Times New Roman"/>
          <w:color w:val="000000" w:themeColor="text1"/>
        </w:rPr>
        <w:t xml:space="preserve">Площадь жилого здания                                                  </w:t>
      </w:r>
      <w:r w:rsidR="00A85C66" w:rsidRPr="00E20DD8">
        <w:rPr>
          <w:rFonts w:ascii="Times New Roman" w:eastAsia="Times New Roman" w:hAnsi="Times New Roman"/>
          <w:color w:val="000000" w:themeColor="text1"/>
        </w:rPr>
        <w:t xml:space="preserve">                 </w:t>
      </w:r>
      <w:r w:rsidR="005C77FB" w:rsidRPr="00E20DD8">
        <w:rPr>
          <w:rFonts w:ascii="Times New Roman" w:eastAsia="Times New Roman" w:hAnsi="Times New Roman"/>
          <w:color w:val="000000" w:themeColor="text1"/>
        </w:rPr>
        <w:t>3349,45</w:t>
      </w:r>
      <w:r w:rsidRPr="00E20DD8">
        <w:rPr>
          <w:rFonts w:ascii="Times New Roman" w:eastAsia="Times New Roman" w:hAnsi="Times New Roman"/>
          <w:color w:val="000000" w:themeColor="text1"/>
        </w:rPr>
        <w:t xml:space="preserve"> м</w:t>
      </w:r>
      <w:r w:rsidRPr="00E20DD8">
        <w:rPr>
          <w:rFonts w:ascii="Times New Roman" w:eastAsia="Times New Roman" w:hAnsi="Times New Roman"/>
          <w:color w:val="000000" w:themeColor="text1"/>
          <w:vertAlign w:val="superscript"/>
        </w:rPr>
        <w:t>2</w:t>
      </w:r>
    </w:p>
    <w:p w14:paraId="1B857E1A" w14:textId="34A272C2" w:rsidR="00887214" w:rsidRPr="00E20DD8" w:rsidRDefault="00AE1B3F">
      <w:pPr>
        <w:spacing w:after="0" w:line="240" w:lineRule="auto"/>
        <w:ind w:firstLine="708"/>
        <w:jc w:val="both"/>
        <w:rPr>
          <w:rFonts w:ascii="Times New Roman" w:eastAsia="Times New Roman" w:hAnsi="Times New Roman"/>
          <w:vertAlign w:val="superscript"/>
        </w:rPr>
      </w:pPr>
      <w:r w:rsidRPr="00E20DD8">
        <w:rPr>
          <w:rFonts w:ascii="Times New Roman" w:eastAsia="Times New Roman" w:hAnsi="Times New Roman"/>
        </w:rPr>
        <w:t xml:space="preserve">Сумма общей площади всех жилых помещений          </w:t>
      </w:r>
      <w:r w:rsidR="00A85C66" w:rsidRPr="00E20DD8">
        <w:rPr>
          <w:rFonts w:ascii="Times New Roman" w:eastAsia="Times New Roman" w:hAnsi="Times New Roman"/>
        </w:rPr>
        <w:t xml:space="preserve">                  </w:t>
      </w:r>
      <w:r w:rsidR="008617F9" w:rsidRPr="00E20DD8">
        <w:rPr>
          <w:rFonts w:ascii="Times New Roman" w:eastAsia="Times New Roman" w:hAnsi="Times New Roman"/>
        </w:rPr>
        <w:t>5203,46</w:t>
      </w:r>
      <w:r w:rsidRPr="00E20DD8">
        <w:rPr>
          <w:rFonts w:ascii="Times New Roman" w:eastAsia="Times New Roman" w:hAnsi="Times New Roman"/>
        </w:rPr>
        <w:t xml:space="preserve"> м</w:t>
      </w:r>
      <w:r w:rsidRPr="00E20DD8">
        <w:rPr>
          <w:rFonts w:ascii="Times New Roman" w:eastAsia="Times New Roman" w:hAnsi="Times New Roman"/>
          <w:vertAlign w:val="superscript"/>
        </w:rPr>
        <w:t>2</w:t>
      </w:r>
    </w:p>
    <w:p w14:paraId="6B435D45" w14:textId="7F8F4BC0" w:rsidR="00887214" w:rsidRPr="00E20DD8" w:rsidRDefault="00AE1B3F">
      <w:pPr>
        <w:spacing w:after="0" w:line="240" w:lineRule="auto"/>
        <w:ind w:firstLine="708"/>
        <w:jc w:val="both"/>
        <w:rPr>
          <w:rFonts w:ascii="Times New Roman" w:eastAsia="Times New Roman" w:hAnsi="Times New Roman"/>
          <w:vertAlign w:val="superscript"/>
        </w:rPr>
      </w:pPr>
      <w:r w:rsidRPr="00E20DD8">
        <w:rPr>
          <w:rFonts w:ascii="Times New Roman" w:eastAsia="Times New Roman" w:hAnsi="Times New Roman"/>
        </w:rPr>
        <w:t xml:space="preserve">Площадь встроенно-пристроенных помещений                </w:t>
      </w:r>
      <w:r w:rsidR="00A85C66" w:rsidRPr="00E20DD8">
        <w:rPr>
          <w:rFonts w:ascii="Times New Roman" w:eastAsia="Times New Roman" w:hAnsi="Times New Roman"/>
        </w:rPr>
        <w:t xml:space="preserve">             </w:t>
      </w:r>
      <w:r w:rsidR="005C77FB" w:rsidRPr="00E20DD8">
        <w:rPr>
          <w:rFonts w:ascii="Times New Roman" w:eastAsia="Times New Roman" w:hAnsi="Times New Roman"/>
        </w:rPr>
        <w:t xml:space="preserve">190,61 </w:t>
      </w:r>
      <w:r w:rsidRPr="00E20DD8">
        <w:rPr>
          <w:rFonts w:ascii="Times New Roman" w:eastAsia="Times New Roman" w:hAnsi="Times New Roman"/>
        </w:rPr>
        <w:t>м</w:t>
      </w:r>
      <w:r w:rsidRPr="00E20DD8">
        <w:rPr>
          <w:rFonts w:ascii="Times New Roman" w:eastAsia="Times New Roman" w:hAnsi="Times New Roman"/>
          <w:vertAlign w:val="superscript"/>
        </w:rPr>
        <w:t>2</w:t>
      </w:r>
    </w:p>
    <w:p w14:paraId="125E1841" w14:textId="1D832686" w:rsidR="00887214" w:rsidRPr="00E20DD8" w:rsidRDefault="00AE1B3F">
      <w:pPr>
        <w:spacing w:after="0" w:line="240" w:lineRule="auto"/>
        <w:ind w:firstLine="708"/>
        <w:jc w:val="both"/>
        <w:rPr>
          <w:rFonts w:ascii="Times New Roman" w:eastAsia="Times New Roman" w:hAnsi="Times New Roman"/>
          <w:vertAlign w:val="superscript"/>
        </w:rPr>
      </w:pPr>
      <w:r w:rsidRPr="00E20DD8">
        <w:rPr>
          <w:rFonts w:ascii="Times New Roman" w:eastAsia="Times New Roman" w:hAnsi="Times New Roman"/>
        </w:rPr>
        <w:t xml:space="preserve">Строительный объем                                                      </w:t>
      </w:r>
      <w:r w:rsidR="00A85C66" w:rsidRPr="00E20DD8">
        <w:rPr>
          <w:rFonts w:ascii="Times New Roman" w:eastAsia="Times New Roman" w:hAnsi="Times New Roman"/>
        </w:rPr>
        <w:t xml:space="preserve">                  </w:t>
      </w:r>
      <w:r w:rsidR="008617F9" w:rsidRPr="00E20DD8">
        <w:rPr>
          <w:rFonts w:ascii="Times New Roman" w:eastAsia="Times New Roman" w:hAnsi="Times New Roman"/>
        </w:rPr>
        <w:t>24734,37</w:t>
      </w:r>
      <w:r w:rsidRPr="00E20DD8">
        <w:rPr>
          <w:rFonts w:ascii="Times New Roman" w:eastAsia="Times New Roman" w:hAnsi="Times New Roman"/>
        </w:rPr>
        <w:t xml:space="preserve"> м</w:t>
      </w:r>
      <w:r w:rsidRPr="00E20DD8">
        <w:rPr>
          <w:rFonts w:ascii="Times New Roman" w:eastAsia="Times New Roman" w:hAnsi="Times New Roman"/>
          <w:vertAlign w:val="superscript"/>
        </w:rPr>
        <w:t>3</w:t>
      </w:r>
    </w:p>
    <w:p w14:paraId="3ED53694" w14:textId="77777777" w:rsidR="00887214" w:rsidRPr="00E20DD8" w:rsidRDefault="00AE1B3F">
      <w:pPr>
        <w:spacing w:after="0" w:line="240" w:lineRule="auto"/>
        <w:ind w:firstLine="708"/>
        <w:jc w:val="both"/>
        <w:rPr>
          <w:rFonts w:ascii="Times New Roman" w:eastAsia="Times New Roman" w:hAnsi="Times New Roman"/>
        </w:rPr>
      </w:pPr>
      <w:r w:rsidRPr="00E20DD8">
        <w:rPr>
          <w:rFonts w:ascii="Times New Roman" w:eastAsia="Times New Roman" w:hAnsi="Times New Roman"/>
        </w:rPr>
        <w:t>Материал наружных стен:</w:t>
      </w:r>
    </w:p>
    <w:p w14:paraId="149B91C0" w14:textId="0325D48D" w:rsidR="00887214" w:rsidRPr="00E20DD8" w:rsidRDefault="00AE1B3F">
      <w:pPr>
        <w:spacing w:after="0" w:line="240" w:lineRule="auto"/>
        <w:ind w:firstLine="708"/>
        <w:jc w:val="both"/>
        <w:rPr>
          <w:rFonts w:ascii="Times New Roman" w:eastAsia="Times New Roman" w:hAnsi="Times New Roman"/>
        </w:rPr>
      </w:pPr>
      <w:bookmarkStart w:id="3" w:name="_Hlk157775162"/>
      <w:r w:rsidRPr="00E20DD8">
        <w:rPr>
          <w:rFonts w:ascii="Times New Roman" w:eastAsia="Times New Roman" w:hAnsi="Times New Roman"/>
        </w:rPr>
        <w:t xml:space="preserve">- наружных стен жилых этажей – </w:t>
      </w:r>
      <w:r w:rsidR="00C96132" w:rsidRPr="00E20DD8">
        <w:rPr>
          <w:rFonts w:ascii="Times New Roman" w:eastAsia="Times New Roman" w:hAnsi="Times New Roman"/>
        </w:rPr>
        <w:t>трехслойные ж/б панели толщиной 350мм</w:t>
      </w:r>
    </w:p>
    <w:p w14:paraId="2F333F41" w14:textId="4D08B1E7" w:rsidR="00887214" w:rsidRPr="00E20DD8" w:rsidRDefault="00AE1B3F">
      <w:pPr>
        <w:spacing w:after="0" w:line="240" w:lineRule="auto"/>
        <w:ind w:firstLine="708"/>
        <w:jc w:val="both"/>
        <w:rPr>
          <w:rFonts w:ascii="Times New Roman" w:eastAsia="Times New Roman" w:hAnsi="Times New Roman"/>
        </w:rPr>
      </w:pPr>
      <w:r w:rsidRPr="00E20DD8">
        <w:rPr>
          <w:rFonts w:ascii="Times New Roman" w:eastAsia="Times New Roman" w:hAnsi="Times New Roman"/>
        </w:rPr>
        <w:t xml:space="preserve">материал поэтажных перекрытий: </w:t>
      </w:r>
      <w:r w:rsidR="00C96132" w:rsidRPr="00E20DD8">
        <w:rPr>
          <w:rFonts w:ascii="Times New Roman" w:eastAsia="Times New Roman" w:hAnsi="Times New Roman"/>
        </w:rPr>
        <w:t>ж/б плоские панели 160мм</w:t>
      </w:r>
      <w:r w:rsidRPr="00E20DD8">
        <w:rPr>
          <w:rFonts w:ascii="Times New Roman" w:eastAsia="Times New Roman" w:hAnsi="Times New Roman"/>
        </w:rPr>
        <w:t>.</w:t>
      </w:r>
    </w:p>
    <w:bookmarkEnd w:id="3"/>
    <w:p w14:paraId="5C0E658C" w14:textId="35E8852C" w:rsidR="00887214" w:rsidRPr="00E20DD8" w:rsidRDefault="00AE1B3F">
      <w:pPr>
        <w:spacing w:after="0" w:line="240" w:lineRule="auto"/>
        <w:ind w:firstLine="708"/>
        <w:jc w:val="both"/>
        <w:rPr>
          <w:rFonts w:ascii="Times New Roman" w:eastAsia="Times New Roman" w:hAnsi="Times New Roman"/>
        </w:rPr>
      </w:pPr>
      <w:r w:rsidRPr="00E20DD8">
        <w:rPr>
          <w:rFonts w:ascii="Times New Roman" w:eastAsia="Times New Roman" w:hAnsi="Times New Roman"/>
        </w:rPr>
        <w:t xml:space="preserve">степень огнестойкости здания – </w:t>
      </w:r>
      <w:r w:rsidR="00146356" w:rsidRPr="00E20DD8">
        <w:t>II</w:t>
      </w:r>
    </w:p>
    <w:p w14:paraId="2F5A89E5" w14:textId="44B5AF0E" w:rsidR="00887214" w:rsidRPr="00E20DD8" w:rsidRDefault="00AE1B3F">
      <w:pPr>
        <w:spacing w:after="0" w:line="240" w:lineRule="auto"/>
        <w:ind w:firstLine="708"/>
        <w:jc w:val="both"/>
        <w:rPr>
          <w:rFonts w:ascii="Times New Roman" w:eastAsia="Times New Roman" w:hAnsi="Times New Roman"/>
        </w:rPr>
      </w:pPr>
      <w:r w:rsidRPr="00E20DD8">
        <w:rPr>
          <w:rFonts w:ascii="Times New Roman" w:eastAsia="Times New Roman" w:hAnsi="Times New Roman"/>
        </w:rPr>
        <w:t xml:space="preserve">уровень ответственности здания – </w:t>
      </w:r>
      <w:r w:rsidR="00146356" w:rsidRPr="00E20DD8">
        <w:rPr>
          <w:rFonts w:ascii="Times New Roman" w:eastAsia="Times New Roman" w:hAnsi="Times New Roman"/>
        </w:rPr>
        <w:t>нормальный</w:t>
      </w:r>
      <w:r w:rsidRPr="00E20DD8">
        <w:rPr>
          <w:rFonts w:ascii="Times New Roman" w:eastAsia="Times New Roman" w:hAnsi="Times New Roman"/>
        </w:rPr>
        <w:t>;</w:t>
      </w:r>
    </w:p>
    <w:p w14:paraId="3F68EE75" w14:textId="68B2920E" w:rsidR="00887214" w:rsidRPr="00E20DD8" w:rsidRDefault="00AE1B3F">
      <w:pPr>
        <w:spacing w:after="0" w:line="240" w:lineRule="auto"/>
        <w:ind w:firstLine="708"/>
        <w:jc w:val="both"/>
        <w:rPr>
          <w:rFonts w:ascii="Times New Roman" w:eastAsia="Times New Roman" w:hAnsi="Times New Roman"/>
        </w:rPr>
      </w:pPr>
      <w:r w:rsidRPr="00E20DD8">
        <w:rPr>
          <w:rFonts w:ascii="Times New Roman" w:eastAsia="Times New Roman" w:hAnsi="Times New Roman"/>
        </w:rPr>
        <w:t xml:space="preserve">класс функциональной пожарной опасности здания – жилая часть </w:t>
      </w:r>
      <w:r w:rsidR="00C96132" w:rsidRPr="00E20DD8">
        <w:rPr>
          <w:rFonts w:ascii="Times New Roman" w:eastAsia="Times New Roman" w:hAnsi="Times New Roman"/>
        </w:rPr>
        <w:t>–</w:t>
      </w:r>
      <w:r w:rsidRPr="00E20DD8">
        <w:rPr>
          <w:rFonts w:ascii="Times New Roman" w:eastAsia="Times New Roman" w:hAnsi="Times New Roman"/>
        </w:rPr>
        <w:t xml:space="preserve"> </w:t>
      </w:r>
      <w:r w:rsidR="00C96132" w:rsidRPr="00E20DD8">
        <w:rPr>
          <w:rFonts w:ascii="Times New Roman" w:eastAsia="Times New Roman" w:hAnsi="Times New Roman"/>
        </w:rPr>
        <w:t>Ф 1.3</w:t>
      </w:r>
      <w:r w:rsidRPr="00E20DD8">
        <w:rPr>
          <w:rFonts w:ascii="Times New Roman" w:eastAsia="Times New Roman" w:hAnsi="Times New Roman"/>
        </w:rPr>
        <w:t xml:space="preserve">, встроенно-пристроенные помещения общественного назначения (офисы) – </w:t>
      </w:r>
      <w:r w:rsidR="006E7FA1" w:rsidRPr="00E20DD8">
        <w:rPr>
          <w:rFonts w:ascii="Times New Roman" w:eastAsia="Times New Roman" w:hAnsi="Times New Roman"/>
        </w:rPr>
        <w:t>Ф3.1, Ф4.3</w:t>
      </w:r>
      <w:r w:rsidRPr="00E20DD8">
        <w:rPr>
          <w:rFonts w:ascii="Times New Roman" w:eastAsia="Times New Roman" w:hAnsi="Times New Roman"/>
        </w:rPr>
        <w:t>;</w:t>
      </w:r>
    </w:p>
    <w:p w14:paraId="3790D74B" w14:textId="16830A06" w:rsidR="00887214" w:rsidRPr="00E20DD8" w:rsidRDefault="00AE1B3F">
      <w:pPr>
        <w:spacing w:after="0" w:line="240" w:lineRule="auto"/>
        <w:ind w:firstLine="708"/>
        <w:jc w:val="both"/>
        <w:rPr>
          <w:rFonts w:ascii="Times New Roman" w:eastAsia="Times New Roman" w:hAnsi="Times New Roman"/>
        </w:rPr>
      </w:pPr>
      <w:r w:rsidRPr="00E20DD8">
        <w:rPr>
          <w:rFonts w:ascii="Times New Roman" w:eastAsia="Times New Roman" w:hAnsi="Times New Roman"/>
        </w:rPr>
        <w:t xml:space="preserve">класс конструктивной пожарной опасности здания – </w:t>
      </w:r>
      <w:r w:rsidR="00146356" w:rsidRPr="00E20DD8">
        <w:rPr>
          <w:rFonts w:ascii="Times New Roman" w:eastAsia="Times New Roman" w:hAnsi="Times New Roman"/>
        </w:rPr>
        <w:t>С0</w:t>
      </w:r>
    </w:p>
    <w:p w14:paraId="4AA03B73" w14:textId="45907D3D" w:rsidR="00887214" w:rsidRPr="00E20DD8" w:rsidRDefault="00AE1B3F">
      <w:pPr>
        <w:spacing w:after="0" w:line="240" w:lineRule="auto"/>
        <w:ind w:firstLine="708"/>
        <w:jc w:val="both"/>
        <w:rPr>
          <w:rFonts w:ascii="Times New Roman" w:eastAsia="Times New Roman" w:hAnsi="Times New Roman"/>
        </w:rPr>
      </w:pPr>
      <w:r w:rsidRPr="00E20DD8">
        <w:rPr>
          <w:rFonts w:ascii="Times New Roman" w:eastAsia="Times New Roman" w:hAnsi="Times New Roman"/>
        </w:rPr>
        <w:t>класс энергоэффективности –</w:t>
      </w:r>
      <w:r w:rsidR="00A7332E" w:rsidRPr="00E20DD8">
        <w:rPr>
          <w:rFonts w:ascii="Times New Roman" w:eastAsia="Times New Roman" w:hAnsi="Times New Roman"/>
        </w:rPr>
        <w:t>В</w:t>
      </w:r>
      <w:r w:rsidRPr="00E20DD8">
        <w:rPr>
          <w:rFonts w:ascii="Times New Roman" w:eastAsia="Times New Roman" w:hAnsi="Times New Roman"/>
        </w:rPr>
        <w:t>;</w:t>
      </w:r>
    </w:p>
    <w:p w14:paraId="00159781" w14:textId="025F3505" w:rsidR="00887214" w:rsidRDefault="00AE1B3F">
      <w:pPr>
        <w:spacing w:after="0" w:line="240" w:lineRule="auto"/>
        <w:ind w:firstLine="708"/>
        <w:jc w:val="both"/>
        <w:rPr>
          <w:rFonts w:ascii="Times New Roman" w:eastAsia="Times New Roman" w:hAnsi="Times New Roman"/>
        </w:rPr>
      </w:pPr>
      <w:r w:rsidRPr="00E20DD8">
        <w:rPr>
          <w:rFonts w:ascii="Times New Roman" w:eastAsia="Times New Roman" w:hAnsi="Times New Roman"/>
        </w:rPr>
        <w:t xml:space="preserve">класс сейсмостойкости – </w:t>
      </w:r>
      <w:r w:rsidR="00C96132" w:rsidRPr="00E20DD8">
        <w:rPr>
          <w:rFonts w:ascii="Times New Roman" w:eastAsia="Times New Roman" w:hAnsi="Times New Roman"/>
        </w:rPr>
        <w:t>5</w:t>
      </w:r>
      <w:r w:rsidR="00AF035E" w:rsidRPr="00E20DD8">
        <w:rPr>
          <w:rFonts w:ascii="Times New Roman" w:eastAsia="Times New Roman" w:hAnsi="Times New Roman"/>
        </w:rPr>
        <w:t>,6</w:t>
      </w:r>
      <w:r w:rsidR="00167527" w:rsidRPr="00E20DD8">
        <w:rPr>
          <w:rFonts w:ascii="Times New Roman" w:eastAsia="Times New Roman" w:hAnsi="Times New Roman"/>
        </w:rPr>
        <w:t xml:space="preserve"> </w:t>
      </w:r>
      <w:r w:rsidR="00C96132" w:rsidRPr="00E20DD8">
        <w:rPr>
          <w:rFonts w:ascii="Times New Roman" w:eastAsia="Times New Roman" w:hAnsi="Times New Roman"/>
        </w:rPr>
        <w:t>баллов</w:t>
      </w:r>
    </w:p>
    <w:p w14:paraId="5761D27B" w14:textId="77777777" w:rsidR="00887214" w:rsidRDefault="00887214">
      <w:pPr>
        <w:spacing w:after="0" w:line="240" w:lineRule="auto"/>
        <w:ind w:firstLine="708"/>
        <w:jc w:val="both"/>
        <w:rPr>
          <w:rFonts w:ascii="Times New Roman" w:eastAsia="Times New Roman" w:hAnsi="Times New Roman"/>
        </w:rPr>
      </w:pPr>
    </w:p>
    <w:p w14:paraId="5ED48F60"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 xml:space="preserve">1.1.2. </w:t>
      </w:r>
      <w:r>
        <w:rPr>
          <w:rFonts w:ascii="Times New Roman" w:eastAsia="Times New Roman" w:hAnsi="Times New Roman"/>
        </w:rPr>
        <w:tab/>
      </w:r>
      <w:r>
        <w:rPr>
          <w:rFonts w:ascii="Times New Roman" w:eastAsia="Times New Roman" w:hAnsi="Times New Roman"/>
          <w:b/>
          <w:bCs/>
          <w:i/>
          <w:iCs/>
        </w:rPr>
        <w:t>Объект долевого строительства, Объект –</w:t>
      </w:r>
      <w:r>
        <w:rPr>
          <w:rFonts w:ascii="Times New Roman" w:eastAsia="Times New Roman" w:hAnsi="Times New Roman"/>
        </w:rPr>
        <w:t xml:space="preserve"> нежилое помещение, подлежащее передаче участнику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14:paraId="1B8D436C" w14:textId="77DD428C"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1.1.3.</w:t>
      </w:r>
      <w:r>
        <w:rPr>
          <w:rFonts w:ascii="Times New Roman" w:eastAsia="Times New Roman" w:hAnsi="Times New Roman"/>
        </w:rPr>
        <w:tab/>
      </w:r>
      <w:r>
        <w:rPr>
          <w:rFonts w:ascii="Times New Roman" w:eastAsia="Times New Roman" w:hAnsi="Times New Roman"/>
          <w:b/>
          <w:bCs/>
          <w:i/>
          <w:iCs/>
        </w:rPr>
        <w:t>Земельный участок</w:t>
      </w:r>
      <w:r>
        <w:rPr>
          <w:rFonts w:ascii="Times New Roman" w:eastAsia="Times New Roman" w:hAnsi="Times New Roman"/>
        </w:rPr>
        <w:t xml:space="preserve"> - земельный участок, общей площадью</w:t>
      </w:r>
      <w:r w:rsidR="00146356">
        <w:rPr>
          <w:rFonts w:ascii="Times New Roman" w:eastAsia="Times New Roman" w:hAnsi="Times New Roman"/>
        </w:rPr>
        <w:t xml:space="preserve"> </w:t>
      </w:r>
      <w:r w:rsidR="00146356" w:rsidRPr="00146356">
        <w:rPr>
          <w:rFonts w:ascii="Times New Roman" w:eastAsia="Times New Roman" w:hAnsi="Times New Roman"/>
          <w:b/>
          <w:bCs/>
        </w:rPr>
        <w:t>9792</w:t>
      </w:r>
      <w:r>
        <w:rPr>
          <w:rFonts w:ascii="Times New Roman" w:eastAsia="Times New Roman" w:hAnsi="Times New Roman"/>
        </w:rPr>
        <w:t xml:space="preserve"> квадратных метров, кадастровый номер </w:t>
      </w:r>
      <w:bookmarkStart w:id="4" w:name="_Hlk160102419"/>
      <w:r w:rsidR="00146356">
        <w:rPr>
          <w:rFonts w:ascii="Times New Roman" w:eastAsia="Times New Roman" w:hAnsi="Times New Roman"/>
          <w:b/>
          <w:bCs/>
        </w:rPr>
        <w:t>74:19:1201002:3526</w:t>
      </w:r>
      <w:bookmarkEnd w:id="4"/>
      <w:r>
        <w:rPr>
          <w:rFonts w:ascii="Times New Roman" w:eastAsia="Times New Roman" w:hAnsi="Times New Roman"/>
        </w:rPr>
        <w:t xml:space="preserve">, категория земель – земли населенных пунктов, разрешенное использование: </w:t>
      </w:r>
      <w:bookmarkStart w:id="5" w:name="_Hlk157775957"/>
      <w:r>
        <w:rPr>
          <w:rFonts w:ascii="Times New Roman" w:eastAsia="Times New Roman" w:hAnsi="Times New Roman"/>
        </w:rPr>
        <w:t xml:space="preserve">многоквартирные жилые дома, расположенный по адресу: </w:t>
      </w:r>
      <w:r w:rsidR="00146356" w:rsidRPr="00146356">
        <w:rPr>
          <w:rFonts w:ascii="Times New Roman" w:eastAsia="Times New Roman" w:hAnsi="Times New Roman"/>
        </w:rPr>
        <w:t xml:space="preserve">Челябинская область, Сосновский муниципальный район, Кременкульское </w:t>
      </w:r>
      <w:r w:rsidR="00146356">
        <w:rPr>
          <w:rFonts w:ascii="Times New Roman" w:eastAsia="Times New Roman" w:hAnsi="Times New Roman"/>
        </w:rPr>
        <w:t>поселение,</w:t>
      </w:r>
      <w:r>
        <w:rPr>
          <w:rFonts w:ascii="Times New Roman" w:eastAsia="Times New Roman" w:hAnsi="Times New Roman"/>
        </w:rPr>
        <w:t xml:space="preserve"> на территории которого осуществляется строительство Дома.</w:t>
      </w:r>
    </w:p>
    <w:bookmarkEnd w:id="5"/>
    <w:p w14:paraId="15604F24"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lastRenderedPageBreak/>
        <w:t xml:space="preserve">1.1.4. </w:t>
      </w:r>
      <w:r>
        <w:rPr>
          <w:rFonts w:ascii="Times New Roman" w:eastAsia="Times New Roman" w:hAnsi="Times New Roman"/>
        </w:rPr>
        <w:tab/>
      </w:r>
      <w:r>
        <w:rPr>
          <w:rFonts w:ascii="Times New Roman" w:eastAsia="Times New Roman" w:hAnsi="Times New Roman"/>
          <w:b/>
          <w:bCs/>
          <w:i/>
          <w:iCs/>
        </w:rPr>
        <w:t>Застройщик</w:t>
      </w:r>
      <w:r>
        <w:rPr>
          <w:rFonts w:ascii="Times New Roman" w:eastAsia="Times New Roman" w:hAnsi="Times New Roman"/>
        </w:rPr>
        <w:t xml:space="preserve"> – юридическое лицо, осуществляющее проектирование и строительство Дома по указанному выше адресу и привлекающее денежные средства Участников долевого строительства в соответствии с Федеральным законом от 30.12.2004 № 214-ФЗ «Об участии в долевом строительстве многоквартирных домов иных объектов недвижимости и о внесении изменений в некоторые законодательные акты Российской Федерации» для его создания на основании оформленного в установленном законом порядке Разрешения на строительство.</w:t>
      </w:r>
    </w:p>
    <w:p w14:paraId="2AC8E7CE"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 xml:space="preserve">1.1.5. </w:t>
      </w:r>
      <w:r>
        <w:rPr>
          <w:rFonts w:ascii="Times New Roman" w:eastAsia="Times New Roman" w:hAnsi="Times New Roman"/>
        </w:rPr>
        <w:tab/>
      </w:r>
      <w:r>
        <w:rPr>
          <w:rFonts w:ascii="Times New Roman" w:eastAsia="Times New Roman" w:hAnsi="Times New Roman"/>
          <w:b/>
          <w:bCs/>
          <w:i/>
          <w:iCs/>
        </w:rPr>
        <w:t>Участник долевого строительства, Участник</w:t>
      </w:r>
      <w:r>
        <w:rPr>
          <w:rFonts w:ascii="Times New Roman" w:eastAsia="Times New Roman" w:hAnsi="Times New Roman"/>
        </w:rPr>
        <w:t xml:space="preserve"> – лицо, осуществляющее финансирование долевого строительства Дома с целью получения в собственность Объекта долевого строительства.</w:t>
      </w:r>
    </w:p>
    <w:p w14:paraId="78718780"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 xml:space="preserve">1.1.6. </w:t>
      </w:r>
      <w:r>
        <w:rPr>
          <w:rFonts w:ascii="Times New Roman" w:eastAsia="Times New Roman" w:hAnsi="Times New Roman"/>
          <w:b/>
          <w:bCs/>
          <w:i/>
          <w:iCs/>
        </w:rPr>
        <w:t>Общая проектная площадь Объекта долевого строительства</w:t>
      </w:r>
      <w:r>
        <w:rPr>
          <w:rFonts w:ascii="Times New Roman" w:eastAsia="Times New Roman" w:hAnsi="Times New Roman"/>
        </w:rPr>
        <w:t xml:space="preserve"> – площадь нежилого помещения, определенная в соответствии с проектной документацией на Многоквартирный дом, включающая в себя площади всех отдельных помещений, расположенных в нежилом помещении. </w:t>
      </w:r>
    </w:p>
    <w:p w14:paraId="36682626"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 xml:space="preserve">1.1.7. </w:t>
      </w:r>
      <w:r>
        <w:rPr>
          <w:rFonts w:ascii="Times New Roman" w:eastAsia="Times New Roman" w:hAnsi="Times New Roman"/>
          <w:b/>
          <w:bCs/>
          <w:i/>
          <w:iCs/>
        </w:rPr>
        <w:t>Фактическая площадь Объекта долевого строительства</w:t>
      </w:r>
      <w:r>
        <w:rPr>
          <w:rFonts w:ascii="Times New Roman" w:eastAsia="Times New Roman" w:hAnsi="Times New Roman"/>
        </w:rPr>
        <w:t xml:space="preserve"> – Общая площадь нежилого помещения, которая определяется по окончании строительства жилого дома на основании обмеров, проведенных органом технической инвентаризации, и составления технического паспорта на жилой дом.</w:t>
      </w:r>
    </w:p>
    <w:p w14:paraId="548C41F7"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 xml:space="preserve">   1.1.8. </w:t>
      </w:r>
      <w:r>
        <w:rPr>
          <w:rFonts w:ascii="Times New Roman" w:eastAsia="Times New Roman" w:hAnsi="Times New Roman"/>
          <w:b/>
          <w:bCs/>
          <w:i/>
          <w:iCs/>
        </w:rPr>
        <w:t>Счет-эскроу</w:t>
      </w:r>
      <w:r>
        <w:rPr>
          <w:rFonts w:ascii="Times New Roman" w:eastAsia="Times New Roman" w:hAnsi="Times New Roman"/>
        </w:rPr>
        <w:t xml:space="preserve"> – счет, открытый в банке, (эскроу-агент) для учета и блокирования денежных средств, полученных банком от владельца счета- участника долевого строительства (депонента) в счет уплаты цены договора участия в долевом строительстве в отношении Дома, в целях передачи эскроу-агентом таких средств Застройщику (бенефициару) в соответствии с частью 6 статьи 15.5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3CB897B"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1.1.9.</w:t>
      </w:r>
      <w:r>
        <w:rPr>
          <w:rFonts w:ascii="Times New Roman" w:hAnsi="Times New Roman"/>
        </w:rPr>
        <w:t xml:space="preserve"> </w:t>
      </w:r>
      <w:r w:rsidRPr="00836102">
        <w:rPr>
          <w:rFonts w:ascii="Times New Roman" w:hAnsi="Times New Roman"/>
          <w:b/>
          <w:i/>
        </w:rPr>
        <w:t>Объект (</w:t>
      </w:r>
      <w:r w:rsidRPr="00836102">
        <w:rPr>
          <w:rFonts w:ascii="Times New Roman" w:eastAsia="Times New Roman" w:hAnsi="Times New Roman"/>
          <w:b/>
          <w:i/>
        </w:rPr>
        <w:t>нежилое помещение)</w:t>
      </w:r>
      <w:r>
        <w:rPr>
          <w:rFonts w:ascii="Times New Roman" w:eastAsia="Times New Roman" w:hAnsi="Times New Roman"/>
        </w:rPr>
        <w:t xml:space="preserve"> приобретается Участником в целях коммерческого использования (не для личных, семейных, домашних и иных нужд), без определения конкретного функционального назначения.</w:t>
      </w:r>
      <w:r>
        <w:rPr>
          <w:rFonts w:ascii="Times New Roman" w:eastAsia="Times New Roman" w:hAnsi="Times New Roman"/>
        </w:rPr>
        <w:br/>
      </w:r>
    </w:p>
    <w:p w14:paraId="52660AF9" w14:textId="77777777" w:rsidR="00887214" w:rsidRDefault="00887214">
      <w:pPr>
        <w:spacing w:after="0" w:line="240" w:lineRule="auto"/>
        <w:jc w:val="both"/>
        <w:rPr>
          <w:rFonts w:ascii="Times New Roman" w:eastAsia="Times New Roman" w:hAnsi="Times New Roman"/>
        </w:rPr>
      </w:pPr>
    </w:p>
    <w:p w14:paraId="2FBFE3C0" w14:textId="77777777" w:rsidR="00887214" w:rsidRDefault="00AE1B3F">
      <w:pPr>
        <w:spacing w:after="0" w:line="240" w:lineRule="auto"/>
        <w:ind w:left="170"/>
        <w:jc w:val="center"/>
        <w:rPr>
          <w:rFonts w:ascii="Times New Roman" w:eastAsia="Times New Roman" w:hAnsi="Times New Roman"/>
          <w:b/>
          <w:bCs/>
          <w:lang w:bidi="ar-SA"/>
        </w:rPr>
      </w:pPr>
      <w:r>
        <w:rPr>
          <w:rFonts w:ascii="Times New Roman" w:eastAsia="Times New Roman" w:hAnsi="Times New Roman"/>
          <w:b/>
          <w:bCs/>
          <w:lang w:bidi="ar-SA"/>
        </w:rPr>
        <w:t>2. Юридическое основание к заключению Договора</w:t>
      </w:r>
    </w:p>
    <w:p w14:paraId="6F9108CD" w14:textId="77777777" w:rsidR="00887214" w:rsidRDefault="00AE1B3F">
      <w:pPr>
        <w:numPr>
          <w:ilvl w:val="1"/>
          <w:numId w:val="1"/>
        </w:numPr>
        <w:tabs>
          <w:tab w:val="left" w:pos="1068"/>
        </w:tabs>
        <w:spacing w:after="0" w:line="240" w:lineRule="auto"/>
        <w:ind w:firstLine="567"/>
        <w:jc w:val="both"/>
        <w:rPr>
          <w:rFonts w:ascii="Times New Roman" w:eastAsia="Times New Roman" w:hAnsi="Times New Roman"/>
          <w:lang w:bidi="ar-SA"/>
        </w:rPr>
      </w:pPr>
      <w:r>
        <w:rPr>
          <w:rFonts w:ascii="Times New Roman" w:eastAsia="Times New Roman" w:hAnsi="Times New Roman"/>
          <w:lang w:bidi="ar-SA"/>
        </w:rPr>
        <w:t xml:space="preserve"> </w:t>
      </w:r>
      <w:r>
        <w:rPr>
          <w:rFonts w:ascii="Times New Roman" w:eastAsia="Times New Roman" w:hAnsi="Times New Roman"/>
          <w:lang w:bidi="ar-SA"/>
        </w:rPr>
        <w:tab/>
        <w:t>При заключении Договора Стороны руководствовались:</w:t>
      </w:r>
    </w:p>
    <w:p w14:paraId="2A0B8853" w14:textId="77777777" w:rsidR="00887214" w:rsidRDefault="00AE1B3F">
      <w:pPr>
        <w:spacing w:after="0" w:line="240" w:lineRule="auto"/>
        <w:ind w:firstLine="567"/>
        <w:jc w:val="both"/>
        <w:rPr>
          <w:rFonts w:ascii="Times New Roman" w:eastAsia="Times New Roman" w:hAnsi="Times New Roman"/>
          <w:lang w:bidi="ar-SA"/>
        </w:rPr>
      </w:pPr>
      <w:r>
        <w:rPr>
          <w:rFonts w:ascii="Times New Roman" w:eastAsia="Times New Roman" w:hAnsi="Times New Roman"/>
          <w:lang w:bidi="ar-SA"/>
        </w:rPr>
        <w:t>2.1.1.</w:t>
      </w:r>
      <w:r>
        <w:rPr>
          <w:rFonts w:ascii="Times New Roman" w:eastAsia="Times New Roman" w:hAnsi="Times New Roman"/>
          <w:lang w:bidi="ar-SA"/>
        </w:rPr>
        <w:tab/>
        <w:t>Гражданским кодексом Российской Федерации.</w:t>
      </w:r>
    </w:p>
    <w:p w14:paraId="1779A8B4" w14:textId="77777777" w:rsidR="00887214" w:rsidRDefault="00AE1B3F">
      <w:pPr>
        <w:spacing w:after="0" w:line="240" w:lineRule="auto"/>
        <w:ind w:firstLine="567"/>
        <w:jc w:val="both"/>
        <w:rPr>
          <w:rFonts w:ascii="Times New Roman" w:eastAsia="Times New Roman" w:hAnsi="Times New Roman"/>
          <w:lang w:bidi="ar-SA"/>
        </w:rPr>
      </w:pPr>
      <w:r>
        <w:rPr>
          <w:rFonts w:ascii="Times New Roman" w:eastAsia="Times New Roman" w:hAnsi="Times New Roman"/>
          <w:lang w:bidi="ar-SA"/>
        </w:rPr>
        <w:t>2.1.2.</w:t>
      </w:r>
      <w:r>
        <w:rPr>
          <w:rFonts w:ascii="Times New Roman" w:eastAsia="Times New Roman" w:hAnsi="Times New Roman"/>
          <w:lang w:bidi="ar-SA"/>
        </w:rPr>
        <w:tab/>
        <w:t>Федеральным законом от 30.12.2004 № 214-ФЗ «Об участии в долевом строительстве многоквартирных домов иных объектов недвижимости и о внесении изменений в некоторые законодательные акты Российской Федерации» (именуемый далее по тексту - Закон).</w:t>
      </w:r>
    </w:p>
    <w:p w14:paraId="3149BEFC" w14:textId="77777777" w:rsidR="00887214" w:rsidRDefault="00AE1B3F">
      <w:pPr>
        <w:spacing w:after="0" w:line="240" w:lineRule="auto"/>
        <w:ind w:firstLine="567"/>
        <w:jc w:val="both"/>
        <w:rPr>
          <w:rFonts w:ascii="Times New Roman" w:eastAsia="Times New Roman" w:hAnsi="Times New Roman"/>
          <w:lang w:bidi="ar-SA"/>
        </w:rPr>
      </w:pPr>
      <w:r>
        <w:rPr>
          <w:rFonts w:ascii="Times New Roman" w:eastAsia="Times New Roman" w:hAnsi="Times New Roman"/>
          <w:lang w:bidi="ar-SA"/>
        </w:rPr>
        <w:t>2.2.</w:t>
      </w:r>
      <w:r>
        <w:rPr>
          <w:rFonts w:ascii="Times New Roman" w:eastAsia="Times New Roman" w:hAnsi="Times New Roman"/>
          <w:lang w:bidi="ar-SA"/>
        </w:rPr>
        <w:tab/>
        <w:t>Основанием для заключения настоящего Договора являются:</w:t>
      </w:r>
    </w:p>
    <w:p w14:paraId="753088DC" w14:textId="1F694D0B" w:rsidR="00887214" w:rsidRDefault="00AE1B3F" w:rsidP="00977AA7">
      <w:pPr>
        <w:spacing w:after="0" w:line="240" w:lineRule="auto"/>
        <w:ind w:firstLine="709"/>
        <w:jc w:val="both"/>
        <w:rPr>
          <w:rFonts w:ascii="Times New Roman" w:eastAsia="Times New Roman" w:hAnsi="Times New Roman"/>
          <w:lang w:bidi="ar-SA"/>
        </w:rPr>
      </w:pPr>
      <w:r>
        <w:rPr>
          <w:rFonts w:ascii="Times New Roman" w:eastAsia="Times New Roman" w:hAnsi="Times New Roman"/>
          <w:lang w:bidi="ar-SA"/>
        </w:rPr>
        <w:t>-</w:t>
      </w:r>
      <w:r>
        <w:rPr>
          <w:rFonts w:ascii="Times New Roman" w:eastAsia="Times New Roman" w:hAnsi="Times New Roman"/>
          <w:lang w:bidi="ar-SA"/>
        </w:rPr>
        <w:tab/>
      </w:r>
      <w:r w:rsidR="00977AA7" w:rsidRPr="00E20DD8">
        <w:rPr>
          <w:rFonts w:ascii="Times New Roman" w:eastAsia="Times New Roman" w:hAnsi="Times New Roman"/>
          <w:lang w:bidi="ar-SA"/>
        </w:rPr>
        <w:t xml:space="preserve">Разрешение на строительство объекта недвижимости </w:t>
      </w:r>
      <w:r w:rsidR="00977AA7" w:rsidRPr="00E20DD8">
        <w:rPr>
          <w:rFonts w:ascii="Times New Roman" w:eastAsia="Times New Roman" w:hAnsi="Times New Roman"/>
        </w:rPr>
        <w:t>№74-</w:t>
      </w:r>
      <w:r w:rsidR="00977AA7" w:rsidRPr="00E20DD8">
        <w:rPr>
          <w:rFonts w:ascii="Times New Roman" w:eastAsia="Times New Roman" w:hAnsi="Times New Roman"/>
          <w:lang w:val="en-US"/>
        </w:rPr>
        <w:t>RU</w:t>
      </w:r>
      <w:r w:rsidR="00977AA7" w:rsidRPr="00E20DD8">
        <w:rPr>
          <w:rFonts w:ascii="Times New Roman" w:eastAsia="Times New Roman" w:hAnsi="Times New Roman"/>
        </w:rPr>
        <w:t>74522000-11-2024                                           от «30» января 2024года</w:t>
      </w:r>
      <w:r w:rsidR="00977AA7" w:rsidRPr="00E20DD8">
        <w:rPr>
          <w:rFonts w:ascii="Times New Roman" w:eastAsia="Times New Roman" w:hAnsi="Times New Roman"/>
          <w:lang w:bidi="ar-SA"/>
        </w:rPr>
        <w:t>, выданное Администрацией Сосновского муниципального района Челябинской области;</w:t>
      </w:r>
    </w:p>
    <w:p w14:paraId="61FF4C6B" w14:textId="6A730E2B" w:rsidR="00887214" w:rsidRDefault="00AE1B3F">
      <w:pPr>
        <w:spacing w:after="0" w:line="240" w:lineRule="auto"/>
        <w:ind w:firstLine="709"/>
        <w:jc w:val="both"/>
        <w:rPr>
          <w:rFonts w:ascii="Times New Roman" w:eastAsia="Times New Roman" w:hAnsi="Times New Roman"/>
          <w:lang w:bidi="ar-SA"/>
        </w:rPr>
      </w:pPr>
      <w:r>
        <w:rPr>
          <w:rFonts w:ascii="Times New Roman" w:eastAsia="Times New Roman" w:hAnsi="Times New Roman"/>
          <w:lang w:bidi="ar-SA"/>
        </w:rPr>
        <w:t>-</w:t>
      </w:r>
      <w:r>
        <w:rPr>
          <w:rFonts w:ascii="Times New Roman" w:eastAsia="Times New Roman" w:hAnsi="Times New Roman"/>
          <w:lang w:bidi="ar-SA"/>
        </w:rPr>
        <w:tab/>
        <w:t xml:space="preserve">документы, подтверждающие право Заказчика на Земельный участок: </w:t>
      </w:r>
      <w:r w:rsidR="00D05ED5">
        <w:rPr>
          <w:rFonts w:ascii="Times New Roman" w:eastAsia="Times New Roman" w:hAnsi="Times New Roman"/>
          <w:lang w:bidi="ar-SA"/>
        </w:rPr>
        <w:t>договор купли-продажи земельного участка от 29.11.2023г.</w:t>
      </w:r>
    </w:p>
    <w:p w14:paraId="1A237F50" w14:textId="120ACF83" w:rsidR="00887214" w:rsidRDefault="00AE1B3F">
      <w:pPr>
        <w:spacing w:after="0" w:line="240" w:lineRule="auto"/>
        <w:ind w:firstLine="709"/>
        <w:jc w:val="both"/>
        <w:rPr>
          <w:rFonts w:ascii="Times New Roman" w:eastAsia="Times New Roman" w:hAnsi="Times New Roman"/>
          <w:lang w:bidi="ar-SA"/>
        </w:rPr>
      </w:pPr>
      <w:r>
        <w:rPr>
          <w:rFonts w:ascii="Times New Roman" w:eastAsia="Times New Roman" w:hAnsi="Times New Roman"/>
          <w:lang w:bidi="ar-SA"/>
        </w:rPr>
        <w:t>-</w:t>
      </w:r>
      <w:r>
        <w:rPr>
          <w:rFonts w:ascii="Times New Roman" w:eastAsia="Times New Roman" w:hAnsi="Times New Roman"/>
          <w:lang w:bidi="ar-SA"/>
        </w:rPr>
        <w:tab/>
        <w:t>размещение проектной декларации на сайте</w:t>
      </w:r>
      <w:r w:rsidR="00064839" w:rsidRPr="00064839">
        <w:t xml:space="preserve"> </w:t>
      </w:r>
      <w:bookmarkStart w:id="6" w:name="_Hlk157775985"/>
      <w:r w:rsidR="00064839" w:rsidRPr="00064839">
        <w:rPr>
          <w:rFonts w:ascii="Times New Roman" w:hAnsi="Times New Roman"/>
        </w:rPr>
        <w:t>http://жкшишкин</w:t>
      </w:r>
      <w:r w:rsidR="00064839">
        <w:rPr>
          <w:rFonts w:ascii="Times New Roman" w:hAnsi="Times New Roman"/>
        </w:rPr>
        <w:t>.рф</w:t>
      </w:r>
      <w:bookmarkEnd w:id="6"/>
      <w:r>
        <w:rPr>
          <w:rFonts w:ascii="Times New Roman" w:eastAsia="Times New Roman" w:hAnsi="Times New Roman"/>
          <w:lang w:bidi="ar-SA"/>
        </w:rPr>
        <w:t>, ЕИЖС.</w:t>
      </w:r>
    </w:p>
    <w:p w14:paraId="5ED7DCC1" w14:textId="77777777" w:rsidR="00887214" w:rsidRDefault="00AE1B3F">
      <w:pPr>
        <w:spacing w:after="0" w:line="240" w:lineRule="auto"/>
        <w:ind w:firstLine="709"/>
        <w:jc w:val="both"/>
        <w:rPr>
          <w:rFonts w:ascii="Times New Roman" w:eastAsia="Times New Roman" w:hAnsi="Times New Roman"/>
          <w:lang w:bidi="ar-SA"/>
        </w:rPr>
      </w:pPr>
      <w:r>
        <w:rPr>
          <w:rFonts w:ascii="Times New Roman" w:eastAsia="Times New Roman" w:hAnsi="Times New Roman"/>
          <w:lang w:bidi="ar-SA"/>
        </w:rPr>
        <w:t xml:space="preserve">2.3. </w:t>
      </w:r>
      <w:r>
        <w:rPr>
          <w:rFonts w:ascii="Times New Roman" w:eastAsia="Times New Roman" w:hAnsi="Times New Roman"/>
          <w:lang w:bidi="ar-SA"/>
        </w:rPr>
        <w:tab/>
        <w:t>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1A3CB6E6" w14:textId="77777777" w:rsidR="00887214" w:rsidRDefault="00887214">
      <w:pPr>
        <w:spacing w:after="0" w:line="240" w:lineRule="auto"/>
        <w:ind w:firstLine="709"/>
        <w:jc w:val="both"/>
        <w:rPr>
          <w:rFonts w:ascii="Times New Roman" w:eastAsia="Times New Roman" w:hAnsi="Times New Roman"/>
          <w:lang w:bidi="ar-SA"/>
        </w:rPr>
      </w:pPr>
    </w:p>
    <w:p w14:paraId="264166C7" w14:textId="77777777" w:rsidR="00887214" w:rsidRDefault="00AE1B3F">
      <w:pPr>
        <w:numPr>
          <w:ilvl w:val="0"/>
          <w:numId w:val="1"/>
        </w:numPr>
        <w:tabs>
          <w:tab w:val="left" w:pos="360"/>
        </w:tabs>
        <w:spacing w:after="0" w:line="240" w:lineRule="auto"/>
        <w:jc w:val="center"/>
        <w:rPr>
          <w:rFonts w:ascii="Times New Roman" w:eastAsia="Times New Roman" w:hAnsi="Times New Roman"/>
          <w:b/>
          <w:bCs/>
          <w:lang w:bidi="ar-SA"/>
        </w:rPr>
      </w:pPr>
      <w:r>
        <w:rPr>
          <w:rFonts w:ascii="Times New Roman" w:eastAsia="Times New Roman" w:hAnsi="Times New Roman"/>
          <w:b/>
          <w:bCs/>
          <w:lang w:bidi="ar-SA"/>
        </w:rPr>
        <w:t>Предмет Договора</w:t>
      </w:r>
    </w:p>
    <w:p w14:paraId="3610B63D" w14:textId="77777777" w:rsidR="00887214" w:rsidRDefault="00AE1B3F">
      <w:pPr>
        <w:numPr>
          <w:ilvl w:val="1"/>
          <w:numId w:val="1"/>
        </w:numPr>
        <w:tabs>
          <w:tab w:val="left" w:pos="0"/>
        </w:tabs>
        <w:spacing w:after="0" w:line="240" w:lineRule="auto"/>
        <w:ind w:left="0" w:firstLine="927"/>
        <w:jc w:val="both"/>
        <w:rPr>
          <w:rFonts w:ascii="Times New Roman" w:eastAsia="Times New Roman" w:hAnsi="Times New Roman"/>
        </w:rPr>
      </w:pPr>
      <w:r>
        <w:rPr>
          <w:rFonts w:ascii="Times New Roman" w:eastAsia="Times New Roman" w:hAnsi="Times New Roman"/>
        </w:rPr>
        <w:t>По настоящему Договору Застройщик обязуется в предусмотренный настоящим Договором срок своими силами и (или) с привлечением других лиц построить Дом и после получения разрешения на ввод в эксплуатацию Дома, при условии выполнения Участником условия об оплате Цены договора, передать Участнику следующий объект долевого строительства:</w:t>
      </w:r>
    </w:p>
    <w:p w14:paraId="3A2C02C0" w14:textId="37CDDD63" w:rsidR="00887214" w:rsidRDefault="00AE1B3F">
      <w:pPr>
        <w:spacing w:after="0" w:line="240" w:lineRule="auto"/>
        <w:jc w:val="both"/>
        <w:rPr>
          <w:rFonts w:ascii="Times New Roman" w:eastAsia="Times New Roman" w:hAnsi="Times New Roman"/>
          <w:b/>
          <w:bCs/>
        </w:rPr>
      </w:pPr>
      <w:r w:rsidRPr="00E20DD8">
        <w:rPr>
          <w:rFonts w:ascii="Times New Roman" w:eastAsia="Times New Roman" w:hAnsi="Times New Roman"/>
        </w:rPr>
        <w:t xml:space="preserve">- </w:t>
      </w:r>
      <w:r w:rsidRPr="00E20DD8">
        <w:rPr>
          <w:rFonts w:ascii="Times New Roman" w:eastAsia="Times New Roman" w:hAnsi="Times New Roman"/>
          <w:b/>
          <w:bCs/>
        </w:rPr>
        <w:t>нежилое помещение – помещение №</w:t>
      </w:r>
      <w:r w:rsidR="001E2D1F" w:rsidRPr="00E20DD8">
        <w:rPr>
          <w:rFonts w:ascii="Times New Roman" w:eastAsia="Times New Roman" w:hAnsi="Times New Roman"/>
          <w:b/>
          <w:bCs/>
        </w:rPr>
        <w:t>___</w:t>
      </w:r>
      <w:r w:rsidRPr="00E20DD8">
        <w:rPr>
          <w:rFonts w:ascii="Times New Roman" w:eastAsia="Times New Roman" w:hAnsi="Times New Roman"/>
        </w:rPr>
        <w:t xml:space="preserve">, </w:t>
      </w:r>
      <w:r w:rsidRPr="00E20DD8">
        <w:rPr>
          <w:rFonts w:ascii="Times New Roman" w:eastAsia="Times New Roman" w:hAnsi="Times New Roman"/>
          <w:b/>
          <w:bCs/>
        </w:rPr>
        <w:t>(</w:t>
      </w:r>
      <w:proofErr w:type="spellStart"/>
      <w:r w:rsidRPr="00E20DD8">
        <w:rPr>
          <w:rFonts w:ascii="Times New Roman" w:eastAsia="Times New Roman" w:hAnsi="Times New Roman"/>
          <w:b/>
          <w:bCs/>
        </w:rPr>
        <w:t>услов</w:t>
      </w:r>
      <w:proofErr w:type="spellEnd"/>
      <w:r w:rsidRPr="00E20DD8">
        <w:rPr>
          <w:rFonts w:ascii="Times New Roman" w:eastAsia="Times New Roman" w:hAnsi="Times New Roman"/>
          <w:b/>
          <w:bCs/>
        </w:rPr>
        <w:t>. №</w:t>
      </w:r>
      <w:r w:rsidR="001E2D1F" w:rsidRPr="00E20DD8">
        <w:rPr>
          <w:rFonts w:ascii="Times New Roman" w:eastAsia="Times New Roman" w:hAnsi="Times New Roman"/>
          <w:b/>
          <w:bCs/>
        </w:rPr>
        <w:t>___</w:t>
      </w:r>
      <w:r w:rsidRPr="00E20DD8">
        <w:rPr>
          <w:rFonts w:ascii="Times New Roman" w:eastAsia="Times New Roman" w:hAnsi="Times New Roman"/>
          <w:b/>
          <w:bCs/>
        </w:rPr>
        <w:t xml:space="preserve"> нежилого помещения, в соответствии с проектной декларацией)</w:t>
      </w:r>
      <w:r w:rsidRPr="00E20DD8">
        <w:rPr>
          <w:rFonts w:ascii="Times New Roman" w:eastAsia="Times New Roman" w:hAnsi="Times New Roman"/>
        </w:rPr>
        <w:t xml:space="preserve">, на </w:t>
      </w:r>
      <w:r w:rsidR="001E2D1F" w:rsidRPr="00E20DD8">
        <w:rPr>
          <w:rFonts w:ascii="Times New Roman" w:eastAsia="Times New Roman" w:hAnsi="Times New Roman"/>
          <w:b/>
          <w:bCs/>
        </w:rPr>
        <w:t>____</w:t>
      </w:r>
      <w:r w:rsidRPr="00E20DD8">
        <w:rPr>
          <w:rFonts w:ascii="Times New Roman" w:eastAsia="Times New Roman" w:hAnsi="Times New Roman"/>
          <w:b/>
          <w:bCs/>
        </w:rPr>
        <w:t xml:space="preserve"> этаже</w:t>
      </w:r>
      <w:r w:rsidRPr="00E20DD8">
        <w:rPr>
          <w:rFonts w:ascii="Times New Roman" w:eastAsia="Times New Roman" w:hAnsi="Times New Roman"/>
        </w:rPr>
        <w:t xml:space="preserve"> Дома, общей приведенной проектной площадью </w:t>
      </w:r>
      <w:r w:rsidR="00074D21" w:rsidRPr="00E20DD8">
        <w:rPr>
          <w:rFonts w:ascii="Times New Roman" w:eastAsia="Times New Roman" w:hAnsi="Times New Roman"/>
          <w:b/>
          <w:bCs/>
        </w:rPr>
        <w:t>________</w:t>
      </w:r>
      <w:r w:rsidRPr="00E20DD8">
        <w:rPr>
          <w:rFonts w:ascii="Times New Roman" w:eastAsia="Times New Roman" w:hAnsi="Times New Roman"/>
          <w:b/>
          <w:bCs/>
        </w:rPr>
        <w:t xml:space="preserve"> кв.м.</w:t>
      </w:r>
      <w:r w:rsidRPr="00E20DD8">
        <w:rPr>
          <w:rFonts w:ascii="Times New Roman" w:eastAsia="Times New Roman" w:hAnsi="Times New Roman"/>
        </w:rPr>
        <w:t xml:space="preserve"> (с учетом понижающего коэффициента 0,3 для балкона, 0,5-для лоджии), общей проектной площадью </w:t>
      </w:r>
      <w:r w:rsidR="001E2D1F" w:rsidRPr="00E20DD8">
        <w:rPr>
          <w:rFonts w:ascii="Times New Roman" w:eastAsia="Times New Roman" w:hAnsi="Times New Roman"/>
          <w:b/>
          <w:bCs/>
        </w:rPr>
        <w:t>_______</w:t>
      </w:r>
      <w:r w:rsidRPr="00E20DD8">
        <w:rPr>
          <w:rFonts w:ascii="Times New Roman" w:eastAsia="Times New Roman" w:hAnsi="Times New Roman"/>
          <w:b/>
          <w:bCs/>
        </w:rPr>
        <w:t xml:space="preserve"> кв.м.</w:t>
      </w:r>
      <w:r w:rsidRPr="00E20DD8">
        <w:rPr>
          <w:rFonts w:ascii="Times New Roman" w:eastAsia="Times New Roman" w:hAnsi="Times New Roman"/>
        </w:rPr>
        <w:t xml:space="preserve"> (с учетом площади  балкона/лоджии без применения коэффициента), общей проектной площадью без учета площади балкона/лоджии </w:t>
      </w:r>
      <w:r w:rsidR="00E20DD8" w:rsidRPr="00E20DD8">
        <w:rPr>
          <w:rFonts w:ascii="Times New Roman" w:eastAsia="Times New Roman" w:hAnsi="Times New Roman"/>
          <w:b/>
          <w:bCs/>
        </w:rPr>
        <w:t>_____</w:t>
      </w:r>
      <w:r w:rsidR="00C96132" w:rsidRPr="00E20DD8">
        <w:rPr>
          <w:rFonts w:ascii="Times New Roman" w:eastAsia="Times New Roman" w:hAnsi="Times New Roman"/>
          <w:b/>
          <w:bCs/>
        </w:rPr>
        <w:t xml:space="preserve"> </w:t>
      </w:r>
      <w:r w:rsidRPr="00E20DD8">
        <w:rPr>
          <w:rFonts w:ascii="Times New Roman" w:eastAsia="Times New Roman" w:hAnsi="Times New Roman"/>
          <w:b/>
          <w:bCs/>
        </w:rPr>
        <w:t>кв.м.,</w:t>
      </w:r>
    </w:p>
    <w:p w14:paraId="45724941" w14:textId="77777777" w:rsidR="00887214" w:rsidRDefault="00AE1B3F" w:rsidP="00DC3A8B">
      <w:pPr>
        <w:spacing w:after="0"/>
        <w:jc w:val="both"/>
        <w:rPr>
          <w:rFonts w:ascii="Times New Roman" w:eastAsia="Times New Roman" w:hAnsi="Times New Roman"/>
        </w:rPr>
      </w:pPr>
      <w:r>
        <w:rPr>
          <w:rFonts w:ascii="Times New Roman" w:eastAsia="Times New Roman" w:hAnsi="Times New Roman"/>
        </w:rPr>
        <w:t>а другая Сторона – Участник - обязуется уплатить обусловленную настоящим Договором цену и принять в собственность указанный Объект долевого строительства.</w:t>
      </w:r>
    </w:p>
    <w:p w14:paraId="4C7123B8" w14:textId="77777777" w:rsidR="00887214" w:rsidRDefault="00AE1B3F" w:rsidP="00DC3A8B">
      <w:pPr>
        <w:spacing w:after="0" w:line="240" w:lineRule="auto"/>
        <w:ind w:firstLine="567"/>
        <w:jc w:val="both"/>
        <w:rPr>
          <w:rFonts w:ascii="Times New Roman" w:eastAsia="Times New Roman" w:hAnsi="Times New Roman"/>
        </w:rPr>
      </w:pPr>
      <w:r>
        <w:rPr>
          <w:rFonts w:ascii="Times New Roman" w:eastAsia="Times New Roman" w:hAnsi="Times New Roman"/>
        </w:rPr>
        <w:t>План Объекта долевого строительства, отображающий в графической форме (схема, чертеж) расположение по отношению друг к другу частей (отдельных помещений Объекта) Объекта, а также расположение Объекта на этаже Дома, является неотъемлемой частью настоящего договора (Приложение №1 к договору).</w:t>
      </w:r>
    </w:p>
    <w:p w14:paraId="2B743345"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lastRenderedPageBreak/>
        <w:t>Характеристики Объекта долевого строительства, согласованные сторонами настоящего договора, определяющие степень строительной готовности и качества Объекта на дату передачи Участнику, определены в Приложении №2 к настоящему договору.</w:t>
      </w:r>
    </w:p>
    <w:p w14:paraId="23DFA759" w14:textId="6DB73E49" w:rsidR="00887214" w:rsidRDefault="00AE1B3F" w:rsidP="007F3148">
      <w:pPr>
        <w:spacing w:after="0" w:line="240" w:lineRule="auto"/>
        <w:ind w:firstLine="567"/>
        <w:jc w:val="both"/>
        <w:rPr>
          <w:rFonts w:ascii="Times New Roman" w:eastAsia="Times New Roman" w:hAnsi="Times New Roman"/>
        </w:rPr>
      </w:pPr>
      <w:r>
        <w:rPr>
          <w:rFonts w:ascii="Times New Roman" w:eastAsia="Times New Roman" w:hAnsi="Times New Roman"/>
        </w:rPr>
        <w:t xml:space="preserve">3.2. </w:t>
      </w:r>
      <w:r w:rsidR="007F3148">
        <w:rPr>
          <w:rFonts w:ascii="Times New Roman" w:eastAsia="Times New Roman" w:hAnsi="Times New Roman"/>
        </w:rPr>
        <w:t xml:space="preserve">Застройщик обязуется передать Квартиру Участнику в порядке, предусмотренном разделом 7 настоящего Договора, в срок не позднее </w:t>
      </w:r>
      <w:bookmarkStart w:id="7" w:name="_Hlk158035788"/>
      <w:r w:rsidR="007F3148">
        <w:rPr>
          <w:rFonts w:ascii="Times New Roman" w:eastAsia="Times New Roman" w:hAnsi="Times New Roman"/>
          <w:b/>
          <w:bCs/>
          <w:u w:val="single"/>
        </w:rPr>
        <w:t>31 июля 2025г.</w:t>
      </w:r>
      <w:bookmarkEnd w:id="7"/>
      <w:r w:rsidR="007F3148">
        <w:rPr>
          <w:rFonts w:ascii="Times New Roman" w:eastAsia="Times New Roman" w:hAnsi="Times New Roman"/>
        </w:rPr>
        <w:t xml:space="preserve"> Получение разрешения на ввод объекта в эксплуатацию – </w:t>
      </w:r>
      <w:bookmarkStart w:id="8" w:name="_Hlk158035810"/>
      <w:r w:rsidR="007F3148">
        <w:rPr>
          <w:rFonts w:ascii="Times New Roman" w:eastAsia="Times New Roman" w:hAnsi="Times New Roman"/>
          <w:b/>
          <w:bCs/>
          <w:u w:val="single"/>
          <w:lang w:val="en-US"/>
        </w:rPr>
        <w:t>I</w:t>
      </w:r>
      <w:r w:rsidR="007F3148" w:rsidRPr="007F3148">
        <w:rPr>
          <w:rFonts w:ascii="Times New Roman" w:eastAsia="Times New Roman" w:hAnsi="Times New Roman"/>
          <w:b/>
          <w:bCs/>
          <w:u w:val="single"/>
        </w:rPr>
        <w:t xml:space="preserve"> </w:t>
      </w:r>
      <w:r w:rsidR="007F3148">
        <w:rPr>
          <w:rFonts w:ascii="Times New Roman" w:eastAsia="Times New Roman" w:hAnsi="Times New Roman"/>
          <w:b/>
          <w:bCs/>
          <w:u w:val="single"/>
        </w:rPr>
        <w:t>квартал 2025г</w:t>
      </w:r>
      <w:bookmarkEnd w:id="8"/>
      <w:r w:rsidR="007F3148">
        <w:rPr>
          <w:rFonts w:ascii="Times New Roman" w:eastAsia="Times New Roman" w:hAnsi="Times New Roman"/>
          <w:b/>
          <w:bCs/>
          <w:u w:val="single"/>
        </w:rPr>
        <w:t>.</w:t>
      </w:r>
    </w:p>
    <w:p w14:paraId="5623CD88" w14:textId="77777777" w:rsidR="00887214" w:rsidRDefault="00AE1B3F">
      <w:pPr>
        <w:keepNext/>
        <w:spacing w:after="0" w:line="240" w:lineRule="auto"/>
        <w:ind w:firstLine="567"/>
        <w:jc w:val="both"/>
        <w:outlineLvl w:val="0"/>
        <w:rPr>
          <w:rFonts w:ascii="Times New Roman" w:eastAsia="Times New Roman" w:hAnsi="Times New Roman"/>
          <w:shd w:val="clear" w:color="auto" w:fill="FFFFFF"/>
        </w:rPr>
      </w:pPr>
      <w:r>
        <w:rPr>
          <w:rFonts w:ascii="Times New Roman" w:eastAsia="Times New Roman" w:hAnsi="Times New Roman"/>
        </w:rPr>
        <w:t>3.3. Указанный в п. 1.1.1. настоящего Договора адрес Дома является строительным адресом строящегося Дома. После приемки и ввода Дома в эксплуатацию ему будет присвоен почтовый адрес.</w:t>
      </w:r>
    </w:p>
    <w:p w14:paraId="3690D032" w14:textId="77777777" w:rsidR="00887214" w:rsidRDefault="00AE1B3F">
      <w:pPr>
        <w:tabs>
          <w:tab w:val="left" w:pos="720"/>
          <w:tab w:val="left" w:pos="900"/>
          <w:tab w:val="left" w:pos="993"/>
        </w:tabs>
        <w:spacing w:after="0" w:line="240" w:lineRule="auto"/>
        <w:ind w:firstLine="567"/>
        <w:jc w:val="both"/>
        <w:rPr>
          <w:rFonts w:ascii="Times New Roman" w:eastAsia="Times New Roman" w:hAnsi="Times New Roman"/>
          <w:lang w:bidi="ar-SA"/>
        </w:rPr>
      </w:pPr>
      <w:r>
        <w:rPr>
          <w:rFonts w:ascii="Times New Roman" w:eastAsia="Times New Roman" w:hAnsi="Times New Roman"/>
          <w:lang w:bidi="ar-SA"/>
        </w:rPr>
        <w:t xml:space="preserve">3.4. Застройщик вправе совершать любые юридически значимые действия с Земельным участком (заключить договор купли-продажи участка, аренды, залога (ипотеки), разделять и объединять земельные участки, заключать соглашения и т.д., а также совершать другие, не запрещенные законом действия и сделки). </w:t>
      </w:r>
    </w:p>
    <w:p w14:paraId="6C8FD651"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Стороны настоящего договора определили, что в течение срока действия настоящего договора Застройщик имеет право осуществить работы по преобразованию Земельного участка путем его раздела на земельные участки с образованием отдельных земельных участков, изменение площади исходного Земельного участка, перераспределение земельных участков, образованных из Земельного участка, либо выдела из Земельного участка вновь образуемых земельных участков, имеет право: изменять вид разрешенного использования у вновь образованных земельных участков после преобразования Земельного участка, а также проводить работы по межеванию и утверждению границ Земельного участка и образуемых из него земельных участков, ставить образованные земельные участки на кадастровый учет, менять предмет залога после преобразования Земельного участка, на передачу в залог Земельного участка / земельных участков третьим лицам, устанавливать сервитуты на Земельный участок (его часть) или образованные из  него земельные участки, передавать образованные земельные участки в безвозмездное срочное пользование. Имеет право отчуждать земельный участок третьим лицам, либо распоряжаться земельным участком иным способом, а Участник подписанием настоящего Договора подтверждает свое согласие на преобразование Земельного участка Застройщиком или иным правообладателем  Земельного участка путем его раздела на земельные участки с образованием отдельных земельных участков, изменение площади исходного Земельного участка, перераспределение земельных участков, образованных из Земельного участка, либо выдела из Земельного участка вновь образуемых земельных участков, изменение вида разрешенного использования у вновь образованных земельных участков после преобразования Земельного участка, а также на проведение работ по межеванию и утверждению границ Земельного участка и образуемых из него земельных участков, на постановку образованных земельных участков из Земельного участка на кадастровый учет, на изменение предмета залога после  преобразования Земельного участка, на передачу в залог Земельного участка/образуемых из него земельных участков третьим лицам, на установление сервитутов на Земельный участок (его часть) и образуемых из него земельных участков, на передачу образуемых земельных участков в безвозмездное срочное пользование, на отчуждение земельного участка третьим лицам, а также на распоряжение земельным участком иным способом, на внесение соответствующих изменений в Единый государственный реестр недвижимости, а также, вести без доверенности от имени Участника общие дела по государственному кадастровому учету изменений Земельного участка  с правом подписания актов согласования границ образуемых Земельных участков.</w:t>
      </w:r>
    </w:p>
    <w:p w14:paraId="651DDE8E"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Заключая настоящий Договор, Участник долевого строительства дает свое согласие на передачу Застройщиком Земельного участка, либо вновь образованных земельных участков в залог третьим лицам, в том числе в последующий залог, на передачу Земельного участка либо вновь образованного земельного участка в аренду, либо установление частного сервитута в пользу третьих лиц на части земельного участка, необходимые для подключения (технологического присоединения) строящегося жилого дома к сетям инженерно-технического обеспечения (водоснабжения, водоотведения, теплоснабжения, электроснабжения, газоснабжения), путем заключения Застройщиком соответствующих договоров с третьими лицами, осуществляющими подключение (технологическое присоединение) строящегося жилого дома к сетям инженерно-технического обеспечения,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недвижимого имущества.</w:t>
      </w:r>
    </w:p>
    <w:p w14:paraId="45EFD49D"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3.5. Стороны согласились, что в случае отклонения общей проектной площади Объекта, указанной в п. 3.1. настоящего договора от площади данных контрольного обмера органов технической инвентаризации на +/- 5 (пять)%, стороны не производят каких-либо дополнительных платежей друг другу и не имеют взаимных претензий и замечаний. В случае превышения допустимого отклонения в сторону увеличения/уменьшения общей площади Объекта (по результатам обмера органам технической инвентаризации) по сравнению с общей проектной площадью Объекта, указанной в п. 3.1., более чем на +/-5%, соответственно Застройщик или Участник выплачивает другой стороне стоимость метров, составляющих указанную разницу, из расчета суммы эквивалентной  стоимости одного квадратного метра, определенной делением цены Объекта на общую  проектную площадь Объекта, за каждый квадратный метр отклонения площади сверх 5 (пяти) %.</w:t>
      </w:r>
    </w:p>
    <w:p w14:paraId="1CBC5B83"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 xml:space="preserve">Доплата производится Участником в течение 20 (двадцати) календарных дней с момента его уведомления Застройщиком о необходимости внесения доплат телефонограммой, либо письмом, но не позднее 5-ти </w:t>
      </w:r>
      <w:r>
        <w:rPr>
          <w:rFonts w:ascii="Times New Roman" w:eastAsia="Times New Roman" w:hAnsi="Times New Roman"/>
        </w:rPr>
        <w:lastRenderedPageBreak/>
        <w:t>календарных дней с момента уведомления о готовности объекта. Участник обязан произвести все взаиморасчеты с Застройщиком не позднее 5 календарных дней с момента ввода объекта в эксплуатацию.</w:t>
      </w:r>
    </w:p>
    <w:p w14:paraId="010F6737"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Суммы доплат за метраж Объекта, вносимые Участником долевого строительства по результатам обмеров Органом технической инвентаризации, являются составляющей частью цены Объекта и не могут рассматриваться как самостоятельные платежи, не связанные с ценой Объекта.</w:t>
      </w:r>
    </w:p>
    <w:p w14:paraId="46F76C6A"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Стороны договорились, что в соответствии с пунктом 2 статьи 5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цена договора изменяется в соответствии с замерами Органов технической инвентаризации, дополнительное соглашение не составляется, в связи с указанием изменений в настоящем Договоре.</w:t>
      </w:r>
    </w:p>
    <w:p w14:paraId="1D070AA2"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Стороны договорились, что для целей расчета окончательной стоимости, приобретаемого по настоящем договору Объекта, применяются результаты обмеров Органа технической инвентаризации, произведенные для постановки Объекта на кадастровый учет.</w:t>
      </w:r>
    </w:p>
    <w:p w14:paraId="322FABEA"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Застройщик, если иные условия не предусмотрены договором счета эскроу, производит возврат денежных средств в течение 15 (пятнадцати)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банковских реквизитов, но в любом случае не ранее подписания Акта приема-передачи Объекта долевого строительства и не ранее зачисления денежных средств (п.4.1. договора), депонируемых на эскроу-счете, на расчетный счет Застройщика.</w:t>
      </w:r>
    </w:p>
    <w:p w14:paraId="69E2F949" w14:textId="77777777" w:rsidR="00887214" w:rsidRDefault="00AE1B3F">
      <w:pPr>
        <w:numPr>
          <w:ilvl w:val="1"/>
          <w:numId w:val="2"/>
        </w:numPr>
        <w:tabs>
          <w:tab w:val="left" w:pos="993"/>
        </w:tabs>
        <w:spacing w:after="0" w:line="240" w:lineRule="auto"/>
        <w:ind w:left="0" w:firstLine="567"/>
        <w:jc w:val="both"/>
        <w:rPr>
          <w:rFonts w:ascii="Times New Roman" w:eastAsia="Times New Roman" w:hAnsi="Times New Roman"/>
        </w:rPr>
      </w:pPr>
      <w:r>
        <w:rPr>
          <w:rFonts w:ascii="Times New Roman" w:eastAsia="Times New Roman" w:hAnsi="Times New Roman"/>
        </w:rPr>
        <w:t>Условием осуществления Застройщиком строительства Дома с привлечением денежных средств Участников долевого строительства является размещение денежных средств Участников долевого строительства на счетах эскроу в порядке, предусмотренном статьей 15.4. Закона от 30.12.2004 № 214-ФЗ (далее-Закон).</w:t>
      </w:r>
    </w:p>
    <w:p w14:paraId="43825816" w14:textId="1A08FA99" w:rsidR="00887214" w:rsidRPr="00E20DD8" w:rsidRDefault="00AE1B3F">
      <w:pPr>
        <w:numPr>
          <w:ilvl w:val="1"/>
          <w:numId w:val="2"/>
        </w:numPr>
        <w:tabs>
          <w:tab w:val="left" w:pos="993"/>
        </w:tabs>
        <w:spacing w:after="0" w:line="240" w:lineRule="auto"/>
        <w:ind w:left="0" w:firstLine="567"/>
        <w:jc w:val="both"/>
        <w:rPr>
          <w:rFonts w:ascii="Times New Roman" w:eastAsia="Times New Roman" w:hAnsi="Times New Roman"/>
        </w:rPr>
      </w:pPr>
      <w:r w:rsidRPr="00E20DD8">
        <w:rPr>
          <w:rFonts w:ascii="Times New Roman" w:eastAsia="Times New Roman" w:hAnsi="Times New Roman"/>
        </w:rPr>
        <w:t xml:space="preserve">На момент подписания настоящего договора Участник уведомлен, что земельный участок с кадастровым номером </w:t>
      </w:r>
      <w:r w:rsidR="00E20DD8" w:rsidRPr="00E20DD8">
        <w:rPr>
          <w:rFonts w:ascii="Times New Roman" w:eastAsia="Times New Roman" w:hAnsi="Times New Roman"/>
          <w:b/>
          <w:bCs/>
        </w:rPr>
        <w:t>74:19:1201002:3526</w:t>
      </w:r>
      <w:r w:rsidRPr="00E20DD8">
        <w:rPr>
          <w:rFonts w:ascii="Times New Roman" w:eastAsia="Times New Roman" w:hAnsi="Times New Roman"/>
        </w:rPr>
        <w:t xml:space="preserve"> находится в залоге у </w:t>
      </w:r>
      <w:r w:rsidR="007C2615" w:rsidRPr="00E20DD8">
        <w:rPr>
          <w:rFonts w:ascii="Times New Roman" w:eastAsia="Times New Roman" w:hAnsi="Times New Roman"/>
        </w:rPr>
        <w:t>___________________________</w:t>
      </w:r>
      <w:r w:rsidRPr="00E20DD8">
        <w:rPr>
          <w:rFonts w:ascii="Times New Roman" w:eastAsia="Times New Roman" w:hAnsi="Times New Roman"/>
        </w:rPr>
        <w:t xml:space="preserve"> по договору ипотеки №</w:t>
      </w:r>
      <w:r w:rsidR="007C2615" w:rsidRPr="00E20DD8">
        <w:rPr>
          <w:rFonts w:ascii="Times New Roman" w:eastAsia="Times New Roman" w:hAnsi="Times New Roman"/>
        </w:rPr>
        <w:t>________________________</w:t>
      </w:r>
      <w:r w:rsidRPr="00E20DD8">
        <w:rPr>
          <w:rFonts w:ascii="Times New Roman" w:eastAsia="Times New Roman" w:hAnsi="Times New Roman"/>
        </w:rPr>
        <w:t xml:space="preserve"> от </w:t>
      </w:r>
      <w:r w:rsidR="007C2615" w:rsidRPr="00E20DD8">
        <w:rPr>
          <w:rFonts w:ascii="Times New Roman" w:eastAsia="Times New Roman" w:hAnsi="Times New Roman"/>
        </w:rPr>
        <w:t>___________________</w:t>
      </w:r>
      <w:r w:rsidRPr="00E20DD8">
        <w:rPr>
          <w:rFonts w:ascii="Times New Roman" w:eastAsia="Times New Roman" w:hAnsi="Times New Roman"/>
        </w:rPr>
        <w:t>г.</w:t>
      </w:r>
    </w:p>
    <w:p w14:paraId="7A7A136A" w14:textId="77777777" w:rsidR="00887214" w:rsidRDefault="00887214">
      <w:pPr>
        <w:spacing w:after="0" w:line="240" w:lineRule="auto"/>
        <w:ind w:firstLine="709"/>
        <w:jc w:val="both"/>
        <w:rPr>
          <w:rFonts w:ascii="Times New Roman" w:eastAsia="Times New Roman" w:hAnsi="Times New Roman"/>
        </w:rPr>
      </w:pPr>
    </w:p>
    <w:p w14:paraId="3847B807" w14:textId="77777777" w:rsidR="00887214" w:rsidRDefault="00AE1B3F">
      <w:pPr>
        <w:numPr>
          <w:ilvl w:val="0"/>
          <w:numId w:val="2"/>
        </w:numPr>
        <w:spacing w:after="0" w:line="240" w:lineRule="auto"/>
        <w:jc w:val="center"/>
        <w:rPr>
          <w:rFonts w:ascii="Times New Roman" w:eastAsia="Times New Roman" w:hAnsi="Times New Roman"/>
        </w:rPr>
      </w:pPr>
      <w:r>
        <w:rPr>
          <w:rFonts w:ascii="Times New Roman" w:eastAsia="Times New Roman" w:hAnsi="Times New Roman"/>
          <w:b/>
          <w:bCs/>
        </w:rPr>
        <w:t>Цена Договора и порядок расчетов</w:t>
      </w:r>
    </w:p>
    <w:p w14:paraId="326BBB63" w14:textId="77777777" w:rsidR="00887214" w:rsidRPr="00E20DD8" w:rsidRDefault="00AE1B3F">
      <w:pPr>
        <w:spacing w:after="0" w:line="240" w:lineRule="auto"/>
        <w:ind w:firstLine="567"/>
        <w:jc w:val="both"/>
        <w:rPr>
          <w:rFonts w:ascii="Times New Roman" w:eastAsia="Times New Roman" w:hAnsi="Times New Roman"/>
        </w:rPr>
      </w:pPr>
      <w:r w:rsidRPr="00E20DD8">
        <w:rPr>
          <w:rFonts w:ascii="Times New Roman" w:eastAsia="Times New Roman" w:hAnsi="Times New Roman"/>
        </w:rPr>
        <w:t>4.1.</w:t>
      </w:r>
      <w:r w:rsidRPr="00E20DD8">
        <w:rPr>
          <w:rFonts w:ascii="Times New Roman" w:eastAsia="Times New Roman" w:hAnsi="Times New Roman"/>
        </w:rPr>
        <w:tab/>
        <w:t xml:space="preserve">Цена договора (стоимость Объекта) составляет </w:t>
      </w:r>
      <w:bookmarkStart w:id="9" w:name="_Hlk153202512"/>
      <w:r w:rsidR="002205B2" w:rsidRPr="00E20DD8">
        <w:rPr>
          <w:rFonts w:ascii="Times New Roman" w:eastAsia="Times New Roman" w:hAnsi="Times New Roman"/>
          <w:b/>
          <w:bCs/>
        </w:rPr>
        <w:t>_______________________</w:t>
      </w:r>
      <w:r w:rsidRPr="00E20DD8">
        <w:rPr>
          <w:rFonts w:ascii="Times New Roman" w:eastAsia="Times New Roman" w:hAnsi="Times New Roman"/>
          <w:b/>
          <w:bCs/>
        </w:rPr>
        <w:t xml:space="preserve"> (</w:t>
      </w:r>
      <w:r w:rsidR="002205B2" w:rsidRPr="00E20DD8">
        <w:rPr>
          <w:rFonts w:ascii="Times New Roman" w:eastAsia="Times New Roman" w:hAnsi="Times New Roman"/>
          <w:b/>
          <w:bCs/>
        </w:rPr>
        <w:t>_____________________________</w:t>
      </w:r>
      <w:r w:rsidRPr="00E20DD8">
        <w:rPr>
          <w:rFonts w:ascii="Times New Roman" w:eastAsia="Times New Roman" w:hAnsi="Times New Roman"/>
          <w:b/>
          <w:bCs/>
        </w:rPr>
        <w:t>)</w:t>
      </w:r>
      <w:r w:rsidRPr="00E20DD8">
        <w:rPr>
          <w:rFonts w:ascii="Times New Roman" w:eastAsia="Times New Roman" w:hAnsi="Times New Roman"/>
        </w:rPr>
        <w:t xml:space="preserve"> </w:t>
      </w:r>
      <w:r w:rsidRPr="00E20DD8">
        <w:rPr>
          <w:rFonts w:ascii="Times New Roman" w:eastAsia="Times New Roman" w:hAnsi="Times New Roman"/>
          <w:b/>
          <w:bCs/>
        </w:rPr>
        <w:t>рублей 00 копеек,</w:t>
      </w:r>
      <w:bookmarkEnd w:id="9"/>
      <w:r w:rsidRPr="00E20DD8">
        <w:rPr>
          <w:rFonts w:ascii="Times New Roman" w:hAnsi="Times New Roman"/>
          <w:b/>
          <w:bCs/>
        </w:rPr>
        <w:t xml:space="preserve"> </w:t>
      </w:r>
      <w:r w:rsidRPr="00E20DD8">
        <w:rPr>
          <w:rFonts w:ascii="Times New Roman" w:eastAsia="Times New Roman" w:hAnsi="Times New Roman"/>
          <w:b/>
          <w:bCs/>
        </w:rPr>
        <w:t xml:space="preserve">без НДС. НДС не облагается на основании </w:t>
      </w:r>
      <w:proofErr w:type="spellStart"/>
      <w:r w:rsidRPr="00E20DD8">
        <w:rPr>
          <w:rFonts w:ascii="Times New Roman" w:eastAsia="Times New Roman" w:hAnsi="Times New Roman"/>
          <w:b/>
          <w:bCs/>
        </w:rPr>
        <w:t>п.п</w:t>
      </w:r>
      <w:proofErr w:type="spellEnd"/>
      <w:r w:rsidRPr="00E20DD8">
        <w:rPr>
          <w:rFonts w:ascii="Times New Roman" w:eastAsia="Times New Roman" w:hAnsi="Times New Roman"/>
          <w:b/>
          <w:bCs/>
        </w:rPr>
        <w:t>. 23.1 ст. 149 НК РФ</w:t>
      </w:r>
      <w:r w:rsidRPr="00E20DD8">
        <w:rPr>
          <w:rFonts w:ascii="Times New Roman" w:eastAsia="Times New Roman" w:hAnsi="Times New Roman"/>
        </w:rPr>
        <w:t>.</w:t>
      </w:r>
    </w:p>
    <w:p w14:paraId="6A008C72" w14:textId="77777777" w:rsidR="00887214" w:rsidRPr="00E20DD8" w:rsidRDefault="00AE1B3F">
      <w:pPr>
        <w:spacing w:after="0" w:line="240" w:lineRule="auto"/>
        <w:ind w:firstLine="567"/>
        <w:jc w:val="both"/>
        <w:rPr>
          <w:rFonts w:ascii="Times New Roman" w:eastAsia="Times New Roman" w:hAnsi="Times New Roman"/>
        </w:rPr>
      </w:pPr>
      <w:r w:rsidRPr="00E20DD8">
        <w:rPr>
          <w:rFonts w:ascii="Times New Roman" w:eastAsia="Times New Roman" w:hAnsi="Times New Roman"/>
        </w:rPr>
        <w:t xml:space="preserve">Оплата стоимости Объекта осуществляется путем внесения Участником долевого строительства денежных средств в счет уплаты цены настоящего договора на счет эскроу, открытый в уполномоченном банке: </w:t>
      </w:r>
      <w:r w:rsidR="002205B2" w:rsidRPr="00E20DD8">
        <w:rPr>
          <w:rFonts w:ascii="Times New Roman" w:eastAsia="Times New Roman" w:hAnsi="Times New Roman"/>
        </w:rPr>
        <w:t>_______________________________</w:t>
      </w:r>
      <w:r w:rsidRPr="00E20DD8">
        <w:rPr>
          <w:rFonts w:ascii="Times New Roman" w:eastAsia="Times New Roman" w:hAnsi="Times New Roman"/>
        </w:rPr>
        <w:t xml:space="preserve">, адрес (место нахождения): </w:t>
      </w:r>
      <w:r w:rsidR="002205B2" w:rsidRPr="00E20DD8">
        <w:rPr>
          <w:rFonts w:ascii="Times New Roman" w:eastAsia="Times New Roman" w:hAnsi="Times New Roman"/>
        </w:rPr>
        <w:t>____________</w:t>
      </w:r>
      <w:r w:rsidRPr="00E20DD8">
        <w:rPr>
          <w:rFonts w:ascii="Times New Roman" w:eastAsia="Times New Roman" w:hAnsi="Times New Roman"/>
        </w:rPr>
        <w:t xml:space="preserve">, ул. </w:t>
      </w:r>
      <w:r w:rsidR="002205B2" w:rsidRPr="00E20DD8">
        <w:rPr>
          <w:rFonts w:ascii="Times New Roman" w:eastAsia="Times New Roman" w:hAnsi="Times New Roman"/>
        </w:rPr>
        <w:t>________________</w:t>
      </w:r>
      <w:r w:rsidRPr="00E20DD8">
        <w:rPr>
          <w:rFonts w:ascii="Times New Roman" w:eastAsia="Times New Roman" w:hAnsi="Times New Roman"/>
        </w:rPr>
        <w:t>, д.</w:t>
      </w:r>
      <w:r w:rsidR="002205B2" w:rsidRPr="00E20DD8">
        <w:rPr>
          <w:rFonts w:ascii="Times New Roman" w:eastAsia="Times New Roman" w:hAnsi="Times New Roman"/>
        </w:rPr>
        <w:t>_____</w:t>
      </w:r>
      <w:r w:rsidRPr="00E20DD8">
        <w:rPr>
          <w:rFonts w:ascii="Times New Roman" w:eastAsia="Times New Roman" w:hAnsi="Times New Roman"/>
        </w:rPr>
        <w:t xml:space="preserve">, адрес электронной почты: </w:t>
      </w:r>
      <w:r w:rsidR="002205B2" w:rsidRPr="00E20DD8">
        <w:rPr>
          <w:rFonts w:ascii="Times New Roman" w:eastAsia="Times New Roman" w:hAnsi="Times New Roman"/>
        </w:rPr>
        <w:t>________________________</w:t>
      </w:r>
      <w:r w:rsidRPr="00E20DD8">
        <w:rPr>
          <w:rFonts w:ascii="Times New Roman" w:eastAsia="Times New Roman" w:hAnsi="Times New Roman"/>
        </w:rPr>
        <w:t xml:space="preserve">, номер телефона </w:t>
      </w:r>
      <w:r w:rsidR="002205B2" w:rsidRPr="00E20DD8">
        <w:rPr>
          <w:rFonts w:ascii="Times New Roman" w:eastAsia="Times New Roman" w:hAnsi="Times New Roman"/>
        </w:rPr>
        <w:t>_____________________</w:t>
      </w:r>
      <w:r w:rsidRPr="00E20DD8">
        <w:rPr>
          <w:rFonts w:ascii="Times New Roman" w:eastAsia="Times New Roman" w:hAnsi="Times New Roman"/>
        </w:rPr>
        <w:t xml:space="preserve"> (далее –Банк).</w:t>
      </w:r>
    </w:p>
    <w:p w14:paraId="3218D632" w14:textId="77777777" w:rsidR="00887214" w:rsidRPr="00E20DD8" w:rsidRDefault="00AE1B3F">
      <w:pPr>
        <w:spacing w:after="0" w:line="240" w:lineRule="auto"/>
        <w:ind w:firstLine="567"/>
        <w:jc w:val="both"/>
        <w:rPr>
          <w:rFonts w:ascii="Times New Roman" w:eastAsia="Times New Roman" w:hAnsi="Times New Roman"/>
        </w:rPr>
      </w:pPr>
      <w:r w:rsidRPr="00E20DD8">
        <w:rPr>
          <w:rFonts w:ascii="Times New Roman" w:eastAsia="Times New Roman" w:hAnsi="Times New Roman"/>
        </w:rPr>
        <w:t>Оплата производится Участником долевого строительства путем внесения денежных средств на счет эскроу после государственной регистрации настоящего Договора Управлением Федеральной службы государственной регистрации, кадастра и картографии по Челябинской области в следующем порядке:</w:t>
      </w:r>
    </w:p>
    <w:p w14:paraId="7DDDFB66" w14:textId="77777777" w:rsidR="00887214" w:rsidRPr="00E20DD8" w:rsidRDefault="00AE1B3F">
      <w:pPr>
        <w:spacing w:after="0" w:line="240" w:lineRule="auto"/>
        <w:ind w:firstLine="567"/>
        <w:jc w:val="both"/>
        <w:rPr>
          <w:rFonts w:ascii="Times New Roman" w:eastAsia="Times New Roman" w:hAnsi="Times New Roman"/>
        </w:rPr>
      </w:pPr>
      <w:r w:rsidRPr="00E20DD8">
        <w:rPr>
          <w:rFonts w:ascii="Times New Roman" w:eastAsia="Times New Roman" w:hAnsi="Times New Roman"/>
        </w:rPr>
        <w:t xml:space="preserve">Денежные средства в размере </w:t>
      </w:r>
      <w:r w:rsidR="002205B2" w:rsidRPr="00E20DD8">
        <w:rPr>
          <w:rFonts w:ascii="Times New Roman" w:eastAsia="Times New Roman" w:hAnsi="Times New Roman"/>
          <w:b/>
          <w:bCs/>
        </w:rPr>
        <w:t>___________________</w:t>
      </w:r>
      <w:r w:rsidRPr="00E20DD8">
        <w:rPr>
          <w:rFonts w:ascii="Times New Roman" w:eastAsia="Times New Roman" w:hAnsi="Times New Roman"/>
          <w:b/>
          <w:bCs/>
        </w:rPr>
        <w:t xml:space="preserve"> (</w:t>
      </w:r>
      <w:r w:rsidR="002205B2" w:rsidRPr="00E20DD8">
        <w:rPr>
          <w:rFonts w:ascii="Times New Roman" w:eastAsia="Times New Roman" w:hAnsi="Times New Roman"/>
          <w:b/>
          <w:bCs/>
        </w:rPr>
        <w:t>____________________________________________</w:t>
      </w:r>
      <w:r w:rsidRPr="00E20DD8">
        <w:rPr>
          <w:rFonts w:ascii="Times New Roman" w:eastAsia="Times New Roman" w:hAnsi="Times New Roman"/>
          <w:b/>
          <w:bCs/>
        </w:rPr>
        <w:t>)</w:t>
      </w:r>
      <w:r w:rsidRPr="00E20DD8">
        <w:rPr>
          <w:rFonts w:ascii="Times New Roman" w:eastAsia="Times New Roman" w:hAnsi="Times New Roman"/>
        </w:rPr>
        <w:t xml:space="preserve"> </w:t>
      </w:r>
      <w:r w:rsidRPr="00E20DD8">
        <w:rPr>
          <w:rFonts w:ascii="Times New Roman" w:eastAsia="Times New Roman" w:hAnsi="Times New Roman"/>
          <w:b/>
          <w:bCs/>
        </w:rPr>
        <w:t>рублей 00 копеек</w:t>
      </w:r>
      <w:r w:rsidRPr="00E20DD8">
        <w:rPr>
          <w:rFonts w:ascii="Times New Roman" w:eastAsia="Times New Roman" w:hAnsi="Times New Roman"/>
        </w:rPr>
        <w:t xml:space="preserve"> на счет эскроу вносятся Участником долевого строительства после государственной регистрации настоящего Договора Управлением Федеральной службы государственной регистрации, кадастра и картографии по Челябинской области </w:t>
      </w:r>
      <w:r w:rsidR="002205B2" w:rsidRPr="00E20DD8">
        <w:rPr>
          <w:rFonts w:ascii="Times New Roman" w:eastAsia="Times New Roman" w:hAnsi="Times New Roman"/>
          <w:b/>
          <w:bCs/>
        </w:rPr>
        <w:t>__________________________________</w:t>
      </w:r>
      <w:r w:rsidRPr="00E20DD8">
        <w:rPr>
          <w:rFonts w:ascii="Times New Roman" w:eastAsia="Times New Roman" w:hAnsi="Times New Roman"/>
          <w:b/>
          <w:bCs/>
        </w:rPr>
        <w:t>.</w:t>
      </w:r>
    </w:p>
    <w:p w14:paraId="480283F2" w14:textId="77777777" w:rsidR="00887214" w:rsidRPr="00E20DD8" w:rsidRDefault="00AE1B3F">
      <w:pPr>
        <w:spacing w:after="0" w:line="240" w:lineRule="auto"/>
        <w:ind w:firstLine="567"/>
        <w:jc w:val="both"/>
        <w:rPr>
          <w:rFonts w:ascii="Times New Roman" w:eastAsia="Times New Roman" w:hAnsi="Times New Roman"/>
        </w:rPr>
      </w:pPr>
      <w:r w:rsidRPr="00E20DD8">
        <w:rPr>
          <w:rFonts w:ascii="Times New Roman" w:eastAsia="Times New Roman" w:hAnsi="Times New Roman"/>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238CB98D" w14:textId="77777777" w:rsidR="00887214" w:rsidRPr="00E20DD8" w:rsidRDefault="00AE1B3F">
      <w:pPr>
        <w:spacing w:after="0" w:line="240" w:lineRule="auto"/>
        <w:ind w:firstLine="567"/>
        <w:jc w:val="both"/>
        <w:rPr>
          <w:rFonts w:ascii="Times New Roman" w:eastAsia="Times New Roman" w:hAnsi="Times New Roman"/>
        </w:rPr>
      </w:pPr>
      <w:r w:rsidRPr="00E20DD8">
        <w:rPr>
          <w:rFonts w:ascii="Times New Roman" w:eastAsia="Times New Roman" w:hAnsi="Times New Roman"/>
        </w:rPr>
        <w:t xml:space="preserve">Депонент – </w:t>
      </w:r>
      <w:r w:rsidR="002205B2" w:rsidRPr="00E20DD8">
        <w:rPr>
          <w:rFonts w:ascii="Times New Roman" w:hAnsi="Times New Roman"/>
          <w:b/>
        </w:rPr>
        <w:t>_______________________________________________</w:t>
      </w:r>
    </w:p>
    <w:p w14:paraId="68B71982" w14:textId="77777777" w:rsidR="00887214" w:rsidRPr="00E20DD8" w:rsidRDefault="00AE1B3F">
      <w:pPr>
        <w:spacing w:after="0" w:line="240" w:lineRule="auto"/>
        <w:ind w:firstLine="567"/>
        <w:jc w:val="both"/>
        <w:rPr>
          <w:rFonts w:ascii="Times New Roman" w:eastAsia="Times New Roman" w:hAnsi="Times New Roman"/>
        </w:rPr>
      </w:pPr>
      <w:r w:rsidRPr="00E20DD8">
        <w:rPr>
          <w:rFonts w:ascii="Times New Roman" w:eastAsia="Times New Roman" w:hAnsi="Times New Roman"/>
        </w:rPr>
        <w:t xml:space="preserve">Эскроу-агент – </w:t>
      </w:r>
      <w:r w:rsidR="00092630" w:rsidRPr="00E20DD8">
        <w:rPr>
          <w:rFonts w:ascii="Times New Roman" w:eastAsia="Times New Roman" w:hAnsi="Times New Roman"/>
        </w:rPr>
        <w:t>___________________________________________</w:t>
      </w:r>
      <w:r w:rsidRPr="00E20DD8">
        <w:rPr>
          <w:rFonts w:ascii="Times New Roman" w:eastAsia="Times New Roman" w:hAnsi="Times New Roman"/>
        </w:rPr>
        <w:t>.</w:t>
      </w:r>
    </w:p>
    <w:p w14:paraId="535A6E69" w14:textId="77777777" w:rsidR="00887214" w:rsidRPr="00E20DD8" w:rsidRDefault="00AE1B3F">
      <w:pPr>
        <w:spacing w:after="0" w:line="240" w:lineRule="auto"/>
        <w:ind w:firstLine="567"/>
        <w:jc w:val="both"/>
        <w:rPr>
          <w:rFonts w:ascii="Times New Roman" w:eastAsia="Times New Roman" w:hAnsi="Times New Roman"/>
        </w:rPr>
      </w:pPr>
      <w:r w:rsidRPr="00E20DD8">
        <w:rPr>
          <w:rFonts w:ascii="Times New Roman" w:eastAsia="Times New Roman" w:hAnsi="Times New Roman"/>
        </w:rPr>
        <w:t xml:space="preserve">Бенефициар – </w:t>
      </w:r>
      <w:r w:rsidRPr="00E20DD8">
        <w:rPr>
          <w:rFonts w:ascii="Times New Roman" w:hAnsi="Times New Roman"/>
          <w:color w:val="000000"/>
        </w:rPr>
        <w:t>ООО Специализированный застройщик «</w:t>
      </w:r>
      <w:r w:rsidR="00092630" w:rsidRPr="00E20DD8">
        <w:rPr>
          <w:rFonts w:ascii="Times New Roman" w:hAnsi="Times New Roman"/>
          <w:color w:val="000000"/>
        </w:rPr>
        <w:t>А</w:t>
      </w:r>
      <w:r w:rsidRPr="00E20DD8">
        <w:rPr>
          <w:rFonts w:ascii="Times New Roman" w:hAnsi="Times New Roman"/>
          <w:color w:val="000000"/>
        </w:rPr>
        <w:t>74»</w:t>
      </w:r>
      <w:r w:rsidRPr="00E20DD8">
        <w:rPr>
          <w:rFonts w:ascii="Times New Roman" w:eastAsia="Times New Roman" w:hAnsi="Times New Roman"/>
        </w:rPr>
        <w:t>.</w:t>
      </w:r>
    </w:p>
    <w:p w14:paraId="4F4A9859" w14:textId="77777777" w:rsidR="00887214" w:rsidRPr="00E20DD8" w:rsidRDefault="00AE1B3F">
      <w:pPr>
        <w:spacing w:after="0" w:line="240" w:lineRule="auto"/>
        <w:ind w:firstLine="567"/>
        <w:jc w:val="both"/>
        <w:rPr>
          <w:rFonts w:ascii="Times New Roman" w:eastAsia="Times New Roman" w:hAnsi="Times New Roman"/>
        </w:rPr>
      </w:pPr>
      <w:r w:rsidRPr="00E20DD8">
        <w:rPr>
          <w:rFonts w:ascii="Times New Roman" w:eastAsia="Times New Roman" w:hAnsi="Times New Roman"/>
        </w:rPr>
        <w:t xml:space="preserve">Объект долевого строительства – Объект долевого строительства, указанный в п.3.1. настоящего Договора. </w:t>
      </w:r>
    </w:p>
    <w:p w14:paraId="7BC35EE0" w14:textId="77777777" w:rsidR="00887214" w:rsidRPr="00E20DD8" w:rsidRDefault="00AE1B3F">
      <w:pPr>
        <w:spacing w:after="0" w:line="240" w:lineRule="auto"/>
        <w:ind w:firstLine="567"/>
        <w:jc w:val="both"/>
        <w:rPr>
          <w:rFonts w:ascii="Times New Roman" w:eastAsia="Times New Roman" w:hAnsi="Times New Roman"/>
        </w:rPr>
      </w:pPr>
      <w:r w:rsidRPr="00E20DD8">
        <w:rPr>
          <w:rFonts w:ascii="Times New Roman" w:eastAsia="Times New Roman" w:hAnsi="Times New Roman"/>
        </w:rPr>
        <w:t xml:space="preserve">Депонируемая сумма: </w:t>
      </w:r>
      <w:r w:rsidR="00092630" w:rsidRPr="00E20DD8">
        <w:rPr>
          <w:rFonts w:ascii="Times New Roman" w:eastAsia="Times New Roman" w:hAnsi="Times New Roman"/>
          <w:b/>
          <w:bCs/>
        </w:rPr>
        <w:t>_____________</w:t>
      </w:r>
      <w:r w:rsidRPr="00E20DD8">
        <w:rPr>
          <w:rFonts w:ascii="Times New Roman" w:eastAsia="Times New Roman" w:hAnsi="Times New Roman"/>
          <w:b/>
          <w:bCs/>
        </w:rPr>
        <w:t xml:space="preserve"> (</w:t>
      </w:r>
      <w:r w:rsidR="00092630" w:rsidRPr="00E20DD8">
        <w:rPr>
          <w:rFonts w:ascii="Times New Roman" w:eastAsia="Times New Roman" w:hAnsi="Times New Roman"/>
          <w:b/>
          <w:bCs/>
        </w:rPr>
        <w:t>_____________________________________</w:t>
      </w:r>
      <w:r w:rsidRPr="00E20DD8">
        <w:rPr>
          <w:rFonts w:ascii="Times New Roman" w:eastAsia="Times New Roman" w:hAnsi="Times New Roman"/>
          <w:b/>
          <w:bCs/>
        </w:rPr>
        <w:t>)</w:t>
      </w:r>
      <w:r w:rsidRPr="00E20DD8">
        <w:rPr>
          <w:rFonts w:ascii="Times New Roman" w:eastAsia="Times New Roman" w:hAnsi="Times New Roman"/>
        </w:rPr>
        <w:t xml:space="preserve"> </w:t>
      </w:r>
      <w:r w:rsidRPr="00E20DD8">
        <w:rPr>
          <w:rFonts w:ascii="Times New Roman" w:eastAsia="Times New Roman" w:hAnsi="Times New Roman"/>
          <w:b/>
          <w:bCs/>
        </w:rPr>
        <w:t>рублей 00 копеек</w:t>
      </w:r>
      <w:r w:rsidRPr="00E20DD8">
        <w:rPr>
          <w:rFonts w:ascii="Times New Roman" w:eastAsia="Times New Roman" w:hAnsi="Times New Roman"/>
        </w:rPr>
        <w:t>.</w:t>
      </w:r>
    </w:p>
    <w:p w14:paraId="111BC1B2" w14:textId="77777777" w:rsidR="00887214" w:rsidRPr="00E20DD8" w:rsidRDefault="00AE1B3F">
      <w:pPr>
        <w:spacing w:after="0" w:line="240" w:lineRule="auto"/>
        <w:ind w:firstLine="567"/>
        <w:jc w:val="both"/>
        <w:rPr>
          <w:rFonts w:ascii="Times New Roman" w:eastAsia="Times New Roman" w:hAnsi="Times New Roman"/>
        </w:rPr>
      </w:pPr>
      <w:r w:rsidRPr="00E20DD8">
        <w:rPr>
          <w:rFonts w:ascii="Times New Roman" w:eastAsia="Times New Roman" w:hAnsi="Times New Roman"/>
        </w:rPr>
        <w:t>Срок условного депонирования: с</w:t>
      </w:r>
      <w:r w:rsidRPr="00E20DD8">
        <w:rPr>
          <w:rFonts w:ascii="Times New Roman" w:eastAsia="Times New Roman" w:hAnsi="Times New Roman"/>
          <w:color w:val="000000"/>
          <w:shd w:val="clear" w:color="auto" w:fill="FFFFFF"/>
        </w:rPr>
        <w:t>рок, не превышающий более чем на шесть месяцев срок ввода в эксплуатацию Дома.</w:t>
      </w:r>
    </w:p>
    <w:p w14:paraId="70E28920" w14:textId="77777777" w:rsidR="00887214" w:rsidRPr="00E20DD8" w:rsidRDefault="00AE1B3F">
      <w:pPr>
        <w:spacing w:after="0" w:line="240" w:lineRule="auto"/>
        <w:ind w:firstLine="567"/>
        <w:jc w:val="both"/>
        <w:rPr>
          <w:rFonts w:ascii="Times New Roman" w:eastAsia="Times New Roman" w:hAnsi="Times New Roman"/>
        </w:rPr>
      </w:pPr>
      <w:r w:rsidRPr="00E20DD8">
        <w:rPr>
          <w:rFonts w:ascii="Times New Roman" w:eastAsia="Times New Roman" w:hAnsi="Times New Roman"/>
        </w:rPr>
        <w:t>Банк направляет Застройщику информацию по счету эскроу в объеме, предусмотренном договором счета эскроу, с использованием защищенных каналов связи, используемые между Банком и Застройщиком.</w:t>
      </w:r>
    </w:p>
    <w:p w14:paraId="3DB38B0F" w14:textId="77777777" w:rsidR="00887214" w:rsidRPr="00E20DD8" w:rsidRDefault="00AE1B3F">
      <w:pPr>
        <w:spacing w:after="0" w:line="240" w:lineRule="auto"/>
        <w:ind w:firstLine="567"/>
        <w:jc w:val="both"/>
        <w:rPr>
          <w:rFonts w:ascii="Times New Roman" w:eastAsia="Times New Roman" w:hAnsi="Times New Roman"/>
        </w:rPr>
      </w:pPr>
      <w:r w:rsidRPr="00E20DD8">
        <w:rPr>
          <w:rFonts w:ascii="Times New Roman" w:eastAsia="Times New Roman" w:hAnsi="Times New Roman"/>
        </w:rPr>
        <w:t>Внесенные на счет денежные средства не позднее десяти рабочих дней после представления Бенефициаром Банку разрешения на ввод в эксплуатацию многоквартирного Дома, в соответствии с распоряжением Бенефициара, предъявленным в Банк от имени Бенефициара уполномоченным лицом направляются либо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либо на банковские реквизиты Застройщика, указанные в п.12 настоящего Договора.</w:t>
      </w:r>
    </w:p>
    <w:p w14:paraId="2BEA90CC" w14:textId="77777777" w:rsidR="00887214" w:rsidRPr="00E20DD8" w:rsidRDefault="00AE1B3F">
      <w:pPr>
        <w:spacing w:after="0" w:line="240" w:lineRule="auto"/>
        <w:ind w:firstLine="709"/>
        <w:jc w:val="both"/>
        <w:rPr>
          <w:rFonts w:ascii="Times New Roman" w:hAnsi="Times New Roman"/>
        </w:rPr>
      </w:pPr>
      <w:r w:rsidRPr="00E20DD8">
        <w:rPr>
          <w:rFonts w:ascii="Times New Roman" w:eastAsia="Times New Roman" w:hAnsi="Times New Roman"/>
        </w:rPr>
        <w:lastRenderedPageBreak/>
        <w:t>4.2. С момента возникновения оснований для раскрытия счета эскроу, в соответствии с частью 6 статьи 15.5 Закона, Участник долевого строительства исполняет свои обязательства по внесению денежных средств/части денежных средств на банковские реквизиты Застройщика, указанные в п.12 настоящего Договора.</w:t>
      </w:r>
      <w:r w:rsidRPr="00E20DD8">
        <w:rPr>
          <w:rFonts w:ascii="Times New Roman" w:hAnsi="Times New Roman"/>
        </w:rPr>
        <w:t xml:space="preserve"> </w:t>
      </w:r>
    </w:p>
    <w:p w14:paraId="60C1AD7C" w14:textId="77777777" w:rsidR="00887214" w:rsidRPr="00E20DD8" w:rsidRDefault="00AE1B3F">
      <w:pPr>
        <w:spacing w:after="0" w:line="240" w:lineRule="auto"/>
        <w:ind w:firstLine="709"/>
        <w:jc w:val="both"/>
        <w:rPr>
          <w:rFonts w:ascii="Times New Roman" w:eastAsia="Times New Roman" w:hAnsi="Times New Roman"/>
        </w:rPr>
      </w:pPr>
      <w:r w:rsidRPr="00E20DD8">
        <w:rPr>
          <w:rFonts w:ascii="Times New Roman" w:eastAsia="Times New Roman" w:hAnsi="Times New Roman"/>
        </w:rPr>
        <w:t>Полной оплатой за Объект является оплата цены Объекта, определённой исходя из его фактической площади, с учетом положений п.3.5. настоящего договора.</w:t>
      </w:r>
    </w:p>
    <w:p w14:paraId="012963EA" w14:textId="77777777" w:rsidR="00887214" w:rsidRPr="00E20DD8" w:rsidRDefault="00AE1B3F">
      <w:pPr>
        <w:spacing w:after="0" w:line="240" w:lineRule="auto"/>
        <w:ind w:firstLine="709"/>
        <w:jc w:val="both"/>
        <w:rPr>
          <w:rFonts w:ascii="Times New Roman" w:eastAsia="Times New Roman" w:hAnsi="Times New Roman"/>
        </w:rPr>
      </w:pPr>
      <w:r w:rsidRPr="00E20DD8">
        <w:rPr>
          <w:rFonts w:ascii="Times New Roman" w:eastAsia="Times New Roman" w:hAnsi="Times New Roman"/>
        </w:rPr>
        <w:t>4.3.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w:t>
      </w:r>
    </w:p>
    <w:p w14:paraId="2BEAB0C5" w14:textId="77777777" w:rsidR="00887214" w:rsidRPr="00E20DD8" w:rsidRDefault="00AE1B3F">
      <w:pPr>
        <w:spacing w:after="0" w:line="240" w:lineRule="auto"/>
        <w:ind w:firstLine="709"/>
        <w:jc w:val="both"/>
        <w:rPr>
          <w:rFonts w:ascii="Times New Roman" w:eastAsia="Times New Roman" w:hAnsi="Times New Roman"/>
        </w:rPr>
      </w:pPr>
      <w:r w:rsidRPr="00E20DD8">
        <w:rPr>
          <w:rFonts w:ascii="Times New Roman" w:eastAsia="Times New Roman" w:hAnsi="Times New Roman"/>
        </w:rPr>
        <w:t>4.4.В цену Договора, указанную в п. 4.1. настоящего Договора, не входят расходы по оплате государственной пошлины за совершение регистрационных действий в Управлении Федеральной службы государственной регистрации, кадастра и картографии по Челябинской области в целях оформления прав на Объект. Указанные расходы Участник несет самостоятельно за счет собственных денежных средств в соответствии с действующим законодательством и условиями настоящего пункта договора.</w:t>
      </w:r>
    </w:p>
    <w:p w14:paraId="658C4836" w14:textId="77777777" w:rsidR="00887214" w:rsidRPr="00E20DD8" w:rsidRDefault="00AE1B3F">
      <w:pPr>
        <w:spacing w:after="0" w:line="240" w:lineRule="auto"/>
        <w:ind w:firstLine="708"/>
        <w:jc w:val="both"/>
        <w:rPr>
          <w:rFonts w:ascii="Times New Roman" w:eastAsia="Times New Roman" w:hAnsi="Times New Roman"/>
        </w:rPr>
      </w:pPr>
      <w:r w:rsidRPr="00E20DD8">
        <w:rPr>
          <w:rFonts w:ascii="Times New Roman" w:eastAsia="Times New Roman" w:hAnsi="Times New Roman"/>
        </w:rPr>
        <w:t>4.5. Участник долевого строительства приобретает право собственности на Объект с момента государственной регистрации права собственности в Управлении Федеральной службы государственной регистрации кадастра и картографии по Челябинской области.</w:t>
      </w:r>
    </w:p>
    <w:p w14:paraId="51BB325E" w14:textId="77777777" w:rsidR="00887214" w:rsidRDefault="00AE1B3F">
      <w:pPr>
        <w:spacing w:after="0" w:line="240" w:lineRule="auto"/>
        <w:ind w:firstLine="708"/>
        <w:jc w:val="both"/>
        <w:rPr>
          <w:rFonts w:ascii="Times New Roman" w:eastAsia="Times New Roman" w:hAnsi="Times New Roman"/>
        </w:rPr>
      </w:pPr>
      <w:r w:rsidRPr="00E20DD8">
        <w:rPr>
          <w:rFonts w:ascii="Times New Roman" w:eastAsia="Times New Roman" w:hAnsi="Times New Roman"/>
        </w:rPr>
        <w:t>4.6.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излишне и/или неиспользованные средства (экономия Застройщика), таковые остаются у Застройщика в качестве вознаграждения.</w:t>
      </w:r>
    </w:p>
    <w:p w14:paraId="15883424" w14:textId="77777777" w:rsidR="00887214" w:rsidRDefault="00887214">
      <w:pPr>
        <w:spacing w:after="0" w:line="240" w:lineRule="auto"/>
        <w:ind w:firstLine="709"/>
        <w:jc w:val="both"/>
        <w:rPr>
          <w:rFonts w:ascii="Times New Roman" w:eastAsia="Times New Roman" w:hAnsi="Times New Roman"/>
        </w:rPr>
      </w:pPr>
    </w:p>
    <w:p w14:paraId="25450373" w14:textId="77777777" w:rsidR="00887214" w:rsidRDefault="00AE1B3F">
      <w:pPr>
        <w:numPr>
          <w:ilvl w:val="0"/>
          <w:numId w:val="2"/>
        </w:numPr>
        <w:spacing w:before="20" w:after="0" w:line="240" w:lineRule="auto"/>
        <w:ind w:right="26"/>
        <w:jc w:val="center"/>
        <w:rPr>
          <w:rFonts w:ascii="Times New Roman" w:eastAsia="Times New Roman" w:hAnsi="Times New Roman"/>
        </w:rPr>
      </w:pPr>
      <w:r>
        <w:rPr>
          <w:rFonts w:ascii="Times New Roman" w:eastAsia="Times New Roman" w:hAnsi="Times New Roman"/>
          <w:b/>
          <w:bCs/>
        </w:rPr>
        <w:t>Права и обязанности Сторон</w:t>
      </w:r>
    </w:p>
    <w:p w14:paraId="63A2195C" w14:textId="77777777" w:rsidR="00887214" w:rsidRDefault="00AE1B3F">
      <w:pPr>
        <w:numPr>
          <w:ilvl w:val="1"/>
          <w:numId w:val="3"/>
        </w:numPr>
        <w:spacing w:after="0" w:line="240" w:lineRule="auto"/>
        <w:jc w:val="both"/>
        <w:rPr>
          <w:rFonts w:ascii="Times New Roman" w:eastAsia="Times New Roman" w:hAnsi="Times New Roman"/>
        </w:rPr>
      </w:pPr>
      <w:r>
        <w:rPr>
          <w:rFonts w:ascii="Times New Roman" w:eastAsia="Times New Roman" w:hAnsi="Times New Roman"/>
          <w:b/>
          <w:bCs/>
        </w:rPr>
        <w:t xml:space="preserve">  Застройщик обязан</w:t>
      </w:r>
      <w:r>
        <w:rPr>
          <w:rFonts w:ascii="Times New Roman" w:eastAsia="Times New Roman" w:hAnsi="Times New Roman"/>
        </w:rPr>
        <w:t>:</w:t>
      </w:r>
    </w:p>
    <w:p w14:paraId="5CB3BC4E" w14:textId="77777777" w:rsidR="00887214" w:rsidRDefault="00AE1B3F">
      <w:pPr>
        <w:numPr>
          <w:ilvl w:val="2"/>
          <w:numId w:val="3"/>
        </w:numPr>
        <w:spacing w:after="0" w:line="240" w:lineRule="auto"/>
        <w:ind w:left="0" w:firstLine="709"/>
        <w:jc w:val="both"/>
        <w:rPr>
          <w:rFonts w:ascii="Times New Roman" w:eastAsia="Times New Roman" w:hAnsi="Times New Roman"/>
        </w:rPr>
      </w:pPr>
      <w:r>
        <w:rPr>
          <w:rFonts w:ascii="Times New Roman" w:eastAsia="Times New Roman" w:hAnsi="Times New Roman"/>
        </w:rPr>
        <w:t>Обеспечить выполнение всех необходимых работ по строительству Дома в объеме, предусмотренном проектной документацией, ввести Дом в эксплуатацию и передать Участнику Объект в срок, предусмотренный п. 3.2. настоящего Договора.</w:t>
      </w:r>
    </w:p>
    <w:p w14:paraId="764BED06"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Застройщик вправе досрочно завершить строительство Дома и досрочно передать Объект Участнику в любое время до наступления указанного срока, но не ранее получения Застройщиком Разрешения на ввод жилого дома в эксплуатацию. При этом отказ Участника от досрочной приемки Объекта в таком случае будет считаться незаконным и необоснованным.</w:t>
      </w:r>
    </w:p>
    <w:p w14:paraId="59D10693" w14:textId="77777777" w:rsidR="00887214" w:rsidRDefault="00AE1B3F">
      <w:pPr>
        <w:numPr>
          <w:ilvl w:val="2"/>
          <w:numId w:val="3"/>
        </w:numPr>
        <w:spacing w:after="0" w:line="240" w:lineRule="auto"/>
        <w:ind w:left="0" w:firstLine="709"/>
        <w:jc w:val="both"/>
        <w:rPr>
          <w:rFonts w:ascii="Times New Roman" w:eastAsia="Times New Roman" w:hAnsi="Times New Roman"/>
        </w:rPr>
      </w:pPr>
      <w:r>
        <w:rPr>
          <w:rFonts w:ascii="Times New Roman" w:eastAsia="Times New Roman" w:hAnsi="Times New Roman"/>
        </w:rPr>
        <w:t>Совместно с Участником долевого строительства заключить договор счета эскроу на условиях, указанных в п.4.1. Договора.</w:t>
      </w:r>
    </w:p>
    <w:p w14:paraId="42F617EF" w14:textId="77777777" w:rsidR="00887214" w:rsidRDefault="00AE1B3F">
      <w:pPr>
        <w:numPr>
          <w:ilvl w:val="2"/>
          <w:numId w:val="3"/>
        </w:numPr>
        <w:spacing w:after="0" w:line="240" w:lineRule="auto"/>
        <w:ind w:left="0" w:firstLine="709"/>
        <w:jc w:val="both"/>
        <w:rPr>
          <w:rFonts w:ascii="Times New Roman" w:eastAsia="Times New Roman" w:hAnsi="Times New Roman"/>
        </w:rPr>
      </w:pPr>
      <w:r>
        <w:rPr>
          <w:rFonts w:ascii="Times New Roman" w:eastAsia="Times New Roman" w:hAnsi="Times New Roman"/>
        </w:rPr>
        <w:t>Передать Участнику Объект в степени готовности, согласно предусмотренной проектной документацией на Дом и Приложения №2 к настоящему договору.</w:t>
      </w:r>
    </w:p>
    <w:p w14:paraId="76010031" w14:textId="77777777" w:rsidR="00887214" w:rsidRDefault="00AE1B3F">
      <w:pPr>
        <w:numPr>
          <w:ilvl w:val="2"/>
          <w:numId w:val="3"/>
        </w:numPr>
        <w:spacing w:after="0" w:line="240" w:lineRule="auto"/>
        <w:ind w:left="0" w:firstLine="709"/>
        <w:jc w:val="both"/>
        <w:rPr>
          <w:rFonts w:ascii="Times New Roman" w:eastAsia="Times New Roman" w:hAnsi="Times New Roman"/>
        </w:rPr>
      </w:pPr>
      <w:r>
        <w:rPr>
          <w:rFonts w:ascii="Times New Roman" w:eastAsia="Times New Roman" w:hAnsi="Times New Roman"/>
        </w:rPr>
        <w:t>Передать Участнику Объект по Акту приема-передачи в порядке, согласованном Сторонами в разделе 7 настоящего Договора, для чего составляет акт приема-передачи Объекта, только по факту полного расчета за Объект.</w:t>
      </w:r>
    </w:p>
    <w:p w14:paraId="1F7145DF" w14:textId="77777777" w:rsidR="00887214" w:rsidRDefault="00AE1B3F">
      <w:pPr>
        <w:numPr>
          <w:ilvl w:val="2"/>
          <w:numId w:val="3"/>
        </w:numPr>
        <w:spacing w:after="0" w:line="240" w:lineRule="auto"/>
        <w:ind w:left="0" w:firstLine="709"/>
        <w:jc w:val="both"/>
        <w:rPr>
          <w:rFonts w:ascii="Times New Roman" w:eastAsia="Times New Roman" w:hAnsi="Times New Roman"/>
        </w:rPr>
      </w:pPr>
      <w:r>
        <w:rPr>
          <w:rFonts w:ascii="Times New Roman" w:eastAsia="Times New Roman" w:hAnsi="Times New Roman"/>
        </w:rPr>
        <w:t>Не позднее 20 (Двадцати) рабочих дней с момента получения Разрешения на ввод жилого Дома в эксплуатацию передать полученное Разрешение в Управление Федеральной службы государственной регистрации, кадастра и картографии по Челябинской области для обеспечения возможности осуществления государственной регистрации права собственности на Объект Участником.</w:t>
      </w:r>
    </w:p>
    <w:p w14:paraId="57924F68" w14:textId="77777777" w:rsidR="00887214" w:rsidRDefault="00AE1B3F">
      <w:pPr>
        <w:numPr>
          <w:ilvl w:val="2"/>
          <w:numId w:val="3"/>
        </w:numPr>
        <w:spacing w:after="0" w:line="240" w:lineRule="auto"/>
        <w:ind w:left="0" w:firstLine="709"/>
        <w:jc w:val="both"/>
        <w:rPr>
          <w:rFonts w:ascii="Times New Roman" w:eastAsia="Times New Roman" w:hAnsi="Times New Roman"/>
        </w:rPr>
      </w:pPr>
      <w:r>
        <w:rPr>
          <w:rFonts w:ascii="Times New Roman" w:eastAsia="Times New Roman" w:hAnsi="Times New Roman"/>
        </w:rPr>
        <w:t>Обеспечить сохранность Объекта до передачи ее по Акту приема-передачи Участнику.</w:t>
      </w:r>
    </w:p>
    <w:p w14:paraId="22FD28FE" w14:textId="77777777" w:rsidR="00887214" w:rsidRDefault="00AE1B3F">
      <w:pPr>
        <w:numPr>
          <w:ilvl w:val="2"/>
          <w:numId w:val="3"/>
        </w:numPr>
        <w:spacing w:after="0" w:line="240" w:lineRule="auto"/>
        <w:ind w:left="0" w:firstLine="709"/>
        <w:jc w:val="both"/>
        <w:rPr>
          <w:rFonts w:ascii="Times New Roman" w:eastAsia="Times New Roman" w:hAnsi="Times New Roman"/>
        </w:rPr>
      </w:pPr>
      <w:r>
        <w:rPr>
          <w:rFonts w:ascii="Times New Roman" w:eastAsia="Times New Roman" w:hAnsi="Times New Roman"/>
        </w:rPr>
        <w:t>Предоставлять Участнику информацию о себе в соответствии с действующим законодательством РФ.</w:t>
      </w:r>
    </w:p>
    <w:p w14:paraId="651A5470" w14:textId="77777777" w:rsidR="00887214" w:rsidRDefault="00AE1B3F">
      <w:pPr>
        <w:numPr>
          <w:ilvl w:val="2"/>
          <w:numId w:val="3"/>
        </w:numPr>
        <w:spacing w:after="0" w:line="240" w:lineRule="auto"/>
        <w:ind w:left="0" w:firstLine="709"/>
        <w:jc w:val="both"/>
        <w:rPr>
          <w:rFonts w:ascii="Times New Roman" w:eastAsia="Times New Roman" w:hAnsi="Times New Roman"/>
        </w:rPr>
      </w:pPr>
      <w:r>
        <w:rPr>
          <w:rFonts w:ascii="Times New Roman" w:eastAsia="Times New Roman" w:hAnsi="Times New Roman"/>
        </w:rPr>
        <w:t>После полной оплаты Участником цены настоящего Договора в течение 30 (Тридцати) рабочих дней с момента получения требования Участника выдать последнему справку, подтверждающую исполнение обязательств по оплате цены настоящего Договора.</w:t>
      </w:r>
    </w:p>
    <w:p w14:paraId="3E26476C" w14:textId="77777777" w:rsidR="00887214" w:rsidRDefault="00AE1B3F">
      <w:pPr>
        <w:numPr>
          <w:ilvl w:val="2"/>
          <w:numId w:val="3"/>
        </w:numPr>
        <w:spacing w:after="0" w:line="240" w:lineRule="auto"/>
        <w:ind w:left="0" w:firstLine="709"/>
        <w:jc w:val="both"/>
        <w:rPr>
          <w:rFonts w:ascii="Times New Roman" w:eastAsia="Times New Roman" w:hAnsi="Times New Roman"/>
        </w:rPr>
      </w:pPr>
      <w:r>
        <w:rPr>
          <w:rFonts w:ascii="Times New Roman" w:eastAsia="Times New Roman" w:hAnsi="Times New Roman"/>
        </w:rPr>
        <w:t>При передаче объекта долевого строительства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систем инженерно-технического обеспечения, конструктивных элементов, изделий.</w:t>
      </w:r>
    </w:p>
    <w:p w14:paraId="5D8EC1F0" w14:textId="77777777" w:rsidR="00887214" w:rsidRDefault="00AE1B3F">
      <w:pPr>
        <w:numPr>
          <w:ilvl w:val="1"/>
          <w:numId w:val="3"/>
        </w:numPr>
        <w:spacing w:after="0" w:line="240" w:lineRule="auto"/>
        <w:ind w:left="0" w:firstLine="709"/>
        <w:jc w:val="both"/>
        <w:rPr>
          <w:rFonts w:ascii="Times New Roman" w:eastAsia="Times New Roman" w:hAnsi="Times New Roman"/>
        </w:rPr>
      </w:pPr>
      <w:r>
        <w:rPr>
          <w:rFonts w:ascii="Times New Roman" w:eastAsia="Times New Roman" w:hAnsi="Times New Roman"/>
        </w:rPr>
        <w:t>Обязательства Застройщика считаются исполненными с момента подписания Сторонами Акта приема-передачи Объекта.</w:t>
      </w:r>
    </w:p>
    <w:p w14:paraId="48B30DDF" w14:textId="77777777" w:rsidR="00887214" w:rsidRDefault="00AE1B3F">
      <w:pPr>
        <w:numPr>
          <w:ilvl w:val="1"/>
          <w:numId w:val="3"/>
        </w:numPr>
        <w:spacing w:after="0" w:line="240" w:lineRule="auto"/>
        <w:ind w:firstLine="567"/>
        <w:jc w:val="both"/>
        <w:rPr>
          <w:rFonts w:ascii="Times New Roman" w:eastAsia="Times New Roman" w:hAnsi="Times New Roman"/>
        </w:rPr>
      </w:pPr>
      <w:r>
        <w:rPr>
          <w:rFonts w:ascii="Times New Roman" w:eastAsia="Times New Roman" w:hAnsi="Times New Roman"/>
          <w:b/>
          <w:bCs/>
        </w:rPr>
        <w:t>Застройщик вправе</w:t>
      </w:r>
      <w:r>
        <w:rPr>
          <w:rFonts w:ascii="Times New Roman" w:eastAsia="Times New Roman" w:hAnsi="Times New Roman"/>
        </w:rPr>
        <w:t>:</w:t>
      </w:r>
    </w:p>
    <w:p w14:paraId="1827FD41" w14:textId="77777777" w:rsidR="00887214" w:rsidRDefault="00AE1B3F">
      <w:pPr>
        <w:numPr>
          <w:ilvl w:val="2"/>
          <w:numId w:val="3"/>
        </w:numPr>
        <w:spacing w:after="0" w:line="240" w:lineRule="auto"/>
        <w:ind w:left="0" w:firstLine="567"/>
        <w:jc w:val="both"/>
        <w:rPr>
          <w:rFonts w:ascii="Times New Roman" w:eastAsia="Times New Roman" w:hAnsi="Times New Roman"/>
        </w:rPr>
      </w:pPr>
      <w:r>
        <w:rPr>
          <w:rFonts w:ascii="Times New Roman" w:eastAsia="Times New Roman" w:hAnsi="Times New Roman"/>
        </w:rPr>
        <w:t>Без доверенности вести общие дела по предмету настоящего Договора и совершать все необходимые для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 Дома в пределах, не затрагивающих права Участника.</w:t>
      </w:r>
    </w:p>
    <w:p w14:paraId="512B66E7" w14:textId="77777777" w:rsidR="00887214" w:rsidRDefault="00AE1B3F">
      <w:pPr>
        <w:numPr>
          <w:ilvl w:val="2"/>
          <w:numId w:val="3"/>
        </w:numPr>
        <w:spacing w:after="0" w:line="240" w:lineRule="auto"/>
        <w:ind w:left="0" w:firstLine="567"/>
        <w:jc w:val="both"/>
        <w:rPr>
          <w:rFonts w:ascii="Times New Roman" w:eastAsia="Times New Roman" w:hAnsi="Times New Roman"/>
        </w:rPr>
      </w:pPr>
      <w:r>
        <w:rPr>
          <w:rFonts w:ascii="Times New Roman" w:eastAsia="Times New Roman" w:hAnsi="Times New Roman"/>
        </w:rPr>
        <w:t xml:space="preserve">Вносить в Дом и/или Объект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качеству/техническим характеристикам строительные материалы и/или оборудование, при условии, что по </w:t>
      </w:r>
      <w:r>
        <w:rPr>
          <w:rFonts w:ascii="Times New Roman" w:eastAsia="Times New Roman" w:hAnsi="Times New Roman"/>
        </w:rPr>
        <w:lastRenderedPageBreak/>
        <w:t>завершению строительства Дом и Объект будут отвечать требованиям проектной документации (с учетом внесенных в нее в ходе строительства изменений, согласованных технических решений, если таковые были) и условиям настоящего Договора.</w:t>
      </w:r>
    </w:p>
    <w:p w14:paraId="09177FEB"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Изменять внешний вид и размещение входных групп в Доме, фасадную часть Дома, конструкцию наружной стены Дома без изменения его теплотехнических характеристик и конструктивной прочности.</w:t>
      </w:r>
    </w:p>
    <w:p w14:paraId="6592FF3C"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Вносить иные изменения в проектную документацию на Дом.</w:t>
      </w:r>
    </w:p>
    <w:p w14:paraId="535688B9" w14:textId="77777777" w:rsidR="00887214" w:rsidRDefault="00AE1B3F">
      <w:pPr>
        <w:numPr>
          <w:ilvl w:val="2"/>
          <w:numId w:val="3"/>
        </w:numPr>
        <w:spacing w:after="0" w:line="240" w:lineRule="auto"/>
        <w:ind w:left="0" w:firstLine="567"/>
        <w:jc w:val="both"/>
        <w:rPr>
          <w:rFonts w:ascii="Times New Roman" w:eastAsia="Times New Roman" w:hAnsi="Times New Roman"/>
        </w:rPr>
      </w:pPr>
      <w:r>
        <w:rPr>
          <w:rFonts w:ascii="Times New Roman" w:eastAsia="Times New Roman" w:hAnsi="Times New Roman"/>
        </w:rPr>
        <w:t>Требовать расторжения настоящего Договора в одностороннем порядке в случаях, предусмотренных Законом, возмещения в полном объеме убытков, причиненных Застройщику в ходе исполнения настоящего Договора, уплаты неустойки за нарушение Участником обязательств по настоящему Договору.</w:t>
      </w:r>
    </w:p>
    <w:p w14:paraId="39C7F893"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b/>
          <w:bCs/>
        </w:rPr>
        <w:t>5.3.4.</w:t>
      </w:r>
      <w:r>
        <w:rPr>
          <w:rFonts w:ascii="Times New Roman" w:eastAsia="Times New Roman" w:hAnsi="Times New Roman"/>
        </w:rPr>
        <w:t xml:space="preserve"> Неисполнение Участником п. 5.4.9. настоящего Договора, Стороны согласовали считать, как отказ участника от заключения настоящего Договора с Застройщиком. В этом случае Застройщик вправе заключить Договор участия в долевом строительстве жилого дома на Объект с третьими лицами. При этом под таким отказом от заключения настоящего Договора со стороны Участника, Стороны договорились считать несоблюдение Участником срока, предусмотренного (оговоренного) п. 5.4.9. настоящего Договора, в том числе, но, не ограничиваясь, совершение Участником следующих действий или бездействия:</w:t>
      </w:r>
    </w:p>
    <w:p w14:paraId="4797F14D"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 xml:space="preserve">- уклонение от обращения в Управление Федеральной службы государственной регистрации, кадастра и картографии по Челябинской области с заявлением о государственной регистрации настоящего Договора; </w:t>
      </w:r>
    </w:p>
    <w:p w14:paraId="2B10DEE8"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 xml:space="preserve">- уклонение от подачи в Управление Федеральной службы государственной регистрации, кадастра и картографии по Челябинской области документов, необходимых для государственной регистрации настоящего Договора; </w:t>
      </w:r>
    </w:p>
    <w:p w14:paraId="41442C25"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 уклонение от представления в Управление Федеральной службы государственной регистрации, кадастра и картографии по Челябинской области пакета документов, в объеме и составе, достаточном для проведения государственной регистрации настоящего Договора;</w:t>
      </w:r>
    </w:p>
    <w:p w14:paraId="6F5E5451"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 подача в Управление Федеральной службы государственной регистрации, кадастра и картографии по Челябинской области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14:paraId="10D58F34"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 приостановление государственной регистрации настоящего Договора по инициативе Управления Федеральной службы государственной регистрации, кадастра и картографии по Челябинской области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w:t>
      </w:r>
    </w:p>
    <w:p w14:paraId="6BE38765"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 другие действия Участника, которые привели к не заключению настоящего Договора.</w:t>
      </w:r>
    </w:p>
    <w:p w14:paraId="12CE0ECD"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b/>
          <w:bCs/>
        </w:rPr>
        <w:t>5.3.5.</w:t>
      </w:r>
      <w:r>
        <w:rPr>
          <w:rFonts w:ascii="Times New Roman" w:eastAsia="Times New Roman" w:hAnsi="Times New Roman"/>
        </w:rPr>
        <w:t xml:space="preserve"> В случае расторжения настоящего Договора по инициативе Участника требовать от него возмещения причиненных Застройщику убытков в размере сумм, затраченных на уплату государственной пошлины за государственную регистрацию настоящего Договора, Соглашения о его расторжении в Управлении Федеральной службы государственной регистрации, кадастра и картографии по Челябинской области, а также затрат, фактически понесенных Застройщиком в связи с исполнением обязательств по настоящему Договору. Участник также обязан возместить Застройщику расходы, связанные с возвратом денежных средств согласно тарифу Банка, обслуживающего Застройщика. Право на получение указанных расходов может быть реализовано Застройщиком путем удержания соответствующей суммы при возврате денежных средств Участнику.</w:t>
      </w:r>
    </w:p>
    <w:p w14:paraId="061A918A"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 xml:space="preserve">5.3.6. </w:t>
      </w:r>
      <w:r>
        <w:rPr>
          <w:rFonts w:ascii="Times New Roman" w:eastAsia="Times New Roman" w:hAnsi="Times New Roman"/>
        </w:rPr>
        <w:t>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ввода в эксплуатацию Дома и государственной регистрации права собственности в отношении объекта долевого строительства, входящего в состав такого Дома, Застройщик и Участник долевого строительства обязаны заключить договор счета эскроу с другим уполномоченным банком.</w:t>
      </w:r>
    </w:p>
    <w:p w14:paraId="444DFE0D"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 xml:space="preserve">5.4. </w:t>
      </w:r>
      <w:r>
        <w:rPr>
          <w:rFonts w:ascii="Times New Roman" w:eastAsia="Times New Roman" w:hAnsi="Times New Roman"/>
          <w:b/>
          <w:bCs/>
        </w:rPr>
        <w:tab/>
        <w:t>Участник обязуется</w:t>
      </w:r>
      <w:r>
        <w:rPr>
          <w:rFonts w:ascii="Times New Roman" w:eastAsia="Times New Roman" w:hAnsi="Times New Roman"/>
        </w:rPr>
        <w:t>:</w:t>
      </w:r>
    </w:p>
    <w:p w14:paraId="7F1804EC"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5.4.1.</w:t>
      </w:r>
      <w:r>
        <w:rPr>
          <w:rFonts w:ascii="Times New Roman" w:eastAsia="Times New Roman" w:hAnsi="Times New Roman"/>
        </w:rPr>
        <w:t xml:space="preserve"> </w:t>
      </w:r>
      <w:r>
        <w:rPr>
          <w:rFonts w:ascii="Times New Roman" w:eastAsia="Times New Roman" w:hAnsi="Times New Roman"/>
        </w:rPr>
        <w:tab/>
        <w:t>Обеспечить финансирование строительства Дома и произвести оплату цены настоящего Договора, в объеме и в сроки, определенные настоящим Договором.</w:t>
      </w:r>
    </w:p>
    <w:p w14:paraId="5781C785"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 xml:space="preserve">5.4.2. </w:t>
      </w:r>
      <w:r>
        <w:rPr>
          <w:rFonts w:ascii="Times New Roman" w:eastAsia="Times New Roman" w:hAnsi="Times New Roman"/>
        </w:rPr>
        <w:t>Уплатить Застройщику в полном объеме цену договора, указанную в п.4.1 настоящего Договора.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28D027D6"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 xml:space="preserve">Обязанность участника долевого строительства </w:t>
      </w:r>
      <w:r w:rsidR="00DC3A8B">
        <w:rPr>
          <w:rFonts w:ascii="Times New Roman" w:eastAsia="Times New Roman" w:hAnsi="Times New Roman"/>
        </w:rPr>
        <w:t>по уплате,</w:t>
      </w:r>
      <w:r>
        <w:rPr>
          <w:rFonts w:ascii="Times New Roman" w:eastAsia="Times New Roman" w:hAnsi="Times New Roman"/>
        </w:rPr>
        <w:t xml:space="preserve"> обусловленной </w:t>
      </w:r>
      <w:r w:rsidR="00DC3A8B">
        <w:rPr>
          <w:rFonts w:ascii="Times New Roman" w:eastAsia="Times New Roman" w:hAnsi="Times New Roman"/>
        </w:rPr>
        <w:t>договором цены,</w:t>
      </w:r>
      <w:r>
        <w:rPr>
          <w:rFonts w:ascii="Times New Roman" w:eastAsia="Times New Roman" w:hAnsi="Times New Roman"/>
        </w:rPr>
        <w:t xml:space="preserve"> считается исполненной с момента поступления денежных средств на открытый в уполномоченном банке счет эскроу.</w:t>
      </w:r>
    </w:p>
    <w:p w14:paraId="54951382"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b/>
          <w:bCs/>
        </w:rPr>
        <w:t xml:space="preserve">5.4.3. </w:t>
      </w:r>
      <w:r>
        <w:rPr>
          <w:rFonts w:ascii="Times New Roman" w:eastAsia="Times New Roman" w:hAnsi="Times New Roman"/>
        </w:rPr>
        <w:t>Совместно с Застройщиком заключить договор счета эскроу на условиях, указанных в п.4.1. настоящего Договора, а также выполнить все иные необходимые действия по исполнению обязанности оплаты цены договора, в порядке, предусмотренном п.4.1. Договора.</w:t>
      </w:r>
    </w:p>
    <w:p w14:paraId="761A491A"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b/>
          <w:bCs/>
        </w:rPr>
        <w:t xml:space="preserve">5.4.4. </w:t>
      </w:r>
      <w:r>
        <w:rPr>
          <w:rFonts w:ascii="Times New Roman" w:eastAsia="Times New Roman" w:hAnsi="Times New Roman"/>
        </w:rPr>
        <w:t xml:space="preserve">Нести в полном объеме все расходы, связанные с регистрацией права собственности на Объект, получаемый в результате финансирования строительства Объекта, в органе регистрации прав. </w:t>
      </w:r>
    </w:p>
    <w:p w14:paraId="69735358"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b/>
          <w:bCs/>
        </w:rPr>
        <w:lastRenderedPageBreak/>
        <w:t>5.4.5.</w:t>
      </w:r>
      <w:r>
        <w:rPr>
          <w:rFonts w:ascii="Times New Roman" w:eastAsia="Times New Roman" w:hAnsi="Times New Roman"/>
        </w:rPr>
        <w:t xml:space="preserve"> </w:t>
      </w:r>
      <w:r>
        <w:rPr>
          <w:rFonts w:ascii="Times New Roman" w:eastAsia="Times New Roman" w:hAnsi="Times New Roman"/>
        </w:rPr>
        <w:tab/>
        <w:t xml:space="preserve">Принять Объект и подписать Акт приема-передачи Объекта в порядке и в сроки, установленные в разделе 7 настоящего Договора. </w:t>
      </w:r>
    </w:p>
    <w:p w14:paraId="08513C33"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b/>
          <w:bCs/>
        </w:rPr>
        <w:t>5.4.6.</w:t>
      </w:r>
      <w:r>
        <w:rPr>
          <w:rFonts w:ascii="Times New Roman" w:eastAsia="Times New Roman" w:hAnsi="Times New Roman"/>
        </w:rPr>
        <w:t xml:space="preserve"> </w:t>
      </w:r>
      <w:r>
        <w:rPr>
          <w:rFonts w:ascii="Times New Roman" w:eastAsia="Times New Roman" w:hAnsi="Times New Roman"/>
        </w:rPr>
        <w:tab/>
        <w:t>С даты подписания Акта приема-передачи Объекта нести расходы по оплате за:</w:t>
      </w:r>
    </w:p>
    <w:p w14:paraId="2F7F3337"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содержание и ремонт Объекта;</w:t>
      </w:r>
    </w:p>
    <w:p w14:paraId="3DDC91C8"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услуги и работы по управлению многоквартирным домом, содержанию, текущему и капитальному ремонту общего имущества в многоквартирном доме;</w:t>
      </w:r>
    </w:p>
    <w:p w14:paraId="51D18676"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коммунальные услуги (холодное и горячее водоснабжение, водоотведение, электроснабжение, отопление и т.д.).</w:t>
      </w:r>
    </w:p>
    <w:p w14:paraId="6E2050C7"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b/>
          <w:bCs/>
        </w:rPr>
        <w:t>5.4.7.</w:t>
      </w:r>
      <w:r>
        <w:rPr>
          <w:rFonts w:ascii="Times New Roman" w:eastAsia="Times New Roman" w:hAnsi="Times New Roman"/>
        </w:rPr>
        <w:t xml:space="preserve"> До подписания Акта приема передачи Объекта выполнить в полном объеме свои обязательства по оплате Цены договора и прочих расходов в порядке, предусмотренном разделом 4 настоящего Договора. В случае невыполнения Участником данных обязательств, стороны приходят к соглашению о том, что при таких обстоятельствах Акт приема-передачи Объекта не может быть подписан по вине Участника долевого строительства.</w:t>
      </w:r>
    </w:p>
    <w:p w14:paraId="68C7E26B"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b/>
          <w:bCs/>
        </w:rPr>
        <w:t>5.4.8.</w:t>
      </w:r>
      <w:r>
        <w:rPr>
          <w:rFonts w:ascii="Times New Roman" w:eastAsia="Times New Roman" w:hAnsi="Times New Roman"/>
        </w:rPr>
        <w:t xml:space="preserve"> После передачи Объекта и до государственной регистрации права собственности на нее:</w:t>
      </w:r>
    </w:p>
    <w:p w14:paraId="57461416"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 не производить никаких работ в Объекте, которые изменяют физические и (или) технические характеристики Объекта (перепланировки, переоборудование, изменения в конструкциях, изменения проектного положения сантехнических разводов и стояков, изменения схем электропроводки и прочее). Самовольно выполненные Участником отделимые и неотделимые улучшения в Объекте возмещению Участнику не подлежат. В случае нарушения данного обязательства, Участник обязан привести Объект в прежнее состояние в течение 5 (Пяти) календарных дней с момента предъявления соответствующего требования Застройщиком. При отказе Участника от приведения Объекта в прежнее состояние либо несоблюдении Участником сроков приведения Объекта в прежнее состояние, Застройщик вправе самостоятельно выполнить работы по приведению Объекта в прежнее состояние, соответствующее проектной документации и настоящему Договору, взыскать с Участника средства, необходимые для приведения Объекта в прежнее состояние и штраф в размере 5 % (Пяти процентов) от цены Договора;</w:t>
      </w:r>
    </w:p>
    <w:p w14:paraId="367D7B71"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  в случае аварий внутренних, тепло, энерго-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принять все необходимые меры к устранению ущерба и их последствий за свой счет.</w:t>
      </w:r>
    </w:p>
    <w:p w14:paraId="06F563AA"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b/>
          <w:bCs/>
        </w:rPr>
        <w:t>5.4.9.</w:t>
      </w:r>
      <w:r>
        <w:rPr>
          <w:rFonts w:ascii="Times New Roman" w:eastAsia="Times New Roman" w:hAnsi="Times New Roman"/>
        </w:rPr>
        <w:t xml:space="preserve"> </w:t>
      </w:r>
      <w:r>
        <w:rPr>
          <w:rFonts w:ascii="Times New Roman" w:eastAsia="Times New Roman" w:hAnsi="Times New Roman"/>
        </w:rPr>
        <w:tab/>
        <w:t>Обеспечить совместно с Застройщиком государственную регистрацию настоящего Договора (зарегистрировать настоящий Договор) в Управлении Федеральной службы государственной регистрации, кадастра и картографии по Челябинской области не позднее 3 (Трех) рабочих дней с момента его подписания.</w:t>
      </w:r>
    </w:p>
    <w:p w14:paraId="0EFD1A6C"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b/>
          <w:bCs/>
        </w:rPr>
        <w:t xml:space="preserve">5.4.10. </w:t>
      </w:r>
      <w:r>
        <w:rPr>
          <w:rFonts w:ascii="Times New Roman" w:eastAsia="Times New Roman" w:hAnsi="Times New Roman"/>
        </w:rPr>
        <w:tab/>
        <w:t xml:space="preserve"> После подписания сторонами Акта приема-передачи Объекта либо получения одностороннего Акта приема-передачи Объекта, составленного Застройщиком в случаях, предусмотренных настоящим договором, подать документы для государственной регистрации права собственности на Объект в Управление Федеральной службы государственной регистрации, кадастра и картографии по Челябинской области.</w:t>
      </w:r>
    </w:p>
    <w:p w14:paraId="1EEB546A"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Необходимые действия по государственной регистрации права собственности на Объект Участник осуществляет самостоятельно.</w:t>
      </w:r>
    </w:p>
    <w:p w14:paraId="45121C4E"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b/>
          <w:bCs/>
        </w:rPr>
        <w:t>5.4.11.</w:t>
      </w:r>
      <w:r>
        <w:rPr>
          <w:rFonts w:ascii="Times New Roman" w:eastAsia="Times New Roman" w:hAnsi="Times New Roman"/>
        </w:rPr>
        <w:t xml:space="preserve"> </w:t>
      </w:r>
      <w:r>
        <w:rPr>
          <w:rFonts w:ascii="Times New Roman" w:eastAsia="Times New Roman" w:hAnsi="Times New Roman"/>
        </w:rPr>
        <w:tab/>
        <w:t>Нести в полном объеме все расходы, связанные с государственной регистрацией настоящего Договора, государственной регистрацией права собственности Участника на Объект.</w:t>
      </w:r>
    </w:p>
    <w:p w14:paraId="62D4C635"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b/>
          <w:bCs/>
        </w:rPr>
        <w:t>5.4.12.</w:t>
      </w:r>
      <w:r>
        <w:rPr>
          <w:rFonts w:ascii="Times New Roman" w:eastAsia="Times New Roman" w:hAnsi="Times New Roman"/>
        </w:rPr>
        <w:tab/>
        <w:t>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уведомления Застройщиком.</w:t>
      </w:r>
    </w:p>
    <w:p w14:paraId="17C4D259"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b/>
          <w:bCs/>
        </w:rPr>
        <w:t>5.4.13.</w:t>
      </w:r>
      <w:r>
        <w:rPr>
          <w:rFonts w:ascii="Times New Roman" w:eastAsia="Times New Roman" w:hAnsi="Times New Roman"/>
        </w:rPr>
        <w:t xml:space="preserve"> </w:t>
      </w:r>
      <w:r>
        <w:rPr>
          <w:rFonts w:ascii="Times New Roman" w:eastAsia="Times New Roman" w:hAnsi="Times New Roman"/>
        </w:rPr>
        <w:tab/>
        <w:t>Обязательства Участника считаются исполненными с момента оплаты в полном объеме Цены Договора и подписания сторонами Акта приема-передачи Объекта.</w:t>
      </w:r>
    </w:p>
    <w:p w14:paraId="74C653CE"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b/>
          <w:bCs/>
        </w:rPr>
        <w:t>5.5.</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bCs/>
        </w:rPr>
        <w:t>Участник вправе:</w:t>
      </w:r>
    </w:p>
    <w:p w14:paraId="7789FDDE"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b/>
          <w:bCs/>
        </w:rPr>
        <w:t>5.5.1.</w:t>
      </w:r>
      <w:r>
        <w:rPr>
          <w:rFonts w:ascii="Times New Roman" w:eastAsia="Times New Roman" w:hAnsi="Times New Roman"/>
        </w:rPr>
        <w:tab/>
        <w:t xml:space="preserve">Требовать от Застройщика предоставление документов, указанных в </w:t>
      </w:r>
      <w:proofErr w:type="spellStart"/>
      <w:r>
        <w:rPr>
          <w:rFonts w:ascii="Times New Roman" w:eastAsia="Times New Roman" w:hAnsi="Times New Roman"/>
        </w:rPr>
        <w:t>пп</w:t>
      </w:r>
      <w:proofErr w:type="spellEnd"/>
      <w:r>
        <w:rPr>
          <w:rFonts w:ascii="Times New Roman" w:eastAsia="Times New Roman" w:hAnsi="Times New Roman"/>
        </w:rPr>
        <w:t>. 5.1.7. -5.1.9. настоящего Договора.</w:t>
      </w:r>
    </w:p>
    <w:p w14:paraId="03DD2D8E" w14:textId="77777777" w:rsidR="00887214" w:rsidRDefault="00AE1B3F">
      <w:pPr>
        <w:spacing w:after="0" w:line="240" w:lineRule="auto"/>
        <w:ind w:firstLine="567"/>
        <w:jc w:val="both"/>
        <w:rPr>
          <w:rFonts w:ascii="Times New Roman" w:eastAsia="Times New Roman" w:hAnsi="Times New Roman"/>
          <w:color w:val="000000"/>
        </w:rPr>
      </w:pPr>
      <w:r>
        <w:rPr>
          <w:rFonts w:ascii="Times New Roman" w:eastAsia="Times New Roman" w:hAnsi="Times New Roman"/>
          <w:b/>
          <w:bCs/>
        </w:rPr>
        <w:t>5.5.2.</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color w:val="000000"/>
        </w:rPr>
        <w:t>Уступать право (требование) по настоящему Договору только после полной уплаты Участником Цены Договора или одновременно с переводом долга на нового(</w:t>
      </w:r>
      <w:proofErr w:type="spellStart"/>
      <w:r>
        <w:rPr>
          <w:rFonts w:ascii="Times New Roman" w:eastAsia="Times New Roman" w:hAnsi="Times New Roman"/>
          <w:color w:val="000000"/>
        </w:rPr>
        <w:t>ых</w:t>
      </w:r>
      <w:proofErr w:type="spellEnd"/>
      <w:r>
        <w:rPr>
          <w:rFonts w:ascii="Times New Roman" w:eastAsia="Times New Roman" w:hAnsi="Times New Roman"/>
          <w:color w:val="000000"/>
        </w:rPr>
        <w:t>) участника(</w:t>
      </w:r>
      <w:proofErr w:type="spellStart"/>
      <w:r>
        <w:rPr>
          <w:rFonts w:ascii="Times New Roman" w:eastAsia="Times New Roman" w:hAnsi="Times New Roman"/>
          <w:color w:val="000000"/>
        </w:rPr>
        <w:t>ов</w:t>
      </w:r>
      <w:proofErr w:type="spellEnd"/>
      <w:r>
        <w:rPr>
          <w:rFonts w:ascii="Times New Roman" w:eastAsia="Times New Roman" w:hAnsi="Times New Roman"/>
          <w:color w:val="000000"/>
        </w:rPr>
        <w:t>) долевого строительства в порядке, установленном действующим законодательством РФ и настоящим договором.</w:t>
      </w:r>
    </w:p>
    <w:p w14:paraId="57295675" w14:textId="77777777" w:rsidR="00887214" w:rsidRDefault="00AE1B3F">
      <w:pPr>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 xml:space="preserve">В случае исполнения Участником в полном объеме обязательств по оплате Цены договора согласие Застройщика для уступки права (требования) по настоящему Договору не требуется. 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Федеральной службы государственной регистрации, кадастра и картографии по Челябинской области с приложением копии договора </w:t>
      </w:r>
      <w:r>
        <w:rPr>
          <w:rFonts w:ascii="Times New Roman" w:eastAsia="Times New Roman" w:hAnsi="Times New Roman"/>
          <w:color w:val="000000"/>
        </w:rPr>
        <w:br/>
        <w:t>(соглашения) уступки права требования с отметкой сотрудника многофункционального центра о создании электронного образа договора и копии Выписки из ЕГРН о регистрации договора.</w:t>
      </w:r>
    </w:p>
    <w:p w14:paraId="67E6B758" w14:textId="77777777" w:rsidR="00887214" w:rsidRDefault="00AE1B3F">
      <w:pPr>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В случае если Цена договора не оплачена для уступки Участником права (требования) по такому Договору требуется письменное согласие Застройщика. В случае если согласие Застройщика не получено, такой Договор уступки права (требования) будет считаться ничтожным.</w:t>
      </w:r>
    </w:p>
    <w:p w14:paraId="191499F1" w14:textId="77777777" w:rsidR="00887214" w:rsidRDefault="00AE1B3F">
      <w:pPr>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lastRenderedPageBreak/>
        <w:t xml:space="preserve">Уступка Участником права (требования) по настоящему Договору допускается с момента государственной регистрации настоящего Договора до момента подписания Сторонами Акта приема - передачи </w:t>
      </w:r>
      <w:r>
        <w:rPr>
          <w:rFonts w:ascii="Times New Roman" w:eastAsia="Times New Roman" w:hAnsi="Times New Roman"/>
        </w:rPr>
        <w:t>Объекта</w:t>
      </w:r>
      <w:r>
        <w:rPr>
          <w:rFonts w:ascii="Times New Roman" w:eastAsia="Times New Roman" w:hAnsi="Times New Roman"/>
          <w:color w:val="000000"/>
        </w:rPr>
        <w:t xml:space="preserve">. </w:t>
      </w:r>
    </w:p>
    <w:p w14:paraId="46626667" w14:textId="77777777" w:rsidR="00887214" w:rsidRDefault="00AE1B3F">
      <w:pPr>
        <w:spacing w:after="0" w:line="240" w:lineRule="auto"/>
        <w:ind w:firstLine="540"/>
        <w:jc w:val="both"/>
        <w:rPr>
          <w:rFonts w:ascii="Times New Roman" w:eastAsia="Times New Roman" w:hAnsi="Times New Roman"/>
          <w:color w:val="000000"/>
        </w:rPr>
      </w:pPr>
      <w:r>
        <w:rPr>
          <w:rFonts w:ascii="Times New Roman" w:eastAsia="Times New Roman" w:hAnsi="Times New Roman"/>
          <w:color w:val="000000"/>
        </w:rPr>
        <w:t>При переводе долга личность должника имеет особое значение, поэтому Застройщик вправе установить новый порядок и сроки расчета в отношении нового Участника долевого строительства, путем изменения редакции раздела 4 настоящего Договора.</w:t>
      </w:r>
    </w:p>
    <w:p w14:paraId="47FF4B91"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 xml:space="preserve">В случае уступки права требования по настоящему Договору новому Участнику долевого строительства (Депоненту) необходимо обратиться в уполномоченный Банк с зарегистрированным договором уступки по Договору участия в долевом строительстве и подписать пакет документов, на основании которого происходит смена Депонента (Участника долевого строительства) в течение 7 рабочих дней с момента государственной регистрации договора уступки. </w:t>
      </w:r>
    </w:p>
    <w:p w14:paraId="2802E4D3" w14:textId="77777777" w:rsidR="00887214" w:rsidRDefault="00887214">
      <w:pPr>
        <w:spacing w:after="0" w:line="240" w:lineRule="auto"/>
        <w:ind w:firstLine="567"/>
        <w:jc w:val="both"/>
        <w:rPr>
          <w:rFonts w:ascii="Times New Roman" w:eastAsia="Times New Roman" w:hAnsi="Times New Roman"/>
        </w:rPr>
      </w:pPr>
    </w:p>
    <w:p w14:paraId="121142C1" w14:textId="77777777" w:rsidR="00887214" w:rsidRDefault="00AE1B3F">
      <w:pPr>
        <w:spacing w:after="0" w:line="240" w:lineRule="auto"/>
        <w:ind w:firstLine="709"/>
        <w:jc w:val="center"/>
        <w:rPr>
          <w:rFonts w:ascii="Times New Roman" w:eastAsia="Times New Roman" w:hAnsi="Times New Roman"/>
          <w:b/>
          <w:bCs/>
        </w:rPr>
      </w:pPr>
      <w:r>
        <w:rPr>
          <w:rFonts w:ascii="Times New Roman" w:eastAsia="Times New Roman" w:hAnsi="Times New Roman"/>
          <w:b/>
          <w:bCs/>
        </w:rPr>
        <w:t>6. Качество Объекта. Гарантийный срок</w:t>
      </w:r>
    </w:p>
    <w:p w14:paraId="3B3AA042"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6.1.</w:t>
      </w:r>
      <w:r>
        <w:rPr>
          <w:rFonts w:ascii="Times New Roman" w:eastAsia="Times New Roman" w:hAnsi="Times New Roman"/>
        </w:rPr>
        <w:t xml:space="preserve"> Качество Объекта, передаваемого Застройщиком Участнику по настоящему Договору, должно соответствовать условиям настоящего Договора, требованиям технических регламентов и градостроительных регламентов, проектной документации, а также иным обязательным требованиям.</w:t>
      </w:r>
    </w:p>
    <w:p w14:paraId="5322DC04"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В Объекте долевого строительства допускаются несоответствия ГОСТам, СНиП, СП, документам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2009г. №384-ФЗ «Технический регламент о безопасности зданий и сооружений», перечень которых утвержден Приказом Федерального агентства по техническому регулированию и метрологии от 2 апреля 2020 г.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p>
    <w:p w14:paraId="7B5F6FB3" w14:textId="77777777" w:rsidR="00887214" w:rsidRDefault="00AE1B3F">
      <w:pPr>
        <w:tabs>
          <w:tab w:val="left" w:pos="1134"/>
        </w:tabs>
        <w:spacing w:after="0" w:line="240" w:lineRule="auto"/>
        <w:ind w:firstLine="567"/>
        <w:jc w:val="both"/>
        <w:rPr>
          <w:rFonts w:ascii="Times New Roman" w:eastAsia="Times New Roman" w:hAnsi="Times New Roman"/>
          <w:lang w:bidi="ar-SA"/>
        </w:rPr>
      </w:pPr>
      <w:r>
        <w:rPr>
          <w:rFonts w:ascii="Times New Roman" w:eastAsia="Times New Roman" w:hAnsi="Times New Roman"/>
        </w:rPr>
        <w:t>Передать Участнику Объект согласно проектной документации на Дом и Приложения №2 к настоящему договору.</w:t>
      </w:r>
    </w:p>
    <w:p w14:paraId="174D1599" w14:textId="77777777" w:rsidR="00887214" w:rsidRDefault="00AE1B3F">
      <w:pPr>
        <w:spacing w:after="0" w:line="240" w:lineRule="auto"/>
        <w:jc w:val="both"/>
        <w:rPr>
          <w:rFonts w:ascii="Times New Roman" w:eastAsia="Times New Roman" w:hAnsi="Times New Roman"/>
        </w:rPr>
      </w:pPr>
      <w:r>
        <w:rPr>
          <w:rFonts w:ascii="Times New Roman" w:eastAsia="Times New Roman" w:hAnsi="Times New Roman"/>
          <w:shd w:val="clear" w:color="auto" w:fill="FEFEFE"/>
        </w:rPr>
        <w:t xml:space="preserve">Санитарное состояние </w:t>
      </w:r>
      <w:r>
        <w:rPr>
          <w:rFonts w:ascii="Times New Roman" w:eastAsia="Times New Roman" w:hAnsi="Times New Roman"/>
        </w:rPr>
        <w:t>Объекта</w:t>
      </w:r>
      <w:r>
        <w:rPr>
          <w:rFonts w:ascii="Times New Roman" w:eastAsia="Times New Roman" w:hAnsi="Times New Roman"/>
          <w:shd w:val="clear" w:color="auto" w:fill="FEFEFE"/>
        </w:rPr>
        <w:t xml:space="preserve"> в момент передачи не может оцениваться в соответствии с ГОСТ Р 51870-2014 «Услуги профессиональной уборки - клининговые услуги. Общие технические условия»</w:t>
      </w:r>
      <w:r>
        <w:rPr>
          <w:rFonts w:ascii="Times New Roman" w:eastAsia="Times New Roman" w:hAnsi="Times New Roman"/>
        </w:rPr>
        <w:t>.</w:t>
      </w:r>
    </w:p>
    <w:p w14:paraId="034253E5"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Стороны пришли к соглашению считать недостатком только такие отклонения от положений условий настоящего Договора, требований технических регламентов, проектной документации и градостроительных регламентов, иным обязательным требованиям, которые приводят к ухудшению качества Объекта или делают Объект непригодным для предусмотренного настоящим Договором использования.</w:t>
      </w:r>
    </w:p>
    <w:p w14:paraId="22992C58"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 xml:space="preserve">6.2. </w:t>
      </w:r>
      <w:r>
        <w:rPr>
          <w:rFonts w:ascii="Times New Roman" w:eastAsia="Times New Roman" w:hAnsi="Times New Roman"/>
        </w:rPr>
        <w:t>При этом в соответствии с частью 2 статьи 7 Федерального закона №214-ФЗ стороны установили, что при наличии недостатков в Объекте долевого строительства Участник долевого строительства вправе потребовать от Застройщика только их безвозмездного устранения в разумный срок. Данное условие является существенным для Сторон.</w:t>
      </w:r>
    </w:p>
    <w:p w14:paraId="6946EFA1"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В случае выявления Участником дефектов в Объекте, Участник обязан направить в адрес Застройщика письменное обращение с указанием выявленных дефектов. При этом Стороны пришли к соглашению, что обращение Участника устное или письменное в связи с наличием у Участника каких-либо замечаний относительно качества Объекта к иным третьим лицам, специально не уполномоченным Застройщиком на прием таких обращений, равно как и обращения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Объекте и не будет влечь для Застройщика никаких правовых последствий.</w:t>
      </w:r>
    </w:p>
    <w:p w14:paraId="6163E527"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 xml:space="preserve"> Застройщик в течение 10 (Десяти) рабочих дней со дня получения обращения от Участника формирует комиссию с включением в ее состав участника (представителя участника с надлежащим образом оформленной доверенностью), а также представителя подрядчика для проведения осмотра, установления причин дефектов, фиксации дефектов в Акте осмотра Объекта.</w:t>
      </w:r>
    </w:p>
    <w:p w14:paraId="505AF810"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 xml:space="preserve">На основании Акта осмотра Объекта Застройщик письменно сообщает Участнику о дефектах, подлежащих устранению и о сроках их устранения. </w:t>
      </w:r>
    </w:p>
    <w:p w14:paraId="4CEB510F"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Застройщик обязан устранить выявленные недостатки в 30 (тридцати)-дневный срок с момента установления наличия недостатка.</w:t>
      </w:r>
    </w:p>
    <w:p w14:paraId="7A917EB8"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видимые недостатки), но которые не были оговорены в Акте о несоответствии.</w:t>
      </w:r>
    </w:p>
    <w:p w14:paraId="3AB7439E"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Претензии по скрытым недостаткам принимаются в течение гарантийного срока, установленного на Объект долевого строительства.</w:t>
      </w:r>
    </w:p>
    <w:p w14:paraId="23A9D818"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В случае выявления недостатков (дефектов) в период гарантийного срока эксплуатации, предусмотрено:</w:t>
      </w:r>
    </w:p>
    <w:p w14:paraId="45D3E670" w14:textId="77777777" w:rsidR="00887214" w:rsidRDefault="00AE1B3F">
      <w:pPr>
        <w:pStyle w:val="af8"/>
        <w:numPr>
          <w:ilvl w:val="0"/>
          <w:numId w:val="4"/>
        </w:numPr>
        <w:spacing w:after="0" w:line="240" w:lineRule="auto"/>
        <w:jc w:val="both"/>
        <w:rPr>
          <w:rFonts w:ascii="Times New Roman" w:eastAsia="Times New Roman" w:hAnsi="Times New Roman"/>
        </w:rPr>
      </w:pPr>
      <w:r>
        <w:rPr>
          <w:rFonts w:ascii="Times New Roman" w:eastAsia="Times New Roman" w:hAnsi="Times New Roman"/>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6D3C28BB" w14:textId="77777777" w:rsidR="00887214" w:rsidRDefault="00AE1B3F">
      <w:pPr>
        <w:pStyle w:val="af8"/>
        <w:numPr>
          <w:ilvl w:val="0"/>
          <w:numId w:val="4"/>
        </w:numPr>
        <w:spacing w:after="0" w:line="240" w:lineRule="auto"/>
        <w:jc w:val="both"/>
        <w:rPr>
          <w:rFonts w:ascii="Times New Roman" w:eastAsia="Times New Roman" w:hAnsi="Times New Roman"/>
        </w:rPr>
      </w:pPr>
      <w:r>
        <w:rPr>
          <w:rFonts w:ascii="Times New Roman" w:eastAsia="Times New Roman" w:hAnsi="Times New Roman"/>
        </w:rPr>
        <w:lastRenderedPageBreak/>
        <w:t>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37F38A2A"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Участие застройщика и собственника объекта в проведении строительно-технической экспертизы, регламентировано в следующем порядке:</w:t>
      </w:r>
    </w:p>
    <w:p w14:paraId="15084D65" w14:textId="77777777" w:rsidR="00887214" w:rsidRDefault="00AE1B3F">
      <w:pPr>
        <w:pStyle w:val="af8"/>
        <w:numPr>
          <w:ilvl w:val="0"/>
          <w:numId w:val="4"/>
        </w:numPr>
        <w:spacing w:after="0" w:line="240" w:lineRule="auto"/>
        <w:jc w:val="both"/>
        <w:rPr>
          <w:rFonts w:ascii="Times New Roman" w:eastAsia="Times New Roman" w:hAnsi="Times New Roman"/>
        </w:rPr>
      </w:pPr>
      <w:r>
        <w:rPr>
          <w:rFonts w:ascii="Times New Roman" w:eastAsia="Times New Roman" w:hAnsi="Times New Roman"/>
        </w:rPr>
        <w:t>собственник Объекта своевременно, не менее чем за 5 (пять)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7A8DD0E3" w14:textId="77777777" w:rsidR="00887214" w:rsidRDefault="00AE1B3F">
      <w:pPr>
        <w:pStyle w:val="af8"/>
        <w:numPr>
          <w:ilvl w:val="0"/>
          <w:numId w:val="4"/>
        </w:numPr>
        <w:spacing w:after="0" w:line="240" w:lineRule="auto"/>
        <w:jc w:val="both"/>
        <w:rPr>
          <w:rFonts w:ascii="Times New Roman" w:eastAsia="Times New Roman" w:hAnsi="Times New Roman"/>
        </w:rPr>
      </w:pPr>
      <w:r>
        <w:rPr>
          <w:rFonts w:ascii="Times New Roman" w:eastAsia="Times New Roman" w:hAnsi="Times New Roman"/>
        </w:rPr>
        <w:t>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проверенных средств измерения.</w:t>
      </w:r>
    </w:p>
    <w:p w14:paraId="2D939352" w14:textId="77777777" w:rsidR="00887214" w:rsidRDefault="00AE1B3F">
      <w:pPr>
        <w:spacing w:after="0" w:line="240" w:lineRule="auto"/>
        <w:ind w:firstLine="567"/>
        <w:jc w:val="both"/>
        <w:rPr>
          <w:rFonts w:ascii="Times New Roman" w:eastAsia="Times New Roman" w:hAnsi="Times New Roman"/>
        </w:rPr>
      </w:pPr>
      <w:r>
        <w:rPr>
          <w:rFonts w:ascii="Times New Roman" w:eastAsia="Times New Roman" w:hAnsi="Times New Roman"/>
        </w:rPr>
        <w:t>Для выявления и оценки выявленных отклонений необходимо привлекать специалиста</w:t>
      </w:r>
      <w:r>
        <w:rPr>
          <w:rFonts w:ascii="Times New Roman" w:hAnsi="Times New Roman"/>
        </w:rPr>
        <w:t xml:space="preserve"> </w:t>
      </w:r>
      <w:r>
        <w:rPr>
          <w:rFonts w:ascii="Times New Roman" w:eastAsia="Times New Roman" w:hAnsi="Times New Roman"/>
        </w:rPr>
        <w:t>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w:t>
      </w:r>
    </w:p>
    <w:p w14:paraId="11877833"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Любые исследования, проводимые специалистом, не соответствующим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151AF3FA" w14:textId="77777777" w:rsidR="00887214" w:rsidRDefault="00AE1B3F">
      <w:pPr>
        <w:spacing w:after="0" w:line="240" w:lineRule="auto"/>
        <w:ind w:firstLine="708"/>
        <w:jc w:val="both"/>
        <w:rPr>
          <w:rFonts w:ascii="Times New Roman" w:eastAsia="Times New Roman" w:hAnsi="Times New Roman"/>
        </w:rPr>
      </w:pPr>
      <w:r>
        <w:rPr>
          <w:rFonts w:ascii="Times New Roman" w:eastAsia="Times New Roman" w:hAnsi="Times New Roman"/>
          <w:b/>
          <w:bCs/>
        </w:rPr>
        <w:t>6.3.</w:t>
      </w:r>
      <w:r>
        <w:rPr>
          <w:rFonts w:ascii="Times New Roman" w:eastAsia="Times New Roman" w:hAnsi="Times New Roman"/>
        </w:rPr>
        <w:t xml:space="preserve"> Гарантийный срок на Объект, за исключением технологического и инженерного оборудования, входящего в его состав, составляет 5 (Пять) лет. Указанный гарантийный срок исчисляется со дня передачи Объекта долевого строительства в Доме.</w:t>
      </w:r>
    </w:p>
    <w:p w14:paraId="460E812E" w14:textId="77777777" w:rsidR="00887214" w:rsidRDefault="00AE1B3F">
      <w:pPr>
        <w:spacing w:after="0" w:line="240" w:lineRule="auto"/>
        <w:ind w:firstLine="540"/>
        <w:jc w:val="both"/>
        <w:rPr>
          <w:rFonts w:ascii="Times New Roman" w:eastAsia="Times New Roman" w:hAnsi="Times New Roman"/>
        </w:rPr>
      </w:pPr>
      <w:r>
        <w:rPr>
          <w:rFonts w:ascii="Times New Roman" w:eastAsia="Times New Roman" w:hAnsi="Times New Roman"/>
        </w:rPr>
        <w:t>Гарантийный срок на технологическое и инженерное оборудование, входящее в состав передаваемого Участнику Объекта,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57EA6DD" w14:textId="77777777" w:rsidR="00887214" w:rsidRDefault="00AE1B3F">
      <w:pPr>
        <w:tabs>
          <w:tab w:val="left" w:pos="993"/>
        </w:tabs>
        <w:spacing w:after="0" w:line="240" w:lineRule="auto"/>
        <w:ind w:firstLine="567"/>
        <w:jc w:val="both"/>
        <w:rPr>
          <w:rFonts w:ascii="Times New Roman" w:eastAsia="Times New Roman" w:hAnsi="Times New Roman"/>
          <w:lang w:bidi="ar-SA"/>
        </w:rPr>
      </w:pPr>
      <w:r>
        <w:rPr>
          <w:rFonts w:ascii="Times New Roman" w:eastAsia="Times New Roman" w:hAnsi="Times New Roman"/>
          <w:b/>
          <w:bCs/>
          <w:lang w:bidi="ar-SA"/>
        </w:rPr>
        <w:t>6.4.</w:t>
      </w:r>
      <w:r>
        <w:rPr>
          <w:rFonts w:ascii="Times New Roman" w:eastAsia="Times New Roman" w:hAnsi="Times New Roman"/>
          <w:lang w:bidi="ar-SA"/>
        </w:rPr>
        <w:t xml:space="preserve"> Застройщик не несет ответственность за недостатки (дефекты) </w:t>
      </w:r>
      <w:r>
        <w:rPr>
          <w:rFonts w:ascii="Times New Roman" w:eastAsia="Times New Roman" w:hAnsi="Times New Roman"/>
        </w:rPr>
        <w:t>Объекта</w:t>
      </w:r>
      <w:r>
        <w:rPr>
          <w:rFonts w:ascii="Times New Roman" w:eastAsia="Times New Roman" w:hAnsi="Times New Roman"/>
          <w:lang w:bidi="ar-SA"/>
        </w:rPr>
        <w:t xml:space="preserve">, технологического, инженерного и иного оборудования и имущества, переданного в составе </w:t>
      </w:r>
      <w:r>
        <w:rPr>
          <w:rFonts w:ascii="Times New Roman" w:eastAsia="Times New Roman" w:hAnsi="Times New Roman"/>
        </w:rPr>
        <w:t>Объекта</w:t>
      </w:r>
      <w:r>
        <w:rPr>
          <w:rFonts w:ascii="Times New Roman" w:eastAsia="Times New Roman" w:hAnsi="Times New Roman"/>
          <w:lang w:bidi="ar-SA"/>
        </w:rPr>
        <w:t>, обнаруженные в течение гарантийного срока, если:</w:t>
      </w:r>
    </w:p>
    <w:p w14:paraId="56D44E5D" w14:textId="77777777" w:rsidR="00887214" w:rsidRDefault="00AE1B3F">
      <w:pPr>
        <w:tabs>
          <w:tab w:val="left" w:pos="993"/>
        </w:tabs>
        <w:spacing w:after="0" w:line="240" w:lineRule="auto"/>
        <w:ind w:firstLine="567"/>
        <w:jc w:val="both"/>
        <w:rPr>
          <w:rFonts w:ascii="Times New Roman" w:eastAsia="Times New Roman" w:hAnsi="Times New Roman"/>
          <w:lang w:bidi="ar-SA"/>
        </w:rPr>
      </w:pPr>
      <w:r>
        <w:rPr>
          <w:rFonts w:ascii="Times New Roman" w:eastAsia="Times New Roman" w:hAnsi="Times New Roman"/>
          <w:lang w:bidi="ar-SA"/>
        </w:rPr>
        <w:t xml:space="preserve">- они являются явными или произошли вследствие нормального (естественного) износа Дома (отношении общего имущества), </w:t>
      </w:r>
      <w:r>
        <w:rPr>
          <w:rFonts w:ascii="Times New Roman" w:eastAsia="Times New Roman" w:hAnsi="Times New Roman"/>
        </w:rPr>
        <w:t>Объекта</w:t>
      </w:r>
      <w:r>
        <w:rPr>
          <w:rFonts w:ascii="Times New Roman" w:eastAsia="Times New Roman" w:hAnsi="Times New Roman"/>
          <w:lang w:bidi="ar-SA"/>
        </w:rPr>
        <w:t xml:space="preserve"> и снижения эксплуатационных характеристик, связанных с истечением срока использования, или элементов отделки, систем инженерно-технического обеспечения, конструктивных элементов, изделий;</w:t>
      </w:r>
    </w:p>
    <w:p w14:paraId="29CF3D13" w14:textId="77777777" w:rsidR="00887214" w:rsidRDefault="00AE1B3F">
      <w:pPr>
        <w:tabs>
          <w:tab w:val="left" w:pos="993"/>
        </w:tabs>
        <w:spacing w:after="0" w:line="240" w:lineRule="auto"/>
        <w:ind w:firstLine="567"/>
        <w:jc w:val="both"/>
        <w:rPr>
          <w:rFonts w:ascii="Times New Roman" w:eastAsia="Times New Roman" w:hAnsi="Times New Roman"/>
          <w:lang w:bidi="ar-SA"/>
        </w:rPr>
      </w:pPr>
      <w:r>
        <w:rPr>
          <w:rFonts w:ascii="Times New Roman" w:eastAsia="Times New Roman" w:hAnsi="Times New Roman"/>
          <w:lang w:bidi="ar-SA"/>
        </w:rPr>
        <w:t xml:space="preserve">- они возникли вследствие нарушения требований, предусмотренных переданной Участнику долевого строительства инструкцией по эксплуатации и (или) установленных правил эксплуатации, содержания, пользования жилыми помещениями и общим имуществом Дома, требований технических регламентов, градостроительных регламентов, иных обязательных требований к процессу эксплуатации и техническому содержанию Дома, </w:t>
      </w:r>
      <w:r>
        <w:rPr>
          <w:rFonts w:ascii="Times New Roman" w:eastAsia="Times New Roman" w:hAnsi="Times New Roman"/>
        </w:rPr>
        <w:t>Объекта</w:t>
      </w:r>
      <w:r>
        <w:rPr>
          <w:rFonts w:ascii="Times New Roman" w:eastAsia="Times New Roman" w:hAnsi="Times New Roman"/>
          <w:lang w:bidi="ar-SA"/>
        </w:rPr>
        <w:t xml:space="preserve"> или элементов отделки, систем инженерно-технического обеспечения, конструктивных элементов, изделий;</w:t>
      </w:r>
    </w:p>
    <w:p w14:paraId="0E66BBFA" w14:textId="77777777" w:rsidR="00887214" w:rsidRDefault="00AE1B3F">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они являются следствием ненадлежащего ремонта (в т.ч. переустройства, перепланировки помещения без согласования и (или) в результате которого затронуты и повреждены несущие конструкции (в т.ч. при установке кондиционеров, антенн и т.д.), проведенного самим Участником долевого строительства или привлеченными им третьими лицами;</w:t>
      </w:r>
    </w:p>
    <w:p w14:paraId="16461088" w14:textId="77777777" w:rsidR="00887214" w:rsidRDefault="00AE1B3F">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Участником изменены существующие на дату выдачи уполномоченным органом разрешения на ввод Дома в эксплуатацию проектные характеристики Объекта;</w:t>
      </w:r>
    </w:p>
    <w:p w14:paraId="18F4F96A" w14:textId="77777777" w:rsidR="00887214" w:rsidRDefault="00AE1B3F">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возникли аварийные ситуации, связанные с нарушением работы отопления, канализации, водопровода, газопровода, вентиляции, которые спровоцированы Участником долевого строительства, либо действиями третьих лиц;</w:t>
      </w:r>
    </w:p>
    <w:p w14:paraId="09112057" w14:textId="77777777" w:rsidR="00887214" w:rsidRDefault="00AE1B3F">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имеются недостатки в оборудовании и материалах, приобретенных, установленных и используемых Участником долевого строительства самостоятельно;</w:t>
      </w:r>
    </w:p>
    <w:p w14:paraId="7112725C" w14:textId="77777777" w:rsidR="00887214" w:rsidRDefault="00AE1B3F">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они связаны с неквалифицированным обращением с оборудованием, ненадлежащим осуществлением сервисных и ремонтных работ;</w:t>
      </w:r>
    </w:p>
    <w:p w14:paraId="6BBA1B92" w14:textId="77777777" w:rsidR="00887214" w:rsidRDefault="00AE1B3F">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они являются следствием обстоятельств непреодолимой силы.</w:t>
      </w:r>
    </w:p>
    <w:p w14:paraId="5DC09C75" w14:textId="77777777" w:rsidR="00887214" w:rsidRDefault="00AE1B3F">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Застройщик освобождается от гарантийных обязательств в иных случаях, предусмотренных действующим законодательством.</w:t>
      </w:r>
    </w:p>
    <w:p w14:paraId="413F2E6A" w14:textId="77777777" w:rsidR="00887214" w:rsidRDefault="00AE1B3F">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xml:space="preserve">Наличие у Застройщика гарантийных обязательств не освобождает Участника долевого строительства от бремени </w:t>
      </w:r>
      <w:r w:rsidR="001D41ED">
        <w:rPr>
          <w:rFonts w:ascii="Times New Roman" w:eastAsia="Times New Roman" w:hAnsi="Times New Roman"/>
          <w:lang w:bidi="ar-SA"/>
        </w:rPr>
        <w:t>содержания,</w:t>
      </w:r>
      <w:r>
        <w:rPr>
          <w:rFonts w:ascii="Times New Roman" w:eastAsia="Times New Roman" w:hAnsi="Times New Roman"/>
          <w:lang w:bidi="ar-SA"/>
        </w:rPr>
        <w:t xml:space="preserve"> принадлежащего ему имущества.</w:t>
      </w:r>
    </w:p>
    <w:p w14:paraId="2FE4604A"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6.5.</w:t>
      </w:r>
      <w:r>
        <w:rPr>
          <w:rFonts w:ascii="Times New Roman" w:eastAsia="Times New Roman" w:hAnsi="Times New Roman"/>
        </w:rPr>
        <w:t xml:space="preserve"> Стороны признают условия, изложенные в разделе 6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w:t>
      </w:r>
      <w:proofErr w:type="spellStart"/>
      <w:r>
        <w:rPr>
          <w:rFonts w:ascii="Times New Roman" w:eastAsia="Times New Roman" w:hAnsi="Times New Roman"/>
        </w:rPr>
        <w:t>п.п</w:t>
      </w:r>
      <w:proofErr w:type="spellEnd"/>
      <w:r>
        <w:rPr>
          <w:rFonts w:ascii="Times New Roman" w:eastAsia="Times New Roman" w:hAnsi="Times New Roman"/>
        </w:rPr>
        <w:t>. 6.1 – 6.4. понятно, последствия известны.</w:t>
      </w:r>
    </w:p>
    <w:p w14:paraId="674ED12B" w14:textId="77777777" w:rsidR="00887214" w:rsidRDefault="00887214">
      <w:pPr>
        <w:spacing w:after="0" w:line="240" w:lineRule="auto"/>
        <w:ind w:firstLine="709"/>
        <w:jc w:val="both"/>
        <w:rPr>
          <w:rFonts w:ascii="Times New Roman" w:eastAsia="Times New Roman" w:hAnsi="Times New Roman"/>
        </w:rPr>
      </w:pPr>
    </w:p>
    <w:p w14:paraId="55BB5A1A" w14:textId="77777777" w:rsidR="00887214" w:rsidRDefault="00AE1B3F">
      <w:pPr>
        <w:spacing w:after="0" w:line="240" w:lineRule="auto"/>
        <w:ind w:firstLine="709"/>
        <w:jc w:val="center"/>
        <w:rPr>
          <w:rFonts w:ascii="Times New Roman" w:eastAsia="Times New Roman" w:hAnsi="Times New Roman"/>
          <w:b/>
          <w:bCs/>
        </w:rPr>
      </w:pPr>
      <w:r>
        <w:rPr>
          <w:rFonts w:ascii="Times New Roman" w:eastAsia="Times New Roman" w:hAnsi="Times New Roman"/>
          <w:b/>
          <w:bCs/>
        </w:rPr>
        <w:lastRenderedPageBreak/>
        <w:t>7. Передача Объект</w:t>
      </w:r>
      <w:r>
        <w:rPr>
          <w:rFonts w:ascii="Times New Roman" w:eastAsia="Times New Roman" w:hAnsi="Times New Roman"/>
        </w:rPr>
        <w:t>а</w:t>
      </w:r>
    </w:p>
    <w:p w14:paraId="0F7C7E7A"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7.1.</w:t>
      </w:r>
      <w:r>
        <w:rPr>
          <w:rFonts w:ascii="Times New Roman" w:eastAsia="Times New Roman" w:hAnsi="Times New Roman"/>
        </w:rPr>
        <w:t xml:space="preserve"> Передача Объекта Застройщиком и принятие ее Участником осуществляются по подписываемому сторонами Акту приема – передачи Объекта.</w:t>
      </w:r>
    </w:p>
    <w:p w14:paraId="360CB86E"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 xml:space="preserve">Передача Объекта Участнику осуществляется не ранее чем после получения в установленном порядке Разрешения на ввод в эксплуатацию Дома. </w:t>
      </w:r>
    </w:p>
    <w:p w14:paraId="210C30F3"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При передаче Объекта долевого строительства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систем инженерно-технического обеспечения, конструктивных элементов, изделий.</w:t>
      </w:r>
    </w:p>
    <w:p w14:paraId="6BBE9DB6"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7.2.</w:t>
      </w:r>
      <w:r>
        <w:rPr>
          <w:rFonts w:ascii="Times New Roman" w:eastAsia="Times New Roman" w:hAnsi="Times New Roman"/>
        </w:rPr>
        <w:t xml:space="preserve"> 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иным обязательным требованиям, а также Договору.</w:t>
      </w:r>
    </w:p>
    <w:p w14:paraId="0AB53B3E"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7.3.</w:t>
      </w:r>
      <w:r>
        <w:rPr>
          <w:rFonts w:ascii="Times New Roman" w:eastAsia="Times New Roman" w:hAnsi="Times New Roman"/>
        </w:rPr>
        <w:t xml:space="preserve"> </w:t>
      </w:r>
      <w:r>
        <w:rPr>
          <w:rFonts w:ascii="Times New Roman" w:eastAsia="Times New Roman" w:hAnsi="Times New Roman"/>
        </w:rPr>
        <w:tab/>
        <w:t>После получения Застройщиком в установленном порядке разрешения на ввод в эксплуатацию Дома Застройщик обязан передать Объект, не позднее предусмотренного настоящим Договором срока. При этом допускается досрочное исполнение Застройщиком обязательства по передаче Объекта Участнику.</w:t>
      </w:r>
      <w:r>
        <w:rPr>
          <w:rFonts w:ascii="Times New Roman" w:eastAsia="Times New Roman" w:hAnsi="Times New Roman"/>
        </w:rPr>
        <w:tab/>
      </w:r>
    </w:p>
    <w:p w14:paraId="65AE7131"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7.4.</w:t>
      </w:r>
      <w:r>
        <w:rPr>
          <w:rFonts w:ascii="Times New Roman" w:eastAsia="Times New Roman" w:hAnsi="Times New Roman"/>
        </w:rPr>
        <w:t xml:space="preserve"> </w:t>
      </w:r>
      <w:r>
        <w:rPr>
          <w:rFonts w:ascii="Times New Roman" w:eastAsia="Times New Roman" w:hAnsi="Times New Roman"/>
        </w:rPr>
        <w:tab/>
        <w:t>Застройщик не менее чем за месяц до наступления, установленного Договором срока передачи Объекта или за месяц до фактической передачи Объекта, в случае если Дом будет введен в эксплуатацию раньше срока, предусмотренного проектной декларацией, обязан направить в адрес Участника сообщение о завершении строительства Дома и о готовности Объекта к передаче по Акту приема – передачи Объекта.</w:t>
      </w:r>
    </w:p>
    <w:p w14:paraId="7039636D" w14:textId="77777777" w:rsidR="00887214" w:rsidRDefault="00AE1B3F">
      <w:pPr>
        <w:spacing w:after="0" w:line="240" w:lineRule="auto"/>
        <w:ind w:firstLine="720"/>
        <w:jc w:val="both"/>
        <w:rPr>
          <w:rFonts w:ascii="Times New Roman" w:eastAsia="Times New Roman" w:hAnsi="Times New Roman"/>
        </w:rPr>
      </w:pPr>
      <w:r>
        <w:rPr>
          <w:rFonts w:ascii="Times New Roman" w:eastAsia="Times New Roman" w:hAnsi="Times New Roman"/>
        </w:rPr>
        <w:t>Сообщение должно быть направлено по почте заказным письмом с описью вложения и уведомлением о вручении Участнику долевого строительства по почтовому адресу, указанному в настоящем Договоре или вручено Участнику долевого строительства лично под расписку, о чем Участник долевого строительства извещается по телефону, указанному в настоящем Договоре. Участник, получивший сообщение Застройщика о завершении строительства Дома и о готовности объектов к передаче, обязан приступить к приемке Объекта в предусмотренный настоящим Договора срок.</w:t>
      </w:r>
    </w:p>
    <w:p w14:paraId="64A84BC0"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 xml:space="preserve">Адресом Участника считается почтовый адрес, указанный в настоящем Договоре. 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 </w:t>
      </w:r>
    </w:p>
    <w:p w14:paraId="276EE808" w14:textId="77777777" w:rsidR="00887214" w:rsidRDefault="00AE1B3F">
      <w:pPr>
        <w:spacing w:after="0" w:line="240" w:lineRule="auto"/>
        <w:ind w:firstLine="720"/>
        <w:jc w:val="both"/>
        <w:rPr>
          <w:rFonts w:ascii="Times New Roman" w:eastAsia="Times New Roman" w:hAnsi="Times New Roman"/>
        </w:rPr>
      </w:pPr>
      <w:r>
        <w:rPr>
          <w:rFonts w:ascii="Times New Roman" w:eastAsia="Times New Roman" w:hAnsi="Times New Roman"/>
        </w:rPr>
        <w:t>В случае если Участник долевого строительства уклоняется от получения сообщения Застройщика, предусмотренного настоящим пунктом договора, стороны договорились что письмо считается полученным Участником на 10-ый день от даты штампа почтового отделения, отправившего письмо, указанного в квитанции об отправлении письма.</w:t>
      </w:r>
    </w:p>
    <w:p w14:paraId="64C8483B"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7.5.</w:t>
      </w:r>
      <w:r>
        <w:rPr>
          <w:rFonts w:ascii="Times New Roman" w:eastAsia="Times New Roman" w:hAnsi="Times New Roman"/>
        </w:rPr>
        <w:t xml:space="preserve"> </w:t>
      </w:r>
      <w:r>
        <w:rPr>
          <w:rFonts w:ascii="Times New Roman" w:eastAsia="Times New Roman" w:hAnsi="Times New Roman"/>
        </w:rPr>
        <w:tab/>
        <w:t>Участник обязуется в течение 7 (Семи) рабочих дней с момента получения уведомления Застройщика принять Объект по Акту приема – передачи Объекта, подписав его, или дать мотивированный ответ, обосновывающий отказ от подписания данного Акта. В случае наличия у Участника замечаний по качеству и объему работ, выполненных Застройщиком, Застройщик обязуется устранить имеющиеся недочеты в срок, установленный в п. 6.2 и в настоящем пункте договора.</w:t>
      </w:r>
    </w:p>
    <w:p w14:paraId="7287EAA7"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Акт приема-передачи Объекта подписывается Участником или его представителем, действующим на основании доверенности, оформленной в соответствии со ст. 185.1 ГК РФ.</w:t>
      </w:r>
    </w:p>
    <w:p w14:paraId="63420619"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В случае обнаружения дефектов Объекта Участник обязан заявить об этом Застройщику в течение 3 (Трех) дней с момента обнаружения. В случае наличия подобных замечаний Участник вправе обратиться к Застройщику с соответствующим обращением в порядке, предусмотренном п. 6.2. настоящего договора.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и принятия Объекта.</w:t>
      </w:r>
    </w:p>
    <w:p w14:paraId="76F0C99E"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После подписания Участником акта приема-передачи Объекта явные, видимые недостатки, которые видны и не требуют вскрытия не будут приниматься Застройщиком: считается, что они возникли в процессе эксплуатации.</w:t>
      </w:r>
    </w:p>
    <w:p w14:paraId="0E7398C1"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существенному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 подписания Акта приема-передачи Объекта вправе потребовать от Застройщика составления Акта осмотра с указанием существенных недостатков, подлежащих устранению. </w:t>
      </w:r>
    </w:p>
    <w:p w14:paraId="03B7DC63"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w:t>
      </w:r>
    </w:p>
    <w:p w14:paraId="3F8E8540"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 xml:space="preserve"> После устранения Застройщиком недостатков, указанных в Акте осмотра, Участник не позднее 3 (Трех) рабочих дней с момента получения от Застройщика уведомления об устранении данных недостатков, обязан </w:t>
      </w:r>
      <w:r>
        <w:rPr>
          <w:rFonts w:ascii="Times New Roman" w:eastAsia="Times New Roman" w:hAnsi="Times New Roman"/>
        </w:rPr>
        <w:lastRenderedPageBreak/>
        <w:t xml:space="preserve">подписать Акт приема-передачи Объекта, в ином случае Участник считается уклонившимся от подписания Акта приема-передачи и принятия Объекта. </w:t>
      </w:r>
    </w:p>
    <w:p w14:paraId="599AC66F"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Обязательства Застройщика по передаче Объекта Участнику являются встречными по отношению к обязательствам Участника по внесению полной оплаты по договору. Застройщик вправе не передавать Объект Участнику долевого строительства до внесения всех оплат, предусмотренных договором. 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14:paraId="21BB7687"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7.6.</w:t>
      </w:r>
      <w:r>
        <w:rPr>
          <w:rFonts w:ascii="Times New Roman" w:eastAsia="Times New Roman" w:hAnsi="Times New Roman"/>
        </w:rPr>
        <w:t xml:space="preserve"> </w:t>
      </w:r>
      <w:r>
        <w:rPr>
          <w:rFonts w:ascii="Times New Roman" w:eastAsia="Times New Roman" w:hAnsi="Times New Roman"/>
        </w:rPr>
        <w:tab/>
        <w:t xml:space="preserve">При отказе Участника от принятия Объекта либо уклонении Участника от его принятия в срок, предусмотренный пунктом 7.5. настоящего Договора, при получении Участником сообщения Застройщика о завершении строительства Дома и готовности Объекта к передаче либо при возврате оператором почтовой связи заказного письма с сообщением об отказе Участника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договору об оказании услуг почтовой связи, Застройщик по истечении двух месяцев со дня, предусмотренного для передачи Объекта Участнику (п. 7.5. настоящего Договора), вправе составить односторонний Акт приема-передачи Объекта. </w:t>
      </w:r>
    </w:p>
    <w:p w14:paraId="2FBEE998"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 xml:space="preserve">При этом риск случайной гибели Объекта признается перешедшим к Участнику со дня составления одностороннего Акта приема-передачи Объекта. С момента подписания данного акта Объект считается принятым Участником без замечаний. </w:t>
      </w:r>
    </w:p>
    <w:p w14:paraId="4A1429CF" w14:textId="77777777" w:rsidR="00887214" w:rsidRDefault="00AE1B3F">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lang w:bidi="ar-SA"/>
        </w:rPr>
        <w:t xml:space="preserve">В случае досрочной передачи </w:t>
      </w:r>
      <w:r>
        <w:rPr>
          <w:rFonts w:ascii="Times New Roman" w:eastAsia="Times New Roman" w:hAnsi="Times New Roman"/>
        </w:rPr>
        <w:t>Объекта</w:t>
      </w:r>
      <w:r>
        <w:rPr>
          <w:rFonts w:ascii="Times New Roman" w:eastAsia="Times New Roman" w:hAnsi="Times New Roman"/>
          <w:lang w:bidi="ar-SA"/>
        </w:rPr>
        <w:t xml:space="preserve"> срок, указанный в настоящем пункте договора, начинает течь с момента уведомления Участника долевого участия о готовности </w:t>
      </w:r>
      <w:r>
        <w:rPr>
          <w:rFonts w:ascii="Times New Roman" w:eastAsia="Times New Roman" w:hAnsi="Times New Roman"/>
        </w:rPr>
        <w:t>Объекта</w:t>
      </w:r>
      <w:r>
        <w:rPr>
          <w:rFonts w:ascii="Times New Roman" w:eastAsia="Times New Roman" w:hAnsi="Times New Roman"/>
          <w:lang w:bidi="ar-SA"/>
        </w:rPr>
        <w:t xml:space="preserve"> к передаче. </w:t>
      </w:r>
    </w:p>
    <w:p w14:paraId="0294CFE2"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7.7.</w:t>
      </w:r>
      <w:r>
        <w:rPr>
          <w:rFonts w:ascii="Times New Roman" w:eastAsia="Times New Roman" w:hAnsi="Times New Roman"/>
        </w:rPr>
        <w:t xml:space="preserve"> Просрочка Участником исполнения обязательств по приемке Объекта в срок, установленный настоящим Договором, не освобождает его от возмещения расходов, предусмотренных настоящим Договором и действующим законодательством.</w:t>
      </w:r>
    </w:p>
    <w:p w14:paraId="21F7B0E0"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7.8.</w:t>
      </w:r>
      <w:r>
        <w:rPr>
          <w:rFonts w:ascii="Times New Roman" w:eastAsia="Times New Roman" w:hAnsi="Times New Roman"/>
        </w:rPr>
        <w:t xml:space="preserve"> Стороны признают, что подписание Акта приема-передачи Объекта означает, что Участник получает Объект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 </w:t>
      </w:r>
    </w:p>
    <w:p w14:paraId="36493574"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7.9.</w:t>
      </w:r>
      <w:r>
        <w:rPr>
          <w:rFonts w:ascii="Times New Roman" w:eastAsia="Times New Roman" w:hAnsi="Times New Roman"/>
        </w:rPr>
        <w:t xml:space="preserve"> </w:t>
      </w:r>
      <w:r>
        <w:rPr>
          <w:rFonts w:ascii="Times New Roman" w:eastAsia="Times New Roman" w:hAnsi="Times New Roman"/>
        </w:rPr>
        <w:tab/>
        <w:t>Риск случайной гибели или случайного повреждения Объекта до его передачи Участнику несет Застройщик. С момента подписания сторонами Акта приема-передачи Объекта риск случайной гибели или повреждения, переходит к Участнику.</w:t>
      </w:r>
    </w:p>
    <w:p w14:paraId="319476D6"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7.10.</w:t>
      </w:r>
      <w:r>
        <w:rPr>
          <w:rFonts w:ascii="Times New Roman" w:eastAsia="Times New Roman" w:hAnsi="Times New Roman"/>
        </w:rPr>
        <w:t xml:space="preserve"> </w:t>
      </w:r>
      <w:r>
        <w:rPr>
          <w:rFonts w:ascii="Times New Roman" w:eastAsia="Times New Roman" w:hAnsi="Times New Roman"/>
        </w:rPr>
        <w:tab/>
        <w:t>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помещения,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приема-передачи не производится.</w:t>
      </w:r>
    </w:p>
    <w:p w14:paraId="279FC576" w14:textId="77777777" w:rsidR="00887214" w:rsidRDefault="00887214">
      <w:pPr>
        <w:spacing w:after="0" w:line="240" w:lineRule="auto"/>
        <w:ind w:firstLine="709"/>
        <w:jc w:val="both"/>
        <w:rPr>
          <w:rFonts w:ascii="Times New Roman" w:eastAsia="Times New Roman" w:hAnsi="Times New Roman"/>
        </w:rPr>
      </w:pPr>
    </w:p>
    <w:p w14:paraId="376711EA" w14:textId="77777777" w:rsidR="00887214" w:rsidRDefault="00AE1B3F">
      <w:pPr>
        <w:spacing w:after="0" w:line="240" w:lineRule="auto"/>
        <w:ind w:firstLine="709"/>
        <w:jc w:val="center"/>
        <w:rPr>
          <w:rFonts w:ascii="Times New Roman" w:eastAsia="Times New Roman" w:hAnsi="Times New Roman"/>
          <w:b/>
          <w:bCs/>
        </w:rPr>
      </w:pPr>
      <w:r>
        <w:rPr>
          <w:rFonts w:ascii="Times New Roman" w:eastAsia="Times New Roman" w:hAnsi="Times New Roman"/>
          <w:b/>
          <w:bCs/>
        </w:rPr>
        <w:t>8. Ответственность Сторон</w:t>
      </w:r>
    </w:p>
    <w:p w14:paraId="082713E1"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8.1.</w:t>
      </w:r>
      <w:r>
        <w:rPr>
          <w:rFonts w:ascii="Times New Roman" w:eastAsia="Times New Roman" w:hAnsi="Times New Roman"/>
        </w:rPr>
        <w:t xml:space="preserve"> </w:t>
      </w:r>
      <w:r>
        <w:rPr>
          <w:rFonts w:ascii="Times New Roman" w:eastAsia="Times New Roman" w:hAnsi="Times New Roman"/>
        </w:rPr>
        <w:tab/>
        <w:t>Стороны несут ответственность по своим обязательствам в соответствии с ГК РФ, Законом №214-ФЗ, а также иным действующим законодательством Российской Федерации.</w:t>
      </w:r>
    </w:p>
    <w:p w14:paraId="5E32585B"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 xml:space="preserve">8.2. </w:t>
      </w:r>
      <w:r>
        <w:rPr>
          <w:rFonts w:ascii="Times New Roman" w:eastAsia="Times New Roman" w:hAnsi="Times New Roman"/>
        </w:rPr>
        <w:tab/>
        <w:t xml:space="preserve">При нарушении Участником сроков внесения денежных средств, предусмотренных разделом 4 настоящего Договора, он оплачивает неустойку (пени) в соответствии со статьей 5 ФЗ от 30.12.2004  г. № 214-ФЗ «Об участии в долевом строительстве многоквартирного дома и иных объектов недвижимости и о внесении изменений в некоторые законодательные акты Российской Федерации»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w:t>
      </w:r>
    </w:p>
    <w:p w14:paraId="4C748F0C"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8.3.</w:t>
      </w:r>
      <w:r>
        <w:rPr>
          <w:rFonts w:ascii="Times New Roman" w:eastAsia="Times New Roman" w:hAnsi="Times New Roman"/>
        </w:rPr>
        <w:t xml:space="preserve"> </w:t>
      </w:r>
      <w:r>
        <w:rPr>
          <w:rFonts w:ascii="Times New Roman" w:eastAsia="Times New Roman" w:hAnsi="Times New Roman"/>
        </w:rPr>
        <w:tab/>
        <w:t>В случае нарушения предусмотренного настоящим Договором срока передачи Участнику Объекта долевого строительства, Застройщик уплачивает Участнику неустойку (пени) в соответствии со статьей 6 ФЗ от 30.12.2004 г. № 214-ФЗ «Об участии в долевом строительстве многоквартирного дома и иных объектов недвижимости и о внесении изменений в некоторые законодательные акты Российской Федерации» в размере одной трехсотой ставки рефинансирования ЦБ РФ, действующей на день исполнения обязательства, от цены договора за каждый день просрочки исполнения обязательства. Если Участником является гражданин, предусмотренная настоящей частью неустойка (пени) уплачивается застройщиком в двойном размере.</w:t>
      </w:r>
    </w:p>
    <w:p w14:paraId="2EA0A018"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8.4.</w:t>
      </w:r>
      <w:r>
        <w:rPr>
          <w:rFonts w:ascii="Times New Roman" w:eastAsia="Times New Roman" w:hAnsi="Times New Roman"/>
        </w:rPr>
        <w:t xml:space="preserve"> </w:t>
      </w:r>
      <w:r>
        <w:rPr>
          <w:rFonts w:ascii="Times New Roman" w:eastAsia="Times New Roman" w:hAnsi="Times New Roman"/>
        </w:rPr>
        <w:tab/>
        <w:t xml:space="preserve">При нарушении Участником срока возмещения убытков, предусмотренного п. </w:t>
      </w:r>
      <w:r>
        <w:rPr>
          <w:rFonts w:ascii="Times New Roman" w:eastAsia="Times New Roman" w:hAnsi="Times New Roman"/>
          <w:b/>
          <w:bCs/>
        </w:rPr>
        <w:t xml:space="preserve">5.3.5. </w:t>
      </w:r>
      <w:r>
        <w:rPr>
          <w:rFonts w:ascii="Times New Roman" w:eastAsia="Times New Roman" w:hAnsi="Times New Roman"/>
        </w:rPr>
        <w:t>настоящего Договора, он выплачивает Застройщику неустойку в размере 10 000 (Десять тысяч) рублей.</w:t>
      </w:r>
    </w:p>
    <w:p w14:paraId="632A7F4D" w14:textId="77777777" w:rsidR="00887214" w:rsidRDefault="00AE1B3F">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 xml:space="preserve">8.5. </w:t>
      </w:r>
      <w:r>
        <w:rPr>
          <w:rFonts w:ascii="Times New Roman" w:eastAsia="Times New Roman" w:hAnsi="Times New Roman"/>
          <w:lang w:bidi="ar-SA"/>
        </w:rPr>
        <w:t xml:space="preserve">В случае уклонения Участника долевого строительства от принятия </w:t>
      </w:r>
      <w:r>
        <w:rPr>
          <w:rFonts w:ascii="Times New Roman" w:eastAsia="Times New Roman" w:hAnsi="Times New Roman"/>
        </w:rPr>
        <w:t>Объекта</w:t>
      </w:r>
      <w:r>
        <w:rPr>
          <w:rFonts w:ascii="Times New Roman" w:eastAsia="Times New Roman" w:hAnsi="Times New Roman"/>
          <w:lang w:bidi="ar-SA"/>
        </w:rPr>
        <w:t xml:space="preserve"> в сроки, указанные в разделе 7 настоящего договора, Участник долевого строительства уплачивает Застройщику штраф в размере начисленных за Объект сумм за коммунальные услуги, обслуживание, эксплуатационные расходы, содержание и ремонт и т.д. Период исчисляется с момента истечения срока, указанного в п.7.5. или с 10 (десятого) дня поступления конверта на почтовое отделение Участника долевого строительства до дня фактического принятия участником долевого строительства Объекта по акту приема-передачи.</w:t>
      </w:r>
    </w:p>
    <w:p w14:paraId="70628ADB" w14:textId="77777777" w:rsidR="00887214" w:rsidRDefault="00AE1B3F">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lastRenderedPageBreak/>
        <w:t>8.6.</w:t>
      </w:r>
      <w:r>
        <w:rPr>
          <w:rFonts w:ascii="Times New Roman" w:eastAsia="Times New Roman" w:hAnsi="Times New Roman"/>
          <w:lang w:bidi="ar-SA"/>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Под уклонением понимаются неявка на осмотр и/или приемку </w:t>
      </w:r>
      <w:r>
        <w:rPr>
          <w:rFonts w:ascii="Times New Roman" w:eastAsia="Times New Roman" w:hAnsi="Times New Roman"/>
        </w:rPr>
        <w:t>Объекта</w:t>
      </w:r>
      <w:r>
        <w:rPr>
          <w:rFonts w:ascii="Times New Roman" w:eastAsia="Times New Roman" w:hAnsi="Times New Roman"/>
          <w:lang w:bidi="ar-SA"/>
        </w:rPr>
        <w:t xml:space="preserve"> и, как следствие, не подписание акта приема-передачи в установленный настоящим договором срок, отказ от подписания акта приёма-передачи </w:t>
      </w:r>
      <w:r>
        <w:rPr>
          <w:rFonts w:ascii="Times New Roman" w:eastAsia="Times New Roman" w:hAnsi="Times New Roman"/>
        </w:rPr>
        <w:t>Объекта</w:t>
      </w:r>
      <w:r>
        <w:rPr>
          <w:rFonts w:ascii="Times New Roman" w:eastAsia="Times New Roman" w:hAnsi="Times New Roman"/>
          <w:lang w:bidi="ar-SA"/>
        </w:rPr>
        <w:t xml:space="preserve"> под предлогом необоснованных претензий к качеству </w:t>
      </w:r>
      <w:r>
        <w:rPr>
          <w:rFonts w:ascii="Times New Roman" w:eastAsia="Times New Roman" w:hAnsi="Times New Roman"/>
        </w:rPr>
        <w:t>Объекта</w:t>
      </w:r>
      <w:r>
        <w:rPr>
          <w:rFonts w:ascii="Times New Roman" w:eastAsia="Times New Roman" w:hAnsi="Times New Roman"/>
          <w:lang w:bidi="ar-SA"/>
        </w:rPr>
        <w:t xml:space="preserve"> и/или под предлогом недостатков, не делающих </w:t>
      </w:r>
      <w:r>
        <w:rPr>
          <w:rFonts w:ascii="Times New Roman" w:eastAsia="Times New Roman" w:hAnsi="Times New Roman"/>
        </w:rPr>
        <w:t>Объект</w:t>
      </w:r>
      <w:r>
        <w:rPr>
          <w:rFonts w:ascii="Times New Roman" w:eastAsia="Times New Roman" w:hAnsi="Times New Roman"/>
          <w:lang w:bidi="ar-SA"/>
        </w:rPr>
        <w:t xml:space="preserve"> непригодным для предусмотренного договором использования, отказ от подписания акта приема-передаче по причине не согласия с площадью </w:t>
      </w:r>
      <w:r>
        <w:rPr>
          <w:rFonts w:ascii="Times New Roman" w:eastAsia="Times New Roman" w:hAnsi="Times New Roman"/>
        </w:rPr>
        <w:t>Объекта</w:t>
      </w:r>
      <w:r>
        <w:rPr>
          <w:rFonts w:ascii="Times New Roman" w:eastAsia="Times New Roman" w:hAnsi="Times New Roman"/>
          <w:lang w:bidi="ar-SA"/>
        </w:rPr>
        <w:t xml:space="preserve">,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w:t>
      </w:r>
    </w:p>
    <w:p w14:paraId="0F75E441" w14:textId="77777777" w:rsidR="00887214" w:rsidRDefault="00AE1B3F">
      <w:pPr>
        <w:shd w:val="clear" w:color="auto" w:fill="FFFFFF"/>
        <w:spacing w:after="0" w:line="240" w:lineRule="auto"/>
        <w:ind w:firstLine="720"/>
        <w:jc w:val="both"/>
        <w:rPr>
          <w:rFonts w:ascii="Times New Roman" w:eastAsia="Times New Roman" w:hAnsi="Times New Roman"/>
        </w:rPr>
      </w:pPr>
      <w:r>
        <w:rPr>
          <w:rFonts w:ascii="Times New Roman" w:eastAsia="Times New Roman" w:hAnsi="Times New Roman"/>
          <w:b/>
          <w:bCs/>
        </w:rPr>
        <w:t>8.7.</w:t>
      </w:r>
      <w:r>
        <w:rPr>
          <w:rFonts w:ascii="Times New Roman" w:eastAsia="Times New Roman" w:hAnsi="Times New Roman"/>
        </w:rPr>
        <w:t xml:space="preserve"> В случае нарушения Участником долевого строительства условий п. </w:t>
      </w:r>
      <w:r>
        <w:rPr>
          <w:rFonts w:ascii="Times New Roman" w:eastAsia="Times New Roman" w:hAnsi="Times New Roman"/>
          <w:b/>
          <w:bCs/>
        </w:rPr>
        <w:t>5.5.2</w:t>
      </w:r>
      <w:r>
        <w:rPr>
          <w:rFonts w:ascii="Times New Roman" w:eastAsia="Times New Roman" w:hAnsi="Times New Roman"/>
        </w:rPr>
        <w:t>. настоящего Договора, в том числе, об обязательном наличии письменного согласия Застройщика на уступку прав, Участник долевого строительства оплачивает Застройщику штраф в размере стоимости объекта долевого строительства, а также возмещает все убытки, причиненные Застройщику нарушением условий указанного пункта.</w:t>
      </w:r>
    </w:p>
    <w:p w14:paraId="38C24C48" w14:textId="77777777" w:rsidR="00887214" w:rsidRDefault="00AE1B3F">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8.8</w:t>
      </w:r>
      <w:r>
        <w:rPr>
          <w:rFonts w:ascii="Times New Roman" w:eastAsia="Times New Roman" w:hAnsi="Times New Roman"/>
          <w:lang w:bidi="ar-SA"/>
        </w:rPr>
        <w:t xml:space="preserve">. В случае нарушения Участником срока подачи документов для государственной регистрации настоящего договора, установленного п. </w:t>
      </w:r>
      <w:r>
        <w:rPr>
          <w:rFonts w:ascii="Times New Roman" w:eastAsia="Times New Roman" w:hAnsi="Times New Roman"/>
          <w:b/>
          <w:bCs/>
          <w:lang w:bidi="ar-SA"/>
        </w:rPr>
        <w:t>5.4.9.</w:t>
      </w:r>
      <w:r>
        <w:rPr>
          <w:rFonts w:ascii="Times New Roman" w:eastAsia="Times New Roman" w:hAnsi="Times New Roman"/>
          <w:lang w:bidi="ar-SA"/>
        </w:rPr>
        <w:t xml:space="preserve"> настоящего договора, Участник оплачивает Застройщику штраф в размере 10 000 (Десять тысяч) рублей.</w:t>
      </w:r>
    </w:p>
    <w:p w14:paraId="10F5489D" w14:textId="77777777" w:rsidR="00887214" w:rsidRDefault="00AE1B3F">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 xml:space="preserve">8.9. </w:t>
      </w:r>
      <w:r>
        <w:rPr>
          <w:rFonts w:ascii="Times New Roman" w:eastAsia="Times New Roman" w:hAnsi="Times New Roman"/>
          <w:lang w:bidi="ar-SA"/>
        </w:rPr>
        <w:t>Застройщик вправе отказаться от настоящего договора в одностороннем порядке</w:t>
      </w:r>
      <w:r>
        <w:rPr>
          <w:rFonts w:ascii="Times New Roman" w:eastAsia="Times New Roman" w:hAnsi="Times New Roman"/>
          <w:b/>
          <w:bCs/>
          <w:lang w:bidi="ar-SA"/>
        </w:rPr>
        <w:t xml:space="preserve"> </w:t>
      </w:r>
      <w:r>
        <w:rPr>
          <w:rFonts w:ascii="Times New Roman" w:eastAsia="Times New Roman" w:hAnsi="Times New Roman"/>
          <w:lang w:bidi="ar-SA"/>
        </w:rPr>
        <w:t xml:space="preserve">из-за нарушений обязательств Участника долевого строительства, либо необоснованного отказа Участника долевого строительства в принятии </w:t>
      </w:r>
      <w:r>
        <w:rPr>
          <w:rFonts w:ascii="Times New Roman" w:eastAsia="Times New Roman" w:hAnsi="Times New Roman"/>
        </w:rPr>
        <w:t>Объекта</w:t>
      </w:r>
      <w:r>
        <w:rPr>
          <w:rFonts w:ascii="Times New Roman" w:eastAsia="Times New Roman" w:hAnsi="Times New Roman"/>
          <w:lang w:bidi="ar-SA"/>
        </w:rPr>
        <w:t>, при этом Участник долевого строительства по требованию Застройщика обязан выплатить штрафную неустойку в размере 5 % от суммы настоящего Договора и возместить в полном объеме причиненные Застройщику убытки сверх неустойки.</w:t>
      </w:r>
    </w:p>
    <w:p w14:paraId="2CEF7C70" w14:textId="77777777" w:rsidR="00887214" w:rsidRDefault="00AE1B3F">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 xml:space="preserve">8.10. </w:t>
      </w:r>
      <w:r>
        <w:rPr>
          <w:rFonts w:ascii="Times New Roman" w:eastAsia="Times New Roman" w:hAnsi="Times New Roman"/>
          <w:lang w:bidi="ar-SA"/>
        </w:rPr>
        <w:t>Застройщик вправе на основании заявления Участника долевого строительства 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w:t>
      </w:r>
    </w:p>
    <w:p w14:paraId="7A85A083" w14:textId="77777777" w:rsidR="00887214" w:rsidRDefault="00AE1B3F">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 xml:space="preserve">8.11. </w:t>
      </w:r>
      <w:r>
        <w:rPr>
          <w:rFonts w:ascii="Times New Roman" w:eastAsia="Times New Roman" w:hAnsi="Times New Roman"/>
          <w:lang w:bidi="ar-SA"/>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36BBAE5" w14:textId="77777777" w:rsidR="00887214" w:rsidRDefault="00AE1B3F">
      <w:pPr>
        <w:tabs>
          <w:tab w:val="left" w:pos="993"/>
        </w:tabs>
        <w:spacing w:after="0" w:line="240" w:lineRule="auto"/>
        <w:ind w:firstLine="720"/>
        <w:jc w:val="both"/>
        <w:rPr>
          <w:rFonts w:ascii="Times New Roman" w:eastAsia="Times New Roman" w:hAnsi="Times New Roman"/>
          <w:lang w:bidi="ar-SA"/>
        </w:rPr>
      </w:pPr>
      <w:r>
        <w:rPr>
          <w:rFonts w:ascii="Times New Roman" w:eastAsia="Times New Roman" w:hAnsi="Times New Roman"/>
          <w:b/>
          <w:bCs/>
          <w:lang w:bidi="ar-SA"/>
        </w:rPr>
        <w:t xml:space="preserve">8.12. </w:t>
      </w:r>
      <w:r>
        <w:rPr>
          <w:rFonts w:ascii="Times New Roman" w:eastAsia="Times New Roman" w:hAnsi="Times New Roman"/>
          <w:lang w:bidi="ar-SA"/>
        </w:rPr>
        <w:t>Стороны договорились, что неустойки, штрафы, предусмотренные Законом «О защите прав потребителей» №2300-I от 07.02.1992г. и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РФ», подлежащие взысканию Участником долевого строительства с Застройщика не могут превышать в совокупности 10% (десяти процентов) от заявленного Участником долевого строительства требования (в том числе, но не исключительно: требования о взыскании стоимости устранения недостатков, соразмерного уменьшения цены договора и т.д.).</w:t>
      </w:r>
    </w:p>
    <w:p w14:paraId="06EDE665" w14:textId="77777777" w:rsidR="00887214" w:rsidRDefault="00887214">
      <w:pPr>
        <w:tabs>
          <w:tab w:val="left" w:pos="993"/>
        </w:tabs>
        <w:spacing w:after="0" w:line="240" w:lineRule="auto"/>
        <w:ind w:firstLine="720"/>
        <w:jc w:val="both"/>
        <w:rPr>
          <w:rFonts w:ascii="Times New Roman" w:eastAsia="Times New Roman" w:hAnsi="Times New Roman"/>
          <w:lang w:bidi="ar-SA"/>
        </w:rPr>
      </w:pPr>
    </w:p>
    <w:p w14:paraId="6FAC6643" w14:textId="77777777" w:rsidR="00887214" w:rsidRDefault="00AE1B3F">
      <w:pPr>
        <w:spacing w:after="0" w:line="240" w:lineRule="auto"/>
        <w:ind w:firstLine="709"/>
        <w:jc w:val="center"/>
        <w:rPr>
          <w:rFonts w:ascii="Times New Roman" w:eastAsia="Times New Roman" w:hAnsi="Times New Roman"/>
          <w:b/>
          <w:bCs/>
        </w:rPr>
      </w:pPr>
      <w:r>
        <w:rPr>
          <w:rFonts w:ascii="Times New Roman" w:eastAsia="Times New Roman" w:hAnsi="Times New Roman"/>
          <w:b/>
          <w:bCs/>
        </w:rPr>
        <w:t>9. Срок действия Договора</w:t>
      </w:r>
    </w:p>
    <w:p w14:paraId="43DC13AC"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9.1.</w:t>
      </w:r>
      <w:r>
        <w:rPr>
          <w:rFonts w:ascii="Times New Roman" w:eastAsia="Times New Roman" w:hAnsi="Times New Roman"/>
        </w:rPr>
        <w:t xml:space="preserve"> </w:t>
      </w:r>
      <w:r>
        <w:rPr>
          <w:rFonts w:ascii="Times New Roman" w:eastAsia="Times New Roman" w:hAnsi="Times New Roman"/>
        </w:rPr>
        <w:tab/>
        <w:t>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Челябинской области и действует до исполнения сторонами своих обязательств по договору в полном объеме.</w:t>
      </w:r>
    </w:p>
    <w:p w14:paraId="6CEB86B9" w14:textId="77777777" w:rsidR="00887214" w:rsidRDefault="00AE1B3F">
      <w:pPr>
        <w:spacing w:after="0" w:line="240" w:lineRule="auto"/>
        <w:ind w:firstLine="708"/>
        <w:jc w:val="both"/>
        <w:rPr>
          <w:rFonts w:ascii="Times New Roman" w:eastAsia="Times New Roman" w:hAnsi="Times New Roman"/>
        </w:rPr>
      </w:pPr>
      <w:r>
        <w:rPr>
          <w:rFonts w:ascii="Times New Roman" w:eastAsia="Times New Roman" w:hAnsi="Times New Roman"/>
          <w:b/>
          <w:bCs/>
        </w:rPr>
        <w:t>9.2.</w:t>
      </w:r>
      <w:r>
        <w:rPr>
          <w:rFonts w:ascii="Times New Roman" w:eastAsia="Times New Roman" w:hAnsi="Times New Roman"/>
        </w:rPr>
        <w:t xml:space="preserve"> </w:t>
      </w:r>
      <w:r>
        <w:rPr>
          <w:rFonts w:ascii="Times New Roman" w:eastAsia="Times New Roman" w:hAnsi="Times New Roman"/>
        </w:rPr>
        <w:tab/>
        <w:t xml:space="preserve">Несоблюдение требования о государственной регистрации настоящего Договора влечет его недействительность. </w:t>
      </w:r>
    </w:p>
    <w:p w14:paraId="229C4DDC" w14:textId="77777777" w:rsidR="00887214" w:rsidRDefault="00AE1B3F">
      <w:pPr>
        <w:spacing w:after="0" w:line="240" w:lineRule="auto"/>
        <w:ind w:firstLine="708"/>
        <w:jc w:val="both"/>
        <w:rPr>
          <w:rFonts w:ascii="Times New Roman" w:eastAsia="Times New Roman" w:hAnsi="Times New Roman"/>
        </w:rPr>
      </w:pPr>
      <w:r>
        <w:rPr>
          <w:rFonts w:ascii="Times New Roman" w:eastAsia="Times New Roman" w:hAnsi="Times New Roman"/>
          <w:b/>
          <w:bCs/>
        </w:rPr>
        <w:t xml:space="preserve">9.3. </w:t>
      </w:r>
      <w:r>
        <w:rPr>
          <w:rFonts w:ascii="Times New Roman" w:eastAsia="Times New Roman" w:hAnsi="Times New Roman"/>
        </w:rPr>
        <w:t>Прекращение Договора не освобождает Стороны об обязанности возмещения убытков и иной ответственности, установленной действующим законодательством и настоящим Договором.</w:t>
      </w:r>
    </w:p>
    <w:p w14:paraId="6163C511" w14:textId="77777777" w:rsidR="00887214" w:rsidRDefault="00887214">
      <w:pPr>
        <w:spacing w:after="0" w:line="240" w:lineRule="auto"/>
        <w:ind w:firstLine="708"/>
        <w:jc w:val="both"/>
        <w:rPr>
          <w:rFonts w:ascii="Times New Roman" w:eastAsia="Times New Roman" w:hAnsi="Times New Roman"/>
        </w:rPr>
      </w:pPr>
    </w:p>
    <w:p w14:paraId="4B8BF657" w14:textId="77777777" w:rsidR="00887214" w:rsidRDefault="00AE1B3F">
      <w:pPr>
        <w:spacing w:after="0" w:line="240" w:lineRule="auto"/>
        <w:ind w:firstLine="709"/>
        <w:jc w:val="center"/>
        <w:rPr>
          <w:rFonts w:ascii="Times New Roman" w:eastAsia="Times New Roman" w:hAnsi="Times New Roman"/>
          <w:b/>
          <w:bCs/>
        </w:rPr>
      </w:pPr>
      <w:r>
        <w:rPr>
          <w:rFonts w:ascii="Times New Roman" w:eastAsia="Times New Roman" w:hAnsi="Times New Roman"/>
          <w:b/>
          <w:bCs/>
        </w:rPr>
        <w:t>10. Освобождение от ответственности (форс-мажор)</w:t>
      </w:r>
    </w:p>
    <w:p w14:paraId="5376474A"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10.1.</w:t>
      </w:r>
      <w:r>
        <w:rPr>
          <w:rFonts w:ascii="Times New Roman" w:eastAsia="Times New Roman" w:hAnsi="Times New Roman"/>
        </w:rPr>
        <w:t xml:space="preserve"> </w:t>
      </w:r>
      <w:r>
        <w:rPr>
          <w:rFonts w:ascii="Times New Roman" w:eastAsia="Times New Roman" w:hAnsi="Times New Roman"/>
        </w:rPr>
        <w:tab/>
        <w:t>Наступление обстоятельств непреодолимой силы (форс-мажор): стихийные бедствия, эпидемии, наводнения, землетрясения, пожары, забастовки, изменения законодательства РФ, распоряжения, акты государственных органов, иные события, не подлежащие контролю Сторон, освобождают Стороны от ответственности за невыполнение или несвоевременное выполнение обязательств по настоящему Договору.</w:t>
      </w:r>
    </w:p>
    <w:p w14:paraId="7B99B9FF"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rPr>
        <w:t>Наличие указанных обстоятельств должно подтверждаться документами, выданными соответствующим уполномоченным органом.</w:t>
      </w:r>
    </w:p>
    <w:p w14:paraId="53815CDA"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10.2.</w:t>
      </w:r>
      <w:r>
        <w:rPr>
          <w:rFonts w:ascii="Times New Roman" w:eastAsia="Times New Roman" w:hAnsi="Times New Roman"/>
        </w:rPr>
        <w:t xml:space="preserve"> </w:t>
      </w:r>
      <w:r>
        <w:rPr>
          <w:rFonts w:ascii="Times New Roman" w:eastAsia="Times New Roman" w:hAnsi="Times New Roman"/>
        </w:rPr>
        <w:tab/>
        <w:t>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форс-мажорные обстоятельства длятся более шести месяцев, Стороны имеют право расторгнуть настоящий Договор до истечения срока его действия.</w:t>
      </w:r>
    </w:p>
    <w:p w14:paraId="24D402B8"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10.3.</w:t>
      </w:r>
      <w:r>
        <w:rPr>
          <w:rFonts w:ascii="Times New Roman" w:eastAsia="Times New Roman" w:hAnsi="Times New Roman"/>
        </w:rPr>
        <w:t xml:space="preserve"> </w:t>
      </w:r>
      <w:r>
        <w:rPr>
          <w:rFonts w:ascii="Times New Roman" w:eastAsia="Times New Roman" w:hAnsi="Times New Roman"/>
        </w:rPr>
        <w:tab/>
        <w:t xml:space="preserve">Сторона, для которой создалась невозможность исполнения обязательства по настоящему Договору, обязана не позднее 5 (Пяти) календарных дней сообщить другой Стороне в письменной форме </w:t>
      </w:r>
      <w:r>
        <w:rPr>
          <w:rFonts w:ascii="Times New Roman" w:eastAsia="Times New Roman" w:hAnsi="Times New Roman"/>
        </w:rPr>
        <w:lastRenderedPageBreak/>
        <w:t xml:space="preserve">(любыми средствами связи) о наступлении, предполагаемом сроке действия и прекращении действия вышеуказанных обстоятельств. </w:t>
      </w:r>
    </w:p>
    <w:p w14:paraId="7479196B"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10.4.</w:t>
      </w:r>
      <w:r>
        <w:rPr>
          <w:rFonts w:ascii="Times New Roman" w:eastAsia="Times New Roman" w:hAnsi="Times New Roman"/>
        </w:rPr>
        <w:t xml:space="preserve"> </w:t>
      </w:r>
      <w:r>
        <w:rPr>
          <w:rFonts w:ascii="Times New Roman" w:eastAsia="Times New Roman" w:hAnsi="Times New Roman"/>
        </w:rPr>
        <w:tab/>
        <w:t xml:space="preserve">Не уведомление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  </w:t>
      </w:r>
    </w:p>
    <w:p w14:paraId="64D11023" w14:textId="77777777" w:rsidR="00887214" w:rsidRDefault="00887214">
      <w:pPr>
        <w:spacing w:after="0" w:line="240" w:lineRule="auto"/>
        <w:rPr>
          <w:rFonts w:ascii="Times New Roman" w:eastAsia="Times New Roman" w:hAnsi="Times New Roman"/>
          <w:b/>
          <w:bCs/>
        </w:rPr>
      </w:pPr>
    </w:p>
    <w:p w14:paraId="4364E8B4" w14:textId="77777777" w:rsidR="00887214" w:rsidRDefault="00AE1B3F">
      <w:pPr>
        <w:spacing w:after="0" w:line="240" w:lineRule="auto"/>
        <w:ind w:firstLine="709"/>
        <w:jc w:val="center"/>
        <w:rPr>
          <w:rFonts w:ascii="Times New Roman" w:eastAsia="Times New Roman" w:hAnsi="Times New Roman"/>
          <w:b/>
          <w:bCs/>
        </w:rPr>
      </w:pPr>
      <w:r>
        <w:rPr>
          <w:rFonts w:ascii="Times New Roman" w:eastAsia="Times New Roman" w:hAnsi="Times New Roman"/>
          <w:b/>
          <w:bCs/>
        </w:rPr>
        <w:t>11. Заключительные положения</w:t>
      </w:r>
    </w:p>
    <w:p w14:paraId="11402101"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11.1.</w:t>
      </w:r>
      <w:r>
        <w:rPr>
          <w:rFonts w:ascii="Times New Roman" w:eastAsia="Times New Roman" w:hAnsi="Times New Roman"/>
        </w:rPr>
        <w:t xml:space="preserve">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43ECE25"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11.2.</w:t>
      </w:r>
      <w:r>
        <w:rPr>
          <w:rFonts w:ascii="Times New Roman" w:eastAsia="Times New Roman" w:hAnsi="Times New Roman"/>
        </w:rPr>
        <w:t xml:space="preserve"> Все изменения, дополнения оформляются дополнительными соглашениями Сторон в письменной форме, которые подлежат государственной регистрации и являются неотъемлемыми частями настоящего Договора. Недействительность какого-либо условия настоящего Договора не влечет за собой недействительность прочих его условий.</w:t>
      </w:r>
    </w:p>
    <w:p w14:paraId="587756C7" w14:textId="5675E07E"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11.3.</w:t>
      </w:r>
      <w:r>
        <w:rPr>
          <w:rFonts w:ascii="Times New Roman" w:eastAsia="Times New Roman" w:hAnsi="Times New Roman"/>
        </w:rPr>
        <w:t xml:space="preserve"> Стороны согласовали, что размещаемая на сайте </w:t>
      </w:r>
      <w:r w:rsidR="007727D9" w:rsidRPr="00064839">
        <w:rPr>
          <w:rFonts w:ascii="Times New Roman" w:hAnsi="Times New Roman"/>
        </w:rPr>
        <w:t>http://жкшишкин</w:t>
      </w:r>
      <w:r w:rsidR="007727D9">
        <w:rPr>
          <w:rFonts w:ascii="Times New Roman" w:hAnsi="Times New Roman"/>
        </w:rPr>
        <w:t>.рф</w:t>
      </w:r>
      <w:r>
        <w:rPr>
          <w:rFonts w:ascii="Times New Roman" w:eastAsia="Times New Roman" w:hAnsi="Times New Roman"/>
        </w:rPr>
        <w:t xml:space="preserve">, ЕИСЖС информация о ходе строительства Дома, внесение изменений в проектную документацию, а также прочая информация, связанная со строительством и передачей Объекта долевого строительства Участнику, является надлежащим уведомлением Участника о вышеуказанном. </w:t>
      </w:r>
    </w:p>
    <w:p w14:paraId="7548FB5D"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11.4.</w:t>
      </w:r>
      <w:r>
        <w:rPr>
          <w:rFonts w:ascii="Times New Roman" w:eastAsia="Times New Roman" w:hAnsi="Times New Roman"/>
        </w:rPr>
        <w:t xml:space="preserve"> </w:t>
      </w:r>
      <w:r>
        <w:rPr>
          <w:rFonts w:ascii="Times New Roman" w:eastAsia="Times New Roman" w:hAnsi="Times New Roman"/>
        </w:rPr>
        <w:tab/>
        <w:t>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w:t>
      </w:r>
    </w:p>
    <w:p w14:paraId="0BE00E48"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 xml:space="preserve">11.5. </w:t>
      </w:r>
      <w:r>
        <w:rPr>
          <w:rFonts w:ascii="Times New Roman" w:eastAsia="Times New Roman" w:hAnsi="Times New Roman"/>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учетом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обязательства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t>
      </w:r>
    </w:p>
    <w:p w14:paraId="2D909E6C"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11.6.</w:t>
      </w:r>
      <w:r>
        <w:rPr>
          <w:rFonts w:ascii="Times New Roman" w:eastAsia="Times New Roman" w:hAnsi="Times New Roman"/>
        </w:rPr>
        <w:t xml:space="preserve"> </w:t>
      </w:r>
      <w:r>
        <w:rPr>
          <w:rFonts w:ascii="Times New Roman" w:eastAsia="Times New Roman" w:hAnsi="Times New Roman"/>
        </w:rPr>
        <w:tab/>
        <w:t xml:space="preserve">Стороны определили, что все возникающие при исполнении настоящего Договора разногласия будут разрешать в обязательном досудебном претензионном порядке. Соблюдение претензионного порядка является обязательным для Сторон. Претензия направляется заказным письмом с уведомлением о вручении по указанному Сторонами в настоящем Договоре адресу или вручается лично под расписку. </w:t>
      </w:r>
    </w:p>
    <w:p w14:paraId="201A6CE7"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11.7.</w:t>
      </w:r>
      <w:r>
        <w:rPr>
          <w:rFonts w:ascii="Times New Roman" w:eastAsia="Times New Roman" w:hAnsi="Times New Roman"/>
        </w:rPr>
        <w:t xml:space="preserve"> </w:t>
      </w:r>
      <w:r>
        <w:rPr>
          <w:rFonts w:ascii="Times New Roman" w:eastAsia="Times New Roman" w:hAnsi="Times New Roman"/>
        </w:rPr>
        <w:tab/>
        <w:t xml:space="preserve">В случае недостижения согласия по спорному вопросу/спорным вопросам, Стороны могут передать спор на рассмотрение в суд, в соответствии с действующим законодательством.  </w:t>
      </w:r>
    </w:p>
    <w:p w14:paraId="30D0A153"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11.8.</w:t>
      </w:r>
      <w:r>
        <w:rPr>
          <w:rFonts w:ascii="Times New Roman" w:eastAsia="Times New Roman" w:hAnsi="Times New Roman"/>
        </w:rPr>
        <w:tab/>
        <w:t>Все уведомления, извещения, запросы, заявления, претензии, ответы на заявления и претензии, являются  надлежащими, если они совершены в письменном виде и направлены по почте заказным письмом с описью вложения и уведомлением о вручении по почтовому адресу, указанному в разделе 12. настоящего Договора или вручены лично под расписку, либо при возврате заказного письма оператором почтовой связи с сообщением об отказе Стороны от его получения или в связи с отсутствием Стороны по почтовому адресу, указанному в разделе 12 настоящего Договора. Стороны не несут ответственности за ненадлежащее исполнение услуг почтовой связи ФГУП «Почта России», его отделений и филиалов.</w:t>
      </w:r>
      <w:r>
        <w:rPr>
          <w:rFonts w:ascii="Times New Roman" w:eastAsia="Times New Roman" w:hAnsi="Times New Roman"/>
        </w:rPr>
        <w:tab/>
      </w:r>
    </w:p>
    <w:p w14:paraId="4EC9CAF6"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11.9.</w:t>
      </w:r>
      <w:r>
        <w:rPr>
          <w:rFonts w:ascii="Times New Roman" w:eastAsia="Times New Roman" w:hAnsi="Times New Roman"/>
        </w:rPr>
        <w:tab/>
        <w:t>Наименование статей настоящего Договора приведены исключительно для удобства и не влияют на толкование условий настоящего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14:paraId="2E7C2918" w14:textId="77777777" w:rsidR="00887214" w:rsidRDefault="00AE1B3F">
      <w:pPr>
        <w:pStyle w:val="afa"/>
        <w:ind w:firstLine="720"/>
        <w:jc w:val="both"/>
        <w:rPr>
          <w:rFonts w:ascii="Times New Roman" w:hAnsi="Times New Roman"/>
        </w:rPr>
      </w:pPr>
      <w:r>
        <w:rPr>
          <w:rFonts w:ascii="Times New Roman" w:eastAsia="Times New Roman" w:hAnsi="Times New Roman"/>
          <w:b/>
          <w:bCs/>
        </w:rPr>
        <w:t xml:space="preserve">11.10. </w:t>
      </w:r>
      <w:r>
        <w:rPr>
          <w:rFonts w:ascii="Times New Roman" w:eastAsia="Times New Roman" w:hAnsi="Times New Roman"/>
          <w:b/>
          <w:bCs/>
        </w:rPr>
        <w:tab/>
      </w:r>
      <w:r>
        <w:rPr>
          <w:rFonts w:ascii="Times New Roman" w:hAnsi="Times New Roman"/>
        </w:rPr>
        <w:t xml:space="preserve">В отношении своих персональных данных Участник долевого строительства, заключая настоящий Договор, в соответствии Федеральным законом от 27.07.2006 № 152-ФЗ «О персональных данных» принимает решение о предоставлении Застройщику своих персональных данных (фамилии, имени, отчества, год, месяц, дата и место рождения, адреса регистрации, адреса фактического проживания, номера основного документа, удостоверяющего личность, сведения о дате выдачи указанного документа и выдавшем его органе, номерах телефона, адресе электронной почты, сведений о приобретаемом объекте недвижимости по настоящему Договору), данных доверителя (в случае представления интересов по доверенности, в силу закона) и дает согласие на их обработку свободно, своей волей и в своем интересе в целях заключения и реализации настоящего Договора, а также предоставление их Застройщиком третьим лицам (в том числе, но не исключительно: Эскроу-агенту для открытия счетов эскроу, Управлению Федеральной службы </w:t>
      </w:r>
      <w:r>
        <w:rPr>
          <w:rFonts w:ascii="Times New Roman" w:hAnsi="Times New Roman"/>
        </w:rPr>
        <w:lastRenderedPageBreak/>
        <w:t>государственной регистрации, кадастра и картографии по Челябинской области, управляющей организации в целях исполнения договора управления многоквартирным домом, заключенного Застройщиком в соответствии с частью 14 статьи 161 Жилищного кодекса РФ), а также в иных случаях, предусмотренных действующим законодательством.</w:t>
      </w:r>
    </w:p>
    <w:p w14:paraId="6C413C82" w14:textId="77777777" w:rsidR="00887214" w:rsidRDefault="00AE1B3F">
      <w:pPr>
        <w:pStyle w:val="afa"/>
        <w:ind w:firstLine="720"/>
        <w:jc w:val="both"/>
        <w:rPr>
          <w:rFonts w:ascii="Times New Roman" w:hAnsi="Times New Roman"/>
        </w:rPr>
      </w:pPr>
      <w:r>
        <w:rPr>
          <w:rFonts w:ascii="Times New Roman" w:hAnsi="Times New Roman"/>
        </w:rPr>
        <w:t>Участник долевого строительства не возражает против получения информационных сообщений от Застройщика на указанный им адрес электронной почты и/или мобильный телефон.</w:t>
      </w:r>
    </w:p>
    <w:p w14:paraId="1DBB294F" w14:textId="77777777" w:rsidR="00887214" w:rsidRDefault="00AE1B3F">
      <w:pPr>
        <w:pStyle w:val="afa"/>
        <w:ind w:firstLine="720"/>
        <w:jc w:val="both"/>
        <w:rPr>
          <w:rFonts w:ascii="Times New Roman" w:hAnsi="Times New Roman"/>
        </w:rPr>
      </w:pPr>
      <w:r>
        <w:rPr>
          <w:rFonts w:ascii="Times New Roman" w:hAnsi="Times New Roman"/>
        </w:rPr>
        <w:t>Согласие дается на обработку персональных данных, как без использования средств автоматизации, так и с их использованием.</w:t>
      </w:r>
    </w:p>
    <w:p w14:paraId="302C8CB3" w14:textId="77777777" w:rsidR="00887214" w:rsidRDefault="00AE1B3F">
      <w:pPr>
        <w:pStyle w:val="afa"/>
        <w:ind w:firstLine="720"/>
        <w:jc w:val="both"/>
        <w:rPr>
          <w:rFonts w:ascii="Times New Roman" w:hAnsi="Times New Roman"/>
        </w:rPr>
      </w:pPr>
      <w:r>
        <w:rPr>
          <w:rFonts w:ascii="Times New Roman" w:hAnsi="Times New Roman"/>
        </w:rPr>
        <w:t>Настоящее согласие действует со дня подписания настоящего Договора до дня отзыва в письменной форме, путем направления письменного заявления Застройщику.</w:t>
      </w:r>
    </w:p>
    <w:p w14:paraId="381E7011"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11.11.</w:t>
      </w:r>
      <w:r>
        <w:rPr>
          <w:rFonts w:ascii="Times New Roman" w:eastAsia="Times New Roman" w:hAnsi="Times New Roman"/>
        </w:rPr>
        <w:t xml:space="preserve"> </w:t>
      </w:r>
      <w:r>
        <w:rPr>
          <w:rFonts w:ascii="Times New Roman" w:eastAsia="Times New Roman" w:hAnsi="Times New Roman"/>
        </w:rPr>
        <w:tab/>
        <w:t>Взаимоотношения Сторон, не урегулированные настоящим Договором, регламентируются Гражданским кодексом,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иными нормами действующего законодательства Российской Федерации</w:t>
      </w:r>
    </w:p>
    <w:p w14:paraId="02BE0922" w14:textId="77777777" w:rsidR="00887214" w:rsidRDefault="00AE1B3F">
      <w:pPr>
        <w:spacing w:after="0" w:line="240" w:lineRule="auto"/>
        <w:ind w:firstLine="709"/>
        <w:jc w:val="both"/>
        <w:rPr>
          <w:rFonts w:ascii="Times New Roman" w:eastAsia="Times New Roman" w:hAnsi="Times New Roman"/>
        </w:rPr>
      </w:pPr>
      <w:r>
        <w:rPr>
          <w:rFonts w:ascii="Times New Roman" w:eastAsia="Times New Roman" w:hAnsi="Times New Roman"/>
          <w:b/>
          <w:bCs/>
        </w:rPr>
        <w:t>11.12.</w:t>
      </w:r>
      <w:r>
        <w:rPr>
          <w:rFonts w:ascii="Times New Roman" w:eastAsia="Times New Roman" w:hAnsi="Times New Roman"/>
        </w:rPr>
        <w:t xml:space="preserve"> </w:t>
      </w:r>
      <w:r>
        <w:rPr>
          <w:rFonts w:ascii="Times New Roman" w:eastAsia="Times New Roman" w:hAnsi="Times New Roman"/>
        </w:rPr>
        <w:tab/>
        <w:t>Настоящий договор составлен в 3 (трех) подлинных экземплярах, один экземпляр - Участнику, два экземпляра – Застройщику. Все экземпляры имеют равную юридическую силу.</w:t>
      </w:r>
    </w:p>
    <w:p w14:paraId="4F70FF5E" w14:textId="77777777" w:rsidR="00887214" w:rsidRDefault="00887214">
      <w:pPr>
        <w:spacing w:after="0" w:line="240" w:lineRule="auto"/>
        <w:ind w:left="420"/>
        <w:jc w:val="both"/>
        <w:rPr>
          <w:rFonts w:ascii="Times New Roman" w:eastAsia="Times New Roman" w:hAnsi="Times New Roman"/>
        </w:rPr>
      </w:pPr>
    </w:p>
    <w:p w14:paraId="3D01A4D3" w14:textId="77777777" w:rsidR="00887214" w:rsidRDefault="00AE1B3F">
      <w:pPr>
        <w:numPr>
          <w:ilvl w:val="0"/>
          <w:numId w:val="5"/>
        </w:numPr>
        <w:spacing w:before="40" w:after="0" w:line="240" w:lineRule="auto"/>
        <w:jc w:val="center"/>
        <w:rPr>
          <w:rFonts w:ascii="Times New Roman" w:eastAsia="Times New Roman" w:hAnsi="Times New Roman"/>
        </w:rPr>
      </w:pPr>
      <w:r>
        <w:rPr>
          <w:rFonts w:ascii="Times New Roman" w:eastAsia="Times New Roman" w:hAnsi="Times New Roman"/>
          <w:b/>
          <w:bCs/>
        </w:rPr>
        <w:t>Юридические адреса и платежные реквизиты сторон</w:t>
      </w:r>
    </w:p>
    <w:tbl>
      <w:tblPr>
        <w:tblW w:w="10812" w:type="dxa"/>
        <w:tblInd w:w="-72" w:type="dxa"/>
        <w:tblLayout w:type="fixed"/>
        <w:tblLook w:val="04A0" w:firstRow="1" w:lastRow="0" w:firstColumn="1" w:lastColumn="0" w:noHBand="0" w:noVBand="1"/>
      </w:tblPr>
      <w:tblGrid>
        <w:gridCol w:w="5142"/>
        <w:gridCol w:w="5670"/>
      </w:tblGrid>
      <w:tr w:rsidR="00887214" w14:paraId="13F54F3D" w14:textId="77777777">
        <w:trPr>
          <w:trHeight w:val="90"/>
        </w:trPr>
        <w:tc>
          <w:tcPr>
            <w:tcW w:w="5142" w:type="dxa"/>
            <w:tcBorders>
              <w:top w:val="nil"/>
              <w:left w:val="nil"/>
              <w:bottom w:val="nil"/>
              <w:right w:val="nil"/>
            </w:tcBorders>
          </w:tcPr>
          <w:p w14:paraId="031CFDCF" w14:textId="77777777" w:rsidR="00887214" w:rsidRDefault="00AE1B3F">
            <w:pPr>
              <w:spacing w:before="40" w:after="40" w:line="240" w:lineRule="auto"/>
              <w:ind w:left="-40"/>
              <w:rPr>
                <w:rFonts w:ascii="Times New Roman" w:eastAsia="Times New Roman" w:hAnsi="Times New Roman"/>
                <w:b/>
                <w:bCs/>
                <w:caps/>
              </w:rPr>
            </w:pPr>
            <w:r>
              <w:rPr>
                <w:rFonts w:ascii="Times New Roman" w:eastAsia="Times New Roman" w:hAnsi="Times New Roman"/>
                <w:b/>
                <w:bCs/>
                <w:caps/>
              </w:rPr>
              <w:t>Застройщик</w:t>
            </w:r>
          </w:p>
        </w:tc>
        <w:tc>
          <w:tcPr>
            <w:tcW w:w="5670" w:type="dxa"/>
            <w:tcBorders>
              <w:top w:val="nil"/>
              <w:left w:val="nil"/>
              <w:bottom w:val="nil"/>
              <w:right w:val="nil"/>
            </w:tcBorders>
          </w:tcPr>
          <w:p w14:paraId="0A41A8CC" w14:textId="77777777" w:rsidR="00887214" w:rsidRDefault="00887214">
            <w:pPr>
              <w:spacing w:before="40" w:after="40" w:line="240" w:lineRule="auto"/>
              <w:ind w:right="1026"/>
              <w:rPr>
                <w:rFonts w:ascii="Times New Roman" w:eastAsia="Times New Roman" w:hAnsi="Times New Roman"/>
                <w:b/>
                <w:bCs/>
              </w:rPr>
            </w:pPr>
          </w:p>
        </w:tc>
      </w:tr>
    </w:tbl>
    <w:p w14:paraId="44ED9950" w14:textId="77777777" w:rsidR="00DC3A8B" w:rsidRDefault="00DC3A8B" w:rsidP="00DC3A8B">
      <w:pPr>
        <w:spacing w:after="0" w:line="240" w:lineRule="auto"/>
        <w:jc w:val="both"/>
        <w:rPr>
          <w:rFonts w:ascii="Times New Roman" w:eastAsia="Times New Roman" w:hAnsi="Times New Roman"/>
          <w:b/>
          <w:bCs/>
        </w:rPr>
      </w:pPr>
      <w:r>
        <w:rPr>
          <w:rFonts w:ascii="Times New Roman" w:eastAsia="Times New Roman" w:hAnsi="Times New Roman"/>
          <w:b/>
          <w:bCs/>
        </w:rPr>
        <w:t>Общество с ограниченной ответственностью Специализированный застройщик «А74»</w:t>
      </w:r>
    </w:p>
    <w:p w14:paraId="6A1F6B90" w14:textId="77777777" w:rsidR="00DC3A8B" w:rsidRDefault="00DC3A8B" w:rsidP="00DC3A8B">
      <w:pPr>
        <w:keepNext/>
        <w:shd w:val="clear" w:color="auto" w:fill="FFFFFF"/>
        <w:spacing w:after="0" w:line="240" w:lineRule="auto"/>
        <w:jc w:val="both"/>
        <w:outlineLvl w:val="1"/>
        <w:rPr>
          <w:rFonts w:ascii="Times New Roman" w:eastAsia="Times New Roman" w:hAnsi="Times New Roman"/>
        </w:rPr>
      </w:pPr>
      <w:r>
        <w:rPr>
          <w:rFonts w:ascii="Times New Roman" w:eastAsia="Times New Roman" w:hAnsi="Times New Roman"/>
        </w:rPr>
        <w:t>Юридический адрес: 454007, г. Челябинск, ул. 40-летия Октября, дом 23, офис 309Б</w:t>
      </w:r>
    </w:p>
    <w:p w14:paraId="526E5F35" w14:textId="77777777" w:rsidR="00DC3A8B" w:rsidRPr="009C5123" w:rsidRDefault="00DC3A8B" w:rsidP="00DC3A8B">
      <w:pPr>
        <w:spacing w:after="0" w:line="240" w:lineRule="auto"/>
        <w:jc w:val="both"/>
        <w:rPr>
          <w:rFonts w:ascii="Times New Roman" w:eastAsia="Times New Roman" w:hAnsi="Times New Roman"/>
        </w:rPr>
      </w:pPr>
      <w:r>
        <w:rPr>
          <w:rFonts w:ascii="Times New Roman" w:eastAsia="Times New Roman" w:hAnsi="Times New Roman"/>
        </w:rPr>
        <w:t xml:space="preserve">ОГРН </w:t>
      </w:r>
      <w:r w:rsidRPr="009C5123">
        <w:rPr>
          <w:rFonts w:ascii="Times New Roman" w:eastAsia="Times New Roman" w:hAnsi="Times New Roman"/>
          <w:iCs/>
          <w:color w:val="00000A"/>
        </w:rPr>
        <w:t>1227400007636</w:t>
      </w:r>
      <w:r>
        <w:rPr>
          <w:rFonts w:ascii="Times New Roman" w:eastAsia="Times New Roman" w:hAnsi="Times New Roman"/>
        </w:rPr>
        <w:t xml:space="preserve">, ИНН </w:t>
      </w:r>
      <w:r w:rsidRPr="009C5123">
        <w:rPr>
          <w:rFonts w:ascii="Times New Roman" w:eastAsia="Times New Roman" w:hAnsi="Times New Roman"/>
          <w:iCs/>
          <w:color w:val="00000A"/>
        </w:rPr>
        <w:t>7452158892</w:t>
      </w:r>
      <w:r>
        <w:rPr>
          <w:rFonts w:ascii="Times New Roman" w:eastAsia="Times New Roman" w:hAnsi="Times New Roman"/>
        </w:rPr>
        <w:t xml:space="preserve"> / КПП </w:t>
      </w:r>
      <w:r w:rsidRPr="009C5123">
        <w:rPr>
          <w:rFonts w:ascii="Times New Roman" w:eastAsia="Times New Roman" w:hAnsi="Times New Roman"/>
          <w:iCs/>
          <w:color w:val="00000A"/>
        </w:rPr>
        <w:t>745201001</w:t>
      </w:r>
    </w:p>
    <w:p w14:paraId="6F4763AB" w14:textId="689303F0" w:rsidR="00DC3A8B" w:rsidRDefault="004C6CD8" w:rsidP="00DC3A8B">
      <w:pPr>
        <w:spacing w:after="0" w:line="240" w:lineRule="auto"/>
        <w:jc w:val="both"/>
        <w:rPr>
          <w:rFonts w:ascii="Times New Roman" w:eastAsia="Times New Roman" w:hAnsi="Times New Roman"/>
          <w:shd w:val="clear" w:color="auto" w:fill="FFFFFF"/>
        </w:rPr>
      </w:pPr>
      <w:r>
        <w:rPr>
          <w:rFonts w:ascii="Times New Roman" w:eastAsia="Times New Roman" w:hAnsi="Times New Roman"/>
        </w:rPr>
        <w:t xml:space="preserve">р/с </w:t>
      </w:r>
      <w:r>
        <w:rPr>
          <w:rFonts w:ascii="Times New Roman" w:eastAsia="Times New Roman" w:hAnsi="Times New Roman"/>
          <w:shd w:val="clear" w:color="auto" w:fill="FFFFFF"/>
        </w:rPr>
        <w:t xml:space="preserve">40702810572000069391 </w:t>
      </w:r>
      <w:r>
        <w:rPr>
          <w:rFonts w:ascii="Times New Roman" w:eastAsia="Times New Roman" w:hAnsi="Times New Roman"/>
        </w:rPr>
        <w:t xml:space="preserve">в ПАО Сбербанк, к/с </w:t>
      </w:r>
      <w:r>
        <w:rPr>
          <w:rFonts w:ascii="Times New Roman" w:eastAsia="Times New Roman" w:hAnsi="Times New Roman"/>
          <w:shd w:val="clear" w:color="auto" w:fill="FFFFFF"/>
        </w:rPr>
        <w:t xml:space="preserve">30101810700000000602, </w:t>
      </w:r>
      <w:r>
        <w:rPr>
          <w:rFonts w:ascii="Times New Roman" w:eastAsia="Times New Roman" w:hAnsi="Times New Roman"/>
        </w:rPr>
        <w:t xml:space="preserve">БИК </w:t>
      </w:r>
      <w:r>
        <w:rPr>
          <w:rFonts w:ascii="Times New Roman" w:eastAsia="Times New Roman" w:hAnsi="Times New Roman"/>
          <w:shd w:val="clear" w:color="auto" w:fill="FFFFFF"/>
        </w:rPr>
        <w:t>047501602</w:t>
      </w:r>
    </w:p>
    <w:p w14:paraId="20C79B26" w14:textId="77777777" w:rsidR="00DC3A8B" w:rsidRDefault="00DC3A8B" w:rsidP="00DC3A8B">
      <w:pPr>
        <w:spacing w:after="0" w:line="240" w:lineRule="auto"/>
        <w:rPr>
          <w:rFonts w:ascii="Times New Roman" w:eastAsia="Times New Roman" w:hAnsi="Times New Roman"/>
        </w:rPr>
      </w:pPr>
    </w:p>
    <w:p w14:paraId="2497B661" w14:textId="77777777" w:rsidR="00DC3A8B" w:rsidRDefault="00DC3A8B" w:rsidP="00DC3A8B">
      <w:pPr>
        <w:rPr>
          <w:rFonts w:ascii="Times New Roman" w:hAnsi="Times New Roman"/>
          <w:color w:val="000000"/>
        </w:rPr>
      </w:pPr>
      <w:r>
        <w:rPr>
          <w:rFonts w:ascii="Times New Roman" w:hAnsi="Times New Roman"/>
          <w:color w:val="000000"/>
        </w:rPr>
        <w:t xml:space="preserve">_________________________ ООО Специализированный застройщик «А74»  </w:t>
      </w:r>
    </w:p>
    <w:p w14:paraId="6B3C7C34" w14:textId="77777777" w:rsidR="00DC3A8B" w:rsidRDefault="00DC3A8B" w:rsidP="00DC3A8B">
      <w:pPr>
        <w:rPr>
          <w:rFonts w:ascii="Times New Roman" w:hAnsi="Times New Roman"/>
          <w:color w:val="000000"/>
        </w:rPr>
      </w:pPr>
      <w:r>
        <w:rPr>
          <w:rFonts w:ascii="Times New Roman" w:hAnsi="Times New Roman"/>
          <w:color w:val="000000"/>
        </w:rPr>
        <w:t>_____________________ /</w:t>
      </w:r>
      <w:r>
        <w:rPr>
          <w:rFonts w:ascii="Times New Roman" w:hAnsi="Times New Roman"/>
        </w:rPr>
        <w:t xml:space="preserve"> </w:t>
      </w:r>
      <w:r>
        <w:rPr>
          <w:rFonts w:ascii="Times New Roman" w:hAnsi="Times New Roman"/>
          <w:color w:val="000000"/>
        </w:rPr>
        <w:t>_____________________ /</w:t>
      </w:r>
    </w:p>
    <w:p w14:paraId="0A75D659" w14:textId="77777777" w:rsidR="00887214" w:rsidRDefault="00887214">
      <w:pPr>
        <w:spacing w:after="0" w:line="240" w:lineRule="auto"/>
        <w:jc w:val="both"/>
        <w:rPr>
          <w:rFonts w:ascii="Times New Roman" w:eastAsia="Times New Roman" w:hAnsi="Times New Roman"/>
        </w:rPr>
      </w:pPr>
    </w:p>
    <w:p w14:paraId="65ACC6C2" w14:textId="77777777" w:rsidR="00887214" w:rsidRDefault="00887214">
      <w:pPr>
        <w:spacing w:after="0" w:line="240" w:lineRule="auto"/>
        <w:jc w:val="both"/>
        <w:rPr>
          <w:rFonts w:ascii="Times New Roman" w:eastAsia="Times New Roman" w:hAnsi="Times New Roman"/>
        </w:rPr>
      </w:pPr>
    </w:p>
    <w:p w14:paraId="3051E3AF" w14:textId="77777777" w:rsidR="00887214" w:rsidRDefault="00887214">
      <w:pPr>
        <w:spacing w:after="0" w:line="240" w:lineRule="auto"/>
        <w:jc w:val="both"/>
        <w:rPr>
          <w:rFonts w:ascii="Times New Roman" w:eastAsia="Times New Roman" w:hAnsi="Times New Roman"/>
        </w:rPr>
      </w:pPr>
    </w:p>
    <w:p w14:paraId="509876EE" w14:textId="77777777" w:rsidR="00887214" w:rsidRDefault="00AE1B3F">
      <w:pPr>
        <w:spacing w:after="0" w:line="240" w:lineRule="auto"/>
        <w:jc w:val="both"/>
        <w:rPr>
          <w:rFonts w:ascii="Times New Roman" w:eastAsia="Times New Roman" w:hAnsi="Times New Roman"/>
          <w:b/>
          <w:bCs/>
        </w:rPr>
      </w:pPr>
      <w:r>
        <w:rPr>
          <w:rFonts w:ascii="Times New Roman" w:eastAsia="Times New Roman" w:hAnsi="Times New Roman"/>
          <w:b/>
          <w:bCs/>
        </w:rPr>
        <w:t>УЧАСТНИК ДОЛЕВОГО СТРОИТЕЛЬСТВА:</w:t>
      </w:r>
    </w:p>
    <w:p w14:paraId="041777CF" w14:textId="77777777" w:rsidR="00DC3A8B" w:rsidRDefault="00DC3A8B" w:rsidP="00DC3A8B">
      <w:pPr>
        <w:spacing w:after="0" w:line="240" w:lineRule="auto"/>
        <w:rPr>
          <w:rFonts w:ascii="Times New Roman" w:hAnsi="Times New Roman"/>
          <w:b/>
          <w:bCs/>
        </w:rPr>
      </w:pPr>
      <w:bookmarkStart w:id="10" w:name="_Hlk135220750"/>
      <w:r>
        <w:rPr>
          <w:rFonts w:ascii="Times New Roman" w:hAnsi="Times New Roman"/>
          <w:b/>
          <w:bCs/>
        </w:rPr>
        <w:t>___________________________________________</w:t>
      </w:r>
    </w:p>
    <w:p w14:paraId="135BF088" w14:textId="77777777" w:rsidR="00DC3A8B" w:rsidRDefault="00DC3A8B" w:rsidP="00DC3A8B">
      <w:pPr>
        <w:spacing w:after="0" w:line="240" w:lineRule="auto"/>
        <w:rPr>
          <w:rFonts w:ascii="Times New Roman" w:hAnsi="Times New Roman"/>
          <w:b/>
          <w:bCs/>
        </w:rPr>
      </w:pPr>
      <w:r>
        <w:rPr>
          <w:rFonts w:ascii="Times New Roman" w:hAnsi="Times New Roman"/>
          <w:b/>
          <w:bCs/>
        </w:rPr>
        <w:t>Тел.___________________________</w:t>
      </w:r>
    </w:p>
    <w:bookmarkEnd w:id="10"/>
    <w:p w14:paraId="49274AF3" w14:textId="77777777" w:rsidR="00DC3A8B" w:rsidRDefault="00DC3A8B" w:rsidP="00DC3A8B">
      <w:pPr>
        <w:spacing w:after="0" w:line="240" w:lineRule="auto"/>
        <w:rPr>
          <w:rFonts w:ascii="Times New Roman" w:eastAsia="Times New Roman" w:hAnsi="Times New Roman"/>
          <w:b/>
          <w:bCs/>
        </w:rPr>
      </w:pPr>
    </w:p>
    <w:p w14:paraId="0373394D" w14:textId="77777777" w:rsidR="00DC3A8B" w:rsidRDefault="00DC3A8B" w:rsidP="00DC3A8B">
      <w:pPr>
        <w:spacing w:after="0" w:line="240" w:lineRule="auto"/>
        <w:rPr>
          <w:rFonts w:ascii="Times New Roman" w:eastAsia="Times New Roman" w:hAnsi="Times New Roman"/>
        </w:rPr>
      </w:pPr>
      <w:r>
        <w:rPr>
          <w:rFonts w:ascii="Times New Roman" w:eastAsia="Times New Roman" w:hAnsi="Times New Roman"/>
        </w:rPr>
        <w:t>______________________________________________________________________</w:t>
      </w:r>
    </w:p>
    <w:p w14:paraId="7669FD76" w14:textId="77777777" w:rsidR="00887214" w:rsidRDefault="00887214">
      <w:pPr>
        <w:spacing w:after="0" w:line="240" w:lineRule="auto"/>
        <w:rPr>
          <w:rFonts w:ascii="Times New Roman" w:eastAsia="Times New Roman" w:hAnsi="Times New Roman"/>
        </w:rPr>
      </w:pPr>
    </w:p>
    <w:p w14:paraId="5B2D8470" w14:textId="77777777" w:rsidR="00887214" w:rsidRDefault="00887214">
      <w:pPr>
        <w:spacing w:after="0" w:line="240" w:lineRule="auto"/>
        <w:rPr>
          <w:rFonts w:ascii="Times New Roman" w:eastAsia="Times New Roman" w:hAnsi="Times New Roman"/>
        </w:rPr>
      </w:pPr>
    </w:p>
    <w:p w14:paraId="7C3E9E2A" w14:textId="77777777" w:rsidR="00887214" w:rsidRDefault="00887214">
      <w:pPr>
        <w:spacing w:after="0" w:line="240" w:lineRule="auto"/>
        <w:rPr>
          <w:rFonts w:ascii="Times New Roman" w:eastAsia="Times New Roman" w:hAnsi="Times New Roman"/>
        </w:rPr>
      </w:pPr>
    </w:p>
    <w:p w14:paraId="0946BD87" w14:textId="77777777" w:rsidR="00887214" w:rsidRDefault="00887214">
      <w:pPr>
        <w:spacing w:after="0" w:line="240" w:lineRule="auto"/>
        <w:rPr>
          <w:rFonts w:ascii="Times New Roman" w:eastAsia="Times New Roman" w:hAnsi="Times New Roman"/>
        </w:rPr>
      </w:pPr>
    </w:p>
    <w:p w14:paraId="79E198B7" w14:textId="77777777" w:rsidR="00887214" w:rsidRDefault="00887214">
      <w:pPr>
        <w:snapToGrid w:val="0"/>
        <w:spacing w:after="0"/>
        <w:ind w:left="5954" w:firstLine="8"/>
        <w:jc w:val="right"/>
        <w:rPr>
          <w:rFonts w:ascii="Times New Roman" w:hAnsi="Times New Roman"/>
        </w:rPr>
      </w:pPr>
    </w:p>
    <w:p w14:paraId="5EAC98EB" w14:textId="77777777" w:rsidR="00887214" w:rsidRDefault="00887214">
      <w:pPr>
        <w:snapToGrid w:val="0"/>
        <w:spacing w:after="0"/>
        <w:ind w:left="5954" w:firstLine="8"/>
        <w:jc w:val="right"/>
        <w:rPr>
          <w:rFonts w:ascii="Times New Roman" w:hAnsi="Times New Roman"/>
        </w:rPr>
      </w:pPr>
    </w:p>
    <w:p w14:paraId="1E7353B4" w14:textId="77777777" w:rsidR="00887214" w:rsidRDefault="00887214">
      <w:pPr>
        <w:snapToGrid w:val="0"/>
        <w:spacing w:after="0"/>
        <w:ind w:left="5954" w:firstLine="8"/>
        <w:jc w:val="right"/>
        <w:rPr>
          <w:rFonts w:ascii="Times New Roman" w:hAnsi="Times New Roman"/>
        </w:rPr>
      </w:pPr>
    </w:p>
    <w:p w14:paraId="495EDC2F" w14:textId="77777777" w:rsidR="00887214" w:rsidRDefault="00887214">
      <w:pPr>
        <w:snapToGrid w:val="0"/>
        <w:spacing w:after="0"/>
        <w:ind w:left="5954" w:firstLine="8"/>
        <w:jc w:val="right"/>
        <w:rPr>
          <w:rFonts w:ascii="Times New Roman" w:hAnsi="Times New Roman"/>
        </w:rPr>
      </w:pPr>
    </w:p>
    <w:p w14:paraId="5731CEF7" w14:textId="77777777" w:rsidR="00887214" w:rsidRDefault="00887214">
      <w:pPr>
        <w:snapToGrid w:val="0"/>
        <w:spacing w:after="0"/>
        <w:ind w:left="5954" w:firstLine="8"/>
        <w:jc w:val="right"/>
        <w:rPr>
          <w:rFonts w:ascii="Times New Roman" w:hAnsi="Times New Roman"/>
        </w:rPr>
      </w:pPr>
    </w:p>
    <w:p w14:paraId="2CDDB60B" w14:textId="77777777" w:rsidR="00887214" w:rsidRDefault="00887214">
      <w:pPr>
        <w:snapToGrid w:val="0"/>
        <w:spacing w:after="0"/>
        <w:ind w:left="5954" w:firstLine="8"/>
        <w:jc w:val="right"/>
        <w:rPr>
          <w:rFonts w:ascii="Times New Roman" w:hAnsi="Times New Roman"/>
        </w:rPr>
      </w:pPr>
    </w:p>
    <w:p w14:paraId="509D9571" w14:textId="77777777" w:rsidR="00DC3A8B" w:rsidRDefault="00DC3A8B">
      <w:pPr>
        <w:snapToGrid w:val="0"/>
        <w:spacing w:after="0"/>
        <w:ind w:left="5954" w:firstLine="8"/>
        <w:jc w:val="right"/>
        <w:rPr>
          <w:rFonts w:ascii="Times New Roman" w:hAnsi="Times New Roman"/>
        </w:rPr>
      </w:pPr>
    </w:p>
    <w:p w14:paraId="487AFAE6" w14:textId="77777777" w:rsidR="00DC3A8B" w:rsidRDefault="00DC3A8B">
      <w:pPr>
        <w:snapToGrid w:val="0"/>
        <w:spacing w:after="0"/>
        <w:ind w:left="5954" w:firstLine="8"/>
        <w:jc w:val="right"/>
        <w:rPr>
          <w:rFonts w:ascii="Times New Roman" w:hAnsi="Times New Roman"/>
        </w:rPr>
      </w:pPr>
    </w:p>
    <w:p w14:paraId="30F82425" w14:textId="77777777" w:rsidR="00DC3A8B" w:rsidRDefault="00DC3A8B">
      <w:pPr>
        <w:snapToGrid w:val="0"/>
        <w:spacing w:after="0"/>
        <w:ind w:left="5954" w:firstLine="8"/>
        <w:jc w:val="right"/>
        <w:rPr>
          <w:rFonts w:ascii="Times New Roman" w:hAnsi="Times New Roman"/>
        </w:rPr>
      </w:pPr>
    </w:p>
    <w:p w14:paraId="3A8F6A12" w14:textId="77777777" w:rsidR="00DC3A8B" w:rsidRDefault="00DC3A8B">
      <w:pPr>
        <w:snapToGrid w:val="0"/>
        <w:spacing w:after="0"/>
        <w:ind w:left="5954" w:firstLine="8"/>
        <w:jc w:val="right"/>
        <w:rPr>
          <w:rFonts w:ascii="Times New Roman" w:hAnsi="Times New Roman"/>
        </w:rPr>
      </w:pPr>
    </w:p>
    <w:p w14:paraId="2AE50B15" w14:textId="77777777" w:rsidR="00DC3A8B" w:rsidRDefault="00DC3A8B">
      <w:pPr>
        <w:snapToGrid w:val="0"/>
        <w:spacing w:after="0"/>
        <w:ind w:left="5954" w:firstLine="8"/>
        <w:jc w:val="right"/>
        <w:rPr>
          <w:rFonts w:ascii="Times New Roman" w:hAnsi="Times New Roman"/>
        </w:rPr>
      </w:pPr>
    </w:p>
    <w:p w14:paraId="2FE6F69A" w14:textId="77777777" w:rsidR="00DC3A8B" w:rsidRDefault="00DC3A8B">
      <w:pPr>
        <w:snapToGrid w:val="0"/>
        <w:spacing w:after="0"/>
        <w:ind w:left="5954" w:firstLine="8"/>
        <w:jc w:val="right"/>
        <w:rPr>
          <w:rFonts w:ascii="Times New Roman" w:hAnsi="Times New Roman"/>
        </w:rPr>
      </w:pPr>
    </w:p>
    <w:p w14:paraId="4A8F40D8" w14:textId="77777777" w:rsidR="00DC3A8B" w:rsidRDefault="00DC3A8B">
      <w:pPr>
        <w:snapToGrid w:val="0"/>
        <w:spacing w:after="0"/>
        <w:ind w:left="5954" w:firstLine="8"/>
        <w:jc w:val="right"/>
        <w:rPr>
          <w:rFonts w:ascii="Times New Roman" w:hAnsi="Times New Roman"/>
        </w:rPr>
      </w:pPr>
    </w:p>
    <w:p w14:paraId="74B78292" w14:textId="77777777" w:rsidR="00DC3A8B" w:rsidRDefault="00DC3A8B">
      <w:pPr>
        <w:snapToGrid w:val="0"/>
        <w:spacing w:after="0"/>
        <w:ind w:left="5954" w:firstLine="8"/>
        <w:jc w:val="right"/>
        <w:rPr>
          <w:rFonts w:ascii="Times New Roman" w:hAnsi="Times New Roman"/>
        </w:rPr>
      </w:pPr>
    </w:p>
    <w:p w14:paraId="3F190EA7" w14:textId="77777777" w:rsidR="00DC3A8B" w:rsidRDefault="00DC3A8B">
      <w:pPr>
        <w:snapToGrid w:val="0"/>
        <w:spacing w:after="0"/>
        <w:ind w:left="5954" w:firstLine="8"/>
        <w:jc w:val="right"/>
        <w:rPr>
          <w:rFonts w:ascii="Times New Roman" w:hAnsi="Times New Roman"/>
        </w:rPr>
      </w:pPr>
    </w:p>
    <w:p w14:paraId="3F5400FF" w14:textId="77777777" w:rsidR="00DC3A8B" w:rsidRDefault="00DC3A8B">
      <w:pPr>
        <w:snapToGrid w:val="0"/>
        <w:spacing w:after="0"/>
        <w:ind w:left="5954" w:firstLine="8"/>
        <w:jc w:val="right"/>
        <w:rPr>
          <w:rFonts w:ascii="Times New Roman" w:hAnsi="Times New Roman"/>
        </w:rPr>
      </w:pPr>
    </w:p>
    <w:p w14:paraId="14B718CC" w14:textId="77777777" w:rsidR="00DC3A8B" w:rsidRDefault="00DC3A8B">
      <w:pPr>
        <w:snapToGrid w:val="0"/>
        <w:spacing w:after="0"/>
        <w:ind w:left="5954" w:firstLine="8"/>
        <w:jc w:val="right"/>
        <w:rPr>
          <w:rFonts w:ascii="Times New Roman" w:hAnsi="Times New Roman"/>
        </w:rPr>
      </w:pPr>
    </w:p>
    <w:p w14:paraId="4F3EFBA3" w14:textId="77777777" w:rsidR="00DC3A8B" w:rsidRDefault="00DC3A8B">
      <w:pPr>
        <w:snapToGrid w:val="0"/>
        <w:spacing w:after="0"/>
        <w:ind w:left="5954" w:firstLine="8"/>
        <w:jc w:val="right"/>
        <w:rPr>
          <w:rFonts w:ascii="Times New Roman" w:hAnsi="Times New Roman"/>
        </w:rPr>
      </w:pPr>
    </w:p>
    <w:p w14:paraId="3E487887" w14:textId="77777777" w:rsidR="00DC3A8B" w:rsidRDefault="00DC3A8B">
      <w:pPr>
        <w:snapToGrid w:val="0"/>
        <w:spacing w:after="0"/>
        <w:ind w:left="5954" w:firstLine="8"/>
        <w:jc w:val="right"/>
        <w:rPr>
          <w:rFonts w:ascii="Times New Roman" w:hAnsi="Times New Roman"/>
        </w:rPr>
      </w:pPr>
    </w:p>
    <w:p w14:paraId="7D44A47D" w14:textId="77777777" w:rsidR="00DC3A8B" w:rsidRDefault="00DC3A8B">
      <w:pPr>
        <w:snapToGrid w:val="0"/>
        <w:spacing w:after="0"/>
        <w:ind w:left="5954" w:firstLine="8"/>
        <w:jc w:val="right"/>
        <w:rPr>
          <w:rFonts w:ascii="Times New Roman" w:hAnsi="Times New Roman"/>
        </w:rPr>
      </w:pPr>
    </w:p>
    <w:p w14:paraId="4D673A42" w14:textId="77777777" w:rsidR="00887214" w:rsidRDefault="00887214">
      <w:pPr>
        <w:snapToGrid w:val="0"/>
        <w:spacing w:after="0"/>
        <w:ind w:left="5954" w:firstLine="8"/>
        <w:jc w:val="right"/>
        <w:rPr>
          <w:rFonts w:ascii="Times New Roman" w:hAnsi="Times New Roman"/>
        </w:rPr>
      </w:pPr>
    </w:p>
    <w:p w14:paraId="0C32D0B8" w14:textId="77777777" w:rsidR="00887214" w:rsidRPr="00E20DD8" w:rsidRDefault="00AE1B3F">
      <w:pPr>
        <w:snapToGrid w:val="0"/>
        <w:spacing w:after="0"/>
        <w:ind w:left="5954" w:firstLine="8"/>
        <w:jc w:val="right"/>
        <w:rPr>
          <w:rFonts w:ascii="Times New Roman" w:hAnsi="Times New Roman"/>
        </w:rPr>
      </w:pPr>
      <w:r w:rsidRPr="00E20DD8">
        <w:rPr>
          <w:rFonts w:ascii="Times New Roman" w:hAnsi="Times New Roman"/>
        </w:rPr>
        <w:t>Приложение № 1</w:t>
      </w:r>
    </w:p>
    <w:p w14:paraId="147DD50C" w14:textId="77777777" w:rsidR="00887214" w:rsidRPr="00E20DD8" w:rsidRDefault="00AE1B3F">
      <w:pPr>
        <w:snapToGrid w:val="0"/>
        <w:spacing w:after="0"/>
        <w:jc w:val="right"/>
        <w:rPr>
          <w:rFonts w:ascii="Times New Roman" w:hAnsi="Times New Roman"/>
        </w:rPr>
      </w:pPr>
      <w:r w:rsidRPr="00E20DD8">
        <w:rPr>
          <w:rFonts w:ascii="Times New Roman" w:hAnsi="Times New Roman"/>
        </w:rPr>
        <w:t xml:space="preserve">                                                                                         к Договору № </w:t>
      </w:r>
      <w:r w:rsidR="00DC3A8B" w:rsidRPr="00E20DD8">
        <w:rPr>
          <w:rFonts w:ascii="Times New Roman" w:hAnsi="Times New Roman"/>
        </w:rPr>
        <w:t>_______</w:t>
      </w:r>
      <w:r w:rsidRPr="00E20DD8">
        <w:rPr>
          <w:rFonts w:ascii="Times New Roman" w:hAnsi="Times New Roman"/>
        </w:rPr>
        <w:t xml:space="preserve"> от </w:t>
      </w:r>
      <w:r w:rsidR="00DC3A8B" w:rsidRPr="00E20DD8">
        <w:rPr>
          <w:rFonts w:ascii="Times New Roman" w:hAnsi="Times New Roman"/>
        </w:rPr>
        <w:t>___ _______________</w:t>
      </w:r>
      <w:r w:rsidRPr="00E20DD8">
        <w:rPr>
          <w:rFonts w:ascii="Times New Roman" w:hAnsi="Times New Roman"/>
        </w:rPr>
        <w:t xml:space="preserve"> 202</w:t>
      </w:r>
      <w:r w:rsidR="00DC3A8B" w:rsidRPr="00E20DD8">
        <w:rPr>
          <w:rFonts w:ascii="Times New Roman" w:hAnsi="Times New Roman"/>
        </w:rPr>
        <w:t>__</w:t>
      </w:r>
      <w:r w:rsidRPr="00E20DD8">
        <w:rPr>
          <w:rFonts w:ascii="Times New Roman" w:hAnsi="Times New Roman"/>
        </w:rPr>
        <w:t xml:space="preserve">года </w:t>
      </w:r>
    </w:p>
    <w:p w14:paraId="3A62FBA9" w14:textId="77777777" w:rsidR="00887214" w:rsidRPr="00E20DD8" w:rsidRDefault="00AE1B3F">
      <w:pPr>
        <w:snapToGrid w:val="0"/>
        <w:spacing w:after="0"/>
        <w:ind w:left="5954" w:firstLine="8"/>
        <w:jc w:val="right"/>
        <w:rPr>
          <w:rFonts w:ascii="Times New Roman" w:hAnsi="Times New Roman"/>
        </w:rPr>
      </w:pPr>
      <w:r w:rsidRPr="00E20DD8">
        <w:rPr>
          <w:rFonts w:ascii="Times New Roman" w:hAnsi="Times New Roman"/>
        </w:rPr>
        <w:t xml:space="preserve">участия в долевом строительстве жилого дома </w:t>
      </w:r>
    </w:p>
    <w:p w14:paraId="025D551F" w14:textId="77777777" w:rsidR="00887214" w:rsidRPr="00E20DD8" w:rsidRDefault="00887214">
      <w:pPr>
        <w:snapToGrid w:val="0"/>
        <w:spacing w:after="0"/>
        <w:ind w:left="5954" w:firstLine="8"/>
        <w:jc w:val="right"/>
        <w:rPr>
          <w:rFonts w:ascii="Times New Roman" w:hAnsi="Times New Roman"/>
        </w:rPr>
      </w:pPr>
    </w:p>
    <w:p w14:paraId="519727C1" w14:textId="77777777" w:rsidR="00887214" w:rsidRPr="00E20DD8" w:rsidRDefault="00887214">
      <w:pPr>
        <w:spacing w:after="0" w:line="240" w:lineRule="auto"/>
        <w:jc w:val="right"/>
        <w:rPr>
          <w:rFonts w:ascii="Times New Roman" w:eastAsia="Times New Roman" w:hAnsi="Times New Roman"/>
        </w:rPr>
      </w:pPr>
    </w:p>
    <w:p w14:paraId="2EDCF860" w14:textId="77777777" w:rsidR="00DC3A8B" w:rsidRPr="00E20DD8" w:rsidRDefault="00DC3A8B">
      <w:pPr>
        <w:spacing w:after="0" w:line="240" w:lineRule="auto"/>
        <w:jc w:val="right"/>
        <w:rPr>
          <w:rFonts w:ascii="Times New Roman" w:eastAsia="Times New Roman" w:hAnsi="Times New Roman"/>
        </w:rPr>
      </w:pPr>
    </w:p>
    <w:p w14:paraId="6E313C82" w14:textId="77777777" w:rsidR="00DC3A8B" w:rsidRPr="00E20DD8" w:rsidRDefault="00DC3A8B">
      <w:pPr>
        <w:spacing w:after="0" w:line="240" w:lineRule="auto"/>
        <w:jc w:val="right"/>
        <w:rPr>
          <w:rFonts w:ascii="Times New Roman" w:eastAsia="Times New Roman" w:hAnsi="Times New Roman"/>
        </w:rPr>
      </w:pPr>
    </w:p>
    <w:p w14:paraId="71EB4BEC" w14:textId="77777777" w:rsidR="00DC3A8B" w:rsidRPr="00E20DD8" w:rsidRDefault="00DC3A8B" w:rsidP="00DC3A8B">
      <w:pPr>
        <w:snapToGrid w:val="0"/>
        <w:jc w:val="center"/>
        <w:rPr>
          <w:sz w:val="144"/>
          <w:szCs w:val="144"/>
        </w:rPr>
      </w:pPr>
      <w:r w:rsidRPr="00E20DD8">
        <w:rPr>
          <w:sz w:val="144"/>
          <w:szCs w:val="144"/>
        </w:rPr>
        <w:t>Схема</w:t>
      </w:r>
    </w:p>
    <w:p w14:paraId="6ACC90F2" w14:textId="77777777" w:rsidR="00DC3A8B" w:rsidRPr="00E20DD8" w:rsidRDefault="00DC3A8B">
      <w:pPr>
        <w:spacing w:after="0" w:line="240" w:lineRule="auto"/>
        <w:jc w:val="right"/>
        <w:rPr>
          <w:rFonts w:ascii="Times New Roman" w:eastAsia="Times New Roman" w:hAnsi="Times New Roman"/>
        </w:rPr>
      </w:pPr>
    </w:p>
    <w:p w14:paraId="44E189A0" w14:textId="77777777" w:rsidR="00DC3A8B" w:rsidRPr="00E20DD8" w:rsidRDefault="00DC3A8B">
      <w:pPr>
        <w:spacing w:after="0" w:line="240" w:lineRule="auto"/>
        <w:jc w:val="right"/>
        <w:rPr>
          <w:rFonts w:ascii="Times New Roman" w:eastAsia="Times New Roman" w:hAnsi="Times New Roman"/>
        </w:rPr>
      </w:pPr>
    </w:p>
    <w:p w14:paraId="1B69A6C1" w14:textId="77777777" w:rsidR="00DC3A8B" w:rsidRPr="00E20DD8" w:rsidRDefault="00DC3A8B" w:rsidP="00DC3A8B">
      <w:pPr>
        <w:spacing w:after="0" w:line="240" w:lineRule="auto"/>
        <w:rPr>
          <w:rFonts w:ascii="Times New Roman" w:eastAsia="Times New Roman" w:hAnsi="Times New Roman"/>
        </w:rPr>
      </w:pPr>
    </w:p>
    <w:p w14:paraId="3F2EF59B" w14:textId="77777777" w:rsidR="00887214" w:rsidRPr="00E20DD8" w:rsidRDefault="00887214">
      <w:pPr>
        <w:spacing w:after="0" w:line="240" w:lineRule="auto"/>
        <w:jc w:val="right"/>
        <w:rPr>
          <w:rFonts w:ascii="Times New Roman" w:eastAsia="Times New Roman" w:hAnsi="Times New Roman"/>
        </w:rPr>
      </w:pPr>
    </w:p>
    <w:tbl>
      <w:tblPr>
        <w:tblpPr w:leftFromText="180" w:rightFromText="180" w:vertAnchor="text" w:horzAnchor="page" w:tblpX="1351"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1744"/>
      </w:tblGrid>
      <w:tr w:rsidR="00887214" w:rsidRPr="00E20DD8" w14:paraId="04105D40" w14:textId="77777777">
        <w:trPr>
          <w:trHeight w:val="315"/>
        </w:trPr>
        <w:tc>
          <w:tcPr>
            <w:tcW w:w="5056" w:type="dxa"/>
          </w:tcPr>
          <w:p w14:paraId="07911DB1" w14:textId="77777777" w:rsidR="00887214" w:rsidRPr="00E20DD8" w:rsidRDefault="00E20DD8">
            <w:pPr>
              <w:tabs>
                <w:tab w:val="left" w:pos="3002"/>
              </w:tabs>
              <w:snapToGrid w:val="0"/>
              <w:jc w:val="both"/>
              <w:rPr>
                <w:rFonts w:ascii="Times New Roman" w:hAnsi="Times New Roman"/>
              </w:rPr>
            </w:pPr>
            <w:r w:rsidRPr="00E20DD8">
              <w:pict w14:anchorId="61D56AD4">
                <v:shapetype id="_x0000_t202" coordsize="21600,21600" o:spt="202" path="m,l,21600r21600,l21600,xe">
                  <v:stroke joinstyle="miter"/>
                  <v:path gradientshapeok="t" o:connecttype="rect"/>
                </v:shapetype>
                <v:shape id="_x0000_s1027" type="#_x0000_t202" style="position:absolute;left:0;text-align:left;margin-left:407.45pt;margin-top:41.35pt;width:42.75pt;height:16.5pt;z-index:251659264;mso-width-relative:page;mso-height-relative:page" stroked="f">
                  <v:textbox>
                    <w:txbxContent>
                      <w:p w14:paraId="584535E9" w14:textId="77777777" w:rsidR="00887214" w:rsidRDefault="00887214"/>
                    </w:txbxContent>
                  </v:textbox>
                </v:shape>
              </w:pict>
            </w:r>
            <w:r w:rsidR="00AE1B3F" w:rsidRPr="00E20DD8">
              <w:t>№ нежилого помещения</w:t>
            </w:r>
          </w:p>
        </w:tc>
        <w:tc>
          <w:tcPr>
            <w:tcW w:w="1744" w:type="dxa"/>
          </w:tcPr>
          <w:p w14:paraId="652CD5BB" w14:textId="77777777" w:rsidR="00887214" w:rsidRPr="00E20DD8" w:rsidRDefault="00DC3A8B">
            <w:pPr>
              <w:snapToGrid w:val="0"/>
              <w:jc w:val="center"/>
              <w:rPr>
                <w:rFonts w:ascii="Times New Roman" w:hAnsi="Times New Roman"/>
              </w:rPr>
            </w:pPr>
            <w:r w:rsidRPr="00E20DD8">
              <w:rPr>
                <w:rFonts w:ascii="Times New Roman"/>
              </w:rPr>
              <w:t>___</w:t>
            </w:r>
          </w:p>
        </w:tc>
      </w:tr>
      <w:tr w:rsidR="00887214" w:rsidRPr="00E20DD8" w14:paraId="2D923C86" w14:textId="77777777">
        <w:trPr>
          <w:trHeight w:val="315"/>
        </w:trPr>
        <w:tc>
          <w:tcPr>
            <w:tcW w:w="5056" w:type="dxa"/>
          </w:tcPr>
          <w:p w14:paraId="02D60C76" w14:textId="77777777" w:rsidR="00887214" w:rsidRPr="00E20DD8" w:rsidRDefault="00AE1B3F">
            <w:pPr>
              <w:snapToGrid w:val="0"/>
              <w:rPr>
                <w:rFonts w:ascii="Times New Roman" w:hAnsi="Times New Roman"/>
              </w:rPr>
            </w:pPr>
            <w:r w:rsidRPr="00E20DD8">
              <w:t xml:space="preserve">Этаж </w:t>
            </w:r>
          </w:p>
        </w:tc>
        <w:tc>
          <w:tcPr>
            <w:tcW w:w="1744" w:type="dxa"/>
          </w:tcPr>
          <w:p w14:paraId="68A8C4C9" w14:textId="77777777" w:rsidR="00887214" w:rsidRPr="00E20DD8" w:rsidRDefault="00DC3A8B">
            <w:pPr>
              <w:tabs>
                <w:tab w:val="left" w:pos="675"/>
                <w:tab w:val="center" w:pos="742"/>
              </w:tabs>
              <w:snapToGrid w:val="0"/>
              <w:jc w:val="center"/>
              <w:rPr>
                <w:rFonts w:ascii="Times New Roman" w:hAnsi="Times New Roman"/>
              </w:rPr>
            </w:pPr>
            <w:r w:rsidRPr="00E20DD8">
              <w:t>___</w:t>
            </w:r>
          </w:p>
        </w:tc>
      </w:tr>
      <w:tr w:rsidR="00887214" w:rsidRPr="00E20DD8" w14:paraId="262672B6" w14:textId="77777777">
        <w:trPr>
          <w:trHeight w:val="617"/>
        </w:trPr>
        <w:tc>
          <w:tcPr>
            <w:tcW w:w="5056" w:type="dxa"/>
          </w:tcPr>
          <w:p w14:paraId="5E28A191" w14:textId="77777777" w:rsidR="00887214" w:rsidRPr="00E20DD8" w:rsidRDefault="00AE1B3F">
            <w:pPr>
              <w:snapToGrid w:val="0"/>
              <w:rPr>
                <w:rFonts w:ascii="Times New Roman" w:hAnsi="Times New Roman"/>
              </w:rPr>
            </w:pPr>
            <w:r w:rsidRPr="00E20DD8">
              <w:t>Проектная площадь (с учетом понижающего коэффициента 0,5)</w:t>
            </w:r>
          </w:p>
        </w:tc>
        <w:tc>
          <w:tcPr>
            <w:tcW w:w="1744" w:type="dxa"/>
          </w:tcPr>
          <w:p w14:paraId="57CB1D0D" w14:textId="77777777" w:rsidR="00887214" w:rsidRPr="00E20DD8" w:rsidRDefault="00DC3A8B">
            <w:pPr>
              <w:snapToGrid w:val="0"/>
              <w:jc w:val="center"/>
              <w:rPr>
                <w:rFonts w:ascii="Times New Roman" w:hAnsi="Times New Roman"/>
              </w:rPr>
            </w:pPr>
            <w:r w:rsidRPr="00E20DD8">
              <w:t>_____</w:t>
            </w:r>
            <w:r w:rsidR="00AE1B3F" w:rsidRPr="00E20DD8">
              <w:t xml:space="preserve"> кв.м.</w:t>
            </w:r>
          </w:p>
        </w:tc>
      </w:tr>
      <w:tr w:rsidR="00887214" w:rsidRPr="00E20DD8" w14:paraId="506B464A" w14:textId="77777777">
        <w:trPr>
          <w:trHeight w:val="315"/>
        </w:trPr>
        <w:tc>
          <w:tcPr>
            <w:tcW w:w="5056" w:type="dxa"/>
          </w:tcPr>
          <w:p w14:paraId="2C0B74AE" w14:textId="77777777" w:rsidR="00887214" w:rsidRPr="00E20DD8" w:rsidRDefault="00AE1B3F">
            <w:pPr>
              <w:snapToGrid w:val="0"/>
            </w:pPr>
            <w:r w:rsidRPr="00E20DD8">
              <w:rPr>
                <w:rFonts w:ascii="Times New Roman" w:hAnsi="Times New Roman"/>
              </w:rPr>
              <w:t>Проектная площадь (без учета понижающего коэффициента.)</w:t>
            </w:r>
          </w:p>
        </w:tc>
        <w:tc>
          <w:tcPr>
            <w:tcW w:w="1744" w:type="dxa"/>
          </w:tcPr>
          <w:p w14:paraId="4E87F267" w14:textId="77777777" w:rsidR="00887214" w:rsidRPr="00E20DD8" w:rsidRDefault="00DC3A8B">
            <w:pPr>
              <w:snapToGrid w:val="0"/>
              <w:jc w:val="center"/>
            </w:pPr>
            <w:r w:rsidRPr="00E20DD8">
              <w:t>_____</w:t>
            </w:r>
            <w:r w:rsidR="00AE1B3F" w:rsidRPr="00E20DD8">
              <w:t xml:space="preserve"> кв.м.</w:t>
            </w:r>
          </w:p>
        </w:tc>
      </w:tr>
      <w:tr w:rsidR="00887214" w:rsidRPr="00E20DD8" w14:paraId="456E5F64" w14:textId="77777777">
        <w:trPr>
          <w:trHeight w:val="315"/>
        </w:trPr>
        <w:tc>
          <w:tcPr>
            <w:tcW w:w="5056" w:type="dxa"/>
          </w:tcPr>
          <w:p w14:paraId="3E745BCD" w14:textId="77777777" w:rsidR="00887214" w:rsidRPr="00E20DD8" w:rsidRDefault="00AE1B3F">
            <w:pPr>
              <w:snapToGrid w:val="0"/>
              <w:rPr>
                <w:rFonts w:ascii="Times New Roman" w:hAnsi="Times New Roman"/>
              </w:rPr>
            </w:pPr>
            <w:r w:rsidRPr="00E20DD8">
              <w:t>Проектная площадь (без учета площади лоджии)</w:t>
            </w:r>
          </w:p>
        </w:tc>
        <w:tc>
          <w:tcPr>
            <w:tcW w:w="1744" w:type="dxa"/>
          </w:tcPr>
          <w:p w14:paraId="10F295ED" w14:textId="77777777" w:rsidR="00887214" w:rsidRPr="00E20DD8" w:rsidRDefault="00DC3A8B">
            <w:pPr>
              <w:snapToGrid w:val="0"/>
              <w:jc w:val="center"/>
              <w:rPr>
                <w:rFonts w:ascii="Times New Roman" w:hAnsi="Times New Roman"/>
              </w:rPr>
            </w:pPr>
            <w:r w:rsidRPr="00E20DD8">
              <w:t>_____</w:t>
            </w:r>
            <w:r w:rsidR="00AE1B3F" w:rsidRPr="00E20DD8">
              <w:t xml:space="preserve"> кв.м.</w:t>
            </w:r>
          </w:p>
        </w:tc>
      </w:tr>
    </w:tbl>
    <w:p w14:paraId="364E654E" w14:textId="77777777" w:rsidR="00887214" w:rsidRPr="00E20DD8" w:rsidRDefault="00887214">
      <w:pPr>
        <w:spacing w:after="0" w:line="240" w:lineRule="auto"/>
        <w:jc w:val="right"/>
        <w:rPr>
          <w:rFonts w:ascii="Times New Roman" w:eastAsia="Times New Roman" w:hAnsi="Times New Roman"/>
        </w:rPr>
      </w:pPr>
    </w:p>
    <w:p w14:paraId="78914357" w14:textId="77777777" w:rsidR="00887214" w:rsidRPr="00E20DD8" w:rsidRDefault="00887214">
      <w:pPr>
        <w:spacing w:after="0" w:line="240" w:lineRule="auto"/>
        <w:jc w:val="right"/>
        <w:rPr>
          <w:rFonts w:ascii="Times New Roman" w:eastAsia="Times New Roman" w:hAnsi="Times New Roman"/>
        </w:rPr>
      </w:pPr>
    </w:p>
    <w:p w14:paraId="77D150EB" w14:textId="77777777" w:rsidR="00887214" w:rsidRPr="00E20DD8" w:rsidRDefault="00887214">
      <w:pPr>
        <w:spacing w:after="0" w:line="240" w:lineRule="auto"/>
        <w:jc w:val="right"/>
        <w:rPr>
          <w:rFonts w:ascii="Times New Roman" w:eastAsia="Times New Roman" w:hAnsi="Times New Roman"/>
        </w:rPr>
      </w:pPr>
    </w:p>
    <w:p w14:paraId="341A525D" w14:textId="77777777" w:rsidR="00887214" w:rsidRPr="00E20DD8" w:rsidRDefault="00887214">
      <w:pPr>
        <w:spacing w:after="0" w:line="240" w:lineRule="auto"/>
        <w:jc w:val="right"/>
        <w:rPr>
          <w:rFonts w:ascii="Times New Roman" w:eastAsia="Times New Roman" w:hAnsi="Times New Roman"/>
        </w:rPr>
      </w:pPr>
    </w:p>
    <w:p w14:paraId="70D69186" w14:textId="77777777" w:rsidR="00887214" w:rsidRPr="00E20DD8" w:rsidRDefault="00887214">
      <w:pPr>
        <w:spacing w:after="0" w:line="240" w:lineRule="auto"/>
        <w:jc w:val="right"/>
        <w:rPr>
          <w:rFonts w:ascii="Times New Roman" w:eastAsia="Times New Roman" w:hAnsi="Times New Roman"/>
        </w:rPr>
      </w:pPr>
    </w:p>
    <w:p w14:paraId="7299B66A" w14:textId="77777777" w:rsidR="00887214" w:rsidRPr="00E20DD8" w:rsidRDefault="00887214">
      <w:pPr>
        <w:spacing w:after="0" w:line="240" w:lineRule="auto"/>
        <w:jc w:val="right"/>
        <w:rPr>
          <w:rFonts w:ascii="Times New Roman" w:eastAsia="Times New Roman" w:hAnsi="Times New Roman"/>
        </w:rPr>
      </w:pPr>
    </w:p>
    <w:p w14:paraId="0DF800B7" w14:textId="77777777" w:rsidR="00887214" w:rsidRPr="00E20DD8" w:rsidRDefault="00887214">
      <w:pPr>
        <w:spacing w:after="0" w:line="240" w:lineRule="auto"/>
        <w:jc w:val="right"/>
        <w:rPr>
          <w:rFonts w:ascii="Times New Roman" w:eastAsia="Times New Roman" w:hAnsi="Times New Roman"/>
        </w:rPr>
      </w:pPr>
    </w:p>
    <w:p w14:paraId="7E4017DC" w14:textId="77777777" w:rsidR="00887214" w:rsidRPr="00E20DD8" w:rsidRDefault="00887214">
      <w:pPr>
        <w:spacing w:after="0" w:line="240" w:lineRule="auto"/>
        <w:jc w:val="right"/>
        <w:rPr>
          <w:rFonts w:ascii="Times New Roman" w:eastAsia="Times New Roman" w:hAnsi="Times New Roman"/>
        </w:rPr>
      </w:pPr>
    </w:p>
    <w:p w14:paraId="7BE059A4" w14:textId="77777777" w:rsidR="00887214" w:rsidRPr="00E20DD8" w:rsidRDefault="00887214">
      <w:pPr>
        <w:spacing w:after="0" w:line="240" w:lineRule="auto"/>
        <w:jc w:val="right"/>
        <w:rPr>
          <w:rFonts w:ascii="Times New Roman" w:eastAsia="Times New Roman" w:hAnsi="Times New Roman"/>
        </w:rPr>
      </w:pPr>
    </w:p>
    <w:p w14:paraId="68DBD931" w14:textId="77777777" w:rsidR="00887214" w:rsidRPr="00E20DD8" w:rsidRDefault="00887214">
      <w:pPr>
        <w:spacing w:after="0" w:line="240" w:lineRule="auto"/>
        <w:jc w:val="right"/>
        <w:rPr>
          <w:rFonts w:ascii="Times New Roman" w:eastAsia="Times New Roman" w:hAnsi="Times New Roman"/>
        </w:rPr>
      </w:pPr>
    </w:p>
    <w:p w14:paraId="55282D4D" w14:textId="77777777" w:rsidR="00887214" w:rsidRPr="00E20DD8" w:rsidRDefault="00887214">
      <w:pPr>
        <w:spacing w:after="0" w:line="240" w:lineRule="auto"/>
        <w:jc w:val="right"/>
        <w:rPr>
          <w:rFonts w:ascii="Times New Roman" w:eastAsia="Times New Roman" w:hAnsi="Times New Roman"/>
        </w:rPr>
      </w:pPr>
    </w:p>
    <w:p w14:paraId="015ED086" w14:textId="77777777" w:rsidR="00887214" w:rsidRPr="00E20DD8" w:rsidRDefault="00887214">
      <w:pPr>
        <w:spacing w:after="0" w:line="240" w:lineRule="auto"/>
        <w:jc w:val="right"/>
        <w:rPr>
          <w:rFonts w:ascii="Times New Roman" w:eastAsia="Times New Roman" w:hAnsi="Times New Roman"/>
        </w:rPr>
      </w:pPr>
    </w:p>
    <w:p w14:paraId="2D724739" w14:textId="77777777" w:rsidR="00887214" w:rsidRPr="00E20DD8" w:rsidRDefault="00887214">
      <w:pPr>
        <w:spacing w:after="0" w:line="240" w:lineRule="auto"/>
        <w:rPr>
          <w:rFonts w:ascii="Times New Roman" w:eastAsia="Times New Roman" w:hAnsi="Times New Roman"/>
          <w:b/>
          <w:bCs/>
          <w:lang w:bidi="ar-SA"/>
        </w:rPr>
      </w:pPr>
    </w:p>
    <w:p w14:paraId="1423256F" w14:textId="77777777" w:rsidR="00887214" w:rsidRPr="00E20DD8" w:rsidRDefault="00887214">
      <w:pPr>
        <w:spacing w:after="0" w:line="240" w:lineRule="auto"/>
        <w:rPr>
          <w:rFonts w:ascii="Times New Roman" w:eastAsia="Times New Roman" w:hAnsi="Times New Roman"/>
          <w:b/>
          <w:bCs/>
          <w:lang w:bidi="ar-SA"/>
        </w:rPr>
      </w:pPr>
    </w:p>
    <w:p w14:paraId="235FDC7E" w14:textId="77777777" w:rsidR="00DC3A8B" w:rsidRPr="00E20DD8" w:rsidRDefault="00AE1B3F" w:rsidP="00DC3A8B">
      <w:pPr>
        <w:snapToGrid w:val="0"/>
        <w:rPr>
          <w:rFonts w:ascii="Times New Roman" w:hAnsi="Times New Roman"/>
          <w:b/>
        </w:rPr>
      </w:pPr>
      <w:r w:rsidRPr="00E20DD8">
        <w:rPr>
          <w:rFonts w:ascii="Times New Roman" w:eastAsia="Times New Roman" w:hAnsi="Times New Roman"/>
          <w:b/>
          <w:bCs/>
          <w:lang w:bidi="ar-SA"/>
        </w:rPr>
        <w:t xml:space="preserve">Застройщик: </w:t>
      </w:r>
      <w:r w:rsidR="00DC3A8B" w:rsidRPr="00E20DD8">
        <w:rPr>
          <w:rFonts w:ascii="Times New Roman" w:hAnsi="Times New Roman"/>
          <w:b/>
        </w:rPr>
        <w:t>Общество с ограниченной ответственностью Специализированный застройщик «А74»</w:t>
      </w:r>
    </w:p>
    <w:p w14:paraId="2F9AA2B5" w14:textId="77777777" w:rsidR="00DC3A8B" w:rsidRPr="00E20DD8" w:rsidRDefault="00DC3A8B" w:rsidP="00DC3A8B">
      <w:pPr>
        <w:rPr>
          <w:rFonts w:ascii="Times New Roman" w:hAnsi="Times New Roman"/>
          <w:color w:val="000000"/>
        </w:rPr>
      </w:pPr>
      <w:r w:rsidRPr="00E20DD8">
        <w:rPr>
          <w:rFonts w:ascii="Times New Roman" w:hAnsi="Times New Roman"/>
          <w:color w:val="000000"/>
        </w:rPr>
        <w:t xml:space="preserve">_______________________________ ООО Специализированный застройщик «А74»  </w:t>
      </w:r>
    </w:p>
    <w:p w14:paraId="5A60BC2D" w14:textId="77777777" w:rsidR="00DC3A8B" w:rsidRPr="00E20DD8" w:rsidRDefault="00DC3A8B" w:rsidP="00DC3A8B">
      <w:pPr>
        <w:rPr>
          <w:rFonts w:ascii="Times New Roman" w:hAnsi="Times New Roman"/>
          <w:color w:val="000000"/>
        </w:rPr>
      </w:pPr>
      <w:r w:rsidRPr="00E20DD8">
        <w:rPr>
          <w:rFonts w:ascii="Times New Roman" w:hAnsi="Times New Roman"/>
          <w:color w:val="000000"/>
        </w:rPr>
        <w:t>_____________________ /</w:t>
      </w:r>
      <w:r w:rsidRPr="00E20DD8">
        <w:rPr>
          <w:rFonts w:ascii="Times New Roman" w:hAnsi="Times New Roman"/>
        </w:rPr>
        <w:t xml:space="preserve"> </w:t>
      </w:r>
      <w:r w:rsidRPr="00E20DD8">
        <w:rPr>
          <w:rFonts w:ascii="Times New Roman" w:hAnsi="Times New Roman"/>
          <w:color w:val="000000"/>
        </w:rPr>
        <w:t>___________ /</w:t>
      </w:r>
    </w:p>
    <w:p w14:paraId="4C1FF84E" w14:textId="77777777" w:rsidR="00887214" w:rsidRPr="00E20DD8" w:rsidRDefault="00887214" w:rsidP="00DC3A8B">
      <w:pPr>
        <w:spacing w:after="0" w:line="240" w:lineRule="auto"/>
        <w:rPr>
          <w:rFonts w:ascii="Times New Roman" w:eastAsia="Times New Roman" w:hAnsi="Times New Roman"/>
          <w:b/>
          <w:bCs/>
        </w:rPr>
      </w:pPr>
    </w:p>
    <w:p w14:paraId="0185A45A" w14:textId="77777777" w:rsidR="00DC3A8B" w:rsidRPr="00E20DD8" w:rsidRDefault="00DC3A8B" w:rsidP="00DC3A8B">
      <w:pPr>
        <w:spacing w:after="0" w:line="240" w:lineRule="auto"/>
        <w:rPr>
          <w:rFonts w:ascii="Times New Roman" w:eastAsia="Times New Roman" w:hAnsi="Times New Roman"/>
          <w:b/>
          <w:bCs/>
        </w:rPr>
      </w:pPr>
    </w:p>
    <w:p w14:paraId="7EFEC644" w14:textId="77777777" w:rsidR="00887214" w:rsidRPr="00E20DD8" w:rsidRDefault="00AE1B3F">
      <w:pPr>
        <w:spacing w:after="0" w:line="240" w:lineRule="auto"/>
        <w:jc w:val="both"/>
        <w:rPr>
          <w:rFonts w:ascii="Times New Roman" w:eastAsia="Times New Roman" w:hAnsi="Times New Roman"/>
          <w:b/>
          <w:bCs/>
        </w:rPr>
      </w:pPr>
      <w:r w:rsidRPr="00E20DD8">
        <w:rPr>
          <w:rFonts w:ascii="Times New Roman" w:eastAsia="Times New Roman" w:hAnsi="Times New Roman"/>
          <w:b/>
          <w:bCs/>
        </w:rPr>
        <w:t>УЧАСТНИК ДОЛЕВОГО СТРОИТЕЛЬСТВА:</w:t>
      </w:r>
    </w:p>
    <w:p w14:paraId="0F091A0A" w14:textId="77777777" w:rsidR="00DC3A8B" w:rsidRPr="00E20DD8" w:rsidRDefault="00DC3A8B" w:rsidP="00DC3A8B">
      <w:pPr>
        <w:spacing w:after="0" w:line="240" w:lineRule="auto"/>
        <w:rPr>
          <w:rFonts w:ascii="Times New Roman" w:hAnsi="Times New Roman"/>
          <w:b/>
          <w:bCs/>
        </w:rPr>
      </w:pPr>
      <w:r w:rsidRPr="00E20DD8">
        <w:rPr>
          <w:rFonts w:ascii="Times New Roman" w:hAnsi="Times New Roman"/>
          <w:b/>
          <w:bCs/>
        </w:rPr>
        <w:t>__________________________________________</w:t>
      </w:r>
    </w:p>
    <w:p w14:paraId="6B38AFE5" w14:textId="77777777" w:rsidR="00DC3A8B" w:rsidRPr="00E20DD8" w:rsidRDefault="00DC3A8B" w:rsidP="00DC3A8B">
      <w:pPr>
        <w:spacing w:after="0" w:line="240" w:lineRule="auto"/>
        <w:rPr>
          <w:rFonts w:ascii="Times New Roman" w:hAnsi="Times New Roman"/>
          <w:b/>
          <w:bCs/>
        </w:rPr>
      </w:pPr>
      <w:r w:rsidRPr="00E20DD8">
        <w:rPr>
          <w:rFonts w:ascii="Times New Roman" w:hAnsi="Times New Roman"/>
          <w:b/>
          <w:bCs/>
        </w:rPr>
        <w:t>Тел.____________________</w:t>
      </w:r>
    </w:p>
    <w:p w14:paraId="78C0E238" w14:textId="77777777" w:rsidR="00DC3A8B" w:rsidRPr="00E20DD8" w:rsidRDefault="00DC3A8B" w:rsidP="00DC3A8B">
      <w:pPr>
        <w:spacing w:after="0" w:line="240" w:lineRule="auto"/>
        <w:rPr>
          <w:rFonts w:ascii="Times New Roman" w:eastAsia="Times New Roman" w:hAnsi="Times New Roman"/>
          <w:b/>
          <w:bCs/>
        </w:rPr>
      </w:pPr>
    </w:p>
    <w:p w14:paraId="1AB36C44" w14:textId="77777777" w:rsidR="00DC3A8B" w:rsidRDefault="00DC3A8B" w:rsidP="00DC3A8B">
      <w:pPr>
        <w:spacing w:after="0" w:line="240" w:lineRule="auto"/>
        <w:rPr>
          <w:rFonts w:ascii="Times New Roman" w:eastAsia="Times New Roman" w:hAnsi="Times New Roman"/>
        </w:rPr>
      </w:pPr>
      <w:r w:rsidRPr="00E20DD8">
        <w:rPr>
          <w:rFonts w:ascii="Times New Roman" w:eastAsia="Times New Roman" w:hAnsi="Times New Roman"/>
        </w:rPr>
        <w:t>______________________________________________________________________</w:t>
      </w:r>
    </w:p>
    <w:p w14:paraId="704D3229" w14:textId="77777777" w:rsidR="00887214" w:rsidRDefault="00887214">
      <w:pPr>
        <w:snapToGrid w:val="0"/>
        <w:spacing w:after="0"/>
        <w:ind w:left="5954" w:firstLine="8"/>
        <w:jc w:val="right"/>
        <w:rPr>
          <w:rFonts w:ascii="Times New Roman" w:hAnsi="Times New Roman"/>
        </w:rPr>
      </w:pPr>
    </w:p>
    <w:p w14:paraId="5C8A3758" w14:textId="77777777" w:rsidR="00DC3A8B" w:rsidRDefault="00DC3A8B">
      <w:pPr>
        <w:snapToGrid w:val="0"/>
        <w:spacing w:after="0"/>
        <w:ind w:left="5954" w:firstLine="8"/>
        <w:jc w:val="right"/>
        <w:rPr>
          <w:rFonts w:ascii="Times New Roman" w:hAnsi="Times New Roman"/>
        </w:rPr>
      </w:pPr>
    </w:p>
    <w:p w14:paraId="3D7A0CE7" w14:textId="77777777" w:rsidR="00DC3A8B" w:rsidRDefault="00DC3A8B">
      <w:pPr>
        <w:snapToGrid w:val="0"/>
        <w:spacing w:after="0"/>
        <w:ind w:left="5954" w:firstLine="8"/>
        <w:jc w:val="right"/>
        <w:rPr>
          <w:rFonts w:ascii="Times New Roman" w:hAnsi="Times New Roman"/>
        </w:rPr>
      </w:pPr>
    </w:p>
    <w:p w14:paraId="0E4DBCE8" w14:textId="77777777" w:rsidR="00DC3A8B" w:rsidRDefault="00DC3A8B">
      <w:pPr>
        <w:snapToGrid w:val="0"/>
        <w:spacing w:after="0"/>
        <w:ind w:left="5954" w:firstLine="8"/>
        <w:jc w:val="right"/>
        <w:rPr>
          <w:rFonts w:ascii="Times New Roman" w:hAnsi="Times New Roman"/>
        </w:rPr>
      </w:pPr>
    </w:p>
    <w:p w14:paraId="5754D297" w14:textId="77777777" w:rsidR="00DC3A8B" w:rsidRDefault="00DC3A8B">
      <w:pPr>
        <w:snapToGrid w:val="0"/>
        <w:spacing w:after="0"/>
        <w:ind w:left="5954" w:firstLine="8"/>
        <w:jc w:val="right"/>
        <w:rPr>
          <w:rFonts w:ascii="Times New Roman" w:hAnsi="Times New Roman"/>
        </w:rPr>
      </w:pPr>
    </w:p>
    <w:p w14:paraId="6C1FE18A" w14:textId="77777777" w:rsidR="00DC3A8B" w:rsidRDefault="00DC3A8B">
      <w:pPr>
        <w:snapToGrid w:val="0"/>
        <w:spacing w:after="0"/>
        <w:ind w:left="5954" w:firstLine="8"/>
        <w:jc w:val="right"/>
        <w:rPr>
          <w:rFonts w:ascii="Times New Roman" w:hAnsi="Times New Roman"/>
        </w:rPr>
      </w:pPr>
    </w:p>
    <w:p w14:paraId="1E1C608C" w14:textId="77777777" w:rsidR="00DC3A8B" w:rsidRDefault="00DC3A8B">
      <w:pPr>
        <w:snapToGrid w:val="0"/>
        <w:spacing w:after="0"/>
        <w:ind w:left="5954" w:firstLine="8"/>
        <w:jc w:val="right"/>
        <w:rPr>
          <w:rFonts w:ascii="Times New Roman" w:hAnsi="Times New Roman"/>
        </w:rPr>
      </w:pPr>
    </w:p>
    <w:p w14:paraId="41B0A69D" w14:textId="77777777" w:rsidR="00DC3A8B" w:rsidRDefault="00DC3A8B">
      <w:pPr>
        <w:snapToGrid w:val="0"/>
        <w:spacing w:after="0"/>
        <w:ind w:left="5954" w:firstLine="8"/>
        <w:jc w:val="right"/>
        <w:rPr>
          <w:rFonts w:ascii="Times New Roman" w:hAnsi="Times New Roman"/>
        </w:rPr>
      </w:pPr>
    </w:p>
    <w:p w14:paraId="30F4A104" w14:textId="77777777" w:rsidR="00DC3A8B" w:rsidRDefault="00DC3A8B">
      <w:pPr>
        <w:snapToGrid w:val="0"/>
        <w:spacing w:after="0"/>
        <w:ind w:left="5954" w:firstLine="8"/>
        <w:jc w:val="right"/>
        <w:rPr>
          <w:rFonts w:ascii="Times New Roman" w:hAnsi="Times New Roman"/>
        </w:rPr>
      </w:pPr>
    </w:p>
    <w:p w14:paraId="33D1D0F9" w14:textId="77777777" w:rsidR="00887214" w:rsidRDefault="00887214">
      <w:pPr>
        <w:snapToGrid w:val="0"/>
        <w:spacing w:after="0"/>
        <w:ind w:left="5954" w:firstLine="8"/>
        <w:jc w:val="right"/>
        <w:rPr>
          <w:rFonts w:ascii="Times New Roman" w:hAnsi="Times New Roman"/>
        </w:rPr>
      </w:pPr>
    </w:p>
    <w:p w14:paraId="134AB4FB" w14:textId="77777777" w:rsidR="00887214" w:rsidRDefault="00887214">
      <w:pPr>
        <w:snapToGrid w:val="0"/>
        <w:spacing w:after="0"/>
        <w:ind w:left="5954" w:firstLine="8"/>
        <w:jc w:val="right"/>
        <w:rPr>
          <w:rFonts w:ascii="Times New Roman" w:hAnsi="Times New Roman"/>
        </w:rPr>
      </w:pPr>
    </w:p>
    <w:p w14:paraId="340DB077" w14:textId="77777777" w:rsidR="00887214" w:rsidRDefault="00887214">
      <w:pPr>
        <w:snapToGrid w:val="0"/>
        <w:spacing w:after="0"/>
        <w:ind w:left="5954" w:firstLine="8"/>
        <w:jc w:val="right"/>
        <w:rPr>
          <w:rFonts w:ascii="Times New Roman" w:hAnsi="Times New Roman"/>
        </w:rPr>
      </w:pPr>
    </w:p>
    <w:p w14:paraId="0C379050" w14:textId="77777777" w:rsidR="00887214" w:rsidRDefault="00887214">
      <w:pPr>
        <w:snapToGrid w:val="0"/>
        <w:spacing w:after="0"/>
        <w:ind w:left="5954" w:firstLine="8"/>
        <w:jc w:val="right"/>
        <w:rPr>
          <w:rFonts w:ascii="Times New Roman" w:hAnsi="Times New Roman"/>
        </w:rPr>
      </w:pPr>
    </w:p>
    <w:p w14:paraId="4AA800B0" w14:textId="77777777" w:rsidR="00887214" w:rsidRDefault="00887214">
      <w:pPr>
        <w:snapToGrid w:val="0"/>
        <w:spacing w:after="0"/>
        <w:ind w:left="5954" w:firstLine="8"/>
        <w:jc w:val="right"/>
        <w:rPr>
          <w:rFonts w:ascii="Times New Roman" w:hAnsi="Times New Roman"/>
        </w:rPr>
      </w:pPr>
    </w:p>
    <w:p w14:paraId="2A2F3F8C" w14:textId="77777777" w:rsidR="00887214" w:rsidRPr="00E20DD8" w:rsidRDefault="00AE1B3F">
      <w:pPr>
        <w:snapToGrid w:val="0"/>
        <w:spacing w:after="0"/>
        <w:ind w:left="5954" w:firstLine="8"/>
        <w:jc w:val="right"/>
        <w:rPr>
          <w:rFonts w:ascii="Times New Roman" w:hAnsi="Times New Roman"/>
        </w:rPr>
      </w:pPr>
      <w:r w:rsidRPr="00E20DD8">
        <w:rPr>
          <w:rFonts w:ascii="Times New Roman" w:hAnsi="Times New Roman"/>
        </w:rPr>
        <w:t>Приложение № 2</w:t>
      </w:r>
    </w:p>
    <w:p w14:paraId="71A5AF01" w14:textId="77777777" w:rsidR="00887214" w:rsidRPr="00E20DD8" w:rsidRDefault="00AE1B3F">
      <w:pPr>
        <w:snapToGrid w:val="0"/>
        <w:spacing w:after="0"/>
        <w:jc w:val="right"/>
        <w:rPr>
          <w:rFonts w:ascii="Times New Roman" w:hAnsi="Times New Roman"/>
        </w:rPr>
      </w:pPr>
      <w:r w:rsidRPr="00E20DD8">
        <w:rPr>
          <w:rFonts w:ascii="Times New Roman" w:hAnsi="Times New Roman"/>
        </w:rPr>
        <w:t xml:space="preserve">                                                                    к Договору № </w:t>
      </w:r>
      <w:r w:rsidR="00C73D79" w:rsidRPr="00E20DD8">
        <w:rPr>
          <w:rFonts w:ascii="Times New Roman" w:hAnsi="Times New Roman"/>
        </w:rPr>
        <w:t>_______</w:t>
      </w:r>
      <w:r w:rsidRPr="00E20DD8">
        <w:rPr>
          <w:rFonts w:ascii="Times New Roman" w:hAnsi="Times New Roman"/>
        </w:rPr>
        <w:t xml:space="preserve"> от </w:t>
      </w:r>
      <w:r w:rsidR="00C73D79" w:rsidRPr="00E20DD8">
        <w:rPr>
          <w:rFonts w:ascii="Times New Roman" w:hAnsi="Times New Roman"/>
        </w:rPr>
        <w:t>____ ___________________</w:t>
      </w:r>
      <w:r w:rsidRPr="00E20DD8">
        <w:rPr>
          <w:rFonts w:ascii="Times New Roman" w:hAnsi="Times New Roman"/>
        </w:rPr>
        <w:t xml:space="preserve"> 202</w:t>
      </w:r>
      <w:r w:rsidR="00C73D79" w:rsidRPr="00E20DD8">
        <w:rPr>
          <w:rFonts w:ascii="Times New Roman" w:hAnsi="Times New Roman"/>
        </w:rPr>
        <w:t>__</w:t>
      </w:r>
      <w:r w:rsidRPr="00E20DD8">
        <w:rPr>
          <w:rFonts w:ascii="Times New Roman" w:hAnsi="Times New Roman"/>
        </w:rPr>
        <w:t xml:space="preserve"> года </w:t>
      </w:r>
    </w:p>
    <w:p w14:paraId="7C37AEB3" w14:textId="77777777" w:rsidR="00887214" w:rsidRDefault="00AE1B3F">
      <w:pPr>
        <w:snapToGrid w:val="0"/>
        <w:spacing w:after="0"/>
        <w:ind w:left="5954" w:firstLine="8"/>
        <w:jc w:val="right"/>
        <w:rPr>
          <w:rFonts w:ascii="Times New Roman" w:hAnsi="Times New Roman"/>
        </w:rPr>
      </w:pPr>
      <w:r w:rsidRPr="00E20DD8">
        <w:rPr>
          <w:rFonts w:ascii="Times New Roman" w:hAnsi="Times New Roman"/>
        </w:rPr>
        <w:t>участия в долевом строительстве жилого дома</w:t>
      </w:r>
      <w:bookmarkStart w:id="11" w:name="_GoBack"/>
      <w:bookmarkEnd w:id="11"/>
      <w:r>
        <w:rPr>
          <w:rFonts w:ascii="Times New Roman" w:hAnsi="Times New Roman"/>
        </w:rPr>
        <w:t xml:space="preserve"> </w:t>
      </w:r>
    </w:p>
    <w:p w14:paraId="7F35F43F" w14:textId="77777777" w:rsidR="00887214" w:rsidRDefault="00887214">
      <w:pPr>
        <w:spacing w:after="0" w:line="240" w:lineRule="auto"/>
        <w:jc w:val="right"/>
        <w:rPr>
          <w:rFonts w:ascii="Times New Roman" w:eastAsia="Times New Roman" w:hAnsi="Times New Roman"/>
          <w:color w:val="000000" w:themeColor="text1"/>
          <w:lang w:bidi="ar-SA"/>
        </w:rPr>
      </w:pPr>
    </w:p>
    <w:p w14:paraId="53E81264" w14:textId="77777777" w:rsidR="00887214" w:rsidRDefault="00887214">
      <w:pPr>
        <w:spacing w:after="0" w:line="240" w:lineRule="auto"/>
        <w:jc w:val="center"/>
        <w:rPr>
          <w:rFonts w:ascii="Times New Roman" w:eastAsia="Times New Roman" w:hAnsi="Times New Roman"/>
          <w:b/>
          <w:bCs/>
          <w:lang w:bidi="ar-SA"/>
        </w:rPr>
      </w:pPr>
    </w:p>
    <w:p w14:paraId="091669C3" w14:textId="77777777" w:rsidR="00887214" w:rsidRDefault="00AE1B3F">
      <w:pPr>
        <w:spacing w:after="0" w:line="240" w:lineRule="auto"/>
        <w:jc w:val="center"/>
        <w:rPr>
          <w:rFonts w:ascii="Times New Roman" w:eastAsia="Times New Roman" w:hAnsi="Times New Roman"/>
          <w:b/>
          <w:bCs/>
          <w:lang w:bidi="ar-SA"/>
        </w:rPr>
      </w:pPr>
      <w:r>
        <w:rPr>
          <w:rFonts w:ascii="Times New Roman" w:eastAsia="Times New Roman" w:hAnsi="Times New Roman"/>
          <w:b/>
          <w:bCs/>
          <w:lang w:bidi="ar-SA"/>
        </w:rPr>
        <w:t>ХАРАКТЕРИСТИКИ ОБЪЕКТА ДОЛЕВОГО СТРОИТЕЛЬСТВА (НЕЖИЛОГО ПОМЕЩЕНИЯ)</w:t>
      </w:r>
    </w:p>
    <w:p w14:paraId="3BE412BD" w14:textId="77777777" w:rsidR="00887214" w:rsidRDefault="00887214">
      <w:pPr>
        <w:spacing w:after="0" w:line="240" w:lineRule="auto"/>
        <w:jc w:val="center"/>
        <w:rPr>
          <w:rFonts w:ascii="Times New Roman" w:eastAsia="Times New Roman" w:hAnsi="Times New Roman"/>
          <w:lang w:bidi="ar-SA"/>
        </w:rPr>
      </w:pPr>
    </w:p>
    <w:p w14:paraId="35ED7C85" w14:textId="77777777" w:rsidR="00E20DD8" w:rsidRDefault="00E20DD8" w:rsidP="00E20DD8">
      <w:pPr>
        <w:spacing w:after="0" w:line="240" w:lineRule="auto"/>
        <w:ind w:firstLine="708"/>
        <w:jc w:val="both"/>
        <w:rPr>
          <w:rFonts w:ascii="Times New Roman" w:eastAsia="Times New Roman" w:hAnsi="Times New Roman"/>
          <w:lang w:bidi="ar-SA"/>
        </w:rPr>
      </w:pPr>
      <w:r>
        <w:rPr>
          <w:rFonts w:ascii="Times New Roman" w:eastAsia="Times New Roman" w:hAnsi="Times New Roman"/>
          <w:lang w:bidi="ar-SA"/>
        </w:rPr>
        <w:t>На момент передачи Участнику по Акту приема-передачи Объекта долевого строительства Объект долевого строительства (далее – «Объект/</w:t>
      </w:r>
      <w:r>
        <w:t xml:space="preserve"> </w:t>
      </w:r>
      <w:r>
        <w:rPr>
          <w:rFonts w:ascii="Times New Roman" w:eastAsia="Times New Roman" w:hAnsi="Times New Roman"/>
          <w:lang w:bidi="ar-SA"/>
        </w:rPr>
        <w:t>объект долевого строительства») должен отвечать следующим, согласованным Сторонами при заключении настоящего Договора, требованиям:</w:t>
      </w:r>
    </w:p>
    <w:p w14:paraId="72CEC82A" w14:textId="77777777" w:rsidR="00E20DD8" w:rsidRPr="00E20DD8" w:rsidRDefault="00E20DD8" w:rsidP="00E20DD8">
      <w:pPr>
        <w:spacing w:before="40" w:after="0" w:line="240" w:lineRule="exact"/>
        <w:ind w:firstLine="426"/>
        <w:jc w:val="both"/>
        <w:rPr>
          <w:rFonts w:ascii="Times New Roman" w:eastAsia="Times New Roman" w:hAnsi="Times New Roman"/>
          <w:u w:val="single"/>
        </w:rPr>
      </w:pPr>
      <w:r w:rsidRPr="00E20DD8">
        <w:rPr>
          <w:rFonts w:ascii="Times New Roman" w:eastAsia="Times New Roman" w:hAnsi="Times New Roman"/>
          <w:u w:val="single"/>
        </w:rPr>
        <w:t>Конструктив объекта долевого строительства:</w:t>
      </w:r>
    </w:p>
    <w:p w14:paraId="01E1E8E6"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xml:space="preserve">   1. Стены ЖБИ с выполненными работами: штукатурка мест сопряжений плит перекрытия и стеновых панелей, сопряжение стеновых панелей, перегородки из мелких блоков, с предельными отклонениями: </w:t>
      </w:r>
    </w:p>
    <w:p w14:paraId="52B079EC"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отклонения от вертикали верха плоскостей панелей до 20 мм на высоту этажа;</w:t>
      </w:r>
    </w:p>
    <w:p w14:paraId="57423FAE"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отклонения по горизонтали плоскости панелей до 20 мм по длине помещений;</w:t>
      </w:r>
    </w:p>
    <w:p w14:paraId="2391EB1A"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наличие трещин шириной раскрытия до 1мм. </w:t>
      </w:r>
    </w:p>
    <w:p w14:paraId="2FF505B6"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черновая и чистовая отделка стен ЖБИ не предусмотрена.</w:t>
      </w:r>
    </w:p>
    <w:p w14:paraId="65E8D29C"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Пол плиты перекрытия ЖБИ с выполненными работами по устройству цементно-песчаной стяжки, с предельными отклонениями:</w:t>
      </w:r>
    </w:p>
    <w:p w14:paraId="2FE48D0E"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отклонение поверхности покрытия от плоскости не более 10 мм при наложении 2х метровой рейкой.</w:t>
      </w:r>
    </w:p>
    <w:p w14:paraId="6E041884" w14:textId="77777777" w:rsidR="00E20DD8" w:rsidRPr="00E20DD8" w:rsidRDefault="00E20DD8" w:rsidP="00E20DD8">
      <w:pPr>
        <w:spacing w:before="40" w:after="0" w:line="240" w:lineRule="exact"/>
        <w:ind w:firstLine="426"/>
        <w:rPr>
          <w:rFonts w:ascii="Times New Roman" w:eastAsia="Times New Roman" w:hAnsi="Times New Roman"/>
        </w:rPr>
      </w:pPr>
      <w:r w:rsidRPr="00E20DD8">
        <w:rPr>
          <w:rFonts w:ascii="Times New Roman" w:eastAsia="Times New Roman" w:hAnsi="Times New Roman"/>
        </w:rPr>
        <w:t>- местные неровности при наложении 2х метровой рейкой до 6 мм;</w:t>
      </w:r>
    </w:p>
    <w:p w14:paraId="2E2D7644" w14:textId="77777777" w:rsidR="00E20DD8" w:rsidRPr="00E20DD8" w:rsidRDefault="00E20DD8" w:rsidP="00E20DD8">
      <w:pPr>
        <w:spacing w:before="40" w:after="0" w:line="240" w:lineRule="exact"/>
        <w:ind w:firstLine="426"/>
        <w:rPr>
          <w:rFonts w:ascii="Times New Roman" w:eastAsia="Times New Roman" w:hAnsi="Times New Roman"/>
        </w:rPr>
      </w:pPr>
      <w:r w:rsidRPr="00E20DD8">
        <w:rPr>
          <w:rFonts w:ascii="Times New Roman" w:eastAsia="Times New Roman" w:hAnsi="Times New Roman"/>
        </w:rPr>
        <w:t>- черновая и чистовая отделка пола не предусмотрена.</w:t>
      </w:r>
    </w:p>
    <w:p w14:paraId="211EE15A"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Пол в с/у (при наличии) плиты перекрытия ЖБИ с выполненными работами по устройству обмазочной гидроизоляции, с предельными отклонениями:</w:t>
      </w:r>
    </w:p>
    <w:p w14:paraId="38B7FA96" w14:textId="77777777" w:rsidR="00E20DD8" w:rsidRPr="00E20DD8" w:rsidRDefault="00E20DD8" w:rsidP="00E20DD8">
      <w:pPr>
        <w:spacing w:before="40" w:after="0" w:line="240" w:lineRule="exact"/>
        <w:ind w:firstLine="426"/>
        <w:rPr>
          <w:rFonts w:ascii="Times New Roman" w:eastAsia="Times New Roman" w:hAnsi="Times New Roman"/>
        </w:rPr>
      </w:pPr>
      <w:r w:rsidRPr="00E20DD8">
        <w:rPr>
          <w:rFonts w:ascii="Times New Roman" w:eastAsia="Times New Roman" w:hAnsi="Times New Roman"/>
        </w:rPr>
        <w:t>- отклонение поверхности покрытия от плоскости не более 12 мм при наложении 2х метровой рейкой;</w:t>
      </w:r>
    </w:p>
    <w:p w14:paraId="05150B83" w14:textId="77777777" w:rsidR="00E20DD8" w:rsidRPr="00E20DD8" w:rsidRDefault="00E20DD8" w:rsidP="00E20DD8">
      <w:pPr>
        <w:spacing w:before="40" w:after="0" w:line="240" w:lineRule="exact"/>
        <w:ind w:firstLine="426"/>
        <w:rPr>
          <w:rFonts w:ascii="Times New Roman" w:eastAsia="Times New Roman" w:hAnsi="Times New Roman"/>
        </w:rPr>
      </w:pPr>
      <w:r w:rsidRPr="00E20DD8">
        <w:rPr>
          <w:rFonts w:ascii="Times New Roman" w:eastAsia="Times New Roman" w:hAnsi="Times New Roman"/>
        </w:rPr>
        <w:t>- местные неровности при наложении 2х метровой рейкой до 6 мм;</w:t>
      </w:r>
    </w:p>
    <w:p w14:paraId="13674ADA" w14:textId="77777777" w:rsidR="00E20DD8" w:rsidRPr="00E20DD8" w:rsidRDefault="00E20DD8" w:rsidP="00E20DD8">
      <w:pPr>
        <w:spacing w:before="40" w:after="0" w:line="240" w:lineRule="exact"/>
        <w:ind w:firstLine="426"/>
        <w:rPr>
          <w:rFonts w:ascii="Times New Roman" w:eastAsia="Times New Roman" w:hAnsi="Times New Roman"/>
        </w:rPr>
      </w:pPr>
      <w:r w:rsidRPr="00E20DD8">
        <w:rPr>
          <w:rFonts w:ascii="Times New Roman" w:eastAsia="Times New Roman" w:hAnsi="Times New Roman"/>
        </w:rPr>
        <w:t>- черновая и чистовая отделка пола не предусмотрена.</w:t>
      </w:r>
    </w:p>
    <w:p w14:paraId="7CAF51C0"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Поверхность потолков, имеет отклонения плоскости поверхности:</w:t>
      </w:r>
    </w:p>
    <w:p w14:paraId="6CE03AAB"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более 10 мм (при замере 2х метровой контрольной рейкой);</w:t>
      </w:r>
    </w:p>
    <w:p w14:paraId="71379F24" w14:textId="77777777" w:rsidR="00E20DD8" w:rsidRPr="00E20DD8" w:rsidRDefault="00E20DD8" w:rsidP="00E20DD8">
      <w:pPr>
        <w:spacing w:before="40" w:after="0" w:line="240" w:lineRule="exact"/>
        <w:ind w:firstLine="426"/>
        <w:rPr>
          <w:rFonts w:ascii="Times New Roman" w:eastAsia="Times New Roman" w:hAnsi="Times New Roman"/>
        </w:rPr>
      </w:pPr>
      <w:r w:rsidRPr="00E20DD8">
        <w:rPr>
          <w:rFonts w:ascii="Times New Roman" w:eastAsia="Times New Roman" w:hAnsi="Times New Roman"/>
        </w:rPr>
        <w:t>- более 20 мм (в том числе горизонта) на всю площадь помещения.</w:t>
      </w:r>
    </w:p>
    <w:p w14:paraId="7DE10D01" w14:textId="77777777" w:rsidR="00E20DD8" w:rsidRPr="00E20DD8" w:rsidRDefault="00E20DD8" w:rsidP="00E20DD8">
      <w:pPr>
        <w:spacing w:before="40" w:after="0" w:line="240" w:lineRule="exact"/>
        <w:ind w:firstLine="426"/>
        <w:rPr>
          <w:rFonts w:ascii="Times New Roman" w:eastAsia="Times New Roman" w:hAnsi="Times New Roman"/>
        </w:rPr>
      </w:pPr>
      <w:r w:rsidRPr="00E20DD8">
        <w:rPr>
          <w:rFonts w:ascii="Times New Roman" w:eastAsia="Times New Roman" w:hAnsi="Times New Roman"/>
        </w:rPr>
        <w:t>- черновая и чистовая отделка потолка не предусмотрена.</w:t>
      </w:r>
    </w:p>
    <w:p w14:paraId="3DBCD2FA"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2. Оконные, витражные конструкции выполнены без отделки оконного проема, без устройства подоконной ПВХ доски, откосов, проступи ПВХ.</w:t>
      </w:r>
    </w:p>
    <w:p w14:paraId="0FF6A527" w14:textId="77777777" w:rsidR="00E20DD8" w:rsidRPr="00E20DD8" w:rsidRDefault="00E20DD8" w:rsidP="00E20DD8">
      <w:pPr>
        <w:spacing w:before="40" w:after="0" w:line="240" w:lineRule="exact"/>
        <w:ind w:firstLine="426"/>
        <w:rPr>
          <w:rFonts w:ascii="Times New Roman" w:eastAsia="Times New Roman" w:hAnsi="Times New Roman"/>
        </w:rPr>
      </w:pPr>
      <w:r w:rsidRPr="00E20DD8">
        <w:rPr>
          <w:rFonts w:ascii="Times New Roman" w:eastAsia="Times New Roman" w:hAnsi="Times New Roman"/>
        </w:rPr>
        <w:t>Оконные конструкции из ПВХ профилей выполнены с предельными отклонениями:</w:t>
      </w:r>
    </w:p>
    <w:p w14:paraId="042A84F7" w14:textId="77777777" w:rsidR="00E20DD8" w:rsidRPr="00E20DD8" w:rsidRDefault="00E20DD8" w:rsidP="00E20DD8">
      <w:pPr>
        <w:spacing w:before="40" w:after="0" w:line="240" w:lineRule="exact"/>
        <w:ind w:firstLine="426"/>
        <w:rPr>
          <w:rFonts w:ascii="Times New Roman" w:eastAsia="Times New Roman" w:hAnsi="Times New Roman"/>
        </w:rPr>
      </w:pPr>
      <w:r w:rsidRPr="00E20DD8">
        <w:rPr>
          <w:rFonts w:ascii="Times New Roman" w:eastAsia="Times New Roman" w:hAnsi="Times New Roman"/>
        </w:rPr>
        <w:t>- провисание открывающихся элементов (створок, полотен, форточек) в собранном изделии не должно превышать 2 мм на 1 м ширины;</w:t>
      </w:r>
    </w:p>
    <w:p w14:paraId="6E3BA941" w14:textId="77777777" w:rsidR="00E20DD8" w:rsidRPr="00E20DD8" w:rsidRDefault="00E20DD8" w:rsidP="00E20DD8">
      <w:pPr>
        <w:spacing w:before="40" w:after="0" w:line="240" w:lineRule="exact"/>
        <w:ind w:firstLine="426"/>
        <w:rPr>
          <w:rFonts w:ascii="Times New Roman" w:eastAsia="Times New Roman" w:hAnsi="Times New Roman"/>
        </w:rPr>
      </w:pPr>
      <w:r w:rsidRPr="00E20DD8">
        <w:rPr>
          <w:rFonts w:ascii="Times New Roman" w:eastAsia="Times New Roman" w:hAnsi="Times New Roman"/>
        </w:rPr>
        <w:t>- отклонения от прямолинейности кромок деталей рамочных элементов не должны превышать 2 мм на 1 м длины на любом участке;</w:t>
      </w:r>
    </w:p>
    <w:p w14:paraId="01D9254B" w14:textId="77777777" w:rsidR="00E20DD8" w:rsidRPr="00E20DD8" w:rsidRDefault="00E20DD8" w:rsidP="00E20DD8">
      <w:pPr>
        <w:spacing w:before="40" w:after="0" w:line="240" w:lineRule="exact"/>
        <w:ind w:firstLine="426"/>
        <w:rPr>
          <w:rFonts w:ascii="Times New Roman" w:eastAsia="Times New Roman" w:hAnsi="Times New Roman"/>
        </w:rPr>
      </w:pPr>
      <w:r w:rsidRPr="00E20DD8">
        <w:rPr>
          <w:rFonts w:ascii="Times New Roman" w:eastAsia="Times New Roman" w:hAnsi="Times New Roman"/>
        </w:rPr>
        <w:t>- отклонения от вертикали и горизонтали смонтированных оконных блоков не должны превышать 2 мм на 1 м длины, но не более 5 мм на высоту изделия;</w:t>
      </w:r>
    </w:p>
    <w:p w14:paraId="5E07D65D" w14:textId="7A23D48D" w:rsidR="00E20DD8" w:rsidRPr="00E20DD8" w:rsidRDefault="00E20DD8" w:rsidP="00E20DD8">
      <w:pPr>
        <w:spacing w:before="40" w:after="0" w:line="240" w:lineRule="exact"/>
        <w:ind w:firstLine="426"/>
        <w:rPr>
          <w:rFonts w:ascii="Times New Roman" w:eastAsia="Times New Roman" w:hAnsi="Times New Roman"/>
        </w:rPr>
      </w:pPr>
      <w:r w:rsidRPr="00E20DD8">
        <w:rPr>
          <w:rFonts w:ascii="Times New Roman" w:eastAsia="Times New Roman" w:hAnsi="Times New Roman"/>
        </w:rPr>
        <w:t>- допустимо наличие царапин, потертостей, сколов.</w:t>
      </w:r>
    </w:p>
    <w:p w14:paraId="6DB79F5F"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3. Водоснабжение, водоотведение объекта долевого строительства – централизованное.</w:t>
      </w:r>
    </w:p>
    <w:p w14:paraId="3869DFCC"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установлены индивидуальные приборы учета расхода холодной и горячей воды, в соответствии с проектом строительства.</w:t>
      </w:r>
    </w:p>
    <w:p w14:paraId="3E381902" w14:textId="0AA77406"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установлена запорная арматура.</w:t>
      </w:r>
    </w:p>
    <w:p w14:paraId="092425B1"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4. Теплоснабжение объекта долевого строительства – централизованное.</w:t>
      </w:r>
    </w:p>
    <w:p w14:paraId="411F96A6" w14:textId="551AC3B9"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выполнена инженерная система отопления, установлены отопительные приборы, стальные панельные радиаторы в соответствии с проектом строительства.</w:t>
      </w:r>
    </w:p>
    <w:p w14:paraId="73E33239"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5. Электроснабжение объекта долевого строительства – централизованное.</w:t>
      </w:r>
    </w:p>
    <w:p w14:paraId="6E0A9F54"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выполнена разводка электрокабелей, установлена электроарматура.</w:t>
      </w:r>
    </w:p>
    <w:p w14:paraId="1B6F5C41" w14:textId="1277FEED"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без установки розеток, выключателей, приборов освещения.</w:t>
      </w:r>
    </w:p>
    <w:p w14:paraId="2C1C2FBF" w14:textId="3F61A17C"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6. Инженерная система оповещения о пожаре в соответствии с проектом строительства.</w:t>
      </w:r>
    </w:p>
    <w:p w14:paraId="50606F3A"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xml:space="preserve">Участник долевого строительства извещен и согласен, что выполненные Застройщиком объемы строительно-монтажных работ, не обеспечивают полную готовность объекта долевого строительства к использованию в соответствии с целевым назначением. Определение объема строительно-монтажных работ по </w:t>
      </w:r>
      <w:r w:rsidRPr="00E20DD8">
        <w:rPr>
          <w:rFonts w:ascii="Times New Roman" w:eastAsia="Times New Roman" w:hAnsi="Times New Roman"/>
        </w:rPr>
        <w:lastRenderedPageBreak/>
        <w:t>доведению объекта долевого строительства до полной готовности, а также выполнение этих работ и работ, указанных в п.1 настоящего приложения, производится Участником долевого строительства самостоятельно и за свой счет.</w:t>
      </w:r>
    </w:p>
    <w:p w14:paraId="1E97F0CB"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Допустимо наличие в плитах перекрытий технических отверстий, сколов, раковин, допустимо наличие усадочных тепловых зазоров/трещин пола.</w:t>
      </w:r>
    </w:p>
    <w:p w14:paraId="45FD64BA"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Невыполнение Застройщиком строительно-монтажных работ, в том числе не поставка материалов и оборудования, не является основанием для предъявления каких-либо претензий по качеству объекта долевого строительства.</w:t>
      </w:r>
    </w:p>
    <w:p w14:paraId="250E0A44"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Стоимость иных строительно-монтажных работ отделочных, электромонтажных и прочих внутри объекта долевого строительства, а также стоимость соответствующих материалов и оборудования в цену Договора не включены.</w:t>
      </w:r>
    </w:p>
    <w:p w14:paraId="448D39E8" w14:textId="1F7CE8BE"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Черновую и чистовую отделку объекта долевого строительства, шпаклёвку плит, черновую и чистовую наливку полов объекта долевого строительства и неотапливаемых помещений, регулировку окон, дверей, установку замков, ручек (за исключением входной двери), порожек, установку любого другого необходимого оборудования, не предусмотренного проектом строительства, Участник долевого строительства производит самостоятельно и за свой счет или вправе поручить выполнение отделочных работ подрядной организации.</w:t>
      </w:r>
    </w:p>
    <w:p w14:paraId="78F35E22"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7.Объект долевого строительства подлежит передаче Участнику долевого строительства БЕЗ ВЫПОЛНЕНИЯ Застройщиком СЛЕДУЮЩИХ РАБОТ, в том числе без осуществления поставки материалов и оборудования:</w:t>
      </w:r>
    </w:p>
    <w:p w14:paraId="2B6F2AED"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без установки внутренних дверных блоков (межкомнатных, кухонных, ванных, санузлов);</w:t>
      </w:r>
    </w:p>
    <w:p w14:paraId="62CE8137"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xml:space="preserve">- без установки </w:t>
      </w:r>
      <w:proofErr w:type="spellStart"/>
      <w:r w:rsidRPr="00E20DD8">
        <w:rPr>
          <w:rFonts w:ascii="Times New Roman" w:eastAsia="Times New Roman" w:hAnsi="Times New Roman"/>
        </w:rPr>
        <w:t>сантехприборов</w:t>
      </w:r>
      <w:proofErr w:type="spellEnd"/>
      <w:r w:rsidRPr="00E20DD8">
        <w:rPr>
          <w:rFonts w:ascii="Times New Roman" w:eastAsia="Times New Roman" w:hAnsi="Times New Roman"/>
        </w:rPr>
        <w:t xml:space="preserve"> и </w:t>
      </w:r>
      <w:proofErr w:type="spellStart"/>
      <w:r w:rsidRPr="00E20DD8">
        <w:rPr>
          <w:rFonts w:ascii="Times New Roman" w:eastAsia="Times New Roman" w:hAnsi="Times New Roman"/>
        </w:rPr>
        <w:t>сантехфаянса</w:t>
      </w:r>
      <w:proofErr w:type="spellEnd"/>
      <w:r w:rsidRPr="00E20DD8">
        <w:rPr>
          <w:rFonts w:ascii="Times New Roman" w:eastAsia="Times New Roman" w:hAnsi="Times New Roman"/>
        </w:rPr>
        <w:t xml:space="preserve"> (т.е. без ванн, раковин, умывальников, унитазов), </w:t>
      </w:r>
    </w:p>
    <w:p w14:paraId="274000E3"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xml:space="preserve">- без установки </w:t>
      </w:r>
      <w:proofErr w:type="spellStart"/>
      <w:r w:rsidRPr="00E20DD8">
        <w:rPr>
          <w:rFonts w:ascii="Times New Roman" w:eastAsia="Times New Roman" w:hAnsi="Times New Roman"/>
        </w:rPr>
        <w:t>электрозвонков</w:t>
      </w:r>
      <w:proofErr w:type="spellEnd"/>
      <w:r w:rsidRPr="00E20DD8">
        <w:rPr>
          <w:rFonts w:ascii="Times New Roman" w:eastAsia="Times New Roman" w:hAnsi="Times New Roman"/>
        </w:rPr>
        <w:t xml:space="preserve"> и электроплит;</w:t>
      </w:r>
    </w:p>
    <w:p w14:paraId="5D6EB923"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без установки подоконных досок и устройства откосов, порожков оконных и балконных дверных блоков;</w:t>
      </w:r>
    </w:p>
    <w:p w14:paraId="7BC16826"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без установки встроенных шкафов, антресолей, разделочных столиков;</w:t>
      </w:r>
    </w:p>
    <w:p w14:paraId="45C58459"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без черновой и чистовой отделки потолков, стен, перегородок (т.е. без штукатурки, шпатлёвки, покраски, без обоев, без облицовки плиткой ванн, кухонь и туалетов, без теплозвукоизоляции), допустимо наличие в плитах межкомнатных и перекрытий технических отверстий, сколов, раковин, допустимо наличие усадочных тепловых зазоров/трещин пола;</w:t>
      </w:r>
    </w:p>
    <w:p w14:paraId="45731EA0"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 без чистовых полов (т.е. без выравнивающей стяжки, настилки линолеума, паркета, плитки).</w:t>
      </w:r>
    </w:p>
    <w:p w14:paraId="6C6AC739" w14:textId="77777777" w:rsidR="00E20DD8" w:rsidRPr="00E20DD8" w:rsidRDefault="00E20DD8" w:rsidP="00E20DD8">
      <w:pPr>
        <w:spacing w:before="40" w:after="0" w:line="240" w:lineRule="exact"/>
        <w:ind w:firstLine="426"/>
        <w:jc w:val="both"/>
        <w:rPr>
          <w:rFonts w:ascii="Times New Roman" w:eastAsia="Times New Roman" w:hAnsi="Times New Roman"/>
        </w:rPr>
      </w:pPr>
      <w:r w:rsidRPr="00E20DD8">
        <w:rPr>
          <w:rFonts w:ascii="Times New Roman" w:eastAsia="Times New Roman" w:hAnsi="Times New Roman"/>
        </w:rPr>
        <w:t>Невыполнение Застройщиком указанных выше работ, в том числе не поставка относящихся к ним материалов и оборудования, не является основанием для предъявления каких-либо претензий по качеству Объекта долевого строительства.</w:t>
      </w:r>
    </w:p>
    <w:p w14:paraId="3A3F1F19" w14:textId="77777777" w:rsidR="00887214" w:rsidRDefault="00887214">
      <w:pPr>
        <w:spacing w:after="0" w:line="240" w:lineRule="auto"/>
        <w:jc w:val="both"/>
        <w:rPr>
          <w:rFonts w:ascii="Times New Roman" w:eastAsia="Times New Roman" w:hAnsi="Times New Roman"/>
          <w:lang w:bidi="ar-SA"/>
        </w:rPr>
      </w:pPr>
    </w:p>
    <w:p w14:paraId="2298D87A" w14:textId="77777777" w:rsidR="00C73D79" w:rsidRDefault="00AE1B3F">
      <w:pPr>
        <w:spacing w:after="0" w:line="240" w:lineRule="auto"/>
        <w:rPr>
          <w:rFonts w:ascii="Times New Roman" w:eastAsia="Times New Roman" w:hAnsi="Times New Roman"/>
          <w:b/>
          <w:bCs/>
          <w:lang w:bidi="ar-SA"/>
        </w:rPr>
      </w:pPr>
      <w:r>
        <w:rPr>
          <w:rFonts w:ascii="Times New Roman" w:eastAsia="Times New Roman" w:hAnsi="Times New Roman"/>
          <w:b/>
          <w:bCs/>
          <w:lang w:bidi="ar-SA"/>
        </w:rPr>
        <w:t>Застройщик:</w:t>
      </w:r>
    </w:p>
    <w:p w14:paraId="5CB5845B" w14:textId="77777777" w:rsidR="00887214" w:rsidRPr="00C73D79" w:rsidRDefault="00AE1B3F">
      <w:pPr>
        <w:spacing w:after="0" w:line="240" w:lineRule="auto"/>
        <w:rPr>
          <w:rFonts w:ascii="Times New Roman" w:eastAsia="Times New Roman" w:hAnsi="Times New Roman"/>
          <w:b/>
          <w:lang w:bidi="ar-SA"/>
        </w:rPr>
      </w:pPr>
      <w:r w:rsidRPr="00C73D79">
        <w:rPr>
          <w:rFonts w:ascii="Times New Roman" w:eastAsia="Times New Roman" w:hAnsi="Times New Roman"/>
          <w:b/>
          <w:lang w:bidi="ar-SA"/>
        </w:rPr>
        <w:t>Общество с ограниченной ответственностью Специализированный застройщик «</w:t>
      </w:r>
      <w:r w:rsidR="00C73D79" w:rsidRPr="00C73D79">
        <w:rPr>
          <w:rFonts w:ascii="Times New Roman" w:eastAsia="Times New Roman" w:hAnsi="Times New Roman"/>
          <w:b/>
          <w:lang w:bidi="ar-SA"/>
        </w:rPr>
        <w:t>А</w:t>
      </w:r>
      <w:r w:rsidRPr="00C73D79">
        <w:rPr>
          <w:rFonts w:ascii="Times New Roman" w:eastAsia="Times New Roman" w:hAnsi="Times New Roman"/>
          <w:b/>
          <w:lang w:bidi="ar-SA"/>
        </w:rPr>
        <w:t>74»</w:t>
      </w:r>
    </w:p>
    <w:p w14:paraId="3AA36E33" w14:textId="77777777" w:rsidR="00C73D79" w:rsidRDefault="00C73D79" w:rsidP="00C73D79">
      <w:pPr>
        <w:keepNext/>
        <w:shd w:val="clear" w:color="auto" w:fill="FFFFFF"/>
        <w:spacing w:after="0" w:line="240" w:lineRule="auto"/>
        <w:jc w:val="both"/>
        <w:outlineLvl w:val="1"/>
        <w:rPr>
          <w:rFonts w:ascii="Times New Roman" w:eastAsia="Times New Roman" w:hAnsi="Times New Roman"/>
        </w:rPr>
      </w:pPr>
      <w:r>
        <w:rPr>
          <w:rFonts w:ascii="Times New Roman" w:eastAsia="Times New Roman" w:hAnsi="Times New Roman"/>
        </w:rPr>
        <w:t>Юридический адрес: 454007, г. Челябинск, ул. 40-летия Октября, дом 23, офис 309Б</w:t>
      </w:r>
    </w:p>
    <w:p w14:paraId="2AC77DE2" w14:textId="77777777" w:rsidR="00C73D79" w:rsidRPr="009C5123" w:rsidRDefault="00C73D79" w:rsidP="00C73D79">
      <w:pPr>
        <w:spacing w:after="0" w:line="240" w:lineRule="auto"/>
        <w:jc w:val="both"/>
        <w:rPr>
          <w:rFonts w:ascii="Times New Roman" w:eastAsia="Times New Roman" w:hAnsi="Times New Roman"/>
        </w:rPr>
      </w:pPr>
      <w:r>
        <w:rPr>
          <w:rFonts w:ascii="Times New Roman" w:eastAsia="Times New Roman" w:hAnsi="Times New Roman"/>
        </w:rPr>
        <w:t xml:space="preserve">ОГРН </w:t>
      </w:r>
      <w:r w:rsidRPr="009C5123">
        <w:rPr>
          <w:rFonts w:ascii="Times New Roman" w:eastAsia="Times New Roman" w:hAnsi="Times New Roman"/>
          <w:iCs/>
          <w:color w:val="00000A"/>
        </w:rPr>
        <w:t>1227400007636</w:t>
      </w:r>
      <w:r>
        <w:rPr>
          <w:rFonts w:ascii="Times New Roman" w:eastAsia="Times New Roman" w:hAnsi="Times New Roman"/>
        </w:rPr>
        <w:t xml:space="preserve">, ИНН </w:t>
      </w:r>
      <w:r w:rsidRPr="009C5123">
        <w:rPr>
          <w:rFonts w:ascii="Times New Roman" w:eastAsia="Times New Roman" w:hAnsi="Times New Roman"/>
          <w:iCs/>
          <w:color w:val="00000A"/>
        </w:rPr>
        <w:t>7452158892</w:t>
      </w:r>
      <w:r>
        <w:rPr>
          <w:rFonts w:ascii="Times New Roman" w:eastAsia="Times New Roman" w:hAnsi="Times New Roman"/>
        </w:rPr>
        <w:t xml:space="preserve"> / КПП </w:t>
      </w:r>
      <w:r w:rsidRPr="009C5123">
        <w:rPr>
          <w:rFonts w:ascii="Times New Roman" w:eastAsia="Times New Roman" w:hAnsi="Times New Roman"/>
          <w:iCs/>
          <w:color w:val="00000A"/>
        </w:rPr>
        <w:t>745201001</w:t>
      </w:r>
    </w:p>
    <w:p w14:paraId="42351B65" w14:textId="54CD1098" w:rsidR="00C73D79" w:rsidRDefault="004C6CD8" w:rsidP="00C73D79">
      <w:pPr>
        <w:spacing w:after="0" w:line="240" w:lineRule="auto"/>
        <w:jc w:val="both"/>
        <w:rPr>
          <w:rFonts w:ascii="Times New Roman" w:eastAsia="Times New Roman" w:hAnsi="Times New Roman"/>
          <w:shd w:val="clear" w:color="auto" w:fill="FFFFFF"/>
        </w:rPr>
      </w:pPr>
      <w:r>
        <w:rPr>
          <w:rFonts w:ascii="Times New Roman" w:eastAsia="Times New Roman" w:hAnsi="Times New Roman"/>
        </w:rPr>
        <w:t xml:space="preserve">р/с </w:t>
      </w:r>
      <w:r>
        <w:rPr>
          <w:rFonts w:ascii="Times New Roman" w:eastAsia="Times New Roman" w:hAnsi="Times New Roman"/>
          <w:shd w:val="clear" w:color="auto" w:fill="FFFFFF"/>
        </w:rPr>
        <w:t xml:space="preserve">40702810572000069391 </w:t>
      </w:r>
      <w:r>
        <w:rPr>
          <w:rFonts w:ascii="Times New Roman" w:eastAsia="Times New Roman" w:hAnsi="Times New Roman"/>
        </w:rPr>
        <w:t xml:space="preserve">в ПАО Сбербанк, к/с </w:t>
      </w:r>
      <w:r>
        <w:rPr>
          <w:rFonts w:ascii="Times New Roman" w:eastAsia="Times New Roman" w:hAnsi="Times New Roman"/>
          <w:shd w:val="clear" w:color="auto" w:fill="FFFFFF"/>
        </w:rPr>
        <w:t xml:space="preserve">30101810700000000602, </w:t>
      </w:r>
      <w:r>
        <w:rPr>
          <w:rFonts w:ascii="Times New Roman" w:eastAsia="Times New Roman" w:hAnsi="Times New Roman"/>
        </w:rPr>
        <w:t xml:space="preserve">БИК </w:t>
      </w:r>
      <w:r>
        <w:rPr>
          <w:rFonts w:ascii="Times New Roman" w:eastAsia="Times New Roman" w:hAnsi="Times New Roman"/>
          <w:shd w:val="clear" w:color="auto" w:fill="FFFFFF"/>
        </w:rPr>
        <w:t>047501602</w:t>
      </w:r>
    </w:p>
    <w:p w14:paraId="0A68D8CC" w14:textId="77777777" w:rsidR="00C73D79" w:rsidRDefault="00C73D79" w:rsidP="00C73D79">
      <w:pPr>
        <w:spacing w:after="0" w:line="240" w:lineRule="auto"/>
        <w:rPr>
          <w:rFonts w:ascii="Times New Roman" w:eastAsia="Times New Roman" w:hAnsi="Times New Roman"/>
        </w:rPr>
      </w:pPr>
    </w:p>
    <w:p w14:paraId="7351BB2F" w14:textId="77777777" w:rsidR="00C73D79" w:rsidRDefault="00C73D79" w:rsidP="00C73D79">
      <w:pPr>
        <w:rPr>
          <w:rFonts w:ascii="Times New Roman" w:hAnsi="Times New Roman"/>
          <w:color w:val="000000"/>
        </w:rPr>
      </w:pPr>
      <w:r>
        <w:rPr>
          <w:rFonts w:ascii="Times New Roman" w:hAnsi="Times New Roman"/>
          <w:color w:val="000000"/>
        </w:rPr>
        <w:t xml:space="preserve">_________________________ ООО Специализированный застройщик «А74»  </w:t>
      </w:r>
    </w:p>
    <w:p w14:paraId="2186F94E" w14:textId="77777777" w:rsidR="00C73D79" w:rsidRDefault="00C73D79" w:rsidP="00C73D79">
      <w:pPr>
        <w:rPr>
          <w:rFonts w:ascii="Times New Roman" w:hAnsi="Times New Roman"/>
          <w:color w:val="000000"/>
        </w:rPr>
      </w:pPr>
      <w:r>
        <w:rPr>
          <w:rFonts w:ascii="Times New Roman" w:hAnsi="Times New Roman"/>
          <w:color w:val="000000"/>
        </w:rPr>
        <w:t>_____________________ /</w:t>
      </w:r>
      <w:r>
        <w:rPr>
          <w:rFonts w:ascii="Times New Roman" w:hAnsi="Times New Roman"/>
        </w:rPr>
        <w:t xml:space="preserve"> </w:t>
      </w:r>
      <w:r>
        <w:rPr>
          <w:rFonts w:ascii="Times New Roman" w:hAnsi="Times New Roman"/>
          <w:color w:val="000000"/>
        </w:rPr>
        <w:t>_____________________ /</w:t>
      </w:r>
    </w:p>
    <w:p w14:paraId="5216E94C" w14:textId="77777777" w:rsidR="00887214" w:rsidRDefault="00887214">
      <w:pPr>
        <w:spacing w:after="0" w:line="240" w:lineRule="auto"/>
        <w:jc w:val="both"/>
        <w:rPr>
          <w:rFonts w:ascii="Times New Roman" w:eastAsia="Times New Roman" w:hAnsi="Times New Roman"/>
        </w:rPr>
      </w:pPr>
    </w:p>
    <w:p w14:paraId="5400D8C8" w14:textId="77777777" w:rsidR="00887214" w:rsidRDefault="00887214">
      <w:pPr>
        <w:spacing w:after="0" w:line="240" w:lineRule="auto"/>
        <w:jc w:val="both"/>
        <w:rPr>
          <w:rFonts w:ascii="Times New Roman" w:eastAsia="Times New Roman" w:hAnsi="Times New Roman"/>
        </w:rPr>
      </w:pPr>
    </w:p>
    <w:p w14:paraId="3F895822" w14:textId="77777777" w:rsidR="00887214" w:rsidRDefault="00AE1B3F">
      <w:pPr>
        <w:spacing w:after="0" w:line="240" w:lineRule="auto"/>
        <w:jc w:val="both"/>
        <w:rPr>
          <w:rFonts w:ascii="Times New Roman" w:eastAsia="Times New Roman" w:hAnsi="Times New Roman"/>
          <w:b/>
          <w:bCs/>
        </w:rPr>
      </w:pPr>
      <w:r>
        <w:rPr>
          <w:rFonts w:ascii="Times New Roman" w:eastAsia="Times New Roman" w:hAnsi="Times New Roman"/>
          <w:b/>
          <w:bCs/>
        </w:rPr>
        <w:t>УЧАСТНИК ДОЛЕВОГО СТРОИТЕЛЬСТВА:</w:t>
      </w:r>
    </w:p>
    <w:p w14:paraId="1306E446" w14:textId="77777777" w:rsidR="00C73D79" w:rsidRDefault="00C73D79" w:rsidP="00C73D79">
      <w:pPr>
        <w:spacing w:after="0" w:line="240" w:lineRule="auto"/>
        <w:rPr>
          <w:rFonts w:ascii="Times New Roman" w:hAnsi="Times New Roman"/>
          <w:b/>
          <w:bCs/>
        </w:rPr>
      </w:pPr>
      <w:r>
        <w:rPr>
          <w:rFonts w:ascii="Times New Roman" w:hAnsi="Times New Roman"/>
          <w:b/>
          <w:bCs/>
        </w:rPr>
        <w:t>___________________________________________</w:t>
      </w:r>
    </w:p>
    <w:p w14:paraId="0A7015B1" w14:textId="77777777" w:rsidR="00C73D79" w:rsidRDefault="00C73D79" w:rsidP="00C73D79">
      <w:pPr>
        <w:spacing w:after="0" w:line="240" w:lineRule="auto"/>
        <w:rPr>
          <w:rFonts w:ascii="Times New Roman" w:hAnsi="Times New Roman"/>
          <w:b/>
          <w:bCs/>
        </w:rPr>
      </w:pPr>
      <w:r>
        <w:rPr>
          <w:rFonts w:ascii="Times New Roman" w:hAnsi="Times New Roman"/>
          <w:b/>
          <w:bCs/>
        </w:rPr>
        <w:t>Тел.___________________________</w:t>
      </w:r>
    </w:p>
    <w:p w14:paraId="08FCECFD" w14:textId="77777777" w:rsidR="00C73D79" w:rsidRDefault="00C73D79" w:rsidP="00C73D79">
      <w:pPr>
        <w:spacing w:after="0" w:line="240" w:lineRule="auto"/>
        <w:rPr>
          <w:rFonts w:ascii="Times New Roman" w:eastAsia="Times New Roman" w:hAnsi="Times New Roman"/>
          <w:b/>
          <w:bCs/>
        </w:rPr>
      </w:pPr>
    </w:p>
    <w:p w14:paraId="6A1C5689" w14:textId="77777777" w:rsidR="00C73D79" w:rsidRDefault="00C73D79" w:rsidP="00C73D79">
      <w:pPr>
        <w:spacing w:after="0" w:line="240" w:lineRule="auto"/>
        <w:rPr>
          <w:rFonts w:ascii="Times New Roman" w:eastAsia="Times New Roman" w:hAnsi="Times New Roman"/>
        </w:rPr>
      </w:pPr>
      <w:r>
        <w:rPr>
          <w:rFonts w:ascii="Times New Roman" w:eastAsia="Times New Roman" w:hAnsi="Times New Roman"/>
        </w:rPr>
        <w:t>______________________________________________________________________</w:t>
      </w:r>
    </w:p>
    <w:p w14:paraId="5C30C18D" w14:textId="77777777" w:rsidR="00C73D79" w:rsidRDefault="00C73D79" w:rsidP="00C73D79">
      <w:pPr>
        <w:spacing w:after="0" w:line="240" w:lineRule="auto"/>
        <w:rPr>
          <w:rFonts w:ascii="Times New Roman" w:eastAsia="Times New Roman" w:hAnsi="Times New Roman"/>
        </w:rPr>
      </w:pPr>
    </w:p>
    <w:p w14:paraId="557E1AC2" w14:textId="77777777" w:rsidR="00887214" w:rsidRDefault="00887214">
      <w:pPr>
        <w:spacing w:after="0" w:line="240" w:lineRule="auto"/>
        <w:rPr>
          <w:rFonts w:ascii="Times New Roman" w:eastAsia="Times New Roman" w:hAnsi="Times New Roman"/>
          <w:lang w:bidi="ar-SA"/>
        </w:rPr>
      </w:pPr>
    </w:p>
    <w:sectPr w:rsidR="00887214" w:rsidSect="00511BEC">
      <w:footerReference w:type="default" r:id="rId9"/>
      <w:pgSz w:w="11906" w:h="16838"/>
      <w:pgMar w:top="567" w:right="566" w:bottom="567" w:left="851" w:header="567" w:footer="56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D0B43B" w16cex:dateUtc="2024-01-30T10: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967F3" w14:textId="77777777" w:rsidR="00AE1B3F" w:rsidRDefault="00AE1B3F">
      <w:pPr>
        <w:spacing w:line="240" w:lineRule="auto"/>
      </w:pPr>
      <w:r>
        <w:separator/>
      </w:r>
    </w:p>
  </w:endnote>
  <w:endnote w:type="continuationSeparator" w:id="0">
    <w:p w14:paraId="7A9255AD" w14:textId="77777777" w:rsidR="00AE1B3F" w:rsidRDefault="00AE1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571F" w14:textId="77777777" w:rsidR="00887214" w:rsidRDefault="00AE1B3F">
    <w:pPr>
      <w:pStyle w:val="af1"/>
      <w:jc w:val="right"/>
    </w:pPr>
    <w:r>
      <w:fldChar w:fldCharType="begin"/>
    </w:r>
    <w:r>
      <w:instrText xml:space="preserve"> PAGE   \* MERGEFORMAT </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B7B37" w14:textId="77777777" w:rsidR="00AE1B3F" w:rsidRDefault="00AE1B3F">
      <w:pPr>
        <w:spacing w:after="0"/>
      </w:pPr>
      <w:r>
        <w:separator/>
      </w:r>
    </w:p>
  </w:footnote>
  <w:footnote w:type="continuationSeparator" w:id="0">
    <w:p w14:paraId="36056473" w14:textId="77777777" w:rsidR="00AE1B3F" w:rsidRDefault="00AE1B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C0F39"/>
    <w:multiLevelType w:val="multilevel"/>
    <w:tmpl w:val="07C8DA1C"/>
    <w:lvl w:ilvl="0">
      <w:start w:val="3"/>
      <w:numFmt w:val="decimal"/>
      <w:lvlText w:val="%1."/>
      <w:lvlJc w:val="left"/>
      <w:pPr>
        <w:ind w:left="360" w:hanging="360"/>
      </w:pPr>
      <w:rPr>
        <w:rFonts w:ascii="Times New Roman" w:eastAsia="Times New Roman" w:hAnsi="Times New Roman"/>
        <w:b/>
      </w:rPr>
    </w:lvl>
    <w:lvl w:ilvl="1">
      <w:start w:val="6"/>
      <w:numFmt w:val="decimal"/>
      <w:lvlText w:val="%1.%2."/>
      <w:lvlJc w:val="left"/>
      <w:pPr>
        <w:ind w:left="1069" w:hanging="360"/>
      </w:pPr>
      <w:rPr>
        <w:rFonts w:ascii="Times New Roman" w:eastAsia="Times New Roman" w:hAnsi="Times New Roman"/>
      </w:rPr>
    </w:lvl>
    <w:lvl w:ilvl="2">
      <w:start w:val="1"/>
      <w:numFmt w:val="decimal"/>
      <w:lvlText w:val="%1.%2.%3."/>
      <w:lvlJc w:val="left"/>
      <w:pPr>
        <w:ind w:left="2138" w:hanging="720"/>
      </w:pPr>
      <w:rPr>
        <w:rFonts w:ascii="Times New Roman" w:eastAsia="Times New Roman" w:hAnsi="Times New Roman"/>
      </w:rPr>
    </w:lvl>
    <w:lvl w:ilvl="3">
      <w:start w:val="1"/>
      <w:numFmt w:val="decimal"/>
      <w:lvlText w:val="%1.%2.%3.%4."/>
      <w:lvlJc w:val="left"/>
      <w:pPr>
        <w:ind w:left="2847" w:hanging="720"/>
      </w:pPr>
      <w:rPr>
        <w:rFonts w:ascii="Times New Roman" w:eastAsia="Times New Roman" w:hAnsi="Times New Roman"/>
      </w:rPr>
    </w:lvl>
    <w:lvl w:ilvl="4">
      <w:start w:val="1"/>
      <w:numFmt w:val="decimal"/>
      <w:lvlText w:val="%1.%2.%3.%4.%5."/>
      <w:lvlJc w:val="left"/>
      <w:pPr>
        <w:ind w:left="3916" w:hanging="1080"/>
      </w:pPr>
      <w:rPr>
        <w:rFonts w:ascii="Times New Roman" w:eastAsia="Times New Roman" w:hAnsi="Times New Roman"/>
      </w:rPr>
    </w:lvl>
    <w:lvl w:ilvl="5">
      <w:start w:val="1"/>
      <w:numFmt w:val="decimal"/>
      <w:lvlText w:val="%1.%2.%3.%4.%5.%6."/>
      <w:lvlJc w:val="left"/>
      <w:pPr>
        <w:ind w:left="4625" w:hanging="1080"/>
      </w:pPr>
      <w:rPr>
        <w:rFonts w:ascii="Times New Roman" w:eastAsia="Times New Roman" w:hAnsi="Times New Roman"/>
      </w:rPr>
    </w:lvl>
    <w:lvl w:ilvl="6">
      <w:start w:val="1"/>
      <w:numFmt w:val="decimal"/>
      <w:lvlText w:val="%1.%2.%3.%4.%5.%6.%7."/>
      <w:lvlJc w:val="left"/>
      <w:pPr>
        <w:ind w:left="5334" w:hanging="1080"/>
      </w:pPr>
      <w:rPr>
        <w:rFonts w:ascii="Times New Roman" w:eastAsia="Times New Roman" w:hAnsi="Times New Roman"/>
      </w:rPr>
    </w:lvl>
    <w:lvl w:ilvl="7">
      <w:start w:val="1"/>
      <w:numFmt w:val="decimal"/>
      <w:lvlText w:val="%1.%2.%3.%4.%5.%6.%7.%8."/>
      <w:lvlJc w:val="left"/>
      <w:pPr>
        <w:ind w:left="6403" w:hanging="1440"/>
      </w:pPr>
      <w:rPr>
        <w:rFonts w:ascii="Times New Roman" w:eastAsia="Times New Roman" w:hAnsi="Times New Roman"/>
      </w:rPr>
    </w:lvl>
    <w:lvl w:ilvl="8">
      <w:start w:val="1"/>
      <w:numFmt w:val="decimal"/>
      <w:lvlText w:val="%1.%2.%3.%4.%5.%6.%7.%8.%9."/>
      <w:lvlJc w:val="left"/>
      <w:pPr>
        <w:ind w:left="7112" w:hanging="1440"/>
      </w:pPr>
      <w:rPr>
        <w:rFonts w:ascii="Times New Roman" w:eastAsia="Times New Roman" w:hAnsi="Times New Roman"/>
      </w:rPr>
    </w:lvl>
  </w:abstractNum>
  <w:abstractNum w:abstractNumId="1" w15:restartNumberingAfterBreak="0">
    <w:nsid w:val="53936950"/>
    <w:multiLevelType w:val="multilevel"/>
    <w:tmpl w:val="53936950"/>
    <w:lvl w:ilvl="0">
      <w:start w:val="2"/>
      <w:numFmt w:val="decimal"/>
      <w:lvlText w:val="%1."/>
      <w:lvlJc w:val="left"/>
      <w:pPr>
        <w:ind w:left="360" w:hanging="360"/>
      </w:pPr>
      <w:rPr>
        <w:rFonts w:ascii="Times New Roman" w:eastAsia="Times New Roman" w:hAnsi="Times New Roman"/>
      </w:rPr>
    </w:lvl>
    <w:lvl w:ilvl="1">
      <w:start w:val="1"/>
      <w:numFmt w:val="decimal"/>
      <w:lvlText w:val="%1.%2."/>
      <w:lvlJc w:val="left"/>
      <w:pPr>
        <w:ind w:left="360" w:hanging="360"/>
      </w:pPr>
      <w:rPr>
        <w:rFonts w:ascii="Times New Roman" w:eastAsia="Times New Roman" w:hAnsi="Times New Roman"/>
      </w:rPr>
    </w:lvl>
    <w:lvl w:ilvl="2">
      <w:start w:val="1"/>
      <w:numFmt w:val="decimal"/>
      <w:lvlText w:val="%1.%2.%3."/>
      <w:lvlJc w:val="left"/>
      <w:pPr>
        <w:ind w:left="2136" w:hanging="720"/>
      </w:pPr>
      <w:rPr>
        <w:rFonts w:ascii="Times New Roman" w:eastAsia="Times New Roman" w:hAnsi="Times New Roman"/>
      </w:rPr>
    </w:lvl>
    <w:lvl w:ilvl="3">
      <w:start w:val="1"/>
      <w:numFmt w:val="decimal"/>
      <w:lvlText w:val="%1.%2.%3.%4."/>
      <w:lvlJc w:val="left"/>
      <w:pPr>
        <w:ind w:left="2844" w:hanging="720"/>
      </w:pPr>
      <w:rPr>
        <w:rFonts w:ascii="Times New Roman" w:eastAsia="Times New Roman" w:hAnsi="Times New Roman"/>
      </w:rPr>
    </w:lvl>
    <w:lvl w:ilvl="4">
      <w:start w:val="1"/>
      <w:numFmt w:val="decimal"/>
      <w:lvlText w:val="%1.%2.%3.%4.%5."/>
      <w:lvlJc w:val="left"/>
      <w:pPr>
        <w:ind w:left="3912" w:hanging="1080"/>
      </w:pPr>
      <w:rPr>
        <w:rFonts w:ascii="Times New Roman" w:eastAsia="Times New Roman" w:hAnsi="Times New Roman"/>
      </w:rPr>
    </w:lvl>
    <w:lvl w:ilvl="5">
      <w:start w:val="1"/>
      <w:numFmt w:val="decimal"/>
      <w:lvlText w:val="%1.%2.%3.%4.%5.%6."/>
      <w:lvlJc w:val="left"/>
      <w:pPr>
        <w:ind w:left="4620" w:hanging="1080"/>
      </w:pPr>
      <w:rPr>
        <w:rFonts w:ascii="Times New Roman" w:eastAsia="Times New Roman" w:hAnsi="Times New Roman"/>
      </w:rPr>
    </w:lvl>
    <w:lvl w:ilvl="6">
      <w:start w:val="1"/>
      <w:numFmt w:val="decimal"/>
      <w:lvlText w:val="%1.%2.%3.%4.%5.%6.%7."/>
      <w:lvlJc w:val="left"/>
      <w:pPr>
        <w:ind w:left="5688" w:hanging="1440"/>
      </w:pPr>
      <w:rPr>
        <w:rFonts w:ascii="Times New Roman" w:eastAsia="Times New Roman" w:hAnsi="Times New Roman"/>
      </w:rPr>
    </w:lvl>
    <w:lvl w:ilvl="7">
      <w:start w:val="1"/>
      <w:numFmt w:val="decimal"/>
      <w:lvlText w:val="%1.%2.%3.%4.%5.%6.%7.%8."/>
      <w:lvlJc w:val="left"/>
      <w:pPr>
        <w:ind w:left="6396" w:hanging="1440"/>
      </w:pPr>
      <w:rPr>
        <w:rFonts w:ascii="Times New Roman" w:eastAsia="Times New Roman" w:hAnsi="Times New Roman"/>
      </w:rPr>
    </w:lvl>
    <w:lvl w:ilvl="8">
      <w:start w:val="1"/>
      <w:numFmt w:val="decimal"/>
      <w:lvlText w:val="%1.%2.%3.%4.%5.%6.%7.%8.%9."/>
      <w:lvlJc w:val="left"/>
      <w:pPr>
        <w:ind w:left="7464" w:hanging="1800"/>
      </w:pPr>
      <w:rPr>
        <w:rFonts w:ascii="Times New Roman" w:eastAsia="Times New Roman" w:hAnsi="Times New Roman"/>
      </w:rPr>
    </w:lvl>
  </w:abstractNum>
  <w:abstractNum w:abstractNumId="2" w15:restartNumberingAfterBreak="0">
    <w:nsid w:val="64682541"/>
    <w:multiLevelType w:val="multilevel"/>
    <w:tmpl w:val="64682541"/>
    <w:lvl w:ilvl="0">
      <w:start w:val="12"/>
      <w:numFmt w:val="decimal"/>
      <w:lvlText w:val="%1."/>
      <w:lvlJc w:val="left"/>
      <w:pPr>
        <w:ind w:left="720" w:hanging="360"/>
      </w:pPr>
      <w:rPr>
        <w:rFonts w:ascii="Times New Roman" w:eastAsia="Times New Roman" w:hAnsi="Times New Roman"/>
        <w:b/>
      </w:rPr>
    </w:lvl>
    <w:lvl w:ilvl="1">
      <w:start w:val="1"/>
      <w:numFmt w:val="lowerLetter"/>
      <w:lvlText w:val="%2."/>
      <w:lvlJc w:val="left"/>
      <w:pPr>
        <w:ind w:left="1440" w:hanging="360"/>
      </w:pPr>
      <w:rPr>
        <w:rFonts w:ascii="Times New Roman" w:eastAsia="Times New Roman" w:hAnsi="Times New Roman"/>
      </w:rPr>
    </w:lvl>
    <w:lvl w:ilvl="2">
      <w:start w:val="1"/>
      <w:numFmt w:val="lowerRoman"/>
      <w:lvlText w:val="%3."/>
      <w:lvlJc w:val="right"/>
      <w:pPr>
        <w:ind w:left="2160" w:hanging="180"/>
      </w:pPr>
      <w:rPr>
        <w:rFonts w:ascii="Times New Roman" w:eastAsia="Times New Roman" w:hAnsi="Times New Roman"/>
      </w:rPr>
    </w:lvl>
    <w:lvl w:ilvl="3">
      <w:start w:val="1"/>
      <w:numFmt w:val="decimal"/>
      <w:lvlText w:val="%4."/>
      <w:lvlJc w:val="left"/>
      <w:pPr>
        <w:ind w:left="2880" w:hanging="360"/>
      </w:pPr>
      <w:rPr>
        <w:rFonts w:ascii="Times New Roman" w:eastAsia="Times New Roman" w:hAnsi="Times New Roman"/>
      </w:rPr>
    </w:lvl>
    <w:lvl w:ilvl="4">
      <w:start w:val="1"/>
      <w:numFmt w:val="lowerLetter"/>
      <w:lvlText w:val="%5."/>
      <w:lvlJc w:val="left"/>
      <w:pPr>
        <w:ind w:left="3600" w:hanging="360"/>
      </w:pPr>
      <w:rPr>
        <w:rFonts w:ascii="Times New Roman" w:eastAsia="Times New Roman" w:hAnsi="Times New Roman"/>
      </w:rPr>
    </w:lvl>
    <w:lvl w:ilvl="5">
      <w:start w:val="1"/>
      <w:numFmt w:val="lowerRoman"/>
      <w:lvlText w:val="%6."/>
      <w:lvlJc w:val="right"/>
      <w:pPr>
        <w:ind w:left="4320" w:hanging="180"/>
      </w:pPr>
      <w:rPr>
        <w:rFonts w:ascii="Times New Roman" w:eastAsia="Times New Roman" w:hAnsi="Times New Roman"/>
      </w:rPr>
    </w:lvl>
    <w:lvl w:ilvl="6">
      <w:start w:val="1"/>
      <w:numFmt w:val="decimal"/>
      <w:lvlText w:val="%7."/>
      <w:lvlJc w:val="left"/>
      <w:pPr>
        <w:ind w:left="5040" w:hanging="360"/>
      </w:pPr>
      <w:rPr>
        <w:rFonts w:ascii="Times New Roman" w:eastAsia="Times New Roman" w:hAnsi="Times New Roman"/>
      </w:rPr>
    </w:lvl>
    <w:lvl w:ilvl="7">
      <w:start w:val="1"/>
      <w:numFmt w:val="lowerLetter"/>
      <w:lvlText w:val="%8."/>
      <w:lvlJc w:val="left"/>
      <w:pPr>
        <w:ind w:left="5760" w:hanging="360"/>
      </w:pPr>
      <w:rPr>
        <w:rFonts w:ascii="Times New Roman" w:eastAsia="Times New Roman" w:hAnsi="Times New Roman"/>
      </w:rPr>
    </w:lvl>
    <w:lvl w:ilvl="8">
      <w:start w:val="1"/>
      <w:numFmt w:val="lowerRoman"/>
      <w:lvlText w:val="%9."/>
      <w:lvlJc w:val="right"/>
      <w:pPr>
        <w:ind w:left="6480" w:hanging="180"/>
      </w:pPr>
      <w:rPr>
        <w:rFonts w:ascii="Times New Roman" w:eastAsia="Times New Roman" w:hAnsi="Times New Roman"/>
      </w:rPr>
    </w:lvl>
  </w:abstractNum>
  <w:abstractNum w:abstractNumId="3" w15:restartNumberingAfterBreak="0">
    <w:nsid w:val="66BF7EC4"/>
    <w:multiLevelType w:val="multilevel"/>
    <w:tmpl w:val="66BF7EC4"/>
    <w:lvl w:ilvl="0">
      <w:start w:val="5"/>
      <w:numFmt w:val="decimal"/>
      <w:lvlText w:val="%1."/>
      <w:lvlJc w:val="left"/>
      <w:pPr>
        <w:ind w:left="360" w:hanging="360"/>
      </w:pPr>
      <w:rPr>
        <w:rFonts w:ascii="Times New Roman" w:eastAsia="Times New Roman" w:hAnsi="Times New Roman"/>
        <w:b/>
      </w:rPr>
    </w:lvl>
    <w:lvl w:ilvl="1">
      <w:start w:val="1"/>
      <w:numFmt w:val="decimal"/>
      <w:lvlText w:val="%1.%2."/>
      <w:lvlJc w:val="left"/>
      <w:pPr>
        <w:ind w:left="1069" w:hanging="360"/>
      </w:pPr>
      <w:rPr>
        <w:rFonts w:ascii="Times New Roman" w:eastAsia="Times New Roman" w:hAnsi="Times New Roman"/>
        <w:b/>
      </w:rPr>
    </w:lvl>
    <w:lvl w:ilvl="2">
      <w:start w:val="1"/>
      <w:numFmt w:val="decimal"/>
      <w:lvlText w:val="%1.%2.%3."/>
      <w:lvlJc w:val="left"/>
      <w:pPr>
        <w:ind w:left="2138" w:hanging="720"/>
      </w:pPr>
      <w:rPr>
        <w:rFonts w:ascii="Times New Roman" w:eastAsia="Times New Roman" w:hAnsi="Times New Roman"/>
        <w:b/>
      </w:rPr>
    </w:lvl>
    <w:lvl w:ilvl="3">
      <w:start w:val="1"/>
      <w:numFmt w:val="decimal"/>
      <w:lvlText w:val="%1.%2.%3.%4."/>
      <w:lvlJc w:val="left"/>
      <w:pPr>
        <w:ind w:left="2847" w:hanging="720"/>
      </w:pPr>
      <w:rPr>
        <w:rFonts w:ascii="Times New Roman" w:eastAsia="Times New Roman" w:hAnsi="Times New Roman"/>
        <w:b/>
      </w:rPr>
    </w:lvl>
    <w:lvl w:ilvl="4">
      <w:start w:val="1"/>
      <w:numFmt w:val="decimal"/>
      <w:lvlText w:val="%1.%2.%3.%4.%5."/>
      <w:lvlJc w:val="left"/>
      <w:pPr>
        <w:ind w:left="3916" w:hanging="1080"/>
      </w:pPr>
      <w:rPr>
        <w:rFonts w:ascii="Times New Roman" w:eastAsia="Times New Roman" w:hAnsi="Times New Roman"/>
        <w:b/>
      </w:rPr>
    </w:lvl>
    <w:lvl w:ilvl="5">
      <w:start w:val="1"/>
      <w:numFmt w:val="decimal"/>
      <w:lvlText w:val="%1.%2.%3.%4.%5.%6."/>
      <w:lvlJc w:val="left"/>
      <w:pPr>
        <w:ind w:left="4625" w:hanging="1080"/>
      </w:pPr>
      <w:rPr>
        <w:rFonts w:ascii="Times New Roman" w:eastAsia="Times New Roman" w:hAnsi="Times New Roman"/>
        <w:b/>
      </w:rPr>
    </w:lvl>
    <w:lvl w:ilvl="6">
      <w:start w:val="1"/>
      <w:numFmt w:val="decimal"/>
      <w:lvlText w:val="%1.%2.%3.%4.%5.%6.%7."/>
      <w:lvlJc w:val="left"/>
      <w:pPr>
        <w:ind w:left="5694" w:hanging="1440"/>
      </w:pPr>
      <w:rPr>
        <w:rFonts w:ascii="Times New Roman" w:eastAsia="Times New Roman" w:hAnsi="Times New Roman"/>
        <w:b/>
      </w:rPr>
    </w:lvl>
    <w:lvl w:ilvl="7">
      <w:start w:val="1"/>
      <w:numFmt w:val="decimal"/>
      <w:lvlText w:val="%1.%2.%3.%4.%5.%6.%7.%8."/>
      <w:lvlJc w:val="left"/>
      <w:pPr>
        <w:ind w:left="6403" w:hanging="1440"/>
      </w:pPr>
      <w:rPr>
        <w:rFonts w:ascii="Times New Roman" w:eastAsia="Times New Roman" w:hAnsi="Times New Roman"/>
        <w:b/>
      </w:rPr>
    </w:lvl>
    <w:lvl w:ilvl="8">
      <w:start w:val="1"/>
      <w:numFmt w:val="decimal"/>
      <w:lvlText w:val="%1.%2.%3.%4.%5.%6.%7.%8.%9."/>
      <w:lvlJc w:val="left"/>
      <w:pPr>
        <w:ind w:left="7472" w:hanging="1800"/>
      </w:pPr>
      <w:rPr>
        <w:rFonts w:ascii="Times New Roman" w:eastAsia="Times New Roman" w:hAnsi="Times New Roman"/>
        <w:b/>
      </w:rPr>
    </w:lvl>
  </w:abstractNum>
  <w:abstractNum w:abstractNumId="4" w15:restartNumberingAfterBreak="0">
    <w:nsid w:val="6C1244F9"/>
    <w:multiLevelType w:val="multilevel"/>
    <w:tmpl w:val="6C1244F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13"/>
    <w:rsid w:val="00064839"/>
    <w:rsid w:val="00074D21"/>
    <w:rsid w:val="00092630"/>
    <w:rsid w:val="000C44B7"/>
    <w:rsid w:val="000C5FB2"/>
    <w:rsid w:val="000E36C7"/>
    <w:rsid w:val="000F34F3"/>
    <w:rsid w:val="000F6546"/>
    <w:rsid w:val="00105BA1"/>
    <w:rsid w:val="001062DA"/>
    <w:rsid w:val="00107841"/>
    <w:rsid w:val="00133DF0"/>
    <w:rsid w:val="00146356"/>
    <w:rsid w:val="00167527"/>
    <w:rsid w:val="001C584A"/>
    <w:rsid w:val="001D41ED"/>
    <w:rsid w:val="001D4391"/>
    <w:rsid w:val="001E2D1F"/>
    <w:rsid w:val="002205B2"/>
    <w:rsid w:val="00227C22"/>
    <w:rsid w:val="00230C3C"/>
    <w:rsid w:val="00233AA4"/>
    <w:rsid w:val="00252A40"/>
    <w:rsid w:val="00270EF8"/>
    <w:rsid w:val="00285FBC"/>
    <w:rsid w:val="002912C7"/>
    <w:rsid w:val="002C41E7"/>
    <w:rsid w:val="00306052"/>
    <w:rsid w:val="00306D92"/>
    <w:rsid w:val="00353FCD"/>
    <w:rsid w:val="00356B8B"/>
    <w:rsid w:val="003B517A"/>
    <w:rsid w:val="00404FF1"/>
    <w:rsid w:val="00407966"/>
    <w:rsid w:val="00452705"/>
    <w:rsid w:val="004710A5"/>
    <w:rsid w:val="00477201"/>
    <w:rsid w:val="004B0220"/>
    <w:rsid w:val="004C6CD8"/>
    <w:rsid w:val="004F2F78"/>
    <w:rsid w:val="00511BEC"/>
    <w:rsid w:val="00547DE2"/>
    <w:rsid w:val="005658D0"/>
    <w:rsid w:val="005C77FB"/>
    <w:rsid w:val="005C7B73"/>
    <w:rsid w:val="005D4123"/>
    <w:rsid w:val="005F2191"/>
    <w:rsid w:val="006019CB"/>
    <w:rsid w:val="00636C32"/>
    <w:rsid w:val="006E7FA1"/>
    <w:rsid w:val="0072182E"/>
    <w:rsid w:val="007727D9"/>
    <w:rsid w:val="007C2615"/>
    <w:rsid w:val="007C5B5D"/>
    <w:rsid w:val="007D40B5"/>
    <w:rsid w:val="007F0AB4"/>
    <w:rsid w:val="007F3148"/>
    <w:rsid w:val="008068A4"/>
    <w:rsid w:val="00820125"/>
    <w:rsid w:val="00834535"/>
    <w:rsid w:val="00835163"/>
    <w:rsid w:val="00836102"/>
    <w:rsid w:val="00836F5D"/>
    <w:rsid w:val="008617F9"/>
    <w:rsid w:val="00874E66"/>
    <w:rsid w:val="00887214"/>
    <w:rsid w:val="008B0B60"/>
    <w:rsid w:val="008D5C29"/>
    <w:rsid w:val="008E0572"/>
    <w:rsid w:val="008F00B0"/>
    <w:rsid w:val="00977AA7"/>
    <w:rsid w:val="00982DF9"/>
    <w:rsid w:val="00996132"/>
    <w:rsid w:val="009A67AE"/>
    <w:rsid w:val="009A757E"/>
    <w:rsid w:val="00A20307"/>
    <w:rsid w:val="00A26B34"/>
    <w:rsid w:val="00A5166E"/>
    <w:rsid w:val="00A61EB0"/>
    <w:rsid w:val="00A671A4"/>
    <w:rsid w:val="00A7332E"/>
    <w:rsid w:val="00A85C66"/>
    <w:rsid w:val="00AD13EA"/>
    <w:rsid w:val="00AE1B3F"/>
    <w:rsid w:val="00AE71A3"/>
    <w:rsid w:val="00AF035E"/>
    <w:rsid w:val="00B17291"/>
    <w:rsid w:val="00B3431A"/>
    <w:rsid w:val="00B43FC8"/>
    <w:rsid w:val="00B850A1"/>
    <w:rsid w:val="00B94B82"/>
    <w:rsid w:val="00B9737B"/>
    <w:rsid w:val="00BF4371"/>
    <w:rsid w:val="00C2056F"/>
    <w:rsid w:val="00C67814"/>
    <w:rsid w:val="00C73D79"/>
    <w:rsid w:val="00C873D6"/>
    <w:rsid w:val="00C96132"/>
    <w:rsid w:val="00CC1086"/>
    <w:rsid w:val="00CC5E55"/>
    <w:rsid w:val="00CC5FCE"/>
    <w:rsid w:val="00CF0396"/>
    <w:rsid w:val="00CF677D"/>
    <w:rsid w:val="00D034D2"/>
    <w:rsid w:val="00D05ED5"/>
    <w:rsid w:val="00D26372"/>
    <w:rsid w:val="00D401BA"/>
    <w:rsid w:val="00D42DCF"/>
    <w:rsid w:val="00D4666E"/>
    <w:rsid w:val="00D53B89"/>
    <w:rsid w:val="00D56055"/>
    <w:rsid w:val="00D93ACD"/>
    <w:rsid w:val="00DA2813"/>
    <w:rsid w:val="00DB09EE"/>
    <w:rsid w:val="00DB3D27"/>
    <w:rsid w:val="00DC3A8B"/>
    <w:rsid w:val="00DC49F7"/>
    <w:rsid w:val="00DD4B5B"/>
    <w:rsid w:val="00DE6B3D"/>
    <w:rsid w:val="00E20DD8"/>
    <w:rsid w:val="00E470FC"/>
    <w:rsid w:val="00E9705E"/>
    <w:rsid w:val="00EC7BA1"/>
    <w:rsid w:val="00ED1EB3"/>
    <w:rsid w:val="00ED5C5E"/>
    <w:rsid w:val="00EE2F88"/>
    <w:rsid w:val="00F01EDB"/>
    <w:rsid w:val="00F41809"/>
    <w:rsid w:val="00F852D4"/>
    <w:rsid w:val="00FA1118"/>
    <w:rsid w:val="00FD7B85"/>
    <w:rsid w:val="03CF4276"/>
    <w:rsid w:val="04A33AAD"/>
    <w:rsid w:val="05A675C7"/>
    <w:rsid w:val="087A1DAD"/>
    <w:rsid w:val="09414650"/>
    <w:rsid w:val="0C371869"/>
    <w:rsid w:val="0D065467"/>
    <w:rsid w:val="0D600387"/>
    <w:rsid w:val="0DC019BC"/>
    <w:rsid w:val="11B0317A"/>
    <w:rsid w:val="16E529B3"/>
    <w:rsid w:val="181D37F6"/>
    <w:rsid w:val="183710C7"/>
    <w:rsid w:val="1D0667AD"/>
    <w:rsid w:val="1DF314F6"/>
    <w:rsid w:val="20260B36"/>
    <w:rsid w:val="21A458C1"/>
    <w:rsid w:val="21AF7DB3"/>
    <w:rsid w:val="23E76D75"/>
    <w:rsid w:val="246436E4"/>
    <w:rsid w:val="26A86578"/>
    <w:rsid w:val="27E53D82"/>
    <w:rsid w:val="286109FA"/>
    <w:rsid w:val="296609FB"/>
    <w:rsid w:val="29C52923"/>
    <w:rsid w:val="2AAA620F"/>
    <w:rsid w:val="2E9E7713"/>
    <w:rsid w:val="2FE61316"/>
    <w:rsid w:val="368D620E"/>
    <w:rsid w:val="37D474A6"/>
    <w:rsid w:val="3A754535"/>
    <w:rsid w:val="3B0527E0"/>
    <w:rsid w:val="3B3C2ED6"/>
    <w:rsid w:val="43AF2533"/>
    <w:rsid w:val="4750610E"/>
    <w:rsid w:val="495D52A4"/>
    <w:rsid w:val="4AB82F5E"/>
    <w:rsid w:val="4FEE7AF3"/>
    <w:rsid w:val="506966C8"/>
    <w:rsid w:val="53D253D8"/>
    <w:rsid w:val="54391BEC"/>
    <w:rsid w:val="57007C70"/>
    <w:rsid w:val="59CF4A8B"/>
    <w:rsid w:val="5BF728F3"/>
    <w:rsid w:val="5E4A64C2"/>
    <w:rsid w:val="60E16B35"/>
    <w:rsid w:val="61867B8D"/>
    <w:rsid w:val="62DE63A6"/>
    <w:rsid w:val="64DE0B89"/>
    <w:rsid w:val="64F75876"/>
    <w:rsid w:val="66623B26"/>
    <w:rsid w:val="671230A7"/>
    <w:rsid w:val="6FCB4D3A"/>
    <w:rsid w:val="70550C5B"/>
    <w:rsid w:val="735E28E9"/>
    <w:rsid w:val="74D309FE"/>
    <w:rsid w:val="76C745E0"/>
    <w:rsid w:val="79512D0D"/>
    <w:rsid w:val="7A4E4855"/>
    <w:rsid w:val="7B6312FE"/>
    <w:rsid w:val="7DC74EAB"/>
    <w:rsid w:val="7F6F47F4"/>
    <w:rsid w:val="7FC52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14:docId w14:val="17B2D0F1"/>
  <w15:docId w15:val="{E03AA98B-71BF-4F34-AF38-BB52118C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sz w:val="22"/>
      <w:szCs w:val="22"/>
      <w:lang w:bidi="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qFormat/>
    <w:rPr>
      <w:vertAlign w:val="superscript"/>
    </w:rPr>
  </w:style>
  <w:style w:type="character" w:styleId="a4">
    <w:name w:val="endnote reference"/>
    <w:basedOn w:val="a0"/>
    <w:uiPriority w:val="99"/>
    <w:semiHidden/>
    <w:unhideWhenUsed/>
    <w:qFormat/>
    <w:rPr>
      <w:vertAlign w:val="superscript"/>
    </w:rPr>
  </w:style>
  <w:style w:type="character" w:styleId="a5">
    <w:name w:val="Emphasis"/>
    <w:basedOn w:val="a0"/>
    <w:uiPriority w:val="20"/>
    <w:qFormat/>
    <w:rPr>
      <w:i/>
      <w:iCs/>
    </w:rPr>
  </w:style>
  <w:style w:type="character" w:styleId="a6">
    <w:name w:val="Hyperlink"/>
    <w:basedOn w:val="a0"/>
    <w:uiPriority w:val="99"/>
    <w:unhideWhenUsed/>
    <w:qFormat/>
    <w:rPr>
      <w:color w:val="0000FF"/>
      <w:u w:val="single"/>
    </w:rPr>
  </w:style>
  <w:style w:type="paragraph" w:styleId="a7">
    <w:name w:val="endnote text"/>
    <w:basedOn w:val="a"/>
    <w:link w:val="a8"/>
    <w:uiPriority w:val="99"/>
    <w:semiHidden/>
    <w:unhideWhenUsed/>
    <w:qFormat/>
    <w:pPr>
      <w:spacing w:after="0" w:line="240" w:lineRule="auto"/>
    </w:pPr>
    <w:rPr>
      <w:sz w:val="20"/>
    </w:rPr>
  </w:style>
  <w:style w:type="paragraph" w:styleId="a9">
    <w:name w:val="caption"/>
    <w:basedOn w:val="a"/>
    <w:next w:val="a"/>
    <w:uiPriority w:val="35"/>
    <w:semiHidden/>
    <w:unhideWhenUsed/>
    <w:qFormat/>
    <w:pPr>
      <w:spacing w:line="276" w:lineRule="auto"/>
    </w:pPr>
    <w:rPr>
      <w:b/>
      <w:bCs/>
      <w:color w:val="4472C4" w:themeColor="accent1"/>
      <w:sz w:val="18"/>
      <w:szCs w:val="18"/>
    </w:rPr>
  </w:style>
  <w:style w:type="paragraph" w:styleId="aa">
    <w:name w:val="footnote text"/>
    <w:basedOn w:val="a"/>
    <w:link w:val="ab"/>
    <w:uiPriority w:val="99"/>
    <w:semiHidden/>
    <w:unhideWhenUsed/>
    <w:qFormat/>
    <w:pPr>
      <w:spacing w:after="40" w:line="240" w:lineRule="auto"/>
    </w:pPr>
    <w:rPr>
      <w:sz w:val="18"/>
    </w:rPr>
  </w:style>
  <w:style w:type="paragraph" w:styleId="81">
    <w:name w:val="toc 8"/>
    <w:basedOn w:val="a"/>
    <w:next w:val="a"/>
    <w:uiPriority w:val="39"/>
    <w:unhideWhenUsed/>
    <w:qFormat/>
    <w:pPr>
      <w:spacing w:after="57"/>
      <w:ind w:left="1984"/>
    </w:pPr>
  </w:style>
  <w:style w:type="paragraph" w:styleId="ac">
    <w:name w:val="header"/>
    <w:basedOn w:val="a"/>
    <w:link w:val="ad"/>
    <w:uiPriority w:val="99"/>
    <w:unhideWhenUsed/>
    <w:qFormat/>
    <w:pPr>
      <w:tabs>
        <w:tab w:val="center" w:pos="7143"/>
        <w:tab w:val="right" w:pos="14287"/>
      </w:tabs>
      <w:spacing w:after="0" w:line="240" w:lineRule="auto"/>
    </w:pPr>
  </w:style>
  <w:style w:type="paragraph" w:styleId="91">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11">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ae">
    <w:name w:val="table of figures"/>
    <w:basedOn w:val="a"/>
    <w:next w:val="a"/>
    <w:uiPriority w:val="99"/>
    <w:unhideWhenUsed/>
    <w:qFormat/>
    <w:pPr>
      <w:spacing w:after="0"/>
    </w:pPr>
  </w:style>
  <w:style w:type="paragraph" w:styleId="31">
    <w:name w:val="toc 3"/>
    <w:basedOn w:val="a"/>
    <w:next w:val="a"/>
    <w:uiPriority w:val="39"/>
    <w:unhideWhenUsed/>
    <w:qFormat/>
    <w:pPr>
      <w:spacing w:after="57"/>
      <w:ind w:left="567"/>
    </w:pPr>
  </w:style>
  <w:style w:type="paragraph" w:styleId="21">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
    <w:name w:val="Title"/>
    <w:basedOn w:val="a"/>
    <w:next w:val="a"/>
    <w:link w:val="af0"/>
    <w:uiPriority w:val="10"/>
    <w:qFormat/>
    <w:pPr>
      <w:spacing w:before="300" w:after="200"/>
      <w:contextualSpacing/>
    </w:pPr>
    <w:rPr>
      <w:sz w:val="48"/>
      <w:szCs w:val="48"/>
    </w:rPr>
  </w:style>
  <w:style w:type="paragraph" w:styleId="af1">
    <w:name w:val="footer"/>
    <w:basedOn w:val="a"/>
    <w:link w:val="12"/>
    <w:qFormat/>
    <w:pPr>
      <w:tabs>
        <w:tab w:val="center" w:pos="4677"/>
        <w:tab w:val="right" w:pos="9355"/>
      </w:tabs>
      <w:spacing w:after="0" w:line="240" w:lineRule="auto"/>
    </w:pPr>
    <w:rPr>
      <w:rFonts w:ascii="Times New Roman" w:eastAsia="Times New Roman" w:hAnsi="Times New Roman"/>
      <w:sz w:val="20"/>
      <w:szCs w:val="20"/>
    </w:rPr>
  </w:style>
  <w:style w:type="paragraph" w:styleId="af2">
    <w:name w:val="Subtitle"/>
    <w:basedOn w:val="a"/>
    <w:next w:val="a"/>
    <w:link w:val="af3"/>
    <w:uiPriority w:val="11"/>
    <w:qFormat/>
    <w:pPr>
      <w:spacing w:before="200" w:after="200"/>
    </w:pPr>
    <w:rPr>
      <w:sz w:val="24"/>
      <w:szCs w:val="24"/>
    </w:rPr>
  </w:style>
  <w:style w:type="table" w:styleId="af4">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qFormat/>
    <w:rPr>
      <w:rFonts w:ascii="Arial" w:eastAsia="Arial" w:hAnsi="Arial" w:cs="Arial"/>
      <w:sz w:val="40"/>
      <w:szCs w:val="40"/>
    </w:rPr>
  </w:style>
  <w:style w:type="character" w:customStyle="1" w:styleId="20">
    <w:name w:val="Заголовок 2 Знак"/>
    <w:basedOn w:val="a0"/>
    <w:link w:val="2"/>
    <w:uiPriority w:val="9"/>
    <w:qFormat/>
    <w:rPr>
      <w:rFonts w:ascii="Arial" w:eastAsia="Arial" w:hAnsi="Arial" w:cs="Arial"/>
      <w:sz w:val="34"/>
    </w:rPr>
  </w:style>
  <w:style w:type="character" w:customStyle="1" w:styleId="30">
    <w:name w:val="Заголовок 3 Знак"/>
    <w:basedOn w:val="a0"/>
    <w:link w:val="3"/>
    <w:uiPriority w:val="9"/>
    <w:qFormat/>
    <w:rPr>
      <w:rFonts w:ascii="Arial" w:eastAsia="Arial" w:hAnsi="Arial" w:cs="Arial"/>
      <w:sz w:val="30"/>
      <w:szCs w:val="30"/>
    </w:rPr>
  </w:style>
  <w:style w:type="character" w:customStyle="1" w:styleId="40">
    <w:name w:val="Заголовок 4 Знак"/>
    <w:basedOn w:val="a0"/>
    <w:link w:val="4"/>
    <w:uiPriority w:val="9"/>
    <w:qFormat/>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af0">
    <w:name w:val="Заголовок Знак"/>
    <w:basedOn w:val="a0"/>
    <w:link w:val="af"/>
    <w:uiPriority w:val="10"/>
    <w:qFormat/>
    <w:rPr>
      <w:sz w:val="48"/>
      <w:szCs w:val="48"/>
    </w:rPr>
  </w:style>
  <w:style w:type="character" w:customStyle="1" w:styleId="af3">
    <w:name w:val="Подзаголовок Знак"/>
    <w:basedOn w:val="a0"/>
    <w:link w:val="af2"/>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5">
    <w:name w:val="Intense Quote"/>
    <w:basedOn w:val="a"/>
    <w:next w:val="a"/>
    <w:link w:val="af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6">
    <w:name w:val="Выделенная цитата Знак"/>
    <w:link w:val="af5"/>
    <w:uiPriority w:val="30"/>
    <w:rPr>
      <w:i/>
    </w:rPr>
  </w:style>
  <w:style w:type="character" w:customStyle="1" w:styleId="ad">
    <w:name w:val="Верхний колонтитул Знак"/>
    <w:basedOn w:val="a0"/>
    <w:link w:val="ac"/>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qFormat/>
    <w:tblPr>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il"/>
          <w:left w:val="nil"/>
          <w:bottom w:val="single" w:sz="12" w:space="0" w:color="537DC8" w:themeColor="accent1" w:themeTint="EA"/>
          <w:right w:val="nil"/>
        </w:tcBorders>
        <w:shd w:val="clear" w:color="FFFFFF" w:fill="auto"/>
      </w:tcPr>
    </w:tblStylePr>
    <w:tblStylePr w:type="lastRow">
      <w:rPr>
        <w:b/>
        <w:color w:val="404040"/>
      </w:rPr>
      <w:tblPr/>
      <w:tcPr>
        <w:tcBorders>
          <w:top w:val="single" w:sz="4" w:space="0" w:color="537DC8"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single" w:sz="12" w:space="0" w:color="F4B184" w:themeColor="accent2" w:themeTint="97"/>
          <w:right w:val="nil"/>
        </w:tcBorders>
        <w:shd w:val="clear" w:color="FFFFFF" w:fill="auto"/>
      </w:tcPr>
    </w:tblStylePr>
    <w:tblStylePr w:type="lastRow">
      <w:rPr>
        <w:b/>
        <w:color w:val="404040"/>
      </w:rPr>
      <w:tblPr/>
      <w:tcPr>
        <w:tcBorders>
          <w:top w:val="single" w:sz="4" w:space="0" w:color="F4B184"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single" w:sz="12" w:space="0" w:color="A5A5A5" w:themeColor="accent3" w:themeTint="FE"/>
          <w:right w:val="nil"/>
        </w:tcBorders>
        <w:shd w:val="clear" w:color="FFFFFF" w:fill="auto"/>
      </w:tcPr>
    </w:tblStylePr>
    <w:tblStylePr w:type="lastRow">
      <w:rPr>
        <w:b/>
        <w:color w:val="404040"/>
      </w:rPr>
      <w:tblPr/>
      <w:tcPr>
        <w:tcBorders>
          <w:top w:val="single" w:sz="4" w:space="0" w:color="A5A5A5"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single" w:sz="12" w:space="0" w:color="FFD865" w:themeColor="accent4" w:themeTint="9A"/>
          <w:right w:val="nil"/>
        </w:tcBorders>
        <w:shd w:val="clear" w:color="FFFFFF" w:fill="auto"/>
      </w:tcPr>
    </w:tblStylePr>
    <w:tblStylePr w:type="lastRow">
      <w:rPr>
        <w:b/>
        <w:color w:val="404040"/>
      </w:rPr>
      <w:tblPr/>
      <w:tcPr>
        <w:tcBorders>
          <w:top w:val="single" w:sz="4" w:space="0" w:color="FFD865"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qFormat/>
    <w:tblPr>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il"/>
          <w:left w:val="nil"/>
          <w:bottom w:val="single" w:sz="12" w:space="0" w:color="5B9BD5" w:themeColor="accent5"/>
          <w:right w:val="nil"/>
        </w:tcBorders>
        <w:shd w:val="clear" w:color="FFFFFF" w:fill="auto"/>
      </w:tcPr>
    </w:tblStylePr>
    <w:tblStylePr w:type="lastRow">
      <w:rPr>
        <w:b/>
        <w:color w:val="404040"/>
      </w:rPr>
      <w:tblPr/>
      <w:tcPr>
        <w:tcBorders>
          <w:top w:val="single" w:sz="4" w:space="0" w:color="5B9BD5"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single" w:sz="12" w:space="0" w:color="70AD47" w:themeColor="accent6"/>
          <w:right w:val="nil"/>
        </w:tcBorders>
        <w:shd w:val="clear" w:color="FFFFFF" w:fill="auto"/>
      </w:tcPr>
    </w:tblStylePr>
    <w:tblStylePr w:type="lastRow">
      <w:rPr>
        <w:b/>
        <w:color w:val="404040"/>
      </w:rPr>
      <w:tblPr/>
      <w:tcPr>
        <w:tcBorders>
          <w:top w:val="single" w:sz="4" w:space="0" w:color="70AD47"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qFormat/>
    <w:tblPr>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qFormat/>
    <w:tblPr>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rPr>
      <w:tblPr/>
      <w:tcPr>
        <w:tcBorders>
          <w:bottom w:val="single" w:sz="12" w:space="0" w:color="A0B7E1" w:themeColor="accent1" w:themeTint="80"/>
        </w:tcBorders>
      </w:tcPr>
    </w:tblStylePr>
    <w:tblStylePr w:type="lastRow">
      <w:rPr>
        <w:b/>
        <w:color w:val="A0B7E1" w:themeColor="accent1" w:themeTint="80"/>
      </w:rPr>
    </w:tblStylePr>
    <w:tblStylePr w:type="firstCol">
      <w:rPr>
        <w:b/>
        <w:color w:val="A0B7E1" w:themeColor="accent1" w:themeTint="80"/>
      </w:rPr>
    </w:tblStylePr>
    <w:tblStylePr w:type="lastCol">
      <w:rPr>
        <w:b/>
        <w:color w:val="A0B7E1" w:themeColor="accent1" w:themeTint="80"/>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sz w:val="22"/>
      </w:rPr>
      <w:tblPr/>
      <w:tcPr>
        <w:shd w:val="clear" w:color="D8E2F3" w:themeColor="accent1" w:themeTint="34" w:fill="D8E2F3" w:themeFill="accent1" w:themeFillTint="34"/>
      </w:tcPr>
    </w:tblStylePr>
    <w:tblStylePr w:type="band2Horz">
      <w:rPr>
        <w:rFonts w:ascii="Arial" w:hAnsi="Arial"/>
        <w:color w:val="A0B7E1" w:themeColor="accent1" w:themeTint="80"/>
        <w:sz w:val="22"/>
      </w:rPr>
    </w:tblStylePr>
  </w:style>
  <w:style w:type="table" w:customStyle="1" w:styleId="GridTable6Colorful-Accent2">
    <w:name w:val="Grid Table 6 Colorful - Accent 2"/>
    <w:basedOn w:val="a1"/>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285" w:themeColor="accent2" w:themeTint="96"/>
      </w:rPr>
      <w:tblPr/>
      <w:tcPr>
        <w:tcBorders>
          <w:bottom w:val="single" w:sz="12" w:space="0" w:color="F4B184" w:themeColor="accent2" w:themeTint="97"/>
        </w:tcBorders>
      </w:tcPr>
    </w:tblStylePr>
    <w:tblStylePr w:type="lastRow">
      <w:rPr>
        <w:b/>
        <w:color w:val="F4B285" w:themeColor="accent2" w:themeTint="96"/>
      </w:rPr>
    </w:tblStylePr>
    <w:tblStylePr w:type="firstCol">
      <w:rPr>
        <w:b/>
        <w:color w:val="F4B285" w:themeColor="accent2" w:themeTint="96"/>
      </w:rPr>
    </w:tblStylePr>
    <w:tblStylePr w:type="lastCol">
      <w:rPr>
        <w:b/>
        <w:color w:val="F4B285" w:themeColor="accent2" w:themeTint="96"/>
      </w:rPr>
    </w:tblStylePr>
    <w:tblStylePr w:type="band1Vert">
      <w:tblPr/>
      <w:tcPr>
        <w:shd w:val="clear" w:color="FBE5D6" w:themeColor="accent2" w:themeTint="32" w:fill="FBE5D6" w:themeFill="accent2" w:themeFillTint="32"/>
      </w:tcPr>
    </w:tblStylePr>
    <w:tblStylePr w:type="band1Horz">
      <w:rPr>
        <w:rFonts w:ascii="Arial" w:hAnsi="Arial"/>
        <w:color w:val="F4B285" w:themeColor="accent2" w:themeTint="96"/>
        <w:sz w:val="22"/>
      </w:rPr>
      <w:tblPr/>
      <w:tcPr>
        <w:shd w:val="clear" w:color="FBE5D6" w:themeColor="accent2" w:themeTint="32" w:fill="FBE5D6" w:themeFill="accent2" w:themeFillTint="32"/>
      </w:tcPr>
    </w:tblStylePr>
    <w:tblStylePr w:type="band2Horz">
      <w:rPr>
        <w:rFonts w:ascii="Arial" w:hAnsi="Arial"/>
        <w:color w:val="F4B285" w:themeColor="accent2" w:themeTint="96"/>
        <w:sz w:val="22"/>
      </w:rPr>
    </w:tblStylePr>
  </w:style>
  <w:style w:type="table" w:customStyle="1" w:styleId="GridTable6Colorful-Accent3">
    <w:name w:val="Grid Table 6 Colorful - Accent 3"/>
    <w:basedOn w:val="a1"/>
    <w:uiPriority w:val="99"/>
    <w:qFormat/>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rPr>
      <w:tblPr/>
      <w:tcPr>
        <w:tcBorders>
          <w:bottom w:val="single" w:sz="12" w:space="0" w:color="A5A5A5" w:themeColor="accent3" w:themeTint="FE"/>
        </w:tcBorders>
      </w:tcPr>
    </w:tblStylePr>
    <w:tblStylePr w:type="lastRow">
      <w:rPr>
        <w:b/>
        <w:color w:val="A5A5A5" w:themeColor="accent3"/>
      </w:rPr>
    </w:tblStylePr>
    <w:tblStylePr w:type="firstCol">
      <w:rPr>
        <w:b/>
        <w:color w:val="A5A5A5" w:themeColor="accent3"/>
      </w:rPr>
    </w:tblStylePr>
    <w:tblStylePr w:type="lastCol">
      <w:rPr>
        <w:b/>
        <w:color w:val="A5A5A5" w:themeColor="accent3"/>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sz w:val="22"/>
      </w:rPr>
      <w:tblPr/>
      <w:tcPr>
        <w:shd w:val="clear" w:color="ECECEC" w:themeColor="accent3" w:themeTint="34" w:fill="ECECEC" w:themeFill="accent3" w:themeFillTint="34"/>
      </w:tcPr>
    </w:tblStylePr>
    <w:tblStylePr w:type="band2Horz">
      <w:rPr>
        <w:rFonts w:ascii="Arial" w:hAnsi="Arial"/>
        <w:color w:val="A5A5A5" w:themeColor="accent3"/>
        <w:sz w:val="22"/>
      </w:rPr>
    </w:tblStylePr>
  </w:style>
  <w:style w:type="table" w:customStyle="1" w:styleId="GridTable6Colorful-Accent4">
    <w:name w:val="Grid Table 6 Colorful - Accent 4"/>
    <w:basedOn w:val="a1"/>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966" w:themeColor="accent4" w:themeTint="99"/>
      </w:rPr>
      <w:tblPr/>
      <w:tcPr>
        <w:tcBorders>
          <w:bottom w:val="single" w:sz="12" w:space="0" w:color="FFD865" w:themeColor="accent4" w:themeTint="9A"/>
        </w:tcBorders>
      </w:tcPr>
    </w:tblStylePr>
    <w:tblStylePr w:type="lastRow">
      <w:rPr>
        <w:b/>
        <w:color w:val="FFD966" w:themeColor="accent4" w:themeTint="99"/>
      </w:rPr>
    </w:tblStylePr>
    <w:tblStylePr w:type="firstCol">
      <w:rPr>
        <w:b/>
        <w:color w:val="FFD966" w:themeColor="accent4" w:themeTint="99"/>
      </w:rPr>
    </w:tblStylePr>
    <w:tblStylePr w:type="lastCol">
      <w:rPr>
        <w:b/>
        <w:color w:val="FFD966" w:themeColor="accent4" w:themeTint="99"/>
      </w:rPr>
    </w:tblStylePr>
    <w:tblStylePr w:type="band1Vert">
      <w:tblPr/>
      <w:tcPr>
        <w:shd w:val="clear" w:color="FFF2CB" w:themeColor="accent4" w:themeTint="34" w:fill="FFF2CB" w:themeFill="accent4" w:themeFillTint="34"/>
      </w:tcPr>
    </w:tblStylePr>
    <w:tblStylePr w:type="band1Horz">
      <w:rPr>
        <w:rFonts w:ascii="Arial" w:hAnsi="Arial"/>
        <w:color w:val="FFD966" w:themeColor="accent4" w:themeTint="99"/>
        <w:sz w:val="22"/>
      </w:rPr>
      <w:tblPr/>
      <w:tcPr>
        <w:shd w:val="clear" w:color="FFF2CB" w:themeColor="accent4" w:themeTint="34" w:fill="FFF2CB" w:themeFill="accent4" w:themeFillTint="34"/>
      </w:tcPr>
    </w:tblStylePr>
    <w:tblStylePr w:type="band2Horz">
      <w:rPr>
        <w:rFonts w:ascii="Arial" w:hAnsi="Arial"/>
        <w:color w:val="FFD966" w:themeColor="accent4" w:themeTint="99"/>
        <w:sz w:val="22"/>
      </w:rPr>
    </w:tblStylePr>
  </w:style>
  <w:style w:type="table" w:customStyle="1" w:styleId="GridTable6Colorful-Accent5">
    <w:name w:val="Grid Table 6 Colorful - Accent 5"/>
    <w:basedOn w:val="a1"/>
    <w:uiPriority w:val="99"/>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C" w:themeColor="accent5" w:themeShade="94"/>
      </w:rPr>
      <w:tblPr/>
      <w:tcPr>
        <w:tcBorders>
          <w:bottom w:val="single" w:sz="12" w:space="0" w:color="5B9BD5" w:themeColor="accent5"/>
        </w:tcBorders>
      </w:tcPr>
    </w:tblStylePr>
    <w:tblStylePr w:type="lastRow">
      <w:rPr>
        <w:b/>
        <w:color w:val="245A8C" w:themeColor="accent5" w:themeShade="94"/>
      </w:rPr>
    </w:tblStylePr>
    <w:tblStylePr w:type="firstCol">
      <w:rPr>
        <w:b/>
        <w:color w:val="245A8C" w:themeColor="accent5" w:themeShade="94"/>
      </w:rPr>
    </w:tblStylePr>
    <w:tblStylePr w:type="lastCol">
      <w:rPr>
        <w:b/>
        <w:color w:val="245A8C" w:themeColor="accent5" w:themeShade="94"/>
      </w:rPr>
    </w:tblStylePr>
    <w:tblStylePr w:type="band1Vert">
      <w:tblPr/>
      <w:tcPr>
        <w:shd w:val="clear" w:color="DDEAF6" w:themeColor="accent5" w:themeTint="34" w:fill="DDEAF6" w:themeFill="accent5" w:themeFillTint="34"/>
      </w:tcPr>
    </w:tblStylePr>
    <w:tblStylePr w:type="band1Horz">
      <w:rPr>
        <w:rFonts w:ascii="Arial" w:hAnsi="Arial"/>
        <w:color w:val="245A8C" w:themeColor="accent5" w:themeShade="94"/>
        <w:sz w:val="22"/>
      </w:rPr>
      <w:tblPr/>
      <w:tcPr>
        <w:shd w:val="clear" w:color="DDEAF6" w:themeColor="accent5" w:themeTint="34" w:fill="DDEAF6" w:themeFill="accent5" w:themeFillTint="34"/>
      </w:tcPr>
    </w:tblStylePr>
    <w:tblStylePr w:type="band2Horz">
      <w:rPr>
        <w:rFonts w:ascii="Arial" w:hAnsi="Arial"/>
        <w:color w:val="245A8C" w:themeColor="accent5" w:themeShade="94"/>
        <w:sz w:val="22"/>
      </w:rPr>
    </w:tblStylePr>
  </w:style>
  <w:style w:type="table" w:customStyle="1" w:styleId="GridTable6Colorful-Accent6">
    <w:name w:val="Grid Table 6 Colorful - Accent 6"/>
    <w:basedOn w:val="a1"/>
    <w:uiPriority w:val="99"/>
    <w:qFormat/>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C" w:themeColor="accent5" w:themeShade="94"/>
      </w:rPr>
      <w:tblPr/>
      <w:tcPr>
        <w:tcBorders>
          <w:bottom w:val="single" w:sz="12" w:space="0" w:color="70AD47" w:themeColor="accent6"/>
        </w:tcBorders>
      </w:tcPr>
    </w:tblStylePr>
    <w:tblStylePr w:type="lastRow">
      <w:rPr>
        <w:b/>
        <w:color w:val="245A8C" w:themeColor="accent5" w:themeShade="94"/>
      </w:rPr>
    </w:tblStylePr>
    <w:tblStylePr w:type="firstCol">
      <w:rPr>
        <w:b/>
        <w:color w:val="245A8C" w:themeColor="accent5" w:themeShade="94"/>
      </w:rPr>
    </w:tblStylePr>
    <w:tblStylePr w:type="lastCol">
      <w:rPr>
        <w:b/>
        <w:color w:val="245A8C" w:themeColor="accent5" w:themeShade="94"/>
      </w:rPr>
    </w:tblStylePr>
    <w:tblStylePr w:type="band1Vert">
      <w:tblPr/>
      <w:tcPr>
        <w:shd w:val="clear" w:color="E1EFD8" w:themeColor="accent6" w:themeTint="34" w:fill="E1EFD8" w:themeFill="accent6" w:themeFillTint="34"/>
      </w:tcPr>
    </w:tblStylePr>
    <w:tblStylePr w:type="band1Horz">
      <w:rPr>
        <w:rFonts w:ascii="Arial" w:hAnsi="Arial"/>
        <w:color w:val="245A8C" w:themeColor="accent5" w:themeShade="94"/>
        <w:sz w:val="22"/>
      </w:rPr>
      <w:tblPr/>
      <w:tcPr>
        <w:shd w:val="clear" w:color="E1EFD8" w:themeColor="accent6" w:themeTint="34" w:fill="E1EFD8" w:themeFill="accent6" w:themeFillTint="34"/>
      </w:tcPr>
    </w:tblStylePr>
    <w:tblStylePr w:type="band2Horz">
      <w:rPr>
        <w:rFonts w:ascii="Arial" w:hAnsi="Arial"/>
        <w:color w:val="245A8C" w:themeColor="accent5" w:themeShade="94"/>
        <w:sz w:val="22"/>
      </w:rPr>
    </w:tblStylePr>
  </w:style>
  <w:style w:type="table" w:customStyle="1" w:styleId="-71">
    <w:name w:val="Таблица-сетка 7 цветная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sz w:val="22"/>
      </w:rPr>
      <w:tblPr/>
      <w:tcPr>
        <w:tcBorders>
          <w:top w:val="nil"/>
          <w:left w:val="nil"/>
          <w:bottom w:val="single" w:sz="4" w:space="0" w:color="A0B7E1" w:themeColor="accent1" w:themeTint="80"/>
          <w:right w:val="nil"/>
        </w:tcBorders>
        <w:shd w:val="clear" w:color="FFFFFF" w:themeColor="light1" w:fill="FFFFFF" w:themeFill="light1"/>
      </w:tcPr>
    </w:tblStylePr>
    <w:tblStylePr w:type="lastRow">
      <w:rPr>
        <w:rFonts w:ascii="Arial" w:hAnsi="Arial"/>
        <w:b/>
        <w:color w:val="A0B7E1" w:themeColor="accent1" w:themeTint="80"/>
        <w:sz w:val="22"/>
      </w:rPr>
      <w:tblPr/>
      <w:tcPr>
        <w:tcBorders>
          <w:top w:val="single" w:sz="4" w:space="0" w:color="A0B7E1"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0B7E1" w:themeColor="accent1" w:themeTint="80"/>
        <w:sz w:val="22"/>
      </w:rPr>
      <w:tblPr/>
      <w:tcPr>
        <w:tcBorders>
          <w:top w:val="nil"/>
          <w:left w:val="nil"/>
          <w:bottom w:val="nil"/>
          <w:right w:val="single" w:sz="4" w:space="0" w:color="A0B7E1" w:themeColor="accent1" w:themeTint="80"/>
        </w:tcBorders>
        <w:shd w:val="clear" w:color="FFFFFF" w:fill="auto"/>
      </w:tcPr>
    </w:tblStylePr>
    <w:tblStylePr w:type="lastCol">
      <w:rPr>
        <w:rFonts w:ascii="Arial" w:hAnsi="Arial"/>
        <w:i/>
        <w:color w:val="A0B7E1" w:themeColor="accent1" w:themeTint="80"/>
        <w:sz w:val="22"/>
      </w:rPr>
      <w:tblPr/>
      <w:tcPr>
        <w:tcBorders>
          <w:top w:val="nil"/>
          <w:left w:val="single" w:sz="4" w:space="0" w:color="A0B7E1" w:themeColor="accent1" w:themeTint="80"/>
          <w:bottom w:val="nil"/>
          <w:right w:val="nil"/>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sz w:val="22"/>
      </w:rPr>
      <w:tblPr/>
      <w:tcPr>
        <w:shd w:val="clear" w:color="D8E2F3" w:themeColor="accent1" w:themeTint="34" w:fill="D8E2F3" w:themeFill="accent1" w:themeFillTint="34"/>
      </w:tcPr>
    </w:tblStylePr>
    <w:tblStylePr w:type="band2Horz">
      <w:rPr>
        <w:rFonts w:ascii="Arial" w:hAnsi="Arial"/>
        <w:color w:val="A0B7E1" w:themeColor="accent1" w:themeTint="80"/>
        <w:sz w:val="22"/>
      </w:rPr>
    </w:tblStylePr>
  </w:style>
  <w:style w:type="table" w:customStyle="1" w:styleId="GridTable7Colorful-Accent2">
    <w:name w:val="Grid Table 7 Colorful - Accent 2"/>
    <w:basedOn w:val="a1"/>
    <w:uiPriority w:val="99"/>
    <w:qFormat/>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285" w:themeColor="accent2" w:themeTint="96"/>
        <w:sz w:val="22"/>
      </w:rPr>
      <w:tblPr/>
      <w:tcPr>
        <w:tcBorders>
          <w:top w:val="nil"/>
          <w:left w:val="nil"/>
          <w:bottom w:val="single" w:sz="4" w:space="0" w:color="F4B184" w:themeColor="accent2" w:themeTint="97"/>
          <w:right w:val="nil"/>
        </w:tcBorders>
        <w:shd w:val="clear" w:color="FFFFFF" w:themeColor="light1" w:fill="FFFFFF" w:themeFill="light1"/>
      </w:tcPr>
    </w:tblStylePr>
    <w:tblStylePr w:type="lastRow">
      <w:rPr>
        <w:rFonts w:ascii="Arial" w:hAnsi="Arial"/>
        <w:b/>
        <w:color w:val="F4B285" w:themeColor="accent2" w:themeTint="96"/>
        <w:sz w:val="22"/>
      </w:rPr>
      <w:tblPr/>
      <w:tcPr>
        <w:tcBorders>
          <w:top w:val="single" w:sz="4" w:space="0" w:color="F4B184"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285" w:themeColor="accent2" w:themeTint="96"/>
        <w:sz w:val="22"/>
      </w:rPr>
      <w:tblPr/>
      <w:tcPr>
        <w:shd w:val="clear" w:color="FBE5D6" w:themeColor="accent2" w:themeTint="32" w:fill="FBE5D6" w:themeFill="accent2" w:themeFillTint="32"/>
      </w:tcPr>
    </w:tblStylePr>
    <w:tblStylePr w:type="band2Horz">
      <w:rPr>
        <w:rFonts w:ascii="Arial" w:hAnsi="Arial"/>
        <w:color w:val="F4B285" w:themeColor="accent2" w:themeTint="96"/>
        <w:sz w:val="22"/>
      </w:rPr>
    </w:tblStylePr>
  </w:style>
  <w:style w:type="table" w:customStyle="1" w:styleId="GridTable7Colorful-Accent3">
    <w:name w:val="Grid Table 7 Colorful - Accent 3"/>
    <w:basedOn w:val="a1"/>
    <w:uiPriority w:val="99"/>
    <w:qFormat/>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sz w:val="22"/>
      </w:rPr>
      <w:tblPr/>
      <w:tcPr>
        <w:tcBorders>
          <w:top w:val="nil"/>
          <w:left w:val="nil"/>
          <w:bottom w:val="single" w:sz="4" w:space="0" w:color="A5A5A5" w:themeColor="accent3" w:themeTint="FE"/>
          <w:right w:val="nil"/>
        </w:tcBorders>
        <w:shd w:val="clear" w:color="FFFFFF" w:themeColor="light1" w:fill="FFFFFF" w:themeFill="light1"/>
      </w:tcPr>
    </w:tblStylePr>
    <w:tblStylePr w:type="lastRow">
      <w:rPr>
        <w:rFonts w:ascii="Arial" w:hAnsi="Arial"/>
        <w:b/>
        <w:color w:val="A5A5A5" w:themeColor="accent3"/>
        <w:sz w:val="22"/>
      </w:rPr>
      <w:tblPr/>
      <w:tcPr>
        <w:tcBorders>
          <w:top w:val="single" w:sz="4" w:space="0" w:color="A5A5A5"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A5A5A5" w:themeColor="accent3"/>
        <w:sz w:val="22"/>
      </w:rPr>
      <w:tblPr/>
      <w:tcPr>
        <w:tcBorders>
          <w:top w:val="nil"/>
          <w:left w:val="nil"/>
          <w:bottom w:val="nil"/>
          <w:right w:val="single" w:sz="4" w:space="0" w:color="A5A5A5" w:themeColor="accent3" w:themeTint="FE"/>
        </w:tcBorders>
        <w:shd w:val="clear" w:color="FFFFFF" w:fill="auto"/>
      </w:tcPr>
    </w:tblStylePr>
    <w:tblStylePr w:type="lastCol">
      <w:rPr>
        <w:rFonts w:ascii="Arial" w:hAnsi="Arial"/>
        <w:i/>
        <w:color w:val="A5A5A5" w:themeColor="accent3"/>
        <w:sz w:val="22"/>
      </w:rPr>
      <w:tblPr/>
      <w:tcPr>
        <w:tcBorders>
          <w:top w:val="nil"/>
          <w:left w:val="single" w:sz="4" w:space="0" w:color="A5A5A5" w:themeColor="accent3" w:themeTint="FE"/>
          <w:bottom w:val="nil"/>
          <w:right w:val="nil"/>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sz w:val="22"/>
      </w:rPr>
      <w:tblPr/>
      <w:tcPr>
        <w:shd w:val="clear" w:color="ECECEC" w:themeColor="accent3" w:themeTint="34" w:fill="ECECEC" w:themeFill="accent3" w:themeFillTint="34"/>
      </w:tcPr>
    </w:tblStylePr>
    <w:tblStylePr w:type="band2Horz">
      <w:rPr>
        <w:rFonts w:ascii="Arial" w:hAnsi="Arial"/>
        <w:color w:val="A5A5A5" w:themeColor="accent3"/>
        <w:sz w:val="22"/>
      </w:rPr>
    </w:tblStylePr>
  </w:style>
  <w:style w:type="table" w:customStyle="1" w:styleId="GridTable7Colorful-Accent4">
    <w:name w:val="Grid Table 7 Colorful - Accent 4"/>
    <w:basedOn w:val="a1"/>
    <w:uiPriority w:val="99"/>
    <w:qFormat/>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966" w:themeColor="accent4" w:themeTint="99"/>
        <w:sz w:val="22"/>
      </w:rPr>
      <w:tblPr/>
      <w:tcPr>
        <w:tcBorders>
          <w:top w:val="nil"/>
          <w:left w:val="nil"/>
          <w:bottom w:val="single" w:sz="4" w:space="0" w:color="FFD865" w:themeColor="accent4" w:themeTint="9A"/>
          <w:right w:val="nil"/>
        </w:tcBorders>
        <w:shd w:val="clear" w:color="FFFFFF" w:themeColor="light1" w:fill="FFFFFF" w:themeFill="light1"/>
      </w:tcPr>
    </w:tblStylePr>
    <w:tblStylePr w:type="lastRow">
      <w:rPr>
        <w:rFonts w:ascii="Arial" w:hAnsi="Arial"/>
        <w:b/>
        <w:color w:val="FFD966" w:themeColor="accent4" w:themeTint="99"/>
        <w:sz w:val="22"/>
      </w:rPr>
      <w:tblPr/>
      <w:tcPr>
        <w:tcBorders>
          <w:top w:val="single" w:sz="4" w:space="0" w:color="FFD865"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966" w:themeColor="accent4" w:themeTint="99"/>
        <w:sz w:val="22"/>
      </w:rPr>
      <w:tblPr/>
      <w:tcPr>
        <w:shd w:val="clear" w:color="FFF2CB" w:themeColor="accent4" w:themeTint="34" w:fill="FFF2CB" w:themeFill="accent4" w:themeFillTint="34"/>
      </w:tcPr>
    </w:tblStylePr>
    <w:tblStylePr w:type="band2Horz">
      <w:rPr>
        <w:rFonts w:ascii="Arial" w:hAnsi="Arial"/>
        <w:color w:val="FFD966" w:themeColor="accent4" w:themeTint="99"/>
        <w:sz w:val="22"/>
      </w:rPr>
    </w:tblStylePr>
  </w:style>
  <w:style w:type="table" w:customStyle="1" w:styleId="GridTable7Colorful-Accent5">
    <w:name w:val="Grid Table 7 Colorful - Accent 5"/>
    <w:basedOn w:val="a1"/>
    <w:uiPriority w:val="99"/>
    <w:qFormat/>
    <w:tblPr>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C" w:themeColor="accent5" w:themeShade="94"/>
        <w:sz w:val="22"/>
      </w:rPr>
      <w:tblPr/>
      <w:tcPr>
        <w:tcBorders>
          <w:top w:val="nil"/>
          <w:left w:val="nil"/>
          <w:bottom w:val="single" w:sz="4" w:space="0" w:color="A2C6E7" w:themeColor="accent5" w:themeTint="90"/>
          <w:right w:val="nil"/>
        </w:tcBorders>
        <w:shd w:val="clear" w:color="FFFFFF" w:themeColor="light1" w:fill="FFFFFF" w:themeFill="light1"/>
      </w:tcPr>
    </w:tblStylePr>
    <w:tblStylePr w:type="lastRow">
      <w:rPr>
        <w:rFonts w:ascii="Arial" w:hAnsi="Arial"/>
        <w:b/>
        <w:color w:val="245A8C" w:themeColor="accent5" w:themeShade="94"/>
        <w:sz w:val="22"/>
      </w:rPr>
      <w:tblPr/>
      <w:tcPr>
        <w:tcBorders>
          <w:top w:val="single" w:sz="4" w:space="0" w:color="A2C6E7"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45A8C" w:themeColor="accent5" w:themeShade="94"/>
        <w:sz w:val="22"/>
      </w:rPr>
      <w:tblPr/>
      <w:tcPr>
        <w:tcBorders>
          <w:top w:val="nil"/>
          <w:left w:val="nil"/>
          <w:bottom w:val="nil"/>
          <w:right w:val="single" w:sz="4" w:space="0" w:color="A2C6E7" w:themeColor="accent5" w:themeTint="90"/>
        </w:tcBorders>
        <w:shd w:val="clear" w:color="FFFFFF" w:fill="auto"/>
      </w:tcPr>
    </w:tblStylePr>
    <w:tblStylePr w:type="lastCol">
      <w:rPr>
        <w:rFonts w:ascii="Arial" w:hAnsi="Arial"/>
        <w:i/>
        <w:color w:val="245A8C" w:themeColor="accent5" w:themeShade="94"/>
        <w:sz w:val="22"/>
      </w:rPr>
      <w:tblPr/>
      <w:tcPr>
        <w:tcBorders>
          <w:top w:val="nil"/>
          <w:left w:val="single" w:sz="4" w:space="0" w:color="A2C6E7" w:themeColor="accent5" w:themeTint="90"/>
          <w:bottom w:val="nil"/>
          <w:right w:val="nil"/>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C" w:themeColor="accent5" w:themeShade="94"/>
        <w:sz w:val="22"/>
      </w:rPr>
      <w:tblPr/>
      <w:tcPr>
        <w:shd w:val="clear" w:color="DDEAF6" w:themeColor="accent5" w:themeTint="34" w:fill="DDEAF6" w:themeFill="accent5" w:themeFillTint="34"/>
      </w:tcPr>
    </w:tblStylePr>
    <w:tblStylePr w:type="band2Horz">
      <w:rPr>
        <w:rFonts w:ascii="Arial" w:hAnsi="Arial"/>
        <w:color w:val="245A8C" w:themeColor="accent5" w:themeShade="94"/>
        <w:sz w:val="22"/>
      </w:rPr>
    </w:tblStylePr>
  </w:style>
  <w:style w:type="table" w:customStyle="1" w:styleId="GridTable7Colorful-Accent6">
    <w:name w:val="Grid Table 7 Colorful - Accent 6"/>
    <w:basedOn w:val="a1"/>
    <w:uiPriority w:val="99"/>
    <w:qFormat/>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06429" w:themeColor="accent6" w:themeShade="94"/>
        <w:sz w:val="22"/>
      </w:rPr>
      <w:tblPr/>
      <w:tcPr>
        <w:tcBorders>
          <w:top w:val="nil"/>
          <w:left w:val="nil"/>
          <w:bottom w:val="single" w:sz="4" w:space="0" w:color="ADD394" w:themeColor="accent6" w:themeTint="90"/>
          <w:right w:val="nil"/>
        </w:tcBorders>
        <w:shd w:val="clear" w:color="FFFFFF" w:themeColor="light1" w:fill="FFFFFF" w:themeFill="light1"/>
      </w:tcPr>
    </w:tblStylePr>
    <w:tblStylePr w:type="lastRow">
      <w:rPr>
        <w:rFonts w:ascii="Arial" w:hAnsi="Arial"/>
        <w:b/>
        <w:color w:val="406429" w:themeColor="accent6" w:themeShade="94"/>
        <w:sz w:val="22"/>
      </w:rPr>
      <w:tblPr/>
      <w:tcPr>
        <w:tcBorders>
          <w:top w:val="single" w:sz="4" w:space="0" w:color="ADD394"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406429" w:themeColor="accent6" w:themeShade="94"/>
        <w:sz w:val="22"/>
      </w:rPr>
      <w:tblPr/>
      <w:tcPr>
        <w:tcBorders>
          <w:top w:val="nil"/>
          <w:left w:val="nil"/>
          <w:bottom w:val="nil"/>
          <w:right w:val="single" w:sz="4" w:space="0" w:color="ADD394" w:themeColor="accent6" w:themeTint="90"/>
        </w:tcBorders>
        <w:shd w:val="clear" w:color="FFFFFF" w:fill="auto"/>
      </w:tcPr>
    </w:tblStylePr>
    <w:tblStylePr w:type="lastCol">
      <w:rPr>
        <w:rFonts w:ascii="Arial" w:hAnsi="Arial"/>
        <w:i/>
        <w:color w:val="406429" w:themeColor="accent6" w:themeShade="94"/>
        <w:sz w:val="22"/>
      </w:rPr>
      <w:tblPr/>
      <w:tcPr>
        <w:tcBorders>
          <w:top w:val="nil"/>
          <w:left w:val="single" w:sz="4" w:space="0" w:color="ADD394" w:themeColor="accent6" w:themeTint="90"/>
          <w:bottom w:val="nil"/>
          <w:right w:val="nil"/>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06429" w:themeColor="accent6" w:themeShade="94"/>
        <w:sz w:val="22"/>
      </w:rPr>
      <w:tblPr/>
      <w:tcPr>
        <w:shd w:val="clear" w:color="E1EFD8" w:themeColor="accent6" w:themeTint="34" w:fill="E1EFD8" w:themeFill="accent6" w:themeFillTint="34"/>
      </w:tcPr>
    </w:tblStylePr>
    <w:tblStylePr w:type="band2Horz">
      <w:rPr>
        <w:rFonts w:ascii="Arial" w:hAnsi="Arial"/>
        <w:color w:val="406429" w:themeColor="accent6" w:themeShade="94"/>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472C4" w:themeColor="accent1"/>
          <w:right w:val="nil"/>
        </w:tcBorders>
      </w:tcPr>
    </w:tblStylePr>
    <w:tblStylePr w:type="lastRow">
      <w:rPr>
        <w:b/>
        <w:color w:val="404040"/>
      </w:rPr>
      <w:tblPr/>
      <w:tcPr>
        <w:tcBorders>
          <w:top w:val="single" w:sz="4" w:space="0" w:color="4472C4"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5B9BD5" w:themeColor="accent5"/>
          <w:right w:val="nil"/>
        </w:tcBorders>
      </w:tcPr>
    </w:tblStylePr>
    <w:tblStylePr w:type="lastRow">
      <w:rPr>
        <w:b/>
        <w:color w:val="404040"/>
      </w:rPr>
      <w:tblPr/>
      <w:tcPr>
        <w:tcBorders>
          <w:top w:val="single" w:sz="4" w:space="0" w:color="5B9BD5"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il"/>
          <w:bottom w:val="single" w:sz="4" w:space="0" w:color="95AFDD" w:themeColor="accent1" w:themeTint="90"/>
          <w:right w:val="nil"/>
        </w:tcBorders>
      </w:tcPr>
    </w:tblStylePr>
    <w:tblStylePr w:type="lastRow">
      <w:rPr>
        <w:rFonts w:ascii="Arial" w:hAnsi="Arial"/>
        <w:b/>
        <w:color w:val="404040"/>
        <w:sz w:val="22"/>
      </w:rPr>
      <w:tblPr/>
      <w:tcPr>
        <w:tcBorders>
          <w:top w:val="single" w:sz="4" w:space="0" w:color="95AFDD" w:themeColor="accent1" w:themeTint="90"/>
          <w:left w:val="nil"/>
          <w:bottom w:val="single" w:sz="4" w:space="0" w:color="95AFDD"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qFormat/>
    <w:tblPr>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qFormat/>
    <w:tblPr>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qFormat/>
    <w:tblPr>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qFormat/>
    <w:tblPr>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il"/>
          <w:bottom w:val="single" w:sz="4" w:space="0" w:color="A2C6E7" w:themeColor="accent5" w:themeTint="90"/>
          <w:right w:val="nil"/>
        </w:tcBorders>
      </w:tcPr>
    </w:tblStylePr>
    <w:tblStylePr w:type="lastRow">
      <w:rPr>
        <w:rFonts w:ascii="Arial" w:hAnsi="Arial"/>
        <w:b/>
        <w:color w:val="404040"/>
        <w:sz w:val="22"/>
      </w:rPr>
      <w:tblPr/>
      <w:tcPr>
        <w:tcBorders>
          <w:top w:val="single" w:sz="4" w:space="0" w:color="A2C6E7" w:themeColor="accent5" w:themeTint="90"/>
          <w:left w:val="nil"/>
          <w:bottom w:val="single" w:sz="4" w:space="0" w:color="A2C6E7"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qFormat/>
    <w:tblPr>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qFormat/>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qFormat/>
    <w:tblPr>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qFormat/>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qFormat/>
    <w:tblPr>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qFormat/>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qFormat/>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qFormat/>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qFormat/>
    <w:tblPr>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qFormat/>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Borders>
        <w:top w:val="single" w:sz="4" w:space="0" w:color="4472C4" w:themeColor="accent1"/>
        <w:bottom w:val="single" w:sz="4" w:space="0" w:color="4472C4" w:themeColor="accent1"/>
      </w:tblBorders>
    </w:tblPr>
    <w:tblStylePr w:type="firstRow">
      <w:rPr>
        <w:b/>
        <w:color w:val="244174" w:themeColor="accent1" w:themeShade="94"/>
      </w:rPr>
      <w:tblPr/>
      <w:tcPr>
        <w:tcBorders>
          <w:bottom w:val="single" w:sz="4" w:space="0" w:color="4472C4" w:themeColor="accent1"/>
        </w:tcBorders>
      </w:tcPr>
    </w:tblStylePr>
    <w:tblStylePr w:type="lastRow">
      <w:rPr>
        <w:b/>
        <w:color w:val="244174" w:themeColor="accent1" w:themeShade="94"/>
      </w:rPr>
      <w:tblPr/>
      <w:tcPr>
        <w:tcBorders>
          <w:top w:val="single" w:sz="4" w:space="0" w:color="4472C4" w:themeColor="accent1"/>
        </w:tcBorders>
      </w:tcPr>
    </w:tblStylePr>
    <w:tblStylePr w:type="firstCol">
      <w:rPr>
        <w:b/>
        <w:color w:val="244174" w:themeColor="accent1" w:themeShade="94"/>
      </w:rPr>
    </w:tblStylePr>
    <w:tblStylePr w:type="lastCol">
      <w:rPr>
        <w:b/>
        <w:color w:val="244174" w:themeColor="accent1" w:themeShade="94"/>
      </w:rPr>
    </w:tblStylePr>
    <w:tblStylePr w:type="band1Vert">
      <w:tblPr/>
      <w:tcPr>
        <w:shd w:val="clear" w:color="CFDBF0" w:themeColor="accent1" w:themeTint="40" w:fill="CFDBF0" w:themeFill="accent1" w:themeFillTint="40"/>
      </w:tcPr>
    </w:tblStylePr>
    <w:tblStylePr w:type="band1Horz">
      <w:rPr>
        <w:rFonts w:ascii="Arial" w:hAnsi="Arial"/>
        <w:color w:val="244174" w:themeColor="accent1" w:themeShade="94"/>
        <w:sz w:val="22"/>
      </w:rPr>
      <w:tblPr/>
      <w:tcPr>
        <w:shd w:val="clear" w:color="CFDBF0" w:themeColor="accent1" w:themeTint="40" w:fill="CFDBF0" w:themeFill="accent1" w:themeFillTint="40"/>
      </w:tcPr>
    </w:tblStylePr>
    <w:tblStylePr w:type="band2Horz">
      <w:rPr>
        <w:rFonts w:ascii="Arial" w:hAnsi="Arial"/>
        <w:color w:val="244174" w:themeColor="accent1" w:themeShade="94"/>
        <w:sz w:val="22"/>
      </w:rPr>
    </w:tblStylePr>
  </w:style>
  <w:style w:type="table" w:customStyle="1" w:styleId="ListTable6Colorful-Accent2">
    <w:name w:val="List Table 6 Colorful - Accent 2"/>
    <w:basedOn w:val="a1"/>
    <w:uiPriority w:val="99"/>
    <w:qFormat/>
    <w:tblPr>
      <w:tblBorders>
        <w:top w:val="single" w:sz="4" w:space="0" w:color="F4B184" w:themeColor="accent2" w:themeTint="97"/>
        <w:bottom w:val="single" w:sz="4" w:space="0" w:color="F4B184" w:themeColor="accent2" w:themeTint="97"/>
      </w:tblBorders>
    </w:tblPr>
    <w:tblStylePr w:type="firstRow">
      <w:rPr>
        <w:b/>
        <w:color w:val="F4B285" w:themeColor="accent2" w:themeTint="96"/>
      </w:rPr>
      <w:tblPr/>
      <w:tcPr>
        <w:tcBorders>
          <w:bottom w:val="single" w:sz="4" w:space="0" w:color="F4B184" w:themeColor="accent2" w:themeTint="97"/>
        </w:tcBorders>
      </w:tcPr>
    </w:tblStylePr>
    <w:tblStylePr w:type="lastRow">
      <w:rPr>
        <w:b/>
        <w:color w:val="F4B285" w:themeColor="accent2" w:themeTint="96"/>
      </w:rPr>
      <w:tblPr/>
      <w:tcPr>
        <w:tcBorders>
          <w:top w:val="single" w:sz="4" w:space="0" w:color="F4B184" w:themeColor="accent2" w:themeTint="97"/>
        </w:tcBorders>
      </w:tcPr>
    </w:tblStylePr>
    <w:tblStylePr w:type="firstCol">
      <w:rPr>
        <w:b/>
        <w:color w:val="F4B285" w:themeColor="accent2" w:themeTint="96"/>
      </w:rPr>
    </w:tblStylePr>
    <w:tblStylePr w:type="lastCol">
      <w:rPr>
        <w:b/>
        <w:color w:val="F4B285" w:themeColor="accent2" w:themeTint="96"/>
      </w:rPr>
    </w:tblStylePr>
    <w:tblStylePr w:type="band1Vert">
      <w:tblPr/>
      <w:tcPr>
        <w:shd w:val="clear" w:color="FADECB" w:themeColor="accent2" w:themeTint="40" w:fill="FADECB" w:themeFill="accent2" w:themeFillTint="40"/>
      </w:tcPr>
    </w:tblStylePr>
    <w:tblStylePr w:type="band1Horz">
      <w:rPr>
        <w:rFonts w:ascii="Arial" w:hAnsi="Arial"/>
        <w:color w:val="F4B285" w:themeColor="accent2" w:themeTint="96"/>
        <w:sz w:val="22"/>
      </w:rPr>
      <w:tblPr/>
      <w:tcPr>
        <w:shd w:val="clear" w:color="FADECB" w:themeColor="accent2" w:themeTint="40" w:fill="FADECB" w:themeFill="accent2" w:themeFillTint="40"/>
      </w:tcPr>
    </w:tblStylePr>
    <w:tblStylePr w:type="band2Horz">
      <w:rPr>
        <w:rFonts w:ascii="Arial" w:hAnsi="Arial"/>
        <w:color w:val="F4B285" w:themeColor="accent2" w:themeTint="96"/>
        <w:sz w:val="22"/>
      </w:rPr>
    </w:tblStylePr>
  </w:style>
  <w:style w:type="table" w:customStyle="1" w:styleId="ListTable6Colorful-Accent3">
    <w:name w:val="List Table 6 Colorful - Accent 3"/>
    <w:basedOn w:val="a1"/>
    <w:uiPriority w:val="99"/>
    <w:qFormat/>
    <w:tblPr>
      <w:tblBorders>
        <w:top w:val="single" w:sz="4" w:space="0" w:color="C9C9C9" w:themeColor="accent3" w:themeTint="98"/>
        <w:bottom w:val="single" w:sz="4" w:space="0" w:color="C9C9C9" w:themeColor="accent3" w:themeTint="98"/>
      </w:tblBorders>
    </w:tblPr>
    <w:tblStylePr w:type="firstRow">
      <w:rPr>
        <w:b/>
        <w:color w:val="C9C9C9" w:themeColor="accent3" w:themeTint="99"/>
      </w:rPr>
      <w:tblPr/>
      <w:tcPr>
        <w:tcBorders>
          <w:bottom w:val="single" w:sz="4" w:space="0" w:color="C9C9C9" w:themeColor="accent3" w:themeTint="98"/>
        </w:tcBorders>
      </w:tcPr>
    </w:tblStylePr>
    <w:tblStylePr w:type="lastRow">
      <w:rPr>
        <w:b/>
        <w:color w:val="C9C9C9" w:themeColor="accent3" w:themeTint="99"/>
      </w:rPr>
      <w:tblPr/>
      <w:tcPr>
        <w:tcBorders>
          <w:top w:val="single" w:sz="4" w:space="0" w:color="C9C9C9" w:themeColor="accent3" w:themeTint="98"/>
        </w:tcBorders>
      </w:tcPr>
    </w:tblStylePr>
    <w:tblStylePr w:type="firstCol">
      <w:rPr>
        <w:b/>
        <w:color w:val="C9C9C9" w:themeColor="accent3" w:themeTint="99"/>
      </w:rPr>
    </w:tblStylePr>
    <w:tblStylePr w:type="lastCol">
      <w:rPr>
        <w:b/>
        <w:color w:val="C9C9C9" w:themeColor="accent3" w:themeTint="99"/>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9"/>
        <w:sz w:val="22"/>
      </w:rPr>
      <w:tblPr/>
      <w:tcPr>
        <w:shd w:val="clear" w:color="E8E8E8" w:themeColor="accent3" w:themeTint="40" w:fill="E8E8E8" w:themeFill="accent3" w:themeFillTint="40"/>
      </w:tcPr>
    </w:tblStylePr>
    <w:tblStylePr w:type="band2Horz">
      <w:rPr>
        <w:rFonts w:ascii="Arial" w:hAnsi="Arial"/>
        <w:color w:val="C9C9C9" w:themeColor="accent3" w:themeTint="99"/>
        <w:sz w:val="22"/>
      </w:rPr>
    </w:tblStylePr>
  </w:style>
  <w:style w:type="table" w:customStyle="1" w:styleId="ListTable6Colorful-Accent4">
    <w:name w:val="List Table 6 Colorful - Accent 4"/>
    <w:basedOn w:val="a1"/>
    <w:uiPriority w:val="99"/>
    <w:qFormat/>
    <w:tblPr>
      <w:tblBorders>
        <w:top w:val="single" w:sz="4" w:space="0" w:color="FFD865" w:themeColor="accent4" w:themeTint="9A"/>
        <w:bottom w:val="single" w:sz="4" w:space="0" w:color="FFD865" w:themeColor="accent4" w:themeTint="9A"/>
      </w:tblBorders>
    </w:tblPr>
    <w:tblStylePr w:type="firstRow">
      <w:rPr>
        <w:b/>
        <w:color w:val="FFD966" w:themeColor="accent4" w:themeTint="99"/>
      </w:rPr>
      <w:tblPr/>
      <w:tcPr>
        <w:tcBorders>
          <w:bottom w:val="single" w:sz="4" w:space="0" w:color="FFD865" w:themeColor="accent4" w:themeTint="9A"/>
        </w:tcBorders>
      </w:tcPr>
    </w:tblStylePr>
    <w:tblStylePr w:type="lastRow">
      <w:rPr>
        <w:b/>
        <w:color w:val="FFD966" w:themeColor="accent4" w:themeTint="99"/>
      </w:rPr>
      <w:tblPr/>
      <w:tcPr>
        <w:tcBorders>
          <w:top w:val="single" w:sz="4" w:space="0" w:color="FFD865" w:themeColor="accent4" w:themeTint="9A"/>
        </w:tcBorders>
      </w:tcPr>
    </w:tblStylePr>
    <w:tblStylePr w:type="firstCol">
      <w:rPr>
        <w:b/>
        <w:color w:val="FFD966" w:themeColor="accent4" w:themeTint="99"/>
      </w:rPr>
    </w:tblStylePr>
    <w:tblStylePr w:type="lastCol">
      <w:rPr>
        <w:b/>
        <w:color w:val="FFD966" w:themeColor="accent4" w:themeTint="99"/>
      </w:rPr>
    </w:tblStylePr>
    <w:tblStylePr w:type="band1Vert">
      <w:tblPr/>
      <w:tcPr>
        <w:shd w:val="clear" w:color="FFEFBF" w:themeColor="accent4" w:themeTint="40" w:fill="FFEFBF" w:themeFill="accent4" w:themeFillTint="40"/>
      </w:tcPr>
    </w:tblStylePr>
    <w:tblStylePr w:type="band1Horz">
      <w:rPr>
        <w:rFonts w:ascii="Arial" w:hAnsi="Arial"/>
        <w:color w:val="FFD966" w:themeColor="accent4" w:themeTint="99"/>
        <w:sz w:val="22"/>
      </w:rPr>
      <w:tblPr/>
      <w:tcPr>
        <w:shd w:val="clear" w:color="FFEFBF" w:themeColor="accent4" w:themeTint="40" w:fill="FFEFBF" w:themeFill="accent4" w:themeFillTint="40"/>
      </w:tcPr>
    </w:tblStylePr>
    <w:tblStylePr w:type="band2Horz">
      <w:rPr>
        <w:rFonts w:ascii="Arial" w:hAnsi="Arial"/>
        <w:color w:val="FFD966" w:themeColor="accent4" w:themeTint="99"/>
        <w:sz w:val="22"/>
      </w:rPr>
    </w:tblStylePr>
  </w:style>
  <w:style w:type="table" w:customStyle="1" w:styleId="ListTable6Colorful-Accent5">
    <w:name w:val="List Table 6 Colorful - Accent 5"/>
    <w:basedOn w:val="a1"/>
    <w:uiPriority w:val="99"/>
    <w:qFormat/>
    <w:tblPr>
      <w:tblBorders>
        <w:top w:val="single" w:sz="4" w:space="0" w:color="9BC2E5" w:themeColor="accent5" w:themeTint="9A"/>
        <w:bottom w:val="single" w:sz="4" w:space="0" w:color="9BC2E5" w:themeColor="accent5" w:themeTint="9A"/>
      </w:tblBorders>
    </w:tblPr>
    <w:tblStylePr w:type="firstRow">
      <w:rPr>
        <w:b/>
        <w:color w:val="9CC2E5" w:themeColor="accent5" w:themeTint="99"/>
      </w:rPr>
      <w:tblPr/>
      <w:tcPr>
        <w:tcBorders>
          <w:bottom w:val="single" w:sz="4" w:space="0" w:color="9BC2E5" w:themeColor="accent5" w:themeTint="9A"/>
        </w:tcBorders>
      </w:tcPr>
    </w:tblStylePr>
    <w:tblStylePr w:type="lastRow">
      <w:rPr>
        <w:b/>
        <w:color w:val="9CC2E5" w:themeColor="accent5" w:themeTint="99"/>
      </w:rPr>
      <w:tblPr/>
      <w:tcPr>
        <w:tcBorders>
          <w:top w:val="single" w:sz="4" w:space="0" w:color="9BC2E5" w:themeColor="accent5" w:themeTint="9A"/>
        </w:tcBorders>
      </w:tcPr>
    </w:tblStylePr>
    <w:tblStylePr w:type="firstCol">
      <w:rPr>
        <w:b/>
        <w:color w:val="9CC2E5" w:themeColor="accent5" w:themeTint="99"/>
      </w:rPr>
    </w:tblStylePr>
    <w:tblStylePr w:type="lastCol">
      <w:rPr>
        <w:b/>
        <w:color w:val="9CC2E5" w:themeColor="accent5" w:themeTint="99"/>
      </w:rPr>
    </w:tblStylePr>
    <w:tblStylePr w:type="band1Vert">
      <w:tblPr/>
      <w:tcPr>
        <w:shd w:val="clear" w:color="D5E5F4" w:themeColor="accent5" w:themeTint="40" w:fill="D5E5F4" w:themeFill="accent5" w:themeFillTint="40"/>
      </w:tcPr>
    </w:tblStylePr>
    <w:tblStylePr w:type="band1Horz">
      <w:rPr>
        <w:rFonts w:ascii="Arial" w:hAnsi="Arial"/>
        <w:color w:val="9CC2E5" w:themeColor="accent5" w:themeTint="99"/>
        <w:sz w:val="22"/>
      </w:rPr>
      <w:tblPr/>
      <w:tcPr>
        <w:shd w:val="clear" w:color="D5E5F4" w:themeColor="accent5" w:themeTint="40" w:fill="D5E5F4" w:themeFill="accent5" w:themeFillTint="40"/>
      </w:tcPr>
    </w:tblStylePr>
    <w:tblStylePr w:type="band2Horz">
      <w:rPr>
        <w:rFonts w:ascii="Arial" w:hAnsi="Arial"/>
        <w:color w:val="9CC2E5" w:themeColor="accent5" w:themeTint="99"/>
        <w:sz w:val="22"/>
      </w:rPr>
    </w:tblStylePr>
  </w:style>
  <w:style w:type="table" w:customStyle="1" w:styleId="ListTable6Colorful-Accent6">
    <w:name w:val="List Table 6 Colorful - Accent 6"/>
    <w:basedOn w:val="a1"/>
    <w:uiPriority w:val="99"/>
    <w:qFormat/>
    <w:tblPr>
      <w:tblBorders>
        <w:top w:val="single" w:sz="4" w:space="0" w:color="A9D08E" w:themeColor="accent6" w:themeTint="98"/>
        <w:bottom w:val="single" w:sz="4" w:space="0" w:color="A9D08E" w:themeColor="accent6" w:themeTint="98"/>
      </w:tblBorders>
    </w:tblPr>
    <w:tblStylePr w:type="firstRow">
      <w:rPr>
        <w:b/>
        <w:color w:val="A8D08D" w:themeColor="accent6" w:themeTint="99"/>
      </w:rPr>
      <w:tblPr/>
      <w:tcPr>
        <w:tcBorders>
          <w:bottom w:val="single" w:sz="4" w:space="0" w:color="A9D08E" w:themeColor="accent6" w:themeTint="98"/>
        </w:tcBorders>
      </w:tcPr>
    </w:tblStylePr>
    <w:tblStylePr w:type="lastRow">
      <w:rPr>
        <w:b/>
        <w:color w:val="A8D08D" w:themeColor="accent6" w:themeTint="99"/>
      </w:rPr>
      <w:tblPr/>
      <w:tcPr>
        <w:tcBorders>
          <w:top w:val="single" w:sz="4" w:space="0" w:color="A9D08E" w:themeColor="accent6" w:themeTint="98"/>
        </w:tcBorders>
      </w:tcPr>
    </w:tblStylePr>
    <w:tblStylePr w:type="firstCol">
      <w:rPr>
        <w:b/>
        <w:color w:val="A8D08D" w:themeColor="accent6" w:themeTint="99"/>
      </w:rPr>
    </w:tblStylePr>
    <w:tblStylePr w:type="lastCol">
      <w:rPr>
        <w:b/>
        <w:color w:val="A8D08D" w:themeColor="accent6" w:themeTint="99"/>
      </w:rPr>
    </w:tblStylePr>
    <w:tblStylePr w:type="band1Vert">
      <w:tblPr/>
      <w:tcPr>
        <w:shd w:val="clear" w:color="DAEBCF" w:themeColor="accent6" w:themeTint="40" w:fill="DAEBCF" w:themeFill="accent6" w:themeFillTint="40"/>
      </w:tcPr>
    </w:tblStylePr>
    <w:tblStylePr w:type="band1Horz">
      <w:rPr>
        <w:rFonts w:ascii="Arial" w:hAnsi="Arial"/>
        <w:color w:val="A8D08D" w:themeColor="accent6" w:themeTint="99"/>
        <w:sz w:val="22"/>
      </w:rPr>
      <w:tblPr/>
      <w:tcPr>
        <w:shd w:val="clear" w:color="DAEBCF" w:themeColor="accent6" w:themeTint="40" w:fill="DAEBCF" w:themeFill="accent6" w:themeFillTint="40"/>
      </w:tcPr>
    </w:tblStylePr>
    <w:tblStylePr w:type="band2Horz">
      <w:rPr>
        <w:rFonts w:ascii="Arial" w:hAnsi="Arial"/>
        <w:color w:val="A8D08D" w:themeColor="accent6" w:themeTint="99"/>
        <w:sz w:val="22"/>
      </w:rPr>
    </w:tblStylePr>
  </w:style>
  <w:style w:type="table" w:customStyle="1" w:styleId="-710">
    <w:name w:val="Список-таблица 7 цветная1"/>
    <w:basedOn w:val="a1"/>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tblPr>
      <w:tblBorders>
        <w:right w:val="single" w:sz="4" w:space="0" w:color="4472C4" w:themeColor="accent1"/>
      </w:tblBorders>
    </w:tblPr>
    <w:tblStylePr w:type="firstRow">
      <w:rPr>
        <w:rFonts w:ascii="Arial" w:hAnsi="Arial"/>
        <w:i/>
        <w:color w:val="244174" w:themeColor="accent1" w:themeShade="94"/>
        <w:sz w:val="22"/>
      </w:rPr>
      <w:tblPr/>
      <w:tcPr>
        <w:tcBorders>
          <w:top w:val="nil"/>
          <w:left w:val="nil"/>
          <w:bottom w:val="single" w:sz="4" w:space="0" w:color="4472C4" w:themeColor="accent1"/>
          <w:right w:val="nil"/>
        </w:tcBorders>
        <w:shd w:val="clear" w:color="FFFFFF" w:themeColor="light1" w:fill="FFFFFF" w:themeFill="light1"/>
      </w:tcPr>
    </w:tblStylePr>
    <w:tblStylePr w:type="lastRow">
      <w:rPr>
        <w:rFonts w:ascii="Arial" w:hAnsi="Arial"/>
        <w:i/>
        <w:color w:val="244174" w:themeColor="accent1" w:themeShade="94"/>
        <w:sz w:val="22"/>
      </w:rPr>
      <w:tblPr/>
      <w:tcPr>
        <w:tcBorders>
          <w:top w:val="single" w:sz="4" w:space="0" w:color="4472C4" w:themeColor="accent1"/>
          <w:left w:val="nil"/>
          <w:bottom w:val="nil"/>
          <w:right w:val="nil"/>
        </w:tcBorders>
        <w:shd w:val="clear" w:color="FFFFFF" w:themeColor="light1" w:fill="FFFFFF" w:themeFill="light1"/>
      </w:tcPr>
    </w:tblStylePr>
    <w:tblStylePr w:type="firstCol">
      <w:pPr>
        <w:jc w:val="right"/>
      </w:pPr>
      <w:rPr>
        <w:rFonts w:ascii="Arial" w:hAnsi="Arial"/>
        <w:i/>
        <w:color w:val="244174" w:themeColor="accent1" w:themeShade="94"/>
        <w:sz w:val="22"/>
      </w:rPr>
      <w:tblPr/>
      <w:tcPr>
        <w:tcBorders>
          <w:top w:val="nil"/>
          <w:left w:val="nil"/>
          <w:bottom w:val="nil"/>
          <w:right w:val="single" w:sz="4" w:space="0" w:color="4472C4" w:themeColor="accent1"/>
        </w:tcBorders>
        <w:shd w:val="clear" w:color="FFFFFF" w:fill="auto"/>
      </w:tcPr>
    </w:tblStylePr>
    <w:tblStylePr w:type="lastCol">
      <w:rPr>
        <w:rFonts w:ascii="Arial" w:hAnsi="Arial"/>
        <w:i/>
        <w:color w:val="244174" w:themeColor="accent1" w:themeShade="94"/>
        <w:sz w:val="22"/>
      </w:rPr>
      <w:tblPr/>
      <w:tcPr>
        <w:tcBorders>
          <w:top w:val="nil"/>
          <w:left w:val="single" w:sz="4" w:space="0" w:color="4472C4" w:themeColor="accent1"/>
          <w:bottom w:val="nil"/>
          <w:right w:val="nil"/>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44174" w:themeColor="accent1" w:themeShade="94"/>
        <w:sz w:val="22"/>
      </w:rPr>
      <w:tblPr/>
      <w:tcPr>
        <w:shd w:val="clear" w:color="CFDBF0" w:themeColor="accent1" w:themeTint="40" w:fill="CFDBF0" w:themeFill="accent1" w:themeFillTint="40"/>
      </w:tcPr>
    </w:tblStylePr>
    <w:tblStylePr w:type="band2Horz">
      <w:rPr>
        <w:rFonts w:ascii="Arial" w:hAnsi="Arial"/>
        <w:color w:val="244174" w:themeColor="accent1" w:themeShade="94"/>
        <w:sz w:val="22"/>
      </w:rPr>
    </w:tblStylePr>
  </w:style>
  <w:style w:type="table" w:customStyle="1" w:styleId="ListTable7Colorful-Accent2">
    <w:name w:val="List Table 7 Colorful - Accent 2"/>
    <w:basedOn w:val="a1"/>
    <w:uiPriority w:val="99"/>
    <w:tblPr>
      <w:tblBorders>
        <w:right w:val="single" w:sz="4" w:space="0" w:color="F4B184" w:themeColor="accent2" w:themeTint="97"/>
      </w:tblBorders>
    </w:tblPr>
    <w:tblStylePr w:type="firstRow">
      <w:rPr>
        <w:rFonts w:ascii="Arial" w:hAnsi="Arial"/>
        <w:i/>
        <w:color w:val="F4B285" w:themeColor="accent2" w:themeTint="96"/>
        <w:sz w:val="22"/>
      </w:rPr>
      <w:tblPr/>
      <w:tcPr>
        <w:tcBorders>
          <w:top w:val="nil"/>
          <w:left w:val="nil"/>
          <w:bottom w:val="single" w:sz="4" w:space="0" w:color="F4B184" w:themeColor="accent2" w:themeTint="97"/>
          <w:right w:val="nil"/>
        </w:tcBorders>
        <w:shd w:val="clear" w:color="FFFFFF" w:themeColor="light1" w:fill="FFFFFF" w:themeFill="light1"/>
      </w:tcPr>
    </w:tblStylePr>
    <w:tblStylePr w:type="lastRow">
      <w:rPr>
        <w:rFonts w:ascii="Arial" w:hAnsi="Arial"/>
        <w:i/>
        <w:color w:val="F4B285" w:themeColor="accent2" w:themeTint="96"/>
        <w:sz w:val="22"/>
      </w:rPr>
      <w:tblPr/>
      <w:tcPr>
        <w:tcBorders>
          <w:top w:val="single" w:sz="4" w:space="0" w:color="F4B184"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285" w:themeColor="accent2" w:themeTint="96"/>
        <w:sz w:val="22"/>
      </w:rPr>
      <w:tblPr/>
      <w:tcPr>
        <w:shd w:val="clear" w:color="FADECB" w:themeColor="accent2" w:themeTint="40" w:fill="FADECB" w:themeFill="accent2" w:themeFillTint="40"/>
      </w:tcPr>
    </w:tblStylePr>
    <w:tblStylePr w:type="band2Horz">
      <w:rPr>
        <w:rFonts w:ascii="Arial" w:hAnsi="Arial"/>
        <w:color w:val="F4B285" w:themeColor="accent2" w:themeTint="96"/>
        <w:sz w:val="22"/>
      </w:rPr>
    </w:tblStylePr>
  </w:style>
  <w:style w:type="table" w:customStyle="1" w:styleId="ListTable7Colorful-Accent3">
    <w:name w:val="List Table 7 Colorful - Accent 3"/>
    <w:basedOn w:val="a1"/>
    <w:uiPriority w:val="99"/>
    <w:tblPr>
      <w:tblBorders>
        <w:right w:val="single" w:sz="4" w:space="0" w:color="C9C9C9" w:themeColor="accent3" w:themeTint="98"/>
      </w:tblBorders>
    </w:tblPr>
    <w:tblStylePr w:type="firstRow">
      <w:rPr>
        <w:rFonts w:ascii="Arial" w:hAnsi="Arial"/>
        <w:i/>
        <w:color w:val="C9C9C9" w:themeColor="accent3" w:themeTint="99"/>
        <w:sz w:val="22"/>
      </w:rPr>
      <w:tblPr/>
      <w:tcPr>
        <w:tcBorders>
          <w:top w:val="nil"/>
          <w:left w:val="nil"/>
          <w:bottom w:val="single" w:sz="4" w:space="0" w:color="C9C9C9" w:themeColor="accent3" w:themeTint="98"/>
          <w:right w:val="nil"/>
        </w:tcBorders>
        <w:shd w:val="clear" w:color="FFFFFF" w:themeColor="light1" w:fill="FFFFFF" w:themeFill="light1"/>
      </w:tcPr>
    </w:tblStylePr>
    <w:tblStylePr w:type="lastRow">
      <w:rPr>
        <w:rFonts w:ascii="Arial" w:hAnsi="Arial"/>
        <w:i/>
        <w:color w:val="C9C9C9" w:themeColor="accent3" w:themeTint="99"/>
        <w:sz w:val="22"/>
      </w:rPr>
      <w:tblPr/>
      <w:tcPr>
        <w:tcBorders>
          <w:top w:val="single" w:sz="4" w:space="0" w:color="C9C9C9"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rPr>
      <w:tblPr/>
      <w:tcPr>
        <w:tcBorders>
          <w:top w:val="nil"/>
          <w:left w:val="nil"/>
          <w:bottom w:val="nil"/>
          <w:right w:val="single" w:sz="4" w:space="0" w:color="C9C9C9" w:themeColor="accent3" w:themeTint="98"/>
        </w:tcBorders>
        <w:shd w:val="clear" w:color="FFFFFF" w:fill="auto"/>
      </w:tcPr>
    </w:tblStylePr>
    <w:tblStylePr w:type="lastCol">
      <w:rPr>
        <w:rFonts w:ascii="Arial" w:hAnsi="Arial"/>
        <w:i/>
        <w:color w:val="C9C9C9" w:themeColor="accent3" w:themeTint="99"/>
        <w:sz w:val="22"/>
      </w:rPr>
      <w:tblPr/>
      <w:tcPr>
        <w:tcBorders>
          <w:top w:val="nil"/>
          <w:left w:val="single" w:sz="4" w:space="0" w:color="C9C9C9" w:themeColor="accent3" w:themeTint="98"/>
          <w:bottom w:val="nil"/>
          <w:right w:val="nil"/>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9"/>
        <w:sz w:val="22"/>
      </w:rPr>
      <w:tblPr/>
      <w:tcPr>
        <w:shd w:val="clear" w:color="E8E8E8" w:themeColor="accent3" w:themeTint="40" w:fill="E8E8E8" w:themeFill="accent3" w:themeFillTint="40"/>
      </w:tcPr>
    </w:tblStylePr>
    <w:tblStylePr w:type="band2Horz">
      <w:rPr>
        <w:rFonts w:ascii="Arial" w:hAnsi="Arial"/>
        <w:color w:val="C9C9C9" w:themeColor="accent3" w:themeTint="99"/>
        <w:sz w:val="22"/>
      </w:rPr>
    </w:tblStylePr>
  </w:style>
  <w:style w:type="table" w:customStyle="1" w:styleId="ListTable7Colorful-Accent4">
    <w:name w:val="List Table 7 Colorful - Accent 4"/>
    <w:basedOn w:val="a1"/>
    <w:uiPriority w:val="99"/>
    <w:qFormat/>
    <w:tblPr>
      <w:tblBorders>
        <w:right w:val="single" w:sz="4" w:space="0" w:color="FFD865" w:themeColor="accent4" w:themeTint="9A"/>
      </w:tblBorders>
    </w:tblPr>
    <w:tblStylePr w:type="firstRow">
      <w:rPr>
        <w:rFonts w:ascii="Arial" w:hAnsi="Arial"/>
        <w:i/>
        <w:color w:val="FFD966" w:themeColor="accent4" w:themeTint="99"/>
        <w:sz w:val="22"/>
      </w:rPr>
      <w:tblPr/>
      <w:tcPr>
        <w:tcBorders>
          <w:top w:val="nil"/>
          <w:left w:val="nil"/>
          <w:bottom w:val="single" w:sz="4" w:space="0" w:color="FFD865" w:themeColor="accent4" w:themeTint="9A"/>
          <w:right w:val="nil"/>
        </w:tcBorders>
        <w:shd w:val="clear" w:color="FFFFFF" w:themeColor="light1" w:fill="FFFFFF" w:themeFill="light1"/>
      </w:tcPr>
    </w:tblStylePr>
    <w:tblStylePr w:type="lastRow">
      <w:rPr>
        <w:rFonts w:ascii="Arial" w:hAnsi="Arial"/>
        <w:i/>
        <w:color w:val="FFD966" w:themeColor="accent4" w:themeTint="99"/>
        <w:sz w:val="22"/>
      </w:rPr>
      <w:tblPr/>
      <w:tcPr>
        <w:tcBorders>
          <w:top w:val="single" w:sz="4" w:space="0" w:color="FFD865"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966" w:themeColor="accent4" w:themeTint="99"/>
        <w:sz w:val="22"/>
      </w:rPr>
      <w:tblPr/>
      <w:tcPr>
        <w:shd w:val="clear" w:color="FFEFBF" w:themeColor="accent4" w:themeTint="40" w:fill="FFEFBF" w:themeFill="accent4" w:themeFillTint="40"/>
      </w:tcPr>
    </w:tblStylePr>
    <w:tblStylePr w:type="band2Horz">
      <w:rPr>
        <w:rFonts w:ascii="Arial" w:hAnsi="Arial"/>
        <w:color w:val="FFD966" w:themeColor="accent4" w:themeTint="99"/>
        <w:sz w:val="22"/>
      </w:rPr>
    </w:tblStylePr>
  </w:style>
  <w:style w:type="table" w:customStyle="1" w:styleId="ListTable7Colorful-Accent5">
    <w:name w:val="List Table 7 Colorful - Accent 5"/>
    <w:basedOn w:val="a1"/>
    <w:uiPriority w:val="99"/>
    <w:qFormat/>
    <w:tblPr>
      <w:tblBorders>
        <w:right w:val="single" w:sz="4" w:space="0" w:color="9BC2E5" w:themeColor="accent5" w:themeTint="9A"/>
      </w:tblBorders>
    </w:tblPr>
    <w:tblStylePr w:type="firstRow">
      <w:rPr>
        <w:rFonts w:ascii="Arial" w:hAnsi="Arial"/>
        <w:i/>
        <w:color w:val="9CC2E5" w:themeColor="accent5" w:themeTint="99"/>
        <w:sz w:val="22"/>
      </w:rPr>
      <w:tblPr/>
      <w:tcPr>
        <w:tcBorders>
          <w:top w:val="nil"/>
          <w:left w:val="nil"/>
          <w:bottom w:val="single" w:sz="4" w:space="0" w:color="9BC2E5" w:themeColor="accent5" w:themeTint="9A"/>
          <w:right w:val="nil"/>
        </w:tcBorders>
        <w:shd w:val="clear" w:color="FFFFFF" w:themeColor="light1" w:fill="FFFFFF" w:themeFill="light1"/>
      </w:tcPr>
    </w:tblStylePr>
    <w:tblStylePr w:type="lastRow">
      <w:rPr>
        <w:rFonts w:ascii="Arial" w:hAnsi="Arial"/>
        <w:i/>
        <w:color w:val="9CC2E5" w:themeColor="accent5" w:themeTint="99"/>
        <w:sz w:val="22"/>
      </w:rPr>
      <w:tblPr/>
      <w:tcPr>
        <w:tcBorders>
          <w:top w:val="single" w:sz="4" w:space="0" w:color="9BC2E5"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CC2E5" w:themeColor="accent5" w:themeTint="99"/>
        <w:sz w:val="22"/>
      </w:rPr>
      <w:tblPr/>
      <w:tcPr>
        <w:tcBorders>
          <w:top w:val="nil"/>
          <w:left w:val="nil"/>
          <w:bottom w:val="nil"/>
          <w:right w:val="single" w:sz="4" w:space="0" w:color="9BC2E5" w:themeColor="accent5" w:themeTint="9A"/>
        </w:tcBorders>
        <w:shd w:val="clear" w:color="FFFFFF" w:fill="auto"/>
      </w:tcPr>
    </w:tblStylePr>
    <w:tblStylePr w:type="lastCol">
      <w:rPr>
        <w:rFonts w:ascii="Arial" w:hAnsi="Arial"/>
        <w:i/>
        <w:color w:val="9CC2E5" w:themeColor="accent5" w:themeTint="99"/>
        <w:sz w:val="22"/>
      </w:rPr>
      <w:tblPr/>
      <w:tcPr>
        <w:tcBorders>
          <w:top w:val="nil"/>
          <w:left w:val="single" w:sz="4" w:space="0" w:color="9BC2E5" w:themeColor="accent5" w:themeTint="9A"/>
          <w:bottom w:val="nil"/>
          <w:right w:val="nil"/>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CC2E5" w:themeColor="accent5" w:themeTint="99"/>
        <w:sz w:val="22"/>
      </w:rPr>
      <w:tblPr/>
      <w:tcPr>
        <w:shd w:val="clear" w:color="D5E5F4" w:themeColor="accent5" w:themeTint="40" w:fill="D5E5F4" w:themeFill="accent5" w:themeFillTint="40"/>
      </w:tcPr>
    </w:tblStylePr>
    <w:tblStylePr w:type="band2Horz">
      <w:rPr>
        <w:rFonts w:ascii="Arial" w:hAnsi="Arial"/>
        <w:color w:val="9CC2E5" w:themeColor="accent5" w:themeTint="99"/>
        <w:sz w:val="22"/>
      </w:rPr>
    </w:tblStylePr>
  </w:style>
  <w:style w:type="table" w:customStyle="1" w:styleId="ListTable7Colorful-Accent6">
    <w:name w:val="List Table 7 Colorful - Accent 6"/>
    <w:basedOn w:val="a1"/>
    <w:uiPriority w:val="99"/>
    <w:qFormat/>
    <w:tblPr>
      <w:tblBorders>
        <w:right w:val="single" w:sz="4" w:space="0" w:color="A9D08E" w:themeColor="accent6" w:themeTint="98"/>
      </w:tblBorders>
    </w:tblPr>
    <w:tblStylePr w:type="firstRow">
      <w:rPr>
        <w:rFonts w:ascii="Arial" w:hAnsi="Arial"/>
        <w:i/>
        <w:color w:val="A8D08D" w:themeColor="accent6" w:themeTint="99"/>
        <w:sz w:val="22"/>
      </w:rPr>
      <w:tblPr/>
      <w:tcPr>
        <w:tcBorders>
          <w:top w:val="nil"/>
          <w:left w:val="nil"/>
          <w:bottom w:val="single" w:sz="4" w:space="0" w:color="A9D08E" w:themeColor="accent6" w:themeTint="98"/>
          <w:right w:val="nil"/>
        </w:tcBorders>
        <w:shd w:val="clear" w:color="FFFFFF" w:themeColor="light1" w:fill="FFFFFF" w:themeFill="light1"/>
      </w:tcPr>
    </w:tblStylePr>
    <w:tblStylePr w:type="lastRow">
      <w:rPr>
        <w:rFonts w:ascii="Arial" w:hAnsi="Arial"/>
        <w:i/>
        <w:color w:val="A8D08D" w:themeColor="accent6" w:themeTint="99"/>
        <w:sz w:val="22"/>
      </w:rPr>
      <w:tblPr/>
      <w:tcPr>
        <w:tcBorders>
          <w:top w:val="single" w:sz="4" w:space="0" w:color="A9D08E"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A8D08D" w:themeColor="accent6" w:themeTint="99"/>
        <w:sz w:val="22"/>
      </w:rPr>
      <w:tblPr/>
      <w:tcPr>
        <w:tcBorders>
          <w:top w:val="nil"/>
          <w:left w:val="nil"/>
          <w:bottom w:val="nil"/>
          <w:right w:val="single" w:sz="4" w:space="0" w:color="A9D08E" w:themeColor="accent6" w:themeTint="98"/>
        </w:tcBorders>
        <w:shd w:val="clear" w:color="FFFFFF" w:fill="auto"/>
      </w:tcPr>
    </w:tblStylePr>
    <w:tblStylePr w:type="lastCol">
      <w:rPr>
        <w:rFonts w:ascii="Arial" w:hAnsi="Arial"/>
        <w:i/>
        <w:color w:val="A8D08D" w:themeColor="accent6" w:themeTint="99"/>
        <w:sz w:val="22"/>
      </w:rPr>
      <w:tblPr/>
      <w:tcPr>
        <w:tcBorders>
          <w:top w:val="nil"/>
          <w:left w:val="single" w:sz="4" w:space="0" w:color="A9D08E" w:themeColor="accent6" w:themeTint="98"/>
          <w:bottom w:val="nil"/>
          <w:right w:val="nil"/>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8D08D" w:themeColor="accent6" w:themeTint="99"/>
        <w:sz w:val="22"/>
      </w:rPr>
      <w:tblPr/>
      <w:tcPr>
        <w:shd w:val="clear" w:color="DAEBCF" w:themeColor="accent6" w:themeTint="40" w:fill="DAEBCF" w:themeFill="accent6" w:themeFillTint="40"/>
      </w:tcPr>
    </w:tblStylePr>
    <w:tblStylePr w:type="band2Horz">
      <w:rPr>
        <w:rFonts w:ascii="Arial" w:hAnsi="Arial"/>
        <w:color w:val="A8D08D" w:themeColor="accent6" w:themeTint="99"/>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qFormat/>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qFormat/>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qFormat/>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qFormat/>
    <w:rPr>
      <w:color w:val="404040"/>
    </w:rPr>
    <w:tblPr>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qFormat/>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qFormat/>
    <w:tblPr>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ab">
    <w:name w:val="Текст сноски Знак"/>
    <w:link w:val="aa"/>
    <w:uiPriority w:val="99"/>
    <w:qFormat/>
    <w:rPr>
      <w:sz w:val="18"/>
    </w:rPr>
  </w:style>
  <w:style w:type="character" w:customStyle="1" w:styleId="a8">
    <w:name w:val="Текст концевой сноски Знак"/>
    <w:link w:val="a7"/>
    <w:uiPriority w:val="99"/>
    <w:qFormat/>
    <w:rPr>
      <w:sz w:val="20"/>
    </w:rPr>
  </w:style>
  <w:style w:type="paragraph" w:customStyle="1" w:styleId="13">
    <w:name w:val="Заголовок оглавления1"/>
    <w:uiPriority w:val="39"/>
    <w:unhideWhenUsed/>
    <w:qFormat/>
    <w:pPr>
      <w:spacing w:after="160" w:line="259" w:lineRule="auto"/>
    </w:pPr>
    <w:rPr>
      <w:rFonts w:asciiTheme="minorHAnsi" w:eastAsiaTheme="minorHAnsi" w:hAnsiTheme="minorHAnsi" w:cstheme="minorBidi"/>
      <w:sz w:val="22"/>
      <w:szCs w:val="22"/>
      <w:lang w:eastAsia="en-US"/>
    </w:rPr>
  </w:style>
  <w:style w:type="paragraph" w:customStyle="1" w:styleId="indent1">
    <w:name w:val="indent_1"/>
    <w:basedOn w:val="a"/>
    <w:qFormat/>
    <w:pPr>
      <w:spacing w:before="100" w:beforeAutospacing="1" w:after="100" w:afterAutospacing="1" w:line="240" w:lineRule="auto"/>
    </w:pPr>
    <w:rPr>
      <w:rFonts w:ascii="Times New Roman" w:eastAsia="Times New Roman" w:hAnsi="Times New Roman"/>
      <w:sz w:val="24"/>
      <w:szCs w:val="24"/>
    </w:rPr>
  </w:style>
  <w:style w:type="character" w:customStyle="1" w:styleId="s10">
    <w:name w:val="s_10"/>
    <w:basedOn w:val="a0"/>
    <w:qFormat/>
  </w:style>
  <w:style w:type="paragraph" w:customStyle="1" w:styleId="s3">
    <w:name w:val="s_3"/>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s1">
    <w:name w:val="s_1"/>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s9">
    <w:name w:val="s_9"/>
    <w:basedOn w:val="a"/>
    <w:qFormat/>
    <w:pPr>
      <w:spacing w:before="100" w:beforeAutospacing="1" w:after="100" w:afterAutospacing="1" w:line="240" w:lineRule="auto"/>
    </w:pPr>
    <w:rPr>
      <w:rFonts w:ascii="Times New Roman" w:eastAsia="Times New Roman" w:hAnsi="Times New Roman"/>
      <w:sz w:val="24"/>
      <w:szCs w:val="24"/>
    </w:rPr>
  </w:style>
  <w:style w:type="character" w:customStyle="1" w:styleId="af7">
    <w:name w:val="Нижний колонтитул Знак"/>
    <w:basedOn w:val="a0"/>
    <w:uiPriority w:val="99"/>
    <w:semiHidden/>
    <w:qFormat/>
    <w:rPr>
      <w:rFonts w:ascii="Calibri" w:eastAsia="Calibri" w:hAnsi="Calibri" w:cs="Times New Roman"/>
      <w:lang w:eastAsia="ru-RU" w:bidi="ru-RU"/>
    </w:rPr>
  </w:style>
  <w:style w:type="character" w:customStyle="1" w:styleId="12">
    <w:name w:val="Нижний колонтитул Знак1"/>
    <w:link w:val="af1"/>
    <w:qFormat/>
    <w:rPr>
      <w:rFonts w:ascii="Times New Roman" w:eastAsia="Times New Roman" w:hAnsi="Times New Roman" w:cs="Times New Roman"/>
      <w:sz w:val="20"/>
      <w:szCs w:val="20"/>
      <w:lang w:eastAsia="ru-RU" w:bidi="ru-RU"/>
    </w:rPr>
  </w:style>
  <w:style w:type="paragraph" w:styleId="af8">
    <w:name w:val="List Paragraph"/>
    <w:basedOn w:val="a"/>
    <w:link w:val="af9"/>
    <w:uiPriority w:val="34"/>
    <w:qFormat/>
    <w:pPr>
      <w:ind w:left="720"/>
      <w:contextualSpacing/>
    </w:pPr>
  </w:style>
  <w:style w:type="paragraph" w:styleId="afa">
    <w:name w:val="No Spacing"/>
    <w:uiPriority w:val="1"/>
    <w:qFormat/>
    <w:rPr>
      <w:rFonts w:asciiTheme="minorHAnsi" w:eastAsiaTheme="minorEastAsia" w:hAnsiTheme="minorHAnsi"/>
      <w:sz w:val="22"/>
      <w:szCs w:val="22"/>
    </w:rPr>
  </w:style>
  <w:style w:type="character" w:customStyle="1" w:styleId="af9">
    <w:name w:val="Абзац списка Знак"/>
    <w:link w:val="af8"/>
    <w:uiPriority w:val="34"/>
    <w:qFormat/>
    <w:locked/>
    <w:rPr>
      <w:rFonts w:ascii="Calibri" w:eastAsia="Calibri" w:hAnsi="Calibri" w:cs="Times New Roman"/>
      <w:lang w:eastAsia="ru-RU" w:bidi="ru-RU"/>
    </w:rPr>
  </w:style>
  <w:style w:type="paragraph" w:customStyle="1" w:styleId="consnonformatmrcssattr">
    <w:name w:val="consnonformat_mr_css_attr"/>
    <w:basedOn w:val="a"/>
    <w:qFormat/>
    <w:pPr>
      <w:spacing w:before="100" w:beforeAutospacing="1" w:after="100" w:afterAutospacing="1" w:line="240" w:lineRule="auto"/>
    </w:pPr>
    <w:rPr>
      <w:rFonts w:ascii="Times New Roman" w:eastAsia="Times New Roman" w:hAnsi="Times New Roman"/>
      <w:sz w:val="24"/>
      <w:szCs w:val="24"/>
      <w:lang w:bidi="ar-SA"/>
    </w:rPr>
  </w:style>
  <w:style w:type="paragraph" w:customStyle="1" w:styleId="msonormalmrcssattr">
    <w:name w:val="msonormal_mr_css_attr"/>
    <w:basedOn w:val="a"/>
    <w:qFormat/>
    <w:pPr>
      <w:spacing w:before="100" w:beforeAutospacing="1" w:after="100" w:afterAutospacing="1" w:line="240" w:lineRule="auto"/>
    </w:pPr>
    <w:rPr>
      <w:rFonts w:ascii="Times New Roman" w:eastAsia="Times New Roman" w:hAnsi="Times New Roman"/>
      <w:sz w:val="24"/>
      <w:szCs w:val="24"/>
      <w:lang w:bidi="ar-SA"/>
    </w:rPr>
  </w:style>
  <w:style w:type="character" w:styleId="afb">
    <w:name w:val="Unresolved Mention"/>
    <w:basedOn w:val="a0"/>
    <w:uiPriority w:val="99"/>
    <w:semiHidden/>
    <w:unhideWhenUsed/>
    <w:rsid w:val="001E2D1F"/>
    <w:rPr>
      <w:color w:val="605E5C"/>
      <w:shd w:val="clear" w:color="auto" w:fill="E1DFDD"/>
    </w:rPr>
  </w:style>
  <w:style w:type="character" w:styleId="afc">
    <w:name w:val="annotation reference"/>
    <w:basedOn w:val="a0"/>
    <w:uiPriority w:val="99"/>
    <w:semiHidden/>
    <w:unhideWhenUsed/>
    <w:rsid w:val="00BF4371"/>
    <w:rPr>
      <w:sz w:val="16"/>
      <w:szCs w:val="16"/>
    </w:rPr>
  </w:style>
  <w:style w:type="paragraph" w:styleId="afd">
    <w:name w:val="annotation text"/>
    <w:basedOn w:val="a"/>
    <w:link w:val="afe"/>
    <w:uiPriority w:val="99"/>
    <w:unhideWhenUsed/>
    <w:rsid w:val="00BF4371"/>
    <w:pPr>
      <w:spacing w:line="240" w:lineRule="auto"/>
    </w:pPr>
    <w:rPr>
      <w:sz w:val="20"/>
      <w:szCs w:val="20"/>
    </w:rPr>
  </w:style>
  <w:style w:type="character" w:customStyle="1" w:styleId="afe">
    <w:name w:val="Текст примечания Знак"/>
    <w:basedOn w:val="a0"/>
    <w:link w:val="afd"/>
    <w:uiPriority w:val="99"/>
    <w:rsid w:val="00BF4371"/>
    <w:rPr>
      <w:rFonts w:ascii="Calibri" w:eastAsia="Calibri" w:hAnsi="Calibri"/>
      <w:lang w:bidi="ru-RU"/>
    </w:rPr>
  </w:style>
  <w:style w:type="paragraph" w:styleId="aff">
    <w:name w:val="annotation subject"/>
    <w:basedOn w:val="afd"/>
    <w:next w:val="afd"/>
    <w:link w:val="aff0"/>
    <w:uiPriority w:val="99"/>
    <w:semiHidden/>
    <w:unhideWhenUsed/>
    <w:rsid w:val="00BF4371"/>
    <w:rPr>
      <w:b/>
      <w:bCs/>
    </w:rPr>
  </w:style>
  <w:style w:type="character" w:customStyle="1" w:styleId="aff0">
    <w:name w:val="Тема примечания Знак"/>
    <w:basedOn w:val="afe"/>
    <w:link w:val="aff"/>
    <w:uiPriority w:val="99"/>
    <w:semiHidden/>
    <w:rsid w:val="00BF4371"/>
    <w:rPr>
      <w:rFonts w:ascii="Calibri" w:eastAsia="Calibri" w:hAnsi="Calibri"/>
      <w:b/>
      <w:bCs/>
      <w:lang w:bidi="ru-RU"/>
    </w:rPr>
  </w:style>
  <w:style w:type="paragraph" w:styleId="aff1">
    <w:name w:val="Balloon Text"/>
    <w:basedOn w:val="a"/>
    <w:link w:val="aff2"/>
    <w:uiPriority w:val="99"/>
    <w:semiHidden/>
    <w:unhideWhenUsed/>
    <w:rsid w:val="00836102"/>
    <w:pPr>
      <w:spacing w:after="0" w:line="240" w:lineRule="auto"/>
    </w:pPr>
    <w:rPr>
      <w:rFonts w:ascii="Segoe UI" w:hAnsi="Segoe UI" w:cs="Segoe UI"/>
      <w:sz w:val="18"/>
      <w:szCs w:val="18"/>
    </w:rPr>
  </w:style>
  <w:style w:type="character" w:customStyle="1" w:styleId="aff2">
    <w:name w:val="Текст выноски Знак"/>
    <w:basedOn w:val="a0"/>
    <w:link w:val="aff1"/>
    <w:uiPriority w:val="99"/>
    <w:semiHidden/>
    <w:rsid w:val="00836102"/>
    <w:rPr>
      <w:rFonts w:ascii="Segoe UI" w:eastAsia="Calibri" w:hAnsi="Segoe UI" w:cs="Segoe UI"/>
      <w:sz w:val="18"/>
      <w:szCs w:val="1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122850">
      <w:bodyDiv w:val="1"/>
      <w:marLeft w:val="0"/>
      <w:marRight w:val="0"/>
      <w:marTop w:val="0"/>
      <w:marBottom w:val="0"/>
      <w:divBdr>
        <w:top w:val="none" w:sz="0" w:space="0" w:color="auto"/>
        <w:left w:val="none" w:sz="0" w:space="0" w:color="auto"/>
        <w:bottom w:val="none" w:sz="0" w:space="0" w:color="auto"/>
        <w:right w:val="none" w:sz="0" w:space="0" w:color="auto"/>
      </w:divBdr>
    </w:div>
    <w:div w:id="1314211193">
      <w:bodyDiv w:val="1"/>
      <w:marLeft w:val="0"/>
      <w:marRight w:val="0"/>
      <w:marTop w:val="0"/>
      <w:marBottom w:val="0"/>
      <w:divBdr>
        <w:top w:val="none" w:sz="0" w:space="0" w:color="auto"/>
        <w:left w:val="none" w:sz="0" w:space="0" w:color="auto"/>
        <w:bottom w:val="none" w:sz="0" w:space="0" w:color="auto"/>
        <w:right w:val="none" w:sz="0" w:space="0" w:color="auto"/>
      </w:divBdr>
    </w:div>
    <w:div w:id="1630285417">
      <w:bodyDiv w:val="1"/>
      <w:marLeft w:val="0"/>
      <w:marRight w:val="0"/>
      <w:marTop w:val="0"/>
      <w:marBottom w:val="0"/>
      <w:divBdr>
        <w:top w:val="none" w:sz="0" w:space="0" w:color="auto"/>
        <w:left w:val="none" w:sz="0" w:space="0" w:color="auto"/>
        <w:bottom w:val="none" w:sz="0" w:space="0" w:color="auto"/>
        <w:right w:val="none" w:sz="0" w:space="0" w:color="auto"/>
      </w:divBdr>
    </w:div>
    <w:div w:id="1944460932">
      <w:bodyDiv w:val="1"/>
      <w:marLeft w:val="0"/>
      <w:marRight w:val="0"/>
      <w:marTop w:val="0"/>
      <w:marBottom w:val="0"/>
      <w:divBdr>
        <w:top w:val="none" w:sz="0" w:space="0" w:color="auto"/>
        <w:left w:val="none" w:sz="0" w:space="0" w:color="auto"/>
        <w:bottom w:val="none" w:sz="0" w:space="0" w:color="auto"/>
        <w:right w:val="none" w:sz="0" w:space="0" w:color="auto"/>
      </w:divBdr>
    </w:div>
    <w:div w:id="2033532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10B841-DAF4-4065-8460-251705D4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11091</Words>
  <Characters>63225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Пейц Мария Анатольевна</cp:lastModifiedBy>
  <cp:revision>19</cp:revision>
  <cp:lastPrinted>2023-12-21T03:14:00Z</cp:lastPrinted>
  <dcterms:created xsi:type="dcterms:W3CDTF">2024-01-30T11:04:00Z</dcterms:created>
  <dcterms:modified xsi:type="dcterms:W3CDTF">2024-02-29T07:36:00Z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C196B119AF614B16BFC8FBB048A9A56C_12</vt:lpwstr>
  </property>
</Properties>
</file>