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DC0EF" w14:textId="77777777" w:rsidR="00297BD0" w:rsidRDefault="00297BD0" w:rsidP="0062099B">
      <w:pPr>
        <w:widowControl w:val="0"/>
        <w:ind w:firstLine="709"/>
        <w:jc w:val="center"/>
        <w:rPr>
          <w:rFonts w:ascii="Times New Roman" w:eastAsia="Times New Roman" w:hAnsi="Times New Roman" w:cs="Times New Roman"/>
          <w:b/>
          <w:sz w:val="24"/>
          <w:szCs w:val="24"/>
        </w:rPr>
      </w:pPr>
    </w:p>
    <w:p w14:paraId="30DF7B13" w14:textId="77777777" w:rsidR="00297BD0" w:rsidRDefault="00297BD0" w:rsidP="0062099B">
      <w:pPr>
        <w:widowControl w:val="0"/>
        <w:ind w:firstLine="709"/>
        <w:jc w:val="center"/>
        <w:rPr>
          <w:rFonts w:ascii="Times New Roman" w:eastAsia="Times New Roman" w:hAnsi="Times New Roman" w:cs="Times New Roman"/>
          <w:b/>
          <w:sz w:val="24"/>
          <w:szCs w:val="24"/>
        </w:rPr>
      </w:pPr>
    </w:p>
    <w:p w14:paraId="14B25108" w14:textId="237912A5" w:rsidR="0062099B" w:rsidRPr="004205DD" w:rsidRDefault="0062099B" w:rsidP="0062099B">
      <w:pPr>
        <w:widowControl w:val="0"/>
        <w:ind w:firstLine="709"/>
        <w:jc w:val="center"/>
        <w:rPr>
          <w:rFonts w:ascii="Times New Roman" w:hAnsi="Times New Roman" w:cs="Times New Roman"/>
          <w:sz w:val="24"/>
          <w:szCs w:val="24"/>
        </w:rPr>
      </w:pPr>
      <w:r w:rsidRPr="004205DD">
        <w:rPr>
          <w:rFonts w:ascii="Times New Roman" w:eastAsia="Times New Roman" w:hAnsi="Times New Roman" w:cs="Times New Roman"/>
          <w:b/>
          <w:sz w:val="24"/>
          <w:szCs w:val="24"/>
        </w:rPr>
        <w:t xml:space="preserve">Договор № </w:t>
      </w:r>
      <w:r w:rsidR="001437D5">
        <w:rPr>
          <w:rFonts w:ascii="Times New Roman" w:hAnsi="Times New Roman" w:cs="Times New Roman"/>
          <w:b/>
          <w:color w:val="000000" w:themeColor="text1"/>
          <w:sz w:val="24"/>
          <w:szCs w:val="24"/>
        </w:rPr>
        <w:t xml:space="preserve">       </w:t>
      </w:r>
      <w:r w:rsidR="005F25A7">
        <w:rPr>
          <w:rFonts w:ascii="Times New Roman" w:hAnsi="Times New Roman" w:cs="Times New Roman"/>
          <w:b/>
          <w:color w:val="000000" w:themeColor="text1"/>
          <w:sz w:val="24"/>
          <w:szCs w:val="24"/>
        </w:rPr>
        <w:t>/УРБ/Л2</w:t>
      </w:r>
    </w:p>
    <w:p w14:paraId="17DB64FE" w14:textId="77777777" w:rsidR="0062099B" w:rsidRPr="004205DD" w:rsidRDefault="0062099B" w:rsidP="0062099B">
      <w:pPr>
        <w:widowControl w:val="0"/>
        <w:ind w:firstLine="709"/>
        <w:jc w:val="center"/>
        <w:rPr>
          <w:rFonts w:ascii="Times New Roman" w:hAnsi="Times New Roman" w:cs="Times New Roman"/>
          <w:sz w:val="24"/>
          <w:szCs w:val="24"/>
        </w:rPr>
      </w:pPr>
      <w:r w:rsidRPr="004205DD">
        <w:rPr>
          <w:rFonts w:ascii="Times New Roman" w:eastAsia="Calibri" w:hAnsi="Times New Roman" w:cs="Times New Roman"/>
          <w:b/>
          <w:color w:val="auto"/>
          <w:sz w:val="24"/>
          <w:szCs w:val="24"/>
        </w:rPr>
        <w:t xml:space="preserve">участия в долевом строительстве </w:t>
      </w:r>
    </w:p>
    <w:p w14:paraId="56BE29E1" w14:textId="77777777" w:rsidR="0062099B" w:rsidRPr="004205DD" w:rsidRDefault="0062099B" w:rsidP="0062099B">
      <w:pPr>
        <w:widowControl w:val="0"/>
        <w:ind w:firstLine="709"/>
        <w:jc w:val="both"/>
        <w:rPr>
          <w:rFonts w:ascii="Times New Roman" w:hAnsi="Times New Roman" w:cs="Times New Roman"/>
          <w:sz w:val="24"/>
          <w:szCs w:val="24"/>
        </w:rPr>
      </w:pPr>
    </w:p>
    <w:p w14:paraId="58599320" w14:textId="77777777" w:rsidR="00900A46" w:rsidRPr="004205DD" w:rsidRDefault="0062099B" w:rsidP="00900A46">
      <w:pPr>
        <w:widowControl w:val="0"/>
        <w:jc w:val="both"/>
        <w:rPr>
          <w:rFonts w:ascii="Times New Roman" w:hAnsi="Times New Roman" w:cs="Times New Roman"/>
          <w:sz w:val="24"/>
          <w:szCs w:val="24"/>
        </w:rPr>
      </w:pPr>
      <w:r w:rsidRPr="004205DD">
        <w:rPr>
          <w:rFonts w:ascii="Times New Roman" w:eastAsia="Times New Roman" w:hAnsi="Times New Roman" w:cs="Times New Roman"/>
          <w:sz w:val="24"/>
          <w:szCs w:val="24"/>
        </w:rPr>
        <w:t>город Уфа</w:t>
      </w:r>
    </w:p>
    <w:p w14:paraId="7F6E0C29" w14:textId="3BC267B4" w:rsidR="0062099B" w:rsidRPr="004205DD" w:rsidRDefault="0062099B" w:rsidP="00900A46">
      <w:pPr>
        <w:widowControl w:val="0"/>
        <w:jc w:val="both"/>
        <w:rPr>
          <w:rFonts w:ascii="Times New Roman" w:hAnsi="Times New Roman" w:cs="Times New Roman"/>
          <w:sz w:val="24"/>
          <w:szCs w:val="24"/>
        </w:rPr>
      </w:pPr>
      <w:r w:rsidRPr="004205DD">
        <w:rPr>
          <w:rFonts w:ascii="Times New Roman" w:eastAsia="Times New Roman" w:hAnsi="Times New Roman" w:cs="Times New Roman"/>
          <w:sz w:val="24"/>
          <w:szCs w:val="24"/>
        </w:rPr>
        <w:t xml:space="preserve">Республика Башкортостан                                                        </w:t>
      </w:r>
      <w:r w:rsidR="00900A46" w:rsidRPr="004205DD">
        <w:rPr>
          <w:rFonts w:ascii="Times New Roman" w:eastAsia="Times New Roman" w:hAnsi="Times New Roman" w:cs="Times New Roman"/>
          <w:sz w:val="24"/>
          <w:szCs w:val="24"/>
        </w:rPr>
        <w:t xml:space="preserve">                        </w:t>
      </w:r>
      <w:r w:rsidR="00097EE0">
        <w:rPr>
          <w:rFonts w:ascii="Times New Roman" w:eastAsia="Times New Roman" w:hAnsi="Times New Roman" w:cs="Times New Roman"/>
          <w:sz w:val="24"/>
          <w:szCs w:val="24"/>
        </w:rPr>
        <w:t xml:space="preserve">        </w:t>
      </w:r>
      <w:r w:rsidRPr="004205DD">
        <w:rPr>
          <w:rFonts w:ascii="Times New Roman" w:eastAsia="Times New Roman" w:hAnsi="Times New Roman" w:cs="Times New Roman"/>
          <w:sz w:val="24"/>
          <w:szCs w:val="24"/>
        </w:rPr>
        <w:t xml:space="preserve">  </w:t>
      </w:r>
      <w:r w:rsidR="001437D5">
        <w:rPr>
          <w:rFonts w:ascii="Times New Roman" w:hAnsi="Times New Roman" w:cs="Times New Roman"/>
          <w:color w:val="000000" w:themeColor="text1"/>
          <w:sz w:val="24"/>
          <w:szCs w:val="24"/>
        </w:rPr>
        <w:t>_______________</w:t>
      </w:r>
      <w:r w:rsidR="005F25A7">
        <w:rPr>
          <w:rFonts w:ascii="Times New Roman" w:hAnsi="Times New Roman" w:cs="Times New Roman"/>
          <w:color w:val="000000" w:themeColor="text1"/>
          <w:sz w:val="24"/>
          <w:szCs w:val="24"/>
        </w:rPr>
        <w:t> г.</w:t>
      </w:r>
    </w:p>
    <w:p w14:paraId="3BD5836C" w14:textId="77777777" w:rsidR="0062099B" w:rsidRPr="004205DD" w:rsidRDefault="0062099B" w:rsidP="00900A46">
      <w:pPr>
        <w:widowControl w:val="0"/>
        <w:jc w:val="right"/>
        <w:rPr>
          <w:rFonts w:ascii="Times New Roman" w:hAnsi="Times New Roman" w:cs="Times New Roman"/>
          <w:sz w:val="24"/>
          <w:szCs w:val="24"/>
        </w:rPr>
      </w:pPr>
    </w:p>
    <w:p w14:paraId="72077E90" w14:textId="31145DBA" w:rsidR="00D35CF3" w:rsidRPr="00761057" w:rsidRDefault="005F25A7" w:rsidP="00D35CF3">
      <w:pPr>
        <w:ind w:firstLine="709"/>
        <w:jc w:val="both"/>
        <w:rPr>
          <w:rFonts w:ascii="Times New Roman" w:eastAsia="Times New Roman" w:hAnsi="Times New Roman" w:cs="Times New Roman"/>
          <w:color w:val="000000" w:themeColor="text1"/>
          <w:sz w:val="24"/>
          <w:szCs w:val="24"/>
        </w:rPr>
      </w:pPr>
      <w:r>
        <w:rPr>
          <w:rFonts w:ascii="Times New Roman" w:hAnsi="Times New Roman" w:cs="Times New Roman"/>
          <w:b/>
          <w:bCs/>
          <w:color w:val="000000" w:themeColor="text1"/>
          <w:sz w:val="24"/>
          <w:szCs w:val="24"/>
        </w:rPr>
        <w:t>Общество с ограниченной ответственностью Специализированный застройщик «Урбаника» (ИНН 0274945188, ОГРН 1190280020369), в лице Генерального директора Шайхиевой Ирины Айратовны, действующего(-ей) на основании Устава</w:t>
      </w:r>
      <w:r w:rsidR="00D35CF3" w:rsidRPr="00761057">
        <w:rPr>
          <w:rFonts w:ascii="Times New Roman" w:hAnsi="Times New Roman" w:cs="Times New Roman"/>
          <w:color w:val="000000" w:themeColor="text1"/>
          <w:sz w:val="24"/>
          <w:szCs w:val="24"/>
        </w:rPr>
        <w:t>,</w:t>
      </w:r>
      <w:bookmarkStart w:id="0" w:name="_Hlk83188177"/>
      <w:bookmarkEnd w:id="0"/>
      <w:r w:rsidR="00D35CF3" w:rsidRPr="00761057">
        <w:rPr>
          <w:rFonts w:ascii="Times New Roman" w:eastAsia="Times New Roman" w:hAnsi="Times New Roman" w:cs="Times New Roman"/>
          <w:color w:val="000000" w:themeColor="text1"/>
          <w:sz w:val="24"/>
          <w:szCs w:val="24"/>
        </w:rPr>
        <w:t xml:space="preserve"> именуемое в дальнейшем </w:t>
      </w:r>
      <w:r w:rsidR="00D35CF3" w:rsidRPr="00761057">
        <w:rPr>
          <w:rFonts w:ascii="Times New Roman" w:eastAsia="Times New Roman" w:hAnsi="Times New Roman" w:cs="Times New Roman"/>
          <w:b/>
          <w:color w:val="000000" w:themeColor="text1"/>
          <w:sz w:val="24"/>
          <w:szCs w:val="24"/>
        </w:rPr>
        <w:t>«Застройщик»,</w:t>
      </w:r>
      <w:r w:rsidR="00D35CF3" w:rsidRPr="00761057">
        <w:rPr>
          <w:rFonts w:ascii="Times New Roman" w:eastAsia="Times New Roman" w:hAnsi="Times New Roman" w:cs="Times New Roman"/>
          <w:color w:val="000000" w:themeColor="text1"/>
          <w:sz w:val="24"/>
          <w:szCs w:val="24"/>
        </w:rPr>
        <w:t xml:space="preserve"> с одной стороны, и</w:t>
      </w:r>
    </w:p>
    <w:p w14:paraId="2499D328" w14:textId="6ABFB7B3" w:rsidR="00D00411" w:rsidRPr="00977C36" w:rsidRDefault="005F25A7" w:rsidP="00D35CF3">
      <w:pPr>
        <w:ind w:firstLine="709"/>
        <w:jc w:val="both"/>
        <w:rPr>
          <w:rFonts w:ascii="Times New Roman" w:eastAsia="Times New Roman" w:hAnsi="Times New Roman" w:cs="Times New Roman"/>
          <w:sz w:val="24"/>
          <w:szCs w:val="24"/>
        </w:rPr>
      </w:pPr>
      <w:r w:rsidRPr="005F25A7">
        <w:rPr>
          <w:rFonts w:ascii="Times New Roman" w:hAnsi="Times New Roman" w:cs="Times New Roman"/>
          <w:b/>
          <w:color w:val="000000" w:themeColor="text1"/>
          <w:sz w:val="24"/>
          <w:szCs w:val="24"/>
        </w:rPr>
        <w:t>Гр. Российской Федерации</w:t>
      </w:r>
      <w:r w:rsidR="00D35CF3" w:rsidRPr="00761057">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 именуем</w:t>
      </w:r>
      <w:r w:rsidR="001437D5">
        <w:rPr>
          <w:rFonts w:ascii="Times New Roman" w:hAnsi="Times New Roman" w:cs="Times New Roman"/>
          <w:bCs/>
          <w:color w:val="000000" w:themeColor="text1"/>
          <w:sz w:val="24"/>
          <w:szCs w:val="24"/>
        </w:rPr>
        <w:t>(ая)ый</w:t>
      </w:r>
      <w:r>
        <w:rPr>
          <w:rFonts w:ascii="Times New Roman" w:hAnsi="Times New Roman" w:cs="Times New Roman"/>
          <w:bCs/>
          <w:color w:val="000000" w:themeColor="text1"/>
          <w:sz w:val="24"/>
          <w:szCs w:val="24"/>
        </w:rPr>
        <w:t xml:space="preserve"> </w:t>
      </w:r>
      <w:r w:rsidR="00D35CF3" w:rsidRPr="00761057">
        <w:rPr>
          <w:rFonts w:ascii="Times New Roman" w:eastAsia="Times New Roman" w:hAnsi="Times New Roman" w:cs="Times New Roman"/>
          <w:color w:val="000000" w:themeColor="text1"/>
          <w:sz w:val="24"/>
          <w:szCs w:val="24"/>
        </w:rPr>
        <w:t xml:space="preserve"> в дальнейшем </w:t>
      </w:r>
      <w:r w:rsidR="00D35CF3" w:rsidRPr="00761057">
        <w:rPr>
          <w:rFonts w:ascii="Times New Roman" w:eastAsia="Times New Roman" w:hAnsi="Times New Roman" w:cs="Times New Roman"/>
          <w:b/>
          <w:color w:val="000000" w:themeColor="text1"/>
          <w:sz w:val="24"/>
          <w:szCs w:val="24"/>
        </w:rPr>
        <w:t xml:space="preserve">«Участник долевого строительства» </w:t>
      </w:r>
      <w:r w:rsidR="00462E89" w:rsidRPr="00462E89">
        <w:rPr>
          <w:rFonts w:ascii="Times New Roman" w:eastAsia="Times New Roman" w:hAnsi="Times New Roman" w:cs="Times New Roman"/>
          <w:color w:val="000000" w:themeColor="text1"/>
          <w:sz w:val="24"/>
          <w:szCs w:val="24"/>
        </w:rPr>
        <w:t>с другой стороны, далее</w:t>
      </w:r>
      <w:r w:rsidR="00462E89">
        <w:rPr>
          <w:rFonts w:ascii="Times New Roman" w:eastAsia="Times New Roman" w:hAnsi="Times New Roman" w:cs="Times New Roman"/>
          <w:b/>
          <w:color w:val="000000" w:themeColor="text1"/>
          <w:sz w:val="24"/>
          <w:szCs w:val="24"/>
        </w:rPr>
        <w:t xml:space="preserve"> </w:t>
      </w:r>
      <w:r w:rsidR="00D35CF3" w:rsidRPr="00761057">
        <w:rPr>
          <w:rFonts w:ascii="Times New Roman" w:eastAsia="SimSun" w:hAnsi="Times New Roman" w:cs="Times New Roman"/>
          <w:color w:val="000000" w:themeColor="text1"/>
          <w:sz w:val="24"/>
          <w:szCs w:val="24"/>
        </w:rPr>
        <w:t>совместно именуемые «Стороны»,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(далее – Договор) о нижеследующем</w:t>
      </w:r>
      <w:r w:rsidR="00D00411" w:rsidRPr="004205DD">
        <w:rPr>
          <w:rFonts w:ascii="Times New Roman" w:eastAsia="SimSun" w:hAnsi="Times New Roman" w:cs="Times New Roman"/>
          <w:color w:val="auto"/>
          <w:sz w:val="24"/>
          <w:szCs w:val="24"/>
        </w:rPr>
        <w:t>:</w:t>
      </w:r>
    </w:p>
    <w:p w14:paraId="3C4677F4" w14:textId="77777777" w:rsidR="0062099B" w:rsidRPr="004205DD" w:rsidRDefault="0062099B" w:rsidP="0062099B">
      <w:pPr>
        <w:jc w:val="both"/>
        <w:rPr>
          <w:rFonts w:ascii="Times New Roman" w:hAnsi="Times New Roman" w:cs="Times New Roman"/>
          <w:sz w:val="24"/>
          <w:szCs w:val="24"/>
        </w:rPr>
      </w:pPr>
    </w:p>
    <w:p w14:paraId="76749DFC" w14:textId="77777777" w:rsidR="0062099B" w:rsidRPr="004205DD" w:rsidRDefault="0062099B" w:rsidP="0062099B">
      <w:pPr>
        <w:tabs>
          <w:tab w:val="left" w:pos="284"/>
        </w:tabs>
        <w:ind w:left="567"/>
        <w:jc w:val="center"/>
        <w:rPr>
          <w:rFonts w:ascii="Times New Roman" w:eastAsia="Times New Roman" w:hAnsi="Times New Roman" w:cs="Times New Roman"/>
          <w:b/>
          <w:color w:val="auto"/>
          <w:sz w:val="24"/>
          <w:szCs w:val="24"/>
        </w:rPr>
      </w:pPr>
      <w:r w:rsidRPr="004205DD">
        <w:rPr>
          <w:rFonts w:ascii="Times New Roman" w:eastAsia="Times New Roman" w:hAnsi="Times New Roman" w:cs="Times New Roman"/>
          <w:b/>
          <w:color w:val="auto"/>
          <w:sz w:val="24"/>
          <w:szCs w:val="24"/>
        </w:rPr>
        <w:t>1.Определения и понятия, сокращения</w:t>
      </w:r>
    </w:p>
    <w:p w14:paraId="72DDBE49" w14:textId="66CE353F" w:rsidR="0062099B" w:rsidRPr="004205DD" w:rsidRDefault="0062099B" w:rsidP="0062099B">
      <w:pPr>
        <w:tabs>
          <w:tab w:val="left" w:pos="1134"/>
        </w:tabs>
        <w:ind w:firstLine="53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1.1. </w:t>
      </w:r>
      <w:r w:rsidRPr="00BC403B">
        <w:rPr>
          <w:rFonts w:ascii="Times New Roman" w:eastAsia="Times New Roman" w:hAnsi="Times New Roman" w:cs="Times New Roman"/>
          <w:b/>
          <w:color w:val="auto"/>
          <w:sz w:val="24"/>
          <w:szCs w:val="24"/>
        </w:rPr>
        <w:t>Застройщик (Бенефициар)</w:t>
      </w:r>
      <w:r w:rsidRPr="00BC403B">
        <w:rPr>
          <w:rFonts w:ascii="Times New Roman" w:eastAsia="Times New Roman" w:hAnsi="Times New Roman" w:cs="Times New Roman"/>
          <w:color w:val="auto"/>
          <w:sz w:val="24"/>
          <w:szCs w:val="24"/>
        </w:rPr>
        <w:t xml:space="preserve"> – юридическое лицо </w:t>
      </w:r>
      <w:r w:rsidR="005F25A7">
        <w:rPr>
          <w:rFonts w:ascii="Times New Roman" w:hAnsi="Times New Roman" w:cs="Times New Roman"/>
          <w:b/>
          <w:bCs/>
          <w:color w:val="000000" w:themeColor="text1"/>
          <w:sz w:val="24"/>
          <w:szCs w:val="24"/>
        </w:rPr>
        <w:t xml:space="preserve">Общество с ограниченной ответственностью Специализированный застройщик «Урбаника» (ИНН 0274945188, ОГРН 1190280020369), </w:t>
      </w:r>
      <w:r w:rsidRPr="00BC403B">
        <w:rPr>
          <w:rFonts w:ascii="Times New Roman" w:eastAsia="Times New Roman" w:hAnsi="Times New Roman" w:cs="Times New Roman"/>
          <w:color w:val="auto"/>
          <w:sz w:val="24"/>
          <w:szCs w:val="24"/>
        </w:rPr>
        <w:t>осуществляющее строительство объекта, указанного в п. 1.3 настоящего договора.</w:t>
      </w:r>
    </w:p>
    <w:p w14:paraId="3FD9EC88" w14:textId="77777777" w:rsidR="0062099B" w:rsidRPr="004205DD" w:rsidRDefault="0062099B" w:rsidP="0062099B">
      <w:pPr>
        <w:tabs>
          <w:tab w:val="left" w:pos="1134"/>
        </w:tabs>
        <w:ind w:firstLine="53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1.2. </w:t>
      </w:r>
      <w:r w:rsidRPr="004205DD">
        <w:rPr>
          <w:rFonts w:ascii="Times New Roman" w:eastAsia="Times New Roman" w:hAnsi="Times New Roman" w:cs="Times New Roman"/>
          <w:b/>
          <w:color w:val="auto"/>
          <w:sz w:val="24"/>
          <w:szCs w:val="24"/>
        </w:rPr>
        <w:t>Участник долевого строительства (Депонент)</w:t>
      </w:r>
      <w:r w:rsidRPr="004205DD">
        <w:rPr>
          <w:rFonts w:ascii="Times New Roman" w:eastAsia="Times New Roman" w:hAnsi="Times New Roman" w:cs="Times New Roman"/>
          <w:color w:val="auto"/>
          <w:sz w:val="24"/>
          <w:szCs w:val="24"/>
        </w:rPr>
        <w:t xml:space="preserve"> - физические лица или юридические лица, осуществляющие по настоящему договору финансирование долевого строительства объекта, указанного в п. 1.3 настоящего договора, за счет собственных</w:t>
      </w:r>
      <w:r w:rsidR="00817945">
        <w:rPr>
          <w:rFonts w:ascii="Times New Roman" w:eastAsia="Times New Roman" w:hAnsi="Times New Roman" w:cs="Times New Roman"/>
          <w:color w:val="auto"/>
          <w:sz w:val="24"/>
          <w:szCs w:val="24"/>
        </w:rPr>
        <w:t xml:space="preserve"> средств</w:t>
      </w:r>
      <w:r w:rsidRPr="004205DD">
        <w:rPr>
          <w:rFonts w:ascii="Times New Roman" w:eastAsia="Times New Roman" w:hAnsi="Times New Roman" w:cs="Times New Roman"/>
          <w:color w:val="auto"/>
          <w:sz w:val="24"/>
          <w:szCs w:val="24"/>
        </w:rPr>
        <w:t>.</w:t>
      </w:r>
    </w:p>
    <w:p w14:paraId="2653FA8B" w14:textId="30D7BEA7" w:rsidR="0062099B" w:rsidRPr="004205DD" w:rsidRDefault="0062099B" w:rsidP="0062099B">
      <w:pPr>
        <w:ind w:firstLine="53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1.3. </w:t>
      </w:r>
      <w:r w:rsidRPr="004205DD">
        <w:rPr>
          <w:rFonts w:ascii="Times New Roman" w:eastAsia="Times New Roman" w:hAnsi="Times New Roman" w:cs="Times New Roman"/>
          <w:b/>
          <w:color w:val="auto"/>
          <w:sz w:val="24"/>
          <w:szCs w:val="24"/>
        </w:rPr>
        <w:t>Объект долевого строительства</w:t>
      </w:r>
      <w:r w:rsidR="00D425DA">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color w:val="auto"/>
          <w:sz w:val="24"/>
          <w:szCs w:val="24"/>
        </w:rPr>
        <w:t>жилое помещение свободной планировки</w:t>
      </w:r>
      <w:r w:rsidR="00D425DA">
        <w:rPr>
          <w:rFonts w:ascii="Times New Roman" w:eastAsia="Times New Roman" w:hAnsi="Times New Roman" w:cs="Times New Roman"/>
          <w:color w:val="auto"/>
          <w:sz w:val="24"/>
          <w:szCs w:val="24"/>
        </w:rPr>
        <w:t>)</w:t>
      </w:r>
      <w:r w:rsidRPr="004205DD">
        <w:rPr>
          <w:rFonts w:ascii="Times New Roman" w:eastAsia="Times New Roman" w:hAnsi="Times New Roman" w:cs="Times New Roman"/>
          <w:color w:val="auto"/>
          <w:sz w:val="24"/>
          <w:szCs w:val="24"/>
        </w:rPr>
        <w:t xml:space="preserve"> – квартира в многоквартирном доме, подлежащая передаче Участнику долевого строительства после получения Разрешения на ввод в эксплуатацию многоквартирного жилого дома и входящая в состав указанного многоквартирного жилого дома, строящегося (создаваемого) с привлечением </w:t>
      </w:r>
      <w:r w:rsidRPr="0074252E">
        <w:rPr>
          <w:rFonts w:ascii="Times New Roman" w:eastAsia="Times New Roman" w:hAnsi="Times New Roman" w:cs="Times New Roman"/>
          <w:color w:val="auto"/>
          <w:sz w:val="24"/>
          <w:szCs w:val="24"/>
        </w:rPr>
        <w:t>денежных средств Участника долевого строительства (далее – Квартира) в</w:t>
      </w:r>
      <w:r w:rsidR="00977C36">
        <w:rPr>
          <w:rFonts w:ascii="Times New Roman" w:eastAsia="Times New Roman" w:hAnsi="Times New Roman" w:cs="Times New Roman"/>
          <w:color w:val="auto"/>
          <w:sz w:val="24"/>
          <w:szCs w:val="24"/>
        </w:rPr>
        <w:t xml:space="preserve"> Жилом доме -</w:t>
      </w:r>
      <w:r w:rsidRPr="0074252E">
        <w:rPr>
          <w:rFonts w:ascii="Times New Roman" w:eastAsia="Times New Roman" w:hAnsi="Times New Roman" w:cs="Times New Roman"/>
          <w:color w:val="auto"/>
          <w:sz w:val="24"/>
          <w:szCs w:val="24"/>
        </w:rPr>
        <w:t xml:space="preserve"> </w:t>
      </w:r>
      <w:r w:rsidR="005F25A7">
        <w:rPr>
          <w:rFonts w:ascii="Times New Roman" w:hAnsi="Times New Roman" w:cs="Times New Roman"/>
          <w:b/>
          <w:bCs/>
          <w:color w:val="000000" w:themeColor="text1"/>
          <w:sz w:val="24"/>
          <w:szCs w:val="24"/>
        </w:rPr>
        <w:t>Многоэтажный жилой комплекс по ул. Губайдуллина со встроенно-пристроенными предприятиями обслуживания населения и парковкой в Советском районе ГО г. Уфа РБ. Литер 1,2,</w:t>
      </w:r>
      <w:r w:rsidR="00387DD8" w:rsidRPr="00387DD8">
        <w:rPr>
          <w:rFonts w:ascii="Times New Roman" w:hAnsi="Times New Roman" w:cs="Times New Roman"/>
          <w:b/>
          <w:bCs/>
          <w:color w:val="000000" w:themeColor="text1"/>
          <w:sz w:val="24"/>
          <w:szCs w:val="24"/>
        </w:rPr>
        <w:t xml:space="preserve"> </w:t>
      </w:r>
      <w:r w:rsidR="00387DD8">
        <w:rPr>
          <w:rFonts w:ascii="Times New Roman" w:hAnsi="Times New Roman" w:cs="Times New Roman"/>
          <w:b/>
          <w:bCs/>
          <w:color w:val="000000" w:themeColor="text1"/>
          <w:sz w:val="24"/>
          <w:szCs w:val="24"/>
        </w:rPr>
        <w:t>паркинг литер 2</w:t>
      </w:r>
      <w:r w:rsidR="00DD5F8C">
        <w:rPr>
          <w:rFonts w:ascii="Times New Roman" w:hAnsi="Times New Roman" w:cs="Times New Roman"/>
          <w:b/>
          <w:bCs/>
          <w:color w:val="000000" w:themeColor="text1"/>
          <w:sz w:val="24"/>
          <w:szCs w:val="24"/>
        </w:rPr>
        <w:t>.</w:t>
      </w:r>
      <w:r w:rsidR="00387DD8">
        <w:rPr>
          <w:rFonts w:ascii="Times New Roman" w:hAnsi="Times New Roman" w:cs="Times New Roman"/>
          <w:b/>
          <w:bCs/>
          <w:color w:val="000000" w:themeColor="text1"/>
          <w:sz w:val="24"/>
          <w:szCs w:val="24"/>
        </w:rPr>
        <w:t>» литер 2</w:t>
      </w:r>
      <w:r w:rsidR="005F25A7">
        <w:rPr>
          <w:rFonts w:ascii="Times New Roman" w:hAnsi="Times New Roman" w:cs="Times New Roman"/>
          <w:b/>
          <w:bCs/>
          <w:color w:val="000000" w:themeColor="text1"/>
          <w:sz w:val="24"/>
          <w:szCs w:val="24"/>
        </w:rPr>
        <w:t>, расположенный по адресу: РФ, местоположение установлено относительно ориентира, расположенного в границах участка. Почтовый адрес ориентира: Республика Башкортостан, г. Уфа, Советский район, ул. Губайдуллина</w:t>
      </w:r>
      <w:r w:rsidR="00D35CF3" w:rsidRPr="004205DD">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color w:val="auto"/>
          <w:sz w:val="24"/>
          <w:szCs w:val="24"/>
        </w:rPr>
        <w:t>(далее Объект). Указанный адрес Объекта является строительным и после ввода Объекта в эксплуатацию ему будет присвоен почтовый адрес.</w:t>
      </w:r>
    </w:p>
    <w:p w14:paraId="7EBF77DD" w14:textId="77777777" w:rsidR="0062099B" w:rsidRPr="004205DD" w:rsidRDefault="0062099B" w:rsidP="0062099B">
      <w:pPr>
        <w:autoSpaceDE w:val="0"/>
        <w:autoSpaceDN w:val="0"/>
        <w:adjustRightInd w:val="0"/>
        <w:ind w:firstLine="540"/>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1.4. </w:t>
      </w:r>
      <w:r w:rsidRPr="004205DD">
        <w:rPr>
          <w:rFonts w:ascii="Times New Roman" w:eastAsia="Times New Roman" w:hAnsi="Times New Roman" w:cs="Times New Roman"/>
          <w:b/>
          <w:color w:val="auto"/>
          <w:sz w:val="24"/>
          <w:szCs w:val="24"/>
        </w:rPr>
        <w:t>Проектная декларация</w:t>
      </w:r>
      <w:r w:rsidRPr="004205DD">
        <w:rPr>
          <w:rFonts w:ascii="Times New Roman" w:eastAsia="Times New Roman" w:hAnsi="Times New Roman" w:cs="Times New Roman"/>
          <w:color w:val="auto"/>
          <w:sz w:val="24"/>
          <w:szCs w:val="24"/>
        </w:rPr>
        <w:t xml:space="preserve"> – документ, включающий в себя информацию о Застройщике и информацию о проекте строительства и определяющий объем прав Застройщика на привлечение денежных средств граждан и юридических лиц для строительства (создания) многоквартирных домов и (или) иных объектов недвижимости, указанных в таком документе и размещенный в сети «Интернет» на сайте </w:t>
      </w:r>
      <w:hyperlink r:id="rId8" w:history="1">
        <w:r w:rsidR="00097EE0">
          <w:rPr>
            <w:rFonts w:ascii="Times New Roman" w:eastAsia="Times New Roman" w:hAnsi="Times New Roman" w:cs="Times New Roman"/>
            <w:color w:val="auto"/>
            <w:sz w:val="24"/>
            <w:szCs w:val="24"/>
          </w:rPr>
          <w:t>наш.дом.рф</w:t>
        </w:r>
      </w:hyperlink>
      <w:r w:rsidRPr="004205DD">
        <w:rPr>
          <w:rFonts w:ascii="Times New Roman" w:eastAsia="Times New Roman" w:hAnsi="Times New Roman" w:cs="Times New Roman"/>
          <w:color w:val="auto"/>
          <w:sz w:val="24"/>
          <w:szCs w:val="24"/>
        </w:rPr>
        <w:t>. Оригинал проектной декларации хранится у Застройщика.</w:t>
      </w:r>
      <w:r w:rsidRPr="004205DD">
        <w:rPr>
          <w:rFonts w:ascii="Times New Roman" w:eastAsia="Times New Roman" w:hAnsi="Times New Roman" w:cs="Times New Roman"/>
          <w:b/>
          <w:bCs/>
          <w:color w:val="auto"/>
          <w:sz w:val="24"/>
          <w:szCs w:val="24"/>
        </w:rPr>
        <w:t xml:space="preserve"> </w:t>
      </w:r>
    </w:p>
    <w:p w14:paraId="12666388" w14:textId="77777777" w:rsidR="0062099B" w:rsidRPr="004205DD" w:rsidRDefault="0062099B" w:rsidP="0062099B">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1.5. </w:t>
      </w:r>
      <w:r w:rsidRPr="004205DD">
        <w:rPr>
          <w:rFonts w:ascii="Times New Roman" w:eastAsia="Times New Roman" w:hAnsi="Times New Roman" w:cs="Times New Roman"/>
          <w:b/>
          <w:color w:val="auto"/>
          <w:sz w:val="24"/>
          <w:szCs w:val="24"/>
        </w:rPr>
        <w:t xml:space="preserve">Общая проектная площадь квартиры - </w:t>
      </w:r>
      <w:r w:rsidRPr="004205DD">
        <w:rPr>
          <w:rFonts w:ascii="Times New Roman" w:eastAsia="Times New Roman" w:hAnsi="Times New Roman" w:cs="Times New Roman"/>
          <w:color w:val="auto"/>
          <w:sz w:val="24"/>
          <w:szCs w:val="24"/>
        </w:rPr>
        <w:t xml:space="preserve">общая площадь Квартиры, указанная в проектно-сметной документации на строящийся Объект и состоящая из суммы площадей всех ее помещений в том числе: жилых комнат, коридоров, кухонь, санузлов и прочих помещений </w:t>
      </w:r>
      <w:r w:rsidRPr="004205DD">
        <w:rPr>
          <w:rFonts w:ascii="Times New Roman" w:eastAsia="Times New Roman" w:hAnsi="Times New Roman" w:cs="Times New Roman"/>
          <w:color w:val="auto"/>
          <w:sz w:val="24"/>
          <w:szCs w:val="24"/>
        </w:rPr>
        <w:lastRenderedPageBreak/>
        <w:t>вспомогательного использования, а также площади лоджий, включаемых в общую проектную площадь с понижающим коэффициентом 0,5 и балконов, включаемых в общую проектную площадь с понижающим коэффициентом 0,3.</w:t>
      </w:r>
    </w:p>
    <w:p w14:paraId="7D0510D3" w14:textId="77777777" w:rsidR="0062099B" w:rsidRPr="004205DD" w:rsidRDefault="0062099B" w:rsidP="0062099B">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    Общая проектная площадь и номер Квартиры являются условными и подлежат уточнению после изготовления органом технического и кадастрового учета технического паспорта (технического описания) на Объект.</w:t>
      </w:r>
    </w:p>
    <w:p w14:paraId="4663663D" w14:textId="77777777" w:rsidR="0062099B" w:rsidRPr="004205DD" w:rsidRDefault="0062099B" w:rsidP="0062099B">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1.6. </w:t>
      </w:r>
      <w:r w:rsidRPr="004205DD">
        <w:rPr>
          <w:rFonts w:ascii="Times New Roman" w:eastAsia="Times New Roman" w:hAnsi="Times New Roman" w:cs="Times New Roman"/>
          <w:b/>
          <w:color w:val="auto"/>
          <w:sz w:val="24"/>
          <w:szCs w:val="24"/>
        </w:rPr>
        <w:t xml:space="preserve">Общая фактическая площадь квартиры - </w:t>
      </w:r>
      <w:r w:rsidRPr="004205DD">
        <w:rPr>
          <w:rFonts w:ascii="Times New Roman" w:eastAsia="Times New Roman" w:hAnsi="Times New Roman" w:cs="Times New Roman"/>
          <w:color w:val="auto"/>
          <w:sz w:val="24"/>
          <w:szCs w:val="24"/>
        </w:rPr>
        <w:t>общая площадь Квартиры, указанная в техническом паспорте (техническом описании) на Объект, изготовленном органом технического и кадастрового учета по заказу Застройщика и в акте приема-передачи Квартиры, состоящая из суммы площадей всех ее помещений в том числе:  жилых комнат,  коридоров, кухонь, санузлов и прочих помещений вспомогательного использования, а также площади лоджий, включаемых в  фактическую площадь Квартиры с понижающим коэффициентом 0,5 и балконов, включаемых в фактическую площадь Квартиры с понижающим коэффициентом 0,3.</w:t>
      </w:r>
    </w:p>
    <w:p w14:paraId="6E56081A" w14:textId="77777777" w:rsidR="0062099B" w:rsidRPr="004205DD" w:rsidRDefault="0062099B" w:rsidP="0062099B">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1.7. </w:t>
      </w:r>
      <w:r w:rsidRPr="004205DD">
        <w:rPr>
          <w:rFonts w:ascii="Times New Roman" w:eastAsia="Times New Roman" w:hAnsi="Times New Roman" w:cs="Times New Roman"/>
          <w:b/>
          <w:color w:val="auto"/>
          <w:sz w:val="24"/>
          <w:szCs w:val="24"/>
        </w:rPr>
        <w:t>Общая площадь жилого помещения</w:t>
      </w:r>
      <w:r w:rsidRPr="004205DD">
        <w:rPr>
          <w:rFonts w:ascii="Times New Roman" w:eastAsia="Times New Roman" w:hAnsi="Times New Roman" w:cs="Times New Roman"/>
          <w:color w:val="auto"/>
          <w:sz w:val="24"/>
          <w:szCs w:val="24"/>
        </w:rPr>
        <w:t xml:space="preserve"> – </w:t>
      </w:r>
      <w:r w:rsidR="00D425DA" w:rsidRPr="00D425DA">
        <w:rPr>
          <w:rFonts w:ascii="Times New Roman" w:eastAsia="Times New Roman" w:hAnsi="Times New Roman" w:cs="Times New Roman"/>
          <w:color w:val="auto"/>
          <w:sz w:val="24"/>
          <w:szCs w:val="24"/>
        </w:rPr>
        <w:t>общая площадь Квартиры, указанная в изготовленном органом технического и кадастрового учета по заказу Застройщика техническом паспорте (техническом описании) на Объект и в акте приема-передачи Квартиры, применяемая в целях постановки Квартиры на кадастровый учет и  состоящая из суммы площадей всех её помещений, в том числе:  жилых комнат,  коридоров, кухонь, санузлов и прочих помещений вспомогательного использования, за исключением площади лоджий, включаемых  в фактическую площадь Квартиры с понижающим коэффициентом 0,5 и балконов, включаемых в фактическую площадь Квартиры с понижающим коэффициентом 0,3</w:t>
      </w:r>
      <w:r w:rsidRPr="00D425DA">
        <w:rPr>
          <w:rFonts w:ascii="Times New Roman" w:eastAsia="Times New Roman" w:hAnsi="Times New Roman" w:cs="Times New Roman"/>
          <w:color w:val="auto"/>
          <w:sz w:val="24"/>
          <w:szCs w:val="24"/>
        </w:rPr>
        <w:t>.</w:t>
      </w:r>
      <w:r w:rsidRPr="004205DD">
        <w:rPr>
          <w:rFonts w:ascii="Times New Roman" w:eastAsia="Times New Roman" w:hAnsi="Times New Roman" w:cs="Times New Roman"/>
          <w:color w:val="auto"/>
          <w:sz w:val="24"/>
          <w:szCs w:val="24"/>
        </w:rPr>
        <w:t xml:space="preserve"> </w:t>
      </w:r>
    </w:p>
    <w:p w14:paraId="7581B465" w14:textId="77777777" w:rsidR="0062099B" w:rsidRPr="004205DD" w:rsidRDefault="0062099B" w:rsidP="0062099B">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1.8. </w:t>
      </w:r>
      <w:r w:rsidRPr="004205DD">
        <w:rPr>
          <w:rFonts w:ascii="Times New Roman" w:eastAsia="Times New Roman" w:hAnsi="Times New Roman" w:cs="Times New Roman"/>
          <w:b/>
          <w:color w:val="auto"/>
          <w:sz w:val="24"/>
          <w:szCs w:val="24"/>
        </w:rPr>
        <w:t>Договор счета эскроу</w:t>
      </w:r>
      <w:r w:rsidRPr="004205DD">
        <w:rPr>
          <w:rFonts w:ascii="Times New Roman" w:eastAsia="Times New Roman" w:hAnsi="Times New Roman" w:cs="Times New Roman"/>
          <w:color w:val="auto"/>
          <w:sz w:val="24"/>
          <w:szCs w:val="24"/>
        </w:rPr>
        <w:t xml:space="preserve"> – гражданско-правовой договор, в соответствии с которым, Эскроу-агент открывает специальный счет эскроу для учета и блокирования денежных средств, полученных им от владельца счета (Депонента, Участника долевого строительства) в целях их передачи другому лицу (Бенефициару, Застройщику) при возникновении оснований, предусмотренных договором счета эскроу, либо действующим законодательством Российской Федерации.</w:t>
      </w:r>
    </w:p>
    <w:p w14:paraId="0BF276B6" w14:textId="77777777" w:rsidR="0062099B" w:rsidRPr="00097EE0" w:rsidRDefault="0062099B" w:rsidP="0062099B">
      <w:pPr>
        <w:snapToGrid w:val="0"/>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1.9. </w:t>
      </w:r>
      <w:r w:rsidRPr="004205DD">
        <w:rPr>
          <w:rFonts w:ascii="Times New Roman" w:eastAsia="Times New Roman" w:hAnsi="Times New Roman" w:cs="Times New Roman"/>
          <w:b/>
          <w:color w:val="auto"/>
          <w:sz w:val="24"/>
          <w:szCs w:val="24"/>
        </w:rPr>
        <w:t>Эскроу-агент</w:t>
      </w:r>
      <w:r w:rsidRPr="004205DD">
        <w:rPr>
          <w:rFonts w:ascii="Times New Roman" w:eastAsia="Times New Roman" w:hAnsi="Times New Roman" w:cs="Times New Roman"/>
          <w:color w:val="auto"/>
          <w:sz w:val="24"/>
          <w:szCs w:val="24"/>
        </w:rPr>
        <w:t xml:space="preserve"> – уполномоченный банк, созданный в соответствии с законодательством Российской Федерации и включенный Банком России в перечень банков, соответствующих критериям, которым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должны соответствовать уполномоченный банк и банки, которые имеют право на открытие счетов эскроу для расчетов по договорам участия в долевом строительстве, установленных действующим законодательством РФ и заключивший с Застройщиком кредитный договор (целевой кредит, возобновляемая/невозобновляемая кредитная линия). Наименование, место нахождения и иные данные Эскроу-агента указаны в </w:t>
      </w:r>
      <w:r w:rsidRPr="00097EE0">
        <w:rPr>
          <w:rFonts w:ascii="Times New Roman" w:eastAsia="Times New Roman" w:hAnsi="Times New Roman" w:cs="Times New Roman"/>
          <w:color w:val="auto"/>
          <w:sz w:val="24"/>
          <w:szCs w:val="24"/>
        </w:rPr>
        <w:t>Разделе 3 настоящего договора.</w:t>
      </w:r>
    </w:p>
    <w:p w14:paraId="6FC0ECDF" w14:textId="77777777" w:rsidR="00D00411" w:rsidRPr="00717970" w:rsidRDefault="00D00411" w:rsidP="00D00411">
      <w:pPr>
        <w:snapToGrid w:val="0"/>
        <w:ind w:right="-6" w:firstLine="567"/>
        <w:jc w:val="both"/>
        <w:rPr>
          <w:rFonts w:ascii="Times New Roman" w:hAnsi="Times New Roman" w:cs="Times New Roman"/>
          <w:sz w:val="24"/>
          <w:szCs w:val="24"/>
        </w:rPr>
      </w:pPr>
      <w:r w:rsidRPr="00717970">
        <w:rPr>
          <w:rFonts w:ascii="Times New Roman" w:eastAsia="Times New Roman" w:hAnsi="Times New Roman" w:cs="Times New Roman"/>
          <w:sz w:val="24"/>
          <w:szCs w:val="24"/>
        </w:rPr>
        <w:t>1.</w:t>
      </w:r>
      <w:r>
        <w:rPr>
          <w:rFonts w:ascii="Times New Roman" w:eastAsia="Times New Roman" w:hAnsi="Times New Roman" w:cs="Times New Roman"/>
          <w:sz w:val="24"/>
          <w:szCs w:val="24"/>
        </w:rPr>
        <w:t>10</w:t>
      </w:r>
      <w:r w:rsidRPr="00717970">
        <w:rPr>
          <w:rFonts w:ascii="Times New Roman" w:eastAsia="Times New Roman" w:hAnsi="Times New Roman" w:cs="Times New Roman"/>
          <w:sz w:val="24"/>
          <w:szCs w:val="24"/>
        </w:rPr>
        <w:t>. Застройщик осуществляет строительство Объекта на основании:</w:t>
      </w:r>
    </w:p>
    <w:p w14:paraId="2856EAE6" w14:textId="428DE180" w:rsidR="00D00411" w:rsidRPr="00261AD8" w:rsidRDefault="005F25A7" w:rsidP="00433468">
      <w:pPr>
        <w:widowControl w:val="0"/>
        <w:autoSpaceDE w:val="0"/>
        <w:autoSpaceDN w:val="0"/>
        <w:adjustRightInd w:val="0"/>
        <w:ind w:right="-2" w:firstLine="567"/>
        <w:jc w:val="both"/>
        <w:rPr>
          <w:rFonts w:ascii="Times New Roman" w:eastAsia="SimSun" w:hAnsi="Times New Roman" w:cs="Times New Roman"/>
          <w:noProof/>
          <w:sz w:val="24"/>
          <w:szCs w:val="24"/>
        </w:rPr>
      </w:pPr>
      <w:r>
        <w:rPr>
          <w:rFonts w:ascii="Times New Roman" w:eastAsia="SimSun" w:hAnsi="Times New Roman" w:cs="Times New Roman"/>
          <w:noProof/>
          <w:sz w:val="24"/>
          <w:szCs w:val="24"/>
        </w:rPr>
        <w:t>Права собственности на земельный участок (местоположение установлено относительно ориентира, расположенного в границах участка. Почтовый адрес ориентира: Республика Башкортостан, г. Уфа, Советский район, ул. Губайдуллина, Республика Башкортостан, г. Уфа с кадастровым номером 02:55:010701:2415, площадью 3580  кв.м., зарегистрированный за Застройщиком на основании договора-купли продажи № б/н от 05.06.2019 г., о чем в Едином государственном реестре недвижимости сделана запись регистрации № 02:55:010701:2415-02/374/2024-1 от 31.01.2024 г. Земельный участок 02:55:010701:2415 находится в залоге у АО «Банк ДОМ.РФ» на основании договора об ипотеке № 914/154-21 от 17.09.2021 г.</w:t>
      </w:r>
      <w:r>
        <w:rPr>
          <w:rFonts w:ascii="Times New Roman" w:eastAsia="SimSun" w:hAnsi="Times New Roman" w:cs="Times New Roman"/>
          <w:noProof/>
          <w:sz w:val="24"/>
          <w:szCs w:val="24"/>
        </w:rPr>
        <w:cr/>
        <w:t xml:space="preserve">-Разрешения на строительство № 02-RU03308000-1232Ж-2019 от 20.06.2019 года, выданного Отделом градостроительного контроля и выдачи разрешений Администрации городского округа </w:t>
      </w:r>
      <w:r>
        <w:rPr>
          <w:rFonts w:ascii="Times New Roman" w:eastAsia="SimSun" w:hAnsi="Times New Roman" w:cs="Times New Roman"/>
          <w:noProof/>
          <w:sz w:val="24"/>
          <w:szCs w:val="24"/>
        </w:rPr>
        <w:lastRenderedPageBreak/>
        <w:t>город Уфа Республики Башкортостан.</w:t>
      </w:r>
      <w:r>
        <w:rPr>
          <w:rFonts w:ascii="Times New Roman" w:eastAsia="SimSun" w:hAnsi="Times New Roman" w:cs="Times New Roman"/>
          <w:noProof/>
          <w:sz w:val="24"/>
          <w:szCs w:val="24"/>
        </w:rPr>
        <w:cr/>
        <w:t>-Проектной декларации размещенной в сети «Интернет» на сайте: наш.дом.рф.</w:t>
      </w:r>
    </w:p>
    <w:p w14:paraId="297E3A5F" w14:textId="77777777" w:rsidR="0062099B" w:rsidRPr="004205DD" w:rsidRDefault="0062099B" w:rsidP="0062099B">
      <w:pPr>
        <w:widowControl w:val="0"/>
        <w:autoSpaceDE w:val="0"/>
        <w:autoSpaceDN w:val="0"/>
        <w:adjustRightInd w:val="0"/>
        <w:ind w:right="-2" w:firstLine="567"/>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1.11. При необходимости, вышеуказанная документация может уточняться, дополняться и/или продлеваться в ходе строительства Объекта, что не требует внесения соответствующих изменений в Договор при условии отсутствия существенного влияния этих уточнений и дополнений на объем прав и обязанностей сторон договора.</w:t>
      </w:r>
    </w:p>
    <w:p w14:paraId="6A92068E" w14:textId="77777777" w:rsidR="0062099B" w:rsidRPr="004205DD" w:rsidRDefault="0062099B" w:rsidP="0062099B">
      <w:pPr>
        <w:widowControl w:val="0"/>
        <w:autoSpaceDE w:val="0"/>
        <w:autoSpaceDN w:val="0"/>
        <w:adjustRightInd w:val="0"/>
        <w:ind w:right="-2" w:firstLine="567"/>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1.12. Перед заключением Договора Участник долевого строительства ознакомился с вышеуказанными документами, в т.ч. с проектной декларацией на Объект.</w:t>
      </w:r>
    </w:p>
    <w:p w14:paraId="7F1270B1" w14:textId="209E528D" w:rsidR="0062099B" w:rsidRPr="004205DD" w:rsidRDefault="0062099B" w:rsidP="0062099B">
      <w:pPr>
        <w:widowControl w:val="0"/>
        <w:autoSpaceDE w:val="0"/>
        <w:autoSpaceDN w:val="0"/>
        <w:adjustRightInd w:val="0"/>
        <w:ind w:right="-2" w:firstLine="567"/>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1.13. </w:t>
      </w:r>
      <w:r w:rsidR="008A1E89">
        <w:rPr>
          <w:rFonts w:ascii="Times New Roman" w:eastAsia="Times New Roman" w:hAnsi="Times New Roman" w:cs="Times New Roman"/>
          <w:color w:val="000000" w:themeColor="text1"/>
          <w:sz w:val="24"/>
          <w:szCs w:val="24"/>
        </w:rPr>
        <w:t>Участник долевого строительства уведомлен и согласен, что «жилое помещение свободной планировки» - жилое помещение, ограниченное внешними и несущим стенами, без внутренних (межкомнатных) стен с отметками их расположения с помощью трассировки из оцинкованного стального профиля. При проведении обмеров органами технического и кадастрового учета фактически построенной Квартиры в общую фактическую площадь Квартиры не будет включена площадь межкомнатных перегородок</w:t>
      </w:r>
      <w:r w:rsidRPr="004205DD">
        <w:rPr>
          <w:rFonts w:ascii="Times New Roman" w:eastAsia="Times New Roman" w:hAnsi="Times New Roman" w:cs="Times New Roman"/>
          <w:color w:val="auto"/>
          <w:sz w:val="24"/>
          <w:szCs w:val="24"/>
        </w:rPr>
        <w:t xml:space="preserve">. </w:t>
      </w:r>
    </w:p>
    <w:p w14:paraId="017A20DA" w14:textId="77777777" w:rsidR="0062099B" w:rsidRPr="004205DD" w:rsidRDefault="0062099B" w:rsidP="0062099B">
      <w:pPr>
        <w:snapToGrid w:val="0"/>
        <w:ind w:right="-6"/>
        <w:jc w:val="both"/>
        <w:rPr>
          <w:rFonts w:ascii="Times New Roman" w:eastAsia="Times New Roman" w:hAnsi="Times New Roman" w:cs="Times New Roman"/>
          <w:color w:val="auto"/>
          <w:sz w:val="24"/>
          <w:szCs w:val="24"/>
        </w:rPr>
      </w:pPr>
    </w:p>
    <w:p w14:paraId="454B0A0F" w14:textId="77777777" w:rsidR="0062099B" w:rsidRPr="004205DD" w:rsidRDefault="0062099B" w:rsidP="0062099B">
      <w:pPr>
        <w:snapToGrid w:val="0"/>
        <w:ind w:right="-6" w:firstLine="567"/>
        <w:jc w:val="center"/>
        <w:rPr>
          <w:rFonts w:ascii="Times New Roman" w:eastAsia="Times New Roman" w:hAnsi="Times New Roman" w:cs="Times New Roman"/>
          <w:b/>
          <w:color w:val="auto"/>
          <w:sz w:val="24"/>
          <w:szCs w:val="24"/>
        </w:rPr>
      </w:pPr>
      <w:r w:rsidRPr="004205DD">
        <w:rPr>
          <w:rFonts w:ascii="Times New Roman" w:eastAsia="Times New Roman" w:hAnsi="Times New Roman" w:cs="Times New Roman"/>
          <w:b/>
          <w:color w:val="auto"/>
          <w:sz w:val="24"/>
          <w:szCs w:val="24"/>
        </w:rPr>
        <w:t>2. Предмет Договора.</w:t>
      </w:r>
    </w:p>
    <w:p w14:paraId="6ACDCA7F" w14:textId="5FB9D5DF" w:rsidR="0062099B" w:rsidRPr="004205DD" w:rsidRDefault="0062099B" w:rsidP="0062099B">
      <w:pPr>
        <w:tabs>
          <w:tab w:val="left" w:pos="851"/>
        </w:tabs>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ab/>
        <w:t xml:space="preserve">2.1. </w:t>
      </w:r>
      <w:r w:rsidR="008D7AD2" w:rsidRPr="008D7AD2">
        <w:rPr>
          <w:rFonts w:ascii="Times New Roman" w:eastAsia="Times New Roman" w:hAnsi="Times New Roman" w:cs="Times New Roman"/>
          <w:color w:val="auto"/>
          <w:sz w:val="24"/>
          <w:szCs w:val="24"/>
        </w:rPr>
        <w:t xml:space="preserve">По настоящему договору Застройщик обязуется в предусмотренный настоящим договором </w:t>
      </w:r>
      <w:r w:rsidR="008D7AD2" w:rsidRPr="0074252E">
        <w:rPr>
          <w:rFonts w:ascii="Times New Roman" w:eastAsia="Times New Roman" w:hAnsi="Times New Roman" w:cs="Times New Roman"/>
          <w:color w:val="auto"/>
          <w:sz w:val="24"/>
          <w:szCs w:val="24"/>
        </w:rPr>
        <w:t xml:space="preserve">срок своими силами и с привлечением других лиц построить (создать) Объект – </w:t>
      </w:r>
      <w:r w:rsidR="005F25A7">
        <w:rPr>
          <w:rFonts w:ascii="Times New Roman" w:hAnsi="Times New Roman" w:cs="Times New Roman"/>
          <w:b/>
          <w:bCs/>
          <w:color w:val="000000" w:themeColor="text1"/>
          <w:sz w:val="24"/>
          <w:szCs w:val="24"/>
        </w:rPr>
        <w:t>Многоэтажный жилой комплекс по ул. Губайдуллина со встроенно-пристроенными предприятиями обслуживания населения и парковкой в Советском районе ГО г. Уфа РБ. Литер 1,2,</w:t>
      </w:r>
      <w:r w:rsidR="00387DD8" w:rsidRPr="00387DD8">
        <w:rPr>
          <w:rFonts w:ascii="Times New Roman" w:hAnsi="Times New Roman" w:cs="Times New Roman"/>
          <w:b/>
          <w:bCs/>
          <w:color w:val="000000" w:themeColor="text1"/>
          <w:sz w:val="24"/>
          <w:szCs w:val="24"/>
        </w:rPr>
        <w:t xml:space="preserve"> </w:t>
      </w:r>
      <w:r w:rsidR="00387DD8">
        <w:rPr>
          <w:rFonts w:ascii="Times New Roman" w:hAnsi="Times New Roman" w:cs="Times New Roman"/>
          <w:b/>
          <w:bCs/>
          <w:color w:val="000000" w:themeColor="text1"/>
          <w:sz w:val="24"/>
          <w:szCs w:val="24"/>
        </w:rPr>
        <w:t>паркинг литер 2</w:t>
      </w:r>
      <w:r w:rsidR="00DD5F8C">
        <w:rPr>
          <w:rFonts w:ascii="Times New Roman" w:hAnsi="Times New Roman" w:cs="Times New Roman"/>
          <w:b/>
          <w:bCs/>
          <w:color w:val="000000" w:themeColor="text1"/>
          <w:sz w:val="24"/>
          <w:szCs w:val="24"/>
        </w:rPr>
        <w:t>.</w:t>
      </w:r>
      <w:bookmarkStart w:id="1" w:name="_GoBack"/>
      <w:bookmarkEnd w:id="1"/>
      <w:r w:rsidR="00387DD8">
        <w:rPr>
          <w:rFonts w:ascii="Times New Roman" w:hAnsi="Times New Roman" w:cs="Times New Roman"/>
          <w:b/>
          <w:bCs/>
          <w:color w:val="000000" w:themeColor="text1"/>
          <w:sz w:val="24"/>
          <w:szCs w:val="24"/>
        </w:rPr>
        <w:t>» литер 2</w:t>
      </w:r>
      <w:r w:rsidR="005F25A7">
        <w:rPr>
          <w:rFonts w:ascii="Times New Roman" w:hAnsi="Times New Roman" w:cs="Times New Roman"/>
          <w:b/>
          <w:bCs/>
          <w:color w:val="000000" w:themeColor="text1"/>
          <w:sz w:val="24"/>
          <w:szCs w:val="24"/>
        </w:rPr>
        <w:t>, расположенный по адресу: РФ, местоположение установлено относительно ориентира, расположенного в границах участка. Почтовый адрес ориентира: Республика Башкортостан, г. Уфа, Советский район, ул. Губайдуллина</w:t>
      </w:r>
      <w:r w:rsidR="00587EAB" w:rsidRPr="00587EAB">
        <w:rPr>
          <w:rFonts w:ascii="Times New Roman" w:eastAsia="Times New Roman" w:hAnsi="Times New Roman" w:cs="Times New Roman"/>
          <w:color w:val="auto"/>
          <w:sz w:val="24"/>
          <w:szCs w:val="24"/>
        </w:rPr>
        <w:t xml:space="preserve"> </w:t>
      </w:r>
      <w:r w:rsidR="008D7AD2" w:rsidRPr="008D7AD2">
        <w:rPr>
          <w:rFonts w:ascii="Times New Roman" w:eastAsia="Times New Roman" w:hAnsi="Times New Roman" w:cs="Times New Roman"/>
          <w:color w:val="auto"/>
          <w:sz w:val="24"/>
          <w:szCs w:val="24"/>
        </w:rPr>
        <w:t xml:space="preserve">и после получения Разрешения на ввод в эксплуатацию Объекта передать Квартиру </w:t>
      </w:r>
      <w:r w:rsidR="00D00411" w:rsidRPr="00297BD0">
        <w:rPr>
          <w:rFonts w:ascii="Times New Roman" w:eastAsia="Times New Roman" w:hAnsi="Times New Roman" w:cs="Times New Roman"/>
          <w:b/>
          <w:color w:val="auto"/>
          <w:sz w:val="24"/>
          <w:szCs w:val="24"/>
        </w:rPr>
        <w:t>в собственность</w:t>
      </w:r>
      <w:r w:rsidR="00D00411" w:rsidRPr="00D425DA">
        <w:rPr>
          <w:rFonts w:ascii="Times New Roman" w:eastAsia="Times New Roman" w:hAnsi="Times New Roman" w:cs="Times New Roman"/>
          <w:color w:val="auto"/>
          <w:sz w:val="24"/>
          <w:szCs w:val="24"/>
        </w:rPr>
        <w:t xml:space="preserve"> </w:t>
      </w:r>
      <w:r w:rsidR="008D7AD2" w:rsidRPr="008D7AD2">
        <w:rPr>
          <w:rFonts w:ascii="Times New Roman" w:eastAsia="Times New Roman" w:hAnsi="Times New Roman" w:cs="Times New Roman"/>
          <w:color w:val="auto"/>
          <w:sz w:val="24"/>
          <w:szCs w:val="24"/>
        </w:rPr>
        <w:t>Участнику долевого строительства</w:t>
      </w:r>
      <w:r w:rsidR="005F25A7">
        <w:rPr>
          <w:rFonts w:ascii="Times New Roman" w:eastAsia="Times New Roman" w:hAnsi="Times New Roman" w:cs="Times New Roman"/>
          <w:color w:val="auto"/>
          <w:sz w:val="24"/>
          <w:szCs w:val="24"/>
        </w:rPr>
        <w:t xml:space="preserve">, </w:t>
      </w:r>
      <w:r w:rsidR="008D7AD2" w:rsidRPr="008D7AD2">
        <w:rPr>
          <w:rFonts w:ascii="Times New Roman" w:eastAsia="Times New Roman" w:hAnsi="Times New Roman" w:cs="Times New Roman"/>
          <w:color w:val="auto"/>
          <w:sz w:val="24"/>
          <w:szCs w:val="24"/>
        </w:rPr>
        <w:t>а Участник долевого строительства обязуется уплатить обусловленную настоящим договором окончательную цену договора и п</w:t>
      </w:r>
      <w:r w:rsidR="008D7AD2">
        <w:rPr>
          <w:rFonts w:ascii="Times New Roman" w:eastAsia="Times New Roman" w:hAnsi="Times New Roman" w:cs="Times New Roman"/>
          <w:color w:val="auto"/>
          <w:sz w:val="24"/>
          <w:szCs w:val="24"/>
        </w:rPr>
        <w:t>ринять Квартиру в собственность</w:t>
      </w:r>
      <w:r w:rsidRPr="00D425DA">
        <w:rPr>
          <w:rFonts w:ascii="Times New Roman" w:eastAsia="Times New Roman" w:hAnsi="Times New Roman" w:cs="Times New Roman"/>
          <w:color w:val="auto"/>
          <w:sz w:val="24"/>
          <w:szCs w:val="24"/>
        </w:rPr>
        <w:t>.</w:t>
      </w:r>
    </w:p>
    <w:p w14:paraId="73DE68C3" w14:textId="77777777" w:rsidR="0062099B" w:rsidRPr="004205DD" w:rsidRDefault="0062099B" w:rsidP="0062099B">
      <w:pPr>
        <w:tabs>
          <w:tab w:val="left" w:pos="851"/>
        </w:tabs>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ab/>
        <w:t xml:space="preserve">2.2. Заключением настоящего Договора Стороны соглашаются с тем, что </w:t>
      </w:r>
      <w:r w:rsidRPr="00D425DA">
        <w:rPr>
          <w:rFonts w:ascii="Times New Roman" w:eastAsia="Times New Roman" w:hAnsi="Times New Roman" w:cs="Times New Roman"/>
          <w:color w:val="auto"/>
          <w:sz w:val="24"/>
          <w:szCs w:val="24"/>
        </w:rPr>
        <w:t>Объектом</w:t>
      </w:r>
      <w:r w:rsidRPr="004205DD">
        <w:rPr>
          <w:rFonts w:ascii="Times New Roman" w:eastAsia="Times New Roman" w:hAnsi="Times New Roman" w:cs="Times New Roman"/>
          <w:color w:val="auto"/>
          <w:sz w:val="24"/>
          <w:szCs w:val="24"/>
        </w:rPr>
        <w:t xml:space="preserve"> долевого строительства является Квартира, со следующими характеристиками:</w:t>
      </w:r>
    </w:p>
    <w:tbl>
      <w:tblPr>
        <w:tblW w:w="992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1134"/>
        <w:gridCol w:w="1702"/>
        <w:gridCol w:w="993"/>
        <w:gridCol w:w="1134"/>
        <w:gridCol w:w="992"/>
        <w:gridCol w:w="1134"/>
        <w:gridCol w:w="1559"/>
        <w:gridCol w:w="1276"/>
      </w:tblGrid>
      <w:tr w:rsidR="00D00411" w:rsidRPr="00717970" w14:paraId="5520C0D7" w14:textId="77777777" w:rsidTr="003269DC">
        <w:trPr>
          <w:trHeight w:val="1302"/>
        </w:trPr>
        <w:tc>
          <w:tcPr>
            <w:tcW w:w="1134" w:type="dxa"/>
            <w:vAlign w:val="center"/>
            <w:hideMark/>
          </w:tcPr>
          <w:p w14:paraId="36660025" w14:textId="77777777" w:rsidR="00D00411" w:rsidRPr="00B040C7" w:rsidRDefault="00D00411" w:rsidP="000C3B1E">
            <w:pPr>
              <w:widowControl w:val="0"/>
              <w:autoSpaceDE w:val="0"/>
              <w:autoSpaceDN w:val="0"/>
              <w:adjustRightInd w:val="0"/>
              <w:spacing w:line="240" w:lineRule="auto"/>
              <w:ind w:left="-79" w:right="-1" w:firstLine="79"/>
              <w:jc w:val="center"/>
              <w:rPr>
                <w:rFonts w:ascii="Times New Roman" w:eastAsia="Times New Roman" w:hAnsi="Times New Roman" w:cs="Times New Roman"/>
                <w:b/>
                <w:bCs/>
                <w:color w:val="auto"/>
                <w:sz w:val="20"/>
                <w:szCs w:val="24"/>
              </w:rPr>
            </w:pPr>
            <w:r>
              <w:rPr>
                <w:rFonts w:ascii="Times New Roman" w:eastAsia="Times New Roman" w:hAnsi="Times New Roman" w:cs="Times New Roman"/>
                <w:b/>
                <w:bCs/>
                <w:color w:val="auto"/>
                <w:sz w:val="20"/>
                <w:szCs w:val="24"/>
              </w:rPr>
              <w:t>Условный номер</w:t>
            </w:r>
          </w:p>
        </w:tc>
        <w:tc>
          <w:tcPr>
            <w:tcW w:w="1702" w:type="dxa"/>
          </w:tcPr>
          <w:p w14:paraId="0220564D" w14:textId="77777777" w:rsidR="00D00411"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p>
          <w:p w14:paraId="2D9B66B2" w14:textId="77777777" w:rsidR="00D00411"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p>
          <w:p w14:paraId="3DBF8046" w14:textId="77777777" w:rsidR="00D00411"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p>
          <w:p w14:paraId="76A8E474"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Pr>
                <w:rFonts w:ascii="Times New Roman" w:eastAsia="SimSun" w:hAnsi="Times New Roman" w:cs="Times New Roman"/>
                <w:b/>
                <w:bCs/>
                <w:color w:val="auto"/>
                <w:sz w:val="20"/>
                <w:szCs w:val="24"/>
              </w:rPr>
              <w:t>Назначение</w:t>
            </w:r>
          </w:p>
        </w:tc>
        <w:tc>
          <w:tcPr>
            <w:tcW w:w="993" w:type="dxa"/>
            <w:vAlign w:val="center"/>
          </w:tcPr>
          <w:p w14:paraId="48512CFA"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Этаж</w:t>
            </w:r>
          </w:p>
        </w:tc>
        <w:tc>
          <w:tcPr>
            <w:tcW w:w="1134" w:type="dxa"/>
            <w:vAlign w:val="center"/>
            <w:hideMark/>
          </w:tcPr>
          <w:p w14:paraId="6D374FF4"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Pr>
                <w:rFonts w:ascii="Times New Roman" w:eastAsia="SimSun" w:hAnsi="Times New Roman" w:cs="Times New Roman"/>
                <w:b/>
                <w:bCs/>
                <w:color w:val="auto"/>
                <w:sz w:val="20"/>
                <w:szCs w:val="24"/>
              </w:rPr>
              <w:t>Номер подъезда</w:t>
            </w:r>
          </w:p>
        </w:tc>
        <w:tc>
          <w:tcPr>
            <w:tcW w:w="992" w:type="dxa"/>
            <w:vAlign w:val="center"/>
            <w:hideMark/>
          </w:tcPr>
          <w:p w14:paraId="7E033B5F"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Кол-во комнат</w:t>
            </w:r>
          </w:p>
        </w:tc>
        <w:tc>
          <w:tcPr>
            <w:tcW w:w="1134" w:type="dxa"/>
            <w:vAlign w:val="center"/>
            <w:hideMark/>
          </w:tcPr>
          <w:p w14:paraId="5D09B5E7"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Общая проектная</w:t>
            </w:r>
          </w:p>
          <w:p w14:paraId="58944BA3"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площадь,</w:t>
            </w:r>
          </w:p>
          <w:p w14:paraId="4C269B8F"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кв.м</w:t>
            </w:r>
          </w:p>
        </w:tc>
        <w:tc>
          <w:tcPr>
            <w:tcW w:w="1559" w:type="dxa"/>
            <w:vAlign w:val="center"/>
            <w:hideMark/>
          </w:tcPr>
          <w:p w14:paraId="002A93A5"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Стоимость</w:t>
            </w:r>
          </w:p>
          <w:p w14:paraId="7C6EDA7C"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1 кв.м общей проектной</w:t>
            </w:r>
          </w:p>
          <w:p w14:paraId="43C0B412"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площади,</w:t>
            </w:r>
          </w:p>
          <w:p w14:paraId="52C8E37D"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руб.</w:t>
            </w:r>
          </w:p>
        </w:tc>
        <w:tc>
          <w:tcPr>
            <w:tcW w:w="1276" w:type="dxa"/>
            <w:vAlign w:val="center"/>
          </w:tcPr>
          <w:p w14:paraId="7FCC2127" w14:textId="77777777" w:rsidR="00D00411" w:rsidRPr="00B50952" w:rsidRDefault="00D00411" w:rsidP="000C3B1E">
            <w:pPr>
              <w:widowControl w:val="0"/>
              <w:autoSpaceDE w:val="0"/>
              <w:autoSpaceDN w:val="0"/>
              <w:adjustRightInd w:val="0"/>
              <w:spacing w:line="240" w:lineRule="auto"/>
              <w:jc w:val="center"/>
              <w:rPr>
                <w:rFonts w:ascii="Times New Roman" w:eastAsia="SimSun" w:hAnsi="Times New Roman" w:cs="Times New Roman"/>
                <w:b/>
                <w:bCs/>
                <w:color w:val="auto"/>
                <w:sz w:val="20"/>
                <w:szCs w:val="24"/>
              </w:rPr>
            </w:pPr>
            <w:r w:rsidRPr="00B50952">
              <w:rPr>
                <w:rFonts w:ascii="Times New Roman" w:eastAsia="SimSun" w:hAnsi="Times New Roman" w:cs="Times New Roman"/>
                <w:b/>
                <w:bCs/>
                <w:color w:val="auto"/>
                <w:sz w:val="20"/>
                <w:szCs w:val="24"/>
              </w:rPr>
              <w:t>Стоимость, руб.</w:t>
            </w:r>
          </w:p>
        </w:tc>
      </w:tr>
      <w:tr w:rsidR="00D35CF3" w:rsidRPr="00717970" w14:paraId="04F4A466" w14:textId="77777777" w:rsidTr="003269DC">
        <w:trPr>
          <w:trHeight w:val="170"/>
        </w:trPr>
        <w:tc>
          <w:tcPr>
            <w:tcW w:w="1134" w:type="dxa"/>
          </w:tcPr>
          <w:p w14:paraId="6492D2B1" w14:textId="1A8EE069" w:rsidR="00D35CF3" w:rsidRPr="00717970" w:rsidRDefault="00D35CF3" w:rsidP="00D35CF3">
            <w:pPr>
              <w:spacing w:line="240" w:lineRule="auto"/>
              <w:jc w:val="center"/>
              <w:rPr>
                <w:rFonts w:ascii="Times New Roman" w:eastAsia="Times New Roman" w:hAnsi="Times New Roman" w:cs="Times New Roman"/>
                <w:color w:val="auto"/>
                <w:sz w:val="24"/>
                <w:szCs w:val="24"/>
              </w:rPr>
            </w:pPr>
          </w:p>
        </w:tc>
        <w:tc>
          <w:tcPr>
            <w:tcW w:w="1702" w:type="dxa"/>
          </w:tcPr>
          <w:p w14:paraId="6FA9C14A" w14:textId="732982E1" w:rsidR="00D35CF3" w:rsidRPr="005F25A7" w:rsidRDefault="00D35CF3" w:rsidP="00D35CF3">
            <w:pPr>
              <w:spacing w:line="240" w:lineRule="auto"/>
              <w:jc w:val="center"/>
              <w:rPr>
                <w:rFonts w:ascii="Times New Roman" w:eastAsia="SimSun" w:hAnsi="Times New Roman" w:cs="Times New Roman"/>
                <w:color w:val="auto"/>
                <w:sz w:val="18"/>
                <w:szCs w:val="18"/>
              </w:rPr>
            </w:pPr>
          </w:p>
        </w:tc>
        <w:tc>
          <w:tcPr>
            <w:tcW w:w="993" w:type="dxa"/>
          </w:tcPr>
          <w:p w14:paraId="5E6930C9" w14:textId="098CA1D8" w:rsidR="00D35CF3" w:rsidRPr="00717970" w:rsidRDefault="00D35CF3" w:rsidP="00D35CF3">
            <w:pPr>
              <w:spacing w:line="240" w:lineRule="auto"/>
              <w:jc w:val="center"/>
              <w:rPr>
                <w:rFonts w:ascii="Times New Roman" w:eastAsia="Times New Roman" w:hAnsi="Times New Roman" w:cs="Times New Roman"/>
                <w:color w:val="auto"/>
                <w:sz w:val="24"/>
                <w:szCs w:val="24"/>
              </w:rPr>
            </w:pPr>
          </w:p>
        </w:tc>
        <w:tc>
          <w:tcPr>
            <w:tcW w:w="1134" w:type="dxa"/>
          </w:tcPr>
          <w:p w14:paraId="0481876F" w14:textId="336D7775" w:rsidR="00D35CF3" w:rsidRPr="00224F77" w:rsidRDefault="00D35CF3" w:rsidP="00D35CF3">
            <w:pPr>
              <w:spacing w:line="240" w:lineRule="auto"/>
              <w:jc w:val="center"/>
              <w:rPr>
                <w:rFonts w:ascii="Times New Roman" w:eastAsia="SimSun" w:hAnsi="Times New Roman" w:cs="Times New Roman"/>
                <w:b/>
                <w:sz w:val="18"/>
                <w:szCs w:val="18"/>
              </w:rPr>
            </w:pPr>
          </w:p>
        </w:tc>
        <w:tc>
          <w:tcPr>
            <w:tcW w:w="992" w:type="dxa"/>
            <w:vAlign w:val="bottom"/>
          </w:tcPr>
          <w:p w14:paraId="78355CD3" w14:textId="6EC26A1B" w:rsidR="00D35CF3" w:rsidRPr="00224F77" w:rsidRDefault="00D35CF3" w:rsidP="00D35CF3">
            <w:pPr>
              <w:spacing w:line="240" w:lineRule="auto"/>
              <w:jc w:val="center"/>
              <w:rPr>
                <w:rFonts w:ascii="Times New Roman" w:eastAsia="SimSun" w:hAnsi="Times New Roman" w:cs="Times New Roman"/>
                <w:b/>
                <w:sz w:val="18"/>
                <w:szCs w:val="18"/>
              </w:rPr>
            </w:pPr>
          </w:p>
        </w:tc>
        <w:tc>
          <w:tcPr>
            <w:tcW w:w="1134" w:type="dxa"/>
          </w:tcPr>
          <w:p w14:paraId="32371100" w14:textId="267EEFCE" w:rsidR="00D35CF3" w:rsidRPr="00224F77" w:rsidRDefault="00D35CF3" w:rsidP="00D35CF3">
            <w:pPr>
              <w:spacing w:line="240" w:lineRule="auto"/>
              <w:jc w:val="center"/>
              <w:rPr>
                <w:rFonts w:ascii="Times New Roman" w:eastAsia="SimSun" w:hAnsi="Times New Roman" w:cs="Times New Roman"/>
                <w:b/>
                <w:sz w:val="18"/>
                <w:szCs w:val="18"/>
              </w:rPr>
            </w:pPr>
          </w:p>
        </w:tc>
        <w:tc>
          <w:tcPr>
            <w:tcW w:w="1559" w:type="dxa"/>
            <w:noWrap/>
          </w:tcPr>
          <w:p w14:paraId="0593FAB4" w14:textId="43B233ED" w:rsidR="00D35CF3" w:rsidRPr="00224F77" w:rsidRDefault="00D35CF3" w:rsidP="00D35CF3">
            <w:pPr>
              <w:spacing w:line="240" w:lineRule="auto"/>
              <w:jc w:val="center"/>
              <w:rPr>
                <w:rFonts w:ascii="Times New Roman" w:eastAsia="SimSun" w:hAnsi="Times New Roman" w:cs="Times New Roman"/>
                <w:b/>
                <w:sz w:val="18"/>
                <w:szCs w:val="18"/>
              </w:rPr>
            </w:pPr>
          </w:p>
        </w:tc>
        <w:tc>
          <w:tcPr>
            <w:tcW w:w="1276" w:type="dxa"/>
          </w:tcPr>
          <w:p w14:paraId="19058CBB" w14:textId="57F7422A" w:rsidR="00D35CF3" w:rsidRPr="00224F77" w:rsidRDefault="00D35CF3" w:rsidP="00D35CF3">
            <w:pPr>
              <w:spacing w:line="240" w:lineRule="auto"/>
              <w:jc w:val="center"/>
              <w:rPr>
                <w:rFonts w:ascii="Times New Roman" w:eastAsia="SimSun" w:hAnsi="Times New Roman" w:cs="Times New Roman"/>
                <w:b/>
                <w:sz w:val="18"/>
                <w:szCs w:val="18"/>
              </w:rPr>
            </w:pPr>
          </w:p>
        </w:tc>
      </w:tr>
    </w:tbl>
    <w:p w14:paraId="385394F4" w14:textId="77777777" w:rsidR="0062099B" w:rsidRDefault="0062099B" w:rsidP="0062099B">
      <w:pPr>
        <w:tabs>
          <w:tab w:val="left" w:pos="851"/>
        </w:tabs>
        <w:spacing w:line="240" w:lineRule="auto"/>
        <w:jc w:val="both"/>
        <w:rPr>
          <w:rFonts w:ascii="Times New Roman" w:eastAsia="Times New Roman" w:hAnsi="Times New Roman" w:cs="Times New Roman"/>
          <w:color w:val="auto"/>
          <w:sz w:val="24"/>
          <w:szCs w:val="24"/>
        </w:rPr>
      </w:pPr>
    </w:p>
    <w:p w14:paraId="79861B72" w14:textId="77777777" w:rsidR="0062099B" w:rsidRPr="004205DD" w:rsidRDefault="0062099B" w:rsidP="0062099B">
      <w:pPr>
        <w:widowControl w:val="0"/>
        <w:autoSpaceDE w:val="0"/>
        <w:autoSpaceDN w:val="0"/>
        <w:adjustRightInd w:val="0"/>
        <w:spacing w:line="240" w:lineRule="auto"/>
        <w:ind w:right="-2"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2.3. Стороны согласовали, что для целей определения стоимости Квартиры (окончательной цены Договора) (далее -Цены договора) по Договору учитывается общая фактическая площадь Квартиры. </w:t>
      </w:r>
    </w:p>
    <w:p w14:paraId="28D7D735" w14:textId="77777777" w:rsidR="0062099B" w:rsidRPr="004205DD" w:rsidRDefault="0062099B" w:rsidP="0062099B">
      <w:pPr>
        <w:widowControl w:val="0"/>
        <w:autoSpaceDE w:val="0"/>
        <w:autoSpaceDN w:val="0"/>
        <w:adjustRightInd w:val="0"/>
        <w:spacing w:line="240" w:lineRule="auto"/>
        <w:ind w:right="-2"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noProof/>
          <w:color w:val="auto"/>
          <w:sz w:val="24"/>
          <w:szCs w:val="24"/>
        </w:rPr>
        <w:t xml:space="preserve">2.4. Расположение </w:t>
      </w:r>
      <w:r w:rsidRPr="004205DD">
        <w:rPr>
          <w:rFonts w:ascii="Times New Roman" w:eastAsia="Times New Roman" w:hAnsi="Times New Roman" w:cs="Times New Roman"/>
          <w:color w:val="auto"/>
          <w:sz w:val="24"/>
          <w:szCs w:val="24"/>
        </w:rPr>
        <w:t xml:space="preserve">Квартиры </w:t>
      </w:r>
      <w:r w:rsidRPr="004205DD">
        <w:rPr>
          <w:rFonts w:ascii="Times New Roman" w:eastAsia="Times New Roman" w:hAnsi="Times New Roman" w:cs="Times New Roman"/>
          <w:noProof/>
          <w:color w:val="auto"/>
          <w:sz w:val="24"/>
          <w:szCs w:val="24"/>
        </w:rPr>
        <w:t xml:space="preserve">указано на поэтажном плане создаваемого </w:t>
      </w:r>
      <w:r w:rsidRPr="004205DD">
        <w:rPr>
          <w:rFonts w:ascii="Times New Roman" w:eastAsia="Times New Roman" w:hAnsi="Times New Roman" w:cs="Times New Roman"/>
          <w:color w:val="auto"/>
          <w:sz w:val="24"/>
          <w:szCs w:val="24"/>
        </w:rPr>
        <w:t>О</w:t>
      </w:r>
      <w:r w:rsidRPr="004205DD">
        <w:rPr>
          <w:rFonts w:ascii="Times New Roman" w:eastAsia="Times New Roman" w:hAnsi="Times New Roman" w:cs="Times New Roman"/>
          <w:noProof/>
          <w:color w:val="auto"/>
          <w:sz w:val="24"/>
          <w:szCs w:val="24"/>
        </w:rPr>
        <w:t>бъекта</w:t>
      </w:r>
      <w:r w:rsidRPr="004205DD">
        <w:rPr>
          <w:rFonts w:ascii="Times New Roman" w:eastAsia="Times New Roman" w:hAnsi="Times New Roman" w:cs="Times New Roman"/>
          <w:color w:val="auto"/>
          <w:sz w:val="24"/>
          <w:szCs w:val="24"/>
        </w:rPr>
        <w:t xml:space="preserve"> согласно проектной документации на него</w:t>
      </w:r>
      <w:r w:rsidRPr="004205DD">
        <w:rPr>
          <w:rFonts w:ascii="Times New Roman" w:eastAsia="Times New Roman" w:hAnsi="Times New Roman" w:cs="Times New Roman"/>
          <w:noProof/>
          <w:color w:val="auto"/>
          <w:sz w:val="24"/>
          <w:szCs w:val="24"/>
        </w:rPr>
        <w:t>, который прилагается к Договору (Приложение №1) и является его</w:t>
      </w:r>
      <w:r w:rsidRPr="004205DD">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noProof/>
          <w:color w:val="auto"/>
          <w:sz w:val="24"/>
          <w:szCs w:val="24"/>
        </w:rPr>
        <w:t xml:space="preserve">неотъемлемой частью. Адрес Объекта и номер </w:t>
      </w:r>
      <w:r w:rsidRPr="004205DD">
        <w:rPr>
          <w:rFonts w:ascii="Times New Roman" w:eastAsia="Times New Roman" w:hAnsi="Times New Roman" w:cs="Times New Roman"/>
          <w:color w:val="auto"/>
          <w:sz w:val="24"/>
          <w:szCs w:val="24"/>
        </w:rPr>
        <w:t>Квартиры</w:t>
      </w:r>
      <w:r w:rsidRPr="004205DD">
        <w:rPr>
          <w:rFonts w:ascii="Times New Roman" w:eastAsia="Times New Roman" w:hAnsi="Times New Roman" w:cs="Times New Roman"/>
          <w:noProof/>
          <w:color w:val="auto"/>
          <w:sz w:val="24"/>
          <w:szCs w:val="24"/>
        </w:rPr>
        <w:t>, их характеристики могут изменяться в ходе строительства Объекта и подлежат</w:t>
      </w:r>
      <w:r w:rsidRPr="004205DD">
        <w:rPr>
          <w:rFonts w:ascii="Times New Roman" w:eastAsia="Times New Roman" w:hAnsi="Times New Roman" w:cs="Times New Roman"/>
          <w:color w:val="auto"/>
          <w:sz w:val="24"/>
          <w:szCs w:val="24"/>
        </w:rPr>
        <w:t xml:space="preserve"> </w:t>
      </w:r>
      <w:r w:rsidRPr="004205DD">
        <w:rPr>
          <w:rFonts w:ascii="Times New Roman" w:eastAsia="Times New Roman" w:hAnsi="Times New Roman" w:cs="Times New Roman"/>
          <w:noProof/>
          <w:color w:val="auto"/>
          <w:sz w:val="24"/>
          <w:szCs w:val="24"/>
        </w:rPr>
        <w:t xml:space="preserve">уточнению после окончания строительства Объекта по данным органа архитектуры и градостроительства. </w:t>
      </w:r>
    </w:p>
    <w:p w14:paraId="57C5A880" w14:textId="2314EE67" w:rsidR="0062099B" w:rsidRPr="004205DD" w:rsidRDefault="0062099B" w:rsidP="00297BD0">
      <w:pPr>
        <w:widowControl w:val="0"/>
        <w:autoSpaceDE w:val="0"/>
        <w:autoSpaceDN w:val="0"/>
        <w:adjustRightInd w:val="0"/>
        <w:spacing w:line="240" w:lineRule="auto"/>
        <w:ind w:right="-143"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2.5. </w:t>
      </w:r>
      <w:r w:rsidR="00D425DA" w:rsidRPr="00D425DA">
        <w:rPr>
          <w:rFonts w:ascii="Times New Roman" w:eastAsia="Times New Roman" w:hAnsi="Times New Roman" w:cs="Times New Roman"/>
          <w:color w:val="auto"/>
          <w:sz w:val="24"/>
          <w:szCs w:val="24"/>
        </w:rPr>
        <w:t>Квартира подлежит передаче Участнику долевого строительства без чистовой отделки со всеми необходимыми инженерными коммуникациями. Подробные характеристики Квартиры описаны в Ведомости отделки Квартиры, прилагаемой к Договору (Приложение №2) и являющейся его неотъемлемой частью</w:t>
      </w:r>
      <w:r w:rsidRPr="00D425DA">
        <w:rPr>
          <w:rFonts w:ascii="Times New Roman" w:eastAsia="Times New Roman" w:hAnsi="Times New Roman" w:cs="Times New Roman"/>
          <w:color w:val="auto"/>
          <w:sz w:val="24"/>
          <w:szCs w:val="24"/>
        </w:rPr>
        <w:t>.</w:t>
      </w:r>
    </w:p>
    <w:p w14:paraId="54DE0E8A" w14:textId="77777777" w:rsidR="0062099B" w:rsidRDefault="0062099B" w:rsidP="0062099B">
      <w:pPr>
        <w:snapToGrid w:val="0"/>
        <w:spacing w:line="240" w:lineRule="auto"/>
        <w:ind w:right="-6"/>
        <w:jc w:val="both"/>
        <w:rPr>
          <w:rFonts w:ascii="Times New Roman" w:eastAsia="Times New Roman" w:hAnsi="Times New Roman" w:cs="Times New Roman"/>
          <w:color w:val="auto"/>
          <w:sz w:val="24"/>
          <w:szCs w:val="24"/>
        </w:rPr>
      </w:pPr>
    </w:p>
    <w:p w14:paraId="7643DA8F" w14:textId="77777777" w:rsidR="001437D5" w:rsidRPr="004205DD" w:rsidRDefault="001437D5" w:rsidP="0062099B">
      <w:pPr>
        <w:snapToGrid w:val="0"/>
        <w:spacing w:line="240" w:lineRule="auto"/>
        <w:ind w:right="-6"/>
        <w:jc w:val="both"/>
        <w:rPr>
          <w:rFonts w:ascii="Times New Roman" w:eastAsia="Times New Roman" w:hAnsi="Times New Roman" w:cs="Times New Roman"/>
          <w:color w:val="auto"/>
          <w:sz w:val="24"/>
          <w:szCs w:val="24"/>
        </w:rPr>
      </w:pPr>
    </w:p>
    <w:p w14:paraId="65E0AE61" w14:textId="77777777" w:rsidR="0062099B" w:rsidRPr="004205DD" w:rsidRDefault="0062099B" w:rsidP="0062099B">
      <w:pPr>
        <w:shd w:val="clear" w:color="auto" w:fill="FFFFFF"/>
        <w:tabs>
          <w:tab w:val="left" w:pos="284"/>
        </w:tabs>
        <w:spacing w:line="240" w:lineRule="auto"/>
        <w:ind w:firstLine="360"/>
        <w:jc w:val="center"/>
        <w:rPr>
          <w:rFonts w:ascii="Times New Roman" w:eastAsia="SimSun" w:hAnsi="Times New Roman" w:cs="Times New Roman"/>
          <w:b/>
          <w:bCs/>
          <w:color w:val="auto"/>
          <w:sz w:val="24"/>
          <w:szCs w:val="24"/>
        </w:rPr>
      </w:pPr>
      <w:r w:rsidRPr="004205DD">
        <w:rPr>
          <w:rFonts w:ascii="Times New Roman" w:eastAsia="Times New Roman" w:hAnsi="Times New Roman" w:cs="Times New Roman"/>
          <w:b/>
          <w:bCs/>
          <w:color w:val="auto"/>
          <w:spacing w:val="-2"/>
          <w:sz w:val="24"/>
          <w:szCs w:val="24"/>
        </w:rPr>
        <w:lastRenderedPageBreak/>
        <w:t>3.</w:t>
      </w:r>
      <w:r w:rsidRPr="004205DD">
        <w:rPr>
          <w:rFonts w:ascii="Times New Roman" w:eastAsia="SimSun" w:hAnsi="Times New Roman" w:cs="Times New Roman"/>
          <w:b/>
          <w:bCs/>
          <w:color w:val="auto"/>
          <w:sz w:val="24"/>
          <w:szCs w:val="24"/>
        </w:rPr>
        <w:t xml:space="preserve"> Цена договора, срок и порядок уплаты денежных средств</w:t>
      </w:r>
    </w:p>
    <w:p w14:paraId="778EAECE"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lang w:eastAsia="x-none"/>
        </w:rPr>
      </w:pPr>
      <w:bookmarkStart w:id="2" w:name="sub_23"/>
      <w:r w:rsidRPr="004205DD">
        <w:rPr>
          <w:rFonts w:ascii="Times New Roman" w:eastAsia="SimSun" w:hAnsi="Times New Roman" w:cs="Times New Roman"/>
          <w:color w:val="auto"/>
          <w:sz w:val="24"/>
          <w:szCs w:val="24"/>
        </w:rPr>
        <w:t xml:space="preserve">3.1. </w:t>
      </w:r>
      <w:r w:rsidRPr="004205DD">
        <w:rPr>
          <w:rFonts w:ascii="Times New Roman" w:eastAsia="Times New Roman" w:hAnsi="Times New Roman" w:cs="Times New Roman"/>
          <w:color w:val="auto"/>
          <w:sz w:val="24"/>
          <w:szCs w:val="24"/>
          <w:lang w:eastAsia="x-none"/>
        </w:rPr>
        <w:t xml:space="preserve">Цена настоящего Договора определяется сторонами как размер денежных средств, подлежащих уплате Участником долевого строительства для строительства (создания) Объекта долевого строительства. </w:t>
      </w:r>
    </w:p>
    <w:p w14:paraId="37D5006F" w14:textId="6E00178B" w:rsidR="0062099B" w:rsidRPr="004205DD" w:rsidRDefault="0062099B" w:rsidP="00D00411">
      <w:pPr>
        <w:spacing w:before="120" w:line="240" w:lineRule="auto"/>
        <w:ind w:firstLine="567"/>
        <w:contextualSpacing/>
        <w:jc w:val="both"/>
        <w:rPr>
          <w:rFonts w:ascii="Times New Roman" w:eastAsia="Times New Roman" w:hAnsi="Times New Roman" w:cs="Times New Roman"/>
          <w:b/>
          <w:noProof/>
          <w:color w:val="auto"/>
          <w:sz w:val="24"/>
          <w:szCs w:val="24"/>
        </w:rPr>
      </w:pPr>
      <w:r w:rsidRPr="004205DD">
        <w:rPr>
          <w:rFonts w:ascii="Times New Roman" w:eastAsia="SimSun" w:hAnsi="Times New Roman" w:cs="Times New Roman"/>
          <w:color w:val="auto"/>
          <w:sz w:val="24"/>
          <w:szCs w:val="24"/>
        </w:rPr>
        <w:t>Цена</w:t>
      </w:r>
      <w:r w:rsidRPr="004205DD">
        <w:rPr>
          <w:rFonts w:ascii="Times New Roman" w:eastAsia="Times New Roman" w:hAnsi="Times New Roman" w:cs="Times New Roman"/>
          <w:color w:val="auto"/>
          <w:sz w:val="24"/>
          <w:szCs w:val="24"/>
          <w:lang w:eastAsia="x-none"/>
        </w:rPr>
        <w:t xml:space="preserve"> настоящего</w:t>
      </w:r>
      <w:r w:rsidRPr="004205DD">
        <w:rPr>
          <w:rFonts w:ascii="Times New Roman" w:eastAsia="SimSun" w:hAnsi="Times New Roman" w:cs="Times New Roman"/>
          <w:color w:val="auto"/>
          <w:sz w:val="24"/>
          <w:szCs w:val="24"/>
        </w:rPr>
        <w:t xml:space="preserve"> Договора </w:t>
      </w:r>
      <w:proofErr w:type="gramStart"/>
      <w:r w:rsidRPr="004205DD">
        <w:rPr>
          <w:rFonts w:ascii="Times New Roman" w:eastAsia="SimSun" w:hAnsi="Times New Roman" w:cs="Times New Roman"/>
          <w:color w:val="auto"/>
          <w:sz w:val="24"/>
          <w:szCs w:val="24"/>
        </w:rPr>
        <w:t>составляет</w:t>
      </w:r>
      <w:r w:rsidR="001437D5">
        <w:rPr>
          <w:rFonts w:ascii="Times New Roman" w:hAnsi="Times New Roman"/>
          <w:b/>
          <w:color w:val="000000" w:themeColor="text1"/>
          <w:sz w:val="24"/>
          <w:szCs w:val="24"/>
        </w:rPr>
        <w:t xml:space="preserve">  </w:t>
      </w:r>
      <w:r w:rsidR="00D35CF3" w:rsidRPr="00761057">
        <w:rPr>
          <w:rFonts w:ascii="Times New Roman" w:hAnsi="Times New Roman"/>
          <w:color w:val="000000" w:themeColor="text1"/>
          <w:sz w:val="24"/>
          <w:szCs w:val="24"/>
        </w:rPr>
        <w:t>,</w:t>
      </w:r>
      <w:proofErr w:type="gramEnd"/>
      <w:r w:rsidR="00D35CF3" w:rsidRPr="00761057">
        <w:rPr>
          <w:rFonts w:ascii="Times New Roman" w:hAnsi="Times New Roman"/>
          <w:color w:val="000000" w:themeColor="text1"/>
          <w:sz w:val="24"/>
        </w:rPr>
        <w:t xml:space="preserve"> </w:t>
      </w:r>
      <w:r w:rsidR="00D35CF3" w:rsidRPr="00761057">
        <w:rPr>
          <w:rFonts w:ascii="Times New Roman" w:hAnsi="Times New Roman" w:cs="Times New Roman"/>
          <w:b/>
          <w:color w:val="000000" w:themeColor="text1"/>
          <w:sz w:val="24"/>
          <w:szCs w:val="24"/>
        </w:rPr>
        <w:t>исходя</w:t>
      </w:r>
      <w:r w:rsidR="00D35CF3" w:rsidRPr="00761057">
        <w:rPr>
          <w:rFonts w:ascii="Times New Roman" w:eastAsia="Times New Roman" w:hAnsi="Times New Roman" w:cs="Times New Roman"/>
          <w:noProof/>
          <w:color w:val="000000" w:themeColor="text1"/>
          <w:sz w:val="24"/>
          <w:szCs w:val="24"/>
        </w:rPr>
        <w:t xml:space="preserve"> из стоимости одного квадратного метра общей площади Объекта долевого строительства</w:t>
      </w:r>
      <w:bookmarkStart w:id="3" w:name="_Hlk84583873"/>
      <w:r w:rsidR="001437D5">
        <w:rPr>
          <w:rFonts w:ascii="Times New Roman" w:eastAsia="Times New Roman" w:hAnsi="Times New Roman" w:cs="Times New Roman"/>
          <w:noProof/>
          <w:color w:val="000000" w:themeColor="text1"/>
          <w:sz w:val="24"/>
          <w:szCs w:val="24"/>
        </w:rPr>
        <w:t xml:space="preserve">              </w:t>
      </w:r>
      <w:r w:rsidR="00D35CF3" w:rsidRPr="00761057">
        <w:rPr>
          <w:rFonts w:ascii="Times New Roman" w:hAnsi="Times New Roman"/>
          <w:b/>
          <w:color w:val="000000" w:themeColor="text1"/>
          <w:sz w:val="24"/>
          <w:szCs w:val="24"/>
        </w:rPr>
        <w:t>.</w:t>
      </w:r>
      <w:bookmarkEnd w:id="3"/>
    </w:p>
    <w:p w14:paraId="017E75E0" w14:textId="77777777" w:rsidR="0062099B" w:rsidRPr="004205DD" w:rsidRDefault="0062099B" w:rsidP="0062099B">
      <w:pPr>
        <w:spacing w:before="120" w:line="240" w:lineRule="auto"/>
        <w:ind w:firstLine="567"/>
        <w:contextualSpacing/>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noProof/>
          <w:color w:val="auto"/>
          <w:sz w:val="24"/>
          <w:szCs w:val="24"/>
        </w:rPr>
        <w:t xml:space="preserve">3.2. Оплата Цены </w:t>
      </w:r>
      <w:r w:rsidRPr="004205DD">
        <w:rPr>
          <w:rFonts w:ascii="Times New Roman" w:eastAsia="Times New Roman" w:hAnsi="Times New Roman" w:cs="Times New Roman"/>
          <w:color w:val="auto"/>
          <w:sz w:val="24"/>
          <w:szCs w:val="24"/>
          <w:lang w:eastAsia="x-none"/>
        </w:rPr>
        <w:t xml:space="preserve">настоящего </w:t>
      </w:r>
      <w:r w:rsidRPr="004205DD">
        <w:rPr>
          <w:rFonts w:ascii="Times New Roman" w:eastAsia="Times New Roman" w:hAnsi="Times New Roman" w:cs="Times New Roman"/>
          <w:noProof/>
          <w:color w:val="auto"/>
          <w:sz w:val="24"/>
          <w:szCs w:val="24"/>
        </w:rPr>
        <w:t>Договора производится Участником долевого строительства путем в</w:t>
      </w:r>
      <w:r w:rsidR="00417129">
        <w:rPr>
          <w:rFonts w:ascii="Times New Roman" w:eastAsia="Times New Roman" w:hAnsi="Times New Roman" w:cs="Times New Roman"/>
          <w:noProof/>
          <w:color w:val="auto"/>
          <w:sz w:val="24"/>
          <w:szCs w:val="24"/>
        </w:rPr>
        <w:t>н</w:t>
      </w:r>
      <w:r w:rsidRPr="004205DD">
        <w:rPr>
          <w:rFonts w:ascii="Times New Roman" w:eastAsia="Times New Roman" w:hAnsi="Times New Roman" w:cs="Times New Roman"/>
          <w:noProof/>
          <w:color w:val="auto"/>
          <w:sz w:val="24"/>
          <w:szCs w:val="24"/>
        </w:rPr>
        <w:t xml:space="preserve">есения денежных средств в счет уплаты Цены настоящего Договора на эскроу-счет, открываемым Участником долевого строительства в </w:t>
      </w:r>
      <w:r w:rsidRPr="004205DD">
        <w:rPr>
          <w:rFonts w:ascii="Times New Roman" w:hAnsi="Times New Roman" w:cs="Times New Roman"/>
          <w:b/>
          <w:color w:val="auto"/>
          <w:sz w:val="24"/>
          <w:szCs w:val="24"/>
        </w:rPr>
        <w:t xml:space="preserve">АО «Банк ДОМ.РФ» (Эскроу-агент) </w:t>
      </w:r>
      <w:r w:rsidRPr="004205DD">
        <w:rPr>
          <w:rFonts w:ascii="Times New Roman" w:hAnsi="Times New Roman" w:cs="Times New Roman"/>
          <w:color w:val="auto"/>
          <w:sz w:val="24"/>
          <w:szCs w:val="24"/>
        </w:rPr>
        <w:t xml:space="preserve">для учета и блокирования денежных средств, полученных Эскроу-агентом от являющегося владельцем счета Участника долевого строительства </w:t>
      </w:r>
      <w:r w:rsidRPr="004205DD">
        <w:rPr>
          <w:rFonts w:ascii="Times New Roman" w:hAnsi="Times New Roman" w:cs="Times New Roman"/>
          <w:b/>
          <w:color w:val="auto"/>
          <w:sz w:val="24"/>
          <w:szCs w:val="24"/>
        </w:rPr>
        <w:t>(Депонента)</w:t>
      </w:r>
      <w:r w:rsidRPr="004205DD">
        <w:rPr>
          <w:rFonts w:ascii="Times New Roman" w:hAnsi="Times New Roman" w:cs="Times New Roman"/>
          <w:color w:val="auto"/>
          <w:sz w:val="24"/>
          <w:szCs w:val="24"/>
        </w:rPr>
        <w:t xml:space="preserve"> в счет уплаты цены настоящего договора, в целях их дальнейшего перечисления на счет Застройщика </w:t>
      </w:r>
      <w:r w:rsidRPr="004205DD">
        <w:rPr>
          <w:rFonts w:ascii="Times New Roman" w:hAnsi="Times New Roman" w:cs="Times New Roman"/>
          <w:b/>
          <w:color w:val="auto"/>
          <w:sz w:val="24"/>
          <w:szCs w:val="24"/>
        </w:rPr>
        <w:t>(Бенефициара)</w:t>
      </w:r>
      <w:r w:rsidRPr="004205DD">
        <w:rPr>
          <w:rFonts w:ascii="Times New Roman" w:hAnsi="Times New Roman" w:cs="Times New Roman"/>
          <w:color w:val="auto"/>
          <w:sz w:val="24"/>
          <w:szCs w:val="24"/>
        </w:rPr>
        <w:t xml:space="preserve">, указанного в Разделе 11 настоящего договора, при возникновении условий, предусмотренных </w:t>
      </w:r>
      <w:r w:rsidRPr="004205DD">
        <w:rPr>
          <w:rFonts w:ascii="Times New Roman" w:eastAsia="Times New Roman" w:hAnsi="Times New Roman" w:cs="Times New Roman"/>
          <w:color w:val="auto"/>
          <w:sz w:val="24"/>
          <w:szCs w:val="24"/>
        </w:rPr>
        <w:t>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6B7CB3CA" w14:textId="1A944F80" w:rsidR="0062099B" w:rsidRPr="004205DD" w:rsidRDefault="0062099B" w:rsidP="0062099B">
      <w:pPr>
        <w:spacing w:before="120" w:line="240" w:lineRule="auto"/>
        <w:ind w:firstLine="567"/>
        <w:contextualSpacing/>
        <w:jc w:val="both"/>
        <w:rPr>
          <w:rFonts w:ascii="Times New Roman" w:hAnsi="Times New Roman" w:cs="Times New Roman"/>
          <w:color w:val="auto"/>
          <w:sz w:val="24"/>
          <w:szCs w:val="24"/>
        </w:rPr>
      </w:pPr>
      <w:r w:rsidRPr="004205DD">
        <w:rPr>
          <w:rFonts w:ascii="Times New Roman" w:eastAsia="Times New Roman" w:hAnsi="Times New Roman" w:cs="Times New Roman"/>
          <w:b/>
          <w:color w:val="auto"/>
          <w:sz w:val="24"/>
          <w:szCs w:val="24"/>
        </w:rPr>
        <w:t>Эскроу-агент</w:t>
      </w:r>
      <w:r w:rsidRPr="004205DD">
        <w:rPr>
          <w:rFonts w:ascii="Times New Roman" w:eastAsia="Times New Roman" w:hAnsi="Times New Roman" w:cs="Times New Roman"/>
          <w:color w:val="auto"/>
          <w:sz w:val="24"/>
          <w:szCs w:val="24"/>
        </w:rPr>
        <w:t xml:space="preserve">: </w:t>
      </w:r>
      <w:r w:rsidRPr="004205DD">
        <w:rPr>
          <w:rFonts w:ascii="Times New Roman" w:hAnsi="Times New Roman" w:cs="Times New Roman"/>
          <w:color w:val="auto"/>
          <w:sz w:val="24"/>
          <w:szCs w:val="24"/>
        </w:rPr>
        <w:t>Акционерное общество «Банк ДОМ.РФ», являющийся (-аяся,-ееся) кредитной организацией по законодательству Российской Федерации (лицензия на осуществление банковской деятельности от «19» декабря 2018 г. № 2312),</w:t>
      </w:r>
      <w:r w:rsidRPr="004205DD">
        <w:rPr>
          <w:rFonts w:ascii="Times New Roman" w:hAnsi="Times New Roman" w:cs="Times New Roman"/>
          <w:color w:val="auto"/>
          <w:spacing w:val="13"/>
          <w:sz w:val="24"/>
          <w:szCs w:val="24"/>
        </w:rPr>
        <w:t xml:space="preserve"> </w:t>
      </w:r>
      <w:r w:rsidRPr="004205DD">
        <w:rPr>
          <w:rFonts w:ascii="Times New Roman" w:hAnsi="Times New Roman" w:cs="Times New Roman"/>
          <w:color w:val="auto"/>
          <w:sz w:val="24"/>
          <w:szCs w:val="24"/>
        </w:rPr>
        <w:t xml:space="preserve">находящийся по адресу: </w:t>
      </w:r>
      <w:r w:rsidRPr="004205DD">
        <w:rPr>
          <w:rFonts w:ascii="Times New Roman" w:hAnsi="Times New Roman" w:cs="Times New Roman"/>
          <w:bCs/>
          <w:color w:val="auto"/>
          <w:sz w:val="24"/>
          <w:szCs w:val="24"/>
        </w:rPr>
        <w:t>125009, г. Москва, ул. Воздвиженка, д. 10</w:t>
      </w:r>
      <w:r w:rsidRPr="004205DD">
        <w:rPr>
          <w:rFonts w:ascii="Times New Roman" w:hAnsi="Times New Roman" w:cs="Times New Roman"/>
          <w:color w:val="auto"/>
          <w:sz w:val="24"/>
          <w:szCs w:val="24"/>
        </w:rPr>
        <w:t xml:space="preserve">, основной государственный регистрационный номер 1037739527077, ИНН 7725038124/КПП 770401001, к/с 30101810345250000266 в ГУ Банка России по ЦФО, БИК 044525266 </w:t>
      </w:r>
      <w:r w:rsidRPr="004205DD">
        <w:rPr>
          <w:rFonts w:ascii="Times New Roman" w:hAnsi="Times New Roman" w:cs="Times New Roman"/>
          <w:sz w:val="24"/>
          <w:szCs w:val="24"/>
        </w:rPr>
        <w:t xml:space="preserve">адрес электронной почты: </w:t>
      </w:r>
      <w:hyperlink r:id="rId9" w:history="1">
        <w:r w:rsidRPr="004205DD">
          <w:rPr>
            <w:rFonts w:ascii="Times New Roman" w:hAnsi="Times New Roman" w:cs="Times New Roman"/>
            <w:sz w:val="24"/>
            <w:szCs w:val="24"/>
            <w:u w:val="single"/>
          </w:rPr>
          <w:t>escrow@domrf.ru</w:t>
        </w:r>
      </w:hyperlink>
      <w:r w:rsidRPr="004205DD">
        <w:rPr>
          <w:rFonts w:ascii="Times New Roman" w:hAnsi="Times New Roman" w:cs="Times New Roman"/>
          <w:sz w:val="24"/>
          <w:szCs w:val="24"/>
          <w:u w:val="single"/>
        </w:rPr>
        <w:t xml:space="preserve">, </w:t>
      </w:r>
      <w:r w:rsidRPr="004205DD">
        <w:rPr>
          <w:rFonts w:ascii="Times New Roman" w:hAnsi="Times New Roman" w:cs="Times New Roman"/>
          <w:sz w:val="24"/>
          <w:szCs w:val="24"/>
        </w:rPr>
        <w:t xml:space="preserve"> номер телефона: 8 800 775-86-86</w:t>
      </w:r>
      <w:r w:rsidRPr="004205DD">
        <w:rPr>
          <w:rFonts w:ascii="Times New Roman" w:hAnsi="Times New Roman" w:cs="Times New Roman"/>
          <w:color w:val="auto"/>
          <w:sz w:val="24"/>
          <w:szCs w:val="24"/>
        </w:rPr>
        <w:t>)</w:t>
      </w:r>
      <w:r w:rsidR="00977C36">
        <w:rPr>
          <w:rFonts w:ascii="Times New Roman" w:hAnsi="Times New Roman" w:cs="Times New Roman"/>
          <w:color w:val="auto"/>
          <w:sz w:val="24"/>
          <w:szCs w:val="24"/>
        </w:rPr>
        <w:t>;</w:t>
      </w:r>
    </w:p>
    <w:p w14:paraId="741BB3D8" w14:textId="14941554" w:rsidR="00D35CF3" w:rsidRPr="00761057" w:rsidRDefault="00D35CF3" w:rsidP="00D35CF3">
      <w:pPr>
        <w:spacing w:before="120" w:line="240" w:lineRule="auto"/>
        <w:ind w:firstLine="567"/>
        <w:contextualSpacing/>
        <w:jc w:val="both"/>
        <w:rPr>
          <w:rFonts w:ascii="Times New Roman" w:hAnsi="Times New Roman" w:cs="Times New Roman"/>
          <w:i/>
          <w:color w:val="000000" w:themeColor="text1"/>
          <w:sz w:val="24"/>
          <w:szCs w:val="24"/>
        </w:rPr>
      </w:pPr>
      <w:bookmarkStart w:id="4" w:name="_Hlk84179268"/>
      <w:bookmarkEnd w:id="2"/>
      <w:r w:rsidRPr="00761057">
        <w:rPr>
          <w:rFonts w:ascii="Times New Roman" w:hAnsi="Times New Roman" w:cs="Times New Roman"/>
          <w:b/>
          <w:color w:val="000000" w:themeColor="text1"/>
          <w:sz w:val="24"/>
          <w:szCs w:val="24"/>
        </w:rPr>
        <w:t>Депонент</w:t>
      </w:r>
      <w:r w:rsidRPr="00761057">
        <w:rPr>
          <w:rFonts w:ascii="Times New Roman" w:hAnsi="Times New Roman" w:cs="Times New Roman"/>
          <w:color w:val="000000" w:themeColor="text1"/>
          <w:sz w:val="24"/>
          <w:szCs w:val="24"/>
        </w:rPr>
        <w:t xml:space="preserve">: </w:t>
      </w:r>
    </w:p>
    <w:p w14:paraId="65CF6AC4" w14:textId="43B79CBA" w:rsidR="00D35CF3" w:rsidRPr="005F25A7" w:rsidRDefault="00D35CF3" w:rsidP="00D35CF3">
      <w:pPr>
        <w:spacing w:before="120" w:line="240" w:lineRule="auto"/>
        <w:ind w:firstLine="567"/>
        <w:contextualSpacing/>
        <w:jc w:val="both"/>
        <w:rPr>
          <w:rFonts w:ascii="Times New Roman" w:hAnsi="Times New Roman" w:cs="Times New Roman"/>
          <w:color w:val="000000" w:themeColor="text1"/>
          <w:sz w:val="24"/>
          <w:szCs w:val="24"/>
        </w:rPr>
      </w:pPr>
      <w:r w:rsidRPr="005F25A7">
        <w:rPr>
          <w:rFonts w:ascii="Times New Roman" w:hAnsi="Times New Roman" w:cs="Times New Roman"/>
          <w:b/>
          <w:color w:val="000000" w:themeColor="text1"/>
          <w:sz w:val="24"/>
          <w:szCs w:val="24"/>
        </w:rPr>
        <w:t>Бенефициар</w:t>
      </w:r>
      <w:r w:rsidRPr="005F25A7">
        <w:rPr>
          <w:rFonts w:ascii="Times New Roman" w:hAnsi="Times New Roman" w:cs="Times New Roman"/>
          <w:color w:val="000000" w:themeColor="text1"/>
          <w:sz w:val="24"/>
          <w:szCs w:val="24"/>
        </w:rPr>
        <w:t xml:space="preserve">: </w:t>
      </w:r>
      <w:r w:rsidR="005F25A7" w:rsidRPr="005F25A7">
        <w:rPr>
          <w:rFonts w:ascii="Times New Roman" w:hAnsi="Times New Roman"/>
          <w:color w:val="000000" w:themeColor="text1"/>
          <w:sz w:val="24"/>
          <w:szCs w:val="24"/>
        </w:rPr>
        <w:t>Общество с ограниченной ответственностью Специализированный застройщик «Урбаника» (ИНН 0274945188, ОГРН 1190280020369)</w:t>
      </w:r>
      <w:r w:rsidRPr="005F25A7">
        <w:rPr>
          <w:rFonts w:ascii="Times New Roman" w:hAnsi="Times New Roman"/>
          <w:color w:val="000000" w:themeColor="text1"/>
          <w:sz w:val="24"/>
          <w:szCs w:val="24"/>
        </w:rPr>
        <w:t>;</w:t>
      </w:r>
    </w:p>
    <w:p w14:paraId="613FC06F" w14:textId="1002E54D" w:rsidR="00D35CF3" w:rsidRPr="005F25A7" w:rsidRDefault="00D35CF3" w:rsidP="00D35CF3">
      <w:pPr>
        <w:spacing w:before="120" w:line="240" w:lineRule="auto"/>
        <w:ind w:firstLine="567"/>
        <w:contextualSpacing/>
        <w:jc w:val="both"/>
        <w:rPr>
          <w:rFonts w:ascii="Times New Roman" w:eastAsia="SimSun" w:hAnsi="Times New Roman" w:cs="Times New Roman"/>
          <w:i/>
          <w:color w:val="000000" w:themeColor="text1"/>
          <w:sz w:val="24"/>
          <w:szCs w:val="24"/>
        </w:rPr>
      </w:pPr>
      <w:r w:rsidRPr="005F25A7">
        <w:rPr>
          <w:rFonts w:ascii="Times New Roman" w:hAnsi="Times New Roman" w:cs="Times New Roman"/>
          <w:b/>
          <w:color w:val="000000" w:themeColor="text1"/>
          <w:sz w:val="24"/>
          <w:szCs w:val="24"/>
        </w:rPr>
        <w:t>Депонируемая сумма</w:t>
      </w:r>
      <w:r w:rsidRPr="005F25A7">
        <w:rPr>
          <w:rFonts w:ascii="Times New Roman" w:hAnsi="Times New Roman" w:cs="Times New Roman"/>
          <w:color w:val="000000" w:themeColor="text1"/>
          <w:sz w:val="24"/>
          <w:szCs w:val="24"/>
        </w:rPr>
        <w:t xml:space="preserve">: </w:t>
      </w:r>
    </w:p>
    <w:bookmarkEnd w:id="4"/>
    <w:p w14:paraId="65C65D5B" w14:textId="147781AA" w:rsidR="00D35CF3" w:rsidRPr="005F25A7" w:rsidRDefault="00D35CF3" w:rsidP="00D35CF3">
      <w:pPr>
        <w:spacing w:before="120" w:line="240" w:lineRule="auto"/>
        <w:ind w:firstLine="567"/>
        <w:contextualSpacing/>
        <w:jc w:val="both"/>
        <w:rPr>
          <w:rFonts w:ascii="Times New Roman" w:hAnsi="Times New Roman"/>
          <w:b/>
          <w:color w:val="000000" w:themeColor="text1"/>
          <w:sz w:val="24"/>
          <w:szCs w:val="24"/>
        </w:rPr>
      </w:pPr>
      <w:r w:rsidRPr="005F25A7">
        <w:rPr>
          <w:rFonts w:ascii="Times New Roman" w:eastAsia="SimSun" w:hAnsi="Times New Roman" w:cs="Times New Roman"/>
          <w:b/>
          <w:color w:val="000000" w:themeColor="text1"/>
          <w:sz w:val="24"/>
          <w:szCs w:val="24"/>
        </w:rPr>
        <w:t>Срок депонирования денежных средств</w:t>
      </w:r>
      <w:r w:rsidRPr="005F25A7">
        <w:rPr>
          <w:rFonts w:ascii="Times New Roman" w:eastAsia="SimSun" w:hAnsi="Times New Roman" w:cs="Times New Roman"/>
          <w:color w:val="000000" w:themeColor="text1"/>
          <w:sz w:val="24"/>
          <w:szCs w:val="24"/>
        </w:rPr>
        <w:t>:</w:t>
      </w:r>
      <w:r w:rsidRPr="005F25A7">
        <w:rPr>
          <w:rFonts w:ascii="Times New Roman" w:hAnsi="Times New Roman" w:cs="Times New Roman"/>
          <w:b/>
          <w:color w:val="000000" w:themeColor="text1"/>
          <w:sz w:val="24"/>
          <w:szCs w:val="24"/>
        </w:rPr>
        <w:t xml:space="preserve"> </w:t>
      </w:r>
      <w:r w:rsidR="005F25A7" w:rsidRPr="005F25A7">
        <w:rPr>
          <w:rFonts w:ascii="Times New Roman" w:hAnsi="Times New Roman"/>
          <w:b/>
          <w:bCs/>
          <w:color w:val="000000" w:themeColor="text1"/>
          <w:sz w:val="24"/>
          <w:szCs w:val="24"/>
        </w:rPr>
        <w:t>28.06.2024 года</w:t>
      </w:r>
      <w:r w:rsidRPr="005F25A7">
        <w:rPr>
          <w:rFonts w:ascii="Times New Roman" w:hAnsi="Times New Roman"/>
          <w:b/>
          <w:bCs/>
          <w:color w:val="000000" w:themeColor="text1"/>
          <w:sz w:val="24"/>
          <w:szCs w:val="24"/>
        </w:rPr>
        <w:t>.</w:t>
      </w:r>
    </w:p>
    <w:p w14:paraId="70234691" w14:textId="4D993B4F" w:rsidR="003B5D17" w:rsidRPr="000650A1" w:rsidRDefault="003B5D17" w:rsidP="003B5D17">
      <w:pPr>
        <w:spacing w:line="240" w:lineRule="auto"/>
        <w:ind w:firstLine="567"/>
        <w:jc w:val="both"/>
        <w:rPr>
          <w:rFonts w:ascii="Times New Roman" w:eastAsia="SimSun" w:hAnsi="Times New Roman" w:cs="Times New Roman"/>
          <w:color w:val="auto"/>
          <w:sz w:val="24"/>
          <w:szCs w:val="24"/>
        </w:rPr>
      </w:pPr>
      <w:r w:rsidRPr="000650A1">
        <w:rPr>
          <w:rFonts w:ascii="Times New Roman" w:eastAsia="SimSun" w:hAnsi="Times New Roman" w:cs="Times New Roman"/>
          <w:color w:val="auto"/>
          <w:sz w:val="24"/>
          <w:szCs w:val="24"/>
        </w:rPr>
        <w:t>Срок внесения Депонентом Депонируемой суммы на счет эскроу: в течение 3 (трех)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Республике Ба</w:t>
      </w:r>
      <w:r w:rsidR="009474FB">
        <w:rPr>
          <w:rFonts w:ascii="Times New Roman" w:eastAsia="SimSun" w:hAnsi="Times New Roman" w:cs="Times New Roman"/>
          <w:color w:val="auto"/>
          <w:sz w:val="24"/>
          <w:szCs w:val="24"/>
        </w:rPr>
        <w:t>шкортостан.</w:t>
      </w:r>
      <w:r w:rsidRPr="000650A1">
        <w:rPr>
          <w:rFonts w:ascii="Times New Roman" w:eastAsia="SimSun" w:hAnsi="Times New Roman" w:cs="Times New Roman"/>
          <w:color w:val="auto"/>
          <w:sz w:val="24"/>
          <w:szCs w:val="24"/>
        </w:rPr>
        <w:t xml:space="preserve"> </w:t>
      </w:r>
    </w:p>
    <w:p w14:paraId="32DEFB82" w14:textId="6B2D37AA" w:rsidR="0062099B" w:rsidRPr="004205DD" w:rsidRDefault="008F258A" w:rsidP="008F258A">
      <w:pPr>
        <w:widowControl w:val="0"/>
        <w:autoSpaceDE w:val="0"/>
        <w:autoSpaceDN w:val="0"/>
        <w:adjustRightInd w:val="0"/>
        <w:spacing w:line="240" w:lineRule="auto"/>
        <w:ind w:firstLine="567"/>
        <w:jc w:val="both"/>
        <w:rPr>
          <w:rFonts w:ascii="Times New Roman" w:eastAsia="SimSun" w:hAnsi="Times New Roman" w:cs="Times New Roman"/>
          <w:sz w:val="24"/>
          <w:szCs w:val="24"/>
        </w:rPr>
      </w:pPr>
      <w:r w:rsidRPr="00BA44F4">
        <w:rPr>
          <w:rFonts w:ascii="Times New Roman" w:eastAsia="SimSun" w:hAnsi="Times New Roman" w:cs="Times New Roman"/>
          <w:sz w:val="24"/>
          <w:szCs w:val="24"/>
        </w:rPr>
        <w:t>Датой исполнения обязательств Участниками долевого строительства по оплате участия в долевом строительстве будет являться дата фактического внесения денежных средств</w:t>
      </w:r>
      <w:r w:rsidRPr="00946DF3">
        <w:rPr>
          <w:rFonts w:ascii="Times New Roman" w:eastAsia="SimSun" w:hAnsi="Times New Roman" w:cs="Times New Roman"/>
          <w:sz w:val="24"/>
          <w:szCs w:val="24"/>
        </w:rPr>
        <w:t xml:space="preserve"> </w:t>
      </w:r>
      <w:r w:rsidRPr="009061E3">
        <w:rPr>
          <w:rFonts w:ascii="Times New Roman" w:eastAsia="SimSun" w:hAnsi="Times New Roman" w:cs="Times New Roman"/>
          <w:sz w:val="24"/>
          <w:szCs w:val="24"/>
        </w:rPr>
        <w:t>на Эскроу-счет, открываемы</w:t>
      </w:r>
      <w:r>
        <w:rPr>
          <w:rFonts w:ascii="Times New Roman" w:eastAsia="SimSun" w:hAnsi="Times New Roman" w:cs="Times New Roman"/>
          <w:sz w:val="24"/>
          <w:szCs w:val="24"/>
        </w:rPr>
        <w:t>й</w:t>
      </w:r>
      <w:r w:rsidRPr="009061E3">
        <w:rPr>
          <w:rFonts w:ascii="Times New Roman" w:eastAsia="SimSun" w:hAnsi="Times New Roman" w:cs="Times New Roman"/>
          <w:sz w:val="24"/>
          <w:szCs w:val="24"/>
        </w:rPr>
        <w:t xml:space="preserve"> в </w:t>
      </w:r>
      <w:r>
        <w:rPr>
          <w:rFonts w:ascii="Times New Roman" w:hAnsi="Times New Roman"/>
          <w:b/>
          <w:color w:val="auto"/>
          <w:sz w:val="24"/>
          <w:szCs w:val="24"/>
        </w:rPr>
        <w:t>АО «Банк ДОМ.РФ</w:t>
      </w:r>
      <w:r w:rsidR="0062099B" w:rsidRPr="004205DD">
        <w:rPr>
          <w:rFonts w:ascii="Times New Roman" w:hAnsi="Times New Roman" w:cs="Times New Roman"/>
          <w:b/>
          <w:color w:val="auto"/>
          <w:sz w:val="24"/>
          <w:szCs w:val="24"/>
        </w:rPr>
        <w:t>»</w:t>
      </w:r>
      <w:r w:rsidR="0062099B" w:rsidRPr="004205DD">
        <w:rPr>
          <w:rFonts w:ascii="Times New Roman" w:eastAsia="SimSun" w:hAnsi="Times New Roman" w:cs="Times New Roman"/>
          <w:sz w:val="24"/>
          <w:szCs w:val="24"/>
        </w:rPr>
        <w:t>.</w:t>
      </w:r>
    </w:p>
    <w:p w14:paraId="2F636652" w14:textId="0ED74F51" w:rsidR="0062099B" w:rsidRPr="004205DD" w:rsidRDefault="0062099B" w:rsidP="0062099B">
      <w:pPr>
        <w:pStyle w:val="a3"/>
        <w:tabs>
          <w:tab w:val="left" w:pos="1276"/>
        </w:tabs>
        <w:ind w:firstLine="567"/>
        <w:rPr>
          <w:rFonts w:ascii="Times New Roman" w:hAnsi="Times New Roman"/>
          <w:sz w:val="24"/>
          <w:szCs w:val="24"/>
        </w:rPr>
      </w:pPr>
      <w:r w:rsidRPr="004205DD">
        <w:rPr>
          <w:rFonts w:ascii="Times New Roman" w:hAnsi="Times New Roman"/>
          <w:sz w:val="24"/>
          <w:szCs w:val="24"/>
        </w:rPr>
        <w:t>3.2.</w:t>
      </w:r>
      <w:r w:rsidR="00817945">
        <w:rPr>
          <w:rFonts w:ascii="Times New Roman" w:hAnsi="Times New Roman"/>
          <w:sz w:val="24"/>
          <w:szCs w:val="24"/>
        </w:rPr>
        <w:t>1</w:t>
      </w:r>
      <w:r w:rsidRPr="004205DD">
        <w:rPr>
          <w:rFonts w:ascii="Times New Roman" w:hAnsi="Times New Roman"/>
          <w:sz w:val="24"/>
          <w:szCs w:val="24"/>
        </w:rPr>
        <w:t xml:space="preserve">. </w:t>
      </w:r>
      <w:r w:rsidR="00D35CF3" w:rsidRPr="00761057">
        <w:rPr>
          <w:rFonts w:ascii="Times New Roman" w:hAnsi="Times New Roman"/>
          <w:color w:val="000000" w:themeColor="text1"/>
          <w:sz w:val="24"/>
          <w:szCs w:val="24"/>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D35CF3" w:rsidRPr="00761057">
        <w:rPr>
          <w:rFonts w:ascii="Times New Roman" w:hAnsi="Times New Roman"/>
          <w:i/>
          <w:iCs/>
          <w:color w:val="000000" w:themeColor="text1"/>
          <w:sz w:val="24"/>
          <w:szCs w:val="24"/>
        </w:rPr>
        <w:t xml:space="preserve">«Оплата по Дог. № </w:t>
      </w:r>
      <w:r w:rsidR="001437D5">
        <w:rPr>
          <w:rFonts w:ascii="Times New Roman" w:hAnsi="Times New Roman"/>
          <w:b/>
          <w:color w:val="000000" w:themeColor="text1"/>
          <w:sz w:val="24"/>
          <w:szCs w:val="24"/>
        </w:rPr>
        <w:t xml:space="preserve">       </w:t>
      </w:r>
      <w:r w:rsidR="005F25A7">
        <w:rPr>
          <w:rFonts w:ascii="Times New Roman" w:hAnsi="Times New Roman"/>
          <w:b/>
          <w:color w:val="000000" w:themeColor="text1"/>
          <w:sz w:val="24"/>
          <w:szCs w:val="24"/>
        </w:rPr>
        <w:t>/УРБ/Л2</w:t>
      </w:r>
      <w:r w:rsidR="00D35CF3" w:rsidRPr="00761057">
        <w:rPr>
          <w:rFonts w:ascii="Times New Roman" w:hAnsi="Times New Roman"/>
          <w:b/>
          <w:color w:val="000000" w:themeColor="text1"/>
          <w:sz w:val="24"/>
        </w:rPr>
        <w:t xml:space="preserve"> </w:t>
      </w:r>
      <w:r w:rsidR="00D35CF3" w:rsidRPr="00761057">
        <w:rPr>
          <w:rFonts w:ascii="Times New Roman" w:hAnsi="Times New Roman"/>
          <w:i/>
          <w:iCs/>
          <w:color w:val="000000" w:themeColor="text1"/>
          <w:sz w:val="24"/>
          <w:szCs w:val="24"/>
        </w:rPr>
        <w:t xml:space="preserve">участия в долевом стр-ве от </w:t>
      </w:r>
      <w:r w:rsidR="001437D5">
        <w:rPr>
          <w:rFonts w:ascii="Times New Roman" w:hAnsi="Times New Roman"/>
          <w:b/>
          <w:color w:val="000000" w:themeColor="text1"/>
          <w:sz w:val="24"/>
          <w:szCs w:val="24"/>
        </w:rPr>
        <w:t>_____________</w:t>
      </w:r>
      <w:r w:rsidR="005F25A7">
        <w:rPr>
          <w:rFonts w:ascii="Times New Roman" w:hAnsi="Times New Roman"/>
          <w:b/>
          <w:color w:val="000000" w:themeColor="text1"/>
          <w:sz w:val="24"/>
          <w:szCs w:val="24"/>
        </w:rPr>
        <w:t> г.</w:t>
      </w:r>
      <w:r w:rsidR="00D35CF3" w:rsidRPr="00761057">
        <w:rPr>
          <w:rFonts w:ascii="Times New Roman" w:hAnsi="Times New Roman"/>
          <w:b/>
          <w:color w:val="000000" w:themeColor="text1"/>
          <w:sz w:val="24"/>
          <w:szCs w:val="24"/>
        </w:rPr>
        <w:t xml:space="preserve"> </w:t>
      </w:r>
      <w:r w:rsidR="00D35CF3" w:rsidRPr="00761057">
        <w:rPr>
          <w:rFonts w:ascii="Times New Roman" w:hAnsi="Times New Roman"/>
          <w:i/>
          <w:color w:val="000000" w:themeColor="text1"/>
          <w:sz w:val="24"/>
        </w:rPr>
        <w:t>г.</w:t>
      </w:r>
      <w:r w:rsidR="00D35CF3" w:rsidRPr="00761057" w:rsidDel="00914FA1">
        <w:rPr>
          <w:rFonts w:ascii="Times New Roman" w:hAnsi="Times New Roman"/>
          <w:i/>
          <w:color w:val="000000" w:themeColor="text1"/>
          <w:sz w:val="24"/>
        </w:rPr>
        <w:t xml:space="preserve"> </w:t>
      </w:r>
      <w:r w:rsidR="00D35CF3" w:rsidRPr="00761057">
        <w:rPr>
          <w:rFonts w:ascii="Times New Roman" w:hAnsi="Times New Roman"/>
          <w:i/>
          <w:iCs/>
          <w:color w:val="000000" w:themeColor="text1"/>
          <w:sz w:val="24"/>
          <w:szCs w:val="24"/>
        </w:rPr>
        <w:t xml:space="preserve">за жилое пом. с проектным номером </w:t>
      </w:r>
      <w:r w:rsidR="005F25A7">
        <w:rPr>
          <w:rFonts w:ascii="Times New Roman" w:hAnsi="Times New Roman"/>
          <w:color w:val="000000" w:themeColor="text1"/>
          <w:sz w:val="24"/>
          <w:szCs w:val="24"/>
        </w:rPr>
        <w:t>100</w:t>
      </w:r>
      <w:r w:rsidR="00D35CF3" w:rsidRPr="00761057">
        <w:rPr>
          <w:rFonts w:ascii="Times New Roman" w:hAnsi="Times New Roman"/>
          <w:color w:val="000000" w:themeColor="text1"/>
          <w:sz w:val="24"/>
        </w:rPr>
        <w:t xml:space="preserve"> </w:t>
      </w:r>
      <w:r w:rsidR="00D35CF3" w:rsidRPr="00761057">
        <w:rPr>
          <w:rFonts w:ascii="Times New Roman" w:hAnsi="Times New Roman"/>
          <w:i/>
          <w:iCs/>
          <w:color w:val="000000" w:themeColor="text1"/>
          <w:sz w:val="24"/>
          <w:szCs w:val="24"/>
        </w:rPr>
        <w:t>НДС не облагается</w:t>
      </w:r>
      <w:r w:rsidR="00D00411" w:rsidRPr="004205DD">
        <w:rPr>
          <w:rFonts w:ascii="Times New Roman" w:hAnsi="Times New Roman"/>
          <w:i/>
          <w:iCs/>
          <w:sz w:val="24"/>
          <w:szCs w:val="24"/>
        </w:rPr>
        <w:t>».</w:t>
      </w:r>
    </w:p>
    <w:p w14:paraId="13592531" w14:textId="77777777" w:rsidR="0062099B" w:rsidRPr="004205DD" w:rsidRDefault="0062099B" w:rsidP="0062099B">
      <w:pPr>
        <w:pStyle w:val="a3"/>
        <w:widowControl/>
        <w:overflowPunct w:val="0"/>
        <w:ind w:firstLine="709"/>
        <w:rPr>
          <w:rFonts w:ascii="Times New Roman" w:hAnsi="Times New Roman"/>
          <w:sz w:val="24"/>
          <w:szCs w:val="24"/>
        </w:rPr>
      </w:pPr>
      <w:r w:rsidRPr="004205DD">
        <w:rPr>
          <w:rFonts w:ascii="Times New Roman" w:hAnsi="Times New Roman"/>
          <w:sz w:val="24"/>
          <w:szCs w:val="24"/>
        </w:rPr>
        <w:t xml:space="preserve">Участник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предусмотренного </w:t>
      </w:r>
      <w:r w:rsidRPr="004205DD">
        <w:rPr>
          <w:rFonts w:ascii="Times New Roman" w:hAnsi="Times New Roman"/>
          <w:color w:val="000000"/>
          <w:sz w:val="24"/>
          <w:szCs w:val="24"/>
        </w:rPr>
        <w:t xml:space="preserve">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4205DD">
        <w:rPr>
          <w:rFonts w:ascii="Times New Roman" w:hAnsi="Times New Roman"/>
          <w:sz w:val="24"/>
          <w:szCs w:val="24"/>
        </w:rPr>
        <w:t xml:space="preserve">на основании письменного требования Застройщика в срок не позднее 3 (трех) рабочих дней с даты получения указанного требования. </w:t>
      </w:r>
    </w:p>
    <w:p w14:paraId="5DF494A0" w14:textId="77777777" w:rsidR="0062099B" w:rsidRPr="004205DD" w:rsidRDefault="0062099B" w:rsidP="0062099B">
      <w:pPr>
        <w:pStyle w:val="a3"/>
        <w:widowControl/>
        <w:ind w:firstLine="709"/>
        <w:rPr>
          <w:rFonts w:ascii="Times New Roman" w:hAnsi="Times New Roman"/>
          <w:sz w:val="24"/>
          <w:szCs w:val="24"/>
        </w:rPr>
      </w:pPr>
      <w:r w:rsidRPr="004205DD">
        <w:rPr>
          <w:rFonts w:ascii="Times New Roman" w:hAnsi="Times New Roman"/>
          <w:sz w:val="24"/>
          <w:szCs w:val="24"/>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вправе направить Эскроу-агенту на адрес электронной почты</w:t>
      </w:r>
      <w:r w:rsidR="007715AD" w:rsidRPr="004205DD">
        <w:rPr>
          <w:rFonts w:ascii="Times New Roman" w:hAnsi="Times New Roman"/>
          <w:sz w:val="24"/>
          <w:szCs w:val="24"/>
        </w:rPr>
        <w:t xml:space="preserve">: </w:t>
      </w:r>
      <w:hyperlink r:id="rId10" w:history="1">
        <w:r w:rsidR="007715AD" w:rsidRPr="004205DD">
          <w:rPr>
            <w:rFonts w:ascii="Times New Roman" w:hAnsi="Times New Roman"/>
            <w:sz w:val="24"/>
            <w:szCs w:val="24"/>
            <w:u w:val="single"/>
          </w:rPr>
          <w:t>escrow@domrf.ru</w:t>
        </w:r>
      </w:hyperlink>
      <w:r w:rsidR="007715AD">
        <w:rPr>
          <w:rFonts w:ascii="Times New Roman" w:hAnsi="Times New Roman"/>
          <w:sz w:val="24"/>
          <w:szCs w:val="24"/>
          <w:u w:val="single"/>
        </w:rPr>
        <w:t xml:space="preserve"> </w:t>
      </w:r>
      <w:r w:rsidRPr="004205DD">
        <w:rPr>
          <w:rFonts w:ascii="Times New Roman" w:hAnsi="Times New Roman"/>
          <w:sz w:val="24"/>
          <w:szCs w:val="24"/>
        </w:rPr>
        <w:t>с</w:t>
      </w:r>
      <w:r w:rsidRPr="004205DD">
        <w:rPr>
          <w:rFonts w:ascii="Times New Roman" w:hAnsi="Times New Roman"/>
          <w:iCs/>
          <w:sz w:val="24"/>
          <w:szCs w:val="24"/>
          <w:u w:val="single"/>
        </w:rPr>
        <w:t>канированную копию настоящего Договора в электронном виде с отметкой Органа регистрации прав о государственной регистрации Договора.</w:t>
      </w:r>
    </w:p>
    <w:p w14:paraId="0AF6B770" w14:textId="77777777" w:rsidR="0062099B" w:rsidRPr="004205DD" w:rsidRDefault="0062099B" w:rsidP="0062099B">
      <w:pPr>
        <w:pStyle w:val="a3"/>
        <w:widowControl/>
        <w:overflowPunct w:val="0"/>
        <w:ind w:firstLine="709"/>
        <w:rPr>
          <w:rFonts w:ascii="Times New Roman" w:hAnsi="Times New Roman"/>
          <w:sz w:val="24"/>
          <w:szCs w:val="24"/>
        </w:rPr>
      </w:pPr>
      <w:r w:rsidRPr="004205DD">
        <w:rPr>
          <w:rFonts w:ascii="Times New Roman" w:hAnsi="Times New Roman"/>
          <w:sz w:val="24"/>
          <w:szCs w:val="24"/>
        </w:rPr>
        <w:lastRenderedPageBreak/>
        <w:t xml:space="preserve">В случае отказа Эскроу-агента от заключения договора счета эскроу с Участником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расторжения Эскроу-агентом договора счета эскроу с Участником </w:t>
      </w:r>
      <w:r w:rsidRPr="004205DD">
        <w:rPr>
          <w:rFonts w:ascii="Times New Roman" w:eastAsia="SimSun" w:hAnsi="Times New Roman"/>
          <w:sz w:val="24"/>
          <w:szCs w:val="24"/>
        </w:rPr>
        <w:t>долевого строительства</w:t>
      </w:r>
      <w:r w:rsidRPr="004205DD">
        <w:rPr>
          <w:rFonts w:ascii="Times New Roman" w:hAnsi="Times New Roman"/>
          <w:sz w:val="24"/>
          <w:szCs w:val="24"/>
        </w:rPr>
        <w:t xml:space="preserve">, по основаниям, указанным в </w:t>
      </w:r>
      <w:hyperlink r:id="rId11">
        <w:r w:rsidRPr="004205DD">
          <w:rPr>
            <w:rFonts w:ascii="Times New Roman" w:hAnsi="Times New Roman"/>
            <w:sz w:val="24"/>
            <w:szCs w:val="24"/>
          </w:rPr>
          <w:t>пункте 5.2 статьи 7</w:t>
        </w:r>
      </w:hyperlink>
      <w:r w:rsidRPr="004205DD">
        <w:rPr>
          <w:rFonts w:ascii="Times New Roman" w:hAnsi="Times New Roman"/>
          <w:sz w:val="24"/>
          <w:szCs w:val="24"/>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2">
        <w:r w:rsidRPr="004205DD">
          <w:rPr>
            <w:rFonts w:ascii="Times New Roman" w:hAnsi="Times New Roman"/>
            <w:sz w:val="24"/>
            <w:szCs w:val="24"/>
          </w:rPr>
          <w:t>частями 3</w:t>
        </w:r>
      </w:hyperlink>
      <w:r w:rsidRPr="004205DD">
        <w:rPr>
          <w:rFonts w:ascii="Times New Roman" w:hAnsi="Times New Roman"/>
          <w:sz w:val="24"/>
          <w:szCs w:val="24"/>
        </w:rPr>
        <w:t xml:space="preserve"> и </w:t>
      </w:r>
      <w:hyperlink r:id="rId13">
        <w:r w:rsidRPr="004205DD">
          <w:rPr>
            <w:rFonts w:ascii="Times New Roman" w:hAnsi="Times New Roman"/>
            <w:sz w:val="24"/>
            <w:szCs w:val="24"/>
          </w:rPr>
          <w:t>4 статьи 9</w:t>
        </w:r>
      </w:hyperlink>
      <w:r w:rsidRPr="004205DD">
        <w:rPr>
          <w:rFonts w:ascii="Times New Roman" w:hAnsi="Times New Roman"/>
          <w:sz w:val="24"/>
          <w:szCs w:val="24"/>
        </w:rPr>
        <w:t xml:space="preserve"> </w:t>
      </w:r>
      <w:r w:rsidRPr="004205DD">
        <w:rPr>
          <w:rFonts w:ascii="Times New Roman" w:hAnsi="Times New Roman"/>
          <w:color w:val="000000"/>
          <w:sz w:val="24"/>
          <w:szCs w:val="24"/>
        </w:rPr>
        <w:t>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4205DD">
        <w:rPr>
          <w:rFonts w:ascii="Times New Roman" w:hAnsi="Times New Roman"/>
          <w:sz w:val="24"/>
          <w:szCs w:val="24"/>
        </w:rPr>
        <w:t>.</w:t>
      </w:r>
    </w:p>
    <w:p w14:paraId="35E7FA16" w14:textId="77777777" w:rsidR="0062099B" w:rsidRPr="004205DD" w:rsidRDefault="006C6D20"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6C6D20">
        <w:rPr>
          <w:rFonts w:ascii="Times New Roman" w:eastAsia="Times New Roman" w:hAnsi="Times New Roman" w:cs="Times New Roman"/>
          <w:color w:val="auto"/>
          <w:sz w:val="24"/>
          <w:szCs w:val="24"/>
        </w:rPr>
        <w:t>3.3. Стоимость одного квадратного метра общей проектной площади Квартиры, указанная в п. 3.1 Договора, является фиксированной. По соглашению сторон цена договора может быть изменена после его заключения, в соответствии с условиями и случаями предусмотренными настоящим договором</w:t>
      </w:r>
      <w:r w:rsidR="0062099B" w:rsidRPr="004205DD">
        <w:rPr>
          <w:rFonts w:ascii="Times New Roman" w:eastAsia="Times New Roman" w:hAnsi="Times New Roman" w:cs="Times New Roman"/>
          <w:color w:val="auto"/>
          <w:sz w:val="24"/>
          <w:szCs w:val="24"/>
        </w:rPr>
        <w:t xml:space="preserve">. </w:t>
      </w:r>
    </w:p>
    <w:p w14:paraId="1F71F2E3" w14:textId="77777777" w:rsidR="006C6D20" w:rsidRPr="006C6D20"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3.4. При заключении Договора Стороны принимают во внимание допускаемую строительными нормами и правилами возможность некоторого расхождения между общей проектной площадью Квартиры, определенной в соответствии с проектной документацией, и общей фактической площадью Квартиры по результатам обмеров, проведенных органом технического и кадастрового учета, включающих в себя площади всех помещений Квартиры в том числе: жилых комнат, коридоров, кухонь, санузлов и прочих помещений вспомогательного использования, а также площади лоджий, включаемых в общую проектную площадь с понижающим коэффициентом 0,5 и балконов включаемых в общую проектную площадь с понижающим коэффициентом 0,3.</w:t>
      </w:r>
    </w:p>
    <w:p w14:paraId="717FC095" w14:textId="77777777" w:rsidR="006C6D20" w:rsidRPr="006C6D20"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Окончательная цена Договора определяется на основании общей фактической площади Квартиры согласно данным органа технического и кадастрового учета, и отражается в акте приема-передачи Квартиры.</w:t>
      </w:r>
    </w:p>
    <w:p w14:paraId="4D0C1754" w14:textId="77777777" w:rsidR="006C6D20" w:rsidRPr="006C6D20"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 xml:space="preserve">В случае уменьшения общей фактической площади Квартиры более чем на 1 кв.м. включительно, по сравнению с общей проектной площадью Квартиры, указанной в </w:t>
      </w:r>
      <w:r>
        <w:rPr>
          <w:rFonts w:ascii="Times New Roman" w:eastAsia="Times New Roman" w:hAnsi="Times New Roman" w:cs="Times New Roman"/>
          <w:noProof/>
          <w:color w:val="auto"/>
          <w:sz w:val="24"/>
          <w:szCs w:val="24"/>
        </w:rPr>
        <w:t>п.2.2, Застройщик возвращает</w:t>
      </w:r>
      <w:r w:rsidRPr="006C6D20">
        <w:rPr>
          <w:rFonts w:ascii="Times New Roman" w:eastAsia="Times New Roman" w:hAnsi="Times New Roman" w:cs="Times New Roman"/>
          <w:noProof/>
          <w:color w:val="auto"/>
          <w:sz w:val="24"/>
          <w:szCs w:val="24"/>
        </w:rPr>
        <w:t xml:space="preserve"> Участнику долевого строительства излишне уплаченную сумму, исходя из фиксированной стоимости одного квадратного метра общей проектной площади Квартиры, указанной в п.3.1. Договора.</w:t>
      </w:r>
    </w:p>
    <w:p w14:paraId="63E7CD73" w14:textId="77777777" w:rsidR="006C6D20" w:rsidRPr="006C6D20"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Pr>
          <w:rFonts w:ascii="Times New Roman" w:eastAsia="Times New Roman" w:hAnsi="Times New Roman" w:cs="Times New Roman"/>
          <w:noProof/>
          <w:color w:val="auto"/>
          <w:sz w:val="24"/>
          <w:szCs w:val="24"/>
        </w:rPr>
        <w:t>Застройщик возвращает</w:t>
      </w:r>
      <w:r w:rsidRPr="006C6D20">
        <w:rPr>
          <w:rFonts w:ascii="Times New Roman" w:eastAsia="Times New Roman" w:hAnsi="Times New Roman" w:cs="Times New Roman"/>
          <w:noProof/>
          <w:color w:val="auto"/>
          <w:sz w:val="24"/>
          <w:szCs w:val="24"/>
        </w:rPr>
        <w:t xml:space="preserve"> Участнику долевого строительства часть излишне уплаченных им денежных средств, после принятия Квартиры по акту приема - передачи на основании письменного заявления Участника долевого строительства, путем перечисления денежных средств на счет, указанный Участником долевого строительства в таком заявлении или иным не запрещенным способом, в срок не позднее 30 (тридцати) календарных дней с даты подачи заявления.</w:t>
      </w:r>
    </w:p>
    <w:p w14:paraId="4EC1B01C" w14:textId="77777777" w:rsidR="006C6D20" w:rsidRPr="006C6D20"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В случае увеличения общей фактической площади Квартиры более чем на 1 кв.м. включительно, по сравнению с общей проектной площадью Квартиры, указанной в п.2.2 Участн</w:t>
      </w:r>
      <w:r>
        <w:rPr>
          <w:rFonts w:ascii="Times New Roman" w:eastAsia="Times New Roman" w:hAnsi="Times New Roman" w:cs="Times New Roman"/>
          <w:noProof/>
          <w:color w:val="auto"/>
          <w:sz w:val="24"/>
          <w:szCs w:val="24"/>
        </w:rPr>
        <w:t xml:space="preserve">ик долевого строительства выплачивает </w:t>
      </w:r>
      <w:r w:rsidRPr="006C6D20">
        <w:rPr>
          <w:rFonts w:ascii="Times New Roman" w:eastAsia="Times New Roman" w:hAnsi="Times New Roman" w:cs="Times New Roman"/>
          <w:noProof/>
          <w:color w:val="auto"/>
          <w:sz w:val="24"/>
          <w:szCs w:val="24"/>
        </w:rPr>
        <w:t>неоплаченную часть, исходя из стоимости одного квадратного метра общей проектной площади Квартиры, указанной в п.3.1. Договора, в течение 30 (тридцати) календарных дней путем перечисления денежных средств на счет Застройщика со дня подписания акта приема-передачи Квартиры.</w:t>
      </w:r>
    </w:p>
    <w:p w14:paraId="778DFB42" w14:textId="77777777" w:rsidR="0062099B" w:rsidRDefault="006C6D20"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r w:rsidRPr="006C6D20">
        <w:rPr>
          <w:rFonts w:ascii="Times New Roman" w:eastAsia="Times New Roman" w:hAnsi="Times New Roman" w:cs="Times New Roman"/>
          <w:noProof/>
          <w:color w:val="auto"/>
          <w:sz w:val="24"/>
          <w:szCs w:val="24"/>
        </w:rPr>
        <w:t>Стороны пришли к соглашению, что в случае уменьшения или увеличения фактической площади Квартиры, заключение дополнительного соглашения не требуется. Факт наличия задолженности одной из Сторон и срок ее погашения отражается в акте приема-передачи Квартиры.</w:t>
      </w:r>
    </w:p>
    <w:p w14:paraId="2322B2A6" w14:textId="77777777" w:rsidR="003269DC" w:rsidRPr="004205DD" w:rsidRDefault="003269DC" w:rsidP="006C6D20">
      <w:pPr>
        <w:widowControl w:val="0"/>
        <w:autoSpaceDE w:val="0"/>
        <w:autoSpaceDN w:val="0"/>
        <w:adjustRightInd w:val="0"/>
        <w:spacing w:line="240" w:lineRule="auto"/>
        <w:ind w:right="-2" w:firstLine="567"/>
        <w:jc w:val="both"/>
        <w:rPr>
          <w:rFonts w:ascii="Times New Roman" w:eastAsia="Times New Roman" w:hAnsi="Times New Roman" w:cs="Times New Roman"/>
          <w:noProof/>
          <w:color w:val="auto"/>
          <w:sz w:val="24"/>
          <w:szCs w:val="24"/>
        </w:rPr>
      </w:pPr>
    </w:p>
    <w:p w14:paraId="1CED120F" w14:textId="77777777" w:rsidR="0062099B" w:rsidRPr="004205DD" w:rsidRDefault="0062099B" w:rsidP="0062099B">
      <w:pPr>
        <w:tabs>
          <w:tab w:val="left" w:pos="284"/>
        </w:tabs>
        <w:spacing w:line="240" w:lineRule="auto"/>
        <w:ind w:left="360"/>
        <w:jc w:val="center"/>
        <w:rPr>
          <w:rFonts w:ascii="Times New Roman" w:eastAsia="Times New Roman" w:hAnsi="Times New Roman" w:cs="Times New Roman"/>
          <w:b/>
          <w:color w:val="auto"/>
          <w:sz w:val="24"/>
          <w:szCs w:val="24"/>
        </w:rPr>
      </w:pPr>
      <w:r w:rsidRPr="004205DD">
        <w:rPr>
          <w:rFonts w:ascii="Times New Roman" w:eastAsia="Times New Roman" w:hAnsi="Times New Roman" w:cs="Times New Roman"/>
          <w:b/>
          <w:color w:val="auto"/>
          <w:sz w:val="24"/>
          <w:szCs w:val="24"/>
        </w:rPr>
        <w:t>4.Права и обязанности Сторон.</w:t>
      </w:r>
    </w:p>
    <w:p w14:paraId="4DDA7F52" w14:textId="77777777" w:rsidR="0062099B" w:rsidRPr="004205DD" w:rsidRDefault="0062099B" w:rsidP="0062099B">
      <w:pPr>
        <w:spacing w:line="240" w:lineRule="auto"/>
        <w:ind w:firstLine="567"/>
        <w:jc w:val="both"/>
        <w:rPr>
          <w:rFonts w:ascii="Times New Roman" w:eastAsia="Times New Roman" w:hAnsi="Times New Roman" w:cs="Times New Roman"/>
          <w:b/>
          <w:color w:val="auto"/>
          <w:sz w:val="24"/>
          <w:szCs w:val="24"/>
        </w:rPr>
      </w:pPr>
      <w:r w:rsidRPr="004205DD">
        <w:rPr>
          <w:rFonts w:ascii="Times New Roman" w:eastAsia="Times New Roman" w:hAnsi="Times New Roman" w:cs="Times New Roman"/>
          <w:b/>
          <w:color w:val="auto"/>
          <w:sz w:val="24"/>
          <w:szCs w:val="24"/>
        </w:rPr>
        <w:t>4.1. Обязанности Застройщика:</w:t>
      </w:r>
    </w:p>
    <w:p w14:paraId="52535DA1" w14:textId="77777777" w:rsidR="0062099B" w:rsidRPr="004205DD"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4.1.1. Осуществить комплекс организационных и технических мероприятий, направленных на обеспечение строительства Объекта в соответствии с проектной документацией и сроками строительства и в установленном порядке получить разрешение на ввод Объекта в эксплуатацию.</w:t>
      </w:r>
    </w:p>
    <w:p w14:paraId="633BD875" w14:textId="77777777" w:rsidR="0062099B" w:rsidRPr="004205DD"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4.1.2. Предоставлять по требованию Участника долевого строительства для ознакомления документы согласно перечн</w:t>
      </w:r>
      <w:r w:rsidR="00417129">
        <w:rPr>
          <w:rFonts w:ascii="Times New Roman" w:eastAsia="Times New Roman" w:hAnsi="Times New Roman" w:cs="Times New Roman"/>
          <w:color w:val="auto"/>
          <w:sz w:val="24"/>
          <w:szCs w:val="24"/>
        </w:rPr>
        <w:t>ю</w:t>
      </w:r>
      <w:r w:rsidRPr="004205DD">
        <w:rPr>
          <w:rFonts w:ascii="Times New Roman" w:eastAsia="Times New Roman" w:hAnsi="Times New Roman" w:cs="Times New Roman"/>
          <w:color w:val="auto"/>
          <w:sz w:val="24"/>
          <w:szCs w:val="24"/>
        </w:rPr>
        <w:t>, указанно</w:t>
      </w:r>
      <w:r w:rsidR="00417129">
        <w:rPr>
          <w:rFonts w:ascii="Times New Roman" w:eastAsia="Times New Roman" w:hAnsi="Times New Roman" w:cs="Times New Roman"/>
          <w:color w:val="auto"/>
          <w:sz w:val="24"/>
          <w:szCs w:val="24"/>
        </w:rPr>
        <w:t>му</w:t>
      </w:r>
      <w:r w:rsidRPr="004205DD">
        <w:rPr>
          <w:rFonts w:ascii="Times New Roman" w:eastAsia="Times New Roman" w:hAnsi="Times New Roman" w:cs="Times New Roman"/>
          <w:color w:val="auto"/>
          <w:sz w:val="24"/>
          <w:szCs w:val="24"/>
        </w:rPr>
        <w:t xml:space="preserve"> в п.2 ст.20 Федерального закона от 30.12.2004 г. № 214-ФЗ.</w:t>
      </w:r>
    </w:p>
    <w:p w14:paraId="09EBDAB9"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lastRenderedPageBreak/>
        <w:t>4.1.3. Уведомить Участника долевого строительства о завершении строительства Объекта и готовности Квартиры к передаче по выбору Застройщика по почте заказным письмом с описью вложения и почтовым уведомлением о вручении по указанному Участником долевого строительства почтовому адресу или вручить Участнику долевого строительства лично под расписку.</w:t>
      </w:r>
    </w:p>
    <w:p w14:paraId="383292FF" w14:textId="77777777" w:rsidR="0062099B" w:rsidRDefault="00013BE4" w:rsidP="00900A46">
      <w:pPr>
        <w:spacing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4.1.4</w:t>
      </w:r>
      <w:r w:rsidR="0062099B" w:rsidRPr="004205DD">
        <w:rPr>
          <w:rFonts w:ascii="Times New Roman" w:eastAsia="Times New Roman" w:hAnsi="Times New Roman" w:cs="Times New Roman"/>
          <w:color w:val="auto"/>
          <w:sz w:val="24"/>
          <w:szCs w:val="24"/>
        </w:rPr>
        <w:t>. После получения разрешения на ввод Объекта в эксплуатацию передать Участнику долевого строительства Квартиру, при условии оплаты Участником долевого строительства окончательно</w:t>
      </w:r>
      <w:r w:rsidR="006C6D20">
        <w:rPr>
          <w:rFonts w:ascii="Times New Roman" w:eastAsia="Times New Roman" w:hAnsi="Times New Roman" w:cs="Times New Roman"/>
          <w:color w:val="auto"/>
          <w:sz w:val="24"/>
          <w:szCs w:val="24"/>
        </w:rPr>
        <w:t>й цены Договора с учетом п.п. 3.3, 3.4</w:t>
      </w:r>
      <w:r w:rsidR="0062099B" w:rsidRPr="004205DD">
        <w:rPr>
          <w:rFonts w:ascii="Times New Roman" w:eastAsia="Times New Roman" w:hAnsi="Times New Roman" w:cs="Times New Roman"/>
          <w:color w:val="auto"/>
          <w:sz w:val="24"/>
          <w:szCs w:val="24"/>
        </w:rPr>
        <w:t xml:space="preserve"> настоящего договора, по </w:t>
      </w:r>
      <w:r>
        <w:rPr>
          <w:rFonts w:ascii="Times New Roman" w:eastAsia="Times New Roman" w:hAnsi="Times New Roman" w:cs="Times New Roman"/>
          <w:color w:val="auto"/>
          <w:sz w:val="24"/>
          <w:szCs w:val="24"/>
        </w:rPr>
        <w:t>Акту приема-передачи в течение следующего срока передачи:</w:t>
      </w:r>
    </w:p>
    <w:p w14:paraId="10749D42" w14:textId="1A742665" w:rsidR="00DC5B3E" w:rsidRPr="00297BD0" w:rsidRDefault="00DC5B3E" w:rsidP="00DC5B3E">
      <w:pPr>
        <w:rPr>
          <w:rFonts w:ascii="Times New Roman" w:hAnsi="Times New Roman" w:cs="Times New Roman"/>
          <w:b/>
          <w:sz w:val="24"/>
          <w:szCs w:val="24"/>
        </w:rPr>
      </w:pPr>
      <w:r w:rsidRPr="005145AF">
        <w:rPr>
          <w:rFonts w:ascii="Times New Roman" w:eastAsia="Times New Roman" w:hAnsi="Times New Roman" w:cs="Times New Roman"/>
          <w:color w:val="auto"/>
          <w:sz w:val="24"/>
          <w:szCs w:val="24"/>
        </w:rPr>
        <w:t xml:space="preserve">Началом срока передачи объекта строительства </w:t>
      </w:r>
      <w:r w:rsidRPr="005B4B80">
        <w:rPr>
          <w:rFonts w:ascii="Times New Roman" w:hAnsi="Times New Roman" w:cs="Times New Roman"/>
          <w:sz w:val="24"/>
          <w:szCs w:val="24"/>
        </w:rPr>
        <w:t xml:space="preserve">является: </w:t>
      </w:r>
      <w:r w:rsidR="005F25A7">
        <w:rPr>
          <w:rFonts w:ascii="Times New Roman" w:eastAsia="Times New Roman" w:hAnsi="Times New Roman" w:cs="Times New Roman"/>
          <w:b/>
          <w:color w:val="000000" w:themeColor="text1"/>
          <w:sz w:val="24"/>
          <w:szCs w:val="24"/>
        </w:rPr>
        <w:t>1 квартал 2024 года</w:t>
      </w:r>
      <w:r w:rsidRPr="00297BD0">
        <w:rPr>
          <w:rFonts w:ascii="Times New Roman" w:hAnsi="Times New Roman" w:cs="Times New Roman"/>
          <w:b/>
          <w:sz w:val="24"/>
          <w:szCs w:val="24"/>
        </w:rPr>
        <w:t>.</w:t>
      </w:r>
    </w:p>
    <w:p w14:paraId="64C1A4DF" w14:textId="79A0ECE3" w:rsidR="00DC5B3E" w:rsidRPr="005B4B80" w:rsidRDefault="00DC5B3E" w:rsidP="00DC5B3E">
      <w:pPr>
        <w:rPr>
          <w:rFonts w:ascii="Times New Roman" w:hAnsi="Times New Roman" w:cs="Times New Roman"/>
          <w:sz w:val="24"/>
          <w:szCs w:val="24"/>
        </w:rPr>
      </w:pPr>
      <w:r w:rsidRPr="005B4B80">
        <w:rPr>
          <w:rFonts w:ascii="Times New Roman" w:hAnsi="Times New Roman" w:cs="Times New Roman"/>
          <w:sz w:val="24"/>
          <w:szCs w:val="24"/>
        </w:rPr>
        <w:t xml:space="preserve">Окончанием срока передачи объекта строительства является: </w:t>
      </w:r>
      <w:r w:rsidR="005F25A7">
        <w:rPr>
          <w:rFonts w:ascii="Times New Roman" w:eastAsia="Times New Roman" w:hAnsi="Times New Roman" w:cs="Times New Roman"/>
          <w:b/>
          <w:color w:val="000000" w:themeColor="text1"/>
          <w:sz w:val="24"/>
          <w:szCs w:val="24"/>
        </w:rPr>
        <w:t>31.12.2024 года</w:t>
      </w:r>
      <w:r w:rsidRPr="00297BD0">
        <w:rPr>
          <w:rFonts w:ascii="Times New Roman" w:hAnsi="Times New Roman" w:cs="Times New Roman"/>
          <w:b/>
          <w:sz w:val="24"/>
          <w:szCs w:val="24"/>
        </w:rPr>
        <w:t>.</w:t>
      </w:r>
    </w:p>
    <w:p w14:paraId="76DF2D62" w14:textId="77777777" w:rsidR="0062099B" w:rsidRPr="004205DD" w:rsidRDefault="0062099B" w:rsidP="0062099B">
      <w:pPr>
        <w:tabs>
          <w:tab w:val="left" w:pos="1134"/>
        </w:tabs>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Акт приема-передачи Квартиры подписывается Застройщиком и </w:t>
      </w:r>
      <w:r w:rsidRPr="004205DD">
        <w:rPr>
          <w:rFonts w:ascii="Times New Roman" w:eastAsia="Times New Roman" w:hAnsi="Times New Roman" w:cs="Times New Roman"/>
          <w:snapToGrid w:val="0"/>
          <w:color w:val="auto"/>
          <w:sz w:val="24"/>
          <w:szCs w:val="24"/>
        </w:rPr>
        <w:t>Участником долевого строительства</w:t>
      </w:r>
      <w:r w:rsidRPr="004205DD">
        <w:rPr>
          <w:rFonts w:ascii="Times New Roman" w:eastAsia="Times New Roman" w:hAnsi="Times New Roman" w:cs="Times New Roman"/>
          <w:color w:val="auto"/>
          <w:sz w:val="24"/>
          <w:szCs w:val="24"/>
        </w:rPr>
        <w:t xml:space="preserve"> или их представителями, действующими на основании нотариально удостоверенных доверенностей.</w:t>
      </w:r>
    </w:p>
    <w:p w14:paraId="6ADD0701" w14:textId="77777777" w:rsidR="006C6D20" w:rsidRPr="006C6D20" w:rsidRDefault="00013BE4" w:rsidP="006C6D20">
      <w:pPr>
        <w:tabs>
          <w:tab w:val="left" w:pos="1134"/>
        </w:tabs>
        <w:spacing w:line="240" w:lineRule="auto"/>
        <w:ind w:firstLine="567"/>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4.1.5</w:t>
      </w:r>
      <w:r w:rsidR="0062099B" w:rsidRPr="004205DD">
        <w:rPr>
          <w:rFonts w:ascii="Times New Roman" w:eastAsia="Times New Roman" w:hAnsi="Times New Roman" w:cs="Times New Roman"/>
          <w:color w:val="auto"/>
          <w:sz w:val="24"/>
          <w:szCs w:val="24"/>
        </w:rPr>
        <w:t xml:space="preserve">. </w:t>
      </w:r>
      <w:r w:rsidR="006C6D20" w:rsidRPr="006C6D20">
        <w:rPr>
          <w:rFonts w:ascii="Times New Roman" w:eastAsia="Times New Roman" w:hAnsi="Times New Roman" w:cs="Times New Roman"/>
          <w:color w:val="auto"/>
          <w:sz w:val="24"/>
          <w:szCs w:val="24"/>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3C629BB0" w14:textId="77777777" w:rsidR="0062099B" w:rsidRPr="004205DD" w:rsidRDefault="006C6D20" w:rsidP="006C6D20">
      <w:pPr>
        <w:tabs>
          <w:tab w:val="left" w:pos="1134"/>
        </w:tabs>
        <w:spacing w:line="240" w:lineRule="auto"/>
        <w:ind w:firstLine="567"/>
        <w:jc w:val="both"/>
        <w:rPr>
          <w:rFonts w:ascii="Times New Roman" w:eastAsia="Times New Roman" w:hAnsi="Times New Roman" w:cs="Times New Roman"/>
          <w:color w:val="auto"/>
          <w:sz w:val="24"/>
          <w:szCs w:val="24"/>
        </w:rPr>
      </w:pPr>
      <w:r w:rsidRPr="006C6D20">
        <w:rPr>
          <w:rFonts w:ascii="Times New Roman" w:eastAsia="Times New Roman" w:hAnsi="Times New Roman" w:cs="Times New Roman"/>
          <w:color w:val="auto"/>
          <w:sz w:val="24"/>
          <w:szCs w:val="24"/>
        </w:rPr>
        <w:t xml:space="preserve">Стороны договорились, что качество Квартиры должно соответствовать обязательным к применению национальным стандартам и сводам правил, включенным в Перечень, утвержденный </w:t>
      </w:r>
      <w:r w:rsidR="00817945" w:rsidRPr="00817945">
        <w:rPr>
          <w:rFonts w:ascii="Times New Roman" w:eastAsia="Times New Roman" w:hAnsi="Times New Roman" w:cs="Times New Roman"/>
          <w:color w:val="auto"/>
          <w:sz w:val="24"/>
          <w:szCs w:val="24"/>
        </w:rPr>
        <w:t>Постановлением Правительства РФ от 28.05.2021 г. № 815</w:t>
      </w:r>
      <w:r w:rsidRPr="006C6D20">
        <w:rPr>
          <w:rFonts w:ascii="Times New Roman" w:eastAsia="Times New Roman" w:hAnsi="Times New Roman" w:cs="Times New Roman"/>
          <w:color w:val="auto"/>
          <w:sz w:val="24"/>
          <w:szCs w:val="24"/>
        </w:rPr>
        <w:t xml:space="preserve">. Застройщик обеспечивает соответствие Квартиры требованиям национальных стандартов и сводов правил, не включенных в Перечень, утвержденный </w:t>
      </w:r>
      <w:r w:rsidR="00817945" w:rsidRPr="00817945">
        <w:rPr>
          <w:rFonts w:ascii="Times New Roman" w:eastAsia="Times New Roman" w:hAnsi="Times New Roman" w:cs="Times New Roman"/>
          <w:color w:val="auto"/>
          <w:sz w:val="24"/>
          <w:szCs w:val="24"/>
        </w:rPr>
        <w:t xml:space="preserve">Постановлением Правительства РФ от 28.05.2021 г. № 815 </w:t>
      </w:r>
      <w:r w:rsidRPr="006C6D20">
        <w:rPr>
          <w:rFonts w:ascii="Times New Roman" w:eastAsia="Times New Roman" w:hAnsi="Times New Roman" w:cs="Times New Roman"/>
          <w:color w:val="auto"/>
          <w:sz w:val="24"/>
          <w:szCs w:val="24"/>
        </w:rPr>
        <w:t>и имеющих рекомендательный характер, только в случаях, когда это прямо и однозначно предусмотрено соглашением между Застройщиком и Участником долевого строительства</w:t>
      </w:r>
      <w:r w:rsidR="0062099B" w:rsidRPr="004205DD">
        <w:rPr>
          <w:rFonts w:ascii="Times New Roman" w:eastAsia="Times New Roman" w:hAnsi="Times New Roman" w:cs="Times New Roman"/>
          <w:color w:val="auto"/>
          <w:sz w:val="24"/>
          <w:szCs w:val="24"/>
        </w:rPr>
        <w:t>.</w:t>
      </w:r>
    </w:p>
    <w:p w14:paraId="2DFB7F30" w14:textId="77777777" w:rsidR="0062099B" w:rsidRPr="004205DD" w:rsidRDefault="0062099B" w:rsidP="0062099B">
      <w:pPr>
        <w:tabs>
          <w:tab w:val="left" w:pos="1134"/>
        </w:tabs>
        <w:spacing w:line="240" w:lineRule="auto"/>
        <w:jc w:val="both"/>
        <w:rPr>
          <w:rFonts w:ascii="Times New Roman" w:eastAsia="Times New Roman" w:hAnsi="Times New Roman" w:cs="Times New Roman"/>
          <w:color w:val="auto"/>
          <w:sz w:val="24"/>
          <w:szCs w:val="24"/>
        </w:rPr>
      </w:pPr>
    </w:p>
    <w:p w14:paraId="244B1C85" w14:textId="77777777" w:rsidR="0062099B" w:rsidRPr="004205DD" w:rsidRDefault="0062099B" w:rsidP="0062099B">
      <w:pPr>
        <w:numPr>
          <w:ilvl w:val="1"/>
          <w:numId w:val="3"/>
        </w:numPr>
        <w:autoSpaceDE w:val="0"/>
        <w:autoSpaceDN w:val="0"/>
        <w:adjustRightInd w:val="0"/>
        <w:spacing w:line="240" w:lineRule="auto"/>
        <w:ind w:left="0" w:right="-6" w:firstLine="567"/>
        <w:jc w:val="center"/>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Застройщик имеет право:</w:t>
      </w:r>
    </w:p>
    <w:p w14:paraId="7091EA1D" w14:textId="77777777" w:rsidR="0062099B" w:rsidRPr="004205DD" w:rsidRDefault="0062099B" w:rsidP="0062099B">
      <w:pPr>
        <w:numPr>
          <w:ilvl w:val="0"/>
          <w:numId w:val="1"/>
        </w:numPr>
        <w:tabs>
          <w:tab w:val="left" w:pos="1134"/>
        </w:tabs>
        <w:snapToGrid w:val="0"/>
        <w:spacing w:line="240" w:lineRule="auto"/>
        <w:ind w:left="0"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Без доверенности вести общие дела по предмету настоящего Договора и совершать все необходимые для осуществления строительства Объекта сделки с третьими лицами.</w:t>
      </w:r>
    </w:p>
    <w:p w14:paraId="28CF4589" w14:textId="77777777" w:rsidR="0062099B" w:rsidRPr="004205DD" w:rsidRDefault="0062099B" w:rsidP="0062099B">
      <w:pPr>
        <w:numPr>
          <w:ilvl w:val="0"/>
          <w:numId w:val="1"/>
        </w:numPr>
        <w:tabs>
          <w:tab w:val="left" w:pos="1134"/>
        </w:tabs>
        <w:snapToGrid w:val="0"/>
        <w:spacing w:line="240" w:lineRule="auto"/>
        <w:ind w:left="0"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Досрочно исполнить обязательства, в том числе по передаче Квартиры</w:t>
      </w:r>
      <w:r w:rsidRPr="004205DD">
        <w:rPr>
          <w:rFonts w:ascii="Times New Roman" w:eastAsia="Times New Roman" w:hAnsi="Times New Roman" w:cs="Times New Roman"/>
          <w:color w:val="auto"/>
          <w:sz w:val="24"/>
          <w:szCs w:val="24"/>
        </w:rPr>
        <w:t xml:space="preserve"> Участнику долевого строительства</w:t>
      </w:r>
      <w:r w:rsidRPr="004205DD">
        <w:rPr>
          <w:rFonts w:ascii="Times New Roman" w:eastAsia="Times New Roman" w:hAnsi="Times New Roman" w:cs="Times New Roman"/>
          <w:sz w:val="24"/>
          <w:szCs w:val="24"/>
        </w:rPr>
        <w:t>.</w:t>
      </w:r>
    </w:p>
    <w:p w14:paraId="32AB5AEF" w14:textId="77777777" w:rsidR="0062099B" w:rsidRPr="004205DD" w:rsidRDefault="0062099B" w:rsidP="0062099B">
      <w:pPr>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4.2.3. </w:t>
      </w:r>
      <w:r w:rsidR="007715AD" w:rsidRPr="007715AD">
        <w:rPr>
          <w:rFonts w:ascii="Times New Roman" w:eastAsia="SimSun" w:hAnsi="Times New Roman" w:cs="Times New Roman"/>
          <w:sz w:val="24"/>
          <w:szCs w:val="24"/>
        </w:rPr>
        <w:t xml:space="preserve">В случае если Участник </w:t>
      </w:r>
      <w:r w:rsidR="0032070C">
        <w:rPr>
          <w:rFonts w:ascii="Times New Roman" w:eastAsia="SimSun" w:hAnsi="Times New Roman" w:cs="Times New Roman"/>
          <w:sz w:val="24"/>
          <w:szCs w:val="24"/>
        </w:rPr>
        <w:t>долевого строительства уклоняется либо отказывается</w:t>
      </w:r>
      <w:r w:rsidR="007715AD" w:rsidRPr="007715AD">
        <w:rPr>
          <w:rFonts w:ascii="Times New Roman" w:eastAsia="SimSun" w:hAnsi="Times New Roman" w:cs="Times New Roman"/>
          <w:sz w:val="24"/>
          <w:szCs w:val="24"/>
        </w:rPr>
        <w:t xml:space="preserve"> от принятия Квартиры в установленный п. 4.3.2 договора срок, Застройщик по истечении двух месяцев со дня, установленного договором срока передачи и принятия Квартиры в соответствии с п. 4.3.2, вправе составить односторонний акт или иной документ о передаче Квартиры. Обязательства Застройщика считаются исполненными в полном объеме с даты подписания Застройщиком одностороннего акта или иного документа о передаче Квартиры. Застройщик передает ключи от входной двери в Квартиру на хранение управляющей организации в день составления одностороннего акта на условиях отсутствия права доступа в Квартиру</w:t>
      </w:r>
      <w:r w:rsidRPr="007715AD">
        <w:rPr>
          <w:rFonts w:ascii="Times New Roman" w:eastAsia="Times New Roman" w:hAnsi="Times New Roman" w:cs="Times New Roman"/>
          <w:color w:val="auto"/>
          <w:sz w:val="24"/>
          <w:szCs w:val="24"/>
        </w:rPr>
        <w:t>.</w:t>
      </w:r>
    </w:p>
    <w:p w14:paraId="72CC4535" w14:textId="77777777" w:rsidR="0062099B" w:rsidRPr="004205DD" w:rsidRDefault="0062099B" w:rsidP="0062099B">
      <w:pPr>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При этом риск случайной или умышленной гибели Квартиры, а также ответственность за сохранность выполненных работ, установленных приборов и конструкций признается перешедшим к Участнику долевого строительства со дня составления одностороннего акта или иного документа о передаче Квартиры. Кроме того, со дня составления одностороннего акта или иного документа о передаче Квартиры, к Участнику долевого строительства переходит обязанность самостоятельно нести все расходы, в том числе коммунальные, связанные с эксплуатацией Квартиры и доли в общем имуществе Объекта (включая содержание придомовой территории). </w:t>
      </w:r>
    </w:p>
    <w:p w14:paraId="0C62AB54" w14:textId="77777777" w:rsidR="0074252E" w:rsidRPr="004205DD" w:rsidRDefault="0074252E" w:rsidP="003B5D17">
      <w:pPr>
        <w:tabs>
          <w:tab w:val="left" w:pos="1134"/>
        </w:tabs>
        <w:snapToGrid w:val="0"/>
        <w:spacing w:line="240" w:lineRule="auto"/>
        <w:ind w:right="-6"/>
        <w:jc w:val="both"/>
        <w:rPr>
          <w:rFonts w:ascii="Times New Roman" w:eastAsia="Times New Roman" w:hAnsi="Times New Roman" w:cs="Times New Roman"/>
          <w:color w:val="auto"/>
          <w:sz w:val="24"/>
          <w:szCs w:val="24"/>
        </w:rPr>
      </w:pPr>
    </w:p>
    <w:p w14:paraId="405372E2" w14:textId="77777777" w:rsidR="0062099B" w:rsidRPr="004205DD" w:rsidRDefault="0062099B" w:rsidP="0062099B">
      <w:pPr>
        <w:numPr>
          <w:ilvl w:val="1"/>
          <w:numId w:val="3"/>
        </w:numPr>
        <w:snapToGrid w:val="0"/>
        <w:spacing w:line="240" w:lineRule="auto"/>
        <w:ind w:left="0" w:right="-6" w:firstLine="567"/>
        <w:jc w:val="center"/>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Участник долевого строительства обязуется:</w:t>
      </w:r>
    </w:p>
    <w:p w14:paraId="5C6B18DF" w14:textId="77777777" w:rsidR="0062099B" w:rsidRPr="004205DD" w:rsidRDefault="0062099B" w:rsidP="0062099B">
      <w:pPr>
        <w:numPr>
          <w:ilvl w:val="0"/>
          <w:numId w:val="2"/>
        </w:numPr>
        <w:tabs>
          <w:tab w:val="left" w:pos="1134"/>
        </w:tabs>
        <w:snapToGrid w:val="0"/>
        <w:spacing w:line="240" w:lineRule="auto"/>
        <w:ind w:left="0"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Принять участие в финансировании долевого строительства Объекта и произвести оплату цены Договора/окончательной цены Договора в размерах, порядке и сроки, установленные настоящим Договором.</w:t>
      </w:r>
    </w:p>
    <w:p w14:paraId="13A61BE0" w14:textId="77777777" w:rsidR="0062099B" w:rsidRPr="004205DD" w:rsidRDefault="0062099B" w:rsidP="0062099B">
      <w:pPr>
        <w:widowControl w:val="0"/>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4.3.2. </w:t>
      </w:r>
      <w:r w:rsidR="0032070C">
        <w:rPr>
          <w:rFonts w:ascii="Times New Roman" w:eastAsia="SimSun" w:hAnsi="Times New Roman" w:cs="Times New Roman"/>
          <w:sz w:val="24"/>
          <w:szCs w:val="24"/>
        </w:rPr>
        <w:t>В течение 7 (семи) рабочих дней после</w:t>
      </w:r>
      <w:r w:rsidR="007715AD" w:rsidRPr="007715AD">
        <w:rPr>
          <w:rFonts w:ascii="Times New Roman" w:eastAsia="SimSun" w:hAnsi="Times New Roman" w:cs="Times New Roman"/>
          <w:sz w:val="24"/>
          <w:szCs w:val="24"/>
        </w:rPr>
        <w:t xml:space="preserve"> получения уведомления от Застройщика о завершении строительства Объекта и готовности Застройщика к передаче Квартиры (в том числе при досрочной передаче Квартиры Застройщиком) приступить к принятию Квартиры по Акту приема-передачи</w:t>
      </w:r>
      <w:r w:rsidRPr="007715AD">
        <w:rPr>
          <w:rFonts w:ascii="Times New Roman" w:eastAsia="Times New Roman" w:hAnsi="Times New Roman" w:cs="Times New Roman"/>
          <w:sz w:val="24"/>
          <w:szCs w:val="24"/>
        </w:rPr>
        <w:t>.</w:t>
      </w:r>
      <w:r w:rsidRPr="004205DD">
        <w:rPr>
          <w:rFonts w:ascii="Times New Roman" w:eastAsia="Times New Roman" w:hAnsi="Times New Roman" w:cs="Times New Roman"/>
          <w:sz w:val="24"/>
          <w:szCs w:val="24"/>
        </w:rPr>
        <w:t xml:space="preserve"> </w:t>
      </w:r>
    </w:p>
    <w:p w14:paraId="5C9EE7F1" w14:textId="1E60D422" w:rsidR="0062099B" w:rsidRPr="004205DD" w:rsidRDefault="0062099B" w:rsidP="00CF4445">
      <w:pPr>
        <w:widowControl w:val="0"/>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lastRenderedPageBreak/>
        <w:t xml:space="preserve">4.3.2.1. </w:t>
      </w:r>
      <w:r w:rsidR="00CF4445" w:rsidRPr="00CF4445">
        <w:rPr>
          <w:rFonts w:ascii="Times New Roman" w:eastAsia="Times New Roman" w:hAnsi="Times New Roman" w:cs="Times New Roman"/>
          <w:sz w:val="24"/>
          <w:szCs w:val="24"/>
        </w:rPr>
        <w:t>Участник долевого строительства имеет право отказаться от приемки Квартиры в случае выявления существенных недостатков, которые делают Квартиру непригодной для использования, при составлении совместно с Застройщиком согласованного двустороннего акта с указанием замечаний и сроков их устранения. После устранения указанных недостатков Участник долевого строительства обязуется приступить к принятию Квартиры по Акту приема-передачи в течение 3 календарных дней с даты получения уведомления об устранении недостатков, отправленного Застройщиком посредством электронной почты, телефонограммой или почтовым отправлением</w:t>
      </w:r>
      <w:r w:rsidRPr="00CF4445">
        <w:rPr>
          <w:rFonts w:ascii="Times New Roman" w:eastAsia="Times New Roman" w:hAnsi="Times New Roman" w:cs="Times New Roman"/>
          <w:sz w:val="24"/>
          <w:szCs w:val="24"/>
        </w:rPr>
        <w:t>.</w:t>
      </w:r>
    </w:p>
    <w:p w14:paraId="5734DECB" w14:textId="77777777" w:rsidR="0062099B" w:rsidRPr="004205DD" w:rsidRDefault="0032070C" w:rsidP="0062099B">
      <w:pPr>
        <w:tabs>
          <w:tab w:val="left" w:pos="1134"/>
        </w:tabs>
        <w:snapToGri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4.3.2.2</w:t>
      </w:r>
      <w:r w:rsidR="0062099B" w:rsidRPr="004205DD">
        <w:rPr>
          <w:rFonts w:ascii="Times New Roman" w:eastAsia="Times New Roman" w:hAnsi="Times New Roman" w:cs="Times New Roman"/>
          <w:sz w:val="24"/>
          <w:szCs w:val="24"/>
        </w:rPr>
        <w:t>.</w:t>
      </w:r>
      <w:r w:rsidR="0062099B" w:rsidRPr="004205DD">
        <w:rPr>
          <w:rFonts w:ascii="Times New Roman" w:eastAsia="Times New Roman" w:hAnsi="Times New Roman" w:cs="Times New Roman"/>
          <w:sz w:val="24"/>
          <w:szCs w:val="24"/>
        </w:rPr>
        <w:tab/>
      </w:r>
      <w:r w:rsidRPr="0032070C">
        <w:rPr>
          <w:rFonts w:ascii="Times New Roman" w:eastAsia="Times New Roman" w:hAnsi="Times New Roman" w:cs="Times New Roman"/>
          <w:sz w:val="24"/>
          <w:szCs w:val="24"/>
        </w:rPr>
        <w:t>Замечания, предъявленные по истечении срока, указанного в п. 4.2.3, настоящего договора подлежат устранению Застройщиком в рамках гарантийных обязательств в соответствии с п. 5.1. настоящего Договора. Принятие Квартиры Участником долевого строительства не освобождает Застройщика от обязанности по ус</w:t>
      </w:r>
      <w:r>
        <w:rPr>
          <w:rFonts w:ascii="Times New Roman" w:eastAsia="Times New Roman" w:hAnsi="Times New Roman" w:cs="Times New Roman"/>
          <w:sz w:val="24"/>
          <w:szCs w:val="24"/>
        </w:rPr>
        <w:t>транению выявленных недостатков</w:t>
      </w:r>
      <w:r w:rsidR="0062099B" w:rsidRPr="004205DD">
        <w:rPr>
          <w:rFonts w:ascii="Times New Roman" w:eastAsia="Times New Roman" w:hAnsi="Times New Roman" w:cs="Times New Roman"/>
          <w:sz w:val="24"/>
          <w:szCs w:val="24"/>
        </w:rPr>
        <w:t>.</w:t>
      </w:r>
    </w:p>
    <w:p w14:paraId="2253EE36" w14:textId="77777777" w:rsidR="0062099B" w:rsidRPr="004205DD" w:rsidRDefault="0062099B" w:rsidP="0062099B">
      <w:pPr>
        <w:tabs>
          <w:tab w:val="left" w:pos="1134"/>
        </w:tabs>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4.3.3. С даты подписания акта приема-передачи Квартиры (в том числе одностороннего) или иного документа о передаче Квартиры, Участник долевого строительства обязан самостоятельно нести все расходы, в том числе коммунальные, связанные с эксплуатацией Квартиры и доли в общем имуществе Объекта (включая содержание придомовой территории), а также несет риск случайной гибели или повреждения имущества.</w:t>
      </w:r>
    </w:p>
    <w:p w14:paraId="08E646A4" w14:textId="77777777" w:rsidR="0062099B" w:rsidRPr="004205DD" w:rsidRDefault="0062099B" w:rsidP="005367B7">
      <w:pPr>
        <w:tabs>
          <w:tab w:val="left" w:pos="1134"/>
        </w:tabs>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 4.3.4. Участник долевого строительства обязуется зарегистрировать право собственности на Квартиру в органе по государственной регистрации прав на недвижимое имущество и сделок с ним. Регистрация права собственности производится за счет средств Уч</w:t>
      </w:r>
      <w:r w:rsidR="005367B7">
        <w:rPr>
          <w:rFonts w:ascii="Times New Roman" w:eastAsia="Times New Roman" w:hAnsi="Times New Roman" w:cs="Times New Roman"/>
          <w:sz w:val="24"/>
          <w:szCs w:val="24"/>
        </w:rPr>
        <w:t>астника долевого строительства.</w:t>
      </w:r>
    </w:p>
    <w:p w14:paraId="0530BDD3" w14:textId="77777777" w:rsidR="0062099B" w:rsidRPr="004205DD" w:rsidRDefault="005367B7" w:rsidP="0062099B">
      <w:pPr>
        <w:tabs>
          <w:tab w:val="left" w:pos="1134"/>
        </w:tabs>
        <w:snapToGri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4.3.5</w:t>
      </w:r>
      <w:r w:rsidR="0062099B" w:rsidRPr="004205DD">
        <w:rPr>
          <w:rFonts w:ascii="Times New Roman" w:eastAsia="Times New Roman" w:hAnsi="Times New Roman" w:cs="Times New Roman"/>
          <w:sz w:val="24"/>
          <w:szCs w:val="24"/>
        </w:rPr>
        <w:t>. По требованию Застройщика предоставить документы, подтверждающие открытие счета эскроу и платежные документы, подтверждающие оплату цены договора (внесение денежной суммы на счет эскроу).</w:t>
      </w:r>
    </w:p>
    <w:p w14:paraId="39EEFCA1" w14:textId="77777777" w:rsidR="0062099B" w:rsidRPr="004205DD" w:rsidRDefault="005367B7" w:rsidP="0062099B">
      <w:pPr>
        <w:tabs>
          <w:tab w:val="left" w:pos="1134"/>
        </w:tabs>
        <w:snapToGri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4.3.6</w:t>
      </w:r>
      <w:r w:rsidR="0062099B" w:rsidRPr="004205DD">
        <w:rPr>
          <w:rFonts w:ascii="Times New Roman" w:eastAsia="Times New Roman" w:hAnsi="Times New Roman" w:cs="Times New Roman"/>
          <w:sz w:val="24"/>
          <w:szCs w:val="24"/>
        </w:rPr>
        <w:t>. Осуществить все необходимые действия и формальности с Эскроу-агентом в целях создания возможности внесения депонируемой суммы на счет эскроу.</w:t>
      </w:r>
    </w:p>
    <w:p w14:paraId="205E7013" w14:textId="77777777" w:rsidR="0062099B" w:rsidRPr="004205DD" w:rsidRDefault="005367B7" w:rsidP="0062099B">
      <w:pPr>
        <w:tabs>
          <w:tab w:val="left" w:pos="1134"/>
        </w:tabs>
        <w:snapToGri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4.3.7</w:t>
      </w:r>
      <w:r w:rsidR="0062099B" w:rsidRPr="004205DD">
        <w:rPr>
          <w:rFonts w:ascii="Times New Roman" w:eastAsia="Times New Roman" w:hAnsi="Times New Roman" w:cs="Times New Roman"/>
          <w:sz w:val="24"/>
          <w:szCs w:val="24"/>
        </w:rPr>
        <w:t>. После государственной регистрации уступки прав требования по настоящему Договору Участник долевого строительства, в течение 3 (трех) рабочих дней с даты регистрации договора уступки права требования в органе, осуществляющем государственную регистрацию прав на недвижимое имущество и сделок с ним, обязуется уведомить Застройщика о состоявшейся уступке права требования заказным письмом с уведомлением и описью вложения</w:t>
      </w:r>
    </w:p>
    <w:p w14:paraId="61FE5C98" w14:textId="77777777" w:rsidR="0062099B" w:rsidRPr="004205DD" w:rsidRDefault="0062099B" w:rsidP="0062099B">
      <w:pPr>
        <w:tabs>
          <w:tab w:val="left" w:pos="1134"/>
        </w:tabs>
        <w:snapToGrid w:val="0"/>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и передать Застройщику один подлинный экземпляр договора уступки права требования.</w:t>
      </w:r>
    </w:p>
    <w:p w14:paraId="76332F4C" w14:textId="77777777" w:rsidR="0062099B" w:rsidRPr="004205DD" w:rsidRDefault="0062099B" w:rsidP="0062099B">
      <w:pPr>
        <w:tabs>
          <w:tab w:val="left" w:pos="540"/>
        </w:tabs>
        <w:spacing w:line="240" w:lineRule="auto"/>
        <w:jc w:val="both"/>
        <w:rPr>
          <w:rFonts w:ascii="Times New Roman" w:eastAsia="Times New Roman" w:hAnsi="Times New Roman" w:cs="Times New Roman"/>
          <w:color w:val="auto"/>
          <w:sz w:val="24"/>
          <w:szCs w:val="24"/>
        </w:rPr>
      </w:pPr>
    </w:p>
    <w:p w14:paraId="24AA6F05" w14:textId="77777777" w:rsidR="0062099B" w:rsidRPr="004205DD" w:rsidRDefault="0062099B" w:rsidP="0062099B">
      <w:pPr>
        <w:tabs>
          <w:tab w:val="left" w:pos="1134"/>
        </w:tabs>
        <w:snapToGrid w:val="0"/>
        <w:spacing w:line="240" w:lineRule="auto"/>
        <w:ind w:firstLine="567"/>
        <w:jc w:val="center"/>
        <w:rPr>
          <w:rFonts w:ascii="Times New Roman" w:eastAsia="Times New Roman" w:hAnsi="Times New Roman" w:cs="Times New Roman"/>
          <w:b/>
          <w:sz w:val="24"/>
          <w:szCs w:val="24"/>
        </w:rPr>
      </w:pPr>
      <w:r w:rsidRPr="004205DD">
        <w:rPr>
          <w:rFonts w:ascii="Times New Roman" w:eastAsia="Times New Roman" w:hAnsi="Times New Roman" w:cs="Times New Roman"/>
          <w:b/>
          <w:sz w:val="24"/>
          <w:szCs w:val="24"/>
        </w:rPr>
        <w:t xml:space="preserve">4.4. </w:t>
      </w:r>
      <w:r w:rsidRPr="004205DD">
        <w:rPr>
          <w:rFonts w:ascii="Times New Roman" w:eastAsia="Times New Roman" w:hAnsi="Times New Roman" w:cs="Times New Roman"/>
          <w:b/>
          <w:color w:val="auto"/>
          <w:sz w:val="24"/>
          <w:szCs w:val="24"/>
        </w:rPr>
        <w:t>Участник долевого строительства вправе:</w:t>
      </w:r>
    </w:p>
    <w:p w14:paraId="3971E8C3" w14:textId="77777777" w:rsidR="005367B7" w:rsidRPr="005367B7" w:rsidRDefault="005367B7" w:rsidP="005367B7">
      <w:pPr>
        <w:spacing w:line="240" w:lineRule="auto"/>
        <w:ind w:firstLine="567"/>
        <w:jc w:val="both"/>
        <w:rPr>
          <w:rFonts w:ascii="Times New Roman" w:eastAsia="Times New Roman" w:hAnsi="Times New Roman" w:cs="Times New Roman"/>
          <w:sz w:val="24"/>
          <w:szCs w:val="24"/>
        </w:rPr>
      </w:pPr>
      <w:r w:rsidRPr="005367B7">
        <w:rPr>
          <w:rFonts w:ascii="Times New Roman" w:eastAsia="Times New Roman" w:hAnsi="Times New Roman" w:cs="Times New Roman"/>
          <w:sz w:val="24"/>
          <w:szCs w:val="24"/>
        </w:rPr>
        <w:t xml:space="preserve">4.4.1. Уступить свои права требования по настоящему Договору третьему лицу только после уплаты им цены договора/окончательной цены договора или одновременно с переводом долга на нового Участника долевого строительства. </w:t>
      </w:r>
    </w:p>
    <w:p w14:paraId="61FB416D" w14:textId="77777777" w:rsidR="005367B7" w:rsidRPr="005367B7" w:rsidRDefault="005367B7" w:rsidP="005367B7">
      <w:pPr>
        <w:spacing w:line="240" w:lineRule="auto"/>
        <w:ind w:firstLine="567"/>
        <w:jc w:val="both"/>
        <w:rPr>
          <w:rFonts w:ascii="Times New Roman" w:eastAsia="Times New Roman" w:hAnsi="Times New Roman" w:cs="Times New Roman"/>
          <w:sz w:val="24"/>
          <w:szCs w:val="24"/>
        </w:rPr>
      </w:pPr>
      <w:r w:rsidRPr="005367B7">
        <w:rPr>
          <w:rFonts w:ascii="Times New Roman" w:eastAsia="Times New Roman" w:hAnsi="Times New Roman" w:cs="Times New Roman"/>
          <w:sz w:val="24"/>
          <w:szCs w:val="24"/>
        </w:rPr>
        <w:t>4.4.2.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Квартиры. Уступка прав требований (договор цессии) по настоящему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многоквартирного дома.</w:t>
      </w:r>
    </w:p>
    <w:p w14:paraId="7F09E276" w14:textId="77777777" w:rsidR="005367B7" w:rsidRPr="005367B7" w:rsidRDefault="005367B7" w:rsidP="005367B7">
      <w:pPr>
        <w:spacing w:line="240" w:lineRule="auto"/>
        <w:ind w:firstLine="567"/>
        <w:jc w:val="both"/>
        <w:rPr>
          <w:rFonts w:ascii="Times New Roman" w:eastAsia="Times New Roman" w:hAnsi="Times New Roman" w:cs="Times New Roman"/>
          <w:sz w:val="24"/>
          <w:szCs w:val="24"/>
        </w:rPr>
      </w:pPr>
      <w:r w:rsidRPr="005367B7">
        <w:rPr>
          <w:rFonts w:ascii="Times New Roman" w:eastAsia="Times New Roman" w:hAnsi="Times New Roman" w:cs="Times New Roman"/>
          <w:sz w:val="24"/>
          <w:szCs w:val="24"/>
        </w:rPr>
        <w:t>В случае уступки Участником долевого строительства, являющимся владельцем счета эскроу, прав требования по настоящему Договору к новому Участнику долевого строительства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Договору участия в долевом строительстве,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 долевого строительства.</w:t>
      </w:r>
    </w:p>
    <w:p w14:paraId="3941D057" w14:textId="77777777" w:rsidR="0062099B" w:rsidRDefault="005367B7" w:rsidP="005367B7">
      <w:pPr>
        <w:spacing w:line="240" w:lineRule="auto"/>
        <w:ind w:firstLine="567"/>
        <w:jc w:val="both"/>
        <w:rPr>
          <w:rFonts w:ascii="Times New Roman" w:eastAsia="Times New Roman" w:hAnsi="Times New Roman" w:cs="Times New Roman"/>
          <w:sz w:val="24"/>
          <w:szCs w:val="24"/>
        </w:rPr>
      </w:pPr>
      <w:r w:rsidRPr="005367B7">
        <w:rPr>
          <w:rFonts w:ascii="Times New Roman" w:eastAsia="Times New Roman" w:hAnsi="Times New Roman" w:cs="Times New Roman"/>
          <w:sz w:val="24"/>
          <w:szCs w:val="24"/>
        </w:rPr>
        <w:lastRenderedPageBreak/>
        <w:t>Участник долевого строительства обязан предоставить оригинал договора уступки Застройщику и Эскроу-агенту</w:t>
      </w:r>
      <w:r>
        <w:rPr>
          <w:rFonts w:ascii="Times New Roman" w:eastAsia="Times New Roman" w:hAnsi="Times New Roman" w:cs="Times New Roman"/>
          <w:sz w:val="24"/>
          <w:szCs w:val="24"/>
        </w:rPr>
        <w:t>.</w:t>
      </w:r>
    </w:p>
    <w:p w14:paraId="2CE25CAB" w14:textId="77777777" w:rsidR="005367B7" w:rsidRPr="004205DD" w:rsidRDefault="005367B7" w:rsidP="005367B7">
      <w:pPr>
        <w:spacing w:line="240" w:lineRule="auto"/>
        <w:ind w:firstLine="567"/>
        <w:jc w:val="both"/>
        <w:rPr>
          <w:rFonts w:ascii="Times New Roman" w:eastAsia="SimSun" w:hAnsi="Times New Roman" w:cs="Times New Roman"/>
          <w:sz w:val="24"/>
          <w:szCs w:val="24"/>
        </w:rPr>
      </w:pPr>
    </w:p>
    <w:p w14:paraId="0309D568" w14:textId="77777777" w:rsidR="0062099B" w:rsidRPr="004205DD" w:rsidRDefault="0062099B" w:rsidP="0062099B">
      <w:pPr>
        <w:numPr>
          <w:ilvl w:val="0"/>
          <w:numId w:val="3"/>
        </w:numPr>
        <w:tabs>
          <w:tab w:val="left" w:pos="284"/>
        </w:tabs>
        <w:snapToGrid w:val="0"/>
        <w:spacing w:line="240" w:lineRule="auto"/>
        <w:ind w:left="0" w:firstLine="0"/>
        <w:jc w:val="center"/>
        <w:outlineLvl w:val="0"/>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Качество Квартиры. Гарантия качества. Общее имущество в многоквартирном доме.</w:t>
      </w:r>
    </w:p>
    <w:p w14:paraId="2B4C9C9F" w14:textId="77777777" w:rsidR="0062099B" w:rsidRPr="004205DD" w:rsidRDefault="0062099B" w:rsidP="0062099B">
      <w:pPr>
        <w:tabs>
          <w:tab w:val="left" w:pos="1134"/>
        </w:tabs>
        <w:snapToGrid w:val="0"/>
        <w:spacing w:line="240" w:lineRule="auto"/>
        <w:ind w:firstLine="567"/>
        <w:jc w:val="both"/>
        <w:outlineLvl w:val="0"/>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5.1. Гарантийный срок на Квартиру составляет 5 (пять) лет со дня ее передачи Участнику долевого строительства. Гарантийный срок на технологическое и инженерное оборудование составляет 3 (три) года. Указанный гарантийный срок исчисляется со дня подписания первого передаточного акта или иного документа о передачи Квартиры в Объекте.</w:t>
      </w:r>
    </w:p>
    <w:p w14:paraId="35214F30" w14:textId="77777777" w:rsidR="0062099B" w:rsidRPr="004205DD" w:rsidRDefault="0062099B" w:rsidP="0062099B">
      <w:pPr>
        <w:tabs>
          <w:tab w:val="left" w:pos="1134"/>
        </w:tabs>
        <w:snapToGrid w:val="0"/>
        <w:spacing w:line="240" w:lineRule="auto"/>
        <w:ind w:firstLine="567"/>
        <w:jc w:val="both"/>
        <w:outlineLvl w:val="0"/>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Все обнаруженные в течение этого срока недостатки, которые не могли быть выявлены при осмотре Квартиры и подписании Акта приема-передачи (скрытые недостатки), должны быть устранены Застройщиком самостоятельно или с привлечением иных лиц в сроки, согласованные с </w:t>
      </w:r>
      <w:r w:rsidRPr="004205DD">
        <w:rPr>
          <w:rFonts w:ascii="Times New Roman" w:eastAsia="Times New Roman" w:hAnsi="Times New Roman" w:cs="Times New Roman"/>
          <w:spacing w:val="-1"/>
          <w:sz w:val="24"/>
          <w:szCs w:val="24"/>
        </w:rPr>
        <w:t>Участником долевого строительства</w:t>
      </w:r>
      <w:r w:rsidRPr="004205DD">
        <w:rPr>
          <w:rFonts w:ascii="Times New Roman" w:eastAsia="Times New Roman" w:hAnsi="Times New Roman" w:cs="Times New Roman"/>
          <w:sz w:val="24"/>
          <w:szCs w:val="24"/>
        </w:rPr>
        <w:t xml:space="preserve">. </w:t>
      </w:r>
    </w:p>
    <w:p w14:paraId="59E7C398" w14:textId="77777777" w:rsidR="0062099B" w:rsidRPr="004205DD" w:rsidRDefault="0062099B" w:rsidP="0062099B">
      <w:pPr>
        <w:tabs>
          <w:tab w:val="left" w:pos="1134"/>
        </w:tabs>
        <w:snapToGrid w:val="0"/>
        <w:spacing w:line="240" w:lineRule="auto"/>
        <w:ind w:firstLine="567"/>
        <w:jc w:val="both"/>
        <w:outlineLvl w:val="0"/>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5.2. Застройщик не несет ответственности за недостатки (дефекты) Объекта, обнаруженные в пределах гарантийного срока, произошедшие вследствие нормального износа такого Объекта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 либо вследствие производства работ, для выполнения которых требуется допуск в соответствии с законодательством, лицами, не имеющими такого допуска.</w:t>
      </w:r>
    </w:p>
    <w:p w14:paraId="2B479249" w14:textId="77777777" w:rsidR="0062099B" w:rsidRPr="004205DD" w:rsidRDefault="0062099B" w:rsidP="0062099B">
      <w:pPr>
        <w:autoSpaceDE w:val="0"/>
        <w:autoSpaceDN w:val="0"/>
        <w:adjustRightInd w:val="0"/>
        <w:spacing w:line="240" w:lineRule="auto"/>
        <w:ind w:firstLine="540"/>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5.3. </w:t>
      </w:r>
      <w:r w:rsidRPr="004205DD">
        <w:rPr>
          <w:rFonts w:ascii="Times New Roman" w:eastAsia="Times New Roman" w:hAnsi="Times New Roman" w:cs="Times New Roman"/>
          <w:color w:val="auto"/>
          <w:sz w:val="24"/>
          <w:szCs w:val="24"/>
        </w:rPr>
        <w:t xml:space="preserve">Разрешение на ввод Объекта в эксплуатацию представляет собой документ, который удостоверяет выполнение строительства Объекта в полном объеме в соответствии с разрешением на строительство, проектной документацией, а также соответствие Объекта требованиям к строительству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а также ограничениям, установленным в соответствии с земельным и иным законодательством Российской Федерации. С учетом этого </w:t>
      </w:r>
      <w:r w:rsidRPr="004205DD">
        <w:rPr>
          <w:rFonts w:ascii="Times New Roman" w:eastAsia="Times New Roman" w:hAnsi="Times New Roman" w:cs="Times New Roman"/>
          <w:sz w:val="24"/>
          <w:szCs w:val="24"/>
        </w:rPr>
        <w:t>стороны соглашаются с тем, что разрешение на ввод Объекта в эксплуатацию является необходимым и достаточным свидетельством надлежащего качества Объекта, завершенного строительством.</w:t>
      </w:r>
    </w:p>
    <w:p w14:paraId="73C3BBDB" w14:textId="77777777" w:rsidR="0062099B" w:rsidRPr="004205DD" w:rsidRDefault="0062099B" w:rsidP="0062099B">
      <w:pPr>
        <w:autoSpaceDE w:val="0"/>
        <w:autoSpaceDN w:val="0"/>
        <w:adjustRightInd w:val="0"/>
        <w:spacing w:line="240" w:lineRule="auto"/>
        <w:ind w:firstLine="540"/>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5.4. П</w:t>
      </w:r>
      <w:r w:rsidRPr="004205DD">
        <w:rPr>
          <w:rFonts w:ascii="Times New Roman" w:eastAsia="Times New Roman" w:hAnsi="Times New Roman" w:cs="Times New Roman"/>
          <w:color w:val="auto"/>
          <w:sz w:val="24"/>
          <w:szCs w:val="24"/>
        </w:rPr>
        <w:t>омещения в Объекте, не являющиеся частями квартир и предназначенные для обслуживания более одного помещения в Объекте,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 а также иные помещения в Объекте, не принадлежащие отдельным собственникам и предназначенные для удовлетворения социально-бытовых потребностей собственников помещений в Объекте, крыши, ограждающие несущие и ненесущие конструкции Объекта, механическое, электрическое, санитарно-техническое и иное оборудование, находящееся в Объекте за пределами или внутри помещений и обслуживающее более одного помещения, земельный участок, на котором расположен Объект, с элементами озеленения и благоустройства, относятся к общему имуществу многоквартирного дома и принадлежат в соответствии со статьей 290 Гражданского кодекса РФ, статьей 36 Жилищного кодекса РФ участникам долевого строительства на праве общей долевой собственности, пропорционально занимаемым ими площадям.</w:t>
      </w:r>
    </w:p>
    <w:p w14:paraId="370AA962" w14:textId="77777777" w:rsidR="0062099B" w:rsidRPr="004205DD" w:rsidRDefault="0062099B" w:rsidP="0062099B">
      <w:pPr>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 xml:space="preserve">Передача указанного имущества по акту приема- передачи не производится. </w:t>
      </w:r>
    </w:p>
    <w:p w14:paraId="2F10F2F0"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 xml:space="preserve">5.5. Проектной документацией может быть предусмотрено строительство (создание) в </w:t>
      </w:r>
      <w:r w:rsidRPr="004205DD">
        <w:rPr>
          <w:rFonts w:ascii="Times New Roman" w:eastAsia="Times New Roman" w:hAnsi="Times New Roman" w:cs="Times New Roman"/>
          <w:color w:val="auto"/>
          <w:sz w:val="24"/>
          <w:szCs w:val="24"/>
        </w:rPr>
        <w:t>многоквартирном доме нежилых помещений, в том числе машино-мест и кладовых помещений, являющихся самостоятельными объектами недвижимости, не входящими в состав общего имущества многоквартирного дома</w:t>
      </w:r>
      <w:r w:rsidRPr="004205DD">
        <w:rPr>
          <w:rFonts w:ascii="Times New Roman" w:eastAsia="Times New Roman" w:hAnsi="Times New Roman" w:cs="Times New Roman"/>
          <w:color w:val="1F497D"/>
          <w:sz w:val="24"/>
          <w:szCs w:val="24"/>
        </w:rPr>
        <w:t xml:space="preserve"> </w:t>
      </w:r>
      <w:r w:rsidRPr="004205DD">
        <w:rPr>
          <w:rFonts w:ascii="Times New Roman" w:eastAsia="Times New Roman" w:hAnsi="Times New Roman" w:cs="Times New Roman"/>
          <w:color w:val="auto"/>
          <w:sz w:val="24"/>
          <w:szCs w:val="24"/>
        </w:rPr>
        <w:t>и подлежащих передаче в собственность лиц, финансировавших строительство (создание) указанных объектов.</w:t>
      </w:r>
    </w:p>
    <w:p w14:paraId="3844AEF7"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В отношении указанных нежилых помещений право общей долевой собственности у собственников помещений в Объекте не возникает. Участник долевого строительства, не заключивший отдельный договор участия в долевом строительстве в отношении Квартиры - машино-места или кладового помещения, не вправе претендовать на приобретение указанных объектов в общую долевую собственность, как часть общего имущества многоквартирного дома.</w:t>
      </w:r>
    </w:p>
    <w:p w14:paraId="3DF90209"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lastRenderedPageBreak/>
        <w:t xml:space="preserve">5.6. </w:t>
      </w:r>
      <w:r w:rsidRPr="004205DD">
        <w:rPr>
          <w:rFonts w:ascii="Times New Roman" w:eastAsia="Times New Roman" w:hAnsi="Times New Roman" w:cs="Times New Roman"/>
          <w:color w:val="auto"/>
          <w:sz w:val="24"/>
          <w:szCs w:val="24"/>
        </w:rPr>
        <w:t xml:space="preserve">При подписании договора Участнику долевого строительства предоставлена полная и достоверная информация об Объекте, соответствующая проектной документации, содержащая информацию о местоположении многоквартирного дома, о его описании, о функциональном назначении нежилых помещений в многоквартирном доме, не входящих в состав общего имущества в многоквартирном доме; о составе общего имущества в многоквартирном доме, которое будет находиться в общей долевой собственности участников долевого строительства после получения разрешения на ввод дома в эксплуатацию, в том числе информация о местоположении строящегося жилого дома на плане земельного участка с указанием близ стоящих  зданий, а также сведения о составе и месте расположения газового, электрического, санитарно-технического и иного оборудования входящего в состав общего имущества в многоквартирном доме. </w:t>
      </w:r>
    </w:p>
    <w:p w14:paraId="14CFF7FA" w14:textId="77777777" w:rsidR="0062099B" w:rsidRPr="004205DD" w:rsidRDefault="0062099B" w:rsidP="0062099B">
      <w:pPr>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Участник долевого строительства с указанной информацией ознакомлен и согласен.</w:t>
      </w:r>
    </w:p>
    <w:p w14:paraId="0968EA18" w14:textId="77777777" w:rsidR="0062099B" w:rsidRPr="004205DD" w:rsidRDefault="0062099B" w:rsidP="0062099B">
      <w:pPr>
        <w:spacing w:line="240" w:lineRule="auto"/>
        <w:ind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color w:val="auto"/>
          <w:sz w:val="24"/>
          <w:szCs w:val="24"/>
        </w:rPr>
        <w:t>5.7. Стороны пришли к соглашению, что, если Квартира построена (создана) Застройщиком с отступлениями от услови</w:t>
      </w:r>
      <w:r w:rsidR="005145AF">
        <w:rPr>
          <w:rFonts w:ascii="Times New Roman" w:eastAsia="Times New Roman" w:hAnsi="Times New Roman" w:cs="Times New Roman"/>
          <w:color w:val="auto"/>
          <w:sz w:val="24"/>
          <w:szCs w:val="24"/>
        </w:rPr>
        <w:t>й Договора, указанных в п. 4.1.5</w:t>
      </w:r>
      <w:r w:rsidRPr="004205DD">
        <w:rPr>
          <w:rFonts w:ascii="Times New Roman" w:eastAsia="Times New Roman" w:hAnsi="Times New Roman" w:cs="Times New Roman"/>
          <w:color w:val="auto"/>
          <w:sz w:val="24"/>
          <w:szCs w:val="24"/>
        </w:rPr>
        <w:t xml:space="preserve"> Договора или с иными недостатками, Участник долевого строительства обращается к Застройщику с требованием об устранении недостатков, которые Застройщик обязуется безвозмездно устранить в разумный срок.</w:t>
      </w:r>
    </w:p>
    <w:p w14:paraId="18E95E02" w14:textId="77777777" w:rsidR="0062099B" w:rsidRPr="004205DD" w:rsidRDefault="0062099B" w:rsidP="0062099B">
      <w:pPr>
        <w:spacing w:line="240" w:lineRule="auto"/>
        <w:ind w:firstLine="567"/>
        <w:jc w:val="both"/>
        <w:rPr>
          <w:rFonts w:ascii="Times New Roman" w:eastAsia="Times New Roman" w:hAnsi="Times New Roman" w:cs="Times New Roman"/>
          <w:sz w:val="24"/>
          <w:szCs w:val="24"/>
        </w:rPr>
      </w:pPr>
    </w:p>
    <w:p w14:paraId="4BC82A8C" w14:textId="77777777" w:rsidR="0062099B" w:rsidRPr="004205DD" w:rsidRDefault="0062099B" w:rsidP="0062099B">
      <w:pPr>
        <w:tabs>
          <w:tab w:val="left" w:pos="284"/>
        </w:tabs>
        <w:snapToGrid w:val="0"/>
        <w:spacing w:line="240" w:lineRule="auto"/>
        <w:ind w:left="4252" w:right="-6"/>
        <w:outlineLvl w:val="0"/>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6.Ответственность Сторон.</w:t>
      </w:r>
    </w:p>
    <w:p w14:paraId="5915230F" w14:textId="77777777" w:rsidR="005367B7" w:rsidRPr="005367B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5367B7">
        <w:rPr>
          <w:rFonts w:ascii="Times New Roman" w:eastAsia="Times New Roman" w:hAnsi="Times New Roman" w:cs="Times New Roman"/>
          <w:color w:val="auto"/>
          <w:sz w:val="24"/>
          <w:szCs w:val="24"/>
        </w:rPr>
        <w:t>6.1. Стороны несут ответственность за ненадлежащее исполнение и неисполнение своих обязательств по договору в соответствии с действующим законодательством Российской Федерации и настоящим договором.</w:t>
      </w:r>
    </w:p>
    <w:p w14:paraId="1AEEED5D" w14:textId="77777777" w:rsidR="005367B7" w:rsidRPr="005367B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5367B7">
        <w:rPr>
          <w:rFonts w:ascii="Times New Roman" w:eastAsia="Times New Roman" w:hAnsi="Times New Roman" w:cs="Times New Roman"/>
          <w:color w:val="auto"/>
          <w:sz w:val="24"/>
          <w:szCs w:val="24"/>
        </w:rPr>
        <w:t xml:space="preserve">6.2. Застройщик не несет ответственности за непредставление Участнику долевого строительства информации о газовом, электрическом, санитарно-техническом и ином оборудовании, и (или) месте его расположения, входящем в состав общего имущества многоквартирного дома, если данная информация не содержится в проектной документации, а требование об установке или изменении места расположения такого оборудования получено от органа местного самоуправления, выдающего разрешение на ввод Объекта в эксплуатацию, либо от иного уполномоченного органа. </w:t>
      </w:r>
    </w:p>
    <w:p w14:paraId="5B14C660" w14:textId="77777777" w:rsidR="005367B7" w:rsidRPr="005367B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5367B7">
        <w:rPr>
          <w:rFonts w:ascii="Times New Roman" w:eastAsia="Times New Roman" w:hAnsi="Times New Roman" w:cs="Times New Roman"/>
          <w:color w:val="auto"/>
          <w:sz w:val="24"/>
          <w:szCs w:val="24"/>
        </w:rPr>
        <w:t xml:space="preserve">6.3. В случае нарушения предусмотренного Договором срока передачи Участнику долевого строительства Квартиры вследствие уклонения Участника долевого строительства от подписания Акт приема-передачи или иного документа о передаче Квартиры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согласно ч.2 ст.6 Федерального закона от 30.12.04г. № 214-ФЗ. В силу статьи 165.1 Гражданского кодекса Российской Федерации, в случае неполучения Участником долевого строительства корреспонденции от Застройщика ввиду отсутствия адресата, по указанному в договоре адресу, отказа от принятия корреспонденции, либо истечения срока хранения, Застройщик освобождается от ответственности, предусмотренной ст. 6 Федерального закона от 30.12.04г. № 214-ФЗ с момента направления уведомления о завершении строительства.  </w:t>
      </w:r>
    </w:p>
    <w:p w14:paraId="470B368D" w14:textId="77777777" w:rsidR="005367B7" w:rsidRPr="005367B7"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color w:val="auto"/>
          <w:sz w:val="24"/>
          <w:szCs w:val="24"/>
        </w:rPr>
      </w:pPr>
      <w:r w:rsidRPr="005367B7">
        <w:rPr>
          <w:rFonts w:ascii="Times New Roman" w:eastAsia="Times New Roman" w:hAnsi="Times New Roman" w:cs="Times New Roman"/>
          <w:color w:val="auto"/>
          <w:sz w:val="24"/>
          <w:szCs w:val="24"/>
        </w:rPr>
        <w:t>6.4. Застройщик не несет 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такой Квартиры или входящих в ее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инструкцией по эксплуатации Квартиры правил и условий эффективного и безопасного использования Квартиры, входящих в ее состав элементов отделки, систем инженерно-технического обеспечения, конструктивных элементов, изделий, согласно ч. 7 ст.7 Федерального закона от 30.12.04г. № 214-ФЗ.</w:t>
      </w:r>
    </w:p>
    <w:p w14:paraId="1438ABB9" w14:textId="77777777" w:rsidR="0062099B" w:rsidRPr="004205DD" w:rsidRDefault="005367B7" w:rsidP="005367B7">
      <w:pPr>
        <w:widowControl w:val="0"/>
        <w:tabs>
          <w:tab w:val="left" w:pos="1134"/>
        </w:tabs>
        <w:snapToGrid w:val="0"/>
        <w:spacing w:line="240" w:lineRule="auto"/>
        <w:ind w:right="-6" w:firstLine="567"/>
        <w:jc w:val="both"/>
        <w:rPr>
          <w:rFonts w:ascii="Times New Roman" w:eastAsia="Times New Roman" w:hAnsi="Times New Roman" w:cs="Times New Roman"/>
          <w:b/>
          <w:bCs/>
          <w:sz w:val="24"/>
          <w:szCs w:val="24"/>
        </w:rPr>
      </w:pPr>
      <w:r w:rsidRPr="005367B7">
        <w:rPr>
          <w:rFonts w:ascii="Times New Roman" w:eastAsia="Times New Roman" w:hAnsi="Times New Roman" w:cs="Times New Roman"/>
          <w:color w:val="auto"/>
          <w:sz w:val="24"/>
          <w:szCs w:val="24"/>
        </w:rPr>
        <w:t xml:space="preserve">6.5. Застройщик не несет ответственности в случае не поступления или несвоевременного поступления денежных средств от Участника долевого строительства на счет эскроу, </w:t>
      </w:r>
      <w:r w:rsidRPr="005367B7">
        <w:rPr>
          <w:rFonts w:ascii="Times New Roman" w:eastAsia="Times New Roman" w:hAnsi="Times New Roman" w:cs="Times New Roman"/>
          <w:color w:val="auto"/>
          <w:sz w:val="24"/>
          <w:szCs w:val="24"/>
        </w:rPr>
        <w:lastRenderedPageBreak/>
        <w:t>обусловленных ненадлежащим исполнением обязательств третьими лицами, осуществляющими расчеты.</w:t>
      </w:r>
    </w:p>
    <w:p w14:paraId="5D208C48" w14:textId="77777777" w:rsidR="0062099B" w:rsidRPr="004205DD" w:rsidRDefault="0062099B" w:rsidP="0062099B">
      <w:pPr>
        <w:widowControl w:val="0"/>
        <w:tabs>
          <w:tab w:val="left" w:pos="1134"/>
        </w:tabs>
        <w:snapToGrid w:val="0"/>
        <w:spacing w:line="240" w:lineRule="auto"/>
        <w:ind w:right="-6" w:firstLine="567"/>
        <w:jc w:val="center"/>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7. Способ обеспечения исполнения застройщиком обязательств.</w:t>
      </w:r>
    </w:p>
    <w:p w14:paraId="44B28936" w14:textId="77777777" w:rsidR="0062099B" w:rsidRPr="004205DD" w:rsidRDefault="0062099B" w:rsidP="0062099B">
      <w:pPr>
        <w:ind w:right="-2" w:firstLine="567"/>
        <w:jc w:val="both"/>
        <w:rPr>
          <w:rFonts w:ascii="Times New Roman" w:eastAsia="Times New Roman" w:hAnsi="Times New Roman" w:cs="Times New Roman"/>
          <w:b/>
          <w:sz w:val="24"/>
          <w:szCs w:val="24"/>
        </w:rPr>
      </w:pPr>
      <w:r w:rsidRPr="004205DD">
        <w:rPr>
          <w:rFonts w:ascii="Times New Roman" w:hAnsi="Times New Roman" w:cs="Times New Roman"/>
          <w:sz w:val="24"/>
          <w:szCs w:val="24"/>
        </w:rPr>
        <w:t xml:space="preserve">7.1. Обеспечение исполнения обязательств Застройщика по настоящему договору осуществляется путем заключения договора счета эскроу с </w:t>
      </w:r>
      <w:r w:rsidR="00D425DA">
        <w:rPr>
          <w:rFonts w:ascii="Times New Roman" w:hAnsi="Times New Roman" w:cs="Times New Roman"/>
          <w:sz w:val="24"/>
          <w:szCs w:val="24"/>
        </w:rPr>
        <w:t>Эскроу-агентом, указанным в п. 3.2</w:t>
      </w:r>
      <w:r w:rsidRPr="004205DD">
        <w:rPr>
          <w:rFonts w:ascii="Times New Roman" w:hAnsi="Times New Roman" w:cs="Times New Roman"/>
          <w:sz w:val="24"/>
          <w:szCs w:val="24"/>
        </w:rPr>
        <w:t>. настоящего Договора.</w:t>
      </w:r>
    </w:p>
    <w:p w14:paraId="1046BB68" w14:textId="77777777" w:rsidR="0062099B" w:rsidRPr="004205DD" w:rsidRDefault="0062099B" w:rsidP="0062099B">
      <w:pPr>
        <w:spacing w:line="240" w:lineRule="auto"/>
        <w:ind w:left="142" w:right="-1" w:firstLine="567"/>
        <w:jc w:val="both"/>
        <w:rPr>
          <w:rFonts w:ascii="Times New Roman" w:eastAsia="Times New Roman" w:hAnsi="Times New Roman" w:cs="Times New Roman"/>
          <w:bCs/>
          <w:sz w:val="24"/>
          <w:szCs w:val="24"/>
        </w:rPr>
      </w:pPr>
    </w:p>
    <w:p w14:paraId="04902FA5" w14:textId="77777777" w:rsidR="0062099B" w:rsidRPr="004205DD" w:rsidRDefault="0062099B" w:rsidP="0062099B">
      <w:pPr>
        <w:numPr>
          <w:ilvl w:val="0"/>
          <w:numId w:val="4"/>
        </w:numPr>
        <w:tabs>
          <w:tab w:val="left" w:pos="284"/>
        </w:tabs>
        <w:snapToGrid w:val="0"/>
        <w:spacing w:line="240" w:lineRule="auto"/>
        <w:ind w:right="-6"/>
        <w:jc w:val="center"/>
        <w:rPr>
          <w:rFonts w:ascii="Times New Roman" w:eastAsia="Times New Roman" w:hAnsi="Times New Roman" w:cs="Times New Roman"/>
          <w:b/>
          <w:bCs/>
          <w:sz w:val="24"/>
          <w:szCs w:val="24"/>
        </w:rPr>
      </w:pPr>
      <w:r w:rsidRPr="004205DD">
        <w:rPr>
          <w:rFonts w:ascii="Times New Roman" w:eastAsia="Times New Roman" w:hAnsi="Times New Roman" w:cs="Times New Roman"/>
          <w:b/>
          <w:bCs/>
          <w:sz w:val="24"/>
          <w:szCs w:val="24"/>
        </w:rPr>
        <w:t>Освобождение от ответственности (форс-мажор).</w:t>
      </w:r>
    </w:p>
    <w:p w14:paraId="2A807C86" w14:textId="77777777" w:rsidR="0062099B" w:rsidRPr="004205DD" w:rsidRDefault="0062099B" w:rsidP="0062099B">
      <w:pPr>
        <w:spacing w:line="240" w:lineRule="auto"/>
        <w:ind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8.1.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14:paraId="1E35E145" w14:textId="77777777" w:rsidR="0062099B" w:rsidRPr="004205DD" w:rsidRDefault="0062099B" w:rsidP="0062099B">
      <w:pPr>
        <w:spacing w:line="240" w:lineRule="auto"/>
        <w:ind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8.2. Под обстоятельствами непреодолимой силы стороны понимают пожары, стихийные бедствия природного и техногенного характера, забастовки, военные действия, а также любые аналогичные события, выходящие за рамки разумного контроля Сторон или Стороны.</w:t>
      </w:r>
    </w:p>
    <w:p w14:paraId="140FDD93" w14:textId="77777777" w:rsidR="0062099B" w:rsidRPr="004205DD" w:rsidRDefault="0062099B" w:rsidP="0062099B">
      <w:pPr>
        <w:spacing w:line="240" w:lineRule="auto"/>
        <w:ind w:right="-6" w:firstLine="567"/>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8.3. При наступлении обстоятельств непреодолимой силы Стороны освобождаются от ответственности за неисполнение (ненадлежащее исполнение) обязательств, сроки исполнения соответствующих обязательств отодвигаются на срок действия непреодолимой силы без заключения Сторонами дополнительного соглашения по продлению срока исполнения этих обязательств.</w:t>
      </w:r>
    </w:p>
    <w:p w14:paraId="3FB40B25" w14:textId="77777777" w:rsidR="0062099B" w:rsidRPr="004205DD" w:rsidRDefault="0062099B" w:rsidP="0062099B">
      <w:pPr>
        <w:spacing w:line="240" w:lineRule="auto"/>
        <w:ind w:right="-6" w:firstLine="567"/>
        <w:jc w:val="both"/>
        <w:rPr>
          <w:rFonts w:ascii="Times New Roman" w:eastAsia="Times New Roman" w:hAnsi="Times New Roman" w:cs="Times New Roman"/>
          <w:sz w:val="24"/>
          <w:szCs w:val="24"/>
        </w:rPr>
      </w:pPr>
    </w:p>
    <w:p w14:paraId="791C73DD" w14:textId="77777777" w:rsidR="0062099B" w:rsidRPr="004205DD" w:rsidRDefault="0062099B" w:rsidP="0062099B">
      <w:pPr>
        <w:widowControl w:val="0"/>
        <w:autoSpaceDE w:val="0"/>
        <w:autoSpaceDN w:val="0"/>
        <w:adjustRightInd w:val="0"/>
        <w:spacing w:line="240" w:lineRule="auto"/>
        <w:ind w:right="-2" w:firstLine="567"/>
        <w:jc w:val="center"/>
        <w:rPr>
          <w:rFonts w:ascii="Times New Roman" w:eastAsia="Times New Roman" w:hAnsi="Times New Roman" w:cs="Times New Roman"/>
          <w:b/>
          <w:bCs/>
          <w:color w:val="auto"/>
          <w:sz w:val="24"/>
          <w:szCs w:val="24"/>
        </w:rPr>
      </w:pPr>
      <w:r w:rsidRPr="004205DD">
        <w:rPr>
          <w:rFonts w:ascii="Times New Roman" w:eastAsia="Times New Roman" w:hAnsi="Times New Roman" w:cs="Times New Roman"/>
          <w:b/>
          <w:bCs/>
          <w:color w:val="auto"/>
          <w:sz w:val="24"/>
          <w:szCs w:val="24"/>
        </w:rPr>
        <w:t>9. Прочие условия.</w:t>
      </w:r>
    </w:p>
    <w:p w14:paraId="5395D4ED"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sz w:val="24"/>
          <w:szCs w:val="24"/>
        </w:rPr>
      </w:pPr>
      <w:r w:rsidRPr="004205DD">
        <w:rPr>
          <w:rFonts w:ascii="Times New Roman" w:eastAsia="SimSun" w:hAnsi="Times New Roman" w:cs="Times New Roman"/>
          <w:sz w:val="24"/>
          <w:szCs w:val="24"/>
        </w:rPr>
        <w:t xml:space="preserve">9.1. Досрочное внесение </w:t>
      </w:r>
      <w:r w:rsidRPr="004205DD">
        <w:rPr>
          <w:rFonts w:ascii="Times New Roman" w:eastAsia="SimSun" w:hAnsi="Times New Roman" w:cs="Times New Roman"/>
          <w:noProof/>
          <w:color w:val="auto"/>
          <w:sz w:val="24"/>
          <w:szCs w:val="24"/>
        </w:rPr>
        <w:t xml:space="preserve">Участником долевого строительства платежей </w:t>
      </w:r>
      <w:r w:rsidRPr="004205DD">
        <w:rPr>
          <w:rFonts w:ascii="Times New Roman" w:eastAsia="SimSun" w:hAnsi="Times New Roman" w:cs="Times New Roman"/>
          <w:sz w:val="24"/>
          <w:szCs w:val="24"/>
        </w:rPr>
        <w:t xml:space="preserve">не влияет на порядок, и сроки исполнения </w:t>
      </w:r>
      <w:r w:rsidRPr="004205DD">
        <w:rPr>
          <w:rFonts w:ascii="Times New Roman" w:eastAsia="SimSun" w:hAnsi="Times New Roman" w:cs="Times New Roman"/>
          <w:noProof/>
          <w:color w:val="auto"/>
          <w:sz w:val="24"/>
          <w:szCs w:val="24"/>
        </w:rPr>
        <w:t>Застройщиком</w:t>
      </w:r>
      <w:r w:rsidRPr="004205DD">
        <w:rPr>
          <w:rFonts w:ascii="Times New Roman" w:eastAsia="SimSun" w:hAnsi="Times New Roman" w:cs="Times New Roman"/>
          <w:sz w:val="24"/>
          <w:szCs w:val="24"/>
        </w:rPr>
        <w:t xml:space="preserve"> своих обязательств, установленных Договором.</w:t>
      </w:r>
    </w:p>
    <w:p w14:paraId="36167AD0"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noProof/>
          <w:color w:val="auto"/>
          <w:sz w:val="24"/>
          <w:szCs w:val="24"/>
        </w:rPr>
        <w:t xml:space="preserve">9.2. </w:t>
      </w:r>
      <w:r w:rsidRPr="004205DD">
        <w:rPr>
          <w:rFonts w:ascii="Times New Roman" w:eastAsia="SimSun" w:hAnsi="Times New Roman" w:cs="Times New Roman"/>
          <w:color w:val="auto"/>
          <w:sz w:val="24"/>
          <w:szCs w:val="24"/>
        </w:rPr>
        <w:t xml:space="preserve">За </w:t>
      </w:r>
      <w:r w:rsidRPr="004205DD">
        <w:rPr>
          <w:rFonts w:ascii="Times New Roman" w:eastAsia="SimSun" w:hAnsi="Times New Roman" w:cs="Times New Roman"/>
          <w:noProof/>
          <w:color w:val="auto"/>
          <w:sz w:val="24"/>
          <w:szCs w:val="24"/>
        </w:rPr>
        <w:t xml:space="preserve">Участника долевого строительства </w:t>
      </w:r>
      <w:r w:rsidRPr="004205DD">
        <w:rPr>
          <w:rFonts w:ascii="Times New Roman" w:eastAsia="SimSun" w:hAnsi="Times New Roman" w:cs="Times New Roman"/>
          <w:color w:val="auto"/>
          <w:sz w:val="24"/>
          <w:szCs w:val="24"/>
        </w:rPr>
        <w:t xml:space="preserve">платежи может производить третье (юридическое и/или физическое) лицо с указанием следующих данных: назначение платежа, за кого произведен </w:t>
      </w:r>
      <w:r w:rsidR="00B368C3">
        <w:rPr>
          <w:rFonts w:ascii="Times New Roman" w:eastAsia="SimSun" w:hAnsi="Times New Roman" w:cs="Times New Roman"/>
          <w:color w:val="auto"/>
          <w:sz w:val="24"/>
          <w:szCs w:val="24"/>
        </w:rPr>
        <w:t>платеж</w:t>
      </w:r>
      <w:r w:rsidRPr="004205DD">
        <w:rPr>
          <w:rFonts w:ascii="Times New Roman" w:eastAsia="SimSun" w:hAnsi="Times New Roman" w:cs="Times New Roman"/>
          <w:color w:val="auto"/>
          <w:sz w:val="24"/>
          <w:szCs w:val="24"/>
        </w:rPr>
        <w:t xml:space="preserve">, номер и дата договора. Внесение платежей за </w:t>
      </w:r>
      <w:r w:rsidRPr="004205DD">
        <w:rPr>
          <w:rFonts w:ascii="Times New Roman" w:eastAsia="SimSun" w:hAnsi="Times New Roman" w:cs="Times New Roman"/>
          <w:noProof/>
          <w:color w:val="auto"/>
          <w:sz w:val="24"/>
          <w:szCs w:val="24"/>
        </w:rPr>
        <w:t xml:space="preserve">Участника долевого строительства </w:t>
      </w:r>
      <w:r w:rsidRPr="004205DD">
        <w:rPr>
          <w:rFonts w:ascii="Times New Roman" w:eastAsia="SimSun" w:hAnsi="Times New Roman" w:cs="Times New Roman"/>
          <w:color w:val="auto"/>
          <w:sz w:val="24"/>
          <w:szCs w:val="24"/>
        </w:rPr>
        <w:t>не влечет перехода прав и обязанностей Сторон по Договору.</w:t>
      </w:r>
    </w:p>
    <w:p w14:paraId="17725AED"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noProof/>
          <w:color w:val="auto"/>
          <w:sz w:val="24"/>
          <w:szCs w:val="24"/>
        </w:rPr>
        <w:t>9.3. Риск случайной гибели или случайного повреждения Квартиры до его передачи Участнику долевого строительства</w:t>
      </w:r>
      <w:r w:rsidRPr="004205DD">
        <w:rPr>
          <w:rFonts w:ascii="Times New Roman" w:eastAsia="SimSun" w:hAnsi="Times New Roman" w:cs="Times New Roman"/>
          <w:color w:val="auto"/>
          <w:sz w:val="24"/>
          <w:szCs w:val="24"/>
        </w:rPr>
        <w:t xml:space="preserve"> </w:t>
      </w:r>
      <w:r w:rsidRPr="004205DD">
        <w:rPr>
          <w:rFonts w:ascii="Times New Roman" w:eastAsia="SimSun" w:hAnsi="Times New Roman" w:cs="Times New Roman"/>
          <w:noProof/>
          <w:color w:val="auto"/>
          <w:sz w:val="24"/>
          <w:szCs w:val="24"/>
        </w:rPr>
        <w:t>несет Застройщик, после передачи - Участник долевого строительства, в том числе по одностороннему акту приема-передачи или</w:t>
      </w:r>
      <w:r w:rsidRPr="004205DD">
        <w:rPr>
          <w:rFonts w:ascii="Times New Roman" w:eastAsia="Times New Roman" w:hAnsi="Times New Roman" w:cs="Times New Roman"/>
          <w:sz w:val="24"/>
          <w:szCs w:val="24"/>
        </w:rPr>
        <w:t xml:space="preserve"> иному документу о передаче Квартиры</w:t>
      </w:r>
      <w:r w:rsidRPr="004205DD">
        <w:rPr>
          <w:rFonts w:ascii="Times New Roman" w:eastAsia="SimSun" w:hAnsi="Times New Roman" w:cs="Times New Roman"/>
          <w:color w:val="auto"/>
          <w:sz w:val="24"/>
          <w:szCs w:val="24"/>
        </w:rPr>
        <w:t xml:space="preserve"> </w:t>
      </w:r>
    </w:p>
    <w:p w14:paraId="1916F604"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9.4. С момента передачи Квартиры</w:t>
      </w:r>
      <w:r w:rsidRPr="004205DD">
        <w:rPr>
          <w:rFonts w:ascii="Times New Roman" w:eastAsia="SimSun" w:hAnsi="Times New Roman" w:cs="Times New Roman"/>
          <w:noProof/>
          <w:color w:val="auto"/>
          <w:sz w:val="24"/>
          <w:szCs w:val="24"/>
        </w:rPr>
        <w:t xml:space="preserve"> ее </w:t>
      </w:r>
      <w:r w:rsidRPr="004205DD">
        <w:rPr>
          <w:rFonts w:ascii="Times New Roman" w:eastAsia="SimSun" w:hAnsi="Times New Roman" w:cs="Times New Roman"/>
          <w:color w:val="auto"/>
          <w:sz w:val="24"/>
          <w:szCs w:val="24"/>
        </w:rPr>
        <w:t>текущий и капитальный ремонт, оплата за содержание, техническое обслуживание, предоставленные коммунальные услуги и услуги ресурсоснабжающих организаций, оплата за текущий и капитальный ремонт мест общего пользования (общего имущества) Объекта производятся самостоятельно</w:t>
      </w:r>
      <w:r w:rsidRPr="004205DD">
        <w:rPr>
          <w:rFonts w:ascii="Times New Roman" w:eastAsia="SimSun" w:hAnsi="Times New Roman" w:cs="Times New Roman"/>
          <w:b/>
          <w:bCs/>
          <w:color w:val="auto"/>
          <w:sz w:val="24"/>
          <w:szCs w:val="24"/>
        </w:rPr>
        <w:t xml:space="preserve"> </w:t>
      </w:r>
      <w:r w:rsidRPr="004205DD">
        <w:rPr>
          <w:rFonts w:ascii="Times New Roman" w:eastAsia="SimSun" w:hAnsi="Times New Roman" w:cs="Times New Roman"/>
          <w:noProof/>
          <w:color w:val="auto"/>
          <w:sz w:val="24"/>
          <w:szCs w:val="24"/>
        </w:rPr>
        <w:t xml:space="preserve">Участником долевого строительства </w:t>
      </w:r>
      <w:r w:rsidRPr="004205DD">
        <w:rPr>
          <w:rFonts w:ascii="Times New Roman" w:eastAsia="SimSun" w:hAnsi="Times New Roman" w:cs="Times New Roman"/>
          <w:color w:val="auto"/>
          <w:sz w:val="24"/>
          <w:szCs w:val="24"/>
        </w:rPr>
        <w:t xml:space="preserve">согласно заключенным между ним и управляющими, эксплуатирующими и специализированными организациями договорам. </w:t>
      </w:r>
      <w:r w:rsidRPr="004205DD">
        <w:rPr>
          <w:rFonts w:ascii="Times New Roman" w:eastAsia="SimSun" w:hAnsi="Times New Roman" w:cs="Times New Roman"/>
          <w:b/>
          <w:bCs/>
          <w:color w:val="auto"/>
          <w:sz w:val="24"/>
          <w:szCs w:val="24"/>
        </w:rPr>
        <w:t xml:space="preserve"> </w:t>
      </w:r>
      <w:r w:rsidRPr="004205DD">
        <w:rPr>
          <w:rFonts w:ascii="Times New Roman" w:eastAsia="SimSun" w:hAnsi="Times New Roman" w:cs="Times New Roman"/>
          <w:color w:val="auto"/>
          <w:sz w:val="24"/>
          <w:szCs w:val="24"/>
        </w:rPr>
        <w:t xml:space="preserve">  </w:t>
      </w:r>
    </w:p>
    <w:p w14:paraId="20E8A89C"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noProof/>
          <w:color w:val="auto"/>
          <w:sz w:val="24"/>
          <w:szCs w:val="24"/>
        </w:rPr>
      </w:pPr>
      <w:r w:rsidRPr="004205DD">
        <w:rPr>
          <w:rFonts w:ascii="Times New Roman" w:eastAsia="SimSun" w:hAnsi="Times New Roman" w:cs="Times New Roman"/>
          <w:noProof/>
          <w:color w:val="auto"/>
          <w:sz w:val="24"/>
          <w:szCs w:val="24"/>
        </w:rPr>
        <w:t>9.5. В случае банкротства, реорганизации, смерти Участника долевого строительства его права и обязанности по настоящему договору переходят к правопреемникам Участника долевого строительства.</w:t>
      </w:r>
    </w:p>
    <w:p w14:paraId="18992225" w14:textId="77777777" w:rsidR="0062099B" w:rsidRPr="004205DD" w:rsidRDefault="0062099B" w:rsidP="0062099B">
      <w:pPr>
        <w:spacing w:line="240" w:lineRule="auto"/>
        <w:ind w:firstLine="709"/>
        <w:jc w:val="both"/>
        <w:rPr>
          <w:rFonts w:ascii="Times New Roman" w:eastAsia="SimSun" w:hAnsi="Times New Roman" w:cs="Times New Roman"/>
          <w:sz w:val="24"/>
          <w:szCs w:val="24"/>
        </w:rPr>
      </w:pPr>
      <w:r w:rsidRPr="004205DD">
        <w:rPr>
          <w:rFonts w:ascii="Times New Roman" w:eastAsia="SimSun" w:hAnsi="Times New Roman" w:cs="Times New Roman"/>
          <w:sz w:val="24"/>
          <w:szCs w:val="24"/>
        </w:rPr>
        <w:t xml:space="preserve">9.6. </w:t>
      </w:r>
      <w:r w:rsidR="00B368C3" w:rsidRPr="00B368C3">
        <w:rPr>
          <w:rFonts w:ascii="Times New Roman" w:eastAsia="SimSun" w:hAnsi="Times New Roman" w:cs="Times New Roman"/>
          <w:sz w:val="24"/>
          <w:szCs w:val="24"/>
        </w:rPr>
        <w:t>Участник долевого строительства подписанием настоящего договора подтверждает, что получил от Застройщика всю необходимую, полную и удовлетворяющую Участника долевого строительства информацию, в том числе: о наименовании, адресе и режиме работы застройщика, о полном объеме своих прав и обязанностей по настоящего Договору, о правовых основаниях строительства многоквартирного дома. Участник долевого строительства предупрежден о последствиях несоблюдения или ненадлежащего исполнения обязанностей по настоящему Договору</w:t>
      </w:r>
      <w:r w:rsidRPr="00B368C3">
        <w:rPr>
          <w:rFonts w:ascii="Times New Roman" w:eastAsia="SimSun" w:hAnsi="Times New Roman" w:cs="Times New Roman"/>
          <w:sz w:val="24"/>
          <w:szCs w:val="24"/>
        </w:rPr>
        <w:t>.</w:t>
      </w:r>
      <w:r w:rsidRPr="004205DD">
        <w:rPr>
          <w:rFonts w:ascii="Times New Roman" w:eastAsia="SimSun" w:hAnsi="Times New Roman" w:cs="Times New Roman"/>
          <w:sz w:val="24"/>
          <w:szCs w:val="24"/>
        </w:rPr>
        <w:t xml:space="preserve"> </w:t>
      </w:r>
    </w:p>
    <w:p w14:paraId="45BFA521"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9.7. В случае смены реквизитов Стороны обязаны в 10-дневный срок уведомить друг друга в письменной форме. Стороны определили, что Застройщик размещает информацию об изменении реквизитов на официальном сайте Застройщика в сети «Интернет». В случае неисполнения данной обязанности, виновная Сторона несет все, связанные с этим, неблагоприятные последствия. Уведомления, направленные другой Стороной по прежнему адресу Стороне, не сообщившей об изменении своих реквизитов, считаются направленными по действительному адресу места нахождения Стороны, а не уведомившая Сторона считается надлежаще извещенной. Уведомления, направленные по адресу для почтовой корреспонденции, </w:t>
      </w:r>
      <w:r w:rsidRPr="004205DD">
        <w:rPr>
          <w:rFonts w:ascii="Times New Roman" w:eastAsia="SimSun" w:hAnsi="Times New Roman" w:cs="Times New Roman"/>
          <w:color w:val="auto"/>
          <w:sz w:val="24"/>
          <w:szCs w:val="24"/>
        </w:rPr>
        <w:lastRenderedPageBreak/>
        <w:t>указанному в разделе 11 н</w:t>
      </w:r>
      <w:r w:rsidR="00B368C3">
        <w:rPr>
          <w:rFonts w:ascii="Times New Roman" w:eastAsia="SimSun" w:hAnsi="Times New Roman" w:cs="Times New Roman"/>
          <w:color w:val="auto"/>
          <w:sz w:val="24"/>
          <w:szCs w:val="24"/>
        </w:rPr>
        <w:t>астоящего Договора, в случае не</w:t>
      </w:r>
      <w:r w:rsidR="005367B7">
        <w:rPr>
          <w:rFonts w:ascii="Times New Roman" w:eastAsia="SimSun" w:hAnsi="Times New Roman" w:cs="Times New Roman"/>
          <w:color w:val="auto"/>
          <w:sz w:val="24"/>
          <w:szCs w:val="24"/>
        </w:rPr>
        <w:t xml:space="preserve"> </w:t>
      </w:r>
      <w:r w:rsidRPr="004205DD">
        <w:rPr>
          <w:rFonts w:ascii="Times New Roman" w:eastAsia="SimSun" w:hAnsi="Times New Roman" w:cs="Times New Roman"/>
          <w:color w:val="auto"/>
          <w:sz w:val="24"/>
          <w:szCs w:val="24"/>
        </w:rPr>
        <w:t>уведомления или несвоевременного уведомления об изменении реквизитов, считаются направленными надлежащим образом. Сторона, не уведомившая другую Сторону о таких изменениях, считается надлежаще уведомленной.</w:t>
      </w:r>
    </w:p>
    <w:p w14:paraId="5BD5A9F8" w14:textId="77777777" w:rsidR="00CF4445" w:rsidRPr="00CF4445" w:rsidRDefault="005367B7" w:rsidP="00CF4445">
      <w:pPr>
        <w:widowControl w:val="0"/>
        <w:autoSpaceDE w:val="0"/>
        <w:autoSpaceDN w:val="0"/>
        <w:adjustRightInd w:val="0"/>
        <w:spacing w:line="240" w:lineRule="auto"/>
        <w:ind w:firstLine="709"/>
        <w:jc w:val="both"/>
        <w:rPr>
          <w:rFonts w:ascii="Times New Roman" w:eastAsia="SimSun" w:hAnsi="Times New Roman" w:cs="Times New Roman"/>
          <w:noProof/>
          <w:color w:val="auto"/>
          <w:sz w:val="24"/>
          <w:szCs w:val="24"/>
        </w:rPr>
      </w:pPr>
      <w:r w:rsidRPr="005367B7">
        <w:rPr>
          <w:rFonts w:ascii="Times New Roman" w:eastAsia="SimSun" w:hAnsi="Times New Roman" w:cs="Times New Roman"/>
          <w:noProof/>
          <w:color w:val="auto"/>
          <w:sz w:val="24"/>
          <w:szCs w:val="24"/>
        </w:rPr>
        <w:t xml:space="preserve">9.8. </w:t>
      </w:r>
      <w:r w:rsidR="00CF4445" w:rsidRPr="00CF4445">
        <w:rPr>
          <w:rFonts w:ascii="Times New Roman" w:eastAsia="SimSun" w:hAnsi="Times New Roman" w:cs="Times New Roman"/>
          <w:noProof/>
          <w:color w:val="auto"/>
          <w:sz w:val="24"/>
          <w:szCs w:val="24"/>
        </w:rPr>
        <w:t>Споры, возникшие между Сторонами, решаются путем переговоров. При не достижении согласия по спорному/спорным вопросу/вопросам в ходе переговоров Стороны могут передать спор в суд в соответсвии с нормами о подведомственности и подсудности.</w:t>
      </w:r>
    </w:p>
    <w:p w14:paraId="72538890" w14:textId="4939E43B" w:rsidR="0062099B" w:rsidRPr="004205DD" w:rsidRDefault="00CF4445" w:rsidP="00CF4445">
      <w:pPr>
        <w:widowControl w:val="0"/>
        <w:autoSpaceDE w:val="0"/>
        <w:autoSpaceDN w:val="0"/>
        <w:adjustRightInd w:val="0"/>
        <w:spacing w:line="240" w:lineRule="auto"/>
        <w:ind w:firstLine="709"/>
        <w:jc w:val="both"/>
        <w:rPr>
          <w:rFonts w:ascii="Times New Roman" w:eastAsia="SimSun" w:hAnsi="Times New Roman" w:cs="Times New Roman"/>
          <w:noProof/>
          <w:color w:val="auto"/>
          <w:sz w:val="24"/>
          <w:szCs w:val="24"/>
        </w:rPr>
      </w:pPr>
      <w:r w:rsidRPr="00CF4445">
        <w:rPr>
          <w:rFonts w:ascii="Times New Roman" w:eastAsia="SimSun" w:hAnsi="Times New Roman" w:cs="Times New Roman"/>
          <w:noProof/>
          <w:color w:val="auto"/>
          <w:sz w:val="24"/>
          <w:szCs w:val="24"/>
        </w:rPr>
        <w:t>9.9. Претензионный (досудебный) порядок рассмотрения споров по настоящему Договору составляет 30 (тридцать) дней и не является обязательным</w:t>
      </w:r>
      <w:r w:rsidR="0062099B" w:rsidRPr="00CF4445">
        <w:rPr>
          <w:rFonts w:ascii="Times New Roman" w:eastAsia="SimSun" w:hAnsi="Times New Roman" w:cs="Times New Roman"/>
          <w:noProof/>
          <w:color w:val="auto"/>
          <w:sz w:val="24"/>
          <w:szCs w:val="24"/>
        </w:rPr>
        <w:t>.</w:t>
      </w:r>
    </w:p>
    <w:p w14:paraId="09AAE13F"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9.10. Застройщик вправе внести изменения и дополнения в проект Объекта, в частности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или оборудование, при условии, что по завершении строительства Объекта в целом и Квартиры в частности они будут отвечать тре</w:t>
      </w:r>
      <w:r w:rsidR="004A62A7">
        <w:rPr>
          <w:rFonts w:ascii="Times New Roman" w:eastAsia="SimSun" w:hAnsi="Times New Roman" w:cs="Times New Roman"/>
          <w:color w:val="auto"/>
          <w:sz w:val="24"/>
          <w:szCs w:val="24"/>
        </w:rPr>
        <w:t>бованиям проектной документации</w:t>
      </w:r>
      <w:r w:rsidRPr="004205DD">
        <w:rPr>
          <w:rFonts w:ascii="Times New Roman" w:hAnsi="Times New Roman" w:cs="Times New Roman"/>
          <w:sz w:val="24"/>
          <w:szCs w:val="24"/>
        </w:rPr>
        <w:t>.</w:t>
      </w:r>
    </w:p>
    <w:p w14:paraId="7B8FD4C5"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9.11. Застройщик вправе вносить изменения в проектную документацию по строительству Квартиры в порядке, установленном действующим законодательством РФ, в части архитектурных и объемно-планировочных решений, конструктивных и инженерных решений, а также применяемых строительных материалов и (или) оборудования, указанных в проектной документации по строительству Квартиры, при условии, что характеристики Квартиры будут отвечать требованиям откорректированной проектной документации и действующим нормативам и что производство работ, связанных с данными изменениями возможно до ввода Объекта в эксплуатацию и подписания акта приема-передачи Объекта Сторонами настоящего Договора.</w:t>
      </w:r>
    </w:p>
    <w:p w14:paraId="57E2942F"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Характеристики Квартиры будут уточнены после окончания строительства по результатам обмеров, проведенным </w:t>
      </w:r>
      <w:r w:rsidRPr="004205DD">
        <w:rPr>
          <w:rFonts w:ascii="Times New Roman" w:eastAsia="Times New Roman" w:hAnsi="Times New Roman" w:cs="Times New Roman"/>
          <w:color w:val="auto"/>
          <w:sz w:val="24"/>
          <w:szCs w:val="24"/>
        </w:rPr>
        <w:t>органом технического и кадастрового учета</w:t>
      </w:r>
      <w:r w:rsidRPr="004205DD">
        <w:rPr>
          <w:rFonts w:ascii="Times New Roman" w:eastAsia="SimSun" w:hAnsi="Times New Roman" w:cs="Times New Roman"/>
          <w:color w:val="auto"/>
          <w:sz w:val="24"/>
          <w:szCs w:val="24"/>
        </w:rPr>
        <w:t>, получения разрешения на ввод его в эксплуатацию. Указанное расхождение не признается Сторонами отступлениями от условий Договора, приведшими к ухудшению качества Квартиры, или к появлению недостатков, которые делают ее непригодной для предусмотренного Договором использования, не являются существенными нарушениями требований к качеству Квартиры.</w:t>
      </w:r>
    </w:p>
    <w:p w14:paraId="2A5BAA6A" w14:textId="77777777" w:rsidR="0062099B" w:rsidRPr="004205DD" w:rsidRDefault="0062099B" w:rsidP="0062099B">
      <w:pPr>
        <w:widowControl w:val="0"/>
        <w:autoSpaceDE w:val="0"/>
        <w:autoSpaceDN w:val="0"/>
        <w:adjustRightIn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 xml:space="preserve">9.12. </w:t>
      </w:r>
      <w:r w:rsidRPr="004205DD">
        <w:rPr>
          <w:rFonts w:ascii="Times New Roman" w:hAnsi="Times New Roman" w:cs="Times New Roman"/>
          <w:sz w:val="24"/>
          <w:szCs w:val="24"/>
        </w:rPr>
        <w:t>Если в отношении уполномоченного банка, в котором открыт счет эскроу (Эскроу-агент), наступил страховой случай в соответствии с Федеральным законом от 23 декабря 2003 года №177-ФЗ «О страховании вкладов физических лиц в банках Российской Федерации» до ввода в эксплуатацию многоквартирного дома и (или) иного объекта недвижимости и государственной регистрации права собственности в отношении объекта долевого строительства, Застройщик и Участник долевого строительства обязаны заключить договор счета эскроу с другим уполномоченным банком.</w:t>
      </w:r>
    </w:p>
    <w:p w14:paraId="19A56819" w14:textId="77777777" w:rsidR="0062099B" w:rsidRPr="004205DD" w:rsidRDefault="0062099B" w:rsidP="0062099B">
      <w:pPr>
        <w:tabs>
          <w:tab w:val="left" w:pos="1134"/>
        </w:tabs>
        <w:snapToGrid w:val="0"/>
        <w:spacing w:line="240" w:lineRule="auto"/>
        <w:ind w:firstLine="709"/>
        <w:jc w:val="both"/>
        <w:rPr>
          <w:rFonts w:ascii="Times New Roman" w:eastAsia="Times New Roman" w:hAnsi="Times New Roman" w:cs="Times New Roman"/>
          <w:sz w:val="24"/>
          <w:szCs w:val="24"/>
        </w:rPr>
      </w:pPr>
      <w:r w:rsidRPr="004205DD">
        <w:rPr>
          <w:rFonts w:ascii="Times New Roman" w:eastAsia="SimSun" w:hAnsi="Times New Roman" w:cs="Times New Roman"/>
          <w:color w:val="auto"/>
          <w:sz w:val="24"/>
          <w:szCs w:val="24"/>
        </w:rPr>
        <w:t>9.13.</w:t>
      </w:r>
      <w:r w:rsidRPr="004205DD">
        <w:rPr>
          <w:rFonts w:ascii="Times New Roman" w:eastAsia="Times New Roman" w:hAnsi="Times New Roman" w:cs="Times New Roman"/>
          <w:sz w:val="24"/>
          <w:szCs w:val="24"/>
        </w:rPr>
        <w:t xml:space="preserve"> С момента заключения настоящего Договора и до прекращения обязательств Сторон по настоящему Договору Участник долевого строительства дает свое согласие на изменение земельного участка, в том числе на уменьшение площади, увеличение площади, раздел земельного участка, перераспределение земельного участка, изменение границ земельного участка, а также подтверждает свое согласие на осуществление Застройщиком всех необходимых регистрационных действий, связанных с внесением указанных изменений в Единый государственный реестр недвижимости и Государственный кадастр недвижимости.</w:t>
      </w:r>
    </w:p>
    <w:p w14:paraId="79973469" w14:textId="77777777" w:rsidR="0062099B" w:rsidRPr="004205DD" w:rsidRDefault="0062099B" w:rsidP="0062099B">
      <w:pPr>
        <w:tabs>
          <w:tab w:val="left" w:pos="1134"/>
        </w:tabs>
        <w:snapToGrid w:val="0"/>
        <w:spacing w:line="240" w:lineRule="auto"/>
        <w:ind w:firstLine="70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 xml:space="preserve">9.13.1. </w:t>
      </w:r>
      <w:r w:rsidRPr="004205DD">
        <w:rPr>
          <w:rFonts w:ascii="Times New Roman" w:eastAsia="Times New Roman" w:hAnsi="Times New Roman" w:cs="Times New Roman"/>
          <w:color w:val="auto"/>
          <w:sz w:val="24"/>
          <w:szCs w:val="24"/>
        </w:rPr>
        <w:t>Участник предупрежден и согласен с тем, что границы и размер земельного участка, которые будут установлены под законченным строительством Объектом определяются в соответствии с требованиями земельного законодательства и законодательства о градостроительной деятельности Российской Федерации.</w:t>
      </w:r>
    </w:p>
    <w:p w14:paraId="38C29C3A" w14:textId="77777777" w:rsidR="0062099B" w:rsidRPr="004205DD" w:rsidRDefault="0062099B" w:rsidP="0062099B">
      <w:pPr>
        <w:tabs>
          <w:tab w:val="left" w:pos="1134"/>
        </w:tabs>
        <w:snapToGrid w:val="0"/>
        <w:spacing w:line="240" w:lineRule="auto"/>
        <w:ind w:firstLine="70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9.13.2. </w:t>
      </w:r>
      <w:r w:rsidR="00B368C3" w:rsidRPr="00B368C3">
        <w:rPr>
          <w:rFonts w:ascii="Times New Roman" w:eastAsia="Times New Roman" w:hAnsi="Times New Roman" w:cs="Times New Roman"/>
          <w:color w:val="auto"/>
          <w:sz w:val="24"/>
          <w:szCs w:val="24"/>
        </w:rPr>
        <w:t xml:space="preserve">Заключением настоящего Договора, Участник долевого строительства дает свое </w:t>
      </w:r>
      <w:r w:rsidRPr="004205DD">
        <w:rPr>
          <w:rFonts w:ascii="Times New Roman" w:eastAsia="Times New Roman" w:hAnsi="Times New Roman" w:cs="Times New Roman"/>
          <w:color w:val="auto"/>
          <w:sz w:val="24"/>
          <w:szCs w:val="24"/>
        </w:rPr>
        <w:t xml:space="preserve"> согласие на осуществление Застройщиком всех юридических и фактических действий для формирования/разделения Земельного участка таким образом, чтобы земельный участок, необходимый для строительства и последующей эксплуатации Объекта представлял собой самостоятельный объект права, включая согласие на оформление Застройщиком прав собственности / аренды на все земельные участки, образованные в результате разделения </w:t>
      </w:r>
      <w:r w:rsidRPr="004205DD">
        <w:rPr>
          <w:rFonts w:ascii="Times New Roman" w:eastAsia="Times New Roman" w:hAnsi="Times New Roman" w:cs="Times New Roman"/>
          <w:color w:val="auto"/>
          <w:sz w:val="24"/>
          <w:szCs w:val="24"/>
        </w:rPr>
        <w:lastRenderedPageBreak/>
        <w:t>Земельного участка. Земельные участки, образованные после разделения Земельного участка, и не занятые под строительство Объекта.</w:t>
      </w:r>
    </w:p>
    <w:p w14:paraId="1CF02F1F" w14:textId="77777777" w:rsidR="0062099B" w:rsidRPr="004205DD" w:rsidRDefault="0062099B" w:rsidP="0062099B">
      <w:pPr>
        <w:tabs>
          <w:tab w:val="left" w:pos="1134"/>
        </w:tabs>
        <w:snapToGrid w:val="0"/>
        <w:spacing w:line="240" w:lineRule="auto"/>
        <w:ind w:firstLine="70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9.13.3. Участник дает свое согласие на изменение правового режима Земельного участка и/или вновь образованных земельных участков (вида разрешенного использования).</w:t>
      </w:r>
    </w:p>
    <w:p w14:paraId="454C67C4" w14:textId="77777777" w:rsidR="0062099B" w:rsidRPr="004205DD" w:rsidRDefault="0062099B" w:rsidP="0062099B">
      <w:pPr>
        <w:spacing w:line="240" w:lineRule="auto"/>
        <w:ind w:firstLine="709"/>
        <w:jc w:val="both"/>
        <w:rPr>
          <w:rFonts w:ascii="Times New Roman" w:eastAsia="SimSun" w:hAnsi="Times New Roman" w:cs="Times New Roman"/>
          <w:sz w:val="24"/>
          <w:szCs w:val="24"/>
        </w:rPr>
      </w:pPr>
      <w:r w:rsidRPr="004205DD">
        <w:rPr>
          <w:rFonts w:ascii="Times New Roman" w:hAnsi="Times New Roman" w:cs="Times New Roman"/>
          <w:sz w:val="24"/>
          <w:szCs w:val="24"/>
        </w:rPr>
        <w:t>9.14. Участник долевого строительства, являющийся субъектом персональных данных, дает Застройщику, выступающему оператором персональных данных, свое согласие на обработку своих персональных данных (гражданство, фамилия, имя, отчество, дата рождения, место рождения, паспортные данные, адрес регистрации, семейное положение, номер телефона) их передачу третьей стороне, в том числе государственным органам, без передачи в сеть общего пользования Интернет, в целях надлежащего исполнения Застройщиком обязательств по настоящему Договору в соответствии с действующим законодательством Российской Федерации. Настоящее согласие на обработку персональных данных действует в течение срока действия настоящего Договора и в течение пятилетнего гарантийного срока на объект долевого строительства. Участник долевого строительства также дает согласие на рассылку по сети подвижной радиотелефонной связи текстовых сообщений. Отзыв согласия на обработку персональных данных осуществляется на основании заявления, но не ранее даты</w:t>
      </w:r>
      <w:r w:rsidR="007715AD">
        <w:rPr>
          <w:rFonts w:ascii="Times New Roman" w:hAnsi="Times New Roman" w:cs="Times New Roman"/>
          <w:sz w:val="24"/>
          <w:szCs w:val="24"/>
        </w:rPr>
        <w:t xml:space="preserve"> прекращения настоящего Договора</w:t>
      </w:r>
      <w:r w:rsidRPr="004205DD">
        <w:rPr>
          <w:rFonts w:ascii="Times New Roman" w:hAnsi="Times New Roman" w:cs="Times New Roman"/>
          <w:sz w:val="24"/>
          <w:szCs w:val="24"/>
        </w:rPr>
        <w:t xml:space="preserve"> или даты исполнения обязательств, в соответствии с настоящим договором. При этом оператор (Застройщик) обязан прекратить их обработку или </w:t>
      </w:r>
      <w:r w:rsidRPr="004205DD">
        <w:rPr>
          <w:rFonts w:ascii="Times New Roman" w:eastAsia="SimSun" w:hAnsi="Times New Roman" w:cs="Times New Roman"/>
          <w:sz w:val="24"/>
          <w:szCs w:val="24"/>
        </w:rPr>
        <w:t>обеспечить</w:t>
      </w:r>
      <w:r w:rsidRPr="004205DD">
        <w:rPr>
          <w:rFonts w:ascii="Times New Roman" w:hAnsi="Times New Roman" w:cs="Times New Roman"/>
          <w:sz w:val="24"/>
          <w:szCs w:val="24"/>
        </w:rPr>
        <w:t xml:space="preserve"> прекращение такой обработки (если </w:t>
      </w:r>
      <w:r w:rsidRPr="004205DD">
        <w:rPr>
          <w:rFonts w:ascii="Times New Roman" w:eastAsia="SimSun" w:hAnsi="Times New Roman" w:cs="Times New Roman"/>
          <w:sz w:val="24"/>
          <w:szCs w:val="24"/>
        </w:rPr>
        <w:t>обработка</w:t>
      </w:r>
      <w:r w:rsidRPr="004205DD">
        <w:rPr>
          <w:rFonts w:ascii="Times New Roman" w:hAnsi="Times New Roman" w:cs="Times New Roman"/>
          <w:sz w:val="24"/>
          <w:szCs w:val="24"/>
        </w:rPr>
        <w:t xml:space="preserve"> персональных данных осуществляется другим лицом, действующим по поручению оператор) в порядке и сроки, установленные Федеральным законом от 27.07.2006г. №152-ФЗ «О персональных данных».</w:t>
      </w:r>
    </w:p>
    <w:p w14:paraId="1F35AA30" w14:textId="77777777" w:rsidR="0062099B" w:rsidRPr="004205DD" w:rsidRDefault="0062099B" w:rsidP="0062099B">
      <w:pPr>
        <w:tabs>
          <w:tab w:val="left" w:pos="1134"/>
        </w:tabs>
        <w:snapToGrid w:val="0"/>
        <w:spacing w:line="240" w:lineRule="auto"/>
        <w:ind w:firstLine="709"/>
        <w:jc w:val="both"/>
        <w:rPr>
          <w:rFonts w:ascii="Times New Roman" w:eastAsia="SimSun" w:hAnsi="Times New Roman" w:cs="Times New Roman"/>
          <w:color w:val="auto"/>
          <w:sz w:val="24"/>
          <w:szCs w:val="24"/>
        </w:rPr>
      </w:pPr>
      <w:r w:rsidRPr="004205DD">
        <w:rPr>
          <w:rFonts w:ascii="Times New Roman" w:eastAsia="SimSun" w:hAnsi="Times New Roman" w:cs="Times New Roman"/>
          <w:color w:val="auto"/>
          <w:sz w:val="24"/>
          <w:szCs w:val="24"/>
        </w:rPr>
        <w:t>9.15. Участник долевого строительства не вправе предъявлять претензии Застройщику, связанные с изменениями проектной документации по строительству Квартиры.</w:t>
      </w:r>
    </w:p>
    <w:p w14:paraId="68CEC110" w14:textId="77777777" w:rsidR="0062099B" w:rsidRPr="004205DD" w:rsidRDefault="0062099B" w:rsidP="0062099B">
      <w:pPr>
        <w:tabs>
          <w:tab w:val="left" w:pos="1134"/>
        </w:tabs>
        <w:snapToGrid w:val="0"/>
        <w:spacing w:line="240" w:lineRule="auto"/>
        <w:ind w:firstLine="709"/>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sz w:val="24"/>
          <w:szCs w:val="24"/>
        </w:rPr>
        <w:t>9.16. Участник долевого строительства извещен и согласен, что в соответствии с жилищным законодательством до заключения договора управления многоквартирным домом с управляющей организацией, отобранной по результатам открытого конкурса, проведенного органом местного самоуправления или определения (выбора) управляющей организации и/или до изменения способа управления Объектом собственниками в порядке, установленном действующим законодательством Российской Федерации,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 С момента подписания Акта приема-передачи Квартиры обязательства по содержанию квартиры и доли в общем имуществе дома возлагаются на Участника долевого строительства.</w:t>
      </w:r>
    </w:p>
    <w:p w14:paraId="5ED1638B" w14:textId="77777777" w:rsidR="0062099B" w:rsidRDefault="0062099B" w:rsidP="00817945">
      <w:pPr>
        <w:tabs>
          <w:tab w:val="left" w:pos="1134"/>
        </w:tabs>
        <w:snapToGrid w:val="0"/>
        <w:spacing w:line="240" w:lineRule="auto"/>
        <w:ind w:firstLine="709"/>
        <w:jc w:val="both"/>
        <w:rPr>
          <w:rFonts w:ascii="Times New Roman" w:eastAsia="Times New Roman" w:hAnsi="Times New Roman" w:cs="Times New Roman"/>
          <w:sz w:val="24"/>
          <w:szCs w:val="24"/>
        </w:rPr>
      </w:pPr>
      <w:r w:rsidRPr="004205DD">
        <w:rPr>
          <w:rFonts w:ascii="Times New Roman" w:eastAsia="Times New Roman" w:hAnsi="Times New Roman" w:cs="Times New Roman"/>
          <w:sz w:val="24"/>
          <w:szCs w:val="24"/>
        </w:rPr>
        <w:t>9.17. Любая информация, ставшая известной Сторонам в рамках исполнения настоящего договора, будет считаться конфиденциально</w:t>
      </w:r>
      <w:r w:rsidR="00817945">
        <w:rPr>
          <w:rFonts w:ascii="Times New Roman" w:eastAsia="Times New Roman" w:hAnsi="Times New Roman" w:cs="Times New Roman"/>
          <w:sz w:val="24"/>
          <w:szCs w:val="24"/>
        </w:rPr>
        <w:t xml:space="preserve">й и не подлежащей разглашению. </w:t>
      </w:r>
    </w:p>
    <w:p w14:paraId="5D806EAC" w14:textId="77777777" w:rsidR="003269DC" w:rsidRPr="00817945" w:rsidRDefault="003269DC" w:rsidP="00817945">
      <w:pPr>
        <w:tabs>
          <w:tab w:val="left" w:pos="1134"/>
        </w:tabs>
        <w:snapToGrid w:val="0"/>
        <w:spacing w:line="240" w:lineRule="auto"/>
        <w:ind w:firstLine="709"/>
        <w:jc w:val="both"/>
        <w:rPr>
          <w:rFonts w:ascii="Times New Roman" w:eastAsia="Times New Roman" w:hAnsi="Times New Roman" w:cs="Times New Roman"/>
          <w:sz w:val="24"/>
          <w:szCs w:val="24"/>
        </w:rPr>
      </w:pPr>
    </w:p>
    <w:p w14:paraId="21E4B872" w14:textId="77777777" w:rsidR="0062099B" w:rsidRPr="004205DD" w:rsidRDefault="0062099B" w:rsidP="0062099B">
      <w:pPr>
        <w:widowControl w:val="0"/>
        <w:autoSpaceDE w:val="0"/>
        <w:autoSpaceDN w:val="0"/>
        <w:adjustRightInd w:val="0"/>
        <w:spacing w:line="240" w:lineRule="auto"/>
        <w:ind w:right="-2" w:firstLine="567"/>
        <w:jc w:val="center"/>
        <w:rPr>
          <w:rFonts w:ascii="Times New Roman" w:eastAsia="SimSun" w:hAnsi="Times New Roman" w:cs="Times New Roman"/>
          <w:b/>
          <w:bCs/>
          <w:color w:val="auto"/>
          <w:sz w:val="24"/>
          <w:szCs w:val="24"/>
        </w:rPr>
      </w:pPr>
      <w:r w:rsidRPr="004205DD">
        <w:rPr>
          <w:rFonts w:ascii="Times New Roman" w:eastAsia="SimSun" w:hAnsi="Times New Roman" w:cs="Times New Roman"/>
          <w:b/>
          <w:bCs/>
          <w:color w:val="auto"/>
          <w:sz w:val="24"/>
          <w:szCs w:val="24"/>
        </w:rPr>
        <w:t>10. Срок действия и порядок изменения, расторжения договора.</w:t>
      </w:r>
    </w:p>
    <w:p w14:paraId="5E84A4EF" w14:textId="77777777" w:rsidR="0062099B" w:rsidRPr="004205DD"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10.1. Договор подлежит государственной регистрации в Управлении Федеральной службы государственной регистрации, кадастра и картографии по Р</w:t>
      </w:r>
      <w:r w:rsidR="00BD27BD">
        <w:rPr>
          <w:rFonts w:ascii="Times New Roman" w:eastAsia="Times New Roman" w:hAnsi="Times New Roman" w:cs="Times New Roman"/>
          <w:color w:val="auto"/>
          <w:sz w:val="24"/>
          <w:szCs w:val="24"/>
        </w:rPr>
        <w:t xml:space="preserve">еспублике </w:t>
      </w:r>
      <w:r w:rsidRPr="004205DD">
        <w:rPr>
          <w:rFonts w:ascii="Times New Roman" w:eastAsia="Times New Roman" w:hAnsi="Times New Roman" w:cs="Times New Roman"/>
          <w:color w:val="auto"/>
          <w:sz w:val="24"/>
          <w:szCs w:val="24"/>
        </w:rPr>
        <w:t>Б</w:t>
      </w:r>
      <w:r w:rsidR="00BD27BD">
        <w:rPr>
          <w:rFonts w:ascii="Times New Roman" w:eastAsia="Times New Roman" w:hAnsi="Times New Roman" w:cs="Times New Roman"/>
          <w:color w:val="auto"/>
          <w:sz w:val="24"/>
          <w:szCs w:val="24"/>
        </w:rPr>
        <w:t>ашкортостан</w:t>
      </w:r>
      <w:r w:rsidRPr="004205DD">
        <w:rPr>
          <w:rFonts w:ascii="Times New Roman" w:eastAsia="Times New Roman" w:hAnsi="Times New Roman" w:cs="Times New Roman"/>
          <w:color w:val="auto"/>
          <w:sz w:val="24"/>
          <w:szCs w:val="24"/>
        </w:rPr>
        <w:t>, вступает в силу с момента его государственной регистрации и действует до полного надлежащего исполнения Сторонами всех принятых на себя обязательств.</w:t>
      </w:r>
    </w:p>
    <w:p w14:paraId="21B85585" w14:textId="77777777" w:rsidR="0062099B" w:rsidRPr="004205DD" w:rsidRDefault="0062099B" w:rsidP="0062099B">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10.2. Договор может быть изменен или расторгнут по соглашению сторон. Изменения условий Договора оформляются путем заключения Сторонами дополнительного соглашения, подлежащего государственной регистрации. </w:t>
      </w:r>
    </w:p>
    <w:p w14:paraId="37B589FC" w14:textId="77777777" w:rsidR="0062099B" w:rsidRPr="004205DD" w:rsidRDefault="0062099B" w:rsidP="0062099B">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10.3. Расторжение Договора производится путем подписания Сторонами соглашения, подлежащего государственной регистрации. </w:t>
      </w:r>
    </w:p>
    <w:p w14:paraId="4A7B6B01" w14:textId="77777777" w:rsidR="0062099B" w:rsidRPr="004205DD" w:rsidRDefault="0062099B" w:rsidP="0062099B">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В случае одностороннего отказа одной из Сторон от исполнения Договора, когда такой отказ предусмотрен законодательством РФ, Договор считается расторгнутым по истечении 10 дней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уведомлением и описью вложения.</w:t>
      </w:r>
    </w:p>
    <w:p w14:paraId="7BC4D2C3" w14:textId="77777777" w:rsidR="0062099B" w:rsidRPr="004205DD" w:rsidRDefault="0062099B" w:rsidP="0062099B">
      <w:pPr>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10.4. По требованию Участника долевого строительства Договор может быть расторгнут в судебном порядке в случае превышения допустимого изменения общей площади Квартиры, которое может быть установлено в договоре в размере не более пяти процентов от указанной </w:t>
      </w:r>
      <w:r w:rsidRPr="004205DD">
        <w:rPr>
          <w:rFonts w:ascii="Times New Roman" w:eastAsia="Times New Roman" w:hAnsi="Times New Roman" w:cs="Times New Roman"/>
          <w:color w:val="auto"/>
          <w:sz w:val="24"/>
          <w:szCs w:val="24"/>
        </w:rPr>
        <w:lastRenderedPageBreak/>
        <w:t xml:space="preserve">площади, в связи с существенным изменением проектной документации строящегося Объекта, в состав которого входит Квартира. </w:t>
      </w:r>
    </w:p>
    <w:p w14:paraId="48D67508" w14:textId="77777777" w:rsidR="0062099B" w:rsidRPr="004205DD" w:rsidRDefault="0062099B" w:rsidP="0062099B">
      <w:pPr>
        <w:spacing w:line="240" w:lineRule="auto"/>
        <w:ind w:firstLine="54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10.5. В случае, если Застройщик надлежащим образом исполняет свои обязательства перед Участником долевого строительства и соответствует предусмотренным настоящим Федеральным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согласно п. 1.2. ст. 9 Федерального закона от 30.12.04г. № 214-ФЗ.</w:t>
      </w:r>
    </w:p>
    <w:p w14:paraId="665486DA" w14:textId="77777777" w:rsidR="0062099B" w:rsidRPr="004205DD"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10.6. Систематическое нарушение Участником долевого строительства сроков внесения платежей по Договору (более чем три раза в течение двенадцати месяцев) или просрочка платежа в течение более чем на два месяца, является основанием для одностороннего расторжения Застройщиком Договора.</w:t>
      </w:r>
    </w:p>
    <w:p w14:paraId="53C635F5" w14:textId="77777777" w:rsidR="0062099B" w:rsidRPr="004205DD"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10.7. Участник долевого строительстве вправе в одностороннем порядке отказаться от исполнения договора в случаях, предусмотренных Федеральным законом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610CCE5" w14:textId="77777777" w:rsidR="0062099B" w:rsidRPr="00817945" w:rsidRDefault="0062099B" w:rsidP="00817945">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10.8. Стороны пришли к соглашению, что после направления Застройщиком Участнику долевого строительства уведомления о завершении строительства односторонний отказ от исполнения настоящего </w:t>
      </w:r>
      <w:r w:rsidRPr="00817945">
        <w:rPr>
          <w:rFonts w:ascii="Times New Roman" w:eastAsia="Times New Roman" w:hAnsi="Times New Roman" w:cs="Times New Roman"/>
          <w:color w:val="auto"/>
          <w:sz w:val="24"/>
          <w:szCs w:val="24"/>
        </w:rPr>
        <w:t>Договора, в том числе отказ от приемки Квартиры, по причине просрочки ввода Объекта в эксплуатацию Участником долевого строительства не допускается.</w:t>
      </w:r>
    </w:p>
    <w:p w14:paraId="7D9165AC" w14:textId="5DEAE404" w:rsidR="0062099B" w:rsidRPr="003269DC" w:rsidRDefault="00F12F9D" w:rsidP="003269DC">
      <w:pPr>
        <w:widowControl w:val="0"/>
        <w:suppressAutoHyphens/>
        <w:autoSpaceDE w:val="0"/>
        <w:spacing w:before="120" w:line="240" w:lineRule="auto"/>
        <w:ind w:right="-2" w:firstLine="567"/>
        <w:contextualSpacing/>
        <w:jc w:val="both"/>
        <w:rPr>
          <w:rFonts w:ascii="Times New Roman" w:eastAsia="SimSun" w:hAnsi="Times New Roman"/>
          <w:sz w:val="24"/>
          <w:szCs w:val="24"/>
        </w:rPr>
      </w:pPr>
      <w:r w:rsidRPr="00817945">
        <w:rPr>
          <w:rFonts w:ascii="Times New Roman" w:eastAsia="Times New Roman" w:hAnsi="Times New Roman" w:cs="Times New Roman"/>
          <w:color w:val="auto"/>
          <w:sz w:val="24"/>
          <w:szCs w:val="24"/>
          <w:lang w:eastAsia="ar-SA"/>
        </w:rPr>
        <w:t xml:space="preserve">10.9. </w:t>
      </w:r>
      <w:r w:rsidRPr="00817945">
        <w:rPr>
          <w:rFonts w:ascii="Times New Roman" w:hAnsi="Times New Roman" w:cs="Times New Roman"/>
          <w:sz w:val="24"/>
          <w:szCs w:val="24"/>
        </w:rPr>
        <w:t xml:space="preserve">При расторжении Договора по двухстороннему соглашению Сторон, заключенному на основании заявления Участника долевого строительства, Эскроу-агент возвращает сумму внесенных Участником долевого строительства без индексации и начисления каких-либо процентов, связанных с расторжением Договора, путем ее перечисления на лицевой счет Участника долевого строительства </w:t>
      </w:r>
      <w:r w:rsidRPr="00817945">
        <w:rPr>
          <w:rFonts w:ascii="Times New Roman" w:hAnsi="Times New Roman" w:cs="Times New Roman"/>
          <w:b/>
          <w:sz w:val="24"/>
          <w:szCs w:val="24"/>
        </w:rPr>
        <w:t xml:space="preserve">№ </w:t>
      </w:r>
      <w:r w:rsidRPr="00F12F9D">
        <w:rPr>
          <w:rFonts w:ascii="Times New Roman" w:hAnsi="Times New Roman" w:cs="Times New Roman"/>
          <w:b/>
          <w:sz w:val="24"/>
          <w:szCs w:val="24"/>
        </w:rPr>
        <w:t xml:space="preserve">_________________ </w:t>
      </w:r>
      <w:r w:rsidRPr="00817945">
        <w:rPr>
          <w:rFonts w:ascii="Times New Roman" w:eastAsia="Times New Roman" w:hAnsi="Times New Roman" w:cs="Times New Roman"/>
          <w:color w:val="auto"/>
          <w:sz w:val="24"/>
          <w:szCs w:val="24"/>
        </w:rPr>
        <w:t>БИК 044525266 в АО "Банк ДОМ.РФ" К/с 30101810345250000266</w:t>
      </w:r>
      <w:r w:rsidRPr="00817945">
        <w:rPr>
          <w:rFonts w:ascii="Times New Roman" w:eastAsia="Times New Roman" w:hAnsi="Times New Roman" w:cs="Times New Roman"/>
          <w:color w:val="auto"/>
          <w:sz w:val="24"/>
          <w:szCs w:val="24"/>
          <w:lang w:eastAsia="ar-SA"/>
        </w:rPr>
        <w:t>.</w:t>
      </w:r>
    </w:p>
    <w:p w14:paraId="4DF67AAF" w14:textId="77777777" w:rsidR="0062099B" w:rsidRPr="00817945" w:rsidRDefault="0062099B" w:rsidP="00817945">
      <w:pPr>
        <w:suppressAutoHyphens/>
        <w:spacing w:line="240" w:lineRule="auto"/>
        <w:ind w:firstLine="567"/>
        <w:jc w:val="both"/>
        <w:rPr>
          <w:rFonts w:ascii="Times New Roman" w:eastAsia="Times New Roman" w:hAnsi="Times New Roman" w:cs="Times New Roman"/>
          <w:color w:val="auto"/>
          <w:sz w:val="24"/>
          <w:szCs w:val="24"/>
          <w:lang w:eastAsia="ar-SA"/>
        </w:rPr>
      </w:pPr>
      <w:r w:rsidRPr="00817945">
        <w:rPr>
          <w:rFonts w:ascii="Times New Roman" w:eastAsia="Times New Roman" w:hAnsi="Times New Roman" w:cs="Times New Roman"/>
          <w:color w:val="auto"/>
          <w:sz w:val="24"/>
          <w:szCs w:val="24"/>
          <w:lang w:eastAsia="ar-SA"/>
        </w:rPr>
        <w:t>10.10. Недействительность одного из пунктов Договора не влечет за собой недействительность договора в целом.</w:t>
      </w:r>
    </w:p>
    <w:p w14:paraId="03CD6784" w14:textId="77777777" w:rsidR="0062099B" w:rsidRPr="004205DD" w:rsidRDefault="0062099B" w:rsidP="0062099B">
      <w:pPr>
        <w:suppressAutoHyphens/>
        <w:spacing w:line="240" w:lineRule="auto"/>
        <w:ind w:firstLine="567"/>
        <w:jc w:val="both"/>
        <w:rPr>
          <w:rFonts w:ascii="Times New Roman" w:eastAsia="Times New Roman" w:hAnsi="Times New Roman" w:cs="Times New Roman"/>
          <w:color w:val="auto"/>
          <w:sz w:val="24"/>
          <w:szCs w:val="24"/>
          <w:lang w:eastAsia="ar-SA"/>
        </w:rPr>
      </w:pPr>
      <w:r w:rsidRPr="004205DD">
        <w:rPr>
          <w:rFonts w:ascii="Times New Roman" w:eastAsia="Times New Roman" w:hAnsi="Times New Roman" w:cs="Times New Roman"/>
          <w:color w:val="auto"/>
          <w:sz w:val="24"/>
          <w:szCs w:val="24"/>
          <w:lang w:eastAsia="ar-SA"/>
        </w:rPr>
        <w:t xml:space="preserve">10.11. Вопросы, не нашедшие своего отражения в Договоре, регулируются действующим законодательством. </w:t>
      </w:r>
    </w:p>
    <w:p w14:paraId="7A08E18E" w14:textId="77777777" w:rsidR="0062099B" w:rsidRPr="004205DD" w:rsidRDefault="0062099B" w:rsidP="0062099B">
      <w:pPr>
        <w:widowControl w:val="0"/>
        <w:autoSpaceDE w:val="0"/>
        <w:autoSpaceDN w:val="0"/>
        <w:adjustRightInd w:val="0"/>
        <w:spacing w:line="240" w:lineRule="auto"/>
        <w:ind w:firstLine="567"/>
        <w:jc w:val="both"/>
        <w:rPr>
          <w:rFonts w:ascii="Times New Roman" w:eastAsia="Times New Roman" w:hAnsi="Times New Roman" w:cs="Times New Roman"/>
          <w:color w:val="auto"/>
          <w:sz w:val="24"/>
          <w:szCs w:val="24"/>
        </w:rPr>
      </w:pPr>
      <w:r w:rsidRPr="004205DD">
        <w:rPr>
          <w:rFonts w:ascii="Times New Roman" w:eastAsia="Times New Roman" w:hAnsi="Times New Roman" w:cs="Times New Roman"/>
          <w:color w:val="auto"/>
          <w:sz w:val="24"/>
          <w:szCs w:val="24"/>
        </w:rPr>
        <w:t xml:space="preserve">10.12. </w:t>
      </w:r>
      <w:r w:rsidRPr="004205DD">
        <w:rPr>
          <w:rFonts w:ascii="Times New Roman" w:hAnsi="Times New Roman" w:cs="Times New Roman"/>
          <w:sz w:val="24"/>
          <w:szCs w:val="24"/>
          <w:lang w:eastAsia="ar-SA"/>
        </w:rPr>
        <w:t xml:space="preserve">Договор составлен в </w:t>
      </w:r>
      <w:r w:rsidR="00817945">
        <w:rPr>
          <w:rFonts w:ascii="Times New Roman" w:hAnsi="Times New Roman" w:cs="Times New Roman"/>
          <w:sz w:val="24"/>
          <w:szCs w:val="24"/>
          <w:lang w:eastAsia="ar-SA"/>
        </w:rPr>
        <w:t>3</w:t>
      </w:r>
      <w:r w:rsidRPr="004205DD">
        <w:rPr>
          <w:rFonts w:ascii="Times New Roman" w:hAnsi="Times New Roman" w:cs="Times New Roman"/>
          <w:sz w:val="24"/>
          <w:szCs w:val="24"/>
          <w:lang w:eastAsia="ar-SA"/>
        </w:rPr>
        <w:t xml:space="preserve"> (</w:t>
      </w:r>
      <w:r w:rsidR="00817945">
        <w:rPr>
          <w:rFonts w:ascii="Times New Roman" w:hAnsi="Times New Roman" w:cs="Times New Roman"/>
          <w:sz w:val="24"/>
          <w:szCs w:val="24"/>
          <w:lang w:eastAsia="ar-SA"/>
        </w:rPr>
        <w:t>трех</w:t>
      </w:r>
      <w:r w:rsidRPr="004205DD">
        <w:rPr>
          <w:rFonts w:ascii="Times New Roman" w:hAnsi="Times New Roman" w:cs="Times New Roman"/>
          <w:sz w:val="24"/>
          <w:szCs w:val="24"/>
          <w:lang w:eastAsia="ar-SA"/>
        </w:rPr>
        <w:t xml:space="preserve">) экземплярах, имеющих равную юридическую силу, 1 (один) экземпляр Застройщику, </w:t>
      </w:r>
      <w:r w:rsidR="00817945">
        <w:rPr>
          <w:rFonts w:ascii="Times New Roman" w:hAnsi="Times New Roman" w:cs="Times New Roman"/>
          <w:sz w:val="24"/>
          <w:szCs w:val="24"/>
          <w:lang w:eastAsia="ar-SA"/>
        </w:rPr>
        <w:t>2</w:t>
      </w:r>
      <w:r w:rsidRPr="004205DD">
        <w:rPr>
          <w:rFonts w:ascii="Times New Roman" w:hAnsi="Times New Roman" w:cs="Times New Roman"/>
          <w:sz w:val="24"/>
          <w:szCs w:val="24"/>
          <w:lang w:eastAsia="ar-SA"/>
        </w:rPr>
        <w:t xml:space="preserve"> (</w:t>
      </w:r>
      <w:r w:rsidR="00817945">
        <w:rPr>
          <w:rFonts w:ascii="Times New Roman" w:hAnsi="Times New Roman" w:cs="Times New Roman"/>
          <w:sz w:val="24"/>
          <w:szCs w:val="24"/>
          <w:lang w:eastAsia="ar-SA"/>
        </w:rPr>
        <w:t>два</w:t>
      </w:r>
      <w:r w:rsidRPr="004205DD">
        <w:rPr>
          <w:rFonts w:ascii="Times New Roman" w:hAnsi="Times New Roman" w:cs="Times New Roman"/>
          <w:sz w:val="24"/>
          <w:szCs w:val="24"/>
          <w:lang w:eastAsia="ar-SA"/>
        </w:rPr>
        <w:t>) экземпляра для Участника долевого строительства (один из которых подлежит переда</w:t>
      </w:r>
      <w:r w:rsidR="0074252E">
        <w:rPr>
          <w:rFonts w:ascii="Times New Roman" w:hAnsi="Times New Roman" w:cs="Times New Roman"/>
          <w:sz w:val="24"/>
          <w:szCs w:val="24"/>
          <w:lang w:eastAsia="ar-SA"/>
        </w:rPr>
        <w:t>че Эскроу-агенту).</w:t>
      </w:r>
    </w:p>
    <w:p w14:paraId="41C2040A" w14:textId="77777777" w:rsidR="0062099B" w:rsidRPr="004205DD" w:rsidRDefault="0062099B" w:rsidP="0062099B">
      <w:pPr>
        <w:widowControl w:val="0"/>
        <w:autoSpaceDE w:val="0"/>
        <w:autoSpaceDN w:val="0"/>
        <w:adjustRightInd w:val="0"/>
        <w:spacing w:line="240" w:lineRule="auto"/>
        <w:ind w:right="-2" w:firstLine="567"/>
        <w:rPr>
          <w:rFonts w:ascii="Times New Roman" w:eastAsia="SimSun" w:hAnsi="Times New Roman" w:cs="Times New Roman"/>
          <w:bCs/>
          <w:color w:val="auto"/>
          <w:sz w:val="24"/>
          <w:szCs w:val="24"/>
        </w:rPr>
      </w:pPr>
      <w:r w:rsidRPr="004205DD">
        <w:rPr>
          <w:rFonts w:ascii="Times New Roman" w:eastAsia="Times New Roman" w:hAnsi="Times New Roman" w:cs="Times New Roman"/>
          <w:bCs/>
          <w:sz w:val="24"/>
          <w:szCs w:val="24"/>
        </w:rPr>
        <w:t>Приложение № 1 –</w:t>
      </w:r>
      <w:r w:rsidRPr="004205DD">
        <w:rPr>
          <w:rFonts w:ascii="Times New Roman" w:eastAsia="SimSun" w:hAnsi="Times New Roman" w:cs="Times New Roman"/>
          <w:bCs/>
          <w:color w:val="auto"/>
          <w:sz w:val="24"/>
          <w:szCs w:val="24"/>
        </w:rPr>
        <w:t xml:space="preserve"> Характеристика Объекта, план Квартиры и схема расположения на поэтажном плане</w:t>
      </w:r>
      <w:r w:rsidR="00097EE0">
        <w:rPr>
          <w:rFonts w:ascii="Times New Roman" w:eastAsia="SimSun" w:hAnsi="Times New Roman" w:cs="Times New Roman"/>
          <w:bCs/>
          <w:color w:val="auto"/>
          <w:sz w:val="24"/>
          <w:szCs w:val="24"/>
        </w:rPr>
        <w:t>.</w:t>
      </w:r>
    </w:p>
    <w:p w14:paraId="4B21CC6C" w14:textId="77777777" w:rsidR="0062099B" w:rsidRDefault="0062099B" w:rsidP="0062099B">
      <w:pPr>
        <w:snapToGrid w:val="0"/>
        <w:spacing w:line="240" w:lineRule="auto"/>
        <w:ind w:right="-6" w:firstLine="567"/>
        <w:rPr>
          <w:rFonts w:ascii="Times New Roman" w:eastAsia="Times New Roman" w:hAnsi="Times New Roman" w:cs="Times New Roman"/>
          <w:color w:val="auto"/>
          <w:sz w:val="24"/>
          <w:szCs w:val="24"/>
        </w:rPr>
      </w:pPr>
      <w:r w:rsidRPr="004205DD">
        <w:rPr>
          <w:rFonts w:ascii="Times New Roman" w:eastAsia="Times New Roman" w:hAnsi="Times New Roman" w:cs="Times New Roman"/>
          <w:bCs/>
          <w:sz w:val="24"/>
          <w:szCs w:val="24"/>
        </w:rPr>
        <w:t>Приложение №2 -</w:t>
      </w:r>
      <w:r w:rsidRPr="004205DD">
        <w:rPr>
          <w:rFonts w:ascii="Times New Roman" w:eastAsia="Times New Roman" w:hAnsi="Times New Roman" w:cs="Times New Roman"/>
          <w:color w:val="auto"/>
          <w:sz w:val="24"/>
          <w:szCs w:val="24"/>
        </w:rPr>
        <w:t>Ведомость отделки Квартиры</w:t>
      </w:r>
      <w:r w:rsidR="00097EE0">
        <w:rPr>
          <w:rFonts w:ascii="Times New Roman" w:eastAsia="Times New Roman" w:hAnsi="Times New Roman" w:cs="Times New Roman"/>
          <w:color w:val="auto"/>
          <w:sz w:val="24"/>
          <w:szCs w:val="24"/>
        </w:rPr>
        <w:t>.</w:t>
      </w:r>
    </w:p>
    <w:p w14:paraId="74F1B373" w14:textId="77777777" w:rsidR="009474FB" w:rsidRDefault="009474FB" w:rsidP="0062099B">
      <w:pPr>
        <w:snapToGrid w:val="0"/>
        <w:spacing w:line="240" w:lineRule="auto"/>
        <w:ind w:right="-6" w:firstLine="567"/>
        <w:rPr>
          <w:rFonts w:ascii="Times New Roman" w:eastAsia="Times New Roman" w:hAnsi="Times New Roman" w:cs="Times New Roman"/>
          <w:color w:val="auto"/>
          <w:sz w:val="24"/>
          <w:szCs w:val="24"/>
        </w:rPr>
      </w:pPr>
    </w:p>
    <w:p w14:paraId="777E3CE8" w14:textId="77777777" w:rsidR="009474FB" w:rsidRDefault="009474FB" w:rsidP="0062099B">
      <w:pPr>
        <w:snapToGrid w:val="0"/>
        <w:spacing w:line="240" w:lineRule="auto"/>
        <w:ind w:right="-6" w:firstLine="567"/>
        <w:rPr>
          <w:rFonts w:ascii="Times New Roman" w:eastAsia="Times New Roman" w:hAnsi="Times New Roman" w:cs="Times New Roman"/>
          <w:color w:val="auto"/>
          <w:sz w:val="24"/>
          <w:szCs w:val="24"/>
        </w:rPr>
      </w:pPr>
    </w:p>
    <w:p w14:paraId="40F3937B" w14:textId="77777777" w:rsidR="009474FB" w:rsidRDefault="009474FB" w:rsidP="0062099B">
      <w:pPr>
        <w:snapToGrid w:val="0"/>
        <w:spacing w:line="240" w:lineRule="auto"/>
        <w:ind w:right="-6" w:firstLine="567"/>
        <w:rPr>
          <w:rFonts w:ascii="Times New Roman" w:eastAsia="Times New Roman" w:hAnsi="Times New Roman" w:cs="Times New Roman"/>
          <w:color w:val="auto"/>
          <w:sz w:val="24"/>
          <w:szCs w:val="24"/>
        </w:rPr>
      </w:pPr>
    </w:p>
    <w:p w14:paraId="750A8015"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2EE0A588"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7B3B2EA4"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28793A6C"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4DC309FD"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4E63170F"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4A7886B8"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0CD52CBE"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69223E14"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61B462ED"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6043F9E2"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2AD64080"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78752977"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41C4B88F"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32E92961"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35E54980"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3841967B" w14:textId="77777777" w:rsidR="001437D5" w:rsidRDefault="001437D5" w:rsidP="0062099B">
      <w:pPr>
        <w:snapToGrid w:val="0"/>
        <w:spacing w:line="240" w:lineRule="auto"/>
        <w:ind w:right="-6" w:firstLine="567"/>
        <w:rPr>
          <w:rFonts w:ascii="Times New Roman" w:eastAsia="Times New Roman" w:hAnsi="Times New Roman" w:cs="Times New Roman"/>
          <w:color w:val="auto"/>
          <w:sz w:val="24"/>
          <w:szCs w:val="24"/>
        </w:rPr>
      </w:pPr>
    </w:p>
    <w:p w14:paraId="5B6DB19F" w14:textId="77777777" w:rsidR="009474FB" w:rsidRDefault="009474FB" w:rsidP="0062099B">
      <w:pPr>
        <w:snapToGrid w:val="0"/>
        <w:spacing w:line="240" w:lineRule="auto"/>
        <w:ind w:right="-6" w:firstLine="567"/>
        <w:rPr>
          <w:rFonts w:ascii="Times New Roman" w:eastAsia="Times New Roman" w:hAnsi="Times New Roman" w:cs="Times New Roman"/>
          <w:color w:val="auto"/>
          <w:sz w:val="24"/>
          <w:szCs w:val="24"/>
        </w:rPr>
      </w:pPr>
    </w:p>
    <w:p w14:paraId="1A43F5BC" w14:textId="77777777" w:rsidR="009474FB" w:rsidRDefault="009474FB" w:rsidP="0062099B">
      <w:pPr>
        <w:snapToGrid w:val="0"/>
        <w:spacing w:line="240" w:lineRule="auto"/>
        <w:ind w:right="-6" w:firstLine="567"/>
        <w:rPr>
          <w:rFonts w:ascii="Times New Roman" w:eastAsia="Times New Roman" w:hAnsi="Times New Roman" w:cs="Times New Roman"/>
          <w:color w:val="auto"/>
          <w:sz w:val="24"/>
          <w:szCs w:val="24"/>
        </w:rPr>
      </w:pPr>
    </w:p>
    <w:p w14:paraId="052C4EF1" w14:textId="77777777" w:rsidR="003269DC" w:rsidRPr="004205DD" w:rsidRDefault="003269DC" w:rsidP="0062099B">
      <w:pPr>
        <w:snapToGrid w:val="0"/>
        <w:spacing w:line="240" w:lineRule="auto"/>
        <w:ind w:right="-6" w:firstLine="567"/>
        <w:rPr>
          <w:rFonts w:ascii="Times New Roman" w:eastAsia="Times New Roman" w:hAnsi="Times New Roman" w:cs="Times New Roman"/>
          <w:color w:val="auto"/>
          <w:sz w:val="24"/>
          <w:szCs w:val="24"/>
        </w:rPr>
      </w:pPr>
    </w:p>
    <w:p w14:paraId="6A7E6B68" w14:textId="44D77860" w:rsidR="0062099B" w:rsidRPr="00297BD0" w:rsidRDefault="0062099B" w:rsidP="00297BD0">
      <w:pPr>
        <w:widowControl w:val="0"/>
        <w:autoSpaceDE w:val="0"/>
        <w:autoSpaceDN w:val="0"/>
        <w:adjustRightInd w:val="0"/>
        <w:spacing w:line="240" w:lineRule="auto"/>
        <w:ind w:right="-2" w:firstLine="567"/>
        <w:jc w:val="center"/>
        <w:rPr>
          <w:rFonts w:ascii="Times New Roman" w:eastAsia="Times New Roman" w:hAnsi="Times New Roman" w:cs="Times New Roman"/>
          <w:b/>
          <w:bCs/>
          <w:color w:val="auto"/>
          <w:sz w:val="24"/>
          <w:szCs w:val="24"/>
        </w:rPr>
      </w:pPr>
      <w:r w:rsidRPr="004205DD">
        <w:rPr>
          <w:rFonts w:ascii="Times New Roman" w:eastAsia="Times New Roman" w:hAnsi="Times New Roman" w:cs="Times New Roman"/>
          <w:b/>
          <w:bCs/>
          <w:color w:val="auto"/>
          <w:sz w:val="24"/>
          <w:szCs w:val="24"/>
        </w:rPr>
        <w:t>11. Подписи сторон.</w:t>
      </w:r>
    </w:p>
    <w:tbl>
      <w:tblPr>
        <w:tblW w:w="103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5386"/>
      </w:tblGrid>
      <w:tr w:rsidR="00D35CF3" w:rsidRPr="00761057" w14:paraId="766870A1" w14:textId="77777777" w:rsidTr="002A3C59">
        <w:trPr>
          <w:trHeight w:val="282"/>
        </w:trPr>
        <w:tc>
          <w:tcPr>
            <w:tcW w:w="4991" w:type="dxa"/>
            <w:tcBorders>
              <w:bottom w:val="nil"/>
            </w:tcBorders>
          </w:tcPr>
          <w:p w14:paraId="4C1EBAF7" w14:textId="77777777" w:rsidR="00D35CF3" w:rsidRPr="00761057" w:rsidRDefault="00D35CF3" w:rsidP="00D35CF3">
            <w:pPr>
              <w:widowControl w:val="0"/>
              <w:autoSpaceDE w:val="0"/>
              <w:autoSpaceDN w:val="0"/>
              <w:adjustRightInd w:val="0"/>
              <w:spacing w:line="240" w:lineRule="auto"/>
              <w:ind w:right="34"/>
              <w:jc w:val="center"/>
              <w:rPr>
                <w:rFonts w:ascii="Times New Roman" w:eastAsia="Times New Roman" w:hAnsi="Times New Roman"/>
                <w:b/>
                <w:color w:val="000000" w:themeColor="text1"/>
                <w:sz w:val="20"/>
              </w:rPr>
            </w:pPr>
            <w:r w:rsidRPr="00761057">
              <w:rPr>
                <w:rFonts w:ascii="Times New Roman" w:eastAsia="Times New Roman" w:hAnsi="Times New Roman"/>
                <w:b/>
                <w:color w:val="000000" w:themeColor="text1"/>
                <w:sz w:val="20"/>
              </w:rPr>
              <w:t xml:space="preserve">Застройщик: </w:t>
            </w:r>
          </w:p>
          <w:p w14:paraId="51F76FB8" w14:textId="77777777" w:rsidR="00D35CF3" w:rsidRPr="00761057" w:rsidRDefault="00D35CF3" w:rsidP="00D35CF3">
            <w:pPr>
              <w:widowControl w:val="0"/>
              <w:autoSpaceDE w:val="0"/>
              <w:autoSpaceDN w:val="0"/>
              <w:adjustRightInd w:val="0"/>
              <w:spacing w:line="240" w:lineRule="auto"/>
              <w:ind w:right="34"/>
              <w:jc w:val="center"/>
              <w:rPr>
                <w:rFonts w:ascii="Times New Roman" w:eastAsia="Times New Roman" w:hAnsi="Times New Roman"/>
                <w:color w:val="000000" w:themeColor="text1"/>
                <w:sz w:val="20"/>
              </w:rPr>
            </w:pPr>
          </w:p>
          <w:p w14:paraId="1C85C574" w14:textId="3C36E006" w:rsidR="00D35CF3" w:rsidRDefault="005F25A7" w:rsidP="00D35CF3">
            <w:pPr>
              <w:widowControl w:val="0"/>
              <w:shd w:val="clear" w:color="auto" w:fill="FFFFFF"/>
              <w:autoSpaceDE w:val="0"/>
              <w:autoSpaceDN w:val="0"/>
              <w:adjustRightInd w:val="0"/>
              <w:spacing w:line="240" w:lineRule="auto"/>
              <w:jc w:val="center"/>
              <w:rPr>
                <w:rFonts w:ascii="Times New Roman" w:eastAsia="Times New Roman" w:hAnsi="Times New Roman" w:cs="Times New Roman"/>
                <w:b/>
                <w:bCs/>
                <w:color w:val="000000" w:themeColor="text1"/>
                <w:sz w:val="20"/>
              </w:rPr>
            </w:pPr>
            <w:r>
              <w:rPr>
                <w:rFonts w:ascii="Times New Roman" w:eastAsia="Times New Roman" w:hAnsi="Times New Roman" w:cs="Times New Roman"/>
                <w:b/>
                <w:bCs/>
                <w:color w:val="000000" w:themeColor="text1"/>
                <w:sz w:val="20"/>
              </w:rPr>
              <w:t xml:space="preserve">Общество с ограниченной ответственностью Специализированный застройщик «Урбаника» </w:t>
            </w:r>
          </w:p>
          <w:p w14:paraId="203D1EE6" w14:textId="77777777" w:rsidR="009474FB" w:rsidRPr="00761057" w:rsidRDefault="009474FB" w:rsidP="00D35CF3">
            <w:pPr>
              <w:widowControl w:val="0"/>
              <w:shd w:val="clear" w:color="auto" w:fill="FFFFFF"/>
              <w:autoSpaceDE w:val="0"/>
              <w:autoSpaceDN w:val="0"/>
              <w:adjustRightInd w:val="0"/>
              <w:spacing w:line="240" w:lineRule="auto"/>
              <w:jc w:val="center"/>
              <w:rPr>
                <w:rFonts w:ascii="Times New Roman" w:eastAsia="Times New Roman" w:hAnsi="Times New Roman" w:cs="Times New Roman"/>
                <w:b/>
                <w:color w:val="000000" w:themeColor="text1"/>
                <w:sz w:val="20"/>
                <w:u w:val="single"/>
              </w:rPr>
            </w:pPr>
          </w:p>
          <w:p w14:paraId="52F4C44A" w14:textId="46753BBB" w:rsidR="00D35CF3" w:rsidRPr="00761057" w:rsidRDefault="005F25A7"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roofErr w:type="gramStart"/>
            <w:r>
              <w:rPr>
                <w:rFonts w:ascii="Times New Roman" w:eastAsia="Times New Roman" w:hAnsi="Times New Roman" w:cs="Times New Roman"/>
                <w:color w:val="000000" w:themeColor="text1"/>
                <w:sz w:val="20"/>
              </w:rPr>
              <w:t>ИНН:  0274945188</w:t>
            </w:r>
            <w:proofErr w:type="gramEnd"/>
            <w:r>
              <w:rPr>
                <w:rFonts w:ascii="Times New Roman" w:eastAsia="Times New Roman" w:hAnsi="Times New Roman" w:cs="Times New Roman"/>
                <w:color w:val="000000" w:themeColor="text1"/>
                <w:sz w:val="20"/>
              </w:rPr>
              <w:cr/>
            </w:r>
            <w:proofErr w:type="gramStart"/>
            <w:r>
              <w:rPr>
                <w:rFonts w:ascii="Times New Roman" w:eastAsia="Times New Roman" w:hAnsi="Times New Roman" w:cs="Times New Roman"/>
                <w:color w:val="000000" w:themeColor="text1"/>
                <w:sz w:val="20"/>
              </w:rPr>
              <w:t>КПП:  027401001</w:t>
            </w:r>
            <w:proofErr w:type="gramEnd"/>
            <w:r>
              <w:rPr>
                <w:rFonts w:ascii="Times New Roman" w:eastAsia="Times New Roman" w:hAnsi="Times New Roman" w:cs="Times New Roman"/>
                <w:color w:val="000000" w:themeColor="text1"/>
                <w:sz w:val="20"/>
              </w:rPr>
              <w:cr/>
              <w:t>ОГРН: 1190280020369</w:t>
            </w:r>
            <w:r>
              <w:rPr>
                <w:rFonts w:ascii="Times New Roman" w:eastAsia="Times New Roman" w:hAnsi="Times New Roman" w:cs="Times New Roman"/>
                <w:color w:val="000000" w:themeColor="text1"/>
                <w:sz w:val="20"/>
              </w:rPr>
              <w:cr/>
              <w:t>Юридический адрес: 450077, Республика Башкортостан, г. Уфа, ул. Октябрьской революции, д. 31а, офис 15, помещение № 9,</w:t>
            </w:r>
          </w:p>
          <w:p w14:paraId="131B19DC" w14:textId="7B8A66A2" w:rsidR="00D35CF3" w:rsidRPr="00761057" w:rsidRDefault="005F25A7"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color w:val="000000" w:themeColor="text1"/>
                <w:sz w:val="20"/>
              </w:rPr>
              <w:t>р/с 40702810800680007791 в АО «Банк ДОМ.РФ», БИК 044525266, к/с 30101810345250000266</w:t>
            </w:r>
          </w:p>
          <w:p w14:paraId="11BBD1A2"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6D65FCFB" w14:textId="40A3CB0A" w:rsidR="00D35CF3" w:rsidRPr="00761057" w:rsidRDefault="005F25A7"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Генеральный директор</w:t>
            </w:r>
            <w:r w:rsidR="00D35CF3" w:rsidRPr="00761057">
              <w:rPr>
                <w:rFonts w:ascii="Times New Roman" w:eastAsia="Times New Roman" w:hAnsi="Times New Roman" w:cs="Times New Roman"/>
                <w:b/>
                <w:color w:val="000000" w:themeColor="text1"/>
                <w:sz w:val="20"/>
              </w:rPr>
              <w:t xml:space="preserve">  </w:t>
            </w:r>
          </w:p>
          <w:p w14:paraId="7CA70DCF"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2FC9BC4E" w14:textId="763F77D0" w:rsidR="00D35CF3" w:rsidRPr="005F25A7" w:rsidRDefault="005F25A7"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sidRPr="005F25A7">
              <w:rPr>
                <w:rFonts w:ascii="Times New Roman" w:eastAsia="Times New Roman" w:hAnsi="Times New Roman" w:cs="Times New Roman"/>
                <w:b/>
                <w:color w:val="000000" w:themeColor="text1"/>
                <w:sz w:val="20"/>
              </w:rPr>
              <w:t>________________ / Шайхиева Ирина Айратовна /</w:t>
            </w:r>
          </w:p>
          <w:p w14:paraId="5496C045" w14:textId="61C48B3E" w:rsidR="00D35CF3" w:rsidRPr="00A952DD" w:rsidRDefault="00D35CF3" w:rsidP="00D35CF3">
            <w:pPr>
              <w:widowControl w:val="0"/>
              <w:autoSpaceDE w:val="0"/>
              <w:autoSpaceDN w:val="0"/>
              <w:adjustRightInd w:val="0"/>
              <w:spacing w:line="240" w:lineRule="auto"/>
              <w:ind w:right="34"/>
              <w:rPr>
                <w:rFonts w:ascii="Times New Roman" w:eastAsia="Times New Roman" w:hAnsi="Times New Roman"/>
                <w:b/>
                <w:color w:val="000000" w:themeColor="text1"/>
                <w:sz w:val="20"/>
              </w:rPr>
            </w:pPr>
          </w:p>
        </w:tc>
        <w:tc>
          <w:tcPr>
            <w:tcW w:w="5386" w:type="dxa"/>
            <w:tcBorders>
              <w:bottom w:val="nil"/>
            </w:tcBorders>
          </w:tcPr>
          <w:p w14:paraId="6949CAC9" w14:textId="77777777" w:rsidR="00D35CF3" w:rsidRPr="00761057" w:rsidRDefault="00D35CF3" w:rsidP="00D35CF3">
            <w:pPr>
              <w:widowControl w:val="0"/>
              <w:autoSpaceDE w:val="0"/>
              <w:autoSpaceDN w:val="0"/>
              <w:adjustRightInd w:val="0"/>
              <w:spacing w:line="240" w:lineRule="auto"/>
              <w:ind w:left="34" w:right="-143"/>
              <w:jc w:val="center"/>
              <w:rPr>
                <w:rFonts w:ascii="Times New Roman" w:eastAsia="Times New Roman" w:hAnsi="Times New Roman" w:cs="Times New Roman"/>
                <w:b/>
                <w:bCs/>
                <w:noProof/>
                <w:color w:val="000000" w:themeColor="text1"/>
                <w:sz w:val="20"/>
              </w:rPr>
            </w:pPr>
            <w:r w:rsidRPr="00761057">
              <w:rPr>
                <w:rFonts w:ascii="Times New Roman" w:eastAsia="Times New Roman" w:hAnsi="Times New Roman" w:cs="Times New Roman"/>
                <w:b/>
                <w:bCs/>
                <w:noProof/>
                <w:color w:val="000000" w:themeColor="text1"/>
                <w:sz w:val="20"/>
              </w:rPr>
              <w:t>Участник долевого строительства:</w:t>
            </w:r>
          </w:p>
          <w:p w14:paraId="4EF561AD" w14:textId="77777777" w:rsidR="00D35CF3" w:rsidRPr="00761057" w:rsidRDefault="00D35CF3" w:rsidP="00D35CF3">
            <w:pPr>
              <w:widowControl w:val="0"/>
              <w:autoSpaceDE w:val="0"/>
              <w:autoSpaceDN w:val="0"/>
              <w:adjustRightInd w:val="0"/>
              <w:spacing w:line="240" w:lineRule="auto"/>
              <w:ind w:left="34" w:right="-143"/>
              <w:jc w:val="both"/>
              <w:rPr>
                <w:rFonts w:ascii="Times New Roman" w:eastAsia="Times New Roman" w:hAnsi="Times New Roman" w:cs="Times New Roman"/>
                <w:b/>
                <w:bCs/>
                <w:noProof/>
                <w:color w:val="000000" w:themeColor="text1"/>
                <w:sz w:val="20"/>
              </w:rPr>
            </w:pPr>
          </w:p>
          <w:p w14:paraId="36B10FD3" w14:textId="4AF42F09" w:rsidR="00D35CF3" w:rsidRDefault="005F25A7" w:rsidP="00D35CF3">
            <w:pPr>
              <w:widowControl w:val="0"/>
              <w:autoSpaceDE w:val="0"/>
              <w:autoSpaceDN w:val="0"/>
              <w:adjustRightInd w:val="0"/>
              <w:spacing w:line="240" w:lineRule="auto"/>
              <w:jc w:val="both"/>
              <w:rPr>
                <w:rFonts w:ascii="Times New Roman" w:eastAsia="Times New Roman" w:hAnsi="Times New Roman" w:cs="Times New Roman"/>
                <w:b/>
                <w:color w:val="000000" w:themeColor="text1"/>
                <w:sz w:val="20"/>
              </w:rPr>
            </w:pPr>
            <w:r w:rsidRPr="009474FB">
              <w:rPr>
                <w:rFonts w:ascii="Times New Roman" w:eastAsia="Times New Roman" w:hAnsi="Times New Roman" w:cs="Times New Roman"/>
                <w:b/>
                <w:color w:val="000000" w:themeColor="text1"/>
                <w:sz w:val="20"/>
              </w:rPr>
              <w:t xml:space="preserve">Гр. Российской Федерации </w:t>
            </w:r>
          </w:p>
          <w:p w14:paraId="14BD56BF" w14:textId="77777777" w:rsidR="001437D5" w:rsidRDefault="001437D5"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41B8F3A9" w14:textId="77777777" w:rsidR="00D35CF3" w:rsidRDefault="00D35CF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6F686459" w14:textId="1B1D37D9" w:rsidR="00D35CF3" w:rsidRPr="009474FB" w:rsidRDefault="005F25A7" w:rsidP="00D35CF3">
            <w:pPr>
              <w:widowControl w:val="0"/>
              <w:autoSpaceDE w:val="0"/>
              <w:autoSpaceDN w:val="0"/>
              <w:adjustRightInd w:val="0"/>
              <w:spacing w:line="240" w:lineRule="auto"/>
              <w:rPr>
                <w:rFonts w:ascii="Times New Roman" w:eastAsia="Times New Roman" w:hAnsi="Times New Roman" w:cs="Times New Roman"/>
                <w:b/>
                <w:color w:val="auto"/>
                <w:sz w:val="20"/>
              </w:rPr>
            </w:pPr>
            <w:r w:rsidRPr="009474FB">
              <w:rPr>
                <w:rFonts w:ascii="Times New Roman" w:eastAsia="Times New Roman" w:hAnsi="Times New Roman" w:cs="Times New Roman"/>
                <w:b/>
                <w:color w:val="auto"/>
                <w:sz w:val="20"/>
              </w:rPr>
              <w:t>_______________________/</w:t>
            </w:r>
            <w:r w:rsidR="001437D5">
              <w:rPr>
                <w:rFonts w:ascii="Times New Roman" w:eastAsia="Times New Roman" w:hAnsi="Times New Roman" w:cs="Times New Roman"/>
                <w:b/>
                <w:color w:val="auto"/>
                <w:sz w:val="20"/>
              </w:rPr>
              <w:t xml:space="preserve">                             </w:t>
            </w:r>
            <w:r w:rsidRPr="009474FB">
              <w:rPr>
                <w:rFonts w:ascii="Times New Roman" w:eastAsia="Times New Roman" w:hAnsi="Times New Roman" w:cs="Times New Roman"/>
                <w:b/>
                <w:color w:val="auto"/>
                <w:sz w:val="20"/>
              </w:rPr>
              <w:t xml:space="preserve"> /</w:t>
            </w:r>
            <w:r w:rsidR="00D35CF3" w:rsidRPr="009474FB">
              <w:rPr>
                <w:rFonts w:ascii="Times New Roman" w:eastAsia="Times New Roman" w:hAnsi="Times New Roman" w:cs="Times New Roman"/>
                <w:b/>
                <w:color w:val="auto"/>
                <w:sz w:val="20"/>
              </w:rPr>
              <w:t xml:space="preserve"> </w:t>
            </w:r>
          </w:p>
          <w:p w14:paraId="12DE8EE4" w14:textId="77777777" w:rsidR="00D35CF3" w:rsidRDefault="00D35CF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7F1C6B4F" w14:textId="643B1D10" w:rsidR="00D35CF3" w:rsidRPr="003D04DC" w:rsidRDefault="00D35CF3" w:rsidP="00D35CF3">
            <w:pPr>
              <w:autoSpaceDE w:val="0"/>
              <w:autoSpaceDN w:val="0"/>
              <w:adjustRightInd w:val="0"/>
              <w:spacing w:line="240" w:lineRule="auto"/>
              <w:ind w:right="147"/>
              <w:contextualSpacing/>
              <w:rPr>
                <w:rFonts w:ascii="Times New Roman" w:eastAsia="Times New Roman" w:hAnsi="Times New Roman" w:cs="Times New Roman"/>
                <w:color w:val="000000" w:themeColor="text1"/>
                <w:szCs w:val="22"/>
                <w:lang w:val="en-US"/>
              </w:rPr>
            </w:pPr>
          </w:p>
          <w:p w14:paraId="004DB588" w14:textId="77777777" w:rsidR="00D35CF3" w:rsidRPr="00761057" w:rsidRDefault="00D35CF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p w14:paraId="30638EC2" w14:textId="77777777" w:rsidR="00D35CF3" w:rsidRPr="00761057" w:rsidRDefault="00D35CF3" w:rsidP="00D35CF3">
            <w:pPr>
              <w:widowControl w:val="0"/>
              <w:autoSpaceDE w:val="0"/>
              <w:autoSpaceDN w:val="0"/>
              <w:adjustRightInd w:val="0"/>
              <w:spacing w:line="240" w:lineRule="auto"/>
              <w:jc w:val="both"/>
              <w:rPr>
                <w:rFonts w:ascii="Times New Roman" w:eastAsia="Times New Roman" w:hAnsi="Times New Roman" w:cs="Times New Roman"/>
                <w:color w:val="000000" w:themeColor="text1"/>
                <w:sz w:val="20"/>
              </w:rPr>
            </w:pPr>
          </w:p>
        </w:tc>
      </w:tr>
      <w:tr w:rsidR="00F12F9D" w:rsidRPr="00761057" w14:paraId="7675DF11" w14:textId="77777777" w:rsidTr="002A3C59">
        <w:trPr>
          <w:trHeight w:val="282"/>
        </w:trPr>
        <w:tc>
          <w:tcPr>
            <w:tcW w:w="4991" w:type="dxa"/>
            <w:tcBorders>
              <w:top w:val="nil"/>
            </w:tcBorders>
          </w:tcPr>
          <w:p w14:paraId="1FB5CD9F" w14:textId="77777777" w:rsidR="00F12F9D" w:rsidRPr="00761057" w:rsidRDefault="00F12F9D" w:rsidP="002A3C59">
            <w:pPr>
              <w:widowControl w:val="0"/>
              <w:autoSpaceDE w:val="0"/>
              <w:autoSpaceDN w:val="0"/>
              <w:adjustRightInd w:val="0"/>
              <w:spacing w:line="240" w:lineRule="auto"/>
              <w:ind w:right="34"/>
              <w:rPr>
                <w:rFonts w:ascii="Times New Roman" w:eastAsia="Times New Roman" w:hAnsi="Times New Roman"/>
                <w:b/>
                <w:color w:val="000000" w:themeColor="text1"/>
                <w:sz w:val="20"/>
              </w:rPr>
            </w:pPr>
          </w:p>
        </w:tc>
        <w:tc>
          <w:tcPr>
            <w:tcW w:w="5386" w:type="dxa"/>
            <w:tcBorders>
              <w:top w:val="nil"/>
            </w:tcBorders>
          </w:tcPr>
          <w:p w14:paraId="1C9E0D6D" w14:textId="77777777" w:rsidR="00F12F9D" w:rsidRPr="00761057" w:rsidRDefault="00F12F9D" w:rsidP="002A3C59">
            <w:pPr>
              <w:widowControl w:val="0"/>
              <w:autoSpaceDE w:val="0"/>
              <w:autoSpaceDN w:val="0"/>
              <w:adjustRightInd w:val="0"/>
              <w:spacing w:line="240" w:lineRule="auto"/>
              <w:ind w:left="34" w:right="-143"/>
              <w:rPr>
                <w:rFonts w:ascii="Times New Roman" w:eastAsia="Times New Roman" w:hAnsi="Times New Roman" w:cs="Times New Roman"/>
                <w:bCs/>
                <w:noProof/>
                <w:color w:val="000000" w:themeColor="text1"/>
                <w:sz w:val="20"/>
              </w:rPr>
            </w:pPr>
          </w:p>
        </w:tc>
      </w:tr>
    </w:tbl>
    <w:p w14:paraId="777E78F5" w14:textId="77777777" w:rsidR="0062099B" w:rsidRPr="00EF27F9" w:rsidRDefault="0062099B" w:rsidP="0062099B">
      <w:pPr>
        <w:widowControl w:val="0"/>
        <w:autoSpaceDE w:val="0"/>
        <w:autoSpaceDN w:val="0"/>
        <w:adjustRightInd w:val="0"/>
        <w:spacing w:line="240" w:lineRule="auto"/>
        <w:ind w:firstLine="720"/>
        <w:jc w:val="both"/>
        <w:rPr>
          <w:rFonts w:ascii="Times New Roman" w:eastAsia="Times New Roman" w:hAnsi="Times New Roman" w:cs="Times New Roman"/>
          <w:color w:val="auto"/>
          <w:sz w:val="24"/>
          <w:szCs w:val="24"/>
        </w:rPr>
      </w:pPr>
    </w:p>
    <w:p w14:paraId="49F34FBB" w14:textId="77777777" w:rsidR="0062099B" w:rsidRPr="00EF27F9" w:rsidRDefault="0062099B" w:rsidP="0062099B">
      <w:pPr>
        <w:widowControl w:val="0"/>
        <w:autoSpaceDE w:val="0"/>
        <w:autoSpaceDN w:val="0"/>
        <w:adjustRightInd w:val="0"/>
        <w:spacing w:line="240" w:lineRule="auto"/>
        <w:ind w:firstLine="720"/>
        <w:jc w:val="both"/>
        <w:rPr>
          <w:rFonts w:ascii="Times New Roman" w:eastAsia="Times New Roman" w:hAnsi="Times New Roman" w:cs="Times New Roman"/>
          <w:color w:val="auto"/>
          <w:sz w:val="24"/>
          <w:szCs w:val="24"/>
        </w:rPr>
      </w:pPr>
    </w:p>
    <w:p w14:paraId="587249C1" w14:textId="77777777" w:rsidR="00297BD0" w:rsidRDefault="0062099B"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r w:rsidRPr="00EF27F9">
        <w:rPr>
          <w:rFonts w:ascii="Times New Roman" w:eastAsia="Times New Roman" w:hAnsi="Times New Roman" w:cs="Times New Roman"/>
          <w:b/>
          <w:bCs/>
          <w:color w:val="auto"/>
          <w:sz w:val="24"/>
          <w:szCs w:val="24"/>
        </w:rPr>
        <w:br w:type="page"/>
      </w:r>
    </w:p>
    <w:p w14:paraId="753F242E" w14:textId="77777777" w:rsidR="00297BD0" w:rsidRDefault="00297BD0"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p>
    <w:p w14:paraId="125BF459" w14:textId="77777777" w:rsidR="00297BD0" w:rsidRDefault="00297BD0"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p>
    <w:p w14:paraId="1646952C" w14:textId="33844B07" w:rsidR="00D00411" w:rsidRPr="00B439B7"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Cs w:val="22"/>
        </w:rPr>
      </w:pPr>
      <w:r w:rsidRPr="00B439B7">
        <w:rPr>
          <w:rFonts w:ascii="Times New Roman" w:eastAsia="Times New Roman" w:hAnsi="Times New Roman" w:cs="Times New Roman"/>
          <w:b/>
          <w:bCs/>
          <w:color w:val="auto"/>
          <w:szCs w:val="22"/>
        </w:rPr>
        <w:t>Приложение №1</w:t>
      </w:r>
    </w:p>
    <w:p w14:paraId="63F21404" w14:textId="3EB59522" w:rsidR="00D35CF3" w:rsidRPr="00761057" w:rsidRDefault="00D00411" w:rsidP="00D35CF3">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t xml:space="preserve">    </w:t>
      </w:r>
      <w:r w:rsidR="00D35CF3" w:rsidRPr="00761057">
        <w:rPr>
          <w:rFonts w:ascii="Times New Roman" w:eastAsia="Times New Roman" w:hAnsi="Times New Roman" w:cs="Times New Roman"/>
          <w:color w:val="000000" w:themeColor="text1"/>
          <w:sz w:val="24"/>
          <w:szCs w:val="24"/>
        </w:rPr>
        <w:t xml:space="preserve">к Договору </w:t>
      </w:r>
      <w:r w:rsidR="00D35CF3" w:rsidRPr="00462E89">
        <w:rPr>
          <w:rFonts w:ascii="Times New Roman" w:eastAsia="Times New Roman" w:hAnsi="Times New Roman" w:cs="Times New Roman"/>
          <w:b/>
          <w:color w:val="000000" w:themeColor="text1"/>
          <w:sz w:val="24"/>
          <w:szCs w:val="24"/>
        </w:rPr>
        <w:t xml:space="preserve">№ </w:t>
      </w:r>
      <w:r w:rsidR="005F25A7">
        <w:rPr>
          <w:rFonts w:ascii="Times New Roman" w:hAnsi="Times New Roman"/>
          <w:b/>
          <w:color w:val="000000" w:themeColor="text1"/>
        </w:rPr>
        <w:t>/УРБ/Л2</w:t>
      </w:r>
      <w:r w:rsidR="00D35CF3" w:rsidRPr="00761057">
        <w:rPr>
          <w:rFonts w:ascii="Times New Roman" w:hAnsi="Times New Roman"/>
          <w:color w:val="000000" w:themeColor="text1"/>
        </w:rPr>
        <w:t xml:space="preserve"> </w:t>
      </w:r>
      <w:r w:rsidR="00D35CF3" w:rsidRPr="00761057">
        <w:rPr>
          <w:rFonts w:ascii="Times New Roman" w:eastAsia="Times New Roman" w:hAnsi="Times New Roman" w:cs="Times New Roman"/>
          <w:color w:val="000000" w:themeColor="text1"/>
          <w:sz w:val="24"/>
          <w:szCs w:val="24"/>
        </w:rPr>
        <w:t>участия</w:t>
      </w:r>
    </w:p>
    <w:p w14:paraId="58F6CB12" w14:textId="670A9379" w:rsidR="00D35CF3" w:rsidRPr="00761057" w:rsidRDefault="00D35CF3" w:rsidP="00D35CF3">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в долевом строительстве от </w:t>
      </w:r>
      <w:r w:rsidR="001437D5">
        <w:rPr>
          <w:rFonts w:ascii="Times New Roman" w:hAnsi="Times New Roman"/>
          <w:color w:val="000000" w:themeColor="text1"/>
        </w:rPr>
        <w:t>______________</w:t>
      </w:r>
      <w:r w:rsidR="005F25A7">
        <w:rPr>
          <w:rFonts w:ascii="Times New Roman" w:hAnsi="Times New Roman"/>
          <w:color w:val="000000" w:themeColor="text1"/>
        </w:rPr>
        <w:t> г.</w:t>
      </w:r>
      <w:r w:rsidRPr="00761057">
        <w:rPr>
          <w:rFonts w:ascii="Times New Roman" w:eastAsia="Times New Roman" w:hAnsi="Times New Roman" w:cs="Times New Roman"/>
          <w:color w:val="000000" w:themeColor="text1"/>
          <w:sz w:val="24"/>
          <w:szCs w:val="24"/>
        </w:rPr>
        <w:t xml:space="preserve"> </w:t>
      </w:r>
    </w:p>
    <w:p w14:paraId="12F4CFF5" w14:textId="1B429245" w:rsidR="00D00411" w:rsidRPr="00B439B7" w:rsidRDefault="00D00411" w:rsidP="00D35CF3">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auto"/>
          <w:szCs w:val="22"/>
        </w:rPr>
      </w:pP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r>
      <w:r w:rsidRPr="00B439B7">
        <w:rPr>
          <w:rFonts w:ascii="Times New Roman" w:eastAsia="Times New Roman" w:hAnsi="Times New Roman" w:cs="Times New Roman"/>
          <w:color w:val="auto"/>
          <w:szCs w:val="22"/>
        </w:rPr>
        <w:tab/>
        <w:t xml:space="preserve">   </w:t>
      </w:r>
    </w:p>
    <w:p w14:paraId="54DAB827" w14:textId="77777777" w:rsidR="00D00411" w:rsidRPr="00B439B7" w:rsidRDefault="00D00411" w:rsidP="00D00411">
      <w:pPr>
        <w:widowControl w:val="0"/>
        <w:autoSpaceDE w:val="0"/>
        <w:autoSpaceDN w:val="0"/>
        <w:adjustRightInd w:val="0"/>
        <w:spacing w:line="240" w:lineRule="auto"/>
        <w:ind w:right="-2" w:firstLine="567"/>
        <w:jc w:val="both"/>
        <w:rPr>
          <w:rFonts w:ascii="Times New Roman" w:eastAsia="Times New Roman" w:hAnsi="Times New Roman" w:cs="Times New Roman"/>
          <w:bCs/>
          <w:color w:val="auto"/>
          <w:szCs w:val="22"/>
        </w:rPr>
      </w:pPr>
    </w:p>
    <w:p w14:paraId="65D79B50" w14:textId="77777777" w:rsidR="00D00411" w:rsidRPr="00B439B7" w:rsidRDefault="00D00411" w:rsidP="00D00411">
      <w:pPr>
        <w:ind w:right="-2" w:firstLine="567"/>
        <w:jc w:val="center"/>
        <w:rPr>
          <w:rFonts w:ascii="Times New Roman" w:eastAsia="SimSun" w:hAnsi="Times New Roman" w:cs="Times New Roman"/>
          <w:b/>
          <w:bCs/>
          <w:szCs w:val="22"/>
        </w:rPr>
      </w:pPr>
      <w:r w:rsidRPr="00B439B7">
        <w:rPr>
          <w:rFonts w:ascii="Times New Roman" w:eastAsia="SimSun" w:hAnsi="Times New Roman" w:cs="Times New Roman"/>
          <w:b/>
          <w:bCs/>
          <w:szCs w:val="22"/>
        </w:rPr>
        <w:t>План Объекта долевого строительства</w:t>
      </w:r>
    </w:p>
    <w:p w14:paraId="596D6EFF" w14:textId="302EFF51" w:rsidR="00D35CF3" w:rsidRPr="009474FB" w:rsidRDefault="00D00411" w:rsidP="009474FB">
      <w:pPr>
        <w:ind w:right="-2" w:firstLine="567"/>
        <w:jc w:val="both"/>
        <w:rPr>
          <w:rFonts w:ascii="Times New Roman" w:eastAsia="Times New Roman" w:hAnsi="Times New Roman"/>
          <w:color w:val="000000" w:themeColor="text1"/>
          <w:sz w:val="24"/>
          <w:szCs w:val="24"/>
        </w:rPr>
      </w:pPr>
      <w:r w:rsidRPr="009474FB">
        <w:rPr>
          <w:rFonts w:ascii="Times New Roman" w:eastAsia="Times New Roman" w:hAnsi="Times New Roman"/>
          <w:noProof/>
          <w:sz w:val="24"/>
          <w:szCs w:val="24"/>
        </w:rPr>
        <w:t xml:space="preserve">Характеристики Объекта: </w:t>
      </w:r>
      <w:r w:rsidR="005F25A7" w:rsidRPr="009474FB">
        <w:rPr>
          <w:rFonts w:ascii="Times New Roman" w:eastAsia="Times New Roman" w:hAnsi="Times New Roman"/>
          <w:noProof/>
          <w:color w:val="000000" w:themeColor="text1"/>
          <w:sz w:val="24"/>
          <w:szCs w:val="24"/>
        </w:rPr>
        <w:t>Многоквартирный жилой дом, минимальное количество этажей: 2, максимальное количество этажей: 26, общая площадь –28 478,3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 монолитные железобетонные,  класс энергоэффективности - C,  сейсмостойкость – 6 баллов</w:t>
      </w:r>
      <w:r w:rsidR="009474FB">
        <w:rPr>
          <w:rFonts w:ascii="Times New Roman" w:eastAsia="Times New Roman" w:hAnsi="Times New Roman"/>
          <w:noProof/>
          <w:color w:val="000000" w:themeColor="text1"/>
          <w:sz w:val="24"/>
          <w:szCs w:val="24"/>
        </w:rPr>
        <w:t>.</w:t>
      </w:r>
      <w:r w:rsidR="00D35CF3" w:rsidRPr="009474FB">
        <w:rPr>
          <w:rFonts w:ascii="Times New Roman" w:eastAsia="Times New Roman" w:hAnsi="Times New Roman"/>
          <w:noProof/>
          <w:color w:val="000000" w:themeColor="text1"/>
          <w:sz w:val="24"/>
          <w:szCs w:val="24"/>
        </w:rPr>
        <w:t xml:space="preserve"> </w:t>
      </w:r>
    </w:p>
    <w:p w14:paraId="2A8FF00E" w14:textId="77777777" w:rsidR="001437D5" w:rsidRDefault="00D35CF3" w:rsidP="00D35CF3">
      <w:pPr>
        <w:ind w:right="-2" w:firstLine="567"/>
        <w:jc w:val="both"/>
        <w:rPr>
          <w:rFonts w:ascii="Times New Roman" w:hAnsi="Times New Roman"/>
          <w:color w:val="FFFFFF"/>
          <w:szCs w:val="22"/>
        </w:rPr>
      </w:pPr>
      <w:r w:rsidRPr="00761057">
        <w:rPr>
          <w:rFonts w:ascii="Times New Roman" w:eastAsia="Times New Roman" w:hAnsi="Times New Roman" w:cs="Times New Roman"/>
          <w:noProof/>
          <w:color w:val="000000" w:themeColor="text1"/>
          <w:sz w:val="24"/>
          <w:szCs w:val="24"/>
        </w:rPr>
        <w:t xml:space="preserve">Жилое помещение </w:t>
      </w:r>
      <w:r w:rsidRPr="009474FB">
        <w:rPr>
          <w:rFonts w:ascii="Times New Roman" w:hAnsi="Times New Roman"/>
          <w:b/>
          <w:color w:val="000000" w:themeColor="text1"/>
          <w:sz w:val="24"/>
          <w:szCs w:val="24"/>
          <w:lang w:eastAsia="en-US"/>
        </w:rPr>
        <w:t>№</w:t>
      </w:r>
      <w:r w:rsidRPr="00761057">
        <w:rPr>
          <w:rFonts w:ascii="Times New Roman" w:hAnsi="Times New Roman"/>
          <w:b/>
          <w:color w:val="000000" w:themeColor="text1"/>
          <w:sz w:val="24"/>
          <w:szCs w:val="24"/>
          <w:lang w:eastAsia="en-US"/>
        </w:rPr>
        <w:t>,</w:t>
      </w:r>
      <w:r w:rsidRPr="00761057">
        <w:rPr>
          <w:rFonts w:ascii="Times New Roman" w:hAnsi="Times New Roman"/>
          <w:b/>
          <w:color w:val="000000" w:themeColor="text1"/>
          <w:sz w:val="24"/>
        </w:rPr>
        <w:t xml:space="preserve"> </w:t>
      </w:r>
      <w:r w:rsidRPr="00761057">
        <w:rPr>
          <w:rFonts w:ascii="Times New Roman" w:eastAsia="Times New Roman" w:hAnsi="Times New Roman" w:cs="Times New Roman"/>
          <w:noProof/>
          <w:color w:val="000000" w:themeColor="text1"/>
          <w:sz w:val="24"/>
          <w:szCs w:val="24"/>
        </w:rPr>
        <w:t xml:space="preserve">назначение: </w:t>
      </w:r>
      <w:r w:rsidR="005F25A7">
        <w:rPr>
          <w:rFonts w:ascii="Times New Roman" w:eastAsia="Times New Roman" w:hAnsi="Times New Roman" w:cs="Times New Roman"/>
          <w:noProof/>
          <w:color w:val="000000" w:themeColor="text1"/>
          <w:sz w:val="24"/>
          <w:szCs w:val="24"/>
        </w:rPr>
        <w:t>Квартира</w:t>
      </w:r>
      <w:r w:rsidR="009474FB">
        <w:rPr>
          <w:rFonts w:ascii="Times New Roman" w:eastAsia="Times New Roman" w:hAnsi="Times New Roman" w:cs="Times New Roman"/>
          <w:noProof/>
          <w:color w:val="000000" w:themeColor="text1"/>
          <w:sz w:val="24"/>
          <w:szCs w:val="24"/>
        </w:rPr>
        <w:t>-студия</w:t>
      </w:r>
      <w:r>
        <w:rPr>
          <w:rFonts w:ascii="Times New Roman" w:eastAsia="Times New Roman" w:hAnsi="Times New Roman" w:cs="Times New Roman"/>
          <w:noProof/>
          <w:color w:val="000000" w:themeColor="text1"/>
          <w:sz w:val="24"/>
          <w:szCs w:val="24"/>
        </w:rPr>
        <w:t>,</w:t>
      </w:r>
      <w:r w:rsidRPr="00761057">
        <w:rPr>
          <w:rFonts w:ascii="Times New Roman" w:eastAsia="Times New Roman" w:hAnsi="Times New Roman" w:cs="Times New Roman"/>
          <w:noProof/>
          <w:color w:val="000000" w:themeColor="text1"/>
          <w:sz w:val="24"/>
          <w:szCs w:val="24"/>
        </w:rPr>
        <w:t xml:space="preserve"> кол-во комнат</w:t>
      </w:r>
      <w:r>
        <w:rPr>
          <w:rFonts w:ascii="Times New Roman" w:hAnsi="Times New Roman"/>
          <w:color w:val="000000" w:themeColor="text1"/>
          <w:sz w:val="24"/>
          <w:szCs w:val="24"/>
        </w:rPr>
        <w:t>,</w:t>
      </w:r>
      <w:r w:rsidRPr="00761057">
        <w:rPr>
          <w:rFonts w:ascii="Times New Roman" w:eastAsia="Times New Roman" w:hAnsi="Times New Roman" w:cs="Times New Roman"/>
          <w:noProof/>
          <w:color w:val="000000" w:themeColor="text1"/>
          <w:sz w:val="24"/>
          <w:szCs w:val="24"/>
        </w:rPr>
        <w:t xml:space="preserve"> проектная общая площадь </w:t>
      </w:r>
      <w:r w:rsidRPr="00761057">
        <w:rPr>
          <w:rFonts w:ascii="Times New Roman" w:hAnsi="Times New Roman"/>
          <w:b/>
          <w:color w:val="000000" w:themeColor="text1"/>
          <w:sz w:val="24"/>
        </w:rPr>
        <w:t xml:space="preserve"> </w:t>
      </w:r>
      <w:r w:rsidR="001437D5">
        <w:rPr>
          <w:rFonts w:ascii="Times New Roman" w:hAnsi="Times New Roman"/>
          <w:b/>
          <w:color w:val="000000" w:themeColor="text1"/>
          <w:sz w:val="24"/>
        </w:rPr>
        <w:t xml:space="preserve">  </w:t>
      </w:r>
      <w:r w:rsidRPr="00761057">
        <w:rPr>
          <w:rFonts w:ascii="Times New Roman" w:eastAsia="Times New Roman" w:hAnsi="Times New Roman" w:cs="Times New Roman"/>
          <w:noProof/>
          <w:color w:val="000000" w:themeColor="text1"/>
          <w:sz w:val="24"/>
          <w:szCs w:val="24"/>
        </w:rPr>
        <w:t xml:space="preserve">кв. м., расположенное </w:t>
      </w:r>
      <w:proofErr w:type="gramStart"/>
      <w:r w:rsidRPr="00761057">
        <w:rPr>
          <w:rFonts w:ascii="Times New Roman" w:eastAsia="Times New Roman" w:hAnsi="Times New Roman" w:cs="Times New Roman"/>
          <w:noProof/>
          <w:color w:val="000000" w:themeColor="text1"/>
          <w:sz w:val="24"/>
          <w:szCs w:val="24"/>
        </w:rPr>
        <w:t xml:space="preserve">на </w:t>
      </w:r>
      <w:r w:rsidRPr="00761057">
        <w:rPr>
          <w:rFonts w:ascii="Times New Roman" w:hAnsi="Times New Roman"/>
          <w:b/>
          <w:color w:val="000000" w:themeColor="text1"/>
          <w:sz w:val="24"/>
        </w:rPr>
        <w:t xml:space="preserve"> </w:t>
      </w:r>
      <w:r w:rsidRPr="00761057">
        <w:rPr>
          <w:rFonts w:ascii="Times New Roman" w:eastAsia="Times New Roman" w:hAnsi="Times New Roman" w:cs="Times New Roman"/>
          <w:noProof/>
          <w:color w:val="000000" w:themeColor="text1"/>
          <w:sz w:val="24"/>
          <w:szCs w:val="24"/>
        </w:rPr>
        <w:t>этаже</w:t>
      </w:r>
      <w:proofErr w:type="gramEnd"/>
      <w:r w:rsidRPr="00761057">
        <w:rPr>
          <w:rFonts w:ascii="Times New Roman" w:eastAsia="Times New Roman" w:hAnsi="Times New Roman" w:cs="Times New Roman"/>
          <w:noProof/>
          <w:color w:val="000000" w:themeColor="text1"/>
          <w:sz w:val="24"/>
          <w:szCs w:val="24"/>
        </w:rPr>
        <w:t xml:space="preserve"> подъезда  Объекта</w:t>
      </w:r>
      <w:r w:rsidR="00D00411" w:rsidRPr="00B439B7">
        <w:rPr>
          <w:rFonts w:ascii="Times New Roman" w:eastAsia="Times New Roman" w:hAnsi="Times New Roman" w:cs="Times New Roman"/>
          <w:noProof/>
          <w:szCs w:val="22"/>
        </w:rPr>
        <w:t xml:space="preserve">. </w:t>
      </w:r>
      <w:r w:rsidR="00D00411" w:rsidRPr="00B439B7">
        <w:rPr>
          <w:rFonts w:ascii="Times New Roman" w:hAnsi="Times New Roman"/>
          <w:color w:val="FFFFFF"/>
          <w:szCs w:val="22"/>
        </w:rPr>
        <w:t>36985</w:t>
      </w:r>
    </w:p>
    <w:p w14:paraId="6498A878" w14:textId="77777777" w:rsidR="001437D5" w:rsidRDefault="001437D5" w:rsidP="00D35CF3">
      <w:pPr>
        <w:ind w:right="-2" w:firstLine="567"/>
        <w:jc w:val="both"/>
        <w:rPr>
          <w:rFonts w:ascii="Times New Roman" w:hAnsi="Times New Roman"/>
          <w:color w:val="FFFFFF"/>
          <w:szCs w:val="22"/>
        </w:rPr>
      </w:pPr>
    </w:p>
    <w:p w14:paraId="6FFAEF2F" w14:textId="6EF9149C" w:rsidR="00D00411" w:rsidRPr="00B439B7" w:rsidRDefault="00D00411" w:rsidP="00D35CF3">
      <w:pPr>
        <w:ind w:right="-2" w:firstLine="567"/>
        <w:jc w:val="both"/>
        <w:rPr>
          <w:rFonts w:ascii="Times New Roman" w:hAnsi="Times New Roman"/>
          <w:szCs w:val="22"/>
        </w:rPr>
      </w:pPr>
      <w:r w:rsidRPr="00B439B7">
        <w:rPr>
          <w:rFonts w:ascii="Times New Roman" w:hAnsi="Times New Roman"/>
          <w:color w:val="FFFFFF"/>
          <w:szCs w:val="22"/>
        </w:rPr>
        <w:t>4</w:t>
      </w:r>
    </w:p>
    <w:p w14:paraId="1230725A" w14:textId="1A899117" w:rsidR="00D00411" w:rsidRPr="009474FB" w:rsidRDefault="00D00411" w:rsidP="009474FB">
      <w:pPr>
        <w:widowControl w:val="0"/>
        <w:autoSpaceDE w:val="0"/>
        <w:autoSpaceDN w:val="0"/>
        <w:adjustRightInd w:val="0"/>
        <w:spacing w:line="240" w:lineRule="auto"/>
        <w:ind w:right="-2" w:hanging="142"/>
        <w:jc w:val="both"/>
        <w:rPr>
          <w:rFonts w:ascii="Times New Roman" w:eastAsia="Times New Roman" w:hAnsi="Times New Roman" w:cs="Times New Roman"/>
          <w:bCs/>
          <w:color w:val="auto"/>
          <w:sz w:val="24"/>
          <w:szCs w:val="24"/>
        </w:rPr>
      </w:pPr>
      <w:bookmarkStart w:id="5" w:name="Планировка"/>
      <w:bookmarkEnd w:id="5"/>
    </w:p>
    <w:tbl>
      <w:tblPr>
        <w:tblW w:w="99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6"/>
        <w:gridCol w:w="4991"/>
      </w:tblGrid>
      <w:tr w:rsidR="00D35CF3" w:rsidRPr="00F6093E" w14:paraId="59F60FED" w14:textId="77777777" w:rsidTr="00297BD0">
        <w:trPr>
          <w:trHeight w:val="1700"/>
        </w:trPr>
        <w:tc>
          <w:tcPr>
            <w:tcW w:w="4986" w:type="dxa"/>
          </w:tcPr>
          <w:p w14:paraId="057199F1" w14:textId="361B9050" w:rsidR="00D35CF3" w:rsidRPr="00761057" w:rsidRDefault="00D35CF3" w:rsidP="009474FB">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hAnsi="Times New Roman"/>
                <w:b/>
                <w:color w:val="000000" w:themeColor="text1"/>
              </w:rPr>
              <w:t>Застройщик:</w:t>
            </w:r>
          </w:p>
          <w:p w14:paraId="722B5FF4" w14:textId="77777777" w:rsidR="00D35CF3" w:rsidRPr="00761057" w:rsidRDefault="00D35CF3" w:rsidP="009474FB">
            <w:pPr>
              <w:autoSpaceDE w:val="0"/>
              <w:autoSpaceDN w:val="0"/>
              <w:adjustRightInd w:val="0"/>
              <w:spacing w:line="240" w:lineRule="auto"/>
              <w:ind w:left="34" w:right="-250"/>
              <w:contextualSpacing/>
              <w:jc w:val="center"/>
              <w:rPr>
                <w:rFonts w:ascii="Times New Roman" w:hAnsi="Times New Roman"/>
                <w:b/>
                <w:color w:val="000000" w:themeColor="text1"/>
              </w:rPr>
            </w:pPr>
          </w:p>
          <w:p w14:paraId="050D16B2" w14:textId="5A7C2148" w:rsidR="00D35CF3" w:rsidRPr="00761057" w:rsidRDefault="005F25A7" w:rsidP="009474FB">
            <w:pPr>
              <w:widowControl w:val="0"/>
              <w:shd w:val="clear" w:color="auto" w:fill="FFFFFF"/>
              <w:autoSpaceDE w:val="0"/>
              <w:autoSpaceDN w:val="0"/>
              <w:adjustRightInd w:val="0"/>
              <w:spacing w:line="240" w:lineRule="auto"/>
              <w:jc w:val="center"/>
              <w:rPr>
                <w:rFonts w:ascii="Times New Roman" w:eastAsia="Times New Roman" w:hAnsi="Times New Roman" w:cs="Times New Roman"/>
                <w:b/>
                <w:color w:val="000000" w:themeColor="text1"/>
                <w:sz w:val="20"/>
                <w:u w:val="single"/>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«Урбаника»</w:t>
            </w:r>
          </w:p>
          <w:p w14:paraId="622C524D"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595E312F" w14:textId="32EACCCB" w:rsidR="00D35CF3" w:rsidRPr="00761057" w:rsidRDefault="005F25A7"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Генеральный директор</w:t>
            </w:r>
            <w:r w:rsidR="00D35CF3" w:rsidRPr="00761057">
              <w:rPr>
                <w:rFonts w:ascii="Times New Roman" w:eastAsia="Times New Roman" w:hAnsi="Times New Roman" w:cs="Times New Roman"/>
                <w:b/>
                <w:color w:val="000000" w:themeColor="text1"/>
                <w:sz w:val="20"/>
              </w:rPr>
              <w:t xml:space="preserve">  </w:t>
            </w:r>
          </w:p>
          <w:p w14:paraId="0D91B06B"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2929B245" w14:textId="0435FFBB" w:rsidR="00D35CF3" w:rsidRPr="006A70BC" w:rsidRDefault="005F25A7"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b/>
                <w:color w:val="000000" w:themeColor="text1"/>
                <w:sz w:val="20"/>
              </w:rPr>
              <w:t>________________ / Шайхиева Ирина Айратовна /</w:t>
            </w:r>
          </w:p>
          <w:p w14:paraId="3FA8B9CA" w14:textId="77777777" w:rsidR="00D35CF3" w:rsidRPr="006A70BC" w:rsidRDefault="00D35CF3" w:rsidP="00D35CF3">
            <w:pPr>
              <w:widowControl w:val="0"/>
              <w:autoSpaceDE w:val="0"/>
              <w:autoSpaceDN w:val="0"/>
              <w:adjustRightInd w:val="0"/>
              <w:spacing w:line="240" w:lineRule="auto"/>
              <w:ind w:left="-709" w:right="34" w:firstLine="709"/>
              <w:rPr>
                <w:rFonts w:ascii="Times New Roman" w:eastAsia="Times New Roman" w:hAnsi="Times New Roman"/>
                <w:color w:val="000000" w:themeColor="text1"/>
                <w:sz w:val="20"/>
              </w:rPr>
            </w:pPr>
            <w:r w:rsidRPr="006A70BC">
              <w:rPr>
                <w:rFonts w:ascii="Times New Roman" w:eastAsia="Times New Roman" w:hAnsi="Times New Roman" w:cs="Times New Roman"/>
                <w:bCs/>
                <w:color w:val="000000" w:themeColor="text1"/>
                <w:sz w:val="20"/>
              </w:rPr>
              <w:t xml:space="preserve">               </w:t>
            </w:r>
            <w:r w:rsidRPr="00761057">
              <w:rPr>
                <w:rFonts w:ascii="Times New Roman" w:eastAsia="Times New Roman" w:hAnsi="Times New Roman"/>
                <w:color w:val="000000" w:themeColor="text1"/>
                <w:sz w:val="20"/>
              </w:rPr>
              <w:t>М</w:t>
            </w:r>
            <w:r w:rsidRPr="006A70BC">
              <w:rPr>
                <w:rFonts w:ascii="Times New Roman" w:eastAsia="Times New Roman" w:hAnsi="Times New Roman"/>
                <w:color w:val="000000" w:themeColor="text1"/>
                <w:sz w:val="20"/>
              </w:rPr>
              <w:t>.</w:t>
            </w:r>
            <w:r w:rsidRPr="00761057">
              <w:rPr>
                <w:rFonts w:ascii="Times New Roman" w:eastAsia="Times New Roman" w:hAnsi="Times New Roman"/>
                <w:color w:val="000000" w:themeColor="text1"/>
                <w:sz w:val="20"/>
              </w:rPr>
              <w:t>П</w:t>
            </w:r>
            <w:r w:rsidRPr="006A70BC">
              <w:rPr>
                <w:rFonts w:ascii="Times New Roman" w:eastAsia="Times New Roman" w:hAnsi="Times New Roman"/>
                <w:color w:val="000000" w:themeColor="text1"/>
                <w:sz w:val="20"/>
              </w:rPr>
              <w:t>.</w:t>
            </w:r>
          </w:p>
          <w:p w14:paraId="50F9FB0B" w14:textId="546C446F" w:rsidR="00D35CF3" w:rsidRPr="00F6093E" w:rsidRDefault="00D35CF3" w:rsidP="00D35CF3">
            <w:pPr>
              <w:widowControl w:val="0"/>
              <w:shd w:val="clear" w:color="auto" w:fill="FFFFFF"/>
              <w:autoSpaceDE w:val="0"/>
              <w:autoSpaceDN w:val="0"/>
              <w:adjustRightInd w:val="0"/>
              <w:spacing w:line="240" w:lineRule="auto"/>
              <w:rPr>
                <w:rFonts w:ascii="Times New Roman" w:eastAsia="Times New Roman" w:hAnsi="Times New Roman" w:cs="Times New Roman"/>
                <w:bCs/>
                <w:color w:val="auto"/>
                <w:sz w:val="20"/>
              </w:rPr>
            </w:pPr>
          </w:p>
        </w:tc>
        <w:tc>
          <w:tcPr>
            <w:tcW w:w="4991" w:type="dxa"/>
          </w:tcPr>
          <w:p w14:paraId="708AE15B" w14:textId="39FF2C74" w:rsidR="00D35CF3" w:rsidRPr="00761057" w:rsidRDefault="00D35CF3" w:rsidP="00D35CF3">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eastAsia="Times New Roman" w:hAnsi="Times New Roman" w:cs="Times New Roman"/>
                <w:b/>
                <w:color w:val="000000" w:themeColor="text1"/>
                <w:szCs w:val="22"/>
              </w:rPr>
              <w:t xml:space="preserve"> </w:t>
            </w:r>
            <w:r w:rsidRPr="00761057">
              <w:rPr>
                <w:rFonts w:ascii="Times New Roman" w:hAnsi="Times New Roman"/>
                <w:b/>
                <w:color w:val="000000" w:themeColor="text1"/>
              </w:rPr>
              <w:t>Участник долевого строительства:</w:t>
            </w:r>
          </w:p>
          <w:p w14:paraId="1AF44883" w14:textId="77777777" w:rsidR="00D35CF3" w:rsidRPr="00761057" w:rsidRDefault="00D35CF3" w:rsidP="00D35CF3">
            <w:pPr>
              <w:autoSpaceDE w:val="0"/>
              <w:autoSpaceDN w:val="0"/>
              <w:adjustRightInd w:val="0"/>
              <w:spacing w:line="240" w:lineRule="auto"/>
              <w:ind w:right="-285"/>
              <w:contextualSpacing/>
              <w:jc w:val="right"/>
              <w:rPr>
                <w:rFonts w:ascii="Times New Roman" w:hAnsi="Times New Roman"/>
                <w:b/>
                <w:color w:val="000000" w:themeColor="text1"/>
              </w:rPr>
            </w:pPr>
          </w:p>
          <w:p w14:paraId="288E8529" w14:textId="0CDCDEDB" w:rsidR="00D35CF3" w:rsidRPr="00D63924" w:rsidRDefault="005F25A7" w:rsidP="00D35CF3">
            <w:pPr>
              <w:widowControl w:val="0"/>
              <w:autoSpaceDE w:val="0"/>
              <w:autoSpaceDN w:val="0"/>
              <w:adjustRightInd w:val="0"/>
              <w:spacing w:line="240" w:lineRule="auto"/>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_______________________/</w:t>
            </w:r>
            <w:r w:rsidR="001437D5">
              <w:rPr>
                <w:rFonts w:ascii="Times New Roman" w:eastAsia="Times New Roman" w:hAnsi="Times New Roman" w:cs="Times New Roman"/>
                <w:b/>
                <w:color w:val="auto"/>
                <w:sz w:val="20"/>
              </w:rPr>
              <w:t xml:space="preserve">                            </w:t>
            </w:r>
            <w:r>
              <w:rPr>
                <w:rFonts w:ascii="Times New Roman" w:eastAsia="Times New Roman" w:hAnsi="Times New Roman" w:cs="Times New Roman"/>
                <w:b/>
                <w:color w:val="auto"/>
                <w:sz w:val="20"/>
              </w:rPr>
              <w:t xml:space="preserve"> /</w:t>
            </w:r>
            <w:r w:rsidR="00D35CF3" w:rsidRPr="00D63924">
              <w:rPr>
                <w:rFonts w:ascii="Times New Roman" w:eastAsia="Times New Roman" w:hAnsi="Times New Roman" w:cs="Times New Roman"/>
                <w:b/>
                <w:color w:val="auto"/>
                <w:sz w:val="20"/>
              </w:rPr>
              <w:t xml:space="preserve"> </w:t>
            </w:r>
          </w:p>
          <w:p w14:paraId="7E9738E0"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0A6DF86B"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37DFCAE8"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1F77FC4D" w14:textId="781DF884" w:rsidR="00D35CF3" w:rsidRPr="00D0457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7E9CA1BF" w14:textId="77777777" w:rsidR="00D35CF3" w:rsidRPr="00F6093E" w:rsidRDefault="00D35CF3" w:rsidP="00D35CF3">
            <w:pPr>
              <w:widowControl w:val="0"/>
              <w:autoSpaceDE w:val="0"/>
              <w:autoSpaceDN w:val="0"/>
              <w:adjustRightInd w:val="0"/>
              <w:spacing w:line="240" w:lineRule="auto"/>
              <w:rPr>
                <w:rFonts w:ascii="Times New Roman" w:eastAsia="Times New Roman" w:hAnsi="Times New Roman" w:cs="Times New Roman"/>
                <w:bCs/>
                <w:color w:val="auto"/>
                <w:sz w:val="20"/>
              </w:rPr>
            </w:pPr>
          </w:p>
        </w:tc>
      </w:tr>
    </w:tbl>
    <w:p w14:paraId="4FCDD488" w14:textId="77777777" w:rsidR="00D00411" w:rsidRPr="00F6093E"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color w:val="auto"/>
          <w:sz w:val="24"/>
          <w:szCs w:val="24"/>
        </w:rPr>
      </w:pPr>
      <w:r w:rsidRPr="00F6093E">
        <w:rPr>
          <w:rFonts w:ascii="Times New Roman" w:eastAsia="Times New Roman" w:hAnsi="Times New Roman" w:cs="Times New Roman"/>
          <w:color w:val="auto"/>
          <w:sz w:val="24"/>
          <w:szCs w:val="24"/>
        </w:rPr>
        <w:t xml:space="preserve"> </w:t>
      </w:r>
    </w:p>
    <w:p w14:paraId="265F52A7" w14:textId="77777777" w:rsidR="00D00411" w:rsidRPr="00F6093E" w:rsidRDefault="00D00411" w:rsidP="00D00411">
      <w:pPr>
        <w:widowControl w:val="0"/>
        <w:autoSpaceDE w:val="0"/>
        <w:autoSpaceDN w:val="0"/>
        <w:adjustRightInd w:val="0"/>
        <w:spacing w:line="240" w:lineRule="auto"/>
        <w:jc w:val="both"/>
        <w:rPr>
          <w:rFonts w:ascii="Times New Roman" w:eastAsia="Times New Roman" w:hAnsi="Times New Roman" w:cs="Times New Roman"/>
          <w:color w:val="auto"/>
          <w:sz w:val="24"/>
          <w:szCs w:val="24"/>
        </w:rPr>
      </w:pPr>
    </w:p>
    <w:p w14:paraId="31F2A410" w14:textId="77777777" w:rsidR="00D00411" w:rsidRPr="00F6093E"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p>
    <w:p w14:paraId="448CDA05" w14:textId="77777777" w:rsidR="00D00411" w:rsidRPr="004205DD"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b/>
          <w:bCs/>
          <w:color w:val="auto"/>
          <w:sz w:val="24"/>
          <w:szCs w:val="24"/>
        </w:rPr>
      </w:pPr>
      <w:r w:rsidRPr="00F6093E">
        <w:rPr>
          <w:rFonts w:ascii="Times New Roman" w:eastAsia="Times New Roman" w:hAnsi="Times New Roman" w:cs="Times New Roman"/>
          <w:b/>
          <w:bCs/>
          <w:color w:val="auto"/>
          <w:sz w:val="24"/>
          <w:szCs w:val="24"/>
        </w:rPr>
        <w:br w:type="page"/>
      </w:r>
      <w:r w:rsidRPr="004205DD">
        <w:rPr>
          <w:rFonts w:ascii="Times New Roman" w:eastAsia="Times New Roman" w:hAnsi="Times New Roman" w:cs="Times New Roman"/>
          <w:b/>
          <w:bCs/>
          <w:color w:val="auto"/>
          <w:sz w:val="24"/>
          <w:szCs w:val="24"/>
        </w:rPr>
        <w:lastRenderedPageBreak/>
        <w:t>Приложение №2</w:t>
      </w:r>
    </w:p>
    <w:p w14:paraId="456F08E5" w14:textId="4F83F0EA" w:rsidR="00D35CF3" w:rsidRPr="00761057" w:rsidRDefault="00D00411" w:rsidP="00D35CF3">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4205DD">
        <w:rPr>
          <w:rFonts w:ascii="Times New Roman" w:eastAsia="Times New Roman" w:hAnsi="Times New Roman" w:cs="Times New Roman"/>
          <w:color w:val="auto"/>
          <w:sz w:val="24"/>
          <w:szCs w:val="24"/>
        </w:rPr>
        <w:tab/>
      </w:r>
      <w:r w:rsidRPr="004205DD">
        <w:rPr>
          <w:rFonts w:ascii="Times New Roman" w:eastAsia="Times New Roman" w:hAnsi="Times New Roman" w:cs="Times New Roman"/>
          <w:color w:val="auto"/>
          <w:sz w:val="24"/>
          <w:szCs w:val="24"/>
        </w:rPr>
        <w:tab/>
      </w:r>
      <w:r w:rsidRPr="004205DD">
        <w:rPr>
          <w:rFonts w:ascii="Times New Roman" w:eastAsia="Times New Roman" w:hAnsi="Times New Roman" w:cs="Times New Roman"/>
          <w:color w:val="auto"/>
          <w:sz w:val="24"/>
          <w:szCs w:val="24"/>
        </w:rPr>
        <w:tab/>
      </w:r>
      <w:r w:rsidRPr="004205DD">
        <w:rPr>
          <w:rFonts w:ascii="Times New Roman" w:eastAsia="Times New Roman" w:hAnsi="Times New Roman" w:cs="Times New Roman"/>
          <w:color w:val="auto"/>
          <w:sz w:val="24"/>
          <w:szCs w:val="24"/>
        </w:rPr>
        <w:tab/>
      </w:r>
      <w:r w:rsidRPr="004205DD">
        <w:rPr>
          <w:rFonts w:ascii="Times New Roman" w:eastAsia="Times New Roman" w:hAnsi="Times New Roman" w:cs="Times New Roman"/>
          <w:color w:val="auto"/>
          <w:sz w:val="24"/>
          <w:szCs w:val="24"/>
        </w:rPr>
        <w:tab/>
      </w:r>
      <w:r w:rsidRPr="004205DD">
        <w:rPr>
          <w:rFonts w:ascii="Times New Roman" w:eastAsia="Times New Roman" w:hAnsi="Times New Roman" w:cs="Times New Roman"/>
          <w:color w:val="auto"/>
          <w:sz w:val="24"/>
          <w:szCs w:val="24"/>
        </w:rPr>
        <w:tab/>
        <w:t xml:space="preserve">    </w:t>
      </w:r>
      <w:r w:rsidR="00D35CF3" w:rsidRPr="00761057">
        <w:rPr>
          <w:rFonts w:ascii="Times New Roman" w:eastAsia="Times New Roman" w:hAnsi="Times New Roman" w:cs="Times New Roman"/>
          <w:color w:val="000000" w:themeColor="text1"/>
          <w:sz w:val="24"/>
          <w:szCs w:val="24"/>
        </w:rPr>
        <w:t xml:space="preserve">к Договору </w:t>
      </w:r>
      <w:r w:rsidR="00D35CF3" w:rsidRPr="00462E89">
        <w:rPr>
          <w:rFonts w:ascii="Times New Roman" w:eastAsia="Times New Roman" w:hAnsi="Times New Roman" w:cs="Times New Roman"/>
          <w:b/>
          <w:color w:val="000000" w:themeColor="text1"/>
          <w:sz w:val="24"/>
          <w:szCs w:val="24"/>
        </w:rPr>
        <w:t xml:space="preserve">№ </w:t>
      </w:r>
      <w:r w:rsidR="005F25A7">
        <w:rPr>
          <w:rFonts w:ascii="Times New Roman" w:hAnsi="Times New Roman"/>
          <w:b/>
          <w:color w:val="000000" w:themeColor="text1"/>
        </w:rPr>
        <w:t>/УРБ/Л2</w:t>
      </w:r>
      <w:r w:rsidR="00D35CF3" w:rsidRPr="00761057">
        <w:rPr>
          <w:rFonts w:ascii="Times New Roman" w:hAnsi="Times New Roman"/>
          <w:color w:val="000000" w:themeColor="text1"/>
        </w:rPr>
        <w:t xml:space="preserve"> </w:t>
      </w:r>
      <w:r w:rsidR="00D35CF3" w:rsidRPr="00761057">
        <w:rPr>
          <w:rFonts w:ascii="Times New Roman" w:eastAsia="Times New Roman" w:hAnsi="Times New Roman" w:cs="Times New Roman"/>
          <w:color w:val="000000" w:themeColor="text1"/>
          <w:sz w:val="24"/>
          <w:szCs w:val="24"/>
        </w:rPr>
        <w:t>участия</w:t>
      </w:r>
    </w:p>
    <w:p w14:paraId="4FB51D98" w14:textId="78BDBB7C" w:rsidR="00D35CF3" w:rsidRPr="00761057" w:rsidRDefault="00D35CF3" w:rsidP="00D35CF3">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color w:val="000000" w:themeColor="text1"/>
          <w:sz w:val="24"/>
          <w:szCs w:val="24"/>
        </w:rPr>
      </w:pPr>
      <w:r w:rsidRPr="00761057">
        <w:rPr>
          <w:rFonts w:ascii="Times New Roman" w:eastAsia="Times New Roman" w:hAnsi="Times New Roman" w:cs="Times New Roman"/>
          <w:color w:val="000000" w:themeColor="text1"/>
          <w:sz w:val="24"/>
          <w:szCs w:val="24"/>
        </w:rPr>
        <w:t xml:space="preserve">в долевом строительстве от </w:t>
      </w:r>
      <w:r w:rsidR="001437D5">
        <w:rPr>
          <w:rFonts w:ascii="Times New Roman" w:hAnsi="Times New Roman"/>
          <w:color w:val="000000" w:themeColor="text1"/>
        </w:rPr>
        <w:t>_____________</w:t>
      </w:r>
      <w:r w:rsidR="005F25A7">
        <w:rPr>
          <w:rFonts w:ascii="Times New Roman" w:hAnsi="Times New Roman"/>
          <w:color w:val="000000" w:themeColor="text1"/>
        </w:rPr>
        <w:t> г.</w:t>
      </w:r>
      <w:r w:rsidRPr="00761057">
        <w:rPr>
          <w:rFonts w:ascii="Times New Roman" w:eastAsia="Times New Roman" w:hAnsi="Times New Roman" w:cs="Times New Roman"/>
          <w:color w:val="000000" w:themeColor="text1"/>
          <w:sz w:val="24"/>
          <w:szCs w:val="24"/>
        </w:rPr>
        <w:t xml:space="preserve"> </w:t>
      </w:r>
    </w:p>
    <w:p w14:paraId="1143771A" w14:textId="0ED967C7" w:rsidR="00D00411" w:rsidRPr="000105D6" w:rsidRDefault="00D00411" w:rsidP="00D35CF3">
      <w:pPr>
        <w:widowControl w:val="0"/>
        <w:tabs>
          <w:tab w:val="left" w:pos="142"/>
        </w:tabs>
        <w:autoSpaceDE w:val="0"/>
        <w:autoSpaceDN w:val="0"/>
        <w:adjustRightInd w:val="0"/>
        <w:spacing w:line="240" w:lineRule="auto"/>
        <w:ind w:right="-2"/>
        <w:jc w:val="right"/>
        <w:rPr>
          <w:rFonts w:ascii="Times New Roman" w:eastAsia="Times New Roman" w:hAnsi="Times New Roman" w:cs="Times New Roman"/>
          <w:b/>
          <w:color w:val="auto"/>
          <w:sz w:val="24"/>
          <w:szCs w:val="24"/>
        </w:rPr>
      </w:pPr>
    </w:p>
    <w:p w14:paraId="643CCD67" w14:textId="77777777" w:rsidR="00D00411" w:rsidRPr="009474FB" w:rsidRDefault="00D00411" w:rsidP="00D00411">
      <w:pPr>
        <w:pStyle w:val="western"/>
        <w:spacing w:beforeAutospacing="0" w:after="0"/>
        <w:ind w:left="-567" w:firstLine="567"/>
      </w:pPr>
      <w:r w:rsidRPr="00900A46">
        <w:rPr>
          <w:rFonts w:eastAsia="Times New Roman"/>
          <w:bCs/>
          <w:color w:val="auto"/>
          <w:sz w:val="24"/>
          <w:szCs w:val="24"/>
        </w:rPr>
        <w:t xml:space="preserve"> </w:t>
      </w:r>
      <w:r w:rsidRPr="009474FB">
        <w:t>Технические характеристики Объекта долевого строительства:</w:t>
      </w:r>
    </w:p>
    <w:p w14:paraId="0A03AA78" w14:textId="77777777" w:rsidR="005F25A7" w:rsidRDefault="005F25A7" w:rsidP="005F25A7">
      <w:pPr>
        <w:widowControl w:val="0"/>
        <w:autoSpaceDE w:val="0"/>
        <w:autoSpaceDN w:val="0"/>
        <w:adjustRightInd w:val="0"/>
        <w:spacing w:line="360" w:lineRule="auto"/>
        <w:rPr>
          <w:rFonts w:ascii="Times New Roman" w:eastAsia="SimSun" w:hAnsi="Times New Roman" w:cs="Times New Roman"/>
          <w:b/>
          <w:sz w:val="20"/>
        </w:rPr>
      </w:pPr>
      <w:bookmarkStart w:id="6" w:name="Отделка"/>
      <w:bookmarkEnd w:id="6"/>
    </w:p>
    <w:p w14:paraId="6D827D91" w14:textId="30EA02E1" w:rsidR="00D00411" w:rsidRPr="009474FB" w:rsidRDefault="005F25A7" w:rsidP="00297BD0">
      <w:pPr>
        <w:widowControl w:val="0"/>
        <w:autoSpaceDE w:val="0"/>
        <w:autoSpaceDN w:val="0"/>
        <w:adjustRightInd w:val="0"/>
        <w:spacing w:line="360" w:lineRule="auto"/>
        <w:rPr>
          <w:rFonts w:ascii="Times New Roman" w:eastAsia="SimSun" w:hAnsi="Times New Roman" w:cs="Times New Roman"/>
          <w:b/>
          <w:sz w:val="20"/>
        </w:rPr>
      </w:pPr>
      <w:r w:rsidRPr="00BD7759">
        <w:rPr>
          <w:rFonts w:ascii="Times New Roman" w:eastAsia="SimSun" w:hAnsi="Times New Roman" w:cs="Times New Roman"/>
          <w:b/>
          <w:sz w:val="20"/>
        </w:rPr>
        <w:t>1. материал внутренних и наружных стен – кирпич, керамические блоки;</w:t>
      </w:r>
      <w:r w:rsidRPr="00BD7759">
        <w:rPr>
          <w:rFonts w:ascii="Times New Roman" w:eastAsia="SimSun" w:hAnsi="Times New Roman" w:cs="Times New Roman"/>
          <w:b/>
          <w:sz w:val="20"/>
        </w:rPr>
        <w:br/>
        <w:t>2. материал несущей конструкции -  ж/б монолитный каркас;</w:t>
      </w:r>
      <w:r w:rsidRPr="00BD7759">
        <w:rPr>
          <w:rFonts w:ascii="Times New Roman" w:eastAsia="SimSun" w:hAnsi="Times New Roman" w:cs="Times New Roman"/>
          <w:b/>
          <w:sz w:val="20"/>
        </w:rPr>
        <w:br/>
        <w:t>3. оконные блоки – из алюминиевого и пластикового профилей согласно проекта, с однократной регулировкой в момент передачи объекта без подоконников, алюминиевый витраж/светопрозрачная конструкция имеет в своем составе неоткрывающиеся створки;</w:t>
      </w:r>
      <w:r w:rsidRPr="00BD7759">
        <w:rPr>
          <w:rFonts w:ascii="Times New Roman" w:eastAsia="SimSun" w:hAnsi="Times New Roman" w:cs="Times New Roman"/>
          <w:b/>
          <w:sz w:val="20"/>
        </w:rPr>
        <w:br/>
        <w:t>4. высота помещения – по проекту;</w:t>
      </w:r>
      <w:r w:rsidRPr="00BD7759">
        <w:rPr>
          <w:rFonts w:ascii="Times New Roman" w:eastAsia="SimSun" w:hAnsi="Times New Roman" w:cs="Times New Roman"/>
          <w:b/>
          <w:sz w:val="20"/>
        </w:rPr>
        <w:br/>
        <w:t>5. стояки канализации – полимерные трубы;</w:t>
      </w:r>
      <w:r w:rsidRPr="00BD7759">
        <w:rPr>
          <w:rFonts w:ascii="Times New Roman" w:eastAsia="SimSun" w:hAnsi="Times New Roman" w:cs="Times New Roman"/>
          <w:b/>
          <w:sz w:val="20"/>
        </w:rPr>
        <w:br/>
        <w:t>6. система отопления – обогревательные приборы, прибор учета;</w:t>
      </w:r>
      <w:r w:rsidRPr="00BD7759">
        <w:rPr>
          <w:rFonts w:ascii="Times New Roman" w:eastAsia="SimSun" w:hAnsi="Times New Roman" w:cs="Times New Roman"/>
          <w:b/>
          <w:sz w:val="20"/>
        </w:rPr>
        <w:br/>
        <w:t>7. внутренняя электрическая разводка – предусмотреть только для освещения в санузлах.  Выполнить монтаж заземляющего провода;</w:t>
      </w:r>
      <w:r w:rsidRPr="00BD7759">
        <w:rPr>
          <w:rFonts w:ascii="Times New Roman" w:eastAsia="SimSun" w:hAnsi="Times New Roman" w:cs="Times New Roman"/>
          <w:b/>
          <w:sz w:val="20"/>
        </w:rPr>
        <w:br/>
        <w:t>8. санфаянс – не предусмотрен;</w:t>
      </w:r>
      <w:r w:rsidRPr="00BD7759">
        <w:rPr>
          <w:rFonts w:ascii="Times New Roman" w:eastAsia="SimSun" w:hAnsi="Times New Roman" w:cs="Times New Roman"/>
          <w:b/>
          <w:sz w:val="20"/>
        </w:rPr>
        <w:br/>
        <w:t>9. межкомнатные двери – не предусмотрены;</w:t>
      </w:r>
      <w:r w:rsidRPr="00BD7759">
        <w:rPr>
          <w:rFonts w:ascii="Times New Roman" w:eastAsia="SimSun" w:hAnsi="Times New Roman" w:cs="Times New Roman"/>
          <w:b/>
          <w:sz w:val="20"/>
        </w:rPr>
        <w:br/>
        <w:t>10. входная дверь – металлическая;</w:t>
      </w:r>
      <w:r w:rsidRPr="00BD7759">
        <w:rPr>
          <w:rFonts w:ascii="Times New Roman" w:eastAsia="SimSun" w:hAnsi="Times New Roman" w:cs="Times New Roman"/>
          <w:b/>
          <w:sz w:val="20"/>
        </w:rPr>
        <w:br/>
        <w:t>11. электроустановочные изделия – не предусмотрены;</w:t>
      </w:r>
      <w:r w:rsidRPr="00BD7759">
        <w:rPr>
          <w:rFonts w:ascii="Times New Roman" w:eastAsia="SimSun" w:hAnsi="Times New Roman" w:cs="Times New Roman"/>
          <w:b/>
          <w:sz w:val="20"/>
        </w:rPr>
        <w:br/>
        <w:t>12. электрический счетчик – предусмотрен;</w:t>
      </w:r>
      <w:r w:rsidRPr="00BD7759">
        <w:rPr>
          <w:rFonts w:ascii="Times New Roman" w:eastAsia="SimSun" w:hAnsi="Times New Roman" w:cs="Times New Roman"/>
          <w:b/>
          <w:sz w:val="20"/>
        </w:rPr>
        <w:br/>
        <w:t>13. водоснабжение – ввод ГВС и ХВС по потолку, приборы учёта – предусмотрены;</w:t>
      </w:r>
      <w:r w:rsidRPr="00BD7759">
        <w:rPr>
          <w:rFonts w:ascii="Times New Roman" w:eastAsia="SimSun" w:hAnsi="Times New Roman" w:cs="Times New Roman"/>
          <w:b/>
          <w:sz w:val="20"/>
        </w:rPr>
        <w:br/>
        <w:t xml:space="preserve">14. Система центрального кондиционирования без установки внутренних блоков </w:t>
      </w:r>
    </w:p>
    <w:tbl>
      <w:tblPr>
        <w:tblW w:w="997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86"/>
        <w:gridCol w:w="4991"/>
      </w:tblGrid>
      <w:tr w:rsidR="00D35CF3" w:rsidRPr="00900A46" w14:paraId="06A6CB9F" w14:textId="77777777" w:rsidTr="00297BD0">
        <w:trPr>
          <w:trHeight w:val="1700"/>
        </w:trPr>
        <w:tc>
          <w:tcPr>
            <w:tcW w:w="4986" w:type="dxa"/>
          </w:tcPr>
          <w:p w14:paraId="273D817A" w14:textId="0B0BDDFF" w:rsidR="00D35CF3" w:rsidRPr="00761057" w:rsidRDefault="00D35CF3" w:rsidP="009474FB">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hAnsi="Times New Roman"/>
                <w:b/>
                <w:color w:val="000000" w:themeColor="text1"/>
              </w:rPr>
              <w:t>Застройщик:</w:t>
            </w:r>
          </w:p>
          <w:p w14:paraId="7D9CF364" w14:textId="77777777" w:rsidR="00D35CF3" w:rsidRPr="00761057" w:rsidRDefault="00D35CF3" w:rsidP="009474FB">
            <w:pPr>
              <w:autoSpaceDE w:val="0"/>
              <w:autoSpaceDN w:val="0"/>
              <w:adjustRightInd w:val="0"/>
              <w:spacing w:line="240" w:lineRule="auto"/>
              <w:ind w:left="34" w:right="-250"/>
              <w:contextualSpacing/>
              <w:jc w:val="center"/>
              <w:rPr>
                <w:rFonts w:ascii="Times New Roman" w:hAnsi="Times New Roman"/>
                <w:b/>
                <w:color w:val="000000" w:themeColor="text1"/>
              </w:rPr>
            </w:pPr>
          </w:p>
          <w:p w14:paraId="09324DE0" w14:textId="61503AC1" w:rsidR="00D35CF3" w:rsidRPr="00761057" w:rsidRDefault="005F25A7" w:rsidP="009474FB">
            <w:pPr>
              <w:widowControl w:val="0"/>
              <w:shd w:val="clear" w:color="auto" w:fill="FFFFFF"/>
              <w:autoSpaceDE w:val="0"/>
              <w:autoSpaceDN w:val="0"/>
              <w:adjustRightInd w:val="0"/>
              <w:spacing w:line="240" w:lineRule="auto"/>
              <w:jc w:val="center"/>
              <w:rPr>
                <w:rFonts w:ascii="Times New Roman" w:eastAsia="Times New Roman" w:hAnsi="Times New Roman" w:cs="Times New Roman"/>
                <w:b/>
                <w:color w:val="000000" w:themeColor="text1"/>
                <w:sz w:val="20"/>
                <w:u w:val="single"/>
              </w:rPr>
            </w:pPr>
            <w:r>
              <w:rPr>
                <w:rFonts w:ascii="Times New Roman" w:eastAsia="Times New Roman" w:hAnsi="Times New Roman" w:cs="Times New Roman"/>
                <w:b/>
                <w:bCs/>
                <w:color w:val="000000" w:themeColor="text1"/>
                <w:sz w:val="20"/>
              </w:rPr>
              <w:t>Общество с ограниченной ответственностью Специализированный застройщик «Урбаника»</w:t>
            </w:r>
          </w:p>
          <w:p w14:paraId="69E2384E"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p>
          <w:p w14:paraId="2696EF70" w14:textId="6CCD6C23" w:rsidR="00D35CF3" w:rsidRPr="00761057" w:rsidRDefault="005F25A7"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r>
              <w:rPr>
                <w:rFonts w:ascii="Times New Roman" w:eastAsia="Times New Roman" w:hAnsi="Times New Roman" w:cs="Times New Roman"/>
                <w:b/>
                <w:color w:val="000000" w:themeColor="text1"/>
                <w:sz w:val="20"/>
              </w:rPr>
              <w:t>Генеральный директор</w:t>
            </w:r>
            <w:r w:rsidR="00D35CF3" w:rsidRPr="00761057">
              <w:rPr>
                <w:rFonts w:ascii="Times New Roman" w:eastAsia="Times New Roman" w:hAnsi="Times New Roman" w:cs="Times New Roman"/>
                <w:b/>
                <w:color w:val="000000" w:themeColor="text1"/>
                <w:sz w:val="20"/>
              </w:rPr>
              <w:t xml:space="preserve">  </w:t>
            </w:r>
          </w:p>
          <w:p w14:paraId="076C7322" w14:textId="77777777" w:rsidR="00D35CF3" w:rsidRPr="00761057" w:rsidRDefault="00D35CF3"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b/>
                <w:color w:val="000000" w:themeColor="text1"/>
                <w:sz w:val="20"/>
              </w:rPr>
            </w:pPr>
          </w:p>
          <w:p w14:paraId="668991DA" w14:textId="6FF7C5F8" w:rsidR="00D35CF3" w:rsidRPr="006A70BC" w:rsidRDefault="005F25A7" w:rsidP="00D35CF3">
            <w:pPr>
              <w:widowControl w:val="0"/>
              <w:shd w:val="clear" w:color="auto" w:fill="FFFFFF"/>
              <w:autoSpaceDE w:val="0"/>
              <w:autoSpaceDN w:val="0"/>
              <w:adjustRightInd w:val="0"/>
              <w:spacing w:line="240" w:lineRule="auto"/>
              <w:jc w:val="both"/>
              <w:rPr>
                <w:rFonts w:ascii="Times New Roman" w:eastAsia="Times New Roman" w:hAnsi="Times New Roman" w:cs="Times New Roman"/>
                <w:color w:val="000000" w:themeColor="text1"/>
                <w:sz w:val="20"/>
              </w:rPr>
            </w:pPr>
            <w:r>
              <w:rPr>
                <w:rFonts w:ascii="Times New Roman" w:eastAsia="Times New Roman" w:hAnsi="Times New Roman" w:cs="Times New Roman"/>
                <w:b/>
                <w:color w:val="000000" w:themeColor="text1"/>
                <w:sz w:val="20"/>
              </w:rPr>
              <w:t>________________ / Шайхиева Ирина Айратовна /</w:t>
            </w:r>
          </w:p>
          <w:p w14:paraId="46AD425E" w14:textId="77777777" w:rsidR="00D35CF3" w:rsidRPr="006A70BC" w:rsidRDefault="00D35CF3" w:rsidP="00D35CF3">
            <w:pPr>
              <w:widowControl w:val="0"/>
              <w:autoSpaceDE w:val="0"/>
              <w:autoSpaceDN w:val="0"/>
              <w:adjustRightInd w:val="0"/>
              <w:spacing w:line="240" w:lineRule="auto"/>
              <w:ind w:left="-709" w:right="34" w:firstLine="709"/>
              <w:rPr>
                <w:rFonts w:ascii="Times New Roman" w:eastAsia="Times New Roman" w:hAnsi="Times New Roman"/>
                <w:color w:val="000000" w:themeColor="text1"/>
                <w:sz w:val="20"/>
              </w:rPr>
            </w:pPr>
            <w:r w:rsidRPr="006A70BC">
              <w:rPr>
                <w:rFonts w:ascii="Times New Roman" w:eastAsia="Times New Roman" w:hAnsi="Times New Roman" w:cs="Times New Roman"/>
                <w:bCs/>
                <w:color w:val="000000" w:themeColor="text1"/>
                <w:sz w:val="20"/>
              </w:rPr>
              <w:t xml:space="preserve">               </w:t>
            </w:r>
            <w:r w:rsidRPr="00761057">
              <w:rPr>
                <w:rFonts w:ascii="Times New Roman" w:eastAsia="Times New Roman" w:hAnsi="Times New Roman"/>
                <w:color w:val="000000" w:themeColor="text1"/>
                <w:sz w:val="20"/>
              </w:rPr>
              <w:t>М</w:t>
            </w:r>
            <w:r w:rsidRPr="006A70BC">
              <w:rPr>
                <w:rFonts w:ascii="Times New Roman" w:eastAsia="Times New Roman" w:hAnsi="Times New Roman"/>
                <w:color w:val="000000" w:themeColor="text1"/>
                <w:sz w:val="20"/>
              </w:rPr>
              <w:t>.</w:t>
            </w:r>
            <w:r w:rsidRPr="00761057">
              <w:rPr>
                <w:rFonts w:ascii="Times New Roman" w:eastAsia="Times New Roman" w:hAnsi="Times New Roman"/>
                <w:color w:val="000000" w:themeColor="text1"/>
                <w:sz w:val="20"/>
              </w:rPr>
              <w:t>П</w:t>
            </w:r>
            <w:r w:rsidRPr="006A70BC">
              <w:rPr>
                <w:rFonts w:ascii="Times New Roman" w:eastAsia="Times New Roman" w:hAnsi="Times New Roman"/>
                <w:color w:val="000000" w:themeColor="text1"/>
                <w:sz w:val="20"/>
              </w:rPr>
              <w:t>.</w:t>
            </w:r>
          </w:p>
          <w:p w14:paraId="06F5226E" w14:textId="588A2C1E" w:rsidR="00D35CF3" w:rsidRPr="00900A46" w:rsidRDefault="00D35CF3" w:rsidP="00D35CF3">
            <w:pPr>
              <w:widowControl w:val="0"/>
              <w:autoSpaceDE w:val="0"/>
              <w:autoSpaceDN w:val="0"/>
              <w:adjustRightInd w:val="0"/>
              <w:spacing w:line="240" w:lineRule="auto"/>
              <w:ind w:right="-2"/>
              <w:rPr>
                <w:rFonts w:ascii="Times New Roman" w:eastAsia="Times New Roman" w:hAnsi="Times New Roman" w:cs="Times New Roman"/>
                <w:bCs/>
                <w:color w:val="auto"/>
                <w:sz w:val="20"/>
              </w:rPr>
            </w:pPr>
          </w:p>
        </w:tc>
        <w:tc>
          <w:tcPr>
            <w:tcW w:w="4991" w:type="dxa"/>
          </w:tcPr>
          <w:p w14:paraId="1B6EA71B" w14:textId="0D593416" w:rsidR="00D35CF3" w:rsidRPr="00761057" w:rsidRDefault="00D35CF3" w:rsidP="00D35CF3">
            <w:pPr>
              <w:autoSpaceDE w:val="0"/>
              <w:autoSpaceDN w:val="0"/>
              <w:adjustRightInd w:val="0"/>
              <w:spacing w:line="240" w:lineRule="auto"/>
              <w:ind w:right="-285"/>
              <w:contextualSpacing/>
              <w:jc w:val="center"/>
              <w:rPr>
                <w:rFonts w:ascii="Times New Roman" w:hAnsi="Times New Roman"/>
                <w:b/>
                <w:color w:val="000000" w:themeColor="text1"/>
              </w:rPr>
            </w:pPr>
            <w:r w:rsidRPr="00761057">
              <w:rPr>
                <w:rFonts w:ascii="Times New Roman" w:eastAsia="Times New Roman" w:hAnsi="Times New Roman" w:cs="Times New Roman"/>
                <w:b/>
                <w:color w:val="000000" w:themeColor="text1"/>
                <w:szCs w:val="22"/>
              </w:rPr>
              <w:t xml:space="preserve"> </w:t>
            </w:r>
            <w:r w:rsidRPr="00761057">
              <w:rPr>
                <w:rFonts w:ascii="Times New Roman" w:hAnsi="Times New Roman"/>
                <w:b/>
                <w:color w:val="000000" w:themeColor="text1"/>
              </w:rPr>
              <w:t>Участник долевого строительства:</w:t>
            </w:r>
          </w:p>
          <w:p w14:paraId="7F0D8A0D" w14:textId="77777777" w:rsidR="00D35CF3" w:rsidRPr="00761057" w:rsidRDefault="00D35CF3" w:rsidP="00D35CF3">
            <w:pPr>
              <w:autoSpaceDE w:val="0"/>
              <w:autoSpaceDN w:val="0"/>
              <w:adjustRightInd w:val="0"/>
              <w:spacing w:line="240" w:lineRule="auto"/>
              <w:ind w:right="-285"/>
              <w:contextualSpacing/>
              <w:jc w:val="right"/>
              <w:rPr>
                <w:rFonts w:ascii="Times New Roman" w:hAnsi="Times New Roman"/>
                <w:b/>
                <w:color w:val="000000" w:themeColor="text1"/>
              </w:rPr>
            </w:pPr>
          </w:p>
          <w:p w14:paraId="45760D5B" w14:textId="39C8A269" w:rsidR="00D35CF3" w:rsidRPr="00D63924" w:rsidRDefault="005F25A7" w:rsidP="00D35CF3">
            <w:pPr>
              <w:widowControl w:val="0"/>
              <w:autoSpaceDE w:val="0"/>
              <w:autoSpaceDN w:val="0"/>
              <w:adjustRightInd w:val="0"/>
              <w:spacing w:line="240" w:lineRule="auto"/>
              <w:rPr>
                <w:rFonts w:ascii="Times New Roman" w:eastAsia="Times New Roman" w:hAnsi="Times New Roman" w:cs="Times New Roman"/>
                <w:b/>
                <w:color w:val="auto"/>
                <w:sz w:val="20"/>
              </w:rPr>
            </w:pPr>
            <w:r>
              <w:rPr>
                <w:rFonts w:ascii="Times New Roman" w:eastAsia="Times New Roman" w:hAnsi="Times New Roman" w:cs="Times New Roman"/>
                <w:b/>
                <w:color w:val="auto"/>
                <w:sz w:val="20"/>
              </w:rPr>
              <w:t>_______________________/</w:t>
            </w:r>
            <w:r w:rsidR="001437D5">
              <w:rPr>
                <w:rFonts w:ascii="Times New Roman" w:eastAsia="Times New Roman" w:hAnsi="Times New Roman" w:cs="Times New Roman"/>
                <w:b/>
                <w:color w:val="auto"/>
                <w:sz w:val="20"/>
              </w:rPr>
              <w:t xml:space="preserve">                               </w:t>
            </w:r>
            <w:r>
              <w:rPr>
                <w:rFonts w:ascii="Times New Roman" w:eastAsia="Times New Roman" w:hAnsi="Times New Roman" w:cs="Times New Roman"/>
                <w:b/>
                <w:color w:val="auto"/>
                <w:sz w:val="20"/>
              </w:rPr>
              <w:t xml:space="preserve"> /</w:t>
            </w:r>
            <w:r w:rsidR="00D35CF3" w:rsidRPr="00D63924">
              <w:rPr>
                <w:rFonts w:ascii="Times New Roman" w:eastAsia="Times New Roman" w:hAnsi="Times New Roman" w:cs="Times New Roman"/>
                <w:b/>
                <w:color w:val="auto"/>
                <w:sz w:val="20"/>
              </w:rPr>
              <w:t xml:space="preserve"> </w:t>
            </w:r>
          </w:p>
          <w:p w14:paraId="5CEB46FB"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490EECBD"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5C9CFB88" w14:textId="77777777" w:rsidR="00D35CF3" w:rsidRPr="00D6392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0D6A6754" w14:textId="30D3D525" w:rsidR="00D35CF3" w:rsidRPr="00D04574" w:rsidRDefault="00D35CF3" w:rsidP="00D35CF3">
            <w:pPr>
              <w:widowControl w:val="0"/>
              <w:autoSpaceDE w:val="0"/>
              <w:autoSpaceDN w:val="0"/>
              <w:adjustRightInd w:val="0"/>
              <w:spacing w:line="240" w:lineRule="auto"/>
              <w:rPr>
                <w:rFonts w:ascii="Times New Roman" w:eastAsia="Times New Roman" w:hAnsi="Times New Roman" w:cs="Times New Roman"/>
                <w:b/>
                <w:color w:val="auto"/>
                <w:sz w:val="20"/>
              </w:rPr>
            </w:pPr>
          </w:p>
          <w:p w14:paraId="3C182DEE" w14:textId="77777777" w:rsidR="00D35CF3" w:rsidRPr="00900A46" w:rsidRDefault="00D35CF3" w:rsidP="00D35CF3">
            <w:pPr>
              <w:widowControl w:val="0"/>
              <w:autoSpaceDE w:val="0"/>
              <w:autoSpaceDN w:val="0"/>
              <w:adjustRightInd w:val="0"/>
              <w:spacing w:line="240" w:lineRule="auto"/>
              <w:rPr>
                <w:rFonts w:ascii="Times New Roman" w:eastAsia="Times New Roman" w:hAnsi="Times New Roman" w:cs="Times New Roman"/>
                <w:bCs/>
                <w:color w:val="auto"/>
                <w:sz w:val="20"/>
              </w:rPr>
            </w:pPr>
          </w:p>
        </w:tc>
      </w:tr>
    </w:tbl>
    <w:p w14:paraId="47DE432A" w14:textId="77777777" w:rsidR="00D00411" w:rsidRPr="00F6093E" w:rsidRDefault="00D00411" w:rsidP="00D00411">
      <w:pPr>
        <w:widowControl w:val="0"/>
        <w:autoSpaceDE w:val="0"/>
        <w:autoSpaceDN w:val="0"/>
        <w:adjustRightInd w:val="0"/>
        <w:spacing w:line="240" w:lineRule="auto"/>
        <w:ind w:right="-2"/>
        <w:jc w:val="right"/>
        <w:rPr>
          <w:rFonts w:ascii="Times New Roman" w:eastAsia="Times New Roman" w:hAnsi="Times New Roman" w:cs="Times New Roman"/>
          <w:sz w:val="24"/>
          <w:szCs w:val="24"/>
        </w:rPr>
      </w:pPr>
    </w:p>
    <w:p w14:paraId="34C38923" w14:textId="77777777" w:rsidR="00D00411" w:rsidRPr="00F6093E" w:rsidRDefault="00D00411" w:rsidP="00D00411">
      <w:pPr>
        <w:rPr>
          <w:rFonts w:ascii="Times New Roman" w:eastAsia="Times New Roman" w:hAnsi="Times New Roman" w:cs="Times New Roman"/>
          <w:sz w:val="24"/>
          <w:szCs w:val="24"/>
        </w:rPr>
      </w:pPr>
    </w:p>
    <w:p w14:paraId="4C70C640" w14:textId="77777777" w:rsidR="00D00411" w:rsidRPr="00F6093E" w:rsidRDefault="00D00411" w:rsidP="00D00411">
      <w:pPr>
        <w:rPr>
          <w:rFonts w:eastAsia="Times New Roman"/>
        </w:rPr>
      </w:pPr>
    </w:p>
    <w:p w14:paraId="1D726A7B" w14:textId="77777777" w:rsidR="00D00411" w:rsidRPr="00F6093E" w:rsidRDefault="00D00411" w:rsidP="00D00411">
      <w:pPr>
        <w:rPr>
          <w:rFonts w:ascii="Times New Roman" w:eastAsia="Times New Roman" w:hAnsi="Times New Roman"/>
          <w:sz w:val="24"/>
        </w:rPr>
      </w:pPr>
    </w:p>
    <w:p w14:paraId="496BB35F" w14:textId="77777777" w:rsidR="00D00411" w:rsidRPr="008450F4" w:rsidRDefault="00D00411" w:rsidP="00D00411">
      <w:pPr>
        <w:rPr>
          <w:rFonts w:ascii="Times New Roman" w:hAnsi="Times New Roman" w:cs="Times New Roman"/>
          <w:sz w:val="24"/>
          <w:szCs w:val="24"/>
        </w:rPr>
      </w:pPr>
    </w:p>
    <w:p w14:paraId="43CD1050" w14:textId="77777777" w:rsidR="00D00411" w:rsidRDefault="00D00411" w:rsidP="00D00411"/>
    <w:p w14:paraId="2CF7ADDF" w14:textId="77777777" w:rsidR="00900A46" w:rsidRPr="00900A46" w:rsidRDefault="00900A46" w:rsidP="00D00411">
      <w:pPr>
        <w:widowControl w:val="0"/>
        <w:autoSpaceDE w:val="0"/>
        <w:autoSpaceDN w:val="0"/>
        <w:adjustRightInd w:val="0"/>
        <w:spacing w:line="240" w:lineRule="auto"/>
        <w:ind w:right="-2"/>
        <w:jc w:val="right"/>
        <w:rPr>
          <w:rFonts w:ascii="Times New Roman" w:eastAsia="Times New Roman" w:hAnsi="Times New Roman" w:cs="Times New Roman"/>
          <w:sz w:val="24"/>
          <w:szCs w:val="24"/>
        </w:rPr>
      </w:pPr>
    </w:p>
    <w:p w14:paraId="34D61190" w14:textId="77777777" w:rsidR="00B64858" w:rsidRDefault="00B64858" w:rsidP="0074252E">
      <w:pPr>
        <w:widowControl w:val="0"/>
        <w:autoSpaceDE w:val="0"/>
        <w:autoSpaceDN w:val="0"/>
        <w:adjustRightInd w:val="0"/>
        <w:spacing w:line="240" w:lineRule="auto"/>
        <w:ind w:right="-2"/>
      </w:pPr>
    </w:p>
    <w:sectPr w:rsidR="00B64858" w:rsidSect="00F54B9A">
      <w:footerReference w:type="default" r:id="rId14"/>
      <w:pgSz w:w="11906" w:h="16838"/>
      <w:pgMar w:top="426" w:right="806" w:bottom="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A98B82" w14:textId="77777777" w:rsidR="00B1311B" w:rsidRDefault="00B1311B">
      <w:pPr>
        <w:spacing w:line="240" w:lineRule="auto"/>
      </w:pPr>
      <w:r>
        <w:separator/>
      </w:r>
    </w:p>
  </w:endnote>
  <w:endnote w:type="continuationSeparator" w:id="0">
    <w:p w14:paraId="2F8942A4" w14:textId="77777777" w:rsidR="00B1311B" w:rsidRDefault="00B131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35A27" w14:textId="77777777" w:rsidR="00F54B9A" w:rsidRPr="001558B1" w:rsidRDefault="00F54B9A" w:rsidP="00F54B9A">
    <w:pPr>
      <w:widowControl w:val="0"/>
      <w:spacing w:line="240" w:lineRule="auto"/>
      <w:ind w:firstLine="720"/>
      <w:jc w:val="right"/>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5B1683" w14:textId="77777777" w:rsidR="00B1311B" w:rsidRDefault="00B1311B">
      <w:pPr>
        <w:spacing w:line="240" w:lineRule="auto"/>
      </w:pPr>
      <w:r>
        <w:separator/>
      </w:r>
    </w:p>
  </w:footnote>
  <w:footnote w:type="continuationSeparator" w:id="0">
    <w:p w14:paraId="6A5080C3" w14:textId="77777777" w:rsidR="00B1311B" w:rsidRDefault="00B131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12C64"/>
    <w:multiLevelType w:val="hybridMultilevel"/>
    <w:tmpl w:val="F020A538"/>
    <w:lvl w:ilvl="0" w:tplc="5B621D36">
      <w:start w:val="1"/>
      <w:numFmt w:val="decimal"/>
      <w:lvlText w:val="4.2.%1."/>
      <w:lvlJc w:val="left"/>
      <w:pPr>
        <w:ind w:left="928" w:hanging="360"/>
      </w:pPr>
      <w:rPr>
        <w:rFonts w:cs="Times New Roman" w:hint="default"/>
      </w:rPr>
    </w:lvl>
    <w:lvl w:ilvl="1" w:tplc="04190019" w:tentative="1">
      <w:start w:val="1"/>
      <w:numFmt w:val="lowerLetter"/>
      <w:lvlText w:val="%2."/>
      <w:lvlJc w:val="left"/>
      <w:pPr>
        <w:ind w:left="705" w:hanging="360"/>
      </w:pPr>
      <w:rPr>
        <w:rFonts w:cs="Times New Roman"/>
      </w:rPr>
    </w:lvl>
    <w:lvl w:ilvl="2" w:tplc="0419001B" w:tentative="1">
      <w:start w:val="1"/>
      <w:numFmt w:val="lowerRoman"/>
      <w:lvlText w:val="%3."/>
      <w:lvlJc w:val="right"/>
      <w:pPr>
        <w:ind w:left="1425" w:hanging="180"/>
      </w:pPr>
      <w:rPr>
        <w:rFonts w:cs="Times New Roman"/>
      </w:rPr>
    </w:lvl>
    <w:lvl w:ilvl="3" w:tplc="0419000F" w:tentative="1">
      <w:start w:val="1"/>
      <w:numFmt w:val="decimal"/>
      <w:lvlText w:val="%4."/>
      <w:lvlJc w:val="left"/>
      <w:pPr>
        <w:ind w:left="2145" w:hanging="360"/>
      </w:pPr>
      <w:rPr>
        <w:rFonts w:cs="Times New Roman"/>
      </w:rPr>
    </w:lvl>
    <w:lvl w:ilvl="4" w:tplc="04190019" w:tentative="1">
      <w:start w:val="1"/>
      <w:numFmt w:val="lowerLetter"/>
      <w:lvlText w:val="%5."/>
      <w:lvlJc w:val="left"/>
      <w:pPr>
        <w:ind w:left="2865" w:hanging="360"/>
      </w:pPr>
      <w:rPr>
        <w:rFonts w:cs="Times New Roman"/>
      </w:rPr>
    </w:lvl>
    <w:lvl w:ilvl="5" w:tplc="0419001B" w:tentative="1">
      <w:start w:val="1"/>
      <w:numFmt w:val="lowerRoman"/>
      <w:lvlText w:val="%6."/>
      <w:lvlJc w:val="right"/>
      <w:pPr>
        <w:ind w:left="3585" w:hanging="180"/>
      </w:pPr>
      <w:rPr>
        <w:rFonts w:cs="Times New Roman"/>
      </w:rPr>
    </w:lvl>
    <w:lvl w:ilvl="6" w:tplc="0419000F" w:tentative="1">
      <w:start w:val="1"/>
      <w:numFmt w:val="decimal"/>
      <w:lvlText w:val="%7."/>
      <w:lvlJc w:val="left"/>
      <w:pPr>
        <w:ind w:left="4305" w:hanging="360"/>
      </w:pPr>
      <w:rPr>
        <w:rFonts w:cs="Times New Roman"/>
      </w:rPr>
    </w:lvl>
    <w:lvl w:ilvl="7" w:tplc="04190019" w:tentative="1">
      <w:start w:val="1"/>
      <w:numFmt w:val="lowerLetter"/>
      <w:lvlText w:val="%8."/>
      <w:lvlJc w:val="left"/>
      <w:pPr>
        <w:ind w:left="5025" w:hanging="360"/>
      </w:pPr>
      <w:rPr>
        <w:rFonts w:cs="Times New Roman"/>
      </w:rPr>
    </w:lvl>
    <w:lvl w:ilvl="8" w:tplc="0419001B" w:tentative="1">
      <w:start w:val="1"/>
      <w:numFmt w:val="lowerRoman"/>
      <w:lvlText w:val="%9."/>
      <w:lvlJc w:val="right"/>
      <w:pPr>
        <w:ind w:left="5745" w:hanging="180"/>
      </w:pPr>
      <w:rPr>
        <w:rFonts w:cs="Times New Roman"/>
      </w:rPr>
    </w:lvl>
  </w:abstractNum>
  <w:abstractNum w:abstractNumId="1" w15:restartNumberingAfterBreak="0">
    <w:nsid w:val="490B6651"/>
    <w:multiLevelType w:val="hybridMultilevel"/>
    <w:tmpl w:val="62581F66"/>
    <w:lvl w:ilvl="0" w:tplc="BBF8B312">
      <w:start w:val="1"/>
      <w:numFmt w:val="decimal"/>
      <w:lvlText w:val="4.3.%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 w15:restartNumberingAfterBreak="0">
    <w:nsid w:val="55AC7BD5"/>
    <w:multiLevelType w:val="multilevel"/>
    <w:tmpl w:val="DAE06DFE"/>
    <w:lvl w:ilvl="0">
      <w:start w:val="8"/>
      <w:numFmt w:val="decimal"/>
      <w:lvlText w:val="%1."/>
      <w:lvlJc w:val="left"/>
      <w:pPr>
        <w:ind w:left="927" w:hanging="360"/>
      </w:pPr>
      <w:rPr>
        <w:rFonts w:cs="Times New Roman" w:hint="default"/>
      </w:rPr>
    </w:lvl>
    <w:lvl w:ilvl="1">
      <w:start w:val="5"/>
      <w:numFmt w:val="decimal"/>
      <w:isLgl/>
      <w:lvlText w:val="%1.%2."/>
      <w:lvlJc w:val="left"/>
      <w:pPr>
        <w:ind w:left="927" w:hanging="360"/>
      </w:pPr>
      <w:rPr>
        <w:rFonts w:cs="Times New Roman" w:hint="default"/>
        <w:sz w:val="20"/>
      </w:rPr>
    </w:lvl>
    <w:lvl w:ilvl="2">
      <w:start w:val="1"/>
      <w:numFmt w:val="decimal"/>
      <w:isLgl/>
      <w:lvlText w:val="%1.%2.%3."/>
      <w:lvlJc w:val="left"/>
      <w:pPr>
        <w:ind w:left="1287" w:hanging="720"/>
      </w:pPr>
      <w:rPr>
        <w:rFonts w:cs="Times New Roman" w:hint="default"/>
        <w:sz w:val="20"/>
      </w:rPr>
    </w:lvl>
    <w:lvl w:ilvl="3">
      <w:start w:val="1"/>
      <w:numFmt w:val="decimal"/>
      <w:isLgl/>
      <w:lvlText w:val="%1.%2.%3.%4."/>
      <w:lvlJc w:val="left"/>
      <w:pPr>
        <w:ind w:left="1287" w:hanging="720"/>
      </w:pPr>
      <w:rPr>
        <w:rFonts w:cs="Times New Roman" w:hint="default"/>
        <w:sz w:val="20"/>
      </w:rPr>
    </w:lvl>
    <w:lvl w:ilvl="4">
      <w:start w:val="1"/>
      <w:numFmt w:val="decimal"/>
      <w:isLgl/>
      <w:lvlText w:val="%1.%2.%3.%4.%5."/>
      <w:lvlJc w:val="left"/>
      <w:pPr>
        <w:ind w:left="1647" w:hanging="1080"/>
      </w:pPr>
      <w:rPr>
        <w:rFonts w:cs="Times New Roman" w:hint="default"/>
        <w:sz w:val="20"/>
      </w:rPr>
    </w:lvl>
    <w:lvl w:ilvl="5">
      <w:start w:val="1"/>
      <w:numFmt w:val="decimal"/>
      <w:isLgl/>
      <w:lvlText w:val="%1.%2.%3.%4.%5.%6."/>
      <w:lvlJc w:val="left"/>
      <w:pPr>
        <w:ind w:left="1647" w:hanging="1080"/>
      </w:pPr>
      <w:rPr>
        <w:rFonts w:cs="Times New Roman" w:hint="default"/>
        <w:sz w:val="20"/>
      </w:rPr>
    </w:lvl>
    <w:lvl w:ilvl="6">
      <w:start w:val="1"/>
      <w:numFmt w:val="decimal"/>
      <w:isLgl/>
      <w:lvlText w:val="%1.%2.%3.%4.%5.%6.%7."/>
      <w:lvlJc w:val="left"/>
      <w:pPr>
        <w:ind w:left="2007" w:hanging="1440"/>
      </w:pPr>
      <w:rPr>
        <w:rFonts w:cs="Times New Roman" w:hint="default"/>
        <w:sz w:val="20"/>
      </w:rPr>
    </w:lvl>
    <w:lvl w:ilvl="7">
      <w:start w:val="1"/>
      <w:numFmt w:val="decimal"/>
      <w:isLgl/>
      <w:lvlText w:val="%1.%2.%3.%4.%5.%6.%7.%8."/>
      <w:lvlJc w:val="left"/>
      <w:pPr>
        <w:ind w:left="2007" w:hanging="1440"/>
      </w:pPr>
      <w:rPr>
        <w:rFonts w:cs="Times New Roman" w:hint="default"/>
        <w:sz w:val="20"/>
      </w:rPr>
    </w:lvl>
    <w:lvl w:ilvl="8">
      <w:start w:val="1"/>
      <w:numFmt w:val="decimal"/>
      <w:isLgl/>
      <w:lvlText w:val="%1.%2.%3.%4.%5.%6.%7.%8.%9."/>
      <w:lvlJc w:val="left"/>
      <w:pPr>
        <w:ind w:left="2367" w:hanging="1800"/>
      </w:pPr>
      <w:rPr>
        <w:rFonts w:cs="Times New Roman" w:hint="default"/>
        <w:sz w:val="20"/>
      </w:rPr>
    </w:lvl>
  </w:abstractNum>
  <w:abstractNum w:abstractNumId="3" w15:restartNumberingAfterBreak="0">
    <w:nsid w:val="5AE00F16"/>
    <w:multiLevelType w:val="hybridMultilevel"/>
    <w:tmpl w:val="CC101F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D7414DF"/>
    <w:multiLevelType w:val="multilevel"/>
    <w:tmpl w:val="CCB2642A"/>
    <w:lvl w:ilvl="0">
      <w:start w:val="4"/>
      <w:numFmt w:val="decimal"/>
      <w:lvlText w:val="%1."/>
      <w:lvlJc w:val="left"/>
      <w:pPr>
        <w:ind w:left="360" w:hanging="360"/>
      </w:pPr>
      <w:rPr>
        <w:rFonts w:cs="Times New Roman" w:hint="default"/>
      </w:rPr>
    </w:lvl>
    <w:lvl w:ilvl="1">
      <w:start w:val="2"/>
      <w:numFmt w:val="decimal"/>
      <w:lvlText w:val="%1.%2."/>
      <w:lvlJc w:val="left"/>
      <w:pPr>
        <w:ind w:left="1827" w:hanging="360"/>
      </w:pPr>
      <w:rPr>
        <w:rFonts w:cs="Times New Roman" w:hint="default"/>
      </w:rPr>
    </w:lvl>
    <w:lvl w:ilvl="2">
      <w:start w:val="1"/>
      <w:numFmt w:val="decimal"/>
      <w:lvlText w:val="%1.%2.%3."/>
      <w:lvlJc w:val="left"/>
      <w:pPr>
        <w:ind w:left="3654" w:hanging="720"/>
      </w:pPr>
      <w:rPr>
        <w:rFonts w:cs="Times New Roman" w:hint="default"/>
      </w:rPr>
    </w:lvl>
    <w:lvl w:ilvl="3">
      <w:start w:val="1"/>
      <w:numFmt w:val="decimal"/>
      <w:lvlText w:val="%1.%2.%3.%4."/>
      <w:lvlJc w:val="left"/>
      <w:pPr>
        <w:ind w:left="5121" w:hanging="720"/>
      </w:pPr>
      <w:rPr>
        <w:rFonts w:cs="Times New Roman" w:hint="default"/>
      </w:rPr>
    </w:lvl>
    <w:lvl w:ilvl="4">
      <w:start w:val="1"/>
      <w:numFmt w:val="decimal"/>
      <w:lvlText w:val="%1.%2.%3.%4.%5."/>
      <w:lvlJc w:val="left"/>
      <w:pPr>
        <w:ind w:left="6948" w:hanging="1080"/>
      </w:pPr>
      <w:rPr>
        <w:rFonts w:cs="Times New Roman" w:hint="default"/>
      </w:rPr>
    </w:lvl>
    <w:lvl w:ilvl="5">
      <w:start w:val="1"/>
      <w:numFmt w:val="decimal"/>
      <w:lvlText w:val="%1.%2.%3.%4.%5.%6."/>
      <w:lvlJc w:val="left"/>
      <w:pPr>
        <w:ind w:left="8415" w:hanging="1080"/>
      </w:pPr>
      <w:rPr>
        <w:rFonts w:cs="Times New Roman" w:hint="default"/>
      </w:rPr>
    </w:lvl>
    <w:lvl w:ilvl="6">
      <w:start w:val="1"/>
      <w:numFmt w:val="decimal"/>
      <w:lvlText w:val="%1.%2.%3.%4.%5.%6.%7."/>
      <w:lvlJc w:val="left"/>
      <w:pPr>
        <w:ind w:left="10242" w:hanging="1440"/>
      </w:pPr>
      <w:rPr>
        <w:rFonts w:cs="Times New Roman" w:hint="default"/>
      </w:rPr>
    </w:lvl>
    <w:lvl w:ilvl="7">
      <w:start w:val="1"/>
      <w:numFmt w:val="decimal"/>
      <w:lvlText w:val="%1.%2.%3.%4.%5.%6.%7.%8."/>
      <w:lvlJc w:val="left"/>
      <w:pPr>
        <w:ind w:left="11709" w:hanging="1440"/>
      </w:pPr>
      <w:rPr>
        <w:rFonts w:cs="Times New Roman" w:hint="default"/>
      </w:rPr>
    </w:lvl>
    <w:lvl w:ilvl="8">
      <w:start w:val="1"/>
      <w:numFmt w:val="decimal"/>
      <w:lvlText w:val="%1.%2.%3.%4.%5.%6.%7.%8.%9."/>
      <w:lvlJc w:val="left"/>
      <w:pPr>
        <w:ind w:left="13536" w:hanging="1800"/>
      </w:pPr>
      <w:rPr>
        <w:rFonts w:cs="Times New Roman" w:hint="default"/>
      </w:rPr>
    </w:lvl>
  </w:abstractNum>
  <w:num w:numId="1">
    <w:abstractNumId w:val="0"/>
  </w:num>
  <w:num w:numId="2">
    <w:abstractNumId w:val="1"/>
  </w:num>
  <w:num w:numId="3">
    <w:abstractNumId w:val="4"/>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C34"/>
    <w:rsid w:val="00013BE4"/>
    <w:rsid w:val="0008180F"/>
    <w:rsid w:val="00083B16"/>
    <w:rsid w:val="00097EE0"/>
    <w:rsid w:val="000C3B1E"/>
    <w:rsid w:val="000C6B95"/>
    <w:rsid w:val="000D6905"/>
    <w:rsid w:val="000E1454"/>
    <w:rsid w:val="001268B4"/>
    <w:rsid w:val="001437D5"/>
    <w:rsid w:val="00165D31"/>
    <w:rsid w:val="00171055"/>
    <w:rsid w:val="001B3740"/>
    <w:rsid w:val="001B62E7"/>
    <w:rsid w:val="001C17F8"/>
    <w:rsid w:val="001D28A8"/>
    <w:rsid w:val="001D5567"/>
    <w:rsid w:val="001E32CD"/>
    <w:rsid w:val="00207D12"/>
    <w:rsid w:val="00297BD0"/>
    <w:rsid w:val="002A278E"/>
    <w:rsid w:val="002E091E"/>
    <w:rsid w:val="002E0EB4"/>
    <w:rsid w:val="0031390B"/>
    <w:rsid w:val="0032070C"/>
    <w:rsid w:val="003269DC"/>
    <w:rsid w:val="00352AC2"/>
    <w:rsid w:val="00387942"/>
    <w:rsid w:val="00387DD8"/>
    <w:rsid w:val="003968EE"/>
    <w:rsid w:val="003B1497"/>
    <w:rsid w:val="003B5D17"/>
    <w:rsid w:val="003B6087"/>
    <w:rsid w:val="00401537"/>
    <w:rsid w:val="00417129"/>
    <w:rsid w:val="004205DD"/>
    <w:rsid w:val="00427CC5"/>
    <w:rsid w:val="00433468"/>
    <w:rsid w:val="00435FC2"/>
    <w:rsid w:val="00440B8B"/>
    <w:rsid w:val="00462E89"/>
    <w:rsid w:val="004A62A7"/>
    <w:rsid w:val="004E0110"/>
    <w:rsid w:val="005145AF"/>
    <w:rsid w:val="005229A6"/>
    <w:rsid w:val="005367B7"/>
    <w:rsid w:val="00537E63"/>
    <w:rsid w:val="00587CA4"/>
    <w:rsid w:val="00587EAB"/>
    <w:rsid w:val="005C3C34"/>
    <w:rsid w:val="005D3347"/>
    <w:rsid w:val="005F25A7"/>
    <w:rsid w:val="005F700F"/>
    <w:rsid w:val="006061BE"/>
    <w:rsid w:val="006111CB"/>
    <w:rsid w:val="00613FD4"/>
    <w:rsid w:val="0062099B"/>
    <w:rsid w:val="00620AC9"/>
    <w:rsid w:val="00626B84"/>
    <w:rsid w:val="00640E94"/>
    <w:rsid w:val="006769EA"/>
    <w:rsid w:val="00677D94"/>
    <w:rsid w:val="006855BC"/>
    <w:rsid w:val="006C6D20"/>
    <w:rsid w:val="006E79BF"/>
    <w:rsid w:val="0072266A"/>
    <w:rsid w:val="00736B06"/>
    <w:rsid w:val="007373F5"/>
    <w:rsid w:val="0074252E"/>
    <w:rsid w:val="007539FF"/>
    <w:rsid w:val="00767218"/>
    <w:rsid w:val="007715AD"/>
    <w:rsid w:val="00792E54"/>
    <w:rsid w:val="007D24CD"/>
    <w:rsid w:val="007F4FB5"/>
    <w:rsid w:val="00817945"/>
    <w:rsid w:val="008251B3"/>
    <w:rsid w:val="00836764"/>
    <w:rsid w:val="008633B3"/>
    <w:rsid w:val="00884C1D"/>
    <w:rsid w:val="008A1E89"/>
    <w:rsid w:val="008A6492"/>
    <w:rsid w:val="008A6F14"/>
    <w:rsid w:val="008B5C95"/>
    <w:rsid w:val="008D7AD2"/>
    <w:rsid w:val="008E026F"/>
    <w:rsid w:val="008F258A"/>
    <w:rsid w:val="00900A46"/>
    <w:rsid w:val="00911BFF"/>
    <w:rsid w:val="0092644A"/>
    <w:rsid w:val="00934F30"/>
    <w:rsid w:val="009474FB"/>
    <w:rsid w:val="00977C36"/>
    <w:rsid w:val="00994338"/>
    <w:rsid w:val="00994CA4"/>
    <w:rsid w:val="00995F60"/>
    <w:rsid w:val="009D0204"/>
    <w:rsid w:val="009D2FEF"/>
    <w:rsid w:val="009D757A"/>
    <w:rsid w:val="00A019BB"/>
    <w:rsid w:val="00A27EBC"/>
    <w:rsid w:val="00A3728A"/>
    <w:rsid w:val="00A506AE"/>
    <w:rsid w:val="00A54194"/>
    <w:rsid w:val="00A961B7"/>
    <w:rsid w:val="00AA4652"/>
    <w:rsid w:val="00AC3B49"/>
    <w:rsid w:val="00AC7092"/>
    <w:rsid w:val="00AE3C90"/>
    <w:rsid w:val="00AF400E"/>
    <w:rsid w:val="00B10FBD"/>
    <w:rsid w:val="00B1311B"/>
    <w:rsid w:val="00B368C3"/>
    <w:rsid w:val="00B42BA1"/>
    <w:rsid w:val="00B53EE7"/>
    <w:rsid w:val="00B63AF2"/>
    <w:rsid w:val="00B64858"/>
    <w:rsid w:val="00B72900"/>
    <w:rsid w:val="00BA2F68"/>
    <w:rsid w:val="00BC403B"/>
    <w:rsid w:val="00BD27BD"/>
    <w:rsid w:val="00C06F47"/>
    <w:rsid w:val="00C24188"/>
    <w:rsid w:val="00C33E86"/>
    <w:rsid w:val="00C9109A"/>
    <w:rsid w:val="00CB4938"/>
    <w:rsid w:val="00CF20BE"/>
    <w:rsid w:val="00CF4445"/>
    <w:rsid w:val="00D00411"/>
    <w:rsid w:val="00D22A0C"/>
    <w:rsid w:val="00D35CF3"/>
    <w:rsid w:val="00D425DA"/>
    <w:rsid w:val="00DC1A03"/>
    <w:rsid w:val="00DC567C"/>
    <w:rsid w:val="00DC5B3E"/>
    <w:rsid w:val="00DD5F8C"/>
    <w:rsid w:val="00DF0AE4"/>
    <w:rsid w:val="00E01762"/>
    <w:rsid w:val="00E16E2A"/>
    <w:rsid w:val="00E6243C"/>
    <w:rsid w:val="00E7367A"/>
    <w:rsid w:val="00EC61E8"/>
    <w:rsid w:val="00F12F9D"/>
    <w:rsid w:val="00F34020"/>
    <w:rsid w:val="00F54B9A"/>
    <w:rsid w:val="00F9158A"/>
    <w:rsid w:val="00F91E24"/>
    <w:rsid w:val="00FC0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0E691"/>
  <w15:chartTrackingRefBased/>
  <w15:docId w15:val="{020DFC65-62DD-48FC-98E6-58DBAF64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2099B"/>
    <w:pPr>
      <w:spacing w:line="276" w:lineRule="auto"/>
    </w:pPr>
    <w:rPr>
      <w:rFonts w:ascii="Arial" w:eastAsia="Arial" w:hAnsi="Arial" w:cs="Arial"/>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2099B"/>
    <w:pPr>
      <w:widowControl w:val="0"/>
      <w:autoSpaceDE w:val="0"/>
      <w:autoSpaceDN w:val="0"/>
      <w:adjustRightInd w:val="0"/>
      <w:spacing w:after="120" w:line="240" w:lineRule="auto"/>
      <w:ind w:firstLine="720"/>
      <w:jc w:val="both"/>
    </w:pPr>
    <w:rPr>
      <w:rFonts w:eastAsia="Times New Roman" w:cs="Times New Roman"/>
      <w:color w:val="auto"/>
      <w:sz w:val="20"/>
    </w:rPr>
  </w:style>
  <w:style w:type="character" w:customStyle="1" w:styleId="a4">
    <w:name w:val="Основной текст Знак"/>
    <w:link w:val="a3"/>
    <w:uiPriority w:val="99"/>
    <w:rsid w:val="0062099B"/>
    <w:rPr>
      <w:rFonts w:ascii="Arial" w:eastAsia="Times New Roman" w:hAnsi="Arial" w:cs="Times New Roman"/>
      <w:sz w:val="20"/>
      <w:szCs w:val="20"/>
      <w:lang w:eastAsia="ru-RU"/>
    </w:rPr>
  </w:style>
  <w:style w:type="paragraph" w:customStyle="1" w:styleId="western">
    <w:name w:val="western"/>
    <w:basedOn w:val="a"/>
    <w:rsid w:val="0062099B"/>
    <w:pPr>
      <w:spacing w:before="100" w:beforeAutospacing="1" w:after="119" w:line="240" w:lineRule="auto"/>
      <w:ind w:firstLine="720"/>
      <w:jc w:val="both"/>
    </w:pPr>
    <w:rPr>
      <w:rFonts w:ascii="Times New Roman" w:eastAsia="Calibri" w:hAnsi="Times New Roman" w:cs="Times New Roman"/>
      <w:sz w:val="20"/>
    </w:rPr>
  </w:style>
  <w:style w:type="character" w:styleId="a5">
    <w:name w:val="annotation reference"/>
    <w:uiPriority w:val="99"/>
    <w:semiHidden/>
    <w:unhideWhenUsed/>
    <w:rsid w:val="00B368C3"/>
    <w:rPr>
      <w:sz w:val="16"/>
      <w:szCs w:val="16"/>
    </w:rPr>
  </w:style>
  <w:style w:type="paragraph" w:styleId="a6">
    <w:name w:val="annotation text"/>
    <w:basedOn w:val="a"/>
    <w:link w:val="a7"/>
    <w:uiPriority w:val="99"/>
    <w:semiHidden/>
    <w:unhideWhenUsed/>
    <w:rsid w:val="00B368C3"/>
    <w:rPr>
      <w:sz w:val="20"/>
    </w:rPr>
  </w:style>
  <w:style w:type="character" w:customStyle="1" w:styleId="a7">
    <w:name w:val="Текст примечания Знак"/>
    <w:link w:val="a6"/>
    <w:uiPriority w:val="99"/>
    <w:semiHidden/>
    <w:rsid w:val="00B368C3"/>
    <w:rPr>
      <w:rFonts w:ascii="Arial" w:eastAsia="Arial" w:hAnsi="Arial" w:cs="Arial"/>
      <w:color w:val="000000"/>
    </w:rPr>
  </w:style>
  <w:style w:type="paragraph" w:styleId="a8">
    <w:name w:val="Balloon Text"/>
    <w:basedOn w:val="a"/>
    <w:link w:val="a9"/>
    <w:uiPriority w:val="99"/>
    <w:semiHidden/>
    <w:unhideWhenUsed/>
    <w:rsid w:val="00B368C3"/>
    <w:pPr>
      <w:spacing w:line="240" w:lineRule="auto"/>
    </w:pPr>
    <w:rPr>
      <w:rFonts w:ascii="Segoe UI" w:hAnsi="Segoe UI" w:cs="Segoe UI"/>
      <w:sz w:val="18"/>
      <w:szCs w:val="18"/>
    </w:rPr>
  </w:style>
  <w:style w:type="character" w:customStyle="1" w:styleId="a9">
    <w:name w:val="Текст выноски Знак"/>
    <w:link w:val="a8"/>
    <w:uiPriority w:val="99"/>
    <w:semiHidden/>
    <w:rsid w:val="00B368C3"/>
    <w:rPr>
      <w:rFonts w:ascii="Segoe UI" w:eastAsia="Arial" w:hAnsi="Segoe UI" w:cs="Segoe UI"/>
      <w:color w:val="000000"/>
      <w:sz w:val="18"/>
      <w:szCs w:val="18"/>
    </w:rPr>
  </w:style>
  <w:style w:type="paragraph" w:styleId="aa">
    <w:name w:val="footnote text"/>
    <w:basedOn w:val="a"/>
    <w:link w:val="ab"/>
    <w:uiPriority w:val="99"/>
    <w:semiHidden/>
    <w:unhideWhenUsed/>
    <w:rsid w:val="001D5567"/>
    <w:rPr>
      <w:sz w:val="20"/>
    </w:rPr>
  </w:style>
  <w:style w:type="character" w:customStyle="1" w:styleId="ab">
    <w:name w:val="Текст сноски Знак"/>
    <w:link w:val="aa"/>
    <w:uiPriority w:val="99"/>
    <w:semiHidden/>
    <w:rsid w:val="001D5567"/>
    <w:rPr>
      <w:rFonts w:ascii="Arial" w:eastAsia="Arial" w:hAnsi="Arial" w:cs="Arial"/>
      <w:color w:val="000000"/>
    </w:rPr>
  </w:style>
  <w:style w:type="character" w:styleId="ac">
    <w:name w:val="footnote reference"/>
    <w:uiPriority w:val="99"/>
    <w:semiHidden/>
    <w:unhideWhenUsed/>
    <w:rsid w:val="001D55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88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80az8a.xn--d1aqf.xn--p1ai/"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5F1324-A36A-4444-BDBE-DC9BF4039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7911</Words>
  <Characters>45095</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52901</CharactersWithSpaces>
  <SharedDoc>false</SharedDoc>
  <HLinks>
    <vt:vector size="36" baseType="variant">
      <vt:variant>
        <vt:i4>7798847</vt:i4>
      </vt:variant>
      <vt:variant>
        <vt:i4>15</vt:i4>
      </vt:variant>
      <vt:variant>
        <vt:i4>0</vt:i4>
      </vt:variant>
      <vt:variant>
        <vt:i4>5</vt:i4>
      </vt:variant>
      <vt:variant>
        <vt:lpwstr>consultantplus://offline/ref=0E6604B2C0F9ED1A550086FC79924A2CDBCE4D155B814F49C79E199C43009323C860E6DAA06A30BBD9BBB131AD93DEA28E5C1AC8A269C8AEY8M9Q</vt:lpwstr>
      </vt:variant>
      <vt:variant>
        <vt:lpwstr/>
      </vt:variant>
      <vt:variant>
        <vt:i4>7798883</vt:i4>
      </vt:variant>
      <vt:variant>
        <vt:i4>12</vt:i4>
      </vt:variant>
      <vt:variant>
        <vt:i4>0</vt:i4>
      </vt:variant>
      <vt:variant>
        <vt:i4>5</vt:i4>
      </vt:variant>
      <vt:variant>
        <vt:lpwstr>consultantplus://offline/ref=0E6604B2C0F9ED1A550086FC79924A2CDBCE4D155B814F49C79E199C43009323C860E6DAA06A30BBDEBBB131AD93DEA28E5C1AC8A269C8AEY8M9Q</vt:lpwstr>
      </vt:variant>
      <vt:variant>
        <vt:lpwstr/>
      </vt:variant>
      <vt:variant>
        <vt:i4>7798843</vt:i4>
      </vt:variant>
      <vt:variant>
        <vt:i4>9</vt:i4>
      </vt:variant>
      <vt:variant>
        <vt:i4>0</vt:i4>
      </vt:variant>
      <vt:variant>
        <vt:i4>5</vt:i4>
      </vt:variant>
      <vt:variant>
        <vt:lpwstr>consultantplus://offline/ref=0E6604B2C0F9ED1A550086FC79924A2CDBCD491259844F49C79E199C43009323C860E6DAA06A31BCD8BBB131AD93DEA28E5C1AC8A269C8AEY8M9Q</vt:lpwstr>
      </vt:variant>
      <vt:variant>
        <vt:lpwstr/>
      </vt:variant>
      <vt:variant>
        <vt:i4>852001</vt:i4>
      </vt:variant>
      <vt:variant>
        <vt:i4>6</vt:i4>
      </vt:variant>
      <vt:variant>
        <vt:i4>0</vt:i4>
      </vt:variant>
      <vt:variant>
        <vt:i4>5</vt:i4>
      </vt:variant>
      <vt:variant>
        <vt:lpwstr>mailto:escrow@domrf.ru</vt:lpwstr>
      </vt:variant>
      <vt:variant>
        <vt:lpwstr/>
      </vt:variant>
      <vt:variant>
        <vt:i4>852001</vt:i4>
      </vt:variant>
      <vt:variant>
        <vt:i4>3</vt:i4>
      </vt:variant>
      <vt:variant>
        <vt:i4>0</vt:i4>
      </vt:variant>
      <vt:variant>
        <vt:i4>5</vt:i4>
      </vt:variant>
      <vt:variant>
        <vt:lpwstr>mailto:escrow@domrf.ru</vt:lpwstr>
      </vt:variant>
      <vt:variant>
        <vt:lpwstr/>
      </vt:variant>
      <vt:variant>
        <vt:i4>73073789</vt:i4>
      </vt:variant>
      <vt:variant>
        <vt:i4>0</vt:i4>
      </vt:variant>
      <vt:variant>
        <vt:i4>0</vt:i4>
      </vt:variant>
      <vt:variant>
        <vt:i4>5</vt:i4>
      </vt:variant>
      <vt:variant>
        <vt:lpwstr>https://наш.дом.рф/</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Зиязетдинов Рамиль Зуфарович</cp:lastModifiedBy>
  <cp:revision>3</cp:revision>
  <cp:lastPrinted>2023-04-19T13:24:00Z</cp:lastPrinted>
  <dcterms:created xsi:type="dcterms:W3CDTF">2024-03-13T06:33:00Z</dcterms:created>
  <dcterms:modified xsi:type="dcterms:W3CDTF">2024-03-13T06:35:00Z</dcterms:modified>
</cp:coreProperties>
</file>