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2498" w14:textId="77777777" w:rsidR="00ED3717" w:rsidRPr="00E411CF" w:rsidRDefault="00170661" w:rsidP="00121881">
      <w:pPr>
        <w:pStyle w:val="ConsNonformat"/>
        <w:tabs>
          <w:tab w:val="left" w:pos="284"/>
          <w:tab w:val="left" w:pos="426"/>
          <w:tab w:val="left" w:pos="709"/>
          <w:tab w:val="left" w:pos="851"/>
        </w:tabs>
        <w:jc w:val="center"/>
        <w:rPr>
          <w:rFonts w:ascii="Times New Roman" w:hAnsi="Times New Roman"/>
          <w:b/>
          <w:sz w:val="22"/>
          <w:szCs w:val="22"/>
        </w:rPr>
      </w:pPr>
      <w:r w:rsidRPr="00E411CF">
        <w:rPr>
          <w:rFonts w:ascii="Times New Roman" w:hAnsi="Times New Roman"/>
          <w:b/>
          <w:sz w:val="22"/>
          <w:szCs w:val="22"/>
        </w:rPr>
        <w:t>ДОГОВОР УЧАСТИЯ В ДОЛЕВОМ СТРОИТЕЛЬСТВЕ</w:t>
      </w:r>
    </w:p>
    <w:p w14:paraId="0D5AC672" w14:textId="77777777" w:rsidR="00170661" w:rsidRPr="00E411CF" w:rsidRDefault="00170661" w:rsidP="00121881">
      <w:pPr>
        <w:pStyle w:val="ConsNonformat"/>
        <w:tabs>
          <w:tab w:val="left" w:pos="284"/>
          <w:tab w:val="left" w:pos="426"/>
          <w:tab w:val="left" w:pos="709"/>
          <w:tab w:val="left" w:pos="851"/>
        </w:tabs>
        <w:jc w:val="center"/>
        <w:rPr>
          <w:rFonts w:ascii="Times New Roman" w:hAnsi="Times New Roman"/>
          <w:b/>
          <w:sz w:val="22"/>
          <w:szCs w:val="22"/>
        </w:rPr>
      </w:pPr>
      <w:r w:rsidRPr="00E411CF">
        <w:rPr>
          <w:rFonts w:ascii="Times New Roman" w:hAnsi="Times New Roman"/>
          <w:b/>
          <w:sz w:val="22"/>
          <w:szCs w:val="22"/>
        </w:rPr>
        <w:t xml:space="preserve">№ </w:t>
      </w:r>
      <w:bookmarkStart w:id="0" w:name="номер_договора"/>
      <w:r w:rsidR="00E44922" w:rsidRPr="00E411CF">
        <w:rPr>
          <w:rFonts w:ascii="Times New Roman" w:hAnsi="Times New Roman"/>
          <w:b/>
          <w:spacing w:val="20"/>
          <w:sz w:val="22"/>
          <w:szCs w:val="22"/>
        </w:rPr>
        <w:t>______________</w:t>
      </w:r>
      <w:bookmarkEnd w:id="0"/>
    </w:p>
    <w:p w14:paraId="6E7BB431" w14:textId="77777777" w:rsidR="00ED3717" w:rsidRPr="00161162" w:rsidRDefault="00ED3717" w:rsidP="00121881">
      <w:pPr>
        <w:pStyle w:val="ConsNonformat"/>
        <w:tabs>
          <w:tab w:val="left" w:pos="284"/>
          <w:tab w:val="left" w:pos="426"/>
          <w:tab w:val="left" w:pos="709"/>
          <w:tab w:val="left" w:pos="851"/>
        </w:tabs>
        <w:jc w:val="center"/>
        <w:rPr>
          <w:rFonts w:ascii="Times New Roman" w:hAnsi="Times New Roman"/>
          <w:b/>
          <w:sz w:val="23"/>
          <w:szCs w:val="23"/>
        </w:rPr>
      </w:pPr>
    </w:p>
    <w:p w14:paraId="1ABC9F29" w14:textId="5700739F" w:rsidR="00D84A7F" w:rsidRPr="00161162" w:rsidRDefault="008C01CB" w:rsidP="008C01CB">
      <w:pPr>
        <w:pStyle w:val="ConsNonformat"/>
        <w:tabs>
          <w:tab w:val="left" w:pos="284"/>
          <w:tab w:val="left" w:pos="426"/>
          <w:tab w:val="left" w:pos="709"/>
          <w:tab w:val="left" w:pos="851"/>
        </w:tabs>
        <w:rPr>
          <w:rFonts w:ascii="Times New Roman" w:hAnsi="Times New Roman"/>
          <w:sz w:val="23"/>
          <w:szCs w:val="23"/>
        </w:rPr>
      </w:pPr>
      <w:r w:rsidRPr="00161162">
        <w:rPr>
          <w:rFonts w:ascii="Times New Roman" w:hAnsi="Times New Roman"/>
          <w:sz w:val="23"/>
          <w:szCs w:val="23"/>
        </w:rPr>
        <w:t>Московская область</w:t>
      </w:r>
      <w:r w:rsidR="00BE7353" w:rsidRPr="00161162">
        <w:rPr>
          <w:rFonts w:ascii="Times New Roman" w:hAnsi="Times New Roman"/>
          <w:sz w:val="23"/>
          <w:szCs w:val="23"/>
        </w:rPr>
        <w:tab/>
      </w:r>
      <w:r w:rsidR="00BE7353" w:rsidRPr="00161162">
        <w:rPr>
          <w:rFonts w:ascii="Times New Roman" w:hAnsi="Times New Roman"/>
          <w:sz w:val="23"/>
          <w:szCs w:val="23"/>
        </w:rPr>
        <w:tab/>
      </w:r>
      <w:r w:rsidR="00BE7353" w:rsidRPr="00161162">
        <w:rPr>
          <w:rFonts w:ascii="Times New Roman" w:hAnsi="Times New Roman"/>
          <w:sz w:val="23"/>
          <w:szCs w:val="23"/>
        </w:rPr>
        <w:tab/>
      </w:r>
      <w:r w:rsidRPr="00161162">
        <w:rPr>
          <w:rFonts w:ascii="Times New Roman" w:hAnsi="Times New Roman"/>
          <w:sz w:val="23"/>
          <w:szCs w:val="23"/>
        </w:rPr>
        <w:t xml:space="preserve">                                                           </w:t>
      </w:r>
      <w:proofErr w:type="gramStart"/>
      <w:r w:rsidRPr="00161162">
        <w:rPr>
          <w:rFonts w:ascii="Times New Roman" w:hAnsi="Times New Roman"/>
          <w:sz w:val="23"/>
          <w:szCs w:val="23"/>
        </w:rPr>
        <w:t xml:space="preserve">   </w:t>
      </w:r>
      <w:bookmarkStart w:id="1" w:name="дата_договора"/>
      <w:r w:rsidR="00AA37E4" w:rsidRPr="00161162">
        <w:rPr>
          <w:rFonts w:ascii="Times New Roman" w:hAnsi="Times New Roman"/>
          <w:sz w:val="23"/>
          <w:szCs w:val="23"/>
        </w:rPr>
        <w:t>«</w:t>
      </w:r>
      <w:proofErr w:type="gramEnd"/>
      <w:r w:rsidR="00AA37E4" w:rsidRPr="00161162">
        <w:rPr>
          <w:rFonts w:ascii="Times New Roman" w:hAnsi="Times New Roman"/>
          <w:sz w:val="23"/>
          <w:szCs w:val="23"/>
        </w:rPr>
        <w:t>_</w:t>
      </w:r>
      <w:r w:rsidR="00CD72A1" w:rsidRPr="00161162">
        <w:rPr>
          <w:rFonts w:ascii="Times New Roman" w:hAnsi="Times New Roman"/>
          <w:sz w:val="23"/>
          <w:szCs w:val="23"/>
        </w:rPr>
        <w:t>___</w:t>
      </w:r>
      <w:r w:rsidR="00AA37E4" w:rsidRPr="00161162">
        <w:rPr>
          <w:rFonts w:ascii="Times New Roman" w:hAnsi="Times New Roman"/>
          <w:sz w:val="23"/>
          <w:szCs w:val="23"/>
        </w:rPr>
        <w:t xml:space="preserve">» </w:t>
      </w:r>
      <w:r w:rsidR="00E44922" w:rsidRPr="00161162">
        <w:rPr>
          <w:rFonts w:ascii="Times New Roman" w:hAnsi="Times New Roman"/>
          <w:sz w:val="23"/>
          <w:szCs w:val="23"/>
        </w:rPr>
        <w:t xml:space="preserve">__________ </w:t>
      </w:r>
      <w:r w:rsidR="00AA37E4" w:rsidRPr="00161162">
        <w:rPr>
          <w:rFonts w:ascii="Times New Roman" w:hAnsi="Times New Roman"/>
          <w:sz w:val="23"/>
          <w:szCs w:val="23"/>
        </w:rPr>
        <w:t>20</w:t>
      </w:r>
      <w:r w:rsidR="00E44922" w:rsidRPr="00161162">
        <w:rPr>
          <w:rFonts w:ascii="Times New Roman" w:hAnsi="Times New Roman"/>
          <w:sz w:val="23"/>
          <w:szCs w:val="23"/>
        </w:rPr>
        <w:t>___</w:t>
      </w:r>
      <w:r w:rsidR="00F0693E" w:rsidRPr="00161162">
        <w:rPr>
          <w:rFonts w:ascii="Times New Roman" w:hAnsi="Times New Roman"/>
          <w:sz w:val="23"/>
          <w:szCs w:val="23"/>
        </w:rPr>
        <w:t xml:space="preserve"> г</w:t>
      </w:r>
      <w:r w:rsidR="00AA37E4" w:rsidRPr="00161162">
        <w:rPr>
          <w:rFonts w:ascii="Times New Roman" w:hAnsi="Times New Roman"/>
          <w:sz w:val="23"/>
          <w:szCs w:val="23"/>
        </w:rPr>
        <w:t>ода</w:t>
      </w:r>
      <w:bookmarkEnd w:id="1"/>
    </w:p>
    <w:p w14:paraId="513295FA" w14:textId="77777777" w:rsidR="00AA37E4" w:rsidRPr="00161162" w:rsidRDefault="00AA37E4" w:rsidP="00121881">
      <w:pPr>
        <w:tabs>
          <w:tab w:val="left" w:pos="284"/>
          <w:tab w:val="left" w:pos="426"/>
          <w:tab w:val="left" w:pos="709"/>
          <w:tab w:val="left" w:pos="851"/>
        </w:tabs>
        <w:jc w:val="both"/>
        <w:rPr>
          <w:b/>
          <w:sz w:val="23"/>
          <w:szCs w:val="23"/>
        </w:rPr>
      </w:pPr>
    </w:p>
    <w:p w14:paraId="1CB0667F" w14:textId="77777777" w:rsidR="007A538D" w:rsidRPr="00161162" w:rsidRDefault="008375E9" w:rsidP="00121881">
      <w:pPr>
        <w:tabs>
          <w:tab w:val="left" w:pos="284"/>
          <w:tab w:val="left" w:pos="426"/>
          <w:tab w:val="left" w:pos="709"/>
          <w:tab w:val="left" w:pos="851"/>
        </w:tabs>
        <w:ind w:firstLine="709"/>
        <w:jc w:val="both"/>
        <w:rPr>
          <w:bCs/>
          <w:sz w:val="23"/>
          <w:szCs w:val="23"/>
        </w:rPr>
      </w:pPr>
      <w:r w:rsidRPr="00161162">
        <w:rPr>
          <w:b/>
          <w:sz w:val="23"/>
          <w:szCs w:val="23"/>
        </w:rPr>
        <w:t>Общество с ограниченной ответственностью «</w:t>
      </w:r>
      <w:r w:rsidR="00E44922" w:rsidRPr="00161162">
        <w:rPr>
          <w:b/>
          <w:sz w:val="23"/>
          <w:szCs w:val="23"/>
        </w:rPr>
        <w:t>Специализированный застройщик «</w:t>
      </w:r>
      <w:r w:rsidR="00BE7353" w:rsidRPr="00161162">
        <w:rPr>
          <w:b/>
          <w:sz w:val="23"/>
          <w:szCs w:val="23"/>
        </w:rPr>
        <w:t>К проект</w:t>
      </w:r>
      <w:r w:rsidRPr="00161162">
        <w:rPr>
          <w:b/>
          <w:sz w:val="23"/>
          <w:szCs w:val="23"/>
        </w:rPr>
        <w:t>»</w:t>
      </w:r>
      <w:r w:rsidRPr="00161162">
        <w:rPr>
          <w:sz w:val="23"/>
          <w:szCs w:val="23"/>
        </w:rPr>
        <w:t xml:space="preserve"> </w:t>
      </w:r>
      <w:r w:rsidRPr="00161162">
        <w:rPr>
          <w:b/>
          <w:sz w:val="23"/>
          <w:szCs w:val="23"/>
        </w:rPr>
        <w:t xml:space="preserve">(сокращенное наименование – ООО </w:t>
      </w:r>
      <w:r w:rsidR="00BE7353" w:rsidRPr="00161162">
        <w:rPr>
          <w:b/>
          <w:sz w:val="23"/>
          <w:szCs w:val="23"/>
        </w:rPr>
        <w:t xml:space="preserve">«Специализированный застройщик </w:t>
      </w:r>
      <w:r w:rsidRPr="00161162">
        <w:rPr>
          <w:b/>
          <w:sz w:val="23"/>
          <w:szCs w:val="23"/>
        </w:rPr>
        <w:t>«</w:t>
      </w:r>
      <w:r w:rsidR="00BE7353" w:rsidRPr="00161162">
        <w:rPr>
          <w:b/>
          <w:sz w:val="23"/>
          <w:szCs w:val="23"/>
        </w:rPr>
        <w:t>К проект</w:t>
      </w:r>
      <w:r w:rsidRPr="00161162">
        <w:rPr>
          <w:b/>
          <w:sz w:val="23"/>
          <w:szCs w:val="23"/>
        </w:rPr>
        <w:t>»)</w:t>
      </w:r>
      <w:r w:rsidRPr="00161162">
        <w:rPr>
          <w:sz w:val="23"/>
          <w:szCs w:val="23"/>
        </w:rPr>
        <w:t xml:space="preserve">, именуемое в дальнейшем </w:t>
      </w:r>
      <w:r w:rsidRPr="00161162">
        <w:rPr>
          <w:b/>
          <w:sz w:val="23"/>
          <w:szCs w:val="23"/>
        </w:rPr>
        <w:t>«Застройщик</w:t>
      </w:r>
      <w:r w:rsidRPr="00161162">
        <w:rPr>
          <w:sz w:val="23"/>
          <w:szCs w:val="23"/>
        </w:rPr>
        <w:t xml:space="preserve">», юридическое лицо, зарегистрированное </w:t>
      </w:r>
      <w:r w:rsidR="00BE7353" w:rsidRPr="00161162">
        <w:rPr>
          <w:sz w:val="23"/>
          <w:szCs w:val="23"/>
        </w:rPr>
        <w:t>14.06.2019</w:t>
      </w:r>
      <w:r w:rsidRPr="00161162">
        <w:rPr>
          <w:sz w:val="23"/>
          <w:szCs w:val="23"/>
        </w:rPr>
        <w:t xml:space="preserve"> года за основным государственным регистрационным номером </w:t>
      </w:r>
      <w:r w:rsidR="00BE7353" w:rsidRPr="00161162">
        <w:rPr>
          <w:sz w:val="23"/>
          <w:szCs w:val="23"/>
        </w:rPr>
        <w:t>1197746384010</w:t>
      </w:r>
      <w:r w:rsidRPr="00161162">
        <w:rPr>
          <w:sz w:val="23"/>
          <w:szCs w:val="23"/>
        </w:rPr>
        <w:t xml:space="preserve">, ИНН </w:t>
      </w:r>
      <w:r w:rsidR="00BE7353" w:rsidRPr="00161162">
        <w:rPr>
          <w:sz w:val="23"/>
          <w:szCs w:val="23"/>
        </w:rPr>
        <w:t>7751164527</w:t>
      </w:r>
      <w:r w:rsidRPr="00161162">
        <w:rPr>
          <w:sz w:val="23"/>
          <w:szCs w:val="23"/>
        </w:rPr>
        <w:t xml:space="preserve">, КПП </w:t>
      </w:r>
      <w:r w:rsidR="00BE7353" w:rsidRPr="00161162">
        <w:rPr>
          <w:sz w:val="23"/>
          <w:szCs w:val="23"/>
        </w:rPr>
        <w:t>775101001</w:t>
      </w:r>
      <w:r w:rsidRPr="00161162">
        <w:rPr>
          <w:sz w:val="23"/>
          <w:szCs w:val="23"/>
        </w:rPr>
        <w:t xml:space="preserve">; ОКПО </w:t>
      </w:r>
      <w:r w:rsidR="00BE7353" w:rsidRPr="00161162">
        <w:rPr>
          <w:sz w:val="23"/>
          <w:szCs w:val="23"/>
        </w:rPr>
        <w:t>40208710</w:t>
      </w:r>
      <w:r w:rsidRPr="00161162">
        <w:rPr>
          <w:sz w:val="23"/>
          <w:szCs w:val="23"/>
        </w:rPr>
        <w:t xml:space="preserve">; место нахождения: </w:t>
      </w:r>
      <w:r w:rsidR="00BE7353" w:rsidRPr="00161162">
        <w:rPr>
          <w:sz w:val="23"/>
          <w:szCs w:val="23"/>
        </w:rPr>
        <w:t xml:space="preserve">108823, г. Москва, Рязановское п., п. Знамя Октября, д.33, этаж 2, </w:t>
      </w:r>
      <w:proofErr w:type="spellStart"/>
      <w:r w:rsidR="00BE7353" w:rsidRPr="00161162">
        <w:rPr>
          <w:sz w:val="23"/>
          <w:szCs w:val="23"/>
        </w:rPr>
        <w:t>каб</w:t>
      </w:r>
      <w:proofErr w:type="spellEnd"/>
      <w:r w:rsidR="00BE7353" w:rsidRPr="00161162">
        <w:rPr>
          <w:sz w:val="23"/>
          <w:szCs w:val="23"/>
        </w:rPr>
        <w:t>. 10</w:t>
      </w:r>
      <w:r w:rsidR="00225E94" w:rsidRPr="00161162">
        <w:rPr>
          <w:sz w:val="23"/>
          <w:szCs w:val="23"/>
        </w:rPr>
        <w:t xml:space="preserve">, </w:t>
      </w:r>
      <w:r w:rsidRPr="00161162">
        <w:rPr>
          <w:bCs/>
          <w:sz w:val="23"/>
          <w:szCs w:val="23"/>
        </w:rPr>
        <w:t xml:space="preserve">в лице Генерального директора </w:t>
      </w:r>
      <w:r w:rsidR="0067322D" w:rsidRPr="00161162">
        <w:rPr>
          <w:bCs/>
          <w:sz w:val="23"/>
          <w:szCs w:val="23"/>
        </w:rPr>
        <w:t>Хлебникова Дмитрия Борисовича</w:t>
      </w:r>
      <w:r w:rsidRPr="00161162">
        <w:rPr>
          <w:bCs/>
          <w:sz w:val="23"/>
          <w:szCs w:val="23"/>
        </w:rPr>
        <w:t>, действующего на основании Устава</w:t>
      </w:r>
      <w:r w:rsidR="007A538D" w:rsidRPr="00161162">
        <w:rPr>
          <w:bCs/>
          <w:sz w:val="23"/>
          <w:szCs w:val="23"/>
        </w:rPr>
        <w:t xml:space="preserve">, с одной стороны, и </w:t>
      </w:r>
    </w:p>
    <w:p w14:paraId="3658E556" w14:textId="77777777" w:rsidR="00BF718A" w:rsidRPr="00161162" w:rsidRDefault="00121881" w:rsidP="00121881">
      <w:pPr>
        <w:tabs>
          <w:tab w:val="left" w:pos="284"/>
          <w:tab w:val="left" w:pos="426"/>
          <w:tab w:val="left" w:pos="709"/>
          <w:tab w:val="left" w:pos="851"/>
        </w:tabs>
        <w:ind w:firstLine="709"/>
        <w:jc w:val="both"/>
        <w:rPr>
          <w:sz w:val="23"/>
          <w:szCs w:val="23"/>
        </w:rPr>
      </w:pPr>
      <w:r w:rsidRPr="00161162">
        <w:rPr>
          <w:b/>
          <w:bCs/>
          <w:sz w:val="23"/>
          <w:szCs w:val="23"/>
        </w:rPr>
        <w:tab/>
      </w:r>
      <w:bookmarkStart w:id="2" w:name="покупатель_преамбула"/>
      <w:r w:rsidR="00AA37E4" w:rsidRPr="00161162">
        <w:rPr>
          <w:b/>
          <w:bCs/>
          <w:sz w:val="23"/>
          <w:szCs w:val="23"/>
        </w:rPr>
        <w:t xml:space="preserve">Гражданин Российской Федерации </w:t>
      </w:r>
      <w:r w:rsidR="003A552E" w:rsidRPr="00161162">
        <w:rPr>
          <w:bCs/>
          <w:sz w:val="23"/>
          <w:szCs w:val="23"/>
        </w:rPr>
        <w:t>____________________________</w:t>
      </w:r>
      <w:r w:rsidR="00BF701E" w:rsidRPr="00161162">
        <w:rPr>
          <w:bCs/>
          <w:sz w:val="23"/>
          <w:szCs w:val="23"/>
        </w:rPr>
        <w:t xml:space="preserve">паспорт </w:t>
      </w:r>
      <w:r w:rsidR="003A552E" w:rsidRPr="00161162">
        <w:rPr>
          <w:bCs/>
          <w:sz w:val="23"/>
          <w:szCs w:val="23"/>
        </w:rPr>
        <w:t>_______</w:t>
      </w:r>
      <w:r w:rsidR="00BF701E" w:rsidRPr="00161162">
        <w:rPr>
          <w:bCs/>
          <w:sz w:val="23"/>
          <w:szCs w:val="23"/>
        </w:rPr>
        <w:t>№</w:t>
      </w:r>
      <w:r w:rsidR="003A552E" w:rsidRPr="00161162">
        <w:rPr>
          <w:bCs/>
          <w:sz w:val="23"/>
          <w:szCs w:val="23"/>
        </w:rPr>
        <w:t>________</w:t>
      </w:r>
      <w:r w:rsidR="00BF701E" w:rsidRPr="00161162">
        <w:rPr>
          <w:bCs/>
          <w:sz w:val="23"/>
          <w:szCs w:val="23"/>
        </w:rPr>
        <w:t xml:space="preserve"> выдан ______________, зарегистрирован по адресу__________</w:t>
      </w:r>
      <w:r w:rsidR="007D7DC1" w:rsidRPr="00161162">
        <w:rPr>
          <w:sz w:val="23"/>
          <w:szCs w:val="23"/>
        </w:rPr>
        <w:t>, именуемый в дальнейшем «Участник»</w:t>
      </w:r>
      <w:bookmarkEnd w:id="2"/>
      <w:r w:rsidR="007D7DC1" w:rsidRPr="00161162">
        <w:rPr>
          <w:sz w:val="23"/>
          <w:szCs w:val="23"/>
        </w:rPr>
        <w:t xml:space="preserve">, </w:t>
      </w:r>
      <w:r w:rsidR="00BF718A" w:rsidRPr="00161162">
        <w:rPr>
          <w:sz w:val="23"/>
          <w:szCs w:val="23"/>
        </w:rPr>
        <w:t>с другой стороны,</w:t>
      </w:r>
    </w:p>
    <w:p w14:paraId="0B62EDDC" w14:textId="77777777" w:rsidR="00BF701E" w:rsidRPr="00161162" w:rsidRDefault="00BF701E" w:rsidP="00121881">
      <w:pPr>
        <w:tabs>
          <w:tab w:val="left" w:pos="284"/>
          <w:tab w:val="left" w:pos="426"/>
          <w:tab w:val="left" w:pos="709"/>
          <w:tab w:val="left" w:pos="851"/>
        </w:tabs>
        <w:ind w:firstLine="709"/>
        <w:jc w:val="both"/>
        <w:rPr>
          <w:sz w:val="23"/>
          <w:szCs w:val="23"/>
        </w:rPr>
      </w:pPr>
    </w:p>
    <w:p w14:paraId="6D4BCDB0" w14:textId="77777777" w:rsidR="00BF701E" w:rsidRPr="00161162" w:rsidRDefault="00BF701E" w:rsidP="00121881">
      <w:pPr>
        <w:tabs>
          <w:tab w:val="left" w:pos="284"/>
          <w:tab w:val="left" w:pos="426"/>
          <w:tab w:val="left" w:pos="709"/>
          <w:tab w:val="left" w:pos="851"/>
        </w:tabs>
        <w:ind w:firstLine="709"/>
        <w:jc w:val="both"/>
        <w:rPr>
          <w:i/>
          <w:sz w:val="23"/>
          <w:szCs w:val="23"/>
        </w:rPr>
      </w:pPr>
      <w:r w:rsidRPr="00161162">
        <w:rPr>
          <w:i/>
          <w:sz w:val="23"/>
          <w:szCs w:val="23"/>
        </w:rPr>
        <w:t>Вариант 2</w:t>
      </w:r>
    </w:p>
    <w:p w14:paraId="101EBEB2" w14:textId="77777777" w:rsidR="00BF701E" w:rsidRPr="00161162" w:rsidRDefault="00BF701E" w:rsidP="00121881">
      <w:pPr>
        <w:tabs>
          <w:tab w:val="left" w:pos="284"/>
          <w:tab w:val="left" w:pos="426"/>
          <w:tab w:val="left" w:pos="709"/>
          <w:tab w:val="left" w:pos="851"/>
        </w:tabs>
        <w:ind w:firstLine="709"/>
        <w:jc w:val="both"/>
        <w:rPr>
          <w:sz w:val="23"/>
          <w:szCs w:val="23"/>
        </w:rPr>
      </w:pPr>
    </w:p>
    <w:p w14:paraId="0686598E" w14:textId="77777777" w:rsidR="00BF701E" w:rsidRPr="00161162" w:rsidRDefault="00BF701E" w:rsidP="00BF701E">
      <w:pPr>
        <w:tabs>
          <w:tab w:val="left" w:pos="284"/>
          <w:tab w:val="left" w:pos="426"/>
          <w:tab w:val="left" w:pos="709"/>
          <w:tab w:val="left" w:pos="851"/>
        </w:tabs>
        <w:ind w:firstLine="709"/>
        <w:jc w:val="both"/>
        <w:rPr>
          <w:sz w:val="23"/>
          <w:szCs w:val="23"/>
        </w:rPr>
      </w:pPr>
      <w:r w:rsidRPr="00161162">
        <w:rPr>
          <w:b/>
          <w:bCs/>
          <w:sz w:val="23"/>
          <w:szCs w:val="23"/>
        </w:rPr>
        <w:t xml:space="preserve">Гражданин Российской Федерации </w:t>
      </w:r>
      <w:r w:rsidRPr="00161162">
        <w:rPr>
          <w:bCs/>
          <w:sz w:val="23"/>
          <w:szCs w:val="23"/>
        </w:rPr>
        <w:t>____________________________паспорт _______№________ выдан ______________, зарегистрирован по адресу__________</w:t>
      </w:r>
      <w:r w:rsidRPr="00161162">
        <w:rPr>
          <w:sz w:val="23"/>
          <w:szCs w:val="23"/>
        </w:rPr>
        <w:t>, именуемый в дальнейшем «Участник-1»,</w:t>
      </w:r>
    </w:p>
    <w:p w14:paraId="6B265A79" w14:textId="77777777" w:rsidR="00BF701E" w:rsidRPr="00161162" w:rsidRDefault="00BF701E" w:rsidP="00BF701E">
      <w:pPr>
        <w:tabs>
          <w:tab w:val="left" w:pos="284"/>
          <w:tab w:val="left" w:pos="426"/>
          <w:tab w:val="left" w:pos="709"/>
          <w:tab w:val="left" w:pos="851"/>
        </w:tabs>
        <w:ind w:firstLine="709"/>
        <w:jc w:val="both"/>
        <w:rPr>
          <w:sz w:val="23"/>
          <w:szCs w:val="23"/>
        </w:rPr>
      </w:pPr>
      <w:r w:rsidRPr="00161162">
        <w:rPr>
          <w:sz w:val="23"/>
          <w:szCs w:val="23"/>
        </w:rPr>
        <w:t>Гражданин Российской Федерации ____________________________паспорт _______№________ выдан ______________, зарегистрирован по адресу__________, именуемый в дальнейшем «Участник-2», вместе именуемые «Участник», с другой стороны,</w:t>
      </w:r>
    </w:p>
    <w:p w14:paraId="3969D582" w14:textId="77777777" w:rsidR="00BF701E" w:rsidRPr="00161162" w:rsidRDefault="00BF701E" w:rsidP="00121881">
      <w:pPr>
        <w:tabs>
          <w:tab w:val="left" w:pos="284"/>
          <w:tab w:val="left" w:pos="426"/>
          <w:tab w:val="left" w:pos="709"/>
          <w:tab w:val="left" w:pos="851"/>
        </w:tabs>
        <w:ind w:firstLine="709"/>
        <w:jc w:val="both"/>
        <w:rPr>
          <w:sz w:val="23"/>
          <w:szCs w:val="23"/>
        </w:rPr>
      </w:pPr>
    </w:p>
    <w:p w14:paraId="2C30B851" w14:textId="77777777" w:rsidR="001910C8" w:rsidRPr="00161162" w:rsidRDefault="00323684" w:rsidP="003A552E">
      <w:pPr>
        <w:tabs>
          <w:tab w:val="left" w:pos="284"/>
          <w:tab w:val="left" w:pos="426"/>
          <w:tab w:val="left" w:pos="709"/>
          <w:tab w:val="left" w:pos="851"/>
        </w:tabs>
        <w:ind w:firstLine="709"/>
        <w:jc w:val="both"/>
        <w:rPr>
          <w:sz w:val="23"/>
          <w:szCs w:val="23"/>
        </w:rPr>
      </w:pPr>
      <w:r w:rsidRPr="00161162">
        <w:rPr>
          <w:sz w:val="23"/>
          <w:szCs w:val="23"/>
        </w:rPr>
        <w:t xml:space="preserve">вместе именуемые </w:t>
      </w:r>
      <w:r w:rsidRPr="00161162">
        <w:rPr>
          <w:b/>
          <w:sz w:val="23"/>
          <w:szCs w:val="23"/>
        </w:rPr>
        <w:t>Стороны</w:t>
      </w:r>
      <w:r w:rsidRPr="00161162">
        <w:rPr>
          <w:sz w:val="23"/>
          <w:szCs w:val="23"/>
        </w:rPr>
        <w:t xml:space="preserve">, руководствуясь Гражданским </w:t>
      </w:r>
      <w:r w:rsidR="00834499" w:rsidRPr="00161162">
        <w:rPr>
          <w:sz w:val="23"/>
          <w:szCs w:val="23"/>
        </w:rPr>
        <w:t>к</w:t>
      </w:r>
      <w:r w:rsidRPr="00161162">
        <w:rPr>
          <w:sz w:val="23"/>
          <w:szCs w:val="23"/>
        </w:rPr>
        <w:t xml:space="preserve">одексом Российской Федерации, Федеральным законом </w:t>
      </w:r>
      <w:r w:rsidR="00834499" w:rsidRPr="00161162">
        <w:rPr>
          <w:sz w:val="23"/>
          <w:szCs w:val="23"/>
        </w:rPr>
        <w:t>от 30.12.2004 г.</w:t>
      </w:r>
      <w:r w:rsidRPr="00161162">
        <w:rPr>
          <w:sz w:val="23"/>
          <w:szCs w:val="23"/>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0F6C20" w:rsidRPr="00161162">
        <w:rPr>
          <w:sz w:val="23"/>
          <w:szCs w:val="23"/>
        </w:rPr>
        <w:t>«</w:t>
      </w:r>
      <w:r w:rsidRPr="00161162">
        <w:rPr>
          <w:sz w:val="23"/>
          <w:szCs w:val="23"/>
        </w:rPr>
        <w:t>Закон 214-ФЗ</w:t>
      </w:r>
      <w:r w:rsidR="000F6C20" w:rsidRPr="00161162">
        <w:rPr>
          <w:sz w:val="23"/>
          <w:szCs w:val="23"/>
        </w:rPr>
        <w:t>»</w:t>
      </w:r>
      <w:r w:rsidRPr="00161162">
        <w:rPr>
          <w:sz w:val="23"/>
          <w:szCs w:val="23"/>
        </w:rPr>
        <w:t xml:space="preserve">) заключили настоящий </w:t>
      </w:r>
      <w:r w:rsidRPr="00161162">
        <w:rPr>
          <w:b/>
          <w:sz w:val="23"/>
          <w:szCs w:val="23"/>
        </w:rPr>
        <w:t>Договор участия в долевом строительстве</w:t>
      </w:r>
      <w:r w:rsidRPr="00161162">
        <w:rPr>
          <w:sz w:val="23"/>
          <w:szCs w:val="23"/>
        </w:rPr>
        <w:t xml:space="preserve"> (далее – </w:t>
      </w:r>
      <w:r w:rsidR="004B5613" w:rsidRPr="00161162">
        <w:rPr>
          <w:sz w:val="23"/>
          <w:szCs w:val="23"/>
        </w:rPr>
        <w:t>«</w:t>
      </w:r>
      <w:r w:rsidRPr="00161162">
        <w:rPr>
          <w:sz w:val="23"/>
          <w:szCs w:val="23"/>
        </w:rPr>
        <w:t>Договор</w:t>
      </w:r>
      <w:r w:rsidR="004B5613" w:rsidRPr="00161162">
        <w:rPr>
          <w:sz w:val="23"/>
          <w:szCs w:val="23"/>
        </w:rPr>
        <w:t>»</w:t>
      </w:r>
      <w:r w:rsidRPr="00161162">
        <w:rPr>
          <w:sz w:val="23"/>
          <w:szCs w:val="23"/>
        </w:rPr>
        <w:t>)</w:t>
      </w:r>
      <w:r w:rsidR="00986972" w:rsidRPr="00161162">
        <w:rPr>
          <w:sz w:val="23"/>
          <w:szCs w:val="23"/>
        </w:rPr>
        <w:t xml:space="preserve"> </w:t>
      </w:r>
      <w:r w:rsidRPr="00161162">
        <w:rPr>
          <w:sz w:val="23"/>
          <w:szCs w:val="23"/>
        </w:rPr>
        <w:t>о нижеследующем:</w:t>
      </w:r>
    </w:p>
    <w:p w14:paraId="641BB7F7" w14:textId="77777777" w:rsidR="001910C8" w:rsidRPr="00161162" w:rsidRDefault="001910C8" w:rsidP="00121881">
      <w:pPr>
        <w:pStyle w:val="ConsPlusNormal"/>
        <w:widowControl/>
        <w:tabs>
          <w:tab w:val="left" w:pos="284"/>
          <w:tab w:val="left" w:pos="426"/>
          <w:tab w:val="left" w:pos="709"/>
          <w:tab w:val="left" w:pos="851"/>
        </w:tabs>
        <w:ind w:firstLine="0"/>
        <w:jc w:val="center"/>
        <w:rPr>
          <w:rFonts w:ascii="Times New Roman" w:hAnsi="Times New Roman"/>
          <w:sz w:val="23"/>
          <w:szCs w:val="23"/>
        </w:rPr>
      </w:pPr>
    </w:p>
    <w:p w14:paraId="166D75F2" w14:textId="77777777" w:rsidR="008C01CB" w:rsidRPr="00161162" w:rsidRDefault="008C01CB" w:rsidP="00121881">
      <w:pPr>
        <w:pStyle w:val="ConsPlusNormal"/>
        <w:widowControl/>
        <w:tabs>
          <w:tab w:val="left" w:pos="284"/>
          <w:tab w:val="left" w:pos="426"/>
          <w:tab w:val="left" w:pos="709"/>
          <w:tab w:val="left" w:pos="851"/>
        </w:tabs>
        <w:ind w:firstLine="0"/>
        <w:jc w:val="center"/>
        <w:rPr>
          <w:rFonts w:ascii="Times New Roman" w:hAnsi="Times New Roman"/>
          <w:sz w:val="23"/>
          <w:szCs w:val="23"/>
        </w:rPr>
      </w:pPr>
    </w:p>
    <w:p w14:paraId="00527805" w14:textId="77777777" w:rsidR="007C4873" w:rsidRPr="00161162" w:rsidRDefault="007C4873" w:rsidP="00E411CF">
      <w:pPr>
        <w:pStyle w:val="ConsPlusNormal"/>
        <w:widowControl/>
        <w:numPr>
          <w:ilvl w:val="0"/>
          <w:numId w:val="2"/>
        </w:numPr>
        <w:tabs>
          <w:tab w:val="left" w:pos="284"/>
          <w:tab w:val="left" w:pos="426"/>
          <w:tab w:val="left" w:pos="709"/>
          <w:tab w:val="left" w:pos="851"/>
        </w:tabs>
        <w:ind w:firstLine="0"/>
        <w:jc w:val="center"/>
        <w:rPr>
          <w:rFonts w:ascii="Times New Roman" w:hAnsi="Times New Roman"/>
          <w:b/>
          <w:sz w:val="23"/>
          <w:szCs w:val="23"/>
        </w:rPr>
      </w:pPr>
      <w:r w:rsidRPr="00161162">
        <w:rPr>
          <w:rFonts w:ascii="Times New Roman" w:hAnsi="Times New Roman"/>
          <w:b/>
          <w:sz w:val="23"/>
          <w:szCs w:val="23"/>
        </w:rPr>
        <w:t>ТЕРМИНЫ И ОПРЕДЕЛЕНИЯ</w:t>
      </w:r>
    </w:p>
    <w:p w14:paraId="76D306A5" w14:textId="77777777" w:rsidR="00AA37E4" w:rsidRPr="00161162" w:rsidRDefault="007A538D" w:rsidP="00121881">
      <w:pPr>
        <w:pStyle w:val="ConsPlusNormal"/>
        <w:widowControl/>
        <w:numPr>
          <w:ilvl w:val="1"/>
          <w:numId w:val="2"/>
        </w:numPr>
        <w:tabs>
          <w:tab w:val="num" w:pos="0"/>
          <w:tab w:val="left" w:pos="284"/>
          <w:tab w:val="left" w:pos="426"/>
          <w:tab w:val="left" w:pos="567"/>
          <w:tab w:val="left" w:pos="709"/>
          <w:tab w:val="left" w:pos="851"/>
        </w:tabs>
        <w:ind w:left="0" w:firstLine="0"/>
        <w:jc w:val="both"/>
        <w:rPr>
          <w:rFonts w:ascii="Times New Roman" w:hAnsi="Times New Roman"/>
          <w:sz w:val="23"/>
          <w:szCs w:val="23"/>
        </w:rPr>
      </w:pPr>
      <w:r w:rsidRPr="00161162">
        <w:rPr>
          <w:rFonts w:ascii="Times New Roman" w:hAnsi="Times New Roman"/>
          <w:b/>
          <w:sz w:val="23"/>
          <w:szCs w:val="23"/>
        </w:rPr>
        <w:t xml:space="preserve">Земельный участок - </w:t>
      </w:r>
      <w:r w:rsidRPr="00161162">
        <w:rPr>
          <w:rFonts w:ascii="Times New Roman" w:hAnsi="Times New Roman"/>
          <w:sz w:val="23"/>
          <w:szCs w:val="23"/>
        </w:rPr>
        <w:t xml:space="preserve">земельный участок площадью </w:t>
      </w:r>
      <w:r w:rsidR="00BE7353" w:rsidRPr="00161162">
        <w:rPr>
          <w:rFonts w:ascii="Times New Roman" w:hAnsi="Times New Roman"/>
          <w:sz w:val="23"/>
          <w:szCs w:val="23"/>
        </w:rPr>
        <w:t>55146 +/- 82</w:t>
      </w:r>
      <w:r w:rsidRPr="00161162">
        <w:rPr>
          <w:rFonts w:ascii="Times New Roman" w:hAnsi="Times New Roman"/>
          <w:sz w:val="23"/>
          <w:szCs w:val="23"/>
        </w:rPr>
        <w:t xml:space="preserve"> кв. м с кадастровым номером </w:t>
      </w:r>
      <w:r w:rsidR="00BF701E" w:rsidRPr="00161162">
        <w:rPr>
          <w:rFonts w:ascii="Times New Roman" w:hAnsi="Times New Roman"/>
          <w:sz w:val="23"/>
          <w:szCs w:val="23"/>
        </w:rPr>
        <w:t>50:21:00</w:t>
      </w:r>
      <w:r w:rsidR="00BE7353" w:rsidRPr="00161162">
        <w:rPr>
          <w:rFonts w:ascii="Times New Roman" w:hAnsi="Times New Roman"/>
          <w:sz w:val="23"/>
          <w:szCs w:val="23"/>
        </w:rPr>
        <w:t>70106:4968</w:t>
      </w:r>
      <w:r w:rsidRPr="00161162">
        <w:rPr>
          <w:rFonts w:ascii="Times New Roman" w:hAnsi="Times New Roman"/>
          <w:sz w:val="23"/>
          <w:szCs w:val="23"/>
        </w:rPr>
        <w:t xml:space="preserve">, расположенный по адресу: </w:t>
      </w:r>
      <w:r w:rsidR="00604929" w:rsidRPr="00161162">
        <w:rPr>
          <w:rFonts w:ascii="Times New Roman" w:hAnsi="Times New Roman"/>
          <w:sz w:val="23"/>
          <w:szCs w:val="23"/>
        </w:rPr>
        <w:t>Московская область, Ленинский</w:t>
      </w:r>
      <w:r w:rsidR="00BE7353" w:rsidRPr="00161162">
        <w:rPr>
          <w:rFonts w:ascii="Times New Roman" w:hAnsi="Times New Roman"/>
          <w:sz w:val="23"/>
          <w:szCs w:val="23"/>
        </w:rPr>
        <w:t xml:space="preserve"> городской округ, посёлок </w:t>
      </w:r>
      <w:proofErr w:type="spellStart"/>
      <w:r w:rsidR="00BE7353" w:rsidRPr="00161162">
        <w:rPr>
          <w:rFonts w:ascii="Times New Roman" w:hAnsi="Times New Roman"/>
          <w:sz w:val="23"/>
          <w:szCs w:val="23"/>
        </w:rPr>
        <w:t>Мещерино</w:t>
      </w:r>
      <w:proofErr w:type="spellEnd"/>
      <w:r w:rsidRPr="00161162">
        <w:rPr>
          <w:rFonts w:ascii="Times New Roman" w:hAnsi="Times New Roman"/>
          <w:sz w:val="23"/>
          <w:szCs w:val="23"/>
        </w:rPr>
        <w:t xml:space="preserve">; категория земель – земли населенных пунктов; разрешенное использование – </w:t>
      </w:r>
      <w:r w:rsidR="00BE7353" w:rsidRPr="00161162">
        <w:rPr>
          <w:rFonts w:ascii="Times New Roman" w:hAnsi="Times New Roman"/>
          <w:sz w:val="23"/>
          <w:szCs w:val="23"/>
        </w:rPr>
        <w:t>малоэтажное</w:t>
      </w:r>
      <w:r w:rsidR="00604929" w:rsidRPr="00161162">
        <w:rPr>
          <w:rFonts w:ascii="Times New Roman" w:hAnsi="Times New Roman"/>
          <w:sz w:val="23"/>
          <w:szCs w:val="23"/>
        </w:rPr>
        <w:t xml:space="preserve"> жилищное строительство</w:t>
      </w:r>
      <w:r w:rsidRPr="00161162">
        <w:rPr>
          <w:rFonts w:ascii="Times New Roman" w:hAnsi="Times New Roman"/>
          <w:sz w:val="23"/>
          <w:szCs w:val="23"/>
        </w:rPr>
        <w:t>, на котором осуществляется строительство Многоквартирного жилого дома.</w:t>
      </w:r>
    </w:p>
    <w:p w14:paraId="18B2D5F1" w14:textId="77777777" w:rsidR="00F325C5" w:rsidRPr="00CB4924" w:rsidRDefault="00F325C5" w:rsidP="00F325C5">
      <w:pPr>
        <w:pStyle w:val="ConsPlusNormal"/>
        <w:widowControl/>
        <w:tabs>
          <w:tab w:val="left" w:pos="284"/>
          <w:tab w:val="left" w:pos="426"/>
          <w:tab w:val="left" w:pos="567"/>
          <w:tab w:val="left" w:pos="709"/>
          <w:tab w:val="left" w:pos="851"/>
          <w:tab w:val="num" w:pos="1211"/>
        </w:tabs>
        <w:ind w:firstLine="0"/>
        <w:jc w:val="both"/>
        <w:rPr>
          <w:rFonts w:ascii="Times New Roman" w:hAnsi="Times New Roman"/>
          <w:sz w:val="23"/>
          <w:szCs w:val="23"/>
        </w:rPr>
      </w:pPr>
      <w:r w:rsidRPr="00161162">
        <w:rPr>
          <w:rFonts w:ascii="Times New Roman" w:hAnsi="Times New Roman"/>
          <w:sz w:val="23"/>
          <w:szCs w:val="23"/>
        </w:rPr>
        <w:tab/>
      </w:r>
      <w:r w:rsidRPr="00161162">
        <w:rPr>
          <w:rFonts w:ascii="Times New Roman" w:hAnsi="Times New Roman"/>
          <w:sz w:val="23"/>
          <w:szCs w:val="23"/>
        </w:rPr>
        <w:tab/>
        <w:t xml:space="preserve">Настоящим Участник уведомлен, что Земельный участок передан в залог уполномоченному банку </w:t>
      </w:r>
      <w:r w:rsidR="00604929" w:rsidRPr="00161162">
        <w:rPr>
          <w:rFonts w:ascii="Times New Roman" w:hAnsi="Times New Roman"/>
          <w:sz w:val="23"/>
          <w:szCs w:val="23"/>
        </w:rPr>
        <w:t>Акционерному обществу «Банк ДОМ.РФ»</w:t>
      </w:r>
      <w:r w:rsidR="00777BAA" w:rsidRPr="00161162">
        <w:rPr>
          <w:rFonts w:ascii="Times New Roman" w:hAnsi="Times New Roman"/>
          <w:sz w:val="23"/>
          <w:szCs w:val="23"/>
        </w:rPr>
        <w:t xml:space="preserve"> </w:t>
      </w:r>
      <w:r w:rsidRPr="00161162">
        <w:rPr>
          <w:rFonts w:ascii="Times New Roman" w:hAnsi="Times New Roman"/>
          <w:sz w:val="23"/>
          <w:szCs w:val="23"/>
        </w:rPr>
        <w:t>в качестве обеспечения обязательств Застройщика по целевому кредиту на строительство (создание) Многоквартирного жилого дома, в состав которого входит Объект долевого строительства</w:t>
      </w:r>
      <w:r w:rsidRPr="00CB4924">
        <w:rPr>
          <w:rFonts w:ascii="Times New Roman" w:hAnsi="Times New Roman"/>
          <w:sz w:val="23"/>
          <w:szCs w:val="23"/>
        </w:rPr>
        <w:t>.</w:t>
      </w:r>
    </w:p>
    <w:p w14:paraId="1FC632EE" w14:textId="1D66955F" w:rsidR="00C02F36" w:rsidRPr="00161162" w:rsidRDefault="00C02F36" w:rsidP="00A704FD">
      <w:pPr>
        <w:pStyle w:val="ConsPlusNormal"/>
        <w:widowControl/>
        <w:numPr>
          <w:ilvl w:val="1"/>
          <w:numId w:val="2"/>
        </w:numPr>
        <w:tabs>
          <w:tab w:val="num" w:pos="0"/>
          <w:tab w:val="left" w:pos="284"/>
          <w:tab w:val="left" w:pos="426"/>
          <w:tab w:val="left" w:pos="567"/>
          <w:tab w:val="left" w:pos="709"/>
          <w:tab w:val="left" w:pos="851"/>
        </w:tabs>
        <w:ind w:left="0" w:firstLine="0"/>
        <w:jc w:val="both"/>
        <w:rPr>
          <w:rFonts w:ascii="Times New Roman" w:hAnsi="Times New Roman"/>
          <w:sz w:val="23"/>
          <w:szCs w:val="23"/>
        </w:rPr>
      </w:pPr>
      <w:r w:rsidRPr="00CB4924">
        <w:rPr>
          <w:rFonts w:ascii="Times New Roman" w:hAnsi="Times New Roman"/>
          <w:b/>
          <w:sz w:val="23"/>
          <w:szCs w:val="23"/>
        </w:rPr>
        <w:t xml:space="preserve">Многоквартирный жилой дом </w:t>
      </w:r>
      <w:r w:rsidRPr="00CB4924">
        <w:rPr>
          <w:rFonts w:ascii="Times New Roman" w:hAnsi="Times New Roman"/>
          <w:b/>
          <w:bCs/>
          <w:sz w:val="23"/>
          <w:szCs w:val="23"/>
        </w:rPr>
        <w:t xml:space="preserve">– </w:t>
      </w:r>
      <w:r w:rsidR="001E4578" w:rsidRPr="00CB4924">
        <w:rPr>
          <w:rFonts w:ascii="Times New Roman" w:hAnsi="Times New Roman"/>
          <w:bCs/>
          <w:sz w:val="23"/>
          <w:szCs w:val="23"/>
        </w:rPr>
        <w:t>третья очередь строительства микрорайона «Южные горки»:</w:t>
      </w:r>
      <w:r w:rsidR="001E4578" w:rsidRPr="00CB4924">
        <w:rPr>
          <w:rFonts w:ascii="Times New Roman" w:hAnsi="Times New Roman"/>
          <w:b/>
          <w:bCs/>
          <w:sz w:val="23"/>
          <w:szCs w:val="23"/>
        </w:rPr>
        <w:t xml:space="preserve"> </w:t>
      </w:r>
      <w:r w:rsidR="00CB4924" w:rsidRPr="00CB4924">
        <w:rPr>
          <w:rFonts w:ascii="Times New Roman" w:hAnsi="Times New Roman"/>
          <w:b/>
          <w:bCs/>
          <w:sz w:val="23"/>
          <w:szCs w:val="23"/>
        </w:rPr>
        <w:t xml:space="preserve">      </w:t>
      </w:r>
      <w:r w:rsidR="00604929" w:rsidRPr="00CB4924">
        <w:rPr>
          <w:rFonts w:ascii="Times New Roman" w:hAnsi="Times New Roman"/>
          <w:bCs/>
          <w:sz w:val="23"/>
          <w:szCs w:val="23"/>
        </w:rPr>
        <w:t>«</w:t>
      </w:r>
      <w:r w:rsidR="00A704FD" w:rsidRPr="00CB4924">
        <w:rPr>
          <w:rFonts w:ascii="Times New Roman" w:hAnsi="Times New Roman"/>
          <w:bCs/>
          <w:sz w:val="23"/>
          <w:szCs w:val="23"/>
        </w:rPr>
        <w:t>4-</w:t>
      </w:r>
      <w:r w:rsidR="00A704FD" w:rsidRPr="00CB4924">
        <w:rPr>
          <w:rFonts w:ascii="Times New Roman" w:hAnsi="Times New Roman"/>
          <w:sz w:val="23"/>
          <w:szCs w:val="23"/>
        </w:rPr>
        <w:t>х этажный многоквартирный дом (тип 4</w:t>
      </w:r>
      <w:r w:rsidR="00E615BF" w:rsidRPr="00CB4924">
        <w:rPr>
          <w:rFonts w:ascii="Times New Roman" w:hAnsi="Times New Roman"/>
          <w:sz w:val="23"/>
          <w:szCs w:val="23"/>
        </w:rPr>
        <w:t>/</w:t>
      </w:r>
      <w:r w:rsidR="00161162" w:rsidRPr="00CB4924">
        <w:rPr>
          <w:rFonts w:ascii="Times New Roman" w:hAnsi="Times New Roman"/>
          <w:sz w:val="23"/>
          <w:szCs w:val="23"/>
        </w:rPr>
        <w:t>тип 3</w:t>
      </w:r>
      <w:r w:rsidR="00E615BF" w:rsidRPr="00CB4924">
        <w:rPr>
          <w:rFonts w:ascii="Times New Roman" w:hAnsi="Times New Roman"/>
          <w:sz w:val="23"/>
          <w:szCs w:val="23"/>
        </w:rPr>
        <w:t xml:space="preserve"> </w:t>
      </w:r>
      <w:r w:rsidR="00E615BF" w:rsidRPr="00CB4924">
        <w:rPr>
          <w:rFonts w:ascii="Times New Roman" w:hAnsi="Times New Roman"/>
          <w:i/>
          <w:color w:val="FF0000"/>
          <w:sz w:val="23"/>
          <w:szCs w:val="23"/>
        </w:rPr>
        <w:t>(выбрать один в зависимости от объекта)</w:t>
      </w:r>
      <w:r w:rsidR="00A704FD" w:rsidRPr="00CB4924">
        <w:rPr>
          <w:rFonts w:ascii="Times New Roman" w:hAnsi="Times New Roman"/>
          <w:i/>
          <w:color w:val="FF0000"/>
          <w:sz w:val="23"/>
          <w:szCs w:val="23"/>
        </w:rPr>
        <w:t>,</w:t>
      </w:r>
      <w:r w:rsidR="00A704FD" w:rsidRPr="00CB4924">
        <w:rPr>
          <w:rFonts w:ascii="Times New Roman" w:hAnsi="Times New Roman"/>
          <w:color w:val="FF0000"/>
          <w:sz w:val="23"/>
          <w:szCs w:val="23"/>
        </w:rPr>
        <w:t xml:space="preserve"> </w:t>
      </w:r>
      <w:r w:rsidR="00A704FD" w:rsidRPr="00CB4924">
        <w:rPr>
          <w:rFonts w:ascii="Times New Roman" w:hAnsi="Times New Roman"/>
          <w:sz w:val="23"/>
          <w:szCs w:val="23"/>
        </w:rPr>
        <w:t xml:space="preserve">дом № ____), распложенный по адресу: Московская область, Ленинский </w:t>
      </w:r>
      <w:r w:rsidR="00002821" w:rsidRPr="00CB4924">
        <w:rPr>
          <w:rFonts w:ascii="Times New Roman" w:hAnsi="Times New Roman"/>
          <w:sz w:val="23"/>
          <w:szCs w:val="23"/>
        </w:rPr>
        <w:t>муниципальный район, городское поселение Горки Ленинские, пос.</w:t>
      </w:r>
      <w:r w:rsidR="00A704FD" w:rsidRPr="00CB4924">
        <w:rPr>
          <w:rFonts w:ascii="Times New Roman" w:hAnsi="Times New Roman"/>
          <w:sz w:val="23"/>
          <w:szCs w:val="23"/>
        </w:rPr>
        <w:t xml:space="preserve"> </w:t>
      </w:r>
      <w:proofErr w:type="spellStart"/>
      <w:r w:rsidR="00A704FD" w:rsidRPr="00CB4924">
        <w:rPr>
          <w:rFonts w:ascii="Times New Roman" w:hAnsi="Times New Roman"/>
          <w:sz w:val="23"/>
          <w:szCs w:val="23"/>
        </w:rPr>
        <w:t>Мещерино</w:t>
      </w:r>
      <w:proofErr w:type="spellEnd"/>
      <w:r w:rsidR="00002821" w:rsidRPr="00CB4924">
        <w:rPr>
          <w:rFonts w:ascii="Times New Roman" w:hAnsi="Times New Roman"/>
          <w:sz w:val="23"/>
          <w:szCs w:val="23"/>
        </w:rPr>
        <w:t xml:space="preserve">, квартал 4, кадастровый номер </w:t>
      </w:r>
      <w:proofErr w:type="spellStart"/>
      <w:r w:rsidR="00002821" w:rsidRPr="00CB4924">
        <w:rPr>
          <w:rFonts w:ascii="Times New Roman" w:hAnsi="Times New Roman"/>
          <w:sz w:val="23"/>
          <w:szCs w:val="23"/>
        </w:rPr>
        <w:t>зем</w:t>
      </w:r>
      <w:proofErr w:type="spellEnd"/>
      <w:r w:rsidR="00002821" w:rsidRPr="00CB4924">
        <w:rPr>
          <w:rFonts w:ascii="Times New Roman" w:hAnsi="Times New Roman"/>
          <w:sz w:val="23"/>
          <w:szCs w:val="23"/>
        </w:rPr>
        <w:t>.</w:t>
      </w:r>
      <w:r w:rsidR="00CB4924" w:rsidRPr="00CB4924">
        <w:rPr>
          <w:rFonts w:ascii="Times New Roman" w:hAnsi="Times New Roman"/>
          <w:sz w:val="23"/>
          <w:szCs w:val="23"/>
        </w:rPr>
        <w:t xml:space="preserve"> </w:t>
      </w:r>
      <w:r w:rsidR="00002821" w:rsidRPr="00CB4924">
        <w:rPr>
          <w:rFonts w:ascii="Times New Roman" w:hAnsi="Times New Roman"/>
          <w:sz w:val="23"/>
          <w:szCs w:val="23"/>
        </w:rPr>
        <w:t xml:space="preserve">участка </w:t>
      </w:r>
      <w:r w:rsidR="00002821" w:rsidRPr="00CB4924">
        <w:rPr>
          <w:rFonts w:ascii="Times New Roman" w:hAnsi="Times New Roman"/>
          <w:b/>
          <w:bCs/>
          <w:sz w:val="23"/>
          <w:szCs w:val="23"/>
        </w:rPr>
        <w:t>50:21:0070106:4968</w:t>
      </w:r>
      <w:r w:rsidR="00A704FD" w:rsidRPr="00CB4924">
        <w:rPr>
          <w:rFonts w:ascii="Times New Roman" w:hAnsi="Times New Roman"/>
          <w:sz w:val="23"/>
          <w:szCs w:val="23"/>
        </w:rPr>
        <w:t xml:space="preserve">», </w:t>
      </w:r>
      <w:r w:rsidRPr="00CB4924">
        <w:rPr>
          <w:rFonts w:ascii="Times New Roman" w:hAnsi="Times New Roman"/>
          <w:bCs/>
          <w:sz w:val="23"/>
          <w:szCs w:val="23"/>
        </w:rPr>
        <w:t>строящийся на Земельном участке</w:t>
      </w:r>
      <w:r w:rsidR="00861AF3" w:rsidRPr="00CB4924">
        <w:rPr>
          <w:rFonts w:ascii="Times New Roman" w:hAnsi="Times New Roman"/>
          <w:bCs/>
          <w:sz w:val="23"/>
          <w:szCs w:val="23"/>
        </w:rPr>
        <w:t xml:space="preserve"> по адресу: </w:t>
      </w:r>
      <w:r w:rsidR="00A704FD" w:rsidRPr="00CB4924">
        <w:rPr>
          <w:rFonts w:ascii="Times New Roman" w:hAnsi="Times New Roman"/>
          <w:sz w:val="23"/>
          <w:szCs w:val="23"/>
        </w:rPr>
        <w:t xml:space="preserve">Московская область, Ленинский городской округ, посёлок </w:t>
      </w:r>
      <w:proofErr w:type="spellStart"/>
      <w:r w:rsidR="00A704FD" w:rsidRPr="00CB4924">
        <w:rPr>
          <w:rFonts w:ascii="Times New Roman" w:hAnsi="Times New Roman"/>
          <w:sz w:val="23"/>
          <w:szCs w:val="23"/>
        </w:rPr>
        <w:t>Мещерино</w:t>
      </w:r>
      <w:proofErr w:type="spellEnd"/>
      <w:r w:rsidRPr="00CB4924">
        <w:rPr>
          <w:rFonts w:ascii="Times New Roman" w:hAnsi="Times New Roman"/>
          <w:bCs/>
          <w:sz w:val="23"/>
          <w:szCs w:val="23"/>
        </w:rPr>
        <w:t>, обладающий техническими характеристиками, указанными</w:t>
      </w:r>
      <w:r w:rsidRPr="00161162">
        <w:rPr>
          <w:rFonts w:ascii="Times New Roman" w:hAnsi="Times New Roman"/>
          <w:bCs/>
          <w:sz w:val="23"/>
          <w:szCs w:val="23"/>
        </w:rPr>
        <w:t xml:space="preserve"> в Приложении № 1 к настоящему Договор</w:t>
      </w:r>
      <w:r w:rsidR="00830012" w:rsidRPr="00161162">
        <w:rPr>
          <w:rFonts w:ascii="Times New Roman" w:hAnsi="Times New Roman"/>
          <w:bCs/>
          <w:sz w:val="23"/>
          <w:szCs w:val="23"/>
        </w:rPr>
        <w:t>у</w:t>
      </w:r>
      <w:r w:rsidRPr="00161162">
        <w:rPr>
          <w:rFonts w:ascii="Times New Roman" w:hAnsi="Times New Roman"/>
          <w:bCs/>
          <w:sz w:val="23"/>
          <w:szCs w:val="23"/>
        </w:rPr>
        <w:t xml:space="preserve">. </w:t>
      </w:r>
      <w:r w:rsidRPr="00161162">
        <w:rPr>
          <w:rFonts w:ascii="Times New Roman" w:hAnsi="Times New Roman"/>
          <w:sz w:val="23"/>
          <w:szCs w:val="23"/>
        </w:rPr>
        <w:t>Застройщик может внести изменения в проектную документацию для Многоквартирного жилого дома, в</w:t>
      </w:r>
      <w:r w:rsidR="008D177A" w:rsidRPr="00161162">
        <w:rPr>
          <w:rFonts w:ascii="Times New Roman" w:hAnsi="Times New Roman"/>
          <w:sz w:val="23"/>
          <w:szCs w:val="23"/>
        </w:rPr>
        <w:t> </w:t>
      </w:r>
      <w:r w:rsidRPr="00161162">
        <w:rPr>
          <w:rFonts w:ascii="Times New Roman" w:hAnsi="Times New Roman"/>
          <w:sz w:val="23"/>
          <w:szCs w:val="23"/>
        </w:rPr>
        <w:t>связи с чем, могут быть изменены технические характеристики Многоквартирного жилого дома.</w:t>
      </w:r>
    </w:p>
    <w:p w14:paraId="119C86AB" w14:textId="77777777" w:rsidR="00C85AA8" w:rsidRPr="00161162" w:rsidRDefault="008D177A" w:rsidP="00121881">
      <w:pPr>
        <w:pStyle w:val="a5"/>
        <w:tabs>
          <w:tab w:val="num" w:pos="0"/>
          <w:tab w:val="left" w:pos="284"/>
          <w:tab w:val="left" w:pos="426"/>
          <w:tab w:val="left" w:pos="709"/>
          <w:tab w:val="left" w:pos="851"/>
        </w:tabs>
        <w:rPr>
          <w:iCs/>
          <w:sz w:val="23"/>
          <w:szCs w:val="23"/>
        </w:rPr>
      </w:pPr>
      <w:r w:rsidRPr="00161162">
        <w:rPr>
          <w:iCs/>
          <w:sz w:val="23"/>
          <w:szCs w:val="23"/>
        </w:rPr>
        <w:tab/>
      </w:r>
      <w:r w:rsidRPr="00161162">
        <w:rPr>
          <w:iCs/>
          <w:sz w:val="23"/>
          <w:szCs w:val="23"/>
        </w:rPr>
        <w:tab/>
      </w:r>
      <w:r w:rsidR="008E0988" w:rsidRPr="00161162">
        <w:rPr>
          <w:iCs/>
          <w:sz w:val="23"/>
          <w:szCs w:val="23"/>
        </w:rPr>
        <w:t>Указанны</w:t>
      </w:r>
      <w:r w:rsidR="008E0988" w:rsidRPr="00161162">
        <w:rPr>
          <w:iCs/>
          <w:sz w:val="23"/>
          <w:szCs w:val="23"/>
          <w:lang w:val="ru-RU"/>
        </w:rPr>
        <w:t xml:space="preserve">й </w:t>
      </w:r>
      <w:r w:rsidR="00BF445A" w:rsidRPr="00161162">
        <w:rPr>
          <w:iCs/>
          <w:sz w:val="23"/>
          <w:szCs w:val="23"/>
          <w:lang w:val="ru-RU"/>
        </w:rPr>
        <w:t xml:space="preserve">адрес и </w:t>
      </w:r>
      <w:r w:rsidR="008E0988" w:rsidRPr="00161162">
        <w:rPr>
          <w:iCs/>
          <w:sz w:val="23"/>
          <w:szCs w:val="23"/>
          <w:lang w:val="ru-RU"/>
        </w:rPr>
        <w:t xml:space="preserve">номер Многоквартирного жилого дома </w:t>
      </w:r>
      <w:r w:rsidR="00EA206D" w:rsidRPr="00161162">
        <w:rPr>
          <w:iCs/>
          <w:sz w:val="23"/>
          <w:szCs w:val="23"/>
          <w:lang w:val="ru-RU"/>
        </w:rPr>
        <w:t>являются</w:t>
      </w:r>
      <w:r w:rsidR="008E0988" w:rsidRPr="00161162">
        <w:rPr>
          <w:iCs/>
          <w:sz w:val="23"/>
          <w:szCs w:val="23"/>
        </w:rPr>
        <w:t xml:space="preserve"> строительным</w:t>
      </w:r>
      <w:r w:rsidR="00EA206D" w:rsidRPr="00161162">
        <w:rPr>
          <w:iCs/>
          <w:sz w:val="23"/>
          <w:szCs w:val="23"/>
          <w:lang w:val="ru-RU"/>
        </w:rPr>
        <w:t>и</w:t>
      </w:r>
      <w:r w:rsidR="008E0988" w:rsidRPr="00161162">
        <w:rPr>
          <w:iCs/>
          <w:sz w:val="23"/>
          <w:szCs w:val="23"/>
        </w:rPr>
        <w:t xml:space="preserve">. По окончании строительства </w:t>
      </w:r>
      <w:r w:rsidR="008E0988" w:rsidRPr="00161162">
        <w:rPr>
          <w:iCs/>
          <w:sz w:val="23"/>
          <w:szCs w:val="23"/>
          <w:lang w:val="ru-RU"/>
        </w:rPr>
        <w:t xml:space="preserve">Многоквартирному жилому дому </w:t>
      </w:r>
      <w:r w:rsidR="008E0988" w:rsidRPr="00161162">
        <w:rPr>
          <w:iCs/>
          <w:sz w:val="23"/>
          <w:szCs w:val="23"/>
        </w:rPr>
        <w:t>будет присвоен почтовый адрес</w:t>
      </w:r>
      <w:r w:rsidR="00C85AA8" w:rsidRPr="00161162">
        <w:rPr>
          <w:iCs/>
          <w:sz w:val="23"/>
          <w:szCs w:val="23"/>
          <w:lang w:val="ru-RU"/>
        </w:rPr>
        <w:t xml:space="preserve"> (указывается </w:t>
      </w:r>
      <w:r w:rsidR="00C85AA8" w:rsidRPr="00161162">
        <w:rPr>
          <w:iCs/>
          <w:sz w:val="23"/>
          <w:szCs w:val="23"/>
        </w:rPr>
        <w:t>в</w:t>
      </w:r>
      <w:r w:rsidR="00794A60" w:rsidRPr="00161162">
        <w:rPr>
          <w:iCs/>
          <w:sz w:val="23"/>
          <w:szCs w:val="23"/>
          <w:lang w:val="ru-RU"/>
        </w:rPr>
        <w:t> </w:t>
      </w:r>
      <w:r w:rsidR="003A22BB" w:rsidRPr="00161162">
        <w:rPr>
          <w:iCs/>
          <w:sz w:val="23"/>
          <w:szCs w:val="23"/>
          <w:lang w:val="ru-RU"/>
        </w:rPr>
        <w:t>передаточном акте</w:t>
      </w:r>
      <w:r w:rsidR="00C85AA8" w:rsidRPr="00161162">
        <w:rPr>
          <w:iCs/>
          <w:sz w:val="23"/>
          <w:szCs w:val="23"/>
          <w:lang w:val="ru-RU"/>
        </w:rPr>
        <w:t xml:space="preserve">). </w:t>
      </w:r>
      <w:r w:rsidR="00D14DAB" w:rsidRPr="00161162">
        <w:rPr>
          <w:iCs/>
          <w:sz w:val="23"/>
          <w:szCs w:val="23"/>
          <w:lang w:val="ru-RU"/>
        </w:rPr>
        <w:t>Заключение</w:t>
      </w:r>
      <w:r w:rsidR="00C85AA8" w:rsidRPr="00161162">
        <w:rPr>
          <w:iCs/>
          <w:sz w:val="23"/>
          <w:szCs w:val="23"/>
        </w:rPr>
        <w:t xml:space="preserve"> Сторонами дополнительного соглашения к настоящему Договору не</w:t>
      </w:r>
      <w:r w:rsidR="00794A60" w:rsidRPr="00161162">
        <w:rPr>
          <w:iCs/>
          <w:sz w:val="23"/>
          <w:szCs w:val="23"/>
          <w:lang w:val="ru-RU"/>
        </w:rPr>
        <w:t> </w:t>
      </w:r>
      <w:r w:rsidR="00C85AA8" w:rsidRPr="00161162">
        <w:rPr>
          <w:iCs/>
          <w:sz w:val="23"/>
          <w:szCs w:val="23"/>
        </w:rPr>
        <w:t>требуется</w:t>
      </w:r>
      <w:r w:rsidR="00C85AA8" w:rsidRPr="00161162">
        <w:rPr>
          <w:sz w:val="23"/>
          <w:szCs w:val="23"/>
        </w:rPr>
        <w:t>.</w:t>
      </w:r>
    </w:p>
    <w:p w14:paraId="3CE6F60F" w14:textId="77777777" w:rsidR="006614C2" w:rsidRPr="00161162" w:rsidRDefault="006614C2" w:rsidP="00121881">
      <w:pPr>
        <w:pStyle w:val="ConsPlusNormal"/>
        <w:widowControl/>
        <w:numPr>
          <w:ilvl w:val="1"/>
          <w:numId w:val="2"/>
        </w:numPr>
        <w:tabs>
          <w:tab w:val="num" w:pos="0"/>
          <w:tab w:val="left" w:pos="284"/>
          <w:tab w:val="left" w:pos="426"/>
          <w:tab w:val="left" w:pos="709"/>
          <w:tab w:val="left" w:pos="851"/>
        </w:tabs>
        <w:ind w:left="0" w:firstLine="0"/>
        <w:jc w:val="both"/>
        <w:rPr>
          <w:rFonts w:ascii="Times New Roman" w:hAnsi="Times New Roman"/>
          <w:bCs/>
          <w:sz w:val="23"/>
          <w:szCs w:val="23"/>
        </w:rPr>
      </w:pPr>
      <w:r w:rsidRPr="00161162">
        <w:rPr>
          <w:rFonts w:ascii="Times New Roman" w:hAnsi="Times New Roman"/>
          <w:b/>
          <w:sz w:val="23"/>
          <w:szCs w:val="23"/>
        </w:rPr>
        <w:t>Объект</w:t>
      </w:r>
      <w:r w:rsidRPr="00161162">
        <w:rPr>
          <w:rFonts w:ascii="Times New Roman" w:hAnsi="Times New Roman"/>
          <w:b/>
          <w:bCs/>
          <w:sz w:val="23"/>
          <w:szCs w:val="23"/>
        </w:rPr>
        <w:t xml:space="preserve"> долевого строительства –</w:t>
      </w:r>
      <w:r w:rsidRPr="00161162">
        <w:rPr>
          <w:rFonts w:ascii="Times New Roman" w:hAnsi="Times New Roman"/>
          <w:bCs/>
          <w:sz w:val="23"/>
          <w:szCs w:val="23"/>
        </w:rPr>
        <w:t xml:space="preserve"> </w:t>
      </w:r>
      <w:r w:rsidR="00845D5B" w:rsidRPr="00161162">
        <w:rPr>
          <w:rFonts w:ascii="Times New Roman" w:hAnsi="Times New Roman"/>
          <w:bCs/>
          <w:sz w:val="23"/>
          <w:szCs w:val="23"/>
        </w:rPr>
        <w:t>жилое помещение (</w:t>
      </w:r>
      <w:r w:rsidRPr="00161162">
        <w:rPr>
          <w:rFonts w:ascii="Times New Roman" w:hAnsi="Times New Roman"/>
          <w:bCs/>
          <w:sz w:val="23"/>
          <w:szCs w:val="23"/>
        </w:rPr>
        <w:t>квартира</w:t>
      </w:r>
      <w:r w:rsidR="00845D5B" w:rsidRPr="00161162">
        <w:rPr>
          <w:rFonts w:ascii="Times New Roman" w:hAnsi="Times New Roman"/>
          <w:bCs/>
          <w:sz w:val="23"/>
          <w:szCs w:val="23"/>
        </w:rPr>
        <w:t>)</w:t>
      </w:r>
      <w:r w:rsidR="003562D7" w:rsidRPr="00161162">
        <w:rPr>
          <w:rFonts w:ascii="Times New Roman" w:hAnsi="Times New Roman"/>
          <w:bCs/>
          <w:sz w:val="23"/>
          <w:szCs w:val="23"/>
        </w:rPr>
        <w:t xml:space="preserve"> или нежилое помещение</w:t>
      </w:r>
      <w:r w:rsidRPr="00161162">
        <w:rPr>
          <w:rFonts w:ascii="Times New Roman" w:hAnsi="Times New Roman"/>
          <w:bCs/>
          <w:sz w:val="23"/>
          <w:szCs w:val="23"/>
        </w:rPr>
        <w:t>, расположенн</w:t>
      </w:r>
      <w:r w:rsidR="009360DD" w:rsidRPr="00161162">
        <w:rPr>
          <w:rFonts w:ascii="Times New Roman" w:hAnsi="Times New Roman"/>
          <w:bCs/>
          <w:sz w:val="23"/>
          <w:szCs w:val="23"/>
        </w:rPr>
        <w:t>ое</w:t>
      </w:r>
      <w:r w:rsidRPr="00161162">
        <w:rPr>
          <w:rFonts w:ascii="Times New Roman" w:hAnsi="Times New Roman"/>
          <w:bCs/>
          <w:sz w:val="23"/>
          <w:szCs w:val="23"/>
        </w:rPr>
        <w:t xml:space="preserve"> в </w:t>
      </w:r>
      <w:r w:rsidR="00F05962" w:rsidRPr="00161162">
        <w:rPr>
          <w:rFonts w:ascii="Times New Roman" w:hAnsi="Times New Roman"/>
          <w:bCs/>
          <w:sz w:val="23"/>
          <w:szCs w:val="23"/>
        </w:rPr>
        <w:t>Многоквартирном жилом дом</w:t>
      </w:r>
      <w:r w:rsidR="00FE28E8" w:rsidRPr="00161162">
        <w:rPr>
          <w:rFonts w:ascii="Times New Roman" w:hAnsi="Times New Roman"/>
          <w:bCs/>
          <w:sz w:val="23"/>
          <w:szCs w:val="23"/>
        </w:rPr>
        <w:t>е</w:t>
      </w:r>
      <w:r w:rsidRPr="00161162">
        <w:rPr>
          <w:rFonts w:ascii="Times New Roman" w:hAnsi="Times New Roman"/>
          <w:bCs/>
          <w:sz w:val="23"/>
          <w:szCs w:val="23"/>
        </w:rPr>
        <w:t>, предварительные характеристики которо</w:t>
      </w:r>
      <w:r w:rsidR="009360DD" w:rsidRPr="00161162">
        <w:rPr>
          <w:rFonts w:ascii="Times New Roman" w:hAnsi="Times New Roman"/>
          <w:bCs/>
          <w:sz w:val="23"/>
          <w:szCs w:val="23"/>
        </w:rPr>
        <w:t>го</w:t>
      </w:r>
      <w:r w:rsidRPr="00161162">
        <w:rPr>
          <w:rFonts w:ascii="Times New Roman" w:hAnsi="Times New Roman"/>
          <w:bCs/>
          <w:sz w:val="23"/>
          <w:szCs w:val="23"/>
        </w:rPr>
        <w:t xml:space="preserve"> определены Сторонами в п. 3.1. настоящего Договора и в Приложении № 1 к настоящему Договору,</w:t>
      </w:r>
      <w:r w:rsidR="00986972" w:rsidRPr="00161162">
        <w:rPr>
          <w:rFonts w:ascii="Times New Roman" w:hAnsi="Times New Roman"/>
          <w:bCs/>
          <w:sz w:val="23"/>
          <w:szCs w:val="23"/>
        </w:rPr>
        <w:t xml:space="preserve"> </w:t>
      </w:r>
      <w:r w:rsidRPr="00161162">
        <w:rPr>
          <w:rFonts w:ascii="Times New Roman" w:hAnsi="Times New Roman"/>
          <w:bCs/>
          <w:sz w:val="23"/>
          <w:szCs w:val="23"/>
        </w:rPr>
        <w:lastRenderedPageBreak/>
        <w:t>подлежащ</w:t>
      </w:r>
      <w:r w:rsidR="009360DD" w:rsidRPr="00161162">
        <w:rPr>
          <w:rFonts w:ascii="Times New Roman" w:hAnsi="Times New Roman"/>
          <w:bCs/>
          <w:sz w:val="23"/>
          <w:szCs w:val="23"/>
        </w:rPr>
        <w:t>ее</w:t>
      </w:r>
      <w:r w:rsidRPr="00161162">
        <w:rPr>
          <w:rFonts w:ascii="Times New Roman" w:hAnsi="Times New Roman"/>
          <w:bCs/>
          <w:sz w:val="23"/>
          <w:szCs w:val="23"/>
        </w:rPr>
        <w:t xml:space="preserve"> передаче </w:t>
      </w:r>
      <w:r w:rsidR="00356139" w:rsidRPr="00161162">
        <w:rPr>
          <w:rFonts w:ascii="Times New Roman" w:hAnsi="Times New Roman"/>
          <w:bCs/>
          <w:sz w:val="23"/>
          <w:szCs w:val="23"/>
        </w:rPr>
        <w:t>Участнику</w:t>
      </w:r>
      <w:r w:rsidRPr="00161162">
        <w:rPr>
          <w:rFonts w:ascii="Times New Roman" w:hAnsi="Times New Roman"/>
          <w:bCs/>
          <w:sz w:val="23"/>
          <w:szCs w:val="23"/>
        </w:rPr>
        <w:t xml:space="preserve"> только после получения </w:t>
      </w:r>
      <w:r w:rsidR="00503DBC" w:rsidRPr="00161162">
        <w:rPr>
          <w:rFonts w:ascii="Times New Roman" w:hAnsi="Times New Roman"/>
          <w:bCs/>
          <w:sz w:val="23"/>
          <w:szCs w:val="23"/>
        </w:rPr>
        <w:t>р</w:t>
      </w:r>
      <w:r w:rsidRPr="00161162">
        <w:rPr>
          <w:rFonts w:ascii="Times New Roman" w:hAnsi="Times New Roman"/>
          <w:bCs/>
          <w:sz w:val="23"/>
          <w:szCs w:val="23"/>
        </w:rPr>
        <w:t>азрешения на ввод в эксплуатацию</w:t>
      </w:r>
      <w:r w:rsidR="00986972" w:rsidRPr="00161162">
        <w:rPr>
          <w:rFonts w:ascii="Times New Roman" w:hAnsi="Times New Roman"/>
          <w:bCs/>
          <w:sz w:val="23"/>
          <w:szCs w:val="23"/>
        </w:rPr>
        <w:t xml:space="preserve"> </w:t>
      </w:r>
      <w:r w:rsidR="00F05962" w:rsidRPr="00161162">
        <w:rPr>
          <w:rFonts w:ascii="Times New Roman" w:hAnsi="Times New Roman"/>
          <w:bCs/>
          <w:sz w:val="23"/>
          <w:szCs w:val="23"/>
        </w:rPr>
        <w:t>Многоквартирного жилого дома</w:t>
      </w:r>
      <w:r w:rsidRPr="00161162">
        <w:rPr>
          <w:rFonts w:ascii="Times New Roman" w:hAnsi="Times New Roman"/>
          <w:bCs/>
          <w:sz w:val="23"/>
          <w:szCs w:val="23"/>
        </w:rPr>
        <w:t>, в порядке и на условиях, предусмотренных настоящим Договором.</w:t>
      </w:r>
    </w:p>
    <w:p w14:paraId="037A702D" w14:textId="77777777" w:rsidR="00C85AA8" w:rsidRPr="00161162" w:rsidRDefault="008D177A" w:rsidP="00121881">
      <w:pPr>
        <w:pStyle w:val="a5"/>
        <w:tabs>
          <w:tab w:val="num" w:pos="0"/>
          <w:tab w:val="left" w:pos="284"/>
          <w:tab w:val="left" w:pos="426"/>
          <w:tab w:val="left" w:pos="709"/>
          <w:tab w:val="left" w:pos="851"/>
        </w:tabs>
        <w:rPr>
          <w:iCs/>
          <w:sz w:val="23"/>
          <w:szCs w:val="23"/>
        </w:rPr>
      </w:pPr>
      <w:r w:rsidRPr="00161162">
        <w:rPr>
          <w:iCs/>
          <w:sz w:val="23"/>
          <w:szCs w:val="23"/>
        </w:rPr>
        <w:tab/>
      </w:r>
      <w:r w:rsidRPr="00161162">
        <w:rPr>
          <w:iCs/>
          <w:sz w:val="23"/>
          <w:szCs w:val="23"/>
        </w:rPr>
        <w:tab/>
      </w:r>
      <w:r w:rsidR="00C85AA8" w:rsidRPr="00161162">
        <w:rPr>
          <w:iCs/>
          <w:sz w:val="23"/>
          <w:szCs w:val="23"/>
        </w:rPr>
        <w:t xml:space="preserve">Характеристики </w:t>
      </w:r>
      <w:r w:rsidR="00C85AA8" w:rsidRPr="00161162">
        <w:rPr>
          <w:sz w:val="23"/>
          <w:szCs w:val="23"/>
        </w:rPr>
        <w:t>Объекта долевого строительства</w:t>
      </w:r>
      <w:r w:rsidR="00C85AA8" w:rsidRPr="00161162">
        <w:rPr>
          <w:iCs/>
          <w:sz w:val="23"/>
          <w:szCs w:val="23"/>
        </w:rPr>
        <w:t xml:space="preserve"> являются проектными. Фактические характеристики Объекта долевого строительства определяются на основании данных </w:t>
      </w:r>
      <w:r w:rsidR="003F753C" w:rsidRPr="00161162">
        <w:rPr>
          <w:iCs/>
          <w:sz w:val="23"/>
          <w:szCs w:val="23"/>
          <w:lang w:val="ru-RU"/>
        </w:rPr>
        <w:t xml:space="preserve">технического описания здания, подготовленного </w:t>
      </w:r>
      <w:r w:rsidR="003F753C" w:rsidRPr="00161162">
        <w:rPr>
          <w:iCs/>
          <w:sz w:val="23"/>
          <w:szCs w:val="23"/>
        </w:rPr>
        <w:t>кадастров</w:t>
      </w:r>
      <w:r w:rsidR="003F753C" w:rsidRPr="00161162">
        <w:rPr>
          <w:iCs/>
          <w:sz w:val="23"/>
          <w:szCs w:val="23"/>
          <w:lang w:val="ru-RU"/>
        </w:rPr>
        <w:t xml:space="preserve">ым </w:t>
      </w:r>
      <w:r w:rsidR="00C85AA8" w:rsidRPr="00161162">
        <w:rPr>
          <w:iCs/>
          <w:sz w:val="23"/>
          <w:szCs w:val="23"/>
        </w:rPr>
        <w:t>инженер</w:t>
      </w:r>
      <w:r w:rsidR="003F753C" w:rsidRPr="00161162">
        <w:rPr>
          <w:iCs/>
          <w:sz w:val="23"/>
          <w:szCs w:val="23"/>
          <w:lang w:val="ru-RU"/>
        </w:rPr>
        <w:t>ом</w:t>
      </w:r>
      <w:r w:rsidR="00C85AA8" w:rsidRPr="00161162">
        <w:rPr>
          <w:iCs/>
          <w:sz w:val="23"/>
          <w:szCs w:val="23"/>
        </w:rPr>
        <w:t xml:space="preserve">, </w:t>
      </w:r>
      <w:r w:rsidR="00845D5B" w:rsidRPr="00161162">
        <w:rPr>
          <w:iCs/>
          <w:sz w:val="23"/>
          <w:szCs w:val="23"/>
          <w:lang w:val="ru-RU"/>
        </w:rPr>
        <w:t>имеющ</w:t>
      </w:r>
      <w:r w:rsidR="00B56939" w:rsidRPr="00161162">
        <w:rPr>
          <w:iCs/>
          <w:sz w:val="23"/>
          <w:szCs w:val="23"/>
          <w:lang w:val="ru-RU"/>
        </w:rPr>
        <w:t xml:space="preserve">им </w:t>
      </w:r>
      <w:r w:rsidR="00845D5B" w:rsidRPr="00161162">
        <w:rPr>
          <w:iCs/>
          <w:sz w:val="23"/>
          <w:szCs w:val="23"/>
          <w:lang w:val="ru-RU"/>
        </w:rPr>
        <w:t xml:space="preserve"> действующий квалификационный аттестат кадастрового инженера, </w:t>
      </w:r>
      <w:r w:rsidR="00C85AA8" w:rsidRPr="00161162">
        <w:rPr>
          <w:iCs/>
          <w:sz w:val="23"/>
          <w:szCs w:val="23"/>
        </w:rPr>
        <w:t xml:space="preserve">полученных после обмеров завершенного строительством </w:t>
      </w:r>
      <w:r w:rsidR="00C85AA8" w:rsidRPr="00161162">
        <w:rPr>
          <w:iCs/>
          <w:sz w:val="23"/>
          <w:szCs w:val="23"/>
          <w:lang w:val="ru-RU"/>
        </w:rPr>
        <w:t xml:space="preserve">Многоквартирного жилого дома </w:t>
      </w:r>
      <w:r w:rsidR="00C85AA8" w:rsidRPr="00161162">
        <w:rPr>
          <w:iCs/>
          <w:sz w:val="23"/>
          <w:szCs w:val="23"/>
        </w:rPr>
        <w:t xml:space="preserve">и указываются в </w:t>
      </w:r>
      <w:r w:rsidR="003A22BB" w:rsidRPr="00161162">
        <w:rPr>
          <w:iCs/>
          <w:sz w:val="23"/>
          <w:szCs w:val="23"/>
          <w:lang w:val="ru-RU"/>
        </w:rPr>
        <w:t>передаточном акте</w:t>
      </w:r>
      <w:r w:rsidR="00C85AA8" w:rsidRPr="00161162">
        <w:rPr>
          <w:iCs/>
          <w:sz w:val="23"/>
          <w:szCs w:val="23"/>
        </w:rPr>
        <w:t>,</w:t>
      </w:r>
      <w:r w:rsidR="00C85AA8" w:rsidRPr="00161162">
        <w:rPr>
          <w:sz w:val="23"/>
          <w:szCs w:val="23"/>
        </w:rPr>
        <w:t xml:space="preserve"> </w:t>
      </w:r>
      <w:r w:rsidR="00C85AA8" w:rsidRPr="00161162">
        <w:rPr>
          <w:iCs/>
          <w:sz w:val="23"/>
          <w:szCs w:val="23"/>
        </w:rPr>
        <w:t>заключение Сторонами дополнительного соглашения к</w:t>
      </w:r>
      <w:r w:rsidR="00794A60" w:rsidRPr="00161162">
        <w:rPr>
          <w:iCs/>
          <w:sz w:val="23"/>
          <w:szCs w:val="23"/>
          <w:lang w:val="ru-RU"/>
        </w:rPr>
        <w:t> </w:t>
      </w:r>
      <w:r w:rsidR="00C85AA8" w:rsidRPr="00161162">
        <w:rPr>
          <w:iCs/>
          <w:sz w:val="23"/>
          <w:szCs w:val="23"/>
        </w:rPr>
        <w:t>настоящему Договору не требуется</w:t>
      </w:r>
      <w:r w:rsidR="00C85AA8" w:rsidRPr="00161162">
        <w:rPr>
          <w:sz w:val="23"/>
          <w:szCs w:val="23"/>
        </w:rPr>
        <w:t>.</w:t>
      </w:r>
    </w:p>
    <w:p w14:paraId="0B2E0FD8" w14:textId="77777777" w:rsidR="004A7D23" w:rsidRPr="00161162" w:rsidRDefault="004A7D23" w:rsidP="00121881">
      <w:pPr>
        <w:pStyle w:val="ConsPlusNormal"/>
        <w:widowControl/>
        <w:numPr>
          <w:ilvl w:val="1"/>
          <w:numId w:val="2"/>
        </w:numPr>
        <w:tabs>
          <w:tab w:val="num" w:pos="0"/>
          <w:tab w:val="left" w:pos="284"/>
          <w:tab w:val="left" w:pos="426"/>
          <w:tab w:val="left" w:pos="709"/>
          <w:tab w:val="left" w:pos="851"/>
        </w:tabs>
        <w:ind w:left="0" w:firstLine="0"/>
        <w:jc w:val="both"/>
        <w:rPr>
          <w:rFonts w:ascii="Times New Roman" w:hAnsi="Times New Roman"/>
          <w:bCs/>
          <w:sz w:val="23"/>
          <w:szCs w:val="23"/>
        </w:rPr>
      </w:pPr>
      <w:r w:rsidRPr="00161162">
        <w:rPr>
          <w:rFonts w:ascii="Times New Roman" w:hAnsi="Times New Roman"/>
          <w:b/>
          <w:bCs/>
          <w:sz w:val="23"/>
          <w:szCs w:val="23"/>
        </w:rPr>
        <w:t>Собственность</w:t>
      </w:r>
      <w:r w:rsidR="009360DD" w:rsidRPr="00161162">
        <w:rPr>
          <w:rFonts w:ascii="Times New Roman" w:hAnsi="Times New Roman"/>
          <w:b/>
          <w:bCs/>
          <w:sz w:val="23"/>
          <w:szCs w:val="23"/>
        </w:rPr>
        <w:t xml:space="preserve"> – </w:t>
      </w:r>
      <w:bookmarkStart w:id="3" w:name="право"/>
      <w:r w:rsidR="009360DD" w:rsidRPr="00161162">
        <w:rPr>
          <w:rFonts w:ascii="Times New Roman" w:hAnsi="Times New Roman"/>
          <w:bCs/>
          <w:sz w:val="23"/>
          <w:szCs w:val="23"/>
        </w:rPr>
        <w:t>п</w:t>
      </w:r>
      <w:r w:rsidR="002B6AA8" w:rsidRPr="00161162">
        <w:rPr>
          <w:rFonts w:ascii="Times New Roman" w:hAnsi="Times New Roman"/>
          <w:bCs/>
          <w:sz w:val="23"/>
          <w:szCs w:val="23"/>
        </w:rPr>
        <w:t>раво собственности Участника</w:t>
      </w:r>
      <w:r w:rsidR="00780F5D" w:rsidRPr="00161162">
        <w:rPr>
          <w:rFonts w:ascii="Times New Roman" w:hAnsi="Times New Roman"/>
          <w:bCs/>
          <w:sz w:val="23"/>
          <w:szCs w:val="23"/>
        </w:rPr>
        <w:t>;</w:t>
      </w:r>
      <w:r w:rsidR="002B6AA8" w:rsidRPr="00161162">
        <w:rPr>
          <w:rFonts w:ascii="Times New Roman" w:hAnsi="Times New Roman"/>
          <w:bCs/>
          <w:sz w:val="23"/>
          <w:szCs w:val="23"/>
        </w:rPr>
        <w:t xml:space="preserve"> </w:t>
      </w:r>
      <w:bookmarkStart w:id="4" w:name="право_общая_совместная"/>
      <w:bookmarkEnd w:id="3"/>
      <w:r w:rsidR="009360DD" w:rsidRPr="00161162">
        <w:rPr>
          <w:rFonts w:ascii="Times New Roman" w:hAnsi="Times New Roman"/>
          <w:bCs/>
          <w:sz w:val="23"/>
          <w:szCs w:val="23"/>
        </w:rPr>
        <w:t>общей совместной собственн</w:t>
      </w:r>
      <w:r w:rsidR="002B6AA8" w:rsidRPr="00161162">
        <w:rPr>
          <w:rFonts w:ascii="Times New Roman" w:hAnsi="Times New Roman"/>
          <w:bCs/>
          <w:sz w:val="23"/>
          <w:szCs w:val="23"/>
        </w:rPr>
        <w:t>ости Участника-1 и Участника-2</w:t>
      </w:r>
      <w:bookmarkEnd w:id="4"/>
      <w:r w:rsidR="002B6AA8" w:rsidRPr="00161162">
        <w:rPr>
          <w:rFonts w:ascii="Times New Roman" w:hAnsi="Times New Roman"/>
          <w:bCs/>
          <w:sz w:val="23"/>
          <w:szCs w:val="23"/>
        </w:rPr>
        <w:t xml:space="preserve"> </w:t>
      </w:r>
      <w:bookmarkStart w:id="5" w:name="право_общая_долевая"/>
      <w:r w:rsidR="009360DD" w:rsidRPr="00161162">
        <w:rPr>
          <w:rFonts w:ascii="Times New Roman" w:hAnsi="Times New Roman"/>
          <w:bCs/>
          <w:sz w:val="23"/>
          <w:szCs w:val="23"/>
        </w:rPr>
        <w:t>общей долевой собственности (доля Участника-1 - _/_, доля Участника-2 - _/_) на Объект долевого строительства</w:t>
      </w:r>
      <w:bookmarkEnd w:id="5"/>
      <w:r w:rsidR="009360DD" w:rsidRPr="00161162">
        <w:rPr>
          <w:rFonts w:ascii="Times New Roman" w:hAnsi="Times New Roman"/>
          <w:bCs/>
          <w:sz w:val="23"/>
          <w:szCs w:val="23"/>
        </w:rPr>
        <w:t>.</w:t>
      </w:r>
    </w:p>
    <w:p w14:paraId="01228C5E" w14:textId="77777777" w:rsidR="009360DD" w:rsidRPr="00161162" w:rsidRDefault="00967D28" w:rsidP="00121881">
      <w:pPr>
        <w:pStyle w:val="ConsPlusNormal"/>
        <w:widowControl/>
        <w:numPr>
          <w:ilvl w:val="1"/>
          <w:numId w:val="2"/>
        </w:numPr>
        <w:tabs>
          <w:tab w:val="num" w:pos="0"/>
          <w:tab w:val="left" w:pos="284"/>
          <w:tab w:val="left" w:pos="426"/>
          <w:tab w:val="left" w:pos="709"/>
          <w:tab w:val="left" w:pos="851"/>
          <w:tab w:val="num" w:pos="928"/>
        </w:tabs>
        <w:ind w:left="0" w:firstLine="0"/>
        <w:jc w:val="both"/>
        <w:rPr>
          <w:rFonts w:ascii="Times New Roman" w:hAnsi="Times New Roman"/>
          <w:sz w:val="23"/>
          <w:szCs w:val="23"/>
        </w:rPr>
      </w:pPr>
      <w:r w:rsidRPr="00161162">
        <w:rPr>
          <w:rFonts w:ascii="Times New Roman" w:hAnsi="Times New Roman"/>
          <w:b/>
          <w:sz w:val="23"/>
          <w:szCs w:val="23"/>
        </w:rPr>
        <w:t>Общее имущество –</w:t>
      </w:r>
      <w:r w:rsidRPr="00161162">
        <w:rPr>
          <w:rFonts w:ascii="Times New Roman" w:hAnsi="Times New Roman"/>
          <w:bCs/>
          <w:sz w:val="23"/>
          <w:szCs w:val="23"/>
        </w:rPr>
        <w:t xml:space="preserve"> </w:t>
      </w:r>
      <w:r w:rsidRPr="00161162">
        <w:rPr>
          <w:rFonts w:ascii="Times New Roman" w:hAnsi="Times New Roman"/>
          <w:sz w:val="23"/>
          <w:szCs w:val="23"/>
        </w:rPr>
        <w:t>помещения в Многоквартирном жилом доме, не являющиеся частями Объекта долевого строительства, и предназначенные для обслуживания более одного помещения в</w:t>
      </w:r>
      <w:r w:rsidR="00794A60" w:rsidRPr="00161162">
        <w:rPr>
          <w:rFonts w:ascii="Times New Roman" w:hAnsi="Times New Roman"/>
          <w:sz w:val="23"/>
          <w:szCs w:val="23"/>
        </w:rPr>
        <w:t> </w:t>
      </w:r>
      <w:r w:rsidRPr="00161162">
        <w:rPr>
          <w:rFonts w:ascii="Times New Roman" w:hAnsi="Times New Roman"/>
          <w:sz w:val="23"/>
          <w:szCs w:val="23"/>
        </w:rPr>
        <w:t>Многоквартирном жилом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Многоквартирном жилом доме за пределами или внутри помещений и</w:t>
      </w:r>
      <w:r w:rsidR="00794A60" w:rsidRPr="00161162">
        <w:rPr>
          <w:rFonts w:ascii="Times New Roman" w:hAnsi="Times New Roman"/>
          <w:sz w:val="23"/>
          <w:szCs w:val="23"/>
        </w:rPr>
        <w:t> </w:t>
      </w:r>
      <w:r w:rsidRPr="00161162">
        <w:rPr>
          <w:rFonts w:ascii="Times New Roman" w:hAnsi="Times New Roman"/>
          <w:sz w:val="23"/>
          <w:szCs w:val="23"/>
        </w:rPr>
        <w:t>обслуживающее более одного помещения, Земельный участок с элементами озеленения и</w:t>
      </w:r>
      <w:r w:rsidR="00794A60" w:rsidRPr="00161162">
        <w:rPr>
          <w:rFonts w:ascii="Times New Roman" w:hAnsi="Times New Roman"/>
          <w:sz w:val="23"/>
          <w:szCs w:val="23"/>
        </w:rPr>
        <w:t> </w:t>
      </w:r>
      <w:r w:rsidRPr="00161162">
        <w:rPr>
          <w:rFonts w:ascii="Times New Roman" w:hAnsi="Times New Roman"/>
          <w:sz w:val="23"/>
          <w:szCs w:val="23"/>
        </w:rPr>
        <w:t>благоустройства и иные предназначенные для обслуживания, эксплуатации и благоустройства Многоквартирного жилого дома объекты, расположенные на Земельном участке в соответствии с</w:t>
      </w:r>
      <w:r w:rsidR="00794A60" w:rsidRPr="00161162">
        <w:rPr>
          <w:rFonts w:ascii="Times New Roman" w:hAnsi="Times New Roman"/>
          <w:sz w:val="23"/>
          <w:szCs w:val="23"/>
        </w:rPr>
        <w:t> </w:t>
      </w:r>
      <w:r w:rsidRPr="00161162">
        <w:rPr>
          <w:rFonts w:ascii="Times New Roman" w:hAnsi="Times New Roman"/>
          <w:sz w:val="23"/>
          <w:szCs w:val="23"/>
        </w:rPr>
        <w:t xml:space="preserve">проектной документацией, в том числе </w:t>
      </w:r>
      <w:proofErr w:type="spellStart"/>
      <w:r w:rsidRPr="00161162">
        <w:rPr>
          <w:rFonts w:ascii="Times New Roman" w:hAnsi="Times New Roman"/>
          <w:sz w:val="23"/>
          <w:szCs w:val="23"/>
        </w:rPr>
        <w:t>внутридворовое</w:t>
      </w:r>
      <w:proofErr w:type="spellEnd"/>
      <w:r w:rsidRPr="00161162">
        <w:rPr>
          <w:rFonts w:ascii="Times New Roman" w:hAnsi="Times New Roman"/>
          <w:sz w:val="23"/>
          <w:szCs w:val="23"/>
        </w:rPr>
        <w:t xml:space="preserve"> уличное освещение,</w:t>
      </w:r>
      <w:r w:rsidRPr="00161162">
        <w:rPr>
          <w:rFonts w:ascii="Times New Roman" w:eastAsia="Arial Unicode MS" w:hAnsi="Times New Roman"/>
          <w:kern w:val="3"/>
          <w:sz w:val="23"/>
          <w:szCs w:val="23"/>
          <w:lang w:eastAsia="zh-CN" w:bidi="hi-IN"/>
        </w:rPr>
        <w:t xml:space="preserve"> </w:t>
      </w:r>
      <w:r w:rsidRPr="00161162">
        <w:rPr>
          <w:rFonts w:ascii="Times New Roman" w:hAnsi="Times New Roman"/>
          <w:sz w:val="23"/>
          <w:szCs w:val="23"/>
        </w:rPr>
        <w:t xml:space="preserve">подводящие сети инженерного обеспечения, элементы дворового благоустройства на Земельном участке. </w:t>
      </w:r>
    </w:p>
    <w:p w14:paraId="256F9CC9" w14:textId="77777777" w:rsidR="009360DD" w:rsidRPr="00161162" w:rsidRDefault="008D177A" w:rsidP="00121881">
      <w:pPr>
        <w:pStyle w:val="ConsPlusNormal"/>
        <w:widowControl/>
        <w:tabs>
          <w:tab w:val="left" w:pos="284"/>
          <w:tab w:val="left" w:pos="426"/>
          <w:tab w:val="left" w:pos="709"/>
          <w:tab w:val="left" w:pos="851"/>
          <w:tab w:val="num" w:pos="928"/>
          <w:tab w:val="num" w:pos="1211"/>
        </w:tabs>
        <w:ind w:firstLine="0"/>
        <w:jc w:val="both"/>
        <w:rPr>
          <w:rFonts w:ascii="Times New Roman" w:hAnsi="Times New Roman"/>
          <w:sz w:val="23"/>
          <w:szCs w:val="23"/>
        </w:rPr>
      </w:pPr>
      <w:r w:rsidRPr="00161162">
        <w:rPr>
          <w:rFonts w:ascii="Times New Roman" w:hAnsi="Times New Roman"/>
          <w:b/>
          <w:sz w:val="23"/>
          <w:szCs w:val="23"/>
        </w:rPr>
        <w:tab/>
      </w:r>
      <w:r w:rsidRPr="00161162">
        <w:rPr>
          <w:rFonts w:ascii="Times New Roman" w:hAnsi="Times New Roman"/>
          <w:b/>
          <w:sz w:val="23"/>
          <w:szCs w:val="23"/>
        </w:rPr>
        <w:tab/>
      </w:r>
      <w:r w:rsidR="00967D28" w:rsidRPr="00161162">
        <w:rPr>
          <w:rFonts w:ascii="Times New Roman" w:hAnsi="Times New Roman"/>
          <w:sz w:val="23"/>
          <w:szCs w:val="23"/>
        </w:rPr>
        <w:t>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w:t>
      </w:r>
      <w:r w:rsidR="00794A60" w:rsidRPr="00161162">
        <w:rPr>
          <w:rFonts w:ascii="Times New Roman" w:hAnsi="Times New Roman"/>
          <w:sz w:val="23"/>
          <w:szCs w:val="23"/>
        </w:rPr>
        <w:t> </w:t>
      </w:r>
      <w:r w:rsidR="00967D28" w:rsidRPr="00161162">
        <w:rPr>
          <w:rFonts w:ascii="Times New Roman" w:hAnsi="Times New Roman"/>
          <w:sz w:val="23"/>
          <w:szCs w:val="23"/>
        </w:rPr>
        <w:t xml:space="preserve">Многоквартирном жилом доме, которая не может быть отчуждена или передана отдельно от права собственности на Объект долевого строительства.  </w:t>
      </w:r>
    </w:p>
    <w:p w14:paraId="45DE8C0F" w14:textId="77777777" w:rsidR="000532FE" w:rsidRPr="00161162" w:rsidRDefault="008D177A" w:rsidP="000532FE">
      <w:pPr>
        <w:pStyle w:val="ConsPlusNormal"/>
        <w:widowControl/>
        <w:tabs>
          <w:tab w:val="left" w:pos="284"/>
          <w:tab w:val="left" w:pos="426"/>
          <w:tab w:val="left" w:pos="709"/>
          <w:tab w:val="left" w:pos="851"/>
          <w:tab w:val="num" w:pos="928"/>
          <w:tab w:val="num" w:pos="1211"/>
        </w:tabs>
        <w:ind w:firstLine="0"/>
        <w:jc w:val="both"/>
        <w:rPr>
          <w:rFonts w:ascii="Times New Roman" w:hAnsi="Times New Roman"/>
          <w:sz w:val="23"/>
          <w:szCs w:val="23"/>
        </w:rPr>
      </w:pPr>
      <w:r w:rsidRPr="00161162">
        <w:rPr>
          <w:rFonts w:ascii="Times New Roman" w:hAnsi="Times New Roman"/>
          <w:sz w:val="23"/>
          <w:szCs w:val="23"/>
        </w:rPr>
        <w:tab/>
      </w:r>
      <w:r w:rsidRPr="00161162">
        <w:rPr>
          <w:rFonts w:ascii="Times New Roman" w:hAnsi="Times New Roman"/>
          <w:sz w:val="23"/>
          <w:szCs w:val="23"/>
        </w:rPr>
        <w:tab/>
      </w:r>
      <w:r w:rsidR="00967D28" w:rsidRPr="00161162">
        <w:rPr>
          <w:rFonts w:ascii="Times New Roman" w:hAnsi="Times New Roman"/>
          <w:sz w:val="23"/>
          <w:szCs w:val="23"/>
        </w:rPr>
        <w:t xml:space="preserve">Оптоволоконные кабельные линии передачи и иное оборудование связи, устанавливаемое оператором связи (ООО </w:t>
      </w:r>
      <w:r w:rsidR="000974B2" w:rsidRPr="00161162">
        <w:rPr>
          <w:rFonts w:ascii="Times New Roman" w:hAnsi="Times New Roman"/>
          <w:sz w:val="23"/>
          <w:szCs w:val="23"/>
        </w:rPr>
        <w:t>«</w:t>
      </w:r>
      <w:proofErr w:type="spellStart"/>
      <w:r w:rsidR="000974B2" w:rsidRPr="00161162">
        <w:rPr>
          <w:rFonts w:ascii="Times New Roman" w:hAnsi="Times New Roman"/>
          <w:sz w:val="23"/>
          <w:szCs w:val="23"/>
        </w:rPr>
        <w:t>ЗагородТелеком</w:t>
      </w:r>
      <w:proofErr w:type="spellEnd"/>
      <w:r w:rsidR="000974B2" w:rsidRPr="00161162">
        <w:rPr>
          <w:rFonts w:ascii="Times New Roman" w:hAnsi="Times New Roman"/>
          <w:sz w:val="23"/>
          <w:szCs w:val="23"/>
        </w:rPr>
        <w:t xml:space="preserve">», </w:t>
      </w:r>
      <w:r w:rsidR="00967D28" w:rsidRPr="00161162">
        <w:rPr>
          <w:rFonts w:ascii="Times New Roman" w:hAnsi="Times New Roman"/>
          <w:sz w:val="23"/>
          <w:szCs w:val="23"/>
        </w:rPr>
        <w:t xml:space="preserve">ОГРН </w:t>
      </w:r>
      <w:r w:rsidR="000974B2" w:rsidRPr="00161162">
        <w:rPr>
          <w:rFonts w:cs="Arial"/>
          <w:sz w:val="23"/>
          <w:szCs w:val="23"/>
          <w:shd w:val="clear" w:color="auto" w:fill="F1F2F3"/>
        </w:rPr>
        <w:t>1115030000205</w:t>
      </w:r>
      <w:r w:rsidR="00967D28" w:rsidRPr="00161162">
        <w:rPr>
          <w:rFonts w:ascii="Times New Roman" w:hAnsi="Times New Roman"/>
          <w:sz w:val="23"/>
          <w:szCs w:val="23"/>
        </w:rPr>
        <w:t>) за его счет с целью подключения Многоквартирного жилого дома к сети оператора связи, является собственностью оператора связи, и за его установку с</w:t>
      </w:r>
      <w:r w:rsidR="00794A60" w:rsidRPr="00161162">
        <w:rPr>
          <w:rFonts w:ascii="Times New Roman" w:hAnsi="Times New Roman"/>
          <w:sz w:val="23"/>
          <w:szCs w:val="23"/>
        </w:rPr>
        <w:t> </w:t>
      </w:r>
      <w:r w:rsidR="00967D28" w:rsidRPr="00161162">
        <w:rPr>
          <w:rFonts w:ascii="Times New Roman" w:hAnsi="Times New Roman"/>
          <w:sz w:val="23"/>
          <w:szCs w:val="23"/>
        </w:rPr>
        <w:t xml:space="preserve">Участника плата не взимается, т.е. не включается в Цену Договора. </w:t>
      </w:r>
    </w:p>
    <w:p w14:paraId="05AFF3E8" w14:textId="45CD041E" w:rsidR="00967D28" w:rsidRPr="00161162" w:rsidRDefault="000532FE" w:rsidP="00BD0D5E">
      <w:pPr>
        <w:numPr>
          <w:ilvl w:val="1"/>
          <w:numId w:val="2"/>
        </w:numPr>
        <w:tabs>
          <w:tab w:val="left" w:pos="284"/>
          <w:tab w:val="left" w:pos="426"/>
          <w:tab w:val="left" w:pos="709"/>
          <w:tab w:val="left" w:pos="851"/>
        </w:tabs>
        <w:overflowPunct/>
        <w:ind w:left="0" w:firstLine="0"/>
        <w:jc w:val="both"/>
        <w:textAlignment w:val="auto"/>
        <w:outlineLvl w:val="2"/>
        <w:rPr>
          <w:sz w:val="23"/>
          <w:szCs w:val="23"/>
        </w:rPr>
      </w:pPr>
      <w:r w:rsidRPr="00161162">
        <w:rPr>
          <w:sz w:val="23"/>
          <w:szCs w:val="23"/>
        </w:rPr>
        <w:t xml:space="preserve"> </w:t>
      </w:r>
      <w:r w:rsidR="00967D28" w:rsidRPr="00161162">
        <w:rPr>
          <w:b/>
          <w:sz w:val="23"/>
          <w:szCs w:val="23"/>
        </w:rPr>
        <w:t xml:space="preserve">Проектная площадь Объекта долевого строительства </w:t>
      </w:r>
      <w:r w:rsidR="00967D28" w:rsidRPr="00161162">
        <w:rPr>
          <w:bCs/>
          <w:sz w:val="23"/>
          <w:szCs w:val="23"/>
        </w:rPr>
        <w:t>–</w:t>
      </w:r>
      <w:r w:rsidR="00780F5D" w:rsidRPr="00161162">
        <w:rPr>
          <w:sz w:val="23"/>
          <w:szCs w:val="23"/>
        </w:rPr>
        <w:t xml:space="preserve"> </w:t>
      </w:r>
      <w:r w:rsidR="00BD0D5E" w:rsidRPr="00161162">
        <w:rPr>
          <w:sz w:val="23"/>
          <w:szCs w:val="23"/>
        </w:rPr>
        <w:t xml:space="preserve">площадь по проекту в соответствии с ч. 5. ст. 15 </w:t>
      </w:r>
      <w:r w:rsidR="00BD0D5E" w:rsidRPr="00161162">
        <w:rPr>
          <w:b/>
          <w:bCs/>
          <w:sz w:val="23"/>
          <w:szCs w:val="23"/>
        </w:rPr>
        <w:t>«</w:t>
      </w:r>
      <w:r w:rsidR="00BD0D5E" w:rsidRPr="00161162">
        <w:rPr>
          <w:sz w:val="23"/>
          <w:szCs w:val="23"/>
        </w:rPr>
        <w:t>Жилищного кодекса Российской Федерации</w:t>
      </w:r>
      <w:r w:rsidR="00BD0D5E" w:rsidRPr="00161162">
        <w:rPr>
          <w:b/>
          <w:bCs/>
          <w:sz w:val="23"/>
          <w:szCs w:val="23"/>
        </w:rPr>
        <w:t xml:space="preserve">» </w:t>
      </w:r>
      <w:r w:rsidR="00BD0D5E" w:rsidRPr="00161162">
        <w:rPr>
          <w:sz w:val="23"/>
          <w:szCs w:val="23"/>
        </w:rPr>
        <w:t>от 29.12.2004 г. N 188-ФЗ без учета обмеров, произведенных кадастровым инженером, имеющим действующий квалификационный аттестат кадастрового инженера.</w:t>
      </w:r>
    </w:p>
    <w:p w14:paraId="4A2CBBFC" w14:textId="77777777" w:rsidR="00967D28" w:rsidRPr="00161162" w:rsidRDefault="00967D28" w:rsidP="00121881">
      <w:pPr>
        <w:numPr>
          <w:ilvl w:val="1"/>
          <w:numId w:val="2"/>
        </w:numPr>
        <w:tabs>
          <w:tab w:val="left" w:pos="284"/>
          <w:tab w:val="left" w:pos="426"/>
          <w:tab w:val="left" w:pos="709"/>
          <w:tab w:val="left" w:pos="851"/>
        </w:tabs>
        <w:overflowPunct/>
        <w:ind w:left="0" w:firstLine="0"/>
        <w:jc w:val="both"/>
        <w:textAlignment w:val="auto"/>
        <w:outlineLvl w:val="2"/>
        <w:rPr>
          <w:sz w:val="23"/>
          <w:szCs w:val="23"/>
        </w:rPr>
      </w:pPr>
      <w:r w:rsidRPr="00161162">
        <w:rPr>
          <w:b/>
          <w:sz w:val="23"/>
          <w:szCs w:val="23"/>
        </w:rPr>
        <w:t xml:space="preserve">Площадь Объекта долевого строительства согласно техническому описанию </w:t>
      </w:r>
      <w:r w:rsidRPr="00161162">
        <w:rPr>
          <w:b/>
          <w:bCs/>
          <w:sz w:val="23"/>
          <w:szCs w:val="23"/>
        </w:rPr>
        <w:t>здания</w:t>
      </w:r>
      <w:r w:rsidRPr="00161162">
        <w:rPr>
          <w:sz w:val="23"/>
          <w:szCs w:val="23"/>
        </w:rPr>
        <w:t xml:space="preserve"> - площадь Объекта долевого строительства, определяемая на основе данных технического описания здания следующим образом: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а также площадей балконов, лоджий, веранд, террас и кладовых (при этом площади балконов, лоджий и террас подсчитываются со следующими понижающими коэффициентами: для лоджий - 0,5, для балконов и террас - 0,3).</w:t>
      </w:r>
    </w:p>
    <w:p w14:paraId="31348EEF" w14:textId="77777777" w:rsidR="00967D28" w:rsidRPr="00161162" w:rsidRDefault="00967D28" w:rsidP="00121881">
      <w:pPr>
        <w:numPr>
          <w:ilvl w:val="1"/>
          <w:numId w:val="2"/>
        </w:numPr>
        <w:tabs>
          <w:tab w:val="left" w:pos="284"/>
          <w:tab w:val="left" w:pos="426"/>
          <w:tab w:val="left" w:pos="709"/>
          <w:tab w:val="left" w:pos="851"/>
        </w:tabs>
        <w:overflowPunct/>
        <w:ind w:left="0" w:firstLine="0"/>
        <w:jc w:val="both"/>
        <w:textAlignment w:val="auto"/>
        <w:outlineLvl w:val="2"/>
        <w:rPr>
          <w:sz w:val="23"/>
          <w:szCs w:val="23"/>
        </w:rPr>
      </w:pPr>
      <w:r w:rsidRPr="00161162">
        <w:rPr>
          <w:b/>
          <w:bCs/>
          <w:sz w:val="23"/>
          <w:szCs w:val="23"/>
        </w:rPr>
        <w:t>Общая площадь Объекта долевого строительства</w:t>
      </w:r>
      <w:r w:rsidRPr="00161162">
        <w:rPr>
          <w:bCs/>
          <w:sz w:val="23"/>
          <w:szCs w:val="23"/>
        </w:rPr>
        <w:t xml:space="preserve"> – это общая площадь Объекта долевого строительства, определяемая в соответствии с законодательством</w:t>
      </w:r>
      <w:r w:rsidR="00834499" w:rsidRPr="00161162">
        <w:rPr>
          <w:bCs/>
          <w:sz w:val="23"/>
          <w:szCs w:val="23"/>
        </w:rPr>
        <w:t xml:space="preserve"> РФ</w:t>
      </w:r>
      <w:r w:rsidRPr="00161162">
        <w:rPr>
          <w:bCs/>
          <w:sz w:val="23"/>
          <w:szCs w:val="23"/>
        </w:rPr>
        <w:t xml:space="preserve">. На момент заключения Договора под Общей площадью Объекта долевого строительства понимается </w:t>
      </w:r>
      <w:r w:rsidRPr="00161162">
        <w:rPr>
          <w:sz w:val="23"/>
          <w:szCs w:val="23"/>
        </w:rPr>
        <w:t>площадь всех частей Объекта долевого строительства, включающая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794A60" w:rsidRPr="00161162">
        <w:rPr>
          <w:sz w:val="23"/>
          <w:szCs w:val="23"/>
        </w:rPr>
        <w:t> </w:t>
      </w:r>
      <w:r w:rsidRPr="00161162">
        <w:rPr>
          <w:sz w:val="23"/>
          <w:szCs w:val="23"/>
        </w:rPr>
        <w:t>исключением балконов, лоджий и террас.</w:t>
      </w:r>
    </w:p>
    <w:p w14:paraId="485C3F3D" w14:textId="77777777" w:rsidR="004A7D23" w:rsidRPr="00161162" w:rsidRDefault="004A7D23" w:rsidP="00121881">
      <w:pPr>
        <w:tabs>
          <w:tab w:val="left" w:pos="284"/>
          <w:tab w:val="left" w:pos="426"/>
          <w:tab w:val="left" w:pos="709"/>
          <w:tab w:val="left" w:pos="851"/>
        </w:tabs>
        <w:overflowPunct/>
        <w:ind w:left="567"/>
        <w:jc w:val="both"/>
        <w:textAlignment w:val="auto"/>
        <w:outlineLvl w:val="2"/>
        <w:rPr>
          <w:sz w:val="23"/>
          <w:szCs w:val="23"/>
        </w:rPr>
      </w:pPr>
    </w:p>
    <w:p w14:paraId="15F2EDE4" w14:textId="77777777" w:rsidR="001910C8" w:rsidRPr="00161162" w:rsidRDefault="00323684" w:rsidP="00121881">
      <w:pPr>
        <w:pStyle w:val="ConsPlusNormal"/>
        <w:widowControl/>
        <w:numPr>
          <w:ilvl w:val="0"/>
          <w:numId w:val="1"/>
        </w:numPr>
        <w:tabs>
          <w:tab w:val="left" w:pos="284"/>
          <w:tab w:val="left" w:pos="426"/>
          <w:tab w:val="left" w:pos="709"/>
          <w:tab w:val="left" w:pos="851"/>
        </w:tabs>
        <w:ind w:left="0" w:firstLine="0"/>
        <w:jc w:val="center"/>
        <w:rPr>
          <w:rFonts w:ascii="Times New Roman" w:hAnsi="Times New Roman"/>
          <w:b/>
          <w:sz w:val="23"/>
          <w:szCs w:val="23"/>
        </w:rPr>
      </w:pPr>
      <w:r w:rsidRPr="00161162">
        <w:rPr>
          <w:rFonts w:ascii="Times New Roman" w:hAnsi="Times New Roman"/>
          <w:b/>
          <w:sz w:val="23"/>
          <w:szCs w:val="23"/>
        </w:rPr>
        <w:t xml:space="preserve">ОСНОВАНИЯ ЗАКЛЮЧЕНИЯ ДОГОВОРА И ПРИВЛЕЧЕНИЯ ДЕНЕЖНЫХ СРЕДСТВ </w:t>
      </w:r>
      <w:r w:rsidR="00E54FA5" w:rsidRPr="00161162">
        <w:rPr>
          <w:rFonts w:ascii="Times New Roman" w:hAnsi="Times New Roman"/>
          <w:b/>
          <w:sz w:val="23"/>
          <w:szCs w:val="23"/>
        </w:rPr>
        <w:t>УЧАСТНИК</w:t>
      </w:r>
      <w:r w:rsidR="00E165A4" w:rsidRPr="00161162">
        <w:rPr>
          <w:rFonts w:ascii="Times New Roman" w:hAnsi="Times New Roman"/>
          <w:b/>
          <w:sz w:val="23"/>
          <w:szCs w:val="23"/>
        </w:rPr>
        <w:t>А</w:t>
      </w:r>
    </w:p>
    <w:p w14:paraId="239CF86E" w14:textId="77777777" w:rsidR="006614C2" w:rsidRPr="00161162" w:rsidRDefault="006614C2" w:rsidP="003D7B6F">
      <w:pPr>
        <w:pStyle w:val="ConsPlusNormal"/>
        <w:widowControl/>
        <w:numPr>
          <w:ilvl w:val="1"/>
          <w:numId w:val="4"/>
        </w:numPr>
        <w:tabs>
          <w:tab w:val="clear" w:pos="720"/>
          <w:tab w:val="left" w:pos="284"/>
          <w:tab w:val="left" w:pos="426"/>
          <w:tab w:val="left" w:pos="567"/>
          <w:tab w:val="left" w:pos="709"/>
          <w:tab w:val="left" w:pos="851"/>
          <w:tab w:val="num" w:pos="1560"/>
        </w:tabs>
        <w:ind w:left="0" w:firstLine="0"/>
        <w:jc w:val="both"/>
        <w:rPr>
          <w:rFonts w:ascii="Times New Roman" w:hAnsi="Times New Roman"/>
          <w:sz w:val="23"/>
          <w:szCs w:val="23"/>
        </w:rPr>
      </w:pPr>
      <w:r w:rsidRPr="00161162">
        <w:rPr>
          <w:rFonts w:ascii="Times New Roman" w:hAnsi="Times New Roman"/>
          <w:sz w:val="23"/>
          <w:szCs w:val="23"/>
        </w:rPr>
        <w:t xml:space="preserve">Настоящий Договор подлежит государственной регистрации в органе, уполномоченном осуществлять </w:t>
      </w:r>
      <w:r w:rsidR="00537F11" w:rsidRPr="00161162">
        <w:rPr>
          <w:rFonts w:ascii="Times New Roman" w:hAnsi="Times New Roman"/>
          <w:sz w:val="23"/>
          <w:szCs w:val="23"/>
        </w:rPr>
        <w:t xml:space="preserve">государственный кадастровый учет и </w:t>
      </w:r>
      <w:r w:rsidRPr="00161162">
        <w:rPr>
          <w:rFonts w:ascii="Times New Roman" w:hAnsi="Times New Roman"/>
          <w:sz w:val="23"/>
          <w:szCs w:val="23"/>
        </w:rPr>
        <w:t>государственную регистрацию прав</w:t>
      </w:r>
      <w:r w:rsidR="008D177A" w:rsidRPr="00161162">
        <w:rPr>
          <w:rFonts w:ascii="Times New Roman" w:hAnsi="Times New Roman"/>
          <w:sz w:val="23"/>
          <w:szCs w:val="23"/>
        </w:rPr>
        <w:t xml:space="preserve"> (далее – орган регистрации прав)</w:t>
      </w:r>
      <w:r w:rsidRPr="00161162">
        <w:rPr>
          <w:rFonts w:ascii="Times New Roman" w:hAnsi="Times New Roman"/>
          <w:sz w:val="23"/>
          <w:szCs w:val="23"/>
        </w:rPr>
        <w:t xml:space="preserve">. </w:t>
      </w:r>
    </w:p>
    <w:p w14:paraId="57F35B11" w14:textId="77777777" w:rsidR="000A5AD7" w:rsidRPr="00161162" w:rsidRDefault="006614C2" w:rsidP="003D7B6F">
      <w:pPr>
        <w:pStyle w:val="ConsPlusNormal"/>
        <w:widowControl/>
        <w:numPr>
          <w:ilvl w:val="1"/>
          <w:numId w:val="4"/>
        </w:numPr>
        <w:tabs>
          <w:tab w:val="clear" w:pos="720"/>
          <w:tab w:val="left" w:pos="284"/>
          <w:tab w:val="left" w:pos="426"/>
          <w:tab w:val="left" w:pos="567"/>
          <w:tab w:val="left" w:pos="709"/>
          <w:tab w:val="left" w:pos="851"/>
          <w:tab w:val="num" w:pos="1276"/>
        </w:tabs>
        <w:ind w:left="0" w:firstLine="0"/>
        <w:jc w:val="both"/>
        <w:rPr>
          <w:rFonts w:ascii="Times New Roman" w:hAnsi="Times New Roman"/>
          <w:sz w:val="23"/>
          <w:szCs w:val="23"/>
        </w:rPr>
      </w:pPr>
      <w:r w:rsidRPr="00161162">
        <w:rPr>
          <w:rFonts w:ascii="Times New Roman" w:hAnsi="Times New Roman"/>
          <w:sz w:val="23"/>
          <w:szCs w:val="23"/>
        </w:rPr>
        <w:lastRenderedPageBreak/>
        <w:t>В соответствии со ст. 3 Закона 214-ФЗ правовым основанием заключения настоящего Договора и</w:t>
      </w:r>
      <w:r w:rsidR="00794A60" w:rsidRPr="00161162">
        <w:rPr>
          <w:rFonts w:ascii="Times New Roman" w:hAnsi="Times New Roman"/>
          <w:sz w:val="23"/>
          <w:szCs w:val="23"/>
        </w:rPr>
        <w:t> </w:t>
      </w:r>
      <w:r w:rsidRPr="00161162">
        <w:rPr>
          <w:rFonts w:ascii="Times New Roman" w:hAnsi="Times New Roman"/>
          <w:sz w:val="23"/>
          <w:szCs w:val="23"/>
        </w:rPr>
        <w:t xml:space="preserve">привлечения денежных средств </w:t>
      </w:r>
      <w:r w:rsidR="00E54FA5" w:rsidRPr="00161162">
        <w:rPr>
          <w:rFonts w:ascii="Times New Roman" w:hAnsi="Times New Roman"/>
          <w:sz w:val="23"/>
          <w:szCs w:val="23"/>
        </w:rPr>
        <w:t>Участник</w:t>
      </w:r>
      <w:r w:rsidR="00045912" w:rsidRPr="00161162">
        <w:rPr>
          <w:rFonts w:ascii="Times New Roman" w:hAnsi="Times New Roman"/>
          <w:sz w:val="23"/>
          <w:szCs w:val="23"/>
        </w:rPr>
        <w:t>а</w:t>
      </w:r>
      <w:r w:rsidR="00986972" w:rsidRPr="00161162">
        <w:rPr>
          <w:rFonts w:ascii="Times New Roman" w:hAnsi="Times New Roman"/>
          <w:sz w:val="23"/>
          <w:szCs w:val="23"/>
        </w:rPr>
        <w:t xml:space="preserve"> </w:t>
      </w:r>
      <w:r w:rsidRPr="00161162">
        <w:rPr>
          <w:rFonts w:ascii="Times New Roman" w:hAnsi="Times New Roman"/>
          <w:sz w:val="23"/>
          <w:szCs w:val="23"/>
        </w:rPr>
        <w:t>являются:</w:t>
      </w:r>
    </w:p>
    <w:p w14:paraId="2DF9837A" w14:textId="3C23EA8A" w:rsidR="0074096A" w:rsidRPr="00161162" w:rsidRDefault="000A5AD7" w:rsidP="003D2D7C">
      <w:pPr>
        <w:pStyle w:val="ConsPlusNormal"/>
        <w:tabs>
          <w:tab w:val="left" w:pos="284"/>
          <w:tab w:val="left" w:pos="426"/>
          <w:tab w:val="left" w:pos="709"/>
          <w:tab w:val="left" w:pos="851"/>
        </w:tabs>
        <w:jc w:val="both"/>
        <w:rPr>
          <w:rFonts w:ascii="Times New Roman" w:hAnsi="Times New Roman"/>
          <w:sz w:val="23"/>
          <w:szCs w:val="23"/>
        </w:rPr>
      </w:pPr>
      <w:r w:rsidRPr="00161162">
        <w:rPr>
          <w:rFonts w:ascii="Times New Roman" w:hAnsi="Times New Roman"/>
          <w:b/>
          <w:sz w:val="23"/>
          <w:szCs w:val="23"/>
        </w:rPr>
        <w:t>2.2.1</w:t>
      </w:r>
      <w:r w:rsidR="008375E9" w:rsidRPr="00161162">
        <w:rPr>
          <w:rFonts w:ascii="Times New Roman" w:hAnsi="Times New Roman"/>
          <w:b/>
          <w:sz w:val="23"/>
          <w:szCs w:val="23"/>
        </w:rPr>
        <w:t>.</w:t>
      </w:r>
      <w:r w:rsidR="00906C67" w:rsidRPr="00161162">
        <w:rPr>
          <w:rFonts w:ascii="Times New Roman" w:hAnsi="Times New Roman"/>
          <w:b/>
          <w:sz w:val="23"/>
          <w:szCs w:val="23"/>
        </w:rPr>
        <w:t xml:space="preserve"> </w:t>
      </w:r>
      <w:r w:rsidR="0074096A" w:rsidRPr="00161162">
        <w:rPr>
          <w:rFonts w:ascii="Times New Roman" w:hAnsi="Times New Roman"/>
          <w:sz w:val="23"/>
          <w:szCs w:val="23"/>
        </w:rPr>
        <w:t xml:space="preserve">Полученное Застройщиком в установленном порядке Разрешение на строительство № </w:t>
      </w:r>
      <w:r w:rsidR="00780F5D" w:rsidRPr="00777729">
        <w:rPr>
          <w:rFonts w:ascii="Times New Roman" w:hAnsi="Times New Roman"/>
          <w:b/>
          <w:bCs/>
          <w:sz w:val="23"/>
          <w:szCs w:val="23"/>
        </w:rPr>
        <w:t>RU</w:t>
      </w:r>
      <w:r w:rsidR="003D2D7C" w:rsidRPr="00777729">
        <w:rPr>
          <w:rFonts w:ascii="Times New Roman" w:hAnsi="Times New Roman"/>
          <w:b/>
          <w:bCs/>
          <w:sz w:val="23"/>
          <w:szCs w:val="23"/>
        </w:rPr>
        <w:t xml:space="preserve">50503102- </w:t>
      </w:r>
      <w:r w:rsidR="00777729" w:rsidRPr="00777729">
        <w:rPr>
          <w:rFonts w:ascii="Times New Roman" w:hAnsi="Times New Roman"/>
          <w:b/>
          <w:bCs/>
          <w:sz w:val="23"/>
          <w:szCs w:val="23"/>
        </w:rPr>
        <w:t>1022/С</w:t>
      </w:r>
      <w:r w:rsidR="008D177A" w:rsidRPr="00777729">
        <w:rPr>
          <w:rFonts w:ascii="Times New Roman" w:hAnsi="Times New Roman"/>
          <w:b/>
          <w:bCs/>
          <w:sz w:val="23"/>
          <w:szCs w:val="23"/>
        </w:rPr>
        <w:t xml:space="preserve"> </w:t>
      </w:r>
      <w:r w:rsidR="0074096A" w:rsidRPr="00777729">
        <w:rPr>
          <w:rFonts w:ascii="Times New Roman" w:hAnsi="Times New Roman"/>
          <w:sz w:val="23"/>
          <w:szCs w:val="23"/>
        </w:rPr>
        <w:t>от</w:t>
      </w:r>
      <w:r w:rsidR="0074096A" w:rsidRPr="00777729">
        <w:rPr>
          <w:rFonts w:ascii="Times New Roman" w:hAnsi="Times New Roman"/>
          <w:b/>
          <w:bCs/>
          <w:sz w:val="23"/>
          <w:szCs w:val="23"/>
        </w:rPr>
        <w:t xml:space="preserve"> «</w:t>
      </w:r>
      <w:r w:rsidR="003D2D7C" w:rsidRPr="00777729">
        <w:rPr>
          <w:rFonts w:ascii="Times New Roman" w:hAnsi="Times New Roman"/>
          <w:b/>
          <w:bCs/>
          <w:sz w:val="23"/>
          <w:szCs w:val="23"/>
        </w:rPr>
        <w:t>24</w:t>
      </w:r>
      <w:r w:rsidR="0074096A" w:rsidRPr="00777729">
        <w:rPr>
          <w:rFonts w:ascii="Times New Roman" w:hAnsi="Times New Roman"/>
          <w:b/>
          <w:bCs/>
          <w:sz w:val="23"/>
          <w:szCs w:val="23"/>
        </w:rPr>
        <w:t xml:space="preserve">» </w:t>
      </w:r>
      <w:r w:rsidR="003D2D7C" w:rsidRPr="00777729">
        <w:rPr>
          <w:rFonts w:ascii="Times New Roman" w:hAnsi="Times New Roman"/>
          <w:b/>
          <w:bCs/>
          <w:sz w:val="23"/>
          <w:szCs w:val="23"/>
        </w:rPr>
        <w:t>декабря</w:t>
      </w:r>
      <w:r w:rsidR="0074096A" w:rsidRPr="00777729">
        <w:rPr>
          <w:rFonts w:ascii="Times New Roman" w:hAnsi="Times New Roman"/>
          <w:b/>
          <w:bCs/>
          <w:sz w:val="23"/>
          <w:szCs w:val="23"/>
        </w:rPr>
        <w:t xml:space="preserve"> 201</w:t>
      </w:r>
      <w:r w:rsidR="00777729" w:rsidRPr="00777729">
        <w:rPr>
          <w:rFonts w:ascii="Times New Roman" w:hAnsi="Times New Roman"/>
          <w:b/>
          <w:bCs/>
          <w:sz w:val="23"/>
          <w:szCs w:val="23"/>
        </w:rPr>
        <w:t>9</w:t>
      </w:r>
      <w:r w:rsidR="0074096A" w:rsidRPr="00777729">
        <w:rPr>
          <w:rFonts w:ascii="Times New Roman" w:hAnsi="Times New Roman"/>
          <w:b/>
          <w:bCs/>
          <w:sz w:val="23"/>
          <w:szCs w:val="23"/>
        </w:rPr>
        <w:t xml:space="preserve"> г</w:t>
      </w:r>
      <w:r w:rsidR="0074096A" w:rsidRPr="00161162">
        <w:rPr>
          <w:rFonts w:ascii="Times New Roman" w:hAnsi="Times New Roman"/>
          <w:sz w:val="23"/>
          <w:szCs w:val="23"/>
        </w:rPr>
        <w:t xml:space="preserve">., выданное </w:t>
      </w:r>
      <w:r w:rsidR="003D2D7C" w:rsidRPr="00161162">
        <w:rPr>
          <w:rFonts w:ascii="Times New Roman" w:hAnsi="Times New Roman"/>
          <w:sz w:val="23"/>
          <w:szCs w:val="23"/>
        </w:rPr>
        <w:t>Администрацией муниципального образования Городское поселение Горки Ленинские</w:t>
      </w:r>
      <w:r w:rsidR="0074096A" w:rsidRPr="00161162">
        <w:rPr>
          <w:rFonts w:ascii="Times New Roman" w:hAnsi="Times New Roman"/>
          <w:sz w:val="23"/>
          <w:szCs w:val="23"/>
        </w:rPr>
        <w:t xml:space="preserve">. </w:t>
      </w:r>
    </w:p>
    <w:p w14:paraId="5835B32A" w14:textId="77777777" w:rsidR="0074096A" w:rsidRPr="00161162" w:rsidRDefault="000A5AD7" w:rsidP="003D2D7C">
      <w:pPr>
        <w:pStyle w:val="ConsPlusNormal"/>
        <w:tabs>
          <w:tab w:val="left" w:pos="284"/>
          <w:tab w:val="left" w:pos="426"/>
          <w:tab w:val="left" w:pos="709"/>
          <w:tab w:val="left" w:pos="851"/>
        </w:tabs>
        <w:jc w:val="both"/>
        <w:rPr>
          <w:rFonts w:ascii="Times New Roman" w:hAnsi="Times New Roman"/>
          <w:sz w:val="23"/>
          <w:szCs w:val="23"/>
        </w:rPr>
      </w:pPr>
      <w:r w:rsidRPr="00161162">
        <w:rPr>
          <w:rFonts w:ascii="Times New Roman" w:hAnsi="Times New Roman"/>
          <w:b/>
          <w:sz w:val="23"/>
          <w:szCs w:val="23"/>
        </w:rPr>
        <w:t>2.2.2</w:t>
      </w:r>
      <w:r w:rsidRPr="00161162">
        <w:rPr>
          <w:rFonts w:ascii="Times New Roman" w:hAnsi="Times New Roman"/>
          <w:sz w:val="23"/>
          <w:szCs w:val="23"/>
        </w:rPr>
        <w:t>.</w:t>
      </w:r>
      <w:r w:rsidR="00AA37E4" w:rsidRPr="00161162">
        <w:rPr>
          <w:rFonts w:ascii="Times New Roman" w:hAnsi="Times New Roman"/>
          <w:sz w:val="23"/>
          <w:szCs w:val="23"/>
        </w:rPr>
        <w:t xml:space="preserve"> </w:t>
      </w:r>
      <w:r w:rsidR="0074096A" w:rsidRPr="00161162">
        <w:rPr>
          <w:rFonts w:ascii="Times New Roman" w:hAnsi="Times New Roman"/>
          <w:sz w:val="23"/>
          <w:szCs w:val="23"/>
        </w:rPr>
        <w:t>Право собственности Застройщика на Земельный участок, указанный в п. 1.1 Договора, о чем в</w:t>
      </w:r>
      <w:r w:rsidR="00794A60" w:rsidRPr="00161162">
        <w:rPr>
          <w:rFonts w:ascii="Times New Roman" w:hAnsi="Times New Roman"/>
          <w:sz w:val="23"/>
          <w:szCs w:val="23"/>
        </w:rPr>
        <w:t> </w:t>
      </w:r>
      <w:r w:rsidR="0074096A" w:rsidRPr="00161162">
        <w:rPr>
          <w:rFonts w:ascii="Times New Roman" w:hAnsi="Times New Roman"/>
          <w:sz w:val="23"/>
          <w:szCs w:val="23"/>
        </w:rPr>
        <w:t xml:space="preserve">Едином государственном реестре недвижимости сделана запись регистрации № </w:t>
      </w:r>
      <w:r w:rsidR="003D2D7C" w:rsidRPr="00161162">
        <w:rPr>
          <w:rFonts w:ascii="Times New Roman" w:hAnsi="Times New Roman"/>
          <w:sz w:val="23"/>
          <w:szCs w:val="23"/>
        </w:rPr>
        <w:t>50:21:0070106:4968-50/128/2023-1 от 27.07.2023</w:t>
      </w:r>
      <w:r w:rsidR="00780F5D" w:rsidRPr="00161162">
        <w:rPr>
          <w:rFonts w:ascii="Times New Roman" w:hAnsi="Times New Roman"/>
          <w:sz w:val="23"/>
          <w:szCs w:val="23"/>
        </w:rPr>
        <w:t>.</w:t>
      </w:r>
    </w:p>
    <w:p w14:paraId="1F2735EA" w14:textId="2412BBAA" w:rsidR="007C4873" w:rsidRPr="00161162" w:rsidRDefault="00594FE4" w:rsidP="00121881">
      <w:pPr>
        <w:pStyle w:val="ConsPlusNormal"/>
        <w:tabs>
          <w:tab w:val="left" w:pos="284"/>
          <w:tab w:val="left" w:pos="426"/>
          <w:tab w:val="left" w:pos="709"/>
          <w:tab w:val="left" w:pos="851"/>
        </w:tabs>
        <w:ind w:firstLine="0"/>
        <w:jc w:val="both"/>
        <w:rPr>
          <w:rFonts w:ascii="Times New Roman" w:hAnsi="Times New Roman"/>
          <w:sz w:val="23"/>
          <w:szCs w:val="23"/>
        </w:rPr>
      </w:pPr>
      <w:r w:rsidRPr="00161162">
        <w:rPr>
          <w:rFonts w:ascii="Times New Roman" w:hAnsi="Times New Roman"/>
          <w:b/>
          <w:sz w:val="23"/>
          <w:szCs w:val="23"/>
        </w:rPr>
        <w:t>2.2.3.</w:t>
      </w:r>
      <w:r w:rsidRPr="00161162">
        <w:rPr>
          <w:rFonts w:ascii="Times New Roman" w:hAnsi="Times New Roman"/>
          <w:sz w:val="23"/>
          <w:szCs w:val="23"/>
        </w:rPr>
        <w:t xml:space="preserve"> </w:t>
      </w:r>
      <w:r w:rsidR="00D11B91" w:rsidRPr="00161162">
        <w:rPr>
          <w:rFonts w:ascii="Times New Roman" w:hAnsi="Times New Roman"/>
          <w:sz w:val="23"/>
          <w:szCs w:val="23"/>
        </w:rPr>
        <w:t xml:space="preserve">Проектная декларация, опубликованная на веб–сайте: </w:t>
      </w:r>
      <w:r w:rsidR="00CB2168" w:rsidRPr="00161162">
        <w:rPr>
          <w:rFonts w:ascii="Times New Roman" w:hAnsi="Times New Roman"/>
          <w:b/>
          <w:bCs/>
          <w:sz w:val="23"/>
          <w:szCs w:val="23"/>
        </w:rPr>
        <w:t>http</w:t>
      </w:r>
      <w:r w:rsidR="00027D82" w:rsidRPr="00161162">
        <w:rPr>
          <w:rFonts w:ascii="Times New Roman" w:hAnsi="Times New Roman"/>
          <w:b/>
          <w:bCs/>
          <w:sz w:val="23"/>
          <w:szCs w:val="23"/>
        </w:rPr>
        <w:t>:</w:t>
      </w:r>
      <w:r w:rsidR="00027D82" w:rsidRPr="00161162">
        <w:rPr>
          <w:b/>
          <w:bCs/>
          <w:sz w:val="23"/>
          <w:szCs w:val="23"/>
        </w:rPr>
        <w:t>//</w:t>
      </w:r>
      <w:r w:rsidR="00CB4924" w:rsidRPr="00CB4924">
        <w:rPr>
          <w:rFonts w:ascii="Times New Roman" w:hAnsi="Times New Roman"/>
          <w:b/>
          <w:bCs/>
          <w:sz w:val="23"/>
          <w:szCs w:val="23"/>
        </w:rPr>
        <w:t>udolina</w:t>
      </w:r>
      <w:r w:rsidR="00027D82" w:rsidRPr="00161162">
        <w:rPr>
          <w:rFonts w:ascii="Times New Roman" w:hAnsi="Times New Roman"/>
          <w:b/>
          <w:bCs/>
          <w:sz w:val="23"/>
          <w:szCs w:val="23"/>
        </w:rPr>
        <w:t>.ru</w:t>
      </w:r>
      <w:r w:rsidR="00027D82" w:rsidRPr="00161162">
        <w:rPr>
          <w:rFonts w:ascii="Calibri" w:hAnsi="Calibri" w:cs="Calibri"/>
          <w:sz w:val="23"/>
          <w:szCs w:val="23"/>
          <w:lang w:val="en-US" w:eastAsia="en-US"/>
        </w:rPr>
        <w:t> </w:t>
      </w:r>
      <w:r w:rsidR="007C4873" w:rsidRPr="00161162">
        <w:rPr>
          <w:rFonts w:ascii="Times New Roman" w:hAnsi="Times New Roman"/>
          <w:sz w:val="23"/>
          <w:szCs w:val="23"/>
        </w:rPr>
        <w:t xml:space="preserve">и Единой информационной системе жилищного строительства </w:t>
      </w:r>
      <w:hyperlink r:id="rId10" w:history="1">
        <w:r w:rsidR="007C4873" w:rsidRPr="00161162">
          <w:rPr>
            <w:rStyle w:val="af9"/>
            <w:rFonts w:ascii="Times New Roman" w:hAnsi="Times New Roman"/>
            <w:color w:val="auto"/>
            <w:sz w:val="23"/>
            <w:szCs w:val="23"/>
          </w:rPr>
          <w:t>https://наш.дом.рф/</w:t>
        </w:r>
      </w:hyperlink>
      <w:r w:rsidR="008D177A" w:rsidRPr="00161162">
        <w:rPr>
          <w:rFonts w:ascii="Times New Roman" w:hAnsi="Times New Roman"/>
          <w:sz w:val="23"/>
          <w:szCs w:val="23"/>
        </w:rPr>
        <w:t xml:space="preserve"> (далее – ЕИСЖС)</w:t>
      </w:r>
      <w:r w:rsidR="007C4873" w:rsidRPr="00161162">
        <w:rPr>
          <w:rFonts w:ascii="Times New Roman" w:hAnsi="Times New Roman"/>
          <w:sz w:val="23"/>
          <w:szCs w:val="23"/>
        </w:rPr>
        <w:t xml:space="preserve">. </w:t>
      </w:r>
    </w:p>
    <w:p w14:paraId="3E4C1BD0" w14:textId="77777777" w:rsidR="007E5006" w:rsidRPr="00161162" w:rsidRDefault="00D63628" w:rsidP="00121881">
      <w:pPr>
        <w:pStyle w:val="ConsPlusNormal"/>
        <w:widowControl/>
        <w:tabs>
          <w:tab w:val="left" w:pos="284"/>
          <w:tab w:val="left" w:pos="426"/>
          <w:tab w:val="left" w:pos="709"/>
          <w:tab w:val="left" w:pos="851"/>
          <w:tab w:val="left" w:pos="1134"/>
        </w:tabs>
        <w:ind w:firstLine="0"/>
        <w:jc w:val="both"/>
        <w:rPr>
          <w:rFonts w:ascii="Times New Roman" w:hAnsi="Times New Roman"/>
          <w:sz w:val="23"/>
          <w:szCs w:val="23"/>
        </w:rPr>
      </w:pPr>
      <w:r w:rsidRPr="00161162">
        <w:rPr>
          <w:rFonts w:ascii="Times New Roman" w:hAnsi="Times New Roman"/>
          <w:b/>
          <w:sz w:val="23"/>
          <w:szCs w:val="23"/>
        </w:rPr>
        <w:t>2.</w:t>
      </w:r>
      <w:r w:rsidR="00E44922" w:rsidRPr="00161162">
        <w:rPr>
          <w:rFonts w:ascii="Times New Roman" w:hAnsi="Times New Roman"/>
          <w:b/>
          <w:sz w:val="23"/>
          <w:szCs w:val="23"/>
        </w:rPr>
        <w:t>3</w:t>
      </w:r>
      <w:r w:rsidRPr="00161162">
        <w:rPr>
          <w:rFonts w:ascii="Times New Roman" w:hAnsi="Times New Roman"/>
          <w:sz w:val="23"/>
          <w:szCs w:val="23"/>
        </w:rPr>
        <w:t xml:space="preserve">. </w:t>
      </w:r>
      <w:r w:rsidR="007E5006" w:rsidRPr="00161162">
        <w:rPr>
          <w:rFonts w:ascii="Times New Roman" w:hAnsi="Times New Roman"/>
          <w:sz w:val="23"/>
          <w:szCs w:val="23"/>
        </w:rPr>
        <w:t xml:space="preserve">Застройщик гарантирует, что на дату подписания настоящего Договора, Объект долевого строительства не является предметом спора, залога, ареста, судебного разбирательства, никем не оспаривается, в качестве вклада в уставный капитал юридического лица не передан и предметом долга не является, а также, что ранее в отношении Объекта долевого строительства не совершалось сделок, следствием которых может быть возникновение прав третьих лиц. </w:t>
      </w:r>
    </w:p>
    <w:p w14:paraId="08D3D12F" w14:textId="3E7AE7DD" w:rsidR="008375E9" w:rsidRPr="00161162" w:rsidRDefault="00D63628" w:rsidP="00121881">
      <w:pPr>
        <w:pStyle w:val="ConsPlusNormal"/>
        <w:widowControl/>
        <w:tabs>
          <w:tab w:val="left" w:pos="284"/>
          <w:tab w:val="left" w:pos="426"/>
          <w:tab w:val="left" w:pos="709"/>
          <w:tab w:val="left" w:pos="851"/>
          <w:tab w:val="left" w:pos="1134"/>
          <w:tab w:val="num" w:pos="1560"/>
        </w:tabs>
        <w:ind w:firstLine="0"/>
        <w:jc w:val="both"/>
        <w:rPr>
          <w:rFonts w:ascii="Times New Roman" w:hAnsi="Times New Roman"/>
          <w:sz w:val="23"/>
          <w:szCs w:val="23"/>
        </w:rPr>
      </w:pPr>
      <w:r w:rsidRPr="00161162">
        <w:rPr>
          <w:rFonts w:ascii="Times New Roman" w:hAnsi="Times New Roman"/>
          <w:b/>
          <w:sz w:val="23"/>
          <w:szCs w:val="23"/>
        </w:rPr>
        <w:t>2.</w:t>
      </w:r>
      <w:r w:rsidR="00E44922" w:rsidRPr="00161162">
        <w:rPr>
          <w:rFonts w:ascii="Times New Roman" w:hAnsi="Times New Roman"/>
          <w:b/>
          <w:sz w:val="23"/>
          <w:szCs w:val="23"/>
        </w:rPr>
        <w:t>4</w:t>
      </w:r>
      <w:r w:rsidRPr="00161162">
        <w:rPr>
          <w:rFonts w:ascii="Times New Roman" w:hAnsi="Times New Roman"/>
          <w:b/>
          <w:sz w:val="23"/>
          <w:szCs w:val="23"/>
        </w:rPr>
        <w:t>.</w:t>
      </w:r>
      <w:r w:rsidRPr="00161162">
        <w:rPr>
          <w:rFonts w:ascii="Times New Roman" w:hAnsi="Times New Roman"/>
          <w:sz w:val="23"/>
          <w:szCs w:val="23"/>
        </w:rPr>
        <w:t xml:space="preserve"> </w:t>
      </w:r>
      <w:r w:rsidR="008D177A" w:rsidRPr="00161162">
        <w:rPr>
          <w:rFonts w:ascii="Times New Roman" w:hAnsi="Times New Roman"/>
          <w:sz w:val="23"/>
          <w:szCs w:val="23"/>
        </w:rPr>
        <w:t xml:space="preserve">Застройщик </w:t>
      </w:r>
      <w:r w:rsidR="004565E6" w:rsidRPr="00161162">
        <w:rPr>
          <w:rFonts w:ascii="Times New Roman" w:hAnsi="Times New Roman"/>
          <w:sz w:val="23"/>
          <w:szCs w:val="23"/>
        </w:rPr>
        <w:t xml:space="preserve">обеспечивает </w:t>
      </w:r>
      <w:r w:rsidR="008375E9" w:rsidRPr="00161162">
        <w:rPr>
          <w:rFonts w:ascii="Times New Roman" w:hAnsi="Times New Roman"/>
          <w:sz w:val="23"/>
          <w:szCs w:val="23"/>
        </w:rPr>
        <w:t>свободный доступ к информа</w:t>
      </w:r>
      <w:r w:rsidR="004565E6" w:rsidRPr="00161162">
        <w:rPr>
          <w:rFonts w:ascii="Times New Roman" w:hAnsi="Times New Roman"/>
          <w:sz w:val="23"/>
          <w:szCs w:val="23"/>
        </w:rPr>
        <w:t xml:space="preserve">ции о своей деятельности путем </w:t>
      </w:r>
      <w:r w:rsidR="006F6728" w:rsidRPr="00161162">
        <w:rPr>
          <w:rFonts w:ascii="Times New Roman" w:hAnsi="Times New Roman"/>
          <w:sz w:val="23"/>
          <w:szCs w:val="23"/>
        </w:rPr>
        <w:t xml:space="preserve">размещения информации на веб – </w:t>
      </w:r>
      <w:r w:rsidR="008375E9" w:rsidRPr="00161162">
        <w:rPr>
          <w:rFonts w:ascii="Times New Roman" w:hAnsi="Times New Roman"/>
          <w:sz w:val="23"/>
          <w:szCs w:val="23"/>
        </w:rPr>
        <w:t xml:space="preserve">сайте: </w:t>
      </w:r>
      <w:r w:rsidR="00CB4924" w:rsidRPr="00161162">
        <w:rPr>
          <w:rFonts w:ascii="Times New Roman" w:hAnsi="Times New Roman"/>
          <w:b/>
          <w:bCs/>
          <w:sz w:val="23"/>
          <w:szCs w:val="23"/>
        </w:rPr>
        <w:t>http:</w:t>
      </w:r>
      <w:r w:rsidR="00CB4924" w:rsidRPr="00161162">
        <w:rPr>
          <w:b/>
          <w:bCs/>
          <w:sz w:val="23"/>
          <w:szCs w:val="23"/>
        </w:rPr>
        <w:t>//</w:t>
      </w:r>
      <w:r w:rsidR="00CB4924" w:rsidRPr="00CB4924">
        <w:rPr>
          <w:rFonts w:ascii="Times New Roman" w:hAnsi="Times New Roman"/>
          <w:b/>
          <w:bCs/>
          <w:sz w:val="23"/>
          <w:szCs w:val="23"/>
        </w:rPr>
        <w:t>udolina</w:t>
      </w:r>
      <w:r w:rsidR="00CB4924" w:rsidRPr="00161162">
        <w:rPr>
          <w:rFonts w:ascii="Times New Roman" w:hAnsi="Times New Roman"/>
          <w:b/>
          <w:bCs/>
          <w:sz w:val="23"/>
          <w:szCs w:val="23"/>
        </w:rPr>
        <w:t>.ru</w:t>
      </w:r>
      <w:r w:rsidR="00CB4924" w:rsidRPr="00161162">
        <w:rPr>
          <w:rFonts w:ascii="Calibri" w:hAnsi="Calibri" w:cs="Calibri"/>
          <w:sz w:val="23"/>
          <w:szCs w:val="23"/>
          <w:lang w:val="en-US" w:eastAsia="en-US"/>
        </w:rPr>
        <w:t> </w:t>
      </w:r>
      <w:r w:rsidR="003D2D7C" w:rsidRPr="00161162">
        <w:rPr>
          <w:rFonts w:ascii="Times New Roman" w:hAnsi="Times New Roman"/>
          <w:sz w:val="23"/>
          <w:szCs w:val="23"/>
        </w:rPr>
        <w:t>и</w:t>
      </w:r>
      <w:r w:rsidR="00307E21" w:rsidRPr="00161162">
        <w:rPr>
          <w:rFonts w:ascii="Times New Roman" w:hAnsi="Times New Roman"/>
          <w:sz w:val="23"/>
          <w:szCs w:val="23"/>
        </w:rPr>
        <w:t xml:space="preserve"> </w:t>
      </w:r>
      <w:r w:rsidR="008D177A" w:rsidRPr="00161162">
        <w:rPr>
          <w:rFonts w:ascii="Times New Roman" w:hAnsi="Times New Roman"/>
          <w:sz w:val="23"/>
          <w:szCs w:val="23"/>
        </w:rPr>
        <w:t xml:space="preserve">в ЕИСЖС </w:t>
      </w:r>
      <w:r w:rsidR="008375E9" w:rsidRPr="00161162">
        <w:rPr>
          <w:rFonts w:ascii="Times New Roman" w:hAnsi="Times New Roman"/>
          <w:sz w:val="23"/>
          <w:szCs w:val="23"/>
        </w:rPr>
        <w:t>в соответствии с требован</w:t>
      </w:r>
      <w:r w:rsidR="00861AF3" w:rsidRPr="00161162">
        <w:rPr>
          <w:rFonts w:ascii="Times New Roman" w:hAnsi="Times New Roman"/>
          <w:sz w:val="23"/>
          <w:szCs w:val="23"/>
        </w:rPr>
        <w:t xml:space="preserve">иями, предусмотренными Законом </w:t>
      </w:r>
      <w:r w:rsidR="008375E9" w:rsidRPr="00161162">
        <w:rPr>
          <w:rFonts w:ascii="Times New Roman" w:hAnsi="Times New Roman"/>
          <w:sz w:val="23"/>
          <w:szCs w:val="23"/>
        </w:rPr>
        <w:t xml:space="preserve">214-ФЗ. </w:t>
      </w:r>
    </w:p>
    <w:p w14:paraId="410CAAA7" w14:textId="77777777" w:rsidR="008E0988" w:rsidRPr="00161162" w:rsidRDefault="00D63628" w:rsidP="00121881">
      <w:pPr>
        <w:pStyle w:val="ConsPlusNormal"/>
        <w:widowControl/>
        <w:tabs>
          <w:tab w:val="left" w:pos="284"/>
          <w:tab w:val="left" w:pos="426"/>
          <w:tab w:val="left" w:pos="709"/>
          <w:tab w:val="left" w:pos="851"/>
          <w:tab w:val="left" w:pos="1134"/>
          <w:tab w:val="num" w:pos="1560"/>
        </w:tabs>
        <w:ind w:firstLine="0"/>
        <w:jc w:val="both"/>
        <w:rPr>
          <w:rFonts w:ascii="Times New Roman" w:hAnsi="Times New Roman"/>
          <w:sz w:val="23"/>
          <w:szCs w:val="23"/>
        </w:rPr>
      </w:pPr>
      <w:r w:rsidRPr="00161162">
        <w:rPr>
          <w:rFonts w:ascii="Times New Roman" w:hAnsi="Times New Roman"/>
          <w:b/>
          <w:sz w:val="23"/>
          <w:szCs w:val="23"/>
        </w:rPr>
        <w:t>2.</w:t>
      </w:r>
      <w:r w:rsidR="00E44922" w:rsidRPr="00161162">
        <w:rPr>
          <w:rFonts w:ascii="Times New Roman" w:hAnsi="Times New Roman"/>
          <w:b/>
          <w:sz w:val="23"/>
          <w:szCs w:val="23"/>
        </w:rPr>
        <w:t>5</w:t>
      </w:r>
      <w:r w:rsidRPr="00161162">
        <w:rPr>
          <w:rFonts w:ascii="Times New Roman" w:hAnsi="Times New Roman"/>
          <w:b/>
          <w:sz w:val="23"/>
          <w:szCs w:val="23"/>
        </w:rPr>
        <w:t>.</w:t>
      </w:r>
      <w:r w:rsidRPr="00161162">
        <w:rPr>
          <w:rFonts w:ascii="Times New Roman" w:hAnsi="Times New Roman"/>
          <w:sz w:val="23"/>
          <w:szCs w:val="23"/>
        </w:rPr>
        <w:t xml:space="preserve"> </w:t>
      </w:r>
      <w:r w:rsidR="008E0988" w:rsidRPr="00161162">
        <w:rPr>
          <w:rFonts w:ascii="Times New Roman" w:hAnsi="Times New Roman"/>
          <w:sz w:val="23"/>
          <w:szCs w:val="23"/>
        </w:rPr>
        <w:t xml:space="preserve">Подписанием настоящего </w:t>
      </w:r>
      <w:r w:rsidR="00C85AA8" w:rsidRPr="00161162">
        <w:rPr>
          <w:rFonts w:ascii="Times New Roman" w:hAnsi="Times New Roman"/>
          <w:sz w:val="23"/>
          <w:szCs w:val="23"/>
        </w:rPr>
        <w:t>Д</w:t>
      </w:r>
      <w:r w:rsidR="008E0988" w:rsidRPr="00161162">
        <w:rPr>
          <w:rFonts w:ascii="Times New Roman" w:hAnsi="Times New Roman"/>
          <w:sz w:val="23"/>
          <w:szCs w:val="23"/>
        </w:rPr>
        <w:t>оговора Участник подтверждает, что он ознакомлен с проектной декларацией и иной документацией, размещенной Застройщиком на веб-сайтах, указанных в п. 2.</w:t>
      </w:r>
      <w:r w:rsidR="00861AF3" w:rsidRPr="00161162">
        <w:rPr>
          <w:rFonts w:ascii="Times New Roman" w:hAnsi="Times New Roman"/>
          <w:sz w:val="23"/>
          <w:szCs w:val="23"/>
        </w:rPr>
        <w:t>4</w:t>
      </w:r>
      <w:r w:rsidR="008E0988" w:rsidRPr="00161162">
        <w:rPr>
          <w:rFonts w:ascii="Times New Roman" w:hAnsi="Times New Roman"/>
          <w:sz w:val="23"/>
          <w:szCs w:val="23"/>
        </w:rPr>
        <w:t xml:space="preserve"> настоящего Договора.</w:t>
      </w:r>
    </w:p>
    <w:p w14:paraId="1DFB9373" w14:textId="77777777" w:rsidR="00E26436" w:rsidRPr="00161162" w:rsidRDefault="00E26436" w:rsidP="00F325C5">
      <w:pPr>
        <w:overflowPunct/>
        <w:jc w:val="both"/>
        <w:textAlignment w:val="auto"/>
        <w:rPr>
          <w:sz w:val="23"/>
          <w:szCs w:val="23"/>
        </w:rPr>
      </w:pPr>
    </w:p>
    <w:p w14:paraId="575460E4" w14:textId="77777777" w:rsidR="001910C8" w:rsidRPr="00161162" w:rsidRDefault="00323684" w:rsidP="003D7B6F">
      <w:pPr>
        <w:pStyle w:val="ConsPlusNormal"/>
        <w:widowControl/>
        <w:numPr>
          <w:ilvl w:val="0"/>
          <w:numId w:val="4"/>
        </w:numPr>
        <w:tabs>
          <w:tab w:val="clear" w:pos="360"/>
          <w:tab w:val="num" w:pos="0"/>
          <w:tab w:val="left" w:pos="284"/>
          <w:tab w:val="left" w:pos="426"/>
          <w:tab w:val="left" w:pos="709"/>
          <w:tab w:val="left" w:pos="851"/>
        </w:tabs>
        <w:ind w:left="0" w:firstLine="0"/>
        <w:jc w:val="center"/>
        <w:rPr>
          <w:rFonts w:ascii="Times New Roman" w:hAnsi="Times New Roman"/>
          <w:b/>
          <w:sz w:val="23"/>
          <w:szCs w:val="23"/>
        </w:rPr>
      </w:pPr>
      <w:r w:rsidRPr="00161162">
        <w:rPr>
          <w:rFonts w:ascii="Times New Roman" w:hAnsi="Times New Roman"/>
          <w:b/>
          <w:sz w:val="23"/>
          <w:szCs w:val="23"/>
        </w:rPr>
        <w:t>ПРЕДМЕТ ДОГОВОРА</w:t>
      </w:r>
    </w:p>
    <w:p w14:paraId="5B15FAEB" w14:textId="77777777" w:rsidR="00B97D7D" w:rsidRPr="00161162" w:rsidRDefault="00323684" w:rsidP="003D7B6F">
      <w:pPr>
        <w:pStyle w:val="ConsPlusNormal"/>
        <w:widowControl/>
        <w:numPr>
          <w:ilvl w:val="1"/>
          <w:numId w:val="4"/>
        </w:numPr>
        <w:tabs>
          <w:tab w:val="clear" w:pos="720"/>
          <w:tab w:val="left" w:pos="284"/>
          <w:tab w:val="left" w:pos="426"/>
          <w:tab w:val="left" w:pos="567"/>
          <w:tab w:val="left" w:pos="709"/>
          <w:tab w:val="left" w:pos="851"/>
          <w:tab w:val="num" w:pos="1134"/>
        </w:tabs>
        <w:ind w:left="0" w:firstLine="0"/>
        <w:jc w:val="both"/>
        <w:rPr>
          <w:rFonts w:ascii="Times New Roman" w:hAnsi="Times New Roman"/>
          <w:sz w:val="23"/>
          <w:szCs w:val="23"/>
        </w:rPr>
      </w:pPr>
      <w:r w:rsidRPr="00161162">
        <w:rPr>
          <w:rFonts w:ascii="Times New Roman" w:hAnsi="Times New Roman"/>
          <w:sz w:val="23"/>
          <w:szCs w:val="23"/>
        </w:rPr>
        <w:t xml:space="preserve"> </w:t>
      </w:r>
      <w:r w:rsidR="00646560" w:rsidRPr="00161162">
        <w:rPr>
          <w:rFonts w:ascii="Times New Roman" w:hAnsi="Times New Roman"/>
          <w:sz w:val="23"/>
          <w:szCs w:val="23"/>
        </w:rPr>
        <w:t>Застройщик обязуется в предусмотренный настоящим Договором срок своими силами и (или) с</w:t>
      </w:r>
      <w:r w:rsidR="00794A60" w:rsidRPr="00161162">
        <w:rPr>
          <w:rFonts w:ascii="Times New Roman" w:hAnsi="Times New Roman"/>
          <w:sz w:val="23"/>
          <w:szCs w:val="23"/>
        </w:rPr>
        <w:t> </w:t>
      </w:r>
      <w:r w:rsidR="00646560" w:rsidRPr="00161162">
        <w:rPr>
          <w:rFonts w:ascii="Times New Roman" w:hAnsi="Times New Roman"/>
          <w:sz w:val="23"/>
          <w:szCs w:val="23"/>
        </w:rPr>
        <w:t>привлечением других лиц построить (создать) Многоквартирный жилой дом и после получения разрешения на ввод в эксплуатацию передать Объект долевого строительства Участнику, а Участник обязуется уплатить обусловленную Договором цену и принять при наличии разрешения на ввод в</w:t>
      </w:r>
      <w:r w:rsidR="00794A60" w:rsidRPr="00161162">
        <w:rPr>
          <w:rFonts w:ascii="Times New Roman" w:hAnsi="Times New Roman"/>
          <w:sz w:val="23"/>
          <w:szCs w:val="23"/>
        </w:rPr>
        <w:t> </w:t>
      </w:r>
      <w:r w:rsidR="00646560" w:rsidRPr="00161162">
        <w:rPr>
          <w:rFonts w:ascii="Times New Roman" w:hAnsi="Times New Roman"/>
          <w:sz w:val="23"/>
          <w:szCs w:val="23"/>
        </w:rPr>
        <w:t>эксплуатацию Многоквартирного дома Объект долевого строительства - со следующими основными характеристиками: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12"/>
        <w:gridCol w:w="1412"/>
        <w:gridCol w:w="1247"/>
        <w:gridCol w:w="1473"/>
        <w:gridCol w:w="10"/>
        <w:gridCol w:w="1174"/>
      </w:tblGrid>
      <w:tr w:rsidR="008375E9" w:rsidRPr="00161162" w14:paraId="6FB467A2" w14:textId="77777777" w:rsidTr="00B2052B">
        <w:trPr>
          <w:trHeight w:val="451"/>
        </w:trPr>
        <w:tc>
          <w:tcPr>
            <w:tcW w:w="741" w:type="dxa"/>
          </w:tcPr>
          <w:p w14:paraId="7547FF61" w14:textId="77777777" w:rsidR="008375E9" w:rsidRPr="00161162" w:rsidRDefault="008375E9" w:rsidP="00121881">
            <w:pPr>
              <w:widowControl w:val="0"/>
              <w:shd w:val="clear" w:color="auto" w:fill="FFFFFF"/>
              <w:tabs>
                <w:tab w:val="left" w:pos="284"/>
                <w:tab w:val="left" w:pos="426"/>
                <w:tab w:val="left" w:pos="709"/>
                <w:tab w:val="left" w:pos="851"/>
              </w:tabs>
              <w:overflowPunct/>
              <w:ind w:left="14"/>
              <w:jc w:val="both"/>
              <w:textAlignment w:val="auto"/>
              <w:rPr>
                <w:sz w:val="23"/>
                <w:szCs w:val="23"/>
              </w:rPr>
            </w:pPr>
            <w:r w:rsidRPr="00161162">
              <w:rPr>
                <w:sz w:val="23"/>
                <w:szCs w:val="23"/>
              </w:rPr>
              <w:t>1</w:t>
            </w:r>
          </w:p>
        </w:tc>
        <w:tc>
          <w:tcPr>
            <w:tcW w:w="4232" w:type="dxa"/>
            <w:shd w:val="clear" w:color="auto" w:fill="auto"/>
            <w:vAlign w:val="center"/>
          </w:tcPr>
          <w:p w14:paraId="661D2FA9" w14:textId="77777777" w:rsidR="008375E9" w:rsidRPr="00161162" w:rsidRDefault="008375E9" w:rsidP="00121881">
            <w:pPr>
              <w:widowControl w:val="0"/>
              <w:shd w:val="clear" w:color="auto" w:fill="FFFFFF"/>
              <w:tabs>
                <w:tab w:val="left" w:pos="284"/>
                <w:tab w:val="left" w:pos="426"/>
                <w:tab w:val="left" w:pos="709"/>
                <w:tab w:val="left" w:pos="851"/>
              </w:tabs>
              <w:overflowPunct/>
              <w:ind w:left="14"/>
              <w:jc w:val="both"/>
              <w:textAlignment w:val="auto"/>
              <w:rPr>
                <w:sz w:val="23"/>
                <w:szCs w:val="23"/>
              </w:rPr>
            </w:pPr>
            <w:r w:rsidRPr="00161162">
              <w:rPr>
                <w:sz w:val="23"/>
                <w:szCs w:val="23"/>
              </w:rPr>
              <w:t xml:space="preserve">Назначение </w:t>
            </w:r>
            <w:r w:rsidR="00F45EDF" w:rsidRPr="00161162">
              <w:rPr>
                <w:sz w:val="23"/>
                <w:szCs w:val="23"/>
              </w:rPr>
              <w:t>объекта долевого строительства</w:t>
            </w:r>
          </w:p>
        </w:tc>
        <w:tc>
          <w:tcPr>
            <w:tcW w:w="5058" w:type="dxa"/>
            <w:gridSpan w:val="5"/>
            <w:shd w:val="clear" w:color="auto" w:fill="auto"/>
            <w:vAlign w:val="center"/>
          </w:tcPr>
          <w:p w14:paraId="08BA5751" w14:textId="628AFF1E" w:rsidR="008375E9" w:rsidRPr="00161162" w:rsidDel="00A10A62" w:rsidRDefault="00A3652B" w:rsidP="00146AD5">
            <w:pPr>
              <w:widowControl w:val="0"/>
              <w:shd w:val="clear" w:color="auto" w:fill="FFFFFF"/>
              <w:tabs>
                <w:tab w:val="left" w:pos="284"/>
                <w:tab w:val="left" w:pos="426"/>
                <w:tab w:val="left" w:pos="709"/>
                <w:tab w:val="left" w:pos="851"/>
              </w:tabs>
              <w:overflowPunct/>
              <w:ind w:left="14"/>
              <w:jc w:val="center"/>
              <w:textAlignment w:val="auto"/>
              <w:rPr>
                <w:sz w:val="23"/>
                <w:szCs w:val="23"/>
              </w:rPr>
            </w:pPr>
            <w:r>
              <w:rPr>
                <w:sz w:val="23"/>
                <w:szCs w:val="23"/>
              </w:rPr>
              <w:t>Жилое помещение</w:t>
            </w:r>
          </w:p>
        </w:tc>
      </w:tr>
      <w:tr w:rsidR="008375E9" w:rsidRPr="00161162" w14:paraId="270F4580" w14:textId="77777777" w:rsidTr="00B2052B">
        <w:trPr>
          <w:trHeight w:val="415"/>
        </w:trPr>
        <w:tc>
          <w:tcPr>
            <w:tcW w:w="741" w:type="dxa"/>
          </w:tcPr>
          <w:p w14:paraId="76F8AE4E" w14:textId="77777777" w:rsidR="008375E9" w:rsidRPr="00161162" w:rsidRDefault="008375E9" w:rsidP="00121881">
            <w:pPr>
              <w:widowControl w:val="0"/>
              <w:shd w:val="clear" w:color="auto" w:fill="FFFFFF"/>
              <w:tabs>
                <w:tab w:val="left" w:pos="284"/>
                <w:tab w:val="left" w:pos="426"/>
                <w:tab w:val="left" w:pos="709"/>
                <w:tab w:val="left" w:pos="851"/>
              </w:tabs>
              <w:overflowPunct/>
              <w:ind w:left="14"/>
              <w:jc w:val="both"/>
              <w:textAlignment w:val="auto"/>
              <w:rPr>
                <w:sz w:val="23"/>
                <w:szCs w:val="23"/>
              </w:rPr>
            </w:pPr>
            <w:r w:rsidRPr="00161162">
              <w:rPr>
                <w:sz w:val="23"/>
                <w:szCs w:val="23"/>
              </w:rPr>
              <w:t>2</w:t>
            </w:r>
          </w:p>
        </w:tc>
        <w:tc>
          <w:tcPr>
            <w:tcW w:w="4232" w:type="dxa"/>
            <w:shd w:val="clear" w:color="auto" w:fill="auto"/>
            <w:vAlign w:val="center"/>
          </w:tcPr>
          <w:p w14:paraId="3D43DB4D" w14:textId="77777777" w:rsidR="008375E9" w:rsidRPr="00161162" w:rsidRDefault="008375E9" w:rsidP="00121881">
            <w:pPr>
              <w:widowControl w:val="0"/>
              <w:shd w:val="clear" w:color="auto" w:fill="FFFFFF"/>
              <w:tabs>
                <w:tab w:val="left" w:pos="284"/>
                <w:tab w:val="left" w:pos="426"/>
                <w:tab w:val="left" w:pos="709"/>
                <w:tab w:val="left" w:pos="851"/>
              </w:tabs>
              <w:overflowPunct/>
              <w:ind w:left="14"/>
              <w:jc w:val="both"/>
              <w:textAlignment w:val="auto"/>
              <w:rPr>
                <w:sz w:val="23"/>
                <w:szCs w:val="23"/>
              </w:rPr>
            </w:pPr>
            <w:r w:rsidRPr="00161162">
              <w:rPr>
                <w:sz w:val="23"/>
                <w:szCs w:val="23"/>
              </w:rPr>
              <w:t xml:space="preserve">Секция </w:t>
            </w:r>
          </w:p>
        </w:tc>
        <w:tc>
          <w:tcPr>
            <w:tcW w:w="5058" w:type="dxa"/>
            <w:gridSpan w:val="5"/>
            <w:shd w:val="clear" w:color="auto" w:fill="auto"/>
            <w:vAlign w:val="center"/>
          </w:tcPr>
          <w:p w14:paraId="6F40E147" w14:textId="77777777" w:rsidR="008375E9" w:rsidRPr="00161162" w:rsidRDefault="002B6AA8" w:rsidP="00121881">
            <w:pPr>
              <w:widowControl w:val="0"/>
              <w:shd w:val="clear" w:color="auto" w:fill="FFFFFF"/>
              <w:tabs>
                <w:tab w:val="left" w:pos="284"/>
                <w:tab w:val="left" w:pos="426"/>
                <w:tab w:val="left" w:pos="709"/>
                <w:tab w:val="left" w:pos="851"/>
              </w:tabs>
              <w:overflowPunct/>
              <w:ind w:left="14"/>
              <w:jc w:val="center"/>
              <w:textAlignment w:val="auto"/>
              <w:rPr>
                <w:sz w:val="23"/>
                <w:szCs w:val="23"/>
              </w:rPr>
            </w:pPr>
            <w:bookmarkStart w:id="6" w:name="секция"/>
            <w:r w:rsidRPr="00161162">
              <w:rPr>
                <w:sz w:val="23"/>
                <w:szCs w:val="23"/>
              </w:rPr>
              <w:t>_</w:t>
            </w:r>
            <w:bookmarkEnd w:id="6"/>
          </w:p>
        </w:tc>
      </w:tr>
      <w:tr w:rsidR="008375E9" w:rsidRPr="00161162" w14:paraId="3AB45776" w14:textId="77777777" w:rsidTr="00B2052B">
        <w:trPr>
          <w:trHeight w:val="327"/>
        </w:trPr>
        <w:tc>
          <w:tcPr>
            <w:tcW w:w="741" w:type="dxa"/>
          </w:tcPr>
          <w:p w14:paraId="0FE9F7C6"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3</w:t>
            </w:r>
          </w:p>
        </w:tc>
        <w:tc>
          <w:tcPr>
            <w:tcW w:w="4232" w:type="dxa"/>
            <w:shd w:val="clear" w:color="auto" w:fill="auto"/>
            <w:vAlign w:val="center"/>
          </w:tcPr>
          <w:p w14:paraId="1DD32A38"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 xml:space="preserve">Этаж </w:t>
            </w:r>
          </w:p>
        </w:tc>
        <w:tc>
          <w:tcPr>
            <w:tcW w:w="5058" w:type="dxa"/>
            <w:gridSpan w:val="5"/>
            <w:shd w:val="clear" w:color="auto" w:fill="auto"/>
            <w:vAlign w:val="center"/>
          </w:tcPr>
          <w:p w14:paraId="49075E2A" w14:textId="77777777" w:rsidR="008375E9" w:rsidRPr="00161162" w:rsidRDefault="002B6AA8"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bookmarkStart w:id="7" w:name="этаж"/>
            <w:r w:rsidRPr="00161162">
              <w:rPr>
                <w:sz w:val="23"/>
                <w:szCs w:val="23"/>
              </w:rPr>
              <w:t>_</w:t>
            </w:r>
            <w:bookmarkEnd w:id="7"/>
          </w:p>
        </w:tc>
      </w:tr>
      <w:tr w:rsidR="008375E9" w:rsidRPr="00161162" w14:paraId="25077CFF" w14:textId="77777777" w:rsidTr="00B2052B">
        <w:trPr>
          <w:trHeight w:val="327"/>
        </w:trPr>
        <w:tc>
          <w:tcPr>
            <w:tcW w:w="741" w:type="dxa"/>
          </w:tcPr>
          <w:p w14:paraId="338C1A6B" w14:textId="77777777" w:rsidR="008375E9" w:rsidRPr="00161162" w:rsidRDefault="008375E9" w:rsidP="00121881">
            <w:pPr>
              <w:widowControl w:val="0"/>
              <w:shd w:val="clear" w:color="auto" w:fill="FFFFFF"/>
              <w:tabs>
                <w:tab w:val="left" w:pos="284"/>
                <w:tab w:val="left" w:pos="426"/>
                <w:tab w:val="left" w:pos="709"/>
                <w:tab w:val="left" w:pos="851"/>
              </w:tabs>
              <w:overflowPunct/>
              <w:ind w:left="14"/>
              <w:jc w:val="both"/>
              <w:textAlignment w:val="auto"/>
              <w:rPr>
                <w:sz w:val="23"/>
                <w:szCs w:val="23"/>
              </w:rPr>
            </w:pPr>
            <w:r w:rsidRPr="00161162">
              <w:rPr>
                <w:sz w:val="23"/>
                <w:szCs w:val="23"/>
              </w:rPr>
              <w:t>4</w:t>
            </w:r>
          </w:p>
        </w:tc>
        <w:tc>
          <w:tcPr>
            <w:tcW w:w="4232" w:type="dxa"/>
            <w:shd w:val="clear" w:color="auto" w:fill="auto"/>
            <w:vAlign w:val="center"/>
          </w:tcPr>
          <w:p w14:paraId="20DE3877" w14:textId="77777777" w:rsidR="008375E9" w:rsidRPr="00161162" w:rsidRDefault="008375E9" w:rsidP="00121881">
            <w:pPr>
              <w:widowControl w:val="0"/>
              <w:shd w:val="clear" w:color="auto" w:fill="FFFFFF"/>
              <w:tabs>
                <w:tab w:val="left" w:pos="284"/>
                <w:tab w:val="left" w:pos="426"/>
                <w:tab w:val="left" w:pos="709"/>
                <w:tab w:val="left" w:pos="851"/>
              </w:tabs>
              <w:overflowPunct/>
              <w:ind w:left="14"/>
              <w:jc w:val="both"/>
              <w:textAlignment w:val="auto"/>
              <w:rPr>
                <w:sz w:val="23"/>
                <w:szCs w:val="23"/>
              </w:rPr>
            </w:pPr>
            <w:r w:rsidRPr="00161162">
              <w:rPr>
                <w:sz w:val="23"/>
                <w:szCs w:val="23"/>
              </w:rPr>
              <w:t xml:space="preserve">Условный номер </w:t>
            </w:r>
          </w:p>
        </w:tc>
        <w:tc>
          <w:tcPr>
            <w:tcW w:w="5058" w:type="dxa"/>
            <w:gridSpan w:val="5"/>
            <w:shd w:val="clear" w:color="auto" w:fill="auto"/>
            <w:vAlign w:val="center"/>
          </w:tcPr>
          <w:p w14:paraId="0828EC8C" w14:textId="77777777" w:rsidR="008375E9" w:rsidRPr="00161162" w:rsidRDefault="002B6AA8"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bookmarkStart w:id="8" w:name="условный_номер"/>
            <w:r w:rsidRPr="00161162">
              <w:rPr>
                <w:sz w:val="23"/>
                <w:szCs w:val="23"/>
              </w:rPr>
              <w:t>_</w:t>
            </w:r>
            <w:bookmarkEnd w:id="8"/>
          </w:p>
        </w:tc>
      </w:tr>
      <w:tr w:rsidR="008375E9" w:rsidRPr="00161162" w14:paraId="4F5C33CA" w14:textId="77777777" w:rsidTr="00B2052B">
        <w:trPr>
          <w:trHeight w:val="327"/>
        </w:trPr>
        <w:tc>
          <w:tcPr>
            <w:tcW w:w="741" w:type="dxa"/>
          </w:tcPr>
          <w:p w14:paraId="2B52F6B7"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5</w:t>
            </w:r>
          </w:p>
        </w:tc>
        <w:tc>
          <w:tcPr>
            <w:tcW w:w="4232" w:type="dxa"/>
            <w:shd w:val="clear" w:color="auto" w:fill="auto"/>
            <w:vAlign w:val="center"/>
          </w:tcPr>
          <w:p w14:paraId="28CF872D"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 xml:space="preserve">Проектная площадь Объекта долевого строительства </w:t>
            </w:r>
            <w:r w:rsidR="00557EA9" w:rsidRPr="00161162">
              <w:rPr>
                <w:sz w:val="23"/>
                <w:szCs w:val="23"/>
              </w:rPr>
              <w:t>(</w:t>
            </w:r>
            <w:proofErr w:type="spellStart"/>
            <w:r w:rsidR="00557EA9" w:rsidRPr="00161162">
              <w:rPr>
                <w:sz w:val="23"/>
                <w:szCs w:val="23"/>
              </w:rPr>
              <w:t>кв.м</w:t>
            </w:r>
            <w:proofErr w:type="spellEnd"/>
            <w:r w:rsidR="00557EA9" w:rsidRPr="00161162">
              <w:rPr>
                <w:sz w:val="23"/>
                <w:szCs w:val="23"/>
              </w:rPr>
              <w:t>.)</w:t>
            </w:r>
          </w:p>
        </w:tc>
        <w:tc>
          <w:tcPr>
            <w:tcW w:w="5058" w:type="dxa"/>
            <w:gridSpan w:val="5"/>
            <w:shd w:val="clear" w:color="auto" w:fill="auto"/>
            <w:vAlign w:val="center"/>
          </w:tcPr>
          <w:p w14:paraId="3C8181C5" w14:textId="77777777" w:rsidR="008375E9" w:rsidRPr="00161162" w:rsidRDefault="002B6AA8"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bookmarkStart w:id="9" w:name="площадь"/>
            <w:r w:rsidRPr="00161162">
              <w:rPr>
                <w:sz w:val="23"/>
                <w:szCs w:val="23"/>
              </w:rPr>
              <w:t>_</w:t>
            </w:r>
            <w:bookmarkEnd w:id="9"/>
          </w:p>
        </w:tc>
      </w:tr>
      <w:tr w:rsidR="008375E9" w:rsidRPr="00161162" w14:paraId="0DAEB82C" w14:textId="77777777" w:rsidTr="00B2052B">
        <w:trPr>
          <w:trHeight w:val="327"/>
        </w:trPr>
        <w:tc>
          <w:tcPr>
            <w:tcW w:w="741" w:type="dxa"/>
          </w:tcPr>
          <w:p w14:paraId="1F3BA254"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6</w:t>
            </w:r>
          </w:p>
        </w:tc>
        <w:tc>
          <w:tcPr>
            <w:tcW w:w="4232" w:type="dxa"/>
            <w:shd w:val="clear" w:color="auto" w:fill="auto"/>
            <w:vAlign w:val="center"/>
          </w:tcPr>
          <w:p w14:paraId="4DCF311A" w14:textId="11B096DE"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 xml:space="preserve">Количество жилых комнат Объекта долевого строительства </w:t>
            </w:r>
            <w:r w:rsidR="003562D7" w:rsidRPr="00161162">
              <w:rPr>
                <w:sz w:val="23"/>
                <w:szCs w:val="23"/>
              </w:rPr>
              <w:t>(если применимо)</w:t>
            </w:r>
          </w:p>
        </w:tc>
        <w:tc>
          <w:tcPr>
            <w:tcW w:w="5058" w:type="dxa"/>
            <w:gridSpan w:val="5"/>
            <w:shd w:val="clear" w:color="auto" w:fill="auto"/>
            <w:vAlign w:val="center"/>
          </w:tcPr>
          <w:p w14:paraId="209BA251" w14:textId="77777777" w:rsidR="008375E9" w:rsidRPr="00161162" w:rsidRDefault="002B6AA8"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bookmarkStart w:id="10" w:name="количество_жилых"/>
            <w:r w:rsidRPr="00161162">
              <w:rPr>
                <w:sz w:val="23"/>
                <w:szCs w:val="23"/>
              </w:rPr>
              <w:t>_</w:t>
            </w:r>
            <w:bookmarkEnd w:id="10"/>
          </w:p>
        </w:tc>
      </w:tr>
      <w:tr w:rsidR="008375E9" w:rsidRPr="00161162" w14:paraId="2817170A" w14:textId="77777777" w:rsidTr="00B2052B">
        <w:trPr>
          <w:trHeight w:val="161"/>
        </w:trPr>
        <w:tc>
          <w:tcPr>
            <w:tcW w:w="741" w:type="dxa"/>
            <w:vMerge w:val="restart"/>
          </w:tcPr>
          <w:p w14:paraId="02DC330D"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7</w:t>
            </w:r>
          </w:p>
        </w:tc>
        <w:tc>
          <w:tcPr>
            <w:tcW w:w="4232" w:type="dxa"/>
            <w:vMerge w:val="restart"/>
            <w:shd w:val="clear" w:color="auto" w:fill="auto"/>
            <w:vAlign w:val="center"/>
          </w:tcPr>
          <w:p w14:paraId="549F1CA3"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Площадь жилых комнат (согласно проектной документации)</w:t>
            </w:r>
            <w:r w:rsidR="003562D7" w:rsidRPr="00161162">
              <w:rPr>
                <w:sz w:val="23"/>
                <w:szCs w:val="23"/>
              </w:rPr>
              <w:t xml:space="preserve"> (если применимо)</w:t>
            </w:r>
          </w:p>
        </w:tc>
        <w:tc>
          <w:tcPr>
            <w:tcW w:w="1417" w:type="dxa"/>
            <w:shd w:val="clear" w:color="auto" w:fill="auto"/>
            <w:vAlign w:val="center"/>
          </w:tcPr>
          <w:p w14:paraId="771A8BC8"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r w:rsidRPr="00161162">
              <w:rPr>
                <w:sz w:val="23"/>
                <w:szCs w:val="23"/>
              </w:rPr>
              <w:t xml:space="preserve">1 комната </w:t>
            </w:r>
          </w:p>
        </w:tc>
        <w:tc>
          <w:tcPr>
            <w:tcW w:w="1269" w:type="dxa"/>
            <w:shd w:val="clear" w:color="auto" w:fill="auto"/>
            <w:vAlign w:val="center"/>
          </w:tcPr>
          <w:p w14:paraId="50715E15"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r w:rsidRPr="00161162">
              <w:rPr>
                <w:sz w:val="23"/>
                <w:szCs w:val="23"/>
              </w:rPr>
              <w:t>2 комната</w:t>
            </w:r>
          </w:p>
        </w:tc>
        <w:tc>
          <w:tcPr>
            <w:tcW w:w="1178" w:type="dxa"/>
            <w:shd w:val="clear" w:color="auto" w:fill="auto"/>
            <w:vAlign w:val="center"/>
          </w:tcPr>
          <w:p w14:paraId="28333129"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r w:rsidRPr="00161162">
              <w:rPr>
                <w:sz w:val="23"/>
                <w:szCs w:val="23"/>
              </w:rPr>
              <w:t>3 комната</w:t>
            </w:r>
          </w:p>
        </w:tc>
        <w:tc>
          <w:tcPr>
            <w:tcW w:w="1194" w:type="dxa"/>
            <w:gridSpan w:val="2"/>
            <w:shd w:val="clear" w:color="auto" w:fill="auto"/>
            <w:vAlign w:val="center"/>
          </w:tcPr>
          <w:p w14:paraId="4EF1AA17"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r w:rsidRPr="00161162">
              <w:rPr>
                <w:sz w:val="23"/>
                <w:szCs w:val="23"/>
              </w:rPr>
              <w:t xml:space="preserve">4 комната </w:t>
            </w:r>
          </w:p>
        </w:tc>
      </w:tr>
      <w:tr w:rsidR="008375E9" w:rsidRPr="00161162" w14:paraId="756F7A6E" w14:textId="77777777" w:rsidTr="00557EA9">
        <w:trPr>
          <w:trHeight w:val="147"/>
        </w:trPr>
        <w:tc>
          <w:tcPr>
            <w:tcW w:w="741" w:type="dxa"/>
            <w:vMerge/>
          </w:tcPr>
          <w:p w14:paraId="18DB9694"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p>
        </w:tc>
        <w:tc>
          <w:tcPr>
            <w:tcW w:w="4232" w:type="dxa"/>
            <w:vMerge/>
            <w:shd w:val="clear" w:color="auto" w:fill="auto"/>
            <w:vAlign w:val="center"/>
          </w:tcPr>
          <w:p w14:paraId="3B2C6B3B"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p>
        </w:tc>
        <w:tc>
          <w:tcPr>
            <w:tcW w:w="1417" w:type="dxa"/>
            <w:shd w:val="clear" w:color="auto" w:fill="auto"/>
            <w:vAlign w:val="center"/>
          </w:tcPr>
          <w:p w14:paraId="321A8A81"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p>
        </w:tc>
        <w:tc>
          <w:tcPr>
            <w:tcW w:w="1269" w:type="dxa"/>
            <w:shd w:val="clear" w:color="auto" w:fill="auto"/>
            <w:vAlign w:val="center"/>
          </w:tcPr>
          <w:p w14:paraId="3F40490F" w14:textId="77777777" w:rsidR="008375E9" w:rsidRPr="00161162" w:rsidRDefault="008375E9" w:rsidP="002B6AA8">
            <w:pPr>
              <w:widowControl w:val="0"/>
              <w:shd w:val="clear" w:color="auto" w:fill="FFFFFF"/>
              <w:tabs>
                <w:tab w:val="left" w:pos="284"/>
                <w:tab w:val="left" w:pos="426"/>
                <w:tab w:val="left" w:pos="709"/>
                <w:tab w:val="left" w:pos="851"/>
              </w:tabs>
              <w:overflowPunct/>
              <w:ind w:left="34"/>
              <w:textAlignment w:val="auto"/>
              <w:rPr>
                <w:sz w:val="23"/>
                <w:szCs w:val="23"/>
              </w:rPr>
            </w:pPr>
          </w:p>
        </w:tc>
        <w:tc>
          <w:tcPr>
            <w:tcW w:w="1178" w:type="dxa"/>
            <w:shd w:val="clear" w:color="auto" w:fill="auto"/>
            <w:vAlign w:val="center"/>
          </w:tcPr>
          <w:p w14:paraId="203FA842"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p>
        </w:tc>
        <w:tc>
          <w:tcPr>
            <w:tcW w:w="1194" w:type="dxa"/>
            <w:gridSpan w:val="2"/>
            <w:shd w:val="clear" w:color="auto" w:fill="auto"/>
            <w:vAlign w:val="center"/>
          </w:tcPr>
          <w:p w14:paraId="45269D5B"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p>
        </w:tc>
      </w:tr>
      <w:tr w:rsidR="008375E9" w:rsidRPr="00161162" w14:paraId="09B676D7" w14:textId="77777777" w:rsidTr="00B2052B">
        <w:trPr>
          <w:trHeight w:val="327"/>
        </w:trPr>
        <w:tc>
          <w:tcPr>
            <w:tcW w:w="741" w:type="dxa"/>
          </w:tcPr>
          <w:p w14:paraId="50B8CE03" w14:textId="77777777" w:rsidR="008375E9" w:rsidRPr="00161162" w:rsidRDefault="008375E9"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8</w:t>
            </w:r>
          </w:p>
        </w:tc>
        <w:tc>
          <w:tcPr>
            <w:tcW w:w="4232" w:type="dxa"/>
            <w:shd w:val="clear" w:color="auto" w:fill="auto"/>
            <w:vAlign w:val="center"/>
          </w:tcPr>
          <w:p w14:paraId="5CC43343" w14:textId="3E986A49" w:rsidR="008375E9" w:rsidRPr="00161162" w:rsidRDefault="008375E9" w:rsidP="00121881">
            <w:pPr>
              <w:widowControl w:val="0"/>
              <w:shd w:val="clear" w:color="auto" w:fill="FFFFFF"/>
              <w:tabs>
                <w:tab w:val="left" w:pos="284"/>
                <w:tab w:val="left" w:pos="426"/>
                <w:tab w:val="left" w:pos="709"/>
                <w:tab w:val="left" w:pos="851"/>
              </w:tabs>
              <w:overflowPunct/>
              <w:ind w:left="34"/>
              <w:textAlignment w:val="auto"/>
              <w:rPr>
                <w:sz w:val="23"/>
                <w:szCs w:val="23"/>
              </w:rPr>
            </w:pPr>
            <w:r w:rsidRPr="00161162">
              <w:rPr>
                <w:sz w:val="23"/>
                <w:szCs w:val="23"/>
              </w:rPr>
              <w:t>Количество и площадь помещений вспомогательного использования</w:t>
            </w:r>
            <w:r w:rsidR="003562D7" w:rsidRPr="00161162">
              <w:rPr>
                <w:sz w:val="23"/>
                <w:szCs w:val="23"/>
              </w:rPr>
              <w:t xml:space="preserve"> (если применимо)</w:t>
            </w:r>
            <w:r w:rsidRPr="00161162">
              <w:rPr>
                <w:sz w:val="23"/>
                <w:szCs w:val="23"/>
              </w:rPr>
              <w:t xml:space="preserve">  </w:t>
            </w:r>
          </w:p>
        </w:tc>
        <w:tc>
          <w:tcPr>
            <w:tcW w:w="1417" w:type="dxa"/>
            <w:shd w:val="clear" w:color="auto" w:fill="auto"/>
            <w:vAlign w:val="center"/>
          </w:tcPr>
          <w:p w14:paraId="6DEF79F0" w14:textId="77777777" w:rsidR="008375E9" w:rsidRPr="00161162" w:rsidRDefault="008375E9" w:rsidP="00121881">
            <w:pPr>
              <w:widowControl w:val="0"/>
              <w:shd w:val="clear" w:color="auto" w:fill="FFFFFF"/>
              <w:tabs>
                <w:tab w:val="left" w:pos="284"/>
                <w:tab w:val="left" w:pos="426"/>
                <w:tab w:val="left" w:pos="709"/>
                <w:tab w:val="left" w:pos="851"/>
              </w:tabs>
              <w:overflowPunct/>
              <w:textAlignment w:val="auto"/>
              <w:rPr>
                <w:sz w:val="23"/>
                <w:szCs w:val="23"/>
              </w:rPr>
            </w:pPr>
            <w:r w:rsidRPr="00161162">
              <w:rPr>
                <w:sz w:val="23"/>
                <w:szCs w:val="23"/>
              </w:rPr>
              <w:t>Количество</w:t>
            </w:r>
          </w:p>
        </w:tc>
        <w:tc>
          <w:tcPr>
            <w:tcW w:w="1269" w:type="dxa"/>
            <w:shd w:val="clear" w:color="auto" w:fill="auto"/>
            <w:vAlign w:val="center"/>
          </w:tcPr>
          <w:p w14:paraId="1725DBE9" w14:textId="77777777" w:rsidR="008375E9" w:rsidRPr="00161162" w:rsidRDefault="002B6AA8" w:rsidP="00121881">
            <w:pPr>
              <w:widowControl w:val="0"/>
              <w:shd w:val="clear" w:color="auto" w:fill="FFFFFF"/>
              <w:tabs>
                <w:tab w:val="left" w:pos="284"/>
                <w:tab w:val="left" w:pos="426"/>
                <w:tab w:val="left" w:pos="709"/>
                <w:tab w:val="left" w:pos="851"/>
              </w:tabs>
              <w:overflowPunct/>
              <w:textAlignment w:val="auto"/>
              <w:rPr>
                <w:sz w:val="23"/>
                <w:szCs w:val="23"/>
              </w:rPr>
            </w:pPr>
            <w:bookmarkStart w:id="11" w:name="количество_вспомогат"/>
            <w:r w:rsidRPr="00161162">
              <w:rPr>
                <w:sz w:val="23"/>
                <w:szCs w:val="23"/>
              </w:rPr>
              <w:t>_</w:t>
            </w:r>
            <w:bookmarkEnd w:id="11"/>
          </w:p>
        </w:tc>
        <w:tc>
          <w:tcPr>
            <w:tcW w:w="1184" w:type="dxa"/>
            <w:gridSpan w:val="2"/>
            <w:shd w:val="clear" w:color="auto" w:fill="auto"/>
            <w:vAlign w:val="center"/>
          </w:tcPr>
          <w:p w14:paraId="22722687" w14:textId="77777777" w:rsidR="008375E9" w:rsidRPr="00161162" w:rsidRDefault="008375E9" w:rsidP="00121881">
            <w:pPr>
              <w:widowControl w:val="0"/>
              <w:shd w:val="clear" w:color="auto" w:fill="FFFFFF"/>
              <w:tabs>
                <w:tab w:val="left" w:pos="284"/>
                <w:tab w:val="left" w:pos="426"/>
                <w:tab w:val="left" w:pos="709"/>
                <w:tab w:val="left" w:pos="851"/>
              </w:tabs>
              <w:overflowPunct/>
              <w:textAlignment w:val="auto"/>
              <w:rPr>
                <w:sz w:val="23"/>
                <w:szCs w:val="23"/>
              </w:rPr>
            </w:pPr>
            <w:r w:rsidRPr="00161162">
              <w:rPr>
                <w:sz w:val="23"/>
                <w:szCs w:val="23"/>
              </w:rPr>
              <w:t>Площадь</w:t>
            </w:r>
          </w:p>
        </w:tc>
        <w:tc>
          <w:tcPr>
            <w:tcW w:w="1188" w:type="dxa"/>
            <w:shd w:val="clear" w:color="auto" w:fill="auto"/>
            <w:vAlign w:val="center"/>
          </w:tcPr>
          <w:p w14:paraId="103CDB51" w14:textId="77777777" w:rsidR="008375E9" w:rsidRPr="00161162" w:rsidRDefault="002B6AA8" w:rsidP="00121881">
            <w:pPr>
              <w:widowControl w:val="0"/>
              <w:shd w:val="clear" w:color="auto" w:fill="FFFFFF"/>
              <w:tabs>
                <w:tab w:val="left" w:pos="284"/>
                <w:tab w:val="left" w:pos="426"/>
                <w:tab w:val="left" w:pos="709"/>
                <w:tab w:val="left" w:pos="851"/>
              </w:tabs>
              <w:overflowPunct/>
              <w:textAlignment w:val="auto"/>
              <w:rPr>
                <w:sz w:val="23"/>
                <w:szCs w:val="23"/>
              </w:rPr>
            </w:pPr>
            <w:bookmarkStart w:id="12" w:name="площадь_вспомогат"/>
            <w:r w:rsidRPr="00161162">
              <w:rPr>
                <w:sz w:val="23"/>
                <w:szCs w:val="23"/>
              </w:rPr>
              <w:t>_</w:t>
            </w:r>
            <w:bookmarkEnd w:id="12"/>
          </w:p>
        </w:tc>
      </w:tr>
      <w:tr w:rsidR="00F45EDF" w:rsidRPr="00161162" w14:paraId="7EC34EB5" w14:textId="77777777" w:rsidTr="00624A66">
        <w:trPr>
          <w:trHeight w:val="327"/>
        </w:trPr>
        <w:tc>
          <w:tcPr>
            <w:tcW w:w="741" w:type="dxa"/>
          </w:tcPr>
          <w:p w14:paraId="37F9C35D" w14:textId="77777777" w:rsidR="00F45EDF" w:rsidRPr="00161162" w:rsidRDefault="00F45EDF" w:rsidP="00121881">
            <w:pPr>
              <w:widowControl w:val="0"/>
              <w:shd w:val="clear" w:color="auto" w:fill="FFFFFF"/>
              <w:tabs>
                <w:tab w:val="left" w:pos="284"/>
                <w:tab w:val="left" w:pos="426"/>
                <w:tab w:val="left" w:pos="709"/>
                <w:tab w:val="left" w:pos="851"/>
              </w:tabs>
              <w:overflowPunct/>
              <w:ind w:left="34"/>
              <w:jc w:val="both"/>
              <w:textAlignment w:val="auto"/>
              <w:rPr>
                <w:sz w:val="23"/>
                <w:szCs w:val="23"/>
              </w:rPr>
            </w:pPr>
            <w:r w:rsidRPr="00161162">
              <w:rPr>
                <w:sz w:val="23"/>
                <w:szCs w:val="23"/>
              </w:rPr>
              <w:t>9</w:t>
            </w:r>
          </w:p>
        </w:tc>
        <w:tc>
          <w:tcPr>
            <w:tcW w:w="4232" w:type="dxa"/>
            <w:shd w:val="clear" w:color="auto" w:fill="auto"/>
            <w:vAlign w:val="center"/>
          </w:tcPr>
          <w:p w14:paraId="03C8958A" w14:textId="77777777" w:rsidR="00F45EDF" w:rsidRPr="00161162" w:rsidRDefault="00F45EDF" w:rsidP="00121881">
            <w:pPr>
              <w:widowControl w:val="0"/>
              <w:shd w:val="clear" w:color="auto" w:fill="FFFFFF"/>
              <w:tabs>
                <w:tab w:val="left" w:pos="284"/>
                <w:tab w:val="left" w:pos="426"/>
                <w:tab w:val="left" w:pos="709"/>
                <w:tab w:val="left" w:pos="851"/>
              </w:tabs>
              <w:overflowPunct/>
              <w:jc w:val="both"/>
              <w:textAlignment w:val="auto"/>
              <w:rPr>
                <w:sz w:val="23"/>
                <w:szCs w:val="23"/>
              </w:rPr>
            </w:pPr>
            <w:r w:rsidRPr="00161162">
              <w:rPr>
                <w:sz w:val="23"/>
                <w:szCs w:val="23"/>
              </w:rPr>
              <w:t>Наличие лоджии, террасы, веранды, балкона</w:t>
            </w:r>
          </w:p>
        </w:tc>
        <w:tc>
          <w:tcPr>
            <w:tcW w:w="2686" w:type="dxa"/>
            <w:gridSpan w:val="2"/>
            <w:shd w:val="clear" w:color="auto" w:fill="auto"/>
            <w:vAlign w:val="center"/>
          </w:tcPr>
          <w:p w14:paraId="411D7EF0" w14:textId="77777777" w:rsidR="00F45EDF" w:rsidRPr="00161162" w:rsidRDefault="002B6AA8"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bookmarkStart w:id="13" w:name="наличие_летних_пом"/>
            <w:r w:rsidRPr="00161162">
              <w:rPr>
                <w:sz w:val="23"/>
                <w:szCs w:val="23"/>
              </w:rPr>
              <w:t>_</w:t>
            </w:r>
            <w:bookmarkEnd w:id="13"/>
          </w:p>
        </w:tc>
        <w:tc>
          <w:tcPr>
            <w:tcW w:w="1186" w:type="dxa"/>
            <w:gridSpan w:val="2"/>
            <w:shd w:val="clear" w:color="auto" w:fill="auto"/>
            <w:vAlign w:val="center"/>
          </w:tcPr>
          <w:p w14:paraId="239B92AF" w14:textId="77777777" w:rsidR="00F45EDF" w:rsidRPr="00161162" w:rsidRDefault="00F45EDF"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r w:rsidRPr="00161162">
              <w:rPr>
                <w:sz w:val="23"/>
                <w:szCs w:val="23"/>
              </w:rPr>
              <w:t>Площадь</w:t>
            </w:r>
            <w:r w:rsidR="007D2625" w:rsidRPr="00161162">
              <w:rPr>
                <w:sz w:val="23"/>
                <w:szCs w:val="23"/>
              </w:rPr>
              <w:t xml:space="preserve"> с </w:t>
            </w:r>
            <w:proofErr w:type="spellStart"/>
            <w:proofErr w:type="gramStart"/>
            <w:r w:rsidR="007D2625" w:rsidRPr="00161162">
              <w:rPr>
                <w:sz w:val="23"/>
                <w:szCs w:val="23"/>
              </w:rPr>
              <w:t>пониж.коэф</w:t>
            </w:r>
            <w:proofErr w:type="spellEnd"/>
            <w:proofErr w:type="gramEnd"/>
            <w:r w:rsidR="007D2625" w:rsidRPr="00161162">
              <w:rPr>
                <w:sz w:val="23"/>
                <w:szCs w:val="23"/>
              </w:rPr>
              <w:t>.</w:t>
            </w:r>
          </w:p>
        </w:tc>
        <w:tc>
          <w:tcPr>
            <w:tcW w:w="1186" w:type="dxa"/>
            <w:shd w:val="clear" w:color="auto" w:fill="auto"/>
            <w:vAlign w:val="center"/>
          </w:tcPr>
          <w:p w14:paraId="225700B8" w14:textId="77777777" w:rsidR="00F45EDF" w:rsidRPr="00161162" w:rsidRDefault="002B6AA8" w:rsidP="00121881">
            <w:pPr>
              <w:widowControl w:val="0"/>
              <w:shd w:val="clear" w:color="auto" w:fill="FFFFFF"/>
              <w:tabs>
                <w:tab w:val="left" w:pos="284"/>
                <w:tab w:val="left" w:pos="426"/>
                <w:tab w:val="left" w:pos="709"/>
                <w:tab w:val="left" w:pos="851"/>
              </w:tabs>
              <w:overflowPunct/>
              <w:ind w:left="34"/>
              <w:jc w:val="center"/>
              <w:textAlignment w:val="auto"/>
              <w:rPr>
                <w:sz w:val="23"/>
                <w:szCs w:val="23"/>
              </w:rPr>
            </w:pPr>
            <w:bookmarkStart w:id="14" w:name="площадь_с_пониж_коэф"/>
            <w:r w:rsidRPr="00161162">
              <w:rPr>
                <w:sz w:val="23"/>
                <w:szCs w:val="23"/>
              </w:rPr>
              <w:t>_</w:t>
            </w:r>
            <w:bookmarkEnd w:id="14"/>
          </w:p>
        </w:tc>
      </w:tr>
    </w:tbl>
    <w:p w14:paraId="25AF7AFA" w14:textId="77777777" w:rsidR="00F45EDF" w:rsidRPr="00161162" w:rsidRDefault="00F45EDF" w:rsidP="00121881">
      <w:pPr>
        <w:pStyle w:val="ConsPlusNormal"/>
        <w:widowControl/>
        <w:tabs>
          <w:tab w:val="left" w:pos="284"/>
          <w:tab w:val="left" w:pos="426"/>
          <w:tab w:val="left" w:pos="567"/>
          <w:tab w:val="left" w:pos="709"/>
          <w:tab w:val="left" w:pos="851"/>
          <w:tab w:val="num" w:pos="1134"/>
        </w:tabs>
        <w:ind w:firstLine="0"/>
        <w:jc w:val="both"/>
        <w:rPr>
          <w:rFonts w:ascii="Times New Roman" w:hAnsi="Times New Roman"/>
          <w:sz w:val="23"/>
          <w:szCs w:val="23"/>
          <w:lang w:val="en-US"/>
        </w:rPr>
      </w:pPr>
    </w:p>
    <w:p w14:paraId="580DA129" w14:textId="77777777" w:rsidR="006614C2" w:rsidRPr="000959F3" w:rsidRDefault="00B97D7D" w:rsidP="003D7B6F">
      <w:pPr>
        <w:pStyle w:val="ConsPlusNormal"/>
        <w:widowControl/>
        <w:numPr>
          <w:ilvl w:val="1"/>
          <w:numId w:val="4"/>
        </w:numPr>
        <w:tabs>
          <w:tab w:val="clear" w:pos="720"/>
          <w:tab w:val="left" w:pos="284"/>
          <w:tab w:val="left" w:pos="426"/>
          <w:tab w:val="left" w:pos="567"/>
          <w:tab w:val="left" w:pos="709"/>
          <w:tab w:val="left" w:pos="851"/>
          <w:tab w:val="num" w:pos="1134"/>
        </w:tabs>
        <w:ind w:left="0" w:firstLine="0"/>
        <w:jc w:val="both"/>
        <w:rPr>
          <w:rFonts w:ascii="Times New Roman" w:hAnsi="Times New Roman"/>
          <w:sz w:val="23"/>
          <w:szCs w:val="23"/>
        </w:rPr>
      </w:pPr>
      <w:r w:rsidRPr="000959F3">
        <w:rPr>
          <w:rFonts w:ascii="Times New Roman" w:hAnsi="Times New Roman"/>
          <w:sz w:val="23"/>
          <w:szCs w:val="23"/>
        </w:rPr>
        <w:t>Иные технические характеристики Объекта долевого строительства, поми</w:t>
      </w:r>
      <w:r w:rsidR="006614C2" w:rsidRPr="000959F3">
        <w:rPr>
          <w:rFonts w:ascii="Times New Roman" w:hAnsi="Times New Roman"/>
          <w:sz w:val="23"/>
          <w:szCs w:val="23"/>
        </w:rPr>
        <w:t xml:space="preserve">мо указанных в п. 3.1 Договора, содержатся в Приложении № 1 к настоящему Договору. </w:t>
      </w:r>
      <w:r w:rsidR="003D2D7C" w:rsidRPr="000959F3">
        <w:rPr>
          <w:rFonts w:ascii="Times New Roman" w:hAnsi="Times New Roman"/>
          <w:sz w:val="23"/>
          <w:szCs w:val="23"/>
        </w:rPr>
        <w:t xml:space="preserve">Объект </w:t>
      </w:r>
      <w:r w:rsidR="005031E0" w:rsidRPr="000959F3">
        <w:rPr>
          <w:rFonts w:ascii="Times New Roman" w:hAnsi="Times New Roman"/>
          <w:sz w:val="23"/>
          <w:szCs w:val="23"/>
        </w:rPr>
        <w:t xml:space="preserve">долевого строительства </w:t>
      </w:r>
      <w:r w:rsidR="003D2D7C" w:rsidRPr="000959F3">
        <w:rPr>
          <w:rFonts w:ascii="Times New Roman" w:hAnsi="Times New Roman"/>
          <w:sz w:val="23"/>
          <w:szCs w:val="23"/>
        </w:rPr>
        <w:t>передается с отделкой</w:t>
      </w:r>
      <w:r w:rsidR="005031E0" w:rsidRPr="000959F3">
        <w:rPr>
          <w:rFonts w:ascii="Times New Roman" w:hAnsi="Times New Roman"/>
          <w:sz w:val="23"/>
          <w:szCs w:val="23"/>
        </w:rPr>
        <w:t>.</w:t>
      </w:r>
    </w:p>
    <w:p w14:paraId="1DEC81A8" w14:textId="77777777" w:rsidR="006614C2" w:rsidRPr="00161162" w:rsidRDefault="006614C2" w:rsidP="003D7B6F">
      <w:pPr>
        <w:pStyle w:val="ConsPlusNormal"/>
        <w:widowControl/>
        <w:numPr>
          <w:ilvl w:val="1"/>
          <w:numId w:val="4"/>
        </w:numPr>
        <w:tabs>
          <w:tab w:val="clear" w:pos="720"/>
          <w:tab w:val="left" w:pos="284"/>
          <w:tab w:val="left" w:pos="426"/>
          <w:tab w:val="left" w:pos="567"/>
          <w:tab w:val="left" w:pos="709"/>
          <w:tab w:val="left" w:pos="851"/>
          <w:tab w:val="num" w:pos="1134"/>
        </w:tabs>
        <w:ind w:left="0" w:firstLine="0"/>
        <w:jc w:val="both"/>
        <w:rPr>
          <w:rFonts w:ascii="Times New Roman" w:hAnsi="Times New Roman"/>
          <w:sz w:val="23"/>
          <w:szCs w:val="23"/>
        </w:rPr>
      </w:pPr>
      <w:r w:rsidRPr="00161162">
        <w:rPr>
          <w:rFonts w:ascii="Times New Roman" w:hAnsi="Times New Roman"/>
          <w:sz w:val="23"/>
          <w:szCs w:val="23"/>
        </w:rPr>
        <w:t xml:space="preserve">Объект долевого строительства подлежит передаче </w:t>
      </w:r>
      <w:r w:rsidR="00356139" w:rsidRPr="00161162">
        <w:rPr>
          <w:rFonts w:ascii="Times New Roman" w:hAnsi="Times New Roman"/>
          <w:sz w:val="23"/>
          <w:szCs w:val="23"/>
        </w:rPr>
        <w:t>Участнику</w:t>
      </w:r>
      <w:r w:rsidRPr="00161162">
        <w:rPr>
          <w:rFonts w:ascii="Times New Roman" w:hAnsi="Times New Roman"/>
          <w:sz w:val="23"/>
          <w:szCs w:val="23"/>
        </w:rPr>
        <w:t xml:space="preserve"> по передаточному акту после получения Застройщиком </w:t>
      </w:r>
      <w:r w:rsidR="00557EA9" w:rsidRPr="00161162">
        <w:rPr>
          <w:rFonts w:ascii="Times New Roman" w:hAnsi="Times New Roman"/>
          <w:sz w:val="23"/>
          <w:szCs w:val="23"/>
        </w:rPr>
        <w:t>р</w:t>
      </w:r>
      <w:r w:rsidRPr="00161162">
        <w:rPr>
          <w:rFonts w:ascii="Times New Roman" w:hAnsi="Times New Roman"/>
          <w:sz w:val="23"/>
          <w:szCs w:val="23"/>
        </w:rPr>
        <w:t xml:space="preserve">азрешения на ввод в эксплуатацию </w:t>
      </w:r>
      <w:r w:rsidR="003978B0" w:rsidRPr="00161162">
        <w:rPr>
          <w:rFonts w:ascii="Times New Roman" w:hAnsi="Times New Roman"/>
          <w:sz w:val="23"/>
          <w:szCs w:val="23"/>
        </w:rPr>
        <w:t>Многоквартирного жилого дома</w:t>
      </w:r>
      <w:r w:rsidR="00F231A4" w:rsidRPr="00161162">
        <w:rPr>
          <w:rFonts w:ascii="Times New Roman" w:hAnsi="Times New Roman"/>
          <w:sz w:val="23"/>
          <w:szCs w:val="23"/>
        </w:rPr>
        <w:t xml:space="preserve"> </w:t>
      </w:r>
      <w:r w:rsidRPr="00161162">
        <w:rPr>
          <w:rFonts w:ascii="Times New Roman" w:hAnsi="Times New Roman"/>
          <w:sz w:val="23"/>
          <w:szCs w:val="23"/>
        </w:rPr>
        <w:t xml:space="preserve">при условии полной оплаты </w:t>
      </w:r>
      <w:r w:rsidR="00356139" w:rsidRPr="00161162">
        <w:rPr>
          <w:rFonts w:ascii="Times New Roman" w:hAnsi="Times New Roman"/>
          <w:sz w:val="23"/>
          <w:szCs w:val="23"/>
        </w:rPr>
        <w:t>Участником</w:t>
      </w:r>
      <w:r w:rsidRPr="00161162">
        <w:rPr>
          <w:rFonts w:ascii="Times New Roman" w:hAnsi="Times New Roman"/>
          <w:sz w:val="23"/>
          <w:szCs w:val="23"/>
        </w:rPr>
        <w:t xml:space="preserve"> Цены Договора.</w:t>
      </w:r>
    </w:p>
    <w:p w14:paraId="1536C2C1" w14:textId="77777777" w:rsidR="00967D28" w:rsidRPr="00161162" w:rsidRDefault="00967D28" w:rsidP="003D7B6F">
      <w:pPr>
        <w:pStyle w:val="ConsPlusNormal"/>
        <w:widowControl/>
        <w:numPr>
          <w:ilvl w:val="1"/>
          <w:numId w:val="4"/>
        </w:numPr>
        <w:tabs>
          <w:tab w:val="clear" w:pos="720"/>
          <w:tab w:val="left" w:pos="284"/>
          <w:tab w:val="left" w:pos="426"/>
          <w:tab w:val="left" w:pos="567"/>
          <w:tab w:val="left" w:pos="709"/>
          <w:tab w:val="left" w:pos="851"/>
          <w:tab w:val="num" w:pos="1134"/>
        </w:tabs>
        <w:ind w:left="0" w:firstLine="0"/>
        <w:jc w:val="both"/>
        <w:rPr>
          <w:rFonts w:ascii="Times New Roman" w:hAnsi="Times New Roman"/>
          <w:sz w:val="23"/>
          <w:szCs w:val="23"/>
        </w:rPr>
      </w:pPr>
      <w:r w:rsidRPr="00161162">
        <w:rPr>
          <w:rFonts w:ascii="Times New Roman" w:hAnsi="Times New Roman"/>
          <w:sz w:val="23"/>
          <w:szCs w:val="23"/>
        </w:rPr>
        <w:t xml:space="preserve">Строительство Многоквартирного жилого дома, включая создание сетей инженерно-технического обеспечения с инженерным оборудованием, необходимым для их функционирования, транспортных </w:t>
      </w:r>
      <w:r w:rsidRPr="00161162">
        <w:rPr>
          <w:rFonts w:ascii="Times New Roman" w:hAnsi="Times New Roman"/>
          <w:sz w:val="23"/>
          <w:szCs w:val="23"/>
        </w:rPr>
        <w:lastRenderedPageBreak/>
        <w:t>коммуникаций, объектов озеленения и благоустройства прилегающей территории, осуществляется Застройщиком в строгом соответствии с утвержденной проектной документацией на строительство Многоквартирного жилого дома.</w:t>
      </w:r>
    </w:p>
    <w:p w14:paraId="70DA2CD8" w14:textId="77777777" w:rsidR="006862C8" w:rsidRPr="00161162" w:rsidRDefault="00967D28" w:rsidP="003D7B6F">
      <w:pPr>
        <w:pStyle w:val="ConsPlusNormal"/>
        <w:widowControl/>
        <w:numPr>
          <w:ilvl w:val="1"/>
          <w:numId w:val="4"/>
        </w:numPr>
        <w:tabs>
          <w:tab w:val="clear" w:pos="720"/>
          <w:tab w:val="left" w:pos="284"/>
          <w:tab w:val="left" w:pos="426"/>
          <w:tab w:val="left" w:pos="567"/>
          <w:tab w:val="left" w:pos="709"/>
          <w:tab w:val="left" w:pos="851"/>
          <w:tab w:val="num" w:pos="1134"/>
        </w:tabs>
        <w:ind w:left="0" w:firstLine="0"/>
        <w:jc w:val="both"/>
        <w:rPr>
          <w:rFonts w:ascii="Times New Roman" w:hAnsi="Times New Roman"/>
          <w:sz w:val="23"/>
          <w:szCs w:val="23"/>
        </w:rPr>
      </w:pPr>
      <w:r w:rsidRPr="00161162">
        <w:rPr>
          <w:rFonts w:ascii="Times New Roman" w:hAnsi="Times New Roman"/>
          <w:sz w:val="23"/>
          <w:szCs w:val="23"/>
        </w:rPr>
        <w:t>Участник выражает</w:t>
      </w:r>
      <w:r w:rsidR="006F6EB2" w:rsidRPr="00161162">
        <w:rPr>
          <w:rFonts w:ascii="Times New Roman" w:hAnsi="Times New Roman"/>
          <w:sz w:val="23"/>
          <w:szCs w:val="23"/>
        </w:rPr>
        <w:t xml:space="preserve"> согласие на право Застройщика </w:t>
      </w:r>
      <w:r w:rsidRPr="00161162">
        <w:rPr>
          <w:rFonts w:ascii="Times New Roman" w:hAnsi="Times New Roman"/>
          <w:sz w:val="23"/>
          <w:szCs w:val="23"/>
        </w:rPr>
        <w:t>изм</w:t>
      </w:r>
      <w:r w:rsidR="00794A60" w:rsidRPr="00161162">
        <w:rPr>
          <w:rFonts w:ascii="Times New Roman" w:hAnsi="Times New Roman"/>
          <w:sz w:val="23"/>
          <w:szCs w:val="23"/>
        </w:rPr>
        <w:t>енить проектную документацию на </w:t>
      </w:r>
      <w:r w:rsidRPr="00161162">
        <w:rPr>
          <w:rFonts w:ascii="Times New Roman" w:hAnsi="Times New Roman"/>
          <w:sz w:val="23"/>
          <w:szCs w:val="23"/>
        </w:rPr>
        <w:t xml:space="preserve">строительство Многоквартирного жилого дома, в состав которого входит Объект долевого строительства, в том числе в части превышения допустимого изменения Проектной площади </w:t>
      </w:r>
      <w:r w:rsidR="006F6EB2" w:rsidRPr="00161162">
        <w:rPr>
          <w:rFonts w:ascii="Times New Roman" w:hAnsi="Times New Roman"/>
          <w:sz w:val="23"/>
          <w:szCs w:val="23"/>
        </w:rPr>
        <w:t xml:space="preserve">Объекта долевого строительства </w:t>
      </w:r>
      <w:r w:rsidRPr="00161162">
        <w:rPr>
          <w:rFonts w:ascii="Times New Roman" w:hAnsi="Times New Roman"/>
          <w:sz w:val="23"/>
          <w:szCs w:val="23"/>
        </w:rPr>
        <w:t>в размере не более 5</w:t>
      </w:r>
      <w:r w:rsidR="00DD0736" w:rsidRPr="00161162">
        <w:rPr>
          <w:rFonts w:ascii="Times New Roman" w:hAnsi="Times New Roman"/>
          <w:sz w:val="23"/>
          <w:szCs w:val="23"/>
        </w:rPr>
        <w:t xml:space="preserve"> (пяти) процентов от указанной </w:t>
      </w:r>
      <w:r w:rsidRPr="00161162">
        <w:rPr>
          <w:rFonts w:ascii="Times New Roman" w:hAnsi="Times New Roman"/>
          <w:sz w:val="23"/>
          <w:szCs w:val="23"/>
        </w:rPr>
        <w:t xml:space="preserve">в п. 3.1 Договора Проектной площади Объекта долевого строительства. </w:t>
      </w:r>
    </w:p>
    <w:p w14:paraId="7CF7464A" w14:textId="77777777" w:rsidR="001910C8" w:rsidRPr="00161162" w:rsidRDefault="001910C8" w:rsidP="00121881">
      <w:pPr>
        <w:pStyle w:val="ConsPlusNormal"/>
        <w:widowControl/>
        <w:tabs>
          <w:tab w:val="num" w:pos="0"/>
          <w:tab w:val="left" w:pos="284"/>
          <w:tab w:val="left" w:pos="426"/>
          <w:tab w:val="left" w:pos="567"/>
          <w:tab w:val="left" w:pos="709"/>
          <w:tab w:val="left" w:pos="851"/>
        </w:tabs>
        <w:ind w:firstLine="0"/>
        <w:jc w:val="both"/>
        <w:rPr>
          <w:rFonts w:ascii="Times New Roman" w:hAnsi="Times New Roman"/>
          <w:sz w:val="23"/>
          <w:szCs w:val="23"/>
        </w:rPr>
      </w:pPr>
    </w:p>
    <w:p w14:paraId="35506D69" w14:textId="77777777" w:rsidR="006D4F4E" w:rsidRPr="00161162" w:rsidRDefault="00323684" w:rsidP="003D7B6F">
      <w:pPr>
        <w:pStyle w:val="ConsPlusNormal"/>
        <w:widowControl/>
        <w:numPr>
          <w:ilvl w:val="0"/>
          <w:numId w:val="4"/>
        </w:numPr>
        <w:tabs>
          <w:tab w:val="left" w:pos="284"/>
          <w:tab w:val="left" w:pos="426"/>
          <w:tab w:val="left" w:pos="709"/>
          <w:tab w:val="left" w:pos="851"/>
        </w:tabs>
        <w:ind w:firstLine="0"/>
        <w:jc w:val="center"/>
        <w:rPr>
          <w:rFonts w:ascii="Times New Roman" w:hAnsi="Times New Roman"/>
          <w:b/>
          <w:sz w:val="23"/>
          <w:szCs w:val="23"/>
        </w:rPr>
      </w:pPr>
      <w:r w:rsidRPr="00161162">
        <w:rPr>
          <w:rFonts w:ascii="Times New Roman" w:hAnsi="Times New Roman"/>
          <w:b/>
          <w:sz w:val="23"/>
          <w:szCs w:val="23"/>
        </w:rPr>
        <w:t>ЦЕНА ДОГОВОРА. СРОКИ И ПОРЯДОК ОПЛАТЫ</w:t>
      </w:r>
    </w:p>
    <w:p w14:paraId="6982179B" w14:textId="77777777" w:rsidR="00967D28" w:rsidRPr="00161162" w:rsidRDefault="00AA0A45" w:rsidP="003D7B6F">
      <w:pPr>
        <w:pStyle w:val="a5"/>
        <w:numPr>
          <w:ilvl w:val="1"/>
          <w:numId w:val="4"/>
        </w:numPr>
        <w:tabs>
          <w:tab w:val="clear" w:pos="720"/>
          <w:tab w:val="left" w:pos="284"/>
          <w:tab w:val="left" w:pos="426"/>
          <w:tab w:val="left" w:pos="709"/>
          <w:tab w:val="left" w:pos="851"/>
        </w:tabs>
        <w:ind w:left="0" w:firstLine="0"/>
        <w:rPr>
          <w:sz w:val="23"/>
          <w:szCs w:val="23"/>
        </w:rPr>
      </w:pPr>
      <w:r w:rsidRPr="00161162">
        <w:rPr>
          <w:sz w:val="23"/>
          <w:szCs w:val="23"/>
        </w:rPr>
        <w:t>Цена настоящего Договора составляет</w:t>
      </w:r>
      <w:r w:rsidR="00893438" w:rsidRPr="00161162">
        <w:rPr>
          <w:sz w:val="23"/>
          <w:szCs w:val="23"/>
          <w:lang w:val="ru-RU"/>
        </w:rPr>
        <w:t xml:space="preserve"> </w:t>
      </w:r>
      <w:bookmarkStart w:id="15" w:name="цена"/>
      <w:r w:rsidR="00E44922" w:rsidRPr="00161162">
        <w:rPr>
          <w:b/>
          <w:sz w:val="23"/>
          <w:szCs w:val="23"/>
          <w:lang w:val="ru-RU"/>
        </w:rPr>
        <w:t>________________</w:t>
      </w:r>
      <w:r w:rsidR="00F0693E" w:rsidRPr="00161162">
        <w:rPr>
          <w:b/>
          <w:sz w:val="23"/>
          <w:szCs w:val="23"/>
          <w:lang w:val="ru-RU"/>
        </w:rPr>
        <w:t xml:space="preserve"> (</w:t>
      </w:r>
      <w:r w:rsidR="00E44922" w:rsidRPr="00161162">
        <w:rPr>
          <w:b/>
          <w:sz w:val="23"/>
          <w:szCs w:val="23"/>
          <w:lang w:val="ru-RU"/>
        </w:rPr>
        <w:t>________________) рубля ___</w:t>
      </w:r>
      <w:r w:rsidR="00F0693E" w:rsidRPr="00161162">
        <w:rPr>
          <w:b/>
          <w:sz w:val="23"/>
          <w:szCs w:val="23"/>
          <w:lang w:val="ru-RU"/>
        </w:rPr>
        <w:t xml:space="preserve"> копейки</w:t>
      </w:r>
      <w:r w:rsidR="002E65FB" w:rsidRPr="00161162">
        <w:rPr>
          <w:sz w:val="23"/>
          <w:szCs w:val="23"/>
          <w:lang w:val="ru-RU"/>
        </w:rPr>
        <w:t xml:space="preserve"> </w:t>
      </w:r>
      <w:bookmarkEnd w:id="15"/>
      <w:r w:rsidRPr="00161162">
        <w:rPr>
          <w:sz w:val="23"/>
          <w:szCs w:val="23"/>
          <w:lang w:val="ru-RU"/>
        </w:rPr>
        <w:t>(далее – «</w:t>
      </w:r>
      <w:r w:rsidRPr="00161162">
        <w:rPr>
          <w:b/>
          <w:sz w:val="23"/>
          <w:szCs w:val="23"/>
          <w:lang w:val="ru-RU"/>
        </w:rPr>
        <w:t>Цена Договора</w:t>
      </w:r>
      <w:r w:rsidRPr="00161162">
        <w:rPr>
          <w:sz w:val="23"/>
          <w:szCs w:val="23"/>
          <w:lang w:val="ru-RU"/>
        </w:rPr>
        <w:t>»),</w:t>
      </w:r>
      <w:r w:rsidR="00986972" w:rsidRPr="00161162">
        <w:rPr>
          <w:sz w:val="23"/>
          <w:szCs w:val="23"/>
          <w:lang w:val="ru-RU"/>
        </w:rPr>
        <w:t xml:space="preserve"> </w:t>
      </w:r>
      <w:r w:rsidRPr="00161162">
        <w:rPr>
          <w:sz w:val="23"/>
          <w:szCs w:val="23"/>
        </w:rPr>
        <w:t>НДС не облагается</w:t>
      </w:r>
      <w:r w:rsidR="00986972" w:rsidRPr="00161162">
        <w:rPr>
          <w:sz w:val="23"/>
          <w:szCs w:val="23"/>
        </w:rPr>
        <w:t xml:space="preserve"> </w:t>
      </w:r>
      <w:r w:rsidRPr="00161162">
        <w:rPr>
          <w:sz w:val="23"/>
          <w:szCs w:val="23"/>
        </w:rPr>
        <w:t>на основании подпункта 23.1 пункта 3 статьи 149 Налогового кодекса Р</w:t>
      </w:r>
      <w:r w:rsidR="002B1F80" w:rsidRPr="00161162">
        <w:rPr>
          <w:sz w:val="23"/>
          <w:szCs w:val="23"/>
          <w:lang w:val="ru-RU"/>
        </w:rPr>
        <w:t xml:space="preserve">оссийской </w:t>
      </w:r>
      <w:r w:rsidRPr="00161162">
        <w:rPr>
          <w:sz w:val="23"/>
          <w:szCs w:val="23"/>
        </w:rPr>
        <w:t>Ф</w:t>
      </w:r>
      <w:r w:rsidR="002B1F80" w:rsidRPr="00161162">
        <w:rPr>
          <w:sz w:val="23"/>
          <w:szCs w:val="23"/>
          <w:lang w:val="ru-RU"/>
        </w:rPr>
        <w:t>едерации</w:t>
      </w:r>
      <w:r w:rsidRPr="00161162">
        <w:rPr>
          <w:sz w:val="23"/>
          <w:szCs w:val="23"/>
        </w:rPr>
        <w:t>.</w:t>
      </w:r>
      <w:r w:rsidR="00967D28" w:rsidRPr="00161162">
        <w:rPr>
          <w:sz w:val="23"/>
          <w:szCs w:val="23"/>
          <w:lang w:val="ru-RU"/>
        </w:rPr>
        <w:t xml:space="preserve"> </w:t>
      </w:r>
    </w:p>
    <w:p w14:paraId="3ED07392" w14:textId="77777777" w:rsidR="009F5861" w:rsidRPr="00161162" w:rsidRDefault="009F5861" w:rsidP="009F5861">
      <w:pPr>
        <w:pStyle w:val="a5"/>
        <w:tabs>
          <w:tab w:val="left" w:pos="284"/>
          <w:tab w:val="left" w:pos="426"/>
          <w:tab w:val="left" w:pos="709"/>
          <w:tab w:val="left" w:pos="851"/>
        </w:tabs>
        <w:rPr>
          <w:sz w:val="23"/>
          <w:szCs w:val="23"/>
        </w:rPr>
      </w:pPr>
      <w:r w:rsidRPr="00161162">
        <w:rPr>
          <w:sz w:val="23"/>
          <w:szCs w:val="23"/>
        </w:rPr>
        <w:tab/>
      </w:r>
      <w:r w:rsidRPr="00161162">
        <w:rPr>
          <w:sz w:val="23"/>
          <w:szCs w:val="23"/>
        </w:rPr>
        <w:tab/>
        <w:t xml:space="preserve">Цена Договора определяется как произведение цены единицы 1 </w:t>
      </w:r>
      <w:proofErr w:type="spellStart"/>
      <w:r w:rsidRPr="00161162">
        <w:rPr>
          <w:sz w:val="23"/>
          <w:szCs w:val="23"/>
        </w:rPr>
        <w:t>кв.м</w:t>
      </w:r>
      <w:proofErr w:type="spellEnd"/>
      <w:r w:rsidRPr="00161162">
        <w:rPr>
          <w:sz w:val="23"/>
          <w:szCs w:val="23"/>
        </w:rPr>
        <w:t xml:space="preserve"> Проектной площади Объекта долевого строительства в размере </w:t>
      </w:r>
      <w:bookmarkStart w:id="16" w:name="цена_кв_м"/>
      <w:r w:rsidRPr="00161162">
        <w:rPr>
          <w:sz w:val="23"/>
          <w:szCs w:val="23"/>
          <w:lang w:val="ru-RU"/>
        </w:rPr>
        <w:t>_______________________________</w:t>
      </w:r>
      <w:bookmarkEnd w:id="16"/>
      <w:r w:rsidRPr="00161162">
        <w:rPr>
          <w:sz w:val="23"/>
          <w:szCs w:val="23"/>
        </w:rPr>
        <w:t xml:space="preserve"> и соответствующей Проектной  площади Объекта долевого строительства.</w:t>
      </w:r>
    </w:p>
    <w:p w14:paraId="5DEE6ED8" w14:textId="77777777" w:rsidR="00416D74" w:rsidRPr="00161162" w:rsidRDefault="00416D74" w:rsidP="003D7B6F">
      <w:pPr>
        <w:numPr>
          <w:ilvl w:val="1"/>
          <w:numId w:val="4"/>
        </w:numPr>
        <w:tabs>
          <w:tab w:val="clear" w:pos="720"/>
          <w:tab w:val="left" w:pos="284"/>
          <w:tab w:val="left" w:pos="426"/>
          <w:tab w:val="left" w:pos="851"/>
          <w:tab w:val="left" w:pos="993"/>
        </w:tabs>
        <w:overflowPunct/>
        <w:ind w:left="0" w:firstLine="0"/>
        <w:jc w:val="both"/>
        <w:textAlignment w:val="auto"/>
        <w:rPr>
          <w:sz w:val="23"/>
          <w:szCs w:val="23"/>
        </w:rPr>
      </w:pPr>
      <w:r w:rsidRPr="00161162">
        <w:rPr>
          <w:sz w:val="23"/>
          <w:szCs w:val="23"/>
        </w:rPr>
        <w:t xml:space="preserve">Цена Договора, указанная в п. 4.1 Договора, не является окончательной и может быть изменена в связи с отличием </w:t>
      </w:r>
      <w:r w:rsidRPr="00161162">
        <w:rPr>
          <w:bCs/>
          <w:sz w:val="23"/>
          <w:szCs w:val="23"/>
        </w:rPr>
        <w:t>Площади Объекта долевого строительства</w:t>
      </w:r>
      <w:r w:rsidR="004C128F" w:rsidRPr="00161162">
        <w:rPr>
          <w:bCs/>
          <w:sz w:val="23"/>
          <w:szCs w:val="23"/>
        </w:rPr>
        <w:t xml:space="preserve">, </w:t>
      </w:r>
      <w:r w:rsidRPr="00161162">
        <w:rPr>
          <w:bCs/>
          <w:sz w:val="23"/>
          <w:szCs w:val="23"/>
        </w:rPr>
        <w:t xml:space="preserve">согласно техническому </w:t>
      </w:r>
      <w:r w:rsidRPr="00161162">
        <w:rPr>
          <w:sz w:val="23"/>
          <w:szCs w:val="23"/>
        </w:rPr>
        <w:t>описанию здания</w:t>
      </w:r>
      <w:r w:rsidRPr="00161162">
        <w:rPr>
          <w:bCs/>
          <w:sz w:val="23"/>
          <w:szCs w:val="23"/>
        </w:rPr>
        <w:t xml:space="preserve"> от</w:t>
      </w:r>
      <w:r w:rsidR="00E411CF" w:rsidRPr="00161162">
        <w:rPr>
          <w:bCs/>
          <w:sz w:val="23"/>
          <w:szCs w:val="23"/>
        </w:rPr>
        <w:t> </w:t>
      </w:r>
      <w:r w:rsidRPr="00161162">
        <w:rPr>
          <w:bCs/>
          <w:sz w:val="23"/>
          <w:szCs w:val="23"/>
        </w:rPr>
        <w:t>Проектной площади</w:t>
      </w:r>
      <w:r w:rsidRPr="00161162">
        <w:rPr>
          <w:sz w:val="23"/>
          <w:szCs w:val="23"/>
        </w:rPr>
        <w:t xml:space="preserve"> Объекта долевого строительства. Окончательная цена Договора определяется</w:t>
      </w:r>
      <w:r w:rsidRPr="00161162">
        <w:rPr>
          <w:bCs/>
          <w:sz w:val="23"/>
          <w:szCs w:val="23"/>
        </w:rPr>
        <w:t xml:space="preserve"> после составления </w:t>
      </w:r>
      <w:r w:rsidRPr="00161162">
        <w:rPr>
          <w:sz w:val="23"/>
          <w:szCs w:val="23"/>
        </w:rPr>
        <w:t>технического описания здания</w:t>
      </w:r>
      <w:r w:rsidR="003F21DB" w:rsidRPr="00161162">
        <w:rPr>
          <w:sz w:val="23"/>
          <w:szCs w:val="23"/>
        </w:rPr>
        <w:t xml:space="preserve"> в случаях, установленных в п.4.2.1-4.2.2. настоящего Договора,</w:t>
      </w:r>
      <w:r w:rsidRPr="00161162">
        <w:rPr>
          <w:sz w:val="23"/>
          <w:szCs w:val="23"/>
        </w:rPr>
        <w:t xml:space="preserve"> исходя из стоимости</w:t>
      </w:r>
      <w:r w:rsidR="00F77271" w:rsidRPr="00161162">
        <w:rPr>
          <w:b/>
          <w:sz w:val="23"/>
          <w:szCs w:val="23"/>
        </w:rPr>
        <w:t xml:space="preserve"> </w:t>
      </w:r>
      <w:bookmarkStart w:id="17" w:name="цена_кв_м_2"/>
      <w:r w:rsidR="000F7EFC" w:rsidRPr="00161162">
        <w:rPr>
          <w:b/>
          <w:sz w:val="23"/>
          <w:szCs w:val="23"/>
        </w:rPr>
        <w:t>___________________________________</w:t>
      </w:r>
      <w:bookmarkEnd w:id="17"/>
      <w:r w:rsidR="000F7EFC" w:rsidRPr="00161162">
        <w:rPr>
          <w:b/>
          <w:sz w:val="23"/>
          <w:szCs w:val="23"/>
        </w:rPr>
        <w:t xml:space="preserve"> </w:t>
      </w:r>
      <w:r w:rsidRPr="00161162">
        <w:rPr>
          <w:bCs/>
          <w:sz w:val="23"/>
          <w:szCs w:val="23"/>
        </w:rPr>
        <w:t>за</w:t>
      </w:r>
      <w:r w:rsidR="00794A60" w:rsidRPr="00161162">
        <w:rPr>
          <w:bCs/>
          <w:sz w:val="23"/>
          <w:szCs w:val="23"/>
        </w:rPr>
        <w:t> </w:t>
      </w:r>
      <w:r w:rsidRPr="00161162">
        <w:rPr>
          <w:bCs/>
          <w:sz w:val="23"/>
          <w:szCs w:val="23"/>
        </w:rPr>
        <w:t>1 (Один) квадратный метр</w:t>
      </w:r>
      <w:r w:rsidRPr="00161162">
        <w:rPr>
          <w:sz w:val="23"/>
          <w:szCs w:val="23"/>
        </w:rPr>
        <w:t xml:space="preserve"> </w:t>
      </w:r>
      <w:r w:rsidRPr="00161162">
        <w:rPr>
          <w:bCs/>
          <w:sz w:val="23"/>
          <w:szCs w:val="23"/>
        </w:rPr>
        <w:t xml:space="preserve">Площади Объекта долевого строительства согласно техническому </w:t>
      </w:r>
      <w:r w:rsidRPr="00161162">
        <w:rPr>
          <w:sz w:val="23"/>
          <w:szCs w:val="23"/>
        </w:rPr>
        <w:t>описанию здания (далее – Окончательная цена Договора).</w:t>
      </w:r>
    </w:p>
    <w:p w14:paraId="1F1F4743" w14:textId="77777777" w:rsidR="00416D74" w:rsidRPr="00161162" w:rsidRDefault="00416D74" w:rsidP="00416D74">
      <w:pPr>
        <w:pStyle w:val="afa"/>
        <w:tabs>
          <w:tab w:val="left" w:pos="426"/>
          <w:tab w:val="num" w:pos="993"/>
        </w:tabs>
        <w:jc w:val="both"/>
        <w:rPr>
          <w:sz w:val="23"/>
          <w:szCs w:val="23"/>
        </w:rPr>
      </w:pPr>
      <w:r w:rsidRPr="00161162">
        <w:rPr>
          <w:b/>
          <w:sz w:val="23"/>
          <w:szCs w:val="23"/>
        </w:rPr>
        <w:t xml:space="preserve">4.2.1. </w:t>
      </w:r>
      <w:r w:rsidRPr="00161162">
        <w:rPr>
          <w:sz w:val="23"/>
          <w:szCs w:val="23"/>
        </w:rPr>
        <w:t xml:space="preserve">Если </w:t>
      </w:r>
      <w:r w:rsidRPr="00161162">
        <w:rPr>
          <w:bCs/>
          <w:sz w:val="23"/>
          <w:szCs w:val="23"/>
        </w:rPr>
        <w:t xml:space="preserve">Площадь Объекта долевого строительства согласно техническому </w:t>
      </w:r>
      <w:r w:rsidRPr="00161162">
        <w:rPr>
          <w:sz w:val="23"/>
          <w:szCs w:val="23"/>
        </w:rPr>
        <w:t>описанию здания окажется больше Проектной площади Объекта долевого строительства, то Участник будет обязан уплатить Застройщику разницу между Окончательной ценой Договора, определенной согласно п. 4.2 Договора, и</w:t>
      </w:r>
      <w:r w:rsidR="00794A60" w:rsidRPr="00161162">
        <w:rPr>
          <w:sz w:val="23"/>
          <w:szCs w:val="23"/>
        </w:rPr>
        <w:t> </w:t>
      </w:r>
      <w:r w:rsidRPr="00161162">
        <w:rPr>
          <w:sz w:val="23"/>
          <w:szCs w:val="23"/>
        </w:rPr>
        <w:t>Ценой Договора, указанной в п. 4.1. настоящего Договора.</w:t>
      </w:r>
    </w:p>
    <w:p w14:paraId="0DFD934F" w14:textId="77777777" w:rsidR="00416D74" w:rsidRPr="00161162" w:rsidRDefault="00416D74" w:rsidP="00416D74">
      <w:pPr>
        <w:pStyle w:val="afa"/>
        <w:tabs>
          <w:tab w:val="left" w:pos="426"/>
          <w:tab w:val="num" w:pos="993"/>
        </w:tabs>
        <w:jc w:val="both"/>
        <w:rPr>
          <w:sz w:val="23"/>
          <w:szCs w:val="23"/>
        </w:rPr>
      </w:pPr>
      <w:r w:rsidRPr="00161162">
        <w:rPr>
          <w:b/>
          <w:sz w:val="23"/>
          <w:szCs w:val="23"/>
        </w:rPr>
        <w:t xml:space="preserve">4.2.2. </w:t>
      </w:r>
      <w:r w:rsidRPr="00161162">
        <w:rPr>
          <w:sz w:val="23"/>
          <w:szCs w:val="23"/>
        </w:rPr>
        <w:t xml:space="preserve">Если Площадь Объекта долевого строительства согласно техническому описанию здания окажется меньше Проектной площади Объекта долевого строительства, то Застройщик будет обязан возвратить Участнику разницу </w:t>
      </w:r>
      <w:proofErr w:type="gramStart"/>
      <w:r w:rsidRPr="00161162">
        <w:rPr>
          <w:sz w:val="23"/>
          <w:szCs w:val="23"/>
        </w:rPr>
        <w:t>между</w:t>
      </w:r>
      <w:proofErr w:type="gramEnd"/>
      <w:r w:rsidRPr="00161162">
        <w:rPr>
          <w:sz w:val="23"/>
          <w:szCs w:val="23"/>
        </w:rPr>
        <w:t xml:space="preserve"> Ценой Договора, указанной в п. 4.1</w:t>
      </w:r>
      <w:r w:rsidR="000F7EFC" w:rsidRPr="00161162">
        <w:rPr>
          <w:sz w:val="23"/>
          <w:szCs w:val="23"/>
        </w:rPr>
        <w:t xml:space="preserve"> Договора</w:t>
      </w:r>
      <w:r w:rsidRPr="00161162">
        <w:rPr>
          <w:sz w:val="23"/>
          <w:szCs w:val="23"/>
        </w:rPr>
        <w:t>, и Окончательной ценой Договора, определенной согласно п. 4.2 Договора.</w:t>
      </w:r>
    </w:p>
    <w:p w14:paraId="5408F97E" w14:textId="77777777" w:rsidR="00416D74" w:rsidRPr="00161162" w:rsidRDefault="0012316C" w:rsidP="003D7B6F">
      <w:pPr>
        <w:numPr>
          <w:ilvl w:val="2"/>
          <w:numId w:val="12"/>
        </w:numPr>
        <w:tabs>
          <w:tab w:val="left" w:pos="284"/>
          <w:tab w:val="left" w:pos="426"/>
          <w:tab w:val="left" w:pos="851"/>
        </w:tabs>
        <w:overflowPunct/>
        <w:ind w:left="0" w:firstLine="0"/>
        <w:jc w:val="both"/>
        <w:textAlignment w:val="auto"/>
        <w:rPr>
          <w:sz w:val="23"/>
          <w:szCs w:val="23"/>
        </w:rPr>
      </w:pPr>
      <w:r w:rsidRPr="00161162">
        <w:rPr>
          <w:sz w:val="23"/>
          <w:szCs w:val="23"/>
        </w:rPr>
        <w:t>Цена Д</w:t>
      </w:r>
      <w:r w:rsidR="00416D74" w:rsidRPr="00161162">
        <w:rPr>
          <w:sz w:val="23"/>
          <w:szCs w:val="23"/>
        </w:rPr>
        <w:t xml:space="preserve">оговора, указанная в п. 4.1 Договора не подлежит уточнению в случае, если разница в Площади Объекта долевого строительства согласно техническому описанию здания и Проектной площади Объекта долевого строительства составляет менее </w:t>
      </w:r>
      <w:r w:rsidR="00EE14D6" w:rsidRPr="00161162">
        <w:rPr>
          <w:sz w:val="23"/>
          <w:szCs w:val="23"/>
        </w:rPr>
        <w:t>1</w:t>
      </w:r>
      <w:r w:rsidR="00416D74" w:rsidRPr="00161162">
        <w:rPr>
          <w:sz w:val="23"/>
          <w:szCs w:val="23"/>
        </w:rPr>
        <w:t xml:space="preserve"> (</w:t>
      </w:r>
      <w:r w:rsidR="00EE14D6" w:rsidRPr="00161162">
        <w:rPr>
          <w:sz w:val="23"/>
          <w:szCs w:val="23"/>
        </w:rPr>
        <w:t>одного</w:t>
      </w:r>
      <w:r w:rsidR="00416D74" w:rsidRPr="00161162">
        <w:rPr>
          <w:sz w:val="23"/>
          <w:szCs w:val="23"/>
        </w:rPr>
        <w:t>) квадратного метра</w:t>
      </w:r>
      <w:r w:rsidRPr="00161162">
        <w:rPr>
          <w:sz w:val="23"/>
          <w:szCs w:val="23"/>
        </w:rPr>
        <w:t xml:space="preserve"> включительно</w:t>
      </w:r>
      <w:r w:rsidR="00416D74" w:rsidRPr="00161162">
        <w:rPr>
          <w:sz w:val="23"/>
          <w:szCs w:val="23"/>
        </w:rPr>
        <w:t>.</w:t>
      </w:r>
    </w:p>
    <w:p w14:paraId="77582EA9" w14:textId="77777777" w:rsidR="00EA2BE1" w:rsidRPr="00161162" w:rsidRDefault="00AD696C" w:rsidP="00560AD0">
      <w:pPr>
        <w:numPr>
          <w:ilvl w:val="1"/>
          <w:numId w:val="12"/>
        </w:numPr>
        <w:tabs>
          <w:tab w:val="left" w:pos="284"/>
          <w:tab w:val="left" w:pos="426"/>
          <w:tab w:val="left" w:pos="709"/>
          <w:tab w:val="left" w:pos="851"/>
          <w:tab w:val="right" w:pos="10065"/>
        </w:tabs>
        <w:overflowPunct/>
        <w:autoSpaceDE/>
        <w:autoSpaceDN/>
        <w:adjustRightInd/>
        <w:ind w:left="0" w:firstLine="0"/>
        <w:jc w:val="both"/>
        <w:textAlignment w:val="auto"/>
        <w:rPr>
          <w:sz w:val="23"/>
          <w:szCs w:val="23"/>
        </w:rPr>
      </w:pPr>
      <w:r w:rsidRPr="00161162">
        <w:rPr>
          <w:sz w:val="23"/>
          <w:szCs w:val="23"/>
        </w:rPr>
        <w:t>Расчеты по настоящему Договору осуществляются</w:t>
      </w:r>
    </w:p>
    <w:p w14:paraId="0D030C13"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i/>
          <w:sz w:val="23"/>
          <w:szCs w:val="23"/>
        </w:rPr>
      </w:pPr>
    </w:p>
    <w:p w14:paraId="48F2DFFC"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i/>
          <w:sz w:val="23"/>
          <w:szCs w:val="23"/>
        </w:rPr>
      </w:pPr>
      <w:r w:rsidRPr="00161162">
        <w:rPr>
          <w:i/>
          <w:sz w:val="23"/>
          <w:szCs w:val="23"/>
        </w:rPr>
        <w:t>Вариант 1</w:t>
      </w:r>
    </w:p>
    <w:p w14:paraId="2887B165" w14:textId="77777777" w:rsidR="00560AD0" w:rsidRPr="00161162" w:rsidRDefault="00560AD0" w:rsidP="00560AD0">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частично за счет собственных средств в размере  ___________ (__________) и частично за счет кредитных средств в размере ___________ (________), предоставляемых _________, находящимся по адресу: ______________, ИНН __________, КПП _________,</w:t>
      </w:r>
      <w:r w:rsidR="00EA2BE1" w:rsidRPr="00161162">
        <w:rPr>
          <w:sz w:val="23"/>
          <w:szCs w:val="23"/>
        </w:rPr>
        <w:t xml:space="preserve"> </w:t>
      </w:r>
      <w:r w:rsidRPr="00161162">
        <w:rPr>
          <w:sz w:val="23"/>
          <w:szCs w:val="23"/>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 от _________), корр. счёт в ГУ Банка России по ЦФО № ___________, БИК _________ (далее по тексту - «Банк») согласно Кредитному договору,</w:t>
      </w:r>
      <w:r w:rsidR="008D1599" w:rsidRPr="00161162">
        <w:rPr>
          <w:sz w:val="23"/>
          <w:szCs w:val="23"/>
        </w:rPr>
        <w:t xml:space="preserve"> </w:t>
      </w:r>
      <w:r w:rsidRPr="00161162">
        <w:rPr>
          <w:sz w:val="23"/>
          <w:szCs w:val="23"/>
        </w:rPr>
        <w:t>заключенному для целей приобретения Объекта долевого строительства в собственность Участника. Собственные</w:t>
      </w:r>
      <w:r w:rsidR="008D1599" w:rsidRPr="00161162">
        <w:rPr>
          <w:sz w:val="23"/>
          <w:szCs w:val="23"/>
        </w:rPr>
        <w:t xml:space="preserve"> денежные средства в сумме ____________</w:t>
      </w:r>
      <w:r w:rsidRPr="00161162">
        <w:rPr>
          <w:sz w:val="23"/>
          <w:szCs w:val="23"/>
        </w:rPr>
        <w:t xml:space="preserve"> и кредитные денежные средства </w:t>
      </w:r>
      <w:r w:rsidR="0015234D" w:rsidRPr="00161162">
        <w:rPr>
          <w:sz w:val="23"/>
          <w:szCs w:val="23"/>
        </w:rPr>
        <w:t xml:space="preserve">в сумме </w:t>
      </w:r>
      <w:r w:rsidR="008D1599" w:rsidRPr="00161162">
        <w:rPr>
          <w:sz w:val="23"/>
          <w:szCs w:val="23"/>
        </w:rPr>
        <w:t>_____________</w:t>
      </w:r>
      <w:r w:rsidR="0015234D" w:rsidRPr="00161162">
        <w:rPr>
          <w:sz w:val="23"/>
          <w:szCs w:val="23"/>
        </w:rPr>
        <w:t xml:space="preserve"> </w:t>
      </w:r>
      <w:r w:rsidRPr="00161162">
        <w:rPr>
          <w:sz w:val="23"/>
          <w:szCs w:val="23"/>
        </w:rPr>
        <w:t xml:space="preserve">вносятся Участником на аккредитив, открываемый </w:t>
      </w:r>
      <w:r w:rsidR="00F14A33" w:rsidRPr="00161162">
        <w:rPr>
          <w:sz w:val="23"/>
          <w:szCs w:val="23"/>
        </w:rPr>
        <w:t>Участником</w:t>
      </w:r>
      <w:r w:rsidRPr="00161162">
        <w:rPr>
          <w:sz w:val="23"/>
          <w:szCs w:val="23"/>
        </w:rPr>
        <w:t xml:space="preserve"> в Банке не позднее </w:t>
      </w:r>
      <w:r w:rsidR="00522B47" w:rsidRPr="00161162">
        <w:rPr>
          <w:sz w:val="23"/>
          <w:szCs w:val="23"/>
        </w:rPr>
        <w:t>5</w:t>
      </w:r>
      <w:r w:rsidR="00F14A33" w:rsidRPr="00161162">
        <w:rPr>
          <w:sz w:val="23"/>
          <w:szCs w:val="23"/>
        </w:rPr>
        <w:t xml:space="preserve"> </w:t>
      </w:r>
      <w:r w:rsidRPr="00161162">
        <w:rPr>
          <w:sz w:val="23"/>
          <w:szCs w:val="23"/>
        </w:rPr>
        <w:t>(</w:t>
      </w:r>
      <w:r w:rsidR="00522B47" w:rsidRPr="00161162">
        <w:rPr>
          <w:sz w:val="23"/>
          <w:szCs w:val="23"/>
        </w:rPr>
        <w:t>Пять</w:t>
      </w:r>
      <w:r w:rsidRPr="00161162">
        <w:rPr>
          <w:sz w:val="23"/>
          <w:szCs w:val="23"/>
        </w:rPr>
        <w:t>) рабочих дней с даты настоящего Договора на следующих условиях:</w:t>
      </w:r>
    </w:p>
    <w:p w14:paraId="78AD4A47"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плательщиком по аккредитиву является Участник;</w:t>
      </w:r>
    </w:p>
    <w:p w14:paraId="2B0776C9"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банком-эмитентом выступает Банк;</w:t>
      </w:r>
    </w:p>
    <w:p w14:paraId="5864D38F"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исполняющим банком выступает Банк;</w:t>
      </w:r>
    </w:p>
    <w:p w14:paraId="2F150D49"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аккредитив выставляется на сумму _______ (_____________), без НДС;</w:t>
      </w:r>
    </w:p>
    <w:p w14:paraId="55AB786B"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вид Аккредитива - покрытый, безотзывный;</w:t>
      </w:r>
    </w:p>
    <w:p w14:paraId="2E3784FA"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условия оплаты - без акцепта;</w:t>
      </w:r>
    </w:p>
    <w:p w14:paraId="22F53813" w14:textId="4C8E754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Застройщик извещается об открытии аккредитива путем вручения письменного извещения (авизо) Банком уполномоченному сотруднику Застройщик</w:t>
      </w:r>
      <w:r w:rsidR="006F3061">
        <w:rPr>
          <w:sz w:val="23"/>
          <w:szCs w:val="23"/>
        </w:rPr>
        <w:t>а</w:t>
      </w:r>
      <w:r w:rsidRPr="00161162">
        <w:rPr>
          <w:sz w:val="23"/>
          <w:szCs w:val="23"/>
        </w:rPr>
        <w:t xml:space="preserve">, информационно - по электронной почте по адресу: </w:t>
      </w:r>
      <w:hyperlink r:id="rId11" w:history="1">
        <w:r w:rsidR="00027D82" w:rsidRPr="00161162">
          <w:rPr>
            <w:rStyle w:val="af9"/>
            <w:sz w:val="23"/>
            <w:szCs w:val="23"/>
          </w:rPr>
          <w:t>ORusso@rdi.ru</w:t>
        </w:r>
      </w:hyperlink>
      <w:r w:rsidRPr="00161162">
        <w:rPr>
          <w:sz w:val="23"/>
          <w:szCs w:val="23"/>
        </w:rPr>
        <w:t>, не позднее даты открытия аккредитива;</w:t>
      </w:r>
    </w:p>
    <w:p w14:paraId="3474EECB"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lastRenderedPageBreak/>
        <w:t>-</w:t>
      </w:r>
      <w:r w:rsidR="006F21AD" w:rsidRPr="00161162">
        <w:rPr>
          <w:sz w:val="23"/>
          <w:szCs w:val="23"/>
        </w:rPr>
        <w:t>условием исполнения аккредитива является получение от Застройщика Банком</w:t>
      </w:r>
      <w:r w:rsidR="008D1599" w:rsidRPr="00161162">
        <w:rPr>
          <w:sz w:val="23"/>
          <w:szCs w:val="23"/>
        </w:rPr>
        <w:t>: (1) копии настоящего Договора, зарегистрированного в едином государственном реестре недвижимости; (2)</w:t>
      </w:r>
      <w:r w:rsidR="006F21AD" w:rsidRPr="00161162">
        <w:rPr>
          <w:sz w:val="23"/>
          <w:szCs w:val="23"/>
        </w:rPr>
        <w:t xml:space="preserve"> выписки из Единого государственного реестра недвижимости о зарегистрированных договорах долевого участия в долевом строительстве на Земельный участок, содержащей регистрационные записи о государственной регистрации настоящего Договора участия в долевом строительстве и залога прав требования участника долевого строительства в пользу Банка</w:t>
      </w:r>
      <w:r w:rsidRPr="00161162">
        <w:rPr>
          <w:sz w:val="23"/>
          <w:szCs w:val="23"/>
        </w:rPr>
        <w:t>; документы, должны быть представлены Застройщиком в Банк до истечения срока действия аккредитива;</w:t>
      </w:r>
    </w:p>
    <w:p w14:paraId="04F9BCF0" w14:textId="77777777" w:rsidR="00560AD0"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срок действия аккредитива – 90 (Девяносто) календарных дней с даты открытия аккредитива;</w:t>
      </w:r>
    </w:p>
    <w:p w14:paraId="7BD1F8D5"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расходы по аккредитиву несет Участник;</w:t>
      </w:r>
    </w:p>
    <w:p w14:paraId="414405AE"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в течение срока действия аккредитива Участник с письменного согласия Застройщика вправе изменить условия аккредитива;</w:t>
      </w:r>
    </w:p>
    <w:p w14:paraId="699AB941" w14:textId="77777777" w:rsidR="00F14A33" w:rsidRPr="00161162" w:rsidRDefault="00F14A33" w:rsidP="00F14A33">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дополнительные условия - частичная оплата не предусмотрена;</w:t>
      </w:r>
    </w:p>
    <w:p w14:paraId="6FC1D2AB" w14:textId="097898C6" w:rsidR="00A239EA" w:rsidRPr="00161162" w:rsidRDefault="00F14A33" w:rsidP="0015234D">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xml:space="preserve">- аккредитив </w:t>
      </w:r>
      <w:r w:rsidR="0015234D" w:rsidRPr="00161162">
        <w:rPr>
          <w:sz w:val="23"/>
          <w:szCs w:val="23"/>
        </w:rPr>
        <w:t xml:space="preserve">в размере Цены Договора </w:t>
      </w:r>
      <w:r w:rsidRPr="00161162">
        <w:rPr>
          <w:sz w:val="23"/>
          <w:szCs w:val="23"/>
        </w:rPr>
        <w:t xml:space="preserve">исполняется на счет </w:t>
      </w:r>
      <w:proofErr w:type="spellStart"/>
      <w:r w:rsidRPr="00161162">
        <w:rPr>
          <w:sz w:val="23"/>
          <w:szCs w:val="23"/>
        </w:rPr>
        <w:t>эскроу</w:t>
      </w:r>
      <w:proofErr w:type="spellEnd"/>
      <w:r w:rsidRPr="00161162">
        <w:rPr>
          <w:sz w:val="23"/>
          <w:szCs w:val="23"/>
        </w:rPr>
        <w:t xml:space="preserve">, открываемый Участником в </w:t>
      </w:r>
      <w:r w:rsidR="00EE14D6" w:rsidRPr="00161162">
        <w:rPr>
          <w:rFonts w:cs="Tahoma"/>
          <w:b/>
          <w:sz w:val="23"/>
          <w:szCs w:val="23"/>
          <w:lang w:val="ru"/>
        </w:rPr>
        <w:t>Акционерном обществе «</w:t>
      </w:r>
      <w:r w:rsidR="00EE14D6" w:rsidRPr="00161162">
        <w:rPr>
          <w:rFonts w:cs="Tahoma"/>
          <w:b/>
          <w:sz w:val="23"/>
          <w:szCs w:val="23"/>
        </w:rPr>
        <w:t>Б</w:t>
      </w:r>
      <w:r w:rsidR="0041581A" w:rsidRPr="00161162">
        <w:rPr>
          <w:rFonts w:cs="Tahoma"/>
          <w:b/>
          <w:sz w:val="23"/>
          <w:szCs w:val="23"/>
        </w:rPr>
        <w:t>АНК</w:t>
      </w:r>
      <w:r w:rsidR="00EE14D6" w:rsidRPr="00161162">
        <w:rPr>
          <w:rFonts w:cs="Tahoma"/>
          <w:b/>
          <w:sz w:val="23"/>
          <w:szCs w:val="23"/>
        </w:rPr>
        <w:t xml:space="preserve"> ДОМ.РФ»</w:t>
      </w:r>
      <w:r w:rsidRPr="00161162">
        <w:rPr>
          <w:sz w:val="23"/>
          <w:szCs w:val="23"/>
        </w:rPr>
        <w:t xml:space="preserve"> (сокращенное наименование </w:t>
      </w:r>
      <w:r w:rsidR="00EE14D6" w:rsidRPr="00161162">
        <w:rPr>
          <w:sz w:val="23"/>
          <w:szCs w:val="23"/>
        </w:rPr>
        <w:t>АО «Б</w:t>
      </w:r>
      <w:r w:rsidR="0041581A" w:rsidRPr="00161162">
        <w:rPr>
          <w:sz w:val="23"/>
          <w:szCs w:val="23"/>
        </w:rPr>
        <w:t>АНК</w:t>
      </w:r>
      <w:r w:rsidR="00EE14D6" w:rsidRPr="00161162">
        <w:rPr>
          <w:sz w:val="23"/>
          <w:szCs w:val="23"/>
        </w:rPr>
        <w:t xml:space="preserve"> ДОМ.РФ»</w:t>
      </w:r>
      <w:r w:rsidRPr="00161162">
        <w:rPr>
          <w:sz w:val="23"/>
          <w:szCs w:val="23"/>
        </w:rPr>
        <w:t>), являющимся кредитной организацией по законодательству</w:t>
      </w:r>
      <w:r w:rsidR="00D47614" w:rsidRPr="00161162">
        <w:rPr>
          <w:sz w:val="23"/>
          <w:szCs w:val="23"/>
        </w:rPr>
        <w:t xml:space="preserve"> </w:t>
      </w:r>
      <w:r w:rsidRPr="00161162">
        <w:rPr>
          <w:sz w:val="23"/>
          <w:szCs w:val="23"/>
        </w:rPr>
        <w:t xml:space="preserve">Российской Федерации, </w:t>
      </w:r>
      <w:r w:rsidR="0015234D" w:rsidRPr="00161162">
        <w:rPr>
          <w:sz w:val="23"/>
          <w:szCs w:val="23"/>
        </w:rPr>
        <w:t xml:space="preserve">Универсальная </w:t>
      </w:r>
      <w:r w:rsidRPr="00161162">
        <w:rPr>
          <w:sz w:val="23"/>
          <w:szCs w:val="23"/>
        </w:rPr>
        <w:t>лицензия Банка России на осуществление</w:t>
      </w:r>
      <w:r w:rsidR="00D47614" w:rsidRPr="00161162">
        <w:rPr>
          <w:sz w:val="23"/>
          <w:szCs w:val="23"/>
        </w:rPr>
        <w:t xml:space="preserve"> банковских операций № </w:t>
      </w:r>
      <w:r w:rsidR="0015234D" w:rsidRPr="00161162">
        <w:rPr>
          <w:sz w:val="23"/>
          <w:szCs w:val="23"/>
        </w:rPr>
        <w:t>2312</w:t>
      </w:r>
      <w:r w:rsidRPr="00161162">
        <w:rPr>
          <w:sz w:val="23"/>
          <w:szCs w:val="23"/>
        </w:rPr>
        <w:t xml:space="preserve"> от </w:t>
      </w:r>
      <w:r w:rsidR="0015234D" w:rsidRPr="00161162">
        <w:rPr>
          <w:sz w:val="23"/>
          <w:szCs w:val="23"/>
        </w:rPr>
        <w:t xml:space="preserve">19.12.2018 </w:t>
      </w:r>
      <w:r w:rsidRPr="00161162">
        <w:rPr>
          <w:sz w:val="23"/>
          <w:szCs w:val="23"/>
        </w:rPr>
        <w:t xml:space="preserve">г, </w:t>
      </w:r>
      <w:r w:rsidR="003C3A7F" w:rsidRPr="00161162">
        <w:rPr>
          <w:sz w:val="23"/>
          <w:szCs w:val="23"/>
        </w:rPr>
        <w:t xml:space="preserve">ИНН 7725038124, ОГРН 1037739527077, </w:t>
      </w:r>
      <w:r w:rsidRPr="00161162">
        <w:rPr>
          <w:sz w:val="23"/>
          <w:szCs w:val="23"/>
        </w:rPr>
        <w:t xml:space="preserve">находящимся по адресу: </w:t>
      </w:r>
      <w:r w:rsidR="0041581A" w:rsidRPr="00161162">
        <w:rPr>
          <w:sz w:val="23"/>
          <w:szCs w:val="23"/>
        </w:rPr>
        <w:t>125009, г. Москва, ул. Воздвиженка, д. 10</w:t>
      </w:r>
      <w:r w:rsidRPr="00161162">
        <w:rPr>
          <w:sz w:val="23"/>
          <w:szCs w:val="23"/>
        </w:rPr>
        <w:t xml:space="preserve">, </w:t>
      </w:r>
      <w:proofErr w:type="spellStart"/>
      <w:r w:rsidRPr="00161162">
        <w:rPr>
          <w:sz w:val="23"/>
          <w:szCs w:val="23"/>
        </w:rPr>
        <w:t>кор</w:t>
      </w:r>
      <w:proofErr w:type="spellEnd"/>
      <w:r w:rsidRPr="00161162">
        <w:rPr>
          <w:sz w:val="23"/>
          <w:szCs w:val="23"/>
        </w:rPr>
        <w:t>/счет в ГУ Банка России по Центральному федеральному</w:t>
      </w:r>
      <w:r w:rsidR="00D47614" w:rsidRPr="00161162">
        <w:rPr>
          <w:sz w:val="23"/>
          <w:szCs w:val="23"/>
        </w:rPr>
        <w:t xml:space="preserve"> </w:t>
      </w:r>
      <w:r w:rsidRPr="00161162">
        <w:rPr>
          <w:sz w:val="23"/>
          <w:szCs w:val="23"/>
        </w:rPr>
        <w:t xml:space="preserve">округу № </w:t>
      </w:r>
      <w:r w:rsidR="00EE14D6" w:rsidRPr="00161162">
        <w:rPr>
          <w:sz w:val="23"/>
          <w:szCs w:val="23"/>
        </w:rPr>
        <w:t>30101810345250000266</w:t>
      </w:r>
      <w:r w:rsidRPr="00161162">
        <w:rPr>
          <w:sz w:val="23"/>
          <w:szCs w:val="23"/>
        </w:rPr>
        <w:t>,</w:t>
      </w:r>
      <w:r w:rsidR="00D47614" w:rsidRPr="00161162">
        <w:rPr>
          <w:sz w:val="23"/>
          <w:szCs w:val="23"/>
        </w:rPr>
        <w:t xml:space="preserve"> ИНН </w:t>
      </w:r>
      <w:r w:rsidR="00EE14D6" w:rsidRPr="00161162">
        <w:rPr>
          <w:sz w:val="23"/>
          <w:szCs w:val="23"/>
        </w:rPr>
        <w:t>7725038124</w:t>
      </w:r>
      <w:r w:rsidR="00D47614" w:rsidRPr="00161162">
        <w:rPr>
          <w:sz w:val="23"/>
          <w:szCs w:val="23"/>
        </w:rPr>
        <w:t xml:space="preserve">, БИК </w:t>
      </w:r>
      <w:r w:rsidR="00EE14D6" w:rsidRPr="00161162">
        <w:rPr>
          <w:sz w:val="23"/>
          <w:szCs w:val="23"/>
        </w:rPr>
        <w:t>044525266</w:t>
      </w:r>
      <w:r w:rsidR="0041581A" w:rsidRPr="00161162">
        <w:rPr>
          <w:sz w:val="23"/>
          <w:szCs w:val="23"/>
        </w:rPr>
        <w:t xml:space="preserve">, адрес электронной почты - </w:t>
      </w:r>
      <w:hyperlink r:id="rId12" w:history="1">
        <w:r w:rsidR="0015234D" w:rsidRPr="00161162">
          <w:rPr>
            <w:rStyle w:val="af9"/>
            <w:color w:val="auto"/>
            <w:sz w:val="23"/>
            <w:szCs w:val="23"/>
          </w:rPr>
          <w:t>escrow@domrf.ru</w:t>
        </w:r>
      </w:hyperlink>
      <w:r w:rsidR="0015234D" w:rsidRPr="00161162">
        <w:rPr>
          <w:sz w:val="23"/>
          <w:szCs w:val="23"/>
        </w:rPr>
        <w:t>, телефон: 8-800-775-8686</w:t>
      </w:r>
      <w:r w:rsidR="00EE14D6" w:rsidRPr="00161162">
        <w:rPr>
          <w:sz w:val="23"/>
          <w:szCs w:val="23"/>
        </w:rPr>
        <w:t xml:space="preserve"> </w:t>
      </w:r>
      <w:r w:rsidRPr="00161162">
        <w:rPr>
          <w:sz w:val="23"/>
          <w:szCs w:val="23"/>
        </w:rPr>
        <w:t>(далее по тексту -</w:t>
      </w:r>
      <w:r w:rsidR="00D47614" w:rsidRPr="00161162">
        <w:rPr>
          <w:sz w:val="23"/>
          <w:szCs w:val="23"/>
        </w:rPr>
        <w:t xml:space="preserve"> </w:t>
      </w:r>
      <w:r w:rsidRPr="00161162">
        <w:rPr>
          <w:sz w:val="23"/>
          <w:szCs w:val="23"/>
        </w:rPr>
        <w:t>«</w:t>
      </w:r>
      <w:proofErr w:type="spellStart"/>
      <w:r w:rsidRPr="00161162">
        <w:rPr>
          <w:sz w:val="23"/>
          <w:szCs w:val="23"/>
        </w:rPr>
        <w:t>Эскроу</w:t>
      </w:r>
      <w:proofErr w:type="spellEnd"/>
      <w:r w:rsidRPr="00161162">
        <w:rPr>
          <w:sz w:val="23"/>
          <w:szCs w:val="23"/>
        </w:rPr>
        <w:t xml:space="preserve">-агент»). Счет </w:t>
      </w:r>
      <w:proofErr w:type="spellStart"/>
      <w:r w:rsidRPr="00161162">
        <w:rPr>
          <w:sz w:val="23"/>
          <w:szCs w:val="23"/>
        </w:rPr>
        <w:t>эскроу</w:t>
      </w:r>
      <w:proofErr w:type="spellEnd"/>
      <w:r w:rsidRPr="00161162">
        <w:rPr>
          <w:sz w:val="23"/>
          <w:szCs w:val="23"/>
        </w:rPr>
        <w:t xml:space="preserve"> открывается У</w:t>
      </w:r>
      <w:r w:rsidR="00D47614" w:rsidRPr="00161162">
        <w:rPr>
          <w:sz w:val="23"/>
          <w:szCs w:val="23"/>
        </w:rPr>
        <w:t xml:space="preserve">частником </w:t>
      </w:r>
      <w:r w:rsidRPr="00161162">
        <w:rPr>
          <w:sz w:val="23"/>
          <w:szCs w:val="23"/>
        </w:rPr>
        <w:t xml:space="preserve">в </w:t>
      </w:r>
      <w:proofErr w:type="spellStart"/>
      <w:r w:rsidRPr="00161162">
        <w:rPr>
          <w:sz w:val="23"/>
          <w:szCs w:val="23"/>
        </w:rPr>
        <w:t>Эскроу</w:t>
      </w:r>
      <w:proofErr w:type="spellEnd"/>
      <w:r w:rsidRPr="00161162">
        <w:rPr>
          <w:sz w:val="23"/>
          <w:szCs w:val="23"/>
        </w:rPr>
        <w:t xml:space="preserve">-агенте для учета и блокирования </w:t>
      </w:r>
      <w:proofErr w:type="spellStart"/>
      <w:r w:rsidRPr="00161162">
        <w:rPr>
          <w:sz w:val="23"/>
          <w:szCs w:val="23"/>
        </w:rPr>
        <w:t>Эскроу</w:t>
      </w:r>
      <w:proofErr w:type="spellEnd"/>
      <w:r w:rsidRPr="00161162">
        <w:rPr>
          <w:sz w:val="23"/>
          <w:szCs w:val="23"/>
        </w:rPr>
        <w:t>-агентом</w:t>
      </w:r>
      <w:r w:rsidR="00D47614" w:rsidRPr="00161162">
        <w:rPr>
          <w:sz w:val="23"/>
          <w:szCs w:val="23"/>
        </w:rPr>
        <w:t xml:space="preserve"> </w:t>
      </w:r>
      <w:r w:rsidRPr="00161162">
        <w:rPr>
          <w:sz w:val="23"/>
          <w:szCs w:val="23"/>
        </w:rPr>
        <w:t xml:space="preserve">денежных средств </w:t>
      </w:r>
      <w:r w:rsidR="00D47614" w:rsidRPr="00161162">
        <w:rPr>
          <w:sz w:val="23"/>
          <w:szCs w:val="23"/>
        </w:rPr>
        <w:t>Участника</w:t>
      </w:r>
      <w:r w:rsidRPr="00161162">
        <w:rPr>
          <w:sz w:val="23"/>
          <w:szCs w:val="23"/>
        </w:rPr>
        <w:t>, уплачиваемых в счет</w:t>
      </w:r>
      <w:r w:rsidR="00D47614" w:rsidRPr="00161162">
        <w:rPr>
          <w:sz w:val="23"/>
          <w:szCs w:val="23"/>
        </w:rPr>
        <w:t xml:space="preserve"> Цены Договора, в целях их дальнейшего перечисления </w:t>
      </w:r>
      <w:proofErr w:type="spellStart"/>
      <w:r w:rsidR="00D47614" w:rsidRPr="00161162">
        <w:rPr>
          <w:sz w:val="23"/>
          <w:szCs w:val="23"/>
        </w:rPr>
        <w:t>Эскроу</w:t>
      </w:r>
      <w:proofErr w:type="spellEnd"/>
      <w:r w:rsidR="00D47614" w:rsidRPr="00161162">
        <w:rPr>
          <w:sz w:val="23"/>
          <w:szCs w:val="23"/>
        </w:rPr>
        <w:t>-агентом Застройщику при наступлении условий, предусмотренных ФЗ № 214-ФЗ</w:t>
      </w:r>
      <w:r w:rsidR="0041581A" w:rsidRPr="00161162">
        <w:rPr>
          <w:sz w:val="23"/>
          <w:szCs w:val="23"/>
        </w:rPr>
        <w:t xml:space="preserve">. Срок депонирования денежных </w:t>
      </w:r>
      <w:r w:rsidR="0041581A" w:rsidRPr="00CB4924">
        <w:rPr>
          <w:sz w:val="23"/>
          <w:szCs w:val="23"/>
        </w:rPr>
        <w:t>средств</w:t>
      </w:r>
      <w:r w:rsidR="0015234D" w:rsidRPr="00CB4924">
        <w:rPr>
          <w:sz w:val="23"/>
          <w:szCs w:val="23"/>
        </w:rPr>
        <w:t xml:space="preserve"> – </w:t>
      </w:r>
      <w:r w:rsidR="000930BF" w:rsidRPr="00CB4924">
        <w:rPr>
          <w:sz w:val="23"/>
          <w:szCs w:val="23"/>
        </w:rPr>
        <w:t>30</w:t>
      </w:r>
      <w:r w:rsidR="00DC6973" w:rsidRPr="00CB4924">
        <w:rPr>
          <w:sz w:val="23"/>
          <w:szCs w:val="23"/>
        </w:rPr>
        <w:t>.12.2026</w:t>
      </w:r>
      <w:r w:rsidR="0015234D" w:rsidRPr="00CB4924">
        <w:rPr>
          <w:sz w:val="23"/>
          <w:szCs w:val="23"/>
        </w:rPr>
        <w:t xml:space="preserve"> года.</w:t>
      </w:r>
      <w:r w:rsidR="0015234D" w:rsidRPr="00161162">
        <w:rPr>
          <w:sz w:val="23"/>
          <w:szCs w:val="23"/>
        </w:rPr>
        <w:t xml:space="preserve"> </w:t>
      </w:r>
      <w:r w:rsidR="0041581A" w:rsidRPr="00161162">
        <w:rPr>
          <w:sz w:val="23"/>
          <w:szCs w:val="23"/>
        </w:rPr>
        <w:t xml:space="preserve"> </w:t>
      </w:r>
    </w:p>
    <w:p w14:paraId="79BBE513" w14:textId="77777777" w:rsidR="00D47614" w:rsidRPr="00161162" w:rsidRDefault="00D47614" w:rsidP="00D47614">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ab/>
        <w:t>С момента государственной регистрации ипотеки на Объект долевого строительства он считается находящ</w:t>
      </w:r>
      <w:r w:rsidR="00EE14D6" w:rsidRPr="00161162">
        <w:rPr>
          <w:sz w:val="23"/>
          <w:szCs w:val="23"/>
        </w:rPr>
        <w:t>имся в залоге (ипотеке) у Банка</w:t>
      </w:r>
      <w:r w:rsidRPr="00161162">
        <w:rPr>
          <w:sz w:val="23"/>
          <w:szCs w:val="23"/>
        </w:rPr>
        <w:t>, на основании Федерального закона от 16.07.1998 N 102-ФЗ «Об ипотеке (залоге недвижимости)». При регистрации права собственности Участника на Объект долевого строительства одновременно подлежит государственной регистрации ее залог (ипотека), возникающий на основании закона. Права Банка, как залогодержателя, удостоверяются закладной, которую Участник составляет одновременно с оформлением права собственности на Объект долевого строительства, по форме, определяемой Банком, и передает в орган, осуществляющий государственную регистрацию прав на недвижимое имущество и сделок с ним. Залогодержателем данного залога является Банк, залогодателем – Участник.</w:t>
      </w:r>
    </w:p>
    <w:p w14:paraId="38500CF4" w14:textId="77777777" w:rsidR="00560AD0" w:rsidRPr="00161162" w:rsidRDefault="00D47614" w:rsidP="00D47614">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ab/>
        <w:t>С момента государственной регистрации настоящего Договора права требования, принадлежащие Участнику по настоящему Договору, считаются находящимися в залоге (ипотеке) у Банка на основании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частично за счет кредита, предоставленного Банком.</w:t>
      </w:r>
    </w:p>
    <w:p w14:paraId="720DBAA3" w14:textId="77777777" w:rsidR="00EA2BE1" w:rsidRPr="00161162" w:rsidRDefault="00EA2BE1" w:rsidP="00D47614">
      <w:pPr>
        <w:tabs>
          <w:tab w:val="left" w:pos="284"/>
          <w:tab w:val="left" w:pos="426"/>
          <w:tab w:val="left" w:pos="709"/>
          <w:tab w:val="left" w:pos="851"/>
          <w:tab w:val="right" w:pos="10065"/>
        </w:tabs>
        <w:overflowPunct/>
        <w:autoSpaceDE/>
        <w:autoSpaceDN/>
        <w:adjustRightInd/>
        <w:jc w:val="both"/>
        <w:textAlignment w:val="auto"/>
        <w:rPr>
          <w:sz w:val="23"/>
          <w:szCs w:val="23"/>
        </w:rPr>
      </w:pPr>
    </w:p>
    <w:p w14:paraId="13BE02CB"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i/>
          <w:sz w:val="23"/>
          <w:szCs w:val="23"/>
        </w:rPr>
      </w:pPr>
      <w:r w:rsidRPr="00161162">
        <w:rPr>
          <w:i/>
          <w:sz w:val="23"/>
          <w:szCs w:val="23"/>
        </w:rPr>
        <w:t>Вариант 2</w:t>
      </w:r>
    </w:p>
    <w:p w14:paraId="7B7DD7B8"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за счет собственных средств в размере ___________ (__________). Денежные средства вносятся Участником на аккредитив, открываемый Участником в ___________(генеральная лицензия Банка России на осуществление банковских операций № _______ от _________), корр. счёт в ГУ Банка России по ЦФО № ___________, БИК _________ (далее по тексту - «Банк») не позднее 6 (Шести) рабочих дней с даты настоящего Договора на следующих условиях:</w:t>
      </w:r>
    </w:p>
    <w:p w14:paraId="25C9B3F8"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плательщиком по аккредитиву является Участник;</w:t>
      </w:r>
    </w:p>
    <w:p w14:paraId="4609E9F7"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банком-эмитентом выступает Банк;</w:t>
      </w:r>
    </w:p>
    <w:p w14:paraId="05617D67"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исполняющим банком выступает Банк;</w:t>
      </w:r>
    </w:p>
    <w:p w14:paraId="081495A3"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аккредитив выставляется на сумму _______ (_____________), без НДС;</w:t>
      </w:r>
    </w:p>
    <w:p w14:paraId="18BD510E"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вид Аккредитива - покрытый, безотзывный;</w:t>
      </w:r>
    </w:p>
    <w:p w14:paraId="31DB3A76"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условия оплаты - без акцепта;</w:t>
      </w:r>
    </w:p>
    <w:p w14:paraId="425E996F" w14:textId="4866AF7B"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Застройщик извещается об открытии аккредитива путем вручения письменного извещения (авизо) Банком уполномоченному сотруднику Застройщик</w:t>
      </w:r>
      <w:r w:rsidR="00102137" w:rsidRPr="00161162">
        <w:rPr>
          <w:sz w:val="23"/>
          <w:szCs w:val="23"/>
        </w:rPr>
        <w:t>а</w:t>
      </w:r>
      <w:r w:rsidRPr="00161162">
        <w:rPr>
          <w:sz w:val="23"/>
          <w:szCs w:val="23"/>
        </w:rPr>
        <w:t xml:space="preserve">, информационно - по электронной почте по адресу: </w:t>
      </w:r>
      <w:hyperlink r:id="rId13" w:history="1">
        <w:r w:rsidR="00102137" w:rsidRPr="00161162">
          <w:rPr>
            <w:rStyle w:val="af9"/>
            <w:sz w:val="23"/>
            <w:szCs w:val="23"/>
          </w:rPr>
          <w:t>ORusso@rdi.ru</w:t>
        </w:r>
      </w:hyperlink>
      <w:r w:rsidRPr="00161162">
        <w:rPr>
          <w:sz w:val="23"/>
          <w:szCs w:val="23"/>
        </w:rPr>
        <w:t>, не позднее даты открытия аккредитива;</w:t>
      </w:r>
    </w:p>
    <w:p w14:paraId="423105A0"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lastRenderedPageBreak/>
        <w:t>-</w:t>
      </w:r>
      <w:r w:rsidR="006F21AD" w:rsidRPr="00161162">
        <w:rPr>
          <w:sz w:val="23"/>
          <w:szCs w:val="23"/>
        </w:rPr>
        <w:t xml:space="preserve"> условием исполнения аккредитива является получение от Застройщика Банком</w:t>
      </w:r>
      <w:r w:rsidR="008D1599" w:rsidRPr="00161162">
        <w:rPr>
          <w:sz w:val="23"/>
          <w:szCs w:val="23"/>
        </w:rPr>
        <w:t>: (1) копии настоящего Договора, зарегистрированного в едином государственном реестре недвижимости; (2)</w:t>
      </w:r>
      <w:r w:rsidR="006F21AD" w:rsidRPr="00161162">
        <w:rPr>
          <w:sz w:val="23"/>
          <w:szCs w:val="23"/>
        </w:rPr>
        <w:t xml:space="preserve"> выписки из Единого государственного реестра недвижимости о зарегистрированных договорах долевого участия в долевом строительстве на Земельный участок, содержащей регистрационные записи о государственной регистрации настоящего Договора участия в долевом строительстве; </w:t>
      </w:r>
      <w:r w:rsidRPr="00161162">
        <w:rPr>
          <w:sz w:val="23"/>
          <w:szCs w:val="23"/>
        </w:rPr>
        <w:t xml:space="preserve"> документы, должны быть представлены Застройщиком в Банк до истечения срока действия аккредитива;</w:t>
      </w:r>
    </w:p>
    <w:p w14:paraId="6DB19DD8"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срок действия аккредитива – 90 (Девяносто) календарных дней с даты открытия аккредитива;</w:t>
      </w:r>
    </w:p>
    <w:p w14:paraId="520155B0"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расходы по аккредитиву несет Участник;</w:t>
      </w:r>
    </w:p>
    <w:p w14:paraId="18412246"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в течение срока действия аккредитива Участник с письменного согласия Застройщика вправе изменить условия аккредитива;</w:t>
      </w:r>
    </w:p>
    <w:p w14:paraId="15CC8909" w14:textId="77777777"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дополнительные условия - частичная оплата не предусмотрена;</w:t>
      </w:r>
    </w:p>
    <w:p w14:paraId="62B1DB2F" w14:textId="12CF640A" w:rsidR="00EA2BE1" w:rsidRPr="00161162" w:rsidRDefault="00EA2BE1" w:rsidP="00EA2BE1">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аккредитив</w:t>
      </w:r>
      <w:r w:rsidR="0015234D" w:rsidRPr="00161162">
        <w:rPr>
          <w:sz w:val="23"/>
          <w:szCs w:val="23"/>
        </w:rPr>
        <w:t xml:space="preserve"> в размере Цены Договора</w:t>
      </w:r>
      <w:r w:rsidRPr="00161162">
        <w:rPr>
          <w:sz w:val="23"/>
          <w:szCs w:val="23"/>
        </w:rPr>
        <w:t xml:space="preserve"> исполняется на счет </w:t>
      </w:r>
      <w:proofErr w:type="spellStart"/>
      <w:r w:rsidRPr="00161162">
        <w:rPr>
          <w:sz w:val="23"/>
          <w:szCs w:val="23"/>
        </w:rPr>
        <w:t>эскроу</w:t>
      </w:r>
      <w:proofErr w:type="spellEnd"/>
      <w:r w:rsidRPr="00161162">
        <w:rPr>
          <w:sz w:val="23"/>
          <w:szCs w:val="23"/>
        </w:rPr>
        <w:t>, открываемый Участником в Акционерном обществе «Б</w:t>
      </w:r>
      <w:r w:rsidR="0041581A" w:rsidRPr="00161162">
        <w:rPr>
          <w:sz w:val="23"/>
          <w:szCs w:val="23"/>
        </w:rPr>
        <w:t>АНК</w:t>
      </w:r>
      <w:r w:rsidRPr="00161162">
        <w:rPr>
          <w:sz w:val="23"/>
          <w:szCs w:val="23"/>
        </w:rPr>
        <w:t xml:space="preserve"> ДОМ.РФ» (сокращенное наименование АО «</w:t>
      </w:r>
      <w:r w:rsidR="0041581A" w:rsidRPr="00161162">
        <w:rPr>
          <w:sz w:val="23"/>
          <w:szCs w:val="23"/>
        </w:rPr>
        <w:t>БАНК</w:t>
      </w:r>
      <w:r w:rsidRPr="00161162">
        <w:rPr>
          <w:sz w:val="23"/>
          <w:szCs w:val="23"/>
        </w:rPr>
        <w:t xml:space="preserve">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 от _________ г, находящимся по адресу: </w:t>
      </w:r>
      <w:r w:rsidR="0041581A" w:rsidRPr="00161162">
        <w:rPr>
          <w:sz w:val="23"/>
          <w:szCs w:val="23"/>
        </w:rPr>
        <w:t>125009, г. Москва, ул. Воздвиженка, д. 10</w:t>
      </w:r>
      <w:r w:rsidRPr="00161162">
        <w:rPr>
          <w:sz w:val="23"/>
          <w:szCs w:val="23"/>
        </w:rPr>
        <w:t xml:space="preserve">, </w:t>
      </w:r>
      <w:proofErr w:type="spellStart"/>
      <w:r w:rsidRPr="00161162">
        <w:rPr>
          <w:sz w:val="23"/>
          <w:szCs w:val="23"/>
        </w:rPr>
        <w:t>кор</w:t>
      </w:r>
      <w:proofErr w:type="spellEnd"/>
      <w:r w:rsidRPr="00161162">
        <w:rPr>
          <w:sz w:val="23"/>
          <w:szCs w:val="23"/>
        </w:rPr>
        <w:t>/счет в ГУ Банка России по Центральному федеральному округу № 30101810345250000266, ИНН 7725038124, БИК 044525266</w:t>
      </w:r>
      <w:r w:rsidR="0041581A" w:rsidRPr="00161162">
        <w:rPr>
          <w:sz w:val="23"/>
          <w:szCs w:val="23"/>
        </w:rPr>
        <w:t>, адрес электронной почты - escrow@domrf.ru</w:t>
      </w:r>
      <w:r w:rsidRPr="00161162">
        <w:rPr>
          <w:sz w:val="23"/>
          <w:szCs w:val="23"/>
        </w:rPr>
        <w:t xml:space="preserve"> (далее по тексту - «</w:t>
      </w:r>
      <w:proofErr w:type="spellStart"/>
      <w:r w:rsidRPr="00161162">
        <w:rPr>
          <w:sz w:val="23"/>
          <w:szCs w:val="23"/>
        </w:rPr>
        <w:t>Эскроу</w:t>
      </w:r>
      <w:proofErr w:type="spellEnd"/>
      <w:r w:rsidRPr="00161162">
        <w:rPr>
          <w:sz w:val="23"/>
          <w:szCs w:val="23"/>
        </w:rPr>
        <w:t xml:space="preserve">-агент»). Счет </w:t>
      </w:r>
      <w:proofErr w:type="spellStart"/>
      <w:r w:rsidRPr="00161162">
        <w:rPr>
          <w:sz w:val="23"/>
          <w:szCs w:val="23"/>
        </w:rPr>
        <w:t>эскроу</w:t>
      </w:r>
      <w:proofErr w:type="spellEnd"/>
      <w:r w:rsidRPr="00161162">
        <w:rPr>
          <w:sz w:val="23"/>
          <w:szCs w:val="23"/>
        </w:rPr>
        <w:t xml:space="preserve"> открывается Участником в </w:t>
      </w:r>
      <w:proofErr w:type="spellStart"/>
      <w:r w:rsidRPr="00161162">
        <w:rPr>
          <w:sz w:val="23"/>
          <w:szCs w:val="23"/>
        </w:rPr>
        <w:t>Эскроу</w:t>
      </w:r>
      <w:proofErr w:type="spellEnd"/>
      <w:r w:rsidRPr="00161162">
        <w:rPr>
          <w:sz w:val="23"/>
          <w:szCs w:val="23"/>
        </w:rPr>
        <w:t xml:space="preserve">-агенте для учета и блокирования </w:t>
      </w:r>
      <w:proofErr w:type="spellStart"/>
      <w:r w:rsidRPr="00161162">
        <w:rPr>
          <w:sz w:val="23"/>
          <w:szCs w:val="23"/>
        </w:rPr>
        <w:t>Эскроу</w:t>
      </w:r>
      <w:proofErr w:type="spellEnd"/>
      <w:r w:rsidRPr="00161162">
        <w:rPr>
          <w:sz w:val="23"/>
          <w:szCs w:val="23"/>
        </w:rPr>
        <w:t xml:space="preserve">-агентом денежных средств Участника, уплачиваемых в счет Цены Договора, в целях их дальнейшего перечисления </w:t>
      </w:r>
      <w:proofErr w:type="spellStart"/>
      <w:r w:rsidRPr="00161162">
        <w:rPr>
          <w:sz w:val="23"/>
          <w:szCs w:val="23"/>
        </w:rPr>
        <w:t>Эскроу</w:t>
      </w:r>
      <w:proofErr w:type="spellEnd"/>
      <w:r w:rsidRPr="00161162">
        <w:rPr>
          <w:sz w:val="23"/>
          <w:szCs w:val="23"/>
        </w:rPr>
        <w:t>-агентом Застройщику при наступлении условий, предусмотренных ФЗ № 214-ФЗ.</w:t>
      </w:r>
      <w:r w:rsidR="0041581A" w:rsidRPr="00161162">
        <w:rPr>
          <w:sz w:val="23"/>
          <w:szCs w:val="23"/>
        </w:rPr>
        <w:t xml:space="preserve"> </w:t>
      </w:r>
    </w:p>
    <w:p w14:paraId="5C328DC3" w14:textId="57D03DD5" w:rsidR="00EA2BE1" w:rsidRPr="00161162" w:rsidRDefault="0015234D" w:rsidP="00D47614">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xml:space="preserve">Срок депонирования денежных </w:t>
      </w:r>
      <w:r w:rsidRPr="005F589F">
        <w:rPr>
          <w:sz w:val="23"/>
          <w:szCs w:val="23"/>
        </w:rPr>
        <w:t xml:space="preserve">средств – </w:t>
      </w:r>
      <w:r w:rsidR="000930BF" w:rsidRPr="005F589F">
        <w:rPr>
          <w:sz w:val="23"/>
          <w:szCs w:val="23"/>
        </w:rPr>
        <w:t>30</w:t>
      </w:r>
      <w:r w:rsidR="00DC6973" w:rsidRPr="005F589F">
        <w:rPr>
          <w:sz w:val="23"/>
          <w:szCs w:val="23"/>
        </w:rPr>
        <w:t>.12.2026 года</w:t>
      </w:r>
      <w:r w:rsidRPr="005F589F">
        <w:rPr>
          <w:sz w:val="23"/>
          <w:szCs w:val="23"/>
        </w:rPr>
        <w:t>.</w:t>
      </w:r>
      <w:r w:rsidRPr="00161162">
        <w:rPr>
          <w:sz w:val="23"/>
          <w:szCs w:val="23"/>
        </w:rPr>
        <w:t xml:space="preserve">  </w:t>
      </w:r>
    </w:p>
    <w:p w14:paraId="1A755D11" w14:textId="77777777" w:rsidR="008D1599" w:rsidRPr="00161162" w:rsidRDefault="008D1599" w:rsidP="00D47614">
      <w:pPr>
        <w:tabs>
          <w:tab w:val="left" w:pos="284"/>
          <w:tab w:val="left" w:pos="426"/>
          <w:tab w:val="left" w:pos="709"/>
          <w:tab w:val="left" w:pos="851"/>
          <w:tab w:val="right" w:pos="10065"/>
        </w:tabs>
        <w:overflowPunct/>
        <w:autoSpaceDE/>
        <w:autoSpaceDN/>
        <w:adjustRightInd/>
        <w:jc w:val="both"/>
        <w:textAlignment w:val="auto"/>
        <w:rPr>
          <w:sz w:val="23"/>
          <w:szCs w:val="23"/>
        </w:rPr>
      </w:pPr>
    </w:p>
    <w:p w14:paraId="238005E2" w14:textId="77777777" w:rsidR="008D1599" w:rsidRPr="00161162" w:rsidRDefault="008D1599" w:rsidP="00D47614">
      <w:pPr>
        <w:tabs>
          <w:tab w:val="left" w:pos="284"/>
          <w:tab w:val="left" w:pos="426"/>
          <w:tab w:val="left" w:pos="709"/>
          <w:tab w:val="left" w:pos="851"/>
          <w:tab w:val="right" w:pos="10065"/>
        </w:tabs>
        <w:overflowPunct/>
        <w:autoSpaceDE/>
        <w:autoSpaceDN/>
        <w:adjustRightInd/>
        <w:jc w:val="both"/>
        <w:textAlignment w:val="auto"/>
        <w:rPr>
          <w:i/>
          <w:iCs/>
          <w:sz w:val="23"/>
          <w:szCs w:val="23"/>
        </w:rPr>
      </w:pPr>
      <w:r w:rsidRPr="00161162">
        <w:rPr>
          <w:i/>
          <w:iCs/>
          <w:sz w:val="23"/>
          <w:szCs w:val="23"/>
        </w:rPr>
        <w:t xml:space="preserve">Вариант 3 (рассрочка) </w:t>
      </w:r>
    </w:p>
    <w:p w14:paraId="016E6521" w14:textId="77777777" w:rsidR="00516BBC" w:rsidRPr="00161162" w:rsidRDefault="00516BBC"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xml:space="preserve">Денежные средства в сумме Цены Договора оплачиваются </w:t>
      </w:r>
      <w:r w:rsidR="008D1599" w:rsidRPr="00161162">
        <w:rPr>
          <w:sz w:val="23"/>
          <w:szCs w:val="23"/>
        </w:rPr>
        <w:t>за счет собственных средств</w:t>
      </w:r>
      <w:r w:rsidRPr="00161162">
        <w:rPr>
          <w:sz w:val="23"/>
          <w:szCs w:val="23"/>
        </w:rPr>
        <w:t xml:space="preserve"> с рассрочкой платежа.</w:t>
      </w:r>
    </w:p>
    <w:p w14:paraId="032A550B" w14:textId="77777777" w:rsidR="008D1599" w:rsidRPr="00161162" w:rsidRDefault="00516BBC"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xml:space="preserve">Первая часть в сумме </w:t>
      </w:r>
      <w:r w:rsidR="008D1599" w:rsidRPr="00161162">
        <w:rPr>
          <w:sz w:val="23"/>
          <w:szCs w:val="23"/>
        </w:rPr>
        <w:t xml:space="preserve"> ___________ (</w:t>
      </w:r>
      <w:r w:rsidRPr="00161162">
        <w:rPr>
          <w:sz w:val="23"/>
          <w:szCs w:val="23"/>
        </w:rPr>
        <w:t>__________)</w:t>
      </w:r>
      <w:r w:rsidR="008D1599" w:rsidRPr="00161162">
        <w:rPr>
          <w:sz w:val="23"/>
          <w:szCs w:val="23"/>
        </w:rPr>
        <w:t xml:space="preserve"> вносятся Участником на аккредитив, открываемый Участником в ___________(генеральная лицензия Банка России на осуществление банковских операций № _______ от _________), корр. счёт в ГУ Банка России по ЦФО № ___________, БИК _________ (далее по тексту - «Банк») не позднее 6 (Шести) рабочих дней с даты настоящего Договора на следующих условиях:</w:t>
      </w:r>
    </w:p>
    <w:p w14:paraId="0A0D475D"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плательщиком по аккредитиву является Участник;</w:t>
      </w:r>
    </w:p>
    <w:p w14:paraId="3A777AE2"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банком-эмитентом выступает Банк;</w:t>
      </w:r>
    </w:p>
    <w:p w14:paraId="14B2153B"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исполняющим банком выступает Банк;</w:t>
      </w:r>
    </w:p>
    <w:p w14:paraId="0EE52CBD"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аккредитив выставляется на сумму _______ (_____________), без НДС;</w:t>
      </w:r>
    </w:p>
    <w:p w14:paraId="08F1F9E6"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вид Аккредитива - покрытый, безотзывный;</w:t>
      </w:r>
    </w:p>
    <w:p w14:paraId="460C989D"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условия оплаты - без акцепта;</w:t>
      </w:r>
    </w:p>
    <w:p w14:paraId="6C479161" w14:textId="1035F57E"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Застройщик извещается об открытии аккредитива путем вручения письменного извещения (авизо) Банком уполномоченному сотруднику Застройщик</w:t>
      </w:r>
      <w:r w:rsidR="006F3061">
        <w:rPr>
          <w:sz w:val="23"/>
          <w:szCs w:val="23"/>
        </w:rPr>
        <w:t>а</w:t>
      </w:r>
      <w:r w:rsidRPr="00161162">
        <w:rPr>
          <w:sz w:val="23"/>
          <w:szCs w:val="23"/>
        </w:rPr>
        <w:t xml:space="preserve">, информационно - по электронной почте по адресу: </w:t>
      </w:r>
      <w:hyperlink r:id="rId14" w:history="1">
        <w:r w:rsidR="00027D82" w:rsidRPr="00161162">
          <w:rPr>
            <w:rStyle w:val="af9"/>
            <w:sz w:val="23"/>
            <w:szCs w:val="23"/>
          </w:rPr>
          <w:t>ORusso@rdi.ru</w:t>
        </w:r>
      </w:hyperlink>
      <w:r w:rsidRPr="00161162">
        <w:rPr>
          <w:sz w:val="23"/>
          <w:szCs w:val="23"/>
        </w:rPr>
        <w:t>, не позднее даты открытия аккредитива;</w:t>
      </w:r>
    </w:p>
    <w:p w14:paraId="10A127FC"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условием исполнения аккредитива является получение от Застройщика Банком: (1) копии настоящего Договора, зарегистрированного в едином государственном реестре недвижимости; (2) выписки из Единого государственного реестра недвижимости о зарегистрированных договорах долевого участия в долевом строительстве на Земельный участок, содержащей регистрационные записи о государственной регистрации настоящего Договора участия в долевом строительстве;  документы, должны быть представлены Застройщиком в Банк до истечения срока действия аккредитива;</w:t>
      </w:r>
    </w:p>
    <w:p w14:paraId="118797D6"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срок действия аккредитива – 90 (Девяносто) календарных дней с даты открытия аккредитива;</w:t>
      </w:r>
    </w:p>
    <w:p w14:paraId="19D8A371"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расходы по аккредитиву несет Участник;</w:t>
      </w:r>
    </w:p>
    <w:p w14:paraId="2702F075"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в течение срока действия аккредитива Участник с письменного согласия Застройщика вправе изменить условия аккредитива;</w:t>
      </w:r>
    </w:p>
    <w:p w14:paraId="36CF7A24"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дополнительные условия - частичная оплата не предусмотрена;</w:t>
      </w:r>
    </w:p>
    <w:p w14:paraId="6D4ADF6B" w14:textId="77777777" w:rsidR="00C95439" w:rsidRDefault="008D1599" w:rsidP="00516BBC">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xml:space="preserve">- аккредитив в размере Цены Договора исполняется на счет </w:t>
      </w:r>
      <w:proofErr w:type="spellStart"/>
      <w:r w:rsidRPr="00161162">
        <w:rPr>
          <w:sz w:val="23"/>
          <w:szCs w:val="23"/>
        </w:rPr>
        <w:t>эскроу</w:t>
      </w:r>
      <w:proofErr w:type="spellEnd"/>
      <w:r w:rsidR="00516BBC" w:rsidRPr="00161162">
        <w:rPr>
          <w:sz w:val="23"/>
          <w:szCs w:val="23"/>
        </w:rPr>
        <w:t xml:space="preserve"> (далее – Счет </w:t>
      </w:r>
      <w:proofErr w:type="spellStart"/>
      <w:r w:rsidR="00516BBC" w:rsidRPr="00161162">
        <w:rPr>
          <w:sz w:val="23"/>
          <w:szCs w:val="23"/>
        </w:rPr>
        <w:t>эскроу</w:t>
      </w:r>
      <w:proofErr w:type="spellEnd"/>
      <w:r w:rsidR="00516BBC" w:rsidRPr="00161162">
        <w:rPr>
          <w:sz w:val="23"/>
          <w:szCs w:val="23"/>
        </w:rPr>
        <w:t>)</w:t>
      </w:r>
      <w:r w:rsidRPr="00161162">
        <w:rPr>
          <w:sz w:val="23"/>
          <w:szCs w:val="23"/>
        </w:rPr>
        <w:t xml:space="preserve">, открываемый Участником в Акционерном обществе «БАНК ДОМ.РФ» (сокращенное наименование АО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 от _________ г, находящимся по адресу: 125009, г. Москва, ул. Воздвиженка, д. 10, </w:t>
      </w:r>
      <w:proofErr w:type="spellStart"/>
      <w:r w:rsidRPr="00161162">
        <w:rPr>
          <w:sz w:val="23"/>
          <w:szCs w:val="23"/>
        </w:rPr>
        <w:t>кор</w:t>
      </w:r>
      <w:proofErr w:type="spellEnd"/>
      <w:r w:rsidRPr="00161162">
        <w:rPr>
          <w:sz w:val="23"/>
          <w:szCs w:val="23"/>
        </w:rPr>
        <w:t xml:space="preserve">/счет в ГУ Банка России по </w:t>
      </w:r>
      <w:r w:rsidRPr="00161162">
        <w:rPr>
          <w:sz w:val="23"/>
          <w:szCs w:val="23"/>
        </w:rPr>
        <w:lastRenderedPageBreak/>
        <w:t>Центральному федеральному округу № 30101810345250000266, ИНН 7725038124, БИК 044525266, адрес электронной почты - escrow@domrf.ru (далее по тексту - «</w:t>
      </w:r>
      <w:proofErr w:type="spellStart"/>
      <w:r w:rsidRPr="00161162">
        <w:rPr>
          <w:sz w:val="23"/>
          <w:szCs w:val="23"/>
        </w:rPr>
        <w:t>Эскроу</w:t>
      </w:r>
      <w:proofErr w:type="spellEnd"/>
    </w:p>
    <w:p w14:paraId="21F6BAEB" w14:textId="77777777" w:rsidR="00167F83" w:rsidRDefault="008D1599" w:rsidP="00516BBC">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xml:space="preserve">-агент»). Счет </w:t>
      </w:r>
      <w:proofErr w:type="spellStart"/>
      <w:r w:rsidRPr="00161162">
        <w:rPr>
          <w:sz w:val="23"/>
          <w:szCs w:val="23"/>
        </w:rPr>
        <w:t>эскроу</w:t>
      </w:r>
      <w:proofErr w:type="spellEnd"/>
      <w:r w:rsidRPr="00161162">
        <w:rPr>
          <w:sz w:val="23"/>
          <w:szCs w:val="23"/>
        </w:rPr>
        <w:t xml:space="preserve"> открывается Участником в </w:t>
      </w:r>
      <w:proofErr w:type="spellStart"/>
      <w:r w:rsidRPr="00161162">
        <w:rPr>
          <w:sz w:val="23"/>
          <w:szCs w:val="23"/>
        </w:rPr>
        <w:t>Эскроу</w:t>
      </w:r>
      <w:proofErr w:type="spellEnd"/>
      <w:r w:rsidRPr="00161162">
        <w:rPr>
          <w:sz w:val="23"/>
          <w:szCs w:val="23"/>
        </w:rPr>
        <w:t xml:space="preserve">-агенте для учета и блокирования </w:t>
      </w:r>
      <w:proofErr w:type="spellStart"/>
      <w:r w:rsidRPr="00161162">
        <w:rPr>
          <w:sz w:val="23"/>
          <w:szCs w:val="23"/>
        </w:rPr>
        <w:t>Эскроу</w:t>
      </w:r>
      <w:proofErr w:type="spellEnd"/>
      <w:r w:rsidRPr="00161162">
        <w:rPr>
          <w:sz w:val="23"/>
          <w:szCs w:val="23"/>
        </w:rPr>
        <w:t xml:space="preserve">-агентом денежных средств Участника, уплачиваемых в счет Цены Договора, в целях их дальнейшего перечисления </w:t>
      </w:r>
    </w:p>
    <w:p w14:paraId="508D956A" w14:textId="712E8D7C" w:rsidR="00516BBC" w:rsidRPr="00161162" w:rsidRDefault="008D1599" w:rsidP="00516BBC">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-агентом Застройщику при наступлении услов</w:t>
      </w:r>
      <w:r w:rsidR="00CA2A4E">
        <w:rPr>
          <w:sz w:val="23"/>
          <w:szCs w:val="23"/>
        </w:rPr>
        <w:t>ий, предусмотренных ФЗ № 214-ФЗ</w:t>
      </w:r>
      <w:r w:rsidRPr="00161162">
        <w:rPr>
          <w:sz w:val="23"/>
          <w:szCs w:val="23"/>
        </w:rPr>
        <w:t>.</w:t>
      </w:r>
      <w:r w:rsidR="00516BBC" w:rsidRPr="00161162">
        <w:rPr>
          <w:sz w:val="23"/>
          <w:szCs w:val="23"/>
        </w:rPr>
        <w:t xml:space="preserve"> Срок депонирования денежных средств – </w:t>
      </w:r>
      <w:r w:rsidR="00CA2A4E" w:rsidRPr="00CA2A4E">
        <w:rPr>
          <w:sz w:val="23"/>
          <w:szCs w:val="23"/>
          <w:highlight w:val="lightGray"/>
        </w:rPr>
        <w:t>30</w:t>
      </w:r>
      <w:r w:rsidR="00DC6973" w:rsidRPr="00CA2A4E">
        <w:rPr>
          <w:sz w:val="23"/>
          <w:szCs w:val="23"/>
          <w:highlight w:val="lightGray"/>
        </w:rPr>
        <w:t>.12.2026 года.</w:t>
      </w:r>
      <w:r w:rsidR="00DC6973" w:rsidRPr="00161162">
        <w:rPr>
          <w:sz w:val="23"/>
          <w:szCs w:val="23"/>
        </w:rPr>
        <w:t xml:space="preserve">  </w:t>
      </w:r>
    </w:p>
    <w:p w14:paraId="62A9D148" w14:textId="77777777" w:rsidR="008D1599" w:rsidRPr="00161162" w:rsidRDefault="008D1599"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p>
    <w:p w14:paraId="27CEA5D4" w14:textId="6CC3C794" w:rsidR="00516BBC" w:rsidRPr="00161162" w:rsidRDefault="00516BBC"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 xml:space="preserve">Вторая часть в сумме ______ (_______) вносится Участников в срок до ____________ года на Счет </w:t>
      </w:r>
      <w:proofErr w:type="spellStart"/>
      <w:r w:rsidRPr="00161162">
        <w:rPr>
          <w:sz w:val="23"/>
          <w:szCs w:val="23"/>
        </w:rPr>
        <w:t>эскроу</w:t>
      </w:r>
      <w:proofErr w:type="spellEnd"/>
      <w:r w:rsidRPr="00161162">
        <w:rPr>
          <w:sz w:val="23"/>
          <w:szCs w:val="23"/>
        </w:rPr>
        <w:t>.</w:t>
      </w:r>
    </w:p>
    <w:p w14:paraId="3DBC745B" w14:textId="2DCC7932" w:rsidR="00516BBC" w:rsidRPr="00161162" w:rsidRDefault="00516BBC"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Третья часть в сумме ______</w:t>
      </w:r>
      <w:proofErr w:type="gramStart"/>
      <w:r w:rsidRPr="00161162">
        <w:rPr>
          <w:sz w:val="23"/>
          <w:szCs w:val="23"/>
        </w:rPr>
        <w:t>_(</w:t>
      </w:r>
      <w:proofErr w:type="gramEnd"/>
      <w:r w:rsidRPr="00161162">
        <w:rPr>
          <w:sz w:val="23"/>
          <w:szCs w:val="23"/>
        </w:rPr>
        <w:t xml:space="preserve">_______) вносится Участников в срок до ____________ года на Счет </w:t>
      </w:r>
      <w:proofErr w:type="spellStart"/>
      <w:r w:rsidRPr="00161162">
        <w:rPr>
          <w:sz w:val="23"/>
          <w:szCs w:val="23"/>
        </w:rPr>
        <w:t>эскроу</w:t>
      </w:r>
      <w:proofErr w:type="spellEnd"/>
      <w:r w:rsidRPr="00161162">
        <w:rPr>
          <w:sz w:val="23"/>
          <w:szCs w:val="23"/>
        </w:rPr>
        <w:t>.</w:t>
      </w:r>
    </w:p>
    <w:p w14:paraId="01C8A5B2" w14:textId="77777777" w:rsidR="00516BBC" w:rsidRPr="00161162" w:rsidRDefault="00516BBC" w:rsidP="008D1599">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w:t>
      </w:r>
    </w:p>
    <w:p w14:paraId="098960F4" w14:textId="77777777" w:rsidR="00560AD0" w:rsidRPr="00161162" w:rsidRDefault="00516BBC" w:rsidP="00560AD0">
      <w:pPr>
        <w:tabs>
          <w:tab w:val="left" w:pos="284"/>
          <w:tab w:val="left" w:pos="426"/>
          <w:tab w:val="left" w:pos="709"/>
          <w:tab w:val="left" w:pos="851"/>
          <w:tab w:val="right" w:pos="10065"/>
        </w:tabs>
        <w:overflowPunct/>
        <w:autoSpaceDE/>
        <w:autoSpaceDN/>
        <w:adjustRightInd/>
        <w:jc w:val="both"/>
        <w:textAlignment w:val="auto"/>
        <w:rPr>
          <w:sz w:val="23"/>
          <w:szCs w:val="23"/>
        </w:rPr>
      </w:pPr>
      <w:r w:rsidRPr="00161162">
        <w:rPr>
          <w:sz w:val="23"/>
          <w:szCs w:val="23"/>
        </w:rPr>
        <w:t>…</w:t>
      </w:r>
    </w:p>
    <w:p w14:paraId="76592876" w14:textId="77777777" w:rsidR="00516BBC" w:rsidRPr="00161162" w:rsidRDefault="00516BBC" w:rsidP="00560AD0">
      <w:pPr>
        <w:tabs>
          <w:tab w:val="left" w:pos="284"/>
          <w:tab w:val="left" w:pos="426"/>
          <w:tab w:val="left" w:pos="709"/>
          <w:tab w:val="left" w:pos="851"/>
          <w:tab w:val="right" w:pos="10065"/>
        </w:tabs>
        <w:overflowPunct/>
        <w:autoSpaceDE/>
        <w:autoSpaceDN/>
        <w:adjustRightInd/>
        <w:jc w:val="both"/>
        <w:textAlignment w:val="auto"/>
        <w:rPr>
          <w:sz w:val="23"/>
          <w:szCs w:val="23"/>
        </w:rPr>
      </w:pPr>
    </w:p>
    <w:p w14:paraId="55723410" w14:textId="77777777" w:rsidR="00516BBC" w:rsidRPr="00161162" w:rsidRDefault="00516BBC" w:rsidP="00560AD0">
      <w:pPr>
        <w:tabs>
          <w:tab w:val="left" w:pos="284"/>
          <w:tab w:val="left" w:pos="426"/>
          <w:tab w:val="left" w:pos="709"/>
          <w:tab w:val="left" w:pos="851"/>
          <w:tab w:val="right" w:pos="10065"/>
        </w:tabs>
        <w:overflowPunct/>
        <w:autoSpaceDE/>
        <w:autoSpaceDN/>
        <w:adjustRightInd/>
        <w:jc w:val="both"/>
        <w:textAlignment w:val="auto"/>
        <w:rPr>
          <w:i/>
          <w:iCs/>
          <w:sz w:val="23"/>
          <w:szCs w:val="23"/>
        </w:rPr>
      </w:pPr>
      <w:r w:rsidRPr="00161162">
        <w:rPr>
          <w:i/>
          <w:iCs/>
          <w:sz w:val="23"/>
          <w:szCs w:val="23"/>
        </w:rPr>
        <w:t xml:space="preserve">Вариант 4 (с использованием </w:t>
      </w:r>
      <w:proofErr w:type="spellStart"/>
      <w:proofErr w:type="gramStart"/>
      <w:r w:rsidRPr="00161162">
        <w:rPr>
          <w:i/>
          <w:iCs/>
          <w:sz w:val="23"/>
          <w:szCs w:val="23"/>
        </w:rPr>
        <w:t>мат.капитала</w:t>
      </w:r>
      <w:proofErr w:type="spellEnd"/>
      <w:proofErr w:type="gramEnd"/>
      <w:r w:rsidRPr="00161162">
        <w:rPr>
          <w:i/>
          <w:iCs/>
          <w:sz w:val="23"/>
          <w:szCs w:val="23"/>
        </w:rPr>
        <w:t>)</w:t>
      </w:r>
    </w:p>
    <w:p w14:paraId="19442873" w14:textId="77777777" w:rsidR="00516BBC" w:rsidRPr="00161162" w:rsidRDefault="00516BBC" w:rsidP="00516BBC">
      <w:pPr>
        <w:tabs>
          <w:tab w:val="left" w:pos="1134"/>
        </w:tabs>
        <w:jc w:val="both"/>
        <w:rPr>
          <w:sz w:val="23"/>
          <w:szCs w:val="23"/>
        </w:rPr>
      </w:pPr>
      <w:r w:rsidRPr="00161162">
        <w:rPr>
          <w:sz w:val="23"/>
          <w:szCs w:val="23"/>
        </w:rPr>
        <w:t>Оплата</w:t>
      </w:r>
      <w:r w:rsidRPr="00161162">
        <w:rPr>
          <w:spacing w:val="-16"/>
          <w:sz w:val="23"/>
          <w:szCs w:val="23"/>
        </w:rPr>
        <w:t xml:space="preserve"> </w:t>
      </w:r>
      <w:r w:rsidRPr="00161162">
        <w:rPr>
          <w:sz w:val="23"/>
          <w:szCs w:val="23"/>
        </w:rPr>
        <w:t>по</w:t>
      </w:r>
      <w:r w:rsidRPr="00161162">
        <w:rPr>
          <w:spacing w:val="-17"/>
          <w:sz w:val="23"/>
          <w:szCs w:val="23"/>
        </w:rPr>
        <w:t xml:space="preserve"> </w:t>
      </w:r>
      <w:r w:rsidRPr="00161162">
        <w:rPr>
          <w:sz w:val="23"/>
          <w:szCs w:val="23"/>
        </w:rPr>
        <w:t>настоящему Договору</w:t>
      </w:r>
      <w:r w:rsidRPr="00161162">
        <w:rPr>
          <w:spacing w:val="-17"/>
          <w:sz w:val="23"/>
          <w:szCs w:val="23"/>
        </w:rPr>
        <w:t xml:space="preserve"> </w:t>
      </w:r>
      <w:r w:rsidRPr="00161162">
        <w:rPr>
          <w:sz w:val="23"/>
          <w:szCs w:val="23"/>
        </w:rPr>
        <w:t>осуществляется</w:t>
      </w:r>
      <w:r w:rsidRPr="00161162">
        <w:rPr>
          <w:spacing w:val="-15"/>
          <w:sz w:val="23"/>
          <w:szCs w:val="23"/>
        </w:rPr>
        <w:t xml:space="preserve"> </w:t>
      </w:r>
      <w:r w:rsidRPr="00161162">
        <w:rPr>
          <w:sz w:val="23"/>
          <w:szCs w:val="23"/>
        </w:rPr>
        <w:t xml:space="preserve">с использованием счета </w:t>
      </w:r>
      <w:proofErr w:type="spellStart"/>
      <w:r w:rsidRPr="00161162">
        <w:rPr>
          <w:sz w:val="23"/>
          <w:szCs w:val="23"/>
        </w:rPr>
        <w:t>эскроу</w:t>
      </w:r>
      <w:proofErr w:type="spellEnd"/>
      <w:r w:rsidRPr="00161162">
        <w:rPr>
          <w:sz w:val="23"/>
          <w:szCs w:val="23"/>
        </w:rPr>
        <w:t xml:space="preserve"> в следующем порядке:</w:t>
      </w:r>
    </w:p>
    <w:p w14:paraId="66D08710" w14:textId="77777777" w:rsidR="00516BBC" w:rsidRPr="00161162" w:rsidRDefault="00516BBC" w:rsidP="00516BBC">
      <w:pPr>
        <w:tabs>
          <w:tab w:val="left" w:pos="1134"/>
        </w:tabs>
        <w:ind w:firstLine="567"/>
        <w:jc w:val="both"/>
        <w:rPr>
          <w:sz w:val="23"/>
          <w:szCs w:val="23"/>
        </w:rPr>
      </w:pPr>
      <w:r w:rsidRPr="00161162">
        <w:rPr>
          <w:sz w:val="23"/>
          <w:szCs w:val="23"/>
        </w:rPr>
        <w:t>- сумма в размере ____</w:t>
      </w:r>
      <w:proofErr w:type="gramStart"/>
      <w:r w:rsidRPr="00161162">
        <w:rPr>
          <w:sz w:val="23"/>
          <w:szCs w:val="23"/>
        </w:rPr>
        <w:t>_(</w:t>
      </w:r>
      <w:proofErr w:type="gramEnd"/>
      <w:r w:rsidRPr="00161162">
        <w:rPr>
          <w:sz w:val="23"/>
          <w:szCs w:val="23"/>
        </w:rPr>
        <w:t xml:space="preserve">_________) рублей __копеек оплачивается Участником долевого строительства за счет собственных денежных средств, входящих в состав первоначального взноса при получении кредита, на счет </w:t>
      </w:r>
      <w:proofErr w:type="spellStart"/>
      <w:r w:rsidRPr="00161162">
        <w:rPr>
          <w:sz w:val="23"/>
          <w:szCs w:val="23"/>
        </w:rPr>
        <w:t>эскроу</w:t>
      </w:r>
      <w:proofErr w:type="spellEnd"/>
      <w:r w:rsidRPr="00161162">
        <w:rPr>
          <w:sz w:val="23"/>
          <w:szCs w:val="23"/>
        </w:rPr>
        <w:t xml:space="preserve"> в течение 6 (Шести) рабочих дней с момента государственной регистрации настоящего Договора; </w:t>
      </w:r>
    </w:p>
    <w:p w14:paraId="68DA4EFF" w14:textId="77777777" w:rsidR="00516BBC" w:rsidRPr="00161162" w:rsidRDefault="00516BBC" w:rsidP="00516BBC">
      <w:pPr>
        <w:tabs>
          <w:tab w:val="left" w:pos="1134"/>
        </w:tabs>
        <w:ind w:firstLine="567"/>
        <w:jc w:val="both"/>
        <w:rPr>
          <w:sz w:val="23"/>
          <w:szCs w:val="23"/>
        </w:rPr>
      </w:pPr>
      <w:r w:rsidRPr="00161162">
        <w:rPr>
          <w:sz w:val="23"/>
          <w:szCs w:val="23"/>
        </w:rPr>
        <w:t xml:space="preserve">- сумма в размере _______ (__________) рублей оплачивается не позднее 60 (шестидесяти) рабочих дней со дня государственной регистрации настоящего договора за счет средств материнского (семейного) капитала (далее - МСК), входящих в состав первоначального взноса при получении ипотечного кредита, на основании Государственного сертификата на материнский (семейный) капитал серия ______________№ ____________ выданного _______________ (кем) ______________ (дата), в соответствии с Федеральным законом «О дополнительных мерах государственной поддержки семей, имеющих детей» № 256-ФЗ от 29.12.2006 г., путем перечисления денежных средств на счет </w:t>
      </w:r>
      <w:proofErr w:type="spellStart"/>
      <w:r w:rsidRPr="00161162">
        <w:rPr>
          <w:sz w:val="23"/>
          <w:szCs w:val="23"/>
        </w:rPr>
        <w:t>эскроу</w:t>
      </w:r>
      <w:proofErr w:type="spellEnd"/>
      <w:r w:rsidRPr="00161162">
        <w:rPr>
          <w:sz w:val="23"/>
          <w:szCs w:val="23"/>
        </w:rPr>
        <w:t xml:space="preserve"> № _______________________, открываемый в соответствии с условиями настоящего Договора; </w:t>
      </w:r>
    </w:p>
    <w:p w14:paraId="1A1572D7" w14:textId="77777777" w:rsidR="00516BBC" w:rsidRPr="00161162" w:rsidRDefault="00516BBC" w:rsidP="00516BBC">
      <w:pPr>
        <w:tabs>
          <w:tab w:val="left" w:pos="1134"/>
        </w:tabs>
        <w:ind w:firstLine="567"/>
        <w:jc w:val="both"/>
        <w:rPr>
          <w:sz w:val="23"/>
          <w:szCs w:val="23"/>
        </w:rPr>
      </w:pPr>
      <w:r w:rsidRPr="00161162">
        <w:rPr>
          <w:sz w:val="23"/>
          <w:szCs w:val="23"/>
        </w:rPr>
        <w:t>- сумма в размере ______</w:t>
      </w:r>
      <w:proofErr w:type="gramStart"/>
      <w:r w:rsidRPr="00161162">
        <w:rPr>
          <w:sz w:val="23"/>
          <w:szCs w:val="23"/>
        </w:rPr>
        <w:t>_(</w:t>
      </w:r>
      <w:proofErr w:type="gramEnd"/>
      <w:r w:rsidRPr="00161162">
        <w:rPr>
          <w:sz w:val="23"/>
          <w:szCs w:val="23"/>
        </w:rPr>
        <w:t xml:space="preserve">________) рублей ___ копеек оплачивается Участником долевого строительства на счет </w:t>
      </w:r>
      <w:proofErr w:type="spellStart"/>
      <w:r w:rsidRPr="00161162">
        <w:rPr>
          <w:sz w:val="23"/>
          <w:szCs w:val="23"/>
        </w:rPr>
        <w:t>эскроу</w:t>
      </w:r>
      <w:proofErr w:type="spellEnd"/>
      <w:r w:rsidRPr="00161162">
        <w:rPr>
          <w:sz w:val="23"/>
          <w:szCs w:val="23"/>
        </w:rPr>
        <w:t xml:space="preserve"> в течение 5 (Пяти) рабочих дней с момента государственной регистрации настоящего Договора, но не ранее оплаты Участником долевого строительства части первоначального взноса за счет собственных денежных средств, за счет кредитных денежных средств. </w:t>
      </w:r>
    </w:p>
    <w:p w14:paraId="43E372A7" w14:textId="77777777" w:rsidR="00516BBC" w:rsidRPr="00161162" w:rsidRDefault="00516BBC" w:rsidP="00516BBC">
      <w:pPr>
        <w:tabs>
          <w:tab w:val="left" w:pos="709"/>
        </w:tabs>
        <w:ind w:firstLine="567"/>
        <w:jc w:val="both"/>
        <w:rPr>
          <w:sz w:val="23"/>
          <w:szCs w:val="23"/>
        </w:rPr>
      </w:pPr>
      <w:r w:rsidRPr="00161162">
        <w:rPr>
          <w:sz w:val="23"/>
          <w:szCs w:val="23"/>
        </w:rPr>
        <w:t>Кредит, согласно Кредитному договору, предоставляется Банком Участнику долевого строительства для целей приобретения Объекта долевого строительства путем участия в долевом строительстве Многоквартирного жилого дома, в размере _______ (________________________) рублей РФ.</w:t>
      </w:r>
    </w:p>
    <w:p w14:paraId="07B254A0" w14:textId="77777777" w:rsidR="00516BBC" w:rsidRPr="00161162" w:rsidRDefault="00516BBC" w:rsidP="00516BBC">
      <w:pPr>
        <w:tabs>
          <w:tab w:val="left" w:pos="1134"/>
        </w:tabs>
        <w:ind w:firstLine="567"/>
        <w:jc w:val="both"/>
        <w:rPr>
          <w:sz w:val="23"/>
          <w:szCs w:val="23"/>
        </w:rPr>
      </w:pPr>
      <w:r w:rsidRPr="00161162">
        <w:rPr>
          <w:sz w:val="23"/>
          <w:szCs w:val="23"/>
        </w:rPr>
        <w:t>Условия предоставления кредитных средств предусмотрены Кредитным договором.</w:t>
      </w:r>
    </w:p>
    <w:p w14:paraId="5F653D70" w14:textId="77777777" w:rsidR="00516BBC" w:rsidRPr="00161162" w:rsidRDefault="00516BBC" w:rsidP="00516BBC">
      <w:pPr>
        <w:tabs>
          <w:tab w:val="left" w:pos="1134"/>
        </w:tabs>
        <w:ind w:firstLine="567"/>
        <w:jc w:val="both"/>
        <w:rPr>
          <w:sz w:val="23"/>
          <w:szCs w:val="23"/>
        </w:rPr>
      </w:pPr>
      <w:r w:rsidRPr="00161162">
        <w:rPr>
          <w:sz w:val="23"/>
          <w:szCs w:val="23"/>
        </w:rPr>
        <w:t>Участник долевого строительства обязуется предоставить в Пенсионный фонд Российской Федерации необходимые для перечисления средств МСК документы в течение 10 рабочих дней со дня государственной регистрации настоящего Договора.</w:t>
      </w:r>
    </w:p>
    <w:p w14:paraId="49F2DE2F" w14:textId="77777777" w:rsidR="00516BBC" w:rsidRPr="00161162" w:rsidRDefault="00516BBC" w:rsidP="00516BBC">
      <w:pPr>
        <w:tabs>
          <w:tab w:val="left" w:pos="1134"/>
        </w:tabs>
        <w:ind w:firstLine="567"/>
        <w:jc w:val="both"/>
        <w:rPr>
          <w:sz w:val="23"/>
          <w:szCs w:val="23"/>
        </w:rPr>
      </w:pPr>
      <w:r w:rsidRPr="00161162">
        <w:rPr>
          <w:sz w:val="23"/>
          <w:szCs w:val="23"/>
        </w:rPr>
        <w:t>В случае, если по любым основаниям средства МСК не будут перечислены на счет-</w:t>
      </w:r>
      <w:proofErr w:type="spellStart"/>
      <w:r w:rsidRPr="00161162">
        <w:rPr>
          <w:sz w:val="23"/>
          <w:szCs w:val="23"/>
        </w:rPr>
        <w:t>эскроу</w:t>
      </w:r>
      <w:proofErr w:type="spellEnd"/>
      <w:r w:rsidRPr="00161162">
        <w:rPr>
          <w:sz w:val="23"/>
          <w:szCs w:val="23"/>
        </w:rPr>
        <w:t xml:space="preserve"> в сроки и на условиях, предусмотренных настоящим Договором, Участник долевого строительства за счет собственных средств обязан оплатить часть первоначального взноса в размере, указанном в настоящем пункте, в срок не позднее 60 (шестидесяти) рабочих дней с даты государственной регистрации настоящего Договора.</w:t>
      </w:r>
    </w:p>
    <w:p w14:paraId="05428B84" w14:textId="77777777" w:rsidR="00516BBC" w:rsidRPr="00161162" w:rsidRDefault="00516BBC" w:rsidP="00560AD0">
      <w:pPr>
        <w:tabs>
          <w:tab w:val="left" w:pos="284"/>
          <w:tab w:val="left" w:pos="426"/>
          <w:tab w:val="left" w:pos="709"/>
          <w:tab w:val="left" w:pos="851"/>
          <w:tab w:val="right" w:pos="10065"/>
        </w:tabs>
        <w:overflowPunct/>
        <w:autoSpaceDE/>
        <w:autoSpaceDN/>
        <w:adjustRightInd/>
        <w:jc w:val="both"/>
        <w:textAlignment w:val="auto"/>
        <w:rPr>
          <w:sz w:val="23"/>
          <w:szCs w:val="23"/>
        </w:rPr>
      </w:pPr>
    </w:p>
    <w:p w14:paraId="64EF03A5" w14:textId="77777777" w:rsidR="00416D74" w:rsidRPr="00161162" w:rsidRDefault="00416D74" w:rsidP="003D7B6F">
      <w:pPr>
        <w:pStyle w:val="a5"/>
        <w:numPr>
          <w:ilvl w:val="1"/>
          <w:numId w:val="12"/>
        </w:numPr>
        <w:tabs>
          <w:tab w:val="left" w:pos="142"/>
          <w:tab w:val="left" w:pos="426"/>
          <w:tab w:val="left" w:pos="567"/>
          <w:tab w:val="left" w:pos="851"/>
        </w:tabs>
        <w:ind w:left="0" w:firstLine="0"/>
        <w:rPr>
          <w:sz w:val="23"/>
          <w:szCs w:val="23"/>
          <w:lang w:val="ru-RU" w:eastAsia="ru-RU"/>
        </w:rPr>
      </w:pPr>
      <w:r w:rsidRPr="00161162">
        <w:rPr>
          <w:sz w:val="23"/>
          <w:szCs w:val="23"/>
          <w:lang w:val="ru-RU" w:eastAsia="ru-RU"/>
        </w:rPr>
        <w:t>Участник не имеет права осуществлять оплату Цены Договора до даты государственной регистрации настоящего Договора. В случае оплаты Участником Цены Договора, предусмотренной п.4.1 Договора, либо ее части,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214-ФЗ, в срок не позднее 3 (трех) рабочих дней с даты получения от Застройщика требования о возмещении затрат на уплату таких административных штрафов с</w:t>
      </w:r>
      <w:r w:rsidR="00794A60" w:rsidRPr="00161162">
        <w:rPr>
          <w:sz w:val="23"/>
          <w:szCs w:val="23"/>
          <w:lang w:val="ru-RU" w:eastAsia="ru-RU"/>
        </w:rPr>
        <w:t> </w:t>
      </w:r>
      <w:r w:rsidRPr="00161162">
        <w:rPr>
          <w:sz w:val="23"/>
          <w:szCs w:val="23"/>
          <w:lang w:val="ru-RU" w:eastAsia="ru-RU"/>
        </w:rPr>
        <w:t xml:space="preserve">приложением вступившего в силу постановления уполномоченного органа или суда (далее – Требование). Требование направляется в порядке, предусмотренном в п. 11.3 настоящего Договора. </w:t>
      </w:r>
    </w:p>
    <w:p w14:paraId="406BAFBA" w14:textId="77777777" w:rsidR="009C7A3E" w:rsidRPr="00161162" w:rsidRDefault="009C7A3E" w:rsidP="003D7B6F">
      <w:pPr>
        <w:pStyle w:val="Normal1"/>
        <w:numPr>
          <w:ilvl w:val="1"/>
          <w:numId w:val="12"/>
        </w:numPr>
        <w:tabs>
          <w:tab w:val="left" w:pos="284"/>
          <w:tab w:val="left" w:pos="426"/>
          <w:tab w:val="left" w:pos="709"/>
          <w:tab w:val="left" w:pos="851"/>
          <w:tab w:val="left" w:pos="993"/>
        </w:tabs>
        <w:spacing w:line="240" w:lineRule="auto"/>
        <w:ind w:left="0" w:firstLine="0"/>
        <w:jc w:val="both"/>
        <w:rPr>
          <w:sz w:val="23"/>
          <w:szCs w:val="23"/>
        </w:rPr>
      </w:pPr>
      <w:r w:rsidRPr="00161162">
        <w:rPr>
          <w:sz w:val="23"/>
          <w:szCs w:val="23"/>
        </w:rPr>
        <w:t xml:space="preserve">Обязательства Участника по оплате Цены Договора считаются исполненными полностью с момента </w:t>
      </w:r>
      <w:r w:rsidRPr="00161162">
        <w:rPr>
          <w:sz w:val="23"/>
          <w:szCs w:val="23"/>
        </w:rPr>
        <w:lastRenderedPageBreak/>
        <w:t xml:space="preserve">поступления в полном объеме денежных средств на счет </w:t>
      </w:r>
      <w:proofErr w:type="spellStart"/>
      <w:r w:rsidRPr="00161162">
        <w:rPr>
          <w:sz w:val="23"/>
          <w:szCs w:val="23"/>
        </w:rPr>
        <w:t>эскроу</w:t>
      </w:r>
      <w:proofErr w:type="spellEnd"/>
      <w:r w:rsidRPr="00161162">
        <w:rPr>
          <w:sz w:val="23"/>
          <w:szCs w:val="23"/>
        </w:rPr>
        <w:t>, открытый в соответствии с п. 4.</w:t>
      </w:r>
      <w:r w:rsidR="00E31F07" w:rsidRPr="00161162">
        <w:rPr>
          <w:sz w:val="23"/>
          <w:szCs w:val="23"/>
        </w:rPr>
        <w:t>3</w:t>
      </w:r>
      <w:r w:rsidRPr="00161162">
        <w:rPr>
          <w:sz w:val="23"/>
          <w:szCs w:val="23"/>
        </w:rPr>
        <w:t>. настоящего Договора.</w:t>
      </w:r>
    </w:p>
    <w:p w14:paraId="7E4143CA" w14:textId="77777777" w:rsidR="00FD6A00" w:rsidRPr="00161162" w:rsidRDefault="00FD6A00" w:rsidP="003D7B6F">
      <w:pPr>
        <w:numPr>
          <w:ilvl w:val="1"/>
          <w:numId w:val="12"/>
        </w:numPr>
        <w:tabs>
          <w:tab w:val="left" w:pos="284"/>
          <w:tab w:val="left" w:pos="426"/>
          <w:tab w:val="left" w:pos="709"/>
          <w:tab w:val="left" w:pos="851"/>
          <w:tab w:val="left" w:pos="993"/>
        </w:tabs>
        <w:overflowPunct/>
        <w:ind w:left="0" w:firstLine="0"/>
        <w:jc w:val="both"/>
        <w:textAlignment w:val="auto"/>
        <w:rPr>
          <w:sz w:val="23"/>
          <w:szCs w:val="23"/>
        </w:rPr>
      </w:pPr>
      <w:r w:rsidRPr="00161162">
        <w:rPr>
          <w:sz w:val="23"/>
          <w:szCs w:val="23"/>
        </w:rPr>
        <w:t xml:space="preserve">Проценты на сумму денежных средств, находящихся на счете </w:t>
      </w:r>
      <w:proofErr w:type="spellStart"/>
      <w:r w:rsidRPr="00161162">
        <w:rPr>
          <w:sz w:val="23"/>
          <w:szCs w:val="23"/>
        </w:rPr>
        <w:t>эскроу</w:t>
      </w:r>
      <w:proofErr w:type="spellEnd"/>
      <w:r w:rsidRPr="00161162">
        <w:rPr>
          <w:sz w:val="23"/>
          <w:szCs w:val="23"/>
        </w:rPr>
        <w:t xml:space="preserve">, не начисляются. Вознаграждение </w:t>
      </w:r>
      <w:proofErr w:type="spellStart"/>
      <w:r w:rsidRPr="00161162">
        <w:rPr>
          <w:sz w:val="23"/>
          <w:szCs w:val="23"/>
        </w:rPr>
        <w:t>Эскроу</w:t>
      </w:r>
      <w:proofErr w:type="spellEnd"/>
      <w:r w:rsidRPr="00161162">
        <w:rPr>
          <w:sz w:val="23"/>
          <w:szCs w:val="23"/>
        </w:rPr>
        <w:t xml:space="preserve">-агенту по счету </w:t>
      </w:r>
      <w:proofErr w:type="spellStart"/>
      <w:r w:rsidRPr="00161162">
        <w:rPr>
          <w:sz w:val="23"/>
          <w:szCs w:val="23"/>
        </w:rPr>
        <w:t>эскроу</w:t>
      </w:r>
      <w:proofErr w:type="spellEnd"/>
      <w:r w:rsidRPr="00161162">
        <w:rPr>
          <w:sz w:val="23"/>
          <w:szCs w:val="23"/>
        </w:rPr>
        <w:t xml:space="preserve"> не выплачивается.</w:t>
      </w:r>
    </w:p>
    <w:p w14:paraId="28D298B1" w14:textId="77777777" w:rsidR="003C7E81" w:rsidRPr="00161162" w:rsidRDefault="003C7E81" w:rsidP="003D7B6F">
      <w:pPr>
        <w:numPr>
          <w:ilvl w:val="1"/>
          <w:numId w:val="12"/>
        </w:numPr>
        <w:tabs>
          <w:tab w:val="left" w:pos="284"/>
          <w:tab w:val="left" w:pos="426"/>
          <w:tab w:val="left" w:pos="709"/>
          <w:tab w:val="left" w:pos="851"/>
          <w:tab w:val="left" w:pos="993"/>
        </w:tabs>
        <w:overflowPunct/>
        <w:ind w:left="0" w:firstLine="0"/>
        <w:jc w:val="both"/>
        <w:textAlignment w:val="auto"/>
        <w:rPr>
          <w:sz w:val="23"/>
          <w:szCs w:val="23"/>
        </w:rPr>
      </w:pPr>
      <w:r w:rsidRPr="00161162">
        <w:rPr>
          <w:sz w:val="23"/>
          <w:szCs w:val="23"/>
        </w:rPr>
        <w:t xml:space="preserve">Если в отношении </w:t>
      </w:r>
      <w:proofErr w:type="spellStart"/>
      <w:r w:rsidRPr="00161162">
        <w:rPr>
          <w:sz w:val="23"/>
          <w:szCs w:val="23"/>
        </w:rPr>
        <w:t>Эскроу</w:t>
      </w:r>
      <w:proofErr w:type="spellEnd"/>
      <w:r w:rsidRPr="00161162">
        <w:rPr>
          <w:sz w:val="23"/>
          <w:szCs w:val="23"/>
        </w:rPr>
        <w:t xml:space="preserve">-агента, в котором открыт счет </w:t>
      </w:r>
      <w:proofErr w:type="spellStart"/>
      <w:r w:rsidRPr="00161162">
        <w:rPr>
          <w:sz w:val="23"/>
          <w:szCs w:val="23"/>
        </w:rPr>
        <w:t>эскроу</w:t>
      </w:r>
      <w:proofErr w:type="spellEnd"/>
      <w:r w:rsidRPr="00161162">
        <w:rPr>
          <w:sz w:val="23"/>
          <w:szCs w:val="23"/>
        </w:rPr>
        <w:t>, наступил страховой случай в</w:t>
      </w:r>
      <w:r w:rsidR="00794A60" w:rsidRPr="00161162">
        <w:rPr>
          <w:sz w:val="23"/>
          <w:szCs w:val="23"/>
        </w:rPr>
        <w:t> </w:t>
      </w:r>
      <w:r w:rsidRPr="00161162">
        <w:rPr>
          <w:sz w:val="23"/>
          <w:szCs w:val="23"/>
        </w:rPr>
        <w:t xml:space="preserve">соответствии с Федеральным </w:t>
      </w:r>
      <w:hyperlink r:id="rId15" w:history="1">
        <w:r w:rsidRPr="00161162">
          <w:rPr>
            <w:sz w:val="23"/>
            <w:szCs w:val="23"/>
          </w:rPr>
          <w:t>законом</w:t>
        </w:r>
      </w:hyperlink>
      <w:r w:rsidRPr="00161162">
        <w:rPr>
          <w:sz w:val="23"/>
          <w:szCs w:val="23"/>
        </w:rPr>
        <w:t xml:space="preserve"> от 23 декабря 2003 года </w:t>
      </w:r>
      <w:r w:rsidR="00802C9D" w:rsidRPr="00161162">
        <w:rPr>
          <w:sz w:val="23"/>
          <w:szCs w:val="23"/>
        </w:rPr>
        <w:t xml:space="preserve">№ </w:t>
      </w:r>
      <w:r w:rsidRPr="00161162">
        <w:rPr>
          <w:sz w:val="23"/>
          <w:szCs w:val="23"/>
        </w:rPr>
        <w:t xml:space="preserve">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Объекта долевого строительства, входящего в состав Многоквартирного жилого дома, </w:t>
      </w:r>
      <w:r w:rsidR="00802C9D" w:rsidRPr="00161162">
        <w:rPr>
          <w:sz w:val="23"/>
          <w:szCs w:val="23"/>
        </w:rPr>
        <w:t>Участник</w:t>
      </w:r>
      <w:r w:rsidRPr="00161162">
        <w:rPr>
          <w:sz w:val="23"/>
          <w:szCs w:val="23"/>
        </w:rPr>
        <w:t xml:space="preserve"> обязан заключить договор счета </w:t>
      </w:r>
      <w:proofErr w:type="spellStart"/>
      <w:r w:rsidRPr="00161162">
        <w:rPr>
          <w:sz w:val="23"/>
          <w:szCs w:val="23"/>
        </w:rPr>
        <w:t>эскроу</w:t>
      </w:r>
      <w:proofErr w:type="spellEnd"/>
      <w:r w:rsidRPr="00161162">
        <w:rPr>
          <w:sz w:val="23"/>
          <w:szCs w:val="23"/>
        </w:rPr>
        <w:t xml:space="preserve"> с</w:t>
      </w:r>
      <w:r w:rsidR="00794A60" w:rsidRPr="00161162">
        <w:rPr>
          <w:sz w:val="23"/>
          <w:szCs w:val="23"/>
        </w:rPr>
        <w:t> </w:t>
      </w:r>
      <w:r w:rsidRPr="00161162">
        <w:rPr>
          <w:sz w:val="23"/>
          <w:szCs w:val="23"/>
        </w:rPr>
        <w:t xml:space="preserve">другим уполномоченным банком, указанным </w:t>
      </w:r>
      <w:r w:rsidR="00802C9D" w:rsidRPr="00161162">
        <w:rPr>
          <w:sz w:val="23"/>
          <w:szCs w:val="23"/>
        </w:rPr>
        <w:t>З</w:t>
      </w:r>
      <w:r w:rsidRPr="00161162">
        <w:rPr>
          <w:sz w:val="23"/>
          <w:szCs w:val="23"/>
        </w:rPr>
        <w:t xml:space="preserve">астройщиком, </w:t>
      </w:r>
      <w:r w:rsidR="00CB4706" w:rsidRPr="00161162">
        <w:rPr>
          <w:sz w:val="23"/>
          <w:szCs w:val="23"/>
        </w:rPr>
        <w:t>и обеспечить перевод денежных средств в размере Цены Договора на открытый счет</w:t>
      </w:r>
      <w:r w:rsidR="00EE4E9D" w:rsidRPr="00161162">
        <w:rPr>
          <w:sz w:val="23"/>
          <w:szCs w:val="23"/>
        </w:rPr>
        <w:t xml:space="preserve"> </w:t>
      </w:r>
      <w:proofErr w:type="spellStart"/>
      <w:r w:rsidR="00EE4E9D" w:rsidRPr="00161162">
        <w:rPr>
          <w:sz w:val="23"/>
          <w:szCs w:val="23"/>
        </w:rPr>
        <w:t>эскроу</w:t>
      </w:r>
      <w:proofErr w:type="spellEnd"/>
      <w:r w:rsidR="00CB4706" w:rsidRPr="00161162">
        <w:rPr>
          <w:sz w:val="23"/>
          <w:szCs w:val="23"/>
        </w:rPr>
        <w:t xml:space="preserve">,  </w:t>
      </w:r>
      <w:r w:rsidRPr="00161162">
        <w:rPr>
          <w:sz w:val="23"/>
          <w:szCs w:val="23"/>
        </w:rPr>
        <w:t>в течение 3 (трех) рабочих дней с даты получения уведомления от Застройщика.</w:t>
      </w:r>
    </w:p>
    <w:p w14:paraId="32387EF7" w14:textId="77777777" w:rsidR="007F54B1" w:rsidRPr="00161162" w:rsidRDefault="007F54B1" w:rsidP="003D7B6F">
      <w:pPr>
        <w:pStyle w:val="afa"/>
        <w:numPr>
          <w:ilvl w:val="1"/>
          <w:numId w:val="12"/>
        </w:numPr>
        <w:tabs>
          <w:tab w:val="left" w:pos="567"/>
          <w:tab w:val="left" w:pos="1134"/>
          <w:tab w:val="left" w:pos="1276"/>
          <w:tab w:val="left" w:pos="1560"/>
        </w:tabs>
        <w:ind w:left="0" w:firstLine="0"/>
        <w:jc w:val="both"/>
        <w:rPr>
          <w:sz w:val="23"/>
          <w:szCs w:val="23"/>
        </w:rPr>
      </w:pPr>
      <w:r w:rsidRPr="00161162">
        <w:rPr>
          <w:sz w:val="23"/>
          <w:szCs w:val="23"/>
        </w:rPr>
        <w:t>В Цену Договора не включены расходы, связанные с государственной регистрацией настоящего Договора, дополнительных соглашений к нему, услуги по подготовке и передаче в орган регистрации прав документов, необходимых для государственной регистрации права собственности Участника на Объект долевого строительства.</w:t>
      </w:r>
    </w:p>
    <w:p w14:paraId="3C6B9A34" w14:textId="77777777" w:rsidR="00FD6A00" w:rsidRPr="00161162" w:rsidRDefault="00FD6A00" w:rsidP="00121881">
      <w:pPr>
        <w:pStyle w:val="a5"/>
        <w:tabs>
          <w:tab w:val="left" w:pos="284"/>
          <w:tab w:val="left" w:pos="426"/>
          <w:tab w:val="left" w:pos="709"/>
          <w:tab w:val="left" w:pos="851"/>
        </w:tabs>
        <w:ind w:left="567"/>
        <w:rPr>
          <w:i/>
          <w:sz w:val="23"/>
          <w:szCs w:val="23"/>
        </w:rPr>
      </w:pPr>
    </w:p>
    <w:p w14:paraId="070799E1" w14:textId="77777777" w:rsidR="00384D1F" w:rsidRPr="00161162" w:rsidRDefault="00323684" w:rsidP="003D7B6F">
      <w:pPr>
        <w:pStyle w:val="ConsPlusNormal"/>
        <w:widowControl/>
        <w:numPr>
          <w:ilvl w:val="0"/>
          <w:numId w:val="5"/>
        </w:numPr>
        <w:tabs>
          <w:tab w:val="left" w:pos="284"/>
          <w:tab w:val="left" w:pos="426"/>
          <w:tab w:val="left" w:pos="709"/>
          <w:tab w:val="left" w:pos="851"/>
        </w:tabs>
        <w:ind w:firstLine="0"/>
        <w:jc w:val="center"/>
        <w:rPr>
          <w:rFonts w:ascii="Times New Roman" w:hAnsi="Times New Roman"/>
          <w:b/>
          <w:sz w:val="23"/>
          <w:szCs w:val="23"/>
        </w:rPr>
      </w:pPr>
      <w:r w:rsidRPr="00161162">
        <w:rPr>
          <w:rFonts w:ascii="Times New Roman" w:hAnsi="Times New Roman"/>
          <w:b/>
          <w:sz w:val="23"/>
          <w:szCs w:val="23"/>
        </w:rPr>
        <w:t>СРОК И ПОРЯДОК ПЕРЕДАЧИ ОБЪЕКТА ДОЛЕВОГО СТРОИТЕЛЬСТВА</w:t>
      </w:r>
    </w:p>
    <w:p w14:paraId="49A7102C" w14:textId="020423F8" w:rsidR="00DC6581" w:rsidRPr="00161162" w:rsidRDefault="00DC6581" w:rsidP="003D7B6F">
      <w:pPr>
        <w:pStyle w:val="a5"/>
        <w:numPr>
          <w:ilvl w:val="1"/>
          <w:numId w:val="5"/>
        </w:numPr>
        <w:tabs>
          <w:tab w:val="clear" w:pos="1080"/>
          <w:tab w:val="num" w:pos="0"/>
          <w:tab w:val="left" w:pos="284"/>
          <w:tab w:val="left" w:pos="426"/>
          <w:tab w:val="left" w:pos="709"/>
          <w:tab w:val="left" w:pos="851"/>
          <w:tab w:val="left" w:pos="993"/>
          <w:tab w:val="num" w:pos="1560"/>
        </w:tabs>
        <w:ind w:left="0" w:firstLine="0"/>
        <w:textAlignment w:val="auto"/>
        <w:rPr>
          <w:sz w:val="23"/>
          <w:szCs w:val="23"/>
        </w:rPr>
      </w:pPr>
      <w:r w:rsidRPr="00161162">
        <w:rPr>
          <w:sz w:val="23"/>
          <w:szCs w:val="23"/>
        </w:rPr>
        <w:t xml:space="preserve">Срок передачи Объекта долевого строительства </w:t>
      </w:r>
      <w:r w:rsidR="00356139" w:rsidRPr="00161162">
        <w:rPr>
          <w:sz w:val="23"/>
          <w:szCs w:val="23"/>
        </w:rPr>
        <w:t>Участнику</w:t>
      </w:r>
      <w:r w:rsidRPr="00161162">
        <w:rPr>
          <w:sz w:val="23"/>
          <w:szCs w:val="23"/>
        </w:rPr>
        <w:t xml:space="preserve">: после получения Застройщиком </w:t>
      </w:r>
      <w:r w:rsidR="00293C01" w:rsidRPr="00161162">
        <w:rPr>
          <w:sz w:val="23"/>
          <w:szCs w:val="23"/>
          <w:lang w:val="ru-RU"/>
        </w:rPr>
        <w:t>разрешения</w:t>
      </w:r>
      <w:r w:rsidRPr="00161162">
        <w:rPr>
          <w:sz w:val="23"/>
          <w:szCs w:val="23"/>
        </w:rPr>
        <w:t xml:space="preserve"> на ввод эксплуатацию Многоквартирного жилого дома и при условии полной оплаты </w:t>
      </w:r>
      <w:r w:rsidR="00356139" w:rsidRPr="00161162">
        <w:rPr>
          <w:sz w:val="23"/>
          <w:szCs w:val="23"/>
        </w:rPr>
        <w:t>Участником</w:t>
      </w:r>
      <w:r w:rsidRPr="00161162">
        <w:rPr>
          <w:sz w:val="23"/>
          <w:szCs w:val="23"/>
        </w:rPr>
        <w:t xml:space="preserve"> Цены Договора, но не позднее </w:t>
      </w:r>
      <w:r w:rsidRPr="00161162">
        <w:rPr>
          <w:b/>
          <w:sz w:val="23"/>
          <w:szCs w:val="23"/>
        </w:rPr>
        <w:t>«</w:t>
      </w:r>
      <w:r w:rsidR="00D914C8" w:rsidRPr="00161162">
        <w:rPr>
          <w:b/>
          <w:sz w:val="23"/>
          <w:szCs w:val="23"/>
          <w:lang w:val="ru-RU"/>
        </w:rPr>
        <w:t>31</w:t>
      </w:r>
      <w:r w:rsidRPr="00161162">
        <w:rPr>
          <w:b/>
          <w:sz w:val="23"/>
          <w:szCs w:val="23"/>
        </w:rPr>
        <w:t xml:space="preserve">» </w:t>
      </w:r>
      <w:r w:rsidR="00D914C8" w:rsidRPr="00161162">
        <w:rPr>
          <w:b/>
          <w:sz w:val="23"/>
          <w:szCs w:val="23"/>
          <w:lang w:val="ru-RU"/>
        </w:rPr>
        <w:t>декабря</w:t>
      </w:r>
      <w:r w:rsidR="00516BBC" w:rsidRPr="00161162">
        <w:rPr>
          <w:b/>
          <w:sz w:val="23"/>
          <w:szCs w:val="23"/>
          <w:lang w:val="ru-RU"/>
        </w:rPr>
        <w:t xml:space="preserve"> </w:t>
      </w:r>
      <w:r w:rsidRPr="00161162">
        <w:rPr>
          <w:b/>
          <w:sz w:val="23"/>
          <w:szCs w:val="23"/>
        </w:rPr>
        <w:t>20</w:t>
      </w:r>
      <w:r w:rsidR="00D914C8" w:rsidRPr="00161162">
        <w:rPr>
          <w:b/>
          <w:sz w:val="23"/>
          <w:szCs w:val="23"/>
          <w:lang w:val="ru-RU"/>
        </w:rPr>
        <w:t>26</w:t>
      </w:r>
      <w:r w:rsidRPr="00161162">
        <w:rPr>
          <w:b/>
          <w:sz w:val="23"/>
          <w:szCs w:val="23"/>
        </w:rPr>
        <w:t xml:space="preserve"> года.</w:t>
      </w:r>
    </w:p>
    <w:p w14:paraId="2924541C" w14:textId="77777777" w:rsidR="00CA5BA8" w:rsidRPr="00161162" w:rsidRDefault="00CA5BA8" w:rsidP="00CA5BA8">
      <w:pPr>
        <w:pStyle w:val="a5"/>
        <w:tabs>
          <w:tab w:val="left" w:pos="284"/>
          <w:tab w:val="left" w:pos="426"/>
          <w:tab w:val="left" w:pos="709"/>
          <w:tab w:val="left" w:pos="851"/>
          <w:tab w:val="left" w:pos="993"/>
          <w:tab w:val="num" w:pos="1560"/>
        </w:tabs>
        <w:textAlignment w:val="auto"/>
        <w:rPr>
          <w:sz w:val="23"/>
          <w:szCs w:val="23"/>
        </w:rPr>
      </w:pPr>
      <w:r w:rsidRPr="00161162">
        <w:rPr>
          <w:sz w:val="23"/>
          <w:szCs w:val="23"/>
        </w:rPr>
        <w:tab/>
        <w:t>В случае если строительство Объекта недвижимости будет завершено ранее</w:t>
      </w:r>
      <w:r w:rsidRPr="00161162">
        <w:rPr>
          <w:sz w:val="23"/>
          <w:szCs w:val="23"/>
          <w:lang w:val="ru-RU"/>
        </w:rPr>
        <w:t xml:space="preserve"> </w:t>
      </w:r>
      <w:r w:rsidRPr="00161162">
        <w:rPr>
          <w:sz w:val="23"/>
          <w:szCs w:val="23"/>
        </w:rPr>
        <w:t>предусмотренного Договором срока, З</w:t>
      </w:r>
      <w:r w:rsidRPr="00161162">
        <w:rPr>
          <w:sz w:val="23"/>
          <w:szCs w:val="23"/>
          <w:lang w:val="ru-RU"/>
        </w:rPr>
        <w:t>астройщик</w:t>
      </w:r>
      <w:r w:rsidRPr="00161162">
        <w:rPr>
          <w:sz w:val="23"/>
          <w:szCs w:val="23"/>
        </w:rPr>
        <w:t xml:space="preserve"> имеет право начать передачу</w:t>
      </w:r>
      <w:r w:rsidRPr="00161162">
        <w:rPr>
          <w:sz w:val="23"/>
          <w:szCs w:val="23"/>
          <w:lang w:val="ru-RU"/>
        </w:rPr>
        <w:t xml:space="preserve"> </w:t>
      </w:r>
      <w:r w:rsidRPr="00161162">
        <w:rPr>
          <w:sz w:val="23"/>
          <w:szCs w:val="23"/>
        </w:rPr>
        <w:t xml:space="preserve">Объекта долевого строительства после надлежащего уведомления </w:t>
      </w:r>
      <w:r w:rsidRPr="00161162">
        <w:rPr>
          <w:sz w:val="23"/>
          <w:szCs w:val="23"/>
          <w:lang w:val="ru-RU"/>
        </w:rPr>
        <w:t>Участника</w:t>
      </w:r>
      <w:r w:rsidRPr="00161162">
        <w:rPr>
          <w:sz w:val="23"/>
          <w:szCs w:val="23"/>
        </w:rPr>
        <w:t>.</w:t>
      </w:r>
    </w:p>
    <w:p w14:paraId="71BB6DC4" w14:textId="77777777" w:rsidR="002B2C3C" w:rsidRPr="00161162" w:rsidRDefault="006F6EB2" w:rsidP="003D7B6F">
      <w:pPr>
        <w:pStyle w:val="a5"/>
        <w:numPr>
          <w:ilvl w:val="1"/>
          <w:numId w:val="5"/>
        </w:numPr>
        <w:tabs>
          <w:tab w:val="clear" w:pos="1080"/>
          <w:tab w:val="left" w:pos="284"/>
          <w:tab w:val="left" w:pos="426"/>
          <w:tab w:val="left" w:pos="709"/>
          <w:tab w:val="num" w:pos="786"/>
          <w:tab w:val="left" w:pos="851"/>
        </w:tabs>
        <w:ind w:left="0" w:firstLine="0"/>
        <w:rPr>
          <w:sz w:val="23"/>
          <w:szCs w:val="23"/>
        </w:rPr>
      </w:pPr>
      <w:r w:rsidRPr="00161162">
        <w:rPr>
          <w:sz w:val="23"/>
          <w:szCs w:val="23"/>
          <w:lang w:val="ru-RU"/>
        </w:rPr>
        <w:t xml:space="preserve"> </w:t>
      </w:r>
      <w:r w:rsidR="00DC6581" w:rsidRPr="00161162">
        <w:rPr>
          <w:sz w:val="23"/>
          <w:szCs w:val="23"/>
        </w:rPr>
        <w:t xml:space="preserve">Передача Объекта долевого строительства Застройщиком и принятие его </w:t>
      </w:r>
      <w:r w:rsidR="00356139" w:rsidRPr="00161162">
        <w:rPr>
          <w:sz w:val="23"/>
          <w:szCs w:val="23"/>
        </w:rPr>
        <w:t>Участником</w:t>
      </w:r>
      <w:r w:rsidR="00DC6581" w:rsidRPr="00161162">
        <w:rPr>
          <w:sz w:val="23"/>
          <w:szCs w:val="23"/>
        </w:rPr>
        <w:t xml:space="preserve"> осуществляется по передаточному акту, </w:t>
      </w:r>
      <w:r w:rsidR="00294F55" w:rsidRPr="00161162">
        <w:rPr>
          <w:sz w:val="23"/>
          <w:szCs w:val="23"/>
        </w:rPr>
        <w:t>подписываемому обеими Сторонами</w:t>
      </w:r>
      <w:r w:rsidR="00DC6581" w:rsidRPr="00161162">
        <w:rPr>
          <w:sz w:val="23"/>
          <w:szCs w:val="23"/>
        </w:rPr>
        <w:t>.</w:t>
      </w:r>
      <w:r w:rsidR="002B2C3C" w:rsidRPr="00161162">
        <w:rPr>
          <w:sz w:val="23"/>
          <w:szCs w:val="23"/>
          <w:lang w:val="ru-RU"/>
        </w:rPr>
        <w:t xml:space="preserve"> </w:t>
      </w:r>
      <w:r w:rsidR="002B2C3C" w:rsidRPr="00161162">
        <w:rPr>
          <w:sz w:val="23"/>
          <w:szCs w:val="23"/>
        </w:rPr>
        <w:t xml:space="preserve">При подписании передаточного акта Застройщик передает Участнику Инструкцию по эксплуатации Объекта долевого строительства. </w:t>
      </w:r>
    </w:p>
    <w:p w14:paraId="3E6EEFDD" w14:textId="7F4878FA" w:rsidR="004931F8" w:rsidRPr="00161162" w:rsidRDefault="004931F8" w:rsidP="003D7B6F">
      <w:pPr>
        <w:pStyle w:val="a5"/>
        <w:numPr>
          <w:ilvl w:val="1"/>
          <w:numId w:val="5"/>
        </w:numPr>
        <w:tabs>
          <w:tab w:val="clear" w:pos="1080"/>
          <w:tab w:val="left" w:pos="284"/>
          <w:tab w:val="left" w:pos="426"/>
          <w:tab w:val="left" w:pos="709"/>
          <w:tab w:val="left" w:pos="851"/>
          <w:tab w:val="num" w:pos="928"/>
          <w:tab w:val="left" w:pos="993"/>
          <w:tab w:val="num" w:pos="1560"/>
        </w:tabs>
        <w:ind w:left="0" w:firstLine="0"/>
        <w:rPr>
          <w:sz w:val="23"/>
          <w:szCs w:val="23"/>
          <w:lang w:val="ru-RU" w:eastAsia="ru-RU"/>
        </w:rPr>
      </w:pPr>
      <w:r w:rsidRPr="00161162">
        <w:rPr>
          <w:sz w:val="23"/>
          <w:szCs w:val="23"/>
        </w:rPr>
        <w:t xml:space="preserve"> </w:t>
      </w:r>
      <w:r w:rsidRPr="00161162">
        <w:rPr>
          <w:sz w:val="23"/>
          <w:szCs w:val="23"/>
          <w:lang w:val="ru-RU" w:eastAsia="ru-RU"/>
        </w:rPr>
        <w:t xml:space="preserve">Застройщик не менее чем за месяц до наступления срока передачи Объекта долевого строительства, указанного в п. 5.1. настоящего Договора, уведомляет </w:t>
      </w:r>
      <w:r w:rsidR="00E54FA5" w:rsidRPr="00161162">
        <w:rPr>
          <w:sz w:val="23"/>
          <w:szCs w:val="23"/>
          <w:lang w:val="ru-RU" w:eastAsia="ru-RU"/>
        </w:rPr>
        <w:t>Участник</w:t>
      </w:r>
      <w:r w:rsidR="00D3306A" w:rsidRPr="00161162">
        <w:rPr>
          <w:sz w:val="23"/>
          <w:szCs w:val="23"/>
          <w:lang w:val="ru-RU" w:eastAsia="ru-RU"/>
        </w:rPr>
        <w:t>а</w:t>
      </w:r>
      <w:r w:rsidRPr="00161162">
        <w:rPr>
          <w:sz w:val="23"/>
          <w:szCs w:val="23"/>
          <w:lang w:val="ru-RU" w:eastAsia="ru-RU"/>
        </w:rPr>
        <w:t xml:space="preserve"> о завершении строительства </w:t>
      </w:r>
      <w:r w:rsidR="003978B0" w:rsidRPr="00161162">
        <w:rPr>
          <w:sz w:val="23"/>
          <w:szCs w:val="23"/>
          <w:lang w:val="ru-RU" w:eastAsia="ru-RU"/>
        </w:rPr>
        <w:t>Многоквартирного жилого дома</w:t>
      </w:r>
      <w:r w:rsidR="002D1FC9" w:rsidRPr="00161162">
        <w:rPr>
          <w:sz w:val="23"/>
          <w:szCs w:val="23"/>
          <w:lang w:val="ru-RU" w:eastAsia="ru-RU"/>
        </w:rPr>
        <w:t xml:space="preserve"> </w:t>
      </w:r>
      <w:r w:rsidRPr="00161162">
        <w:rPr>
          <w:sz w:val="23"/>
          <w:szCs w:val="23"/>
          <w:lang w:val="ru-RU" w:eastAsia="ru-RU"/>
        </w:rPr>
        <w:t xml:space="preserve">и получении им </w:t>
      </w:r>
      <w:r w:rsidR="00503DBC" w:rsidRPr="00161162">
        <w:rPr>
          <w:sz w:val="23"/>
          <w:szCs w:val="23"/>
          <w:lang w:val="ru-RU" w:eastAsia="ru-RU"/>
        </w:rPr>
        <w:t>р</w:t>
      </w:r>
      <w:r w:rsidRPr="00161162">
        <w:rPr>
          <w:sz w:val="23"/>
          <w:szCs w:val="23"/>
          <w:lang w:val="ru-RU" w:eastAsia="ru-RU"/>
        </w:rPr>
        <w:t xml:space="preserve">азрешения на ввод в эксплуатацию </w:t>
      </w:r>
      <w:r w:rsidR="003978B0" w:rsidRPr="00161162">
        <w:rPr>
          <w:sz w:val="23"/>
          <w:szCs w:val="23"/>
          <w:lang w:val="ru-RU" w:eastAsia="ru-RU"/>
        </w:rPr>
        <w:t>Многоквартирн</w:t>
      </w:r>
      <w:r w:rsidR="002D1FC9" w:rsidRPr="00161162">
        <w:rPr>
          <w:sz w:val="23"/>
          <w:szCs w:val="23"/>
          <w:lang w:val="ru-RU" w:eastAsia="ru-RU"/>
        </w:rPr>
        <w:t>ого</w:t>
      </w:r>
      <w:r w:rsidR="003978B0" w:rsidRPr="00161162">
        <w:rPr>
          <w:sz w:val="23"/>
          <w:szCs w:val="23"/>
          <w:lang w:val="ru-RU" w:eastAsia="ru-RU"/>
        </w:rPr>
        <w:t xml:space="preserve"> жило</w:t>
      </w:r>
      <w:r w:rsidR="002D1FC9" w:rsidRPr="00161162">
        <w:rPr>
          <w:sz w:val="23"/>
          <w:szCs w:val="23"/>
          <w:lang w:val="ru-RU" w:eastAsia="ru-RU"/>
        </w:rPr>
        <w:t>го</w:t>
      </w:r>
      <w:r w:rsidR="003978B0" w:rsidRPr="00161162">
        <w:rPr>
          <w:sz w:val="23"/>
          <w:szCs w:val="23"/>
          <w:lang w:val="ru-RU" w:eastAsia="ru-RU"/>
        </w:rPr>
        <w:t xml:space="preserve"> дом</w:t>
      </w:r>
      <w:r w:rsidRPr="00161162">
        <w:rPr>
          <w:sz w:val="23"/>
          <w:szCs w:val="23"/>
          <w:lang w:val="ru-RU" w:eastAsia="ru-RU"/>
        </w:rPr>
        <w:t>а, готовности к передаче Объекта долевого строительства</w:t>
      </w:r>
      <w:r w:rsidR="00986972" w:rsidRPr="00161162">
        <w:rPr>
          <w:sz w:val="23"/>
          <w:szCs w:val="23"/>
          <w:lang w:val="ru-RU" w:eastAsia="ru-RU"/>
        </w:rPr>
        <w:t xml:space="preserve"> </w:t>
      </w:r>
      <w:r w:rsidRPr="00161162">
        <w:rPr>
          <w:sz w:val="23"/>
          <w:szCs w:val="23"/>
          <w:lang w:val="ru-RU" w:eastAsia="ru-RU"/>
        </w:rPr>
        <w:t>и дате такой передачи, заказным письмом с описью вложения</w:t>
      </w:r>
      <w:r w:rsidR="00986972" w:rsidRPr="00161162">
        <w:rPr>
          <w:sz w:val="23"/>
          <w:szCs w:val="23"/>
          <w:lang w:val="ru-RU" w:eastAsia="ru-RU"/>
        </w:rPr>
        <w:t xml:space="preserve"> </w:t>
      </w:r>
      <w:r w:rsidRPr="00161162">
        <w:rPr>
          <w:sz w:val="23"/>
          <w:szCs w:val="23"/>
          <w:lang w:val="ru-RU" w:eastAsia="ru-RU"/>
        </w:rPr>
        <w:t xml:space="preserve">с уведомлением по адресу </w:t>
      </w:r>
      <w:r w:rsidR="00E54FA5" w:rsidRPr="00161162">
        <w:rPr>
          <w:sz w:val="23"/>
          <w:szCs w:val="23"/>
          <w:lang w:val="ru-RU" w:eastAsia="ru-RU"/>
        </w:rPr>
        <w:t>Участник</w:t>
      </w:r>
      <w:r w:rsidR="00D3306A" w:rsidRPr="00161162">
        <w:rPr>
          <w:sz w:val="23"/>
          <w:szCs w:val="23"/>
          <w:lang w:val="ru-RU" w:eastAsia="ru-RU"/>
        </w:rPr>
        <w:t>а</w:t>
      </w:r>
      <w:r w:rsidRPr="00161162">
        <w:rPr>
          <w:sz w:val="23"/>
          <w:szCs w:val="23"/>
          <w:lang w:val="ru-RU" w:eastAsia="ru-RU"/>
        </w:rPr>
        <w:t xml:space="preserve"> и приложением копии </w:t>
      </w:r>
      <w:r w:rsidR="00503DBC" w:rsidRPr="00161162">
        <w:rPr>
          <w:sz w:val="23"/>
          <w:szCs w:val="23"/>
          <w:lang w:val="ru-RU" w:eastAsia="ru-RU"/>
        </w:rPr>
        <w:t>р</w:t>
      </w:r>
      <w:r w:rsidRPr="00161162">
        <w:rPr>
          <w:sz w:val="23"/>
          <w:szCs w:val="23"/>
          <w:lang w:val="ru-RU" w:eastAsia="ru-RU"/>
        </w:rPr>
        <w:t xml:space="preserve">азрешения на ввод в эксплуатацию </w:t>
      </w:r>
      <w:r w:rsidR="003978B0" w:rsidRPr="00161162">
        <w:rPr>
          <w:sz w:val="23"/>
          <w:szCs w:val="23"/>
          <w:lang w:val="ru-RU" w:eastAsia="ru-RU"/>
        </w:rPr>
        <w:t>Многоквартирного жилого дома</w:t>
      </w:r>
      <w:r w:rsidR="00D646AF" w:rsidRPr="00161162">
        <w:rPr>
          <w:sz w:val="23"/>
          <w:szCs w:val="23"/>
          <w:lang w:val="ru-RU" w:eastAsia="ru-RU"/>
        </w:rPr>
        <w:t xml:space="preserve"> </w:t>
      </w:r>
      <w:r w:rsidRPr="00161162">
        <w:rPr>
          <w:sz w:val="23"/>
          <w:szCs w:val="23"/>
          <w:lang w:val="ru-RU" w:eastAsia="ru-RU"/>
        </w:rPr>
        <w:t>(далее – «Уведомление»), указанному в разделе 12</w:t>
      </w:r>
      <w:r w:rsidR="00794A60" w:rsidRPr="00161162">
        <w:rPr>
          <w:sz w:val="23"/>
          <w:szCs w:val="23"/>
          <w:lang w:val="ru-RU" w:eastAsia="ru-RU"/>
        </w:rPr>
        <w:t> </w:t>
      </w:r>
      <w:r w:rsidRPr="00161162">
        <w:rPr>
          <w:sz w:val="23"/>
          <w:szCs w:val="23"/>
          <w:lang w:val="ru-RU" w:eastAsia="ru-RU"/>
        </w:rPr>
        <w:t>настоящего Договора.</w:t>
      </w:r>
      <w:r w:rsidRPr="00161162">
        <w:rPr>
          <w:sz w:val="23"/>
          <w:szCs w:val="23"/>
        </w:rPr>
        <w:t xml:space="preserve"> При изменении адреса </w:t>
      </w:r>
      <w:r w:rsidR="00E54FA5" w:rsidRPr="00161162">
        <w:rPr>
          <w:sz w:val="23"/>
          <w:szCs w:val="23"/>
        </w:rPr>
        <w:t>Участник</w:t>
      </w:r>
      <w:r w:rsidR="00D3306A" w:rsidRPr="00161162">
        <w:rPr>
          <w:sz w:val="23"/>
          <w:szCs w:val="23"/>
          <w:lang w:val="ru-RU"/>
        </w:rPr>
        <w:t>а</w:t>
      </w:r>
      <w:r w:rsidRPr="00161162">
        <w:rPr>
          <w:sz w:val="23"/>
          <w:szCs w:val="23"/>
        </w:rPr>
        <w:t xml:space="preserve"> последний обязуется в течение 2-х календарных дней с даты такого изменения заказным письмом с уведомлением изв</w:t>
      </w:r>
      <w:r w:rsidR="00E411CF" w:rsidRPr="00161162">
        <w:rPr>
          <w:sz w:val="23"/>
          <w:szCs w:val="23"/>
        </w:rPr>
        <w:t>естить об этом Застройщика. Все </w:t>
      </w:r>
      <w:r w:rsidRPr="00161162">
        <w:rPr>
          <w:sz w:val="23"/>
          <w:szCs w:val="23"/>
        </w:rPr>
        <w:t xml:space="preserve">негативные последствия </w:t>
      </w:r>
      <w:proofErr w:type="spellStart"/>
      <w:r w:rsidRPr="00161162">
        <w:rPr>
          <w:sz w:val="23"/>
          <w:szCs w:val="23"/>
        </w:rPr>
        <w:t>неуведомления</w:t>
      </w:r>
      <w:proofErr w:type="spellEnd"/>
      <w:r w:rsidRPr="00161162">
        <w:rPr>
          <w:sz w:val="23"/>
          <w:szCs w:val="23"/>
        </w:rPr>
        <w:t xml:space="preserve"> Застройщика об изменении адреса </w:t>
      </w:r>
      <w:r w:rsidR="00293C01" w:rsidRPr="00161162">
        <w:rPr>
          <w:sz w:val="23"/>
          <w:szCs w:val="23"/>
          <w:lang w:val="ru-RU"/>
        </w:rPr>
        <w:t>несет</w:t>
      </w:r>
      <w:r w:rsidRPr="00161162">
        <w:rPr>
          <w:sz w:val="23"/>
          <w:szCs w:val="23"/>
        </w:rPr>
        <w:t xml:space="preserve"> </w:t>
      </w:r>
      <w:r w:rsidR="00356139" w:rsidRPr="00161162">
        <w:rPr>
          <w:sz w:val="23"/>
          <w:szCs w:val="23"/>
        </w:rPr>
        <w:t>Участник</w:t>
      </w:r>
      <w:r w:rsidRPr="00161162">
        <w:rPr>
          <w:sz w:val="23"/>
          <w:szCs w:val="23"/>
          <w:lang w:val="ru-RU"/>
        </w:rPr>
        <w:t>.</w:t>
      </w:r>
      <w:r w:rsidRPr="00161162">
        <w:rPr>
          <w:sz w:val="23"/>
          <w:szCs w:val="23"/>
          <w:lang w:val="ru-RU" w:eastAsia="ru-RU"/>
        </w:rPr>
        <w:t xml:space="preserve"> </w:t>
      </w:r>
      <w:r w:rsidR="00356139" w:rsidRPr="00161162">
        <w:rPr>
          <w:sz w:val="23"/>
          <w:szCs w:val="23"/>
          <w:lang w:val="ru-RU" w:eastAsia="ru-RU"/>
        </w:rPr>
        <w:t>Участник</w:t>
      </w:r>
      <w:r w:rsidR="00AF5218" w:rsidRPr="00161162">
        <w:rPr>
          <w:sz w:val="23"/>
          <w:szCs w:val="23"/>
          <w:lang w:val="ru-RU" w:eastAsia="ru-RU"/>
        </w:rPr>
        <w:t xml:space="preserve"> </w:t>
      </w:r>
      <w:r w:rsidRPr="00161162">
        <w:rPr>
          <w:sz w:val="23"/>
          <w:szCs w:val="23"/>
          <w:lang w:val="ru-RU" w:eastAsia="ru-RU"/>
        </w:rPr>
        <w:t>в</w:t>
      </w:r>
      <w:r w:rsidR="00794A60" w:rsidRPr="00161162">
        <w:rPr>
          <w:sz w:val="23"/>
          <w:szCs w:val="23"/>
          <w:lang w:val="ru-RU" w:eastAsia="ru-RU"/>
        </w:rPr>
        <w:t> </w:t>
      </w:r>
      <w:r w:rsidRPr="00161162">
        <w:rPr>
          <w:sz w:val="23"/>
          <w:szCs w:val="23"/>
          <w:lang w:val="ru-RU" w:eastAsia="ru-RU"/>
        </w:rPr>
        <w:t>период с даты получения Уведомления до даты передачи Объекта долевого строительства, указанной в</w:t>
      </w:r>
      <w:r w:rsidR="00794A60" w:rsidRPr="00161162">
        <w:rPr>
          <w:sz w:val="23"/>
          <w:szCs w:val="23"/>
          <w:lang w:val="ru-RU" w:eastAsia="ru-RU"/>
        </w:rPr>
        <w:t> </w:t>
      </w:r>
      <w:r w:rsidRPr="00161162">
        <w:rPr>
          <w:sz w:val="23"/>
          <w:szCs w:val="23"/>
          <w:lang w:val="ru-RU" w:eastAsia="ru-RU"/>
        </w:rPr>
        <w:t xml:space="preserve">Уведомлении, </w:t>
      </w:r>
      <w:r w:rsidR="007D7DC1" w:rsidRPr="00161162">
        <w:rPr>
          <w:sz w:val="23"/>
          <w:szCs w:val="23"/>
          <w:lang w:val="ru-RU" w:eastAsia="ru-RU"/>
        </w:rPr>
        <w:t>обязан</w:t>
      </w:r>
      <w:r w:rsidRPr="00161162">
        <w:rPr>
          <w:sz w:val="23"/>
          <w:szCs w:val="23"/>
          <w:lang w:val="ru-RU" w:eastAsia="ru-RU"/>
        </w:rPr>
        <w:t xml:space="preserve"> в присутствии представителя Застройщика осмотреть Объект долевого строительства. Об осмотре Объекта долевого строительства Стороны предварительно договариваются по</w:t>
      </w:r>
      <w:r w:rsidR="00794A60" w:rsidRPr="00161162">
        <w:rPr>
          <w:sz w:val="23"/>
          <w:szCs w:val="23"/>
          <w:lang w:val="ru-RU" w:eastAsia="ru-RU"/>
        </w:rPr>
        <w:t> </w:t>
      </w:r>
      <w:r w:rsidRPr="00161162">
        <w:rPr>
          <w:sz w:val="23"/>
          <w:szCs w:val="23"/>
          <w:lang w:val="ru-RU" w:eastAsia="ru-RU"/>
        </w:rPr>
        <w:t xml:space="preserve">телефону </w:t>
      </w:r>
      <w:hyperlink r:id="rId16" w:history="1">
        <w:r w:rsidR="00CB2168" w:rsidRPr="00161162">
          <w:rPr>
            <w:rStyle w:val="af9"/>
            <w:rFonts w:ascii="Roboto" w:hAnsi="Roboto"/>
            <w:color w:val="auto"/>
            <w:sz w:val="23"/>
            <w:szCs w:val="23"/>
            <w:shd w:val="clear" w:color="auto" w:fill="FFFFFF"/>
          </w:rPr>
          <w:t>+7 (495) 585-22-22</w:t>
        </w:r>
      </w:hyperlink>
      <w:r w:rsidR="00102137" w:rsidRPr="00161162">
        <w:rPr>
          <w:rStyle w:val="af9"/>
          <w:rFonts w:ascii="Roboto" w:hAnsi="Roboto"/>
          <w:color w:val="auto"/>
          <w:sz w:val="23"/>
          <w:szCs w:val="23"/>
          <w:shd w:val="clear" w:color="auto" w:fill="FFFFFF"/>
          <w:lang w:val="ru-RU"/>
        </w:rPr>
        <w:t xml:space="preserve"> </w:t>
      </w:r>
      <w:r w:rsidRPr="00161162">
        <w:rPr>
          <w:sz w:val="23"/>
          <w:szCs w:val="23"/>
          <w:lang w:val="ru-RU" w:eastAsia="ru-RU"/>
        </w:rPr>
        <w:t xml:space="preserve">или по электронной почте: </w:t>
      </w:r>
      <w:hyperlink r:id="rId17" w:history="1">
        <w:r w:rsidR="00CB2168" w:rsidRPr="00161162">
          <w:rPr>
            <w:rStyle w:val="af9"/>
            <w:rFonts w:ascii="Roboto" w:hAnsi="Roboto"/>
            <w:color w:val="auto"/>
            <w:sz w:val="23"/>
            <w:szCs w:val="23"/>
            <w:shd w:val="clear" w:color="auto" w:fill="FFFFFF"/>
          </w:rPr>
          <w:t>info@rdi.ru</w:t>
        </w:r>
      </w:hyperlink>
    </w:p>
    <w:p w14:paraId="40F4CE45" w14:textId="77777777" w:rsidR="00083900" w:rsidRPr="00161162" w:rsidRDefault="004931F8" w:rsidP="003D7B6F">
      <w:pPr>
        <w:pStyle w:val="a5"/>
        <w:numPr>
          <w:ilvl w:val="1"/>
          <w:numId w:val="5"/>
        </w:numPr>
        <w:tabs>
          <w:tab w:val="clear" w:pos="1080"/>
          <w:tab w:val="num" w:pos="0"/>
          <w:tab w:val="left" w:pos="284"/>
          <w:tab w:val="left" w:pos="426"/>
          <w:tab w:val="left" w:pos="567"/>
          <w:tab w:val="left" w:pos="709"/>
          <w:tab w:val="left" w:pos="851"/>
          <w:tab w:val="num" w:pos="927"/>
        </w:tabs>
        <w:ind w:left="0" w:firstLine="0"/>
        <w:rPr>
          <w:sz w:val="23"/>
          <w:szCs w:val="23"/>
        </w:rPr>
      </w:pPr>
      <w:r w:rsidRPr="00161162">
        <w:rPr>
          <w:sz w:val="23"/>
          <w:szCs w:val="23"/>
        </w:rPr>
        <w:t xml:space="preserve"> </w:t>
      </w:r>
      <w:r w:rsidR="00356139" w:rsidRPr="00161162">
        <w:rPr>
          <w:sz w:val="23"/>
          <w:szCs w:val="23"/>
        </w:rPr>
        <w:t>Участник</w:t>
      </w:r>
      <w:r w:rsidR="00AF5218" w:rsidRPr="00161162">
        <w:rPr>
          <w:sz w:val="23"/>
          <w:szCs w:val="23"/>
        </w:rPr>
        <w:t xml:space="preserve"> </w:t>
      </w:r>
      <w:r w:rsidR="00293C01" w:rsidRPr="00161162">
        <w:rPr>
          <w:sz w:val="23"/>
          <w:szCs w:val="23"/>
          <w:lang w:val="ru-RU"/>
        </w:rPr>
        <w:t>обязуется</w:t>
      </w:r>
      <w:r w:rsidRPr="00161162">
        <w:rPr>
          <w:sz w:val="23"/>
          <w:szCs w:val="23"/>
        </w:rPr>
        <w:t xml:space="preserve"> в срок, указанный в уведомлении Застройщика</w:t>
      </w:r>
      <w:r w:rsidRPr="00161162">
        <w:rPr>
          <w:b/>
          <w:sz w:val="23"/>
          <w:szCs w:val="23"/>
        </w:rPr>
        <w:t xml:space="preserve"> </w:t>
      </w:r>
      <w:r w:rsidRPr="00161162">
        <w:rPr>
          <w:sz w:val="23"/>
          <w:szCs w:val="23"/>
        </w:rPr>
        <w:t>(п. 5.3. настоящего Договора),</w:t>
      </w:r>
      <w:r w:rsidR="00A6616A" w:rsidRPr="00161162">
        <w:rPr>
          <w:sz w:val="23"/>
          <w:szCs w:val="23"/>
          <w:lang w:val="ru-RU"/>
        </w:rPr>
        <w:t xml:space="preserve"> но не позднее 7 (семи) рабочих дней с даты получения уведомления Застройщика,</w:t>
      </w:r>
      <w:r w:rsidRPr="00161162">
        <w:rPr>
          <w:sz w:val="23"/>
          <w:szCs w:val="23"/>
        </w:rPr>
        <w:t xml:space="preserve"> предварительно осмотрев Объект долевого строительства,</w:t>
      </w:r>
      <w:r w:rsidRPr="00161162">
        <w:rPr>
          <w:b/>
          <w:sz w:val="23"/>
          <w:szCs w:val="23"/>
        </w:rPr>
        <w:t xml:space="preserve"> </w:t>
      </w:r>
      <w:r w:rsidRPr="00161162">
        <w:rPr>
          <w:sz w:val="23"/>
          <w:szCs w:val="23"/>
        </w:rPr>
        <w:t>прибыть</w:t>
      </w:r>
      <w:r w:rsidR="00986972" w:rsidRPr="00161162">
        <w:rPr>
          <w:sz w:val="23"/>
          <w:szCs w:val="23"/>
        </w:rPr>
        <w:t xml:space="preserve"> </w:t>
      </w:r>
      <w:r w:rsidR="001642C2" w:rsidRPr="00161162">
        <w:rPr>
          <w:sz w:val="23"/>
          <w:szCs w:val="23"/>
        </w:rPr>
        <w:t>по адресу</w:t>
      </w:r>
      <w:r w:rsidR="001642C2" w:rsidRPr="00161162">
        <w:rPr>
          <w:sz w:val="23"/>
          <w:szCs w:val="23"/>
          <w:lang w:val="ru-RU"/>
        </w:rPr>
        <w:t>, указанному в уведомлении Застройщика</w:t>
      </w:r>
      <w:r w:rsidR="001642C2" w:rsidRPr="00161162">
        <w:rPr>
          <w:sz w:val="23"/>
          <w:szCs w:val="23"/>
        </w:rPr>
        <w:t>,</w:t>
      </w:r>
      <w:r w:rsidRPr="00161162">
        <w:rPr>
          <w:b/>
          <w:i/>
          <w:sz w:val="23"/>
          <w:szCs w:val="23"/>
          <w:lang w:val="ru-RU"/>
        </w:rPr>
        <w:t xml:space="preserve"> </w:t>
      </w:r>
      <w:r w:rsidRPr="00161162">
        <w:rPr>
          <w:sz w:val="23"/>
          <w:szCs w:val="23"/>
        </w:rPr>
        <w:t xml:space="preserve">для подписания передаточного акта. </w:t>
      </w:r>
      <w:r w:rsidR="00720FC8" w:rsidRPr="00161162">
        <w:rPr>
          <w:sz w:val="23"/>
          <w:szCs w:val="23"/>
        </w:rPr>
        <w:t xml:space="preserve">Если у </w:t>
      </w:r>
      <w:r w:rsidR="00E54FA5" w:rsidRPr="00161162">
        <w:rPr>
          <w:sz w:val="23"/>
          <w:szCs w:val="23"/>
        </w:rPr>
        <w:t>Участник</w:t>
      </w:r>
      <w:r w:rsidR="00D3306A" w:rsidRPr="00161162">
        <w:rPr>
          <w:sz w:val="23"/>
          <w:szCs w:val="23"/>
          <w:lang w:val="ru-RU"/>
        </w:rPr>
        <w:t>а</w:t>
      </w:r>
      <w:r w:rsidR="00720FC8" w:rsidRPr="00161162">
        <w:rPr>
          <w:sz w:val="23"/>
          <w:szCs w:val="23"/>
        </w:rPr>
        <w:t xml:space="preserve"> имеются обоснованные претензии к</w:t>
      </w:r>
      <w:r w:rsidR="00794A60" w:rsidRPr="00161162">
        <w:rPr>
          <w:sz w:val="23"/>
          <w:szCs w:val="23"/>
          <w:lang w:val="ru-RU"/>
        </w:rPr>
        <w:t> </w:t>
      </w:r>
      <w:r w:rsidR="00720FC8" w:rsidRPr="00161162">
        <w:rPr>
          <w:sz w:val="23"/>
          <w:szCs w:val="23"/>
        </w:rPr>
        <w:t>Объекту долевого строительства,</w:t>
      </w:r>
      <w:r w:rsidR="00986972" w:rsidRPr="00161162">
        <w:rPr>
          <w:sz w:val="23"/>
          <w:szCs w:val="23"/>
        </w:rPr>
        <w:t xml:space="preserve"> </w:t>
      </w:r>
      <w:r w:rsidR="00720FC8" w:rsidRPr="00161162">
        <w:rPr>
          <w:sz w:val="23"/>
          <w:szCs w:val="23"/>
        </w:rPr>
        <w:t xml:space="preserve">либо он построен с недостатками, которые делают его непригодным для использования по назначению, </w:t>
      </w:r>
      <w:r w:rsidR="00356139" w:rsidRPr="00161162">
        <w:rPr>
          <w:sz w:val="23"/>
          <w:szCs w:val="23"/>
        </w:rPr>
        <w:t>Участник</w:t>
      </w:r>
      <w:r w:rsidR="00AF5218" w:rsidRPr="00161162">
        <w:rPr>
          <w:sz w:val="23"/>
          <w:szCs w:val="23"/>
        </w:rPr>
        <w:t xml:space="preserve"> </w:t>
      </w:r>
      <w:r w:rsidR="00293C01" w:rsidRPr="00161162">
        <w:rPr>
          <w:sz w:val="23"/>
          <w:szCs w:val="23"/>
          <w:lang w:val="ru-RU"/>
        </w:rPr>
        <w:t>обязуется</w:t>
      </w:r>
      <w:r w:rsidR="006F6EB2" w:rsidRPr="00161162">
        <w:rPr>
          <w:sz w:val="23"/>
          <w:szCs w:val="23"/>
        </w:rPr>
        <w:t xml:space="preserve"> </w:t>
      </w:r>
      <w:r w:rsidR="00720FC8" w:rsidRPr="00161162">
        <w:rPr>
          <w:sz w:val="23"/>
          <w:szCs w:val="23"/>
        </w:rPr>
        <w:t>представить Застройщику письменный мотивированный отказ от подписания передаточного акта</w:t>
      </w:r>
      <w:r w:rsidR="00720FC8" w:rsidRPr="00161162">
        <w:rPr>
          <w:sz w:val="23"/>
          <w:szCs w:val="23"/>
          <w:lang w:val="ru-RU"/>
        </w:rPr>
        <w:t xml:space="preserve"> или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и градостроительных регламентов, а также проектной документации в срок</w:t>
      </w:r>
      <w:r w:rsidR="00720FC8" w:rsidRPr="00161162">
        <w:rPr>
          <w:sz w:val="23"/>
          <w:szCs w:val="23"/>
        </w:rPr>
        <w:t xml:space="preserve"> не</w:t>
      </w:r>
      <w:r w:rsidR="00794A60" w:rsidRPr="00161162">
        <w:rPr>
          <w:sz w:val="23"/>
          <w:szCs w:val="23"/>
          <w:lang w:val="ru-RU"/>
        </w:rPr>
        <w:t> </w:t>
      </w:r>
      <w:r w:rsidR="00720FC8" w:rsidRPr="00161162">
        <w:rPr>
          <w:sz w:val="23"/>
          <w:szCs w:val="23"/>
        </w:rPr>
        <w:t xml:space="preserve">позднее </w:t>
      </w:r>
      <w:r w:rsidR="00720FC8" w:rsidRPr="00161162">
        <w:rPr>
          <w:sz w:val="23"/>
          <w:szCs w:val="23"/>
          <w:lang w:val="ru-RU"/>
        </w:rPr>
        <w:t>5</w:t>
      </w:r>
      <w:r w:rsidR="00720FC8" w:rsidRPr="00161162">
        <w:rPr>
          <w:sz w:val="23"/>
          <w:szCs w:val="23"/>
        </w:rPr>
        <w:t xml:space="preserve"> (</w:t>
      </w:r>
      <w:r w:rsidR="00720FC8" w:rsidRPr="00161162">
        <w:rPr>
          <w:sz w:val="23"/>
          <w:szCs w:val="23"/>
          <w:lang w:val="ru-RU"/>
        </w:rPr>
        <w:t>пяти</w:t>
      </w:r>
      <w:r w:rsidR="00720FC8" w:rsidRPr="00161162">
        <w:rPr>
          <w:sz w:val="23"/>
          <w:szCs w:val="23"/>
        </w:rPr>
        <w:t>) рабочих дней с даты осмотра Объекта долевого строительства.</w:t>
      </w:r>
      <w:r w:rsidR="007A0373" w:rsidRPr="00161162">
        <w:rPr>
          <w:sz w:val="23"/>
          <w:szCs w:val="23"/>
          <w:lang w:val="ru-RU"/>
        </w:rPr>
        <w:t xml:space="preserve"> Стороны вправе подписать передаточный акт в случае наличия недостатков Объекта долевого строительства, не препятствующих его использованию, с указанием обязанности Застройщика по устранению выявленных недостатков.  </w:t>
      </w:r>
    </w:p>
    <w:p w14:paraId="0A9A16DE" w14:textId="77777777" w:rsidR="00720FC8" w:rsidRPr="00161162" w:rsidRDefault="00083900" w:rsidP="00083900">
      <w:pPr>
        <w:pStyle w:val="a5"/>
        <w:tabs>
          <w:tab w:val="left" w:pos="284"/>
          <w:tab w:val="left" w:pos="426"/>
          <w:tab w:val="left" w:pos="567"/>
          <w:tab w:val="left" w:pos="709"/>
          <w:tab w:val="left" w:pos="851"/>
          <w:tab w:val="num" w:pos="927"/>
        </w:tabs>
        <w:rPr>
          <w:sz w:val="23"/>
          <w:szCs w:val="23"/>
        </w:rPr>
      </w:pPr>
      <w:r w:rsidRPr="00161162">
        <w:rPr>
          <w:sz w:val="23"/>
          <w:szCs w:val="23"/>
        </w:rPr>
        <w:tab/>
      </w:r>
      <w:r w:rsidR="00CA5BA8" w:rsidRPr="00161162">
        <w:rPr>
          <w:sz w:val="23"/>
          <w:szCs w:val="23"/>
          <w:lang w:val="ru-RU"/>
        </w:rPr>
        <w:t xml:space="preserve">В случае если, законодательством Российской Федерации будет </w:t>
      </w:r>
      <w:r w:rsidRPr="00161162">
        <w:rPr>
          <w:sz w:val="23"/>
          <w:szCs w:val="23"/>
          <w:lang w:val="ru-RU"/>
        </w:rPr>
        <w:t>установлен</w:t>
      </w:r>
      <w:r w:rsidR="00CA5BA8" w:rsidRPr="00161162">
        <w:rPr>
          <w:sz w:val="23"/>
          <w:szCs w:val="23"/>
          <w:lang w:val="ru-RU"/>
        </w:rPr>
        <w:t xml:space="preserve"> иной порядок передачи объекта долевого строительства,</w:t>
      </w:r>
      <w:r w:rsidRPr="00161162">
        <w:rPr>
          <w:sz w:val="23"/>
          <w:szCs w:val="23"/>
          <w:lang w:val="ru-RU"/>
        </w:rPr>
        <w:t xml:space="preserve"> Стороны обязуются действовать в соответствии с порядком, установленным законодательством Российской Федерации. </w:t>
      </w:r>
      <w:r w:rsidR="00CA5BA8" w:rsidRPr="00161162">
        <w:rPr>
          <w:sz w:val="23"/>
          <w:szCs w:val="23"/>
          <w:lang w:val="ru-RU"/>
        </w:rPr>
        <w:t xml:space="preserve"> </w:t>
      </w:r>
    </w:p>
    <w:p w14:paraId="546C0868" w14:textId="77777777" w:rsidR="004931F8" w:rsidRPr="00161162" w:rsidRDefault="004931F8" w:rsidP="003D7B6F">
      <w:pPr>
        <w:pStyle w:val="a5"/>
        <w:numPr>
          <w:ilvl w:val="1"/>
          <w:numId w:val="5"/>
        </w:numPr>
        <w:tabs>
          <w:tab w:val="clear" w:pos="1080"/>
          <w:tab w:val="num" w:pos="0"/>
          <w:tab w:val="left" w:pos="284"/>
          <w:tab w:val="left" w:pos="426"/>
          <w:tab w:val="left" w:pos="567"/>
          <w:tab w:val="left" w:pos="709"/>
          <w:tab w:val="left" w:pos="851"/>
          <w:tab w:val="num" w:pos="928"/>
          <w:tab w:val="num" w:pos="1560"/>
        </w:tabs>
        <w:ind w:left="0" w:firstLine="0"/>
        <w:rPr>
          <w:sz w:val="23"/>
          <w:szCs w:val="23"/>
        </w:rPr>
      </w:pPr>
      <w:r w:rsidRPr="00161162">
        <w:rPr>
          <w:sz w:val="23"/>
          <w:szCs w:val="23"/>
        </w:rPr>
        <w:lastRenderedPageBreak/>
        <w:t xml:space="preserve"> </w:t>
      </w:r>
      <w:r w:rsidR="006F6EB2" w:rsidRPr="00161162">
        <w:rPr>
          <w:sz w:val="23"/>
          <w:szCs w:val="23"/>
          <w:lang w:val="ru-RU"/>
        </w:rPr>
        <w:t xml:space="preserve"> </w:t>
      </w:r>
      <w:r w:rsidRPr="00161162">
        <w:rPr>
          <w:sz w:val="23"/>
          <w:szCs w:val="23"/>
        </w:rPr>
        <w:t xml:space="preserve">При уклонении </w:t>
      </w:r>
      <w:r w:rsidR="00E54FA5" w:rsidRPr="00161162">
        <w:rPr>
          <w:sz w:val="23"/>
          <w:szCs w:val="23"/>
        </w:rPr>
        <w:t>Участник</w:t>
      </w:r>
      <w:r w:rsidR="00D3306A" w:rsidRPr="00161162">
        <w:rPr>
          <w:sz w:val="23"/>
          <w:szCs w:val="23"/>
          <w:lang w:val="ru-RU"/>
        </w:rPr>
        <w:t>а</w:t>
      </w:r>
      <w:r w:rsidRPr="00161162">
        <w:rPr>
          <w:sz w:val="23"/>
          <w:szCs w:val="23"/>
        </w:rPr>
        <w:t xml:space="preserve"> от принятия Объекта долевого строительства или при отказе </w:t>
      </w:r>
      <w:r w:rsidR="00E54FA5" w:rsidRPr="00161162">
        <w:rPr>
          <w:sz w:val="23"/>
          <w:szCs w:val="23"/>
        </w:rPr>
        <w:t>Участник</w:t>
      </w:r>
      <w:r w:rsidR="00D3306A" w:rsidRPr="00161162">
        <w:rPr>
          <w:sz w:val="23"/>
          <w:szCs w:val="23"/>
          <w:lang w:val="ru-RU"/>
        </w:rPr>
        <w:t>а</w:t>
      </w:r>
      <w:r w:rsidRPr="00161162">
        <w:rPr>
          <w:sz w:val="23"/>
          <w:szCs w:val="23"/>
        </w:rPr>
        <w:t xml:space="preserve"> от</w:t>
      </w:r>
      <w:r w:rsidR="00794A60" w:rsidRPr="00161162">
        <w:rPr>
          <w:sz w:val="23"/>
          <w:szCs w:val="23"/>
          <w:lang w:val="ru-RU"/>
        </w:rPr>
        <w:t> </w:t>
      </w:r>
      <w:r w:rsidRPr="00161162">
        <w:rPr>
          <w:sz w:val="23"/>
          <w:szCs w:val="23"/>
        </w:rPr>
        <w:t xml:space="preserve">принятия Объекта долевого строительства (за исключением случая, указанного в п. 5.4. настоящего Договора) Застройщик по истечении двух месяцев со дня, предусмотренного Договором для передачи Объекта долевого строительства </w:t>
      </w:r>
      <w:r w:rsidR="00356139" w:rsidRPr="00161162">
        <w:rPr>
          <w:sz w:val="23"/>
          <w:szCs w:val="23"/>
        </w:rPr>
        <w:t>Участнику</w:t>
      </w:r>
      <w:r w:rsidR="00A43A46" w:rsidRPr="00161162">
        <w:rPr>
          <w:sz w:val="23"/>
          <w:szCs w:val="23"/>
          <w:lang w:val="ru-RU"/>
        </w:rPr>
        <w:t xml:space="preserve"> или по истечении двух месяцев со дня получения Участником</w:t>
      </w:r>
      <w:r w:rsidR="00293C01" w:rsidRPr="00161162">
        <w:rPr>
          <w:sz w:val="23"/>
          <w:szCs w:val="23"/>
          <w:lang w:val="ru-RU"/>
        </w:rPr>
        <w:t xml:space="preserve"> У</w:t>
      </w:r>
      <w:r w:rsidR="00A43A46" w:rsidRPr="00161162">
        <w:rPr>
          <w:sz w:val="23"/>
          <w:szCs w:val="23"/>
          <w:lang w:val="ru-RU"/>
        </w:rPr>
        <w:t>ведомления, указанного в п.5.3. Договора</w:t>
      </w:r>
      <w:r w:rsidRPr="00161162">
        <w:rPr>
          <w:sz w:val="23"/>
          <w:szCs w:val="23"/>
        </w:rPr>
        <w:t>, вправе составить односторонний акт или иной документ о</w:t>
      </w:r>
      <w:r w:rsidR="00794A60" w:rsidRPr="00161162">
        <w:rPr>
          <w:sz w:val="23"/>
          <w:szCs w:val="23"/>
          <w:lang w:val="ru-RU"/>
        </w:rPr>
        <w:t> </w:t>
      </w:r>
      <w:r w:rsidRPr="00161162">
        <w:rPr>
          <w:sz w:val="23"/>
          <w:szCs w:val="23"/>
        </w:rPr>
        <w:t>передаче Объекта долевого строительства. При этом риск случайной гибели Объекта долевого строительства</w:t>
      </w:r>
      <w:r w:rsidR="00986972" w:rsidRPr="00161162">
        <w:rPr>
          <w:sz w:val="23"/>
          <w:szCs w:val="23"/>
        </w:rPr>
        <w:t xml:space="preserve"> </w:t>
      </w:r>
      <w:r w:rsidRPr="00161162">
        <w:rPr>
          <w:sz w:val="23"/>
          <w:szCs w:val="23"/>
        </w:rPr>
        <w:t xml:space="preserve">признается перешедшим к </w:t>
      </w:r>
      <w:r w:rsidR="00356139" w:rsidRPr="00161162">
        <w:rPr>
          <w:sz w:val="23"/>
          <w:szCs w:val="23"/>
        </w:rPr>
        <w:t>Участнику</w:t>
      </w:r>
      <w:r w:rsidRPr="00161162">
        <w:rPr>
          <w:sz w:val="23"/>
          <w:szCs w:val="23"/>
        </w:rPr>
        <w:t xml:space="preserve"> со дня составления одностороннего акта или иного документа о передаче Объекта долевого строительства. Указанные меры могут применяться только в</w:t>
      </w:r>
      <w:r w:rsidR="00794A60" w:rsidRPr="00161162">
        <w:rPr>
          <w:sz w:val="23"/>
          <w:szCs w:val="23"/>
          <w:lang w:val="ru-RU"/>
        </w:rPr>
        <w:t> </w:t>
      </w:r>
      <w:r w:rsidRPr="00161162">
        <w:rPr>
          <w:sz w:val="23"/>
          <w:szCs w:val="23"/>
        </w:rPr>
        <w:t xml:space="preserve">случае, если Застройщик обладает сведениями о получении </w:t>
      </w:r>
      <w:r w:rsidR="00356139" w:rsidRPr="00161162">
        <w:rPr>
          <w:sz w:val="23"/>
          <w:szCs w:val="23"/>
        </w:rPr>
        <w:t>Участником</w:t>
      </w:r>
      <w:r w:rsidRPr="00161162">
        <w:rPr>
          <w:sz w:val="23"/>
          <w:szCs w:val="23"/>
        </w:rPr>
        <w:t xml:space="preserve"> </w:t>
      </w:r>
      <w:r w:rsidRPr="00161162">
        <w:rPr>
          <w:sz w:val="23"/>
          <w:szCs w:val="23"/>
          <w:lang w:val="ru-RU"/>
        </w:rPr>
        <w:t>Уведомления</w:t>
      </w:r>
      <w:r w:rsidRPr="00161162">
        <w:rPr>
          <w:sz w:val="23"/>
          <w:szCs w:val="23"/>
        </w:rPr>
        <w:t xml:space="preserve">, либо оператором почтовой связи заказное письмо </w:t>
      </w:r>
      <w:r w:rsidRPr="00161162">
        <w:rPr>
          <w:sz w:val="23"/>
          <w:szCs w:val="23"/>
          <w:lang w:val="ru-RU"/>
        </w:rPr>
        <w:t xml:space="preserve">с Уведомлением </w:t>
      </w:r>
      <w:r w:rsidRPr="00161162">
        <w:rPr>
          <w:sz w:val="23"/>
          <w:szCs w:val="23"/>
        </w:rPr>
        <w:t xml:space="preserve">возвращено с сообщением об отказе </w:t>
      </w:r>
      <w:r w:rsidR="00D3306A" w:rsidRPr="00161162">
        <w:rPr>
          <w:sz w:val="23"/>
          <w:szCs w:val="23"/>
        </w:rPr>
        <w:t>Участник</w:t>
      </w:r>
      <w:r w:rsidR="00D3306A" w:rsidRPr="00161162">
        <w:rPr>
          <w:sz w:val="23"/>
          <w:szCs w:val="23"/>
          <w:lang w:val="ru-RU"/>
        </w:rPr>
        <w:t>а</w:t>
      </w:r>
      <w:r w:rsidRPr="00161162">
        <w:rPr>
          <w:sz w:val="23"/>
          <w:szCs w:val="23"/>
        </w:rPr>
        <w:t xml:space="preserve"> от его получения или в связи с отсутствием </w:t>
      </w:r>
      <w:r w:rsidR="00E54FA5" w:rsidRPr="00161162">
        <w:rPr>
          <w:sz w:val="23"/>
          <w:szCs w:val="23"/>
        </w:rPr>
        <w:t>Участник</w:t>
      </w:r>
      <w:r w:rsidR="00D3306A" w:rsidRPr="00161162">
        <w:rPr>
          <w:sz w:val="23"/>
          <w:szCs w:val="23"/>
          <w:lang w:val="ru-RU"/>
        </w:rPr>
        <w:t>а</w:t>
      </w:r>
      <w:r w:rsidRPr="00161162">
        <w:rPr>
          <w:sz w:val="23"/>
          <w:szCs w:val="23"/>
        </w:rPr>
        <w:t xml:space="preserve"> по указанн</w:t>
      </w:r>
      <w:r w:rsidR="00D3306A" w:rsidRPr="00161162">
        <w:rPr>
          <w:sz w:val="23"/>
          <w:szCs w:val="23"/>
          <w:lang w:val="ru-RU"/>
        </w:rPr>
        <w:t>о</w:t>
      </w:r>
      <w:proofErr w:type="spellStart"/>
      <w:r w:rsidRPr="00161162">
        <w:rPr>
          <w:sz w:val="23"/>
          <w:szCs w:val="23"/>
        </w:rPr>
        <w:t>м</w:t>
      </w:r>
      <w:r w:rsidR="00D3306A" w:rsidRPr="00161162">
        <w:rPr>
          <w:sz w:val="23"/>
          <w:szCs w:val="23"/>
          <w:lang w:val="ru-RU"/>
        </w:rPr>
        <w:t>у</w:t>
      </w:r>
      <w:proofErr w:type="spellEnd"/>
      <w:r w:rsidRPr="00161162">
        <w:rPr>
          <w:sz w:val="23"/>
          <w:szCs w:val="23"/>
        </w:rPr>
        <w:t xml:space="preserve"> им </w:t>
      </w:r>
      <w:proofErr w:type="spellStart"/>
      <w:r w:rsidRPr="00161162">
        <w:rPr>
          <w:sz w:val="23"/>
          <w:szCs w:val="23"/>
        </w:rPr>
        <w:t>почтов</w:t>
      </w:r>
      <w:r w:rsidR="00D3306A" w:rsidRPr="00161162">
        <w:rPr>
          <w:sz w:val="23"/>
          <w:szCs w:val="23"/>
          <w:lang w:val="ru-RU"/>
        </w:rPr>
        <w:t>о</w:t>
      </w:r>
      <w:r w:rsidRPr="00161162">
        <w:rPr>
          <w:sz w:val="23"/>
          <w:szCs w:val="23"/>
        </w:rPr>
        <w:t>м</w:t>
      </w:r>
      <w:r w:rsidR="00D3306A" w:rsidRPr="00161162">
        <w:rPr>
          <w:sz w:val="23"/>
          <w:szCs w:val="23"/>
          <w:lang w:val="ru-RU"/>
        </w:rPr>
        <w:t>у</w:t>
      </w:r>
      <w:proofErr w:type="spellEnd"/>
      <w:r w:rsidRPr="00161162">
        <w:rPr>
          <w:sz w:val="23"/>
          <w:szCs w:val="23"/>
        </w:rPr>
        <w:t xml:space="preserve"> адрес</w:t>
      </w:r>
      <w:r w:rsidR="00D3306A" w:rsidRPr="00161162">
        <w:rPr>
          <w:sz w:val="23"/>
          <w:szCs w:val="23"/>
          <w:lang w:val="ru-RU"/>
        </w:rPr>
        <w:t>у</w:t>
      </w:r>
      <w:r w:rsidRPr="00161162">
        <w:rPr>
          <w:sz w:val="23"/>
          <w:szCs w:val="23"/>
        </w:rPr>
        <w:t xml:space="preserve">. </w:t>
      </w:r>
    </w:p>
    <w:p w14:paraId="4F8B5BBE" w14:textId="77777777" w:rsidR="002B2C3C" w:rsidRPr="00161162" w:rsidRDefault="002B2C3C" w:rsidP="003D7B6F">
      <w:pPr>
        <w:pStyle w:val="a5"/>
        <w:numPr>
          <w:ilvl w:val="1"/>
          <w:numId w:val="5"/>
        </w:numPr>
        <w:tabs>
          <w:tab w:val="clear" w:pos="1080"/>
          <w:tab w:val="left" w:pos="284"/>
          <w:tab w:val="left" w:pos="426"/>
          <w:tab w:val="left" w:pos="709"/>
          <w:tab w:val="left" w:pos="851"/>
        </w:tabs>
        <w:ind w:left="0" w:firstLine="0"/>
        <w:rPr>
          <w:sz w:val="23"/>
          <w:szCs w:val="23"/>
        </w:rPr>
      </w:pPr>
      <w:r w:rsidRPr="00161162">
        <w:rPr>
          <w:sz w:val="23"/>
          <w:szCs w:val="23"/>
        </w:rPr>
        <w:t xml:space="preserve">В случае нарушения предусмотренного Договором срока передачи </w:t>
      </w:r>
      <w:r w:rsidRPr="00161162">
        <w:rPr>
          <w:sz w:val="23"/>
          <w:szCs w:val="23"/>
          <w:lang w:val="ru-RU"/>
        </w:rPr>
        <w:t>У</w:t>
      </w:r>
      <w:r w:rsidRPr="00161162">
        <w:rPr>
          <w:sz w:val="23"/>
          <w:szCs w:val="23"/>
        </w:rPr>
        <w:t xml:space="preserve">частнику </w:t>
      </w:r>
      <w:r w:rsidRPr="00161162">
        <w:rPr>
          <w:sz w:val="23"/>
          <w:szCs w:val="23"/>
          <w:lang w:val="ru-RU"/>
        </w:rPr>
        <w:t>О</w:t>
      </w:r>
      <w:proofErr w:type="spellStart"/>
      <w:r w:rsidRPr="00161162">
        <w:rPr>
          <w:sz w:val="23"/>
          <w:szCs w:val="23"/>
        </w:rPr>
        <w:t>бъекта</w:t>
      </w:r>
      <w:proofErr w:type="spellEnd"/>
      <w:r w:rsidRPr="00161162">
        <w:rPr>
          <w:sz w:val="23"/>
          <w:szCs w:val="23"/>
        </w:rPr>
        <w:t xml:space="preserve"> долевого строительства вследствие уклонения Участника от подписания передаточного акта </w:t>
      </w:r>
      <w:r w:rsidRPr="00161162">
        <w:rPr>
          <w:sz w:val="23"/>
          <w:szCs w:val="23"/>
          <w:lang w:val="ru-RU"/>
        </w:rPr>
        <w:t>З</w:t>
      </w:r>
      <w:proofErr w:type="spellStart"/>
      <w:r w:rsidRPr="00161162">
        <w:rPr>
          <w:sz w:val="23"/>
          <w:szCs w:val="23"/>
        </w:rPr>
        <w:t>астройщик</w:t>
      </w:r>
      <w:proofErr w:type="spellEnd"/>
      <w:r w:rsidRPr="00161162">
        <w:rPr>
          <w:sz w:val="23"/>
          <w:szCs w:val="23"/>
        </w:rPr>
        <w:t xml:space="preserve"> освобождается от уплаты </w:t>
      </w:r>
      <w:r w:rsidRPr="00161162">
        <w:rPr>
          <w:sz w:val="23"/>
          <w:szCs w:val="23"/>
          <w:lang w:val="ru-RU"/>
        </w:rPr>
        <w:t>У</w:t>
      </w:r>
      <w:r w:rsidRPr="00161162">
        <w:rPr>
          <w:sz w:val="23"/>
          <w:szCs w:val="23"/>
        </w:rPr>
        <w:t xml:space="preserve">частнику  неустойки (пени) при условии надлежащего исполнения </w:t>
      </w:r>
      <w:r w:rsidRPr="00161162">
        <w:rPr>
          <w:sz w:val="23"/>
          <w:szCs w:val="23"/>
          <w:lang w:val="ru-RU"/>
        </w:rPr>
        <w:t>З</w:t>
      </w:r>
      <w:proofErr w:type="spellStart"/>
      <w:r w:rsidRPr="00161162">
        <w:rPr>
          <w:sz w:val="23"/>
          <w:szCs w:val="23"/>
        </w:rPr>
        <w:t>астройщиком</w:t>
      </w:r>
      <w:proofErr w:type="spellEnd"/>
      <w:r w:rsidRPr="00161162">
        <w:rPr>
          <w:sz w:val="23"/>
          <w:szCs w:val="23"/>
        </w:rPr>
        <w:t xml:space="preserve"> своих обязательств по </w:t>
      </w:r>
      <w:r w:rsidRPr="00161162">
        <w:rPr>
          <w:sz w:val="23"/>
          <w:szCs w:val="23"/>
          <w:lang w:val="ru-RU"/>
        </w:rPr>
        <w:t>Д</w:t>
      </w:r>
      <w:r w:rsidRPr="00161162">
        <w:rPr>
          <w:sz w:val="23"/>
          <w:szCs w:val="23"/>
        </w:rPr>
        <w:t>оговору.</w:t>
      </w:r>
    </w:p>
    <w:p w14:paraId="304B5952" w14:textId="77777777" w:rsidR="002B2C3C" w:rsidRPr="00161162" w:rsidRDefault="002B2C3C" w:rsidP="003D7B6F">
      <w:pPr>
        <w:pStyle w:val="a5"/>
        <w:numPr>
          <w:ilvl w:val="1"/>
          <w:numId w:val="5"/>
        </w:numPr>
        <w:tabs>
          <w:tab w:val="clear" w:pos="1080"/>
          <w:tab w:val="left" w:pos="284"/>
          <w:tab w:val="left" w:pos="426"/>
          <w:tab w:val="left" w:pos="709"/>
          <w:tab w:val="num" w:pos="786"/>
          <w:tab w:val="left" w:pos="851"/>
        </w:tabs>
        <w:ind w:left="0" w:firstLine="0"/>
        <w:rPr>
          <w:sz w:val="23"/>
          <w:szCs w:val="23"/>
        </w:rPr>
      </w:pPr>
      <w:r w:rsidRPr="00161162">
        <w:rPr>
          <w:sz w:val="23"/>
          <w:szCs w:val="23"/>
        </w:rPr>
        <w:t xml:space="preserve"> В случае возникновения обстоятельств, указанных в п. 5.5. настоящего Договора, Участник </w:t>
      </w:r>
      <w:r w:rsidRPr="00161162">
        <w:rPr>
          <w:sz w:val="23"/>
          <w:szCs w:val="23"/>
          <w:lang w:val="ru-RU"/>
        </w:rPr>
        <w:t>несет</w:t>
      </w:r>
      <w:r w:rsidR="00E411CF" w:rsidRPr="00161162">
        <w:rPr>
          <w:sz w:val="23"/>
          <w:szCs w:val="23"/>
        </w:rPr>
        <w:t xml:space="preserve"> все </w:t>
      </w:r>
      <w:r w:rsidRPr="00161162">
        <w:rPr>
          <w:sz w:val="23"/>
          <w:szCs w:val="23"/>
        </w:rPr>
        <w:t>расходы по обеспечению Объекта долевого строительства энергоресурсами, а также расходы по</w:t>
      </w:r>
      <w:r w:rsidR="00E411CF" w:rsidRPr="00161162">
        <w:rPr>
          <w:sz w:val="23"/>
          <w:szCs w:val="23"/>
          <w:lang w:val="ru-RU"/>
        </w:rPr>
        <w:t> </w:t>
      </w:r>
      <w:r w:rsidRPr="00161162">
        <w:rPr>
          <w:sz w:val="23"/>
          <w:szCs w:val="23"/>
        </w:rPr>
        <w:t>коммунальному и эксплуатационному обслуживанию Многоквартирного жилого дома</w:t>
      </w:r>
      <w:r w:rsidRPr="00161162">
        <w:rPr>
          <w:sz w:val="23"/>
          <w:szCs w:val="23"/>
          <w:lang w:val="ru-RU"/>
        </w:rPr>
        <w:t xml:space="preserve"> с даты составления одностороннего акта </w:t>
      </w:r>
      <w:r w:rsidRPr="00161162">
        <w:rPr>
          <w:sz w:val="23"/>
          <w:szCs w:val="23"/>
        </w:rPr>
        <w:t>или ино</w:t>
      </w:r>
      <w:r w:rsidRPr="00161162">
        <w:rPr>
          <w:sz w:val="23"/>
          <w:szCs w:val="23"/>
          <w:lang w:val="ru-RU"/>
        </w:rPr>
        <w:t>го</w:t>
      </w:r>
      <w:r w:rsidRPr="00161162">
        <w:rPr>
          <w:sz w:val="23"/>
          <w:szCs w:val="23"/>
        </w:rPr>
        <w:t xml:space="preserve"> документ</w:t>
      </w:r>
      <w:r w:rsidRPr="00161162">
        <w:rPr>
          <w:sz w:val="23"/>
          <w:szCs w:val="23"/>
          <w:lang w:val="ru-RU"/>
        </w:rPr>
        <w:t>а</w:t>
      </w:r>
      <w:r w:rsidRPr="00161162">
        <w:rPr>
          <w:sz w:val="23"/>
          <w:szCs w:val="23"/>
        </w:rPr>
        <w:t xml:space="preserve"> о передаче Объекта долевого строительства</w:t>
      </w:r>
      <w:r w:rsidRPr="00161162">
        <w:rPr>
          <w:sz w:val="23"/>
          <w:szCs w:val="23"/>
          <w:lang w:val="ru-RU"/>
        </w:rPr>
        <w:t xml:space="preserve"> Участнику в</w:t>
      </w:r>
      <w:r w:rsidR="00794A60" w:rsidRPr="00161162">
        <w:rPr>
          <w:sz w:val="23"/>
          <w:szCs w:val="23"/>
          <w:lang w:val="ru-RU"/>
        </w:rPr>
        <w:t> </w:t>
      </w:r>
      <w:r w:rsidRPr="00161162">
        <w:rPr>
          <w:sz w:val="23"/>
          <w:szCs w:val="23"/>
          <w:lang w:val="ru-RU"/>
        </w:rPr>
        <w:t>соответствии с п. 5.5. настоящего Договора</w:t>
      </w:r>
      <w:r w:rsidRPr="00161162">
        <w:rPr>
          <w:sz w:val="23"/>
          <w:szCs w:val="23"/>
        </w:rPr>
        <w:t>.</w:t>
      </w:r>
    </w:p>
    <w:p w14:paraId="55AE7BB3" w14:textId="77777777" w:rsidR="002B2C3C" w:rsidRPr="00161162" w:rsidRDefault="002B2C3C" w:rsidP="003D7B6F">
      <w:pPr>
        <w:pStyle w:val="a5"/>
        <w:numPr>
          <w:ilvl w:val="1"/>
          <w:numId w:val="5"/>
        </w:numPr>
        <w:tabs>
          <w:tab w:val="clear" w:pos="1080"/>
          <w:tab w:val="left" w:pos="284"/>
          <w:tab w:val="left" w:pos="426"/>
          <w:tab w:val="left" w:pos="709"/>
          <w:tab w:val="num" w:pos="786"/>
          <w:tab w:val="left" w:pos="851"/>
        </w:tabs>
        <w:ind w:left="0" w:firstLine="0"/>
        <w:rPr>
          <w:sz w:val="23"/>
          <w:szCs w:val="23"/>
        </w:rPr>
      </w:pPr>
      <w:r w:rsidRPr="00161162">
        <w:rPr>
          <w:sz w:val="23"/>
          <w:szCs w:val="23"/>
        </w:rPr>
        <w:t xml:space="preserve"> В случае если строительство (создание) Многоквартирного жилого дома не может быть завершено в</w:t>
      </w:r>
      <w:r w:rsidR="00794A60" w:rsidRPr="00161162">
        <w:rPr>
          <w:sz w:val="23"/>
          <w:szCs w:val="23"/>
          <w:lang w:val="ru-RU"/>
        </w:rPr>
        <w:t> </w:t>
      </w:r>
      <w:r w:rsidRPr="00161162">
        <w:rPr>
          <w:sz w:val="23"/>
          <w:szCs w:val="23"/>
        </w:rPr>
        <w:t xml:space="preserve">предусмотренный Договором срок, Застройщик не позднее, чем за 2 (два) месяца до истечения указанного срока </w:t>
      </w:r>
      <w:r w:rsidR="004D552D" w:rsidRPr="00161162">
        <w:rPr>
          <w:sz w:val="23"/>
          <w:szCs w:val="23"/>
          <w:lang w:val="ru-RU"/>
        </w:rPr>
        <w:t xml:space="preserve">передачи Объекта долевого строительства </w:t>
      </w:r>
      <w:r w:rsidRPr="00161162">
        <w:rPr>
          <w:sz w:val="23"/>
          <w:szCs w:val="23"/>
        </w:rPr>
        <w:t>обязан направить Участнику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РФ.</w:t>
      </w:r>
    </w:p>
    <w:p w14:paraId="21CC64DC" w14:textId="77777777" w:rsidR="004931F8" w:rsidRPr="00161162" w:rsidRDefault="002B2C3C" w:rsidP="003D7B6F">
      <w:pPr>
        <w:pStyle w:val="a5"/>
        <w:numPr>
          <w:ilvl w:val="1"/>
          <w:numId w:val="5"/>
        </w:numPr>
        <w:tabs>
          <w:tab w:val="clear" w:pos="1080"/>
          <w:tab w:val="left" w:pos="284"/>
          <w:tab w:val="left" w:pos="426"/>
          <w:tab w:val="left" w:pos="709"/>
          <w:tab w:val="num" w:pos="786"/>
          <w:tab w:val="left" w:pos="851"/>
        </w:tabs>
        <w:ind w:left="0" w:firstLine="0"/>
        <w:rPr>
          <w:sz w:val="23"/>
          <w:szCs w:val="23"/>
        </w:rPr>
      </w:pPr>
      <w:r w:rsidRPr="00161162">
        <w:rPr>
          <w:sz w:val="23"/>
          <w:szCs w:val="23"/>
        </w:rPr>
        <w:t xml:space="preserve"> С момента подписания Сторонами передаточного акта</w:t>
      </w:r>
      <w:r w:rsidR="00C85AA8" w:rsidRPr="00161162">
        <w:rPr>
          <w:sz w:val="23"/>
          <w:szCs w:val="23"/>
          <w:lang w:val="ru-RU"/>
        </w:rPr>
        <w:t xml:space="preserve">, либо одностороннего акта </w:t>
      </w:r>
      <w:r w:rsidRPr="00161162">
        <w:rPr>
          <w:sz w:val="23"/>
          <w:szCs w:val="23"/>
        </w:rPr>
        <w:t>все риски случайной гибели или случайного повреждения Объекта долевого строительства несет Участник.</w:t>
      </w:r>
    </w:p>
    <w:p w14:paraId="394615CD" w14:textId="77777777" w:rsidR="00C1192A" w:rsidRPr="00161162" w:rsidRDefault="00C1192A" w:rsidP="003D7B6F">
      <w:pPr>
        <w:pStyle w:val="a5"/>
        <w:numPr>
          <w:ilvl w:val="1"/>
          <w:numId w:val="5"/>
        </w:numPr>
        <w:tabs>
          <w:tab w:val="clear" w:pos="1080"/>
          <w:tab w:val="left" w:pos="284"/>
          <w:tab w:val="left" w:pos="426"/>
          <w:tab w:val="left" w:pos="709"/>
          <w:tab w:val="num" w:pos="786"/>
          <w:tab w:val="left" w:pos="851"/>
        </w:tabs>
        <w:ind w:left="0" w:firstLine="0"/>
        <w:rPr>
          <w:sz w:val="23"/>
          <w:szCs w:val="23"/>
        </w:rPr>
      </w:pPr>
      <w:r w:rsidRPr="00161162">
        <w:rPr>
          <w:sz w:val="23"/>
          <w:szCs w:val="23"/>
          <w:lang w:val="ru-RU"/>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50BF370F" w14:textId="77777777" w:rsidR="003562D7" w:rsidRPr="00161162" w:rsidRDefault="003562D7" w:rsidP="003562D7">
      <w:pPr>
        <w:pStyle w:val="a5"/>
        <w:tabs>
          <w:tab w:val="left" w:pos="284"/>
          <w:tab w:val="left" w:pos="426"/>
          <w:tab w:val="left" w:pos="709"/>
          <w:tab w:val="left" w:pos="851"/>
        </w:tabs>
        <w:rPr>
          <w:sz w:val="23"/>
          <w:szCs w:val="23"/>
          <w:lang w:val="ru-RU"/>
        </w:rPr>
      </w:pPr>
      <w:r w:rsidRPr="00161162">
        <w:rPr>
          <w:sz w:val="23"/>
          <w:szCs w:val="23"/>
          <w:lang w:val="ru-RU"/>
        </w:rPr>
        <w:t>5.11. В месячный срок после подписания передаточного акта Участник обязан обратиться в Федеральную службу государственной регистрации, кадастра и картографии для целей государственной регистрации права собственности на Объект долевого строительства.</w:t>
      </w:r>
    </w:p>
    <w:p w14:paraId="52B00F44" w14:textId="77777777" w:rsidR="003562D7" w:rsidRPr="00161162" w:rsidRDefault="003562D7" w:rsidP="003562D7">
      <w:pPr>
        <w:pStyle w:val="a5"/>
        <w:tabs>
          <w:tab w:val="left" w:pos="284"/>
          <w:tab w:val="left" w:pos="426"/>
          <w:tab w:val="left" w:pos="709"/>
          <w:tab w:val="left" w:pos="851"/>
        </w:tabs>
        <w:rPr>
          <w:sz w:val="23"/>
          <w:szCs w:val="23"/>
          <w:lang w:val="ru-RU"/>
        </w:rPr>
      </w:pPr>
      <w:r w:rsidRPr="00161162">
        <w:rPr>
          <w:sz w:val="23"/>
          <w:szCs w:val="23"/>
          <w:lang w:val="ru-RU"/>
        </w:rPr>
        <w:t>5.12. В случае уклонения Участника от государственной регистрации права собственности на Объект долевого строительства Застройщик имеет право на подачу без доверенности в орган регистрации прав заявления о государственной регистрации права собственности Участника на Объект долевого строительства.</w:t>
      </w:r>
    </w:p>
    <w:p w14:paraId="47469538" w14:textId="77777777" w:rsidR="003562D7" w:rsidRPr="00161162" w:rsidRDefault="003562D7" w:rsidP="003562D7">
      <w:pPr>
        <w:pStyle w:val="a5"/>
        <w:tabs>
          <w:tab w:val="left" w:pos="284"/>
          <w:tab w:val="left" w:pos="426"/>
          <w:tab w:val="left" w:pos="709"/>
          <w:tab w:val="left" w:pos="851"/>
        </w:tabs>
        <w:rPr>
          <w:sz w:val="23"/>
          <w:szCs w:val="23"/>
          <w:lang w:val="ru-RU"/>
        </w:rPr>
      </w:pPr>
      <w:r w:rsidRPr="00161162">
        <w:rPr>
          <w:sz w:val="23"/>
          <w:szCs w:val="23"/>
          <w:lang w:val="ru-RU"/>
        </w:rPr>
        <w:t>5.13. Участник обязан возместить Застройщику в полном объеме понесенные последним расходы на государственную регистрацию права собственности Участника на Объект долевого строительства.</w:t>
      </w:r>
    </w:p>
    <w:p w14:paraId="79D7664C" w14:textId="77777777" w:rsidR="00516308" w:rsidRPr="00161162" w:rsidRDefault="00516308" w:rsidP="00121881">
      <w:pPr>
        <w:pStyle w:val="a5"/>
        <w:tabs>
          <w:tab w:val="left" w:pos="284"/>
          <w:tab w:val="left" w:pos="426"/>
          <w:tab w:val="left" w:pos="709"/>
          <w:tab w:val="left" w:pos="851"/>
        </w:tabs>
        <w:ind w:left="426"/>
        <w:rPr>
          <w:sz w:val="23"/>
          <w:szCs w:val="23"/>
        </w:rPr>
      </w:pPr>
    </w:p>
    <w:p w14:paraId="577C7376" w14:textId="77777777" w:rsidR="004931F8" w:rsidRPr="00161162" w:rsidRDefault="004931F8" w:rsidP="003D7B6F">
      <w:pPr>
        <w:pStyle w:val="ConsPlusNormal"/>
        <w:widowControl/>
        <w:numPr>
          <w:ilvl w:val="0"/>
          <w:numId w:val="5"/>
        </w:numPr>
        <w:tabs>
          <w:tab w:val="clear" w:pos="360"/>
          <w:tab w:val="num" w:pos="0"/>
          <w:tab w:val="left" w:pos="284"/>
          <w:tab w:val="left" w:pos="426"/>
          <w:tab w:val="left" w:pos="709"/>
          <w:tab w:val="left" w:pos="851"/>
        </w:tabs>
        <w:ind w:left="0" w:firstLine="0"/>
        <w:jc w:val="center"/>
        <w:rPr>
          <w:rFonts w:ascii="Times New Roman" w:hAnsi="Times New Roman"/>
          <w:b/>
          <w:sz w:val="23"/>
          <w:szCs w:val="23"/>
        </w:rPr>
      </w:pPr>
      <w:r w:rsidRPr="00161162">
        <w:rPr>
          <w:rFonts w:ascii="Times New Roman" w:hAnsi="Times New Roman"/>
          <w:b/>
          <w:sz w:val="23"/>
          <w:szCs w:val="23"/>
        </w:rPr>
        <w:t>ГАРАНТИИ КАЧЕСТВА</w:t>
      </w:r>
    </w:p>
    <w:p w14:paraId="5C664776" w14:textId="77777777" w:rsidR="004931F8" w:rsidRPr="00161162" w:rsidRDefault="004931F8" w:rsidP="003D7B6F">
      <w:pPr>
        <w:pStyle w:val="ConsPlusNormal"/>
        <w:widowControl/>
        <w:numPr>
          <w:ilvl w:val="1"/>
          <w:numId w:val="5"/>
        </w:numPr>
        <w:tabs>
          <w:tab w:val="clear" w:pos="1080"/>
          <w:tab w:val="left" w:pos="284"/>
          <w:tab w:val="left" w:pos="426"/>
          <w:tab w:val="left" w:pos="567"/>
          <w:tab w:val="left" w:pos="709"/>
          <w:tab w:val="left" w:pos="851"/>
          <w:tab w:val="num" w:pos="928"/>
          <w:tab w:val="num" w:pos="1560"/>
        </w:tabs>
        <w:ind w:left="0" w:firstLine="0"/>
        <w:jc w:val="both"/>
        <w:rPr>
          <w:rFonts w:ascii="Times New Roman" w:hAnsi="Times New Roman"/>
          <w:sz w:val="23"/>
          <w:szCs w:val="23"/>
        </w:rPr>
      </w:pPr>
      <w:r w:rsidRPr="00161162">
        <w:rPr>
          <w:rFonts w:ascii="Times New Roman" w:hAnsi="Times New Roman"/>
          <w:sz w:val="23"/>
          <w:szCs w:val="23"/>
        </w:rPr>
        <w:t xml:space="preserve"> Свидетельством надлежащего качества Объекта долевого строительства</w:t>
      </w:r>
      <w:r w:rsidR="00986972" w:rsidRPr="00161162">
        <w:rPr>
          <w:rFonts w:ascii="Times New Roman" w:hAnsi="Times New Roman"/>
          <w:sz w:val="23"/>
          <w:szCs w:val="23"/>
        </w:rPr>
        <w:t xml:space="preserve"> </w:t>
      </w:r>
      <w:r w:rsidRPr="00161162">
        <w:rPr>
          <w:rFonts w:ascii="Times New Roman" w:hAnsi="Times New Roman"/>
          <w:sz w:val="23"/>
          <w:szCs w:val="23"/>
        </w:rPr>
        <w:t xml:space="preserve">и соответствия его условиям настоящего Договора, требованиям технических регламентов и проектной документации является </w:t>
      </w:r>
      <w:r w:rsidR="00293C01" w:rsidRPr="00161162">
        <w:rPr>
          <w:rFonts w:ascii="Times New Roman" w:hAnsi="Times New Roman"/>
          <w:sz w:val="23"/>
          <w:szCs w:val="23"/>
        </w:rPr>
        <w:t>р</w:t>
      </w:r>
      <w:r w:rsidRPr="00161162">
        <w:rPr>
          <w:rFonts w:ascii="Times New Roman" w:hAnsi="Times New Roman"/>
          <w:sz w:val="23"/>
          <w:szCs w:val="23"/>
        </w:rPr>
        <w:t xml:space="preserve">азрешение на ввод в эксплуатацию </w:t>
      </w:r>
      <w:r w:rsidR="003978B0" w:rsidRPr="00161162">
        <w:rPr>
          <w:rFonts w:ascii="Times New Roman" w:hAnsi="Times New Roman"/>
          <w:sz w:val="23"/>
          <w:szCs w:val="23"/>
        </w:rPr>
        <w:t>Многоквартирн</w:t>
      </w:r>
      <w:r w:rsidR="00F63021" w:rsidRPr="00161162">
        <w:rPr>
          <w:rFonts w:ascii="Times New Roman" w:hAnsi="Times New Roman"/>
          <w:sz w:val="23"/>
          <w:szCs w:val="23"/>
        </w:rPr>
        <w:t>ого</w:t>
      </w:r>
      <w:r w:rsidR="003978B0" w:rsidRPr="00161162">
        <w:rPr>
          <w:rFonts w:ascii="Times New Roman" w:hAnsi="Times New Roman"/>
          <w:sz w:val="23"/>
          <w:szCs w:val="23"/>
        </w:rPr>
        <w:t xml:space="preserve"> жило</w:t>
      </w:r>
      <w:r w:rsidR="00F63021" w:rsidRPr="00161162">
        <w:rPr>
          <w:rFonts w:ascii="Times New Roman" w:hAnsi="Times New Roman"/>
          <w:sz w:val="23"/>
          <w:szCs w:val="23"/>
        </w:rPr>
        <w:t>го</w:t>
      </w:r>
      <w:r w:rsidR="003978B0" w:rsidRPr="00161162">
        <w:rPr>
          <w:rFonts w:ascii="Times New Roman" w:hAnsi="Times New Roman"/>
          <w:sz w:val="23"/>
          <w:szCs w:val="23"/>
        </w:rPr>
        <w:t xml:space="preserve"> дом</w:t>
      </w:r>
      <w:r w:rsidRPr="00161162">
        <w:rPr>
          <w:rFonts w:ascii="Times New Roman" w:hAnsi="Times New Roman"/>
          <w:sz w:val="23"/>
          <w:szCs w:val="23"/>
        </w:rPr>
        <w:t>а, полученное Застройщиком в</w:t>
      </w:r>
      <w:r w:rsidR="00794A60" w:rsidRPr="00161162">
        <w:rPr>
          <w:rFonts w:ascii="Times New Roman" w:hAnsi="Times New Roman"/>
          <w:sz w:val="23"/>
          <w:szCs w:val="23"/>
        </w:rPr>
        <w:t> </w:t>
      </w:r>
      <w:r w:rsidRPr="00161162">
        <w:rPr>
          <w:rFonts w:ascii="Times New Roman" w:hAnsi="Times New Roman"/>
          <w:sz w:val="23"/>
          <w:szCs w:val="23"/>
        </w:rPr>
        <w:t xml:space="preserve">установленном законодательством </w:t>
      </w:r>
      <w:r w:rsidR="00516308" w:rsidRPr="00161162">
        <w:rPr>
          <w:rFonts w:ascii="Times New Roman" w:hAnsi="Times New Roman"/>
          <w:sz w:val="23"/>
          <w:szCs w:val="23"/>
        </w:rPr>
        <w:t xml:space="preserve">РФ </w:t>
      </w:r>
      <w:r w:rsidRPr="00161162">
        <w:rPr>
          <w:rFonts w:ascii="Times New Roman" w:hAnsi="Times New Roman"/>
          <w:sz w:val="23"/>
          <w:szCs w:val="23"/>
        </w:rPr>
        <w:t>порядке.</w:t>
      </w:r>
    </w:p>
    <w:p w14:paraId="5AD072A6" w14:textId="77777777" w:rsidR="002B2C3C" w:rsidRPr="00161162" w:rsidRDefault="00516308" w:rsidP="003D7B6F">
      <w:pPr>
        <w:pStyle w:val="ConsPlusNormal"/>
        <w:widowControl/>
        <w:numPr>
          <w:ilvl w:val="1"/>
          <w:numId w:val="5"/>
        </w:numPr>
        <w:tabs>
          <w:tab w:val="clear" w:pos="1080"/>
          <w:tab w:val="left" w:pos="284"/>
          <w:tab w:val="left" w:pos="426"/>
          <w:tab w:val="left" w:pos="709"/>
          <w:tab w:val="num" w:pos="786"/>
          <w:tab w:val="left" w:pos="851"/>
        </w:tabs>
        <w:ind w:left="0" w:firstLine="0"/>
        <w:jc w:val="both"/>
        <w:rPr>
          <w:rFonts w:ascii="Times New Roman" w:hAnsi="Times New Roman"/>
          <w:sz w:val="23"/>
          <w:szCs w:val="23"/>
        </w:rPr>
      </w:pPr>
      <w:r w:rsidRPr="00161162">
        <w:rPr>
          <w:rFonts w:ascii="Times New Roman" w:hAnsi="Times New Roman"/>
          <w:sz w:val="23"/>
          <w:szCs w:val="23"/>
        </w:rPr>
        <w:t xml:space="preserve"> </w:t>
      </w:r>
      <w:r w:rsidR="002B2C3C" w:rsidRPr="00161162">
        <w:rPr>
          <w:rFonts w:ascii="Times New Roman" w:hAnsi="Times New Roman"/>
          <w:sz w:val="23"/>
          <w:szCs w:val="23"/>
        </w:rPr>
        <w:t>Застройщик обязан передать Участнику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09CB4305" w14:textId="77777777" w:rsidR="002B2C3C" w:rsidRPr="00161162" w:rsidRDefault="002B2C3C" w:rsidP="00187598">
      <w:pPr>
        <w:pStyle w:val="ConsPlusNormal"/>
        <w:widowControl/>
        <w:numPr>
          <w:ilvl w:val="1"/>
          <w:numId w:val="5"/>
        </w:numPr>
        <w:tabs>
          <w:tab w:val="clear" w:pos="1080"/>
          <w:tab w:val="left" w:pos="284"/>
          <w:tab w:val="left" w:pos="426"/>
          <w:tab w:val="left" w:pos="709"/>
          <w:tab w:val="num" w:pos="786"/>
          <w:tab w:val="left" w:pos="851"/>
        </w:tabs>
        <w:ind w:left="0" w:firstLine="0"/>
        <w:jc w:val="both"/>
        <w:rPr>
          <w:rFonts w:ascii="Times New Roman" w:hAnsi="Times New Roman"/>
          <w:sz w:val="23"/>
          <w:szCs w:val="23"/>
        </w:rPr>
      </w:pPr>
      <w:r w:rsidRPr="00161162">
        <w:rPr>
          <w:rFonts w:ascii="Times New Roman" w:hAnsi="Times New Roman"/>
          <w:sz w:val="23"/>
          <w:szCs w:val="23"/>
        </w:rPr>
        <w:t>Гарантийный срок на Объект долевого строительства, за исключением технологического и</w:t>
      </w:r>
      <w:r w:rsidR="00794A60" w:rsidRPr="00161162">
        <w:rPr>
          <w:rFonts w:ascii="Times New Roman" w:hAnsi="Times New Roman"/>
          <w:sz w:val="23"/>
          <w:szCs w:val="23"/>
        </w:rPr>
        <w:t> </w:t>
      </w:r>
      <w:r w:rsidRPr="00161162">
        <w:rPr>
          <w:rFonts w:ascii="Times New Roman" w:hAnsi="Times New Roman"/>
          <w:sz w:val="23"/>
          <w:szCs w:val="23"/>
        </w:rPr>
        <w:t xml:space="preserve">инженерного оборудования, входящего в состав Объекта долевого строительства, составляет 5 (пять) лет </w:t>
      </w:r>
      <w:r w:rsidR="00EA2ED8" w:rsidRPr="00161162">
        <w:rPr>
          <w:rFonts w:ascii="Times New Roman" w:hAnsi="Times New Roman"/>
          <w:sz w:val="23"/>
          <w:szCs w:val="23"/>
        </w:rPr>
        <w:t>со дня передачи объекта долевого строительства</w:t>
      </w:r>
      <w:r w:rsidR="00EA2ED8" w:rsidRPr="00161162">
        <w:rPr>
          <w:sz w:val="23"/>
          <w:szCs w:val="23"/>
        </w:rPr>
        <w:t>.</w:t>
      </w:r>
      <w:r w:rsidR="00006D48" w:rsidRPr="00161162">
        <w:rPr>
          <w:sz w:val="23"/>
          <w:szCs w:val="23"/>
        </w:rPr>
        <w:t xml:space="preserve"> </w:t>
      </w:r>
      <w:r w:rsidRPr="00161162">
        <w:rPr>
          <w:rFonts w:ascii="Times New Roman" w:hAnsi="Times New Roman"/>
          <w:sz w:val="23"/>
          <w:szCs w:val="23"/>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объектов долевого строительства в Многоквартирном жилом доме.</w:t>
      </w:r>
    </w:p>
    <w:p w14:paraId="55D6BBD4" w14:textId="77777777" w:rsidR="002B2C3C" w:rsidRPr="00161162" w:rsidRDefault="002B2C3C" w:rsidP="003D7B6F">
      <w:pPr>
        <w:pStyle w:val="ConsPlusNormal"/>
        <w:widowControl/>
        <w:numPr>
          <w:ilvl w:val="1"/>
          <w:numId w:val="5"/>
        </w:numPr>
        <w:tabs>
          <w:tab w:val="clear" w:pos="1080"/>
          <w:tab w:val="left" w:pos="284"/>
          <w:tab w:val="left" w:pos="426"/>
          <w:tab w:val="left" w:pos="709"/>
          <w:tab w:val="num" w:pos="786"/>
          <w:tab w:val="left" w:pos="851"/>
        </w:tabs>
        <w:ind w:left="0" w:firstLine="0"/>
        <w:jc w:val="both"/>
        <w:rPr>
          <w:rFonts w:ascii="Times New Roman" w:hAnsi="Times New Roman"/>
          <w:sz w:val="23"/>
          <w:szCs w:val="23"/>
        </w:rPr>
      </w:pPr>
      <w:r w:rsidRPr="00161162">
        <w:rPr>
          <w:rFonts w:ascii="Times New Roman" w:hAnsi="Times New Roman"/>
          <w:sz w:val="23"/>
          <w:szCs w:val="23"/>
        </w:rPr>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w:t>
      </w:r>
      <w:r w:rsidRPr="00161162">
        <w:rPr>
          <w:rFonts w:ascii="Times New Roman" w:hAnsi="Times New Roman"/>
          <w:sz w:val="23"/>
          <w:szCs w:val="23"/>
        </w:rPr>
        <w:lastRenderedPageBreak/>
        <w:t>а</w:t>
      </w:r>
      <w:r w:rsidR="00794A60" w:rsidRPr="00161162">
        <w:rPr>
          <w:rFonts w:ascii="Times New Roman" w:hAnsi="Times New Roman"/>
          <w:sz w:val="23"/>
          <w:szCs w:val="23"/>
        </w:rPr>
        <w:t> </w:t>
      </w:r>
      <w:r w:rsidRPr="00161162">
        <w:rPr>
          <w:rFonts w:ascii="Times New Roman" w:hAnsi="Times New Roman"/>
          <w:sz w:val="23"/>
          <w:szCs w:val="23"/>
        </w:rPr>
        <w:t>также на недостатки, возникшие из-за ненадлежащей эксплуатации Участником Объекта долевого строительства и Многоквартирного жилого дома в целом.</w:t>
      </w:r>
    </w:p>
    <w:p w14:paraId="29F0A9E1" w14:textId="77777777" w:rsidR="002B2C3C" w:rsidRPr="00161162" w:rsidRDefault="002B2C3C" w:rsidP="003D7B6F">
      <w:pPr>
        <w:pStyle w:val="ConsPlusNormal"/>
        <w:widowControl/>
        <w:numPr>
          <w:ilvl w:val="1"/>
          <w:numId w:val="5"/>
        </w:numPr>
        <w:tabs>
          <w:tab w:val="clear" w:pos="1080"/>
          <w:tab w:val="left" w:pos="284"/>
          <w:tab w:val="left" w:pos="426"/>
          <w:tab w:val="left" w:pos="709"/>
          <w:tab w:val="num" w:pos="786"/>
          <w:tab w:val="left" w:pos="851"/>
        </w:tabs>
        <w:ind w:left="0" w:firstLine="0"/>
        <w:jc w:val="both"/>
        <w:rPr>
          <w:rFonts w:ascii="Times New Roman" w:hAnsi="Times New Roman"/>
          <w:sz w:val="23"/>
          <w:szCs w:val="23"/>
        </w:rPr>
      </w:pPr>
      <w:r w:rsidRPr="00161162">
        <w:rPr>
          <w:rFonts w:ascii="Times New Roman" w:hAnsi="Times New Roman"/>
          <w:sz w:val="23"/>
          <w:szCs w:val="23"/>
        </w:rPr>
        <w:t>Застройщик не несет ответственности за недостатки (дефекты) Многоквартирного жилого дома и</w:t>
      </w:r>
      <w:r w:rsidR="00794A60" w:rsidRPr="00161162">
        <w:rPr>
          <w:rFonts w:ascii="Times New Roman" w:hAnsi="Times New Roman"/>
          <w:sz w:val="23"/>
          <w:szCs w:val="23"/>
        </w:rPr>
        <w:t> </w:t>
      </w:r>
      <w:r w:rsidRPr="00161162">
        <w:rPr>
          <w:rFonts w:ascii="Times New Roman" w:hAnsi="Times New Roman"/>
          <w:sz w:val="23"/>
          <w:szCs w:val="23"/>
        </w:rPr>
        <w:t>Объекта долевого строительства,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или привлеченными им третьими лицами.</w:t>
      </w:r>
    </w:p>
    <w:p w14:paraId="10B1EBDE" w14:textId="77777777" w:rsidR="004931F8" w:rsidRPr="00161162" w:rsidRDefault="004931F8" w:rsidP="00121881">
      <w:pPr>
        <w:pStyle w:val="ConsPlusNormal"/>
        <w:widowControl/>
        <w:tabs>
          <w:tab w:val="left" w:pos="284"/>
          <w:tab w:val="left" w:pos="426"/>
          <w:tab w:val="left" w:pos="567"/>
          <w:tab w:val="left" w:pos="709"/>
          <w:tab w:val="left" w:pos="851"/>
          <w:tab w:val="num" w:pos="1560"/>
        </w:tabs>
        <w:ind w:firstLine="0"/>
        <w:jc w:val="center"/>
        <w:rPr>
          <w:rFonts w:ascii="Times New Roman" w:hAnsi="Times New Roman"/>
          <w:b/>
          <w:sz w:val="23"/>
          <w:szCs w:val="23"/>
        </w:rPr>
      </w:pPr>
    </w:p>
    <w:p w14:paraId="14B24FEF" w14:textId="77777777" w:rsidR="004931F8" w:rsidRPr="00161162" w:rsidRDefault="004931F8" w:rsidP="00121881">
      <w:pPr>
        <w:pStyle w:val="ConsPlusNormal"/>
        <w:widowControl/>
        <w:numPr>
          <w:ilvl w:val="0"/>
          <w:numId w:val="3"/>
        </w:numPr>
        <w:tabs>
          <w:tab w:val="clear" w:pos="540"/>
          <w:tab w:val="left" w:pos="0"/>
          <w:tab w:val="left" w:pos="284"/>
          <w:tab w:val="left" w:pos="426"/>
          <w:tab w:val="left" w:pos="709"/>
          <w:tab w:val="left" w:pos="851"/>
        </w:tabs>
        <w:ind w:left="0" w:firstLine="0"/>
        <w:jc w:val="center"/>
        <w:rPr>
          <w:rFonts w:ascii="Times New Roman" w:hAnsi="Times New Roman"/>
          <w:b/>
          <w:sz w:val="23"/>
          <w:szCs w:val="23"/>
        </w:rPr>
      </w:pPr>
      <w:r w:rsidRPr="00161162">
        <w:rPr>
          <w:rFonts w:ascii="Times New Roman" w:hAnsi="Times New Roman"/>
          <w:b/>
          <w:sz w:val="23"/>
          <w:szCs w:val="23"/>
        </w:rPr>
        <w:t xml:space="preserve">ОБЯЗАННОСТИ СТОРОН, УСТУПКА ПРАВ ТРЕБОВАНИЙ </w:t>
      </w:r>
      <w:r w:rsidR="00356139" w:rsidRPr="00161162">
        <w:rPr>
          <w:rFonts w:ascii="Times New Roman" w:hAnsi="Times New Roman"/>
          <w:b/>
          <w:sz w:val="23"/>
          <w:szCs w:val="23"/>
        </w:rPr>
        <w:t>УЧАСТНИКОМ</w:t>
      </w:r>
    </w:p>
    <w:p w14:paraId="17B144B7" w14:textId="77777777" w:rsidR="002B2C3C" w:rsidRPr="00161162" w:rsidRDefault="002B2C3C" w:rsidP="00121881">
      <w:pPr>
        <w:pStyle w:val="ConsPlusNormal"/>
        <w:widowControl/>
        <w:numPr>
          <w:ilvl w:val="1"/>
          <w:numId w:val="3"/>
        </w:numPr>
        <w:tabs>
          <w:tab w:val="left" w:pos="284"/>
          <w:tab w:val="left" w:pos="426"/>
          <w:tab w:val="left" w:pos="709"/>
          <w:tab w:val="left" w:pos="851"/>
        </w:tabs>
        <w:ind w:left="0" w:firstLine="0"/>
        <w:jc w:val="both"/>
        <w:rPr>
          <w:rFonts w:ascii="Times New Roman" w:hAnsi="Times New Roman"/>
          <w:b/>
          <w:sz w:val="23"/>
          <w:szCs w:val="23"/>
        </w:rPr>
      </w:pPr>
      <w:r w:rsidRPr="00161162">
        <w:rPr>
          <w:rFonts w:ascii="Times New Roman" w:hAnsi="Times New Roman"/>
          <w:b/>
          <w:sz w:val="23"/>
          <w:szCs w:val="23"/>
        </w:rPr>
        <w:t>Обязанности Участника:</w:t>
      </w:r>
    </w:p>
    <w:p w14:paraId="06A5DF80" w14:textId="77777777" w:rsidR="002B2C3C" w:rsidRPr="00161162" w:rsidRDefault="002B2C3C" w:rsidP="00121881">
      <w:pPr>
        <w:pStyle w:val="ConsPlusNormal"/>
        <w:widowControl/>
        <w:numPr>
          <w:ilvl w:val="2"/>
          <w:numId w:val="3"/>
        </w:numPr>
        <w:tabs>
          <w:tab w:val="left" w:pos="284"/>
          <w:tab w:val="left" w:pos="426"/>
          <w:tab w:val="left" w:pos="709"/>
          <w:tab w:val="left" w:pos="851"/>
        </w:tabs>
        <w:ind w:left="0" w:firstLine="0"/>
        <w:jc w:val="both"/>
        <w:rPr>
          <w:rFonts w:ascii="Times New Roman" w:hAnsi="Times New Roman"/>
          <w:sz w:val="23"/>
          <w:szCs w:val="23"/>
        </w:rPr>
      </w:pPr>
      <w:r w:rsidRPr="00161162">
        <w:rPr>
          <w:rFonts w:ascii="Times New Roman" w:hAnsi="Times New Roman"/>
          <w:sz w:val="23"/>
          <w:szCs w:val="23"/>
        </w:rPr>
        <w:t xml:space="preserve">Принять участие в долевом строительстве Многоквартирного жилого дома путем уплаты Застройщику денежных средств в объеме и на условиях, предусмотренных разделом 4 настоящего Договора. </w:t>
      </w:r>
    </w:p>
    <w:p w14:paraId="247BDBC3" w14:textId="77777777" w:rsidR="002B2C3C" w:rsidRPr="00161162" w:rsidRDefault="007F3521" w:rsidP="00121881">
      <w:pPr>
        <w:numPr>
          <w:ilvl w:val="2"/>
          <w:numId w:val="3"/>
        </w:numPr>
        <w:tabs>
          <w:tab w:val="left" w:pos="284"/>
          <w:tab w:val="left" w:pos="426"/>
          <w:tab w:val="left" w:pos="709"/>
          <w:tab w:val="left" w:pos="851"/>
        </w:tabs>
        <w:ind w:left="0" w:firstLine="0"/>
        <w:jc w:val="both"/>
        <w:rPr>
          <w:sz w:val="23"/>
          <w:szCs w:val="23"/>
        </w:rPr>
      </w:pPr>
      <w:r w:rsidRPr="00161162">
        <w:rPr>
          <w:sz w:val="23"/>
          <w:szCs w:val="23"/>
        </w:rPr>
        <w:t>В срок, указанный в У</w:t>
      </w:r>
      <w:r w:rsidR="002B2C3C" w:rsidRPr="00161162">
        <w:rPr>
          <w:sz w:val="23"/>
          <w:szCs w:val="23"/>
        </w:rPr>
        <w:t>ведомлении Застройщика (п. 5.3 Договора), принять Объект долевого строительства путем подписания передаточного акта.</w:t>
      </w:r>
    </w:p>
    <w:p w14:paraId="3EAA8C66" w14:textId="77777777" w:rsidR="002B2C3C" w:rsidRPr="00161162" w:rsidRDefault="002B2C3C" w:rsidP="00121881">
      <w:pPr>
        <w:numPr>
          <w:ilvl w:val="2"/>
          <w:numId w:val="3"/>
        </w:numPr>
        <w:tabs>
          <w:tab w:val="left" w:pos="284"/>
          <w:tab w:val="left" w:pos="426"/>
          <w:tab w:val="left" w:pos="709"/>
          <w:tab w:val="left" w:pos="851"/>
        </w:tabs>
        <w:overflowPunct/>
        <w:autoSpaceDE/>
        <w:autoSpaceDN/>
        <w:adjustRightInd/>
        <w:ind w:left="0" w:firstLine="0"/>
        <w:jc w:val="both"/>
        <w:textAlignment w:val="auto"/>
        <w:rPr>
          <w:sz w:val="23"/>
          <w:szCs w:val="23"/>
        </w:rPr>
      </w:pPr>
      <w:r w:rsidRPr="00161162">
        <w:rPr>
          <w:sz w:val="23"/>
          <w:szCs w:val="23"/>
        </w:rPr>
        <w:t xml:space="preserve">С момента подписания Сторонами </w:t>
      </w:r>
      <w:r w:rsidR="00516308" w:rsidRPr="00161162">
        <w:rPr>
          <w:sz w:val="23"/>
          <w:szCs w:val="23"/>
        </w:rPr>
        <w:t xml:space="preserve">передаточного </w:t>
      </w:r>
      <w:r w:rsidRPr="00161162">
        <w:rPr>
          <w:sz w:val="23"/>
          <w:szCs w:val="23"/>
        </w:rPr>
        <w:t>акта или составления одностороннего передаточного акта в соответствии с п.5.5. Договора самостоятельно нести расходы по плате за жилое помещение и коммунальные услуги. Участник уплачивает плату за жилое помещение и коммунальные услуги с момента подписания передаточного акта или составления одностороннего передаточного акта в</w:t>
      </w:r>
      <w:r w:rsidR="00794A60" w:rsidRPr="00161162">
        <w:rPr>
          <w:sz w:val="23"/>
          <w:szCs w:val="23"/>
        </w:rPr>
        <w:t> </w:t>
      </w:r>
      <w:r w:rsidRPr="00161162">
        <w:rPr>
          <w:sz w:val="23"/>
          <w:szCs w:val="23"/>
        </w:rPr>
        <w:t xml:space="preserve">соответствии с п.5.5. Договора управляющей организации, с которой Застройщиком заключен договор управления Многоквартирным жилым домом. Договор управления многоквартирным жилым домом заключается Участником с управляющей организацией одновременно с подписанием передаточного акта. </w:t>
      </w:r>
    </w:p>
    <w:p w14:paraId="2FD9069D" w14:textId="77777777" w:rsidR="002B2C3C" w:rsidRPr="00161162" w:rsidRDefault="002B2C3C" w:rsidP="00121881">
      <w:pPr>
        <w:numPr>
          <w:ilvl w:val="2"/>
          <w:numId w:val="3"/>
        </w:numPr>
        <w:tabs>
          <w:tab w:val="left" w:pos="284"/>
          <w:tab w:val="left" w:pos="426"/>
          <w:tab w:val="left" w:pos="709"/>
          <w:tab w:val="left" w:pos="851"/>
        </w:tabs>
        <w:ind w:left="0" w:firstLine="0"/>
        <w:jc w:val="both"/>
        <w:rPr>
          <w:sz w:val="23"/>
          <w:szCs w:val="23"/>
        </w:rPr>
      </w:pPr>
      <w:r w:rsidRPr="00161162">
        <w:rPr>
          <w:sz w:val="23"/>
          <w:szCs w:val="23"/>
        </w:rPr>
        <w:t xml:space="preserve"> Самостоятельно нести расходы по оплате государственной пошлины за регистрацию права Собственности на Объект долевого строительства в органе</w:t>
      </w:r>
      <w:r w:rsidR="008810D6" w:rsidRPr="00161162">
        <w:rPr>
          <w:sz w:val="23"/>
          <w:szCs w:val="23"/>
        </w:rPr>
        <w:t xml:space="preserve"> регистрации прав.</w:t>
      </w:r>
    </w:p>
    <w:p w14:paraId="33DF7B8B" w14:textId="77777777" w:rsidR="002B2C3C" w:rsidRPr="00161162" w:rsidRDefault="002B2C3C" w:rsidP="00121881">
      <w:pPr>
        <w:numPr>
          <w:ilvl w:val="2"/>
          <w:numId w:val="3"/>
        </w:numPr>
        <w:tabs>
          <w:tab w:val="left" w:pos="284"/>
          <w:tab w:val="left" w:pos="426"/>
          <w:tab w:val="left" w:pos="709"/>
          <w:tab w:val="left" w:pos="851"/>
        </w:tabs>
        <w:ind w:left="0" w:firstLine="0"/>
        <w:jc w:val="both"/>
        <w:rPr>
          <w:sz w:val="23"/>
          <w:szCs w:val="23"/>
        </w:rPr>
      </w:pPr>
      <w:r w:rsidRPr="00161162">
        <w:rPr>
          <w:sz w:val="23"/>
          <w:szCs w:val="23"/>
        </w:rPr>
        <w:t xml:space="preserve">При изменении адреса </w:t>
      </w:r>
      <w:r w:rsidR="008D5520" w:rsidRPr="00161162">
        <w:rPr>
          <w:sz w:val="23"/>
          <w:szCs w:val="23"/>
        </w:rPr>
        <w:t xml:space="preserve">и иных данных </w:t>
      </w:r>
      <w:r w:rsidRPr="00161162">
        <w:rPr>
          <w:sz w:val="23"/>
          <w:szCs w:val="23"/>
        </w:rPr>
        <w:t>Участника, последний обязуется в течение 2 (двух) календарных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1F935A6A" w14:textId="77777777" w:rsidR="002B2C3C" w:rsidRPr="00161162" w:rsidRDefault="002B2C3C" w:rsidP="00121881">
      <w:pPr>
        <w:numPr>
          <w:ilvl w:val="1"/>
          <w:numId w:val="3"/>
        </w:numPr>
        <w:tabs>
          <w:tab w:val="left" w:pos="284"/>
          <w:tab w:val="left" w:pos="426"/>
          <w:tab w:val="left" w:pos="709"/>
          <w:tab w:val="left" w:pos="851"/>
        </w:tabs>
        <w:suppressAutoHyphens/>
        <w:autoSpaceDE/>
        <w:autoSpaceDN/>
        <w:adjustRightInd/>
        <w:ind w:left="0" w:firstLine="0"/>
        <w:jc w:val="both"/>
        <w:textAlignment w:val="auto"/>
        <w:rPr>
          <w:sz w:val="23"/>
          <w:szCs w:val="23"/>
        </w:rPr>
      </w:pPr>
      <w:r w:rsidRPr="00161162">
        <w:rPr>
          <w:sz w:val="23"/>
          <w:szCs w:val="23"/>
        </w:rPr>
        <w:t xml:space="preserve">До получения Участником документа, подтверждающего государственную регистрацию права Собственности на Объект </w:t>
      </w:r>
      <w:proofErr w:type="gramStart"/>
      <w:r w:rsidRPr="00161162">
        <w:rPr>
          <w:sz w:val="23"/>
          <w:szCs w:val="23"/>
        </w:rPr>
        <w:t>долевого строительства</w:t>
      </w:r>
      <w:proofErr w:type="gramEnd"/>
      <w:r w:rsidRPr="00161162">
        <w:rPr>
          <w:sz w:val="23"/>
          <w:szCs w:val="23"/>
        </w:rPr>
        <w:t xml:space="preserve"> Участник обязуется не </w:t>
      </w:r>
      <w:r w:rsidR="00E411CF" w:rsidRPr="00161162">
        <w:rPr>
          <w:sz w:val="23"/>
          <w:szCs w:val="23"/>
        </w:rPr>
        <w:t>производить каких-либо работ по </w:t>
      </w:r>
      <w:r w:rsidRPr="00161162">
        <w:rPr>
          <w:sz w:val="23"/>
          <w:szCs w:val="23"/>
        </w:rPr>
        <w:t>перепланировке или переоборудованию Объекта долевого строительства. Перепланировка или</w:t>
      </w:r>
      <w:r w:rsidR="00E411CF" w:rsidRPr="00161162">
        <w:rPr>
          <w:sz w:val="23"/>
          <w:szCs w:val="23"/>
        </w:rPr>
        <w:t> </w:t>
      </w:r>
      <w:r w:rsidRPr="00161162">
        <w:rPr>
          <w:sz w:val="23"/>
          <w:szCs w:val="23"/>
        </w:rPr>
        <w:t>переоборудование Объекта долевого строительства допускается только в установленном в</w:t>
      </w:r>
      <w:r w:rsidR="00E411CF" w:rsidRPr="00161162">
        <w:rPr>
          <w:sz w:val="23"/>
          <w:szCs w:val="23"/>
        </w:rPr>
        <w:t> </w:t>
      </w:r>
      <w:r w:rsidRPr="00161162">
        <w:rPr>
          <w:sz w:val="23"/>
          <w:szCs w:val="23"/>
        </w:rPr>
        <w:t>соответствии с</w:t>
      </w:r>
      <w:r w:rsidR="00E411CF" w:rsidRPr="00161162">
        <w:rPr>
          <w:sz w:val="23"/>
          <w:szCs w:val="23"/>
        </w:rPr>
        <w:t> </w:t>
      </w:r>
      <w:r w:rsidRPr="00161162">
        <w:rPr>
          <w:sz w:val="23"/>
          <w:szCs w:val="23"/>
        </w:rPr>
        <w:t>законодательством РФ порядке после получения документа, подтверждающего государственную регистра</w:t>
      </w:r>
      <w:r w:rsidR="006F6EB2" w:rsidRPr="00161162">
        <w:rPr>
          <w:sz w:val="23"/>
          <w:szCs w:val="23"/>
        </w:rPr>
        <w:t xml:space="preserve">цию </w:t>
      </w:r>
      <w:r w:rsidRPr="00161162">
        <w:rPr>
          <w:sz w:val="23"/>
          <w:szCs w:val="23"/>
        </w:rPr>
        <w:t xml:space="preserve">права Собственности на Объект долевого строительства. </w:t>
      </w:r>
      <w:r w:rsidR="00F128D0" w:rsidRPr="00161162">
        <w:rPr>
          <w:sz w:val="23"/>
          <w:szCs w:val="23"/>
        </w:rPr>
        <w:t>В случае нарушения положений настоящего пункта, Участник самостоятельно несет полную ответственность, предусмотренную действующим законодательством Российской Федерации, в том числе полностью принимает на себя риск отказа в гос</w:t>
      </w:r>
      <w:r w:rsidR="0067326A" w:rsidRPr="00161162">
        <w:rPr>
          <w:sz w:val="23"/>
          <w:szCs w:val="23"/>
        </w:rPr>
        <w:t>ударственной регистрации права С</w:t>
      </w:r>
      <w:r w:rsidR="00F128D0" w:rsidRPr="00161162">
        <w:rPr>
          <w:sz w:val="23"/>
          <w:szCs w:val="23"/>
        </w:rPr>
        <w:t>обственности на Объект долевого строительства.</w:t>
      </w:r>
    </w:p>
    <w:p w14:paraId="730062F4" w14:textId="77777777" w:rsidR="002B2C3C" w:rsidRPr="00161162" w:rsidRDefault="002B2C3C" w:rsidP="00121881">
      <w:pPr>
        <w:pStyle w:val="af4"/>
        <w:numPr>
          <w:ilvl w:val="1"/>
          <w:numId w:val="3"/>
        </w:numPr>
        <w:tabs>
          <w:tab w:val="left" w:pos="284"/>
          <w:tab w:val="left" w:pos="426"/>
          <w:tab w:val="left" w:pos="709"/>
          <w:tab w:val="left" w:pos="851"/>
        </w:tabs>
        <w:ind w:left="0" w:firstLine="0"/>
        <w:jc w:val="both"/>
        <w:rPr>
          <w:sz w:val="23"/>
          <w:szCs w:val="23"/>
        </w:rPr>
      </w:pPr>
      <w:r w:rsidRPr="00161162">
        <w:rPr>
          <w:sz w:val="23"/>
          <w:szCs w:val="23"/>
        </w:rPr>
        <w:t>Обязательства Участника по настоящему Договору считаются исполненными с момента уплаты в</w:t>
      </w:r>
      <w:r w:rsidR="00794A60" w:rsidRPr="00161162">
        <w:rPr>
          <w:sz w:val="23"/>
          <w:szCs w:val="23"/>
        </w:rPr>
        <w:t> </w:t>
      </w:r>
      <w:r w:rsidRPr="00161162">
        <w:rPr>
          <w:sz w:val="23"/>
          <w:szCs w:val="23"/>
        </w:rPr>
        <w:t xml:space="preserve">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w:t>
      </w:r>
      <w:r w:rsidR="008810D6" w:rsidRPr="00161162">
        <w:rPr>
          <w:sz w:val="23"/>
          <w:szCs w:val="23"/>
        </w:rPr>
        <w:t xml:space="preserve">передаточного </w:t>
      </w:r>
      <w:r w:rsidRPr="00161162">
        <w:rPr>
          <w:sz w:val="23"/>
          <w:szCs w:val="23"/>
        </w:rPr>
        <w:t>акта.</w:t>
      </w:r>
    </w:p>
    <w:p w14:paraId="70E131A9" w14:textId="77777777" w:rsidR="002B2C3C" w:rsidRPr="00161162" w:rsidRDefault="002B2C3C" w:rsidP="00121881">
      <w:pPr>
        <w:pStyle w:val="ConsPlusNormal"/>
        <w:widowControl/>
        <w:numPr>
          <w:ilvl w:val="1"/>
          <w:numId w:val="3"/>
        </w:numPr>
        <w:tabs>
          <w:tab w:val="left" w:pos="284"/>
          <w:tab w:val="left" w:pos="426"/>
          <w:tab w:val="left" w:pos="709"/>
          <w:tab w:val="left" w:pos="851"/>
          <w:tab w:val="num" w:pos="1440"/>
        </w:tabs>
        <w:ind w:left="0" w:firstLine="0"/>
        <w:jc w:val="both"/>
        <w:rPr>
          <w:rFonts w:ascii="Times New Roman" w:hAnsi="Times New Roman"/>
          <w:b/>
          <w:sz w:val="23"/>
          <w:szCs w:val="23"/>
        </w:rPr>
      </w:pPr>
      <w:r w:rsidRPr="00161162">
        <w:rPr>
          <w:rFonts w:ascii="Times New Roman" w:hAnsi="Times New Roman"/>
          <w:b/>
          <w:sz w:val="23"/>
          <w:szCs w:val="23"/>
        </w:rPr>
        <w:t>Обязанности Застройщика:</w:t>
      </w:r>
    </w:p>
    <w:p w14:paraId="0A3B0687" w14:textId="77777777" w:rsidR="002B2C3C" w:rsidRPr="00161162" w:rsidRDefault="002B2C3C" w:rsidP="00121881">
      <w:pPr>
        <w:pStyle w:val="ConsPlusNormal"/>
        <w:widowControl/>
        <w:numPr>
          <w:ilvl w:val="2"/>
          <w:numId w:val="3"/>
        </w:numPr>
        <w:tabs>
          <w:tab w:val="left" w:pos="284"/>
          <w:tab w:val="left" w:pos="426"/>
          <w:tab w:val="left" w:pos="709"/>
          <w:tab w:val="left" w:pos="851"/>
        </w:tabs>
        <w:ind w:left="0" w:firstLine="0"/>
        <w:jc w:val="both"/>
        <w:rPr>
          <w:rFonts w:ascii="Times New Roman" w:hAnsi="Times New Roman"/>
          <w:sz w:val="23"/>
          <w:szCs w:val="23"/>
        </w:rPr>
      </w:pPr>
      <w:r w:rsidRPr="00161162">
        <w:rPr>
          <w:rFonts w:ascii="Times New Roman" w:hAnsi="Times New Roman"/>
          <w:sz w:val="23"/>
          <w:szCs w:val="23"/>
        </w:rPr>
        <w:t xml:space="preserve"> </w:t>
      </w:r>
      <w:r w:rsidR="00625440" w:rsidRPr="00161162">
        <w:rPr>
          <w:rFonts w:ascii="Times New Roman" w:hAnsi="Times New Roman"/>
          <w:sz w:val="23"/>
          <w:szCs w:val="23"/>
        </w:rPr>
        <w:t>О</w:t>
      </w:r>
      <w:r w:rsidRPr="00161162">
        <w:rPr>
          <w:rFonts w:ascii="Times New Roman" w:hAnsi="Times New Roman"/>
          <w:sz w:val="23"/>
          <w:szCs w:val="23"/>
        </w:rPr>
        <w:t>рганизовать строительство Многоквартирного жилого дома.</w:t>
      </w:r>
    </w:p>
    <w:p w14:paraId="15760C56" w14:textId="77777777" w:rsidR="002B2C3C" w:rsidRPr="00161162" w:rsidRDefault="00083900" w:rsidP="00083900">
      <w:pPr>
        <w:pStyle w:val="ConsPlusNormal"/>
        <w:widowControl/>
        <w:numPr>
          <w:ilvl w:val="2"/>
          <w:numId w:val="3"/>
        </w:numPr>
        <w:tabs>
          <w:tab w:val="left" w:pos="284"/>
          <w:tab w:val="left" w:pos="426"/>
          <w:tab w:val="left" w:pos="709"/>
          <w:tab w:val="left" w:pos="851"/>
        </w:tabs>
        <w:ind w:left="0" w:firstLine="0"/>
        <w:jc w:val="both"/>
        <w:rPr>
          <w:rFonts w:ascii="Times New Roman" w:hAnsi="Times New Roman"/>
          <w:sz w:val="23"/>
          <w:szCs w:val="23"/>
        </w:rPr>
      </w:pPr>
      <w:r w:rsidRPr="00161162">
        <w:rPr>
          <w:rFonts w:ascii="Times New Roman" w:hAnsi="Times New Roman"/>
          <w:sz w:val="23"/>
          <w:szCs w:val="23"/>
        </w:rPr>
        <w:t xml:space="preserve">По окончании строительства и получения Застройщиком </w:t>
      </w:r>
      <w:r w:rsidRPr="00161162">
        <w:rPr>
          <w:rFonts w:ascii="Times New Roman" w:hAnsi="Times New Roman"/>
          <w:bCs/>
          <w:sz w:val="23"/>
          <w:szCs w:val="23"/>
        </w:rPr>
        <w:t>разрешения на ввод в эксплуатацию Многоквартирного жилого дома</w:t>
      </w:r>
      <w:r w:rsidRPr="00161162">
        <w:rPr>
          <w:rFonts w:ascii="Times New Roman" w:hAnsi="Times New Roman"/>
          <w:sz w:val="23"/>
          <w:szCs w:val="23"/>
        </w:rPr>
        <w:t xml:space="preserve"> передать Объект долевого строительства Участнику по Передаточному акту при условии выполнения в полном объеме Участником своих обязательств по настоящему Договору</w:t>
      </w:r>
      <w:r w:rsidR="002B2C3C" w:rsidRPr="00161162">
        <w:rPr>
          <w:rFonts w:ascii="Times New Roman" w:hAnsi="Times New Roman"/>
          <w:sz w:val="23"/>
          <w:szCs w:val="23"/>
        </w:rPr>
        <w:t>.</w:t>
      </w:r>
    </w:p>
    <w:p w14:paraId="6CC407EC" w14:textId="77777777" w:rsidR="002B2C3C" w:rsidRPr="00161162" w:rsidRDefault="002B2C3C" w:rsidP="00083900">
      <w:pPr>
        <w:pStyle w:val="af4"/>
        <w:numPr>
          <w:ilvl w:val="1"/>
          <w:numId w:val="3"/>
        </w:numPr>
        <w:tabs>
          <w:tab w:val="left" w:pos="284"/>
          <w:tab w:val="left" w:pos="426"/>
          <w:tab w:val="left" w:pos="709"/>
          <w:tab w:val="left" w:pos="851"/>
        </w:tabs>
        <w:ind w:left="0" w:firstLine="0"/>
        <w:jc w:val="both"/>
        <w:rPr>
          <w:sz w:val="23"/>
          <w:szCs w:val="23"/>
        </w:rPr>
      </w:pPr>
      <w:r w:rsidRPr="00161162">
        <w:rPr>
          <w:sz w:val="23"/>
          <w:szCs w:val="23"/>
        </w:rPr>
        <w:t xml:space="preserve">Обязательства Застройщика по настоящему Договору считаются исполненными с момента подписания Сторонами </w:t>
      </w:r>
      <w:r w:rsidR="008810D6" w:rsidRPr="00161162">
        <w:rPr>
          <w:sz w:val="23"/>
          <w:szCs w:val="23"/>
        </w:rPr>
        <w:t xml:space="preserve">передаточного </w:t>
      </w:r>
      <w:r w:rsidRPr="00161162">
        <w:rPr>
          <w:sz w:val="23"/>
          <w:szCs w:val="23"/>
        </w:rPr>
        <w:t>акта.</w:t>
      </w:r>
    </w:p>
    <w:p w14:paraId="3770C9EB" w14:textId="77777777" w:rsidR="002B2C3C" w:rsidRPr="00161162" w:rsidRDefault="002B2C3C" w:rsidP="00121881">
      <w:pPr>
        <w:pStyle w:val="af4"/>
        <w:numPr>
          <w:ilvl w:val="1"/>
          <w:numId w:val="3"/>
        </w:numPr>
        <w:tabs>
          <w:tab w:val="num" w:pos="0"/>
          <w:tab w:val="left" w:pos="284"/>
          <w:tab w:val="left" w:pos="426"/>
          <w:tab w:val="left" w:pos="709"/>
          <w:tab w:val="left" w:pos="851"/>
        </w:tabs>
        <w:ind w:left="0" w:firstLine="0"/>
        <w:jc w:val="both"/>
        <w:rPr>
          <w:sz w:val="23"/>
          <w:szCs w:val="23"/>
        </w:rPr>
      </w:pPr>
      <w:r w:rsidRPr="00161162">
        <w:rPr>
          <w:sz w:val="23"/>
          <w:szCs w:val="23"/>
        </w:rPr>
        <w:t>Стороны договорились, что уступка Участником прав требования к Застройщику по неустойке и иным штрафным санкциям не допускается.</w:t>
      </w:r>
    </w:p>
    <w:p w14:paraId="7CFF0679" w14:textId="77777777" w:rsidR="00B90E93" w:rsidRPr="00161162" w:rsidRDefault="00B90E93" w:rsidP="00121881">
      <w:pPr>
        <w:pStyle w:val="af4"/>
        <w:numPr>
          <w:ilvl w:val="1"/>
          <w:numId w:val="3"/>
        </w:numPr>
        <w:tabs>
          <w:tab w:val="left" w:pos="284"/>
          <w:tab w:val="left" w:pos="426"/>
          <w:tab w:val="left" w:pos="709"/>
          <w:tab w:val="left" w:pos="851"/>
        </w:tabs>
        <w:ind w:left="0" w:firstLine="0"/>
        <w:jc w:val="both"/>
        <w:rPr>
          <w:sz w:val="23"/>
          <w:szCs w:val="23"/>
        </w:rPr>
      </w:pPr>
      <w:r w:rsidRPr="00161162">
        <w:rPr>
          <w:sz w:val="23"/>
          <w:szCs w:val="23"/>
        </w:rPr>
        <w:t xml:space="preserve">В случае уступки Участником, являющимся владельцем счета </w:t>
      </w:r>
      <w:proofErr w:type="spellStart"/>
      <w:r w:rsidRPr="00161162">
        <w:rPr>
          <w:sz w:val="23"/>
          <w:szCs w:val="23"/>
        </w:rPr>
        <w:t>эскроу</w:t>
      </w:r>
      <w:proofErr w:type="spellEnd"/>
      <w:r w:rsidRPr="00161162">
        <w:rPr>
          <w:sz w:val="23"/>
          <w:szCs w:val="23"/>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w:t>
      </w:r>
      <w:r w:rsidRPr="00161162">
        <w:rPr>
          <w:sz w:val="23"/>
          <w:szCs w:val="23"/>
        </w:rPr>
        <w:lastRenderedPageBreak/>
        <w:t>производится уступка прав требований участника долевого строительства по настоящему Договору, или с</w:t>
      </w:r>
      <w:r w:rsidR="00794A60" w:rsidRPr="00161162">
        <w:rPr>
          <w:sz w:val="23"/>
          <w:szCs w:val="23"/>
        </w:rPr>
        <w:t> </w:t>
      </w:r>
      <w:r w:rsidRPr="00161162">
        <w:rPr>
          <w:sz w:val="23"/>
          <w:szCs w:val="23"/>
        </w:rPr>
        <w:t>момента перехода по иным основаниям прав требований по такому Договору, переходят все права и</w:t>
      </w:r>
      <w:r w:rsidR="00794A60" w:rsidRPr="00161162">
        <w:rPr>
          <w:sz w:val="23"/>
          <w:szCs w:val="23"/>
        </w:rPr>
        <w:t> </w:t>
      </w:r>
      <w:r w:rsidRPr="00161162">
        <w:rPr>
          <w:sz w:val="23"/>
          <w:szCs w:val="23"/>
        </w:rPr>
        <w:t xml:space="preserve">обязанности по договору счета </w:t>
      </w:r>
      <w:proofErr w:type="spellStart"/>
      <w:r w:rsidRPr="00161162">
        <w:rPr>
          <w:sz w:val="23"/>
          <w:szCs w:val="23"/>
        </w:rPr>
        <w:t>эскроу</w:t>
      </w:r>
      <w:proofErr w:type="spellEnd"/>
      <w:r w:rsidRPr="00161162">
        <w:rPr>
          <w:sz w:val="23"/>
          <w:szCs w:val="23"/>
        </w:rPr>
        <w:t xml:space="preserve">, заключенному Участником. </w:t>
      </w:r>
    </w:p>
    <w:p w14:paraId="5EA84272" w14:textId="77777777" w:rsidR="00105579" w:rsidRPr="00161162" w:rsidRDefault="00105579" w:rsidP="00121881">
      <w:pPr>
        <w:pStyle w:val="af4"/>
        <w:tabs>
          <w:tab w:val="left" w:pos="284"/>
          <w:tab w:val="left" w:pos="426"/>
          <w:tab w:val="left" w:pos="709"/>
          <w:tab w:val="left" w:pos="851"/>
        </w:tabs>
        <w:ind w:left="0"/>
        <w:jc w:val="both"/>
        <w:rPr>
          <w:sz w:val="23"/>
          <w:szCs w:val="23"/>
        </w:rPr>
      </w:pPr>
      <w:r w:rsidRPr="00161162">
        <w:rPr>
          <w:sz w:val="23"/>
          <w:szCs w:val="23"/>
        </w:rPr>
        <w:t xml:space="preserve">Участник обязан письменно уведомить Застройщика об уступке прав требований по настоящему Договору и договору счета </w:t>
      </w:r>
      <w:proofErr w:type="spellStart"/>
      <w:r w:rsidRPr="00161162">
        <w:rPr>
          <w:sz w:val="23"/>
          <w:szCs w:val="23"/>
        </w:rPr>
        <w:t>эскроу</w:t>
      </w:r>
      <w:proofErr w:type="spellEnd"/>
      <w:r w:rsidRPr="00161162">
        <w:rPr>
          <w:sz w:val="23"/>
          <w:szCs w:val="23"/>
        </w:rPr>
        <w:t>, а также предоставить заверенные копии подтверждающих документов, в течение 5</w:t>
      </w:r>
      <w:r w:rsidR="00E411CF" w:rsidRPr="00161162">
        <w:rPr>
          <w:sz w:val="23"/>
          <w:szCs w:val="23"/>
        </w:rPr>
        <w:t> </w:t>
      </w:r>
      <w:r w:rsidRPr="00161162">
        <w:rPr>
          <w:sz w:val="23"/>
          <w:szCs w:val="23"/>
        </w:rPr>
        <w:t xml:space="preserve">(пяти) рабочих дней с даты уступки прав требований по настоящему Договору. </w:t>
      </w:r>
    </w:p>
    <w:p w14:paraId="7809FE3B" w14:textId="77777777" w:rsidR="00930941" w:rsidRPr="00161162" w:rsidRDefault="00930941" w:rsidP="00930941">
      <w:pPr>
        <w:ind w:firstLine="426"/>
        <w:jc w:val="both"/>
        <w:rPr>
          <w:sz w:val="23"/>
          <w:szCs w:val="23"/>
        </w:rPr>
      </w:pPr>
      <w:r w:rsidRPr="00161162">
        <w:rPr>
          <w:sz w:val="23"/>
          <w:szCs w:val="23"/>
        </w:rPr>
        <w:t xml:space="preserve">Настоящим Застройщик дает согласие на последующие уступку прав требования и/или перевод долга Участника долевого строительства при условии предварительного письменного согласия Банка на такую сделку. Уступка прав требований не делает исполнение обязательств Застройщика по настоящему Договору значительно более обременительным для него. </w:t>
      </w:r>
    </w:p>
    <w:p w14:paraId="326B1013" w14:textId="77777777" w:rsidR="00930941" w:rsidRPr="00161162" w:rsidRDefault="00930941" w:rsidP="00121881">
      <w:pPr>
        <w:pStyle w:val="af4"/>
        <w:tabs>
          <w:tab w:val="left" w:pos="284"/>
          <w:tab w:val="left" w:pos="426"/>
          <w:tab w:val="left" w:pos="709"/>
          <w:tab w:val="left" w:pos="851"/>
        </w:tabs>
        <w:ind w:left="0"/>
        <w:jc w:val="both"/>
        <w:rPr>
          <w:sz w:val="23"/>
          <w:szCs w:val="23"/>
        </w:rPr>
      </w:pPr>
    </w:p>
    <w:p w14:paraId="50547F72" w14:textId="77777777" w:rsidR="002B2C3C" w:rsidRPr="00161162" w:rsidRDefault="002B2C3C" w:rsidP="00121881">
      <w:pPr>
        <w:pStyle w:val="af4"/>
        <w:tabs>
          <w:tab w:val="left" w:pos="284"/>
          <w:tab w:val="left" w:pos="426"/>
          <w:tab w:val="left" w:pos="709"/>
          <w:tab w:val="left" w:pos="851"/>
        </w:tabs>
        <w:ind w:left="567"/>
        <w:jc w:val="both"/>
        <w:rPr>
          <w:sz w:val="23"/>
          <w:szCs w:val="23"/>
        </w:rPr>
      </w:pPr>
    </w:p>
    <w:p w14:paraId="54AA0A62" w14:textId="77777777" w:rsidR="001910C8" w:rsidRPr="00161162" w:rsidRDefault="00323684" w:rsidP="00121881">
      <w:pPr>
        <w:numPr>
          <w:ilvl w:val="0"/>
          <w:numId w:val="3"/>
        </w:numPr>
        <w:tabs>
          <w:tab w:val="clear" w:pos="540"/>
          <w:tab w:val="num" w:pos="0"/>
          <w:tab w:val="left" w:pos="284"/>
          <w:tab w:val="left" w:pos="426"/>
          <w:tab w:val="left" w:pos="709"/>
          <w:tab w:val="left" w:pos="851"/>
        </w:tabs>
        <w:ind w:left="0" w:firstLine="0"/>
        <w:jc w:val="center"/>
        <w:rPr>
          <w:b/>
          <w:sz w:val="23"/>
          <w:szCs w:val="23"/>
        </w:rPr>
      </w:pPr>
      <w:r w:rsidRPr="00161162">
        <w:rPr>
          <w:b/>
          <w:sz w:val="23"/>
          <w:szCs w:val="23"/>
        </w:rPr>
        <w:t>ОБСТОЯТЕЛЬСТВА НЕПРЕОДОЛИМОЙ СИЛЫ</w:t>
      </w:r>
    </w:p>
    <w:p w14:paraId="1A5D46DE" w14:textId="77777777" w:rsidR="004931F8" w:rsidRPr="00161162" w:rsidRDefault="004931F8" w:rsidP="00121881">
      <w:pPr>
        <w:pStyle w:val="21"/>
        <w:widowControl w:val="0"/>
        <w:numPr>
          <w:ilvl w:val="1"/>
          <w:numId w:val="3"/>
        </w:numPr>
        <w:tabs>
          <w:tab w:val="left" w:pos="284"/>
          <w:tab w:val="left" w:pos="426"/>
          <w:tab w:val="left" w:pos="567"/>
          <w:tab w:val="left" w:pos="709"/>
          <w:tab w:val="left" w:pos="851"/>
          <w:tab w:val="num" w:pos="1560"/>
        </w:tabs>
        <w:spacing w:after="0" w:line="240" w:lineRule="auto"/>
        <w:ind w:left="0" w:firstLine="0"/>
        <w:jc w:val="both"/>
        <w:rPr>
          <w:sz w:val="23"/>
          <w:szCs w:val="23"/>
        </w:rPr>
      </w:pPr>
      <w:r w:rsidRPr="00161162">
        <w:rPr>
          <w:sz w:val="23"/>
          <w:szCs w:val="23"/>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w:t>
      </w:r>
      <w:r w:rsidR="00794A60" w:rsidRPr="00161162">
        <w:rPr>
          <w:sz w:val="23"/>
          <w:szCs w:val="23"/>
        </w:rPr>
        <w:t> </w:t>
      </w:r>
      <w:r w:rsidRPr="00161162">
        <w:rPr>
          <w:sz w:val="23"/>
          <w:szCs w:val="23"/>
        </w:rPr>
        <w:t>другие стихийные бедствия, военные действия, террористические акты, блокада, эмбарго,</w:t>
      </w:r>
      <w:r w:rsidR="00986972" w:rsidRPr="00161162">
        <w:rPr>
          <w:sz w:val="23"/>
          <w:szCs w:val="23"/>
        </w:rPr>
        <w:t xml:space="preserve"> </w:t>
      </w:r>
      <w:r w:rsidRPr="00161162">
        <w:rPr>
          <w:sz w:val="23"/>
          <w:szCs w:val="23"/>
        </w:rPr>
        <w:t>вступление в</w:t>
      </w:r>
      <w:r w:rsidR="00794A60" w:rsidRPr="00161162">
        <w:rPr>
          <w:sz w:val="23"/>
          <w:szCs w:val="23"/>
        </w:rPr>
        <w:t> </w:t>
      </w:r>
      <w:r w:rsidRPr="00161162">
        <w:rPr>
          <w:sz w:val="23"/>
          <w:szCs w:val="23"/>
        </w:rPr>
        <w:t>силу законодательных актов, влекущих невозможность исполнения Сторонами обязательств по</w:t>
      </w:r>
      <w:r w:rsidR="00794A60" w:rsidRPr="00161162">
        <w:rPr>
          <w:sz w:val="23"/>
          <w:szCs w:val="23"/>
        </w:rPr>
        <w:t> </w:t>
      </w:r>
      <w:r w:rsidRPr="00161162">
        <w:rPr>
          <w:sz w:val="23"/>
          <w:szCs w:val="23"/>
        </w:rPr>
        <w:t>настоящему Договору.</w:t>
      </w:r>
    </w:p>
    <w:p w14:paraId="07747065" w14:textId="77777777" w:rsidR="004931F8" w:rsidRPr="00161162" w:rsidRDefault="004931F8" w:rsidP="00121881">
      <w:pPr>
        <w:pStyle w:val="21"/>
        <w:widowControl w:val="0"/>
        <w:numPr>
          <w:ilvl w:val="1"/>
          <w:numId w:val="3"/>
        </w:numPr>
        <w:tabs>
          <w:tab w:val="left" w:pos="284"/>
          <w:tab w:val="left" w:pos="426"/>
          <w:tab w:val="left" w:pos="567"/>
          <w:tab w:val="left" w:pos="709"/>
          <w:tab w:val="left" w:pos="851"/>
          <w:tab w:val="num" w:pos="1560"/>
        </w:tabs>
        <w:spacing w:after="0" w:line="240" w:lineRule="auto"/>
        <w:ind w:left="0" w:firstLine="0"/>
        <w:jc w:val="both"/>
        <w:rPr>
          <w:sz w:val="23"/>
          <w:szCs w:val="23"/>
        </w:rPr>
      </w:pPr>
      <w:r w:rsidRPr="00161162">
        <w:rPr>
          <w:sz w:val="23"/>
          <w:szCs w:val="23"/>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19087995" w14:textId="77777777" w:rsidR="004931F8" w:rsidRPr="00161162" w:rsidRDefault="004931F8" w:rsidP="00121881">
      <w:pPr>
        <w:pStyle w:val="21"/>
        <w:widowControl w:val="0"/>
        <w:numPr>
          <w:ilvl w:val="1"/>
          <w:numId w:val="3"/>
        </w:numPr>
        <w:tabs>
          <w:tab w:val="left" w:pos="284"/>
          <w:tab w:val="left" w:pos="426"/>
          <w:tab w:val="left" w:pos="567"/>
          <w:tab w:val="left" w:pos="709"/>
          <w:tab w:val="left" w:pos="851"/>
          <w:tab w:val="num" w:pos="1560"/>
        </w:tabs>
        <w:spacing w:after="0" w:line="240" w:lineRule="auto"/>
        <w:ind w:left="0" w:firstLine="0"/>
        <w:jc w:val="both"/>
        <w:rPr>
          <w:sz w:val="23"/>
          <w:szCs w:val="23"/>
        </w:rPr>
      </w:pPr>
      <w:r w:rsidRPr="00161162">
        <w:rPr>
          <w:sz w:val="23"/>
          <w:szCs w:val="23"/>
        </w:rPr>
        <w:t>Сторона, которая не может выполнить обязательства по Договору по причине возникновения указанных обстоятельств, должна незамедлительно известить</w:t>
      </w:r>
      <w:r w:rsidR="00794A60" w:rsidRPr="00161162">
        <w:rPr>
          <w:sz w:val="23"/>
          <w:szCs w:val="23"/>
        </w:rPr>
        <w:t xml:space="preserve"> другую Сторону о наступлении и </w:t>
      </w:r>
      <w:r w:rsidRPr="00161162">
        <w:rPr>
          <w:sz w:val="23"/>
          <w:szCs w:val="23"/>
        </w:rPr>
        <w:t>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52D0704" w14:textId="77777777" w:rsidR="004931F8" w:rsidRPr="00161162" w:rsidRDefault="004931F8" w:rsidP="00121881">
      <w:pPr>
        <w:pStyle w:val="21"/>
        <w:widowControl w:val="0"/>
        <w:numPr>
          <w:ilvl w:val="1"/>
          <w:numId w:val="3"/>
        </w:numPr>
        <w:tabs>
          <w:tab w:val="left" w:pos="284"/>
          <w:tab w:val="left" w:pos="426"/>
          <w:tab w:val="left" w:pos="567"/>
          <w:tab w:val="left" w:pos="709"/>
          <w:tab w:val="left" w:pos="851"/>
          <w:tab w:val="num" w:pos="1560"/>
        </w:tabs>
        <w:spacing w:after="0" w:line="240" w:lineRule="auto"/>
        <w:ind w:left="0" w:firstLine="0"/>
        <w:jc w:val="both"/>
        <w:rPr>
          <w:sz w:val="23"/>
          <w:szCs w:val="23"/>
        </w:rPr>
      </w:pPr>
      <w:r w:rsidRPr="00161162">
        <w:rPr>
          <w:sz w:val="23"/>
          <w:szCs w:val="23"/>
        </w:rPr>
        <w:t>Сообщение о наступлении обстоятельств непреодолимой силы должно содержать информацию о</w:t>
      </w:r>
      <w:r w:rsidR="00794A60" w:rsidRPr="00161162">
        <w:rPr>
          <w:sz w:val="23"/>
          <w:szCs w:val="23"/>
        </w:rPr>
        <w:t> </w:t>
      </w:r>
      <w:r w:rsidRPr="00161162">
        <w:rPr>
          <w:sz w:val="23"/>
          <w:szCs w:val="23"/>
        </w:rPr>
        <w:t>характере этих обстоятельств, сроках их возникновения, а также причинах невозможности выполнения тех или иных обязательств</w:t>
      </w:r>
      <w:r w:rsidR="00986972" w:rsidRPr="00161162">
        <w:rPr>
          <w:sz w:val="23"/>
          <w:szCs w:val="23"/>
        </w:rPr>
        <w:t xml:space="preserve"> </w:t>
      </w:r>
      <w:r w:rsidRPr="00161162">
        <w:rPr>
          <w:sz w:val="23"/>
          <w:szCs w:val="23"/>
        </w:rPr>
        <w:t>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5B732601" w14:textId="77777777" w:rsidR="001910C8" w:rsidRPr="00161162" w:rsidRDefault="001910C8" w:rsidP="00121881">
      <w:pPr>
        <w:pStyle w:val="21"/>
        <w:widowControl w:val="0"/>
        <w:tabs>
          <w:tab w:val="left" w:pos="284"/>
          <w:tab w:val="left" w:pos="426"/>
          <w:tab w:val="left" w:pos="567"/>
          <w:tab w:val="left" w:pos="709"/>
          <w:tab w:val="left" w:pos="851"/>
          <w:tab w:val="num" w:pos="1560"/>
        </w:tabs>
        <w:spacing w:after="0" w:line="240" w:lineRule="auto"/>
        <w:ind w:left="0"/>
        <w:jc w:val="both"/>
        <w:rPr>
          <w:sz w:val="23"/>
          <w:szCs w:val="23"/>
        </w:rPr>
      </w:pPr>
    </w:p>
    <w:p w14:paraId="6B85D073" w14:textId="77777777" w:rsidR="001910C8" w:rsidRPr="00161162" w:rsidRDefault="00323684" w:rsidP="00121881">
      <w:pPr>
        <w:numPr>
          <w:ilvl w:val="0"/>
          <w:numId w:val="3"/>
        </w:numPr>
        <w:tabs>
          <w:tab w:val="clear" w:pos="540"/>
          <w:tab w:val="num" w:pos="0"/>
          <w:tab w:val="left" w:pos="284"/>
          <w:tab w:val="left" w:pos="426"/>
          <w:tab w:val="left" w:pos="709"/>
          <w:tab w:val="left" w:pos="851"/>
        </w:tabs>
        <w:ind w:left="0" w:firstLine="0"/>
        <w:jc w:val="center"/>
        <w:rPr>
          <w:b/>
          <w:sz w:val="23"/>
          <w:szCs w:val="23"/>
        </w:rPr>
      </w:pPr>
      <w:r w:rsidRPr="00161162">
        <w:rPr>
          <w:b/>
          <w:sz w:val="23"/>
          <w:szCs w:val="23"/>
        </w:rPr>
        <w:t>ПОРЯДОК РАЗРЕШЕНИЯ СПОРОВ</w:t>
      </w:r>
    </w:p>
    <w:p w14:paraId="079AAEB0" w14:textId="77777777" w:rsidR="002B2C3C" w:rsidRPr="00161162" w:rsidRDefault="002B2C3C" w:rsidP="00121881">
      <w:pPr>
        <w:pStyle w:val="ConsPlusNormal"/>
        <w:widowControl/>
        <w:numPr>
          <w:ilvl w:val="1"/>
          <w:numId w:val="3"/>
        </w:numPr>
        <w:tabs>
          <w:tab w:val="num" w:pos="0"/>
          <w:tab w:val="left" w:pos="284"/>
          <w:tab w:val="left" w:pos="426"/>
          <w:tab w:val="left" w:pos="709"/>
          <w:tab w:val="left" w:pos="851"/>
        </w:tabs>
        <w:ind w:left="0" w:firstLine="0"/>
        <w:jc w:val="both"/>
        <w:rPr>
          <w:rFonts w:ascii="Times New Roman" w:hAnsi="Times New Roman"/>
          <w:sz w:val="23"/>
          <w:szCs w:val="23"/>
        </w:rPr>
      </w:pPr>
      <w:r w:rsidRPr="00161162">
        <w:rPr>
          <w:rFonts w:ascii="Times New Roman" w:hAnsi="Times New Roman"/>
          <w:sz w:val="23"/>
          <w:szCs w:val="23"/>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могут передать спор в суд </w:t>
      </w:r>
      <w:proofErr w:type="gramStart"/>
      <w:r w:rsidR="00582E2A" w:rsidRPr="00161162">
        <w:rPr>
          <w:rFonts w:ascii="Times New Roman" w:hAnsi="Times New Roman"/>
          <w:sz w:val="23"/>
          <w:szCs w:val="23"/>
        </w:rPr>
        <w:t>в соответствии с законодательство</w:t>
      </w:r>
      <w:proofErr w:type="gramEnd"/>
      <w:r w:rsidR="00582E2A" w:rsidRPr="00161162">
        <w:rPr>
          <w:rFonts w:ascii="Times New Roman" w:hAnsi="Times New Roman"/>
          <w:sz w:val="23"/>
          <w:szCs w:val="23"/>
        </w:rPr>
        <w:t xml:space="preserve"> РФ</w:t>
      </w:r>
      <w:r w:rsidRPr="00161162">
        <w:rPr>
          <w:rFonts w:ascii="Times New Roman" w:hAnsi="Times New Roman"/>
          <w:sz w:val="23"/>
          <w:szCs w:val="23"/>
        </w:rPr>
        <w:t>.</w:t>
      </w:r>
    </w:p>
    <w:p w14:paraId="542C406C" w14:textId="77777777" w:rsidR="002B2C3C" w:rsidRPr="00161162" w:rsidRDefault="002B2C3C" w:rsidP="00121881">
      <w:pPr>
        <w:pStyle w:val="ConsPlusNormal"/>
        <w:widowControl/>
        <w:numPr>
          <w:ilvl w:val="1"/>
          <w:numId w:val="3"/>
        </w:numPr>
        <w:tabs>
          <w:tab w:val="num" w:pos="0"/>
          <w:tab w:val="left" w:pos="284"/>
          <w:tab w:val="left" w:pos="426"/>
          <w:tab w:val="left" w:pos="709"/>
          <w:tab w:val="left" w:pos="851"/>
        </w:tabs>
        <w:ind w:left="0" w:firstLine="0"/>
        <w:jc w:val="both"/>
        <w:rPr>
          <w:rFonts w:ascii="Times New Roman" w:hAnsi="Times New Roman"/>
          <w:sz w:val="23"/>
          <w:szCs w:val="23"/>
        </w:rPr>
      </w:pPr>
      <w:r w:rsidRPr="00161162">
        <w:rPr>
          <w:rFonts w:ascii="Times New Roman" w:hAnsi="Times New Roman"/>
          <w:sz w:val="23"/>
          <w:szCs w:val="23"/>
        </w:rPr>
        <w:t>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15 (пятнадцать) рабочих дней с момента получения одной из Сторон письменной претензии другой Стороны.</w:t>
      </w:r>
    </w:p>
    <w:p w14:paraId="40B048B3" w14:textId="77777777" w:rsidR="001910C8" w:rsidRPr="00161162" w:rsidRDefault="001910C8" w:rsidP="00121881">
      <w:pPr>
        <w:tabs>
          <w:tab w:val="left" w:pos="284"/>
          <w:tab w:val="left" w:pos="426"/>
          <w:tab w:val="left" w:pos="567"/>
          <w:tab w:val="left" w:pos="709"/>
          <w:tab w:val="left" w:pos="851"/>
          <w:tab w:val="num" w:pos="1560"/>
        </w:tabs>
        <w:rPr>
          <w:sz w:val="23"/>
          <w:szCs w:val="23"/>
        </w:rPr>
      </w:pPr>
    </w:p>
    <w:p w14:paraId="45E1D039" w14:textId="77777777" w:rsidR="00E539D8" w:rsidRPr="00161162" w:rsidRDefault="00E539D8" w:rsidP="00121881">
      <w:pPr>
        <w:pStyle w:val="ConsPlusNormal"/>
        <w:widowControl/>
        <w:numPr>
          <w:ilvl w:val="0"/>
          <w:numId w:val="3"/>
        </w:numPr>
        <w:tabs>
          <w:tab w:val="clear" w:pos="540"/>
          <w:tab w:val="num" w:pos="0"/>
          <w:tab w:val="left" w:pos="284"/>
          <w:tab w:val="left" w:pos="426"/>
          <w:tab w:val="left" w:pos="709"/>
          <w:tab w:val="left" w:pos="851"/>
        </w:tabs>
        <w:ind w:left="0" w:firstLine="0"/>
        <w:jc w:val="center"/>
        <w:rPr>
          <w:rFonts w:ascii="Times New Roman" w:hAnsi="Times New Roman"/>
          <w:b/>
          <w:sz w:val="23"/>
          <w:szCs w:val="23"/>
        </w:rPr>
      </w:pPr>
      <w:r w:rsidRPr="00161162">
        <w:rPr>
          <w:rFonts w:ascii="Times New Roman" w:hAnsi="Times New Roman"/>
          <w:b/>
          <w:sz w:val="23"/>
          <w:szCs w:val="23"/>
        </w:rPr>
        <w:t>СРОК</w:t>
      </w:r>
      <w:r w:rsidRPr="00161162">
        <w:rPr>
          <w:rFonts w:ascii="Times New Roman" w:hAnsi="Times New Roman"/>
          <w:sz w:val="23"/>
          <w:szCs w:val="23"/>
        </w:rPr>
        <w:t xml:space="preserve"> </w:t>
      </w:r>
      <w:r w:rsidRPr="00161162">
        <w:rPr>
          <w:rFonts w:ascii="Times New Roman" w:hAnsi="Times New Roman"/>
          <w:b/>
          <w:sz w:val="23"/>
          <w:szCs w:val="23"/>
        </w:rPr>
        <w:t>ДЕЙСТВИЯ ДОГОВОРА. ОТВЕТСТВЕННОСТЬ СТОРОН</w:t>
      </w:r>
    </w:p>
    <w:p w14:paraId="02FDE258" w14:textId="77777777" w:rsidR="00E539D8" w:rsidRPr="00161162" w:rsidRDefault="00E539D8" w:rsidP="00121881">
      <w:pPr>
        <w:pStyle w:val="ConsPlusNormal"/>
        <w:widowControl/>
        <w:numPr>
          <w:ilvl w:val="1"/>
          <w:numId w:val="3"/>
        </w:numPr>
        <w:tabs>
          <w:tab w:val="left" w:pos="284"/>
          <w:tab w:val="left" w:pos="426"/>
          <w:tab w:val="left" w:pos="567"/>
          <w:tab w:val="left" w:pos="709"/>
          <w:tab w:val="left" w:pos="851"/>
          <w:tab w:val="num" w:pos="1560"/>
        </w:tabs>
        <w:ind w:left="0" w:firstLine="0"/>
        <w:jc w:val="both"/>
        <w:rPr>
          <w:rFonts w:ascii="Times New Roman" w:hAnsi="Times New Roman"/>
          <w:sz w:val="23"/>
          <w:szCs w:val="23"/>
        </w:rPr>
      </w:pPr>
      <w:r w:rsidRPr="00161162">
        <w:rPr>
          <w:rFonts w:ascii="Times New Roman" w:hAnsi="Times New Roman"/>
          <w:sz w:val="23"/>
          <w:szCs w:val="23"/>
        </w:rPr>
        <w:t xml:space="preserve">Действие Договора и обязательства </w:t>
      </w:r>
      <w:r w:rsidR="00D27D62" w:rsidRPr="00161162">
        <w:rPr>
          <w:rFonts w:ascii="Times New Roman" w:hAnsi="Times New Roman"/>
          <w:sz w:val="23"/>
          <w:szCs w:val="23"/>
        </w:rPr>
        <w:t>С</w:t>
      </w:r>
      <w:r w:rsidRPr="00161162">
        <w:rPr>
          <w:rFonts w:ascii="Times New Roman" w:hAnsi="Times New Roman"/>
          <w:sz w:val="23"/>
          <w:szCs w:val="23"/>
        </w:rPr>
        <w:t>торон прекращаются с момента выполнения Сторонами своих обязательств, предусмотренных настоящим Договором.</w:t>
      </w:r>
    </w:p>
    <w:p w14:paraId="60E0EFF5" w14:textId="77777777" w:rsidR="00E539D8" w:rsidRPr="00161162" w:rsidRDefault="00E539D8" w:rsidP="00121881">
      <w:pPr>
        <w:pStyle w:val="ConsPlusNormal"/>
        <w:widowControl/>
        <w:numPr>
          <w:ilvl w:val="1"/>
          <w:numId w:val="3"/>
        </w:numPr>
        <w:tabs>
          <w:tab w:val="left" w:pos="284"/>
          <w:tab w:val="left" w:pos="426"/>
          <w:tab w:val="left" w:pos="709"/>
          <w:tab w:val="left" w:pos="851"/>
          <w:tab w:val="num" w:pos="1108"/>
        </w:tabs>
        <w:ind w:left="0" w:firstLine="0"/>
        <w:jc w:val="both"/>
        <w:rPr>
          <w:rFonts w:ascii="Times New Roman" w:hAnsi="Times New Roman"/>
          <w:sz w:val="23"/>
          <w:szCs w:val="23"/>
        </w:rPr>
      </w:pPr>
      <w:r w:rsidRPr="00161162">
        <w:rPr>
          <w:rFonts w:ascii="Times New Roman" w:hAnsi="Times New Roman"/>
          <w:sz w:val="23"/>
          <w:szCs w:val="23"/>
        </w:rPr>
        <w:t xml:space="preserve"> Договор может быть расторгнут по инициативе Участника с предварительного уведомления Застройщика в одностороннем порядке в случаях:</w:t>
      </w:r>
    </w:p>
    <w:p w14:paraId="3062675E" w14:textId="77777777" w:rsidR="00E539D8" w:rsidRPr="00161162" w:rsidRDefault="00E539D8" w:rsidP="003D7B6F">
      <w:pPr>
        <w:pStyle w:val="aa"/>
        <w:numPr>
          <w:ilvl w:val="0"/>
          <w:numId w:val="6"/>
        </w:numPr>
        <w:tabs>
          <w:tab w:val="left" w:pos="284"/>
          <w:tab w:val="left" w:pos="426"/>
          <w:tab w:val="left" w:pos="709"/>
          <w:tab w:val="left" w:pos="851"/>
        </w:tabs>
        <w:ind w:left="426" w:firstLine="0"/>
        <w:rPr>
          <w:sz w:val="23"/>
          <w:szCs w:val="23"/>
        </w:rPr>
      </w:pPr>
      <w:r w:rsidRPr="00161162">
        <w:rPr>
          <w:sz w:val="23"/>
          <w:szCs w:val="23"/>
        </w:rPr>
        <w:t>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Объекта долевого строительства на 2 (два) месяца;</w:t>
      </w:r>
    </w:p>
    <w:p w14:paraId="4A245811" w14:textId="77777777" w:rsidR="00B825E1" w:rsidRPr="00161162" w:rsidRDefault="00E539D8" w:rsidP="003D7B6F">
      <w:pPr>
        <w:pStyle w:val="aa"/>
        <w:numPr>
          <w:ilvl w:val="0"/>
          <w:numId w:val="6"/>
        </w:numPr>
        <w:tabs>
          <w:tab w:val="left" w:pos="284"/>
          <w:tab w:val="left" w:pos="426"/>
          <w:tab w:val="left" w:pos="709"/>
          <w:tab w:val="left" w:pos="851"/>
        </w:tabs>
        <w:ind w:left="426" w:firstLine="0"/>
        <w:rPr>
          <w:sz w:val="23"/>
          <w:szCs w:val="23"/>
        </w:rPr>
      </w:pPr>
      <w:r w:rsidRPr="00161162">
        <w:rPr>
          <w:sz w:val="23"/>
          <w:szCs w:val="23"/>
        </w:rPr>
        <w:t>существенного нарушения требований к качеству Объекта долевого строительства</w:t>
      </w:r>
      <w:r w:rsidR="00B825E1" w:rsidRPr="00161162">
        <w:rPr>
          <w:sz w:val="23"/>
          <w:szCs w:val="23"/>
        </w:rPr>
        <w:t>;</w:t>
      </w:r>
    </w:p>
    <w:p w14:paraId="6F5352A0" w14:textId="77777777" w:rsidR="00E539D8" w:rsidRPr="00161162" w:rsidRDefault="00B825E1" w:rsidP="003D7B6F">
      <w:pPr>
        <w:pStyle w:val="aa"/>
        <w:numPr>
          <w:ilvl w:val="0"/>
          <w:numId w:val="6"/>
        </w:numPr>
        <w:tabs>
          <w:tab w:val="left" w:pos="284"/>
          <w:tab w:val="left" w:pos="426"/>
          <w:tab w:val="left" w:pos="709"/>
          <w:tab w:val="left" w:pos="851"/>
        </w:tabs>
        <w:ind w:left="426" w:firstLine="0"/>
        <w:rPr>
          <w:sz w:val="23"/>
          <w:szCs w:val="23"/>
        </w:rPr>
      </w:pPr>
      <w:r w:rsidRPr="00161162">
        <w:rPr>
          <w:sz w:val="23"/>
          <w:szCs w:val="23"/>
        </w:rPr>
        <w:t>при наличии оснований для отказа от Договора,</w:t>
      </w:r>
      <w:r w:rsidR="00EA0585" w:rsidRPr="00161162">
        <w:rPr>
          <w:sz w:val="23"/>
          <w:szCs w:val="23"/>
        </w:rPr>
        <w:t xml:space="preserve"> предусмотренных ч. 7 ст. 15.4 </w:t>
      </w:r>
      <w:r w:rsidRPr="00161162">
        <w:rPr>
          <w:sz w:val="23"/>
          <w:szCs w:val="23"/>
        </w:rPr>
        <w:t>Закон</w:t>
      </w:r>
      <w:r w:rsidR="008810D6" w:rsidRPr="00161162">
        <w:rPr>
          <w:sz w:val="23"/>
          <w:szCs w:val="23"/>
        </w:rPr>
        <w:t>а</w:t>
      </w:r>
      <w:r w:rsidRPr="00161162">
        <w:rPr>
          <w:sz w:val="23"/>
          <w:szCs w:val="23"/>
        </w:rPr>
        <w:t xml:space="preserve"> 214-ФЗ</w:t>
      </w:r>
      <w:r w:rsidR="00E539D8" w:rsidRPr="00161162">
        <w:rPr>
          <w:sz w:val="23"/>
          <w:szCs w:val="23"/>
        </w:rPr>
        <w:t>.</w:t>
      </w:r>
    </w:p>
    <w:p w14:paraId="6A95A4C8" w14:textId="77777777" w:rsidR="00B825E1" w:rsidRPr="00161162" w:rsidRDefault="00996C97" w:rsidP="00996C97">
      <w:pPr>
        <w:overflowPunct/>
        <w:jc w:val="both"/>
        <w:textAlignment w:val="auto"/>
        <w:rPr>
          <w:b/>
          <w:bCs/>
          <w:sz w:val="23"/>
          <w:szCs w:val="23"/>
        </w:rPr>
      </w:pPr>
      <w:r w:rsidRPr="00161162">
        <w:rPr>
          <w:b/>
          <w:sz w:val="23"/>
          <w:szCs w:val="23"/>
        </w:rPr>
        <w:lastRenderedPageBreak/>
        <w:t>10.3.</w:t>
      </w:r>
      <w:r w:rsidRPr="00161162">
        <w:rPr>
          <w:sz w:val="23"/>
          <w:szCs w:val="23"/>
        </w:rPr>
        <w:t xml:space="preserve"> </w:t>
      </w:r>
      <w:r w:rsidR="00B825E1" w:rsidRPr="00161162">
        <w:rPr>
          <w:sz w:val="23"/>
          <w:szCs w:val="23"/>
        </w:rPr>
        <w:t xml:space="preserve">Застройщик уведомляет уполномоченный банк, в котором открыты счета </w:t>
      </w:r>
      <w:proofErr w:type="spellStart"/>
      <w:r w:rsidR="00B825E1" w:rsidRPr="00161162">
        <w:rPr>
          <w:sz w:val="23"/>
          <w:szCs w:val="23"/>
        </w:rPr>
        <w:t>эскроу</w:t>
      </w:r>
      <w:proofErr w:type="spellEnd"/>
      <w:r w:rsidR="00B825E1" w:rsidRPr="00161162">
        <w:rPr>
          <w:sz w:val="23"/>
          <w:szCs w:val="23"/>
        </w:rPr>
        <w:t xml:space="preserve"> участников долевого строительства, о наступлении предусмотренного </w:t>
      </w:r>
      <w:hyperlink r:id="rId18" w:history="1">
        <w:r w:rsidRPr="00161162">
          <w:rPr>
            <w:bCs/>
            <w:sz w:val="23"/>
            <w:szCs w:val="23"/>
          </w:rPr>
          <w:t>п. 1 ч. 7</w:t>
        </w:r>
      </w:hyperlink>
      <w:r w:rsidRPr="00161162">
        <w:rPr>
          <w:bCs/>
          <w:sz w:val="23"/>
          <w:szCs w:val="23"/>
        </w:rPr>
        <w:t xml:space="preserve"> </w:t>
      </w:r>
      <w:r w:rsidR="00F128D0" w:rsidRPr="00161162">
        <w:rPr>
          <w:sz w:val="23"/>
          <w:szCs w:val="23"/>
        </w:rPr>
        <w:t>ст. 15.4 Закона 214-ФЗ</w:t>
      </w:r>
      <w:r w:rsidR="00F128D0" w:rsidRPr="00161162" w:rsidDel="00F128D0">
        <w:rPr>
          <w:sz w:val="23"/>
          <w:szCs w:val="23"/>
        </w:rPr>
        <w:t xml:space="preserve"> </w:t>
      </w:r>
      <w:r w:rsidR="007F2C63" w:rsidRPr="00161162">
        <w:rPr>
          <w:sz w:val="23"/>
          <w:szCs w:val="23"/>
        </w:rPr>
        <w:t xml:space="preserve">Договора </w:t>
      </w:r>
      <w:r w:rsidR="00B825E1" w:rsidRPr="00161162">
        <w:rPr>
          <w:sz w:val="23"/>
          <w:szCs w:val="23"/>
        </w:rPr>
        <w:t xml:space="preserve">основания для отказа в одностороннем порядке участника долевого строительства от </w:t>
      </w:r>
      <w:r w:rsidR="007F2C63" w:rsidRPr="00161162">
        <w:rPr>
          <w:sz w:val="23"/>
          <w:szCs w:val="23"/>
        </w:rPr>
        <w:t>Д</w:t>
      </w:r>
      <w:r w:rsidR="00B825E1" w:rsidRPr="00161162">
        <w:rPr>
          <w:sz w:val="23"/>
          <w:szCs w:val="23"/>
        </w:rPr>
        <w:t xml:space="preserve">оговора и размещает соответствующую информацию в </w:t>
      </w:r>
      <w:r w:rsidR="00C77D18" w:rsidRPr="00161162">
        <w:rPr>
          <w:sz w:val="23"/>
          <w:szCs w:val="23"/>
        </w:rPr>
        <w:t>ЕИСЖС</w:t>
      </w:r>
      <w:r w:rsidR="00B825E1" w:rsidRPr="00161162">
        <w:rPr>
          <w:sz w:val="23"/>
          <w:szCs w:val="23"/>
        </w:rPr>
        <w:t>, в течение пяти рабочих дней после дня наступления такого основания.</w:t>
      </w:r>
    </w:p>
    <w:p w14:paraId="09DF72CA" w14:textId="77777777" w:rsidR="007F2C63" w:rsidRPr="00161162" w:rsidRDefault="005C14AC" w:rsidP="00121881">
      <w:pPr>
        <w:tabs>
          <w:tab w:val="left" w:pos="284"/>
          <w:tab w:val="left" w:pos="426"/>
          <w:tab w:val="left" w:pos="709"/>
          <w:tab w:val="left" w:pos="851"/>
        </w:tabs>
        <w:overflowPunct/>
        <w:jc w:val="both"/>
        <w:textAlignment w:val="auto"/>
        <w:rPr>
          <w:sz w:val="23"/>
          <w:szCs w:val="23"/>
        </w:rPr>
      </w:pPr>
      <w:r w:rsidRPr="00161162">
        <w:rPr>
          <w:b/>
          <w:sz w:val="23"/>
          <w:szCs w:val="23"/>
        </w:rPr>
        <w:t>10.4.</w:t>
      </w:r>
      <w:r w:rsidRPr="00161162">
        <w:rPr>
          <w:sz w:val="23"/>
          <w:szCs w:val="23"/>
        </w:rPr>
        <w:t xml:space="preserve"> </w:t>
      </w:r>
      <w:r w:rsidR="007F2C63" w:rsidRPr="00161162">
        <w:rPr>
          <w:sz w:val="23"/>
          <w:szCs w:val="23"/>
        </w:rPr>
        <w:t xml:space="preserve">В случае прекращения договора счета </w:t>
      </w:r>
      <w:proofErr w:type="spellStart"/>
      <w:r w:rsidR="007F2C63" w:rsidRPr="00161162">
        <w:rPr>
          <w:sz w:val="23"/>
          <w:szCs w:val="23"/>
        </w:rPr>
        <w:t>эскроу</w:t>
      </w:r>
      <w:proofErr w:type="spellEnd"/>
      <w:r w:rsidR="007F2C63" w:rsidRPr="00161162">
        <w:rPr>
          <w:sz w:val="23"/>
          <w:szCs w:val="23"/>
        </w:rPr>
        <w:t xml:space="preserve"> при расторжении Договора участия в долевом строительстве, или отказе от Договора в одностороннем порядке, или закрытии уполномоченным банком счета </w:t>
      </w:r>
      <w:proofErr w:type="spellStart"/>
      <w:r w:rsidR="007F2C63" w:rsidRPr="00161162">
        <w:rPr>
          <w:sz w:val="23"/>
          <w:szCs w:val="23"/>
        </w:rPr>
        <w:t>эксроу</w:t>
      </w:r>
      <w:proofErr w:type="spellEnd"/>
      <w:r w:rsidR="007F2C63" w:rsidRPr="00161162">
        <w:rPr>
          <w:sz w:val="23"/>
          <w:szCs w:val="23"/>
        </w:rPr>
        <w:t xml:space="preserve">, денежные средства со счета </w:t>
      </w:r>
      <w:proofErr w:type="spellStart"/>
      <w:r w:rsidR="007F2C63" w:rsidRPr="00161162">
        <w:rPr>
          <w:sz w:val="23"/>
          <w:szCs w:val="23"/>
        </w:rPr>
        <w:t>эскроу</w:t>
      </w:r>
      <w:proofErr w:type="spellEnd"/>
      <w:r w:rsidR="007F2C63" w:rsidRPr="00161162">
        <w:rPr>
          <w:sz w:val="23"/>
          <w:szCs w:val="23"/>
        </w:rPr>
        <w:t xml:space="preserve"> на основании полученных уполномоченным банком сведений о погашении записи о государственной регистрации настоящего Договора, содержащихся в</w:t>
      </w:r>
      <w:r w:rsidR="00794A60" w:rsidRPr="00161162">
        <w:rPr>
          <w:sz w:val="23"/>
          <w:szCs w:val="23"/>
        </w:rPr>
        <w:t> </w:t>
      </w:r>
      <w:r w:rsidR="007F2C63" w:rsidRPr="00161162">
        <w:rPr>
          <w:sz w:val="23"/>
          <w:szCs w:val="23"/>
        </w:rPr>
        <w:t>Едином государственном реестре недвижимости, подлежат возврату Участнику либо перечисляются на</w:t>
      </w:r>
      <w:r w:rsidR="00794A60" w:rsidRPr="00161162">
        <w:rPr>
          <w:sz w:val="23"/>
          <w:szCs w:val="23"/>
        </w:rPr>
        <w:t> </w:t>
      </w:r>
      <w:r w:rsidR="007F2C63" w:rsidRPr="00161162">
        <w:rPr>
          <w:sz w:val="23"/>
          <w:szCs w:val="23"/>
        </w:rPr>
        <w:t>его залоговый счет, права по которому переданы в залог банку или иной кредитной организации, предоставившим денежные средства Участнику для оплаты цены договора участия в долевом строительстве (если такое условие предусмотрено договором, заключенным между Участником и</w:t>
      </w:r>
      <w:r w:rsidR="00794A60" w:rsidRPr="00161162">
        <w:rPr>
          <w:sz w:val="23"/>
          <w:szCs w:val="23"/>
        </w:rPr>
        <w:t> </w:t>
      </w:r>
      <w:r w:rsidR="007F2C63" w:rsidRPr="00161162">
        <w:rPr>
          <w:sz w:val="23"/>
          <w:szCs w:val="23"/>
        </w:rPr>
        <w:t xml:space="preserve">кредитором). Договор счета </w:t>
      </w:r>
      <w:proofErr w:type="spellStart"/>
      <w:r w:rsidR="007F2C63" w:rsidRPr="00161162">
        <w:rPr>
          <w:sz w:val="23"/>
          <w:szCs w:val="23"/>
        </w:rPr>
        <w:t>эскроу</w:t>
      </w:r>
      <w:proofErr w:type="spellEnd"/>
      <w:r w:rsidR="007F2C63" w:rsidRPr="00161162">
        <w:rPr>
          <w:sz w:val="23"/>
          <w:szCs w:val="23"/>
        </w:rPr>
        <w:t xml:space="preserve"> должен содержать информацию о банковском счете депонента, на</w:t>
      </w:r>
      <w:r w:rsidR="00794A60" w:rsidRPr="00161162">
        <w:rPr>
          <w:sz w:val="23"/>
          <w:szCs w:val="23"/>
        </w:rPr>
        <w:t> </w:t>
      </w:r>
      <w:r w:rsidR="007F2C63" w:rsidRPr="00161162">
        <w:rPr>
          <w:sz w:val="23"/>
          <w:szCs w:val="23"/>
        </w:rPr>
        <w:t>который перечисляются денежные средства в случае неполучения банком указания клиента об</w:t>
      </w:r>
      <w:r w:rsidR="00794A60" w:rsidRPr="00161162">
        <w:rPr>
          <w:sz w:val="23"/>
          <w:szCs w:val="23"/>
        </w:rPr>
        <w:t> </w:t>
      </w:r>
      <w:r w:rsidR="007F2C63" w:rsidRPr="00161162">
        <w:rPr>
          <w:sz w:val="23"/>
          <w:szCs w:val="23"/>
        </w:rPr>
        <w:t>их</w:t>
      </w:r>
      <w:r w:rsidR="00794A60" w:rsidRPr="00161162">
        <w:rPr>
          <w:sz w:val="23"/>
          <w:szCs w:val="23"/>
        </w:rPr>
        <w:t> </w:t>
      </w:r>
      <w:r w:rsidR="007F2C63" w:rsidRPr="00161162">
        <w:rPr>
          <w:sz w:val="23"/>
          <w:szCs w:val="23"/>
        </w:rPr>
        <w:t xml:space="preserve">выдаче либо переводе при прекращении такого договора. </w:t>
      </w:r>
      <w:r w:rsidRPr="00161162">
        <w:rPr>
          <w:sz w:val="23"/>
          <w:szCs w:val="23"/>
        </w:rPr>
        <w:t xml:space="preserve">Застройщик не несет ответственности перед Участником за возврат денежных средств уполномоченным банком Участнику.  </w:t>
      </w:r>
      <w:r w:rsidR="007F2C63" w:rsidRPr="00161162">
        <w:rPr>
          <w:sz w:val="23"/>
          <w:szCs w:val="23"/>
        </w:rPr>
        <w:t xml:space="preserve"> </w:t>
      </w:r>
    </w:p>
    <w:p w14:paraId="5C435299" w14:textId="77777777" w:rsidR="00E539D8" w:rsidRPr="00161162" w:rsidRDefault="00930941" w:rsidP="00930941">
      <w:pPr>
        <w:tabs>
          <w:tab w:val="left" w:pos="284"/>
          <w:tab w:val="left" w:pos="426"/>
          <w:tab w:val="left" w:pos="709"/>
          <w:tab w:val="left" w:pos="851"/>
        </w:tabs>
        <w:overflowPunct/>
        <w:jc w:val="both"/>
        <w:textAlignment w:val="auto"/>
        <w:rPr>
          <w:sz w:val="23"/>
          <w:szCs w:val="23"/>
        </w:rPr>
      </w:pPr>
      <w:r w:rsidRPr="00161162">
        <w:rPr>
          <w:sz w:val="23"/>
          <w:szCs w:val="23"/>
        </w:rPr>
        <w:tab/>
      </w:r>
      <w:r w:rsidR="00E539D8" w:rsidRPr="00161162">
        <w:rPr>
          <w:sz w:val="23"/>
          <w:szCs w:val="23"/>
        </w:rPr>
        <w:t>В случае нарушения установленного настоящим Договором срока внесения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DC49FA9" w14:textId="77777777" w:rsidR="00E539D8" w:rsidRPr="00161162" w:rsidRDefault="00E539D8" w:rsidP="003D7B6F">
      <w:pPr>
        <w:pStyle w:val="ConsPlusNormal"/>
        <w:widowControl/>
        <w:numPr>
          <w:ilvl w:val="1"/>
          <w:numId w:val="10"/>
        </w:numPr>
        <w:shd w:val="clear" w:color="auto" w:fill="FFFFFF"/>
        <w:tabs>
          <w:tab w:val="left" w:pos="284"/>
          <w:tab w:val="left" w:pos="426"/>
          <w:tab w:val="left" w:pos="567"/>
          <w:tab w:val="left" w:pos="709"/>
          <w:tab w:val="left" w:pos="851"/>
          <w:tab w:val="left" w:pos="1134"/>
          <w:tab w:val="left" w:pos="1418"/>
          <w:tab w:val="num" w:pos="1560"/>
        </w:tabs>
        <w:ind w:left="0" w:firstLine="0"/>
        <w:jc w:val="both"/>
        <w:rPr>
          <w:rFonts w:ascii="Times New Roman" w:hAnsi="Times New Roman"/>
          <w:sz w:val="23"/>
          <w:szCs w:val="23"/>
        </w:rPr>
      </w:pPr>
      <w:r w:rsidRPr="00161162">
        <w:rPr>
          <w:rFonts w:ascii="Times New Roman" w:hAnsi="Times New Roman"/>
          <w:sz w:val="23"/>
          <w:szCs w:val="23"/>
        </w:rPr>
        <w:t xml:space="preserve">За просрочку, необоснованный отказ/уклонение от подписания передаточного акта Участник уплачивает Застройщику неустойку в размере 0,1% от </w:t>
      </w:r>
      <w:r w:rsidR="008810D6" w:rsidRPr="00161162">
        <w:rPr>
          <w:rFonts w:ascii="Times New Roman" w:hAnsi="Times New Roman"/>
          <w:sz w:val="23"/>
          <w:szCs w:val="23"/>
        </w:rPr>
        <w:t>Ц</w:t>
      </w:r>
      <w:r w:rsidRPr="00161162">
        <w:rPr>
          <w:rFonts w:ascii="Times New Roman" w:hAnsi="Times New Roman"/>
          <w:sz w:val="23"/>
          <w:szCs w:val="23"/>
        </w:rPr>
        <w:t>ены Договора за каждый день просрочки.</w:t>
      </w:r>
    </w:p>
    <w:p w14:paraId="1B2DD556" w14:textId="77777777" w:rsidR="00E539D8" w:rsidRPr="00161162" w:rsidRDefault="00E539D8" w:rsidP="003D7B6F">
      <w:pPr>
        <w:pStyle w:val="ConsPlusNormal"/>
        <w:widowControl/>
        <w:numPr>
          <w:ilvl w:val="1"/>
          <w:numId w:val="10"/>
        </w:numPr>
        <w:shd w:val="clear" w:color="auto" w:fill="FFFFFF"/>
        <w:tabs>
          <w:tab w:val="left" w:pos="-142"/>
          <w:tab w:val="left" w:pos="284"/>
          <w:tab w:val="left" w:pos="426"/>
          <w:tab w:val="left" w:pos="709"/>
          <w:tab w:val="num" w:pos="824"/>
          <w:tab w:val="left" w:pos="851"/>
          <w:tab w:val="left" w:pos="1134"/>
          <w:tab w:val="left" w:pos="1418"/>
          <w:tab w:val="num" w:pos="1560"/>
        </w:tabs>
        <w:ind w:left="0" w:firstLine="0"/>
        <w:jc w:val="both"/>
        <w:rPr>
          <w:rFonts w:ascii="Times New Roman" w:hAnsi="Times New Roman"/>
          <w:sz w:val="23"/>
          <w:szCs w:val="23"/>
        </w:rPr>
      </w:pPr>
      <w:r w:rsidRPr="00161162">
        <w:rPr>
          <w:rFonts w:ascii="Times New Roman" w:hAnsi="Times New Roman"/>
          <w:sz w:val="23"/>
          <w:szCs w:val="23"/>
        </w:rPr>
        <w:t>Участник уплачивает штрафы и неустойки, указанные в п. 10.5.</w:t>
      </w:r>
      <w:r w:rsidR="007158BA" w:rsidRPr="00161162">
        <w:rPr>
          <w:rFonts w:ascii="Times New Roman" w:hAnsi="Times New Roman"/>
          <w:sz w:val="23"/>
          <w:szCs w:val="23"/>
        </w:rPr>
        <w:t>-10.7</w:t>
      </w:r>
      <w:r w:rsidRPr="00161162">
        <w:rPr>
          <w:rFonts w:ascii="Times New Roman" w:hAnsi="Times New Roman"/>
          <w:sz w:val="23"/>
          <w:szCs w:val="23"/>
        </w:rPr>
        <w:t>. настоящего Договора в</w:t>
      </w:r>
      <w:r w:rsidR="00794A60" w:rsidRPr="00161162">
        <w:rPr>
          <w:rFonts w:ascii="Times New Roman" w:hAnsi="Times New Roman"/>
          <w:sz w:val="23"/>
          <w:szCs w:val="23"/>
        </w:rPr>
        <w:t> </w:t>
      </w:r>
      <w:r w:rsidRPr="00161162">
        <w:rPr>
          <w:rFonts w:ascii="Times New Roman" w:hAnsi="Times New Roman"/>
          <w:sz w:val="23"/>
          <w:szCs w:val="23"/>
        </w:rPr>
        <w:t xml:space="preserve">течение 7 (Семь) рабочих дней с момента получения письменного требования от Застройщика. </w:t>
      </w:r>
    </w:p>
    <w:p w14:paraId="485E0DE6" w14:textId="77777777" w:rsidR="00E539D8" w:rsidRPr="00161162" w:rsidRDefault="00E539D8" w:rsidP="003D7B6F">
      <w:pPr>
        <w:pStyle w:val="ConsPlusNormal"/>
        <w:widowControl/>
        <w:numPr>
          <w:ilvl w:val="1"/>
          <w:numId w:val="10"/>
        </w:numPr>
        <w:shd w:val="clear" w:color="auto" w:fill="FFFFFF"/>
        <w:tabs>
          <w:tab w:val="left" w:pos="284"/>
          <w:tab w:val="left" w:pos="426"/>
          <w:tab w:val="left" w:pos="567"/>
          <w:tab w:val="left" w:pos="709"/>
          <w:tab w:val="left" w:pos="851"/>
          <w:tab w:val="left" w:pos="1134"/>
          <w:tab w:val="num" w:pos="1560"/>
        </w:tabs>
        <w:ind w:left="0" w:firstLine="0"/>
        <w:jc w:val="both"/>
        <w:rPr>
          <w:rFonts w:ascii="Times New Roman" w:hAnsi="Times New Roman"/>
          <w:sz w:val="23"/>
          <w:szCs w:val="23"/>
        </w:rPr>
      </w:pPr>
      <w:r w:rsidRPr="00161162">
        <w:rPr>
          <w:rFonts w:ascii="Times New Roman" w:hAnsi="Times New Roman"/>
          <w:sz w:val="23"/>
          <w:szCs w:val="23"/>
        </w:rPr>
        <w:t xml:space="preserve">Во всем остальном, что не предусмотрено настоящим Договором, Стороны несут ответственность, предусмотренную Законом 214-ФЗ и другими законодательными актами Российской Федерации. </w:t>
      </w:r>
    </w:p>
    <w:p w14:paraId="38D55585" w14:textId="77777777" w:rsidR="00161162" w:rsidRDefault="00161162" w:rsidP="00161162">
      <w:pPr>
        <w:pStyle w:val="ConsPlusNormal"/>
        <w:widowControl/>
        <w:tabs>
          <w:tab w:val="left" w:pos="284"/>
          <w:tab w:val="left" w:pos="426"/>
          <w:tab w:val="left" w:pos="709"/>
          <w:tab w:val="left" w:pos="851"/>
        </w:tabs>
        <w:ind w:firstLine="0"/>
        <w:jc w:val="center"/>
        <w:rPr>
          <w:rFonts w:ascii="Times New Roman" w:hAnsi="Times New Roman"/>
          <w:b/>
          <w:sz w:val="23"/>
          <w:szCs w:val="23"/>
        </w:rPr>
      </w:pPr>
    </w:p>
    <w:p w14:paraId="6DD3D342" w14:textId="77777777" w:rsidR="00161162" w:rsidRDefault="00161162" w:rsidP="00161162">
      <w:pPr>
        <w:pStyle w:val="ConsPlusNormal"/>
        <w:widowControl/>
        <w:tabs>
          <w:tab w:val="left" w:pos="284"/>
          <w:tab w:val="left" w:pos="426"/>
          <w:tab w:val="left" w:pos="709"/>
          <w:tab w:val="left" w:pos="851"/>
        </w:tabs>
        <w:ind w:firstLine="0"/>
        <w:jc w:val="center"/>
        <w:rPr>
          <w:rFonts w:ascii="Times New Roman" w:hAnsi="Times New Roman"/>
          <w:b/>
          <w:sz w:val="23"/>
          <w:szCs w:val="23"/>
        </w:rPr>
      </w:pPr>
    </w:p>
    <w:p w14:paraId="5B47F93C" w14:textId="49398757" w:rsidR="00E539D8" w:rsidRPr="00161162" w:rsidRDefault="00E539D8" w:rsidP="00161162">
      <w:pPr>
        <w:pStyle w:val="ConsPlusNormal"/>
        <w:widowControl/>
        <w:numPr>
          <w:ilvl w:val="0"/>
          <w:numId w:val="11"/>
        </w:numPr>
        <w:tabs>
          <w:tab w:val="left" w:pos="284"/>
          <w:tab w:val="left" w:pos="426"/>
          <w:tab w:val="left" w:pos="709"/>
          <w:tab w:val="left" w:pos="851"/>
        </w:tabs>
        <w:jc w:val="center"/>
        <w:rPr>
          <w:rFonts w:ascii="Times New Roman" w:hAnsi="Times New Roman"/>
          <w:b/>
          <w:sz w:val="23"/>
          <w:szCs w:val="23"/>
        </w:rPr>
      </w:pPr>
      <w:r w:rsidRPr="00161162">
        <w:rPr>
          <w:rFonts w:ascii="Times New Roman" w:hAnsi="Times New Roman"/>
          <w:b/>
          <w:sz w:val="23"/>
          <w:szCs w:val="23"/>
        </w:rPr>
        <w:t>ЗАКЛЮЧИТЕЛЬНЫЕ ПОЛОЖЕНИЯ</w:t>
      </w:r>
    </w:p>
    <w:p w14:paraId="733153FA" w14:textId="77777777" w:rsidR="00E539D8" w:rsidRPr="00161162" w:rsidRDefault="00E539D8" w:rsidP="003D7B6F">
      <w:pPr>
        <w:pStyle w:val="ConsPlusNormal"/>
        <w:widowControl/>
        <w:numPr>
          <w:ilvl w:val="1"/>
          <w:numId w:val="11"/>
        </w:numPr>
        <w:tabs>
          <w:tab w:val="left" w:pos="284"/>
          <w:tab w:val="left" w:pos="426"/>
          <w:tab w:val="left" w:pos="567"/>
          <w:tab w:val="left" w:pos="709"/>
          <w:tab w:val="left" w:pos="851"/>
          <w:tab w:val="left" w:pos="1134"/>
          <w:tab w:val="num" w:pos="1560"/>
        </w:tabs>
        <w:ind w:left="0" w:firstLine="0"/>
        <w:jc w:val="both"/>
        <w:rPr>
          <w:rFonts w:ascii="Times New Roman" w:hAnsi="Times New Roman"/>
          <w:sz w:val="23"/>
          <w:szCs w:val="23"/>
        </w:rPr>
      </w:pPr>
      <w:r w:rsidRPr="00161162">
        <w:rPr>
          <w:rFonts w:ascii="Times New Roman" w:hAnsi="Times New Roman"/>
          <w:sz w:val="23"/>
          <w:szCs w:val="23"/>
        </w:rPr>
        <w:t>Любая информация о финансовом положении Сторон и условиях договоров с третьими лицами, участвующими в строительстве Многоквартирного жилого дома, является конфиденциальной и</w:t>
      </w:r>
      <w:r w:rsidR="00794A60" w:rsidRPr="00161162">
        <w:rPr>
          <w:rFonts w:ascii="Times New Roman" w:hAnsi="Times New Roman"/>
          <w:sz w:val="23"/>
          <w:szCs w:val="23"/>
        </w:rPr>
        <w:t> </w:t>
      </w:r>
      <w:r w:rsidRPr="00161162">
        <w:rPr>
          <w:rFonts w:ascii="Times New Roman" w:hAnsi="Times New Roman"/>
          <w:sz w:val="23"/>
          <w:szCs w:val="23"/>
        </w:rPr>
        <w:t>неподлежащей разглашению. Иные условия конфиденциальности могут быть установлены по</w:t>
      </w:r>
      <w:r w:rsidR="00E411CF" w:rsidRPr="00161162">
        <w:rPr>
          <w:rFonts w:ascii="Times New Roman" w:hAnsi="Times New Roman"/>
          <w:sz w:val="23"/>
          <w:szCs w:val="23"/>
        </w:rPr>
        <w:t> </w:t>
      </w:r>
      <w:r w:rsidRPr="00161162">
        <w:rPr>
          <w:rFonts w:ascii="Times New Roman" w:hAnsi="Times New Roman"/>
          <w:sz w:val="23"/>
          <w:szCs w:val="23"/>
        </w:rPr>
        <w:t>требованию любой из Сторон.</w:t>
      </w:r>
    </w:p>
    <w:p w14:paraId="466F8E36" w14:textId="77777777" w:rsidR="009B51E0" w:rsidRPr="00161162" w:rsidRDefault="009B51E0" w:rsidP="003D7B6F">
      <w:pPr>
        <w:pStyle w:val="ConsPlusNormal"/>
        <w:widowControl/>
        <w:numPr>
          <w:ilvl w:val="1"/>
          <w:numId w:val="11"/>
        </w:numPr>
        <w:tabs>
          <w:tab w:val="left" w:pos="284"/>
          <w:tab w:val="left" w:pos="426"/>
          <w:tab w:val="left" w:pos="567"/>
          <w:tab w:val="left" w:pos="709"/>
          <w:tab w:val="left" w:pos="851"/>
          <w:tab w:val="num" w:pos="1560"/>
        </w:tabs>
        <w:ind w:left="0" w:firstLine="0"/>
        <w:jc w:val="both"/>
        <w:rPr>
          <w:rFonts w:ascii="Times New Roman" w:hAnsi="Times New Roman"/>
          <w:sz w:val="23"/>
          <w:szCs w:val="23"/>
        </w:rPr>
      </w:pPr>
      <w:r w:rsidRPr="00161162">
        <w:rPr>
          <w:rFonts w:ascii="Times New Roman" w:hAnsi="Times New Roman"/>
          <w:sz w:val="23"/>
          <w:szCs w:val="23"/>
        </w:rPr>
        <w:t>Обо всех изменениях в платежных, почтовых и других реквизитах Стороны обязаны в течение 2</w:t>
      </w:r>
      <w:r w:rsidR="00794A60" w:rsidRPr="00161162">
        <w:rPr>
          <w:rFonts w:ascii="Times New Roman" w:hAnsi="Times New Roman"/>
          <w:sz w:val="23"/>
          <w:szCs w:val="23"/>
        </w:rPr>
        <w:t> </w:t>
      </w:r>
      <w:r w:rsidRPr="00161162">
        <w:rPr>
          <w:rFonts w:ascii="Times New Roman" w:hAnsi="Times New Roman"/>
          <w:sz w:val="23"/>
          <w:szCs w:val="23"/>
        </w:rPr>
        <w:t>(двух)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AF9924" w14:textId="77777777" w:rsidR="009B51E0" w:rsidRPr="00161162" w:rsidRDefault="009B51E0" w:rsidP="00121881">
      <w:pPr>
        <w:pStyle w:val="ConsPlusNormal"/>
        <w:tabs>
          <w:tab w:val="left" w:pos="284"/>
          <w:tab w:val="left" w:pos="426"/>
          <w:tab w:val="left" w:pos="709"/>
          <w:tab w:val="left" w:pos="851"/>
        </w:tabs>
        <w:ind w:firstLine="0"/>
        <w:jc w:val="both"/>
        <w:rPr>
          <w:rFonts w:ascii="Times New Roman" w:hAnsi="Times New Roman"/>
          <w:sz w:val="23"/>
          <w:szCs w:val="23"/>
        </w:rPr>
      </w:pPr>
      <w:r w:rsidRPr="00161162">
        <w:rPr>
          <w:rFonts w:ascii="Times New Roman" w:hAnsi="Times New Roman"/>
          <w:b/>
          <w:bCs/>
          <w:sz w:val="23"/>
          <w:szCs w:val="23"/>
        </w:rPr>
        <w:t>11.3.</w:t>
      </w:r>
      <w:r w:rsidRPr="00161162">
        <w:rPr>
          <w:rFonts w:ascii="Times New Roman" w:hAnsi="Times New Roman"/>
          <w:sz w:val="23"/>
          <w:szCs w:val="23"/>
        </w:rPr>
        <w:t xml:space="preserve"> Уведомления Участника Застройщику по настоящему Договору совершается в письменной форме в</w:t>
      </w:r>
      <w:r w:rsidR="00794A60" w:rsidRPr="00161162">
        <w:rPr>
          <w:rFonts w:ascii="Times New Roman" w:hAnsi="Times New Roman"/>
          <w:sz w:val="23"/>
          <w:szCs w:val="23"/>
        </w:rPr>
        <w:t> </w:t>
      </w:r>
      <w:r w:rsidRPr="00161162">
        <w:rPr>
          <w:rFonts w:ascii="Times New Roman" w:hAnsi="Times New Roman"/>
          <w:sz w:val="23"/>
          <w:szCs w:val="23"/>
        </w:rPr>
        <w:t xml:space="preserve">виде заказного письма или телеграммы по адресу Застройщика, указанному в разделе 12 настоящего Договора. </w:t>
      </w:r>
    </w:p>
    <w:p w14:paraId="2B92C6A8" w14:textId="6E0D7B3A" w:rsidR="009B51E0" w:rsidRPr="00161162" w:rsidRDefault="009B51E0" w:rsidP="00102137">
      <w:pPr>
        <w:rPr>
          <w:rFonts w:ascii="Calibri" w:hAnsi="Calibri" w:cs="Calibri"/>
          <w:sz w:val="23"/>
          <w:szCs w:val="23"/>
          <w:lang w:eastAsia="en-US"/>
        </w:rPr>
      </w:pPr>
      <w:r w:rsidRPr="00161162">
        <w:rPr>
          <w:sz w:val="23"/>
          <w:szCs w:val="23"/>
        </w:rPr>
        <w:t>Уведомления Застройщика Участнику может быть выполнено посредством размещения информации на</w:t>
      </w:r>
      <w:r w:rsidR="00794A60" w:rsidRPr="00161162">
        <w:rPr>
          <w:sz w:val="23"/>
          <w:szCs w:val="23"/>
        </w:rPr>
        <w:t> </w:t>
      </w:r>
      <w:r w:rsidRPr="00161162">
        <w:rPr>
          <w:sz w:val="23"/>
          <w:szCs w:val="23"/>
        </w:rPr>
        <w:t xml:space="preserve">сайте Застройщика </w:t>
      </w:r>
      <w:r w:rsidR="00CB4924" w:rsidRPr="00161162">
        <w:rPr>
          <w:b/>
          <w:bCs/>
          <w:sz w:val="23"/>
          <w:szCs w:val="23"/>
        </w:rPr>
        <w:t>http://</w:t>
      </w:r>
      <w:r w:rsidR="00CB4924" w:rsidRPr="00CB4924">
        <w:rPr>
          <w:b/>
          <w:bCs/>
          <w:sz w:val="23"/>
          <w:szCs w:val="23"/>
        </w:rPr>
        <w:t>udolina</w:t>
      </w:r>
      <w:r w:rsidR="00CB4924" w:rsidRPr="00161162">
        <w:rPr>
          <w:b/>
          <w:bCs/>
          <w:sz w:val="23"/>
          <w:szCs w:val="23"/>
        </w:rPr>
        <w:t>.ru</w:t>
      </w:r>
      <w:r w:rsidR="00CB4924" w:rsidRPr="00161162">
        <w:rPr>
          <w:b/>
          <w:sz w:val="23"/>
          <w:szCs w:val="23"/>
        </w:rPr>
        <w:t xml:space="preserve"> </w:t>
      </w:r>
      <w:r w:rsidR="00C77D18" w:rsidRPr="00CB4924">
        <w:rPr>
          <w:bCs/>
          <w:sz w:val="23"/>
          <w:szCs w:val="23"/>
        </w:rPr>
        <w:t>и</w:t>
      </w:r>
      <w:r w:rsidR="00CB4924" w:rsidRPr="00CB4924">
        <w:rPr>
          <w:bCs/>
          <w:sz w:val="23"/>
          <w:szCs w:val="23"/>
        </w:rPr>
        <w:t xml:space="preserve"> </w:t>
      </w:r>
      <w:r w:rsidR="00C77D18" w:rsidRPr="00161162">
        <w:rPr>
          <w:b/>
          <w:sz w:val="23"/>
          <w:szCs w:val="23"/>
        </w:rPr>
        <w:t>(</w:t>
      </w:r>
      <w:r w:rsidR="005C14AC" w:rsidRPr="00161162">
        <w:rPr>
          <w:b/>
          <w:sz w:val="23"/>
          <w:szCs w:val="23"/>
        </w:rPr>
        <w:t>или</w:t>
      </w:r>
      <w:r w:rsidR="00C77D18" w:rsidRPr="00161162">
        <w:rPr>
          <w:b/>
          <w:sz w:val="23"/>
          <w:szCs w:val="23"/>
        </w:rPr>
        <w:t>) ЕИСЖС</w:t>
      </w:r>
      <w:hyperlink w:history="1"/>
      <w:r w:rsidRPr="00161162">
        <w:rPr>
          <w:sz w:val="23"/>
          <w:szCs w:val="23"/>
        </w:rPr>
        <w:t>, за исключением случаев, когда в соответствии с</w:t>
      </w:r>
      <w:r w:rsidR="00794A60" w:rsidRPr="00161162">
        <w:rPr>
          <w:sz w:val="23"/>
          <w:szCs w:val="23"/>
        </w:rPr>
        <w:t> </w:t>
      </w:r>
      <w:r w:rsidRPr="00161162">
        <w:rPr>
          <w:sz w:val="23"/>
          <w:szCs w:val="23"/>
        </w:rPr>
        <w:t xml:space="preserve">требованиями </w:t>
      </w:r>
      <w:r w:rsidR="008810D6" w:rsidRPr="00161162">
        <w:rPr>
          <w:sz w:val="23"/>
          <w:szCs w:val="23"/>
        </w:rPr>
        <w:t xml:space="preserve">Закона </w:t>
      </w:r>
      <w:r w:rsidRPr="00161162">
        <w:rPr>
          <w:sz w:val="23"/>
          <w:szCs w:val="23"/>
        </w:rPr>
        <w:t>214-ФЗ Застройщик должен направить Участнику уведомление по почте заказным письмом.  </w:t>
      </w:r>
    </w:p>
    <w:p w14:paraId="38DBE6EF" w14:textId="77777777" w:rsidR="00E539D8" w:rsidRPr="00161162" w:rsidRDefault="00E539D8" w:rsidP="003D7B6F">
      <w:pPr>
        <w:pStyle w:val="ConsPlusNormal"/>
        <w:widowControl/>
        <w:numPr>
          <w:ilvl w:val="1"/>
          <w:numId w:val="9"/>
        </w:numPr>
        <w:tabs>
          <w:tab w:val="left" w:pos="284"/>
          <w:tab w:val="left" w:pos="426"/>
          <w:tab w:val="left" w:pos="567"/>
          <w:tab w:val="left" w:pos="709"/>
          <w:tab w:val="left" w:pos="851"/>
          <w:tab w:val="num" w:pos="1560"/>
        </w:tabs>
        <w:ind w:left="0" w:firstLine="0"/>
        <w:jc w:val="both"/>
        <w:rPr>
          <w:rFonts w:ascii="Times New Roman" w:hAnsi="Times New Roman"/>
          <w:sz w:val="23"/>
          <w:szCs w:val="23"/>
        </w:rPr>
      </w:pPr>
      <w:r w:rsidRPr="00161162">
        <w:rPr>
          <w:rFonts w:ascii="Times New Roman" w:hAnsi="Times New Roman"/>
          <w:sz w:val="23"/>
          <w:szCs w:val="23"/>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73738BC" w14:textId="77777777" w:rsidR="00E539D8" w:rsidRPr="00161162" w:rsidRDefault="00E539D8" w:rsidP="003D7B6F">
      <w:pPr>
        <w:pStyle w:val="ConsPlusNormal"/>
        <w:widowControl/>
        <w:numPr>
          <w:ilvl w:val="1"/>
          <w:numId w:val="9"/>
        </w:numPr>
        <w:tabs>
          <w:tab w:val="left" w:pos="284"/>
          <w:tab w:val="left" w:pos="426"/>
          <w:tab w:val="left" w:pos="567"/>
          <w:tab w:val="left" w:pos="709"/>
          <w:tab w:val="left" w:pos="851"/>
          <w:tab w:val="num" w:pos="1560"/>
        </w:tabs>
        <w:ind w:left="0" w:firstLine="0"/>
        <w:jc w:val="both"/>
        <w:rPr>
          <w:rFonts w:ascii="Times New Roman" w:hAnsi="Times New Roman"/>
          <w:b/>
          <w:sz w:val="23"/>
          <w:szCs w:val="23"/>
        </w:rPr>
      </w:pPr>
      <w:r w:rsidRPr="00161162">
        <w:rPr>
          <w:rFonts w:ascii="Times New Roman" w:hAnsi="Times New Roman"/>
          <w:sz w:val="23"/>
          <w:szCs w:val="23"/>
        </w:rPr>
        <w:t xml:space="preserve">Договор составлен в </w:t>
      </w:r>
      <w:bookmarkStart w:id="18" w:name="количество_экз"/>
      <w:r w:rsidR="00E44922" w:rsidRPr="00161162">
        <w:rPr>
          <w:rFonts w:ascii="Times New Roman" w:hAnsi="Times New Roman"/>
          <w:sz w:val="23"/>
          <w:szCs w:val="23"/>
        </w:rPr>
        <w:t xml:space="preserve">______ </w:t>
      </w:r>
      <w:r w:rsidR="005C14AC" w:rsidRPr="00161162">
        <w:rPr>
          <w:rFonts w:ascii="Times New Roman" w:hAnsi="Times New Roman"/>
          <w:sz w:val="23"/>
          <w:szCs w:val="23"/>
        </w:rPr>
        <w:t>(</w:t>
      </w:r>
      <w:r w:rsidR="00E44922" w:rsidRPr="00161162">
        <w:rPr>
          <w:rFonts w:ascii="Times New Roman" w:hAnsi="Times New Roman"/>
          <w:sz w:val="23"/>
          <w:szCs w:val="23"/>
        </w:rPr>
        <w:t>_____________</w:t>
      </w:r>
      <w:r w:rsidR="005C14AC" w:rsidRPr="00161162">
        <w:rPr>
          <w:rFonts w:ascii="Times New Roman" w:hAnsi="Times New Roman"/>
          <w:sz w:val="23"/>
          <w:szCs w:val="23"/>
        </w:rPr>
        <w:t>)</w:t>
      </w:r>
      <w:bookmarkEnd w:id="18"/>
      <w:r w:rsidR="005C14AC" w:rsidRPr="00161162">
        <w:rPr>
          <w:rFonts w:ascii="Times New Roman" w:hAnsi="Times New Roman"/>
          <w:sz w:val="23"/>
          <w:szCs w:val="23"/>
        </w:rPr>
        <w:t xml:space="preserve"> экземплярах</w:t>
      </w:r>
      <w:r w:rsidRPr="00161162">
        <w:rPr>
          <w:rFonts w:ascii="Times New Roman" w:hAnsi="Times New Roman"/>
          <w:sz w:val="23"/>
          <w:szCs w:val="23"/>
        </w:rPr>
        <w:t>, имеющих равную юридическую силу, по</w:t>
      </w:r>
      <w:r w:rsidR="00794A60" w:rsidRPr="00161162">
        <w:rPr>
          <w:rFonts w:ascii="Times New Roman" w:hAnsi="Times New Roman"/>
          <w:sz w:val="23"/>
          <w:szCs w:val="23"/>
        </w:rPr>
        <w:t> </w:t>
      </w:r>
      <w:r w:rsidRPr="00161162">
        <w:rPr>
          <w:rFonts w:ascii="Times New Roman" w:hAnsi="Times New Roman"/>
          <w:sz w:val="23"/>
          <w:szCs w:val="23"/>
        </w:rPr>
        <w:t>одному экземпляру для каждой из Сторон</w:t>
      </w:r>
      <w:r w:rsidR="005C14AC" w:rsidRPr="00161162">
        <w:rPr>
          <w:rFonts w:ascii="Times New Roman" w:hAnsi="Times New Roman"/>
          <w:sz w:val="23"/>
          <w:szCs w:val="23"/>
        </w:rPr>
        <w:t xml:space="preserve">, один для уполномоченного банка </w:t>
      </w:r>
    </w:p>
    <w:p w14:paraId="4C88834D" w14:textId="77777777" w:rsidR="00E539D8" w:rsidRPr="00161162" w:rsidRDefault="00E539D8" w:rsidP="003D7B6F">
      <w:pPr>
        <w:pStyle w:val="ConsPlusNormal"/>
        <w:widowControl/>
        <w:numPr>
          <w:ilvl w:val="1"/>
          <w:numId w:val="9"/>
        </w:numPr>
        <w:tabs>
          <w:tab w:val="left" w:pos="284"/>
          <w:tab w:val="left" w:pos="426"/>
          <w:tab w:val="left" w:pos="567"/>
          <w:tab w:val="left" w:pos="709"/>
          <w:tab w:val="left" w:pos="851"/>
          <w:tab w:val="num" w:pos="1560"/>
        </w:tabs>
        <w:ind w:left="0" w:firstLine="0"/>
        <w:jc w:val="both"/>
        <w:rPr>
          <w:rFonts w:ascii="Times New Roman" w:hAnsi="Times New Roman"/>
          <w:sz w:val="23"/>
          <w:szCs w:val="23"/>
        </w:rPr>
      </w:pPr>
      <w:r w:rsidRPr="00161162">
        <w:rPr>
          <w:rFonts w:ascii="Times New Roman" w:hAnsi="Times New Roman"/>
          <w:sz w:val="23"/>
          <w:szCs w:val="23"/>
        </w:rPr>
        <w:t>Участник выражает свое согласие на предоставлени</w:t>
      </w:r>
      <w:r w:rsidR="00970134" w:rsidRPr="00161162">
        <w:rPr>
          <w:rFonts w:ascii="Times New Roman" w:hAnsi="Times New Roman"/>
          <w:sz w:val="23"/>
          <w:szCs w:val="23"/>
        </w:rPr>
        <w:t>е в период действия настоящего Д</w:t>
      </w:r>
      <w:r w:rsidRPr="00161162">
        <w:rPr>
          <w:rFonts w:ascii="Times New Roman" w:hAnsi="Times New Roman"/>
          <w:sz w:val="23"/>
          <w:szCs w:val="23"/>
        </w:rPr>
        <w:t>оговора Застройщиком Общего имущества в аренду третьим лицам на срок, превышающий срок действия настоящего Договора, но не более трех лет с даты ввода Многоквартирного жилого дома в эксплуатацию, в</w:t>
      </w:r>
      <w:r w:rsidR="00794A60" w:rsidRPr="00161162">
        <w:rPr>
          <w:rFonts w:ascii="Times New Roman" w:hAnsi="Times New Roman"/>
          <w:sz w:val="23"/>
          <w:szCs w:val="23"/>
        </w:rPr>
        <w:t> </w:t>
      </w:r>
      <w:r w:rsidRPr="00161162">
        <w:rPr>
          <w:rFonts w:ascii="Times New Roman" w:hAnsi="Times New Roman"/>
          <w:sz w:val="23"/>
          <w:szCs w:val="23"/>
        </w:rPr>
        <w:t>целях установки на общем имуществе оборудования связи, прокладки кабелей для организации возможности подключения Объекта долевого строительства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14:paraId="2C21F63E" w14:textId="77777777" w:rsidR="00E539D8" w:rsidRPr="00161162" w:rsidRDefault="00E539D8" w:rsidP="003D7B6F">
      <w:pPr>
        <w:pStyle w:val="ConsPlusNormal"/>
        <w:widowControl/>
        <w:numPr>
          <w:ilvl w:val="1"/>
          <w:numId w:val="9"/>
        </w:numPr>
        <w:tabs>
          <w:tab w:val="left" w:pos="284"/>
          <w:tab w:val="left" w:pos="426"/>
          <w:tab w:val="left" w:pos="567"/>
          <w:tab w:val="left" w:pos="709"/>
          <w:tab w:val="left" w:pos="851"/>
          <w:tab w:val="num" w:pos="1560"/>
        </w:tabs>
        <w:ind w:left="0" w:firstLine="0"/>
        <w:jc w:val="both"/>
        <w:rPr>
          <w:rFonts w:ascii="Times New Roman" w:hAnsi="Times New Roman"/>
          <w:sz w:val="23"/>
          <w:szCs w:val="23"/>
        </w:rPr>
      </w:pPr>
      <w:r w:rsidRPr="00161162">
        <w:rPr>
          <w:rFonts w:ascii="Times New Roman" w:hAnsi="Times New Roman"/>
          <w:sz w:val="23"/>
          <w:szCs w:val="23"/>
        </w:rPr>
        <w:lastRenderedPageBreak/>
        <w:t>Подписанием настоящего Договора Участник выражает свое согласие Застройщику и его уполномоченным представителям (далее – Оператор для целей настоящего документа) на обработку его персональных данных (далее – «Согласие»).</w:t>
      </w:r>
    </w:p>
    <w:p w14:paraId="2DF07720" w14:textId="77777777" w:rsidR="00E539D8" w:rsidRPr="00161162" w:rsidRDefault="00E539D8" w:rsidP="00121881">
      <w:pPr>
        <w:tabs>
          <w:tab w:val="left" w:pos="284"/>
          <w:tab w:val="left" w:pos="426"/>
          <w:tab w:val="left" w:pos="709"/>
          <w:tab w:val="left" w:pos="851"/>
        </w:tabs>
        <w:jc w:val="both"/>
        <w:rPr>
          <w:sz w:val="23"/>
          <w:szCs w:val="23"/>
        </w:rPr>
      </w:pPr>
      <w:r w:rsidRPr="00161162">
        <w:rPr>
          <w:sz w:val="23"/>
          <w:szCs w:val="23"/>
        </w:rPr>
        <w:t xml:space="preserve">Под обработкой персональных данных понимаются любые действия (операции) Оператора и его уполномоченных представителей с предоставленными персональными данными, предусмотренные Федеральным законом от 27.07.2006 </w:t>
      </w:r>
      <w:r w:rsidR="008810D6" w:rsidRPr="00161162">
        <w:rPr>
          <w:sz w:val="23"/>
          <w:szCs w:val="23"/>
        </w:rPr>
        <w:t xml:space="preserve">г. № </w:t>
      </w:r>
      <w:r w:rsidRPr="00161162">
        <w:rPr>
          <w:sz w:val="23"/>
          <w:szCs w:val="23"/>
        </w:rPr>
        <w:t>152-ФЗ «О персональных данных», включая (но</w:t>
      </w:r>
      <w:r w:rsidR="00794A60" w:rsidRPr="00161162">
        <w:rPr>
          <w:sz w:val="23"/>
          <w:szCs w:val="23"/>
        </w:rPr>
        <w:t> </w:t>
      </w:r>
      <w:r w:rsidRPr="00161162">
        <w:rPr>
          <w:sz w:val="23"/>
          <w:szCs w:val="23"/>
        </w:rPr>
        <w:t>не</w:t>
      </w:r>
      <w:r w:rsidR="00794A60" w:rsidRPr="00161162">
        <w:rPr>
          <w:sz w:val="23"/>
          <w:szCs w:val="23"/>
        </w:rPr>
        <w:t> </w:t>
      </w:r>
      <w:r w:rsidRPr="00161162">
        <w:rPr>
          <w:sz w:val="23"/>
          <w:szCs w:val="23"/>
        </w:rPr>
        <w:t>ограничиваясь) сбор, запись, систематизацию, накопление, хранение, уточнение (обновление, изменение), извлечение, использование, распространение (в том числе передача, предоставление, доступ), обезличивание, блокирование, удаление, уничтожение персональных данных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w:t>
      </w:r>
      <w:r w:rsidR="00794A60" w:rsidRPr="00161162">
        <w:rPr>
          <w:sz w:val="23"/>
          <w:szCs w:val="23"/>
        </w:rPr>
        <w:t>анием средств автоматизации, то </w:t>
      </w:r>
      <w:r w:rsidRPr="00161162">
        <w:rPr>
          <w:sz w:val="23"/>
          <w:szCs w:val="23"/>
        </w:rPr>
        <w:t>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уполномоченным представителям Оператора. Оператор вправе осуществлять обработку предоставляемых персональных данных согласно следующему перечню: фамилия; имя; отчество; дата и место рождения; адрес; семейное, имущественное положение; доходы; сведения о месте жительства; гражданство; данные документов, удостоверяющих личность; идентификационный номер налогоплательщика; сведения о документах, содержащих персональные данные; номера контактных телефонов, адресов электронной почты, иные персональные данные. Целью обработки персональных данных является надлежащее выполнение Оператором своих обязательств, вытекающих из федеральных законов, иных правовых и нормативных актов, в том числе актов федеральных органов исполнительной власти, Банка России, а также из настоящего Договора и любых иных договоров и соглашений. Согласие действует в течение неопределенного срока и может быть отозвано Участником путем направления Оператору заявления в письменной форме об отзыве согласия, которое направляется по адресу</w:t>
      </w:r>
      <w:r w:rsidR="008810D6" w:rsidRPr="00161162">
        <w:rPr>
          <w:sz w:val="23"/>
          <w:szCs w:val="23"/>
        </w:rPr>
        <w:t xml:space="preserve"> местонахождения Застройщика</w:t>
      </w:r>
      <w:r w:rsidRPr="00161162">
        <w:rPr>
          <w:sz w:val="23"/>
          <w:szCs w:val="23"/>
        </w:rPr>
        <w:t>. При этом Оператор в течение 30 (Тридцати) календарных дней с момента получения такого заявления прекращает обработку персональных данных и уничтожает их, за</w:t>
      </w:r>
      <w:r w:rsidR="00794A60" w:rsidRPr="00161162">
        <w:rPr>
          <w:sz w:val="23"/>
          <w:szCs w:val="23"/>
        </w:rPr>
        <w:t> </w:t>
      </w:r>
      <w:r w:rsidRPr="00161162">
        <w:rPr>
          <w:sz w:val="23"/>
          <w:szCs w:val="23"/>
        </w:rPr>
        <w:t>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Оператора. Хранение таких персональных данных осуществляется Оператором в течение срока, установленного законодательством РФ и внутренними документами Оператора. Предполагаемый круг пользователей персональными данными Участника включает в себя работников Оператора, сотрудников регулирующих, контролирующих и</w:t>
      </w:r>
      <w:r w:rsidR="00794A60" w:rsidRPr="00161162">
        <w:rPr>
          <w:sz w:val="23"/>
          <w:szCs w:val="23"/>
        </w:rPr>
        <w:t> </w:t>
      </w:r>
      <w:r w:rsidRPr="00161162">
        <w:rPr>
          <w:sz w:val="23"/>
          <w:szCs w:val="23"/>
        </w:rPr>
        <w:t xml:space="preserve">надзорных государственных органов,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договоров и соглашений. Оператор имеет право на предоставление информации, содержащей персональные данные Участника третьим лицам по официальному запросу в установленных законодательством РФ случаях. Также Участник подтверждает, что персональные данные могут быть получены Оператором от любых третьих лиц. Участник дает согласие на получение в виде смс-сообщений, сообщений электронной почты, сообщений в социальных сетях и любых иных сообщений посредством электронных средств коммуникации информации об услугах и деятельности Оператора на указанные контактные данные (номер телефона, адрес электронной почты, страницы в социальных сетях и </w:t>
      </w:r>
      <w:proofErr w:type="spellStart"/>
      <w:r w:rsidRPr="00161162">
        <w:rPr>
          <w:sz w:val="23"/>
          <w:szCs w:val="23"/>
        </w:rPr>
        <w:t>др</w:t>
      </w:r>
      <w:proofErr w:type="spellEnd"/>
      <w:r w:rsidRPr="00161162">
        <w:rPr>
          <w:sz w:val="23"/>
          <w:szCs w:val="23"/>
        </w:rPr>
        <w:t>).</w:t>
      </w:r>
    </w:p>
    <w:p w14:paraId="7D16CEDA" w14:textId="77777777" w:rsidR="00C1192A" w:rsidRPr="00161162" w:rsidRDefault="00C1192A" w:rsidP="003D7B6F">
      <w:pPr>
        <w:numPr>
          <w:ilvl w:val="1"/>
          <w:numId w:val="9"/>
        </w:numPr>
        <w:tabs>
          <w:tab w:val="left" w:pos="284"/>
          <w:tab w:val="left" w:pos="426"/>
          <w:tab w:val="left" w:pos="709"/>
          <w:tab w:val="left" w:pos="851"/>
        </w:tabs>
        <w:ind w:left="0" w:firstLine="0"/>
        <w:jc w:val="both"/>
        <w:rPr>
          <w:sz w:val="23"/>
          <w:szCs w:val="23"/>
        </w:rPr>
      </w:pPr>
      <w:r w:rsidRPr="00161162">
        <w:rPr>
          <w:sz w:val="23"/>
          <w:szCs w:val="23"/>
        </w:rPr>
        <w:t>Участник подтверждает и гарантирует, что на момент подписания настоящего Договора он</w:t>
      </w:r>
      <w:r w:rsidR="00794A60" w:rsidRPr="00161162">
        <w:rPr>
          <w:sz w:val="23"/>
          <w:szCs w:val="23"/>
        </w:rPr>
        <w:t> </w:t>
      </w:r>
      <w:r w:rsidRPr="00161162">
        <w:rPr>
          <w:sz w:val="23"/>
          <w:szCs w:val="23"/>
        </w:rPr>
        <w:t>не</w:t>
      </w:r>
      <w:r w:rsidR="00794A60" w:rsidRPr="00161162">
        <w:rPr>
          <w:sz w:val="23"/>
          <w:szCs w:val="23"/>
        </w:rPr>
        <w:t> </w:t>
      </w:r>
      <w:r w:rsidRPr="00161162">
        <w:rPr>
          <w:sz w:val="23"/>
          <w:szCs w:val="23"/>
        </w:rPr>
        <w:t>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F0A854B" w14:textId="77777777" w:rsidR="00A70B53" w:rsidRPr="00161162" w:rsidRDefault="00A70B53" w:rsidP="00121881">
      <w:pPr>
        <w:pStyle w:val="ConsPlusNormal"/>
        <w:widowControl/>
        <w:tabs>
          <w:tab w:val="left" w:pos="284"/>
          <w:tab w:val="left" w:pos="426"/>
          <w:tab w:val="left" w:pos="709"/>
          <w:tab w:val="left" w:pos="851"/>
        </w:tabs>
        <w:ind w:firstLine="0"/>
        <w:jc w:val="both"/>
        <w:rPr>
          <w:rFonts w:ascii="Times New Roman" w:hAnsi="Times New Roman"/>
          <w:sz w:val="23"/>
          <w:szCs w:val="23"/>
        </w:rPr>
      </w:pPr>
    </w:p>
    <w:p w14:paraId="01A87115" w14:textId="77777777" w:rsidR="002B2C3C" w:rsidRPr="00161162" w:rsidRDefault="002B2C3C" w:rsidP="003D7B6F">
      <w:pPr>
        <w:pStyle w:val="ConsNormal"/>
        <w:numPr>
          <w:ilvl w:val="0"/>
          <w:numId w:val="7"/>
        </w:numPr>
        <w:tabs>
          <w:tab w:val="left" w:pos="284"/>
          <w:tab w:val="left" w:pos="426"/>
          <w:tab w:val="left" w:pos="709"/>
          <w:tab w:val="left" w:pos="851"/>
        </w:tabs>
        <w:ind w:firstLine="0"/>
        <w:jc w:val="center"/>
        <w:rPr>
          <w:rFonts w:ascii="Times New Roman" w:hAnsi="Times New Roman"/>
          <w:b/>
          <w:sz w:val="23"/>
          <w:szCs w:val="23"/>
        </w:rPr>
      </w:pPr>
      <w:r w:rsidRPr="00161162">
        <w:rPr>
          <w:rFonts w:ascii="Times New Roman" w:hAnsi="Times New Roman"/>
          <w:b/>
          <w:sz w:val="23"/>
          <w:szCs w:val="23"/>
        </w:rPr>
        <w:t>АДРЕСА, РЕКВИЗИТЫ И ПОДПИСИ СТОРОН</w:t>
      </w:r>
    </w:p>
    <w:tbl>
      <w:tblPr>
        <w:tblW w:w="10314" w:type="dxa"/>
        <w:tblLook w:val="04A0" w:firstRow="1" w:lastRow="0" w:firstColumn="1" w:lastColumn="0" w:noHBand="0" w:noVBand="1"/>
      </w:tblPr>
      <w:tblGrid>
        <w:gridCol w:w="5070"/>
        <w:gridCol w:w="5244"/>
      </w:tblGrid>
      <w:tr w:rsidR="002B2C3C" w:rsidRPr="00161162" w14:paraId="7364D041" w14:textId="77777777" w:rsidTr="00520BE0">
        <w:trPr>
          <w:trHeight w:val="3268"/>
        </w:trPr>
        <w:tc>
          <w:tcPr>
            <w:tcW w:w="5070" w:type="dxa"/>
            <w:shd w:val="clear" w:color="auto" w:fill="auto"/>
          </w:tcPr>
          <w:p w14:paraId="3606D639" w14:textId="77777777" w:rsidR="002B2C3C" w:rsidRPr="00161162" w:rsidRDefault="002B2C3C" w:rsidP="00121881">
            <w:pPr>
              <w:tabs>
                <w:tab w:val="left" w:pos="284"/>
                <w:tab w:val="left" w:pos="426"/>
                <w:tab w:val="left" w:pos="709"/>
                <w:tab w:val="left" w:pos="851"/>
              </w:tabs>
              <w:rPr>
                <w:b/>
                <w:sz w:val="23"/>
                <w:szCs w:val="23"/>
              </w:rPr>
            </w:pPr>
            <w:r w:rsidRPr="00161162">
              <w:rPr>
                <w:b/>
                <w:sz w:val="23"/>
                <w:szCs w:val="23"/>
              </w:rPr>
              <w:lastRenderedPageBreak/>
              <w:t>Застройщик: ООО «</w:t>
            </w:r>
            <w:r w:rsidR="00E44922" w:rsidRPr="00161162">
              <w:rPr>
                <w:b/>
                <w:sz w:val="23"/>
                <w:szCs w:val="23"/>
              </w:rPr>
              <w:t>Специализированный застройщик «</w:t>
            </w:r>
            <w:r w:rsidR="00930941" w:rsidRPr="00161162">
              <w:rPr>
                <w:b/>
                <w:sz w:val="23"/>
                <w:szCs w:val="23"/>
              </w:rPr>
              <w:t>К проект</w:t>
            </w:r>
            <w:r w:rsidRPr="00161162">
              <w:rPr>
                <w:b/>
                <w:sz w:val="23"/>
                <w:szCs w:val="23"/>
              </w:rPr>
              <w:t>»</w:t>
            </w:r>
          </w:p>
          <w:p w14:paraId="3F5506E6" w14:textId="77777777" w:rsidR="002B2C3C" w:rsidRPr="00161162" w:rsidRDefault="00E44922" w:rsidP="00121881">
            <w:pPr>
              <w:tabs>
                <w:tab w:val="left" w:pos="284"/>
                <w:tab w:val="left" w:pos="426"/>
                <w:tab w:val="left" w:pos="709"/>
                <w:tab w:val="left" w:pos="851"/>
              </w:tabs>
              <w:rPr>
                <w:sz w:val="23"/>
                <w:szCs w:val="23"/>
              </w:rPr>
            </w:pPr>
            <w:r w:rsidRPr="00161162">
              <w:rPr>
                <w:sz w:val="23"/>
                <w:szCs w:val="23"/>
              </w:rPr>
              <w:t>______________________________</w:t>
            </w:r>
          </w:p>
          <w:p w14:paraId="3BF681B8" w14:textId="77777777" w:rsidR="00E44922" w:rsidRPr="00161162" w:rsidRDefault="00E44922" w:rsidP="00121881">
            <w:pPr>
              <w:tabs>
                <w:tab w:val="left" w:pos="284"/>
                <w:tab w:val="left" w:pos="426"/>
                <w:tab w:val="left" w:pos="709"/>
                <w:tab w:val="left" w:pos="851"/>
              </w:tabs>
              <w:rPr>
                <w:b/>
                <w:sz w:val="23"/>
                <w:szCs w:val="23"/>
              </w:rPr>
            </w:pPr>
          </w:p>
          <w:p w14:paraId="7ADB335A" w14:textId="77777777" w:rsidR="00E44922" w:rsidRPr="00161162" w:rsidRDefault="00E44922" w:rsidP="00121881">
            <w:pPr>
              <w:tabs>
                <w:tab w:val="left" w:pos="284"/>
                <w:tab w:val="left" w:pos="426"/>
                <w:tab w:val="left" w:pos="709"/>
                <w:tab w:val="left" w:pos="851"/>
              </w:tabs>
              <w:rPr>
                <w:b/>
                <w:sz w:val="23"/>
                <w:szCs w:val="23"/>
              </w:rPr>
            </w:pPr>
          </w:p>
          <w:p w14:paraId="464DF6C9" w14:textId="77777777" w:rsidR="00E44922" w:rsidRPr="00161162" w:rsidRDefault="00E44922" w:rsidP="00121881">
            <w:pPr>
              <w:tabs>
                <w:tab w:val="left" w:pos="284"/>
                <w:tab w:val="left" w:pos="426"/>
                <w:tab w:val="left" w:pos="709"/>
                <w:tab w:val="left" w:pos="851"/>
              </w:tabs>
              <w:rPr>
                <w:b/>
                <w:sz w:val="23"/>
                <w:szCs w:val="23"/>
              </w:rPr>
            </w:pPr>
          </w:p>
          <w:p w14:paraId="380156DC" w14:textId="77777777" w:rsidR="00E44922" w:rsidRPr="00161162" w:rsidRDefault="00E44922" w:rsidP="00121881">
            <w:pPr>
              <w:tabs>
                <w:tab w:val="left" w:pos="284"/>
                <w:tab w:val="left" w:pos="426"/>
                <w:tab w:val="left" w:pos="709"/>
                <w:tab w:val="left" w:pos="851"/>
              </w:tabs>
              <w:rPr>
                <w:b/>
                <w:sz w:val="23"/>
                <w:szCs w:val="23"/>
              </w:rPr>
            </w:pPr>
          </w:p>
          <w:p w14:paraId="266E0798" w14:textId="77777777" w:rsidR="006F6EB2" w:rsidRPr="00161162" w:rsidRDefault="006F6EB2" w:rsidP="00121881">
            <w:pPr>
              <w:tabs>
                <w:tab w:val="left" w:pos="284"/>
                <w:tab w:val="left" w:pos="426"/>
                <w:tab w:val="left" w:pos="709"/>
                <w:tab w:val="left" w:pos="851"/>
              </w:tabs>
              <w:rPr>
                <w:b/>
                <w:sz w:val="23"/>
                <w:szCs w:val="23"/>
              </w:rPr>
            </w:pPr>
            <w:r w:rsidRPr="00161162">
              <w:rPr>
                <w:b/>
                <w:sz w:val="23"/>
                <w:szCs w:val="23"/>
              </w:rPr>
              <w:t>Генеральный директор</w:t>
            </w:r>
          </w:p>
          <w:p w14:paraId="66262B9B" w14:textId="77777777" w:rsidR="00244F08" w:rsidRPr="00161162" w:rsidRDefault="00244F08" w:rsidP="00121881">
            <w:pPr>
              <w:tabs>
                <w:tab w:val="left" w:pos="284"/>
                <w:tab w:val="left" w:pos="426"/>
                <w:tab w:val="left" w:pos="709"/>
                <w:tab w:val="left" w:pos="851"/>
              </w:tabs>
              <w:rPr>
                <w:b/>
                <w:sz w:val="23"/>
                <w:szCs w:val="23"/>
              </w:rPr>
            </w:pPr>
          </w:p>
          <w:p w14:paraId="6163CDE5" w14:textId="77777777" w:rsidR="002B2C3C" w:rsidRPr="00161162" w:rsidRDefault="002B2C3C" w:rsidP="00FC285C">
            <w:pPr>
              <w:tabs>
                <w:tab w:val="left" w:pos="284"/>
                <w:tab w:val="left" w:pos="426"/>
                <w:tab w:val="left" w:pos="709"/>
                <w:tab w:val="left" w:pos="851"/>
              </w:tabs>
              <w:rPr>
                <w:b/>
                <w:sz w:val="23"/>
                <w:szCs w:val="23"/>
              </w:rPr>
            </w:pPr>
            <w:r w:rsidRPr="00161162">
              <w:rPr>
                <w:b/>
                <w:bCs/>
                <w:sz w:val="23"/>
                <w:szCs w:val="23"/>
              </w:rPr>
              <w:t>________________/</w:t>
            </w:r>
            <w:r w:rsidR="00930941" w:rsidRPr="00161162">
              <w:rPr>
                <w:b/>
                <w:bCs/>
                <w:sz w:val="23"/>
                <w:szCs w:val="23"/>
              </w:rPr>
              <w:t>Д.Б. Хлебников</w:t>
            </w:r>
          </w:p>
        </w:tc>
        <w:tc>
          <w:tcPr>
            <w:tcW w:w="5244" w:type="dxa"/>
            <w:shd w:val="clear" w:color="auto" w:fill="auto"/>
          </w:tcPr>
          <w:p w14:paraId="4CDEBC4F" w14:textId="77777777" w:rsidR="00F0693E" w:rsidRPr="00161162" w:rsidRDefault="00F0693E" w:rsidP="00121881">
            <w:pPr>
              <w:tabs>
                <w:tab w:val="left" w:pos="284"/>
                <w:tab w:val="left" w:pos="426"/>
                <w:tab w:val="left" w:pos="709"/>
                <w:tab w:val="left" w:pos="851"/>
              </w:tabs>
              <w:rPr>
                <w:b/>
                <w:sz w:val="23"/>
                <w:szCs w:val="23"/>
              </w:rPr>
            </w:pPr>
            <w:bookmarkStart w:id="19" w:name="покупатель_подпись"/>
            <w:r w:rsidRPr="00161162">
              <w:rPr>
                <w:b/>
                <w:sz w:val="23"/>
                <w:szCs w:val="23"/>
              </w:rPr>
              <w:t>Участник:</w:t>
            </w:r>
          </w:p>
          <w:p w14:paraId="17EAEEAE" w14:textId="77777777" w:rsidR="00E44922" w:rsidRPr="00161162" w:rsidRDefault="00E44922" w:rsidP="00121881">
            <w:pPr>
              <w:tabs>
                <w:tab w:val="left" w:pos="284"/>
                <w:tab w:val="left" w:pos="426"/>
                <w:tab w:val="left" w:pos="709"/>
                <w:tab w:val="left" w:pos="851"/>
              </w:tabs>
              <w:rPr>
                <w:sz w:val="23"/>
                <w:szCs w:val="23"/>
              </w:rPr>
            </w:pPr>
            <w:r w:rsidRPr="00161162">
              <w:rPr>
                <w:b/>
                <w:bCs/>
                <w:sz w:val="23"/>
                <w:szCs w:val="23"/>
              </w:rPr>
              <w:t>____________________</w:t>
            </w:r>
          </w:p>
          <w:p w14:paraId="2AD343BB" w14:textId="77777777" w:rsidR="00E44922" w:rsidRPr="00161162" w:rsidRDefault="00E44922" w:rsidP="00121881">
            <w:pPr>
              <w:tabs>
                <w:tab w:val="left" w:pos="284"/>
                <w:tab w:val="left" w:pos="426"/>
                <w:tab w:val="left" w:pos="709"/>
                <w:tab w:val="left" w:pos="851"/>
              </w:tabs>
              <w:rPr>
                <w:b/>
                <w:bCs/>
                <w:sz w:val="23"/>
                <w:szCs w:val="23"/>
              </w:rPr>
            </w:pPr>
          </w:p>
          <w:p w14:paraId="05DA3175" w14:textId="77777777" w:rsidR="00E44922" w:rsidRPr="00161162" w:rsidRDefault="00E44922" w:rsidP="00121881">
            <w:pPr>
              <w:tabs>
                <w:tab w:val="left" w:pos="284"/>
                <w:tab w:val="left" w:pos="426"/>
                <w:tab w:val="left" w:pos="709"/>
                <w:tab w:val="left" w:pos="851"/>
              </w:tabs>
              <w:rPr>
                <w:b/>
                <w:bCs/>
                <w:sz w:val="23"/>
                <w:szCs w:val="23"/>
              </w:rPr>
            </w:pPr>
          </w:p>
          <w:p w14:paraId="1EA804C9" w14:textId="77777777" w:rsidR="00E44922" w:rsidRPr="00161162" w:rsidRDefault="00E44922" w:rsidP="00121881">
            <w:pPr>
              <w:tabs>
                <w:tab w:val="left" w:pos="284"/>
                <w:tab w:val="left" w:pos="426"/>
                <w:tab w:val="left" w:pos="709"/>
                <w:tab w:val="left" w:pos="851"/>
              </w:tabs>
              <w:rPr>
                <w:b/>
                <w:bCs/>
                <w:sz w:val="23"/>
                <w:szCs w:val="23"/>
              </w:rPr>
            </w:pPr>
          </w:p>
          <w:p w14:paraId="2ECC5E19" w14:textId="77777777" w:rsidR="00E44922" w:rsidRPr="00161162" w:rsidRDefault="00E44922" w:rsidP="00121881">
            <w:pPr>
              <w:tabs>
                <w:tab w:val="left" w:pos="284"/>
                <w:tab w:val="left" w:pos="426"/>
                <w:tab w:val="left" w:pos="709"/>
                <w:tab w:val="left" w:pos="851"/>
              </w:tabs>
              <w:rPr>
                <w:b/>
                <w:bCs/>
                <w:sz w:val="23"/>
                <w:szCs w:val="23"/>
              </w:rPr>
            </w:pPr>
          </w:p>
          <w:p w14:paraId="7142BF11" w14:textId="77777777" w:rsidR="00E44922" w:rsidRPr="00161162" w:rsidRDefault="00E44922" w:rsidP="00121881">
            <w:pPr>
              <w:tabs>
                <w:tab w:val="left" w:pos="284"/>
                <w:tab w:val="left" w:pos="426"/>
                <w:tab w:val="left" w:pos="709"/>
                <w:tab w:val="left" w:pos="851"/>
              </w:tabs>
              <w:rPr>
                <w:bCs/>
                <w:sz w:val="23"/>
                <w:szCs w:val="23"/>
              </w:rPr>
            </w:pPr>
          </w:p>
          <w:p w14:paraId="28A8F526" w14:textId="77777777" w:rsidR="00F0693E" w:rsidRPr="00161162" w:rsidRDefault="00F0693E" w:rsidP="00121881">
            <w:pPr>
              <w:tabs>
                <w:tab w:val="left" w:pos="284"/>
                <w:tab w:val="left" w:pos="426"/>
                <w:tab w:val="left" w:pos="709"/>
                <w:tab w:val="left" w:pos="851"/>
              </w:tabs>
              <w:rPr>
                <w:b/>
                <w:sz w:val="23"/>
                <w:szCs w:val="23"/>
              </w:rPr>
            </w:pPr>
          </w:p>
          <w:p w14:paraId="74D183F3" w14:textId="77777777" w:rsidR="00F0693E" w:rsidRPr="00161162" w:rsidRDefault="00F0693E" w:rsidP="00121881">
            <w:pPr>
              <w:tabs>
                <w:tab w:val="left" w:pos="284"/>
                <w:tab w:val="left" w:pos="426"/>
                <w:tab w:val="left" w:pos="709"/>
                <w:tab w:val="left" w:pos="851"/>
              </w:tabs>
              <w:rPr>
                <w:b/>
                <w:sz w:val="23"/>
                <w:szCs w:val="23"/>
              </w:rPr>
            </w:pPr>
            <w:r w:rsidRPr="00161162">
              <w:rPr>
                <w:b/>
                <w:sz w:val="23"/>
                <w:szCs w:val="23"/>
              </w:rPr>
              <w:t>_________/________________</w:t>
            </w:r>
          </w:p>
          <w:p w14:paraId="24BFF69E" w14:textId="77777777" w:rsidR="002B2C3C" w:rsidRPr="00161162" w:rsidRDefault="00F0693E" w:rsidP="00121881">
            <w:pPr>
              <w:tabs>
                <w:tab w:val="left" w:pos="284"/>
                <w:tab w:val="left" w:pos="426"/>
                <w:tab w:val="left" w:pos="709"/>
                <w:tab w:val="left" w:pos="851"/>
              </w:tabs>
              <w:rPr>
                <w:b/>
                <w:sz w:val="23"/>
                <w:szCs w:val="23"/>
              </w:rPr>
            </w:pPr>
            <w:r w:rsidRPr="00161162">
              <w:rPr>
                <w:b/>
                <w:sz w:val="23"/>
                <w:szCs w:val="23"/>
              </w:rPr>
              <w:t xml:space="preserve"> подпись /Ф.И.О. полностью</w:t>
            </w:r>
            <w:bookmarkEnd w:id="19"/>
          </w:p>
        </w:tc>
      </w:tr>
    </w:tbl>
    <w:p w14:paraId="7D964B0A" w14:textId="77777777" w:rsidR="00F203DA" w:rsidRPr="00161162" w:rsidRDefault="00F203DA" w:rsidP="00121881">
      <w:pPr>
        <w:tabs>
          <w:tab w:val="left" w:pos="284"/>
          <w:tab w:val="left" w:pos="426"/>
          <w:tab w:val="left" w:pos="709"/>
          <w:tab w:val="left" w:pos="851"/>
        </w:tabs>
        <w:rPr>
          <w:bCs/>
          <w:sz w:val="23"/>
          <w:szCs w:val="23"/>
        </w:rPr>
      </w:pPr>
    </w:p>
    <w:p w14:paraId="09C9C189" w14:textId="77777777" w:rsidR="00E44922" w:rsidRPr="00161162" w:rsidRDefault="00E44922" w:rsidP="00121881">
      <w:pPr>
        <w:tabs>
          <w:tab w:val="left" w:pos="284"/>
          <w:tab w:val="left" w:pos="426"/>
          <w:tab w:val="left" w:pos="709"/>
          <w:tab w:val="left" w:pos="851"/>
        </w:tabs>
        <w:jc w:val="right"/>
        <w:rPr>
          <w:bCs/>
          <w:sz w:val="23"/>
          <w:szCs w:val="23"/>
        </w:rPr>
      </w:pPr>
    </w:p>
    <w:p w14:paraId="1C1264D6" w14:textId="77777777" w:rsidR="00E44922" w:rsidRPr="00161162" w:rsidRDefault="00E44922" w:rsidP="00121881">
      <w:pPr>
        <w:tabs>
          <w:tab w:val="left" w:pos="284"/>
          <w:tab w:val="left" w:pos="426"/>
          <w:tab w:val="left" w:pos="709"/>
          <w:tab w:val="left" w:pos="851"/>
        </w:tabs>
        <w:jc w:val="right"/>
        <w:rPr>
          <w:bCs/>
          <w:sz w:val="23"/>
          <w:szCs w:val="23"/>
        </w:rPr>
      </w:pPr>
    </w:p>
    <w:p w14:paraId="08B324D6" w14:textId="77777777" w:rsidR="00930941" w:rsidRPr="00161162" w:rsidRDefault="00930941" w:rsidP="00121881">
      <w:pPr>
        <w:tabs>
          <w:tab w:val="left" w:pos="284"/>
          <w:tab w:val="left" w:pos="426"/>
          <w:tab w:val="left" w:pos="709"/>
          <w:tab w:val="left" w:pos="851"/>
        </w:tabs>
        <w:jc w:val="right"/>
        <w:rPr>
          <w:bCs/>
          <w:sz w:val="23"/>
          <w:szCs w:val="23"/>
        </w:rPr>
      </w:pPr>
    </w:p>
    <w:p w14:paraId="5B98D6F8" w14:textId="77777777" w:rsidR="00930941" w:rsidRPr="00161162" w:rsidRDefault="00930941" w:rsidP="00121881">
      <w:pPr>
        <w:tabs>
          <w:tab w:val="left" w:pos="284"/>
          <w:tab w:val="left" w:pos="426"/>
          <w:tab w:val="left" w:pos="709"/>
          <w:tab w:val="left" w:pos="851"/>
        </w:tabs>
        <w:jc w:val="right"/>
        <w:rPr>
          <w:bCs/>
          <w:sz w:val="23"/>
          <w:szCs w:val="23"/>
        </w:rPr>
      </w:pPr>
    </w:p>
    <w:p w14:paraId="117BCEE6" w14:textId="77777777" w:rsidR="00930941" w:rsidRPr="00161162" w:rsidRDefault="00930941" w:rsidP="00121881">
      <w:pPr>
        <w:tabs>
          <w:tab w:val="left" w:pos="284"/>
          <w:tab w:val="left" w:pos="426"/>
          <w:tab w:val="left" w:pos="709"/>
          <w:tab w:val="left" w:pos="851"/>
        </w:tabs>
        <w:jc w:val="right"/>
        <w:rPr>
          <w:bCs/>
          <w:sz w:val="23"/>
          <w:szCs w:val="23"/>
        </w:rPr>
      </w:pPr>
    </w:p>
    <w:p w14:paraId="55BD091F" w14:textId="77777777" w:rsidR="00930941" w:rsidRPr="00161162" w:rsidRDefault="00930941" w:rsidP="00121881">
      <w:pPr>
        <w:tabs>
          <w:tab w:val="left" w:pos="284"/>
          <w:tab w:val="left" w:pos="426"/>
          <w:tab w:val="left" w:pos="709"/>
          <w:tab w:val="left" w:pos="851"/>
        </w:tabs>
        <w:jc w:val="right"/>
        <w:rPr>
          <w:bCs/>
          <w:sz w:val="23"/>
          <w:szCs w:val="23"/>
        </w:rPr>
      </w:pPr>
    </w:p>
    <w:p w14:paraId="5013D39C" w14:textId="77777777" w:rsidR="00930941" w:rsidRPr="00161162" w:rsidRDefault="00930941" w:rsidP="00121881">
      <w:pPr>
        <w:tabs>
          <w:tab w:val="left" w:pos="284"/>
          <w:tab w:val="left" w:pos="426"/>
          <w:tab w:val="left" w:pos="709"/>
          <w:tab w:val="left" w:pos="851"/>
        </w:tabs>
        <w:jc w:val="right"/>
        <w:rPr>
          <w:bCs/>
          <w:sz w:val="23"/>
          <w:szCs w:val="23"/>
        </w:rPr>
      </w:pPr>
    </w:p>
    <w:p w14:paraId="23A9F059" w14:textId="3D57A31D" w:rsidR="00930941" w:rsidRPr="00161162" w:rsidRDefault="00930941" w:rsidP="00121881">
      <w:pPr>
        <w:tabs>
          <w:tab w:val="left" w:pos="284"/>
          <w:tab w:val="left" w:pos="426"/>
          <w:tab w:val="left" w:pos="709"/>
          <w:tab w:val="left" w:pos="851"/>
        </w:tabs>
        <w:jc w:val="right"/>
        <w:rPr>
          <w:bCs/>
          <w:sz w:val="23"/>
          <w:szCs w:val="23"/>
        </w:rPr>
      </w:pPr>
    </w:p>
    <w:p w14:paraId="66195704" w14:textId="611688CC" w:rsidR="00D914C8" w:rsidRPr="00161162" w:rsidRDefault="00D914C8" w:rsidP="00121881">
      <w:pPr>
        <w:tabs>
          <w:tab w:val="left" w:pos="284"/>
          <w:tab w:val="left" w:pos="426"/>
          <w:tab w:val="left" w:pos="709"/>
          <w:tab w:val="left" w:pos="851"/>
        </w:tabs>
        <w:jc w:val="right"/>
        <w:rPr>
          <w:bCs/>
          <w:sz w:val="23"/>
          <w:szCs w:val="23"/>
        </w:rPr>
      </w:pPr>
    </w:p>
    <w:p w14:paraId="388AD8AB" w14:textId="41A6FACD" w:rsidR="00D914C8" w:rsidRPr="00161162" w:rsidRDefault="00D914C8" w:rsidP="00121881">
      <w:pPr>
        <w:tabs>
          <w:tab w:val="left" w:pos="284"/>
          <w:tab w:val="left" w:pos="426"/>
          <w:tab w:val="left" w:pos="709"/>
          <w:tab w:val="left" w:pos="851"/>
        </w:tabs>
        <w:jc w:val="right"/>
        <w:rPr>
          <w:bCs/>
          <w:sz w:val="23"/>
          <w:szCs w:val="23"/>
        </w:rPr>
      </w:pPr>
    </w:p>
    <w:p w14:paraId="3DF06CC7" w14:textId="4B89F41F" w:rsidR="00D914C8" w:rsidRPr="00161162" w:rsidRDefault="00D914C8" w:rsidP="00121881">
      <w:pPr>
        <w:tabs>
          <w:tab w:val="left" w:pos="284"/>
          <w:tab w:val="left" w:pos="426"/>
          <w:tab w:val="left" w:pos="709"/>
          <w:tab w:val="left" w:pos="851"/>
        </w:tabs>
        <w:jc w:val="right"/>
        <w:rPr>
          <w:bCs/>
          <w:sz w:val="23"/>
          <w:szCs w:val="23"/>
        </w:rPr>
      </w:pPr>
    </w:p>
    <w:p w14:paraId="06671D56" w14:textId="3CDD1813" w:rsidR="00D914C8" w:rsidRPr="00161162" w:rsidRDefault="00D914C8" w:rsidP="00121881">
      <w:pPr>
        <w:tabs>
          <w:tab w:val="left" w:pos="284"/>
          <w:tab w:val="left" w:pos="426"/>
          <w:tab w:val="left" w:pos="709"/>
          <w:tab w:val="left" w:pos="851"/>
        </w:tabs>
        <w:jc w:val="right"/>
        <w:rPr>
          <w:bCs/>
          <w:sz w:val="23"/>
          <w:szCs w:val="23"/>
        </w:rPr>
      </w:pPr>
    </w:p>
    <w:p w14:paraId="08F174B6" w14:textId="32171B7F" w:rsidR="00D914C8" w:rsidRPr="00161162" w:rsidRDefault="00D914C8" w:rsidP="00121881">
      <w:pPr>
        <w:tabs>
          <w:tab w:val="left" w:pos="284"/>
          <w:tab w:val="left" w:pos="426"/>
          <w:tab w:val="left" w:pos="709"/>
          <w:tab w:val="left" w:pos="851"/>
        </w:tabs>
        <w:jc w:val="right"/>
        <w:rPr>
          <w:bCs/>
          <w:sz w:val="23"/>
          <w:szCs w:val="23"/>
        </w:rPr>
      </w:pPr>
    </w:p>
    <w:p w14:paraId="3B86A583" w14:textId="37886C48" w:rsidR="00D914C8" w:rsidRPr="00161162" w:rsidRDefault="00D914C8" w:rsidP="00121881">
      <w:pPr>
        <w:tabs>
          <w:tab w:val="left" w:pos="284"/>
          <w:tab w:val="left" w:pos="426"/>
          <w:tab w:val="left" w:pos="709"/>
          <w:tab w:val="left" w:pos="851"/>
        </w:tabs>
        <w:jc w:val="right"/>
        <w:rPr>
          <w:bCs/>
          <w:sz w:val="23"/>
          <w:szCs w:val="23"/>
        </w:rPr>
      </w:pPr>
    </w:p>
    <w:p w14:paraId="07AEC9E5" w14:textId="57841175" w:rsidR="00D914C8" w:rsidRPr="00161162" w:rsidRDefault="00D914C8" w:rsidP="00121881">
      <w:pPr>
        <w:tabs>
          <w:tab w:val="left" w:pos="284"/>
          <w:tab w:val="left" w:pos="426"/>
          <w:tab w:val="left" w:pos="709"/>
          <w:tab w:val="left" w:pos="851"/>
        </w:tabs>
        <w:jc w:val="right"/>
        <w:rPr>
          <w:bCs/>
          <w:sz w:val="23"/>
          <w:szCs w:val="23"/>
        </w:rPr>
      </w:pPr>
    </w:p>
    <w:p w14:paraId="009EA959" w14:textId="61D367C3" w:rsidR="00D914C8" w:rsidRPr="00161162" w:rsidRDefault="00D914C8" w:rsidP="00121881">
      <w:pPr>
        <w:tabs>
          <w:tab w:val="left" w:pos="284"/>
          <w:tab w:val="left" w:pos="426"/>
          <w:tab w:val="left" w:pos="709"/>
          <w:tab w:val="left" w:pos="851"/>
        </w:tabs>
        <w:jc w:val="right"/>
        <w:rPr>
          <w:bCs/>
          <w:sz w:val="23"/>
          <w:szCs w:val="23"/>
        </w:rPr>
      </w:pPr>
    </w:p>
    <w:p w14:paraId="06409908" w14:textId="773B8A24" w:rsidR="00D914C8" w:rsidRPr="00161162" w:rsidRDefault="00D914C8" w:rsidP="00121881">
      <w:pPr>
        <w:tabs>
          <w:tab w:val="left" w:pos="284"/>
          <w:tab w:val="left" w:pos="426"/>
          <w:tab w:val="left" w:pos="709"/>
          <w:tab w:val="left" w:pos="851"/>
        </w:tabs>
        <w:jc w:val="right"/>
        <w:rPr>
          <w:bCs/>
          <w:sz w:val="23"/>
          <w:szCs w:val="23"/>
        </w:rPr>
      </w:pPr>
    </w:p>
    <w:p w14:paraId="422F76CC" w14:textId="31ED435B" w:rsidR="00D914C8" w:rsidRPr="00161162" w:rsidRDefault="00D914C8" w:rsidP="00121881">
      <w:pPr>
        <w:tabs>
          <w:tab w:val="left" w:pos="284"/>
          <w:tab w:val="left" w:pos="426"/>
          <w:tab w:val="left" w:pos="709"/>
          <w:tab w:val="left" w:pos="851"/>
        </w:tabs>
        <w:jc w:val="right"/>
        <w:rPr>
          <w:bCs/>
          <w:sz w:val="23"/>
          <w:szCs w:val="23"/>
        </w:rPr>
      </w:pPr>
    </w:p>
    <w:p w14:paraId="763DCC54" w14:textId="3BD49D4A" w:rsidR="00D914C8" w:rsidRPr="00161162" w:rsidRDefault="00D914C8" w:rsidP="00121881">
      <w:pPr>
        <w:tabs>
          <w:tab w:val="left" w:pos="284"/>
          <w:tab w:val="left" w:pos="426"/>
          <w:tab w:val="left" w:pos="709"/>
          <w:tab w:val="left" w:pos="851"/>
        </w:tabs>
        <w:jc w:val="right"/>
        <w:rPr>
          <w:bCs/>
          <w:sz w:val="23"/>
          <w:szCs w:val="23"/>
        </w:rPr>
      </w:pPr>
    </w:p>
    <w:p w14:paraId="66A2F393" w14:textId="14674A7D" w:rsidR="00D914C8" w:rsidRPr="00161162" w:rsidRDefault="00D914C8" w:rsidP="00121881">
      <w:pPr>
        <w:tabs>
          <w:tab w:val="left" w:pos="284"/>
          <w:tab w:val="left" w:pos="426"/>
          <w:tab w:val="left" w:pos="709"/>
          <w:tab w:val="left" w:pos="851"/>
        </w:tabs>
        <w:jc w:val="right"/>
        <w:rPr>
          <w:bCs/>
          <w:sz w:val="23"/>
          <w:szCs w:val="23"/>
        </w:rPr>
      </w:pPr>
    </w:p>
    <w:p w14:paraId="59A14918" w14:textId="1B7DF397" w:rsidR="00D914C8" w:rsidRPr="00161162" w:rsidRDefault="00D914C8" w:rsidP="00121881">
      <w:pPr>
        <w:tabs>
          <w:tab w:val="left" w:pos="284"/>
          <w:tab w:val="left" w:pos="426"/>
          <w:tab w:val="left" w:pos="709"/>
          <w:tab w:val="left" w:pos="851"/>
        </w:tabs>
        <w:jc w:val="right"/>
        <w:rPr>
          <w:bCs/>
          <w:sz w:val="23"/>
          <w:szCs w:val="23"/>
        </w:rPr>
      </w:pPr>
    </w:p>
    <w:p w14:paraId="49F6A17A" w14:textId="159D92F3" w:rsidR="00D914C8" w:rsidRPr="00161162" w:rsidRDefault="00D914C8" w:rsidP="00121881">
      <w:pPr>
        <w:tabs>
          <w:tab w:val="left" w:pos="284"/>
          <w:tab w:val="left" w:pos="426"/>
          <w:tab w:val="left" w:pos="709"/>
          <w:tab w:val="left" w:pos="851"/>
        </w:tabs>
        <w:jc w:val="right"/>
        <w:rPr>
          <w:bCs/>
          <w:sz w:val="23"/>
          <w:szCs w:val="23"/>
        </w:rPr>
      </w:pPr>
    </w:p>
    <w:p w14:paraId="591B2EA5" w14:textId="02D95CE4" w:rsidR="00D914C8" w:rsidRPr="00161162" w:rsidRDefault="00D914C8" w:rsidP="00121881">
      <w:pPr>
        <w:tabs>
          <w:tab w:val="left" w:pos="284"/>
          <w:tab w:val="left" w:pos="426"/>
          <w:tab w:val="left" w:pos="709"/>
          <w:tab w:val="left" w:pos="851"/>
        </w:tabs>
        <w:jc w:val="right"/>
        <w:rPr>
          <w:bCs/>
          <w:sz w:val="23"/>
          <w:szCs w:val="23"/>
        </w:rPr>
      </w:pPr>
    </w:p>
    <w:p w14:paraId="67CD4E59" w14:textId="4A439D07" w:rsidR="00D914C8" w:rsidRPr="00161162" w:rsidRDefault="00D914C8" w:rsidP="00121881">
      <w:pPr>
        <w:tabs>
          <w:tab w:val="left" w:pos="284"/>
          <w:tab w:val="left" w:pos="426"/>
          <w:tab w:val="left" w:pos="709"/>
          <w:tab w:val="left" w:pos="851"/>
        </w:tabs>
        <w:jc w:val="right"/>
        <w:rPr>
          <w:bCs/>
          <w:sz w:val="23"/>
          <w:szCs w:val="23"/>
        </w:rPr>
      </w:pPr>
    </w:p>
    <w:p w14:paraId="1EEBE738" w14:textId="5B12025E" w:rsidR="00D914C8" w:rsidRPr="00161162" w:rsidRDefault="00D914C8" w:rsidP="00121881">
      <w:pPr>
        <w:tabs>
          <w:tab w:val="left" w:pos="284"/>
          <w:tab w:val="left" w:pos="426"/>
          <w:tab w:val="left" w:pos="709"/>
          <w:tab w:val="left" w:pos="851"/>
        </w:tabs>
        <w:jc w:val="right"/>
        <w:rPr>
          <w:bCs/>
          <w:sz w:val="23"/>
          <w:szCs w:val="23"/>
        </w:rPr>
      </w:pPr>
    </w:p>
    <w:p w14:paraId="5CF1C4BC" w14:textId="4215526A" w:rsidR="00D914C8" w:rsidRPr="00161162" w:rsidRDefault="00D914C8" w:rsidP="00121881">
      <w:pPr>
        <w:tabs>
          <w:tab w:val="left" w:pos="284"/>
          <w:tab w:val="left" w:pos="426"/>
          <w:tab w:val="left" w:pos="709"/>
          <w:tab w:val="left" w:pos="851"/>
        </w:tabs>
        <w:jc w:val="right"/>
        <w:rPr>
          <w:bCs/>
          <w:sz w:val="23"/>
          <w:szCs w:val="23"/>
        </w:rPr>
      </w:pPr>
    </w:p>
    <w:p w14:paraId="4707787C" w14:textId="04A60DEF" w:rsidR="00D914C8" w:rsidRPr="00161162" w:rsidRDefault="00D914C8" w:rsidP="00121881">
      <w:pPr>
        <w:tabs>
          <w:tab w:val="left" w:pos="284"/>
          <w:tab w:val="left" w:pos="426"/>
          <w:tab w:val="left" w:pos="709"/>
          <w:tab w:val="left" w:pos="851"/>
        </w:tabs>
        <w:jc w:val="right"/>
        <w:rPr>
          <w:bCs/>
          <w:sz w:val="23"/>
          <w:szCs w:val="23"/>
        </w:rPr>
      </w:pPr>
    </w:p>
    <w:p w14:paraId="717137FA" w14:textId="1F7D6DD4" w:rsidR="00D914C8" w:rsidRPr="00161162" w:rsidRDefault="00D914C8" w:rsidP="00121881">
      <w:pPr>
        <w:tabs>
          <w:tab w:val="left" w:pos="284"/>
          <w:tab w:val="left" w:pos="426"/>
          <w:tab w:val="left" w:pos="709"/>
          <w:tab w:val="left" w:pos="851"/>
        </w:tabs>
        <w:jc w:val="right"/>
        <w:rPr>
          <w:bCs/>
          <w:sz w:val="23"/>
          <w:szCs w:val="23"/>
        </w:rPr>
      </w:pPr>
    </w:p>
    <w:p w14:paraId="29EB292C" w14:textId="3D973794" w:rsidR="00D914C8" w:rsidRPr="00161162" w:rsidRDefault="00D914C8" w:rsidP="00121881">
      <w:pPr>
        <w:tabs>
          <w:tab w:val="left" w:pos="284"/>
          <w:tab w:val="left" w:pos="426"/>
          <w:tab w:val="left" w:pos="709"/>
          <w:tab w:val="left" w:pos="851"/>
        </w:tabs>
        <w:jc w:val="right"/>
        <w:rPr>
          <w:bCs/>
          <w:sz w:val="23"/>
          <w:szCs w:val="23"/>
        </w:rPr>
      </w:pPr>
    </w:p>
    <w:p w14:paraId="6D3C0440" w14:textId="327C0323" w:rsidR="00D914C8" w:rsidRPr="00161162" w:rsidRDefault="00D914C8" w:rsidP="00121881">
      <w:pPr>
        <w:tabs>
          <w:tab w:val="left" w:pos="284"/>
          <w:tab w:val="left" w:pos="426"/>
          <w:tab w:val="left" w:pos="709"/>
          <w:tab w:val="left" w:pos="851"/>
        </w:tabs>
        <w:jc w:val="right"/>
        <w:rPr>
          <w:bCs/>
          <w:sz w:val="23"/>
          <w:szCs w:val="23"/>
        </w:rPr>
      </w:pPr>
    </w:p>
    <w:p w14:paraId="5A91212B" w14:textId="0CB24518" w:rsidR="00D914C8" w:rsidRPr="00161162" w:rsidRDefault="00D914C8" w:rsidP="00121881">
      <w:pPr>
        <w:tabs>
          <w:tab w:val="left" w:pos="284"/>
          <w:tab w:val="left" w:pos="426"/>
          <w:tab w:val="left" w:pos="709"/>
          <w:tab w:val="left" w:pos="851"/>
        </w:tabs>
        <w:jc w:val="right"/>
        <w:rPr>
          <w:bCs/>
          <w:sz w:val="23"/>
          <w:szCs w:val="23"/>
        </w:rPr>
      </w:pPr>
    </w:p>
    <w:p w14:paraId="2E114E5C" w14:textId="68F7F271" w:rsidR="00D914C8" w:rsidRPr="00161162" w:rsidRDefault="00D914C8" w:rsidP="00121881">
      <w:pPr>
        <w:tabs>
          <w:tab w:val="left" w:pos="284"/>
          <w:tab w:val="left" w:pos="426"/>
          <w:tab w:val="left" w:pos="709"/>
          <w:tab w:val="left" w:pos="851"/>
        </w:tabs>
        <w:jc w:val="right"/>
        <w:rPr>
          <w:bCs/>
          <w:sz w:val="23"/>
          <w:szCs w:val="23"/>
        </w:rPr>
      </w:pPr>
    </w:p>
    <w:p w14:paraId="0B1CBCC9" w14:textId="6883156D" w:rsidR="00D914C8" w:rsidRPr="00161162" w:rsidRDefault="00D914C8" w:rsidP="00121881">
      <w:pPr>
        <w:tabs>
          <w:tab w:val="left" w:pos="284"/>
          <w:tab w:val="left" w:pos="426"/>
          <w:tab w:val="left" w:pos="709"/>
          <w:tab w:val="left" w:pos="851"/>
        </w:tabs>
        <w:jc w:val="right"/>
        <w:rPr>
          <w:bCs/>
          <w:sz w:val="23"/>
          <w:szCs w:val="23"/>
        </w:rPr>
      </w:pPr>
    </w:p>
    <w:p w14:paraId="07D9EF76" w14:textId="4EC434D1" w:rsidR="00D914C8" w:rsidRPr="00161162" w:rsidRDefault="00D914C8" w:rsidP="00121881">
      <w:pPr>
        <w:tabs>
          <w:tab w:val="left" w:pos="284"/>
          <w:tab w:val="left" w:pos="426"/>
          <w:tab w:val="left" w:pos="709"/>
          <w:tab w:val="left" w:pos="851"/>
        </w:tabs>
        <w:jc w:val="right"/>
        <w:rPr>
          <w:bCs/>
          <w:sz w:val="23"/>
          <w:szCs w:val="23"/>
        </w:rPr>
      </w:pPr>
    </w:p>
    <w:p w14:paraId="582B238B" w14:textId="09FF81BD" w:rsidR="00D914C8" w:rsidRPr="00161162" w:rsidRDefault="00D914C8" w:rsidP="00121881">
      <w:pPr>
        <w:tabs>
          <w:tab w:val="left" w:pos="284"/>
          <w:tab w:val="left" w:pos="426"/>
          <w:tab w:val="left" w:pos="709"/>
          <w:tab w:val="left" w:pos="851"/>
        </w:tabs>
        <w:jc w:val="right"/>
        <w:rPr>
          <w:bCs/>
          <w:sz w:val="23"/>
          <w:szCs w:val="23"/>
        </w:rPr>
      </w:pPr>
    </w:p>
    <w:p w14:paraId="2A20D4E7" w14:textId="48945FF5" w:rsidR="00D914C8" w:rsidRPr="00161162" w:rsidRDefault="00D914C8" w:rsidP="00121881">
      <w:pPr>
        <w:tabs>
          <w:tab w:val="left" w:pos="284"/>
          <w:tab w:val="left" w:pos="426"/>
          <w:tab w:val="left" w:pos="709"/>
          <w:tab w:val="left" w:pos="851"/>
        </w:tabs>
        <w:jc w:val="right"/>
        <w:rPr>
          <w:bCs/>
          <w:sz w:val="23"/>
          <w:szCs w:val="23"/>
        </w:rPr>
      </w:pPr>
    </w:p>
    <w:p w14:paraId="7F322320" w14:textId="417A7CC2" w:rsidR="00D914C8" w:rsidRPr="00161162" w:rsidRDefault="00D914C8" w:rsidP="00121881">
      <w:pPr>
        <w:tabs>
          <w:tab w:val="left" w:pos="284"/>
          <w:tab w:val="left" w:pos="426"/>
          <w:tab w:val="left" w:pos="709"/>
          <w:tab w:val="left" w:pos="851"/>
        </w:tabs>
        <w:jc w:val="right"/>
        <w:rPr>
          <w:bCs/>
          <w:sz w:val="23"/>
          <w:szCs w:val="23"/>
        </w:rPr>
      </w:pPr>
    </w:p>
    <w:p w14:paraId="1310FB51" w14:textId="0D8607EE" w:rsidR="00D914C8" w:rsidRPr="00161162" w:rsidRDefault="00D914C8" w:rsidP="00121881">
      <w:pPr>
        <w:tabs>
          <w:tab w:val="left" w:pos="284"/>
          <w:tab w:val="left" w:pos="426"/>
          <w:tab w:val="left" w:pos="709"/>
          <w:tab w:val="left" w:pos="851"/>
        </w:tabs>
        <w:jc w:val="right"/>
        <w:rPr>
          <w:bCs/>
          <w:sz w:val="23"/>
          <w:szCs w:val="23"/>
        </w:rPr>
      </w:pPr>
    </w:p>
    <w:p w14:paraId="69EADD19" w14:textId="7230E54A" w:rsidR="00D914C8" w:rsidRPr="00161162" w:rsidRDefault="00D914C8" w:rsidP="00121881">
      <w:pPr>
        <w:tabs>
          <w:tab w:val="left" w:pos="284"/>
          <w:tab w:val="left" w:pos="426"/>
          <w:tab w:val="left" w:pos="709"/>
          <w:tab w:val="left" w:pos="851"/>
        </w:tabs>
        <w:jc w:val="right"/>
        <w:rPr>
          <w:bCs/>
          <w:sz w:val="23"/>
          <w:szCs w:val="23"/>
        </w:rPr>
      </w:pPr>
    </w:p>
    <w:p w14:paraId="58D94696" w14:textId="2275C854" w:rsidR="00D914C8" w:rsidRPr="00161162" w:rsidRDefault="00D914C8" w:rsidP="00121881">
      <w:pPr>
        <w:tabs>
          <w:tab w:val="left" w:pos="284"/>
          <w:tab w:val="left" w:pos="426"/>
          <w:tab w:val="left" w:pos="709"/>
          <w:tab w:val="left" w:pos="851"/>
        </w:tabs>
        <w:jc w:val="right"/>
        <w:rPr>
          <w:bCs/>
          <w:sz w:val="23"/>
          <w:szCs w:val="23"/>
        </w:rPr>
      </w:pPr>
    </w:p>
    <w:p w14:paraId="1B92FE35" w14:textId="712EF9DD" w:rsidR="00D914C8" w:rsidRPr="00161162" w:rsidRDefault="00D914C8" w:rsidP="00121881">
      <w:pPr>
        <w:tabs>
          <w:tab w:val="left" w:pos="284"/>
          <w:tab w:val="left" w:pos="426"/>
          <w:tab w:val="left" w:pos="709"/>
          <w:tab w:val="left" w:pos="851"/>
        </w:tabs>
        <w:jc w:val="right"/>
        <w:rPr>
          <w:bCs/>
          <w:sz w:val="23"/>
          <w:szCs w:val="23"/>
        </w:rPr>
      </w:pPr>
    </w:p>
    <w:p w14:paraId="32347F7C" w14:textId="230B769D" w:rsidR="00D914C8" w:rsidRPr="00161162" w:rsidRDefault="00D914C8" w:rsidP="00121881">
      <w:pPr>
        <w:tabs>
          <w:tab w:val="left" w:pos="284"/>
          <w:tab w:val="left" w:pos="426"/>
          <w:tab w:val="left" w:pos="709"/>
          <w:tab w:val="left" w:pos="851"/>
        </w:tabs>
        <w:jc w:val="right"/>
        <w:rPr>
          <w:bCs/>
          <w:sz w:val="23"/>
          <w:szCs w:val="23"/>
        </w:rPr>
      </w:pPr>
    </w:p>
    <w:p w14:paraId="09D23237" w14:textId="5FDD1EE7" w:rsidR="00D914C8" w:rsidRPr="00161162" w:rsidRDefault="00D914C8" w:rsidP="00121881">
      <w:pPr>
        <w:tabs>
          <w:tab w:val="left" w:pos="284"/>
          <w:tab w:val="left" w:pos="426"/>
          <w:tab w:val="left" w:pos="709"/>
          <w:tab w:val="left" w:pos="851"/>
        </w:tabs>
        <w:jc w:val="right"/>
        <w:rPr>
          <w:bCs/>
          <w:sz w:val="23"/>
          <w:szCs w:val="23"/>
        </w:rPr>
      </w:pPr>
    </w:p>
    <w:p w14:paraId="71C79315" w14:textId="77777777" w:rsidR="00161162" w:rsidRDefault="00161162" w:rsidP="00161162">
      <w:pPr>
        <w:tabs>
          <w:tab w:val="left" w:pos="284"/>
          <w:tab w:val="left" w:pos="426"/>
          <w:tab w:val="left" w:pos="709"/>
          <w:tab w:val="left" w:pos="851"/>
        </w:tabs>
        <w:rPr>
          <w:bCs/>
          <w:sz w:val="23"/>
          <w:szCs w:val="23"/>
        </w:rPr>
      </w:pPr>
    </w:p>
    <w:p w14:paraId="5BE73A14" w14:textId="03941CD8" w:rsidR="006E7174" w:rsidRPr="00161162" w:rsidRDefault="00161162" w:rsidP="00161162">
      <w:pPr>
        <w:tabs>
          <w:tab w:val="left" w:pos="284"/>
          <w:tab w:val="left" w:pos="426"/>
          <w:tab w:val="left" w:pos="709"/>
          <w:tab w:val="left" w:pos="851"/>
        </w:tabs>
        <w:rPr>
          <w:bCs/>
          <w:sz w:val="23"/>
          <w:szCs w:val="23"/>
        </w:rPr>
      </w:pPr>
      <w:r>
        <w:rPr>
          <w:bCs/>
          <w:sz w:val="23"/>
          <w:szCs w:val="23"/>
        </w:rPr>
        <w:lastRenderedPageBreak/>
        <w:t xml:space="preserve">                                                                                                                                    </w:t>
      </w:r>
      <w:r w:rsidR="006E7174" w:rsidRPr="00161162">
        <w:rPr>
          <w:bCs/>
          <w:sz w:val="23"/>
          <w:szCs w:val="23"/>
        </w:rPr>
        <w:t>ПРИЛОЖЕНИЕ №1</w:t>
      </w:r>
    </w:p>
    <w:p w14:paraId="50AC034E" w14:textId="77777777" w:rsidR="00BC3A09" w:rsidRPr="00161162" w:rsidRDefault="006E7174" w:rsidP="00121881">
      <w:pPr>
        <w:tabs>
          <w:tab w:val="left" w:pos="284"/>
          <w:tab w:val="left" w:pos="426"/>
          <w:tab w:val="left" w:pos="709"/>
          <w:tab w:val="left" w:pos="851"/>
        </w:tabs>
        <w:jc w:val="right"/>
        <w:rPr>
          <w:sz w:val="23"/>
          <w:szCs w:val="23"/>
        </w:rPr>
      </w:pPr>
      <w:r w:rsidRPr="00161162">
        <w:rPr>
          <w:sz w:val="23"/>
          <w:szCs w:val="23"/>
        </w:rPr>
        <w:t>к Договору участия в долевом строительстве</w:t>
      </w:r>
    </w:p>
    <w:p w14:paraId="7207B2B5" w14:textId="77777777" w:rsidR="006E7174" w:rsidRPr="00161162" w:rsidRDefault="00BC3A09" w:rsidP="00121881">
      <w:pPr>
        <w:tabs>
          <w:tab w:val="left" w:pos="284"/>
          <w:tab w:val="left" w:pos="426"/>
          <w:tab w:val="left" w:pos="709"/>
          <w:tab w:val="left" w:pos="851"/>
        </w:tabs>
        <w:jc w:val="right"/>
        <w:rPr>
          <w:sz w:val="23"/>
          <w:szCs w:val="23"/>
        </w:rPr>
      </w:pPr>
      <w:r w:rsidRPr="00161162">
        <w:rPr>
          <w:sz w:val="23"/>
          <w:szCs w:val="23"/>
        </w:rPr>
        <w:t xml:space="preserve">№ </w:t>
      </w:r>
      <w:bookmarkStart w:id="20" w:name="номер_договора_прил"/>
      <w:r w:rsidR="00E44922" w:rsidRPr="00161162">
        <w:rPr>
          <w:sz w:val="23"/>
          <w:szCs w:val="23"/>
        </w:rPr>
        <w:t>___________</w:t>
      </w:r>
      <w:bookmarkEnd w:id="20"/>
      <w:r w:rsidR="006E7174" w:rsidRPr="00161162">
        <w:rPr>
          <w:sz w:val="23"/>
          <w:szCs w:val="23"/>
        </w:rPr>
        <w:t xml:space="preserve"> от</w:t>
      </w:r>
      <w:r w:rsidR="00A44680" w:rsidRPr="00161162">
        <w:rPr>
          <w:sz w:val="23"/>
          <w:szCs w:val="23"/>
        </w:rPr>
        <w:t xml:space="preserve"> </w:t>
      </w:r>
      <w:bookmarkStart w:id="21" w:name="дата_договора_прил"/>
      <w:r w:rsidR="00A44680" w:rsidRPr="00161162">
        <w:rPr>
          <w:sz w:val="23"/>
          <w:szCs w:val="23"/>
        </w:rPr>
        <w:t xml:space="preserve">«__» </w:t>
      </w:r>
      <w:r w:rsidR="00E44922" w:rsidRPr="00161162">
        <w:rPr>
          <w:sz w:val="23"/>
          <w:szCs w:val="23"/>
        </w:rPr>
        <w:t>____________</w:t>
      </w:r>
      <w:r w:rsidR="00A44680" w:rsidRPr="00161162">
        <w:rPr>
          <w:sz w:val="23"/>
          <w:szCs w:val="23"/>
        </w:rPr>
        <w:t xml:space="preserve"> 20</w:t>
      </w:r>
      <w:r w:rsidR="00E44922" w:rsidRPr="00161162">
        <w:rPr>
          <w:sz w:val="23"/>
          <w:szCs w:val="23"/>
        </w:rPr>
        <w:t>__</w:t>
      </w:r>
      <w:r w:rsidR="006E7174" w:rsidRPr="00161162">
        <w:rPr>
          <w:sz w:val="23"/>
          <w:szCs w:val="23"/>
        </w:rPr>
        <w:t xml:space="preserve"> </w:t>
      </w:r>
      <w:r w:rsidR="00F0693E" w:rsidRPr="00161162">
        <w:rPr>
          <w:sz w:val="23"/>
          <w:szCs w:val="23"/>
        </w:rPr>
        <w:t>г.</w:t>
      </w:r>
      <w:r w:rsidR="006E7174" w:rsidRPr="00161162">
        <w:rPr>
          <w:sz w:val="23"/>
          <w:szCs w:val="23"/>
        </w:rPr>
        <w:t xml:space="preserve"> </w:t>
      </w:r>
      <w:bookmarkEnd w:id="21"/>
    </w:p>
    <w:p w14:paraId="2C5FAEC2" w14:textId="77777777" w:rsidR="0086461E" w:rsidRPr="00161162" w:rsidRDefault="0086461E" w:rsidP="00121881">
      <w:pPr>
        <w:tabs>
          <w:tab w:val="left" w:pos="284"/>
          <w:tab w:val="left" w:pos="426"/>
          <w:tab w:val="left" w:pos="709"/>
          <w:tab w:val="left" w:pos="851"/>
        </w:tabs>
        <w:jc w:val="right"/>
        <w:rPr>
          <w:sz w:val="23"/>
          <w:szCs w:val="23"/>
        </w:rPr>
      </w:pPr>
    </w:p>
    <w:p w14:paraId="6DC01C9E" w14:textId="77777777" w:rsidR="0086461E" w:rsidRPr="00161162" w:rsidRDefault="0086461E" w:rsidP="00121881">
      <w:pPr>
        <w:tabs>
          <w:tab w:val="left" w:pos="284"/>
          <w:tab w:val="left" w:pos="426"/>
          <w:tab w:val="left" w:pos="709"/>
          <w:tab w:val="left" w:pos="851"/>
        </w:tabs>
        <w:jc w:val="right"/>
        <w:rPr>
          <w:sz w:val="23"/>
          <w:szCs w:val="23"/>
        </w:rPr>
      </w:pPr>
    </w:p>
    <w:p w14:paraId="7E16D8EC" w14:textId="77777777" w:rsidR="0086461E" w:rsidRPr="00161162" w:rsidRDefault="0086461E" w:rsidP="003D7B6F">
      <w:pPr>
        <w:numPr>
          <w:ilvl w:val="0"/>
          <w:numId w:val="8"/>
        </w:numPr>
        <w:tabs>
          <w:tab w:val="left" w:pos="284"/>
          <w:tab w:val="left" w:pos="426"/>
          <w:tab w:val="left" w:pos="709"/>
          <w:tab w:val="left" w:pos="851"/>
        </w:tabs>
        <w:adjustRightInd/>
        <w:ind w:firstLine="0"/>
        <w:jc w:val="center"/>
        <w:textAlignment w:val="auto"/>
        <w:rPr>
          <w:b/>
          <w:bCs/>
          <w:sz w:val="23"/>
          <w:szCs w:val="23"/>
        </w:rPr>
      </w:pPr>
      <w:r w:rsidRPr="00161162">
        <w:rPr>
          <w:b/>
          <w:bCs/>
          <w:sz w:val="23"/>
          <w:szCs w:val="23"/>
        </w:rPr>
        <w:t xml:space="preserve">Технические характеристики Многоквартирного жилого дома </w:t>
      </w:r>
    </w:p>
    <w:tbl>
      <w:tblPr>
        <w:tblW w:w="10320" w:type="dxa"/>
        <w:tblCellMar>
          <w:left w:w="0" w:type="dxa"/>
          <w:right w:w="0" w:type="dxa"/>
        </w:tblCellMar>
        <w:tblLook w:val="04A0" w:firstRow="1" w:lastRow="0" w:firstColumn="1" w:lastColumn="0" w:noHBand="0" w:noVBand="1"/>
      </w:tblPr>
      <w:tblGrid>
        <w:gridCol w:w="2376"/>
        <w:gridCol w:w="7944"/>
      </w:tblGrid>
      <w:tr w:rsidR="0086461E" w:rsidRPr="00161162" w14:paraId="3F4285B5" w14:textId="77777777" w:rsidTr="00F2558A">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8CDBEE" w14:textId="77777777" w:rsidR="00F2558A" w:rsidRPr="00161162" w:rsidRDefault="00F2558A" w:rsidP="00F2558A">
            <w:pPr>
              <w:tabs>
                <w:tab w:val="left" w:pos="284"/>
                <w:tab w:val="left" w:pos="426"/>
                <w:tab w:val="left" w:pos="709"/>
                <w:tab w:val="left" w:pos="851"/>
              </w:tabs>
              <w:rPr>
                <w:b/>
                <w:bCs/>
                <w:sz w:val="23"/>
                <w:szCs w:val="23"/>
              </w:rPr>
            </w:pPr>
            <w:r w:rsidRPr="00161162">
              <w:rPr>
                <w:b/>
                <w:bCs/>
                <w:sz w:val="23"/>
                <w:szCs w:val="23"/>
              </w:rPr>
              <w:t>Вид,</w:t>
            </w:r>
          </w:p>
          <w:p w14:paraId="2FDE1F97" w14:textId="77777777" w:rsidR="009101C5" w:rsidRPr="00161162" w:rsidRDefault="009101C5" w:rsidP="00F2558A">
            <w:pPr>
              <w:tabs>
                <w:tab w:val="left" w:pos="284"/>
                <w:tab w:val="left" w:pos="426"/>
                <w:tab w:val="left" w:pos="709"/>
                <w:tab w:val="left" w:pos="851"/>
              </w:tabs>
              <w:rPr>
                <w:b/>
                <w:bCs/>
                <w:sz w:val="23"/>
                <w:szCs w:val="23"/>
              </w:rPr>
            </w:pPr>
          </w:p>
          <w:p w14:paraId="776EAD6F" w14:textId="77777777" w:rsidR="00F2558A" w:rsidRPr="00161162" w:rsidRDefault="00F2558A" w:rsidP="00F2558A">
            <w:pPr>
              <w:tabs>
                <w:tab w:val="left" w:pos="284"/>
                <w:tab w:val="left" w:pos="426"/>
                <w:tab w:val="left" w:pos="709"/>
                <w:tab w:val="left" w:pos="851"/>
              </w:tabs>
              <w:rPr>
                <w:b/>
                <w:bCs/>
                <w:sz w:val="23"/>
                <w:szCs w:val="23"/>
              </w:rPr>
            </w:pPr>
            <w:r w:rsidRPr="00161162">
              <w:rPr>
                <w:b/>
                <w:bCs/>
                <w:sz w:val="23"/>
                <w:szCs w:val="23"/>
              </w:rPr>
              <w:t>Назначение,</w:t>
            </w:r>
          </w:p>
          <w:p w14:paraId="6C006366" w14:textId="77777777" w:rsidR="00F2558A" w:rsidRPr="00161162" w:rsidRDefault="00F2558A" w:rsidP="00121881">
            <w:pPr>
              <w:tabs>
                <w:tab w:val="left" w:pos="284"/>
                <w:tab w:val="left" w:pos="426"/>
                <w:tab w:val="left" w:pos="709"/>
                <w:tab w:val="left" w:pos="851"/>
              </w:tabs>
              <w:rPr>
                <w:b/>
                <w:bCs/>
                <w:sz w:val="23"/>
                <w:szCs w:val="23"/>
              </w:rPr>
            </w:pPr>
            <w:r w:rsidRPr="00161162">
              <w:rPr>
                <w:b/>
                <w:bCs/>
                <w:sz w:val="23"/>
                <w:szCs w:val="23"/>
              </w:rPr>
              <w:t>Этажность,</w:t>
            </w:r>
          </w:p>
          <w:p w14:paraId="65F2256E" w14:textId="77777777" w:rsidR="0086461E" w:rsidRPr="00161162" w:rsidRDefault="0086461E" w:rsidP="00121881">
            <w:pPr>
              <w:tabs>
                <w:tab w:val="left" w:pos="284"/>
                <w:tab w:val="left" w:pos="426"/>
                <w:tab w:val="left" w:pos="709"/>
                <w:tab w:val="left" w:pos="851"/>
              </w:tabs>
              <w:rPr>
                <w:b/>
                <w:bCs/>
                <w:sz w:val="23"/>
                <w:szCs w:val="23"/>
              </w:rPr>
            </w:pPr>
            <w:r w:rsidRPr="00161162">
              <w:rPr>
                <w:b/>
                <w:bCs/>
                <w:sz w:val="23"/>
                <w:szCs w:val="23"/>
              </w:rPr>
              <w:t xml:space="preserve">Адрес строительства Многоквартирного жилого дома </w:t>
            </w:r>
          </w:p>
        </w:tc>
        <w:tc>
          <w:tcPr>
            <w:tcW w:w="79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92E406" w14:textId="13134A09" w:rsidR="00855FD5" w:rsidRPr="00161162" w:rsidRDefault="00B43F3B" w:rsidP="00855FD5">
            <w:pPr>
              <w:pStyle w:val="TableContents"/>
              <w:tabs>
                <w:tab w:val="left" w:pos="284"/>
                <w:tab w:val="left" w:pos="426"/>
                <w:tab w:val="left" w:pos="709"/>
                <w:tab w:val="left" w:pos="851"/>
              </w:tabs>
              <w:rPr>
                <w:rFonts w:cs="Times New Roman"/>
                <w:sz w:val="23"/>
                <w:szCs w:val="23"/>
              </w:rPr>
            </w:pPr>
            <w:r w:rsidRPr="00161162">
              <w:rPr>
                <w:rFonts w:cs="Times New Roman"/>
                <w:sz w:val="23"/>
                <w:szCs w:val="23"/>
              </w:rPr>
              <w:t xml:space="preserve">Многоквартирный жилой дом, этажность – 4 этажа, по адресу: </w:t>
            </w:r>
            <w:r w:rsidR="00557107" w:rsidRPr="00A3652B">
              <w:rPr>
                <w:rFonts w:cs="Times New Roman"/>
                <w:b/>
                <w:bCs/>
                <w:sz w:val="23"/>
                <w:szCs w:val="23"/>
              </w:rPr>
              <w:t xml:space="preserve">Московская область, Ленинский муниципальный район, городское поселение Горки Ленинские, пос. </w:t>
            </w:r>
            <w:proofErr w:type="spellStart"/>
            <w:r w:rsidR="00557107" w:rsidRPr="00A3652B">
              <w:rPr>
                <w:rFonts w:cs="Times New Roman"/>
                <w:b/>
                <w:bCs/>
                <w:sz w:val="23"/>
                <w:szCs w:val="23"/>
              </w:rPr>
              <w:t>Мещерино</w:t>
            </w:r>
            <w:proofErr w:type="spellEnd"/>
            <w:r w:rsidR="00557107" w:rsidRPr="00A3652B">
              <w:rPr>
                <w:rFonts w:cs="Times New Roman"/>
                <w:b/>
                <w:bCs/>
                <w:sz w:val="23"/>
                <w:szCs w:val="23"/>
              </w:rPr>
              <w:t>, квартал 4.</w:t>
            </w:r>
          </w:p>
        </w:tc>
      </w:tr>
      <w:tr w:rsidR="0086461E" w:rsidRPr="00161162" w14:paraId="18623A0C" w14:textId="77777777" w:rsidTr="00F2558A">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104E30" w14:textId="77777777" w:rsidR="00F2558A" w:rsidRPr="00161162" w:rsidRDefault="0086461E" w:rsidP="00121881">
            <w:pPr>
              <w:tabs>
                <w:tab w:val="left" w:pos="284"/>
                <w:tab w:val="left" w:pos="426"/>
                <w:tab w:val="left" w:pos="709"/>
                <w:tab w:val="left" w:pos="851"/>
              </w:tabs>
              <w:rPr>
                <w:b/>
                <w:bCs/>
                <w:sz w:val="23"/>
                <w:szCs w:val="23"/>
              </w:rPr>
            </w:pPr>
            <w:r w:rsidRPr="00161162">
              <w:rPr>
                <w:b/>
                <w:bCs/>
                <w:sz w:val="23"/>
                <w:szCs w:val="23"/>
              </w:rPr>
              <w:t>Общая площадь Многоквартирного жилого дома</w:t>
            </w:r>
            <w:r w:rsidR="00F45EDF" w:rsidRPr="00161162">
              <w:rPr>
                <w:b/>
                <w:bCs/>
                <w:sz w:val="23"/>
                <w:szCs w:val="23"/>
              </w:rPr>
              <w:t>,</w:t>
            </w:r>
          </w:p>
        </w:tc>
        <w:tc>
          <w:tcPr>
            <w:tcW w:w="7944" w:type="dxa"/>
            <w:tcBorders>
              <w:top w:val="nil"/>
              <w:left w:val="nil"/>
              <w:bottom w:val="single" w:sz="8" w:space="0" w:color="000000"/>
              <w:right w:val="single" w:sz="8" w:space="0" w:color="000000"/>
            </w:tcBorders>
            <w:tcMar>
              <w:top w:w="0" w:type="dxa"/>
              <w:left w:w="108" w:type="dxa"/>
              <w:bottom w:w="0" w:type="dxa"/>
              <w:right w:w="108" w:type="dxa"/>
            </w:tcMar>
            <w:hideMark/>
          </w:tcPr>
          <w:p w14:paraId="6A9474AE" w14:textId="248F9D02" w:rsidR="0086461E" w:rsidRPr="00161162" w:rsidRDefault="00557107" w:rsidP="00121881">
            <w:pPr>
              <w:tabs>
                <w:tab w:val="left" w:pos="284"/>
                <w:tab w:val="left" w:pos="426"/>
                <w:tab w:val="left" w:pos="709"/>
                <w:tab w:val="left" w:pos="851"/>
              </w:tabs>
              <w:rPr>
                <w:sz w:val="23"/>
                <w:szCs w:val="23"/>
                <w:highlight w:val="yellow"/>
              </w:rPr>
            </w:pPr>
            <w:r w:rsidRPr="00161162">
              <w:rPr>
                <w:sz w:val="23"/>
                <w:szCs w:val="23"/>
                <w:highlight w:val="yellow"/>
              </w:rPr>
              <w:t>Дома 17,20,22,24,28,29 - 1 466,24 м2.</w:t>
            </w:r>
          </w:p>
          <w:p w14:paraId="5C4D311E" w14:textId="77777777" w:rsidR="00557107" w:rsidRPr="00161162" w:rsidRDefault="00557107" w:rsidP="00121881">
            <w:pPr>
              <w:tabs>
                <w:tab w:val="left" w:pos="284"/>
                <w:tab w:val="left" w:pos="426"/>
                <w:tab w:val="left" w:pos="709"/>
                <w:tab w:val="left" w:pos="851"/>
              </w:tabs>
              <w:rPr>
                <w:sz w:val="23"/>
                <w:szCs w:val="23"/>
                <w:lang w:val="en-US"/>
              </w:rPr>
            </w:pPr>
            <w:r w:rsidRPr="00161162">
              <w:rPr>
                <w:sz w:val="23"/>
                <w:szCs w:val="23"/>
                <w:highlight w:val="yellow"/>
              </w:rPr>
              <w:t>Дома 16,18,19,21,23,25,26,27,30,31,32,33,34,35 – 2 964,24 м2</w:t>
            </w:r>
          </w:p>
        </w:tc>
      </w:tr>
      <w:tr w:rsidR="0086461E" w:rsidRPr="00161162" w14:paraId="4418804C" w14:textId="77777777" w:rsidTr="00F2558A">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59924A" w14:textId="77777777" w:rsidR="0086461E" w:rsidRPr="00161162" w:rsidRDefault="0086461E" w:rsidP="00121881">
            <w:pPr>
              <w:tabs>
                <w:tab w:val="left" w:pos="284"/>
                <w:tab w:val="left" w:pos="426"/>
                <w:tab w:val="left" w:pos="709"/>
                <w:tab w:val="left" w:pos="851"/>
              </w:tabs>
              <w:rPr>
                <w:b/>
                <w:bCs/>
                <w:sz w:val="23"/>
                <w:szCs w:val="23"/>
              </w:rPr>
            </w:pPr>
            <w:r w:rsidRPr="00161162">
              <w:rPr>
                <w:b/>
                <w:bCs/>
                <w:sz w:val="23"/>
                <w:szCs w:val="23"/>
              </w:rPr>
              <w:t xml:space="preserve">Характеристики Многоквартирного жилого дома </w:t>
            </w:r>
          </w:p>
        </w:tc>
        <w:tc>
          <w:tcPr>
            <w:tcW w:w="7944" w:type="dxa"/>
            <w:tcBorders>
              <w:top w:val="nil"/>
              <w:left w:val="nil"/>
              <w:bottom w:val="single" w:sz="8" w:space="0" w:color="000000"/>
              <w:right w:val="single" w:sz="8" w:space="0" w:color="000000"/>
            </w:tcBorders>
            <w:tcMar>
              <w:top w:w="0" w:type="dxa"/>
              <w:left w:w="108" w:type="dxa"/>
              <w:bottom w:w="0" w:type="dxa"/>
              <w:right w:w="108" w:type="dxa"/>
            </w:tcMar>
            <w:hideMark/>
          </w:tcPr>
          <w:p w14:paraId="064DCFA4" w14:textId="34871CD6" w:rsidR="00EF33FD" w:rsidRPr="00161162" w:rsidRDefault="0086461E" w:rsidP="00EF33FD">
            <w:pPr>
              <w:tabs>
                <w:tab w:val="left" w:pos="284"/>
                <w:tab w:val="left" w:pos="426"/>
                <w:tab w:val="left" w:pos="709"/>
                <w:tab w:val="left" w:pos="851"/>
              </w:tabs>
              <w:jc w:val="both"/>
              <w:rPr>
                <w:sz w:val="23"/>
                <w:szCs w:val="23"/>
              </w:rPr>
            </w:pPr>
            <w:r w:rsidRPr="00161162">
              <w:rPr>
                <w:b/>
                <w:bCs/>
                <w:sz w:val="23"/>
                <w:szCs w:val="23"/>
              </w:rPr>
              <w:t xml:space="preserve">Материал наружных стен: </w:t>
            </w:r>
            <w:r w:rsidR="00EF33FD" w:rsidRPr="00161162">
              <w:rPr>
                <w:sz w:val="23"/>
                <w:szCs w:val="23"/>
              </w:rPr>
              <w:t>монолитные железобетонные пилоны, стеновые блоки из ячеистого бетона, утеплитель, декоративная штукатурка.</w:t>
            </w:r>
          </w:p>
          <w:p w14:paraId="7223873D" w14:textId="1DB3BAD5" w:rsidR="0086461E" w:rsidRPr="00161162" w:rsidRDefault="0086461E" w:rsidP="00121881">
            <w:pPr>
              <w:tabs>
                <w:tab w:val="left" w:pos="284"/>
                <w:tab w:val="left" w:pos="426"/>
                <w:tab w:val="left" w:pos="709"/>
                <w:tab w:val="left" w:pos="851"/>
              </w:tabs>
              <w:jc w:val="both"/>
              <w:rPr>
                <w:b/>
                <w:bCs/>
                <w:sz w:val="23"/>
                <w:szCs w:val="23"/>
              </w:rPr>
            </w:pPr>
            <w:r w:rsidRPr="00161162">
              <w:rPr>
                <w:b/>
                <w:bCs/>
                <w:sz w:val="23"/>
                <w:szCs w:val="23"/>
              </w:rPr>
              <w:t xml:space="preserve">Материал поэтажных перекрытий: </w:t>
            </w:r>
            <w:r w:rsidR="00EF33FD" w:rsidRPr="00161162">
              <w:rPr>
                <w:sz w:val="23"/>
                <w:szCs w:val="23"/>
              </w:rPr>
              <w:t>монолитные железобетонные</w:t>
            </w:r>
            <w:r w:rsidR="00B7359A" w:rsidRPr="00161162">
              <w:rPr>
                <w:sz w:val="23"/>
                <w:szCs w:val="23"/>
              </w:rPr>
              <w:t>, балочные</w:t>
            </w:r>
            <w:r w:rsidR="00EF33FD" w:rsidRPr="00161162">
              <w:rPr>
                <w:sz w:val="23"/>
                <w:szCs w:val="23"/>
              </w:rPr>
              <w:t>.</w:t>
            </w:r>
          </w:p>
          <w:p w14:paraId="580825FF" w14:textId="3E69FFAE" w:rsidR="0086461E" w:rsidRPr="00161162" w:rsidRDefault="0086461E" w:rsidP="00121881">
            <w:pPr>
              <w:tabs>
                <w:tab w:val="left" w:pos="284"/>
                <w:tab w:val="left" w:pos="426"/>
                <w:tab w:val="left" w:pos="709"/>
                <w:tab w:val="left" w:pos="851"/>
              </w:tabs>
              <w:jc w:val="both"/>
              <w:rPr>
                <w:b/>
                <w:bCs/>
                <w:sz w:val="23"/>
                <w:szCs w:val="23"/>
              </w:rPr>
            </w:pPr>
            <w:r w:rsidRPr="00161162">
              <w:rPr>
                <w:b/>
                <w:bCs/>
                <w:sz w:val="23"/>
                <w:szCs w:val="23"/>
              </w:rPr>
              <w:t>Класс энергоэффективности</w:t>
            </w:r>
            <w:r w:rsidR="00EF33FD" w:rsidRPr="00161162">
              <w:rPr>
                <w:b/>
                <w:bCs/>
                <w:sz w:val="23"/>
                <w:szCs w:val="23"/>
              </w:rPr>
              <w:t xml:space="preserve"> «В»</w:t>
            </w:r>
            <w:r w:rsidRPr="00161162">
              <w:rPr>
                <w:b/>
                <w:bCs/>
                <w:sz w:val="23"/>
                <w:szCs w:val="23"/>
              </w:rPr>
              <w:t xml:space="preserve"> </w:t>
            </w:r>
            <w:r w:rsidR="00855FD5" w:rsidRPr="00161162">
              <w:rPr>
                <w:b/>
                <w:bCs/>
                <w:sz w:val="23"/>
                <w:szCs w:val="23"/>
              </w:rPr>
              <w:t xml:space="preserve"> </w:t>
            </w:r>
          </w:p>
          <w:p w14:paraId="4BA684C6" w14:textId="77777777" w:rsidR="00EF33FD" w:rsidRPr="00161162" w:rsidRDefault="00EF33FD" w:rsidP="00121881">
            <w:pPr>
              <w:tabs>
                <w:tab w:val="left" w:pos="284"/>
                <w:tab w:val="left" w:pos="426"/>
                <w:tab w:val="left" w:pos="709"/>
                <w:tab w:val="left" w:pos="851"/>
              </w:tabs>
              <w:jc w:val="both"/>
              <w:rPr>
                <w:b/>
                <w:bCs/>
                <w:sz w:val="23"/>
                <w:szCs w:val="23"/>
              </w:rPr>
            </w:pPr>
          </w:p>
          <w:p w14:paraId="4E40714D" w14:textId="372223A2"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Конструктивная схема здания</w:t>
            </w:r>
            <w:r w:rsidR="00557107" w:rsidRPr="00161162">
              <w:rPr>
                <w:sz w:val="23"/>
                <w:szCs w:val="23"/>
              </w:rPr>
              <w:t>- комбинированная, каркасно-стеновая.</w:t>
            </w:r>
          </w:p>
          <w:p w14:paraId="19477ADB" w14:textId="77777777"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Фундаменты</w:t>
            </w:r>
            <w:r w:rsidRPr="00161162">
              <w:rPr>
                <w:sz w:val="23"/>
                <w:szCs w:val="23"/>
              </w:rPr>
              <w:t xml:space="preserve"> – </w:t>
            </w:r>
            <w:r w:rsidR="00EF33FD" w:rsidRPr="00161162">
              <w:rPr>
                <w:sz w:val="23"/>
                <w:szCs w:val="23"/>
              </w:rPr>
              <w:t>монолитный железобетонный ленточный.</w:t>
            </w:r>
          </w:p>
          <w:p w14:paraId="6640DBE7" w14:textId="77777777"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Наружные стены</w:t>
            </w:r>
            <w:r w:rsidRPr="00161162">
              <w:rPr>
                <w:sz w:val="23"/>
                <w:szCs w:val="23"/>
              </w:rPr>
              <w:t xml:space="preserve"> – </w:t>
            </w:r>
            <w:r w:rsidR="00EF33FD" w:rsidRPr="00161162">
              <w:rPr>
                <w:sz w:val="23"/>
                <w:szCs w:val="23"/>
              </w:rPr>
              <w:t>монолитные железобетонные пилоны, стеновые блоки из ячеистого бетона.</w:t>
            </w:r>
          </w:p>
          <w:p w14:paraId="61411D89" w14:textId="77777777"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Лестница входная</w:t>
            </w:r>
            <w:r w:rsidRPr="00161162">
              <w:rPr>
                <w:sz w:val="23"/>
                <w:szCs w:val="23"/>
              </w:rPr>
              <w:t xml:space="preserve"> – </w:t>
            </w:r>
            <w:r w:rsidR="00EF33FD" w:rsidRPr="00161162">
              <w:rPr>
                <w:sz w:val="23"/>
                <w:szCs w:val="23"/>
              </w:rPr>
              <w:t>монолитные железобетонные.</w:t>
            </w:r>
          </w:p>
          <w:p w14:paraId="1A16EAD6" w14:textId="77777777"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Лестница внутридомовая</w:t>
            </w:r>
            <w:r w:rsidRPr="00161162">
              <w:rPr>
                <w:sz w:val="23"/>
                <w:szCs w:val="23"/>
              </w:rPr>
              <w:t xml:space="preserve"> – </w:t>
            </w:r>
            <w:r w:rsidR="007B7A44" w:rsidRPr="00161162">
              <w:rPr>
                <w:sz w:val="23"/>
                <w:szCs w:val="23"/>
              </w:rPr>
              <w:t>монолитные железобетонные.</w:t>
            </w:r>
          </w:p>
          <w:p w14:paraId="7C3BD3F4" w14:textId="14B3F7A0"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Входная дверь</w:t>
            </w:r>
            <w:r w:rsidRPr="00161162">
              <w:rPr>
                <w:sz w:val="23"/>
                <w:szCs w:val="23"/>
              </w:rPr>
              <w:t xml:space="preserve"> – </w:t>
            </w:r>
            <w:r w:rsidR="007B7A44" w:rsidRPr="00161162">
              <w:rPr>
                <w:sz w:val="23"/>
                <w:szCs w:val="23"/>
              </w:rPr>
              <w:t>металлическая</w:t>
            </w:r>
          </w:p>
          <w:p w14:paraId="1E3F2B08" w14:textId="77777777"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Кровля</w:t>
            </w:r>
            <w:r w:rsidR="00E44922" w:rsidRPr="00161162">
              <w:rPr>
                <w:sz w:val="23"/>
                <w:szCs w:val="23"/>
              </w:rPr>
              <w:t xml:space="preserve"> – </w:t>
            </w:r>
            <w:r w:rsidR="007B7A44" w:rsidRPr="00161162">
              <w:rPr>
                <w:sz w:val="23"/>
                <w:szCs w:val="23"/>
              </w:rPr>
              <w:t>плоская, рулонная, утепленная</w:t>
            </w:r>
          </w:p>
          <w:p w14:paraId="7862A141" w14:textId="77777777" w:rsidR="0086461E" w:rsidRPr="00161162" w:rsidRDefault="0086461E" w:rsidP="00121881">
            <w:pPr>
              <w:tabs>
                <w:tab w:val="left" w:pos="284"/>
                <w:tab w:val="left" w:pos="426"/>
                <w:tab w:val="left" w:pos="709"/>
                <w:tab w:val="left" w:pos="851"/>
              </w:tabs>
              <w:jc w:val="both"/>
              <w:rPr>
                <w:sz w:val="23"/>
                <w:szCs w:val="23"/>
              </w:rPr>
            </w:pPr>
            <w:r w:rsidRPr="00161162">
              <w:rPr>
                <w:sz w:val="23"/>
                <w:szCs w:val="23"/>
                <w:u w:val="single"/>
              </w:rPr>
              <w:t>Окна</w:t>
            </w:r>
            <w:proofErr w:type="gramStart"/>
            <w:r w:rsidR="00855FD5" w:rsidRPr="00161162">
              <w:rPr>
                <w:sz w:val="23"/>
                <w:szCs w:val="23"/>
              </w:rPr>
              <w:t xml:space="preserve">– </w:t>
            </w:r>
            <w:r w:rsidR="007B7A44" w:rsidRPr="00161162">
              <w:rPr>
                <w:sz w:val="23"/>
                <w:szCs w:val="23"/>
              </w:rPr>
              <w:t xml:space="preserve"> ПВХ</w:t>
            </w:r>
            <w:proofErr w:type="gramEnd"/>
            <w:r w:rsidR="007B7A44" w:rsidRPr="00161162">
              <w:rPr>
                <w:sz w:val="23"/>
                <w:szCs w:val="23"/>
              </w:rPr>
              <w:t xml:space="preserve"> профиль</w:t>
            </w:r>
          </w:p>
          <w:p w14:paraId="7AD12229" w14:textId="77777777" w:rsidR="0086461E" w:rsidRPr="00161162" w:rsidRDefault="0086461E" w:rsidP="00121881">
            <w:pPr>
              <w:tabs>
                <w:tab w:val="left" w:pos="284"/>
                <w:tab w:val="left" w:pos="426"/>
                <w:tab w:val="left" w:pos="709"/>
                <w:tab w:val="left" w:pos="851"/>
              </w:tabs>
              <w:jc w:val="both"/>
              <w:rPr>
                <w:sz w:val="23"/>
                <w:szCs w:val="23"/>
              </w:rPr>
            </w:pPr>
          </w:p>
        </w:tc>
      </w:tr>
      <w:tr w:rsidR="0086461E" w:rsidRPr="00161162" w14:paraId="391E292B" w14:textId="77777777" w:rsidTr="00F2558A">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FEB1C2" w14:textId="77777777" w:rsidR="0086461E" w:rsidRPr="00161162" w:rsidRDefault="0086461E" w:rsidP="00121881">
            <w:pPr>
              <w:tabs>
                <w:tab w:val="left" w:pos="284"/>
                <w:tab w:val="left" w:pos="426"/>
                <w:tab w:val="left" w:pos="709"/>
                <w:tab w:val="left" w:pos="851"/>
              </w:tabs>
              <w:rPr>
                <w:b/>
                <w:bCs/>
                <w:sz w:val="23"/>
                <w:szCs w:val="23"/>
              </w:rPr>
            </w:pPr>
            <w:r w:rsidRPr="00161162">
              <w:rPr>
                <w:b/>
                <w:bCs/>
                <w:sz w:val="23"/>
                <w:szCs w:val="23"/>
              </w:rPr>
              <w:t xml:space="preserve">Инженерные системы Многоквартирного жилого дома </w:t>
            </w:r>
          </w:p>
        </w:tc>
        <w:tc>
          <w:tcPr>
            <w:tcW w:w="7944" w:type="dxa"/>
            <w:tcBorders>
              <w:top w:val="nil"/>
              <w:left w:val="nil"/>
              <w:bottom w:val="single" w:sz="8" w:space="0" w:color="000000"/>
              <w:right w:val="single" w:sz="8" w:space="0" w:color="000000"/>
            </w:tcBorders>
            <w:tcMar>
              <w:top w:w="0" w:type="dxa"/>
              <w:left w:w="108" w:type="dxa"/>
              <w:bottom w:w="0" w:type="dxa"/>
              <w:right w:w="108" w:type="dxa"/>
            </w:tcMar>
          </w:tcPr>
          <w:p w14:paraId="17F64AA0" w14:textId="77777777" w:rsidR="00DD5557" w:rsidRPr="00161162" w:rsidRDefault="00DD5557"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u w:val="single"/>
              </w:rPr>
              <w:t xml:space="preserve">1. </w:t>
            </w:r>
            <w:r w:rsidR="0086461E" w:rsidRPr="00161162">
              <w:rPr>
                <w:rFonts w:cs="Times New Roman"/>
                <w:sz w:val="23"/>
                <w:szCs w:val="23"/>
                <w:u w:val="single"/>
              </w:rPr>
              <w:t>Электроснабжение</w:t>
            </w:r>
            <w:r w:rsidR="0086461E" w:rsidRPr="00161162">
              <w:rPr>
                <w:rFonts w:cs="Times New Roman"/>
                <w:sz w:val="23"/>
                <w:szCs w:val="23"/>
              </w:rPr>
              <w:t xml:space="preserve">: </w:t>
            </w:r>
          </w:p>
          <w:p w14:paraId="5E99AC5F" w14:textId="77777777" w:rsidR="009101C5" w:rsidRPr="00161162" w:rsidRDefault="009101C5"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Основными потребителями являются токоприемники электроосвещения, инженерное и технологическое оборудование.</w:t>
            </w:r>
          </w:p>
          <w:p w14:paraId="4876A6F5" w14:textId="55057CFD" w:rsidR="009101C5" w:rsidRPr="00161162" w:rsidRDefault="009101C5"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 xml:space="preserve">Категория надежности электроснабжения - </w:t>
            </w:r>
            <w:r w:rsidR="00B7359A" w:rsidRPr="00161162">
              <w:rPr>
                <w:rFonts w:cs="Times New Roman"/>
                <w:sz w:val="23"/>
                <w:szCs w:val="23"/>
                <w:u w:val="single"/>
                <w:lang w:val="en-US"/>
              </w:rPr>
              <w:t>III</w:t>
            </w:r>
            <w:r w:rsidRPr="00161162">
              <w:rPr>
                <w:rFonts w:cs="Times New Roman"/>
                <w:sz w:val="23"/>
                <w:szCs w:val="23"/>
                <w:u w:val="single"/>
              </w:rPr>
              <w:t>.</w:t>
            </w:r>
          </w:p>
          <w:p w14:paraId="0AEFD4CE" w14:textId="6BA8B4E9" w:rsidR="00926B11" w:rsidRPr="00161162" w:rsidRDefault="00926B11" w:rsidP="009101C5">
            <w:pPr>
              <w:pStyle w:val="TableContents"/>
              <w:tabs>
                <w:tab w:val="left" w:pos="284"/>
                <w:tab w:val="left" w:pos="426"/>
                <w:tab w:val="left" w:pos="709"/>
                <w:tab w:val="left" w:pos="851"/>
              </w:tabs>
              <w:jc w:val="both"/>
              <w:rPr>
                <w:sz w:val="23"/>
                <w:szCs w:val="23"/>
              </w:rPr>
            </w:pPr>
            <w:r w:rsidRPr="00161162">
              <w:rPr>
                <w:sz w:val="23"/>
                <w:szCs w:val="23"/>
              </w:rPr>
              <w:t xml:space="preserve">Противопожарные устройства, эвакуационное и аварийное освещение безопасности относятся к </w:t>
            </w:r>
            <w:r w:rsidRPr="00161162">
              <w:rPr>
                <w:sz w:val="23"/>
                <w:szCs w:val="23"/>
                <w:lang w:val="en-US"/>
              </w:rPr>
              <w:t>I</w:t>
            </w:r>
            <w:r w:rsidRPr="00161162">
              <w:rPr>
                <w:sz w:val="23"/>
                <w:szCs w:val="23"/>
              </w:rPr>
              <w:t xml:space="preserve"> категории, остальные электроприемники относятся к </w:t>
            </w:r>
            <w:r w:rsidRPr="00161162">
              <w:rPr>
                <w:sz w:val="23"/>
                <w:szCs w:val="23"/>
                <w:lang w:val="en-US"/>
              </w:rPr>
              <w:t>III</w:t>
            </w:r>
            <w:r w:rsidRPr="00161162">
              <w:rPr>
                <w:sz w:val="23"/>
                <w:szCs w:val="23"/>
              </w:rPr>
              <w:t xml:space="preserve"> категории электроснабжения по степени надежности электроснабжения.</w:t>
            </w:r>
          </w:p>
          <w:p w14:paraId="2DC3A779" w14:textId="3B806BF4" w:rsidR="009101C5" w:rsidRPr="00161162" w:rsidRDefault="009101C5"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Для приема и распределения электроэнергии предусматривается установка вводно-распределительных устройств</w:t>
            </w:r>
            <w:r w:rsidR="00926B11" w:rsidRPr="00161162">
              <w:rPr>
                <w:rFonts w:cs="Times New Roman"/>
                <w:sz w:val="23"/>
                <w:szCs w:val="23"/>
              </w:rPr>
              <w:t>.</w:t>
            </w:r>
          </w:p>
          <w:p w14:paraId="45FC8F1E" w14:textId="48BA5192" w:rsidR="00E44922" w:rsidRPr="00161162" w:rsidRDefault="009101C5"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Учет электроэнергии выполняется счетчиками активной и реактивной энергии, устанавливаемыми на границе разграничения балансовой принадлежности</w:t>
            </w:r>
            <w:r w:rsidR="00926B11" w:rsidRPr="00161162">
              <w:rPr>
                <w:rFonts w:cs="Times New Roman"/>
                <w:sz w:val="23"/>
                <w:szCs w:val="23"/>
              </w:rPr>
              <w:t>.</w:t>
            </w:r>
          </w:p>
          <w:p w14:paraId="050B5AA7" w14:textId="77777777" w:rsidR="00DD5557" w:rsidRPr="00161162" w:rsidRDefault="00DD5557"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u w:val="single"/>
              </w:rPr>
              <w:t xml:space="preserve">2. </w:t>
            </w:r>
            <w:r w:rsidR="0086461E" w:rsidRPr="00161162">
              <w:rPr>
                <w:rFonts w:cs="Times New Roman"/>
                <w:sz w:val="23"/>
                <w:szCs w:val="23"/>
                <w:u w:val="single"/>
              </w:rPr>
              <w:t>Канализация:</w:t>
            </w:r>
            <w:r w:rsidR="0086461E" w:rsidRPr="00161162">
              <w:rPr>
                <w:rFonts w:cs="Times New Roman"/>
                <w:sz w:val="23"/>
                <w:szCs w:val="23"/>
              </w:rPr>
              <w:t xml:space="preserve"> </w:t>
            </w:r>
          </w:p>
          <w:p w14:paraId="1FA16999" w14:textId="6D4E5664" w:rsidR="009101C5" w:rsidRPr="00161162" w:rsidRDefault="009101C5"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 xml:space="preserve">Бытовая канализация – самотечная со сбросом стоков </w:t>
            </w:r>
            <w:r w:rsidR="00864612" w:rsidRPr="00161162">
              <w:rPr>
                <w:rFonts w:cs="Times New Roman"/>
                <w:sz w:val="23"/>
                <w:szCs w:val="23"/>
              </w:rPr>
              <w:t>от выпусков зданий во внутриплощадочные сети бытовой канализации и далее в существующие сети микрорайона.</w:t>
            </w:r>
          </w:p>
          <w:p w14:paraId="0E5CDD84" w14:textId="77777777" w:rsidR="009101C5" w:rsidRPr="00161162" w:rsidRDefault="009101C5" w:rsidP="009101C5">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Внутренняя канализация принята: самотечная, поэтажная разводка и стояки – из</w:t>
            </w:r>
          </w:p>
          <w:p w14:paraId="1BAAB6A5" w14:textId="71552C97" w:rsidR="009101C5" w:rsidRPr="00161162" w:rsidRDefault="009101C5" w:rsidP="00864612">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полипропиленовых канализационных труб</w:t>
            </w:r>
            <w:r w:rsidR="00864612" w:rsidRPr="00161162">
              <w:rPr>
                <w:rFonts w:cs="Times New Roman"/>
                <w:sz w:val="23"/>
                <w:szCs w:val="23"/>
              </w:rPr>
              <w:t>.</w:t>
            </w:r>
          </w:p>
          <w:p w14:paraId="7F2D996D" w14:textId="50FBE4E9" w:rsidR="00E44922" w:rsidRPr="00161162" w:rsidRDefault="009101C5" w:rsidP="003B05E6">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Водосток – с отводом дождевых стоков с кровли жилого дома через</w:t>
            </w:r>
            <w:r w:rsidR="003B05E6" w:rsidRPr="00161162">
              <w:rPr>
                <w:rFonts w:cs="Times New Roman"/>
                <w:sz w:val="23"/>
                <w:szCs w:val="23"/>
              </w:rPr>
              <w:t xml:space="preserve"> </w:t>
            </w:r>
            <w:proofErr w:type="spellStart"/>
            <w:r w:rsidRPr="00161162">
              <w:rPr>
                <w:rFonts w:cs="Times New Roman"/>
                <w:sz w:val="23"/>
                <w:szCs w:val="23"/>
              </w:rPr>
              <w:t>дождеприёмные</w:t>
            </w:r>
            <w:proofErr w:type="spellEnd"/>
            <w:r w:rsidRPr="00161162">
              <w:rPr>
                <w:rFonts w:cs="Times New Roman"/>
                <w:sz w:val="23"/>
                <w:szCs w:val="23"/>
              </w:rPr>
              <w:t xml:space="preserve"> воронки по внутренней сети водостока </w:t>
            </w:r>
            <w:r w:rsidR="00864612" w:rsidRPr="00161162">
              <w:rPr>
                <w:rFonts w:cs="Times New Roman"/>
                <w:sz w:val="23"/>
                <w:szCs w:val="23"/>
              </w:rPr>
              <w:t>с выпуском на рельеф.</w:t>
            </w:r>
          </w:p>
          <w:p w14:paraId="1363E15D" w14:textId="77777777" w:rsidR="00DD5557" w:rsidRPr="00161162" w:rsidRDefault="00DD5557" w:rsidP="003B05E6">
            <w:pPr>
              <w:pStyle w:val="TableContents"/>
              <w:tabs>
                <w:tab w:val="left" w:pos="284"/>
                <w:tab w:val="left" w:pos="426"/>
                <w:tab w:val="left" w:pos="709"/>
                <w:tab w:val="left" w:pos="851"/>
              </w:tabs>
              <w:jc w:val="both"/>
              <w:rPr>
                <w:rFonts w:cs="Times New Roman"/>
                <w:sz w:val="23"/>
                <w:szCs w:val="23"/>
                <w:u w:val="single"/>
              </w:rPr>
            </w:pPr>
            <w:r w:rsidRPr="00161162">
              <w:rPr>
                <w:rFonts w:cs="Times New Roman"/>
                <w:sz w:val="23"/>
                <w:szCs w:val="23"/>
                <w:u w:val="single"/>
              </w:rPr>
              <w:t xml:space="preserve">3. </w:t>
            </w:r>
            <w:r w:rsidR="0086461E" w:rsidRPr="00161162">
              <w:rPr>
                <w:rFonts w:cs="Times New Roman"/>
                <w:sz w:val="23"/>
                <w:szCs w:val="23"/>
                <w:u w:val="single"/>
              </w:rPr>
              <w:t>Водоснабжение:</w:t>
            </w:r>
            <w:r w:rsidR="003B05E6" w:rsidRPr="00161162">
              <w:rPr>
                <w:rFonts w:cs="Times New Roman"/>
                <w:sz w:val="23"/>
                <w:szCs w:val="23"/>
                <w:u w:val="single"/>
              </w:rPr>
              <w:t xml:space="preserve"> </w:t>
            </w:r>
          </w:p>
          <w:p w14:paraId="79C95C83" w14:textId="3EF5D8D4" w:rsidR="003B05E6" w:rsidRPr="00161162" w:rsidRDefault="003B05E6" w:rsidP="003B05E6">
            <w:pPr>
              <w:pStyle w:val="TableContents"/>
              <w:tabs>
                <w:tab w:val="left" w:pos="284"/>
                <w:tab w:val="left" w:pos="426"/>
                <w:tab w:val="left" w:pos="709"/>
                <w:tab w:val="left" w:pos="851"/>
              </w:tabs>
              <w:jc w:val="both"/>
              <w:rPr>
                <w:sz w:val="23"/>
                <w:szCs w:val="23"/>
              </w:rPr>
            </w:pPr>
            <w:r w:rsidRPr="00161162">
              <w:rPr>
                <w:sz w:val="23"/>
                <w:szCs w:val="23"/>
              </w:rPr>
              <w:t>Хозяйственно-питьевое</w:t>
            </w:r>
            <w:r w:rsidR="007E2465" w:rsidRPr="00161162">
              <w:rPr>
                <w:sz w:val="23"/>
                <w:szCs w:val="23"/>
              </w:rPr>
              <w:t xml:space="preserve"> водоснабжение</w:t>
            </w:r>
            <w:r w:rsidRPr="00161162">
              <w:rPr>
                <w:sz w:val="23"/>
                <w:szCs w:val="23"/>
              </w:rPr>
              <w:t xml:space="preserve">– централизованное от существующих водопроводных сетей. </w:t>
            </w:r>
          </w:p>
          <w:p w14:paraId="3CEF027A" w14:textId="13852E41" w:rsidR="003B05E6" w:rsidRPr="00161162" w:rsidRDefault="003B05E6" w:rsidP="003B05E6">
            <w:pPr>
              <w:pStyle w:val="TableContents"/>
              <w:tabs>
                <w:tab w:val="left" w:pos="284"/>
                <w:tab w:val="left" w:pos="426"/>
                <w:tab w:val="left" w:pos="709"/>
                <w:tab w:val="left" w:pos="851"/>
              </w:tabs>
              <w:jc w:val="both"/>
              <w:rPr>
                <w:sz w:val="23"/>
                <w:szCs w:val="23"/>
              </w:rPr>
            </w:pPr>
            <w:r w:rsidRPr="00161162">
              <w:rPr>
                <w:sz w:val="23"/>
                <w:szCs w:val="23"/>
              </w:rPr>
              <w:t xml:space="preserve">В жилом доме предусмотрена </w:t>
            </w:r>
            <w:proofErr w:type="spellStart"/>
            <w:r w:rsidRPr="00161162">
              <w:rPr>
                <w:sz w:val="23"/>
                <w:szCs w:val="23"/>
              </w:rPr>
              <w:t>однозонная</w:t>
            </w:r>
            <w:proofErr w:type="spellEnd"/>
            <w:r w:rsidR="00387D7A" w:rsidRPr="00161162">
              <w:rPr>
                <w:rFonts w:cs="Times New Roman"/>
                <w:sz w:val="23"/>
                <w:szCs w:val="23"/>
              </w:rPr>
              <w:t>, тупиковая</w:t>
            </w:r>
            <w:r w:rsidR="00387D7A" w:rsidRPr="00161162">
              <w:rPr>
                <w:sz w:val="23"/>
                <w:szCs w:val="23"/>
              </w:rPr>
              <w:t xml:space="preserve"> </w:t>
            </w:r>
            <w:r w:rsidRPr="00161162">
              <w:rPr>
                <w:sz w:val="23"/>
                <w:szCs w:val="23"/>
              </w:rPr>
              <w:t>система водоснабжения с нижней</w:t>
            </w:r>
            <w:r w:rsidR="00387D7A" w:rsidRPr="00161162">
              <w:rPr>
                <w:rFonts w:cs="Times New Roman"/>
                <w:sz w:val="23"/>
                <w:szCs w:val="23"/>
              </w:rPr>
              <w:t xml:space="preserve"> </w:t>
            </w:r>
            <w:r w:rsidRPr="00161162">
              <w:rPr>
                <w:sz w:val="23"/>
                <w:szCs w:val="23"/>
              </w:rPr>
              <w:t>разводкой.</w:t>
            </w:r>
          </w:p>
          <w:p w14:paraId="383EE9F2" w14:textId="314A28A7" w:rsidR="00387D7A" w:rsidRPr="00161162" w:rsidRDefault="00387D7A" w:rsidP="003B05E6">
            <w:pPr>
              <w:pStyle w:val="TableContents"/>
              <w:tabs>
                <w:tab w:val="left" w:pos="284"/>
                <w:tab w:val="left" w:pos="426"/>
                <w:tab w:val="left" w:pos="709"/>
                <w:tab w:val="left" w:pos="851"/>
              </w:tabs>
              <w:jc w:val="both"/>
              <w:rPr>
                <w:sz w:val="23"/>
                <w:szCs w:val="23"/>
              </w:rPr>
            </w:pPr>
            <w:r w:rsidRPr="00161162">
              <w:rPr>
                <w:rFonts w:cs="Times New Roman"/>
                <w:sz w:val="23"/>
                <w:szCs w:val="23"/>
              </w:rPr>
              <w:t>Вода для нужд</w:t>
            </w:r>
            <w:r w:rsidRPr="00161162">
              <w:rPr>
                <w:sz w:val="23"/>
                <w:szCs w:val="23"/>
              </w:rPr>
              <w:t xml:space="preserve"> горячего водоснабжения </w:t>
            </w:r>
            <w:r w:rsidRPr="00161162">
              <w:rPr>
                <w:rFonts w:cs="Times New Roman"/>
                <w:sz w:val="23"/>
                <w:szCs w:val="23"/>
              </w:rPr>
              <w:t xml:space="preserve">приготавливается в каждой квартире </w:t>
            </w:r>
            <w:r w:rsidRPr="00161162">
              <w:rPr>
                <w:rFonts w:cs="Times New Roman"/>
                <w:sz w:val="23"/>
                <w:szCs w:val="23"/>
              </w:rPr>
              <w:lastRenderedPageBreak/>
              <w:t>индивидуальным газовым водонагревательным котлом.</w:t>
            </w:r>
          </w:p>
          <w:p w14:paraId="60A1CAC5" w14:textId="47C540A8" w:rsidR="00387D7A" w:rsidRPr="00161162" w:rsidRDefault="00A3652B" w:rsidP="00A3652B">
            <w:pPr>
              <w:pStyle w:val="TableContents"/>
              <w:tabs>
                <w:tab w:val="left" w:pos="284"/>
                <w:tab w:val="left" w:pos="426"/>
                <w:tab w:val="left" w:pos="709"/>
                <w:tab w:val="left" w:pos="851"/>
              </w:tabs>
              <w:jc w:val="both"/>
              <w:rPr>
                <w:rFonts w:cs="Times New Roman"/>
                <w:sz w:val="23"/>
                <w:szCs w:val="23"/>
              </w:rPr>
            </w:pPr>
            <w:r w:rsidRPr="00A3652B">
              <w:rPr>
                <w:rFonts w:cs="Times New Roman"/>
                <w:sz w:val="23"/>
                <w:szCs w:val="23"/>
              </w:rPr>
              <w:t>4.</w:t>
            </w:r>
            <w:r>
              <w:rPr>
                <w:rFonts w:cs="Times New Roman"/>
                <w:sz w:val="23"/>
                <w:szCs w:val="23"/>
                <w:u w:val="single"/>
              </w:rPr>
              <w:t xml:space="preserve"> </w:t>
            </w:r>
            <w:r w:rsidR="0086461E" w:rsidRPr="00161162">
              <w:rPr>
                <w:rFonts w:cs="Times New Roman"/>
                <w:sz w:val="23"/>
                <w:szCs w:val="23"/>
                <w:u w:val="single"/>
              </w:rPr>
              <w:t>Вентиляция</w:t>
            </w:r>
            <w:r w:rsidR="00585F2E" w:rsidRPr="00161162">
              <w:rPr>
                <w:rFonts w:cs="Times New Roman"/>
                <w:sz w:val="23"/>
                <w:szCs w:val="23"/>
              </w:rPr>
              <w:t>:</w:t>
            </w:r>
            <w:r w:rsidR="009B3B9D" w:rsidRPr="00161162">
              <w:rPr>
                <w:rFonts w:cs="Times New Roman"/>
                <w:sz w:val="23"/>
                <w:szCs w:val="23"/>
              </w:rPr>
              <w:t xml:space="preserve"> </w:t>
            </w:r>
          </w:p>
          <w:p w14:paraId="39ECC9F3" w14:textId="7C37043D" w:rsidR="009B3B9D" w:rsidRPr="00161162" w:rsidRDefault="009B3B9D" w:rsidP="009B3B9D">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 xml:space="preserve">Вентиляция </w:t>
            </w:r>
            <w:r w:rsidR="00361824" w:rsidRPr="00161162">
              <w:rPr>
                <w:rFonts w:cs="Times New Roman"/>
                <w:sz w:val="23"/>
                <w:szCs w:val="23"/>
              </w:rPr>
              <w:t>предусматривается с естественным побуждением.</w:t>
            </w:r>
          </w:p>
          <w:p w14:paraId="4C0C35B6" w14:textId="20B6796F" w:rsidR="00361824" w:rsidRPr="00161162" w:rsidRDefault="00361824" w:rsidP="009B3B9D">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Предусмотрены вытяжные системы из санузлов и кухонь.</w:t>
            </w:r>
          </w:p>
          <w:p w14:paraId="0B755712" w14:textId="77777777" w:rsidR="00361824" w:rsidRPr="00161162" w:rsidRDefault="00361824" w:rsidP="009B3B9D">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Приток воздуха в квартиры осуществляется за счет естественного проветривания.</w:t>
            </w:r>
          </w:p>
          <w:p w14:paraId="2F99F9C0" w14:textId="77777777" w:rsidR="00715F82" w:rsidRPr="00161162" w:rsidRDefault="00715F82" w:rsidP="009B3B9D">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 xml:space="preserve">Вентиляция помещений, где устанавливается котел, естественная, приток воздуха через коаксиальный </w:t>
            </w:r>
            <w:r w:rsidR="001105AF" w:rsidRPr="00161162">
              <w:rPr>
                <w:rFonts w:cs="Times New Roman"/>
                <w:sz w:val="23"/>
                <w:szCs w:val="23"/>
              </w:rPr>
              <w:t>газоход</w:t>
            </w:r>
            <w:r w:rsidRPr="00161162">
              <w:rPr>
                <w:rFonts w:cs="Times New Roman"/>
                <w:sz w:val="23"/>
                <w:szCs w:val="23"/>
              </w:rPr>
              <w:t>, вытяжка через вентиляционный канал.</w:t>
            </w:r>
          </w:p>
          <w:p w14:paraId="410EF4AB" w14:textId="77777777" w:rsidR="00CA42A0" w:rsidRPr="00161162" w:rsidRDefault="0086461E" w:rsidP="00F864A4">
            <w:pPr>
              <w:pStyle w:val="TableContents"/>
              <w:numPr>
                <w:ilvl w:val="0"/>
                <w:numId w:val="12"/>
              </w:numPr>
              <w:tabs>
                <w:tab w:val="left" w:pos="284"/>
                <w:tab w:val="left" w:pos="426"/>
                <w:tab w:val="left" w:pos="709"/>
                <w:tab w:val="left" w:pos="851"/>
              </w:tabs>
              <w:jc w:val="both"/>
              <w:rPr>
                <w:rFonts w:cs="Times New Roman"/>
                <w:sz w:val="23"/>
                <w:szCs w:val="23"/>
              </w:rPr>
            </w:pPr>
            <w:r w:rsidRPr="00161162">
              <w:rPr>
                <w:rFonts w:cs="Times New Roman"/>
                <w:sz w:val="23"/>
                <w:szCs w:val="23"/>
                <w:u w:val="single"/>
              </w:rPr>
              <w:t>Система отопления</w:t>
            </w:r>
            <w:r w:rsidR="00E44922" w:rsidRPr="00161162">
              <w:rPr>
                <w:rFonts w:cs="Times New Roman"/>
                <w:sz w:val="23"/>
                <w:szCs w:val="23"/>
              </w:rPr>
              <w:t>:</w:t>
            </w:r>
            <w:r w:rsidR="00CA42A0" w:rsidRPr="00161162">
              <w:rPr>
                <w:rFonts w:cs="Times New Roman"/>
                <w:sz w:val="23"/>
                <w:szCs w:val="23"/>
              </w:rPr>
              <w:t xml:space="preserve"> </w:t>
            </w:r>
          </w:p>
          <w:p w14:paraId="75CD2D9E" w14:textId="77777777" w:rsidR="00760886" w:rsidRPr="00161162" w:rsidRDefault="00BE49CA" w:rsidP="00BE49CA">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 xml:space="preserve">Отопление </w:t>
            </w:r>
            <w:r w:rsidR="00760886" w:rsidRPr="00161162">
              <w:rPr>
                <w:rFonts w:cs="Times New Roman"/>
                <w:sz w:val="23"/>
                <w:szCs w:val="23"/>
              </w:rPr>
              <w:t xml:space="preserve">в квартирах </w:t>
            </w:r>
            <w:r w:rsidRPr="00161162">
              <w:rPr>
                <w:rFonts w:cs="Times New Roman"/>
                <w:sz w:val="23"/>
                <w:szCs w:val="23"/>
              </w:rPr>
              <w:t>предусматривается водяное, поквартирное.</w:t>
            </w:r>
            <w:r w:rsidR="001105AF" w:rsidRPr="00161162">
              <w:rPr>
                <w:rFonts w:cs="Times New Roman"/>
                <w:sz w:val="23"/>
                <w:szCs w:val="23"/>
              </w:rPr>
              <w:t xml:space="preserve"> </w:t>
            </w:r>
            <w:r w:rsidRPr="00161162">
              <w:rPr>
                <w:rFonts w:cs="Times New Roman"/>
                <w:sz w:val="23"/>
                <w:szCs w:val="23"/>
              </w:rPr>
              <w:t>Источник тепла – индивидуальные газовые котлы.</w:t>
            </w:r>
            <w:r w:rsidR="001105AF" w:rsidRPr="00161162">
              <w:rPr>
                <w:rFonts w:cs="Times New Roman"/>
                <w:sz w:val="23"/>
                <w:szCs w:val="23"/>
              </w:rPr>
              <w:t xml:space="preserve"> </w:t>
            </w:r>
            <w:r w:rsidRPr="00161162">
              <w:rPr>
                <w:rFonts w:cs="Times New Roman"/>
                <w:sz w:val="23"/>
                <w:szCs w:val="23"/>
              </w:rPr>
              <w:t>Система отопления от котлов двухтрубная, тупиковая, с нижней разводкой</w:t>
            </w:r>
            <w:r w:rsidR="00760886" w:rsidRPr="00161162">
              <w:rPr>
                <w:rFonts w:cs="Times New Roman"/>
                <w:sz w:val="23"/>
                <w:szCs w:val="23"/>
              </w:rPr>
              <w:t xml:space="preserve"> в конструкции пола</w:t>
            </w:r>
            <w:r w:rsidRPr="00161162">
              <w:rPr>
                <w:rFonts w:cs="Times New Roman"/>
                <w:sz w:val="23"/>
                <w:szCs w:val="23"/>
              </w:rPr>
              <w:t>.</w:t>
            </w:r>
            <w:r w:rsidR="001105AF" w:rsidRPr="00161162">
              <w:rPr>
                <w:rFonts w:cs="Times New Roman"/>
                <w:sz w:val="23"/>
                <w:szCs w:val="23"/>
              </w:rPr>
              <w:t xml:space="preserve"> </w:t>
            </w:r>
            <w:r w:rsidR="00760886" w:rsidRPr="00161162">
              <w:rPr>
                <w:rFonts w:cs="Times New Roman"/>
                <w:sz w:val="23"/>
                <w:szCs w:val="23"/>
              </w:rPr>
              <w:t>Отопительные приборы - панельные радиаторы с нижнем подключением.</w:t>
            </w:r>
          </w:p>
          <w:p w14:paraId="5B5BFD02" w14:textId="77777777" w:rsidR="00760886" w:rsidRPr="00161162" w:rsidRDefault="00BE49CA" w:rsidP="00BE49CA">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Для отопления МОП</w:t>
            </w:r>
            <w:r w:rsidR="00760886" w:rsidRPr="00161162">
              <w:rPr>
                <w:rFonts w:cs="Times New Roman"/>
                <w:sz w:val="23"/>
                <w:szCs w:val="23"/>
              </w:rPr>
              <w:t xml:space="preserve"> приняты электрические конвекторы.</w:t>
            </w:r>
            <w:r w:rsidRPr="00161162">
              <w:rPr>
                <w:rFonts w:cs="Times New Roman"/>
                <w:sz w:val="23"/>
                <w:szCs w:val="23"/>
              </w:rPr>
              <w:t xml:space="preserve"> </w:t>
            </w:r>
          </w:p>
          <w:p w14:paraId="7306243E" w14:textId="77777777" w:rsidR="00760886" w:rsidRPr="00161162" w:rsidRDefault="00760886" w:rsidP="00760886">
            <w:pPr>
              <w:numPr>
                <w:ilvl w:val="0"/>
                <w:numId w:val="12"/>
              </w:numPr>
              <w:tabs>
                <w:tab w:val="left" w:pos="284"/>
                <w:tab w:val="left" w:pos="426"/>
                <w:tab w:val="left" w:pos="709"/>
                <w:tab w:val="left" w:pos="851"/>
              </w:tabs>
              <w:jc w:val="both"/>
              <w:rPr>
                <w:sz w:val="23"/>
                <w:szCs w:val="23"/>
                <w:u w:val="single"/>
              </w:rPr>
            </w:pPr>
            <w:r w:rsidRPr="00161162">
              <w:rPr>
                <w:sz w:val="23"/>
                <w:szCs w:val="23"/>
                <w:u w:val="single"/>
              </w:rPr>
              <w:t>Система газоснабжения:</w:t>
            </w:r>
          </w:p>
          <w:p w14:paraId="4DA95BA7" w14:textId="77777777" w:rsidR="00760886" w:rsidRPr="00161162" w:rsidRDefault="001105AF" w:rsidP="00760886">
            <w:pPr>
              <w:tabs>
                <w:tab w:val="left" w:pos="284"/>
                <w:tab w:val="left" w:pos="426"/>
                <w:tab w:val="left" w:pos="709"/>
                <w:tab w:val="left" w:pos="851"/>
              </w:tabs>
              <w:jc w:val="both"/>
              <w:rPr>
                <w:sz w:val="23"/>
                <w:szCs w:val="23"/>
              </w:rPr>
            </w:pPr>
            <w:r w:rsidRPr="00161162">
              <w:rPr>
                <w:sz w:val="23"/>
                <w:szCs w:val="23"/>
              </w:rPr>
              <w:t xml:space="preserve">Газопровод среднего давления от существующего газопровода высокого давления. </w:t>
            </w:r>
            <w:r w:rsidR="00760886" w:rsidRPr="00161162">
              <w:rPr>
                <w:sz w:val="23"/>
                <w:szCs w:val="23"/>
              </w:rPr>
              <w:t>Предусмотрено газооборудование многоквартирных домов с поквартирными системами отопления и горячего водоснабжения.</w:t>
            </w:r>
            <w:r w:rsidR="00715F82" w:rsidRPr="00161162">
              <w:rPr>
                <w:sz w:val="23"/>
                <w:szCs w:val="23"/>
              </w:rPr>
              <w:t xml:space="preserve"> В каждой квартире предусмотрена установка газовой плиты и двухконтурного настенного газового котла. Для учета газа предусматривается установка газового счетчика.</w:t>
            </w:r>
          </w:p>
          <w:p w14:paraId="752DFCB1" w14:textId="77777777" w:rsidR="00760886" w:rsidRPr="00161162" w:rsidRDefault="00760886" w:rsidP="00760886">
            <w:pPr>
              <w:numPr>
                <w:ilvl w:val="0"/>
                <w:numId w:val="12"/>
              </w:numPr>
              <w:tabs>
                <w:tab w:val="left" w:pos="284"/>
                <w:tab w:val="left" w:pos="426"/>
                <w:tab w:val="left" w:pos="709"/>
                <w:tab w:val="left" w:pos="851"/>
              </w:tabs>
              <w:jc w:val="both"/>
              <w:rPr>
                <w:sz w:val="23"/>
                <w:szCs w:val="23"/>
                <w:u w:val="single"/>
              </w:rPr>
            </w:pPr>
            <w:r w:rsidRPr="00161162">
              <w:rPr>
                <w:sz w:val="23"/>
                <w:szCs w:val="23"/>
                <w:u w:val="single"/>
              </w:rPr>
              <w:t>Слаботочные системы:</w:t>
            </w:r>
          </w:p>
          <w:p w14:paraId="00440924" w14:textId="073335E6" w:rsidR="0086461E" w:rsidRPr="00161162" w:rsidRDefault="00A6289E" w:rsidP="00121881">
            <w:pPr>
              <w:tabs>
                <w:tab w:val="left" w:pos="284"/>
                <w:tab w:val="left" w:pos="426"/>
                <w:tab w:val="left" w:pos="709"/>
                <w:tab w:val="left" w:pos="851"/>
              </w:tabs>
              <w:jc w:val="both"/>
              <w:rPr>
                <w:rFonts w:eastAsia="Arial Unicode MS"/>
                <w:kern w:val="3"/>
                <w:sz w:val="23"/>
                <w:szCs w:val="23"/>
                <w:lang w:eastAsia="zh-CN" w:bidi="hi-IN"/>
              </w:rPr>
            </w:pPr>
            <w:r w:rsidRPr="00161162">
              <w:rPr>
                <w:rFonts w:eastAsia="Arial Unicode MS"/>
                <w:kern w:val="3"/>
                <w:sz w:val="23"/>
                <w:szCs w:val="23"/>
                <w:lang w:eastAsia="zh-CN" w:bidi="hi-IN"/>
              </w:rPr>
              <w:t>Предусмотрено оснащение жилого дома:</w:t>
            </w:r>
            <w:r w:rsidR="001105AF" w:rsidRPr="00161162">
              <w:rPr>
                <w:rFonts w:eastAsia="Arial Unicode MS"/>
                <w:kern w:val="3"/>
                <w:sz w:val="23"/>
                <w:szCs w:val="23"/>
                <w:lang w:eastAsia="zh-CN" w:bidi="hi-IN"/>
              </w:rPr>
              <w:t xml:space="preserve"> системой радиовещания, </w:t>
            </w:r>
            <w:r w:rsidRPr="00161162">
              <w:rPr>
                <w:rFonts w:eastAsia="Arial Unicode MS"/>
                <w:kern w:val="3"/>
                <w:sz w:val="23"/>
                <w:szCs w:val="23"/>
                <w:lang w:eastAsia="zh-CN" w:bidi="hi-IN"/>
              </w:rPr>
              <w:t xml:space="preserve">системой </w:t>
            </w:r>
            <w:r w:rsidR="001105AF" w:rsidRPr="00161162">
              <w:rPr>
                <w:rFonts w:eastAsia="Arial Unicode MS"/>
                <w:kern w:val="3"/>
                <w:sz w:val="23"/>
                <w:szCs w:val="23"/>
                <w:lang w:eastAsia="zh-CN" w:bidi="hi-IN"/>
              </w:rPr>
              <w:t>контроля и управления доступом, системой телевидения (выполняется оператором связи), автоматической пожарной сигнализацией.</w:t>
            </w:r>
            <w:r w:rsidRPr="00161162">
              <w:rPr>
                <w:rFonts w:eastAsia="Arial Unicode MS"/>
                <w:kern w:val="3"/>
                <w:sz w:val="23"/>
                <w:szCs w:val="23"/>
                <w:lang w:eastAsia="zh-CN" w:bidi="hi-IN"/>
              </w:rPr>
              <w:t xml:space="preserve"> </w:t>
            </w:r>
          </w:p>
          <w:p w14:paraId="4D1F60DA" w14:textId="77777777" w:rsidR="00DD5557" w:rsidRPr="00161162" w:rsidRDefault="00DD5557" w:rsidP="00F864A4">
            <w:pPr>
              <w:numPr>
                <w:ilvl w:val="0"/>
                <w:numId w:val="12"/>
              </w:numPr>
              <w:tabs>
                <w:tab w:val="left" w:pos="284"/>
                <w:tab w:val="left" w:pos="426"/>
                <w:tab w:val="left" w:pos="709"/>
                <w:tab w:val="left" w:pos="851"/>
              </w:tabs>
              <w:jc w:val="both"/>
              <w:rPr>
                <w:sz w:val="23"/>
                <w:szCs w:val="23"/>
                <w:lang w:val="en-US"/>
              </w:rPr>
            </w:pPr>
            <w:r w:rsidRPr="00161162">
              <w:rPr>
                <w:sz w:val="23"/>
                <w:szCs w:val="23"/>
              </w:rPr>
              <w:t>Общестроительные работы</w:t>
            </w:r>
          </w:p>
          <w:p w14:paraId="47D35C92" w14:textId="77777777" w:rsidR="0086461E" w:rsidRPr="00161162" w:rsidRDefault="00497175" w:rsidP="00DD5557">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С</w:t>
            </w:r>
            <w:r w:rsidR="0086461E" w:rsidRPr="00161162">
              <w:rPr>
                <w:rFonts w:cs="Times New Roman"/>
                <w:sz w:val="23"/>
                <w:szCs w:val="23"/>
              </w:rPr>
              <w:t>тяжк</w:t>
            </w:r>
            <w:r w:rsidRPr="00161162">
              <w:rPr>
                <w:rFonts w:cs="Times New Roman"/>
                <w:sz w:val="23"/>
                <w:szCs w:val="23"/>
              </w:rPr>
              <w:t>а</w:t>
            </w:r>
            <w:r w:rsidR="0086461E" w:rsidRPr="00161162">
              <w:rPr>
                <w:rFonts w:cs="Times New Roman"/>
                <w:sz w:val="23"/>
                <w:szCs w:val="23"/>
              </w:rPr>
              <w:t xml:space="preserve"> по перекрытиям </w:t>
            </w:r>
            <w:r w:rsidRPr="00161162">
              <w:rPr>
                <w:rFonts w:cs="Times New Roman"/>
                <w:sz w:val="23"/>
                <w:szCs w:val="23"/>
              </w:rPr>
              <w:t>–</w:t>
            </w:r>
            <w:r w:rsidR="007F017B" w:rsidRPr="00161162">
              <w:rPr>
                <w:rFonts w:cs="Times New Roman"/>
                <w:sz w:val="23"/>
                <w:szCs w:val="23"/>
              </w:rPr>
              <w:t xml:space="preserve"> </w:t>
            </w:r>
            <w:r w:rsidRPr="00161162">
              <w:rPr>
                <w:rFonts w:cs="Times New Roman"/>
                <w:sz w:val="23"/>
                <w:szCs w:val="23"/>
              </w:rPr>
              <w:t>выполняется.</w:t>
            </w:r>
          </w:p>
          <w:p w14:paraId="129318F2" w14:textId="77777777" w:rsidR="0086461E" w:rsidRPr="00161162" w:rsidRDefault="0086461E" w:rsidP="00121881">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 xml:space="preserve">Оконные и дверные откосы – </w:t>
            </w:r>
            <w:r w:rsidR="00497175" w:rsidRPr="00161162">
              <w:rPr>
                <w:rFonts w:cs="Times New Roman"/>
                <w:sz w:val="23"/>
                <w:szCs w:val="23"/>
              </w:rPr>
              <w:t>выполняются.</w:t>
            </w:r>
          </w:p>
          <w:p w14:paraId="3030AF77" w14:textId="77777777" w:rsidR="00497175" w:rsidRPr="00161162" w:rsidRDefault="00497175" w:rsidP="00121881">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Гидроизоляция пола в местах предусмотренных для размещения санитарных узлов – выполняется.</w:t>
            </w:r>
          </w:p>
          <w:p w14:paraId="56C840DF" w14:textId="77777777" w:rsidR="00497175" w:rsidRPr="00161162" w:rsidRDefault="00497175" w:rsidP="00121881">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Подоконная доска – выполняется.</w:t>
            </w:r>
          </w:p>
          <w:p w14:paraId="5B6D8047" w14:textId="77777777" w:rsidR="00E729D0" w:rsidRPr="00161162" w:rsidRDefault="00E729D0" w:rsidP="00121881">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rPr>
              <w:t>Входная дверь – устанавливается.</w:t>
            </w:r>
          </w:p>
          <w:p w14:paraId="12DF18C2" w14:textId="77777777" w:rsidR="00E729D0" w:rsidRPr="00161162" w:rsidRDefault="00E729D0" w:rsidP="00E729D0">
            <w:pPr>
              <w:pStyle w:val="TableContents"/>
              <w:tabs>
                <w:tab w:val="left" w:pos="284"/>
                <w:tab w:val="left" w:pos="426"/>
                <w:tab w:val="left" w:pos="709"/>
                <w:tab w:val="left" w:pos="851"/>
              </w:tabs>
              <w:jc w:val="both"/>
              <w:rPr>
                <w:rFonts w:cs="Times New Roman"/>
                <w:sz w:val="23"/>
                <w:szCs w:val="23"/>
              </w:rPr>
            </w:pPr>
            <w:r w:rsidRPr="00161162">
              <w:rPr>
                <w:sz w:val="23"/>
                <w:szCs w:val="23"/>
              </w:rPr>
              <w:t xml:space="preserve">Размещение кондиционеров на фасаде, перепланировка жилых помещений и проведение работ, ведущих к нарушению архитектурных и проектных решений фасада многоквартирного дома, устройство конструкций на фасаде многоквартирного дома, а также проведение работ по установке конструктивных элементов, выходящих на фасад многоквартирного дом, </w:t>
            </w:r>
            <w:r w:rsidRPr="00161162">
              <w:rPr>
                <w:b/>
                <w:bCs/>
                <w:sz w:val="23"/>
                <w:szCs w:val="23"/>
              </w:rPr>
              <w:t>запрещено,</w:t>
            </w:r>
            <w:r w:rsidRPr="00161162">
              <w:rPr>
                <w:sz w:val="23"/>
                <w:szCs w:val="23"/>
              </w:rPr>
              <w:t xml:space="preserve"> при нарушении этого правила, нарушившее лицо будет обязано: устранить нарушение, компенсировать убытки, причиненные общему имуществу жильцов – фасаду.</w:t>
            </w:r>
          </w:p>
          <w:p w14:paraId="13C592B6" w14:textId="7D0FA57C" w:rsidR="0086461E" w:rsidRPr="00161162" w:rsidRDefault="0086461E" w:rsidP="00F864A4">
            <w:pPr>
              <w:pStyle w:val="TableContents"/>
              <w:numPr>
                <w:ilvl w:val="0"/>
                <w:numId w:val="12"/>
              </w:numPr>
              <w:tabs>
                <w:tab w:val="left" w:pos="284"/>
                <w:tab w:val="left" w:pos="426"/>
                <w:tab w:val="left" w:pos="709"/>
                <w:tab w:val="left" w:pos="851"/>
              </w:tabs>
              <w:jc w:val="both"/>
              <w:rPr>
                <w:rFonts w:cs="Times New Roman"/>
                <w:sz w:val="23"/>
                <w:szCs w:val="23"/>
              </w:rPr>
            </w:pPr>
            <w:r w:rsidRPr="00161162">
              <w:rPr>
                <w:rFonts w:cs="Times New Roman"/>
                <w:sz w:val="23"/>
                <w:szCs w:val="23"/>
              </w:rPr>
              <w:t xml:space="preserve">Отделочные работы – </w:t>
            </w:r>
            <w:r w:rsidR="00497175" w:rsidRPr="00161162">
              <w:rPr>
                <w:rFonts w:cs="Times New Roman"/>
                <w:sz w:val="23"/>
                <w:szCs w:val="23"/>
              </w:rPr>
              <w:t>выполняются в зонах МОП и квартирах</w:t>
            </w:r>
          </w:p>
          <w:p w14:paraId="1D9A077E" w14:textId="77777777" w:rsidR="0086461E" w:rsidRPr="00161162" w:rsidRDefault="0086461E" w:rsidP="00121881">
            <w:pPr>
              <w:tabs>
                <w:tab w:val="left" w:pos="284"/>
                <w:tab w:val="left" w:pos="426"/>
                <w:tab w:val="left" w:pos="709"/>
                <w:tab w:val="left" w:pos="851"/>
              </w:tabs>
              <w:jc w:val="both"/>
              <w:rPr>
                <w:sz w:val="23"/>
                <w:szCs w:val="23"/>
              </w:rPr>
            </w:pPr>
          </w:p>
        </w:tc>
      </w:tr>
    </w:tbl>
    <w:p w14:paraId="551E1988" w14:textId="77777777" w:rsidR="0086461E" w:rsidRPr="00161162" w:rsidRDefault="0086461E" w:rsidP="00121881">
      <w:pPr>
        <w:tabs>
          <w:tab w:val="left" w:pos="284"/>
          <w:tab w:val="left" w:pos="426"/>
          <w:tab w:val="left" w:pos="709"/>
          <w:tab w:val="left" w:pos="851"/>
        </w:tabs>
        <w:rPr>
          <w:b/>
          <w:bCs/>
          <w:sz w:val="23"/>
          <w:szCs w:val="23"/>
        </w:rPr>
      </w:pPr>
    </w:p>
    <w:p w14:paraId="7EC6581C" w14:textId="77777777" w:rsidR="0086461E" w:rsidRPr="00161162" w:rsidRDefault="0086461E" w:rsidP="00121881">
      <w:pPr>
        <w:tabs>
          <w:tab w:val="left" w:pos="284"/>
          <w:tab w:val="left" w:pos="426"/>
          <w:tab w:val="left" w:pos="709"/>
          <w:tab w:val="left" w:pos="851"/>
        </w:tabs>
        <w:rPr>
          <w:b/>
          <w:bCs/>
          <w:sz w:val="23"/>
          <w:szCs w:val="23"/>
          <w:lang w:val="en-US"/>
        </w:rPr>
      </w:pPr>
      <w:r w:rsidRPr="00161162">
        <w:rPr>
          <w:b/>
          <w:bCs/>
          <w:sz w:val="23"/>
          <w:szCs w:val="23"/>
        </w:rPr>
        <w:t>2. Характеристика Объекта долевого строительства</w:t>
      </w:r>
    </w:p>
    <w:tbl>
      <w:tblPr>
        <w:tblW w:w="10314" w:type="dxa"/>
        <w:tblCellMar>
          <w:left w:w="0" w:type="dxa"/>
          <w:right w:w="0" w:type="dxa"/>
        </w:tblCellMar>
        <w:tblLook w:val="04A0" w:firstRow="1" w:lastRow="0" w:firstColumn="1" w:lastColumn="0" w:noHBand="0" w:noVBand="1"/>
      </w:tblPr>
      <w:tblGrid>
        <w:gridCol w:w="1951"/>
        <w:gridCol w:w="8363"/>
      </w:tblGrid>
      <w:tr w:rsidR="00D177B2" w:rsidRPr="00161162" w14:paraId="30FAC9FE" w14:textId="77777777" w:rsidTr="00721CE0">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2F24FB" w14:textId="77777777" w:rsidR="00D177B2" w:rsidRPr="00161162" w:rsidRDefault="00D177B2" w:rsidP="00121881">
            <w:pPr>
              <w:pStyle w:val="a5"/>
              <w:tabs>
                <w:tab w:val="left" w:pos="284"/>
                <w:tab w:val="left" w:pos="426"/>
                <w:tab w:val="left" w:pos="709"/>
                <w:tab w:val="left" w:pos="851"/>
              </w:tabs>
              <w:rPr>
                <w:b/>
                <w:bCs/>
                <w:sz w:val="23"/>
                <w:szCs w:val="23"/>
                <w:lang w:eastAsia="ru-RU"/>
              </w:rPr>
            </w:pPr>
            <w:r w:rsidRPr="00161162">
              <w:rPr>
                <w:b/>
                <w:bCs/>
                <w:sz w:val="23"/>
                <w:szCs w:val="23"/>
                <w:lang w:eastAsia="ru-RU"/>
              </w:rPr>
              <w:t>Секция</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AA7FF0" w14:textId="77777777" w:rsidR="00D177B2" w:rsidRPr="00161162" w:rsidRDefault="00A749CE" w:rsidP="00121881">
            <w:pPr>
              <w:pStyle w:val="TableContents"/>
              <w:tabs>
                <w:tab w:val="left" w:pos="284"/>
                <w:tab w:val="left" w:pos="426"/>
                <w:tab w:val="left" w:pos="709"/>
                <w:tab w:val="left" w:pos="851"/>
              </w:tabs>
              <w:rPr>
                <w:rFonts w:cs="Times New Roman"/>
                <w:sz w:val="23"/>
                <w:szCs w:val="23"/>
                <w:u w:val="single"/>
              </w:rPr>
            </w:pPr>
            <w:bookmarkStart w:id="22" w:name="секция_прил"/>
            <w:r w:rsidRPr="00161162">
              <w:rPr>
                <w:rFonts w:cs="Times New Roman"/>
                <w:sz w:val="23"/>
                <w:szCs w:val="23"/>
                <w:u w:val="single"/>
              </w:rPr>
              <w:t>_</w:t>
            </w:r>
            <w:bookmarkEnd w:id="22"/>
          </w:p>
        </w:tc>
      </w:tr>
      <w:tr w:rsidR="00D177B2" w:rsidRPr="00161162" w14:paraId="1542B5FD" w14:textId="77777777" w:rsidTr="00721CE0">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23EAC5" w14:textId="77777777" w:rsidR="00D177B2" w:rsidRPr="00161162" w:rsidRDefault="00D177B2" w:rsidP="00585F2E">
            <w:pPr>
              <w:pStyle w:val="a5"/>
              <w:tabs>
                <w:tab w:val="left" w:pos="284"/>
                <w:tab w:val="left" w:pos="426"/>
                <w:tab w:val="left" w:pos="709"/>
                <w:tab w:val="left" w:pos="851"/>
              </w:tabs>
              <w:rPr>
                <w:b/>
                <w:bCs/>
                <w:sz w:val="23"/>
                <w:szCs w:val="23"/>
                <w:lang w:eastAsia="ru-RU"/>
              </w:rPr>
            </w:pPr>
            <w:permStart w:id="1474377556" w:edGrp="everyone" w:colFirst="1" w:colLast="1"/>
            <w:permStart w:id="1299788938" w:edGrp="everyone"/>
            <w:r w:rsidRPr="00161162">
              <w:rPr>
                <w:b/>
                <w:bCs/>
                <w:sz w:val="23"/>
                <w:szCs w:val="23"/>
                <w:lang w:eastAsia="ru-RU"/>
              </w:rPr>
              <w:t xml:space="preserve">Порядковый номер </w:t>
            </w:r>
            <w:r w:rsidR="00585F2E" w:rsidRPr="00161162">
              <w:rPr>
                <w:b/>
                <w:bCs/>
                <w:sz w:val="23"/>
                <w:szCs w:val="23"/>
                <w:lang w:val="ru-RU" w:eastAsia="ru-RU"/>
              </w:rPr>
              <w:t>Объекта долевого строительства</w:t>
            </w:r>
            <w:r w:rsidRPr="00161162">
              <w:rPr>
                <w:b/>
                <w:bCs/>
                <w:sz w:val="23"/>
                <w:szCs w:val="23"/>
                <w:lang w:eastAsia="ru-RU"/>
              </w:rPr>
              <w:t xml:space="preserve"> в соответствии с проектной документацией</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F244B6" w14:textId="77777777" w:rsidR="00D177B2" w:rsidRPr="00161162" w:rsidRDefault="00A749CE" w:rsidP="00121881">
            <w:pPr>
              <w:tabs>
                <w:tab w:val="left" w:pos="284"/>
                <w:tab w:val="left" w:pos="426"/>
                <w:tab w:val="left" w:pos="709"/>
                <w:tab w:val="left" w:pos="851"/>
              </w:tabs>
              <w:rPr>
                <w:sz w:val="23"/>
                <w:szCs w:val="23"/>
              </w:rPr>
            </w:pPr>
            <w:bookmarkStart w:id="23" w:name="условный_номер_прил"/>
            <w:r w:rsidRPr="00161162">
              <w:rPr>
                <w:sz w:val="23"/>
                <w:szCs w:val="23"/>
              </w:rPr>
              <w:t>_</w:t>
            </w:r>
            <w:bookmarkEnd w:id="23"/>
          </w:p>
        </w:tc>
      </w:tr>
      <w:tr w:rsidR="00D177B2" w:rsidRPr="00161162" w14:paraId="7DC47646" w14:textId="77777777" w:rsidTr="00721CE0">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4C6368" w14:textId="77777777" w:rsidR="00D177B2" w:rsidRPr="00161162" w:rsidRDefault="00D177B2" w:rsidP="00121881">
            <w:pPr>
              <w:pStyle w:val="a5"/>
              <w:tabs>
                <w:tab w:val="left" w:pos="284"/>
                <w:tab w:val="left" w:pos="426"/>
                <w:tab w:val="left" w:pos="709"/>
                <w:tab w:val="left" w:pos="851"/>
              </w:tabs>
              <w:rPr>
                <w:b/>
                <w:bCs/>
                <w:sz w:val="23"/>
                <w:szCs w:val="23"/>
                <w:lang w:eastAsia="ru-RU"/>
              </w:rPr>
            </w:pPr>
            <w:permStart w:id="995892630" w:edGrp="everyone" w:colFirst="1" w:colLast="1"/>
            <w:permStart w:id="226913077" w:edGrp="everyone"/>
            <w:permEnd w:id="1474377556"/>
            <w:permEnd w:id="1299788938"/>
            <w:r w:rsidRPr="00161162">
              <w:rPr>
                <w:b/>
                <w:bCs/>
                <w:sz w:val="23"/>
                <w:szCs w:val="23"/>
                <w:lang w:eastAsia="ru-RU"/>
              </w:rPr>
              <w:t>Количество комнат</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8E64F8" w14:textId="77777777" w:rsidR="00D177B2" w:rsidRPr="00161162" w:rsidRDefault="00A749CE" w:rsidP="00121881">
            <w:pPr>
              <w:tabs>
                <w:tab w:val="left" w:pos="284"/>
                <w:tab w:val="left" w:pos="426"/>
                <w:tab w:val="left" w:pos="709"/>
                <w:tab w:val="left" w:pos="851"/>
              </w:tabs>
              <w:rPr>
                <w:sz w:val="23"/>
                <w:szCs w:val="23"/>
              </w:rPr>
            </w:pPr>
            <w:bookmarkStart w:id="24" w:name="количество_жилых_прил"/>
            <w:r w:rsidRPr="00161162">
              <w:rPr>
                <w:sz w:val="23"/>
                <w:szCs w:val="23"/>
              </w:rPr>
              <w:t>_</w:t>
            </w:r>
            <w:bookmarkEnd w:id="24"/>
          </w:p>
        </w:tc>
      </w:tr>
      <w:tr w:rsidR="00D177B2" w:rsidRPr="00161162" w14:paraId="15706D56" w14:textId="77777777" w:rsidTr="00721CE0">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FA691E" w14:textId="77777777" w:rsidR="00D177B2" w:rsidRPr="00161162" w:rsidRDefault="00D177B2" w:rsidP="00121881">
            <w:pPr>
              <w:pStyle w:val="a5"/>
              <w:tabs>
                <w:tab w:val="left" w:pos="284"/>
                <w:tab w:val="left" w:pos="426"/>
                <w:tab w:val="left" w:pos="709"/>
                <w:tab w:val="left" w:pos="851"/>
              </w:tabs>
              <w:rPr>
                <w:b/>
                <w:bCs/>
                <w:sz w:val="23"/>
                <w:szCs w:val="23"/>
                <w:lang w:eastAsia="ru-RU"/>
              </w:rPr>
            </w:pPr>
            <w:permStart w:id="1145570525" w:edGrp="everyone" w:colFirst="1" w:colLast="1"/>
            <w:permStart w:id="1169190210" w:edGrp="everyone"/>
            <w:permEnd w:id="995892630"/>
            <w:permEnd w:id="226913077"/>
            <w:r w:rsidRPr="00161162">
              <w:rPr>
                <w:b/>
                <w:bCs/>
                <w:sz w:val="23"/>
                <w:szCs w:val="23"/>
                <w:lang w:eastAsia="ru-RU"/>
              </w:rPr>
              <w:t xml:space="preserve">Проектная площадь Объекта </w:t>
            </w:r>
            <w:r w:rsidRPr="00161162">
              <w:rPr>
                <w:b/>
                <w:bCs/>
                <w:sz w:val="23"/>
                <w:szCs w:val="23"/>
                <w:lang w:eastAsia="ru-RU"/>
              </w:rPr>
              <w:lastRenderedPageBreak/>
              <w:t>долевого строительства (</w:t>
            </w:r>
            <w:proofErr w:type="spellStart"/>
            <w:r w:rsidRPr="00161162">
              <w:rPr>
                <w:b/>
                <w:bCs/>
                <w:sz w:val="23"/>
                <w:szCs w:val="23"/>
                <w:lang w:eastAsia="ru-RU"/>
              </w:rPr>
              <w:t>кв.м</w:t>
            </w:r>
            <w:proofErr w:type="spellEnd"/>
            <w:r w:rsidRPr="00161162">
              <w:rPr>
                <w:b/>
                <w:bCs/>
                <w:sz w:val="23"/>
                <w:szCs w:val="23"/>
                <w:lang w:eastAsia="ru-RU"/>
              </w:rPr>
              <w:t>.)</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9F9052" w14:textId="77777777" w:rsidR="00D177B2" w:rsidRPr="00161162" w:rsidRDefault="00D177B2" w:rsidP="00121881">
            <w:pPr>
              <w:pStyle w:val="TableContents"/>
              <w:tabs>
                <w:tab w:val="left" w:pos="284"/>
                <w:tab w:val="left" w:pos="426"/>
                <w:tab w:val="left" w:pos="709"/>
                <w:tab w:val="left" w:pos="851"/>
              </w:tabs>
              <w:rPr>
                <w:rFonts w:cs="Times New Roman"/>
                <w:sz w:val="23"/>
                <w:szCs w:val="23"/>
                <w:u w:val="single"/>
              </w:rPr>
            </w:pPr>
            <w:bookmarkStart w:id="25" w:name="площадь_прил"/>
            <w:r w:rsidRPr="00161162">
              <w:rPr>
                <w:rFonts w:cs="Times New Roman"/>
                <w:sz w:val="23"/>
                <w:szCs w:val="23"/>
                <w:u w:val="single"/>
                <w:lang w:val="x-none"/>
              </w:rPr>
              <w:lastRenderedPageBreak/>
              <w:t xml:space="preserve"> </w:t>
            </w:r>
            <w:r w:rsidR="00A749CE" w:rsidRPr="00161162">
              <w:rPr>
                <w:rFonts w:cs="Times New Roman"/>
                <w:sz w:val="23"/>
                <w:szCs w:val="23"/>
                <w:u w:val="single"/>
              </w:rPr>
              <w:t>_</w:t>
            </w:r>
            <w:bookmarkEnd w:id="25"/>
          </w:p>
        </w:tc>
      </w:tr>
      <w:permEnd w:id="1145570525"/>
      <w:permEnd w:id="1169190210"/>
      <w:tr w:rsidR="00D177B2" w:rsidRPr="00161162" w14:paraId="5A8B3F76" w14:textId="77777777" w:rsidTr="00102137">
        <w:trPr>
          <w:trHeight w:val="3848"/>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1F4407" w14:textId="77777777" w:rsidR="00D177B2" w:rsidRPr="00161162" w:rsidRDefault="00D177B2" w:rsidP="00121881">
            <w:pPr>
              <w:pStyle w:val="a5"/>
              <w:tabs>
                <w:tab w:val="left" w:pos="284"/>
                <w:tab w:val="left" w:pos="426"/>
                <w:tab w:val="left" w:pos="709"/>
                <w:tab w:val="left" w:pos="851"/>
              </w:tabs>
              <w:rPr>
                <w:sz w:val="23"/>
                <w:szCs w:val="23"/>
                <w:lang w:eastAsia="ru-RU"/>
              </w:rPr>
            </w:pPr>
            <w:r w:rsidRPr="00161162">
              <w:rPr>
                <w:b/>
                <w:bCs/>
                <w:sz w:val="23"/>
                <w:szCs w:val="23"/>
                <w:lang w:eastAsia="ru-RU"/>
              </w:rPr>
              <w:t>Состояние Объекта долевого строительства к моменту передачи Участнику</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817477" w14:textId="77777777" w:rsidR="00E729D0" w:rsidRPr="00161162" w:rsidRDefault="00E729D0" w:rsidP="00121881">
            <w:pPr>
              <w:pStyle w:val="TableContents"/>
              <w:tabs>
                <w:tab w:val="left" w:pos="284"/>
                <w:tab w:val="left" w:pos="426"/>
                <w:tab w:val="left" w:pos="709"/>
                <w:tab w:val="left" w:pos="851"/>
              </w:tabs>
              <w:jc w:val="both"/>
              <w:rPr>
                <w:rFonts w:cs="Times New Roman"/>
                <w:sz w:val="23"/>
                <w:szCs w:val="23"/>
                <w:u w:val="single"/>
              </w:rPr>
            </w:pPr>
            <w:r w:rsidRPr="00161162">
              <w:rPr>
                <w:rFonts w:cs="Times New Roman"/>
                <w:sz w:val="23"/>
                <w:szCs w:val="23"/>
                <w:u w:val="single"/>
              </w:rPr>
              <w:t>Для жилых помещений:</w:t>
            </w:r>
          </w:p>
          <w:p w14:paraId="605DF4B6" w14:textId="77777777" w:rsidR="00106F0B" w:rsidRPr="00161162" w:rsidRDefault="00106F0B" w:rsidP="00121881">
            <w:pPr>
              <w:pStyle w:val="TableContents"/>
              <w:tabs>
                <w:tab w:val="left" w:pos="284"/>
                <w:tab w:val="left" w:pos="426"/>
                <w:tab w:val="left" w:pos="709"/>
                <w:tab w:val="left" w:pos="851"/>
              </w:tabs>
              <w:jc w:val="both"/>
              <w:rPr>
                <w:sz w:val="23"/>
                <w:szCs w:val="23"/>
              </w:rPr>
            </w:pPr>
            <w:r w:rsidRPr="00161162">
              <w:rPr>
                <w:rFonts w:cs="Times New Roman"/>
                <w:sz w:val="23"/>
                <w:szCs w:val="23"/>
                <w:u w:val="single"/>
              </w:rPr>
              <w:t>Электроснабжение</w:t>
            </w:r>
            <w:r w:rsidRPr="00161162">
              <w:rPr>
                <w:sz w:val="23"/>
                <w:szCs w:val="23"/>
              </w:rPr>
              <w:t>: монтаж квартирного электрощита, кабельные разводки до розеток, выключателей, светильников, установка розеток и выключателей (монтаж светильников выполняет собственник).</w:t>
            </w:r>
          </w:p>
          <w:p w14:paraId="0F81D126" w14:textId="77777777" w:rsidR="00D177B2" w:rsidRPr="00161162" w:rsidRDefault="00D177B2" w:rsidP="00121881">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u w:val="single"/>
              </w:rPr>
              <w:t>Канализация</w:t>
            </w:r>
            <w:r w:rsidRPr="00161162">
              <w:rPr>
                <w:rFonts w:cs="Times New Roman"/>
                <w:sz w:val="23"/>
                <w:szCs w:val="23"/>
              </w:rPr>
              <w:t xml:space="preserve">: </w:t>
            </w:r>
            <w:r w:rsidR="00E729D0" w:rsidRPr="00161162">
              <w:rPr>
                <w:rFonts w:cs="Times New Roman"/>
                <w:sz w:val="23"/>
                <w:szCs w:val="23"/>
              </w:rPr>
              <w:t>разводка системы канализации до сантехнических приборов, установка сантехнических приборов (за исключением мойки на кухне).</w:t>
            </w:r>
          </w:p>
          <w:p w14:paraId="024148EB" w14:textId="77777777" w:rsidR="00D177B2" w:rsidRPr="00161162" w:rsidRDefault="00D177B2" w:rsidP="00121881">
            <w:pPr>
              <w:pStyle w:val="TableContents"/>
              <w:tabs>
                <w:tab w:val="left" w:pos="284"/>
                <w:tab w:val="left" w:pos="426"/>
                <w:tab w:val="left" w:pos="709"/>
                <w:tab w:val="left" w:pos="851"/>
              </w:tabs>
              <w:jc w:val="both"/>
              <w:rPr>
                <w:rFonts w:cs="Times New Roman"/>
                <w:sz w:val="23"/>
                <w:szCs w:val="23"/>
              </w:rPr>
            </w:pPr>
            <w:r w:rsidRPr="00161162">
              <w:rPr>
                <w:rFonts w:cs="Times New Roman"/>
                <w:sz w:val="23"/>
                <w:szCs w:val="23"/>
                <w:u w:val="single"/>
              </w:rPr>
              <w:t>Водоснабжение</w:t>
            </w:r>
            <w:r w:rsidRPr="00161162">
              <w:rPr>
                <w:rFonts w:cs="Times New Roman"/>
                <w:sz w:val="23"/>
                <w:szCs w:val="23"/>
              </w:rPr>
              <w:t xml:space="preserve">: </w:t>
            </w:r>
            <w:r w:rsidR="00E729D0" w:rsidRPr="00161162">
              <w:rPr>
                <w:rFonts w:cs="Times New Roman"/>
                <w:sz w:val="23"/>
                <w:szCs w:val="23"/>
              </w:rPr>
              <w:t>разводка труб систем ГВС, ХВС до сантехнических приборов (за исключением мойки на кухне).</w:t>
            </w:r>
          </w:p>
          <w:p w14:paraId="1D9715FF" w14:textId="77777777" w:rsidR="00D177B2" w:rsidRPr="00161162" w:rsidRDefault="00D177B2" w:rsidP="00121881">
            <w:pPr>
              <w:pStyle w:val="TableContents"/>
              <w:tabs>
                <w:tab w:val="left" w:pos="284"/>
                <w:tab w:val="left" w:pos="426"/>
                <w:tab w:val="left" w:pos="709"/>
                <w:tab w:val="left" w:pos="851"/>
              </w:tabs>
              <w:jc w:val="both"/>
              <w:rPr>
                <w:rFonts w:cs="Times New Roman"/>
                <w:sz w:val="23"/>
                <w:szCs w:val="23"/>
                <w:lang w:eastAsia="x-none"/>
              </w:rPr>
            </w:pPr>
            <w:r w:rsidRPr="00161162">
              <w:rPr>
                <w:rFonts w:cs="Times New Roman"/>
                <w:sz w:val="23"/>
                <w:szCs w:val="23"/>
                <w:u w:val="single"/>
                <w:lang w:val="x-none" w:eastAsia="x-none"/>
              </w:rPr>
              <w:t>Вентиляция</w:t>
            </w:r>
            <w:r w:rsidRPr="00161162">
              <w:rPr>
                <w:rFonts w:cs="Times New Roman"/>
                <w:sz w:val="23"/>
                <w:szCs w:val="23"/>
                <w:lang w:eastAsia="x-none"/>
              </w:rPr>
              <w:t xml:space="preserve"> </w:t>
            </w:r>
            <w:r w:rsidR="00E729D0" w:rsidRPr="00161162">
              <w:rPr>
                <w:rFonts w:cs="Times New Roman"/>
                <w:sz w:val="23"/>
                <w:szCs w:val="23"/>
                <w:lang w:eastAsia="x-none"/>
              </w:rPr>
              <w:t>–</w:t>
            </w:r>
            <w:r w:rsidRPr="00161162">
              <w:rPr>
                <w:rFonts w:cs="Times New Roman"/>
                <w:sz w:val="23"/>
                <w:szCs w:val="23"/>
                <w:lang w:val="x-none" w:eastAsia="x-none"/>
              </w:rPr>
              <w:t xml:space="preserve"> </w:t>
            </w:r>
            <w:r w:rsidR="00E729D0" w:rsidRPr="00161162">
              <w:rPr>
                <w:rFonts w:cs="Times New Roman"/>
                <w:sz w:val="23"/>
                <w:szCs w:val="23"/>
                <w:lang w:eastAsia="x-none"/>
              </w:rPr>
              <w:t>установка вентиляционной решётки.</w:t>
            </w:r>
          </w:p>
          <w:p w14:paraId="48339B13" w14:textId="5C4C8BDE" w:rsidR="00D177B2" w:rsidRPr="00161162" w:rsidRDefault="00D177B2" w:rsidP="00121881">
            <w:pPr>
              <w:tabs>
                <w:tab w:val="left" w:pos="284"/>
                <w:tab w:val="left" w:pos="426"/>
                <w:tab w:val="left" w:pos="709"/>
                <w:tab w:val="left" w:pos="851"/>
              </w:tabs>
              <w:jc w:val="both"/>
              <w:rPr>
                <w:sz w:val="23"/>
                <w:szCs w:val="23"/>
                <w:u w:val="single"/>
              </w:rPr>
            </w:pPr>
            <w:r w:rsidRPr="00161162">
              <w:rPr>
                <w:sz w:val="23"/>
                <w:szCs w:val="23"/>
                <w:u w:val="single"/>
              </w:rPr>
              <w:t xml:space="preserve">Центральная система </w:t>
            </w:r>
            <w:proofErr w:type="spellStart"/>
            <w:r w:rsidRPr="00161162">
              <w:rPr>
                <w:sz w:val="23"/>
                <w:szCs w:val="23"/>
                <w:u w:val="single"/>
              </w:rPr>
              <w:t>домофонной</w:t>
            </w:r>
            <w:proofErr w:type="spellEnd"/>
            <w:r w:rsidRPr="00161162">
              <w:rPr>
                <w:sz w:val="23"/>
                <w:szCs w:val="23"/>
                <w:u w:val="single"/>
              </w:rPr>
              <w:t xml:space="preserve"> связи</w:t>
            </w:r>
            <w:r w:rsidR="001105AF" w:rsidRPr="00161162">
              <w:rPr>
                <w:sz w:val="23"/>
                <w:szCs w:val="23"/>
                <w:u w:val="single"/>
              </w:rPr>
              <w:t>:</w:t>
            </w:r>
          </w:p>
          <w:p w14:paraId="7ED104A9" w14:textId="09E63E23" w:rsidR="00D177B2" w:rsidRPr="00161162" w:rsidRDefault="00D177B2" w:rsidP="00121881">
            <w:pPr>
              <w:tabs>
                <w:tab w:val="left" w:pos="284"/>
                <w:tab w:val="left" w:pos="426"/>
                <w:tab w:val="left" w:pos="709"/>
                <w:tab w:val="left" w:pos="851"/>
              </w:tabs>
              <w:jc w:val="both"/>
              <w:rPr>
                <w:sz w:val="23"/>
                <w:szCs w:val="23"/>
                <w:lang w:val="x-none" w:eastAsia="x-none"/>
              </w:rPr>
            </w:pPr>
            <w:r w:rsidRPr="00161162">
              <w:rPr>
                <w:sz w:val="23"/>
                <w:szCs w:val="23"/>
              </w:rPr>
              <w:t>О</w:t>
            </w:r>
            <w:proofErr w:type="spellStart"/>
            <w:r w:rsidRPr="00161162">
              <w:rPr>
                <w:sz w:val="23"/>
                <w:szCs w:val="23"/>
                <w:lang w:val="x-none" w:eastAsia="x-none"/>
              </w:rPr>
              <w:t>птоволоконная</w:t>
            </w:r>
            <w:proofErr w:type="spellEnd"/>
            <w:r w:rsidRPr="00161162">
              <w:rPr>
                <w:sz w:val="23"/>
                <w:szCs w:val="23"/>
                <w:lang w:val="x-none" w:eastAsia="x-none"/>
              </w:rPr>
              <w:t xml:space="preserve"> кабельная линия передачи</w:t>
            </w:r>
            <w:r w:rsidRPr="00161162">
              <w:rPr>
                <w:sz w:val="23"/>
                <w:szCs w:val="23"/>
                <w:lang w:eastAsia="x-none"/>
              </w:rPr>
              <w:t>,</w:t>
            </w:r>
            <w:r w:rsidRPr="00161162">
              <w:rPr>
                <w:sz w:val="23"/>
                <w:szCs w:val="23"/>
                <w:lang w:val="x-none" w:eastAsia="x-none"/>
              </w:rPr>
              <w:t xml:space="preserve"> заводится в квартиру оператором связи для подключения оконечного оборудования Участника</w:t>
            </w:r>
            <w:r w:rsidRPr="00161162">
              <w:rPr>
                <w:sz w:val="23"/>
                <w:szCs w:val="23"/>
                <w:lang w:eastAsia="x-none"/>
              </w:rPr>
              <w:t>.</w:t>
            </w:r>
            <w:r w:rsidRPr="00161162">
              <w:rPr>
                <w:sz w:val="23"/>
                <w:szCs w:val="23"/>
                <w:lang w:val="x-none" w:eastAsia="x-none"/>
              </w:rPr>
              <w:t xml:space="preserve"> </w:t>
            </w:r>
          </w:p>
          <w:p w14:paraId="33ACC2A7" w14:textId="77777777" w:rsidR="00BA1A6C" w:rsidRPr="00161162" w:rsidRDefault="00D177B2" w:rsidP="00BA1A6C">
            <w:pPr>
              <w:tabs>
                <w:tab w:val="left" w:pos="284"/>
                <w:tab w:val="left" w:pos="426"/>
                <w:tab w:val="left" w:pos="709"/>
                <w:tab w:val="left" w:pos="851"/>
              </w:tabs>
              <w:jc w:val="both"/>
              <w:rPr>
                <w:sz w:val="23"/>
                <w:szCs w:val="23"/>
                <w:lang w:eastAsia="x-none"/>
              </w:rPr>
            </w:pPr>
            <w:r w:rsidRPr="00161162">
              <w:rPr>
                <w:sz w:val="23"/>
                <w:szCs w:val="23"/>
                <w:u w:val="single"/>
                <w:lang w:val="x-none" w:eastAsia="x-none"/>
              </w:rPr>
              <w:t>Система отопления</w:t>
            </w:r>
            <w:r w:rsidRPr="00161162">
              <w:rPr>
                <w:sz w:val="23"/>
                <w:szCs w:val="23"/>
                <w:lang w:val="x-none" w:eastAsia="x-none"/>
              </w:rPr>
              <w:t xml:space="preserve"> </w:t>
            </w:r>
            <w:r w:rsidR="00BA1A6C" w:rsidRPr="00161162">
              <w:rPr>
                <w:sz w:val="23"/>
                <w:szCs w:val="23"/>
                <w:lang w:eastAsia="x-none"/>
              </w:rPr>
              <w:t>– нижняя разводка трубопроводов, установка отопительных приборов.</w:t>
            </w:r>
          </w:p>
          <w:p w14:paraId="05B452DE" w14:textId="77777777" w:rsidR="00106F0B" w:rsidRPr="00161162" w:rsidRDefault="00106F0B" w:rsidP="00121881">
            <w:pPr>
              <w:tabs>
                <w:tab w:val="left" w:pos="284"/>
                <w:tab w:val="left" w:pos="426"/>
                <w:tab w:val="left" w:pos="709"/>
                <w:tab w:val="left" w:pos="851"/>
              </w:tabs>
              <w:jc w:val="both"/>
              <w:rPr>
                <w:sz w:val="23"/>
                <w:szCs w:val="23"/>
                <w:u w:val="single"/>
              </w:rPr>
            </w:pPr>
            <w:r w:rsidRPr="00161162">
              <w:rPr>
                <w:sz w:val="23"/>
                <w:szCs w:val="23"/>
                <w:u w:val="single"/>
              </w:rPr>
              <w:t>Отделочные работы:</w:t>
            </w:r>
          </w:p>
          <w:p w14:paraId="71DBCC16" w14:textId="77777777" w:rsidR="00106F0B" w:rsidRPr="00161162" w:rsidRDefault="00106F0B" w:rsidP="00121881">
            <w:pPr>
              <w:tabs>
                <w:tab w:val="left" w:pos="284"/>
                <w:tab w:val="left" w:pos="426"/>
                <w:tab w:val="left" w:pos="709"/>
                <w:tab w:val="left" w:pos="851"/>
              </w:tabs>
              <w:jc w:val="both"/>
              <w:rPr>
                <w:sz w:val="23"/>
                <w:szCs w:val="23"/>
              </w:rPr>
            </w:pPr>
            <w:r w:rsidRPr="00161162">
              <w:rPr>
                <w:sz w:val="23"/>
                <w:szCs w:val="23"/>
              </w:rPr>
              <w:t>Полы: гидроизоляция полов в ванных и санузлах. Цементно-песчаная стяжка во всех комнатах. Устройство полов из керамической плитки в ванных и санузлах, в остальных комнатах – ламинат.</w:t>
            </w:r>
          </w:p>
          <w:p w14:paraId="18316619" w14:textId="77777777" w:rsidR="00106F0B" w:rsidRPr="00161162" w:rsidRDefault="00106F0B" w:rsidP="00121881">
            <w:pPr>
              <w:tabs>
                <w:tab w:val="left" w:pos="284"/>
                <w:tab w:val="left" w:pos="426"/>
                <w:tab w:val="left" w:pos="709"/>
                <w:tab w:val="left" w:pos="851"/>
              </w:tabs>
              <w:jc w:val="both"/>
              <w:rPr>
                <w:sz w:val="23"/>
                <w:szCs w:val="23"/>
              </w:rPr>
            </w:pPr>
            <w:r w:rsidRPr="00161162">
              <w:rPr>
                <w:sz w:val="23"/>
                <w:szCs w:val="23"/>
              </w:rPr>
              <w:t>Стены и откосы: выравнивание поверхности, облицовка керамической плиткой в ванных и санузлах, покраска откосов, оклейка стен обоями под покраску (за исключением ванных и санузлов)</w:t>
            </w:r>
            <w:r w:rsidR="00E22A17" w:rsidRPr="00161162">
              <w:rPr>
                <w:sz w:val="23"/>
                <w:szCs w:val="23"/>
              </w:rPr>
              <w:t>. Покраска стен выполняется собственниками.</w:t>
            </w:r>
          </w:p>
          <w:p w14:paraId="3A269B88" w14:textId="77777777" w:rsidR="00E22A17" w:rsidRPr="00161162" w:rsidRDefault="00E22A17" w:rsidP="00121881">
            <w:pPr>
              <w:tabs>
                <w:tab w:val="left" w:pos="284"/>
                <w:tab w:val="left" w:pos="426"/>
                <w:tab w:val="left" w:pos="709"/>
                <w:tab w:val="left" w:pos="851"/>
              </w:tabs>
              <w:jc w:val="both"/>
              <w:rPr>
                <w:sz w:val="23"/>
                <w:szCs w:val="23"/>
              </w:rPr>
            </w:pPr>
            <w:r w:rsidRPr="00161162">
              <w:rPr>
                <w:sz w:val="23"/>
                <w:szCs w:val="23"/>
              </w:rPr>
              <w:t>Потолки: натяжные потолки ПВХ.</w:t>
            </w:r>
          </w:p>
          <w:p w14:paraId="76299110" w14:textId="77777777" w:rsidR="00E22A17" w:rsidRPr="00161162" w:rsidRDefault="00E22A17" w:rsidP="00121881">
            <w:pPr>
              <w:tabs>
                <w:tab w:val="left" w:pos="284"/>
                <w:tab w:val="left" w:pos="426"/>
                <w:tab w:val="left" w:pos="709"/>
                <w:tab w:val="left" w:pos="851"/>
              </w:tabs>
              <w:jc w:val="both"/>
              <w:rPr>
                <w:sz w:val="23"/>
                <w:szCs w:val="23"/>
              </w:rPr>
            </w:pPr>
            <w:r w:rsidRPr="00161162">
              <w:rPr>
                <w:sz w:val="23"/>
                <w:szCs w:val="23"/>
              </w:rPr>
              <w:t>Проёмы: установка стальных входных дверей, установка межкомнатных дверей, установка подоконных досок.</w:t>
            </w:r>
          </w:p>
          <w:p w14:paraId="33AEF8CA" w14:textId="77777777" w:rsidR="00D177B2" w:rsidRPr="00161162" w:rsidRDefault="00D177B2" w:rsidP="00F864A4">
            <w:pPr>
              <w:tabs>
                <w:tab w:val="left" w:pos="284"/>
                <w:tab w:val="left" w:pos="426"/>
                <w:tab w:val="left" w:pos="709"/>
                <w:tab w:val="left" w:pos="851"/>
              </w:tabs>
              <w:jc w:val="both"/>
              <w:rPr>
                <w:sz w:val="23"/>
                <w:szCs w:val="23"/>
              </w:rPr>
            </w:pPr>
          </w:p>
        </w:tc>
      </w:tr>
    </w:tbl>
    <w:p w14:paraId="2B0E8928" w14:textId="77777777" w:rsidR="0086461E" w:rsidRPr="00161162" w:rsidRDefault="0086461E" w:rsidP="00121881">
      <w:pPr>
        <w:tabs>
          <w:tab w:val="left" w:pos="284"/>
          <w:tab w:val="left" w:pos="426"/>
          <w:tab w:val="left" w:pos="709"/>
          <w:tab w:val="left" w:pos="851"/>
        </w:tabs>
        <w:rPr>
          <w:b/>
          <w:bCs/>
          <w:sz w:val="23"/>
          <w:szCs w:val="23"/>
        </w:rPr>
      </w:pPr>
    </w:p>
    <w:p w14:paraId="67B07D99" w14:textId="77777777" w:rsidR="00F45EDF" w:rsidRPr="00161162" w:rsidRDefault="00F45EDF" w:rsidP="00F45EDF">
      <w:pPr>
        <w:tabs>
          <w:tab w:val="left" w:pos="284"/>
          <w:tab w:val="left" w:pos="426"/>
          <w:tab w:val="left" w:pos="709"/>
          <w:tab w:val="left" w:pos="851"/>
        </w:tabs>
        <w:jc w:val="center"/>
        <w:rPr>
          <w:sz w:val="23"/>
          <w:szCs w:val="23"/>
        </w:rPr>
      </w:pPr>
      <w:r w:rsidRPr="00161162">
        <w:rPr>
          <w:b/>
          <w:bCs/>
          <w:sz w:val="23"/>
          <w:szCs w:val="23"/>
        </w:rPr>
        <w:t>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78CF4E04" w14:textId="77777777" w:rsidR="0086461E" w:rsidRPr="00161162" w:rsidRDefault="0086461E" w:rsidP="00121881">
      <w:pPr>
        <w:tabs>
          <w:tab w:val="left" w:pos="284"/>
          <w:tab w:val="left" w:pos="426"/>
          <w:tab w:val="left" w:pos="709"/>
          <w:tab w:val="left" w:pos="851"/>
        </w:tabs>
        <w:jc w:val="center"/>
        <w:rPr>
          <w:sz w:val="23"/>
          <w:szCs w:val="23"/>
        </w:rPr>
      </w:pPr>
      <w:bookmarkStart w:id="26" w:name="план_квартиры"/>
    </w:p>
    <w:bookmarkEnd w:id="26"/>
    <w:p w14:paraId="43F0DDD3" w14:textId="77777777" w:rsidR="0086461E" w:rsidRPr="00161162" w:rsidRDefault="0086461E" w:rsidP="00121881">
      <w:pPr>
        <w:tabs>
          <w:tab w:val="left" w:pos="284"/>
          <w:tab w:val="left" w:pos="426"/>
          <w:tab w:val="left" w:pos="709"/>
          <w:tab w:val="left" w:pos="851"/>
        </w:tabs>
        <w:rPr>
          <w:sz w:val="23"/>
          <w:szCs w:val="23"/>
        </w:rPr>
      </w:pPr>
    </w:p>
    <w:p w14:paraId="0A7AB090" w14:textId="77777777" w:rsidR="00F45EDF" w:rsidRPr="00161162" w:rsidRDefault="00F45EDF" w:rsidP="00121881">
      <w:pPr>
        <w:tabs>
          <w:tab w:val="left" w:pos="284"/>
          <w:tab w:val="left" w:pos="426"/>
          <w:tab w:val="left" w:pos="709"/>
          <w:tab w:val="left" w:pos="851"/>
        </w:tabs>
        <w:rPr>
          <w:sz w:val="23"/>
          <w:szCs w:val="23"/>
        </w:rPr>
      </w:pPr>
    </w:p>
    <w:p w14:paraId="1FD42DAD" w14:textId="77777777" w:rsidR="00F45EDF" w:rsidRPr="00161162" w:rsidRDefault="00F45EDF" w:rsidP="00585F2E">
      <w:pPr>
        <w:tabs>
          <w:tab w:val="left" w:pos="284"/>
          <w:tab w:val="left" w:pos="426"/>
          <w:tab w:val="left" w:pos="709"/>
          <w:tab w:val="left" w:pos="851"/>
        </w:tabs>
        <w:jc w:val="center"/>
        <w:rPr>
          <w:b/>
          <w:bCs/>
          <w:sz w:val="23"/>
          <w:szCs w:val="23"/>
        </w:rPr>
      </w:pPr>
      <w:r w:rsidRPr="00161162">
        <w:rPr>
          <w:b/>
          <w:bCs/>
          <w:sz w:val="23"/>
          <w:szCs w:val="23"/>
        </w:rPr>
        <w:t xml:space="preserve">Местоположение объекта долевого строительства на этаже </w:t>
      </w:r>
    </w:p>
    <w:p w14:paraId="29E90384" w14:textId="77777777" w:rsidR="00F45EDF" w:rsidRPr="00161162" w:rsidRDefault="00F45EDF" w:rsidP="00585F2E">
      <w:pPr>
        <w:tabs>
          <w:tab w:val="left" w:pos="284"/>
          <w:tab w:val="left" w:pos="426"/>
          <w:tab w:val="left" w:pos="709"/>
          <w:tab w:val="left" w:pos="851"/>
        </w:tabs>
        <w:jc w:val="center"/>
        <w:rPr>
          <w:b/>
          <w:bCs/>
          <w:sz w:val="23"/>
          <w:szCs w:val="23"/>
        </w:rPr>
      </w:pPr>
      <w:r w:rsidRPr="00161162">
        <w:rPr>
          <w:b/>
          <w:bCs/>
          <w:sz w:val="23"/>
          <w:szCs w:val="23"/>
        </w:rPr>
        <w:t>Многоквартирного жилого дома</w:t>
      </w:r>
    </w:p>
    <w:p w14:paraId="6B38A53C" w14:textId="77777777" w:rsidR="00F45EDF" w:rsidRPr="00161162" w:rsidRDefault="00F45EDF" w:rsidP="00585F2E">
      <w:pPr>
        <w:tabs>
          <w:tab w:val="left" w:pos="284"/>
          <w:tab w:val="left" w:pos="426"/>
          <w:tab w:val="left" w:pos="709"/>
          <w:tab w:val="left" w:pos="851"/>
        </w:tabs>
        <w:jc w:val="center"/>
        <w:rPr>
          <w:b/>
          <w:bCs/>
          <w:sz w:val="23"/>
          <w:szCs w:val="23"/>
        </w:rPr>
      </w:pPr>
      <w:bookmarkStart w:id="27" w:name="план_квартиры_на_этаже"/>
    </w:p>
    <w:p w14:paraId="7727D72B" w14:textId="77777777" w:rsidR="00F45EDF" w:rsidRPr="00161162" w:rsidRDefault="00F45EDF" w:rsidP="00585F2E">
      <w:pPr>
        <w:tabs>
          <w:tab w:val="left" w:pos="284"/>
          <w:tab w:val="left" w:pos="426"/>
          <w:tab w:val="left" w:pos="709"/>
          <w:tab w:val="left" w:pos="851"/>
        </w:tabs>
        <w:jc w:val="center"/>
        <w:rPr>
          <w:b/>
          <w:bCs/>
          <w:sz w:val="23"/>
          <w:szCs w:val="23"/>
        </w:rPr>
      </w:pPr>
    </w:p>
    <w:bookmarkEnd w:id="27"/>
    <w:p w14:paraId="4E768DDF" w14:textId="77777777" w:rsidR="00F45EDF" w:rsidRPr="00161162" w:rsidRDefault="00F45EDF" w:rsidP="00585F2E">
      <w:pPr>
        <w:tabs>
          <w:tab w:val="left" w:pos="284"/>
          <w:tab w:val="left" w:pos="426"/>
          <w:tab w:val="left" w:pos="709"/>
          <w:tab w:val="left" w:pos="851"/>
        </w:tabs>
        <w:jc w:val="center"/>
        <w:rPr>
          <w:b/>
          <w:bCs/>
          <w:sz w:val="23"/>
          <w:szCs w:val="23"/>
        </w:rPr>
      </w:pPr>
    </w:p>
    <w:p w14:paraId="352D8A97" w14:textId="77777777" w:rsidR="00F45EDF" w:rsidRPr="00161162" w:rsidRDefault="00F45EDF" w:rsidP="00585F2E">
      <w:pPr>
        <w:tabs>
          <w:tab w:val="left" w:pos="284"/>
          <w:tab w:val="left" w:pos="426"/>
          <w:tab w:val="left" w:pos="709"/>
          <w:tab w:val="left" w:pos="851"/>
        </w:tabs>
        <w:jc w:val="center"/>
        <w:rPr>
          <w:sz w:val="23"/>
          <w:szCs w:val="23"/>
        </w:rPr>
      </w:pPr>
    </w:p>
    <w:p w14:paraId="375CE55C" w14:textId="77777777" w:rsidR="00161162" w:rsidRDefault="00161162" w:rsidP="00121881">
      <w:pPr>
        <w:tabs>
          <w:tab w:val="left" w:pos="284"/>
          <w:tab w:val="left" w:pos="426"/>
          <w:tab w:val="left" w:pos="709"/>
          <w:tab w:val="left" w:pos="851"/>
        </w:tabs>
        <w:jc w:val="center"/>
        <w:rPr>
          <w:b/>
          <w:sz w:val="23"/>
          <w:szCs w:val="23"/>
        </w:rPr>
      </w:pPr>
    </w:p>
    <w:p w14:paraId="50F0F4C2" w14:textId="77777777" w:rsidR="00161162" w:rsidRDefault="00161162" w:rsidP="00121881">
      <w:pPr>
        <w:tabs>
          <w:tab w:val="left" w:pos="284"/>
          <w:tab w:val="left" w:pos="426"/>
          <w:tab w:val="left" w:pos="709"/>
          <w:tab w:val="left" w:pos="851"/>
        </w:tabs>
        <w:jc w:val="center"/>
        <w:rPr>
          <w:b/>
          <w:sz w:val="23"/>
          <w:szCs w:val="23"/>
        </w:rPr>
      </w:pPr>
    </w:p>
    <w:p w14:paraId="3361118E" w14:textId="77777777" w:rsidR="00161162" w:rsidRDefault="00161162" w:rsidP="00121881">
      <w:pPr>
        <w:tabs>
          <w:tab w:val="left" w:pos="284"/>
          <w:tab w:val="left" w:pos="426"/>
          <w:tab w:val="left" w:pos="709"/>
          <w:tab w:val="left" w:pos="851"/>
        </w:tabs>
        <w:jc w:val="center"/>
        <w:rPr>
          <w:b/>
          <w:sz w:val="23"/>
          <w:szCs w:val="23"/>
        </w:rPr>
      </w:pPr>
    </w:p>
    <w:p w14:paraId="33C86454" w14:textId="77777777" w:rsidR="00161162" w:rsidRDefault="00161162" w:rsidP="00121881">
      <w:pPr>
        <w:tabs>
          <w:tab w:val="left" w:pos="284"/>
          <w:tab w:val="left" w:pos="426"/>
          <w:tab w:val="left" w:pos="709"/>
          <w:tab w:val="left" w:pos="851"/>
        </w:tabs>
        <w:jc w:val="center"/>
        <w:rPr>
          <w:b/>
          <w:sz w:val="23"/>
          <w:szCs w:val="23"/>
        </w:rPr>
      </w:pPr>
    </w:p>
    <w:p w14:paraId="6CDB4E7E" w14:textId="77777777" w:rsidR="00161162" w:rsidRDefault="00161162" w:rsidP="00121881">
      <w:pPr>
        <w:tabs>
          <w:tab w:val="left" w:pos="284"/>
          <w:tab w:val="left" w:pos="426"/>
          <w:tab w:val="left" w:pos="709"/>
          <w:tab w:val="left" w:pos="851"/>
        </w:tabs>
        <w:jc w:val="center"/>
        <w:rPr>
          <w:b/>
          <w:sz w:val="23"/>
          <w:szCs w:val="23"/>
        </w:rPr>
      </w:pPr>
    </w:p>
    <w:p w14:paraId="403EAE3F" w14:textId="77777777" w:rsidR="00161162" w:rsidRDefault="00161162" w:rsidP="00121881">
      <w:pPr>
        <w:tabs>
          <w:tab w:val="left" w:pos="284"/>
          <w:tab w:val="left" w:pos="426"/>
          <w:tab w:val="left" w:pos="709"/>
          <w:tab w:val="left" w:pos="851"/>
        </w:tabs>
        <w:jc w:val="center"/>
        <w:rPr>
          <w:b/>
          <w:sz w:val="23"/>
          <w:szCs w:val="23"/>
        </w:rPr>
      </w:pPr>
    </w:p>
    <w:p w14:paraId="48B9AA76" w14:textId="77777777" w:rsidR="00161162" w:rsidRDefault="00161162" w:rsidP="00121881">
      <w:pPr>
        <w:tabs>
          <w:tab w:val="left" w:pos="284"/>
          <w:tab w:val="left" w:pos="426"/>
          <w:tab w:val="left" w:pos="709"/>
          <w:tab w:val="left" w:pos="851"/>
        </w:tabs>
        <w:jc w:val="center"/>
        <w:rPr>
          <w:b/>
          <w:sz w:val="23"/>
          <w:szCs w:val="23"/>
        </w:rPr>
      </w:pPr>
    </w:p>
    <w:p w14:paraId="7F58F7B1" w14:textId="77777777" w:rsidR="00161162" w:rsidRDefault="00161162" w:rsidP="00121881">
      <w:pPr>
        <w:tabs>
          <w:tab w:val="left" w:pos="284"/>
          <w:tab w:val="left" w:pos="426"/>
          <w:tab w:val="left" w:pos="709"/>
          <w:tab w:val="left" w:pos="851"/>
        </w:tabs>
        <w:jc w:val="center"/>
        <w:rPr>
          <w:b/>
          <w:sz w:val="23"/>
          <w:szCs w:val="23"/>
        </w:rPr>
      </w:pPr>
    </w:p>
    <w:p w14:paraId="47E5C272" w14:textId="77777777" w:rsidR="00161162" w:rsidRDefault="00161162" w:rsidP="00121881">
      <w:pPr>
        <w:tabs>
          <w:tab w:val="left" w:pos="284"/>
          <w:tab w:val="left" w:pos="426"/>
          <w:tab w:val="left" w:pos="709"/>
          <w:tab w:val="left" w:pos="851"/>
        </w:tabs>
        <w:jc w:val="center"/>
        <w:rPr>
          <w:b/>
          <w:sz w:val="23"/>
          <w:szCs w:val="23"/>
        </w:rPr>
      </w:pPr>
    </w:p>
    <w:p w14:paraId="361E6AA9" w14:textId="77777777" w:rsidR="00161162" w:rsidRDefault="00161162" w:rsidP="00121881">
      <w:pPr>
        <w:tabs>
          <w:tab w:val="left" w:pos="284"/>
          <w:tab w:val="left" w:pos="426"/>
          <w:tab w:val="left" w:pos="709"/>
          <w:tab w:val="left" w:pos="851"/>
        </w:tabs>
        <w:jc w:val="center"/>
        <w:rPr>
          <w:b/>
          <w:sz w:val="23"/>
          <w:szCs w:val="23"/>
        </w:rPr>
      </w:pPr>
    </w:p>
    <w:p w14:paraId="284FDECB" w14:textId="77777777" w:rsidR="00161162" w:rsidRDefault="00161162" w:rsidP="00121881">
      <w:pPr>
        <w:tabs>
          <w:tab w:val="left" w:pos="284"/>
          <w:tab w:val="left" w:pos="426"/>
          <w:tab w:val="left" w:pos="709"/>
          <w:tab w:val="left" w:pos="851"/>
        </w:tabs>
        <w:jc w:val="center"/>
        <w:rPr>
          <w:b/>
          <w:sz w:val="23"/>
          <w:szCs w:val="23"/>
        </w:rPr>
      </w:pPr>
    </w:p>
    <w:p w14:paraId="22E8EB5E" w14:textId="77777777" w:rsidR="00161162" w:rsidRDefault="00161162" w:rsidP="00121881">
      <w:pPr>
        <w:tabs>
          <w:tab w:val="left" w:pos="284"/>
          <w:tab w:val="left" w:pos="426"/>
          <w:tab w:val="left" w:pos="709"/>
          <w:tab w:val="left" w:pos="851"/>
        </w:tabs>
        <w:jc w:val="center"/>
        <w:rPr>
          <w:b/>
          <w:sz w:val="23"/>
          <w:szCs w:val="23"/>
        </w:rPr>
      </w:pPr>
    </w:p>
    <w:p w14:paraId="2551030B" w14:textId="77777777" w:rsidR="00161162" w:rsidRDefault="00161162" w:rsidP="00121881">
      <w:pPr>
        <w:tabs>
          <w:tab w:val="left" w:pos="284"/>
          <w:tab w:val="left" w:pos="426"/>
          <w:tab w:val="left" w:pos="709"/>
          <w:tab w:val="left" w:pos="851"/>
        </w:tabs>
        <w:jc w:val="center"/>
        <w:rPr>
          <w:b/>
          <w:sz w:val="23"/>
          <w:szCs w:val="23"/>
        </w:rPr>
      </w:pPr>
    </w:p>
    <w:p w14:paraId="6C2F232A" w14:textId="77777777" w:rsidR="00161162" w:rsidRDefault="00161162" w:rsidP="00121881">
      <w:pPr>
        <w:tabs>
          <w:tab w:val="left" w:pos="284"/>
          <w:tab w:val="left" w:pos="426"/>
          <w:tab w:val="left" w:pos="709"/>
          <w:tab w:val="left" w:pos="851"/>
        </w:tabs>
        <w:jc w:val="center"/>
        <w:rPr>
          <w:b/>
          <w:sz w:val="23"/>
          <w:szCs w:val="23"/>
        </w:rPr>
      </w:pPr>
    </w:p>
    <w:p w14:paraId="294198DC" w14:textId="77777777" w:rsidR="00161162" w:rsidRDefault="00161162" w:rsidP="00121881">
      <w:pPr>
        <w:tabs>
          <w:tab w:val="left" w:pos="284"/>
          <w:tab w:val="left" w:pos="426"/>
          <w:tab w:val="left" w:pos="709"/>
          <w:tab w:val="left" w:pos="851"/>
        </w:tabs>
        <w:jc w:val="center"/>
        <w:rPr>
          <w:b/>
          <w:sz w:val="23"/>
          <w:szCs w:val="23"/>
        </w:rPr>
      </w:pPr>
    </w:p>
    <w:p w14:paraId="7F348A8A" w14:textId="77777777" w:rsidR="00161162" w:rsidRDefault="00161162" w:rsidP="00121881">
      <w:pPr>
        <w:tabs>
          <w:tab w:val="left" w:pos="284"/>
          <w:tab w:val="left" w:pos="426"/>
          <w:tab w:val="left" w:pos="709"/>
          <w:tab w:val="left" w:pos="851"/>
        </w:tabs>
        <w:jc w:val="center"/>
        <w:rPr>
          <w:b/>
          <w:sz w:val="23"/>
          <w:szCs w:val="23"/>
        </w:rPr>
      </w:pPr>
    </w:p>
    <w:p w14:paraId="2F2A8FE2" w14:textId="5491FA1A" w:rsidR="0086461E" w:rsidRPr="00161162" w:rsidRDefault="0086461E" w:rsidP="00121881">
      <w:pPr>
        <w:tabs>
          <w:tab w:val="left" w:pos="284"/>
          <w:tab w:val="left" w:pos="426"/>
          <w:tab w:val="left" w:pos="709"/>
          <w:tab w:val="left" w:pos="851"/>
        </w:tabs>
        <w:jc w:val="center"/>
        <w:rPr>
          <w:b/>
          <w:sz w:val="23"/>
          <w:szCs w:val="23"/>
        </w:rPr>
      </w:pPr>
      <w:r w:rsidRPr="00161162">
        <w:rPr>
          <w:b/>
          <w:sz w:val="23"/>
          <w:szCs w:val="23"/>
        </w:rPr>
        <w:lastRenderedPageBreak/>
        <w:t>ПОДПИСИ СТОРОН</w:t>
      </w:r>
    </w:p>
    <w:p w14:paraId="0EDEA074" w14:textId="77777777" w:rsidR="00DD0736" w:rsidRPr="00161162" w:rsidRDefault="00DD0736" w:rsidP="00121881">
      <w:pPr>
        <w:tabs>
          <w:tab w:val="left" w:pos="284"/>
          <w:tab w:val="left" w:pos="426"/>
          <w:tab w:val="left" w:pos="709"/>
          <w:tab w:val="left" w:pos="851"/>
        </w:tabs>
        <w:jc w:val="center"/>
        <w:rPr>
          <w:b/>
          <w:sz w:val="23"/>
          <w:szCs w:val="23"/>
        </w:rPr>
      </w:pPr>
    </w:p>
    <w:tbl>
      <w:tblPr>
        <w:tblW w:w="10314" w:type="dxa"/>
        <w:tblLook w:val="04A0" w:firstRow="1" w:lastRow="0" w:firstColumn="1" w:lastColumn="0" w:noHBand="0" w:noVBand="1"/>
      </w:tblPr>
      <w:tblGrid>
        <w:gridCol w:w="5070"/>
        <w:gridCol w:w="5244"/>
      </w:tblGrid>
      <w:tr w:rsidR="00A749CE" w:rsidRPr="00161162" w14:paraId="69873B4B" w14:textId="77777777" w:rsidTr="003D29AC">
        <w:trPr>
          <w:trHeight w:val="3268"/>
        </w:trPr>
        <w:tc>
          <w:tcPr>
            <w:tcW w:w="5070" w:type="dxa"/>
            <w:shd w:val="clear" w:color="auto" w:fill="auto"/>
          </w:tcPr>
          <w:p w14:paraId="0DBE4355" w14:textId="77777777" w:rsidR="00A749CE" w:rsidRPr="00161162" w:rsidRDefault="00A749CE" w:rsidP="003D29AC">
            <w:pPr>
              <w:tabs>
                <w:tab w:val="left" w:pos="284"/>
                <w:tab w:val="left" w:pos="426"/>
                <w:tab w:val="left" w:pos="709"/>
                <w:tab w:val="left" w:pos="851"/>
              </w:tabs>
              <w:rPr>
                <w:b/>
                <w:sz w:val="23"/>
                <w:szCs w:val="23"/>
              </w:rPr>
            </w:pPr>
            <w:bookmarkStart w:id="28" w:name="покупатель_подпись_прил" w:colFirst="1" w:colLast="1"/>
            <w:r w:rsidRPr="00161162">
              <w:rPr>
                <w:b/>
                <w:sz w:val="23"/>
                <w:szCs w:val="23"/>
              </w:rPr>
              <w:t>Застройщик: ООО «Специализированный застройщик «</w:t>
            </w:r>
            <w:r w:rsidR="00930941" w:rsidRPr="00161162">
              <w:rPr>
                <w:b/>
                <w:sz w:val="23"/>
                <w:szCs w:val="23"/>
              </w:rPr>
              <w:t>К проект</w:t>
            </w:r>
            <w:r w:rsidRPr="00161162">
              <w:rPr>
                <w:b/>
                <w:sz w:val="23"/>
                <w:szCs w:val="23"/>
              </w:rPr>
              <w:t>»</w:t>
            </w:r>
          </w:p>
          <w:p w14:paraId="5729C867" w14:textId="77777777" w:rsidR="00A749CE" w:rsidRPr="00161162" w:rsidRDefault="00A749CE" w:rsidP="003D29AC">
            <w:pPr>
              <w:tabs>
                <w:tab w:val="left" w:pos="284"/>
                <w:tab w:val="left" w:pos="426"/>
                <w:tab w:val="left" w:pos="709"/>
                <w:tab w:val="left" w:pos="851"/>
              </w:tabs>
              <w:rPr>
                <w:sz w:val="23"/>
                <w:szCs w:val="23"/>
              </w:rPr>
            </w:pPr>
            <w:r w:rsidRPr="00161162">
              <w:rPr>
                <w:sz w:val="23"/>
                <w:szCs w:val="23"/>
              </w:rPr>
              <w:t>______________________________</w:t>
            </w:r>
          </w:p>
          <w:p w14:paraId="78F9FDEB" w14:textId="77777777" w:rsidR="00A749CE" w:rsidRPr="00161162" w:rsidRDefault="00A749CE" w:rsidP="003D29AC">
            <w:pPr>
              <w:tabs>
                <w:tab w:val="left" w:pos="284"/>
                <w:tab w:val="left" w:pos="426"/>
                <w:tab w:val="left" w:pos="709"/>
                <w:tab w:val="left" w:pos="851"/>
              </w:tabs>
              <w:rPr>
                <w:b/>
                <w:sz w:val="23"/>
                <w:szCs w:val="23"/>
              </w:rPr>
            </w:pPr>
          </w:p>
          <w:p w14:paraId="298F0CCB" w14:textId="77777777" w:rsidR="00A749CE" w:rsidRPr="00161162" w:rsidRDefault="00A749CE" w:rsidP="003D29AC">
            <w:pPr>
              <w:tabs>
                <w:tab w:val="left" w:pos="284"/>
                <w:tab w:val="left" w:pos="426"/>
                <w:tab w:val="left" w:pos="709"/>
                <w:tab w:val="left" w:pos="851"/>
              </w:tabs>
              <w:rPr>
                <w:b/>
                <w:sz w:val="23"/>
                <w:szCs w:val="23"/>
              </w:rPr>
            </w:pPr>
          </w:p>
          <w:p w14:paraId="6FEA9B4A" w14:textId="77777777" w:rsidR="00A749CE" w:rsidRPr="00161162" w:rsidRDefault="00A749CE" w:rsidP="003D29AC">
            <w:pPr>
              <w:tabs>
                <w:tab w:val="left" w:pos="284"/>
                <w:tab w:val="left" w:pos="426"/>
                <w:tab w:val="left" w:pos="709"/>
                <w:tab w:val="left" w:pos="851"/>
              </w:tabs>
              <w:rPr>
                <w:b/>
                <w:sz w:val="23"/>
                <w:szCs w:val="23"/>
              </w:rPr>
            </w:pPr>
          </w:p>
          <w:p w14:paraId="16545408" w14:textId="77777777" w:rsidR="00A749CE" w:rsidRPr="00161162" w:rsidRDefault="00A749CE" w:rsidP="003D29AC">
            <w:pPr>
              <w:tabs>
                <w:tab w:val="left" w:pos="284"/>
                <w:tab w:val="left" w:pos="426"/>
                <w:tab w:val="left" w:pos="709"/>
                <w:tab w:val="left" w:pos="851"/>
              </w:tabs>
              <w:rPr>
                <w:b/>
                <w:sz w:val="23"/>
                <w:szCs w:val="23"/>
              </w:rPr>
            </w:pPr>
          </w:p>
          <w:p w14:paraId="3C286AFB" w14:textId="77777777" w:rsidR="00A749CE" w:rsidRPr="00161162" w:rsidRDefault="00A749CE" w:rsidP="003D29AC">
            <w:pPr>
              <w:tabs>
                <w:tab w:val="left" w:pos="284"/>
                <w:tab w:val="left" w:pos="426"/>
                <w:tab w:val="left" w:pos="709"/>
                <w:tab w:val="left" w:pos="851"/>
              </w:tabs>
              <w:rPr>
                <w:b/>
                <w:sz w:val="23"/>
                <w:szCs w:val="23"/>
              </w:rPr>
            </w:pPr>
            <w:r w:rsidRPr="00161162">
              <w:rPr>
                <w:b/>
                <w:sz w:val="23"/>
                <w:szCs w:val="23"/>
              </w:rPr>
              <w:t>Генеральный директор</w:t>
            </w:r>
          </w:p>
          <w:p w14:paraId="759D023C" w14:textId="77777777" w:rsidR="00A749CE" w:rsidRPr="00161162" w:rsidRDefault="00A749CE" w:rsidP="003D29AC">
            <w:pPr>
              <w:tabs>
                <w:tab w:val="left" w:pos="284"/>
                <w:tab w:val="left" w:pos="426"/>
                <w:tab w:val="left" w:pos="709"/>
                <w:tab w:val="left" w:pos="851"/>
              </w:tabs>
              <w:rPr>
                <w:b/>
                <w:sz w:val="23"/>
                <w:szCs w:val="23"/>
              </w:rPr>
            </w:pPr>
          </w:p>
          <w:p w14:paraId="236BBCF2" w14:textId="77777777" w:rsidR="00A749CE" w:rsidRPr="00161162" w:rsidRDefault="00A749CE" w:rsidP="003D29AC">
            <w:pPr>
              <w:tabs>
                <w:tab w:val="left" w:pos="284"/>
                <w:tab w:val="left" w:pos="426"/>
                <w:tab w:val="left" w:pos="709"/>
                <w:tab w:val="left" w:pos="851"/>
              </w:tabs>
              <w:rPr>
                <w:b/>
                <w:sz w:val="23"/>
                <w:szCs w:val="23"/>
              </w:rPr>
            </w:pPr>
            <w:r w:rsidRPr="00161162">
              <w:rPr>
                <w:b/>
                <w:bCs/>
                <w:sz w:val="23"/>
                <w:szCs w:val="23"/>
              </w:rPr>
              <w:t>________________/</w:t>
            </w:r>
            <w:r w:rsidR="00930941" w:rsidRPr="00161162">
              <w:rPr>
                <w:b/>
                <w:bCs/>
                <w:sz w:val="23"/>
                <w:szCs w:val="23"/>
              </w:rPr>
              <w:t>Д.Б. Хлебников</w:t>
            </w:r>
          </w:p>
        </w:tc>
        <w:tc>
          <w:tcPr>
            <w:tcW w:w="5244" w:type="dxa"/>
            <w:shd w:val="clear" w:color="auto" w:fill="auto"/>
          </w:tcPr>
          <w:p w14:paraId="773C6135" w14:textId="77777777" w:rsidR="00A749CE" w:rsidRPr="00161162" w:rsidRDefault="00A749CE" w:rsidP="003D29AC">
            <w:pPr>
              <w:tabs>
                <w:tab w:val="left" w:pos="284"/>
                <w:tab w:val="left" w:pos="426"/>
                <w:tab w:val="left" w:pos="709"/>
                <w:tab w:val="left" w:pos="851"/>
              </w:tabs>
              <w:rPr>
                <w:b/>
                <w:sz w:val="23"/>
                <w:szCs w:val="23"/>
              </w:rPr>
            </w:pPr>
            <w:r w:rsidRPr="00161162">
              <w:rPr>
                <w:b/>
                <w:sz w:val="23"/>
                <w:szCs w:val="23"/>
              </w:rPr>
              <w:t>Участник:</w:t>
            </w:r>
          </w:p>
          <w:p w14:paraId="626A3187" w14:textId="77777777" w:rsidR="00A749CE" w:rsidRPr="00161162" w:rsidRDefault="00A749CE" w:rsidP="003D29AC">
            <w:pPr>
              <w:tabs>
                <w:tab w:val="left" w:pos="284"/>
                <w:tab w:val="left" w:pos="426"/>
                <w:tab w:val="left" w:pos="709"/>
                <w:tab w:val="left" w:pos="851"/>
              </w:tabs>
              <w:rPr>
                <w:sz w:val="23"/>
                <w:szCs w:val="23"/>
              </w:rPr>
            </w:pPr>
            <w:r w:rsidRPr="00161162">
              <w:rPr>
                <w:b/>
                <w:bCs/>
                <w:sz w:val="23"/>
                <w:szCs w:val="23"/>
              </w:rPr>
              <w:t>____________________</w:t>
            </w:r>
          </w:p>
          <w:p w14:paraId="1EFAEAE0" w14:textId="77777777" w:rsidR="00A749CE" w:rsidRPr="00161162" w:rsidRDefault="00A749CE" w:rsidP="003D29AC">
            <w:pPr>
              <w:tabs>
                <w:tab w:val="left" w:pos="284"/>
                <w:tab w:val="left" w:pos="426"/>
                <w:tab w:val="left" w:pos="709"/>
                <w:tab w:val="left" w:pos="851"/>
              </w:tabs>
              <w:rPr>
                <w:b/>
                <w:bCs/>
                <w:sz w:val="23"/>
                <w:szCs w:val="23"/>
              </w:rPr>
            </w:pPr>
          </w:p>
          <w:p w14:paraId="1B115D42" w14:textId="77777777" w:rsidR="00A749CE" w:rsidRPr="00161162" w:rsidRDefault="00A749CE" w:rsidP="003D29AC">
            <w:pPr>
              <w:tabs>
                <w:tab w:val="left" w:pos="284"/>
                <w:tab w:val="left" w:pos="426"/>
                <w:tab w:val="left" w:pos="709"/>
                <w:tab w:val="left" w:pos="851"/>
              </w:tabs>
              <w:rPr>
                <w:b/>
                <w:bCs/>
                <w:sz w:val="23"/>
                <w:szCs w:val="23"/>
              </w:rPr>
            </w:pPr>
          </w:p>
          <w:p w14:paraId="04336434" w14:textId="77777777" w:rsidR="00A749CE" w:rsidRPr="00161162" w:rsidRDefault="00A749CE" w:rsidP="003D29AC">
            <w:pPr>
              <w:tabs>
                <w:tab w:val="left" w:pos="284"/>
                <w:tab w:val="left" w:pos="426"/>
                <w:tab w:val="left" w:pos="709"/>
                <w:tab w:val="left" w:pos="851"/>
              </w:tabs>
              <w:rPr>
                <w:b/>
                <w:bCs/>
                <w:sz w:val="23"/>
                <w:szCs w:val="23"/>
              </w:rPr>
            </w:pPr>
          </w:p>
          <w:p w14:paraId="4297CD59" w14:textId="77777777" w:rsidR="00A749CE" w:rsidRPr="00161162" w:rsidRDefault="00A749CE" w:rsidP="003D29AC">
            <w:pPr>
              <w:tabs>
                <w:tab w:val="left" w:pos="284"/>
                <w:tab w:val="left" w:pos="426"/>
                <w:tab w:val="left" w:pos="709"/>
                <w:tab w:val="left" w:pos="851"/>
              </w:tabs>
              <w:rPr>
                <w:b/>
                <w:bCs/>
                <w:sz w:val="23"/>
                <w:szCs w:val="23"/>
              </w:rPr>
            </w:pPr>
          </w:p>
          <w:p w14:paraId="54AD9A7C" w14:textId="77777777" w:rsidR="00A749CE" w:rsidRPr="00161162" w:rsidRDefault="00A749CE" w:rsidP="003D29AC">
            <w:pPr>
              <w:tabs>
                <w:tab w:val="left" w:pos="284"/>
                <w:tab w:val="left" w:pos="426"/>
                <w:tab w:val="left" w:pos="709"/>
                <w:tab w:val="left" w:pos="851"/>
              </w:tabs>
              <w:rPr>
                <w:bCs/>
                <w:sz w:val="23"/>
                <w:szCs w:val="23"/>
              </w:rPr>
            </w:pPr>
          </w:p>
          <w:p w14:paraId="230C6802" w14:textId="77777777" w:rsidR="00A749CE" w:rsidRPr="00161162" w:rsidRDefault="00A749CE" w:rsidP="003D29AC">
            <w:pPr>
              <w:tabs>
                <w:tab w:val="left" w:pos="284"/>
                <w:tab w:val="left" w:pos="426"/>
                <w:tab w:val="left" w:pos="709"/>
                <w:tab w:val="left" w:pos="851"/>
              </w:tabs>
              <w:rPr>
                <w:b/>
                <w:sz w:val="23"/>
                <w:szCs w:val="23"/>
              </w:rPr>
            </w:pPr>
          </w:p>
          <w:p w14:paraId="2DFEC9DA" w14:textId="77777777" w:rsidR="00A749CE" w:rsidRPr="00161162" w:rsidRDefault="00A749CE" w:rsidP="003D29AC">
            <w:pPr>
              <w:tabs>
                <w:tab w:val="left" w:pos="284"/>
                <w:tab w:val="left" w:pos="426"/>
                <w:tab w:val="left" w:pos="709"/>
                <w:tab w:val="left" w:pos="851"/>
              </w:tabs>
              <w:rPr>
                <w:b/>
                <w:sz w:val="23"/>
                <w:szCs w:val="23"/>
              </w:rPr>
            </w:pPr>
            <w:r w:rsidRPr="00161162">
              <w:rPr>
                <w:b/>
                <w:sz w:val="23"/>
                <w:szCs w:val="23"/>
              </w:rPr>
              <w:t>_________/________________</w:t>
            </w:r>
          </w:p>
          <w:p w14:paraId="229281B8" w14:textId="77777777" w:rsidR="00A749CE" w:rsidRPr="00161162" w:rsidRDefault="00A749CE" w:rsidP="003D29AC">
            <w:pPr>
              <w:tabs>
                <w:tab w:val="left" w:pos="284"/>
                <w:tab w:val="left" w:pos="426"/>
                <w:tab w:val="left" w:pos="709"/>
                <w:tab w:val="left" w:pos="851"/>
              </w:tabs>
              <w:rPr>
                <w:b/>
                <w:sz w:val="23"/>
                <w:szCs w:val="23"/>
              </w:rPr>
            </w:pPr>
            <w:r w:rsidRPr="00161162">
              <w:rPr>
                <w:b/>
                <w:sz w:val="23"/>
                <w:szCs w:val="23"/>
              </w:rPr>
              <w:t xml:space="preserve"> подпись /Ф.И.О. полностью</w:t>
            </w:r>
          </w:p>
        </w:tc>
      </w:tr>
      <w:bookmarkEnd w:id="28"/>
    </w:tbl>
    <w:p w14:paraId="03FAA915" w14:textId="77777777" w:rsidR="0086461E" w:rsidRPr="00E411CF" w:rsidRDefault="0086461E" w:rsidP="00121881">
      <w:pPr>
        <w:tabs>
          <w:tab w:val="left" w:pos="284"/>
          <w:tab w:val="left" w:pos="426"/>
          <w:tab w:val="left" w:pos="709"/>
          <w:tab w:val="left" w:pos="851"/>
        </w:tabs>
        <w:rPr>
          <w:vanish/>
          <w:sz w:val="22"/>
          <w:szCs w:val="22"/>
        </w:rPr>
      </w:pPr>
    </w:p>
    <w:p w14:paraId="42352F45" w14:textId="77777777" w:rsidR="0086461E" w:rsidRPr="00E411CF" w:rsidRDefault="0086461E" w:rsidP="00121881">
      <w:pPr>
        <w:pStyle w:val="ConsNonformat"/>
        <w:tabs>
          <w:tab w:val="left" w:pos="284"/>
          <w:tab w:val="left" w:pos="426"/>
          <w:tab w:val="left" w:pos="709"/>
          <w:tab w:val="left" w:pos="851"/>
        </w:tabs>
        <w:jc w:val="both"/>
        <w:rPr>
          <w:rFonts w:ascii="Times New Roman" w:hAnsi="Times New Roman"/>
          <w:b/>
          <w:sz w:val="22"/>
          <w:szCs w:val="22"/>
        </w:rPr>
      </w:pPr>
    </w:p>
    <w:p w14:paraId="0D633D17" w14:textId="77777777" w:rsidR="0086461E" w:rsidRPr="00E411CF" w:rsidRDefault="0086461E" w:rsidP="00121881">
      <w:pPr>
        <w:tabs>
          <w:tab w:val="left" w:pos="284"/>
          <w:tab w:val="left" w:pos="426"/>
          <w:tab w:val="left" w:pos="709"/>
          <w:tab w:val="left" w:pos="851"/>
        </w:tabs>
        <w:jc w:val="right"/>
        <w:rPr>
          <w:sz w:val="22"/>
          <w:szCs w:val="22"/>
        </w:rPr>
      </w:pPr>
    </w:p>
    <w:p w14:paraId="332B58B9" w14:textId="77777777" w:rsidR="0086461E" w:rsidRPr="00E411CF" w:rsidRDefault="0086461E" w:rsidP="00121881">
      <w:pPr>
        <w:tabs>
          <w:tab w:val="left" w:pos="284"/>
          <w:tab w:val="left" w:pos="426"/>
          <w:tab w:val="left" w:pos="709"/>
          <w:tab w:val="left" w:pos="851"/>
        </w:tabs>
        <w:jc w:val="right"/>
        <w:rPr>
          <w:sz w:val="22"/>
          <w:szCs w:val="22"/>
        </w:rPr>
      </w:pPr>
    </w:p>
    <w:p w14:paraId="20F781FB" w14:textId="77777777" w:rsidR="0086461E" w:rsidRPr="00E411CF" w:rsidRDefault="0086461E" w:rsidP="00121881">
      <w:pPr>
        <w:tabs>
          <w:tab w:val="left" w:pos="284"/>
          <w:tab w:val="left" w:pos="426"/>
          <w:tab w:val="left" w:pos="709"/>
          <w:tab w:val="left" w:pos="851"/>
        </w:tabs>
        <w:jc w:val="right"/>
        <w:rPr>
          <w:sz w:val="22"/>
          <w:szCs w:val="22"/>
        </w:rPr>
      </w:pPr>
    </w:p>
    <w:p w14:paraId="52424CAE" w14:textId="77777777" w:rsidR="0086461E" w:rsidRPr="00E411CF" w:rsidRDefault="0086461E" w:rsidP="00121881">
      <w:pPr>
        <w:tabs>
          <w:tab w:val="left" w:pos="284"/>
          <w:tab w:val="left" w:pos="426"/>
          <w:tab w:val="left" w:pos="709"/>
          <w:tab w:val="left" w:pos="851"/>
        </w:tabs>
        <w:jc w:val="right"/>
        <w:rPr>
          <w:sz w:val="22"/>
          <w:szCs w:val="22"/>
        </w:rPr>
      </w:pPr>
    </w:p>
    <w:p w14:paraId="54848886" w14:textId="77777777" w:rsidR="0086461E" w:rsidRPr="00E411CF" w:rsidRDefault="0086461E" w:rsidP="00121881">
      <w:pPr>
        <w:tabs>
          <w:tab w:val="left" w:pos="284"/>
          <w:tab w:val="left" w:pos="426"/>
          <w:tab w:val="left" w:pos="709"/>
          <w:tab w:val="left" w:pos="851"/>
        </w:tabs>
        <w:jc w:val="right"/>
        <w:rPr>
          <w:sz w:val="22"/>
          <w:szCs w:val="22"/>
        </w:rPr>
      </w:pPr>
    </w:p>
    <w:p w14:paraId="7B766A4C" w14:textId="77777777" w:rsidR="0086461E" w:rsidRPr="00E411CF" w:rsidRDefault="0086461E" w:rsidP="00121881">
      <w:pPr>
        <w:tabs>
          <w:tab w:val="left" w:pos="284"/>
          <w:tab w:val="left" w:pos="426"/>
          <w:tab w:val="left" w:pos="709"/>
          <w:tab w:val="left" w:pos="851"/>
        </w:tabs>
        <w:jc w:val="right"/>
        <w:rPr>
          <w:sz w:val="22"/>
          <w:szCs w:val="22"/>
        </w:rPr>
      </w:pPr>
    </w:p>
    <w:p w14:paraId="08D8DBDA" w14:textId="77777777" w:rsidR="0086461E" w:rsidRPr="00E411CF" w:rsidRDefault="0086461E" w:rsidP="00121881">
      <w:pPr>
        <w:tabs>
          <w:tab w:val="left" w:pos="284"/>
          <w:tab w:val="left" w:pos="426"/>
          <w:tab w:val="left" w:pos="709"/>
          <w:tab w:val="left" w:pos="851"/>
        </w:tabs>
        <w:jc w:val="right"/>
        <w:rPr>
          <w:sz w:val="22"/>
          <w:szCs w:val="22"/>
        </w:rPr>
      </w:pPr>
    </w:p>
    <w:p w14:paraId="0276DF97" w14:textId="77777777" w:rsidR="00D93E0F" w:rsidRPr="00E411CF" w:rsidRDefault="00D93E0F" w:rsidP="00121881">
      <w:pPr>
        <w:pStyle w:val="ConsNonformat"/>
        <w:tabs>
          <w:tab w:val="left" w:pos="284"/>
          <w:tab w:val="left" w:pos="426"/>
          <w:tab w:val="left" w:pos="709"/>
          <w:tab w:val="left" w:pos="851"/>
        </w:tabs>
        <w:jc w:val="both"/>
        <w:rPr>
          <w:rFonts w:ascii="Times New Roman" w:hAnsi="Times New Roman"/>
          <w:b/>
          <w:sz w:val="22"/>
          <w:szCs w:val="22"/>
        </w:rPr>
      </w:pPr>
    </w:p>
    <w:sectPr w:rsidR="00D93E0F" w:rsidRPr="00E411CF" w:rsidSect="00CD72A1">
      <w:headerReference w:type="default" r:id="rId19"/>
      <w:footerReference w:type="even" r:id="rId20"/>
      <w:footerReference w:type="default" r:id="rId21"/>
      <w:pgSz w:w="11906" w:h="16838"/>
      <w:pgMar w:top="567" w:right="567" w:bottom="567" w:left="1134" w:header="720" w:footer="1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4663" w14:textId="77777777" w:rsidR="000B2F94" w:rsidRDefault="000B2F94">
      <w:r>
        <w:separator/>
      </w:r>
    </w:p>
  </w:endnote>
  <w:endnote w:type="continuationSeparator" w:id="0">
    <w:p w14:paraId="33065792" w14:textId="77777777" w:rsidR="000B2F94" w:rsidRDefault="000B2F94">
      <w:r>
        <w:continuationSeparator/>
      </w:r>
    </w:p>
  </w:endnote>
  <w:endnote w:type="continuationNotice" w:id="1">
    <w:p w14:paraId="420873AA" w14:textId="77777777" w:rsidR="000B2F94" w:rsidRDefault="000B2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617A" w14:textId="77777777" w:rsidR="0043367E" w:rsidRDefault="0043367E" w:rsidP="00194AC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4E770D7" w14:textId="77777777" w:rsidR="0043367E" w:rsidRDefault="004336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2743" w14:textId="452F67B7" w:rsidR="0043367E" w:rsidRDefault="0043367E">
    <w:pPr>
      <w:pStyle w:val="a3"/>
      <w:jc w:val="right"/>
    </w:pPr>
    <w:r>
      <w:fldChar w:fldCharType="begin"/>
    </w:r>
    <w:r>
      <w:instrText xml:space="preserve"> PAGE   \* MERGEFORMAT </w:instrText>
    </w:r>
    <w:r>
      <w:fldChar w:fldCharType="separate"/>
    </w:r>
    <w:r w:rsidR="00E615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E806" w14:textId="77777777" w:rsidR="000B2F94" w:rsidRDefault="000B2F94">
      <w:r>
        <w:separator/>
      </w:r>
    </w:p>
  </w:footnote>
  <w:footnote w:type="continuationSeparator" w:id="0">
    <w:p w14:paraId="7CA67377" w14:textId="77777777" w:rsidR="000B2F94" w:rsidRDefault="000B2F94">
      <w:r>
        <w:continuationSeparator/>
      </w:r>
    </w:p>
  </w:footnote>
  <w:footnote w:type="continuationNotice" w:id="1">
    <w:p w14:paraId="173B6370" w14:textId="77777777" w:rsidR="000B2F94" w:rsidRDefault="000B2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6953" w14:textId="77777777" w:rsidR="00A34B5F" w:rsidRDefault="00A34B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1194C1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hAnsi="Times New Roman" w:cs="Times New Roman" w:hint="default"/>
        <w:b/>
        <w:sz w:val="24"/>
        <w:szCs w:val="24"/>
        <w:lang w:val="ru-RU"/>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7A5AF6"/>
    <w:multiLevelType w:val="multilevel"/>
    <w:tmpl w:val="2E20DBE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5A917EE"/>
    <w:multiLevelType w:val="hybridMultilevel"/>
    <w:tmpl w:val="A8BA967A"/>
    <w:lvl w:ilvl="0" w:tplc="667E5898">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F4FAE"/>
    <w:multiLevelType w:val="multilevel"/>
    <w:tmpl w:val="18387B3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7912"/>
        </w:tabs>
        <w:ind w:left="7912" w:hanging="540"/>
      </w:pPr>
      <w:rPr>
        <w:rFonts w:ascii="Times New Roman" w:hAnsi="Times New Roman" w:cs="Times New Roman" w:hint="default"/>
        <w:b/>
        <w:i w:val="0"/>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ABA4EC6"/>
    <w:multiLevelType w:val="multilevel"/>
    <w:tmpl w:val="7CDA3B3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41A0FE1"/>
    <w:multiLevelType w:val="multilevel"/>
    <w:tmpl w:val="E056C5C8"/>
    <w:lvl w:ilvl="0">
      <w:start w:val="10"/>
      <w:numFmt w:val="decimal"/>
      <w:lvlText w:val="%1."/>
      <w:lvlJc w:val="left"/>
      <w:pPr>
        <w:ind w:left="480" w:hanging="480"/>
      </w:pPr>
      <w:rPr>
        <w:rFonts w:hint="default"/>
      </w:rPr>
    </w:lvl>
    <w:lvl w:ilvl="1">
      <w:start w:val="5"/>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11D4772"/>
    <w:multiLevelType w:val="multilevel"/>
    <w:tmpl w:val="E8465A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8425687"/>
    <w:multiLevelType w:val="multilevel"/>
    <w:tmpl w:val="F7B0A94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A7331C1"/>
    <w:multiLevelType w:val="multilevel"/>
    <w:tmpl w:val="863056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4"/>
        </w:tabs>
        <w:ind w:left="2344" w:hanging="360"/>
      </w:pPr>
      <w:rPr>
        <w:rFonts w:ascii="Times New Roman" w:hAnsi="Times New Roman" w:cs="Times New Roman"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6E9B0369"/>
    <w:multiLevelType w:val="hybridMultilevel"/>
    <w:tmpl w:val="0FD81C9A"/>
    <w:lvl w:ilvl="0" w:tplc="B942B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204B2D"/>
    <w:multiLevelType w:val="multilevel"/>
    <w:tmpl w:val="180AB306"/>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b/>
        <w:i w:val="0"/>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9"/>
  </w:num>
  <w:num w:numId="3">
    <w:abstractNumId w:val="3"/>
  </w:num>
  <w:num w:numId="4">
    <w:abstractNumId w:val="7"/>
  </w:num>
  <w:num w:numId="5">
    <w:abstractNumId w:val="0"/>
  </w:num>
  <w:num w:numId="6">
    <w:abstractNumId w:val="10"/>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4"/>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C8"/>
    <w:rsid w:val="0000178D"/>
    <w:rsid w:val="000027A6"/>
    <w:rsid w:val="00002821"/>
    <w:rsid w:val="00004CCB"/>
    <w:rsid w:val="00005AAD"/>
    <w:rsid w:val="00006179"/>
    <w:rsid w:val="00006873"/>
    <w:rsid w:val="00006D48"/>
    <w:rsid w:val="000079A8"/>
    <w:rsid w:val="00007BB3"/>
    <w:rsid w:val="00013121"/>
    <w:rsid w:val="0001420A"/>
    <w:rsid w:val="00014B5F"/>
    <w:rsid w:val="00015F7F"/>
    <w:rsid w:val="00016F02"/>
    <w:rsid w:val="00017CE1"/>
    <w:rsid w:val="00020E08"/>
    <w:rsid w:val="0002262F"/>
    <w:rsid w:val="00022B31"/>
    <w:rsid w:val="00022E84"/>
    <w:rsid w:val="000232C0"/>
    <w:rsid w:val="00023BFB"/>
    <w:rsid w:val="00023EAE"/>
    <w:rsid w:val="0002433B"/>
    <w:rsid w:val="00026127"/>
    <w:rsid w:val="00027D82"/>
    <w:rsid w:val="00027FF0"/>
    <w:rsid w:val="00030D45"/>
    <w:rsid w:val="00032241"/>
    <w:rsid w:val="00036A90"/>
    <w:rsid w:val="00036E6A"/>
    <w:rsid w:val="00037CE7"/>
    <w:rsid w:val="0004112E"/>
    <w:rsid w:val="00041739"/>
    <w:rsid w:val="00043A46"/>
    <w:rsid w:val="000449EE"/>
    <w:rsid w:val="0004545F"/>
    <w:rsid w:val="00045912"/>
    <w:rsid w:val="0004673A"/>
    <w:rsid w:val="00047D54"/>
    <w:rsid w:val="00050247"/>
    <w:rsid w:val="00050AD9"/>
    <w:rsid w:val="000532FE"/>
    <w:rsid w:val="00053717"/>
    <w:rsid w:val="000539D0"/>
    <w:rsid w:val="00053B0E"/>
    <w:rsid w:val="00054D49"/>
    <w:rsid w:val="00055043"/>
    <w:rsid w:val="000567E8"/>
    <w:rsid w:val="00056C2B"/>
    <w:rsid w:val="00057430"/>
    <w:rsid w:val="00057717"/>
    <w:rsid w:val="00057DD9"/>
    <w:rsid w:val="000600E7"/>
    <w:rsid w:val="000602FD"/>
    <w:rsid w:val="00062221"/>
    <w:rsid w:val="00063CE6"/>
    <w:rsid w:val="00064A90"/>
    <w:rsid w:val="00064DFC"/>
    <w:rsid w:val="0006552B"/>
    <w:rsid w:val="00066B71"/>
    <w:rsid w:val="0006710C"/>
    <w:rsid w:val="000714AE"/>
    <w:rsid w:val="00073DB4"/>
    <w:rsid w:val="00075F91"/>
    <w:rsid w:val="000760EE"/>
    <w:rsid w:val="00076D4F"/>
    <w:rsid w:val="0007788C"/>
    <w:rsid w:val="00080694"/>
    <w:rsid w:val="00081957"/>
    <w:rsid w:val="00082FF4"/>
    <w:rsid w:val="00083900"/>
    <w:rsid w:val="000842D6"/>
    <w:rsid w:val="000843B5"/>
    <w:rsid w:val="000869A4"/>
    <w:rsid w:val="00091953"/>
    <w:rsid w:val="00091CFB"/>
    <w:rsid w:val="00091DAB"/>
    <w:rsid w:val="000930BF"/>
    <w:rsid w:val="000932B3"/>
    <w:rsid w:val="00094819"/>
    <w:rsid w:val="00094928"/>
    <w:rsid w:val="000959F3"/>
    <w:rsid w:val="000972A4"/>
    <w:rsid w:val="000974B2"/>
    <w:rsid w:val="000A0D15"/>
    <w:rsid w:val="000A248F"/>
    <w:rsid w:val="000A2585"/>
    <w:rsid w:val="000A5308"/>
    <w:rsid w:val="000A5AD7"/>
    <w:rsid w:val="000A630C"/>
    <w:rsid w:val="000B2F94"/>
    <w:rsid w:val="000B39DA"/>
    <w:rsid w:val="000B524D"/>
    <w:rsid w:val="000B5BC2"/>
    <w:rsid w:val="000B6076"/>
    <w:rsid w:val="000B6CA3"/>
    <w:rsid w:val="000B7574"/>
    <w:rsid w:val="000C0B6C"/>
    <w:rsid w:val="000C23E1"/>
    <w:rsid w:val="000C4FE8"/>
    <w:rsid w:val="000D05DE"/>
    <w:rsid w:val="000D1623"/>
    <w:rsid w:val="000D2621"/>
    <w:rsid w:val="000D2B75"/>
    <w:rsid w:val="000D368B"/>
    <w:rsid w:val="000D5CD8"/>
    <w:rsid w:val="000D5EA9"/>
    <w:rsid w:val="000D7123"/>
    <w:rsid w:val="000D7EA8"/>
    <w:rsid w:val="000E2A09"/>
    <w:rsid w:val="000E2E07"/>
    <w:rsid w:val="000E3612"/>
    <w:rsid w:val="000E488C"/>
    <w:rsid w:val="000E545A"/>
    <w:rsid w:val="000E5CDD"/>
    <w:rsid w:val="000E7558"/>
    <w:rsid w:val="000F191C"/>
    <w:rsid w:val="000F1A16"/>
    <w:rsid w:val="000F1A90"/>
    <w:rsid w:val="000F4CF4"/>
    <w:rsid w:val="000F4D4E"/>
    <w:rsid w:val="000F51D7"/>
    <w:rsid w:val="000F6C20"/>
    <w:rsid w:val="000F77DE"/>
    <w:rsid w:val="000F7D39"/>
    <w:rsid w:val="000F7EFC"/>
    <w:rsid w:val="00102137"/>
    <w:rsid w:val="00102B74"/>
    <w:rsid w:val="00104320"/>
    <w:rsid w:val="00105579"/>
    <w:rsid w:val="00105643"/>
    <w:rsid w:val="00105B6F"/>
    <w:rsid w:val="00106570"/>
    <w:rsid w:val="0010689D"/>
    <w:rsid w:val="00106D0B"/>
    <w:rsid w:val="00106F0B"/>
    <w:rsid w:val="00107B0D"/>
    <w:rsid w:val="001105AF"/>
    <w:rsid w:val="0011218E"/>
    <w:rsid w:val="0011306A"/>
    <w:rsid w:val="001130E7"/>
    <w:rsid w:val="00113CDC"/>
    <w:rsid w:val="0011416A"/>
    <w:rsid w:val="00116986"/>
    <w:rsid w:val="00116BCA"/>
    <w:rsid w:val="001170BC"/>
    <w:rsid w:val="00121881"/>
    <w:rsid w:val="0012316C"/>
    <w:rsid w:val="00124158"/>
    <w:rsid w:val="001257CD"/>
    <w:rsid w:val="0012647E"/>
    <w:rsid w:val="00127202"/>
    <w:rsid w:val="00127CD4"/>
    <w:rsid w:val="00130BA1"/>
    <w:rsid w:val="001327E4"/>
    <w:rsid w:val="0013316C"/>
    <w:rsid w:val="001332E4"/>
    <w:rsid w:val="001363D8"/>
    <w:rsid w:val="0013664B"/>
    <w:rsid w:val="00136B89"/>
    <w:rsid w:val="00136D5A"/>
    <w:rsid w:val="00141B4C"/>
    <w:rsid w:val="00141DFA"/>
    <w:rsid w:val="001422E4"/>
    <w:rsid w:val="00146AD5"/>
    <w:rsid w:val="00146D9C"/>
    <w:rsid w:val="00146F90"/>
    <w:rsid w:val="00146FE9"/>
    <w:rsid w:val="00147474"/>
    <w:rsid w:val="001505DA"/>
    <w:rsid w:val="00151E51"/>
    <w:rsid w:val="00152192"/>
    <w:rsid w:val="0015234D"/>
    <w:rsid w:val="00152A55"/>
    <w:rsid w:val="00154941"/>
    <w:rsid w:val="0015739F"/>
    <w:rsid w:val="00161162"/>
    <w:rsid w:val="001642C2"/>
    <w:rsid w:val="00164846"/>
    <w:rsid w:val="00165653"/>
    <w:rsid w:val="00167F83"/>
    <w:rsid w:val="00170661"/>
    <w:rsid w:val="00170F84"/>
    <w:rsid w:val="001712F2"/>
    <w:rsid w:val="00172056"/>
    <w:rsid w:val="00173BB2"/>
    <w:rsid w:val="001748F5"/>
    <w:rsid w:val="00177617"/>
    <w:rsid w:val="001805E2"/>
    <w:rsid w:val="001812AB"/>
    <w:rsid w:val="00181F7F"/>
    <w:rsid w:val="00183CEB"/>
    <w:rsid w:val="00184F6A"/>
    <w:rsid w:val="00186251"/>
    <w:rsid w:val="00186FF8"/>
    <w:rsid w:val="00187598"/>
    <w:rsid w:val="0019016D"/>
    <w:rsid w:val="00190A29"/>
    <w:rsid w:val="00190D98"/>
    <w:rsid w:val="001910C8"/>
    <w:rsid w:val="001923A1"/>
    <w:rsid w:val="001927ED"/>
    <w:rsid w:val="00192E91"/>
    <w:rsid w:val="0019320E"/>
    <w:rsid w:val="0019348A"/>
    <w:rsid w:val="001936E7"/>
    <w:rsid w:val="00194AC4"/>
    <w:rsid w:val="00197F31"/>
    <w:rsid w:val="001A003D"/>
    <w:rsid w:val="001A0175"/>
    <w:rsid w:val="001A162D"/>
    <w:rsid w:val="001A28AC"/>
    <w:rsid w:val="001A5F44"/>
    <w:rsid w:val="001A72C1"/>
    <w:rsid w:val="001B13B1"/>
    <w:rsid w:val="001B2294"/>
    <w:rsid w:val="001B4F08"/>
    <w:rsid w:val="001B53B8"/>
    <w:rsid w:val="001B53FA"/>
    <w:rsid w:val="001B5713"/>
    <w:rsid w:val="001B5D4F"/>
    <w:rsid w:val="001B68AC"/>
    <w:rsid w:val="001B7381"/>
    <w:rsid w:val="001B7706"/>
    <w:rsid w:val="001C11F5"/>
    <w:rsid w:val="001C1646"/>
    <w:rsid w:val="001C1B76"/>
    <w:rsid w:val="001C2453"/>
    <w:rsid w:val="001C29D3"/>
    <w:rsid w:val="001C4541"/>
    <w:rsid w:val="001C4D32"/>
    <w:rsid w:val="001C747B"/>
    <w:rsid w:val="001D0DFA"/>
    <w:rsid w:val="001D1868"/>
    <w:rsid w:val="001D4949"/>
    <w:rsid w:val="001D5A0C"/>
    <w:rsid w:val="001D6E46"/>
    <w:rsid w:val="001E0908"/>
    <w:rsid w:val="001E16A3"/>
    <w:rsid w:val="001E3023"/>
    <w:rsid w:val="001E30CF"/>
    <w:rsid w:val="001E383F"/>
    <w:rsid w:val="001E3BF1"/>
    <w:rsid w:val="001E4578"/>
    <w:rsid w:val="001E484C"/>
    <w:rsid w:val="001E57BA"/>
    <w:rsid w:val="001E677A"/>
    <w:rsid w:val="001E7560"/>
    <w:rsid w:val="001E7603"/>
    <w:rsid w:val="001F1B18"/>
    <w:rsid w:val="001F1D27"/>
    <w:rsid w:val="001F2068"/>
    <w:rsid w:val="001F2258"/>
    <w:rsid w:val="001F2F60"/>
    <w:rsid w:val="001F37D7"/>
    <w:rsid w:val="001F431C"/>
    <w:rsid w:val="001F4325"/>
    <w:rsid w:val="001F4455"/>
    <w:rsid w:val="001F447C"/>
    <w:rsid w:val="001F4991"/>
    <w:rsid w:val="001F4B6D"/>
    <w:rsid w:val="001F52F3"/>
    <w:rsid w:val="001F5C2F"/>
    <w:rsid w:val="001F66A7"/>
    <w:rsid w:val="001F66EB"/>
    <w:rsid w:val="001F685C"/>
    <w:rsid w:val="002015E2"/>
    <w:rsid w:val="0020191F"/>
    <w:rsid w:val="00202905"/>
    <w:rsid w:val="0020336D"/>
    <w:rsid w:val="0020754D"/>
    <w:rsid w:val="002101EE"/>
    <w:rsid w:val="002111AC"/>
    <w:rsid w:val="0021268E"/>
    <w:rsid w:val="00212F3E"/>
    <w:rsid w:val="00213168"/>
    <w:rsid w:val="002165D7"/>
    <w:rsid w:val="002177A8"/>
    <w:rsid w:val="00220319"/>
    <w:rsid w:val="0022090B"/>
    <w:rsid w:val="0022146D"/>
    <w:rsid w:val="00225E94"/>
    <w:rsid w:val="002266D5"/>
    <w:rsid w:val="002270F1"/>
    <w:rsid w:val="00227772"/>
    <w:rsid w:val="00227A3A"/>
    <w:rsid w:val="00227DFB"/>
    <w:rsid w:val="002304BE"/>
    <w:rsid w:val="00232FB5"/>
    <w:rsid w:val="00234448"/>
    <w:rsid w:val="00234D13"/>
    <w:rsid w:val="002359F6"/>
    <w:rsid w:val="00235D01"/>
    <w:rsid w:val="0024235A"/>
    <w:rsid w:val="002425AC"/>
    <w:rsid w:val="00243BD2"/>
    <w:rsid w:val="00243EDC"/>
    <w:rsid w:val="00244F08"/>
    <w:rsid w:val="00246521"/>
    <w:rsid w:val="002509C7"/>
    <w:rsid w:val="00253581"/>
    <w:rsid w:val="00254862"/>
    <w:rsid w:val="00254B3C"/>
    <w:rsid w:val="00256329"/>
    <w:rsid w:val="0025727B"/>
    <w:rsid w:val="0025749C"/>
    <w:rsid w:val="002575AC"/>
    <w:rsid w:val="002579E9"/>
    <w:rsid w:val="00260412"/>
    <w:rsid w:val="00262E94"/>
    <w:rsid w:val="002634FA"/>
    <w:rsid w:val="00265AC4"/>
    <w:rsid w:val="00270B91"/>
    <w:rsid w:val="002718E6"/>
    <w:rsid w:val="00271EDB"/>
    <w:rsid w:val="0027245D"/>
    <w:rsid w:val="00273C8B"/>
    <w:rsid w:val="00276E03"/>
    <w:rsid w:val="00277D0B"/>
    <w:rsid w:val="00282F5F"/>
    <w:rsid w:val="00282F6B"/>
    <w:rsid w:val="00283B8A"/>
    <w:rsid w:val="002845C7"/>
    <w:rsid w:val="00285FF6"/>
    <w:rsid w:val="002860B5"/>
    <w:rsid w:val="00287433"/>
    <w:rsid w:val="00287BC5"/>
    <w:rsid w:val="00292496"/>
    <w:rsid w:val="00292BFF"/>
    <w:rsid w:val="002935A1"/>
    <w:rsid w:val="00293C01"/>
    <w:rsid w:val="00293C80"/>
    <w:rsid w:val="00294F55"/>
    <w:rsid w:val="002952D6"/>
    <w:rsid w:val="00296E07"/>
    <w:rsid w:val="002978ED"/>
    <w:rsid w:val="00297A72"/>
    <w:rsid w:val="002A1262"/>
    <w:rsid w:val="002A1310"/>
    <w:rsid w:val="002A3F3A"/>
    <w:rsid w:val="002A68AE"/>
    <w:rsid w:val="002A70FD"/>
    <w:rsid w:val="002A7ACA"/>
    <w:rsid w:val="002A7B56"/>
    <w:rsid w:val="002B1F80"/>
    <w:rsid w:val="002B2C3C"/>
    <w:rsid w:val="002B3B58"/>
    <w:rsid w:val="002B5E03"/>
    <w:rsid w:val="002B6837"/>
    <w:rsid w:val="002B6AA8"/>
    <w:rsid w:val="002B7C04"/>
    <w:rsid w:val="002B7F2F"/>
    <w:rsid w:val="002C0B84"/>
    <w:rsid w:val="002C0DCD"/>
    <w:rsid w:val="002C1CA9"/>
    <w:rsid w:val="002C1E4E"/>
    <w:rsid w:val="002C4DD8"/>
    <w:rsid w:val="002C67E5"/>
    <w:rsid w:val="002D11C4"/>
    <w:rsid w:val="002D1991"/>
    <w:rsid w:val="002D1F20"/>
    <w:rsid w:val="002D1FC9"/>
    <w:rsid w:val="002D6627"/>
    <w:rsid w:val="002D6B19"/>
    <w:rsid w:val="002D7658"/>
    <w:rsid w:val="002D7B09"/>
    <w:rsid w:val="002E02BF"/>
    <w:rsid w:val="002E3BA2"/>
    <w:rsid w:val="002E41FF"/>
    <w:rsid w:val="002E51A1"/>
    <w:rsid w:val="002E55F9"/>
    <w:rsid w:val="002E5AF2"/>
    <w:rsid w:val="002E5FE9"/>
    <w:rsid w:val="002E65FB"/>
    <w:rsid w:val="002F096D"/>
    <w:rsid w:val="002F0D5A"/>
    <w:rsid w:val="002F336A"/>
    <w:rsid w:val="002F3A17"/>
    <w:rsid w:val="002F3F79"/>
    <w:rsid w:val="002F4182"/>
    <w:rsid w:val="002F4322"/>
    <w:rsid w:val="002F587B"/>
    <w:rsid w:val="002F69F1"/>
    <w:rsid w:val="002F6CC1"/>
    <w:rsid w:val="00300196"/>
    <w:rsid w:val="00300F83"/>
    <w:rsid w:val="003013B9"/>
    <w:rsid w:val="00303AC2"/>
    <w:rsid w:val="00304D93"/>
    <w:rsid w:val="00304F0F"/>
    <w:rsid w:val="00305570"/>
    <w:rsid w:val="003057E2"/>
    <w:rsid w:val="00307349"/>
    <w:rsid w:val="00307E21"/>
    <w:rsid w:val="00310420"/>
    <w:rsid w:val="0031236E"/>
    <w:rsid w:val="003129A7"/>
    <w:rsid w:val="00313E98"/>
    <w:rsid w:val="003169CE"/>
    <w:rsid w:val="003178FB"/>
    <w:rsid w:val="00317A2E"/>
    <w:rsid w:val="00317B0C"/>
    <w:rsid w:val="00317B4A"/>
    <w:rsid w:val="0032045F"/>
    <w:rsid w:val="00323684"/>
    <w:rsid w:val="003243B0"/>
    <w:rsid w:val="00324C2C"/>
    <w:rsid w:val="0032763A"/>
    <w:rsid w:val="00327DD8"/>
    <w:rsid w:val="00327E9F"/>
    <w:rsid w:val="00330CAD"/>
    <w:rsid w:val="00330D99"/>
    <w:rsid w:val="00330FBD"/>
    <w:rsid w:val="00331950"/>
    <w:rsid w:val="00331DA0"/>
    <w:rsid w:val="003328AA"/>
    <w:rsid w:val="003340BC"/>
    <w:rsid w:val="003355E4"/>
    <w:rsid w:val="003371E6"/>
    <w:rsid w:val="00337A90"/>
    <w:rsid w:val="0034206B"/>
    <w:rsid w:val="00342D58"/>
    <w:rsid w:val="00343918"/>
    <w:rsid w:val="00347BBD"/>
    <w:rsid w:val="0035025A"/>
    <w:rsid w:val="00351003"/>
    <w:rsid w:val="00352BC6"/>
    <w:rsid w:val="00352EC7"/>
    <w:rsid w:val="00353728"/>
    <w:rsid w:val="00354DAD"/>
    <w:rsid w:val="00354E2E"/>
    <w:rsid w:val="00355337"/>
    <w:rsid w:val="00355EEF"/>
    <w:rsid w:val="00356139"/>
    <w:rsid w:val="003562D7"/>
    <w:rsid w:val="00357053"/>
    <w:rsid w:val="00357C3D"/>
    <w:rsid w:val="003614EB"/>
    <w:rsid w:val="00361824"/>
    <w:rsid w:val="003633D1"/>
    <w:rsid w:val="00363A34"/>
    <w:rsid w:val="00363E3B"/>
    <w:rsid w:val="0036459E"/>
    <w:rsid w:val="003661F9"/>
    <w:rsid w:val="00367573"/>
    <w:rsid w:val="003716E6"/>
    <w:rsid w:val="00373264"/>
    <w:rsid w:val="00373A95"/>
    <w:rsid w:val="00373FE3"/>
    <w:rsid w:val="00376399"/>
    <w:rsid w:val="00376DE7"/>
    <w:rsid w:val="0037745B"/>
    <w:rsid w:val="00377824"/>
    <w:rsid w:val="00377E0C"/>
    <w:rsid w:val="00380690"/>
    <w:rsid w:val="00380AD5"/>
    <w:rsid w:val="00381550"/>
    <w:rsid w:val="00384518"/>
    <w:rsid w:val="00384D1F"/>
    <w:rsid w:val="00387D7A"/>
    <w:rsid w:val="00391E24"/>
    <w:rsid w:val="0039383A"/>
    <w:rsid w:val="00393855"/>
    <w:rsid w:val="00394F44"/>
    <w:rsid w:val="003962C5"/>
    <w:rsid w:val="003978B0"/>
    <w:rsid w:val="003A22BB"/>
    <w:rsid w:val="003A237E"/>
    <w:rsid w:val="003A2534"/>
    <w:rsid w:val="003A467E"/>
    <w:rsid w:val="003A552E"/>
    <w:rsid w:val="003B0587"/>
    <w:rsid w:val="003B05E6"/>
    <w:rsid w:val="003B0CC8"/>
    <w:rsid w:val="003B3B82"/>
    <w:rsid w:val="003B3EBA"/>
    <w:rsid w:val="003B5268"/>
    <w:rsid w:val="003C1E2E"/>
    <w:rsid w:val="003C2ABF"/>
    <w:rsid w:val="003C3A7F"/>
    <w:rsid w:val="003C4592"/>
    <w:rsid w:val="003C6738"/>
    <w:rsid w:val="003C73FF"/>
    <w:rsid w:val="003C7966"/>
    <w:rsid w:val="003C7E81"/>
    <w:rsid w:val="003D1AE6"/>
    <w:rsid w:val="003D1F96"/>
    <w:rsid w:val="003D2199"/>
    <w:rsid w:val="003D29AC"/>
    <w:rsid w:val="003D2D7C"/>
    <w:rsid w:val="003D4DB3"/>
    <w:rsid w:val="003D5042"/>
    <w:rsid w:val="003D7B6F"/>
    <w:rsid w:val="003E255A"/>
    <w:rsid w:val="003E257C"/>
    <w:rsid w:val="003E2A61"/>
    <w:rsid w:val="003E3FDE"/>
    <w:rsid w:val="003E6864"/>
    <w:rsid w:val="003E76B2"/>
    <w:rsid w:val="003F21DB"/>
    <w:rsid w:val="003F4F81"/>
    <w:rsid w:val="003F5487"/>
    <w:rsid w:val="003F643E"/>
    <w:rsid w:val="003F7110"/>
    <w:rsid w:val="003F7229"/>
    <w:rsid w:val="003F753C"/>
    <w:rsid w:val="00400771"/>
    <w:rsid w:val="00400CBD"/>
    <w:rsid w:val="004018C5"/>
    <w:rsid w:val="00401EDC"/>
    <w:rsid w:val="00402936"/>
    <w:rsid w:val="004030DE"/>
    <w:rsid w:val="004036BB"/>
    <w:rsid w:val="00403755"/>
    <w:rsid w:val="004044AF"/>
    <w:rsid w:val="004046AE"/>
    <w:rsid w:val="00405D90"/>
    <w:rsid w:val="004104FC"/>
    <w:rsid w:val="00410507"/>
    <w:rsid w:val="004105B8"/>
    <w:rsid w:val="004122A9"/>
    <w:rsid w:val="0041416E"/>
    <w:rsid w:val="0041456E"/>
    <w:rsid w:val="0041581A"/>
    <w:rsid w:val="00416D74"/>
    <w:rsid w:val="004202A5"/>
    <w:rsid w:val="00420E3B"/>
    <w:rsid w:val="004218C1"/>
    <w:rsid w:val="004233D5"/>
    <w:rsid w:val="00425708"/>
    <w:rsid w:val="00426B86"/>
    <w:rsid w:val="00427083"/>
    <w:rsid w:val="0043177D"/>
    <w:rsid w:val="004317F7"/>
    <w:rsid w:val="00431CF5"/>
    <w:rsid w:val="00433347"/>
    <w:rsid w:val="0043367E"/>
    <w:rsid w:val="00433711"/>
    <w:rsid w:val="00433996"/>
    <w:rsid w:val="00433F54"/>
    <w:rsid w:val="0043602B"/>
    <w:rsid w:val="00436A1E"/>
    <w:rsid w:val="004376B0"/>
    <w:rsid w:val="00437CAF"/>
    <w:rsid w:val="00437F1A"/>
    <w:rsid w:val="004413FF"/>
    <w:rsid w:val="004419D6"/>
    <w:rsid w:val="00442437"/>
    <w:rsid w:val="00444D83"/>
    <w:rsid w:val="00446C18"/>
    <w:rsid w:val="004471AF"/>
    <w:rsid w:val="0045055B"/>
    <w:rsid w:val="004509EA"/>
    <w:rsid w:val="004512D1"/>
    <w:rsid w:val="004516CB"/>
    <w:rsid w:val="004524C6"/>
    <w:rsid w:val="00453305"/>
    <w:rsid w:val="00453A08"/>
    <w:rsid w:val="00455DC2"/>
    <w:rsid w:val="004565E6"/>
    <w:rsid w:val="00456E96"/>
    <w:rsid w:val="00457902"/>
    <w:rsid w:val="004610C7"/>
    <w:rsid w:val="004614B0"/>
    <w:rsid w:val="00461549"/>
    <w:rsid w:val="004616D9"/>
    <w:rsid w:val="0046206C"/>
    <w:rsid w:val="004640C1"/>
    <w:rsid w:val="004641AF"/>
    <w:rsid w:val="0046487C"/>
    <w:rsid w:val="0046550E"/>
    <w:rsid w:val="004669E9"/>
    <w:rsid w:val="00467172"/>
    <w:rsid w:val="00473882"/>
    <w:rsid w:val="00473AA8"/>
    <w:rsid w:val="004749A4"/>
    <w:rsid w:val="00474D0E"/>
    <w:rsid w:val="0047575A"/>
    <w:rsid w:val="004758E3"/>
    <w:rsid w:val="00477498"/>
    <w:rsid w:val="004828F0"/>
    <w:rsid w:val="00482DAB"/>
    <w:rsid w:val="004846B4"/>
    <w:rsid w:val="0048538D"/>
    <w:rsid w:val="00485FF8"/>
    <w:rsid w:val="00486558"/>
    <w:rsid w:val="00487715"/>
    <w:rsid w:val="00487848"/>
    <w:rsid w:val="00490ECB"/>
    <w:rsid w:val="00491090"/>
    <w:rsid w:val="00491690"/>
    <w:rsid w:val="00492F53"/>
    <w:rsid w:val="004931F8"/>
    <w:rsid w:val="00494895"/>
    <w:rsid w:val="00497175"/>
    <w:rsid w:val="004A0255"/>
    <w:rsid w:val="004A13F5"/>
    <w:rsid w:val="004A245E"/>
    <w:rsid w:val="004A3145"/>
    <w:rsid w:val="004A3335"/>
    <w:rsid w:val="004A33F2"/>
    <w:rsid w:val="004A4A9E"/>
    <w:rsid w:val="004A561B"/>
    <w:rsid w:val="004A6215"/>
    <w:rsid w:val="004A6C35"/>
    <w:rsid w:val="004A7D23"/>
    <w:rsid w:val="004B1C65"/>
    <w:rsid w:val="004B201A"/>
    <w:rsid w:val="004B2038"/>
    <w:rsid w:val="004B2796"/>
    <w:rsid w:val="004B33BA"/>
    <w:rsid w:val="004B397A"/>
    <w:rsid w:val="004B4B1A"/>
    <w:rsid w:val="004B4F38"/>
    <w:rsid w:val="004B521B"/>
    <w:rsid w:val="004B5613"/>
    <w:rsid w:val="004B5AED"/>
    <w:rsid w:val="004B6ADD"/>
    <w:rsid w:val="004C0A19"/>
    <w:rsid w:val="004C113D"/>
    <w:rsid w:val="004C128F"/>
    <w:rsid w:val="004C38D6"/>
    <w:rsid w:val="004C4590"/>
    <w:rsid w:val="004C625C"/>
    <w:rsid w:val="004C68E8"/>
    <w:rsid w:val="004C6CAA"/>
    <w:rsid w:val="004C7E0E"/>
    <w:rsid w:val="004D12AE"/>
    <w:rsid w:val="004D3962"/>
    <w:rsid w:val="004D552D"/>
    <w:rsid w:val="004D707B"/>
    <w:rsid w:val="004E18AB"/>
    <w:rsid w:val="004E3C82"/>
    <w:rsid w:val="004E5736"/>
    <w:rsid w:val="004E641A"/>
    <w:rsid w:val="004E73A0"/>
    <w:rsid w:val="004F0242"/>
    <w:rsid w:val="004F0B1D"/>
    <w:rsid w:val="004F0DF3"/>
    <w:rsid w:val="004F192C"/>
    <w:rsid w:val="004F5CFB"/>
    <w:rsid w:val="004F6272"/>
    <w:rsid w:val="004F67FD"/>
    <w:rsid w:val="004F6A32"/>
    <w:rsid w:val="004F7E5E"/>
    <w:rsid w:val="00500336"/>
    <w:rsid w:val="00500615"/>
    <w:rsid w:val="00500663"/>
    <w:rsid w:val="00500C38"/>
    <w:rsid w:val="00500E0E"/>
    <w:rsid w:val="00501A60"/>
    <w:rsid w:val="00501AD3"/>
    <w:rsid w:val="00501E21"/>
    <w:rsid w:val="00502F49"/>
    <w:rsid w:val="005030EA"/>
    <w:rsid w:val="005031E0"/>
    <w:rsid w:val="00503B7F"/>
    <w:rsid w:val="00503DBC"/>
    <w:rsid w:val="005043AB"/>
    <w:rsid w:val="0050797B"/>
    <w:rsid w:val="005102E7"/>
    <w:rsid w:val="0051035C"/>
    <w:rsid w:val="00512F9F"/>
    <w:rsid w:val="00513BEA"/>
    <w:rsid w:val="00513CA6"/>
    <w:rsid w:val="00514788"/>
    <w:rsid w:val="00515526"/>
    <w:rsid w:val="00516308"/>
    <w:rsid w:val="00516BBC"/>
    <w:rsid w:val="00520BE0"/>
    <w:rsid w:val="00521B90"/>
    <w:rsid w:val="00522B1B"/>
    <w:rsid w:val="00522B47"/>
    <w:rsid w:val="005244EC"/>
    <w:rsid w:val="00525340"/>
    <w:rsid w:val="00525583"/>
    <w:rsid w:val="00525B85"/>
    <w:rsid w:val="00525D90"/>
    <w:rsid w:val="00526132"/>
    <w:rsid w:val="0053004E"/>
    <w:rsid w:val="00530278"/>
    <w:rsid w:val="005325B0"/>
    <w:rsid w:val="00532888"/>
    <w:rsid w:val="0053291B"/>
    <w:rsid w:val="00533C44"/>
    <w:rsid w:val="0053444B"/>
    <w:rsid w:val="00536566"/>
    <w:rsid w:val="005371A4"/>
    <w:rsid w:val="00537F11"/>
    <w:rsid w:val="00540238"/>
    <w:rsid w:val="0054198A"/>
    <w:rsid w:val="005424FF"/>
    <w:rsid w:val="00542A2C"/>
    <w:rsid w:val="00544E15"/>
    <w:rsid w:val="005454BB"/>
    <w:rsid w:val="00545779"/>
    <w:rsid w:val="00546929"/>
    <w:rsid w:val="00547AC3"/>
    <w:rsid w:val="00550E05"/>
    <w:rsid w:val="005514E2"/>
    <w:rsid w:val="00557107"/>
    <w:rsid w:val="00557EA2"/>
    <w:rsid w:val="00557EA9"/>
    <w:rsid w:val="00560AD0"/>
    <w:rsid w:val="00561824"/>
    <w:rsid w:val="005621F0"/>
    <w:rsid w:val="00562CAF"/>
    <w:rsid w:val="0056543A"/>
    <w:rsid w:val="00567449"/>
    <w:rsid w:val="00570C65"/>
    <w:rsid w:val="005732ED"/>
    <w:rsid w:val="00573A22"/>
    <w:rsid w:val="00573B48"/>
    <w:rsid w:val="0057426F"/>
    <w:rsid w:val="00574372"/>
    <w:rsid w:val="005758C8"/>
    <w:rsid w:val="0057767F"/>
    <w:rsid w:val="00577F98"/>
    <w:rsid w:val="005802BF"/>
    <w:rsid w:val="00582E2A"/>
    <w:rsid w:val="00584B1E"/>
    <w:rsid w:val="00585F2E"/>
    <w:rsid w:val="00586257"/>
    <w:rsid w:val="005903BC"/>
    <w:rsid w:val="00591A35"/>
    <w:rsid w:val="00592321"/>
    <w:rsid w:val="0059245D"/>
    <w:rsid w:val="00594FE4"/>
    <w:rsid w:val="005957A5"/>
    <w:rsid w:val="00595A43"/>
    <w:rsid w:val="00596F3E"/>
    <w:rsid w:val="00597A32"/>
    <w:rsid w:val="00597F8C"/>
    <w:rsid w:val="005A0026"/>
    <w:rsid w:val="005A21ED"/>
    <w:rsid w:val="005A2DD2"/>
    <w:rsid w:val="005A4433"/>
    <w:rsid w:val="005A4D12"/>
    <w:rsid w:val="005A5E8F"/>
    <w:rsid w:val="005A6D01"/>
    <w:rsid w:val="005A76F1"/>
    <w:rsid w:val="005A7916"/>
    <w:rsid w:val="005B0847"/>
    <w:rsid w:val="005B09F1"/>
    <w:rsid w:val="005B121E"/>
    <w:rsid w:val="005B14E8"/>
    <w:rsid w:val="005B3656"/>
    <w:rsid w:val="005B3CA0"/>
    <w:rsid w:val="005B515F"/>
    <w:rsid w:val="005B5860"/>
    <w:rsid w:val="005B6E4C"/>
    <w:rsid w:val="005B7304"/>
    <w:rsid w:val="005C0A60"/>
    <w:rsid w:val="005C14AC"/>
    <w:rsid w:val="005C2CC9"/>
    <w:rsid w:val="005C5EDB"/>
    <w:rsid w:val="005C7309"/>
    <w:rsid w:val="005C7832"/>
    <w:rsid w:val="005D3741"/>
    <w:rsid w:val="005D541B"/>
    <w:rsid w:val="005D60A5"/>
    <w:rsid w:val="005D76EA"/>
    <w:rsid w:val="005D7866"/>
    <w:rsid w:val="005E0889"/>
    <w:rsid w:val="005E1739"/>
    <w:rsid w:val="005E2EEA"/>
    <w:rsid w:val="005E557F"/>
    <w:rsid w:val="005E63FD"/>
    <w:rsid w:val="005F2CD2"/>
    <w:rsid w:val="005F2D40"/>
    <w:rsid w:val="005F3074"/>
    <w:rsid w:val="005F3437"/>
    <w:rsid w:val="005F3E26"/>
    <w:rsid w:val="005F3F21"/>
    <w:rsid w:val="005F4DE9"/>
    <w:rsid w:val="005F589F"/>
    <w:rsid w:val="005F60C1"/>
    <w:rsid w:val="005F7BAB"/>
    <w:rsid w:val="00600869"/>
    <w:rsid w:val="00601395"/>
    <w:rsid w:val="00601C84"/>
    <w:rsid w:val="006033FB"/>
    <w:rsid w:val="00604929"/>
    <w:rsid w:val="00604BF9"/>
    <w:rsid w:val="00604D2A"/>
    <w:rsid w:val="00611A09"/>
    <w:rsid w:val="0061297C"/>
    <w:rsid w:val="00612CC7"/>
    <w:rsid w:val="006132B4"/>
    <w:rsid w:val="00614098"/>
    <w:rsid w:val="00614261"/>
    <w:rsid w:val="00614F51"/>
    <w:rsid w:val="00616BB6"/>
    <w:rsid w:val="00617764"/>
    <w:rsid w:val="006203CA"/>
    <w:rsid w:val="0062223E"/>
    <w:rsid w:val="00624A66"/>
    <w:rsid w:val="00625440"/>
    <w:rsid w:val="006254CE"/>
    <w:rsid w:val="006306BF"/>
    <w:rsid w:val="00630807"/>
    <w:rsid w:val="00631743"/>
    <w:rsid w:val="006318A9"/>
    <w:rsid w:val="00631EA4"/>
    <w:rsid w:val="006335EE"/>
    <w:rsid w:val="00634059"/>
    <w:rsid w:val="00634716"/>
    <w:rsid w:val="00634BB9"/>
    <w:rsid w:val="00634BE8"/>
    <w:rsid w:val="006361AB"/>
    <w:rsid w:val="006366C1"/>
    <w:rsid w:val="006415C5"/>
    <w:rsid w:val="0064188A"/>
    <w:rsid w:val="00641ACE"/>
    <w:rsid w:val="00642662"/>
    <w:rsid w:val="00643016"/>
    <w:rsid w:val="00646560"/>
    <w:rsid w:val="006468FF"/>
    <w:rsid w:val="00650DC1"/>
    <w:rsid w:val="00651BB3"/>
    <w:rsid w:val="0065279A"/>
    <w:rsid w:val="006528A9"/>
    <w:rsid w:val="0065340B"/>
    <w:rsid w:val="006539C3"/>
    <w:rsid w:val="00653F87"/>
    <w:rsid w:val="006614C2"/>
    <w:rsid w:val="00661879"/>
    <w:rsid w:val="00663448"/>
    <w:rsid w:val="00667338"/>
    <w:rsid w:val="0067269A"/>
    <w:rsid w:val="00672ED1"/>
    <w:rsid w:val="0067322D"/>
    <w:rsid w:val="0067326A"/>
    <w:rsid w:val="006766A9"/>
    <w:rsid w:val="00680F23"/>
    <w:rsid w:val="00681150"/>
    <w:rsid w:val="00681C1C"/>
    <w:rsid w:val="00685EAC"/>
    <w:rsid w:val="006862C8"/>
    <w:rsid w:val="00687BD3"/>
    <w:rsid w:val="00690176"/>
    <w:rsid w:val="006908DF"/>
    <w:rsid w:val="00690EE3"/>
    <w:rsid w:val="00691C0B"/>
    <w:rsid w:val="006922D7"/>
    <w:rsid w:val="00692AA9"/>
    <w:rsid w:val="00692CD4"/>
    <w:rsid w:val="00694B91"/>
    <w:rsid w:val="00694F4B"/>
    <w:rsid w:val="0069602C"/>
    <w:rsid w:val="006975BC"/>
    <w:rsid w:val="006A0A2A"/>
    <w:rsid w:val="006A12C9"/>
    <w:rsid w:val="006A2030"/>
    <w:rsid w:val="006A3747"/>
    <w:rsid w:val="006A4DF5"/>
    <w:rsid w:val="006A4F7F"/>
    <w:rsid w:val="006A5562"/>
    <w:rsid w:val="006A792E"/>
    <w:rsid w:val="006B087D"/>
    <w:rsid w:val="006B149D"/>
    <w:rsid w:val="006B25F9"/>
    <w:rsid w:val="006B5367"/>
    <w:rsid w:val="006B6014"/>
    <w:rsid w:val="006B7A53"/>
    <w:rsid w:val="006B7A79"/>
    <w:rsid w:val="006C3416"/>
    <w:rsid w:val="006C5587"/>
    <w:rsid w:val="006D051F"/>
    <w:rsid w:val="006D0A79"/>
    <w:rsid w:val="006D218F"/>
    <w:rsid w:val="006D30E0"/>
    <w:rsid w:val="006D45AA"/>
    <w:rsid w:val="006D4F4E"/>
    <w:rsid w:val="006D54A8"/>
    <w:rsid w:val="006D55F7"/>
    <w:rsid w:val="006E010B"/>
    <w:rsid w:val="006E01B7"/>
    <w:rsid w:val="006E0772"/>
    <w:rsid w:val="006E359E"/>
    <w:rsid w:val="006E3B35"/>
    <w:rsid w:val="006E44BF"/>
    <w:rsid w:val="006E483E"/>
    <w:rsid w:val="006E6916"/>
    <w:rsid w:val="006E7174"/>
    <w:rsid w:val="006F0652"/>
    <w:rsid w:val="006F0831"/>
    <w:rsid w:val="006F1CE1"/>
    <w:rsid w:val="006F21AD"/>
    <w:rsid w:val="006F3061"/>
    <w:rsid w:val="006F38AF"/>
    <w:rsid w:val="006F5293"/>
    <w:rsid w:val="006F6728"/>
    <w:rsid w:val="006F6C02"/>
    <w:rsid w:val="006F6EB2"/>
    <w:rsid w:val="006F71DB"/>
    <w:rsid w:val="00703255"/>
    <w:rsid w:val="00704C0C"/>
    <w:rsid w:val="00705A0C"/>
    <w:rsid w:val="00705D5E"/>
    <w:rsid w:val="00707297"/>
    <w:rsid w:val="0070775E"/>
    <w:rsid w:val="00707B64"/>
    <w:rsid w:val="00711AAD"/>
    <w:rsid w:val="00711C77"/>
    <w:rsid w:val="00712DFB"/>
    <w:rsid w:val="00713B95"/>
    <w:rsid w:val="00713FAF"/>
    <w:rsid w:val="00713FDB"/>
    <w:rsid w:val="007145A8"/>
    <w:rsid w:val="00714AB8"/>
    <w:rsid w:val="007158BA"/>
    <w:rsid w:val="00715F82"/>
    <w:rsid w:val="00717C71"/>
    <w:rsid w:val="0072073B"/>
    <w:rsid w:val="007208C2"/>
    <w:rsid w:val="00720C1A"/>
    <w:rsid w:val="00720FC8"/>
    <w:rsid w:val="007218BD"/>
    <w:rsid w:val="00721CE0"/>
    <w:rsid w:val="00723586"/>
    <w:rsid w:val="00723700"/>
    <w:rsid w:val="00726026"/>
    <w:rsid w:val="007301E9"/>
    <w:rsid w:val="007321A2"/>
    <w:rsid w:val="00732A1E"/>
    <w:rsid w:val="00734872"/>
    <w:rsid w:val="00734897"/>
    <w:rsid w:val="00734FCA"/>
    <w:rsid w:val="007355CF"/>
    <w:rsid w:val="00735B38"/>
    <w:rsid w:val="007363EF"/>
    <w:rsid w:val="007371D9"/>
    <w:rsid w:val="0073720F"/>
    <w:rsid w:val="0073784E"/>
    <w:rsid w:val="0074096A"/>
    <w:rsid w:val="007416B9"/>
    <w:rsid w:val="0074213A"/>
    <w:rsid w:val="0074273C"/>
    <w:rsid w:val="00743F94"/>
    <w:rsid w:val="00746D58"/>
    <w:rsid w:val="00747020"/>
    <w:rsid w:val="00747298"/>
    <w:rsid w:val="00751A42"/>
    <w:rsid w:val="00751B5F"/>
    <w:rsid w:val="0075387F"/>
    <w:rsid w:val="0075414F"/>
    <w:rsid w:val="00754935"/>
    <w:rsid w:val="00755C10"/>
    <w:rsid w:val="00755FC7"/>
    <w:rsid w:val="00756A48"/>
    <w:rsid w:val="00756AED"/>
    <w:rsid w:val="00757B31"/>
    <w:rsid w:val="00760886"/>
    <w:rsid w:val="00760DFA"/>
    <w:rsid w:val="007634D8"/>
    <w:rsid w:val="007636BD"/>
    <w:rsid w:val="00765A58"/>
    <w:rsid w:val="00766042"/>
    <w:rsid w:val="00766AE9"/>
    <w:rsid w:val="007705FE"/>
    <w:rsid w:val="0077151B"/>
    <w:rsid w:val="00771D1D"/>
    <w:rsid w:val="007732AE"/>
    <w:rsid w:val="00773526"/>
    <w:rsid w:val="007738BB"/>
    <w:rsid w:val="00774666"/>
    <w:rsid w:val="007766DE"/>
    <w:rsid w:val="00777729"/>
    <w:rsid w:val="00777BAA"/>
    <w:rsid w:val="00780701"/>
    <w:rsid w:val="00780F5D"/>
    <w:rsid w:val="00781033"/>
    <w:rsid w:val="00782333"/>
    <w:rsid w:val="00782ABA"/>
    <w:rsid w:val="0078454F"/>
    <w:rsid w:val="0078594C"/>
    <w:rsid w:val="00785A4A"/>
    <w:rsid w:val="007910E3"/>
    <w:rsid w:val="00791A44"/>
    <w:rsid w:val="007940F2"/>
    <w:rsid w:val="00794A60"/>
    <w:rsid w:val="007955D1"/>
    <w:rsid w:val="007A0373"/>
    <w:rsid w:val="007A098F"/>
    <w:rsid w:val="007A0EE8"/>
    <w:rsid w:val="007A2340"/>
    <w:rsid w:val="007A29E2"/>
    <w:rsid w:val="007A3F3E"/>
    <w:rsid w:val="007A538D"/>
    <w:rsid w:val="007A7F19"/>
    <w:rsid w:val="007B0710"/>
    <w:rsid w:val="007B1D3B"/>
    <w:rsid w:val="007B3058"/>
    <w:rsid w:val="007B3E65"/>
    <w:rsid w:val="007B496E"/>
    <w:rsid w:val="007B4DDE"/>
    <w:rsid w:val="007B517C"/>
    <w:rsid w:val="007B590F"/>
    <w:rsid w:val="007B7A44"/>
    <w:rsid w:val="007C18CB"/>
    <w:rsid w:val="007C3D6A"/>
    <w:rsid w:val="007C4873"/>
    <w:rsid w:val="007C64A0"/>
    <w:rsid w:val="007C6D2E"/>
    <w:rsid w:val="007C7988"/>
    <w:rsid w:val="007D0999"/>
    <w:rsid w:val="007D0E98"/>
    <w:rsid w:val="007D14A8"/>
    <w:rsid w:val="007D23F0"/>
    <w:rsid w:val="007D2625"/>
    <w:rsid w:val="007D5873"/>
    <w:rsid w:val="007D5A9D"/>
    <w:rsid w:val="007D6B3D"/>
    <w:rsid w:val="007D7DC1"/>
    <w:rsid w:val="007E017D"/>
    <w:rsid w:val="007E1145"/>
    <w:rsid w:val="007E133E"/>
    <w:rsid w:val="007E203E"/>
    <w:rsid w:val="007E2465"/>
    <w:rsid w:val="007E27E7"/>
    <w:rsid w:val="007E2C36"/>
    <w:rsid w:val="007E2F79"/>
    <w:rsid w:val="007E309B"/>
    <w:rsid w:val="007E4871"/>
    <w:rsid w:val="007E5006"/>
    <w:rsid w:val="007E55F2"/>
    <w:rsid w:val="007E5CA7"/>
    <w:rsid w:val="007E6280"/>
    <w:rsid w:val="007F017B"/>
    <w:rsid w:val="007F11D8"/>
    <w:rsid w:val="007F2C2D"/>
    <w:rsid w:val="007F2C63"/>
    <w:rsid w:val="007F2DCF"/>
    <w:rsid w:val="007F3521"/>
    <w:rsid w:val="007F54B1"/>
    <w:rsid w:val="007F6862"/>
    <w:rsid w:val="008009E3"/>
    <w:rsid w:val="0080236A"/>
    <w:rsid w:val="00802C9D"/>
    <w:rsid w:val="00804D97"/>
    <w:rsid w:val="0080556A"/>
    <w:rsid w:val="00807042"/>
    <w:rsid w:val="00807B3A"/>
    <w:rsid w:val="008103AA"/>
    <w:rsid w:val="00810BA3"/>
    <w:rsid w:val="00811E14"/>
    <w:rsid w:val="0081320F"/>
    <w:rsid w:val="00814307"/>
    <w:rsid w:val="008154E7"/>
    <w:rsid w:val="00815935"/>
    <w:rsid w:val="00815DFD"/>
    <w:rsid w:val="00816740"/>
    <w:rsid w:val="0082038C"/>
    <w:rsid w:val="008211D9"/>
    <w:rsid w:val="00822F4C"/>
    <w:rsid w:val="00822F7F"/>
    <w:rsid w:val="00824F55"/>
    <w:rsid w:val="0082552C"/>
    <w:rsid w:val="008277AE"/>
    <w:rsid w:val="00830012"/>
    <w:rsid w:val="008326B1"/>
    <w:rsid w:val="00833918"/>
    <w:rsid w:val="00833CC3"/>
    <w:rsid w:val="00834499"/>
    <w:rsid w:val="00836C4E"/>
    <w:rsid w:val="008375E9"/>
    <w:rsid w:val="00837C55"/>
    <w:rsid w:val="008411C9"/>
    <w:rsid w:val="00841AEC"/>
    <w:rsid w:val="00844FDF"/>
    <w:rsid w:val="00845696"/>
    <w:rsid w:val="00845D5B"/>
    <w:rsid w:val="00847D37"/>
    <w:rsid w:val="00847FB4"/>
    <w:rsid w:val="008521D9"/>
    <w:rsid w:val="00852FC8"/>
    <w:rsid w:val="00853A3A"/>
    <w:rsid w:val="00853CF8"/>
    <w:rsid w:val="00854FBC"/>
    <w:rsid w:val="00855DE7"/>
    <w:rsid w:val="00855FD5"/>
    <w:rsid w:val="00856471"/>
    <w:rsid w:val="00857BD2"/>
    <w:rsid w:val="00860AFE"/>
    <w:rsid w:val="00861AF3"/>
    <w:rsid w:val="00862BFB"/>
    <w:rsid w:val="00862E20"/>
    <w:rsid w:val="008631E6"/>
    <w:rsid w:val="00863BBF"/>
    <w:rsid w:val="00864612"/>
    <w:rsid w:val="0086461E"/>
    <w:rsid w:val="008663E8"/>
    <w:rsid w:val="00867930"/>
    <w:rsid w:val="00867E0F"/>
    <w:rsid w:val="00870B64"/>
    <w:rsid w:val="00870F43"/>
    <w:rsid w:val="00873B0C"/>
    <w:rsid w:val="00875083"/>
    <w:rsid w:val="00875F82"/>
    <w:rsid w:val="00876139"/>
    <w:rsid w:val="00876ED4"/>
    <w:rsid w:val="00880D83"/>
    <w:rsid w:val="008810D6"/>
    <w:rsid w:val="00881B69"/>
    <w:rsid w:val="0088205A"/>
    <w:rsid w:val="00883279"/>
    <w:rsid w:val="00883E78"/>
    <w:rsid w:val="00884353"/>
    <w:rsid w:val="00885672"/>
    <w:rsid w:val="00885E69"/>
    <w:rsid w:val="00886F25"/>
    <w:rsid w:val="00891F25"/>
    <w:rsid w:val="0089330F"/>
    <w:rsid w:val="00893438"/>
    <w:rsid w:val="0089380C"/>
    <w:rsid w:val="008976A4"/>
    <w:rsid w:val="00897F74"/>
    <w:rsid w:val="008A0143"/>
    <w:rsid w:val="008A1114"/>
    <w:rsid w:val="008A1D38"/>
    <w:rsid w:val="008A226A"/>
    <w:rsid w:val="008A2CC2"/>
    <w:rsid w:val="008A38A9"/>
    <w:rsid w:val="008A4FF3"/>
    <w:rsid w:val="008A5157"/>
    <w:rsid w:val="008A7C9C"/>
    <w:rsid w:val="008B1F23"/>
    <w:rsid w:val="008B31DE"/>
    <w:rsid w:val="008B712D"/>
    <w:rsid w:val="008B722C"/>
    <w:rsid w:val="008B7A77"/>
    <w:rsid w:val="008C01CB"/>
    <w:rsid w:val="008C1332"/>
    <w:rsid w:val="008C264A"/>
    <w:rsid w:val="008C4158"/>
    <w:rsid w:val="008D1599"/>
    <w:rsid w:val="008D177A"/>
    <w:rsid w:val="008D1D43"/>
    <w:rsid w:val="008D2D7A"/>
    <w:rsid w:val="008D367E"/>
    <w:rsid w:val="008D4050"/>
    <w:rsid w:val="008D4E0E"/>
    <w:rsid w:val="008D5520"/>
    <w:rsid w:val="008D76AB"/>
    <w:rsid w:val="008D7DE9"/>
    <w:rsid w:val="008E0988"/>
    <w:rsid w:val="008E2545"/>
    <w:rsid w:val="008E2DE4"/>
    <w:rsid w:val="008E496D"/>
    <w:rsid w:val="008E6658"/>
    <w:rsid w:val="008E6D62"/>
    <w:rsid w:val="008E7E66"/>
    <w:rsid w:val="008F0873"/>
    <w:rsid w:val="008F08C6"/>
    <w:rsid w:val="008F1069"/>
    <w:rsid w:val="008F2F02"/>
    <w:rsid w:val="008F40D3"/>
    <w:rsid w:val="008F4A2C"/>
    <w:rsid w:val="008F4A99"/>
    <w:rsid w:val="008F5DDD"/>
    <w:rsid w:val="008F751E"/>
    <w:rsid w:val="0090022A"/>
    <w:rsid w:val="00901EDA"/>
    <w:rsid w:val="00902578"/>
    <w:rsid w:val="00902AD4"/>
    <w:rsid w:val="00904683"/>
    <w:rsid w:val="00904860"/>
    <w:rsid w:val="00905477"/>
    <w:rsid w:val="009055CB"/>
    <w:rsid w:val="00905807"/>
    <w:rsid w:val="0090598F"/>
    <w:rsid w:val="00905E64"/>
    <w:rsid w:val="0090621C"/>
    <w:rsid w:val="00906872"/>
    <w:rsid w:val="00906C67"/>
    <w:rsid w:val="009077DD"/>
    <w:rsid w:val="009078A9"/>
    <w:rsid w:val="00907E59"/>
    <w:rsid w:val="009101C5"/>
    <w:rsid w:val="00910337"/>
    <w:rsid w:val="00911ADF"/>
    <w:rsid w:val="009142A5"/>
    <w:rsid w:val="00914F28"/>
    <w:rsid w:val="00915D75"/>
    <w:rsid w:val="009178C6"/>
    <w:rsid w:val="00917D95"/>
    <w:rsid w:val="009203AB"/>
    <w:rsid w:val="009209FA"/>
    <w:rsid w:val="00920D5A"/>
    <w:rsid w:val="00921076"/>
    <w:rsid w:val="009213CA"/>
    <w:rsid w:val="00922410"/>
    <w:rsid w:val="00922D57"/>
    <w:rsid w:val="00922DF3"/>
    <w:rsid w:val="00926B11"/>
    <w:rsid w:val="00930941"/>
    <w:rsid w:val="009310B8"/>
    <w:rsid w:val="00933021"/>
    <w:rsid w:val="00933B89"/>
    <w:rsid w:val="00933F8A"/>
    <w:rsid w:val="00934F40"/>
    <w:rsid w:val="009360DD"/>
    <w:rsid w:val="009362E3"/>
    <w:rsid w:val="0093679F"/>
    <w:rsid w:val="009372C5"/>
    <w:rsid w:val="00937DB3"/>
    <w:rsid w:val="009403F4"/>
    <w:rsid w:val="0094120E"/>
    <w:rsid w:val="00941E65"/>
    <w:rsid w:val="00942113"/>
    <w:rsid w:val="00942B7E"/>
    <w:rsid w:val="00943354"/>
    <w:rsid w:val="00943D62"/>
    <w:rsid w:val="009443B3"/>
    <w:rsid w:val="00945868"/>
    <w:rsid w:val="009476E6"/>
    <w:rsid w:val="00951CE6"/>
    <w:rsid w:val="009530C7"/>
    <w:rsid w:val="009552D4"/>
    <w:rsid w:val="009554D3"/>
    <w:rsid w:val="00955787"/>
    <w:rsid w:val="00957B0A"/>
    <w:rsid w:val="00961847"/>
    <w:rsid w:val="009633B7"/>
    <w:rsid w:val="00965DA6"/>
    <w:rsid w:val="00967CC2"/>
    <w:rsid w:val="00967D28"/>
    <w:rsid w:val="00970134"/>
    <w:rsid w:val="00971073"/>
    <w:rsid w:val="009724E4"/>
    <w:rsid w:val="00972720"/>
    <w:rsid w:val="00972862"/>
    <w:rsid w:val="009731B5"/>
    <w:rsid w:val="00975166"/>
    <w:rsid w:val="009763C7"/>
    <w:rsid w:val="00976469"/>
    <w:rsid w:val="00977125"/>
    <w:rsid w:val="00977170"/>
    <w:rsid w:val="00977310"/>
    <w:rsid w:val="00977A2D"/>
    <w:rsid w:val="00981559"/>
    <w:rsid w:val="0098158F"/>
    <w:rsid w:val="009819CA"/>
    <w:rsid w:val="009820BB"/>
    <w:rsid w:val="009856A3"/>
    <w:rsid w:val="009856EB"/>
    <w:rsid w:val="009862E5"/>
    <w:rsid w:val="00986972"/>
    <w:rsid w:val="0098733A"/>
    <w:rsid w:val="00987565"/>
    <w:rsid w:val="009905AC"/>
    <w:rsid w:val="00990EC1"/>
    <w:rsid w:val="009911CB"/>
    <w:rsid w:val="009914EA"/>
    <w:rsid w:val="009942B8"/>
    <w:rsid w:val="009956CD"/>
    <w:rsid w:val="00996C97"/>
    <w:rsid w:val="00996E76"/>
    <w:rsid w:val="009A012A"/>
    <w:rsid w:val="009A540D"/>
    <w:rsid w:val="009A64B1"/>
    <w:rsid w:val="009B019D"/>
    <w:rsid w:val="009B262C"/>
    <w:rsid w:val="009B2696"/>
    <w:rsid w:val="009B3B9D"/>
    <w:rsid w:val="009B3FBA"/>
    <w:rsid w:val="009B4B89"/>
    <w:rsid w:val="009B4BE2"/>
    <w:rsid w:val="009B4C12"/>
    <w:rsid w:val="009B51E0"/>
    <w:rsid w:val="009B5C62"/>
    <w:rsid w:val="009B7B17"/>
    <w:rsid w:val="009C3653"/>
    <w:rsid w:val="009C3D20"/>
    <w:rsid w:val="009C48F6"/>
    <w:rsid w:val="009C568F"/>
    <w:rsid w:val="009C7A3E"/>
    <w:rsid w:val="009D0B2A"/>
    <w:rsid w:val="009D14CA"/>
    <w:rsid w:val="009D1897"/>
    <w:rsid w:val="009D2540"/>
    <w:rsid w:val="009D3908"/>
    <w:rsid w:val="009D4585"/>
    <w:rsid w:val="009D4649"/>
    <w:rsid w:val="009D46A3"/>
    <w:rsid w:val="009D47FB"/>
    <w:rsid w:val="009D7139"/>
    <w:rsid w:val="009E0395"/>
    <w:rsid w:val="009E044A"/>
    <w:rsid w:val="009E1B77"/>
    <w:rsid w:val="009E2256"/>
    <w:rsid w:val="009E27C6"/>
    <w:rsid w:val="009E284A"/>
    <w:rsid w:val="009E2CE4"/>
    <w:rsid w:val="009E30D6"/>
    <w:rsid w:val="009E35B0"/>
    <w:rsid w:val="009E3C34"/>
    <w:rsid w:val="009E4D2A"/>
    <w:rsid w:val="009E7C6A"/>
    <w:rsid w:val="009F2295"/>
    <w:rsid w:val="009F2820"/>
    <w:rsid w:val="009F2E92"/>
    <w:rsid w:val="009F2FD2"/>
    <w:rsid w:val="009F3371"/>
    <w:rsid w:val="009F365A"/>
    <w:rsid w:val="009F5389"/>
    <w:rsid w:val="009F5861"/>
    <w:rsid w:val="009F7093"/>
    <w:rsid w:val="009F79EA"/>
    <w:rsid w:val="00A0242C"/>
    <w:rsid w:val="00A0398A"/>
    <w:rsid w:val="00A03BED"/>
    <w:rsid w:val="00A03BF8"/>
    <w:rsid w:val="00A03DEA"/>
    <w:rsid w:val="00A03FF7"/>
    <w:rsid w:val="00A0443C"/>
    <w:rsid w:val="00A0472C"/>
    <w:rsid w:val="00A048F2"/>
    <w:rsid w:val="00A07F1A"/>
    <w:rsid w:val="00A10C95"/>
    <w:rsid w:val="00A10EAC"/>
    <w:rsid w:val="00A11D4B"/>
    <w:rsid w:val="00A12B10"/>
    <w:rsid w:val="00A137E2"/>
    <w:rsid w:val="00A13C05"/>
    <w:rsid w:val="00A170F4"/>
    <w:rsid w:val="00A17DCC"/>
    <w:rsid w:val="00A21605"/>
    <w:rsid w:val="00A239EA"/>
    <w:rsid w:val="00A25309"/>
    <w:rsid w:val="00A25DC5"/>
    <w:rsid w:val="00A25E21"/>
    <w:rsid w:val="00A2687E"/>
    <w:rsid w:val="00A26C84"/>
    <w:rsid w:val="00A27BA4"/>
    <w:rsid w:val="00A27CD4"/>
    <w:rsid w:val="00A27FA5"/>
    <w:rsid w:val="00A304E9"/>
    <w:rsid w:val="00A325F8"/>
    <w:rsid w:val="00A32C89"/>
    <w:rsid w:val="00A32E14"/>
    <w:rsid w:val="00A32F21"/>
    <w:rsid w:val="00A338D9"/>
    <w:rsid w:val="00A33B38"/>
    <w:rsid w:val="00A34A8B"/>
    <w:rsid w:val="00A34B5F"/>
    <w:rsid w:val="00A34E2C"/>
    <w:rsid w:val="00A36497"/>
    <w:rsid w:val="00A3652B"/>
    <w:rsid w:val="00A369EA"/>
    <w:rsid w:val="00A37DCA"/>
    <w:rsid w:val="00A43A46"/>
    <w:rsid w:val="00A444F3"/>
    <w:rsid w:val="00A44680"/>
    <w:rsid w:val="00A5010D"/>
    <w:rsid w:val="00A5076D"/>
    <w:rsid w:val="00A53440"/>
    <w:rsid w:val="00A5397D"/>
    <w:rsid w:val="00A6289E"/>
    <w:rsid w:val="00A639F7"/>
    <w:rsid w:val="00A645C2"/>
    <w:rsid w:val="00A6486A"/>
    <w:rsid w:val="00A6559E"/>
    <w:rsid w:val="00A6616A"/>
    <w:rsid w:val="00A704FD"/>
    <w:rsid w:val="00A70B53"/>
    <w:rsid w:val="00A70BCD"/>
    <w:rsid w:val="00A71F37"/>
    <w:rsid w:val="00A73166"/>
    <w:rsid w:val="00A74200"/>
    <w:rsid w:val="00A74585"/>
    <w:rsid w:val="00A749CE"/>
    <w:rsid w:val="00A75E0B"/>
    <w:rsid w:val="00A76ADB"/>
    <w:rsid w:val="00A76BDC"/>
    <w:rsid w:val="00A806C8"/>
    <w:rsid w:val="00A80CCA"/>
    <w:rsid w:val="00A814D0"/>
    <w:rsid w:val="00A81F66"/>
    <w:rsid w:val="00A82B5B"/>
    <w:rsid w:val="00A83F45"/>
    <w:rsid w:val="00A84A1F"/>
    <w:rsid w:val="00A860C1"/>
    <w:rsid w:val="00A86D63"/>
    <w:rsid w:val="00A909EC"/>
    <w:rsid w:val="00A90A39"/>
    <w:rsid w:val="00A91213"/>
    <w:rsid w:val="00A91AF9"/>
    <w:rsid w:val="00A93084"/>
    <w:rsid w:val="00A932FE"/>
    <w:rsid w:val="00A93C2C"/>
    <w:rsid w:val="00A95782"/>
    <w:rsid w:val="00AA0A45"/>
    <w:rsid w:val="00AA1CF0"/>
    <w:rsid w:val="00AA1FC6"/>
    <w:rsid w:val="00AA2A5C"/>
    <w:rsid w:val="00AA2EF2"/>
    <w:rsid w:val="00AA37E4"/>
    <w:rsid w:val="00AA6424"/>
    <w:rsid w:val="00AA71B3"/>
    <w:rsid w:val="00AA7CF8"/>
    <w:rsid w:val="00AA7DAC"/>
    <w:rsid w:val="00AB07DD"/>
    <w:rsid w:val="00AB2E09"/>
    <w:rsid w:val="00AB3301"/>
    <w:rsid w:val="00AB3F5D"/>
    <w:rsid w:val="00AB4DF9"/>
    <w:rsid w:val="00AB50D0"/>
    <w:rsid w:val="00AB5B71"/>
    <w:rsid w:val="00AB6942"/>
    <w:rsid w:val="00AB6BF1"/>
    <w:rsid w:val="00AC05C6"/>
    <w:rsid w:val="00AC0603"/>
    <w:rsid w:val="00AC0DAD"/>
    <w:rsid w:val="00AC0F2F"/>
    <w:rsid w:val="00AC19BB"/>
    <w:rsid w:val="00AC303F"/>
    <w:rsid w:val="00AC3E5F"/>
    <w:rsid w:val="00AC7856"/>
    <w:rsid w:val="00AC7E9F"/>
    <w:rsid w:val="00AD01AC"/>
    <w:rsid w:val="00AD1610"/>
    <w:rsid w:val="00AD3B08"/>
    <w:rsid w:val="00AD5183"/>
    <w:rsid w:val="00AD5F3D"/>
    <w:rsid w:val="00AD696C"/>
    <w:rsid w:val="00AD7265"/>
    <w:rsid w:val="00AE1AFE"/>
    <w:rsid w:val="00AE1EDE"/>
    <w:rsid w:val="00AE2040"/>
    <w:rsid w:val="00AE21D0"/>
    <w:rsid w:val="00AE337E"/>
    <w:rsid w:val="00AE4E44"/>
    <w:rsid w:val="00AE6E8A"/>
    <w:rsid w:val="00AF1763"/>
    <w:rsid w:val="00AF2BA0"/>
    <w:rsid w:val="00AF33EC"/>
    <w:rsid w:val="00AF5218"/>
    <w:rsid w:val="00AF5667"/>
    <w:rsid w:val="00AF607C"/>
    <w:rsid w:val="00AF7887"/>
    <w:rsid w:val="00B029B3"/>
    <w:rsid w:val="00B02B63"/>
    <w:rsid w:val="00B05D37"/>
    <w:rsid w:val="00B05D71"/>
    <w:rsid w:val="00B06107"/>
    <w:rsid w:val="00B06606"/>
    <w:rsid w:val="00B0746C"/>
    <w:rsid w:val="00B079A0"/>
    <w:rsid w:val="00B10F0D"/>
    <w:rsid w:val="00B110CC"/>
    <w:rsid w:val="00B124D1"/>
    <w:rsid w:val="00B1486F"/>
    <w:rsid w:val="00B1567D"/>
    <w:rsid w:val="00B16318"/>
    <w:rsid w:val="00B17FEA"/>
    <w:rsid w:val="00B2052B"/>
    <w:rsid w:val="00B20EE8"/>
    <w:rsid w:val="00B21188"/>
    <w:rsid w:val="00B24CE0"/>
    <w:rsid w:val="00B2582F"/>
    <w:rsid w:val="00B25FDB"/>
    <w:rsid w:val="00B26E9D"/>
    <w:rsid w:val="00B272BD"/>
    <w:rsid w:val="00B31439"/>
    <w:rsid w:val="00B32F18"/>
    <w:rsid w:val="00B33D4D"/>
    <w:rsid w:val="00B34873"/>
    <w:rsid w:val="00B34F95"/>
    <w:rsid w:val="00B35A8F"/>
    <w:rsid w:val="00B3649F"/>
    <w:rsid w:val="00B37E08"/>
    <w:rsid w:val="00B4154A"/>
    <w:rsid w:val="00B41D06"/>
    <w:rsid w:val="00B42710"/>
    <w:rsid w:val="00B42FEF"/>
    <w:rsid w:val="00B43394"/>
    <w:rsid w:val="00B43F3B"/>
    <w:rsid w:val="00B45790"/>
    <w:rsid w:val="00B46316"/>
    <w:rsid w:val="00B466DB"/>
    <w:rsid w:val="00B47E65"/>
    <w:rsid w:val="00B50C4F"/>
    <w:rsid w:val="00B54838"/>
    <w:rsid w:val="00B54AD3"/>
    <w:rsid w:val="00B55376"/>
    <w:rsid w:val="00B55D63"/>
    <w:rsid w:val="00B56939"/>
    <w:rsid w:val="00B56EB9"/>
    <w:rsid w:val="00B57B40"/>
    <w:rsid w:val="00B62D1E"/>
    <w:rsid w:val="00B63506"/>
    <w:rsid w:val="00B6373B"/>
    <w:rsid w:val="00B65A11"/>
    <w:rsid w:val="00B70459"/>
    <w:rsid w:val="00B72A61"/>
    <w:rsid w:val="00B72BE0"/>
    <w:rsid w:val="00B72D03"/>
    <w:rsid w:val="00B7359A"/>
    <w:rsid w:val="00B73EF2"/>
    <w:rsid w:val="00B76164"/>
    <w:rsid w:val="00B76505"/>
    <w:rsid w:val="00B77E7A"/>
    <w:rsid w:val="00B81324"/>
    <w:rsid w:val="00B825E1"/>
    <w:rsid w:val="00B832EC"/>
    <w:rsid w:val="00B83D93"/>
    <w:rsid w:val="00B83E51"/>
    <w:rsid w:val="00B845E7"/>
    <w:rsid w:val="00B87549"/>
    <w:rsid w:val="00B90528"/>
    <w:rsid w:val="00B90E93"/>
    <w:rsid w:val="00B917D3"/>
    <w:rsid w:val="00B927ED"/>
    <w:rsid w:val="00B92900"/>
    <w:rsid w:val="00B934E5"/>
    <w:rsid w:val="00B96E9C"/>
    <w:rsid w:val="00B9792E"/>
    <w:rsid w:val="00B97D7D"/>
    <w:rsid w:val="00BA0AFE"/>
    <w:rsid w:val="00BA0DAA"/>
    <w:rsid w:val="00BA16FC"/>
    <w:rsid w:val="00BA1A6C"/>
    <w:rsid w:val="00BA3052"/>
    <w:rsid w:val="00BA34B0"/>
    <w:rsid w:val="00BA3C6B"/>
    <w:rsid w:val="00BA530B"/>
    <w:rsid w:val="00BA6A04"/>
    <w:rsid w:val="00BA7863"/>
    <w:rsid w:val="00BA7E11"/>
    <w:rsid w:val="00BB234F"/>
    <w:rsid w:val="00BB31AF"/>
    <w:rsid w:val="00BB3450"/>
    <w:rsid w:val="00BB718A"/>
    <w:rsid w:val="00BB7416"/>
    <w:rsid w:val="00BB7914"/>
    <w:rsid w:val="00BB7A92"/>
    <w:rsid w:val="00BC038A"/>
    <w:rsid w:val="00BC0F33"/>
    <w:rsid w:val="00BC2618"/>
    <w:rsid w:val="00BC2B01"/>
    <w:rsid w:val="00BC3A09"/>
    <w:rsid w:val="00BC3A4C"/>
    <w:rsid w:val="00BC3B68"/>
    <w:rsid w:val="00BC62C5"/>
    <w:rsid w:val="00BD0D5E"/>
    <w:rsid w:val="00BD2716"/>
    <w:rsid w:val="00BD360D"/>
    <w:rsid w:val="00BD40FA"/>
    <w:rsid w:val="00BD5BA3"/>
    <w:rsid w:val="00BD670F"/>
    <w:rsid w:val="00BD6F2F"/>
    <w:rsid w:val="00BD70AE"/>
    <w:rsid w:val="00BE1FDD"/>
    <w:rsid w:val="00BE2CD4"/>
    <w:rsid w:val="00BE2D87"/>
    <w:rsid w:val="00BE48C0"/>
    <w:rsid w:val="00BE49CA"/>
    <w:rsid w:val="00BE4CC4"/>
    <w:rsid w:val="00BE514D"/>
    <w:rsid w:val="00BE641E"/>
    <w:rsid w:val="00BE6467"/>
    <w:rsid w:val="00BE6AF4"/>
    <w:rsid w:val="00BE7353"/>
    <w:rsid w:val="00BE75CA"/>
    <w:rsid w:val="00BE7A94"/>
    <w:rsid w:val="00BF03B2"/>
    <w:rsid w:val="00BF2678"/>
    <w:rsid w:val="00BF28DA"/>
    <w:rsid w:val="00BF369B"/>
    <w:rsid w:val="00BF445A"/>
    <w:rsid w:val="00BF5395"/>
    <w:rsid w:val="00BF53B7"/>
    <w:rsid w:val="00BF5A0C"/>
    <w:rsid w:val="00BF6374"/>
    <w:rsid w:val="00BF701E"/>
    <w:rsid w:val="00BF718A"/>
    <w:rsid w:val="00C00658"/>
    <w:rsid w:val="00C02F36"/>
    <w:rsid w:val="00C041BC"/>
    <w:rsid w:val="00C04EB8"/>
    <w:rsid w:val="00C05270"/>
    <w:rsid w:val="00C07103"/>
    <w:rsid w:val="00C109AA"/>
    <w:rsid w:val="00C10FFD"/>
    <w:rsid w:val="00C11034"/>
    <w:rsid w:val="00C1147B"/>
    <w:rsid w:val="00C118CB"/>
    <w:rsid w:val="00C1192A"/>
    <w:rsid w:val="00C125BE"/>
    <w:rsid w:val="00C1317B"/>
    <w:rsid w:val="00C16200"/>
    <w:rsid w:val="00C16216"/>
    <w:rsid w:val="00C1702E"/>
    <w:rsid w:val="00C17043"/>
    <w:rsid w:val="00C17682"/>
    <w:rsid w:val="00C2007E"/>
    <w:rsid w:val="00C21B78"/>
    <w:rsid w:val="00C24994"/>
    <w:rsid w:val="00C24BC8"/>
    <w:rsid w:val="00C316AD"/>
    <w:rsid w:val="00C31907"/>
    <w:rsid w:val="00C31F42"/>
    <w:rsid w:val="00C33071"/>
    <w:rsid w:val="00C3394E"/>
    <w:rsid w:val="00C33AAE"/>
    <w:rsid w:val="00C36E68"/>
    <w:rsid w:val="00C3719C"/>
    <w:rsid w:val="00C37B69"/>
    <w:rsid w:val="00C41A23"/>
    <w:rsid w:val="00C41C4F"/>
    <w:rsid w:val="00C44B8F"/>
    <w:rsid w:val="00C44D00"/>
    <w:rsid w:val="00C45BFE"/>
    <w:rsid w:val="00C467C3"/>
    <w:rsid w:val="00C46E20"/>
    <w:rsid w:val="00C529CE"/>
    <w:rsid w:val="00C529F3"/>
    <w:rsid w:val="00C54566"/>
    <w:rsid w:val="00C55EDB"/>
    <w:rsid w:val="00C56D79"/>
    <w:rsid w:val="00C579CF"/>
    <w:rsid w:val="00C601DB"/>
    <w:rsid w:val="00C610BE"/>
    <w:rsid w:val="00C63253"/>
    <w:rsid w:val="00C633F2"/>
    <w:rsid w:val="00C65A62"/>
    <w:rsid w:val="00C67A53"/>
    <w:rsid w:val="00C70B1E"/>
    <w:rsid w:val="00C73FC2"/>
    <w:rsid w:val="00C77D18"/>
    <w:rsid w:val="00C80434"/>
    <w:rsid w:val="00C8056B"/>
    <w:rsid w:val="00C80C2B"/>
    <w:rsid w:val="00C81775"/>
    <w:rsid w:val="00C82B69"/>
    <w:rsid w:val="00C82D15"/>
    <w:rsid w:val="00C85AA8"/>
    <w:rsid w:val="00C87A25"/>
    <w:rsid w:val="00C90409"/>
    <w:rsid w:val="00C90765"/>
    <w:rsid w:val="00C909EE"/>
    <w:rsid w:val="00C91383"/>
    <w:rsid w:val="00C913CA"/>
    <w:rsid w:val="00C91A27"/>
    <w:rsid w:val="00C92664"/>
    <w:rsid w:val="00C93C12"/>
    <w:rsid w:val="00C93C23"/>
    <w:rsid w:val="00C95292"/>
    <w:rsid w:val="00C95439"/>
    <w:rsid w:val="00C96134"/>
    <w:rsid w:val="00CA0A9A"/>
    <w:rsid w:val="00CA1AEA"/>
    <w:rsid w:val="00CA2A4E"/>
    <w:rsid w:val="00CA2D76"/>
    <w:rsid w:val="00CA3091"/>
    <w:rsid w:val="00CA384D"/>
    <w:rsid w:val="00CA3966"/>
    <w:rsid w:val="00CA42A0"/>
    <w:rsid w:val="00CA4E64"/>
    <w:rsid w:val="00CA4F7C"/>
    <w:rsid w:val="00CA5BA8"/>
    <w:rsid w:val="00CA5CD7"/>
    <w:rsid w:val="00CB05FD"/>
    <w:rsid w:val="00CB1DD6"/>
    <w:rsid w:val="00CB2168"/>
    <w:rsid w:val="00CB2A4D"/>
    <w:rsid w:val="00CB43A3"/>
    <w:rsid w:val="00CB4706"/>
    <w:rsid w:val="00CB4924"/>
    <w:rsid w:val="00CB575C"/>
    <w:rsid w:val="00CC061D"/>
    <w:rsid w:val="00CC09D6"/>
    <w:rsid w:val="00CC3C40"/>
    <w:rsid w:val="00CC4108"/>
    <w:rsid w:val="00CC59E3"/>
    <w:rsid w:val="00CD3B5D"/>
    <w:rsid w:val="00CD3C8E"/>
    <w:rsid w:val="00CD4496"/>
    <w:rsid w:val="00CD5988"/>
    <w:rsid w:val="00CD5F5C"/>
    <w:rsid w:val="00CD72A1"/>
    <w:rsid w:val="00CD76C5"/>
    <w:rsid w:val="00CE0131"/>
    <w:rsid w:val="00CE0CAF"/>
    <w:rsid w:val="00CE316B"/>
    <w:rsid w:val="00CE373B"/>
    <w:rsid w:val="00CE5557"/>
    <w:rsid w:val="00CE6A2C"/>
    <w:rsid w:val="00CE7910"/>
    <w:rsid w:val="00CF2E32"/>
    <w:rsid w:val="00CF5EB4"/>
    <w:rsid w:val="00CF5FE1"/>
    <w:rsid w:val="00CF63D1"/>
    <w:rsid w:val="00CF6F76"/>
    <w:rsid w:val="00CF7E0C"/>
    <w:rsid w:val="00D00490"/>
    <w:rsid w:val="00D01480"/>
    <w:rsid w:val="00D02C2C"/>
    <w:rsid w:val="00D02EB4"/>
    <w:rsid w:val="00D0305E"/>
    <w:rsid w:val="00D046FF"/>
    <w:rsid w:val="00D04776"/>
    <w:rsid w:val="00D04AA7"/>
    <w:rsid w:val="00D05D16"/>
    <w:rsid w:val="00D104B5"/>
    <w:rsid w:val="00D11B91"/>
    <w:rsid w:val="00D14DAB"/>
    <w:rsid w:val="00D1617B"/>
    <w:rsid w:val="00D177B2"/>
    <w:rsid w:val="00D17F45"/>
    <w:rsid w:val="00D17F67"/>
    <w:rsid w:val="00D23A17"/>
    <w:rsid w:val="00D26707"/>
    <w:rsid w:val="00D27D62"/>
    <w:rsid w:val="00D30F54"/>
    <w:rsid w:val="00D31592"/>
    <w:rsid w:val="00D3251B"/>
    <w:rsid w:val="00D3306A"/>
    <w:rsid w:val="00D33C21"/>
    <w:rsid w:val="00D360E3"/>
    <w:rsid w:val="00D369D7"/>
    <w:rsid w:val="00D36ECF"/>
    <w:rsid w:val="00D41C8A"/>
    <w:rsid w:val="00D42F37"/>
    <w:rsid w:val="00D43882"/>
    <w:rsid w:val="00D46668"/>
    <w:rsid w:val="00D4674C"/>
    <w:rsid w:val="00D47614"/>
    <w:rsid w:val="00D479A9"/>
    <w:rsid w:val="00D511C0"/>
    <w:rsid w:val="00D512D7"/>
    <w:rsid w:val="00D51C96"/>
    <w:rsid w:val="00D52ACF"/>
    <w:rsid w:val="00D54060"/>
    <w:rsid w:val="00D54661"/>
    <w:rsid w:val="00D6016E"/>
    <w:rsid w:val="00D62964"/>
    <w:rsid w:val="00D62C7B"/>
    <w:rsid w:val="00D63628"/>
    <w:rsid w:val="00D646AF"/>
    <w:rsid w:val="00D64EB1"/>
    <w:rsid w:val="00D65EAD"/>
    <w:rsid w:val="00D65FEF"/>
    <w:rsid w:val="00D73BA5"/>
    <w:rsid w:val="00D740C9"/>
    <w:rsid w:val="00D7573C"/>
    <w:rsid w:val="00D75A37"/>
    <w:rsid w:val="00D76C25"/>
    <w:rsid w:val="00D76F89"/>
    <w:rsid w:val="00D76FDC"/>
    <w:rsid w:val="00D7701D"/>
    <w:rsid w:val="00D774FF"/>
    <w:rsid w:val="00D77657"/>
    <w:rsid w:val="00D80215"/>
    <w:rsid w:val="00D80C35"/>
    <w:rsid w:val="00D84A7F"/>
    <w:rsid w:val="00D86093"/>
    <w:rsid w:val="00D87475"/>
    <w:rsid w:val="00D906BD"/>
    <w:rsid w:val="00D909E0"/>
    <w:rsid w:val="00D914C8"/>
    <w:rsid w:val="00D934E3"/>
    <w:rsid w:val="00D93E0F"/>
    <w:rsid w:val="00D93E53"/>
    <w:rsid w:val="00D9410B"/>
    <w:rsid w:val="00DA0E3C"/>
    <w:rsid w:val="00DA1FED"/>
    <w:rsid w:val="00DA30FB"/>
    <w:rsid w:val="00DA4384"/>
    <w:rsid w:val="00DA4CD0"/>
    <w:rsid w:val="00DA508C"/>
    <w:rsid w:val="00DA636F"/>
    <w:rsid w:val="00DB1044"/>
    <w:rsid w:val="00DB3413"/>
    <w:rsid w:val="00DB4A06"/>
    <w:rsid w:val="00DB57D8"/>
    <w:rsid w:val="00DB5DF9"/>
    <w:rsid w:val="00DB63AC"/>
    <w:rsid w:val="00DB71D8"/>
    <w:rsid w:val="00DB79C4"/>
    <w:rsid w:val="00DC0A2F"/>
    <w:rsid w:val="00DC1B34"/>
    <w:rsid w:val="00DC2232"/>
    <w:rsid w:val="00DC4062"/>
    <w:rsid w:val="00DC5C21"/>
    <w:rsid w:val="00DC5E6C"/>
    <w:rsid w:val="00DC5F6A"/>
    <w:rsid w:val="00DC5F7E"/>
    <w:rsid w:val="00DC6581"/>
    <w:rsid w:val="00DC6973"/>
    <w:rsid w:val="00DD007A"/>
    <w:rsid w:val="00DD0736"/>
    <w:rsid w:val="00DD2D47"/>
    <w:rsid w:val="00DD2F4A"/>
    <w:rsid w:val="00DD477B"/>
    <w:rsid w:val="00DD5557"/>
    <w:rsid w:val="00DD5B62"/>
    <w:rsid w:val="00DD6479"/>
    <w:rsid w:val="00DD7624"/>
    <w:rsid w:val="00DE4F35"/>
    <w:rsid w:val="00DE738B"/>
    <w:rsid w:val="00DE748A"/>
    <w:rsid w:val="00DE76CB"/>
    <w:rsid w:val="00DF357C"/>
    <w:rsid w:val="00DF39A9"/>
    <w:rsid w:val="00DF7636"/>
    <w:rsid w:val="00E00A41"/>
    <w:rsid w:val="00E01A88"/>
    <w:rsid w:val="00E01AE1"/>
    <w:rsid w:val="00E02CFD"/>
    <w:rsid w:val="00E04991"/>
    <w:rsid w:val="00E05CCF"/>
    <w:rsid w:val="00E05DE8"/>
    <w:rsid w:val="00E07788"/>
    <w:rsid w:val="00E10694"/>
    <w:rsid w:val="00E114D6"/>
    <w:rsid w:val="00E1207F"/>
    <w:rsid w:val="00E12770"/>
    <w:rsid w:val="00E15086"/>
    <w:rsid w:val="00E15F3B"/>
    <w:rsid w:val="00E165A4"/>
    <w:rsid w:val="00E17929"/>
    <w:rsid w:val="00E21009"/>
    <w:rsid w:val="00E21E61"/>
    <w:rsid w:val="00E2236B"/>
    <w:rsid w:val="00E22A17"/>
    <w:rsid w:val="00E22A49"/>
    <w:rsid w:val="00E24EEC"/>
    <w:rsid w:val="00E26436"/>
    <w:rsid w:val="00E26E1D"/>
    <w:rsid w:val="00E27897"/>
    <w:rsid w:val="00E31593"/>
    <w:rsid w:val="00E318D6"/>
    <w:rsid w:val="00E31E5D"/>
    <w:rsid w:val="00E31F07"/>
    <w:rsid w:val="00E33F67"/>
    <w:rsid w:val="00E340CD"/>
    <w:rsid w:val="00E34683"/>
    <w:rsid w:val="00E34E4C"/>
    <w:rsid w:val="00E36898"/>
    <w:rsid w:val="00E37F64"/>
    <w:rsid w:val="00E40D4F"/>
    <w:rsid w:val="00E41115"/>
    <w:rsid w:val="00E411CF"/>
    <w:rsid w:val="00E41726"/>
    <w:rsid w:val="00E417DC"/>
    <w:rsid w:val="00E434BE"/>
    <w:rsid w:val="00E4352F"/>
    <w:rsid w:val="00E44922"/>
    <w:rsid w:val="00E459E7"/>
    <w:rsid w:val="00E466E4"/>
    <w:rsid w:val="00E50038"/>
    <w:rsid w:val="00E509C2"/>
    <w:rsid w:val="00E50F52"/>
    <w:rsid w:val="00E53993"/>
    <w:rsid w:val="00E539D8"/>
    <w:rsid w:val="00E54FA5"/>
    <w:rsid w:val="00E55BC5"/>
    <w:rsid w:val="00E56EC5"/>
    <w:rsid w:val="00E57EB8"/>
    <w:rsid w:val="00E60165"/>
    <w:rsid w:val="00E615BF"/>
    <w:rsid w:val="00E62AD1"/>
    <w:rsid w:val="00E6336E"/>
    <w:rsid w:val="00E63EC9"/>
    <w:rsid w:val="00E653F4"/>
    <w:rsid w:val="00E662D6"/>
    <w:rsid w:val="00E66748"/>
    <w:rsid w:val="00E674FB"/>
    <w:rsid w:val="00E70047"/>
    <w:rsid w:val="00E71EDD"/>
    <w:rsid w:val="00E729D0"/>
    <w:rsid w:val="00E7555D"/>
    <w:rsid w:val="00E76345"/>
    <w:rsid w:val="00E77FA8"/>
    <w:rsid w:val="00E830E1"/>
    <w:rsid w:val="00E833F4"/>
    <w:rsid w:val="00E84427"/>
    <w:rsid w:val="00E85018"/>
    <w:rsid w:val="00E9079C"/>
    <w:rsid w:val="00E90FF8"/>
    <w:rsid w:val="00E91DC1"/>
    <w:rsid w:val="00E927C8"/>
    <w:rsid w:val="00E942D9"/>
    <w:rsid w:val="00E94AE9"/>
    <w:rsid w:val="00E9581A"/>
    <w:rsid w:val="00E97D00"/>
    <w:rsid w:val="00EA0585"/>
    <w:rsid w:val="00EA206D"/>
    <w:rsid w:val="00EA239A"/>
    <w:rsid w:val="00EA2BE1"/>
    <w:rsid w:val="00EA2ED8"/>
    <w:rsid w:val="00EA432F"/>
    <w:rsid w:val="00EA444F"/>
    <w:rsid w:val="00EA45E1"/>
    <w:rsid w:val="00EA6C21"/>
    <w:rsid w:val="00EA7803"/>
    <w:rsid w:val="00EB05F8"/>
    <w:rsid w:val="00EB0904"/>
    <w:rsid w:val="00EB171B"/>
    <w:rsid w:val="00EB285A"/>
    <w:rsid w:val="00EB3B9F"/>
    <w:rsid w:val="00EB45A7"/>
    <w:rsid w:val="00EB4A45"/>
    <w:rsid w:val="00EB5003"/>
    <w:rsid w:val="00EB6840"/>
    <w:rsid w:val="00EC231B"/>
    <w:rsid w:val="00EC2C43"/>
    <w:rsid w:val="00EC2DED"/>
    <w:rsid w:val="00EC3E70"/>
    <w:rsid w:val="00EC43B6"/>
    <w:rsid w:val="00EC5059"/>
    <w:rsid w:val="00EC7A7F"/>
    <w:rsid w:val="00ED25EB"/>
    <w:rsid w:val="00ED26C9"/>
    <w:rsid w:val="00ED2A84"/>
    <w:rsid w:val="00ED3717"/>
    <w:rsid w:val="00ED3E96"/>
    <w:rsid w:val="00ED42CD"/>
    <w:rsid w:val="00ED5966"/>
    <w:rsid w:val="00ED5A88"/>
    <w:rsid w:val="00ED7DBB"/>
    <w:rsid w:val="00ED7F48"/>
    <w:rsid w:val="00EE0043"/>
    <w:rsid w:val="00EE14D6"/>
    <w:rsid w:val="00EE4A4F"/>
    <w:rsid w:val="00EE4E9D"/>
    <w:rsid w:val="00EE513D"/>
    <w:rsid w:val="00EE6328"/>
    <w:rsid w:val="00EE6498"/>
    <w:rsid w:val="00EF063E"/>
    <w:rsid w:val="00EF19BC"/>
    <w:rsid w:val="00EF23E0"/>
    <w:rsid w:val="00EF2514"/>
    <w:rsid w:val="00EF33FD"/>
    <w:rsid w:val="00EF62B4"/>
    <w:rsid w:val="00F00EFB"/>
    <w:rsid w:val="00F01047"/>
    <w:rsid w:val="00F01E3C"/>
    <w:rsid w:val="00F03070"/>
    <w:rsid w:val="00F04548"/>
    <w:rsid w:val="00F0556E"/>
    <w:rsid w:val="00F05585"/>
    <w:rsid w:val="00F05962"/>
    <w:rsid w:val="00F05CEA"/>
    <w:rsid w:val="00F0693E"/>
    <w:rsid w:val="00F06AF7"/>
    <w:rsid w:val="00F0726C"/>
    <w:rsid w:val="00F0742F"/>
    <w:rsid w:val="00F11086"/>
    <w:rsid w:val="00F11BFE"/>
    <w:rsid w:val="00F11D9B"/>
    <w:rsid w:val="00F128D0"/>
    <w:rsid w:val="00F14A33"/>
    <w:rsid w:val="00F1540A"/>
    <w:rsid w:val="00F156A5"/>
    <w:rsid w:val="00F15BBD"/>
    <w:rsid w:val="00F16F91"/>
    <w:rsid w:val="00F178A2"/>
    <w:rsid w:val="00F17B2C"/>
    <w:rsid w:val="00F203DA"/>
    <w:rsid w:val="00F2248F"/>
    <w:rsid w:val="00F231A4"/>
    <w:rsid w:val="00F2407D"/>
    <w:rsid w:val="00F2558A"/>
    <w:rsid w:val="00F2561D"/>
    <w:rsid w:val="00F25B30"/>
    <w:rsid w:val="00F325C5"/>
    <w:rsid w:val="00F335A0"/>
    <w:rsid w:val="00F33A34"/>
    <w:rsid w:val="00F373B1"/>
    <w:rsid w:val="00F40AA8"/>
    <w:rsid w:val="00F40C70"/>
    <w:rsid w:val="00F41B61"/>
    <w:rsid w:val="00F43A05"/>
    <w:rsid w:val="00F442D6"/>
    <w:rsid w:val="00F44895"/>
    <w:rsid w:val="00F45155"/>
    <w:rsid w:val="00F45EDF"/>
    <w:rsid w:val="00F47730"/>
    <w:rsid w:val="00F50021"/>
    <w:rsid w:val="00F51D88"/>
    <w:rsid w:val="00F53560"/>
    <w:rsid w:val="00F53958"/>
    <w:rsid w:val="00F5742D"/>
    <w:rsid w:val="00F57FEE"/>
    <w:rsid w:val="00F60BC1"/>
    <w:rsid w:val="00F62871"/>
    <w:rsid w:val="00F63021"/>
    <w:rsid w:val="00F631E5"/>
    <w:rsid w:val="00F63859"/>
    <w:rsid w:val="00F65303"/>
    <w:rsid w:val="00F65374"/>
    <w:rsid w:val="00F65668"/>
    <w:rsid w:val="00F660E7"/>
    <w:rsid w:val="00F663CD"/>
    <w:rsid w:val="00F71BA3"/>
    <w:rsid w:val="00F71FEA"/>
    <w:rsid w:val="00F77271"/>
    <w:rsid w:val="00F82204"/>
    <w:rsid w:val="00F833F5"/>
    <w:rsid w:val="00F84E3F"/>
    <w:rsid w:val="00F8614F"/>
    <w:rsid w:val="00F864A4"/>
    <w:rsid w:val="00F86A7F"/>
    <w:rsid w:val="00F9213C"/>
    <w:rsid w:val="00F9229E"/>
    <w:rsid w:val="00F9313A"/>
    <w:rsid w:val="00F938E9"/>
    <w:rsid w:val="00F9409D"/>
    <w:rsid w:val="00F94EE7"/>
    <w:rsid w:val="00F95B24"/>
    <w:rsid w:val="00F95B8B"/>
    <w:rsid w:val="00F95D2A"/>
    <w:rsid w:val="00F9623E"/>
    <w:rsid w:val="00F964A2"/>
    <w:rsid w:val="00F97011"/>
    <w:rsid w:val="00F9707A"/>
    <w:rsid w:val="00F978D4"/>
    <w:rsid w:val="00FA1249"/>
    <w:rsid w:val="00FA2B30"/>
    <w:rsid w:val="00FA6433"/>
    <w:rsid w:val="00FA7D5C"/>
    <w:rsid w:val="00FB2EFD"/>
    <w:rsid w:val="00FB37F8"/>
    <w:rsid w:val="00FB39EF"/>
    <w:rsid w:val="00FB4073"/>
    <w:rsid w:val="00FB7581"/>
    <w:rsid w:val="00FC285C"/>
    <w:rsid w:val="00FC344F"/>
    <w:rsid w:val="00FC3558"/>
    <w:rsid w:val="00FC3E49"/>
    <w:rsid w:val="00FC4677"/>
    <w:rsid w:val="00FC4921"/>
    <w:rsid w:val="00FC5B5C"/>
    <w:rsid w:val="00FC6409"/>
    <w:rsid w:val="00FC6E26"/>
    <w:rsid w:val="00FC6FBF"/>
    <w:rsid w:val="00FD2712"/>
    <w:rsid w:val="00FD2E29"/>
    <w:rsid w:val="00FD37A4"/>
    <w:rsid w:val="00FD3959"/>
    <w:rsid w:val="00FD57A8"/>
    <w:rsid w:val="00FD6A00"/>
    <w:rsid w:val="00FD7516"/>
    <w:rsid w:val="00FD7E9B"/>
    <w:rsid w:val="00FE28E8"/>
    <w:rsid w:val="00FE568E"/>
    <w:rsid w:val="00FE6511"/>
    <w:rsid w:val="00FF0AD5"/>
    <w:rsid w:val="00FF14C3"/>
    <w:rsid w:val="00FF224F"/>
    <w:rsid w:val="00FF4DD4"/>
    <w:rsid w:val="00F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20F09"/>
  <w15:chartTrackingRefBased/>
  <w15:docId w15:val="{F39279D0-515B-4CFC-8F70-5D62ED03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01E"/>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lang w:val="x-none" w:eastAsia="x-none"/>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65A62"/>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C65A62"/>
    <w:pPr>
      <w:overflowPunct w:val="0"/>
      <w:autoSpaceDE w:val="0"/>
      <w:autoSpaceDN w:val="0"/>
      <w:adjustRightInd w:val="0"/>
      <w:textAlignment w:val="baseline"/>
    </w:pPr>
    <w:rPr>
      <w:rFonts w:ascii="Consultant" w:hAnsi="Consultant"/>
    </w:rPr>
  </w:style>
  <w:style w:type="paragraph" w:styleId="a3">
    <w:name w:val="footer"/>
    <w:basedOn w:val="a"/>
    <w:link w:val="a4"/>
    <w:uiPriority w:val="99"/>
    <w:rsid w:val="00C65A62"/>
    <w:pPr>
      <w:tabs>
        <w:tab w:val="center" w:pos="4153"/>
        <w:tab w:val="right" w:pos="8306"/>
      </w:tabs>
    </w:pPr>
  </w:style>
  <w:style w:type="paragraph" w:customStyle="1" w:styleId="BodyText31">
    <w:name w:val="Body Text 31"/>
    <w:basedOn w:val="a"/>
    <w:rsid w:val="00C65A62"/>
    <w:pPr>
      <w:spacing w:after="120"/>
    </w:pPr>
    <w:rPr>
      <w:sz w:val="16"/>
    </w:rPr>
  </w:style>
  <w:style w:type="paragraph" w:customStyle="1" w:styleId="ConsPlusNormal">
    <w:name w:val="ConsPlusNormal"/>
    <w:rsid w:val="00C65A62"/>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uiPriority w:val="99"/>
    <w:rsid w:val="00C65A62"/>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C65A62"/>
    <w:pPr>
      <w:jc w:val="both"/>
    </w:pPr>
    <w:rPr>
      <w:sz w:val="24"/>
      <w:lang w:val="x-none" w:eastAsia="x-none"/>
    </w:rPr>
  </w:style>
  <w:style w:type="paragraph" w:customStyle="1" w:styleId="21">
    <w:name w:val="Основной текст с отступом 21"/>
    <w:basedOn w:val="a"/>
    <w:rsid w:val="00C65A62"/>
    <w:pPr>
      <w:spacing w:after="120" w:line="480" w:lineRule="auto"/>
      <w:ind w:left="283"/>
    </w:pPr>
  </w:style>
  <w:style w:type="paragraph" w:styleId="a7">
    <w:name w:val="header"/>
    <w:basedOn w:val="a"/>
    <w:link w:val="a8"/>
    <w:rsid w:val="00C65A62"/>
    <w:pPr>
      <w:tabs>
        <w:tab w:val="center" w:pos="4677"/>
        <w:tab w:val="right" w:pos="9355"/>
      </w:tabs>
    </w:pPr>
  </w:style>
  <w:style w:type="character" w:styleId="a9">
    <w:name w:val="page number"/>
    <w:basedOn w:val="a0"/>
    <w:rsid w:val="00C65A62"/>
  </w:style>
  <w:style w:type="paragraph" w:styleId="aa">
    <w:name w:val="Body Text Indent"/>
    <w:basedOn w:val="a"/>
    <w:rsid w:val="00C65A62"/>
    <w:pPr>
      <w:ind w:left="1418" w:hanging="1418"/>
      <w:jc w:val="both"/>
    </w:pPr>
    <w:rPr>
      <w:sz w:val="24"/>
    </w:rPr>
  </w:style>
  <w:style w:type="character" w:styleId="ab">
    <w:name w:val="annotation reference"/>
    <w:uiPriority w:val="99"/>
    <w:rsid w:val="00C65A62"/>
    <w:rPr>
      <w:sz w:val="16"/>
      <w:szCs w:val="16"/>
    </w:rPr>
  </w:style>
  <w:style w:type="paragraph" w:styleId="ac">
    <w:name w:val="annotation text"/>
    <w:basedOn w:val="a"/>
    <w:link w:val="ad"/>
    <w:uiPriority w:val="99"/>
    <w:rsid w:val="00C65A62"/>
  </w:style>
  <w:style w:type="paragraph" w:styleId="2">
    <w:name w:val="Body Text 2"/>
    <w:basedOn w:val="a"/>
    <w:rsid w:val="00431CF5"/>
    <w:pPr>
      <w:spacing w:after="120" w:line="480" w:lineRule="auto"/>
    </w:pPr>
  </w:style>
  <w:style w:type="paragraph" w:customStyle="1" w:styleId="ae">
    <w:name w:val="Реквизиты"/>
    <w:basedOn w:val="a"/>
    <w:autoRedefine/>
    <w:rsid w:val="0019320E"/>
    <w:pPr>
      <w:overflowPunct/>
      <w:autoSpaceDE/>
      <w:autoSpaceDN/>
      <w:adjustRightInd/>
      <w:textAlignment w:val="auto"/>
    </w:pPr>
    <w:rPr>
      <w:b/>
      <w:bCs/>
      <w:sz w:val="24"/>
      <w:szCs w:val="24"/>
    </w:rPr>
  </w:style>
  <w:style w:type="paragraph" w:styleId="af">
    <w:name w:val="Title"/>
    <w:aliases w:val="Название"/>
    <w:basedOn w:val="a"/>
    <w:qFormat/>
    <w:rsid w:val="00AB5B71"/>
    <w:pPr>
      <w:overflowPunct/>
      <w:autoSpaceDE/>
      <w:autoSpaceDN/>
      <w:adjustRightInd/>
      <w:jc w:val="center"/>
      <w:textAlignment w:val="auto"/>
    </w:pPr>
    <w:rPr>
      <w:rFonts w:ascii="Arial" w:hAnsi="Arial"/>
      <w:b/>
    </w:rPr>
  </w:style>
  <w:style w:type="paragraph" w:styleId="af0">
    <w:name w:val="Balloon Text"/>
    <w:basedOn w:val="a"/>
    <w:semiHidden/>
    <w:rsid w:val="009E35B0"/>
    <w:rPr>
      <w:rFonts w:ascii="Tahoma" w:hAnsi="Tahoma" w:cs="Tahoma"/>
      <w:sz w:val="16"/>
      <w:szCs w:val="16"/>
    </w:rPr>
  </w:style>
  <w:style w:type="paragraph" w:styleId="af1">
    <w:name w:val="Revision"/>
    <w:hidden/>
    <w:uiPriority w:val="99"/>
    <w:semiHidden/>
    <w:rsid w:val="009819CA"/>
  </w:style>
  <w:style w:type="paragraph" w:styleId="af2">
    <w:name w:val="annotation subject"/>
    <w:basedOn w:val="ac"/>
    <w:next w:val="ac"/>
    <w:link w:val="af3"/>
    <w:uiPriority w:val="99"/>
    <w:semiHidden/>
    <w:unhideWhenUsed/>
    <w:rsid w:val="00A645C2"/>
    <w:rPr>
      <w:b/>
      <w:bCs/>
    </w:rPr>
  </w:style>
  <w:style w:type="character" w:customStyle="1" w:styleId="ad">
    <w:name w:val="Текст примечания Знак"/>
    <w:basedOn w:val="a0"/>
    <w:link w:val="ac"/>
    <w:uiPriority w:val="99"/>
    <w:rsid w:val="00A645C2"/>
  </w:style>
  <w:style w:type="character" w:customStyle="1" w:styleId="af3">
    <w:name w:val="Тема примечания Знак"/>
    <w:basedOn w:val="ad"/>
    <w:link w:val="af2"/>
    <w:rsid w:val="00A645C2"/>
  </w:style>
  <w:style w:type="paragraph" w:styleId="af4">
    <w:name w:val="List Paragraph"/>
    <w:basedOn w:val="a"/>
    <w:uiPriority w:val="34"/>
    <w:qFormat/>
    <w:rsid w:val="001C2453"/>
    <w:pPr>
      <w:ind w:left="720"/>
      <w:contextualSpacing/>
    </w:pPr>
  </w:style>
  <w:style w:type="character" w:customStyle="1" w:styleId="a4">
    <w:name w:val="Нижний колонтитул Знак"/>
    <w:basedOn w:val="a0"/>
    <w:link w:val="a3"/>
    <w:uiPriority w:val="99"/>
    <w:rsid w:val="0069602C"/>
  </w:style>
  <w:style w:type="table" w:styleId="af5">
    <w:name w:val="Table Grid"/>
    <w:basedOn w:val="a1"/>
    <w:rsid w:val="00037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footnote text"/>
    <w:basedOn w:val="a"/>
    <w:link w:val="af7"/>
    <w:rsid w:val="00CA4F7C"/>
    <w:pPr>
      <w:overflowPunct/>
      <w:autoSpaceDE/>
      <w:autoSpaceDN/>
      <w:adjustRightInd/>
      <w:textAlignment w:val="auto"/>
    </w:pPr>
  </w:style>
  <w:style w:type="character" w:customStyle="1" w:styleId="af7">
    <w:name w:val="Текст сноски Знак"/>
    <w:basedOn w:val="a0"/>
    <w:link w:val="af6"/>
    <w:rsid w:val="00CA4F7C"/>
  </w:style>
  <w:style w:type="character" w:styleId="af8">
    <w:name w:val="footnote reference"/>
    <w:rsid w:val="00CA4F7C"/>
    <w:rPr>
      <w:vertAlign w:val="superscript"/>
    </w:rPr>
  </w:style>
  <w:style w:type="character" w:styleId="af9">
    <w:name w:val="Hyperlink"/>
    <w:uiPriority w:val="99"/>
    <w:unhideWhenUsed/>
    <w:rsid w:val="00815DFD"/>
    <w:rPr>
      <w:color w:val="0000FF"/>
      <w:u w:val="single"/>
    </w:rPr>
  </w:style>
  <w:style w:type="paragraph" w:customStyle="1" w:styleId="Default">
    <w:name w:val="Default"/>
    <w:basedOn w:val="a"/>
    <w:rsid w:val="00971073"/>
    <w:pPr>
      <w:overflowPunct/>
      <w:adjustRightInd/>
      <w:textAlignment w:val="auto"/>
    </w:pPr>
    <w:rPr>
      <w:rFonts w:ascii="Verdana" w:eastAsia="Calibri" w:hAnsi="Verdana"/>
      <w:color w:val="000000"/>
      <w:sz w:val="24"/>
      <w:szCs w:val="24"/>
    </w:rPr>
  </w:style>
  <w:style w:type="character" w:customStyle="1" w:styleId="a6">
    <w:name w:val="Основной текст Знак"/>
    <w:link w:val="a5"/>
    <w:uiPriority w:val="99"/>
    <w:rsid w:val="00CE0131"/>
    <w:rPr>
      <w:sz w:val="24"/>
    </w:rPr>
  </w:style>
  <w:style w:type="paragraph" w:styleId="afa">
    <w:name w:val="No Spacing"/>
    <w:uiPriority w:val="1"/>
    <w:qFormat/>
    <w:rsid w:val="00007BB3"/>
    <w:pPr>
      <w:overflowPunct w:val="0"/>
      <w:autoSpaceDE w:val="0"/>
      <w:autoSpaceDN w:val="0"/>
      <w:adjustRightInd w:val="0"/>
      <w:textAlignment w:val="baseline"/>
    </w:pPr>
  </w:style>
  <w:style w:type="character" w:customStyle="1" w:styleId="FontStyle11">
    <w:name w:val="Font Style11"/>
    <w:rsid w:val="00C90409"/>
    <w:rPr>
      <w:rFonts w:ascii="Times New Roman" w:hAnsi="Times New Roman" w:cs="Times New Roman" w:hint="default"/>
      <w:b/>
      <w:bCs/>
      <w:sz w:val="22"/>
      <w:szCs w:val="22"/>
    </w:rPr>
  </w:style>
  <w:style w:type="character" w:customStyle="1" w:styleId="10">
    <w:name w:val="Заголовок 1 Знак"/>
    <w:link w:val="1"/>
    <w:rsid w:val="001E7603"/>
    <w:rPr>
      <w:rFonts w:ascii="Arial" w:hAnsi="Arial" w:cs="Arial"/>
      <w:b/>
      <w:bCs/>
      <w:kern w:val="32"/>
      <w:sz w:val="32"/>
      <w:szCs w:val="32"/>
    </w:rPr>
  </w:style>
  <w:style w:type="paragraph" w:styleId="afb">
    <w:name w:val="Normal (Web)"/>
    <w:basedOn w:val="a"/>
    <w:rsid w:val="003D1F96"/>
    <w:pPr>
      <w:overflowPunct/>
      <w:autoSpaceDE/>
      <w:autoSpaceDN/>
      <w:adjustRightInd/>
      <w:spacing w:before="100" w:beforeAutospacing="1" w:after="100" w:afterAutospacing="1"/>
      <w:textAlignment w:val="auto"/>
    </w:pPr>
    <w:rPr>
      <w:sz w:val="24"/>
      <w:szCs w:val="24"/>
    </w:rPr>
  </w:style>
  <w:style w:type="character" w:customStyle="1" w:styleId="a8">
    <w:name w:val="Верхний колонтитул Знак"/>
    <w:link w:val="a7"/>
    <w:rsid w:val="001E7560"/>
  </w:style>
  <w:style w:type="paragraph" w:customStyle="1" w:styleId="210">
    <w:name w:val="Средняя сетка 21"/>
    <w:uiPriority w:val="1"/>
    <w:qFormat/>
    <w:rsid w:val="00B466DB"/>
    <w:pPr>
      <w:widowControl w:val="0"/>
      <w:autoSpaceDE w:val="0"/>
      <w:autoSpaceDN w:val="0"/>
      <w:adjustRightInd w:val="0"/>
      <w:ind w:firstLine="720"/>
      <w:jc w:val="both"/>
    </w:pPr>
    <w:rPr>
      <w:rFonts w:ascii="Arial" w:hAnsi="Arial" w:cs="Arial"/>
    </w:rPr>
  </w:style>
  <w:style w:type="paragraph" w:customStyle="1" w:styleId="TableContents">
    <w:name w:val="Table Contents"/>
    <w:basedOn w:val="a"/>
    <w:uiPriority w:val="99"/>
    <w:rsid w:val="002860B5"/>
    <w:pPr>
      <w:widowControl w:val="0"/>
      <w:suppressLineNumbers/>
      <w:suppressAutoHyphens/>
      <w:overflowPunct/>
      <w:autoSpaceDE/>
      <w:adjustRightInd/>
    </w:pPr>
    <w:rPr>
      <w:rFonts w:eastAsia="Arial Unicode MS" w:cs="Arial Unicode MS"/>
      <w:kern w:val="3"/>
      <w:sz w:val="24"/>
      <w:szCs w:val="24"/>
      <w:lang w:eastAsia="zh-CN" w:bidi="hi-IN"/>
    </w:rPr>
  </w:style>
  <w:style w:type="character" w:customStyle="1" w:styleId="apple-style-span">
    <w:name w:val="apple-style-span"/>
    <w:rsid w:val="009856A3"/>
  </w:style>
  <w:style w:type="paragraph" w:customStyle="1" w:styleId="Normal1">
    <w:name w:val="Normal1"/>
    <w:rsid w:val="009C7A3E"/>
    <w:pPr>
      <w:widowControl w:val="0"/>
      <w:spacing w:line="300" w:lineRule="auto"/>
      <w:ind w:firstLine="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163">
      <w:bodyDiv w:val="1"/>
      <w:marLeft w:val="0"/>
      <w:marRight w:val="0"/>
      <w:marTop w:val="0"/>
      <w:marBottom w:val="0"/>
      <w:divBdr>
        <w:top w:val="none" w:sz="0" w:space="0" w:color="auto"/>
        <w:left w:val="none" w:sz="0" w:space="0" w:color="auto"/>
        <w:bottom w:val="none" w:sz="0" w:space="0" w:color="auto"/>
        <w:right w:val="none" w:sz="0" w:space="0" w:color="auto"/>
      </w:divBdr>
    </w:div>
    <w:div w:id="88890459">
      <w:bodyDiv w:val="1"/>
      <w:marLeft w:val="0"/>
      <w:marRight w:val="0"/>
      <w:marTop w:val="0"/>
      <w:marBottom w:val="0"/>
      <w:divBdr>
        <w:top w:val="none" w:sz="0" w:space="0" w:color="auto"/>
        <w:left w:val="none" w:sz="0" w:space="0" w:color="auto"/>
        <w:bottom w:val="none" w:sz="0" w:space="0" w:color="auto"/>
        <w:right w:val="none" w:sz="0" w:space="0" w:color="auto"/>
      </w:divBdr>
    </w:div>
    <w:div w:id="176651943">
      <w:bodyDiv w:val="1"/>
      <w:marLeft w:val="0"/>
      <w:marRight w:val="0"/>
      <w:marTop w:val="0"/>
      <w:marBottom w:val="0"/>
      <w:divBdr>
        <w:top w:val="none" w:sz="0" w:space="0" w:color="auto"/>
        <w:left w:val="none" w:sz="0" w:space="0" w:color="auto"/>
        <w:bottom w:val="none" w:sz="0" w:space="0" w:color="auto"/>
        <w:right w:val="none" w:sz="0" w:space="0" w:color="auto"/>
      </w:divBdr>
    </w:div>
    <w:div w:id="221185594">
      <w:bodyDiv w:val="1"/>
      <w:marLeft w:val="0"/>
      <w:marRight w:val="0"/>
      <w:marTop w:val="0"/>
      <w:marBottom w:val="0"/>
      <w:divBdr>
        <w:top w:val="none" w:sz="0" w:space="0" w:color="auto"/>
        <w:left w:val="none" w:sz="0" w:space="0" w:color="auto"/>
        <w:bottom w:val="none" w:sz="0" w:space="0" w:color="auto"/>
        <w:right w:val="none" w:sz="0" w:space="0" w:color="auto"/>
      </w:divBdr>
    </w:div>
    <w:div w:id="250093499">
      <w:bodyDiv w:val="1"/>
      <w:marLeft w:val="0"/>
      <w:marRight w:val="0"/>
      <w:marTop w:val="0"/>
      <w:marBottom w:val="0"/>
      <w:divBdr>
        <w:top w:val="none" w:sz="0" w:space="0" w:color="auto"/>
        <w:left w:val="none" w:sz="0" w:space="0" w:color="auto"/>
        <w:bottom w:val="none" w:sz="0" w:space="0" w:color="auto"/>
        <w:right w:val="none" w:sz="0" w:space="0" w:color="auto"/>
      </w:divBdr>
    </w:div>
    <w:div w:id="416096909">
      <w:bodyDiv w:val="1"/>
      <w:marLeft w:val="0"/>
      <w:marRight w:val="0"/>
      <w:marTop w:val="0"/>
      <w:marBottom w:val="0"/>
      <w:divBdr>
        <w:top w:val="none" w:sz="0" w:space="0" w:color="auto"/>
        <w:left w:val="none" w:sz="0" w:space="0" w:color="auto"/>
        <w:bottom w:val="none" w:sz="0" w:space="0" w:color="auto"/>
        <w:right w:val="none" w:sz="0" w:space="0" w:color="auto"/>
      </w:divBdr>
    </w:div>
    <w:div w:id="478307272">
      <w:bodyDiv w:val="1"/>
      <w:marLeft w:val="0"/>
      <w:marRight w:val="0"/>
      <w:marTop w:val="0"/>
      <w:marBottom w:val="0"/>
      <w:divBdr>
        <w:top w:val="none" w:sz="0" w:space="0" w:color="auto"/>
        <w:left w:val="none" w:sz="0" w:space="0" w:color="auto"/>
        <w:bottom w:val="none" w:sz="0" w:space="0" w:color="auto"/>
        <w:right w:val="none" w:sz="0" w:space="0" w:color="auto"/>
      </w:divBdr>
    </w:div>
    <w:div w:id="525679118">
      <w:bodyDiv w:val="1"/>
      <w:marLeft w:val="0"/>
      <w:marRight w:val="0"/>
      <w:marTop w:val="0"/>
      <w:marBottom w:val="0"/>
      <w:divBdr>
        <w:top w:val="none" w:sz="0" w:space="0" w:color="auto"/>
        <w:left w:val="none" w:sz="0" w:space="0" w:color="auto"/>
        <w:bottom w:val="none" w:sz="0" w:space="0" w:color="auto"/>
        <w:right w:val="none" w:sz="0" w:space="0" w:color="auto"/>
      </w:divBdr>
    </w:div>
    <w:div w:id="729888096">
      <w:bodyDiv w:val="1"/>
      <w:marLeft w:val="0"/>
      <w:marRight w:val="0"/>
      <w:marTop w:val="0"/>
      <w:marBottom w:val="0"/>
      <w:divBdr>
        <w:top w:val="none" w:sz="0" w:space="0" w:color="auto"/>
        <w:left w:val="none" w:sz="0" w:space="0" w:color="auto"/>
        <w:bottom w:val="none" w:sz="0" w:space="0" w:color="auto"/>
        <w:right w:val="none" w:sz="0" w:space="0" w:color="auto"/>
      </w:divBdr>
    </w:div>
    <w:div w:id="831412511">
      <w:bodyDiv w:val="1"/>
      <w:marLeft w:val="0"/>
      <w:marRight w:val="0"/>
      <w:marTop w:val="0"/>
      <w:marBottom w:val="0"/>
      <w:divBdr>
        <w:top w:val="none" w:sz="0" w:space="0" w:color="auto"/>
        <w:left w:val="none" w:sz="0" w:space="0" w:color="auto"/>
        <w:bottom w:val="none" w:sz="0" w:space="0" w:color="auto"/>
        <w:right w:val="none" w:sz="0" w:space="0" w:color="auto"/>
      </w:divBdr>
    </w:div>
    <w:div w:id="1033725511">
      <w:bodyDiv w:val="1"/>
      <w:marLeft w:val="0"/>
      <w:marRight w:val="0"/>
      <w:marTop w:val="0"/>
      <w:marBottom w:val="0"/>
      <w:divBdr>
        <w:top w:val="none" w:sz="0" w:space="0" w:color="auto"/>
        <w:left w:val="none" w:sz="0" w:space="0" w:color="auto"/>
        <w:bottom w:val="none" w:sz="0" w:space="0" w:color="auto"/>
        <w:right w:val="none" w:sz="0" w:space="0" w:color="auto"/>
      </w:divBdr>
      <w:divsChild>
        <w:div w:id="1056704731">
          <w:marLeft w:val="0"/>
          <w:marRight w:val="0"/>
          <w:marTop w:val="0"/>
          <w:marBottom w:val="300"/>
          <w:divBdr>
            <w:top w:val="none" w:sz="0" w:space="0" w:color="auto"/>
            <w:left w:val="none" w:sz="0" w:space="0" w:color="auto"/>
            <w:bottom w:val="none" w:sz="0" w:space="0" w:color="auto"/>
            <w:right w:val="none" w:sz="0" w:space="0" w:color="auto"/>
          </w:divBdr>
        </w:div>
      </w:divsChild>
    </w:div>
    <w:div w:id="1462457935">
      <w:bodyDiv w:val="1"/>
      <w:marLeft w:val="0"/>
      <w:marRight w:val="0"/>
      <w:marTop w:val="0"/>
      <w:marBottom w:val="0"/>
      <w:divBdr>
        <w:top w:val="none" w:sz="0" w:space="0" w:color="auto"/>
        <w:left w:val="none" w:sz="0" w:space="0" w:color="auto"/>
        <w:bottom w:val="none" w:sz="0" w:space="0" w:color="auto"/>
        <w:right w:val="none" w:sz="0" w:space="0" w:color="auto"/>
      </w:divBdr>
    </w:div>
    <w:div w:id="1736977518">
      <w:bodyDiv w:val="1"/>
      <w:marLeft w:val="0"/>
      <w:marRight w:val="0"/>
      <w:marTop w:val="0"/>
      <w:marBottom w:val="0"/>
      <w:divBdr>
        <w:top w:val="none" w:sz="0" w:space="0" w:color="auto"/>
        <w:left w:val="none" w:sz="0" w:space="0" w:color="auto"/>
        <w:bottom w:val="none" w:sz="0" w:space="0" w:color="auto"/>
        <w:right w:val="none" w:sz="0" w:space="0" w:color="auto"/>
      </w:divBdr>
    </w:div>
    <w:div w:id="2027946531">
      <w:bodyDiv w:val="1"/>
      <w:marLeft w:val="0"/>
      <w:marRight w:val="0"/>
      <w:marTop w:val="0"/>
      <w:marBottom w:val="0"/>
      <w:divBdr>
        <w:top w:val="none" w:sz="0" w:space="0" w:color="auto"/>
        <w:left w:val="none" w:sz="0" w:space="0" w:color="auto"/>
        <w:bottom w:val="none" w:sz="0" w:space="0" w:color="auto"/>
        <w:right w:val="none" w:sz="0" w:space="0" w:color="auto"/>
      </w:divBdr>
    </w:div>
    <w:div w:id="2057854802">
      <w:bodyDiv w:val="1"/>
      <w:marLeft w:val="0"/>
      <w:marRight w:val="0"/>
      <w:marTop w:val="0"/>
      <w:marBottom w:val="0"/>
      <w:divBdr>
        <w:top w:val="none" w:sz="0" w:space="0" w:color="auto"/>
        <w:left w:val="none" w:sz="0" w:space="0" w:color="auto"/>
        <w:bottom w:val="none" w:sz="0" w:space="0" w:color="auto"/>
        <w:right w:val="none" w:sz="0" w:space="0" w:color="auto"/>
      </w:divBdr>
    </w:div>
    <w:div w:id="20814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Russo@rdi.ru" TargetMode="External"/><Relationship Id="rId18" Type="http://schemas.openxmlformats.org/officeDocument/2006/relationships/hyperlink" Target="consultantplus://offline/ref=E67A6943138852E5F0B64AAC76B7E17E94320A126E1A3D3590D1C83361B58AD80EA66CBF093F9396204C18C6179BBF5A6DFD4803624D2348QEFC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escrow@domrf.ru" TargetMode="External"/><Relationship Id="rId17" Type="http://schemas.openxmlformats.org/officeDocument/2006/relationships/hyperlink" Target="mailto:info@rdigeo.ru" TargetMode="External"/><Relationship Id="rId2" Type="http://schemas.openxmlformats.org/officeDocument/2006/relationships/customXml" Target="../customXml/item2.xml"/><Relationship Id="rId16" Type="http://schemas.openxmlformats.org/officeDocument/2006/relationships/hyperlink" Target="tel:+749558522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usso@rdi.ru" TargetMode="External"/><Relationship Id="rId5" Type="http://schemas.openxmlformats.org/officeDocument/2006/relationships/styles" Target="styles.xml"/><Relationship Id="rId15" Type="http://schemas.openxmlformats.org/officeDocument/2006/relationships/hyperlink" Target="consultantplus://offline/ref=EC960D7D8A82FC3CEF7DFBADB9422B96B475E54A6C08E2B1869636D035D9FC60EA6F00945C7CE8BE7A787A2A24o056N" TargetMode="External"/><Relationship Id="rId23" Type="http://schemas.openxmlformats.org/officeDocument/2006/relationships/theme" Target="theme/theme1.xml"/><Relationship Id="rId10" Type="http://schemas.openxmlformats.org/officeDocument/2006/relationships/hyperlink" Target="https://&#1085;&#1072;&#1096;.&#1076;&#1086;&#1084;.&#1088;&#109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Russo@rd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3ACD12B09A5F4EB2A2AD77440CAA5E" ma:contentTypeVersion="7" ma:contentTypeDescription="Создание документа." ma:contentTypeScope="" ma:versionID="2a6447070bd0c5cc7179db63bee2eb6c">
  <xsd:schema xmlns:xsd="http://www.w3.org/2001/XMLSchema" xmlns:xs="http://www.w3.org/2001/XMLSchema" xmlns:p="http://schemas.microsoft.com/office/2006/metadata/properties" xmlns:ns2="6b7bb571-cccc-4f95-bf38-8eb84004f532" targetNamespace="http://schemas.microsoft.com/office/2006/metadata/properties" ma:root="true" ma:fieldsID="44b72a3b9bb01d62369cb9fbfc8148b3" ns2:_="">
    <xsd:import namespace="6b7bb571-cccc-4f95-bf38-8eb84004f532"/>
    <xsd:element name="properties">
      <xsd:complexType>
        <xsd:sequence>
          <xsd:element name="documentManagement">
            <xsd:complexType>
              <xsd:all>
                <xsd:element ref="ns2:_x0422__x0438__x043f__x0020__x0434__x043e__x043a__x0443__x043c__x0435__x043d__x0442__x0430_" minOccurs="0"/>
                <xsd:element ref="ns2:_x041a__x043e__x043c__x043c__x0435__x043d__x0442__x0430__x0440__x0438__x0438_" minOccurs="0"/>
                <xsd:element ref="ns2:_x0412__x0430__x0436__x043d__x043e__x0441__x0442__x044c_" minOccurs="0"/>
                <xsd:element ref="ns2:NewColum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bb571-cccc-4f95-bf38-8eb84004f532"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8" nillable="true" ma:displayName="Тип документа" ma:description="Тип документа (из справочника)" ma:list="{21e97d42-cf96-4a69-987b-1b10f15a9381}" ma:internalName="_x0422__x0438__x043f__x0020__x0434__x043e__x043a__x0443__x043c__x0435__x043d__x0442__x0430_" ma:showField="Title" ma:web="{2D12A289-EC9D-449F-A15D-9B4245174136}">
      <xsd:simpleType>
        <xsd:restriction base="dms:Lookup"/>
      </xsd:simpleType>
    </xsd:element>
    <xsd:element name="_x041a__x043e__x043c__x043c__x0435__x043d__x0442__x0430__x0440__x0438__x0438_" ma:index="9" nillable="true" ma:displayName="Комментарий" ma:description="Дополнительная информация по документу" ma:internalName="_x041a__x043e__x043c__x043c__x0435__x043d__x0442__x0430__x0440__x0438__x0438_">
      <xsd:simpleType>
        <xsd:restriction base="dms:Text">
          <xsd:maxLength value="255"/>
        </xsd:restriction>
      </xsd:simpleType>
    </xsd:element>
    <xsd:element name="_x0412__x0430__x0436__x043d__x043e__x0441__x0442__x044c_" ma:index="10" nillable="true" ma:displayName="Важность" ma:default="Высокая" ma:description="Важность документа" ma:format="Dropdown" ma:internalName="_x0412__x0430__x0436__x043d__x043e__x0441__x0442__x044c_">
      <xsd:simpleType>
        <xsd:restriction base="dms:Choice">
          <xsd:enumeration value="Высокая"/>
          <xsd:enumeration value="Обычная"/>
        </xsd:restriction>
      </xsd:simpleType>
    </xsd:element>
    <xsd:element name="NewColumn2" ma:index="11" nillable="true" ma:displayName="Проект" ma:description="Проект (из справочника)" ma:list="{958db9d1-2ec4-41bd-a06c-22e822ba4d13}" ma:internalName="NewColumn2" ma:showField="Title" ma:web="{2D12A289-EC9D-449F-A15D-9B42451741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71D31-DFFE-404C-8FC0-B54C4A713B34}">
  <ds:schemaRefs>
    <ds:schemaRef ds:uri="http://schemas.openxmlformats.org/officeDocument/2006/bibliography"/>
  </ds:schemaRefs>
</ds:datastoreItem>
</file>

<file path=customXml/itemProps2.xml><?xml version="1.0" encoding="utf-8"?>
<ds:datastoreItem xmlns:ds="http://schemas.openxmlformats.org/officeDocument/2006/customXml" ds:itemID="{04EC5BBC-463B-4670-A32D-AFF974D8E318}">
  <ds:schemaRefs>
    <ds:schemaRef ds:uri="http://schemas.microsoft.com/sharepoint/v3/contenttype/forms"/>
  </ds:schemaRefs>
</ds:datastoreItem>
</file>

<file path=customXml/itemProps3.xml><?xml version="1.0" encoding="utf-8"?>
<ds:datastoreItem xmlns:ds="http://schemas.openxmlformats.org/officeDocument/2006/customXml" ds:itemID="{38C83CAB-A44C-4600-BD1D-ED12C3316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bb571-cccc-4f95-bf38-8eb84004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7467</Words>
  <Characters>55248</Characters>
  <Application>Microsoft Office Word</Application>
  <DocSecurity>0</DocSecurity>
  <Lines>460</Lines>
  <Paragraphs>125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62590</CharactersWithSpaces>
  <SharedDoc>false</SharedDoc>
  <HLinks>
    <vt:vector size="36" baseType="variant">
      <vt:variant>
        <vt:i4>3539045</vt:i4>
      </vt:variant>
      <vt:variant>
        <vt:i4>15</vt:i4>
      </vt:variant>
      <vt:variant>
        <vt:i4>0</vt:i4>
      </vt:variant>
      <vt:variant>
        <vt:i4>5</vt:i4>
      </vt:variant>
      <vt:variant>
        <vt:lpwstr>consultantplus://offline/ref=E67A6943138852E5F0B64AAC76B7E17E94320A126E1A3D3590D1C83361B58AD80EA66CBF093F9396204C18C6179BBF5A6DFD4803624D2348QEFCN</vt:lpwstr>
      </vt:variant>
      <vt:variant>
        <vt:lpwstr/>
      </vt:variant>
      <vt:variant>
        <vt:i4>3342363</vt:i4>
      </vt:variant>
      <vt:variant>
        <vt:i4>12</vt:i4>
      </vt:variant>
      <vt:variant>
        <vt:i4>0</vt:i4>
      </vt:variant>
      <vt:variant>
        <vt:i4>5</vt:i4>
      </vt:variant>
      <vt:variant>
        <vt:lpwstr>mailto:info@rdigeo.ru</vt:lpwstr>
      </vt:variant>
      <vt:variant>
        <vt:lpwstr/>
      </vt:variant>
      <vt:variant>
        <vt:i4>5308426</vt:i4>
      </vt:variant>
      <vt:variant>
        <vt:i4>9</vt:i4>
      </vt:variant>
      <vt:variant>
        <vt:i4>0</vt:i4>
      </vt:variant>
      <vt:variant>
        <vt:i4>5</vt:i4>
      </vt:variant>
      <vt:variant>
        <vt:lpwstr>tel:+74955852222</vt:lpwstr>
      </vt:variant>
      <vt:variant>
        <vt:lpwstr/>
      </vt:variant>
      <vt:variant>
        <vt:i4>4849757</vt:i4>
      </vt:variant>
      <vt:variant>
        <vt:i4>6</vt:i4>
      </vt:variant>
      <vt:variant>
        <vt:i4>0</vt:i4>
      </vt:variant>
      <vt:variant>
        <vt:i4>5</vt:i4>
      </vt:variant>
      <vt:variant>
        <vt:lpwstr>consultantplus://offline/ref=EC960D7D8A82FC3CEF7DFBADB9422B96B475E54A6C08E2B1869636D035D9FC60EA6F00945C7CE8BE7A787A2A24o056N</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Колышницына Виктория</dc:creator>
  <cp:keywords/>
  <dc:description/>
  <cp:lastModifiedBy>Сазонова Ольга</cp:lastModifiedBy>
  <cp:revision>2</cp:revision>
  <cp:lastPrinted>2019-02-07T11:10:00Z</cp:lastPrinted>
  <dcterms:created xsi:type="dcterms:W3CDTF">2024-02-20T11:06:00Z</dcterms:created>
  <dcterms:modified xsi:type="dcterms:W3CDTF">2024-02-20T11:06:00Z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Статус проекта привлечения">
    <vt:lpwstr/>
  </property>
  <property fmtid="{D5CDD505-2E9C-101B-9397-08002B2CF9AE}" pid="4" name="Тип документа">
    <vt:lpwstr/>
  </property>
  <property fmtid="{D5CDD505-2E9C-101B-9397-08002B2CF9AE}" pid="5" name="Комментарии">
    <vt:lpwstr/>
  </property>
  <property fmtid="{D5CDD505-2E9C-101B-9397-08002B2CF9AE}" pid="6" name="ContentType">
    <vt:lpwstr>Документ</vt:lpwstr>
  </property>
  <property fmtid="{D5CDD505-2E9C-101B-9397-08002B2CF9AE}" pid="7" name="Важность">
    <vt:lpwstr>Высокая</vt:lpwstr>
  </property>
  <property fmtid="{D5CDD505-2E9C-101B-9397-08002B2CF9AE}" pid="8" name="NewColumn2">
    <vt:lpwstr/>
  </property>
</Properties>
</file>