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FDD8" w14:textId="3FFC0AC7" w:rsidR="0009793E" w:rsidRPr="00B51FDC" w:rsidRDefault="00746BF4"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 xml:space="preserve"> </w:t>
      </w:r>
      <w:r w:rsidR="0009793E" w:rsidRPr="0030043B">
        <w:rPr>
          <w:rFonts w:ascii="Times New Roman" w:hAnsi="Times New Roman" w:cs="Times New Roman"/>
          <w:sz w:val="20"/>
          <w:szCs w:val="20"/>
        </w:rPr>
        <w:t xml:space="preserve">ДОГОВОР </w:t>
      </w:r>
      <w:r w:rsidR="00417862" w:rsidRPr="0030043B">
        <w:rPr>
          <w:rFonts w:ascii="Times New Roman" w:hAnsi="Times New Roman" w:cs="Times New Roman"/>
          <w:sz w:val="20"/>
          <w:szCs w:val="20"/>
        </w:rPr>
        <w:t>№</w:t>
      </w:r>
      <w:r w:rsidR="0009793E" w:rsidRPr="0030043B">
        <w:rPr>
          <w:rFonts w:ascii="Times New Roman" w:hAnsi="Times New Roman" w:cs="Times New Roman"/>
          <w:sz w:val="20"/>
          <w:szCs w:val="20"/>
        </w:rPr>
        <w:t xml:space="preserve"> </w:t>
      </w:r>
      <w:bookmarkStart w:id="0" w:name="_Hlk73099260"/>
      <w:r w:rsidR="00B21824">
        <w:rPr>
          <w:rFonts w:ascii="Times New Roman" w:hAnsi="Times New Roman" w:cs="Times New Roman"/>
          <w:b/>
          <w:bCs/>
          <w:sz w:val="20"/>
          <w:szCs w:val="20"/>
        </w:rPr>
        <w:t>2</w:t>
      </w:r>
      <w:r w:rsidR="00420273">
        <w:rPr>
          <w:rFonts w:ascii="Times New Roman" w:hAnsi="Times New Roman" w:cs="Times New Roman"/>
          <w:b/>
          <w:bCs/>
          <w:sz w:val="20"/>
          <w:szCs w:val="20"/>
        </w:rPr>
        <w:t>/</w:t>
      </w:r>
      <w:r w:rsidR="00420273" w:rsidRPr="00A30402">
        <w:rPr>
          <w:rFonts w:ascii="Times New Roman" w:hAnsi="Times New Roman" w:cs="Times New Roman"/>
          <w:b/>
          <w:bCs/>
          <w:sz w:val="20"/>
          <w:szCs w:val="20"/>
          <w:highlight w:val="yellow"/>
        </w:rPr>
        <w:t>1</w:t>
      </w:r>
    </w:p>
    <w:p w14:paraId="791D231A" w14:textId="77777777" w:rsidR="0009793E" w:rsidRPr="0030043B" w:rsidRDefault="0009793E"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долевого участия в строительстве многоквартирного дома</w:t>
      </w:r>
      <w:r w:rsidR="004E201D" w:rsidRPr="0030043B">
        <w:rPr>
          <w:rFonts w:ascii="Times New Roman" w:hAnsi="Times New Roman" w:cs="Times New Roman"/>
          <w:sz w:val="20"/>
          <w:szCs w:val="20"/>
        </w:rPr>
        <w:t>.</w:t>
      </w:r>
    </w:p>
    <w:p w14:paraId="6DD8A244" w14:textId="77777777" w:rsidR="0009793E" w:rsidRPr="0030043B" w:rsidRDefault="0009793E" w:rsidP="0009793E">
      <w:pPr>
        <w:autoSpaceDE w:val="0"/>
        <w:autoSpaceDN w:val="0"/>
        <w:adjustRightInd w:val="0"/>
        <w:spacing w:line="240" w:lineRule="auto"/>
        <w:ind w:left="-567" w:firstLine="567"/>
        <w:jc w:val="both"/>
        <w:rPr>
          <w:rFonts w:ascii="Times New Roman" w:hAnsi="Times New Roman" w:cs="Times New Roman"/>
          <w:sz w:val="20"/>
          <w:szCs w:val="20"/>
        </w:rPr>
      </w:pPr>
    </w:p>
    <w:p w14:paraId="2AD5F46E" w14:textId="18FAE5BE" w:rsidR="0009793E" w:rsidRPr="0030043B" w:rsidRDefault="0009793E" w:rsidP="0009793E">
      <w:pPr>
        <w:pStyle w:val="ConsPlusNonformat"/>
        <w:widowControl/>
        <w:ind w:left="-567" w:firstLine="567"/>
        <w:rPr>
          <w:rFonts w:ascii="Times New Roman" w:hAnsi="Times New Roman" w:cs="Times New Roman"/>
        </w:rPr>
      </w:pPr>
      <w:r w:rsidRPr="0030043B">
        <w:rPr>
          <w:rFonts w:ascii="Times New Roman" w:hAnsi="Times New Roman" w:cs="Times New Roman"/>
        </w:rPr>
        <w:t xml:space="preserve">    г.</w:t>
      </w:r>
      <w:r w:rsidR="004260D2" w:rsidRPr="0030043B">
        <w:rPr>
          <w:rFonts w:ascii="Times New Roman" w:hAnsi="Times New Roman" w:cs="Times New Roman"/>
        </w:rPr>
        <w:t xml:space="preserve"> </w:t>
      </w:r>
      <w:r w:rsidRPr="0030043B">
        <w:rPr>
          <w:rFonts w:ascii="Times New Roman" w:hAnsi="Times New Roman" w:cs="Times New Roman"/>
        </w:rPr>
        <w:t xml:space="preserve">Владикавказ      </w:t>
      </w:r>
      <w:r w:rsidR="00F24DEC" w:rsidRPr="0030043B">
        <w:rPr>
          <w:rFonts w:ascii="Times New Roman" w:hAnsi="Times New Roman" w:cs="Times New Roman"/>
        </w:rPr>
        <w:t xml:space="preserve">                                                   </w:t>
      </w:r>
      <w:r w:rsidR="004E201D" w:rsidRPr="0030043B">
        <w:rPr>
          <w:rFonts w:ascii="Times New Roman" w:hAnsi="Times New Roman" w:cs="Times New Roman"/>
        </w:rPr>
        <w:t xml:space="preserve">      </w:t>
      </w:r>
      <w:r w:rsidR="00636A43" w:rsidRPr="0030043B">
        <w:rPr>
          <w:rFonts w:ascii="Times New Roman" w:hAnsi="Times New Roman" w:cs="Times New Roman"/>
        </w:rPr>
        <w:t xml:space="preserve">                  </w:t>
      </w:r>
      <w:r w:rsidR="00597196">
        <w:rPr>
          <w:rFonts w:ascii="Times New Roman" w:hAnsi="Times New Roman" w:cs="Times New Roman"/>
        </w:rPr>
        <w:tab/>
      </w:r>
      <w:r w:rsidR="00597196">
        <w:rPr>
          <w:rFonts w:ascii="Times New Roman" w:hAnsi="Times New Roman" w:cs="Times New Roman"/>
        </w:rPr>
        <w:tab/>
      </w:r>
      <w:r w:rsidR="00597196">
        <w:rPr>
          <w:rFonts w:ascii="Times New Roman" w:hAnsi="Times New Roman" w:cs="Times New Roman"/>
        </w:rPr>
        <w:tab/>
      </w:r>
      <w:r w:rsidR="00636A43" w:rsidRPr="0030043B">
        <w:rPr>
          <w:rFonts w:ascii="Times New Roman" w:hAnsi="Times New Roman" w:cs="Times New Roman"/>
        </w:rPr>
        <w:t xml:space="preserve">     </w:t>
      </w:r>
      <w:r w:rsidR="00334AC2" w:rsidRPr="0030043B">
        <w:rPr>
          <w:rFonts w:ascii="Times New Roman" w:hAnsi="Times New Roman" w:cs="Times New Roman"/>
        </w:rPr>
        <w:t xml:space="preserve"> </w:t>
      </w:r>
      <w:r w:rsidR="0066086A">
        <w:rPr>
          <w:rFonts w:ascii="Times New Roman" w:hAnsi="Times New Roman" w:cs="Times New Roman"/>
        </w:rPr>
        <w:t xml:space="preserve">           </w:t>
      </w:r>
      <w:r w:rsidR="00C5248E">
        <w:rPr>
          <w:rFonts w:ascii="Times New Roman" w:hAnsi="Times New Roman" w:cs="Times New Roman"/>
          <w:highlight w:val="yellow"/>
        </w:rPr>
        <w:t>21</w:t>
      </w:r>
      <w:r w:rsidR="007958C6" w:rsidRPr="00916680">
        <w:rPr>
          <w:rFonts w:ascii="Times New Roman" w:hAnsi="Times New Roman" w:cs="Times New Roman"/>
          <w:highlight w:val="yellow"/>
        </w:rPr>
        <w:t>.</w:t>
      </w:r>
      <w:r w:rsidR="00C5248E">
        <w:rPr>
          <w:rFonts w:ascii="Times New Roman" w:hAnsi="Times New Roman" w:cs="Times New Roman"/>
          <w:highlight w:val="yellow"/>
        </w:rPr>
        <w:t>12</w:t>
      </w:r>
      <w:r w:rsidR="007958C6" w:rsidRPr="00916680">
        <w:rPr>
          <w:rFonts w:ascii="Times New Roman" w:hAnsi="Times New Roman" w:cs="Times New Roman"/>
          <w:highlight w:val="yellow"/>
        </w:rPr>
        <w:t>.202</w:t>
      </w:r>
      <w:r w:rsidR="00276490">
        <w:rPr>
          <w:rFonts w:ascii="Times New Roman" w:hAnsi="Times New Roman" w:cs="Times New Roman"/>
          <w:highlight w:val="yellow"/>
        </w:rPr>
        <w:t>3</w:t>
      </w:r>
      <w:r w:rsidR="00604126" w:rsidRPr="00916680">
        <w:rPr>
          <w:rFonts w:ascii="Times New Roman" w:hAnsi="Times New Roman" w:cs="Times New Roman"/>
          <w:highlight w:val="yellow"/>
        </w:rPr>
        <w:t xml:space="preserve"> г.</w:t>
      </w:r>
    </w:p>
    <w:p w14:paraId="6D0EDED3" w14:textId="7C78703B" w:rsidR="0009793E" w:rsidRPr="0030043B" w:rsidRDefault="008A2C7E" w:rsidP="00AD7770">
      <w:pPr>
        <w:pStyle w:val="ConsPlusNonformat"/>
        <w:widowControl/>
        <w:ind w:left="-567" w:firstLine="567"/>
        <w:jc w:val="both"/>
        <w:rPr>
          <w:rFonts w:ascii="Times New Roman" w:hAnsi="Times New Roman" w:cs="Times New Roman"/>
        </w:rPr>
      </w:pPr>
      <w:r w:rsidRPr="0030043B">
        <w:rPr>
          <w:rFonts w:ascii="Times New Roman" w:hAnsi="Times New Roman" w:cs="Times New Roman"/>
        </w:rPr>
        <w:t xml:space="preserve">    </w:t>
      </w:r>
      <w:r w:rsidR="00B64BA1" w:rsidRPr="00B64BA1">
        <w:rPr>
          <w:rFonts w:ascii="Times New Roman" w:hAnsi="Times New Roman" w:cs="Times New Roman"/>
          <w:shd w:val="clear" w:color="auto" w:fill="FFFFFF"/>
        </w:rPr>
        <w:t>Мы, нижеподписавшиеся,</w:t>
      </w:r>
      <w:r w:rsidR="00C5248E">
        <w:rPr>
          <w:rFonts w:ascii="Times New Roman" w:hAnsi="Times New Roman" w:cs="Times New Roman"/>
        </w:rPr>
        <w:t xml:space="preserve"> общество с ограниченной ответственностью</w:t>
      </w:r>
      <w:r w:rsidR="00C5248E">
        <w:rPr>
          <w:rFonts w:ascii="Times New Roman" w:hAnsi="Times New Roman" w:cs="Times New Roman"/>
          <w:shd w:val="clear" w:color="auto" w:fill="FFFFFF"/>
        </w:rPr>
        <w:t xml:space="preserve"> «КИТ»</w:t>
      </w:r>
      <w:r w:rsidR="00C5248E" w:rsidRPr="0030043B">
        <w:rPr>
          <w:rFonts w:ascii="Times New Roman" w:hAnsi="Times New Roman" w:cs="Times New Roman"/>
        </w:rPr>
        <w:t>,</w:t>
      </w:r>
      <w:r w:rsidR="00C5248E">
        <w:rPr>
          <w:rFonts w:ascii="Times New Roman" w:hAnsi="Times New Roman" w:cs="Times New Roman"/>
        </w:rPr>
        <w:t xml:space="preserve"> </w:t>
      </w:r>
      <w:r w:rsidR="00C5248E" w:rsidRPr="0030043B">
        <w:rPr>
          <w:rFonts w:ascii="Times New Roman" w:hAnsi="Times New Roman" w:cs="Times New Roman"/>
        </w:rPr>
        <w:t xml:space="preserve">именуемое в дальнейшем </w:t>
      </w:r>
      <w:r w:rsidR="00C5248E">
        <w:rPr>
          <w:rFonts w:ascii="Times New Roman" w:hAnsi="Times New Roman" w:cs="Times New Roman"/>
        </w:rPr>
        <w:t>«</w:t>
      </w:r>
      <w:r w:rsidR="00C5248E" w:rsidRPr="0030043B">
        <w:rPr>
          <w:rFonts w:ascii="Times New Roman" w:hAnsi="Times New Roman" w:cs="Times New Roman"/>
        </w:rPr>
        <w:t>Застройщик</w:t>
      </w:r>
      <w:r w:rsidR="00C5248E">
        <w:rPr>
          <w:rFonts w:ascii="Times New Roman" w:hAnsi="Times New Roman" w:cs="Times New Roman"/>
        </w:rPr>
        <w:t>»</w:t>
      </w:r>
      <w:r w:rsidR="00C5248E" w:rsidRPr="0030043B">
        <w:rPr>
          <w:rFonts w:ascii="Times New Roman" w:hAnsi="Times New Roman" w:cs="Times New Roman"/>
        </w:rPr>
        <w:t xml:space="preserve">, в лице </w:t>
      </w:r>
      <w:r w:rsidR="00C5248E">
        <w:rPr>
          <w:rFonts w:ascii="Times New Roman" w:hAnsi="Times New Roman" w:cs="Times New Roman"/>
        </w:rPr>
        <w:t xml:space="preserve">генерального </w:t>
      </w:r>
      <w:r w:rsidR="00C5248E" w:rsidRPr="0030043B">
        <w:rPr>
          <w:rFonts w:ascii="Times New Roman" w:hAnsi="Times New Roman" w:cs="Times New Roman"/>
        </w:rPr>
        <w:t>директора</w:t>
      </w:r>
      <w:r w:rsidR="00C5248E">
        <w:rPr>
          <w:rFonts w:ascii="Times New Roman" w:hAnsi="Times New Roman" w:cs="Times New Roman"/>
        </w:rPr>
        <w:t xml:space="preserve"> </w:t>
      </w:r>
      <w:proofErr w:type="spellStart"/>
      <w:r w:rsidR="00C5248E" w:rsidRPr="00D53EB7">
        <w:rPr>
          <w:rFonts w:ascii="Times New Roman" w:hAnsi="Times New Roman" w:cs="Times New Roman"/>
          <w:b/>
        </w:rPr>
        <w:t>Датдеева</w:t>
      </w:r>
      <w:proofErr w:type="spellEnd"/>
      <w:r w:rsidR="00C5248E" w:rsidRPr="00D53EB7">
        <w:rPr>
          <w:rFonts w:ascii="Times New Roman" w:hAnsi="Times New Roman" w:cs="Times New Roman"/>
          <w:b/>
        </w:rPr>
        <w:t xml:space="preserve"> Руслана </w:t>
      </w:r>
      <w:proofErr w:type="spellStart"/>
      <w:r w:rsidR="00C5248E" w:rsidRPr="00D53EB7">
        <w:rPr>
          <w:rFonts w:ascii="Times New Roman" w:hAnsi="Times New Roman" w:cs="Times New Roman"/>
          <w:b/>
        </w:rPr>
        <w:t>Таймуразовича</w:t>
      </w:r>
      <w:proofErr w:type="spellEnd"/>
      <w:r w:rsidR="00B64BA1" w:rsidRPr="00B64BA1">
        <w:rPr>
          <w:rFonts w:ascii="Times New Roman" w:hAnsi="Times New Roman" w:cs="Times New Roman"/>
          <w:shd w:val="clear" w:color="auto" w:fill="FFFFFF"/>
        </w:rPr>
        <w:t xml:space="preserve">, </w:t>
      </w:r>
      <w:r w:rsidR="00C5248E" w:rsidRPr="0030043B">
        <w:rPr>
          <w:rFonts w:ascii="Times New Roman" w:hAnsi="Times New Roman" w:cs="Times New Roman"/>
        </w:rPr>
        <w:t>действующего на основании Устава</w:t>
      </w:r>
      <w:r w:rsidR="00C5248E">
        <w:rPr>
          <w:rFonts w:ascii="Times New Roman" w:hAnsi="Times New Roman" w:cs="Times New Roman"/>
        </w:rPr>
        <w:t>,</w:t>
      </w:r>
      <w:r w:rsidR="00C5248E" w:rsidRPr="00B64BA1">
        <w:rPr>
          <w:rFonts w:ascii="Times New Roman" w:hAnsi="Times New Roman" w:cs="Times New Roman"/>
          <w:shd w:val="clear" w:color="auto" w:fill="FFFFFF"/>
        </w:rPr>
        <w:t xml:space="preserve"> </w:t>
      </w:r>
      <w:r w:rsidR="00B64BA1" w:rsidRPr="00B64BA1">
        <w:rPr>
          <w:rFonts w:ascii="Times New Roman" w:hAnsi="Times New Roman" w:cs="Times New Roman"/>
          <w:shd w:val="clear" w:color="auto" w:fill="FFFFFF"/>
        </w:rPr>
        <w:t>с одной стороны</w:t>
      </w:r>
      <w:r w:rsidR="0009793E" w:rsidRPr="0030043B">
        <w:rPr>
          <w:rFonts w:ascii="Times New Roman" w:hAnsi="Times New Roman" w:cs="Times New Roman"/>
        </w:rPr>
        <w:t>, и гр</w:t>
      </w:r>
      <w:r w:rsidR="00AD7770">
        <w:rPr>
          <w:rFonts w:ascii="Times New Roman" w:hAnsi="Times New Roman" w:cs="Times New Roman"/>
        </w:rPr>
        <w:t>.</w:t>
      </w:r>
      <w:r w:rsidR="00442CF1" w:rsidRPr="00442CF1">
        <w:rPr>
          <w:rFonts w:ascii="Times New Roman" w:hAnsi="Times New Roman" w:cs="Times New Roman"/>
          <w:b/>
        </w:rPr>
        <w:t xml:space="preserve"> </w:t>
      </w:r>
      <w:proofErr w:type="spellStart"/>
      <w:r w:rsidR="00420273">
        <w:rPr>
          <w:rFonts w:ascii="Times New Roman" w:hAnsi="Times New Roman" w:cs="Times New Roman"/>
          <w:b/>
          <w:highlight w:val="yellow"/>
        </w:rPr>
        <w:t>Макоев</w:t>
      </w:r>
      <w:proofErr w:type="spellEnd"/>
      <w:r w:rsidR="00420273">
        <w:rPr>
          <w:rFonts w:ascii="Times New Roman" w:hAnsi="Times New Roman" w:cs="Times New Roman"/>
          <w:b/>
          <w:highlight w:val="yellow"/>
        </w:rPr>
        <w:t xml:space="preserve"> Заурбек </w:t>
      </w:r>
      <w:proofErr w:type="spellStart"/>
      <w:r w:rsidR="00420273">
        <w:rPr>
          <w:rFonts w:ascii="Times New Roman" w:hAnsi="Times New Roman" w:cs="Times New Roman"/>
          <w:b/>
          <w:highlight w:val="yellow"/>
        </w:rPr>
        <w:t>Джабраилович</w:t>
      </w:r>
      <w:proofErr w:type="spellEnd"/>
      <w:r w:rsidR="00B923A9" w:rsidRPr="00916680">
        <w:rPr>
          <w:rFonts w:ascii="Times New Roman" w:hAnsi="Times New Roman" w:cs="Times New Roman"/>
          <w:highlight w:val="yellow"/>
        </w:rPr>
        <w:t xml:space="preserve">, </w:t>
      </w:r>
      <w:r w:rsidR="0009793E" w:rsidRPr="00916680">
        <w:rPr>
          <w:rFonts w:ascii="Times New Roman" w:hAnsi="Times New Roman" w:cs="Times New Roman"/>
          <w:highlight w:val="yellow"/>
        </w:rPr>
        <w:t>именуем</w:t>
      </w:r>
      <w:r w:rsidR="00146161">
        <w:rPr>
          <w:rFonts w:ascii="Times New Roman" w:hAnsi="Times New Roman" w:cs="Times New Roman"/>
          <w:highlight w:val="yellow"/>
        </w:rPr>
        <w:t>ый</w:t>
      </w:r>
      <w:r w:rsidR="009B4266">
        <w:rPr>
          <w:rFonts w:ascii="Times New Roman" w:hAnsi="Times New Roman" w:cs="Times New Roman"/>
        </w:rPr>
        <w:t xml:space="preserve"> </w:t>
      </w:r>
      <w:r w:rsidR="0009793E" w:rsidRPr="0030043B">
        <w:rPr>
          <w:rFonts w:ascii="Times New Roman" w:hAnsi="Times New Roman" w:cs="Times New Roman"/>
        </w:rPr>
        <w:t>в</w:t>
      </w:r>
      <w:r w:rsidR="00B52792" w:rsidRPr="0030043B">
        <w:rPr>
          <w:rFonts w:ascii="Times New Roman" w:hAnsi="Times New Roman" w:cs="Times New Roman"/>
        </w:rPr>
        <w:t xml:space="preserve"> </w:t>
      </w:r>
      <w:r w:rsidR="0009793E" w:rsidRPr="0030043B">
        <w:rPr>
          <w:rFonts w:ascii="Times New Roman" w:hAnsi="Times New Roman" w:cs="Times New Roman"/>
        </w:rPr>
        <w:t xml:space="preserve">дальнейшем </w:t>
      </w:r>
      <w:r w:rsidR="005C7160">
        <w:rPr>
          <w:rFonts w:ascii="Times New Roman" w:hAnsi="Times New Roman" w:cs="Times New Roman"/>
        </w:rPr>
        <w:t>«</w:t>
      </w:r>
      <w:r w:rsidR="0009793E" w:rsidRPr="0030043B">
        <w:rPr>
          <w:rFonts w:ascii="Times New Roman" w:hAnsi="Times New Roman" w:cs="Times New Roman"/>
        </w:rPr>
        <w:t>Участник долевого строительства</w:t>
      </w:r>
      <w:r w:rsidR="005C7160">
        <w:rPr>
          <w:rFonts w:ascii="Times New Roman" w:hAnsi="Times New Roman" w:cs="Times New Roman"/>
        </w:rPr>
        <w:t>»</w:t>
      </w:r>
      <w:r w:rsidR="0009793E" w:rsidRPr="0030043B">
        <w:rPr>
          <w:rFonts w:ascii="Times New Roman" w:hAnsi="Times New Roman" w:cs="Times New Roman"/>
        </w:rPr>
        <w:t>, заключили настоящий Договор о следующем:</w:t>
      </w:r>
    </w:p>
    <w:bookmarkEnd w:id="0"/>
    <w:p w14:paraId="6E872DB3" w14:textId="77777777" w:rsidR="009D5F2F" w:rsidRPr="0030043B" w:rsidRDefault="009D5F2F" w:rsidP="0009793E">
      <w:pPr>
        <w:autoSpaceDE w:val="0"/>
        <w:autoSpaceDN w:val="0"/>
        <w:adjustRightInd w:val="0"/>
        <w:spacing w:line="240" w:lineRule="auto"/>
        <w:ind w:left="-567" w:firstLine="567"/>
        <w:jc w:val="both"/>
        <w:rPr>
          <w:rFonts w:ascii="Times New Roman" w:hAnsi="Times New Roman" w:cs="Times New Roman"/>
          <w:sz w:val="20"/>
          <w:szCs w:val="20"/>
        </w:rPr>
      </w:pPr>
    </w:p>
    <w:p w14:paraId="4BBDC9F6"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1. ОБЩИЕ ПОЛОЖЕНИЯ</w:t>
      </w:r>
    </w:p>
    <w:p w14:paraId="4AF9C892"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sz w:val="20"/>
          <w:szCs w:val="20"/>
        </w:rPr>
      </w:pPr>
    </w:p>
    <w:p w14:paraId="6B905996"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 Застройщик - юридическое лицо,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1BC9B373"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  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3F6023E" w14:textId="022ED79B" w:rsidR="00163810" w:rsidRPr="007E5999" w:rsidRDefault="00163810" w:rsidP="00163810">
      <w:pPr>
        <w:autoSpaceDE w:val="0"/>
        <w:autoSpaceDN w:val="0"/>
        <w:adjustRightInd w:val="0"/>
        <w:spacing w:line="240" w:lineRule="auto"/>
        <w:ind w:left="0" w:firstLine="284"/>
        <w:jc w:val="both"/>
        <w:rPr>
          <w:rFonts w:ascii="Times New Roman" w:hAnsi="Times New Roman" w:cs="Times New Roman"/>
        </w:rPr>
      </w:pPr>
      <w:r w:rsidRPr="007E5999">
        <w:rPr>
          <w:rFonts w:ascii="Times New Roman" w:hAnsi="Times New Roman" w:cs="Times New Roman"/>
        </w:rPr>
        <w:t xml:space="preserve">- </w:t>
      </w:r>
      <w:bookmarkStart w:id="1" w:name="_Hlk71890641"/>
      <w:r w:rsidRPr="007E5999">
        <w:rPr>
          <w:rFonts w:ascii="Times New Roman" w:hAnsi="Times New Roman" w:cs="Times New Roman"/>
          <w:b/>
        </w:rPr>
        <w:t>Разрешение на строительство Объекта долевого строительства № 15-</w:t>
      </w:r>
      <w:r w:rsidR="00420273">
        <w:rPr>
          <w:rFonts w:ascii="Times New Roman" w:hAnsi="Times New Roman" w:cs="Times New Roman"/>
          <w:b/>
        </w:rPr>
        <w:t>09</w:t>
      </w:r>
      <w:r w:rsidRPr="007E5999">
        <w:rPr>
          <w:rFonts w:ascii="Times New Roman" w:hAnsi="Times New Roman" w:cs="Times New Roman"/>
          <w:b/>
        </w:rPr>
        <w:t>-</w:t>
      </w:r>
      <w:r w:rsidR="00C5248E">
        <w:rPr>
          <w:rFonts w:ascii="Times New Roman" w:hAnsi="Times New Roman" w:cs="Times New Roman"/>
          <w:b/>
        </w:rPr>
        <w:t>7</w:t>
      </w:r>
      <w:r w:rsidR="00AE459E">
        <w:rPr>
          <w:rFonts w:ascii="Times New Roman" w:hAnsi="Times New Roman" w:cs="Times New Roman"/>
          <w:b/>
        </w:rPr>
        <w:t>2</w:t>
      </w:r>
      <w:r w:rsidRPr="007E5999">
        <w:rPr>
          <w:rFonts w:ascii="Times New Roman" w:hAnsi="Times New Roman" w:cs="Times New Roman"/>
          <w:b/>
        </w:rPr>
        <w:t>-202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 xml:space="preserve">г. от </w:t>
      </w:r>
      <w:r w:rsidR="00AE459E">
        <w:rPr>
          <w:rFonts w:ascii="Times New Roman" w:hAnsi="Times New Roman" w:cs="Times New Roman"/>
          <w:b/>
        </w:rPr>
        <w:t>19</w:t>
      </w:r>
      <w:r w:rsidRPr="007E5999">
        <w:rPr>
          <w:rFonts w:ascii="Times New Roman" w:hAnsi="Times New Roman" w:cs="Times New Roman"/>
          <w:b/>
        </w:rPr>
        <w:t>.12.202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 xml:space="preserve">г.  выданное АМС </w:t>
      </w:r>
      <w:proofErr w:type="spellStart"/>
      <w:r w:rsidRPr="007E5999">
        <w:rPr>
          <w:rFonts w:ascii="Times New Roman" w:hAnsi="Times New Roman" w:cs="Times New Roman"/>
          <w:b/>
        </w:rPr>
        <w:t>г.Владикавказ</w:t>
      </w:r>
      <w:proofErr w:type="spellEnd"/>
      <w:r w:rsidRPr="007E5999">
        <w:rPr>
          <w:rFonts w:ascii="Times New Roman" w:hAnsi="Times New Roman" w:cs="Times New Roman"/>
          <w:b/>
        </w:rPr>
        <w:t xml:space="preserve"> РСО-Алания сроком до </w:t>
      </w:r>
      <w:r w:rsidR="00AE459E">
        <w:rPr>
          <w:rFonts w:ascii="Times New Roman" w:hAnsi="Times New Roman" w:cs="Times New Roman"/>
          <w:b/>
        </w:rPr>
        <w:t>18</w:t>
      </w:r>
      <w:r w:rsidR="00420273">
        <w:rPr>
          <w:rFonts w:ascii="Times New Roman" w:hAnsi="Times New Roman" w:cs="Times New Roman"/>
          <w:b/>
        </w:rPr>
        <w:t>.</w:t>
      </w:r>
      <w:r w:rsidR="00AE459E">
        <w:rPr>
          <w:rFonts w:ascii="Times New Roman" w:hAnsi="Times New Roman" w:cs="Times New Roman"/>
          <w:b/>
        </w:rPr>
        <w:t>12</w:t>
      </w:r>
      <w:r w:rsidR="00420273">
        <w:rPr>
          <w:rFonts w:ascii="Times New Roman" w:hAnsi="Times New Roman" w:cs="Times New Roman"/>
          <w:b/>
        </w:rPr>
        <w:t>.202</w:t>
      </w:r>
      <w:r w:rsidR="00AE459E">
        <w:rPr>
          <w:rFonts w:ascii="Times New Roman" w:hAnsi="Times New Roman" w:cs="Times New Roman"/>
          <w:b/>
        </w:rPr>
        <w:t>4</w:t>
      </w:r>
      <w:r w:rsidR="00420273">
        <w:rPr>
          <w:rFonts w:ascii="Times New Roman" w:hAnsi="Times New Roman" w:cs="Times New Roman"/>
          <w:b/>
        </w:rPr>
        <w:t xml:space="preserve"> </w:t>
      </w:r>
      <w:r w:rsidRPr="007E5999">
        <w:rPr>
          <w:rFonts w:ascii="Times New Roman" w:hAnsi="Times New Roman" w:cs="Times New Roman"/>
          <w:b/>
        </w:rPr>
        <w:t>г.</w:t>
      </w:r>
      <w:bookmarkEnd w:id="1"/>
    </w:p>
    <w:p w14:paraId="2FC0D898" w14:textId="0DB02908"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xml:space="preserve">-  Договор </w:t>
      </w:r>
      <w:r w:rsidR="00420273">
        <w:rPr>
          <w:rFonts w:ascii="Times New Roman" w:hAnsi="Times New Roman" w:cs="Times New Roman"/>
          <w:b/>
        </w:rPr>
        <w:t xml:space="preserve">купли-продажи </w:t>
      </w:r>
      <w:r w:rsidRPr="007E5999">
        <w:rPr>
          <w:rFonts w:ascii="Times New Roman" w:hAnsi="Times New Roman" w:cs="Times New Roman"/>
          <w:b/>
        </w:rPr>
        <w:t xml:space="preserve">земельного участка </w:t>
      </w:r>
      <w:r w:rsidR="00420273">
        <w:rPr>
          <w:rFonts w:ascii="Times New Roman" w:hAnsi="Times New Roman" w:cs="Times New Roman"/>
          <w:b/>
        </w:rPr>
        <w:t>б/н</w:t>
      </w:r>
      <w:r w:rsidRPr="007E5999">
        <w:rPr>
          <w:rFonts w:ascii="Times New Roman" w:hAnsi="Times New Roman" w:cs="Times New Roman"/>
          <w:b/>
        </w:rPr>
        <w:t xml:space="preserve"> от </w:t>
      </w:r>
      <w:r w:rsidR="00C5248E">
        <w:rPr>
          <w:rFonts w:ascii="Times New Roman" w:hAnsi="Times New Roman" w:cs="Times New Roman"/>
          <w:b/>
        </w:rPr>
        <w:t>27</w:t>
      </w:r>
      <w:r w:rsidR="00A30402">
        <w:rPr>
          <w:rFonts w:ascii="Times New Roman" w:hAnsi="Times New Roman" w:cs="Times New Roman"/>
          <w:b/>
        </w:rPr>
        <w:t>.</w:t>
      </w:r>
      <w:r w:rsidR="00C5248E">
        <w:rPr>
          <w:rFonts w:ascii="Times New Roman" w:hAnsi="Times New Roman" w:cs="Times New Roman"/>
          <w:b/>
        </w:rPr>
        <w:t>10</w:t>
      </w:r>
      <w:r w:rsidR="00A30402">
        <w:rPr>
          <w:rFonts w:ascii="Times New Roman" w:hAnsi="Times New Roman" w:cs="Times New Roman"/>
          <w:b/>
        </w:rPr>
        <w:t>.202</w:t>
      </w:r>
      <w:r w:rsidR="00C5248E">
        <w:rPr>
          <w:rFonts w:ascii="Times New Roman" w:hAnsi="Times New Roman" w:cs="Times New Roman"/>
          <w:b/>
        </w:rPr>
        <w:t>3</w:t>
      </w:r>
      <w:r w:rsidR="00420273">
        <w:rPr>
          <w:rFonts w:ascii="Times New Roman" w:hAnsi="Times New Roman" w:cs="Times New Roman"/>
          <w:b/>
        </w:rPr>
        <w:t xml:space="preserve"> </w:t>
      </w:r>
      <w:proofErr w:type="gramStart"/>
      <w:r w:rsidRPr="007E5999">
        <w:rPr>
          <w:rFonts w:ascii="Times New Roman" w:hAnsi="Times New Roman" w:cs="Times New Roman"/>
          <w:b/>
        </w:rPr>
        <w:t>г..</w:t>
      </w:r>
      <w:proofErr w:type="gramEnd"/>
      <w:r w:rsidRPr="007E5999">
        <w:rPr>
          <w:rFonts w:ascii="Times New Roman" w:hAnsi="Times New Roman" w:cs="Times New Roman"/>
          <w:b/>
        </w:rPr>
        <w:t xml:space="preserve"> Дата регистрации </w:t>
      </w:r>
      <w:r w:rsidR="00C5248E">
        <w:rPr>
          <w:rFonts w:ascii="Times New Roman" w:hAnsi="Times New Roman" w:cs="Times New Roman"/>
          <w:b/>
        </w:rPr>
        <w:t>30</w:t>
      </w:r>
      <w:r w:rsidRPr="007E5999">
        <w:rPr>
          <w:rFonts w:ascii="Times New Roman" w:hAnsi="Times New Roman" w:cs="Times New Roman"/>
          <w:b/>
        </w:rPr>
        <w:t>.</w:t>
      </w:r>
      <w:r w:rsidR="00C5248E">
        <w:rPr>
          <w:rFonts w:ascii="Times New Roman" w:hAnsi="Times New Roman" w:cs="Times New Roman"/>
          <w:b/>
        </w:rPr>
        <w:t>10</w:t>
      </w:r>
      <w:r w:rsidRPr="007E5999">
        <w:rPr>
          <w:rFonts w:ascii="Times New Roman" w:hAnsi="Times New Roman" w:cs="Times New Roman"/>
          <w:b/>
        </w:rPr>
        <w:t>.202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г., номер регистрации 15:09:</w:t>
      </w:r>
      <w:r w:rsidR="00420273">
        <w:rPr>
          <w:rFonts w:ascii="Times New Roman" w:hAnsi="Times New Roman" w:cs="Times New Roman"/>
          <w:b/>
        </w:rPr>
        <w:t>0040</w:t>
      </w:r>
      <w:r w:rsidR="00C5248E">
        <w:rPr>
          <w:rFonts w:ascii="Times New Roman" w:hAnsi="Times New Roman" w:cs="Times New Roman"/>
          <w:b/>
        </w:rPr>
        <w:t>7</w:t>
      </w:r>
      <w:r w:rsidR="00420273">
        <w:rPr>
          <w:rFonts w:ascii="Times New Roman" w:hAnsi="Times New Roman" w:cs="Times New Roman"/>
          <w:b/>
        </w:rPr>
        <w:t>0</w:t>
      </w:r>
      <w:r w:rsidR="00C5248E">
        <w:rPr>
          <w:rFonts w:ascii="Times New Roman" w:hAnsi="Times New Roman" w:cs="Times New Roman"/>
          <w:b/>
        </w:rPr>
        <w:t>1</w:t>
      </w:r>
      <w:r w:rsidRPr="007E5999">
        <w:rPr>
          <w:rFonts w:ascii="Times New Roman" w:hAnsi="Times New Roman" w:cs="Times New Roman"/>
          <w:b/>
        </w:rPr>
        <w:t>:</w:t>
      </w:r>
      <w:r w:rsidR="00C5248E">
        <w:rPr>
          <w:rFonts w:ascii="Times New Roman" w:hAnsi="Times New Roman" w:cs="Times New Roman"/>
          <w:b/>
        </w:rPr>
        <w:t>92</w:t>
      </w:r>
      <w:r w:rsidRPr="007E5999">
        <w:rPr>
          <w:rFonts w:ascii="Times New Roman" w:hAnsi="Times New Roman" w:cs="Times New Roman"/>
          <w:b/>
        </w:rPr>
        <w:t>-15/035/202</w:t>
      </w:r>
      <w:r w:rsidR="00C5248E">
        <w:rPr>
          <w:rFonts w:ascii="Times New Roman" w:hAnsi="Times New Roman" w:cs="Times New Roman"/>
          <w:b/>
        </w:rPr>
        <w:t>3</w:t>
      </w:r>
      <w:r w:rsidRPr="007E5999">
        <w:rPr>
          <w:rFonts w:ascii="Times New Roman" w:hAnsi="Times New Roman" w:cs="Times New Roman"/>
          <w:b/>
        </w:rPr>
        <w:t>-</w:t>
      </w:r>
      <w:r w:rsidR="00A30402">
        <w:rPr>
          <w:rFonts w:ascii="Times New Roman" w:hAnsi="Times New Roman" w:cs="Times New Roman"/>
          <w:b/>
        </w:rPr>
        <w:t>1</w:t>
      </w:r>
      <w:r w:rsidR="00C5248E">
        <w:rPr>
          <w:rFonts w:ascii="Times New Roman" w:hAnsi="Times New Roman" w:cs="Times New Roman"/>
          <w:b/>
        </w:rPr>
        <w:t>3</w:t>
      </w:r>
      <w:r w:rsidRPr="007E5999">
        <w:rPr>
          <w:rFonts w:ascii="Times New Roman" w:hAnsi="Times New Roman" w:cs="Times New Roman"/>
          <w:b/>
        </w:rPr>
        <w:t xml:space="preserve">. Площадь земельного участка </w:t>
      </w:r>
      <w:r w:rsidR="00C5248E">
        <w:rPr>
          <w:rFonts w:ascii="Times New Roman" w:hAnsi="Times New Roman" w:cs="Times New Roman"/>
          <w:b/>
        </w:rPr>
        <w:t>15 000</w:t>
      </w:r>
      <w:r w:rsidR="00420273">
        <w:rPr>
          <w:rFonts w:ascii="Times New Roman" w:hAnsi="Times New Roman" w:cs="Times New Roman"/>
          <w:b/>
        </w:rPr>
        <w:t>,0</w:t>
      </w:r>
      <w:r w:rsidRPr="007E5999">
        <w:rPr>
          <w:rFonts w:ascii="Times New Roman" w:hAnsi="Times New Roman" w:cs="Times New Roman"/>
          <w:b/>
        </w:rPr>
        <w:t xml:space="preserve"> кв.м., кадастровый номер </w:t>
      </w:r>
      <w:r w:rsidR="00C5248E" w:rsidRPr="007E5999">
        <w:rPr>
          <w:rFonts w:ascii="Times New Roman" w:hAnsi="Times New Roman" w:cs="Times New Roman"/>
          <w:b/>
        </w:rPr>
        <w:t>15:09:</w:t>
      </w:r>
      <w:r w:rsidR="00C5248E">
        <w:rPr>
          <w:rFonts w:ascii="Times New Roman" w:hAnsi="Times New Roman" w:cs="Times New Roman"/>
          <w:b/>
        </w:rPr>
        <w:t>0040701</w:t>
      </w:r>
      <w:r w:rsidR="00C5248E" w:rsidRPr="007E5999">
        <w:rPr>
          <w:rFonts w:ascii="Times New Roman" w:hAnsi="Times New Roman" w:cs="Times New Roman"/>
          <w:b/>
        </w:rPr>
        <w:t>:</w:t>
      </w:r>
      <w:r w:rsidR="00C5248E">
        <w:rPr>
          <w:rFonts w:ascii="Times New Roman" w:hAnsi="Times New Roman" w:cs="Times New Roman"/>
          <w:b/>
        </w:rPr>
        <w:t>92</w:t>
      </w:r>
      <w:r w:rsidRPr="007E5999">
        <w:rPr>
          <w:rFonts w:ascii="Times New Roman" w:hAnsi="Times New Roman" w:cs="Times New Roman"/>
          <w:b/>
        </w:rPr>
        <w:t>.</w:t>
      </w:r>
    </w:p>
    <w:p w14:paraId="1442116B" w14:textId="78E8A7E6"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rPr>
        <w:t xml:space="preserve">- </w:t>
      </w:r>
      <w:r w:rsidRPr="007E5999">
        <w:rPr>
          <w:rFonts w:ascii="Times New Roman" w:hAnsi="Times New Roman" w:cs="Times New Roman"/>
          <w:b/>
        </w:rPr>
        <w:t xml:space="preserve">согласованная надлежащим образом проектная документация, включающая в себя все внесенные в </w:t>
      </w:r>
      <w:proofErr w:type="gramStart"/>
      <w:r w:rsidRPr="007E5999">
        <w:rPr>
          <w:rFonts w:ascii="Times New Roman" w:hAnsi="Times New Roman" w:cs="Times New Roman"/>
          <w:b/>
        </w:rPr>
        <w:t>нее  изменения</w:t>
      </w:r>
      <w:proofErr w:type="gramEnd"/>
      <w:r w:rsidRPr="007E5999">
        <w:rPr>
          <w:rFonts w:ascii="Times New Roman" w:hAnsi="Times New Roman" w:cs="Times New Roman"/>
          <w:b/>
        </w:rPr>
        <w:t>;</w:t>
      </w:r>
    </w:p>
    <w:p w14:paraId="45A2F350" w14:textId="77777777"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технико-экономическое обоснование проекта строительства;</w:t>
      </w:r>
    </w:p>
    <w:p w14:paraId="175D1BCE" w14:textId="640AB7B9"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w:t>
      </w:r>
      <w:r w:rsidR="005C7160">
        <w:rPr>
          <w:rFonts w:ascii="Times New Roman" w:hAnsi="Times New Roman" w:cs="Times New Roman"/>
          <w:b/>
        </w:rPr>
        <w:t xml:space="preserve"> </w:t>
      </w:r>
      <w:r w:rsidRPr="007E5999">
        <w:rPr>
          <w:rFonts w:ascii="Times New Roman" w:hAnsi="Times New Roman" w:cs="Times New Roman"/>
          <w:b/>
        </w:rPr>
        <w:t>Положительное заключение государственной экспертизы № 15-2-1-3-</w:t>
      </w:r>
      <w:r w:rsidR="00C5248E">
        <w:rPr>
          <w:rFonts w:ascii="Times New Roman" w:hAnsi="Times New Roman" w:cs="Times New Roman"/>
          <w:b/>
        </w:rPr>
        <w:t>056356</w:t>
      </w:r>
      <w:r w:rsidRPr="007E5999">
        <w:rPr>
          <w:rFonts w:ascii="Times New Roman" w:hAnsi="Times New Roman" w:cs="Times New Roman"/>
          <w:b/>
        </w:rPr>
        <w:t>-202</w:t>
      </w:r>
      <w:r w:rsidR="00C5248E">
        <w:rPr>
          <w:rFonts w:ascii="Times New Roman" w:hAnsi="Times New Roman" w:cs="Times New Roman"/>
          <w:b/>
        </w:rPr>
        <w:t>3</w:t>
      </w:r>
      <w:r w:rsidRPr="007E5999">
        <w:rPr>
          <w:rFonts w:ascii="Times New Roman" w:hAnsi="Times New Roman" w:cs="Times New Roman"/>
          <w:b/>
        </w:rPr>
        <w:t xml:space="preserve">, выданное </w:t>
      </w:r>
      <w:r w:rsidR="00C5248E">
        <w:rPr>
          <w:rFonts w:ascii="Times New Roman" w:hAnsi="Times New Roman" w:cs="Times New Roman"/>
          <w:b/>
        </w:rPr>
        <w:t>21</w:t>
      </w:r>
      <w:r w:rsidR="00420273">
        <w:rPr>
          <w:rFonts w:ascii="Times New Roman" w:hAnsi="Times New Roman" w:cs="Times New Roman"/>
          <w:b/>
        </w:rPr>
        <w:t xml:space="preserve"> </w:t>
      </w:r>
      <w:r w:rsidR="00C5248E">
        <w:rPr>
          <w:rFonts w:ascii="Times New Roman" w:hAnsi="Times New Roman" w:cs="Times New Roman"/>
          <w:b/>
        </w:rPr>
        <w:t>сентября</w:t>
      </w:r>
      <w:r w:rsidR="00420273">
        <w:rPr>
          <w:rFonts w:ascii="Times New Roman" w:hAnsi="Times New Roman" w:cs="Times New Roman"/>
          <w:b/>
        </w:rPr>
        <w:t xml:space="preserve"> 202</w:t>
      </w:r>
      <w:r w:rsidR="00C5248E">
        <w:rPr>
          <w:rFonts w:ascii="Times New Roman" w:hAnsi="Times New Roman" w:cs="Times New Roman"/>
          <w:b/>
        </w:rPr>
        <w:t>3</w:t>
      </w:r>
      <w:r w:rsidR="00420273">
        <w:rPr>
          <w:rFonts w:ascii="Times New Roman" w:hAnsi="Times New Roman" w:cs="Times New Roman"/>
          <w:b/>
        </w:rPr>
        <w:t xml:space="preserve"> </w:t>
      </w:r>
      <w:r w:rsidRPr="007E5999">
        <w:rPr>
          <w:rFonts w:ascii="Times New Roman" w:hAnsi="Times New Roman" w:cs="Times New Roman"/>
          <w:b/>
        </w:rPr>
        <w:t>г.  О</w:t>
      </w:r>
      <w:r w:rsidR="00C5248E">
        <w:rPr>
          <w:rFonts w:ascii="Times New Roman" w:hAnsi="Times New Roman" w:cs="Times New Roman"/>
          <w:b/>
        </w:rPr>
        <w:t>бществом с ограниченной ответственностью</w:t>
      </w:r>
      <w:r w:rsidRPr="007E5999">
        <w:rPr>
          <w:rFonts w:ascii="Times New Roman" w:hAnsi="Times New Roman" w:cs="Times New Roman"/>
          <w:b/>
        </w:rPr>
        <w:t xml:space="preserve"> «</w:t>
      </w:r>
      <w:r w:rsidR="00420273">
        <w:rPr>
          <w:rFonts w:ascii="Times New Roman" w:hAnsi="Times New Roman" w:cs="Times New Roman"/>
          <w:b/>
        </w:rPr>
        <w:t>Р</w:t>
      </w:r>
      <w:r w:rsidRPr="007E5999">
        <w:rPr>
          <w:rFonts w:ascii="Times New Roman" w:hAnsi="Times New Roman" w:cs="Times New Roman"/>
          <w:b/>
        </w:rPr>
        <w:t>егиональная Строительная экспертиза».</w:t>
      </w:r>
    </w:p>
    <w:p w14:paraId="2FA9FD4F" w14:textId="77777777" w:rsidR="00163810" w:rsidRPr="007E5999" w:rsidRDefault="00163810" w:rsidP="00163810">
      <w:pPr>
        <w:tabs>
          <w:tab w:val="left" w:pos="0"/>
        </w:tabs>
        <w:spacing w:line="240" w:lineRule="auto"/>
        <w:ind w:left="0" w:hanging="142"/>
        <w:jc w:val="both"/>
        <w:rPr>
          <w:rFonts w:ascii="Times New Roman" w:hAnsi="Times New Roman" w:cs="Times New Roman"/>
          <w:b/>
          <w:sz w:val="20"/>
          <w:szCs w:val="20"/>
        </w:rPr>
      </w:pPr>
    </w:p>
    <w:p w14:paraId="27678370"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2. ПРЕДМЕТ ДОГОВОРА</w:t>
      </w:r>
    </w:p>
    <w:p w14:paraId="492A1AF5"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p>
    <w:p w14:paraId="6F58F67A"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14:paraId="42F49F7B"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2.2. Общие сведения о многоквартирном жилом доме: </w:t>
      </w:r>
    </w:p>
    <w:p w14:paraId="3D970095" w14:textId="2F0A24DF"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2.2.1. </w:t>
      </w:r>
      <w:r w:rsidR="00420273">
        <w:rPr>
          <w:rFonts w:ascii="Times New Roman" w:hAnsi="Times New Roman" w:cs="Times New Roman"/>
          <w:b/>
        </w:rPr>
        <w:t>Площадь застройки</w:t>
      </w:r>
      <w:r w:rsidRPr="007E5999">
        <w:rPr>
          <w:rFonts w:ascii="Times New Roman" w:hAnsi="Times New Roman" w:cs="Times New Roman"/>
          <w:b/>
        </w:rPr>
        <w:t xml:space="preserve"> </w:t>
      </w:r>
      <w:proofErr w:type="gramStart"/>
      <w:r w:rsidRPr="007E5999">
        <w:rPr>
          <w:rFonts w:ascii="Times New Roman" w:hAnsi="Times New Roman" w:cs="Times New Roman"/>
          <w:b/>
        </w:rPr>
        <w:t xml:space="preserve">-  </w:t>
      </w:r>
      <w:r w:rsidR="00AE459E">
        <w:rPr>
          <w:rFonts w:ascii="Times New Roman" w:hAnsi="Times New Roman" w:cs="Times New Roman"/>
          <w:b/>
        </w:rPr>
        <w:t>1670</w:t>
      </w:r>
      <w:proofErr w:type="gramEnd"/>
      <w:r w:rsidR="00AE459E">
        <w:rPr>
          <w:rFonts w:ascii="Times New Roman" w:hAnsi="Times New Roman" w:cs="Times New Roman"/>
          <w:b/>
        </w:rPr>
        <w:t>,57</w:t>
      </w:r>
      <w:r w:rsidRPr="007E5999">
        <w:rPr>
          <w:rFonts w:ascii="Times New Roman" w:hAnsi="Times New Roman" w:cs="Times New Roman"/>
          <w:b/>
        </w:rPr>
        <w:t xml:space="preserve"> кв.м.</w:t>
      </w:r>
    </w:p>
    <w:p w14:paraId="64FE383B" w14:textId="67ADA751" w:rsidR="00163810"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2.2.2. </w:t>
      </w:r>
      <w:r w:rsidR="00420273">
        <w:rPr>
          <w:rFonts w:ascii="Times New Roman" w:hAnsi="Times New Roman" w:cs="Times New Roman"/>
          <w:b/>
        </w:rPr>
        <w:t xml:space="preserve">Площадь – </w:t>
      </w:r>
      <w:r w:rsidR="00AE459E">
        <w:rPr>
          <w:rFonts w:ascii="Times New Roman" w:hAnsi="Times New Roman" w:cs="Times New Roman"/>
          <w:b/>
        </w:rPr>
        <w:t>10401,57</w:t>
      </w:r>
      <w:r w:rsidRPr="007E5999">
        <w:rPr>
          <w:rFonts w:ascii="Times New Roman" w:hAnsi="Times New Roman" w:cs="Times New Roman"/>
          <w:b/>
        </w:rPr>
        <w:t xml:space="preserve"> кв.м.</w:t>
      </w:r>
    </w:p>
    <w:p w14:paraId="4FB560CA" w14:textId="73AB1A28" w:rsidR="00420273"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2.2.3. Площадь нежилых помещений – </w:t>
      </w:r>
      <w:r w:rsidR="00C5248E">
        <w:rPr>
          <w:rFonts w:ascii="Times New Roman" w:hAnsi="Times New Roman" w:cs="Times New Roman"/>
          <w:b/>
        </w:rPr>
        <w:t>0</w:t>
      </w:r>
      <w:r>
        <w:rPr>
          <w:rFonts w:ascii="Times New Roman" w:hAnsi="Times New Roman" w:cs="Times New Roman"/>
          <w:b/>
        </w:rPr>
        <w:t xml:space="preserve"> кв.м.</w:t>
      </w:r>
    </w:p>
    <w:p w14:paraId="21869028" w14:textId="74146F84" w:rsidR="00420273" w:rsidRPr="007E5999"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2.2.4. Площадь жилых помещений – </w:t>
      </w:r>
      <w:r w:rsidR="00AE459E">
        <w:rPr>
          <w:rFonts w:ascii="Times New Roman" w:hAnsi="Times New Roman" w:cs="Times New Roman"/>
          <w:b/>
        </w:rPr>
        <w:t>6953,43</w:t>
      </w:r>
      <w:r>
        <w:rPr>
          <w:rFonts w:ascii="Times New Roman" w:hAnsi="Times New Roman" w:cs="Times New Roman"/>
          <w:b/>
        </w:rPr>
        <w:t xml:space="preserve"> кв.м.</w:t>
      </w:r>
    </w:p>
    <w:p w14:paraId="07C0230D" w14:textId="073A9458"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5</w:t>
      </w:r>
      <w:r w:rsidRPr="007E5999">
        <w:rPr>
          <w:rFonts w:ascii="Times New Roman" w:hAnsi="Times New Roman" w:cs="Times New Roman"/>
          <w:b/>
        </w:rPr>
        <w:t xml:space="preserve">. Этажность - </w:t>
      </w:r>
      <w:r w:rsidR="00A30402">
        <w:rPr>
          <w:rFonts w:ascii="Times New Roman" w:hAnsi="Times New Roman" w:cs="Times New Roman"/>
          <w:b/>
        </w:rPr>
        <w:t>7</w:t>
      </w:r>
    </w:p>
    <w:p w14:paraId="710D679C" w14:textId="686A04F2"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6</w:t>
      </w:r>
      <w:r w:rsidRPr="007E5999">
        <w:rPr>
          <w:rFonts w:ascii="Times New Roman" w:hAnsi="Times New Roman" w:cs="Times New Roman"/>
          <w:b/>
        </w:rPr>
        <w:t xml:space="preserve">. Количество этажей – </w:t>
      </w:r>
      <w:r w:rsidR="00A30402">
        <w:rPr>
          <w:rFonts w:ascii="Times New Roman" w:hAnsi="Times New Roman" w:cs="Times New Roman"/>
          <w:b/>
        </w:rPr>
        <w:t>8</w:t>
      </w:r>
    </w:p>
    <w:p w14:paraId="2A4CCD39" w14:textId="524B00B3" w:rsidR="00163810"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7</w:t>
      </w:r>
      <w:r w:rsidRPr="007E5999">
        <w:rPr>
          <w:rFonts w:ascii="Times New Roman" w:hAnsi="Times New Roman" w:cs="Times New Roman"/>
          <w:b/>
        </w:rPr>
        <w:t>. Обще</w:t>
      </w:r>
      <w:r w:rsidR="00420273">
        <w:rPr>
          <w:rFonts w:ascii="Times New Roman" w:hAnsi="Times New Roman" w:cs="Times New Roman"/>
          <w:b/>
        </w:rPr>
        <w:t>е</w:t>
      </w:r>
      <w:r w:rsidRPr="007E5999">
        <w:rPr>
          <w:rFonts w:ascii="Times New Roman" w:hAnsi="Times New Roman" w:cs="Times New Roman"/>
          <w:b/>
        </w:rPr>
        <w:t xml:space="preserve"> количество квартир – </w:t>
      </w:r>
      <w:r w:rsidR="00AE459E">
        <w:rPr>
          <w:rFonts w:ascii="Times New Roman" w:hAnsi="Times New Roman" w:cs="Times New Roman"/>
          <w:b/>
        </w:rPr>
        <w:t>118</w:t>
      </w:r>
    </w:p>
    <w:p w14:paraId="45340DBD" w14:textId="213CE4F3" w:rsidR="006033F8" w:rsidRDefault="006033F8"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2.2.8. Общее количество нежилых помещений - </w:t>
      </w:r>
      <w:r w:rsidR="00C5248E">
        <w:rPr>
          <w:rFonts w:ascii="Times New Roman" w:hAnsi="Times New Roman" w:cs="Times New Roman"/>
          <w:b/>
        </w:rPr>
        <w:t>0</w:t>
      </w:r>
    </w:p>
    <w:p w14:paraId="36947A82" w14:textId="3068047C" w:rsidR="00420273" w:rsidRPr="007E5999"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2.2.8. Количество машино-мест – </w:t>
      </w:r>
      <w:r w:rsidR="00131891">
        <w:rPr>
          <w:rFonts w:ascii="Times New Roman" w:hAnsi="Times New Roman" w:cs="Times New Roman"/>
          <w:b/>
        </w:rPr>
        <w:t>0</w:t>
      </w:r>
    </w:p>
    <w:p w14:paraId="5F69DFCB" w14:textId="011CFC10"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2.2.6. Облицовка фасада выполняется из облицовочного кирпича двух цветов </w:t>
      </w:r>
      <w:r w:rsidR="006033F8">
        <w:rPr>
          <w:rFonts w:ascii="Times New Roman" w:hAnsi="Times New Roman" w:cs="Times New Roman"/>
          <w:b/>
        </w:rPr>
        <w:t>красного</w:t>
      </w:r>
      <w:r w:rsidRPr="007E5999">
        <w:rPr>
          <w:rFonts w:ascii="Times New Roman" w:hAnsi="Times New Roman" w:cs="Times New Roman"/>
          <w:b/>
        </w:rPr>
        <w:t xml:space="preserve"> и </w:t>
      </w:r>
      <w:r w:rsidR="006033F8">
        <w:rPr>
          <w:rFonts w:ascii="Times New Roman" w:hAnsi="Times New Roman" w:cs="Times New Roman"/>
          <w:b/>
        </w:rPr>
        <w:t>желтого</w:t>
      </w:r>
      <w:r w:rsidRPr="007E5999">
        <w:rPr>
          <w:rFonts w:ascii="Times New Roman" w:hAnsi="Times New Roman" w:cs="Times New Roman"/>
          <w:b/>
        </w:rPr>
        <w:t>. Цоколь отделывается природным камнем.</w:t>
      </w:r>
    </w:p>
    <w:p w14:paraId="7BBB51A6" w14:textId="5EC4170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2.2.7. Поэтажные перекрытия выполнены из монолита</w:t>
      </w:r>
      <w:r w:rsidR="006033F8">
        <w:rPr>
          <w:rFonts w:ascii="Times New Roman" w:hAnsi="Times New Roman" w:cs="Times New Roman"/>
          <w:b/>
        </w:rPr>
        <w:t xml:space="preserve"> и </w:t>
      </w:r>
      <w:r w:rsidR="00440177">
        <w:rPr>
          <w:rFonts w:ascii="Times New Roman" w:hAnsi="Times New Roman" w:cs="Times New Roman"/>
          <w:b/>
        </w:rPr>
        <w:t>железо</w:t>
      </w:r>
      <w:r w:rsidR="006033F8">
        <w:rPr>
          <w:rFonts w:ascii="Times New Roman" w:hAnsi="Times New Roman" w:cs="Times New Roman"/>
          <w:b/>
        </w:rPr>
        <w:t>бетонных плит перекрытия</w:t>
      </w:r>
      <w:r w:rsidRPr="007E5999">
        <w:rPr>
          <w:rFonts w:ascii="Times New Roman" w:hAnsi="Times New Roman" w:cs="Times New Roman"/>
          <w:b/>
        </w:rPr>
        <w:t>.</w:t>
      </w:r>
    </w:p>
    <w:p w14:paraId="5C384484" w14:textId="7777777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2.2.8. Класс энергоэффективности – «</w:t>
      </w:r>
      <w:r w:rsidRPr="007E5999">
        <w:rPr>
          <w:rFonts w:ascii="Times New Roman" w:hAnsi="Times New Roman" w:cs="Times New Roman"/>
          <w:b/>
          <w:lang w:val="en-US"/>
        </w:rPr>
        <w:t>B</w:t>
      </w:r>
      <w:r w:rsidRPr="007E5999">
        <w:rPr>
          <w:rFonts w:ascii="Times New Roman" w:hAnsi="Times New Roman" w:cs="Times New Roman"/>
          <w:b/>
        </w:rPr>
        <w:t>» (Высокий)</w:t>
      </w:r>
    </w:p>
    <w:p w14:paraId="75A9557D" w14:textId="7777777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2.2.9. Конструктивные решения обеспечивают сейсмостойкость здания при расчетной сейсмичности 8 баллов. Тип-2.</w:t>
      </w:r>
    </w:p>
    <w:p w14:paraId="7C419EE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w:t>
      </w:r>
      <w:r w:rsidRPr="007E5999">
        <w:rPr>
          <w:rFonts w:ascii="Times New Roman" w:hAnsi="Times New Roman" w:cs="Times New Roman"/>
        </w:rPr>
        <w:lastRenderedPageBreak/>
        <w:t>эксплуатацию многоквартирного дома, строящегося (создаваемого) с привлечением денежных средств Участника долевого строительства.</w:t>
      </w:r>
    </w:p>
    <w:p w14:paraId="7C7B20D8"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1AA7FF93" w14:textId="49FC88AF" w:rsidR="00163810"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Предварительное описание Объекта долевого строительства согласно проектной документации:</w:t>
      </w:r>
    </w:p>
    <w:p w14:paraId="46872F65" w14:textId="157A9D78" w:rsidR="00C5248E" w:rsidRPr="007E5999" w:rsidRDefault="00C5248E" w:rsidP="00163810">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Жилой комплекс по адресу:</w:t>
      </w:r>
    </w:p>
    <w:p w14:paraId="3A045CAE" w14:textId="31ECE002"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РСО-Алания, Северо-Западный МО, </w:t>
      </w:r>
      <w:proofErr w:type="spellStart"/>
      <w:r w:rsidRPr="007E5999">
        <w:rPr>
          <w:rFonts w:ascii="Times New Roman" w:hAnsi="Times New Roman" w:cs="Times New Roman"/>
          <w:b/>
        </w:rPr>
        <w:t>г.Владикавказ</w:t>
      </w:r>
      <w:proofErr w:type="spellEnd"/>
      <w:r w:rsidRPr="007E5999">
        <w:rPr>
          <w:rFonts w:ascii="Times New Roman" w:hAnsi="Times New Roman" w:cs="Times New Roman"/>
          <w:b/>
        </w:rPr>
        <w:t xml:space="preserve">, </w:t>
      </w:r>
      <w:r w:rsidR="00131891">
        <w:rPr>
          <w:rFonts w:ascii="Times New Roman" w:hAnsi="Times New Roman" w:cs="Times New Roman"/>
          <w:b/>
        </w:rPr>
        <w:t xml:space="preserve">ул. </w:t>
      </w:r>
      <w:r w:rsidR="00C5248E">
        <w:rPr>
          <w:rFonts w:ascii="Times New Roman" w:hAnsi="Times New Roman" w:cs="Times New Roman"/>
          <w:b/>
        </w:rPr>
        <w:t>Весенняя (330 м. Севернее ул. Гагкаева)</w:t>
      </w:r>
      <w:r w:rsidR="00AE459E">
        <w:rPr>
          <w:rFonts w:ascii="Times New Roman" w:hAnsi="Times New Roman" w:cs="Times New Roman"/>
          <w:b/>
        </w:rPr>
        <w:t>,</w:t>
      </w:r>
      <w:r w:rsidR="00B21824">
        <w:rPr>
          <w:rFonts w:ascii="Times New Roman" w:hAnsi="Times New Roman" w:cs="Times New Roman"/>
          <w:b/>
        </w:rPr>
        <w:t xml:space="preserve"> Литер 2</w:t>
      </w:r>
    </w:p>
    <w:p w14:paraId="5464547A" w14:textId="6F074888"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Подъезд </w:t>
      </w:r>
      <w:r w:rsidR="006033F8">
        <w:rPr>
          <w:rFonts w:ascii="Times New Roman" w:hAnsi="Times New Roman" w:cs="Times New Roman"/>
          <w:b/>
          <w:u w:val="single"/>
        </w:rPr>
        <w:t>1</w:t>
      </w:r>
    </w:p>
    <w:p w14:paraId="2809C149" w14:textId="0161EF39"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Этаж</w:t>
      </w:r>
      <w:r w:rsidR="00131891">
        <w:rPr>
          <w:rFonts w:ascii="Times New Roman" w:hAnsi="Times New Roman" w:cs="Times New Roman"/>
          <w:b/>
          <w:u w:val="single"/>
        </w:rPr>
        <w:t xml:space="preserve"> 1</w:t>
      </w:r>
    </w:p>
    <w:p w14:paraId="1948D5C1" w14:textId="45D1FAE0"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 xml:space="preserve">Будущий номер помещения: </w:t>
      </w:r>
      <w:r w:rsidR="006033F8">
        <w:rPr>
          <w:rFonts w:ascii="Times New Roman" w:hAnsi="Times New Roman" w:cs="Times New Roman"/>
          <w:b/>
          <w:u w:val="single"/>
        </w:rPr>
        <w:t>1</w:t>
      </w:r>
    </w:p>
    <w:p w14:paraId="1A3D047D" w14:textId="44946D36"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Количество комнат:</w:t>
      </w:r>
      <w:r w:rsidRPr="007E5999">
        <w:rPr>
          <w:rFonts w:ascii="Times New Roman" w:hAnsi="Times New Roman" w:cs="Times New Roman"/>
          <w:b/>
          <w:u w:val="single"/>
        </w:rPr>
        <w:t xml:space="preserve"> </w:t>
      </w:r>
      <w:r w:rsidR="006033F8">
        <w:rPr>
          <w:rFonts w:ascii="Times New Roman" w:hAnsi="Times New Roman" w:cs="Times New Roman"/>
          <w:b/>
          <w:u w:val="single"/>
        </w:rPr>
        <w:t>2</w:t>
      </w:r>
    </w:p>
    <w:p w14:paraId="31E1EBCE" w14:textId="507820E0"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Примерная площадь</w:t>
      </w:r>
      <w:r w:rsidRPr="007E5999">
        <w:rPr>
          <w:rFonts w:ascii="Times New Roman" w:hAnsi="Times New Roman" w:cs="Times New Roman"/>
          <w:b/>
          <w:u w:val="single"/>
        </w:rPr>
        <w:t xml:space="preserve">   </w:t>
      </w:r>
      <w:r w:rsidR="006033F8">
        <w:rPr>
          <w:rFonts w:ascii="Times New Roman" w:hAnsi="Times New Roman" w:cs="Times New Roman"/>
          <w:b/>
          <w:u w:val="single"/>
        </w:rPr>
        <w:t>70,47</w:t>
      </w:r>
      <w:r w:rsidRPr="007E5999">
        <w:rPr>
          <w:rFonts w:ascii="Times New Roman" w:hAnsi="Times New Roman" w:cs="Times New Roman"/>
          <w:b/>
          <w:u w:val="single"/>
        </w:rPr>
        <w:t xml:space="preserve"> кв. м.</w:t>
      </w:r>
    </w:p>
    <w:p w14:paraId="432000B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 xml:space="preserve">Высота потолков </w:t>
      </w:r>
      <w:r w:rsidRPr="007E5999">
        <w:rPr>
          <w:rFonts w:ascii="Times New Roman" w:hAnsi="Times New Roman" w:cs="Times New Roman"/>
          <w:b/>
          <w:u w:val="single"/>
        </w:rPr>
        <w:t xml:space="preserve">2,80  </w:t>
      </w:r>
    </w:p>
    <w:p w14:paraId="3DC98118"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766A4A29" w14:textId="2DCB6B8B"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2.4. Срок передачи Застройщиком Объекта долевого строительства Участнику долевого строительства – не позднее</w:t>
      </w:r>
      <w:r w:rsidR="00C56E4C">
        <w:rPr>
          <w:rFonts w:ascii="Times New Roman" w:hAnsi="Times New Roman" w:cs="Times New Roman"/>
          <w:b/>
        </w:rPr>
        <w:t xml:space="preserve"> 18</w:t>
      </w:r>
      <w:r w:rsidR="00491BBA" w:rsidRPr="00491BBA">
        <w:rPr>
          <w:rFonts w:ascii="Times New Roman" w:hAnsi="Times New Roman" w:cs="Times New Roman"/>
          <w:b/>
        </w:rPr>
        <w:t>.</w:t>
      </w:r>
      <w:r w:rsidR="00C56E4C">
        <w:rPr>
          <w:rFonts w:ascii="Times New Roman" w:hAnsi="Times New Roman" w:cs="Times New Roman"/>
          <w:b/>
        </w:rPr>
        <w:t>1</w:t>
      </w:r>
      <w:r w:rsidR="009521C0">
        <w:rPr>
          <w:rFonts w:ascii="Times New Roman" w:hAnsi="Times New Roman" w:cs="Times New Roman"/>
          <w:b/>
        </w:rPr>
        <w:t>2</w:t>
      </w:r>
      <w:r w:rsidR="00491BBA" w:rsidRPr="00491BBA">
        <w:rPr>
          <w:rFonts w:ascii="Times New Roman" w:hAnsi="Times New Roman" w:cs="Times New Roman"/>
          <w:b/>
        </w:rPr>
        <w:t>.202</w:t>
      </w:r>
      <w:r w:rsidR="00C56E4C">
        <w:rPr>
          <w:rFonts w:ascii="Times New Roman" w:hAnsi="Times New Roman" w:cs="Times New Roman"/>
          <w:b/>
        </w:rPr>
        <w:t>4</w:t>
      </w:r>
      <w:r w:rsidR="00491BBA" w:rsidRPr="00491BBA">
        <w:rPr>
          <w:rFonts w:ascii="Times New Roman" w:hAnsi="Times New Roman" w:cs="Times New Roman"/>
          <w:b/>
        </w:rPr>
        <w:t xml:space="preserve"> </w:t>
      </w:r>
      <w:r w:rsidRPr="007E5999">
        <w:rPr>
          <w:rFonts w:ascii="Times New Roman" w:hAnsi="Times New Roman" w:cs="Times New Roman"/>
          <w:b/>
        </w:rPr>
        <w:t>года.</w:t>
      </w:r>
    </w:p>
    <w:p w14:paraId="66ABFBEE" w14:textId="11CE6A3C"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2.5. Стадия строительства – </w:t>
      </w:r>
      <w:r w:rsidRPr="007E5999">
        <w:rPr>
          <w:rFonts w:ascii="Times New Roman" w:hAnsi="Times New Roman" w:cs="Times New Roman"/>
          <w:u w:val="single"/>
        </w:rPr>
        <w:t xml:space="preserve">Строительство </w:t>
      </w:r>
      <w:r w:rsidR="00C5248E">
        <w:rPr>
          <w:rFonts w:ascii="Times New Roman" w:hAnsi="Times New Roman" w:cs="Times New Roman"/>
          <w:u w:val="single"/>
        </w:rPr>
        <w:t>первого</w:t>
      </w:r>
      <w:r w:rsidRPr="007E5999">
        <w:rPr>
          <w:rFonts w:ascii="Times New Roman" w:hAnsi="Times New Roman" w:cs="Times New Roman"/>
          <w:u w:val="single"/>
        </w:rPr>
        <w:t xml:space="preserve"> этажа.</w:t>
      </w:r>
    </w:p>
    <w:p w14:paraId="6EECCF2C"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2.6. Гарантийный срок на Объект долевого строительства составляет 5 (пять) лет.</w:t>
      </w:r>
    </w:p>
    <w:p w14:paraId="0DD4B28A"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2.7.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33D20CC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2.8.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1C422F47"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2.9.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21C749C"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2.10.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14:paraId="4B19A75C" w14:textId="77777777" w:rsidR="00387E24" w:rsidRPr="0030043B" w:rsidRDefault="00387E24" w:rsidP="0009793E">
      <w:pPr>
        <w:autoSpaceDE w:val="0"/>
        <w:autoSpaceDN w:val="0"/>
        <w:adjustRightInd w:val="0"/>
        <w:spacing w:line="240" w:lineRule="auto"/>
        <w:ind w:left="-567" w:firstLine="567"/>
        <w:jc w:val="center"/>
        <w:rPr>
          <w:rFonts w:ascii="Times New Roman" w:hAnsi="Times New Roman" w:cs="Times New Roman"/>
          <w:sz w:val="20"/>
          <w:szCs w:val="20"/>
        </w:rPr>
      </w:pPr>
    </w:p>
    <w:p w14:paraId="3A688B20" w14:textId="77777777" w:rsidR="005051AA" w:rsidRDefault="005051AA" w:rsidP="005051AA">
      <w:pPr>
        <w:autoSpaceDE w:val="0"/>
        <w:autoSpaceDN w:val="0"/>
        <w:adjustRightInd w:val="0"/>
        <w:spacing w:line="240" w:lineRule="auto"/>
        <w:ind w:left="-567" w:firstLine="567"/>
        <w:jc w:val="center"/>
        <w:rPr>
          <w:rFonts w:ascii="Times New Roman" w:hAnsi="Times New Roman" w:cs="Times New Roman"/>
          <w:sz w:val="20"/>
          <w:szCs w:val="20"/>
        </w:rPr>
      </w:pPr>
      <w:r>
        <w:rPr>
          <w:rFonts w:ascii="Times New Roman" w:hAnsi="Times New Roman" w:cs="Times New Roman"/>
          <w:sz w:val="20"/>
          <w:szCs w:val="20"/>
        </w:rPr>
        <w:t>3. ЦЕНА ДОГОВОРА</w:t>
      </w:r>
    </w:p>
    <w:p w14:paraId="57AE1939"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p>
    <w:p w14:paraId="4D0A8E4D"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2901FDB6" w14:textId="27ABC73A"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3.2. Цена Договора </w:t>
      </w:r>
      <w:bookmarkStart w:id="2" w:name="_Hlk73099301"/>
      <w:r w:rsidR="00C5248E">
        <w:rPr>
          <w:rFonts w:ascii="Times New Roman" w:hAnsi="Times New Roman" w:cs="Times New Roman"/>
          <w:b/>
        </w:rPr>
        <w:t>6 000</w:t>
      </w:r>
      <w:r>
        <w:rPr>
          <w:rFonts w:ascii="Times New Roman" w:hAnsi="Times New Roman" w:cs="Times New Roman"/>
          <w:b/>
        </w:rPr>
        <w:t xml:space="preserve"> </w:t>
      </w:r>
      <w:proofErr w:type="gramStart"/>
      <w:r>
        <w:rPr>
          <w:rFonts w:ascii="Times New Roman" w:hAnsi="Times New Roman" w:cs="Times New Roman"/>
          <w:b/>
        </w:rPr>
        <w:t>000  (</w:t>
      </w:r>
      <w:proofErr w:type="gramEnd"/>
      <w:r w:rsidR="00C5248E">
        <w:rPr>
          <w:rFonts w:ascii="Times New Roman" w:hAnsi="Times New Roman" w:cs="Times New Roman"/>
          <w:b/>
        </w:rPr>
        <w:t>шесть миллионов</w:t>
      </w:r>
      <w:r>
        <w:rPr>
          <w:rFonts w:ascii="Times New Roman" w:hAnsi="Times New Roman" w:cs="Times New Roman"/>
          <w:b/>
        </w:rPr>
        <w:t>)</w:t>
      </w:r>
      <w:bookmarkEnd w:id="2"/>
      <w:r>
        <w:rPr>
          <w:rFonts w:ascii="Times New Roman" w:hAnsi="Times New Roman" w:cs="Times New Roman"/>
        </w:rPr>
        <w:t xml:space="preserve"> рублей 00 копеек. Сумма денежных средств на возмещение затрат на строительство составляет 90% от общей цены Договора, а денежные средства на оплату услуг застройщика составляют 10% от общей цены Договора.</w:t>
      </w:r>
    </w:p>
    <w:p w14:paraId="4C6EEB82" w14:textId="77777777" w:rsidR="005051AA" w:rsidRDefault="005051AA" w:rsidP="005051AA">
      <w:pPr>
        <w:shd w:val="clear" w:color="auto" w:fill="FFFFFF"/>
        <w:ind w:left="-567" w:firstLine="567"/>
        <w:jc w:val="both"/>
        <w:rPr>
          <w:rFonts w:ascii="Times New Roman" w:hAnsi="Times New Roman" w:cs="Times New Roman"/>
          <w:color w:val="212121"/>
        </w:rPr>
      </w:pPr>
      <w:r>
        <w:rPr>
          <w:rFonts w:ascii="Times New Roman" w:hAnsi="Times New Roman" w:cs="Times New Roman"/>
          <w:color w:val="212121"/>
        </w:rPr>
        <w:t xml:space="preserve">3.2.1. Участник долевого строительства  обязуется внести денежные средства в счет уплаты цены </w:t>
      </w:r>
      <w:r>
        <w:rPr>
          <w:rFonts w:ascii="Times New Roman" w:hAnsi="Times New Roman" w:cs="Times New Roman"/>
          <w:color w:val="1F497D"/>
        </w:rPr>
        <w:t>настоящего Д</w:t>
      </w:r>
      <w:r>
        <w:rPr>
          <w:rFonts w:ascii="Times New Roman" w:hAnsi="Times New Roman" w:cs="Times New Roman"/>
          <w:color w:val="212121"/>
        </w:rPr>
        <w:t>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Pr>
          <w:rFonts w:ascii="Times New Roman" w:hAnsi="Times New Roman" w:cs="Times New Roman"/>
          <w:color w:val="1F497D"/>
        </w:rPr>
        <w:t xml:space="preserve"> </w:t>
      </w:r>
      <w:r>
        <w:rPr>
          <w:rFonts w:ascii="Times New Roman" w:hAnsi="Times New Roman" w:cs="Times New Roman"/>
        </w:rPr>
        <w:t>Федеральным законом от 30.12.2004 г. « №214-ФЗ «</w:t>
      </w:r>
      <w:r>
        <w:rPr>
          <w:rFonts w:ascii="Times New Roman" w:hAnsi="Times New Roman" w:cs="Times New Roman"/>
          <w:color w:val="212121"/>
        </w:rPr>
        <w:t>Об участии в долевом строительстве многоквартирных домов и иных объектов недвижимости</w:t>
      </w:r>
      <w:r>
        <w:rPr>
          <w:rFonts w:ascii="Times New Roman" w:hAnsi="Times New Roman" w:cs="Times New Roman"/>
        </w:rPr>
        <w:t>»</w:t>
      </w:r>
      <w:r>
        <w:rPr>
          <w:rFonts w:ascii="Times New Roman" w:hAnsi="Times New Roman" w:cs="Times New Roman"/>
          <w:color w:val="212121"/>
        </w:rPr>
        <w:t xml:space="preserve"> и о внесении изменений в некоторые законодательные акты Российской Федерации</w:t>
      </w:r>
      <w:r>
        <w:rPr>
          <w:rFonts w:ascii="Times New Roman" w:hAnsi="Times New Roman" w:cs="Times New Roman"/>
          <w:color w:val="1F497D"/>
        </w:rPr>
        <w:t xml:space="preserve"> и </w:t>
      </w:r>
      <w:r>
        <w:rPr>
          <w:rFonts w:ascii="Times New Roman" w:hAnsi="Times New Roman" w:cs="Times New Roman"/>
          <w:color w:val="212121"/>
        </w:rPr>
        <w:t> договором счета эскроу, заключенным между Бенефициаром, Депонентом и Эскроу-агентом, с учетом следующего:</w:t>
      </w:r>
    </w:p>
    <w:p w14:paraId="564DC380" w14:textId="77777777" w:rsidR="005051AA" w:rsidRDefault="005051AA" w:rsidP="005051AA">
      <w:pPr>
        <w:shd w:val="clear" w:color="auto" w:fill="FFFFFF"/>
        <w:ind w:left="-567" w:firstLine="567"/>
        <w:jc w:val="both"/>
        <w:rPr>
          <w:rFonts w:ascii="Times New Roman" w:hAnsi="Times New Roman" w:cs="Times New Roman"/>
          <w:color w:val="212121"/>
        </w:rPr>
      </w:pPr>
      <w:r>
        <w:rPr>
          <w:rFonts w:ascii="Times New Roman" w:hAnsi="Times New Roman" w:cs="Times New Roman"/>
          <w:color w:val="212121"/>
        </w:rPr>
        <w:t xml:space="preserve">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Pr>
            <w:rStyle w:val="a9"/>
            <w:rFonts w:ascii="Times New Roman" w:hAnsi="Times New Roman" w:cs="Times New Roman"/>
          </w:rPr>
          <w:t>Escrow_Sberbank@sberbank.ru</w:t>
        </w:r>
      </w:hyperlink>
      <w:r>
        <w:rPr>
          <w:rFonts w:ascii="Times New Roman" w:hAnsi="Times New Roman" w:cs="Times New Roman"/>
          <w:color w:val="212121"/>
        </w:rPr>
        <w:t>, номер телефона: 8-800-707-00-70 доб. 60992851</w:t>
      </w:r>
    </w:p>
    <w:p w14:paraId="0051E736" w14:textId="59146AC7" w:rsidR="005051AA" w:rsidRDefault="005051AA" w:rsidP="005051AA">
      <w:pPr>
        <w:shd w:val="clear" w:color="auto" w:fill="FFFFFF"/>
        <w:ind w:left="-567" w:firstLine="567"/>
        <w:rPr>
          <w:color w:val="212121"/>
        </w:rPr>
      </w:pPr>
      <w:r>
        <w:rPr>
          <w:rFonts w:ascii="Times New Roman" w:hAnsi="Times New Roman"/>
          <w:color w:val="212121"/>
        </w:rPr>
        <w:t xml:space="preserve">Депонент: ____________________ </w:t>
      </w:r>
    </w:p>
    <w:p w14:paraId="611FB0B2" w14:textId="77777777" w:rsidR="005051AA" w:rsidRDefault="005051AA" w:rsidP="005051AA">
      <w:pPr>
        <w:shd w:val="clear" w:color="auto" w:fill="FFFFFF"/>
        <w:ind w:left="-567" w:firstLine="567"/>
        <w:rPr>
          <w:color w:val="212121"/>
        </w:rPr>
      </w:pPr>
      <w:r>
        <w:rPr>
          <w:rFonts w:ascii="Times New Roman" w:hAnsi="Times New Roman"/>
          <w:color w:val="212121"/>
        </w:rPr>
        <w:t>Бенефициар: Общество с ограниченной ответственностью «КИТ»</w:t>
      </w:r>
    </w:p>
    <w:p w14:paraId="17CA91B5" w14:textId="4E4C0E50" w:rsidR="005051AA" w:rsidRDefault="005051AA" w:rsidP="005051AA">
      <w:pPr>
        <w:shd w:val="clear" w:color="auto" w:fill="FFFFFF"/>
        <w:ind w:left="-567" w:firstLine="567"/>
        <w:rPr>
          <w:color w:val="212121"/>
        </w:rPr>
      </w:pPr>
      <w:r>
        <w:rPr>
          <w:rFonts w:ascii="Times New Roman" w:hAnsi="Times New Roman"/>
          <w:color w:val="212121"/>
        </w:rPr>
        <w:t xml:space="preserve">Депонируемая сумма: </w:t>
      </w:r>
      <w:r w:rsidR="00C5248E">
        <w:rPr>
          <w:rFonts w:ascii="Times New Roman" w:hAnsi="Times New Roman" w:cs="Times New Roman"/>
          <w:b/>
        </w:rPr>
        <w:t xml:space="preserve">6 000 </w:t>
      </w:r>
      <w:proofErr w:type="gramStart"/>
      <w:r w:rsidR="00C5248E">
        <w:rPr>
          <w:rFonts w:ascii="Times New Roman" w:hAnsi="Times New Roman" w:cs="Times New Roman"/>
          <w:b/>
        </w:rPr>
        <w:t>000  (</w:t>
      </w:r>
      <w:proofErr w:type="gramEnd"/>
      <w:r w:rsidR="00C5248E">
        <w:rPr>
          <w:rFonts w:ascii="Times New Roman" w:hAnsi="Times New Roman" w:cs="Times New Roman"/>
          <w:b/>
        </w:rPr>
        <w:t>шесть миллионов)</w:t>
      </w:r>
      <w:r w:rsidR="00C5248E">
        <w:rPr>
          <w:rFonts w:ascii="Times New Roman" w:hAnsi="Times New Roman" w:cs="Times New Roman"/>
        </w:rPr>
        <w:t xml:space="preserve"> рублей 00 копеек</w:t>
      </w:r>
      <w:r>
        <w:rPr>
          <w:rFonts w:ascii="Times New Roman" w:hAnsi="Times New Roman" w:cs="Times New Roman"/>
        </w:rPr>
        <w:t>.</w:t>
      </w:r>
    </w:p>
    <w:p w14:paraId="514483FA" w14:textId="1526D059" w:rsidR="005051AA" w:rsidRDefault="005051AA" w:rsidP="005051AA">
      <w:pPr>
        <w:shd w:val="clear" w:color="auto" w:fill="FFFFFF"/>
        <w:ind w:left="-567" w:firstLine="567"/>
        <w:rPr>
          <w:rFonts w:ascii="Times New Roman" w:hAnsi="Times New Roman" w:cs="Times New Roman"/>
        </w:rPr>
      </w:pPr>
      <w:r>
        <w:rPr>
          <w:rFonts w:ascii="Times New Roman" w:hAnsi="Times New Roman"/>
          <w:color w:val="212121"/>
        </w:rPr>
        <w:lastRenderedPageBreak/>
        <w:t xml:space="preserve">Срок внесения Депонентом Депонируемой суммы на счет эскроу: </w:t>
      </w:r>
      <w:r>
        <w:rPr>
          <w:rFonts w:ascii="Times New Roman" w:hAnsi="Times New Roman" w:cs="Times New Roman"/>
        </w:rPr>
        <w:t>до «01»</w:t>
      </w:r>
      <w:r w:rsidR="00C5248E">
        <w:rPr>
          <w:rFonts w:ascii="Times New Roman" w:hAnsi="Times New Roman" w:cs="Times New Roman"/>
        </w:rPr>
        <w:t xml:space="preserve"> апреля</w:t>
      </w:r>
      <w:r>
        <w:rPr>
          <w:rFonts w:ascii="Times New Roman" w:hAnsi="Times New Roman" w:cs="Times New Roman"/>
        </w:rPr>
        <w:t xml:space="preserve"> 2025 г. </w:t>
      </w:r>
    </w:p>
    <w:p w14:paraId="4C87E2A4" w14:textId="77777777" w:rsidR="005051AA" w:rsidRDefault="005051AA" w:rsidP="005051AA">
      <w:pPr>
        <w:shd w:val="clear" w:color="auto" w:fill="FFFFFF"/>
        <w:ind w:left="-567" w:firstLine="567"/>
        <w:jc w:val="both"/>
        <w:rPr>
          <w:rFonts w:ascii="Times New Roman" w:hAnsi="Times New Roman" w:cs="Times New Roman"/>
        </w:rPr>
      </w:pPr>
      <w:r>
        <w:rPr>
          <w:rFonts w:ascii="Times New Roman" w:hAnsi="Times New Roman" w:cs="Times New Roman"/>
        </w:rPr>
        <w:t xml:space="preserve">3.2.1. Цена строительства складывается из финансовых затрат на строительство Объекта, а также благоустройство двора, затрат на строительство подвального помещения, помещений и коммуникаций общего </w:t>
      </w:r>
      <w:proofErr w:type="gramStart"/>
      <w:r>
        <w:rPr>
          <w:rFonts w:ascii="Times New Roman" w:hAnsi="Times New Roman" w:cs="Times New Roman"/>
        </w:rPr>
        <w:t>пользования  Дома</w:t>
      </w:r>
      <w:proofErr w:type="gramEnd"/>
      <w:r>
        <w:rPr>
          <w:rFonts w:ascii="Times New Roman" w:hAnsi="Times New Roman" w:cs="Times New Roman"/>
        </w:rPr>
        <w:t xml:space="preserve"> в доле, причитающейся на Объект, рассчитываемой как отношение общей площади Объекта  к общей площади Дома.</w:t>
      </w:r>
    </w:p>
    <w:p w14:paraId="140E78BC"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rPr>
        <w:t>3.2.2. Застройщик за счет средств целевых поступлений несет расходы</w:t>
      </w:r>
      <w:r>
        <w:rPr>
          <w:rFonts w:ascii="Times New Roman" w:hAnsi="Times New Roman" w:cs="Times New Roman"/>
          <w:sz w:val="20"/>
          <w:szCs w:val="20"/>
        </w:rPr>
        <w:t xml:space="preserve"> по рекламе проекта строительства Дома, а также по маркетинговым исследованиям и анализу рынка недвижимости, которые входят в стоимость квадратного метра Объекта. </w:t>
      </w:r>
    </w:p>
    <w:p w14:paraId="0A3A7EE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3.2.3. Использование денежных средств Участника долевого строительства, на погашение ранее полученных займов и </w:t>
      </w:r>
      <w:proofErr w:type="gramStart"/>
      <w:r>
        <w:rPr>
          <w:rFonts w:ascii="Times New Roman" w:hAnsi="Times New Roman" w:cs="Times New Roman"/>
          <w:sz w:val="20"/>
          <w:szCs w:val="20"/>
        </w:rPr>
        <w:t>процентов  по</w:t>
      </w:r>
      <w:proofErr w:type="gramEnd"/>
      <w:r>
        <w:rPr>
          <w:rFonts w:ascii="Times New Roman" w:hAnsi="Times New Roman" w:cs="Times New Roman"/>
          <w:sz w:val="20"/>
          <w:szCs w:val="20"/>
        </w:rPr>
        <w:t xml:space="preserve"> ним, считается целевым использованием, так как займы были целенаправленно использованы на строительство Дома.</w:t>
      </w:r>
    </w:p>
    <w:p w14:paraId="0122CC52"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3.3. Порядок определения общей стоимости Объекта, на момент подписания Договора Сторонами устанавливается Застройщиком самостоятельно,  и формируется с учетом имеющегося рыночного спроса, конструктивных особенностей Объектов (например: угловые, расположенные на первом и последнем этажах, имеющие балконы, лоджии, не входящие в состав жилого помещения), других  индивидуально-определенных характеристик, в том числе конкретных вариантов расположения Объектов в Доме, целевого использования Объектов и т.д.</w:t>
      </w:r>
    </w:p>
    <w:p w14:paraId="2F0510F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3.4. Застройщик вправе предоставлять отдельным категориям граждан - Участникам долевого строительства льготы или преференции, руководствуясь собственными   критериями   и особенностями решаемых социально-экономических задач и достижением экономических целей. </w:t>
      </w:r>
    </w:p>
    <w:p w14:paraId="706805BB"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3.5. Общая стоимость Объекта считается неизменной (с момента подписания договора Сторонами) и действует на весь период строительства дома при внесении Участником долевого строительства всей суммы стоимости Объекта единовременным платежом, в течение трех </w:t>
      </w:r>
      <w:proofErr w:type="gramStart"/>
      <w:r>
        <w:rPr>
          <w:rFonts w:ascii="Times New Roman" w:hAnsi="Times New Roman" w:cs="Times New Roman"/>
          <w:sz w:val="20"/>
          <w:szCs w:val="20"/>
        </w:rPr>
        <w:t>банковских  дней</w:t>
      </w:r>
      <w:proofErr w:type="gramEnd"/>
      <w:r>
        <w:rPr>
          <w:rFonts w:ascii="Times New Roman" w:hAnsi="Times New Roman" w:cs="Times New Roman"/>
          <w:sz w:val="20"/>
          <w:szCs w:val="20"/>
        </w:rPr>
        <w:t xml:space="preserve"> от даты подписания Сторонами Договора на эскроу счет;</w:t>
      </w:r>
    </w:p>
    <w:p w14:paraId="61B0B8E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3.6. Участник производит оплату Цены Договора путем внесения денежных средств в кассу Застройщика </w:t>
      </w:r>
      <w:proofErr w:type="gramStart"/>
      <w:r>
        <w:rPr>
          <w:rFonts w:ascii="Times New Roman" w:hAnsi="Times New Roman" w:cs="Times New Roman"/>
          <w:sz w:val="20"/>
          <w:szCs w:val="20"/>
        </w:rPr>
        <w:t>или  путем</w:t>
      </w:r>
      <w:proofErr w:type="gramEnd"/>
      <w:r>
        <w:rPr>
          <w:rFonts w:ascii="Times New Roman" w:hAnsi="Times New Roman" w:cs="Times New Roman"/>
          <w:sz w:val="20"/>
          <w:szCs w:val="20"/>
        </w:rPr>
        <w:t xml:space="preserve"> безналичного перечисления денежных средств на счет эскроу открытый на имя Участника долевого строительства. </w:t>
      </w:r>
    </w:p>
    <w:p w14:paraId="53B24F9B" w14:textId="475EC513" w:rsidR="005051AA" w:rsidRPr="00C5248E" w:rsidRDefault="005051AA" w:rsidP="005051AA">
      <w:pPr>
        <w:autoSpaceDE w:val="0"/>
        <w:autoSpaceDN w:val="0"/>
        <w:adjustRightInd w:val="0"/>
        <w:spacing w:line="240" w:lineRule="auto"/>
        <w:ind w:left="-567" w:firstLine="567"/>
        <w:jc w:val="both"/>
        <w:rPr>
          <w:rFonts w:ascii="Times New Roman" w:hAnsi="Times New Roman" w:cs="Times New Roman"/>
          <w:highlight w:val="yellow"/>
        </w:rPr>
      </w:pPr>
      <w:r>
        <w:rPr>
          <w:rFonts w:ascii="Times New Roman" w:hAnsi="Times New Roman" w:cs="Times New Roman"/>
          <w:highlight w:val="yellow"/>
        </w:rPr>
        <w:t xml:space="preserve">3.7. Цена Договора определяется </w:t>
      </w:r>
      <w:r w:rsidRPr="00C5248E">
        <w:rPr>
          <w:rFonts w:ascii="Times New Roman" w:hAnsi="Times New Roman" w:cs="Times New Roman"/>
          <w:highlight w:val="yellow"/>
        </w:rPr>
        <w:t xml:space="preserve">исходя из общей площади объекта долевого </w:t>
      </w:r>
      <w:proofErr w:type="gramStart"/>
      <w:r w:rsidRPr="00C5248E">
        <w:rPr>
          <w:rFonts w:ascii="Times New Roman" w:hAnsi="Times New Roman" w:cs="Times New Roman"/>
          <w:highlight w:val="yellow"/>
        </w:rPr>
        <w:t>строительства  и</w:t>
      </w:r>
      <w:proofErr w:type="gramEnd"/>
      <w:r w:rsidRPr="00C5248E">
        <w:rPr>
          <w:rFonts w:ascii="Times New Roman" w:hAnsi="Times New Roman" w:cs="Times New Roman"/>
          <w:highlight w:val="yellow"/>
        </w:rPr>
        <w:t xml:space="preserve"> составляет </w:t>
      </w:r>
      <w:r w:rsidR="00C5248E" w:rsidRPr="00C5248E">
        <w:rPr>
          <w:rFonts w:ascii="Times New Roman" w:hAnsi="Times New Roman" w:cs="Times New Roman"/>
          <w:b/>
          <w:highlight w:val="yellow"/>
        </w:rPr>
        <w:t>6 000 000  (шесть миллионов)</w:t>
      </w:r>
      <w:r w:rsidR="00C5248E" w:rsidRPr="00C5248E">
        <w:rPr>
          <w:rFonts w:ascii="Times New Roman" w:hAnsi="Times New Roman" w:cs="Times New Roman"/>
          <w:highlight w:val="yellow"/>
        </w:rPr>
        <w:t xml:space="preserve"> рублей 00 копеек</w:t>
      </w:r>
      <w:r w:rsidRPr="00C5248E">
        <w:rPr>
          <w:rFonts w:ascii="Times New Roman" w:hAnsi="Times New Roman" w:cs="Times New Roman"/>
          <w:highlight w:val="yellow"/>
        </w:rPr>
        <w:t xml:space="preserve">, НДС не облагается. </w:t>
      </w:r>
    </w:p>
    <w:p w14:paraId="7AA4D76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highlight w:val="yellow"/>
        </w:rPr>
      </w:pPr>
      <w:r w:rsidRPr="00C5248E">
        <w:rPr>
          <w:rFonts w:ascii="Times New Roman" w:hAnsi="Times New Roman" w:cs="Times New Roman"/>
          <w:highlight w:val="yellow"/>
        </w:rPr>
        <w:t xml:space="preserve">Расчеты между сторонами будут произведены </w:t>
      </w:r>
      <w:r>
        <w:rPr>
          <w:rFonts w:ascii="Times New Roman" w:hAnsi="Times New Roman" w:cs="Times New Roman"/>
          <w:highlight w:val="yellow"/>
        </w:rPr>
        <w:t>в следующем порядке:</w:t>
      </w:r>
    </w:p>
    <w:p w14:paraId="20E8926A" w14:textId="77777777" w:rsidR="005051AA" w:rsidRDefault="005051AA" w:rsidP="005051AA">
      <w:pPr>
        <w:autoSpaceDE w:val="0"/>
        <w:autoSpaceDN w:val="0"/>
        <w:adjustRightInd w:val="0"/>
        <w:spacing w:line="240" w:lineRule="auto"/>
        <w:ind w:left="-567" w:firstLine="567"/>
        <w:jc w:val="both"/>
        <w:rPr>
          <w:rStyle w:val="ab"/>
          <w:b w:val="0"/>
          <w:bCs w:val="0"/>
          <w:color w:val="000000"/>
          <w:highlight w:val="yellow"/>
          <w:bdr w:val="none" w:sz="0" w:space="0" w:color="auto" w:frame="1"/>
        </w:rPr>
      </w:pPr>
      <w:r>
        <w:rPr>
          <w:rFonts w:ascii="Times New Roman" w:hAnsi="Times New Roman" w:cs="Times New Roman"/>
          <w:b/>
          <w:bCs/>
          <w:highlight w:val="yellow"/>
          <w:shd w:val="clear" w:color="auto" w:fill="FFFFFF" w:themeFill="background1"/>
        </w:rPr>
        <w:t xml:space="preserve">В качестве первоначального взноса часть стоимости </w:t>
      </w:r>
      <w:r>
        <w:rPr>
          <w:rStyle w:val="ab"/>
          <w:color w:val="000000"/>
          <w:highlight w:val="yellow"/>
          <w:bdr w:val="none" w:sz="0" w:space="0" w:color="auto" w:frame="1"/>
        </w:rPr>
        <w:t xml:space="preserve">объекта </w:t>
      </w:r>
      <w:proofErr w:type="spellStart"/>
      <w:r>
        <w:rPr>
          <w:rFonts w:ascii="Times New Roman" w:hAnsi="Times New Roman" w:cs="Times New Roman"/>
          <w:highlight w:val="yellow"/>
        </w:rPr>
        <w:t>объекта</w:t>
      </w:r>
      <w:proofErr w:type="spellEnd"/>
      <w:r>
        <w:rPr>
          <w:rFonts w:ascii="Times New Roman" w:hAnsi="Times New Roman" w:cs="Times New Roman"/>
          <w:highlight w:val="yellow"/>
        </w:rPr>
        <w:t xml:space="preserve"> долевого строительства</w:t>
      </w:r>
      <w:r>
        <w:rPr>
          <w:rStyle w:val="ab"/>
          <w:rFonts w:ascii="Times New Roman" w:hAnsi="Times New Roman" w:cs="Times New Roman"/>
          <w:color w:val="000000"/>
          <w:highlight w:val="yellow"/>
          <w:bdr w:val="none" w:sz="0" w:space="0" w:color="auto" w:frame="1"/>
        </w:rPr>
        <w:t xml:space="preserve"> в размере </w:t>
      </w:r>
      <w:bookmarkStart w:id="3" w:name="_Hlk73099592"/>
      <w:r>
        <w:rPr>
          <w:rStyle w:val="ab"/>
          <w:rFonts w:ascii="Times New Roman" w:hAnsi="Times New Roman" w:cs="Times New Roman"/>
          <w:color w:val="000000"/>
          <w:highlight w:val="yellow"/>
          <w:bdr w:val="none" w:sz="0" w:space="0" w:color="auto" w:frame="1"/>
        </w:rPr>
        <w:t>775 628 (семьсот семьдесят пять тысяч шестьсот двадцать восемь) рублей 25 копеек</w:t>
      </w:r>
      <w:bookmarkEnd w:id="3"/>
      <w:r>
        <w:rPr>
          <w:rStyle w:val="ab"/>
          <w:rFonts w:ascii="Times New Roman" w:hAnsi="Times New Roman" w:cs="Times New Roman"/>
          <w:color w:val="000000"/>
          <w:highlight w:val="yellow"/>
          <w:bdr w:val="none" w:sz="0" w:space="0" w:color="auto" w:frame="1"/>
        </w:rPr>
        <w:t xml:space="preserve"> в соответствии с ФЗ РФ «О дополнительных мерах государственной поддержки семей, имеющих детей» №256-ФЗ от 29.12.2006 года будет погашена Пенсионным Фондом РФ средствами материнского (Семейного) капитала серии </w:t>
      </w:r>
      <w:bookmarkStart w:id="4" w:name="_Hlk73099610"/>
      <w:r>
        <w:rPr>
          <w:rStyle w:val="ab"/>
          <w:rFonts w:ascii="Times New Roman" w:hAnsi="Times New Roman" w:cs="Times New Roman"/>
          <w:color w:val="000000"/>
          <w:highlight w:val="yellow"/>
          <w:bdr w:val="none" w:sz="0" w:space="0" w:color="auto" w:frame="1"/>
        </w:rPr>
        <w:t>МК-Э-012-2021 №1584328 от 15 июня 2021 г</w:t>
      </w:r>
      <w:bookmarkEnd w:id="4"/>
      <w:r>
        <w:rPr>
          <w:rStyle w:val="ab"/>
          <w:rFonts w:ascii="Times New Roman" w:hAnsi="Times New Roman" w:cs="Times New Roman"/>
          <w:color w:val="000000"/>
          <w:highlight w:val="yellow"/>
          <w:bdr w:val="none" w:sz="0" w:space="0" w:color="auto" w:frame="1"/>
        </w:rPr>
        <w:t>., в безналичном порядке путем перечисления ПФ РФ средств МСК на счет эскроу открытый на имя «Участника долевого строительства» по следующим реквизитам:</w:t>
      </w:r>
    </w:p>
    <w:p w14:paraId="1545BA10" w14:textId="2A6B7302" w:rsidR="005051AA" w:rsidRDefault="005051AA" w:rsidP="005051AA">
      <w:pPr>
        <w:autoSpaceDE w:val="0"/>
        <w:autoSpaceDN w:val="0"/>
        <w:adjustRightInd w:val="0"/>
        <w:spacing w:line="240" w:lineRule="auto"/>
        <w:ind w:left="-567" w:firstLine="567"/>
        <w:jc w:val="both"/>
        <w:rPr>
          <w:b/>
          <w:bCs/>
          <w:highlight w:val="yellow"/>
          <w:shd w:val="clear" w:color="auto" w:fill="FFFFFF" w:themeFill="background1"/>
        </w:rPr>
      </w:pPr>
      <w:r>
        <w:rPr>
          <w:rFonts w:ascii="Times New Roman" w:hAnsi="Times New Roman" w:cs="Times New Roman"/>
          <w:b/>
          <w:bCs/>
          <w:highlight w:val="yellow"/>
          <w:shd w:val="clear" w:color="auto" w:fill="FFFFFF" w:themeFill="background1"/>
        </w:rPr>
        <w:t xml:space="preserve">Получатель: </w:t>
      </w:r>
      <w:r w:rsidR="00C5248E">
        <w:rPr>
          <w:rFonts w:ascii="Times New Roman" w:hAnsi="Times New Roman" w:cs="Times New Roman"/>
          <w:b/>
          <w:bCs/>
          <w:highlight w:val="yellow"/>
          <w:shd w:val="clear" w:color="auto" w:fill="FFFFFF" w:themeFill="background1"/>
        </w:rPr>
        <w:t>__________________________</w:t>
      </w:r>
    </w:p>
    <w:p w14:paraId="2EFFAB3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Номер счёта: __________________________</w:t>
      </w:r>
    </w:p>
    <w:p w14:paraId="215827B0"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Банк получателя: СТАВРОПОЛЬСКОЕ ОТДЕЛЕНИЕ N5230 ПАО СБЕРБАНК</w:t>
      </w:r>
    </w:p>
    <w:p w14:paraId="4DF74216"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БИК: 040702615</w:t>
      </w:r>
    </w:p>
    <w:p w14:paraId="21AF13D8"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Корреспондентский счёт: 30101810907020000615</w:t>
      </w:r>
    </w:p>
    <w:p w14:paraId="549914BE"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ИНН: 7707083893</w:t>
      </w:r>
    </w:p>
    <w:p w14:paraId="0FBD9D9C"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 xml:space="preserve">Почтовый адрес банка: </w:t>
      </w:r>
      <w:proofErr w:type="spellStart"/>
      <w:r>
        <w:rPr>
          <w:rFonts w:ascii="Times New Roman" w:hAnsi="Times New Roman" w:cs="Times New Roman"/>
          <w:b/>
          <w:bCs/>
          <w:highlight w:val="yellow"/>
          <w:shd w:val="clear" w:color="auto" w:fill="FFFFFF" w:themeFill="background1"/>
        </w:rPr>
        <w:t>г.Владикавказ</w:t>
      </w:r>
      <w:proofErr w:type="spellEnd"/>
      <w:r>
        <w:rPr>
          <w:rFonts w:ascii="Times New Roman" w:hAnsi="Times New Roman" w:cs="Times New Roman"/>
          <w:b/>
          <w:bCs/>
          <w:highlight w:val="yellow"/>
          <w:shd w:val="clear" w:color="auto" w:fill="FFFFFF" w:themeFill="background1"/>
        </w:rPr>
        <w:t xml:space="preserve">, </w:t>
      </w:r>
      <w:proofErr w:type="spellStart"/>
      <w:r>
        <w:rPr>
          <w:rFonts w:ascii="Times New Roman" w:hAnsi="Times New Roman" w:cs="Times New Roman"/>
          <w:b/>
          <w:bCs/>
          <w:highlight w:val="yellow"/>
          <w:shd w:val="clear" w:color="auto" w:fill="FFFFFF" w:themeFill="background1"/>
        </w:rPr>
        <w:t>ул.Коцоева</w:t>
      </w:r>
      <w:proofErr w:type="spellEnd"/>
      <w:r>
        <w:rPr>
          <w:rFonts w:ascii="Times New Roman" w:hAnsi="Times New Roman" w:cs="Times New Roman"/>
          <w:b/>
          <w:bCs/>
          <w:highlight w:val="yellow"/>
          <w:shd w:val="clear" w:color="auto" w:fill="FFFFFF" w:themeFill="background1"/>
        </w:rPr>
        <w:t>, дом 68.</w:t>
      </w:r>
    </w:p>
    <w:p w14:paraId="78542251"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b/>
          <w:bCs/>
          <w:highlight w:val="yellow"/>
          <w:shd w:val="clear" w:color="auto" w:fill="FFFFFF" w:themeFill="background1"/>
        </w:rPr>
      </w:pPr>
      <w:r>
        <w:rPr>
          <w:rFonts w:ascii="Times New Roman" w:hAnsi="Times New Roman" w:cs="Times New Roman"/>
          <w:b/>
          <w:bCs/>
          <w:highlight w:val="yellow"/>
          <w:shd w:val="clear" w:color="auto" w:fill="FFFFFF" w:themeFill="background1"/>
        </w:rPr>
        <w:t>Часть стоимости объекта долевого строительства в размере 49 371 (сорок девять тысяч триста семьдесят один) рубль 75 копеек оплачивается Участником долевого строительства за счет собственных средств путём внесения денежных средств на счет эскроу.</w:t>
      </w:r>
    </w:p>
    <w:p w14:paraId="4EB5638D"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b/>
          <w:bCs/>
          <w:highlight w:val="yellow"/>
        </w:rPr>
        <w:t>Оставшаяся часть стоимости</w:t>
      </w:r>
      <w:r>
        <w:rPr>
          <w:rFonts w:ascii="Times New Roman" w:hAnsi="Times New Roman" w:cs="Times New Roman"/>
          <w:highlight w:val="yellow"/>
        </w:rPr>
        <w:t xml:space="preserve"> Объекта долевого строительства в размере </w:t>
      </w:r>
      <w:bookmarkStart w:id="5" w:name="_Hlk73099621"/>
      <w:r>
        <w:rPr>
          <w:rFonts w:ascii="Times New Roman" w:hAnsi="Times New Roman" w:cs="Times New Roman"/>
          <w:b/>
          <w:highlight w:val="yellow"/>
        </w:rPr>
        <w:t xml:space="preserve">4 673 000 (четыре миллиона шестьсот </w:t>
      </w:r>
      <w:proofErr w:type="spellStart"/>
      <w:r>
        <w:rPr>
          <w:rFonts w:ascii="Times New Roman" w:hAnsi="Times New Roman" w:cs="Times New Roman"/>
          <w:b/>
          <w:highlight w:val="yellow"/>
        </w:rPr>
        <w:t>семьдестя</w:t>
      </w:r>
      <w:proofErr w:type="spellEnd"/>
      <w:r>
        <w:rPr>
          <w:rFonts w:ascii="Times New Roman" w:hAnsi="Times New Roman" w:cs="Times New Roman"/>
          <w:b/>
          <w:highlight w:val="yellow"/>
        </w:rPr>
        <w:t xml:space="preserve"> три тысячи)</w:t>
      </w:r>
      <w:r>
        <w:rPr>
          <w:rFonts w:ascii="Times New Roman" w:hAnsi="Times New Roman" w:cs="Times New Roman"/>
          <w:highlight w:val="yellow"/>
        </w:rPr>
        <w:t xml:space="preserve">  </w:t>
      </w:r>
      <w:r>
        <w:rPr>
          <w:rFonts w:ascii="Times New Roman" w:hAnsi="Times New Roman" w:cs="Times New Roman"/>
          <w:b/>
          <w:highlight w:val="yellow"/>
        </w:rPr>
        <w:t>рублей 00 копеек</w:t>
      </w:r>
      <w:bookmarkEnd w:id="5"/>
      <w:r>
        <w:rPr>
          <w:rFonts w:ascii="Times New Roman" w:hAnsi="Times New Roman" w:cs="Times New Roman"/>
          <w:highlight w:val="yellow"/>
        </w:rPr>
        <w:t xml:space="preserve">  оплачивается за счёт кредитных  средств, предоставляемых Участнику долевого строительства Публичным акционерным обществом «Сбербанк России» (ОГРН 1027700132195, ИНН 7707083893, КПП 263443001, расчетный счет № 30301810760006006034, к/с № 30101810907020000615 в ГРКЦ ГУ Банка России по Ставропольскому краю, БИК 040702615, местонахождение: 362001, РСО-Алания, г. Владикавказ, почтовый адрес: 117997, г. Москва, ул. Вавилова, д.19 (сокращенное наименование  ПАО Сбербанк)) (далее - Банк) в соответствии с Кредитным договором, заключенным в г. Владикавказ (далее – Кредитный договор). Условия предоставления кредита предусмотрены Кредитным договором </w:t>
      </w:r>
      <w:r>
        <w:rPr>
          <w:rFonts w:ascii="Times New Roman" w:hAnsi="Times New Roman" w:cs="Times New Roman"/>
          <w:b/>
          <w:highlight w:val="yellow"/>
        </w:rPr>
        <w:t>№ ________ от __________ г</w:t>
      </w:r>
      <w:r>
        <w:rPr>
          <w:rFonts w:ascii="Times New Roman" w:hAnsi="Times New Roman" w:cs="Times New Roman"/>
          <w:highlight w:val="yellow"/>
        </w:rPr>
        <w:t>.  Передача денежных средств в сумме выдаваемого кредита Застройщику в счет оплаты Объекта долевого строительства осуществляется не ранее дня государственной регистрации настоящего Договора и залога права требования Участника долевого строительства в силу закона в пользу Банка в органах, осуществляющих государственную регистрацию прав на недвижимое имущество и сделок с ним.</w:t>
      </w:r>
    </w:p>
    <w:p w14:paraId="1FB9083E"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lastRenderedPageBreak/>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находящимся в залоге (ипотеке) у Банка на основании ст. 77 Федерального закона «Об ипотеке (залоге недвижимости)» № 102-ФЗ от 16.07.1998г. 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а Залогодателем – Участник долевого строительства.</w:t>
      </w:r>
    </w:p>
    <w:p w14:paraId="187DFB3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Права требования Участника долевого строительства на Объект долевого строительства, приобретаемые Участником долевого строительства по настоящему Договору, находятся в залоге у Банка на основании ст. 5, 77 Федерального закона «Об ипотеке (залоге недвижимости)» № 102-ФЗ от 16.07.1998г. с момента государственной регистрации ипотеки в силу закона в Едином государственном реестре прав на недвижимое имуществом сделок с ним. Залогодержателем является Банк, а Залогодателем – Участник долевого строительства.</w:t>
      </w:r>
    </w:p>
    <w:p w14:paraId="341ADB1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bookmarkStart w:id="6" w:name="_Ref385932065"/>
      <w:r>
        <w:rPr>
          <w:rFonts w:ascii="Times New Roman" w:hAnsi="Times New Roman" w:cs="Times New Roman"/>
        </w:rPr>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bookmarkEnd w:id="6"/>
    </w:p>
    <w:p w14:paraId="055331EF" w14:textId="77777777" w:rsidR="005051AA" w:rsidRDefault="005051AA" w:rsidP="005051AA">
      <w:pPr>
        <w:ind w:left="-567" w:firstLine="567"/>
        <w:jc w:val="both"/>
        <w:rPr>
          <w:rFonts w:ascii="Times New Roman" w:hAnsi="Times New Roman" w:cs="Times New Roman"/>
        </w:rPr>
      </w:pPr>
      <w:r>
        <w:rPr>
          <w:rFonts w:ascii="Times New Roman" w:hAnsi="Times New Roman" w:cs="Times New Roman"/>
        </w:rPr>
        <w:t xml:space="preserve">3.7.1 Расчеты по сделке </w:t>
      </w:r>
      <w:proofErr w:type="spellStart"/>
      <w:r>
        <w:rPr>
          <w:rFonts w:ascii="Times New Roman" w:hAnsi="Times New Roman" w:cs="Times New Roman"/>
        </w:rPr>
        <w:t>Обьекта</w:t>
      </w:r>
      <w:proofErr w:type="spellEnd"/>
      <w:r>
        <w:rPr>
          <w:rFonts w:ascii="Times New Roman" w:hAnsi="Times New Roman" w:cs="Times New Roman"/>
        </w:rPr>
        <w:t xml:space="preserve"> недвижимости производятся с использованием номинального счета Общества с ограниченной ответственностью «</w:t>
      </w:r>
      <w:proofErr w:type="spellStart"/>
      <w:r>
        <w:rPr>
          <w:rFonts w:ascii="Times New Roman" w:hAnsi="Times New Roman" w:cs="Times New Roman"/>
        </w:rPr>
        <w:t>Домклик</w:t>
      </w:r>
      <w:proofErr w:type="spellEnd"/>
      <w:r>
        <w:rPr>
          <w:rFonts w:ascii="Times New Roman" w:hAnsi="Times New Roman" w:cs="Times New Roman"/>
        </w:rPr>
        <w:t>» (ООО «</w:t>
      </w:r>
      <w:proofErr w:type="spellStart"/>
      <w:r>
        <w:rPr>
          <w:rFonts w:ascii="Times New Roman" w:hAnsi="Times New Roman" w:cs="Times New Roman"/>
        </w:rPr>
        <w:t>Домклик</w:t>
      </w:r>
      <w:proofErr w:type="spellEnd"/>
      <w:r>
        <w:rPr>
          <w:rFonts w:ascii="Times New Roman" w:hAnsi="Times New Roman" w:cs="Times New Roman"/>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2664564F" w14:textId="77777777" w:rsidR="00C5248E" w:rsidRDefault="005051AA" w:rsidP="005051AA">
      <w:pPr>
        <w:ind w:left="-567" w:firstLine="567"/>
        <w:jc w:val="both"/>
        <w:rPr>
          <w:rFonts w:ascii="Times New Roman" w:hAnsi="Times New Roman" w:cs="Times New Roman"/>
        </w:rPr>
      </w:pPr>
      <w:r>
        <w:rPr>
          <w:rFonts w:ascii="Times New Roman" w:hAnsi="Times New Roman" w:cs="Times New Roman"/>
        </w:rPr>
        <w:t>3.7.2. Перечисление денежных средств на эскроу счет в счет оплаты Объекта осуществляется ООО «</w:t>
      </w:r>
      <w:proofErr w:type="spellStart"/>
      <w:r>
        <w:rPr>
          <w:rFonts w:ascii="Times New Roman" w:hAnsi="Times New Roman" w:cs="Times New Roman"/>
        </w:rPr>
        <w:t>Домклик</w:t>
      </w:r>
      <w:proofErr w:type="spellEnd"/>
      <w:r>
        <w:rPr>
          <w:rFonts w:ascii="Times New Roman" w:hAnsi="Times New Roman" w:cs="Times New Roman"/>
        </w:rPr>
        <w:t>», ИНН 7736249247 по поручению Участника долевого строительства после государственной регистрации настоящего договора, а также государственной регистрации ипотеки Объекта в силу закона в пользу Банка.</w:t>
      </w:r>
    </w:p>
    <w:p w14:paraId="63AF62FB" w14:textId="5BC91159" w:rsidR="005051AA" w:rsidRDefault="005051AA" w:rsidP="005051AA">
      <w:pPr>
        <w:ind w:left="-567" w:firstLine="567"/>
        <w:jc w:val="both"/>
        <w:rPr>
          <w:rFonts w:ascii="Times New Roman" w:hAnsi="Times New Roman" w:cs="Times New Roman"/>
        </w:rPr>
      </w:pPr>
      <w:r>
        <w:rPr>
          <w:rFonts w:ascii="Times New Roman" w:hAnsi="Times New Roman" w:cs="Times New Roman"/>
        </w:rPr>
        <w:t>3.7.3. Передача денежных средств на эскроу счет в счет оплаты стоимости Объекта осуществляется в течение от 1 (одного) рабочего дня до 5 (пяти) рабочих дней с момента получения ООО «</w:t>
      </w:r>
      <w:proofErr w:type="spellStart"/>
      <w:r>
        <w:rPr>
          <w:rFonts w:ascii="Times New Roman" w:hAnsi="Times New Roman" w:cs="Times New Roman"/>
        </w:rPr>
        <w:t>Домклик</w:t>
      </w:r>
      <w:proofErr w:type="spellEnd"/>
      <w:r>
        <w:rPr>
          <w:rFonts w:ascii="Times New Roman" w:hAnsi="Times New Roman" w:cs="Times New Roman"/>
        </w:rPr>
        <w:t>» информации от органа, осуществляющего государственную регистрацию, о регистрации настоящего договора, и ипотеки Объекта в силу закона в пользу Банка в органе, осуществляющем государственную регистрацию прав на недвижимое имущество и сделок с ним.</w:t>
      </w:r>
    </w:p>
    <w:p w14:paraId="5A752A1F"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 3.8  В случае расторжения Договора участия в долевом строительстве по любой причине Застройщик обязуется возвратить денежные средства (собственные и кредитные) Участнику  путем перечисления их на текущий счет Участника Долевого строительства (Заемщика Банка), открытый в Северо-Осетинском ОСБ №8632 ПАО Сбербанк  России с обязательным уведомлением Банка о возврате средств не менее, чем  за 5 рабочих дней до их отправки.                                    </w:t>
      </w:r>
    </w:p>
    <w:p w14:paraId="5BDDD98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3.9. 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w:t>
      </w:r>
    </w:p>
    <w:p w14:paraId="68EEE9F4"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3.10. Датой исполнения обязанности Участника по оплате признается дата зачисления денежных средств на счет эскроу. Участник имеет право на досрочную оплату Цены Договора, при этом Цена Договора уменьшению не подлежит. Участник соглашается с тем, что </w:t>
      </w:r>
      <w:proofErr w:type="gramStart"/>
      <w:r>
        <w:rPr>
          <w:rFonts w:ascii="Times New Roman" w:hAnsi="Times New Roman" w:cs="Times New Roman"/>
        </w:rPr>
        <w:t>обязанность  Застройщика</w:t>
      </w:r>
      <w:proofErr w:type="gramEnd"/>
      <w:r>
        <w:rPr>
          <w:rFonts w:ascii="Times New Roman" w:hAnsi="Times New Roman" w:cs="Times New Roman"/>
        </w:rPr>
        <w:t xml:space="preserve">, предусмотренная 4.1.6 Договора, возникает только после полной оплаты Участником Цены Договора. </w:t>
      </w:r>
    </w:p>
    <w:p w14:paraId="309234A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3.11.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73FA7335"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proofErr w:type="gramStart"/>
      <w:r>
        <w:rPr>
          <w:rFonts w:ascii="Times New Roman" w:hAnsi="Times New Roman" w:cs="Times New Roman"/>
        </w:rPr>
        <w:t>3.12 В случае если</w:t>
      </w:r>
      <w:proofErr w:type="gramEnd"/>
      <w:r>
        <w:rPr>
          <w:rFonts w:ascii="Times New Roman" w:hAnsi="Times New Roman" w:cs="Times New Roman"/>
        </w:rPr>
        <w:t xml:space="preserve"> Гражданин не исполняет свои обязательства перед Компанией по любому основанию, у Компании возникает право расторгнуть Договор в соответствии с действующим законодательством и перечислить денежные средства за вычетом неустоек, предусмотренных в Договоре, в счет исполнения Гражданином обязательств по Кредитному договору, заключенному с Банком в порядке, определенном п. 3.6 Соглашения.</w:t>
      </w:r>
    </w:p>
    <w:p w14:paraId="6A22AD37"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3.13. Настоящим Стороны подтверждают, что Соглашение является основным и единственным документом, в соответствии с которым Гражданин дает Компании поручение, а у Компании возникает соответствующее право и обязанность произвести перечисление денежной суммы по Договору в порядке, определенном п. 3.8 Соглашения, в случае расторжения Договора по любым основаниям, кроме случая досрочного погашения кредита.   </w:t>
      </w:r>
    </w:p>
    <w:p w14:paraId="4F5C05A6"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3.14. Гражданин обязан до момента предоставления ему кредита предоставить Банку нотариально удостоверенное согласие супруги(а) на заключение Договора залога прав требования по Договору, и последующее оформление в залог Объекта недвижимости. </w:t>
      </w:r>
    </w:p>
    <w:p w14:paraId="1851960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3.15. В течение 20-ти дней после окончания строительства и введения жилого дома в эксплуатацию, стороны производят уточнение общей площади Объекта долевого строительства на основании выписки из </w:t>
      </w:r>
      <w:r>
        <w:rPr>
          <w:rFonts w:ascii="Times New Roman" w:hAnsi="Times New Roman" w:cs="Times New Roman"/>
        </w:rPr>
        <w:lastRenderedPageBreak/>
        <w:t>ЕГРН и производят окончательные расчеты, исходя из цены одного квадратного метра Объекта долевого строительства на момент заключения настоящего договора.</w:t>
      </w:r>
    </w:p>
    <w:p w14:paraId="0CF4A95D"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3.16. Предоставление Гражданину денежных средств по Кредитному договору производится Банком только при условии предъявления Гражданином документа(</w:t>
      </w:r>
      <w:proofErr w:type="spellStart"/>
      <w:r>
        <w:rPr>
          <w:rFonts w:ascii="Times New Roman" w:hAnsi="Times New Roman" w:cs="Times New Roman"/>
        </w:rPr>
        <w:t>ов</w:t>
      </w:r>
      <w:proofErr w:type="spellEnd"/>
      <w:r>
        <w:rPr>
          <w:rFonts w:ascii="Times New Roman" w:hAnsi="Times New Roman" w:cs="Times New Roman"/>
        </w:rPr>
        <w:t xml:space="preserve">), подтверждающего(их) наличие у него собственных средств и/или факт получения Компанией от Гражданина данных средств, в размере, указанном в п. 3.7 Соглашения. </w:t>
      </w:r>
    </w:p>
    <w:p w14:paraId="21121813"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3.17. Цена договора считается уплаченной со дня внесения денежных средств на счет эскроу.</w:t>
      </w:r>
    </w:p>
    <w:p w14:paraId="4E3248B9" w14:textId="77777777" w:rsidR="005051AA" w:rsidRDefault="005051AA" w:rsidP="005051AA">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3.18. Участник долевого строительства обязуется, до момента сдачи дома в эксплуатацию, осуществить перевод денежных средств материнского (семейного) капитала. В противном случае Участник долевого строительства обязуется внести соразмерную сумму наличными собственными средствами Застройщику не позднее 30 календарных дней с момента письменного требования от Застройщика.</w:t>
      </w:r>
    </w:p>
    <w:p w14:paraId="09050B6E" w14:textId="77777777" w:rsidR="00387E24" w:rsidRPr="0030043B" w:rsidRDefault="00387E24" w:rsidP="000668E2">
      <w:pPr>
        <w:autoSpaceDE w:val="0"/>
        <w:autoSpaceDN w:val="0"/>
        <w:adjustRightInd w:val="0"/>
        <w:spacing w:line="240" w:lineRule="auto"/>
        <w:ind w:left="-567" w:firstLine="567"/>
        <w:jc w:val="both"/>
        <w:rPr>
          <w:rFonts w:ascii="Times New Roman" w:hAnsi="Times New Roman" w:cs="Times New Roman"/>
          <w:sz w:val="20"/>
          <w:szCs w:val="20"/>
        </w:rPr>
      </w:pPr>
    </w:p>
    <w:p w14:paraId="7C4AA9B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4. ОБЯЗАТЕЛЬСТВА СТОРОН</w:t>
      </w:r>
    </w:p>
    <w:p w14:paraId="575E344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0D89A4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 Застройщик обязуется:</w:t>
      </w:r>
    </w:p>
    <w:p w14:paraId="40A2C0C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4.1.1. Добросовестно выполнить свои обязательства по Договору.</w:t>
      </w:r>
    </w:p>
    <w:p w14:paraId="3EC9597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14:paraId="4D79402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разрешение на строительство;</w:t>
      </w:r>
    </w:p>
    <w:p w14:paraId="3F9E2A6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14:paraId="31CD60E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14:paraId="2F0C1D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4.1.4. После сдачи объекта госкомиссии направить Участнику долевого </w:t>
      </w:r>
      <w:proofErr w:type="gramStart"/>
      <w:r w:rsidRPr="007E5999">
        <w:rPr>
          <w:rFonts w:ascii="Times New Roman" w:hAnsi="Times New Roman" w:cs="Times New Roman"/>
        </w:rPr>
        <w:t>строительства  уведомление</w:t>
      </w:r>
      <w:proofErr w:type="gramEnd"/>
      <w:r w:rsidRPr="007E5999">
        <w:rPr>
          <w:rFonts w:ascii="Times New Roman" w:hAnsi="Times New Roman" w:cs="Times New Roman"/>
        </w:rPr>
        <w:t xml:space="preserve"> о передаче Участнику долевого строительства Объекта долевого строительства не позднее срока, предусмотренного Договором.</w:t>
      </w:r>
    </w:p>
    <w:p w14:paraId="7EDCE977" w14:textId="77777777" w:rsidR="00023AFC" w:rsidRPr="007E5999" w:rsidRDefault="00023AFC" w:rsidP="00023AFC">
      <w:pPr>
        <w:autoSpaceDE w:val="0"/>
        <w:autoSpaceDN w:val="0"/>
        <w:adjustRightInd w:val="0"/>
        <w:spacing w:line="240" w:lineRule="auto"/>
        <w:ind w:left="-284" w:firstLine="284"/>
        <w:jc w:val="both"/>
        <w:rPr>
          <w:rFonts w:ascii="Times New Roman" w:hAnsi="Times New Roman" w:cs="Times New Roman"/>
        </w:rPr>
      </w:pPr>
      <w:r w:rsidRPr="007E5999">
        <w:rPr>
          <w:rFonts w:ascii="Times New Roman" w:hAnsi="Times New Roman" w:cs="Times New Roman"/>
        </w:rPr>
        <w:t>4.1.5. В случае если строительство (создание) многоквартирного дома не может быть завершено в предусмотренный Договором в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7BF5815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146F3A2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4.1.7. Получить в установленном порядке разрешение на ввод в эксплуатацию Объекта долевого строительства.</w:t>
      </w:r>
    </w:p>
    <w:p w14:paraId="0A178EE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44D2742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 или иной документ о передаче Объекта долевого строительства.</w:t>
      </w:r>
    </w:p>
    <w:p w14:paraId="58C00C5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14:paraId="5AA704B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46D5592" w14:textId="77777777" w:rsidR="00023AFC" w:rsidRPr="007E5999" w:rsidRDefault="00023AFC" w:rsidP="00023AFC">
      <w:pPr>
        <w:autoSpaceDE w:val="0"/>
        <w:autoSpaceDN w:val="0"/>
        <w:adjustRightInd w:val="0"/>
        <w:spacing w:line="240" w:lineRule="auto"/>
        <w:ind w:left="-567" w:firstLine="567"/>
        <w:jc w:val="both"/>
        <w:rPr>
          <w:rFonts w:ascii="Times New Roman" w:eastAsia="Times New Roman" w:hAnsi="Times New Roman" w:cs="Times New Roman"/>
          <w:color w:val="000000"/>
          <w:lang w:eastAsia="ru-RU"/>
        </w:rPr>
      </w:pPr>
      <w:r w:rsidRPr="007E5999">
        <w:rPr>
          <w:rFonts w:ascii="Times New Roman" w:hAnsi="Times New Roman" w:cs="Times New Roman"/>
        </w:rPr>
        <w:lastRenderedPageBreak/>
        <w:t>4.1.10</w:t>
      </w:r>
      <w:r w:rsidRPr="007E5999">
        <w:rPr>
          <w:rFonts w:ascii="Times New Roman" w:eastAsia="Times New Roman" w:hAnsi="Times New Roman" w:cs="Times New Roman"/>
          <w:color w:val="000000"/>
          <w:lang w:eastAsia="ru-RU"/>
        </w:rPr>
        <w:t xml:space="preserve">. Застройщик обязуется обеспечить своевременное предоставление в Управление Федеральной службы </w:t>
      </w:r>
      <w:r w:rsidRPr="007E5999">
        <w:rPr>
          <w:rFonts w:ascii="Times New Roman" w:hAnsi="Times New Roman" w:cs="Times New Roman"/>
        </w:rPr>
        <w:t>государственной</w:t>
      </w:r>
      <w:r w:rsidRPr="007E5999">
        <w:rPr>
          <w:rFonts w:ascii="Times New Roman" w:eastAsia="Times New Roman" w:hAnsi="Times New Roman" w:cs="Times New Roman"/>
          <w:color w:val="000000"/>
          <w:lang w:eastAsia="ru-RU"/>
        </w:rPr>
        <w:t xml:space="preserve"> регистрации, кадастра и картографии по РСО-Алания пакета документов, необходимого для государственной регистрации договора участия в долевом строительстве жилого дома в порядке, установленном действующим законодательством.</w:t>
      </w:r>
    </w:p>
    <w:p w14:paraId="0178A18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 Участник долевого строительства обязуется:</w:t>
      </w:r>
    </w:p>
    <w:p w14:paraId="0BD86EB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4.2.1. Своевременно, в срок, предусмотренный </w:t>
      </w:r>
      <w:hyperlink r:id="rId9" w:history="1">
        <w:r w:rsidRPr="007E5999">
          <w:rPr>
            <w:rFonts w:ascii="Times New Roman" w:hAnsi="Times New Roman" w:cs="Times New Roman"/>
          </w:rPr>
          <w:t>п. 3.5</w:t>
        </w:r>
      </w:hyperlink>
      <w:r w:rsidRPr="007E5999">
        <w:rPr>
          <w:rFonts w:ascii="Times New Roman" w:hAnsi="Times New Roman" w:cs="Times New Roman"/>
        </w:rPr>
        <w:t xml:space="preserve"> настоящего Договора, внести платежи по настоящему Договору.</w:t>
      </w:r>
    </w:p>
    <w:p w14:paraId="091C135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14:paraId="151E99B5"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4.2.3. В случае обнаружения недостатков Объекта долевого строительства или многоквартирного дома немедленно заявить об этом Застройщику.</w:t>
      </w:r>
    </w:p>
    <w:p w14:paraId="51FB6D3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4.3. Обязательства Застройщика считаются исполненными с момента подписания Сторонами передаточного акта.</w:t>
      </w:r>
    </w:p>
    <w:p w14:paraId="3599988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07C73F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179A22D"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5. ПРАВА СТОРОН</w:t>
      </w:r>
    </w:p>
    <w:p w14:paraId="524F4AD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6F7510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 Застройщик вправе:</w:t>
      </w:r>
    </w:p>
    <w:p w14:paraId="18EB7BF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5.1.1. Оказать Участнику долевого строительства содействие в регистрации права собственности на Объект долевого строительства.</w:t>
      </w:r>
    </w:p>
    <w:p w14:paraId="1CFF7C1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5.1.2. Внести изменения и дополнения в проект Объекта долевого строительства.</w:t>
      </w:r>
    </w:p>
    <w:p w14:paraId="10482B2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w:t>
      </w:r>
      <w:proofErr w:type="spellStart"/>
      <w:r w:rsidRPr="007E5999">
        <w:rPr>
          <w:rFonts w:ascii="Times New Roman" w:hAnsi="Times New Roman" w:cs="Times New Roman"/>
        </w:rPr>
        <w:t>неприемки</w:t>
      </w:r>
      <w:proofErr w:type="spellEnd"/>
      <w:r w:rsidRPr="007E5999">
        <w:rPr>
          <w:rFonts w:ascii="Times New Roman" w:hAnsi="Times New Roman" w:cs="Times New Roman"/>
        </w:rPr>
        <w:t xml:space="preserve">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14:paraId="3BACB59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 Участник долевого строительства вправе:</w:t>
      </w:r>
    </w:p>
    <w:p w14:paraId="6BBE1DD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778BBAB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4686D0D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w:t>
      </w:r>
      <w:hyperlink r:id="rId10"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 требований к проектной декларации.</w:t>
      </w:r>
    </w:p>
    <w:p w14:paraId="3D06207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F187210"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6. ОТВЕТСТВЕННОСТЬ СТОРОН</w:t>
      </w:r>
    </w:p>
    <w:p w14:paraId="57DC9AD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52C16F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14:paraId="477925A5"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трех месяцев, является основанием для одностороннего отказа Застройщика от исполнения Договора. В таком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0DA5FB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B66DF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5E92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6.5. Сторона, по инициативе которой расторгается Договор, обязана уплатить неустойку в размере </w:t>
      </w:r>
      <w:r w:rsidRPr="007E5999">
        <w:rPr>
          <w:rFonts w:ascii="Times New Roman" w:hAnsi="Times New Roman" w:cs="Times New Roman"/>
          <w:u w:val="single"/>
        </w:rPr>
        <w:t>5%</w:t>
      </w:r>
      <w:r w:rsidRPr="007E5999">
        <w:rPr>
          <w:rFonts w:ascii="Times New Roman" w:hAnsi="Times New Roman" w:cs="Times New Roman"/>
        </w:rPr>
        <w:t xml:space="preserve"> от цены Договора, кроме случаев, когда Договор расторгается по основаниям, предусмотренным </w:t>
      </w:r>
      <w:hyperlink r:id="rId11" w:history="1">
        <w:r w:rsidRPr="007E5999">
          <w:rPr>
            <w:rFonts w:ascii="Times New Roman" w:hAnsi="Times New Roman" w:cs="Times New Roman"/>
          </w:rPr>
          <w:t>разделом 9</w:t>
        </w:r>
      </w:hyperlink>
      <w:r w:rsidRPr="007E5999">
        <w:rPr>
          <w:rFonts w:ascii="Times New Roman" w:hAnsi="Times New Roman" w:cs="Times New Roman"/>
        </w:rPr>
        <w:t xml:space="preserve"> настоящего Договора.</w:t>
      </w:r>
    </w:p>
    <w:p w14:paraId="0FEDAAF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BC4E26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eastAsia="Times New Roman" w:hAnsi="Times New Roman" w:cs="Times New Roman"/>
          <w:lang w:eastAsia="ru-RU"/>
        </w:rPr>
        <w:t xml:space="preserve">6.7 В случае расторжения настоящего договора по инициативе Участника долевого строительства, Участник долевого строительства обязуется возместить </w:t>
      </w:r>
      <w:r w:rsidRPr="007E5999">
        <w:rPr>
          <w:rFonts w:ascii="Times New Roman" w:hAnsi="Times New Roman" w:cs="Times New Roman"/>
        </w:rPr>
        <w:t xml:space="preserve">расходы </w:t>
      </w:r>
      <w:proofErr w:type="gramStart"/>
      <w:r w:rsidRPr="007E5999">
        <w:rPr>
          <w:rFonts w:ascii="Times New Roman" w:hAnsi="Times New Roman" w:cs="Times New Roman"/>
        </w:rPr>
        <w:t>Застройщика</w:t>
      </w:r>
      <w:proofErr w:type="gramEnd"/>
      <w:r w:rsidRPr="007E5999">
        <w:rPr>
          <w:rFonts w:ascii="Times New Roman" w:hAnsi="Times New Roman" w:cs="Times New Roman"/>
        </w:rPr>
        <w:t xml:space="preserve"> затраченные на оплату государственной пошлины за регистрацию настоящего договора долевого участия.</w:t>
      </w:r>
    </w:p>
    <w:p w14:paraId="3B2E825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24B96F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7. ГАРАНТИИ КАЧЕСТВА</w:t>
      </w:r>
    </w:p>
    <w:p w14:paraId="28EBDE5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7BBCC00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3201E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52473FA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безвозмездного устранения недостатков в разумный срок;</w:t>
      </w:r>
    </w:p>
    <w:p w14:paraId="1261B61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возмещения своих расходов на устранение недостатков.</w:t>
      </w:r>
    </w:p>
    <w:p w14:paraId="49939B0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14:paraId="3EAFFD8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009D88D9"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97A2C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8. ПЕРЕДАЧА ОБЪЕКТА ДОЛЕВОГО СТРОИТЕЛЬСТВА</w:t>
      </w:r>
    </w:p>
    <w:p w14:paraId="724CA41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01406FC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w:t>
      </w:r>
      <w:proofErr w:type="gramStart"/>
      <w:r w:rsidRPr="007E5999">
        <w:rPr>
          <w:rFonts w:ascii="Times New Roman" w:hAnsi="Times New Roman" w:cs="Times New Roman"/>
        </w:rPr>
        <w:t>акту .</w:t>
      </w:r>
      <w:proofErr w:type="gramEnd"/>
    </w:p>
    <w:p w14:paraId="200C382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0FD1E48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двух месяцев.</w:t>
      </w:r>
    </w:p>
    <w:p w14:paraId="0238667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8.4. 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48BFE8D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8.5.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w:t>
      </w:r>
      <w:r w:rsidRPr="007E5999">
        <w:rPr>
          <w:rFonts w:ascii="Times New Roman" w:hAnsi="Times New Roman" w:cs="Times New Roman"/>
        </w:rPr>
        <w:lastRenderedPageBreak/>
        <w:t>требованиям, указанным в настоящем Договоре и действующем законодательстве Российской Федерации, и отказаться от подписания передаточного акта до устранения указанных несоответствий.</w:t>
      </w:r>
    </w:p>
    <w:p w14:paraId="055551A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35292611"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6A623D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9. ОДНОСТОРОННИЙ ОТКАЗ ОТ ИСПОЛНЕНИЯ ДОГОВОРА</w:t>
      </w:r>
    </w:p>
    <w:p w14:paraId="2EB96B10"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A4CFFA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16F7B3E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9.1. Участник долевого строительства в одностороннем порядке вправе отказаться от исполнения Договора в случае:</w:t>
      </w:r>
    </w:p>
    <w:p w14:paraId="37BCAA4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неисполнения Застройщиком обязательства по передаче Объекта долевого строительства в предусмотренный Договором срок;</w:t>
      </w:r>
    </w:p>
    <w:p w14:paraId="5BDC98E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38E33B4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14:paraId="0065C65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 отступления Застройщика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p>
    <w:p w14:paraId="5B76F69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 существенного нарушения требований к качеству Объекта долевого строительства;</w:t>
      </w:r>
    </w:p>
    <w:p w14:paraId="7DDF93F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 в иных предусмотренных законодательством РФ случаях.</w:t>
      </w:r>
    </w:p>
    <w:p w14:paraId="053B618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9.2.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Денежные средства возвращаются в течении 3 месяцев с момента  письменного требования Участника долевого строительства, но не превышающий сроки, установленные Федеральным </w:t>
      </w:r>
      <w:hyperlink r:id="rId12"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w:t>
      </w:r>
    </w:p>
    <w:p w14:paraId="5219AEA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9.3. Застройщик в одностороннем порядке вправе отказаться от исполнения Договора в случае:</w:t>
      </w:r>
    </w:p>
    <w:p w14:paraId="3E4DBCA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неисполнения Участником долевого строительства обязательства по внесению денежных средств;</w:t>
      </w:r>
    </w:p>
    <w:p w14:paraId="474BC5F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в иных предусмотренных законодательством РФ случаях.</w:t>
      </w:r>
    </w:p>
    <w:p w14:paraId="40F6400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4203990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10. УСТУПКА ПРАВ ТРЕБОВАНИЙ ПО ДОГОВОРУ</w:t>
      </w:r>
    </w:p>
    <w:p w14:paraId="1F12496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B96E68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14:paraId="0716E1C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14:paraId="13DF3D4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763E5495"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503FD422"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BBA0DDE"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11. ОБЕСПЕЧЕНИЕ ИСПОЛНЕНИЯ ОБЯЗАТЕЛЬСТВ ПО ДОГОВОРУ</w:t>
      </w:r>
    </w:p>
    <w:p w14:paraId="6BB2DE9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4812BBC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p>
    <w:p w14:paraId="11BB52B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11.1.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5A60BC2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11.2.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4C1FDCB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11.3. Если до заключения Застройщиком Договора с первым Участником долевого строительства имущество, указанное в </w:t>
      </w:r>
      <w:hyperlink r:id="rId13" w:history="1">
        <w:r w:rsidRPr="007E5999">
          <w:rPr>
            <w:rFonts w:ascii="Times New Roman" w:hAnsi="Times New Roman" w:cs="Times New Roman"/>
          </w:rPr>
          <w:t>п. 11.1</w:t>
        </w:r>
      </w:hyperlink>
      <w:r w:rsidRPr="007E5999">
        <w:rPr>
          <w:rFonts w:ascii="Times New Roman" w:hAnsi="Times New Roman" w:cs="Times New Roman"/>
        </w:rPr>
        <w:t xml:space="preserve">,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w:t>
      </w:r>
      <w:r w:rsidRPr="007E5999">
        <w:rPr>
          <w:rFonts w:ascii="Times New Roman" w:hAnsi="Times New Roman" w:cs="Times New Roman"/>
        </w:rPr>
        <w:lastRenderedPageBreak/>
        <w:t>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14:paraId="7D62640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 залогодержателем имущества, указанного в </w:t>
      </w:r>
      <w:hyperlink r:id="rId14" w:history="1">
        <w:r w:rsidRPr="007E5999">
          <w:rPr>
            <w:rFonts w:ascii="Times New Roman" w:hAnsi="Times New Roman" w:cs="Times New Roman"/>
          </w:rPr>
          <w:t>п. 11.1</w:t>
        </w:r>
      </w:hyperlink>
      <w:r w:rsidRPr="007E5999">
        <w:rPr>
          <w:rFonts w:ascii="Times New Roman" w:hAnsi="Times New Roman" w:cs="Times New Roman"/>
        </w:rPr>
        <w:t>, является банк;</w:t>
      </w:r>
    </w:p>
    <w:p w14:paraId="42A4C97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 от указанного в </w:t>
      </w:r>
      <w:hyperlink r:id="rId15" w:history="1">
        <w:r w:rsidRPr="007E5999">
          <w:rPr>
            <w:rFonts w:ascii="Times New Roman" w:hAnsi="Times New Roman" w:cs="Times New Roman"/>
          </w:rPr>
          <w:t>п. 1</w:t>
        </w:r>
      </w:hyperlink>
      <w:r w:rsidRPr="007E5999">
        <w:rPr>
          <w:rFonts w:ascii="Times New Roman" w:hAnsi="Times New Roman" w:cs="Times New Roman"/>
        </w:rPr>
        <w:t xml:space="preserve"> настоящей статьи залогодержателя получено согласие на удовлетворение своих требований за счет заложенного имущества, а также согласие на прекращение права залога на объекты долевого строительства в случае подписания сторонами передаточного акта.</w:t>
      </w:r>
    </w:p>
    <w:p w14:paraId="46D2DC5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11.4. После заключения Застройщиком Договора с Участником долевого строительства имущество, указанное в </w:t>
      </w:r>
      <w:hyperlink r:id="rId16" w:history="1">
        <w:r w:rsidRPr="007E5999">
          <w:rPr>
            <w:rFonts w:ascii="Times New Roman" w:hAnsi="Times New Roman" w:cs="Times New Roman"/>
          </w:rPr>
          <w:t>п. 11.1</w:t>
        </w:r>
      </w:hyperlink>
      <w:r w:rsidRPr="007E5999">
        <w:rPr>
          <w:rFonts w:ascii="Times New Roman" w:hAnsi="Times New Roman" w:cs="Times New Roman"/>
        </w:rPr>
        <w:t>,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14:paraId="225BA8D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11.5. С момента подписания Сторонами передаточного акта право залога, возникшее на основании настоящего Договора, не распространяется на Объект долевого строительства.</w:t>
      </w:r>
    </w:p>
    <w:p w14:paraId="3169BCB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11.6. К отношениям, вытекающим из залога, возникающего на основании настоящего Договора, применяются положения Гражданского </w:t>
      </w:r>
      <w:hyperlink r:id="rId17" w:history="1">
        <w:r w:rsidRPr="007E5999">
          <w:rPr>
            <w:rFonts w:ascii="Times New Roman" w:hAnsi="Times New Roman" w:cs="Times New Roman"/>
          </w:rPr>
          <w:t>кодекса</w:t>
        </w:r>
      </w:hyperlink>
      <w:r w:rsidRPr="007E5999">
        <w:rPr>
          <w:rFonts w:ascii="Times New Roman" w:hAnsi="Times New Roman" w:cs="Times New Roman"/>
        </w:rPr>
        <w:t xml:space="preserve"> Российской Федерации и Федерального </w:t>
      </w:r>
      <w:hyperlink r:id="rId18" w:history="1">
        <w:r w:rsidRPr="007E5999">
          <w:rPr>
            <w:rFonts w:ascii="Times New Roman" w:hAnsi="Times New Roman" w:cs="Times New Roman"/>
          </w:rPr>
          <w:t>закона</w:t>
        </w:r>
      </w:hyperlink>
      <w:r w:rsidRPr="007E5999">
        <w:rPr>
          <w:rFonts w:ascii="Times New Roman" w:hAnsi="Times New Roman" w:cs="Times New Roman"/>
        </w:rPr>
        <w:t xml:space="preserve"> от 16 июля 1998 года N 102-ФЗ "Об ипотеке (залоге недвижимости)" с учетом особенностей, установленных Федеральным </w:t>
      </w:r>
      <w:hyperlink r:id="rId19"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w:t>
      </w:r>
    </w:p>
    <w:p w14:paraId="407891B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11.7. Взыскание на предмет залога может быть обращено не ранее чем через шесть месяцев после:</w:t>
      </w:r>
    </w:p>
    <w:p w14:paraId="6C7A006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наступления предусмотренного Договором срока передачи Застройщиком Объекта долевого строительства;</w:t>
      </w:r>
    </w:p>
    <w:p w14:paraId="1F6E45B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47620B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11.8. Взыскание на предмет залога может быть обращено в сроки, установленные </w:t>
      </w:r>
      <w:hyperlink r:id="rId20" w:history="1">
        <w:r w:rsidRPr="007E5999">
          <w:rPr>
            <w:rFonts w:ascii="Times New Roman" w:hAnsi="Times New Roman" w:cs="Times New Roman"/>
          </w:rPr>
          <w:t>п. 11.7</w:t>
        </w:r>
      </w:hyperlink>
      <w:r w:rsidRPr="007E5999">
        <w:rPr>
          <w:rFonts w:ascii="Times New Roman" w:hAnsi="Times New Roman" w:cs="Times New Roman"/>
        </w:rPr>
        <w:t>, независимо от сроков исполнения Застройщиком обязательств перед залогодержателями.</w:t>
      </w:r>
    </w:p>
    <w:p w14:paraId="22D25AD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AF3805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12. ОСВОБОЖДЕНИЕ ОТ ОТВЕТСТВЕННОСТИ (ФОРС-МАЖОР)</w:t>
      </w:r>
    </w:p>
    <w:p w14:paraId="6A90213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57F68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798886E"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1B6CE6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A566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12.4. Если форс-мажорные обстоятельства длятся более </w:t>
      </w:r>
      <w:r w:rsidRPr="007E5999">
        <w:rPr>
          <w:rFonts w:ascii="Times New Roman" w:hAnsi="Times New Roman" w:cs="Times New Roman"/>
          <w:u w:val="single"/>
        </w:rPr>
        <w:t>3 (трех)</w:t>
      </w:r>
      <w:r w:rsidRPr="007E5999">
        <w:rPr>
          <w:rFonts w:ascii="Times New Roman" w:hAnsi="Times New Roman" w:cs="Times New Roman"/>
        </w:rPr>
        <w:t xml:space="preserve"> месяцев, Стороны имеют право расторгнуть Договор до истечения срока его действия.</w:t>
      </w:r>
    </w:p>
    <w:p w14:paraId="3672BF8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12.5. Сторона, на территории которой случились обстоятельства непреодолимой силы, обязана в течение</w:t>
      </w:r>
      <w:r w:rsidRPr="007E5999">
        <w:rPr>
          <w:rFonts w:ascii="Times New Roman" w:hAnsi="Times New Roman" w:cs="Times New Roman"/>
          <w:u w:val="single"/>
        </w:rPr>
        <w:t xml:space="preserve"> 10 </w:t>
      </w:r>
      <w:r w:rsidRPr="007E5999">
        <w:rPr>
          <w:rFonts w:ascii="Times New Roman" w:hAnsi="Times New Roman" w:cs="Times New Roman"/>
        </w:rPr>
        <w:t>(</w:t>
      </w:r>
      <w:r w:rsidRPr="007E5999">
        <w:rPr>
          <w:rFonts w:ascii="Times New Roman" w:hAnsi="Times New Roman" w:cs="Times New Roman"/>
          <w:u w:val="single"/>
        </w:rPr>
        <w:t>десяти</w:t>
      </w:r>
      <w:r w:rsidRPr="007E5999">
        <w:rPr>
          <w:rFonts w:ascii="Times New Roman" w:hAnsi="Times New Roman" w:cs="Times New Roman"/>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14:paraId="6B2BA59E"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47D81F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p>
    <w:p w14:paraId="5DF03D1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13. ЗАКЛЮЧИТЕЛЬНЫЕ ПОЛОЖЕНИЯ</w:t>
      </w:r>
    </w:p>
    <w:p w14:paraId="6464A36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3DE610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13.1. Во всем остальном, что не предусмотрено настоящим Договором, Стороны руководствуются действующим законодательством РФ.</w:t>
      </w:r>
    </w:p>
    <w:p w14:paraId="053DB1A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13.2. Настоящий договор вступает в силу с момента его подписания сторонами.</w:t>
      </w:r>
    </w:p>
    <w:p w14:paraId="2AD5E2A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13.3.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A662D3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13.4.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14:paraId="6CE06D9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13.5.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78D8396D" w14:textId="77777777" w:rsidR="00023AFC"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1A1FFE3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13.7. </w:t>
      </w:r>
      <w:r w:rsidRPr="00FA4D98">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двух</w:t>
      </w:r>
      <w:r w:rsidRPr="00FA4D98">
        <w:rPr>
          <w:rFonts w:ascii="Times New Roman" w:hAnsi="Times New Roman" w:cs="Times New Roman"/>
          <w:sz w:val="24"/>
          <w:szCs w:val="24"/>
        </w:rPr>
        <w:t xml:space="preserve"> идентичных экземплярах,</w:t>
      </w:r>
      <w:r>
        <w:rPr>
          <w:rFonts w:ascii="Times New Roman" w:hAnsi="Times New Roman" w:cs="Times New Roman"/>
          <w:sz w:val="24"/>
          <w:szCs w:val="24"/>
        </w:rPr>
        <w:t xml:space="preserve"> имеющих равную юридическую силу,</w:t>
      </w:r>
      <w:r w:rsidRPr="00FA4D98">
        <w:rPr>
          <w:rFonts w:ascii="Times New Roman" w:hAnsi="Times New Roman" w:cs="Times New Roman"/>
          <w:sz w:val="24"/>
          <w:szCs w:val="24"/>
        </w:rPr>
        <w:t xml:space="preserve"> один из которых передается </w:t>
      </w:r>
      <w:r>
        <w:rPr>
          <w:rFonts w:ascii="Times New Roman" w:hAnsi="Times New Roman" w:cs="Times New Roman"/>
          <w:sz w:val="24"/>
          <w:szCs w:val="24"/>
        </w:rPr>
        <w:t>Застройщику и один участнику долевого строительства.</w:t>
      </w:r>
    </w:p>
    <w:p w14:paraId="586841F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32B6C31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2866616F" w14:textId="77777777" w:rsidR="00023AFC" w:rsidRPr="007E5999" w:rsidRDefault="00023AFC" w:rsidP="00023AFC">
      <w:pPr>
        <w:pStyle w:val="ConsPlusNonformat"/>
        <w:widowControl/>
        <w:tabs>
          <w:tab w:val="left" w:pos="-426"/>
        </w:tabs>
        <w:ind w:left="-426"/>
        <w:jc w:val="center"/>
        <w:rPr>
          <w:rFonts w:ascii="Times New Roman" w:hAnsi="Times New Roman" w:cs="Times New Roman"/>
          <w:sz w:val="22"/>
          <w:szCs w:val="22"/>
        </w:rPr>
      </w:pPr>
      <w:r w:rsidRPr="007E5999">
        <w:rPr>
          <w:rFonts w:ascii="Times New Roman" w:hAnsi="Times New Roman" w:cs="Times New Roman"/>
          <w:sz w:val="22"/>
          <w:szCs w:val="22"/>
        </w:rPr>
        <w:t>14. АДРЕСА И РЕКВИЗИТЫ СТОРОН</w:t>
      </w:r>
    </w:p>
    <w:p w14:paraId="29B18DDD" w14:textId="77777777" w:rsidR="00356498" w:rsidRPr="0030043B" w:rsidRDefault="00356498" w:rsidP="0009793E">
      <w:pPr>
        <w:autoSpaceDE w:val="0"/>
        <w:autoSpaceDN w:val="0"/>
        <w:adjustRightInd w:val="0"/>
        <w:spacing w:line="240" w:lineRule="auto"/>
        <w:ind w:left="-567" w:firstLine="567"/>
        <w:jc w:val="both"/>
        <w:rPr>
          <w:rFonts w:ascii="Times New Roman" w:hAnsi="Times New Roman" w:cs="Times New Roman"/>
          <w:sz w:val="20"/>
          <w:szCs w:val="20"/>
        </w:rPr>
      </w:pPr>
    </w:p>
    <w:p w14:paraId="3E07E007" w14:textId="77777777" w:rsidR="00E30278" w:rsidRDefault="00E30278" w:rsidP="004B63E8">
      <w:pPr>
        <w:pStyle w:val="ConsPlusNonformat"/>
        <w:widowControl/>
        <w:tabs>
          <w:tab w:val="left" w:pos="-426"/>
        </w:tabs>
        <w:ind w:left="-426"/>
        <w:jc w:val="center"/>
        <w:rPr>
          <w:rFonts w:ascii="Times New Roman" w:hAnsi="Times New Roman" w:cs="Times New Roman"/>
        </w:rPr>
      </w:pPr>
    </w:p>
    <w:tbl>
      <w:tblPr>
        <w:tblStyle w:val="ac"/>
        <w:tblW w:w="0" w:type="auto"/>
        <w:tblInd w:w="-426" w:type="dxa"/>
        <w:tblLook w:val="04A0" w:firstRow="1" w:lastRow="0" w:firstColumn="1" w:lastColumn="0" w:noHBand="0" w:noVBand="1"/>
      </w:tblPr>
      <w:tblGrid>
        <w:gridCol w:w="4968"/>
        <w:gridCol w:w="4945"/>
      </w:tblGrid>
      <w:tr w:rsidR="003D1F38" w14:paraId="1B657DA1" w14:textId="77777777" w:rsidTr="003D1F38">
        <w:tc>
          <w:tcPr>
            <w:tcW w:w="4998" w:type="dxa"/>
          </w:tcPr>
          <w:p w14:paraId="4F2A3E4A"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Застройщик</w:t>
            </w:r>
          </w:p>
        </w:tc>
        <w:tc>
          <w:tcPr>
            <w:tcW w:w="4998" w:type="dxa"/>
          </w:tcPr>
          <w:p w14:paraId="22A47D3E"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Участник долевого строительства</w:t>
            </w:r>
          </w:p>
        </w:tc>
      </w:tr>
      <w:tr w:rsidR="00C31E8A" w14:paraId="1D223D59" w14:textId="77777777" w:rsidTr="003D1F38">
        <w:tc>
          <w:tcPr>
            <w:tcW w:w="4998" w:type="dxa"/>
          </w:tcPr>
          <w:p w14:paraId="0F18AEBD" w14:textId="10869428" w:rsidR="00E824F8" w:rsidRPr="005C7160" w:rsidRDefault="00E824F8" w:rsidP="005C7160">
            <w:pPr>
              <w:pStyle w:val="Normalunindented"/>
              <w:spacing w:before="0" w:after="0" w:line="240" w:lineRule="auto"/>
              <w:jc w:val="left"/>
              <w:rPr>
                <w:sz w:val="24"/>
                <w:szCs w:val="24"/>
              </w:rPr>
            </w:pPr>
            <w:r w:rsidRPr="005C7160">
              <w:rPr>
                <w:sz w:val="24"/>
                <w:szCs w:val="24"/>
              </w:rPr>
              <w:t>ООО «КИТ»</w:t>
            </w:r>
          </w:p>
          <w:p w14:paraId="40F452EA" w14:textId="15EE72DD" w:rsidR="00E824F8" w:rsidRPr="005C7160" w:rsidRDefault="00E824F8" w:rsidP="005C7160">
            <w:pPr>
              <w:pStyle w:val="Normalunindented"/>
              <w:spacing w:before="0" w:after="0" w:line="240" w:lineRule="auto"/>
              <w:jc w:val="left"/>
              <w:rPr>
                <w:sz w:val="24"/>
                <w:szCs w:val="24"/>
              </w:rPr>
            </w:pPr>
            <w:r w:rsidRPr="005C7160">
              <w:rPr>
                <w:sz w:val="24"/>
                <w:szCs w:val="24"/>
              </w:rPr>
              <w:t xml:space="preserve">ИНН </w:t>
            </w:r>
            <w:r w:rsidR="00C5248E" w:rsidRPr="005C7160">
              <w:rPr>
                <w:sz w:val="24"/>
                <w:szCs w:val="24"/>
              </w:rPr>
              <w:t>1510010520</w:t>
            </w:r>
            <w:r w:rsidRPr="005C7160">
              <w:rPr>
                <w:sz w:val="24"/>
                <w:szCs w:val="24"/>
              </w:rPr>
              <w:t xml:space="preserve"> КПП 151</w:t>
            </w:r>
            <w:r w:rsidR="00C5248E" w:rsidRPr="005C7160">
              <w:rPr>
                <w:sz w:val="24"/>
                <w:szCs w:val="24"/>
              </w:rPr>
              <w:t>0</w:t>
            </w:r>
            <w:r w:rsidRPr="005C7160">
              <w:rPr>
                <w:sz w:val="24"/>
                <w:szCs w:val="24"/>
              </w:rPr>
              <w:t>01001,</w:t>
            </w:r>
          </w:p>
          <w:p w14:paraId="781DB512" w14:textId="2637BFE2" w:rsidR="00E824F8" w:rsidRPr="005C7160" w:rsidRDefault="00E824F8" w:rsidP="005C7160">
            <w:pPr>
              <w:pStyle w:val="Normalunindented"/>
              <w:spacing w:before="0" w:after="0" w:line="240" w:lineRule="auto"/>
              <w:jc w:val="left"/>
              <w:rPr>
                <w:sz w:val="24"/>
                <w:szCs w:val="24"/>
              </w:rPr>
            </w:pPr>
            <w:r w:rsidRPr="005C7160">
              <w:rPr>
                <w:sz w:val="24"/>
                <w:szCs w:val="24"/>
              </w:rPr>
              <w:t>Почтовый/фактический адрес:</w:t>
            </w:r>
            <w:r w:rsidR="00315EBD" w:rsidRPr="005C7160">
              <w:rPr>
                <w:sz w:val="24"/>
                <w:szCs w:val="24"/>
              </w:rPr>
              <w:t xml:space="preserve"> </w:t>
            </w:r>
            <w:r w:rsidRPr="005C7160">
              <w:rPr>
                <w:sz w:val="24"/>
                <w:szCs w:val="24"/>
              </w:rPr>
              <w:t xml:space="preserve">РСО-Алания, </w:t>
            </w:r>
            <w:proofErr w:type="spellStart"/>
            <w:r w:rsidRPr="005C7160">
              <w:rPr>
                <w:sz w:val="24"/>
                <w:szCs w:val="24"/>
              </w:rPr>
              <w:t>г.Владикавказ</w:t>
            </w:r>
            <w:proofErr w:type="spellEnd"/>
            <w:proofErr w:type="gramStart"/>
            <w:r w:rsidRPr="005C7160">
              <w:rPr>
                <w:sz w:val="24"/>
                <w:szCs w:val="24"/>
              </w:rPr>
              <w:t>,  ул.</w:t>
            </w:r>
            <w:proofErr w:type="gramEnd"/>
            <w:r w:rsidR="00356498" w:rsidRPr="005C7160">
              <w:rPr>
                <w:sz w:val="24"/>
                <w:szCs w:val="24"/>
              </w:rPr>
              <w:t xml:space="preserve"> Александра </w:t>
            </w:r>
            <w:proofErr w:type="spellStart"/>
            <w:r w:rsidR="00356498" w:rsidRPr="005C7160">
              <w:rPr>
                <w:sz w:val="24"/>
                <w:szCs w:val="24"/>
              </w:rPr>
              <w:t>Козаева</w:t>
            </w:r>
            <w:proofErr w:type="spellEnd"/>
            <w:r w:rsidR="00356498" w:rsidRPr="005C7160">
              <w:rPr>
                <w:sz w:val="24"/>
                <w:szCs w:val="24"/>
              </w:rPr>
              <w:t xml:space="preserve">, дом 11, офис </w:t>
            </w:r>
            <w:r w:rsidR="00C5248E" w:rsidRPr="005C7160">
              <w:rPr>
                <w:sz w:val="24"/>
                <w:szCs w:val="24"/>
              </w:rPr>
              <w:t>2</w:t>
            </w:r>
            <w:r w:rsidR="00356498" w:rsidRPr="005C7160">
              <w:rPr>
                <w:sz w:val="24"/>
                <w:szCs w:val="24"/>
              </w:rPr>
              <w:t>.</w:t>
            </w:r>
          </w:p>
          <w:p w14:paraId="26B85A1E" w14:textId="5763390B" w:rsidR="00E824F8" w:rsidRPr="005C7160" w:rsidRDefault="00E824F8" w:rsidP="005C7160">
            <w:pPr>
              <w:pStyle w:val="Normalunindented"/>
              <w:spacing w:before="0" w:after="0" w:line="240" w:lineRule="auto"/>
              <w:jc w:val="left"/>
              <w:rPr>
                <w:sz w:val="24"/>
                <w:szCs w:val="24"/>
              </w:rPr>
            </w:pPr>
            <w:r w:rsidRPr="005C7160">
              <w:rPr>
                <w:sz w:val="24"/>
                <w:szCs w:val="24"/>
              </w:rPr>
              <w:t>р/</w:t>
            </w:r>
            <w:proofErr w:type="spellStart"/>
            <w:r w:rsidRPr="005C7160">
              <w:rPr>
                <w:sz w:val="24"/>
                <w:szCs w:val="24"/>
              </w:rPr>
              <w:t>сч</w:t>
            </w:r>
            <w:proofErr w:type="spellEnd"/>
            <w:r w:rsidRPr="005C7160">
              <w:rPr>
                <w:sz w:val="24"/>
                <w:szCs w:val="24"/>
              </w:rPr>
              <w:t xml:space="preserve"> </w:t>
            </w:r>
            <w:r w:rsidR="00C5248E" w:rsidRPr="005C7160">
              <w:rPr>
                <w:sz w:val="24"/>
                <w:szCs w:val="24"/>
              </w:rPr>
              <w:t>40702810560340000970</w:t>
            </w:r>
            <w:r w:rsidRPr="005C7160">
              <w:rPr>
                <w:sz w:val="24"/>
                <w:szCs w:val="24"/>
              </w:rPr>
              <w:t xml:space="preserve"> в Северо-Кавказский банк ПАО</w:t>
            </w:r>
            <w:r w:rsidR="00C5248E" w:rsidRPr="005C7160">
              <w:rPr>
                <w:sz w:val="24"/>
                <w:szCs w:val="24"/>
              </w:rPr>
              <w:t xml:space="preserve"> СТАВРОПОЛЬСКОЕ ОТДЕЛЕНИЕ N5230 ПАО СБЕРБАНК</w:t>
            </w:r>
            <w:r w:rsidRPr="005C7160">
              <w:rPr>
                <w:sz w:val="24"/>
                <w:szCs w:val="24"/>
              </w:rPr>
              <w:t xml:space="preserve"> «Сбербанк России» БИК </w:t>
            </w:r>
            <w:r w:rsidR="005C7160" w:rsidRPr="005C7160">
              <w:rPr>
                <w:sz w:val="24"/>
                <w:szCs w:val="24"/>
              </w:rPr>
              <w:t>040702615</w:t>
            </w:r>
          </w:p>
          <w:p w14:paraId="444FA285" w14:textId="0631C0CD" w:rsidR="00C31E8A" w:rsidRDefault="00E824F8" w:rsidP="005C7160">
            <w:pPr>
              <w:pStyle w:val="Normalunindented"/>
              <w:spacing w:before="0" w:after="0" w:line="240" w:lineRule="auto"/>
              <w:jc w:val="left"/>
            </w:pPr>
            <w:r w:rsidRPr="005C7160">
              <w:rPr>
                <w:sz w:val="24"/>
                <w:szCs w:val="24"/>
              </w:rPr>
              <w:t>к/</w:t>
            </w:r>
            <w:proofErr w:type="spellStart"/>
            <w:r w:rsidRPr="005C7160">
              <w:rPr>
                <w:sz w:val="24"/>
                <w:szCs w:val="24"/>
              </w:rPr>
              <w:t>сч</w:t>
            </w:r>
            <w:proofErr w:type="spellEnd"/>
            <w:r w:rsidRPr="005C7160">
              <w:rPr>
                <w:sz w:val="24"/>
                <w:szCs w:val="24"/>
              </w:rPr>
              <w:t xml:space="preserve"> </w:t>
            </w:r>
            <w:r w:rsidR="005C7160" w:rsidRPr="005C7160">
              <w:rPr>
                <w:sz w:val="24"/>
                <w:szCs w:val="24"/>
              </w:rPr>
              <w:t>30101810907020000615</w:t>
            </w:r>
          </w:p>
        </w:tc>
        <w:tc>
          <w:tcPr>
            <w:tcW w:w="4998" w:type="dxa"/>
          </w:tcPr>
          <w:p w14:paraId="3E1A9711" w14:textId="5E207072" w:rsidR="00C31E8A" w:rsidRPr="00315F2A" w:rsidRDefault="00C31E8A" w:rsidP="007958C6">
            <w:pPr>
              <w:pStyle w:val="Normalunindented"/>
              <w:keepNext/>
              <w:spacing w:before="0" w:after="0" w:line="240" w:lineRule="auto"/>
              <w:rPr>
                <w:b/>
                <w:highlight w:val="yellow"/>
              </w:rPr>
            </w:pPr>
          </w:p>
        </w:tc>
      </w:tr>
      <w:tr w:rsidR="00C31E8A" w14:paraId="4F5446BE" w14:textId="77777777" w:rsidTr="003D1F38">
        <w:tc>
          <w:tcPr>
            <w:tcW w:w="4998" w:type="dxa"/>
          </w:tcPr>
          <w:p w14:paraId="45982E76" w14:textId="1D8CE63A" w:rsidR="00C31E8A" w:rsidRPr="00AD459D" w:rsidRDefault="00E824F8" w:rsidP="00045E93">
            <w:pPr>
              <w:pStyle w:val="Normalunindented"/>
            </w:pPr>
            <w:r w:rsidRPr="00E824F8">
              <w:t>Ген. директор___________________</w:t>
            </w:r>
            <w:proofErr w:type="spellStart"/>
            <w:r w:rsidR="005C7160">
              <w:t>Датдеев</w:t>
            </w:r>
            <w:proofErr w:type="spellEnd"/>
            <w:r w:rsidR="005C7160">
              <w:t xml:space="preserve"> Р.Т.</w:t>
            </w:r>
          </w:p>
        </w:tc>
        <w:tc>
          <w:tcPr>
            <w:tcW w:w="4998" w:type="dxa"/>
          </w:tcPr>
          <w:p w14:paraId="7A3B485E" w14:textId="1D86A6C0" w:rsidR="00C31E8A" w:rsidRPr="00315F2A" w:rsidRDefault="00C31E8A" w:rsidP="007958C6">
            <w:pPr>
              <w:pStyle w:val="Normalunindented"/>
              <w:rPr>
                <w:rFonts w:eastAsiaTheme="minorHAnsi"/>
                <w:highlight w:val="yellow"/>
              </w:rPr>
            </w:pPr>
            <w:r w:rsidRPr="00315F2A">
              <w:rPr>
                <w:rFonts w:eastAsiaTheme="minorHAnsi"/>
                <w:highlight w:val="yellow"/>
              </w:rPr>
              <w:t>__________________________</w:t>
            </w:r>
          </w:p>
        </w:tc>
      </w:tr>
    </w:tbl>
    <w:p w14:paraId="228B33A6" w14:textId="4CE2B406" w:rsidR="007958C6" w:rsidRDefault="007958C6" w:rsidP="00E30278">
      <w:pPr>
        <w:pStyle w:val="ConsPlusNonformat"/>
        <w:widowControl/>
        <w:tabs>
          <w:tab w:val="left" w:pos="-426"/>
        </w:tabs>
        <w:rPr>
          <w:rFonts w:ascii="Times New Roman" w:hAnsi="Times New Roman" w:cs="Times New Roman"/>
          <w:noProof/>
        </w:rPr>
      </w:pPr>
    </w:p>
    <w:p w14:paraId="51492711" w14:textId="77777777" w:rsidR="007958C6" w:rsidRDefault="007958C6" w:rsidP="00E30278">
      <w:pPr>
        <w:pStyle w:val="ConsPlusNonformat"/>
        <w:widowControl/>
        <w:tabs>
          <w:tab w:val="left" w:pos="-426"/>
        </w:tabs>
        <w:rPr>
          <w:rFonts w:ascii="Times New Roman" w:hAnsi="Times New Roman" w:cs="Times New Roman"/>
          <w:noProof/>
        </w:rPr>
      </w:pPr>
    </w:p>
    <w:p w14:paraId="7E6CA71D" w14:textId="5B6FE57B" w:rsidR="007958C6" w:rsidRDefault="007958C6" w:rsidP="00916680">
      <w:pPr>
        <w:pStyle w:val="ConsPlusNonformat"/>
        <w:widowControl/>
        <w:tabs>
          <w:tab w:val="left" w:pos="-426"/>
        </w:tabs>
        <w:rPr>
          <w:rFonts w:ascii="Times New Roman" w:hAnsi="Times New Roman" w:cs="Times New Roman"/>
          <w:noProof/>
          <w:lang w:val="en-US"/>
        </w:rPr>
      </w:pPr>
    </w:p>
    <w:p w14:paraId="6EC3752D" w14:textId="5BFD9037" w:rsidR="00B773E8" w:rsidRPr="009E2842" w:rsidRDefault="00B773E8" w:rsidP="00916680">
      <w:pPr>
        <w:pStyle w:val="ConsPlusNonformat"/>
        <w:widowControl/>
        <w:tabs>
          <w:tab w:val="left" w:pos="-426"/>
        </w:tabs>
        <w:rPr>
          <w:rFonts w:ascii="Times New Roman" w:hAnsi="Times New Roman" w:cs="Times New Roman"/>
          <w:lang w:val="en-US"/>
        </w:rPr>
      </w:pPr>
    </w:p>
    <w:sectPr w:rsidR="00B773E8" w:rsidRPr="009E2842" w:rsidSect="005C7160">
      <w:headerReference w:type="default" r:id="rId21"/>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D6A89" w14:textId="77777777" w:rsidR="00D11BB8" w:rsidRPr="0030043B" w:rsidRDefault="00D11BB8" w:rsidP="000B5B69">
      <w:pPr>
        <w:spacing w:line="240" w:lineRule="auto"/>
        <w:rPr>
          <w:sz w:val="21"/>
          <w:szCs w:val="21"/>
        </w:rPr>
      </w:pPr>
      <w:r w:rsidRPr="0030043B">
        <w:rPr>
          <w:sz w:val="21"/>
          <w:szCs w:val="21"/>
        </w:rPr>
        <w:separator/>
      </w:r>
    </w:p>
  </w:endnote>
  <w:endnote w:type="continuationSeparator" w:id="0">
    <w:p w14:paraId="017C24B1" w14:textId="77777777" w:rsidR="00D11BB8" w:rsidRPr="0030043B" w:rsidRDefault="00D11BB8" w:rsidP="000B5B69">
      <w:pPr>
        <w:spacing w:line="240" w:lineRule="auto"/>
        <w:rPr>
          <w:sz w:val="21"/>
          <w:szCs w:val="21"/>
        </w:rPr>
      </w:pPr>
      <w:r w:rsidRPr="0030043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F882" w14:textId="77777777" w:rsidR="00D11BB8" w:rsidRPr="0030043B" w:rsidRDefault="00D11BB8" w:rsidP="000B5B69">
      <w:pPr>
        <w:spacing w:line="240" w:lineRule="auto"/>
        <w:rPr>
          <w:sz w:val="21"/>
          <w:szCs w:val="21"/>
        </w:rPr>
      </w:pPr>
      <w:r w:rsidRPr="0030043B">
        <w:rPr>
          <w:sz w:val="21"/>
          <w:szCs w:val="21"/>
        </w:rPr>
        <w:separator/>
      </w:r>
    </w:p>
  </w:footnote>
  <w:footnote w:type="continuationSeparator" w:id="0">
    <w:p w14:paraId="62491C17" w14:textId="77777777" w:rsidR="00D11BB8" w:rsidRPr="0030043B" w:rsidRDefault="00D11BB8" w:rsidP="000B5B69">
      <w:pPr>
        <w:spacing w:line="240" w:lineRule="auto"/>
        <w:rPr>
          <w:sz w:val="21"/>
          <w:szCs w:val="21"/>
        </w:rPr>
      </w:pPr>
      <w:r w:rsidRPr="0030043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713333"/>
    </w:sdtPr>
    <w:sdtEndPr/>
    <w:sdtContent>
      <w:p w14:paraId="7FBA083C" w14:textId="77777777" w:rsidR="007958C6" w:rsidRPr="0030043B" w:rsidRDefault="007958C6">
        <w:pPr>
          <w:pStyle w:val="a5"/>
          <w:jc w:val="right"/>
          <w:rPr>
            <w:sz w:val="21"/>
            <w:szCs w:val="21"/>
          </w:rPr>
        </w:pPr>
        <w:r w:rsidRPr="0030043B">
          <w:rPr>
            <w:sz w:val="21"/>
            <w:szCs w:val="21"/>
          </w:rPr>
          <w:fldChar w:fldCharType="begin"/>
        </w:r>
        <w:r w:rsidRPr="0030043B">
          <w:rPr>
            <w:sz w:val="21"/>
            <w:szCs w:val="21"/>
          </w:rPr>
          <w:instrText xml:space="preserve"> PAGE   \* MERGEFORMAT </w:instrText>
        </w:r>
        <w:r w:rsidRPr="0030043B">
          <w:rPr>
            <w:sz w:val="21"/>
            <w:szCs w:val="21"/>
          </w:rPr>
          <w:fldChar w:fldCharType="separate"/>
        </w:r>
        <w:r w:rsidR="00BF00EF">
          <w:rPr>
            <w:noProof/>
            <w:sz w:val="21"/>
            <w:szCs w:val="21"/>
          </w:rPr>
          <w:t>1</w:t>
        </w:r>
        <w:r w:rsidRPr="0030043B">
          <w:rPr>
            <w:sz w:val="21"/>
            <w:szCs w:val="21"/>
          </w:rPr>
          <w:fldChar w:fldCharType="end"/>
        </w:r>
      </w:p>
    </w:sdtContent>
  </w:sdt>
  <w:p w14:paraId="1EDAD5BE" w14:textId="77777777" w:rsidR="007958C6" w:rsidRPr="0030043B" w:rsidRDefault="007958C6">
    <w:pPr>
      <w:pStyle w:val="a5"/>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num w:numId="1" w16cid:durableId="45286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3E"/>
    <w:rsid w:val="00001E9D"/>
    <w:rsid w:val="00004145"/>
    <w:rsid w:val="000136BA"/>
    <w:rsid w:val="00023AFC"/>
    <w:rsid w:val="00032DF0"/>
    <w:rsid w:val="00033B4F"/>
    <w:rsid w:val="0003414B"/>
    <w:rsid w:val="0003574D"/>
    <w:rsid w:val="00040DA7"/>
    <w:rsid w:val="0004559F"/>
    <w:rsid w:val="00045E93"/>
    <w:rsid w:val="00052482"/>
    <w:rsid w:val="00062C1C"/>
    <w:rsid w:val="00063BB2"/>
    <w:rsid w:val="000668E2"/>
    <w:rsid w:val="00077D54"/>
    <w:rsid w:val="000839DF"/>
    <w:rsid w:val="00086E06"/>
    <w:rsid w:val="00091241"/>
    <w:rsid w:val="00094246"/>
    <w:rsid w:val="0009793E"/>
    <w:rsid w:val="000A5045"/>
    <w:rsid w:val="000A74F8"/>
    <w:rsid w:val="000B5B69"/>
    <w:rsid w:val="000C389E"/>
    <w:rsid w:val="000D2767"/>
    <w:rsid w:val="000D36F3"/>
    <w:rsid w:val="000E1D02"/>
    <w:rsid w:val="000E2D47"/>
    <w:rsid w:val="000E3A0B"/>
    <w:rsid w:val="000E4EDE"/>
    <w:rsid w:val="000F5E84"/>
    <w:rsid w:val="000F6A8B"/>
    <w:rsid w:val="000F7041"/>
    <w:rsid w:val="001138C1"/>
    <w:rsid w:val="00121395"/>
    <w:rsid w:val="001266C1"/>
    <w:rsid w:val="00126EF5"/>
    <w:rsid w:val="0013153B"/>
    <w:rsid w:val="00131891"/>
    <w:rsid w:val="00133213"/>
    <w:rsid w:val="001449C2"/>
    <w:rsid w:val="0014523E"/>
    <w:rsid w:val="00146161"/>
    <w:rsid w:val="00151167"/>
    <w:rsid w:val="00151F81"/>
    <w:rsid w:val="001529AF"/>
    <w:rsid w:val="00154C77"/>
    <w:rsid w:val="00160D73"/>
    <w:rsid w:val="00161700"/>
    <w:rsid w:val="001627D1"/>
    <w:rsid w:val="00163810"/>
    <w:rsid w:val="00165E0B"/>
    <w:rsid w:val="00166A2C"/>
    <w:rsid w:val="00174851"/>
    <w:rsid w:val="00177F87"/>
    <w:rsid w:val="00183224"/>
    <w:rsid w:val="00197980"/>
    <w:rsid w:val="001A1095"/>
    <w:rsid w:val="001C5E12"/>
    <w:rsid w:val="001E4732"/>
    <w:rsid w:val="001F4E98"/>
    <w:rsid w:val="001F5D59"/>
    <w:rsid w:val="00203EA7"/>
    <w:rsid w:val="0022008B"/>
    <w:rsid w:val="00226987"/>
    <w:rsid w:val="00234808"/>
    <w:rsid w:val="0024084F"/>
    <w:rsid w:val="0024173D"/>
    <w:rsid w:val="00247F1D"/>
    <w:rsid w:val="0025039E"/>
    <w:rsid w:val="002540CF"/>
    <w:rsid w:val="00260FB7"/>
    <w:rsid w:val="00262C0E"/>
    <w:rsid w:val="00276490"/>
    <w:rsid w:val="0028254F"/>
    <w:rsid w:val="002A04AF"/>
    <w:rsid w:val="002A50CD"/>
    <w:rsid w:val="002A5145"/>
    <w:rsid w:val="002B1387"/>
    <w:rsid w:val="002B2F92"/>
    <w:rsid w:val="002B38C6"/>
    <w:rsid w:val="002C3571"/>
    <w:rsid w:val="002C370A"/>
    <w:rsid w:val="002C449B"/>
    <w:rsid w:val="002F118C"/>
    <w:rsid w:val="002F2E16"/>
    <w:rsid w:val="002F5FA5"/>
    <w:rsid w:val="0030001B"/>
    <w:rsid w:val="0030043B"/>
    <w:rsid w:val="00300BB4"/>
    <w:rsid w:val="00301C7F"/>
    <w:rsid w:val="003026D0"/>
    <w:rsid w:val="003055B2"/>
    <w:rsid w:val="0030672B"/>
    <w:rsid w:val="00307FC3"/>
    <w:rsid w:val="00315EBD"/>
    <w:rsid w:val="00315F2A"/>
    <w:rsid w:val="00322DC4"/>
    <w:rsid w:val="003267A7"/>
    <w:rsid w:val="00331532"/>
    <w:rsid w:val="00334AC2"/>
    <w:rsid w:val="003421A8"/>
    <w:rsid w:val="00346D7A"/>
    <w:rsid w:val="0035532E"/>
    <w:rsid w:val="00356498"/>
    <w:rsid w:val="0036125C"/>
    <w:rsid w:val="003653EE"/>
    <w:rsid w:val="003849FC"/>
    <w:rsid w:val="00387621"/>
    <w:rsid w:val="00387D23"/>
    <w:rsid w:val="00387E24"/>
    <w:rsid w:val="00390620"/>
    <w:rsid w:val="00392774"/>
    <w:rsid w:val="00396AE2"/>
    <w:rsid w:val="003A1ECE"/>
    <w:rsid w:val="003A30A2"/>
    <w:rsid w:val="003B6045"/>
    <w:rsid w:val="003B7E70"/>
    <w:rsid w:val="003C0735"/>
    <w:rsid w:val="003D1F38"/>
    <w:rsid w:val="003E0194"/>
    <w:rsid w:val="003E083B"/>
    <w:rsid w:val="003E43D1"/>
    <w:rsid w:val="003E59D8"/>
    <w:rsid w:val="003E6A26"/>
    <w:rsid w:val="003F051D"/>
    <w:rsid w:val="003F3BB5"/>
    <w:rsid w:val="003F6D4E"/>
    <w:rsid w:val="00417862"/>
    <w:rsid w:val="00420273"/>
    <w:rsid w:val="00425DAB"/>
    <w:rsid w:val="00426021"/>
    <w:rsid w:val="004260D2"/>
    <w:rsid w:val="00432E13"/>
    <w:rsid w:val="00440177"/>
    <w:rsid w:val="00441793"/>
    <w:rsid w:val="00442CF1"/>
    <w:rsid w:val="00451A31"/>
    <w:rsid w:val="00454C93"/>
    <w:rsid w:val="00455486"/>
    <w:rsid w:val="00461830"/>
    <w:rsid w:val="004668CF"/>
    <w:rsid w:val="0048126F"/>
    <w:rsid w:val="00490134"/>
    <w:rsid w:val="00491BBA"/>
    <w:rsid w:val="004B2B69"/>
    <w:rsid w:val="004B63E8"/>
    <w:rsid w:val="004C37C8"/>
    <w:rsid w:val="004C59E6"/>
    <w:rsid w:val="004C797A"/>
    <w:rsid w:val="004D55F1"/>
    <w:rsid w:val="004E1A7E"/>
    <w:rsid w:val="004E201D"/>
    <w:rsid w:val="004E2196"/>
    <w:rsid w:val="004E394D"/>
    <w:rsid w:val="004F1898"/>
    <w:rsid w:val="004F3B32"/>
    <w:rsid w:val="0050390A"/>
    <w:rsid w:val="005051AA"/>
    <w:rsid w:val="005200B5"/>
    <w:rsid w:val="005219FE"/>
    <w:rsid w:val="00524474"/>
    <w:rsid w:val="005349FE"/>
    <w:rsid w:val="0054499F"/>
    <w:rsid w:val="00560216"/>
    <w:rsid w:val="00572AC0"/>
    <w:rsid w:val="00574531"/>
    <w:rsid w:val="00597196"/>
    <w:rsid w:val="005A04F1"/>
    <w:rsid w:val="005A53F7"/>
    <w:rsid w:val="005A5657"/>
    <w:rsid w:val="005A6D13"/>
    <w:rsid w:val="005A7957"/>
    <w:rsid w:val="005B1817"/>
    <w:rsid w:val="005B4C03"/>
    <w:rsid w:val="005B54D1"/>
    <w:rsid w:val="005B6076"/>
    <w:rsid w:val="005C20C8"/>
    <w:rsid w:val="005C30D5"/>
    <w:rsid w:val="005C7160"/>
    <w:rsid w:val="005D1B1D"/>
    <w:rsid w:val="005D458D"/>
    <w:rsid w:val="005D7439"/>
    <w:rsid w:val="005E0DFD"/>
    <w:rsid w:val="005E12A2"/>
    <w:rsid w:val="005E145A"/>
    <w:rsid w:val="005E2466"/>
    <w:rsid w:val="005F4BA0"/>
    <w:rsid w:val="005F7795"/>
    <w:rsid w:val="0060095D"/>
    <w:rsid w:val="006033F8"/>
    <w:rsid w:val="00604126"/>
    <w:rsid w:val="00616E76"/>
    <w:rsid w:val="006209A5"/>
    <w:rsid w:val="0062164E"/>
    <w:rsid w:val="00622528"/>
    <w:rsid w:val="00623ED2"/>
    <w:rsid w:val="0063666E"/>
    <w:rsid w:val="00636A43"/>
    <w:rsid w:val="006467FA"/>
    <w:rsid w:val="00651CA9"/>
    <w:rsid w:val="00653FF4"/>
    <w:rsid w:val="0065512F"/>
    <w:rsid w:val="0066086A"/>
    <w:rsid w:val="0066160E"/>
    <w:rsid w:val="00663886"/>
    <w:rsid w:val="00666761"/>
    <w:rsid w:val="00675C6E"/>
    <w:rsid w:val="00686E09"/>
    <w:rsid w:val="00694490"/>
    <w:rsid w:val="006B68A5"/>
    <w:rsid w:val="006C44D2"/>
    <w:rsid w:val="006D22A5"/>
    <w:rsid w:val="006D485C"/>
    <w:rsid w:val="006D740D"/>
    <w:rsid w:val="006E13E6"/>
    <w:rsid w:val="006E13F9"/>
    <w:rsid w:val="006E7CD6"/>
    <w:rsid w:val="006F2EF8"/>
    <w:rsid w:val="006F763B"/>
    <w:rsid w:val="007014FA"/>
    <w:rsid w:val="00704817"/>
    <w:rsid w:val="00717EBA"/>
    <w:rsid w:val="0072134E"/>
    <w:rsid w:val="0074026A"/>
    <w:rsid w:val="0074591F"/>
    <w:rsid w:val="00746BF4"/>
    <w:rsid w:val="007514B9"/>
    <w:rsid w:val="007520F2"/>
    <w:rsid w:val="00757F5C"/>
    <w:rsid w:val="0076788E"/>
    <w:rsid w:val="0077377F"/>
    <w:rsid w:val="00777A16"/>
    <w:rsid w:val="0079093C"/>
    <w:rsid w:val="00791163"/>
    <w:rsid w:val="007958C6"/>
    <w:rsid w:val="00796C53"/>
    <w:rsid w:val="007A12AF"/>
    <w:rsid w:val="007A34CC"/>
    <w:rsid w:val="007A5146"/>
    <w:rsid w:val="007A5955"/>
    <w:rsid w:val="007B645A"/>
    <w:rsid w:val="007D2EB8"/>
    <w:rsid w:val="007E311A"/>
    <w:rsid w:val="007E35E0"/>
    <w:rsid w:val="007F3E28"/>
    <w:rsid w:val="007F49A8"/>
    <w:rsid w:val="007F547F"/>
    <w:rsid w:val="008079B9"/>
    <w:rsid w:val="0081065A"/>
    <w:rsid w:val="0081642C"/>
    <w:rsid w:val="008278C8"/>
    <w:rsid w:val="00834291"/>
    <w:rsid w:val="00836BDE"/>
    <w:rsid w:val="0084504A"/>
    <w:rsid w:val="00854EF4"/>
    <w:rsid w:val="0085769E"/>
    <w:rsid w:val="00863FA5"/>
    <w:rsid w:val="008705D4"/>
    <w:rsid w:val="00870B37"/>
    <w:rsid w:val="00876A58"/>
    <w:rsid w:val="0087789F"/>
    <w:rsid w:val="008831DC"/>
    <w:rsid w:val="008876D9"/>
    <w:rsid w:val="00895261"/>
    <w:rsid w:val="008A2C7E"/>
    <w:rsid w:val="008A6638"/>
    <w:rsid w:val="008A7E23"/>
    <w:rsid w:val="008C01FF"/>
    <w:rsid w:val="008C1E66"/>
    <w:rsid w:val="008C4598"/>
    <w:rsid w:val="008D139E"/>
    <w:rsid w:val="008D4991"/>
    <w:rsid w:val="008F3BB9"/>
    <w:rsid w:val="00900546"/>
    <w:rsid w:val="009066D3"/>
    <w:rsid w:val="00911E7F"/>
    <w:rsid w:val="0091545C"/>
    <w:rsid w:val="00915E62"/>
    <w:rsid w:val="00916680"/>
    <w:rsid w:val="00917243"/>
    <w:rsid w:val="00921E0E"/>
    <w:rsid w:val="009225B6"/>
    <w:rsid w:val="0092456C"/>
    <w:rsid w:val="00932DB3"/>
    <w:rsid w:val="00933DBF"/>
    <w:rsid w:val="009344AD"/>
    <w:rsid w:val="0093788A"/>
    <w:rsid w:val="00942AE9"/>
    <w:rsid w:val="009461EA"/>
    <w:rsid w:val="00946D07"/>
    <w:rsid w:val="009521C0"/>
    <w:rsid w:val="00952A81"/>
    <w:rsid w:val="009848AE"/>
    <w:rsid w:val="009856FD"/>
    <w:rsid w:val="009871E6"/>
    <w:rsid w:val="0098720B"/>
    <w:rsid w:val="0099522B"/>
    <w:rsid w:val="00996843"/>
    <w:rsid w:val="009B0A40"/>
    <w:rsid w:val="009B4266"/>
    <w:rsid w:val="009B79A5"/>
    <w:rsid w:val="009C0A78"/>
    <w:rsid w:val="009C14DD"/>
    <w:rsid w:val="009C2552"/>
    <w:rsid w:val="009C2CCE"/>
    <w:rsid w:val="009C4021"/>
    <w:rsid w:val="009C4588"/>
    <w:rsid w:val="009C62AF"/>
    <w:rsid w:val="009C72AC"/>
    <w:rsid w:val="009D0CE6"/>
    <w:rsid w:val="009D5F2F"/>
    <w:rsid w:val="009E2842"/>
    <w:rsid w:val="009F069A"/>
    <w:rsid w:val="00A146E6"/>
    <w:rsid w:val="00A17B0A"/>
    <w:rsid w:val="00A20295"/>
    <w:rsid w:val="00A30402"/>
    <w:rsid w:val="00A30762"/>
    <w:rsid w:val="00A33472"/>
    <w:rsid w:val="00A4272D"/>
    <w:rsid w:val="00A45931"/>
    <w:rsid w:val="00A47961"/>
    <w:rsid w:val="00A53DB8"/>
    <w:rsid w:val="00A5709E"/>
    <w:rsid w:val="00A672B1"/>
    <w:rsid w:val="00A706CD"/>
    <w:rsid w:val="00A70A0E"/>
    <w:rsid w:val="00A76032"/>
    <w:rsid w:val="00A7683E"/>
    <w:rsid w:val="00A821CF"/>
    <w:rsid w:val="00A82C37"/>
    <w:rsid w:val="00A86B41"/>
    <w:rsid w:val="00A9078F"/>
    <w:rsid w:val="00A93998"/>
    <w:rsid w:val="00AA17CC"/>
    <w:rsid w:val="00AA3945"/>
    <w:rsid w:val="00AA64E8"/>
    <w:rsid w:val="00AB32FA"/>
    <w:rsid w:val="00AB4DFC"/>
    <w:rsid w:val="00AC5554"/>
    <w:rsid w:val="00AD161B"/>
    <w:rsid w:val="00AD459D"/>
    <w:rsid w:val="00AD7770"/>
    <w:rsid w:val="00AD7861"/>
    <w:rsid w:val="00AE0556"/>
    <w:rsid w:val="00AE3C1E"/>
    <w:rsid w:val="00AE459E"/>
    <w:rsid w:val="00AE5847"/>
    <w:rsid w:val="00AF2A3A"/>
    <w:rsid w:val="00B04DA4"/>
    <w:rsid w:val="00B07523"/>
    <w:rsid w:val="00B12B07"/>
    <w:rsid w:val="00B16E72"/>
    <w:rsid w:val="00B21824"/>
    <w:rsid w:val="00B2213A"/>
    <w:rsid w:val="00B25264"/>
    <w:rsid w:val="00B33F24"/>
    <w:rsid w:val="00B355F1"/>
    <w:rsid w:val="00B40304"/>
    <w:rsid w:val="00B51FDC"/>
    <w:rsid w:val="00B52792"/>
    <w:rsid w:val="00B54A83"/>
    <w:rsid w:val="00B63496"/>
    <w:rsid w:val="00B64BA1"/>
    <w:rsid w:val="00B654EC"/>
    <w:rsid w:val="00B70699"/>
    <w:rsid w:val="00B71338"/>
    <w:rsid w:val="00B71FA6"/>
    <w:rsid w:val="00B7247E"/>
    <w:rsid w:val="00B72D6C"/>
    <w:rsid w:val="00B73FB2"/>
    <w:rsid w:val="00B773E8"/>
    <w:rsid w:val="00B87759"/>
    <w:rsid w:val="00B923A9"/>
    <w:rsid w:val="00B95BFD"/>
    <w:rsid w:val="00BA1574"/>
    <w:rsid w:val="00BA1B70"/>
    <w:rsid w:val="00BA746D"/>
    <w:rsid w:val="00BB2669"/>
    <w:rsid w:val="00BC16AD"/>
    <w:rsid w:val="00BC2883"/>
    <w:rsid w:val="00BC7E23"/>
    <w:rsid w:val="00BD1DEA"/>
    <w:rsid w:val="00BF00EF"/>
    <w:rsid w:val="00BF203C"/>
    <w:rsid w:val="00BF5964"/>
    <w:rsid w:val="00C026C6"/>
    <w:rsid w:val="00C237A7"/>
    <w:rsid w:val="00C31C26"/>
    <w:rsid w:val="00C31E8A"/>
    <w:rsid w:val="00C43058"/>
    <w:rsid w:val="00C43FF5"/>
    <w:rsid w:val="00C47271"/>
    <w:rsid w:val="00C5248E"/>
    <w:rsid w:val="00C56E4C"/>
    <w:rsid w:val="00C61876"/>
    <w:rsid w:val="00C64478"/>
    <w:rsid w:val="00C701DA"/>
    <w:rsid w:val="00C752AA"/>
    <w:rsid w:val="00C81DF0"/>
    <w:rsid w:val="00C902AB"/>
    <w:rsid w:val="00C905AA"/>
    <w:rsid w:val="00C93152"/>
    <w:rsid w:val="00CA1A9D"/>
    <w:rsid w:val="00CA40FC"/>
    <w:rsid w:val="00CA6D67"/>
    <w:rsid w:val="00CB0B6F"/>
    <w:rsid w:val="00CB18FB"/>
    <w:rsid w:val="00CC711D"/>
    <w:rsid w:val="00CD5673"/>
    <w:rsid w:val="00CE3087"/>
    <w:rsid w:val="00CE66A9"/>
    <w:rsid w:val="00D028C3"/>
    <w:rsid w:val="00D04D53"/>
    <w:rsid w:val="00D05978"/>
    <w:rsid w:val="00D11BB8"/>
    <w:rsid w:val="00D22DB3"/>
    <w:rsid w:val="00D45E93"/>
    <w:rsid w:val="00D5076A"/>
    <w:rsid w:val="00D55DC9"/>
    <w:rsid w:val="00D567B0"/>
    <w:rsid w:val="00D74F9C"/>
    <w:rsid w:val="00D80935"/>
    <w:rsid w:val="00D826D6"/>
    <w:rsid w:val="00D83417"/>
    <w:rsid w:val="00D90DE0"/>
    <w:rsid w:val="00D9339D"/>
    <w:rsid w:val="00D94E1D"/>
    <w:rsid w:val="00DA3166"/>
    <w:rsid w:val="00DB283B"/>
    <w:rsid w:val="00DB66DA"/>
    <w:rsid w:val="00DC3A6E"/>
    <w:rsid w:val="00DC71EC"/>
    <w:rsid w:val="00DD2C73"/>
    <w:rsid w:val="00DD2CF3"/>
    <w:rsid w:val="00DD3B2D"/>
    <w:rsid w:val="00DE0C16"/>
    <w:rsid w:val="00DE0E21"/>
    <w:rsid w:val="00DF1AD8"/>
    <w:rsid w:val="00DF22FD"/>
    <w:rsid w:val="00DF49DD"/>
    <w:rsid w:val="00DF6A0B"/>
    <w:rsid w:val="00E07D33"/>
    <w:rsid w:val="00E14893"/>
    <w:rsid w:val="00E230BD"/>
    <w:rsid w:val="00E25362"/>
    <w:rsid w:val="00E26B2B"/>
    <w:rsid w:val="00E30278"/>
    <w:rsid w:val="00E33951"/>
    <w:rsid w:val="00E34E89"/>
    <w:rsid w:val="00E36C7F"/>
    <w:rsid w:val="00E400B5"/>
    <w:rsid w:val="00E42FF8"/>
    <w:rsid w:val="00E43076"/>
    <w:rsid w:val="00E47BB1"/>
    <w:rsid w:val="00E66287"/>
    <w:rsid w:val="00E824F8"/>
    <w:rsid w:val="00E856F0"/>
    <w:rsid w:val="00E867D4"/>
    <w:rsid w:val="00E91EDF"/>
    <w:rsid w:val="00EA63F2"/>
    <w:rsid w:val="00EB34E9"/>
    <w:rsid w:val="00EB4DD7"/>
    <w:rsid w:val="00EB74B3"/>
    <w:rsid w:val="00EC07AF"/>
    <w:rsid w:val="00EC2D99"/>
    <w:rsid w:val="00ED495B"/>
    <w:rsid w:val="00EE44E5"/>
    <w:rsid w:val="00EE61C3"/>
    <w:rsid w:val="00EE68F2"/>
    <w:rsid w:val="00EF1DC4"/>
    <w:rsid w:val="00EF35F3"/>
    <w:rsid w:val="00F137D7"/>
    <w:rsid w:val="00F24DEC"/>
    <w:rsid w:val="00F25A6D"/>
    <w:rsid w:val="00F328D2"/>
    <w:rsid w:val="00F3449E"/>
    <w:rsid w:val="00F36CE0"/>
    <w:rsid w:val="00F42E76"/>
    <w:rsid w:val="00F44E9F"/>
    <w:rsid w:val="00F50808"/>
    <w:rsid w:val="00F51DD5"/>
    <w:rsid w:val="00F52451"/>
    <w:rsid w:val="00F524AD"/>
    <w:rsid w:val="00F62CD6"/>
    <w:rsid w:val="00F654FB"/>
    <w:rsid w:val="00F72BDD"/>
    <w:rsid w:val="00F76846"/>
    <w:rsid w:val="00F820F8"/>
    <w:rsid w:val="00F82CF9"/>
    <w:rsid w:val="00F83AF9"/>
    <w:rsid w:val="00F94C29"/>
    <w:rsid w:val="00F97E8D"/>
    <w:rsid w:val="00FA17DB"/>
    <w:rsid w:val="00FA268C"/>
    <w:rsid w:val="00FA2998"/>
    <w:rsid w:val="00FA5F58"/>
    <w:rsid w:val="00FA640B"/>
    <w:rsid w:val="00FA6B3F"/>
    <w:rsid w:val="00FB6A33"/>
    <w:rsid w:val="00FC054B"/>
    <w:rsid w:val="00FC2DA0"/>
    <w:rsid w:val="00FC4C90"/>
    <w:rsid w:val="00FC734C"/>
    <w:rsid w:val="00FD5A76"/>
    <w:rsid w:val="00F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F767"/>
  <w15:docId w15:val="{D41CB7E4-2048-4D07-8E08-BB5D009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40" w:lineRule="atLeast"/>
        <w:ind w:left="64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1F"/>
  </w:style>
  <w:style w:type="paragraph" w:styleId="1">
    <w:name w:val="heading 1"/>
    <w:basedOn w:val="a"/>
    <w:next w:val="a"/>
    <w:link w:val="10"/>
    <w:uiPriority w:val="9"/>
    <w:qFormat/>
    <w:rsid w:val="000F5E84"/>
    <w:pPr>
      <w:keepNext/>
      <w:keepLines/>
      <w:numPr>
        <w:numId w:val="1"/>
      </w:numPr>
      <w:spacing w:before="240" w:after="120" w:line="276" w:lineRule="auto"/>
      <w:ind w:left="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0F5E84"/>
    <w:pPr>
      <w:numPr>
        <w:ilvl w:val="1"/>
        <w:numId w:val="1"/>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0F5E84"/>
    <w:pPr>
      <w:numPr>
        <w:ilvl w:val="2"/>
        <w:numId w:val="1"/>
      </w:numPr>
      <w:spacing w:before="120" w:after="120" w:line="276" w:lineRule="auto"/>
      <w:ind w:left="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0F5E84"/>
    <w:pPr>
      <w:numPr>
        <w:ilvl w:val="3"/>
        <w:numId w:val="1"/>
      </w:numPr>
      <w:spacing w:before="120" w:after="120" w:line="276" w:lineRule="auto"/>
      <w:ind w:left="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0F5E84"/>
    <w:pPr>
      <w:keepNext/>
      <w:keepLines/>
      <w:numPr>
        <w:ilvl w:val="4"/>
        <w:numId w:val="1"/>
      </w:numPr>
      <w:spacing w:before="200" w:line="276" w:lineRule="auto"/>
      <w:ind w:left="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0F5E84"/>
    <w:pPr>
      <w:keepNext/>
      <w:keepLines/>
      <w:numPr>
        <w:ilvl w:val="5"/>
        <w:numId w:val="1"/>
      </w:numPr>
      <w:spacing w:before="200" w:line="276" w:lineRule="auto"/>
      <w:ind w:left="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0F5E84"/>
    <w:pPr>
      <w:keepNext/>
      <w:keepLines/>
      <w:numPr>
        <w:ilvl w:val="6"/>
        <w:numId w:val="1"/>
      </w:numPr>
      <w:spacing w:before="200" w:line="276" w:lineRule="auto"/>
      <w:ind w:left="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0F5E84"/>
    <w:pPr>
      <w:keepNext/>
      <w:keepLines/>
      <w:numPr>
        <w:ilvl w:val="7"/>
        <w:numId w:val="1"/>
      </w:numPr>
      <w:spacing w:before="200" w:line="276" w:lineRule="auto"/>
      <w:ind w:left="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0F5E84"/>
    <w:pPr>
      <w:keepNext/>
      <w:keepLines/>
      <w:numPr>
        <w:ilvl w:val="8"/>
        <w:numId w:val="1"/>
      </w:numPr>
      <w:spacing w:before="200" w:line="276" w:lineRule="auto"/>
      <w:ind w:left="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793E"/>
    <w:pPr>
      <w:widowControl w:val="0"/>
      <w:autoSpaceDE w:val="0"/>
      <w:autoSpaceDN w:val="0"/>
      <w:adjustRightInd w:val="0"/>
      <w:spacing w:line="240" w:lineRule="auto"/>
      <w:ind w:left="0"/>
    </w:pPr>
    <w:rPr>
      <w:rFonts w:ascii="Courier New" w:eastAsiaTheme="minorEastAsia" w:hAnsi="Courier New" w:cs="Courier New"/>
      <w:sz w:val="20"/>
      <w:szCs w:val="20"/>
      <w:lang w:eastAsia="ru-RU"/>
    </w:rPr>
  </w:style>
  <w:style w:type="paragraph" w:styleId="a3">
    <w:name w:val="Balloon Text"/>
    <w:basedOn w:val="a"/>
    <w:link w:val="a4"/>
    <w:semiHidden/>
    <w:rsid w:val="005A04F1"/>
    <w:pPr>
      <w:spacing w:line="240" w:lineRule="auto"/>
      <w:ind w:left="0"/>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A04F1"/>
    <w:rPr>
      <w:rFonts w:ascii="Tahoma" w:eastAsia="Times New Roman" w:hAnsi="Tahoma" w:cs="Tahoma"/>
      <w:sz w:val="16"/>
      <w:szCs w:val="16"/>
      <w:lang w:eastAsia="ru-RU"/>
    </w:rPr>
  </w:style>
  <w:style w:type="paragraph" w:styleId="a5">
    <w:name w:val="header"/>
    <w:basedOn w:val="a"/>
    <w:link w:val="a6"/>
    <w:uiPriority w:val="99"/>
    <w:unhideWhenUsed/>
    <w:rsid w:val="000B5B69"/>
    <w:pPr>
      <w:tabs>
        <w:tab w:val="center" w:pos="4677"/>
        <w:tab w:val="right" w:pos="9355"/>
      </w:tabs>
      <w:spacing w:line="240" w:lineRule="auto"/>
    </w:pPr>
  </w:style>
  <w:style w:type="character" w:customStyle="1" w:styleId="a6">
    <w:name w:val="Верхний колонтитул Знак"/>
    <w:basedOn w:val="a0"/>
    <w:link w:val="a5"/>
    <w:uiPriority w:val="99"/>
    <w:rsid w:val="000B5B69"/>
  </w:style>
  <w:style w:type="paragraph" w:styleId="a7">
    <w:name w:val="footer"/>
    <w:basedOn w:val="a"/>
    <w:link w:val="a8"/>
    <w:unhideWhenUsed/>
    <w:rsid w:val="000B5B69"/>
    <w:pPr>
      <w:tabs>
        <w:tab w:val="center" w:pos="4677"/>
        <w:tab w:val="right" w:pos="9355"/>
      </w:tabs>
      <w:spacing w:line="240" w:lineRule="auto"/>
    </w:pPr>
  </w:style>
  <w:style w:type="character" w:customStyle="1" w:styleId="a8">
    <w:name w:val="Нижний колонтитул Знак"/>
    <w:basedOn w:val="a0"/>
    <w:link w:val="a7"/>
    <w:uiPriority w:val="99"/>
    <w:rsid w:val="000B5B69"/>
  </w:style>
  <w:style w:type="character" w:styleId="a9">
    <w:name w:val="Hyperlink"/>
    <w:basedOn w:val="a0"/>
    <w:uiPriority w:val="99"/>
    <w:unhideWhenUsed/>
    <w:rsid w:val="004F3B32"/>
    <w:rPr>
      <w:color w:val="0000FF" w:themeColor="hyperlink"/>
      <w:u w:val="single"/>
    </w:rPr>
  </w:style>
  <w:style w:type="paragraph" w:styleId="aa">
    <w:name w:val="List Paragraph"/>
    <w:basedOn w:val="a"/>
    <w:uiPriority w:val="34"/>
    <w:qFormat/>
    <w:rsid w:val="004F3B32"/>
    <w:pPr>
      <w:ind w:left="720"/>
      <w:contextualSpacing/>
    </w:pPr>
  </w:style>
  <w:style w:type="character" w:styleId="ab">
    <w:name w:val="Strong"/>
    <w:basedOn w:val="a0"/>
    <w:qFormat/>
    <w:rsid w:val="002F2E16"/>
    <w:rPr>
      <w:b/>
      <w:bCs/>
    </w:rPr>
  </w:style>
  <w:style w:type="character" w:customStyle="1" w:styleId="apple-converted-space">
    <w:name w:val="apple-converted-space"/>
    <w:basedOn w:val="a0"/>
    <w:rsid w:val="00DF49DD"/>
  </w:style>
  <w:style w:type="paragraph" w:customStyle="1" w:styleId="Normalunindented">
    <w:name w:val="Normal unindented"/>
    <w:qFormat/>
    <w:rsid w:val="00077D54"/>
    <w:pPr>
      <w:spacing w:before="120" w:after="120" w:line="276" w:lineRule="auto"/>
      <w:ind w:left="0"/>
      <w:jc w:val="both"/>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7F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547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F5E8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F5E8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F5E8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0F5E8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0F5E8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F5E8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F5E8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F5E8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F5E84"/>
    <w:rPr>
      <w:rFonts w:ascii="Times New Roman" w:eastAsia="Times New Roman" w:hAnsi="Times New Roman" w:cs="Times New Roman"/>
      <w:i/>
      <w:iCs/>
      <w:color w:val="404040"/>
      <w:szCs w:val="20"/>
      <w:lang w:eastAsia="ru-RU"/>
    </w:rPr>
  </w:style>
  <w:style w:type="table" w:styleId="ac">
    <w:name w:val="Table Grid"/>
    <w:basedOn w:val="a1"/>
    <w:uiPriority w:val="59"/>
    <w:rsid w:val="003D1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link w:val="ae"/>
    <w:uiPriority w:val="99"/>
    <w:rsid w:val="000668E2"/>
    <w:pPr>
      <w:spacing w:before="100" w:beforeAutospacing="1" w:after="100" w:afterAutospacing="1" w:line="240" w:lineRule="auto"/>
      <w:ind w:left="0"/>
    </w:pPr>
    <w:rPr>
      <w:rFonts w:ascii="Verdana" w:eastAsia="Times New Roman" w:hAnsi="Verdana" w:cs="Times New Roman"/>
      <w:sz w:val="20"/>
      <w:szCs w:val="20"/>
      <w:lang w:eastAsia="ru-RU"/>
    </w:rPr>
  </w:style>
  <w:style w:type="character" w:customStyle="1" w:styleId="ae">
    <w:name w:val="Обычный (Интернет) Знак"/>
    <w:link w:val="ad"/>
    <w:uiPriority w:val="99"/>
    <w:locked/>
    <w:rsid w:val="000668E2"/>
    <w:rPr>
      <w:rFonts w:ascii="Verdana" w:eastAsia="Times New Roman" w:hAnsi="Verdana" w:cs="Times New Roman"/>
      <w:sz w:val="20"/>
      <w:szCs w:val="20"/>
      <w:lang w:eastAsia="ru-RU"/>
    </w:rPr>
  </w:style>
  <w:style w:type="character" w:customStyle="1" w:styleId="af">
    <w:name w:val="Основной текст_"/>
    <w:link w:val="21"/>
    <w:rsid w:val="000668E2"/>
    <w:rPr>
      <w:sz w:val="23"/>
      <w:szCs w:val="23"/>
      <w:shd w:val="clear" w:color="auto" w:fill="FFFFFF"/>
    </w:rPr>
  </w:style>
  <w:style w:type="paragraph" w:customStyle="1" w:styleId="21">
    <w:name w:val="Основной текст2"/>
    <w:basedOn w:val="a"/>
    <w:link w:val="af"/>
    <w:rsid w:val="000668E2"/>
    <w:pPr>
      <w:widowControl w:val="0"/>
      <w:shd w:val="clear" w:color="auto" w:fill="FFFFFF"/>
      <w:spacing w:after="240" w:line="274" w:lineRule="exact"/>
      <w:ind w:left="0"/>
      <w:jc w:val="center"/>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507">
      <w:bodyDiv w:val="1"/>
      <w:marLeft w:val="0"/>
      <w:marRight w:val="0"/>
      <w:marTop w:val="0"/>
      <w:marBottom w:val="0"/>
      <w:divBdr>
        <w:top w:val="none" w:sz="0" w:space="0" w:color="auto"/>
        <w:left w:val="none" w:sz="0" w:space="0" w:color="auto"/>
        <w:bottom w:val="none" w:sz="0" w:space="0" w:color="auto"/>
        <w:right w:val="none" w:sz="0" w:space="0" w:color="auto"/>
      </w:divBdr>
    </w:div>
    <w:div w:id="160776017">
      <w:bodyDiv w:val="1"/>
      <w:marLeft w:val="0"/>
      <w:marRight w:val="0"/>
      <w:marTop w:val="0"/>
      <w:marBottom w:val="0"/>
      <w:divBdr>
        <w:top w:val="none" w:sz="0" w:space="0" w:color="auto"/>
        <w:left w:val="none" w:sz="0" w:space="0" w:color="auto"/>
        <w:bottom w:val="none" w:sz="0" w:space="0" w:color="auto"/>
        <w:right w:val="none" w:sz="0" w:space="0" w:color="auto"/>
      </w:divBdr>
    </w:div>
    <w:div w:id="210728564">
      <w:bodyDiv w:val="1"/>
      <w:marLeft w:val="0"/>
      <w:marRight w:val="0"/>
      <w:marTop w:val="0"/>
      <w:marBottom w:val="0"/>
      <w:divBdr>
        <w:top w:val="none" w:sz="0" w:space="0" w:color="auto"/>
        <w:left w:val="none" w:sz="0" w:space="0" w:color="auto"/>
        <w:bottom w:val="none" w:sz="0" w:space="0" w:color="auto"/>
        <w:right w:val="none" w:sz="0" w:space="0" w:color="auto"/>
      </w:divBdr>
    </w:div>
    <w:div w:id="581641423">
      <w:bodyDiv w:val="1"/>
      <w:marLeft w:val="0"/>
      <w:marRight w:val="0"/>
      <w:marTop w:val="0"/>
      <w:marBottom w:val="0"/>
      <w:divBdr>
        <w:top w:val="none" w:sz="0" w:space="0" w:color="auto"/>
        <w:left w:val="none" w:sz="0" w:space="0" w:color="auto"/>
        <w:bottom w:val="none" w:sz="0" w:space="0" w:color="auto"/>
        <w:right w:val="none" w:sz="0" w:space="0" w:color="auto"/>
      </w:divBdr>
    </w:div>
    <w:div w:id="756748673">
      <w:bodyDiv w:val="1"/>
      <w:marLeft w:val="0"/>
      <w:marRight w:val="0"/>
      <w:marTop w:val="0"/>
      <w:marBottom w:val="0"/>
      <w:divBdr>
        <w:top w:val="none" w:sz="0" w:space="0" w:color="auto"/>
        <w:left w:val="none" w:sz="0" w:space="0" w:color="auto"/>
        <w:bottom w:val="none" w:sz="0" w:space="0" w:color="auto"/>
        <w:right w:val="none" w:sz="0" w:space="0" w:color="auto"/>
      </w:divBdr>
    </w:div>
    <w:div w:id="787428858">
      <w:bodyDiv w:val="1"/>
      <w:marLeft w:val="0"/>
      <w:marRight w:val="0"/>
      <w:marTop w:val="0"/>
      <w:marBottom w:val="0"/>
      <w:divBdr>
        <w:top w:val="none" w:sz="0" w:space="0" w:color="auto"/>
        <w:left w:val="none" w:sz="0" w:space="0" w:color="auto"/>
        <w:bottom w:val="none" w:sz="0" w:space="0" w:color="auto"/>
        <w:right w:val="none" w:sz="0" w:space="0" w:color="auto"/>
      </w:divBdr>
    </w:div>
    <w:div w:id="1161697329">
      <w:bodyDiv w:val="1"/>
      <w:marLeft w:val="0"/>
      <w:marRight w:val="0"/>
      <w:marTop w:val="0"/>
      <w:marBottom w:val="0"/>
      <w:divBdr>
        <w:top w:val="none" w:sz="0" w:space="0" w:color="auto"/>
        <w:left w:val="none" w:sz="0" w:space="0" w:color="auto"/>
        <w:bottom w:val="none" w:sz="0" w:space="0" w:color="auto"/>
        <w:right w:val="none" w:sz="0" w:space="0" w:color="auto"/>
      </w:divBdr>
    </w:div>
    <w:div w:id="1266033719">
      <w:bodyDiv w:val="1"/>
      <w:marLeft w:val="0"/>
      <w:marRight w:val="0"/>
      <w:marTop w:val="0"/>
      <w:marBottom w:val="0"/>
      <w:divBdr>
        <w:top w:val="none" w:sz="0" w:space="0" w:color="auto"/>
        <w:left w:val="none" w:sz="0" w:space="0" w:color="auto"/>
        <w:bottom w:val="none" w:sz="0" w:space="0" w:color="auto"/>
        <w:right w:val="none" w:sz="0" w:space="0" w:color="auto"/>
      </w:divBdr>
    </w:div>
    <w:div w:id="1840658981">
      <w:bodyDiv w:val="1"/>
      <w:marLeft w:val="0"/>
      <w:marRight w:val="0"/>
      <w:marTop w:val="0"/>
      <w:marBottom w:val="0"/>
      <w:divBdr>
        <w:top w:val="none" w:sz="0" w:space="0" w:color="auto"/>
        <w:left w:val="none" w:sz="0" w:space="0" w:color="auto"/>
        <w:bottom w:val="none" w:sz="0" w:space="0" w:color="auto"/>
        <w:right w:val="none" w:sz="0" w:space="0" w:color="auto"/>
      </w:divBdr>
    </w:div>
    <w:div w:id="1915166556">
      <w:bodyDiv w:val="1"/>
      <w:marLeft w:val="0"/>
      <w:marRight w:val="0"/>
      <w:marTop w:val="0"/>
      <w:marBottom w:val="0"/>
      <w:divBdr>
        <w:top w:val="none" w:sz="0" w:space="0" w:color="auto"/>
        <w:left w:val="none" w:sz="0" w:space="0" w:color="auto"/>
        <w:bottom w:val="none" w:sz="0" w:space="0" w:color="auto"/>
        <w:right w:val="none" w:sz="0" w:space="0" w:color="auto"/>
      </w:divBdr>
    </w:div>
    <w:div w:id="21153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main?base=PAP;n=8196;fld=134;dst=100160" TargetMode="External"/><Relationship Id="rId18" Type="http://schemas.openxmlformats.org/officeDocument/2006/relationships/hyperlink" Target="consultantplus://offline/main?base=LAW;n=101449;fld=1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01448;fld=134" TargetMode="External"/><Relationship Id="rId17" Type="http://schemas.openxmlformats.org/officeDocument/2006/relationships/hyperlink" Target="consultantplus://offline/main?base=LAW;n=110207;fld=134" TargetMode="External"/><Relationship Id="rId2" Type="http://schemas.openxmlformats.org/officeDocument/2006/relationships/numbering" Target="numbering.xml"/><Relationship Id="rId16" Type="http://schemas.openxmlformats.org/officeDocument/2006/relationships/hyperlink" Target="consultantplus://offline/main?base=PAP;n=8196;fld=134;dst=100160" TargetMode="External"/><Relationship Id="rId20" Type="http://schemas.openxmlformats.org/officeDocument/2006/relationships/hyperlink" Target="consultantplus://offline/main?base=PAP;n=8196;fld=134;dst=100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PAP;n=8196;fld=134;dst=100142" TargetMode="External"/><Relationship Id="rId5" Type="http://schemas.openxmlformats.org/officeDocument/2006/relationships/webSettings" Target="webSettings.xml"/><Relationship Id="rId15" Type="http://schemas.openxmlformats.org/officeDocument/2006/relationships/hyperlink" Target="consultantplus://offline/main?base=PAP;n=8196;fld=134;dst=100168" TargetMode="External"/><Relationship Id="rId23" Type="http://schemas.openxmlformats.org/officeDocument/2006/relationships/theme" Target="theme/theme1.xml"/><Relationship Id="rId10" Type="http://schemas.openxmlformats.org/officeDocument/2006/relationships/hyperlink" Target="consultantplus://offline/main?base=LAW;n=101448;fld=134" TargetMode="External"/><Relationship Id="rId19" Type="http://schemas.openxmlformats.org/officeDocument/2006/relationships/hyperlink" Target="consultantplus://offline/main?base=LAW;n=101448;fld=134" TargetMode="External"/><Relationship Id="rId4" Type="http://schemas.openxmlformats.org/officeDocument/2006/relationships/settings" Target="settings.xml"/><Relationship Id="rId9" Type="http://schemas.openxmlformats.org/officeDocument/2006/relationships/hyperlink" Target="consultantplus://offline/main?base=PAP;n=8196;fld=134;dst=100081" TargetMode="External"/><Relationship Id="rId14" Type="http://schemas.openxmlformats.org/officeDocument/2006/relationships/hyperlink" Target="consultantplus://offline/main?base=PAP;n=8196;fld=134;dst=1001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2F04-4390-485F-A021-74F31E8A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6007</Words>
  <Characters>34245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Fatima Kit</cp:lastModifiedBy>
  <cp:revision>64</cp:revision>
  <cp:lastPrinted>2021-05-04T08:23:00Z</cp:lastPrinted>
  <dcterms:created xsi:type="dcterms:W3CDTF">2020-12-11T11:01:00Z</dcterms:created>
  <dcterms:modified xsi:type="dcterms:W3CDTF">2024-02-06T08:41:00Z</dcterms:modified>
</cp:coreProperties>
</file>