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0A887004" w14:textId="6FAA47A6" w:rsidR="006E0B7F" w:rsidRDefault="00404A91" w:rsidP="00D001A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90979324"/>
      <w:r w:rsidRPr="00404A91">
        <w:rPr>
          <w:b/>
          <w:sz w:val="24"/>
          <w:szCs w:val="24"/>
        </w:rPr>
        <w:t>Общество с ограниченной ответственностью Специализированный застройщик «АРТЕМСТРОЙ-ДВ»</w:t>
      </w:r>
      <w:r w:rsidR="006E0B7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директора Федорова Виктора Ивановича</w:t>
      </w:r>
      <w:r w:rsidR="006E0B7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6E0B7F">
        <w:rPr>
          <w:sz w:val="24"/>
          <w:szCs w:val="24"/>
        </w:rPr>
        <w:t>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0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14AA0AC2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CF1EDD5" w14:textId="240DF86C" w:rsidR="00507A53" w:rsidRPr="00CF3777" w:rsidRDefault="00507A53" w:rsidP="00CF377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bookmarkStart w:id="1" w:name="_Hlk150859737"/>
      <w:r w:rsidRPr="00CF3777">
        <w:rPr>
          <w:b/>
          <w:iCs/>
          <w:sz w:val="24"/>
          <w:szCs w:val="24"/>
        </w:rPr>
        <w:t>О</w:t>
      </w:r>
      <w:r w:rsidRPr="001D1DFE">
        <w:rPr>
          <w:b/>
          <w:iCs/>
          <w:sz w:val="24"/>
          <w:szCs w:val="24"/>
        </w:rPr>
        <w:t>бъект недвижимости</w:t>
      </w:r>
      <w:r w:rsidRPr="001D1DFE">
        <w:rPr>
          <w:iCs/>
          <w:sz w:val="24"/>
          <w:szCs w:val="24"/>
        </w:rPr>
        <w:t xml:space="preserve"> –  </w:t>
      </w:r>
      <w:bookmarkStart w:id="2" w:name="_Hlk90979341"/>
      <w:bookmarkStart w:id="3" w:name="_Hlk91236327"/>
      <w:bookmarkStart w:id="4" w:name="_Hlk90979554"/>
      <w:r w:rsidRPr="001D1DFE">
        <w:rPr>
          <w:iCs/>
          <w:sz w:val="24"/>
          <w:szCs w:val="24"/>
        </w:rPr>
        <w:t xml:space="preserve">Многоквартирный жилой </w:t>
      </w:r>
      <w:r w:rsidRPr="00CF3777">
        <w:rPr>
          <w:iCs/>
          <w:sz w:val="24"/>
          <w:szCs w:val="24"/>
        </w:rPr>
        <w:t>дом</w:t>
      </w:r>
      <w:r w:rsidR="000759D3" w:rsidRPr="00CF3777">
        <w:rPr>
          <w:iCs/>
          <w:sz w:val="24"/>
          <w:szCs w:val="24"/>
        </w:rPr>
        <w:t xml:space="preserve"> по ул.</w:t>
      </w:r>
      <w:r w:rsidR="00CF3777">
        <w:rPr>
          <w:iCs/>
          <w:sz w:val="24"/>
          <w:szCs w:val="24"/>
        </w:rPr>
        <w:t xml:space="preserve"> </w:t>
      </w:r>
      <w:r w:rsidR="000759D3" w:rsidRPr="00CF3777">
        <w:rPr>
          <w:iCs/>
          <w:sz w:val="24"/>
          <w:szCs w:val="24"/>
        </w:rPr>
        <w:t>Кирова 48, в г.</w:t>
      </w:r>
      <w:r w:rsidR="00CF3777">
        <w:rPr>
          <w:iCs/>
          <w:sz w:val="24"/>
          <w:szCs w:val="24"/>
        </w:rPr>
        <w:t xml:space="preserve"> </w:t>
      </w:r>
      <w:r w:rsidR="000759D3" w:rsidRPr="00CF3777">
        <w:rPr>
          <w:iCs/>
          <w:sz w:val="24"/>
          <w:szCs w:val="24"/>
        </w:rPr>
        <w:t xml:space="preserve">Артем, Приморский край </w:t>
      </w:r>
      <w:r w:rsidRPr="00CF3777">
        <w:rPr>
          <w:iCs/>
          <w:sz w:val="24"/>
          <w:szCs w:val="24"/>
        </w:rPr>
        <w:t xml:space="preserve"> (далее – Многоквартирный жилой дом), количество этажей: 25, в том числе 1 подземный, общая площадь – 17 162,20 кв. м., материал наружных стен и каркаса объекта: Со сборно-монолитным железобетонным каркасом и стенами</w:t>
      </w:r>
      <w:r w:rsidRPr="00506631">
        <w:rPr>
          <w:iCs/>
          <w:sz w:val="24"/>
          <w:szCs w:val="24"/>
        </w:rPr>
        <w:t xml:space="preserve"> из мелкоштучных </w:t>
      </w:r>
      <w:r w:rsidRPr="00CF3777">
        <w:rPr>
          <w:iCs/>
          <w:sz w:val="24"/>
          <w:szCs w:val="24"/>
        </w:rPr>
        <w:t xml:space="preserve">каменных материалов (кирпич, керамические камни, блоки и др.), материал перекрытий: монолитные железобетонные, класс энергоэффективности А, сейсмостойкость – 6 баллов,  строящийся с привлечением денежных средств УЧАСТНИКОВ ДОЛЕВОГО СТРОИТЕЛЬСТВА по строительному адресу: </w:t>
      </w:r>
      <w:bookmarkEnd w:id="2"/>
      <w:r w:rsidR="00960D21" w:rsidRPr="00CF3777">
        <w:rPr>
          <w:b/>
          <w:bCs/>
          <w:iCs/>
          <w:sz w:val="24"/>
          <w:szCs w:val="24"/>
        </w:rPr>
        <w:t>Российская Федерация</w:t>
      </w:r>
      <w:r w:rsidR="000759D3" w:rsidRPr="00CF3777">
        <w:rPr>
          <w:b/>
          <w:bCs/>
          <w:iCs/>
          <w:sz w:val="24"/>
          <w:szCs w:val="24"/>
        </w:rPr>
        <w:t>,</w:t>
      </w:r>
      <w:r w:rsidRPr="00CF3777">
        <w:rPr>
          <w:b/>
          <w:bCs/>
          <w:iCs/>
          <w:sz w:val="24"/>
          <w:szCs w:val="24"/>
        </w:rPr>
        <w:t xml:space="preserve"> Приморский край, </w:t>
      </w:r>
      <w:bookmarkEnd w:id="3"/>
      <w:r w:rsidR="00960D21" w:rsidRPr="00CF3777">
        <w:rPr>
          <w:b/>
          <w:bCs/>
          <w:iCs/>
          <w:sz w:val="24"/>
          <w:szCs w:val="24"/>
        </w:rPr>
        <w:t xml:space="preserve">Артемовский городской округ, </w:t>
      </w:r>
      <w:r w:rsidRPr="00CF3777">
        <w:rPr>
          <w:b/>
          <w:bCs/>
          <w:iCs/>
          <w:sz w:val="24"/>
          <w:szCs w:val="24"/>
        </w:rPr>
        <w:t>г. Артем, в районе ул. Кирова 48.</w:t>
      </w:r>
      <w:r w:rsidR="000759D3" w:rsidRPr="00CF3777">
        <w:rPr>
          <w:b/>
          <w:bCs/>
          <w:iCs/>
          <w:sz w:val="24"/>
          <w:szCs w:val="24"/>
        </w:rPr>
        <w:t xml:space="preserve"> Местоположение установлено относительно ориентира, расположенного за пределами участка, ориентир южный угол здания администрации, участок находится примерно в 79 м по направлению на юг от ориентира, почтовый адрес ориентира: Приморский край, </w:t>
      </w:r>
      <w:r w:rsidR="00CF3777">
        <w:rPr>
          <w:b/>
          <w:bCs/>
          <w:iCs/>
          <w:sz w:val="24"/>
          <w:szCs w:val="24"/>
        </w:rPr>
        <w:t xml:space="preserve">                        </w:t>
      </w:r>
      <w:r w:rsidR="000759D3" w:rsidRPr="00CF3777">
        <w:rPr>
          <w:b/>
          <w:bCs/>
          <w:iCs/>
          <w:sz w:val="24"/>
          <w:szCs w:val="24"/>
        </w:rPr>
        <w:t>г. Артем, ул. Кирова, 48</w:t>
      </w:r>
      <w:r w:rsidR="00CF3777">
        <w:rPr>
          <w:b/>
          <w:bCs/>
          <w:iCs/>
          <w:sz w:val="24"/>
          <w:szCs w:val="24"/>
        </w:rPr>
        <w:t>.</w:t>
      </w:r>
    </w:p>
    <w:bookmarkEnd w:id="1"/>
    <w:bookmarkEnd w:id="4"/>
    <w:p w14:paraId="255B8BCD" w14:textId="7BAC5CF7" w:rsidR="00DA0B4E" w:rsidRPr="001D1DF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CF3777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F3777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</w:t>
      </w:r>
      <w:r w:rsidRPr="001D1DFE">
        <w:rPr>
          <w:iCs/>
          <w:sz w:val="24"/>
          <w:szCs w:val="24"/>
        </w:rPr>
        <w:t xml:space="preserve">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392B0FA6" w:rsidR="001B7E7D" w:rsidRPr="002A5E54" w:rsidRDefault="00DA0B4E" w:rsidP="00E562C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Default="00456AC6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A5E54">
        <w:rPr>
          <w:b/>
          <w:iCs/>
          <w:sz w:val="24"/>
          <w:szCs w:val="24"/>
        </w:rPr>
        <w:lastRenderedPageBreak/>
        <w:t xml:space="preserve">Проектная общая жилая площадь </w:t>
      </w:r>
      <w:r w:rsidRPr="002A5E54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5B4851E" w14:textId="77777777" w:rsidR="00FE417A" w:rsidRPr="002A5E54" w:rsidRDefault="00FE417A" w:rsidP="00FE417A">
      <w:pPr>
        <w:pStyle w:val="a7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66D2FE0D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6AF96F68" w:rsidR="002D2F9A" w:rsidRDefault="001D1DFE" w:rsidP="00880445">
      <w:pPr>
        <w:ind w:left="720" w:firstLine="696"/>
        <w:jc w:val="both"/>
        <w:rPr>
          <w:sz w:val="24"/>
          <w:szCs w:val="24"/>
        </w:rPr>
      </w:pPr>
      <w:bookmarkStart w:id="5" w:name="_Hlk90979363"/>
      <w:bookmarkStart w:id="6" w:name="_Hlk150859754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 xml:space="preserve">ого участка № </w:t>
      </w:r>
      <w:r w:rsidR="007415DA">
        <w:rPr>
          <w:sz w:val="24"/>
          <w:szCs w:val="24"/>
        </w:rPr>
        <w:t>280</w:t>
      </w:r>
      <w:r w:rsidR="002D2F9A">
        <w:rPr>
          <w:sz w:val="24"/>
          <w:szCs w:val="24"/>
        </w:rPr>
        <w:t xml:space="preserve"> от </w:t>
      </w:r>
      <w:r w:rsidR="007415DA">
        <w:rPr>
          <w:sz w:val="24"/>
          <w:szCs w:val="24"/>
        </w:rPr>
        <w:t>23</w:t>
      </w:r>
      <w:r w:rsidR="002D2F9A">
        <w:rPr>
          <w:sz w:val="24"/>
          <w:szCs w:val="24"/>
        </w:rPr>
        <w:t>.</w:t>
      </w:r>
      <w:r w:rsidR="007415DA">
        <w:rPr>
          <w:sz w:val="24"/>
          <w:szCs w:val="24"/>
        </w:rPr>
        <w:t>10</w:t>
      </w:r>
      <w:r w:rsidR="002D2F9A">
        <w:rPr>
          <w:sz w:val="24"/>
          <w:szCs w:val="24"/>
        </w:rPr>
        <w:t>.2020 г.,</w:t>
      </w:r>
      <w:r w:rsidRPr="00501112">
        <w:rPr>
          <w:sz w:val="24"/>
          <w:szCs w:val="24"/>
        </w:rPr>
        <w:t xml:space="preserve"> зарегистрированный </w:t>
      </w:r>
      <w:r w:rsidR="007415DA">
        <w:rPr>
          <w:sz w:val="24"/>
          <w:szCs w:val="24"/>
        </w:rPr>
        <w:t>28.12</w:t>
      </w:r>
      <w:r w:rsidR="002D2F9A">
        <w:rPr>
          <w:sz w:val="24"/>
          <w:szCs w:val="24"/>
        </w:rPr>
        <w:t xml:space="preserve">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</w:t>
      </w:r>
      <w:r w:rsidR="007415DA">
        <w:rPr>
          <w:sz w:val="24"/>
          <w:szCs w:val="24"/>
        </w:rPr>
        <w:t>2</w:t>
      </w:r>
      <w:r w:rsidR="002D2F9A">
        <w:rPr>
          <w:sz w:val="24"/>
          <w:szCs w:val="24"/>
        </w:rPr>
        <w:t>:</w:t>
      </w:r>
      <w:r w:rsidR="007415DA">
        <w:rPr>
          <w:sz w:val="24"/>
          <w:szCs w:val="24"/>
        </w:rPr>
        <w:t>1707</w:t>
      </w:r>
      <w:r w:rsidR="002D2F9A">
        <w:rPr>
          <w:sz w:val="24"/>
          <w:szCs w:val="24"/>
        </w:rPr>
        <w:t>-25/0</w:t>
      </w:r>
      <w:r w:rsidR="007415DA">
        <w:rPr>
          <w:sz w:val="24"/>
          <w:szCs w:val="24"/>
        </w:rPr>
        <w:t>59</w:t>
      </w:r>
      <w:r w:rsidR="002D2F9A">
        <w:rPr>
          <w:sz w:val="24"/>
          <w:szCs w:val="24"/>
        </w:rPr>
        <w:t>/2020-</w:t>
      </w:r>
      <w:r w:rsidR="007415DA">
        <w:rPr>
          <w:sz w:val="24"/>
          <w:szCs w:val="24"/>
        </w:rPr>
        <w:t>17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 xml:space="preserve">. </w:t>
      </w:r>
      <w:r w:rsidRPr="00880445">
        <w:rPr>
          <w:b/>
          <w:bCs/>
          <w:sz w:val="24"/>
          <w:szCs w:val="24"/>
        </w:rPr>
        <w:t xml:space="preserve">Объект права – земельный участок площадью </w:t>
      </w:r>
      <w:r w:rsidR="007415DA">
        <w:rPr>
          <w:b/>
          <w:bCs/>
          <w:sz w:val="24"/>
          <w:szCs w:val="24"/>
        </w:rPr>
        <w:t>8 500</w:t>
      </w:r>
      <w:r w:rsidRPr="00880445">
        <w:rPr>
          <w:b/>
          <w:bCs/>
          <w:sz w:val="24"/>
          <w:szCs w:val="24"/>
        </w:rPr>
        <w:t xml:space="preserve"> (</w:t>
      </w:r>
      <w:r w:rsidR="007415DA">
        <w:rPr>
          <w:b/>
          <w:bCs/>
          <w:sz w:val="24"/>
          <w:szCs w:val="24"/>
        </w:rPr>
        <w:t>восемь тысяч пятьсот</w:t>
      </w:r>
      <w:r w:rsidRPr="00880445">
        <w:rPr>
          <w:b/>
          <w:bCs/>
          <w:sz w:val="24"/>
          <w:szCs w:val="24"/>
        </w:rPr>
        <w:t>) кв.</w:t>
      </w:r>
      <w:r w:rsidR="002D2F9A" w:rsidRPr="00880445">
        <w:rPr>
          <w:b/>
          <w:bCs/>
          <w:sz w:val="24"/>
          <w:szCs w:val="24"/>
        </w:rPr>
        <w:t xml:space="preserve"> </w:t>
      </w:r>
      <w:r w:rsidRPr="00880445">
        <w:rPr>
          <w:b/>
          <w:bCs/>
          <w:sz w:val="24"/>
          <w:szCs w:val="24"/>
        </w:rPr>
        <w:t xml:space="preserve">м., кадастровый номер: </w:t>
      </w:r>
      <w:r w:rsidR="002D2F9A" w:rsidRPr="00880445">
        <w:rPr>
          <w:b/>
          <w:bCs/>
          <w:sz w:val="24"/>
          <w:szCs w:val="24"/>
        </w:rPr>
        <w:t>25:27:03020</w:t>
      </w:r>
      <w:r w:rsidR="007415DA">
        <w:rPr>
          <w:b/>
          <w:bCs/>
          <w:sz w:val="24"/>
          <w:szCs w:val="24"/>
        </w:rPr>
        <w:t>2</w:t>
      </w:r>
      <w:r w:rsidR="002D2F9A" w:rsidRPr="00880445">
        <w:rPr>
          <w:b/>
          <w:bCs/>
          <w:sz w:val="24"/>
          <w:szCs w:val="24"/>
        </w:rPr>
        <w:t>:1</w:t>
      </w:r>
      <w:r w:rsidR="007415DA">
        <w:rPr>
          <w:b/>
          <w:bCs/>
          <w:sz w:val="24"/>
          <w:szCs w:val="24"/>
        </w:rPr>
        <w:t>707</w:t>
      </w:r>
      <w:r w:rsidRPr="00501112">
        <w:rPr>
          <w:sz w:val="24"/>
          <w:szCs w:val="24"/>
        </w:rPr>
        <w:t xml:space="preserve">, имеющий адресный ориентир: </w:t>
      </w:r>
      <w:r w:rsidR="007415DA">
        <w:rPr>
          <w:sz w:val="24"/>
          <w:szCs w:val="24"/>
        </w:rPr>
        <w:t>установлено относительно ориентира, расположенного за пределами участка. Ориентир южный угол здания администрации, участок находится примерно в 79 м по направлению на юг от ориентира. Почтовый адрес ориентира: Приморский край, г. Артем, ул. Кирова, 48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294D64CA" w14:textId="4084DAEE" w:rsidR="001D1DFE" w:rsidRDefault="001D1DFE" w:rsidP="00880445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7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 w:rsidR="00880445">
        <w:rPr>
          <w:sz w:val="24"/>
          <w:szCs w:val="24"/>
        </w:rPr>
        <w:t xml:space="preserve"> </w:t>
      </w:r>
      <w:r w:rsidR="007415DA">
        <w:rPr>
          <w:sz w:val="24"/>
          <w:szCs w:val="24"/>
        </w:rPr>
        <w:t xml:space="preserve">25 – 27 – 029 – 2023 </w:t>
      </w:r>
      <w:r w:rsidRPr="00EB2474">
        <w:rPr>
          <w:sz w:val="24"/>
          <w:szCs w:val="24"/>
        </w:rPr>
        <w:t xml:space="preserve">от </w:t>
      </w:r>
      <w:r w:rsidR="007415DA">
        <w:rPr>
          <w:sz w:val="24"/>
          <w:szCs w:val="24"/>
        </w:rPr>
        <w:t>27</w:t>
      </w:r>
      <w:r w:rsidR="00880445">
        <w:rPr>
          <w:sz w:val="24"/>
          <w:szCs w:val="24"/>
        </w:rPr>
        <w:t>.</w:t>
      </w:r>
      <w:r w:rsidR="007415DA">
        <w:rPr>
          <w:sz w:val="24"/>
          <w:szCs w:val="24"/>
        </w:rPr>
        <w:t>09</w:t>
      </w:r>
      <w:r w:rsidR="00880445">
        <w:rPr>
          <w:sz w:val="24"/>
          <w:szCs w:val="24"/>
        </w:rPr>
        <w:t>.2023</w:t>
      </w:r>
      <w:r w:rsidRPr="00EB2474">
        <w:rPr>
          <w:sz w:val="24"/>
          <w:szCs w:val="24"/>
        </w:rPr>
        <w:t xml:space="preserve"> г., выдано </w:t>
      </w:r>
      <w:bookmarkEnd w:id="7"/>
      <w:r w:rsidR="00855C00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5"/>
    <w:p w14:paraId="6ACEC231" w14:textId="10690E11" w:rsidR="00F80C86" w:rsidRPr="00C37AF3" w:rsidRDefault="00F80C86" w:rsidP="00880445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bookmarkEnd w:id="6"/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1C8FF6B5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9B49BDA" w14:textId="50F313EE" w:rsidR="009369E8" w:rsidRDefault="00000E92" w:rsidP="009369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55C00">
        <w:rPr>
          <w:b/>
          <w:bCs/>
          <w:iCs/>
          <w:sz w:val="24"/>
          <w:szCs w:val="24"/>
        </w:rPr>
        <w:t>Объект долевого строительства</w:t>
      </w:r>
      <w:r w:rsidRPr="00855C00">
        <w:rPr>
          <w:iCs/>
          <w:sz w:val="24"/>
          <w:szCs w:val="24"/>
        </w:rPr>
        <w:t xml:space="preserve"> – жилое помещение, условный номер: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ХХХ</w:t>
      </w:r>
      <w:r w:rsidRPr="00855C00">
        <w:rPr>
          <w:iCs/>
          <w:sz w:val="24"/>
          <w:szCs w:val="24"/>
        </w:rPr>
        <w:t>, назначение: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квартира</w:t>
      </w:r>
      <w:r w:rsidRPr="00855C00">
        <w:rPr>
          <w:iCs/>
          <w:sz w:val="24"/>
          <w:szCs w:val="24"/>
        </w:rPr>
        <w:t xml:space="preserve">, этаж расположения: </w:t>
      </w:r>
      <w:r w:rsidR="00306831" w:rsidRPr="00855C00">
        <w:rPr>
          <w:b/>
          <w:bCs/>
          <w:iCs/>
          <w:sz w:val="24"/>
          <w:szCs w:val="24"/>
        </w:rPr>
        <w:t>ХХ</w:t>
      </w:r>
      <w:r w:rsidRPr="00855C00">
        <w:rPr>
          <w:bCs/>
          <w:iCs/>
          <w:sz w:val="24"/>
          <w:szCs w:val="24"/>
        </w:rPr>
        <w:t xml:space="preserve">, </w:t>
      </w:r>
      <w:r w:rsidR="003C7608" w:rsidRPr="003C7608">
        <w:rPr>
          <w:bCs/>
          <w:iCs/>
          <w:sz w:val="24"/>
          <w:szCs w:val="24"/>
        </w:rPr>
        <w:t xml:space="preserve">в осях </w:t>
      </w:r>
      <w:r w:rsidR="003C7608" w:rsidRPr="003C7608">
        <w:rPr>
          <w:b/>
          <w:iCs/>
          <w:sz w:val="24"/>
          <w:szCs w:val="24"/>
        </w:rPr>
        <w:t>ХХ</w:t>
      </w:r>
      <w:r w:rsidR="003C7608">
        <w:rPr>
          <w:bCs/>
          <w:iCs/>
          <w:sz w:val="24"/>
          <w:szCs w:val="24"/>
        </w:rPr>
        <w:t>,</w:t>
      </w:r>
      <w:r w:rsidR="003C7608" w:rsidRPr="003C7608">
        <w:rPr>
          <w:bCs/>
          <w:iCs/>
          <w:sz w:val="24"/>
          <w:szCs w:val="24"/>
        </w:rPr>
        <w:t xml:space="preserve"> на отметке </w:t>
      </w:r>
      <w:r w:rsidR="003C7608" w:rsidRPr="003C7608">
        <w:rPr>
          <w:b/>
          <w:iCs/>
          <w:sz w:val="24"/>
          <w:szCs w:val="24"/>
        </w:rPr>
        <w:t>ХХ</w:t>
      </w:r>
      <w:r w:rsidR="003C7608">
        <w:rPr>
          <w:bCs/>
          <w:iCs/>
          <w:sz w:val="24"/>
          <w:szCs w:val="24"/>
        </w:rPr>
        <w:t xml:space="preserve">, </w:t>
      </w:r>
      <w:r w:rsidRPr="00855C00">
        <w:rPr>
          <w:bCs/>
          <w:iCs/>
          <w:sz w:val="24"/>
          <w:szCs w:val="24"/>
        </w:rPr>
        <w:t xml:space="preserve">номер подъезда (секции): </w:t>
      </w:r>
      <w:r w:rsidR="00306831" w:rsidRPr="00855C00">
        <w:rPr>
          <w:b/>
          <w:bCs/>
          <w:iCs/>
          <w:sz w:val="24"/>
          <w:szCs w:val="24"/>
        </w:rPr>
        <w:t>Х</w:t>
      </w:r>
      <w:r w:rsidRPr="00855C00">
        <w:rPr>
          <w:bCs/>
          <w:iCs/>
          <w:sz w:val="24"/>
          <w:szCs w:val="24"/>
        </w:rPr>
        <w:t>, проектная общая площадь:</w:t>
      </w:r>
      <w:r w:rsidR="00306831" w:rsidRPr="00855C00">
        <w:rPr>
          <w:bCs/>
          <w:iCs/>
          <w:sz w:val="24"/>
          <w:szCs w:val="24"/>
        </w:rPr>
        <w:t xml:space="preserve"> </w:t>
      </w:r>
      <w:r w:rsidR="00306831" w:rsidRPr="00855C00">
        <w:rPr>
          <w:b/>
          <w:bCs/>
          <w:iCs/>
          <w:sz w:val="24"/>
          <w:szCs w:val="24"/>
        </w:rPr>
        <w:t>ХХ,ХХ</w:t>
      </w:r>
      <w:r w:rsidRPr="00855C00">
        <w:rPr>
          <w:bCs/>
          <w:iCs/>
          <w:sz w:val="24"/>
          <w:szCs w:val="24"/>
        </w:rPr>
        <w:t xml:space="preserve"> </w:t>
      </w:r>
      <w:proofErr w:type="spellStart"/>
      <w:r w:rsidRPr="00855C00">
        <w:rPr>
          <w:sz w:val="24"/>
          <w:szCs w:val="24"/>
        </w:rPr>
        <w:t>кв.м</w:t>
      </w:r>
      <w:proofErr w:type="spellEnd"/>
      <w:r w:rsidRPr="00855C00">
        <w:rPr>
          <w:sz w:val="24"/>
          <w:szCs w:val="24"/>
        </w:rPr>
        <w:t xml:space="preserve">, </w:t>
      </w:r>
      <w:r w:rsidR="00911C82" w:rsidRPr="00855C00">
        <w:rPr>
          <w:sz w:val="24"/>
          <w:szCs w:val="24"/>
        </w:rPr>
        <w:t>проектная общая приведенная площадь</w:t>
      </w:r>
      <w:r w:rsidR="007E19E5" w:rsidRPr="00855C00">
        <w:rPr>
          <w:sz w:val="24"/>
          <w:szCs w:val="24"/>
        </w:rPr>
        <w:t>:</w:t>
      </w:r>
      <w:r w:rsidR="00911C82" w:rsidRPr="00855C00">
        <w:rPr>
          <w:sz w:val="24"/>
          <w:szCs w:val="24"/>
        </w:rPr>
        <w:t xml:space="preserve"> </w:t>
      </w:r>
      <w:r w:rsidR="00911C82" w:rsidRPr="00855C00">
        <w:rPr>
          <w:b/>
          <w:sz w:val="24"/>
          <w:szCs w:val="24"/>
        </w:rPr>
        <w:t>ХХ,ХХ</w:t>
      </w:r>
      <w:r w:rsidR="00911C82" w:rsidRPr="00855C00">
        <w:rPr>
          <w:sz w:val="24"/>
          <w:szCs w:val="24"/>
        </w:rPr>
        <w:t xml:space="preserve"> </w:t>
      </w:r>
      <w:proofErr w:type="spellStart"/>
      <w:r w:rsidR="00911C82" w:rsidRPr="00855C00">
        <w:rPr>
          <w:sz w:val="24"/>
          <w:szCs w:val="24"/>
        </w:rPr>
        <w:t>кв.</w:t>
      </w:r>
      <w:r w:rsidR="00911C82" w:rsidRPr="00855C00">
        <w:rPr>
          <w:bCs/>
          <w:iCs/>
          <w:sz w:val="24"/>
          <w:szCs w:val="24"/>
        </w:rPr>
        <w:t>м</w:t>
      </w:r>
      <w:proofErr w:type="spellEnd"/>
      <w:r w:rsidR="00911C82" w:rsidRPr="00855C00">
        <w:rPr>
          <w:bCs/>
          <w:iCs/>
          <w:sz w:val="24"/>
          <w:szCs w:val="24"/>
        </w:rPr>
        <w:t xml:space="preserve">, </w:t>
      </w:r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855C00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="003C7608">
        <w:rPr>
          <w:rFonts w:eastAsia="Calibri"/>
          <w:bCs/>
          <w:iCs/>
          <w:sz w:val="24"/>
          <w:szCs w:val="24"/>
          <w:lang w:eastAsia="en-US"/>
        </w:rPr>
        <w:t>п</w:t>
      </w:r>
      <w:r w:rsidR="003C7608" w:rsidRPr="003C7608">
        <w:rPr>
          <w:rFonts w:eastAsia="Calibri"/>
          <w:bCs/>
          <w:iCs/>
          <w:sz w:val="24"/>
          <w:szCs w:val="24"/>
          <w:lang w:eastAsia="en-US"/>
        </w:rPr>
        <w:t xml:space="preserve">роектная общая приведенная площадь включает в себя лоджию площадью </w:t>
      </w:r>
      <w:r w:rsidR="003C7608" w:rsidRPr="003C7608">
        <w:rPr>
          <w:rFonts w:eastAsia="Calibri"/>
          <w:b/>
          <w:iCs/>
          <w:sz w:val="24"/>
          <w:szCs w:val="24"/>
          <w:lang w:eastAsia="en-US"/>
        </w:rPr>
        <w:t>Х</w:t>
      </w:r>
      <w:r w:rsidR="003C7608">
        <w:rPr>
          <w:rFonts w:eastAsia="Calibri"/>
          <w:b/>
          <w:iCs/>
          <w:sz w:val="24"/>
          <w:szCs w:val="24"/>
          <w:lang w:eastAsia="en-US"/>
        </w:rPr>
        <w:t>,</w:t>
      </w:r>
      <w:r w:rsidR="003C7608" w:rsidRPr="003C7608">
        <w:rPr>
          <w:rFonts w:eastAsia="Calibri"/>
          <w:b/>
          <w:iCs/>
          <w:sz w:val="24"/>
          <w:szCs w:val="24"/>
          <w:lang w:eastAsia="en-US"/>
        </w:rPr>
        <w:t>Х</w:t>
      </w:r>
      <w:r w:rsidR="003C7608" w:rsidRPr="003C7608">
        <w:rPr>
          <w:rFonts w:eastAsia="Calibri"/>
          <w:bCs/>
          <w:iCs/>
          <w:sz w:val="24"/>
          <w:szCs w:val="24"/>
          <w:lang w:eastAsia="en-US"/>
        </w:rPr>
        <w:t xml:space="preserve"> кв.м. (с учетом уменьшающего коэффициента 0,5) </w:t>
      </w:r>
      <w:r w:rsidRPr="00855C00">
        <w:rPr>
          <w:iCs/>
          <w:sz w:val="24"/>
          <w:szCs w:val="24"/>
        </w:rPr>
        <w:t xml:space="preserve">количество </w:t>
      </w:r>
      <w:r w:rsidR="00855C00" w:rsidRPr="00855C00">
        <w:rPr>
          <w:iCs/>
          <w:sz w:val="24"/>
          <w:szCs w:val="24"/>
        </w:rPr>
        <w:t xml:space="preserve">жилых </w:t>
      </w:r>
      <w:r w:rsidRPr="00855C00">
        <w:rPr>
          <w:iCs/>
          <w:sz w:val="24"/>
          <w:szCs w:val="24"/>
        </w:rPr>
        <w:t xml:space="preserve">комнат: </w:t>
      </w:r>
      <w:r w:rsidR="00306831" w:rsidRPr="00855C00">
        <w:rPr>
          <w:b/>
          <w:iCs/>
          <w:sz w:val="24"/>
          <w:szCs w:val="24"/>
        </w:rPr>
        <w:t>Х</w:t>
      </w:r>
      <w:r w:rsidR="009369E8">
        <w:rPr>
          <w:iCs/>
          <w:sz w:val="24"/>
          <w:szCs w:val="24"/>
        </w:rPr>
        <w:t>:</w:t>
      </w:r>
    </w:p>
    <w:p w14:paraId="25202C98" w14:textId="6FC8168F" w:rsidR="00880445" w:rsidRPr="003C7608" w:rsidRDefault="009369E8" w:rsidP="003C760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9369E8">
        <w:rPr>
          <w:b/>
          <w:iCs/>
          <w:sz w:val="24"/>
          <w:szCs w:val="24"/>
        </w:rPr>
        <w:t>ХХ</w:t>
      </w:r>
      <w:r w:rsidR="003C7608">
        <w:rPr>
          <w:b/>
          <w:iCs/>
          <w:sz w:val="24"/>
          <w:szCs w:val="24"/>
        </w:rPr>
        <w:t>,</w:t>
      </w:r>
      <w:r w:rsidRPr="009369E8">
        <w:rPr>
          <w:b/>
          <w:iCs/>
          <w:sz w:val="24"/>
          <w:szCs w:val="24"/>
        </w:rPr>
        <w:t>ХХ</w:t>
      </w:r>
      <w:proofErr w:type="gramEnd"/>
      <w:r w:rsidRPr="009369E8">
        <w:rPr>
          <w:iCs/>
          <w:sz w:val="24"/>
          <w:szCs w:val="24"/>
        </w:rPr>
        <w:t xml:space="preserve"> кв.м</w:t>
      </w:r>
      <w:r w:rsidR="003C7608">
        <w:rPr>
          <w:iCs/>
          <w:sz w:val="24"/>
          <w:szCs w:val="24"/>
        </w:rPr>
        <w:t>.</w:t>
      </w:r>
      <w:r w:rsidRPr="009369E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000E92" w:rsidRPr="00855C00">
        <w:rPr>
          <w:iCs/>
          <w:sz w:val="24"/>
          <w:szCs w:val="24"/>
        </w:rPr>
        <w:t>расположенн</w:t>
      </w:r>
      <w:r w:rsidR="00000E92" w:rsidRPr="00855C00">
        <w:rPr>
          <w:bCs/>
          <w:iCs/>
          <w:sz w:val="24"/>
          <w:szCs w:val="24"/>
        </w:rPr>
        <w:t>ый</w:t>
      </w:r>
      <w:r w:rsidR="00000E92" w:rsidRPr="00855C00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55C00">
        <w:rPr>
          <w:iCs/>
          <w:color w:val="000000"/>
          <w:sz w:val="24"/>
          <w:szCs w:val="24"/>
        </w:rPr>
        <w:t xml:space="preserve"> </w:t>
      </w:r>
    </w:p>
    <w:p w14:paraId="1FBC97BA" w14:textId="59F84948" w:rsidR="00000E92" w:rsidRPr="00855C00" w:rsidRDefault="00000E92" w:rsidP="009369E8">
      <w:pPr>
        <w:pStyle w:val="a7"/>
        <w:ind w:left="709" w:right="0"/>
        <w:rPr>
          <w:iCs/>
          <w:sz w:val="24"/>
          <w:szCs w:val="24"/>
        </w:rPr>
      </w:pPr>
      <w:r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38FC982E" w:rsidR="00DA0B4E" w:rsidRPr="004516F6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</w:t>
      </w:r>
      <w:r w:rsidR="004516F6" w:rsidRPr="000845C1">
        <w:rPr>
          <w:sz w:val="24"/>
          <w:szCs w:val="24"/>
        </w:rPr>
        <w:t>Стороны допускают, что площадь отдельных комнат, помещений вспомогательного использования, лоджий, балконов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  <w:r w:rsidR="000845C1">
        <w:rPr>
          <w:sz w:val="24"/>
          <w:szCs w:val="24"/>
        </w:rPr>
        <w:t xml:space="preserve"> </w:t>
      </w:r>
      <w:r w:rsidRPr="000845C1">
        <w:rPr>
          <w:iCs/>
          <w:sz w:val="24"/>
          <w:szCs w:val="24"/>
        </w:rPr>
        <w:t>На основании данных</w:t>
      </w:r>
      <w:r w:rsidRPr="000928BE">
        <w:rPr>
          <w:iCs/>
          <w:sz w:val="24"/>
          <w:szCs w:val="24"/>
        </w:rPr>
        <w:t xml:space="preserve">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  <w:r w:rsidR="004516F6" w:rsidRPr="004516F6">
        <w:t xml:space="preserve"> </w:t>
      </w:r>
      <w:r w:rsidR="004516F6" w:rsidRPr="000845C1">
        <w:rPr>
          <w:sz w:val="24"/>
          <w:szCs w:val="24"/>
        </w:rPr>
        <w:lastRenderedPageBreak/>
        <w:t>Стороны исходят из понимания, что в результате кадастровых работ и кадастрового учета площадь балкона и (или) лоджии не учитывается и не указывается, однако подлежит оплате Участником долевого строительства в соответствии с условиями настоящего Договора.</w:t>
      </w:r>
      <w:r w:rsidR="004516F6" w:rsidRPr="000845C1">
        <w:rPr>
          <w:bCs/>
          <w:sz w:val="24"/>
          <w:szCs w:val="24"/>
          <w:lang w:eastAsia="ar-SA"/>
        </w:rPr>
        <w:t xml:space="preserve"> </w:t>
      </w:r>
      <w:r w:rsidR="004516F6" w:rsidRPr="000845C1">
        <w:rPr>
          <w:bCs/>
          <w:sz w:val="24"/>
          <w:szCs w:val="24"/>
        </w:rPr>
        <w:t>ЗАСТРОЙЩИК не обязан возвращать УЧАСТНИКУ ДОЛЕВОГО СТРОИТЕЛЬСТВА, какие либо, денежные средства в связи с тем,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8CDDAD6" w14:textId="77777777" w:rsidR="00880445" w:rsidRPr="000928BE" w:rsidRDefault="00880445" w:rsidP="00880445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7E8F6410" w14:textId="77777777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B8010F" w14:textId="77777777" w:rsidR="002D10AC" w:rsidRPr="002D10AC" w:rsidRDefault="00954E76" w:rsidP="002D10AC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0845C1">
        <w:rPr>
          <w:b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</w:t>
      </w:r>
      <w:bookmarkStart w:id="8" w:name="_Hlk524349579"/>
      <w:r w:rsidR="002D10AC" w:rsidRPr="002D10AC">
        <w:rPr>
          <w:sz w:val="24"/>
          <w:szCs w:val="24"/>
        </w:rPr>
        <w:t>открываемый в АО «Банк ДОМ.РФ» (Эскроу – 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стоимости настоящего договора, в целях их перечисления ЗАСТРОЙЩИКУ (Бенефициару) при возникновении условий, предусмотренных Федеральным законом от 30.12.2004 № 214-ФЗ и договором счета эскроу, заключенным между Бенефициаром, Депонентом и Эскроу-агентом, с учетом следующего:</w:t>
      </w:r>
    </w:p>
    <w:p w14:paraId="000DA905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sz w:val="24"/>
          <w:szCs w:val="24"/>
        </w:rPr>
        <w:t xml:space="preserve">Эскроу-агент: </w:t>
      </w:r>
      <w:r w:rsidRPr="002D10AC">
        <w:rPr>
          <w:b/>
          <w:bCs/>
          <w:sz w:val="24"/>
          <w:szCs w:val="24"/>
        </w:rPr>
        <w:t xml:space="preserve">Акционерное общество «Банк ДОМ.РФ» (АО «Банк ДОМ.РФ») </w:t>
      </w:r>
    </w:p>
    <w:p w14:paraId="2719CF01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ИНН 7725038124, </w:t>
      </w:r>
    </w:p>
    <w:p w14:paraId="242716F5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ОГРН 1037739527077 </w:t>
      </w:r>
    </w:p>
    <w:p w14:paraId="0AA881F5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Место нахождения (адрес): 125009 </w:t>
      </w:r>
      <w:proofErr w:type="spellStart"/>
      <w:r w:rsidRPr="002D10AC">
        <w:rPr>
          <w:b/>
          <w:bCs/>
          <w:sz w:val="24"/>
          <w:szCs w:val="24"/>
        </w:rPr>
        <w:t>г.Москва</w:t>
      </w:r>
      <w:proofErr w:type="spellEnd"/>
      <w:r w:rsidRPr="002D10AC">
        <w:rPr>
          <w:b/>
          <w:bCs/>
          <w:sz w:val="24"/>
          <w:szCs w:val="24"/>
        </w:rPr>
        <w:t xml:space="preserve">, </w:t>
      </w:r>
      <w:proofErr w:type="spellStart"/>
      <w:r w:rsidRPr="002D10AC">
        <w:rPr>
          <w:b/>
          <w:bCs/>
          <w:sz w:val="24"/>
          <w:szCs w:val="24"/>
        </w:rPr>
        <w:t>ул.Воздвиженка</w:t>
      </w:r>
      <w:proofErr w:type="spellEnd"/>
      <w:r w:rsidRPr="002D10AC">
        <w:rPr>
          <w:b/>
          <w:bCs/>
          <w:sz w:val="24"/>
          <w:szCs w:val="24"/>
        </w:rPr>
        <w:t xml:space="preserve">, 10 </w:t>
      </w:r>
    </w:p>
    <w:p w14:paraId="7D8E5C62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Адрес электронной почты: escrow@domrf.ru. </w:t>
      </w:r>
    </w:p>
    <w:p w14:paraId="597B0746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Телефон: 8-800-775-8686 </w:t>
      </w:r>
    </w:p>
    <w:p w14:paraId="5FD2E304" w14:textId="77777777" w:rsidR="002D10AC" w:rsidRP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>Депонент: _____________________________.</w:t>
      </w:r>
    </w:p>
    <w:p w14:paraId="02B3D21E" w14:textId="1C4B2BD7" w:rsidR="002D10AC" w:rsidRDefault="002D10AC" w:rsidP="002D10AC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>Бенефициар: Общество с ограниченной ответственностью Специализированный застройщик «АРТЕМСТРОЙ-ДВ»</w:t>
      </w:r>
    </w:p>
    <w:p w14:paraId="5CD68453" w14:textId="37E5FB19" w:rsidR="00506631" w:rsidRDefault="00506631" w:rsidP="00506631">
      <w:pPr>
        <w:tabs>
          <w:tab w:val="right" w:pos="10065"/>
        </w:tabs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6631">
        <w:rPr>
          <w:sz w:val="24"/>
          <w:szCs w:val="24"/>
        </w:rPr>
        <w:t>Депонируемая сумма ________________ (____________________________) рублей ___ копеек, вносится участником долевого строительства в течение 5 (пяти) рабочих дней с момента государственной регистрации настоящего договора на счет эскроу</w:t>
      </w:r>
      <w:r w:rsidR="003C7608">
        <w:rPr>
          <w:sz w:val="24"/>
          <w:szCs w:val="24"/>
        </w:rPr>
        <w:t>.</w:t>
      </w:r>
    </w:p>
    <w:p w14:paraId="5891A6F3" w14:textId="0A7421E6" w:rsidR="003C7608" w:rsidRPr="00506631" w:rsidRDefault="003C7608" w:rsidP="00506631">
      <w:pPr>
        <w:tabs>
          <w:tab w:val="right" w:pos="10065"/>
        </w:tabs>
        <w:ind w:left="709" w:firstLine="567"/>
        <w:jc w:val="both"/>
        <w:rPr>
          <w:sz w:val="24"/>
          <w:szCs w:val="24"/>
        </w:rPr>
      </w:pPr>
      <w:r w:rsidRPr="003C7608">
        <w:rPr>
          <w:sz w:val="24"/>
          <w:szCs w:val="24"/>
        </w:rPr>
        <w:t xml:space="preserve">Срок условного депонирования денежных средств: не </w:t>
      </w:r>
      <w:r w:rsidRPr="00CF3777">
        <w:rPr>
          <w:sz w:val="24"/>
          <w:szCs w:val="24"/>
        </w:rPr>
        <w:t xml:space="preserve">позднее </w:t>
      </w:r>
      <w:r w:rsidR="00FA53DB" w:rsidRPr="00CF3777">
        <w:rPr>
          <w:sz w:val="24"/>
          <w:szCs w:val="24"/>
        </w:rPr>
        <w:t>30</w:t>
      </w:r>
      <w:r w:rsidRPr="00CF3777">
        <w:rPr>
          <w:sz w:val="24"/>
          <w:szCs w:val="24"/>
        </w:rPr>
        <w:t>.</w:t>
      </w:r>
      <w:r w:rsidR="007C1252" w:rsidRPr="00CF3777">
        <w:rPr>
          <w:sz w:val="24"/>
          <w:szCs w:val="24"/>
        </w:rPr>
        <w:t>03</w:t>
      </w:r>
      <w:r w:rsidRPr="00CF3777">
        <w:rPr>
          <w:sz w:val="24"/>
          <w:szCs w:val="24"/>
        </w:rPr>
        <w:t>.2027 г. (но не более шести месяцев) после срока ввода в эксплуатацию многоквартирного жилого дома</w:t>
      </w:r>
      <w:r w:rsidRPr="003C7608">
        <w:rPr>
          <w:sz w:val="24"/>
          <w:szCs w:val="24"/>
        </w:rPr>
        <w:t>.</w:t>
      </w:r>
    </w:p>
    <w:p w14:paraId="6BE20D4B" w14:textId="6F4BE8C4" w:rsidR="00FB7310" w:rsidRPr="002D10AC" w:rsidRDefault="00FB7310" w:rsidP="002D10AC">
      <w:pPr>
        <w:pStyle w:val="aff3"/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2D10AC">
        <w:rPr>
          <w:bCs/>
          <w:spacing w:val="-1"/>
          <w:sz w:val="24"/>
          <w:szCs w:val="24"/>
        </w:rPr>
        <w:t xml:space="preserve">Оплата по договору осуществляется </w:t>
      </w:r>
      <w:r w:rsidRPr="002D10AC">
        <w:rPr>
          <w:bCs/>
          <w:spacing w:val="-1"/>
          <w:sz w:val="24"/>
          <w:szCs w:val="24"/>
          <w:u w:val="single"/>
        </w:rPr>
        <w:t>не ранее</w:t>
      </w:r>
      <w:r w:rsidRPr="002D10AC">
        <w:rPr>
          <w:bCs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2D10AC">
        <w:rPr>
          <w:bCs/>
          <w:spacing w:val="-1"/>
          <w:sz w:val="24"/>
          <w:szCs w:val="24"/>
        </w:rPr>
        <w:t>Федеральной службе государственной регистрации, кадастра и картографии.</w:t>
      </w:r>
    </w:p>
    <w:bookmarkEnd w:id="8"/>
    <w:p w14:paraId="4DB4624A" w14:textId="4700068C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</w:t>
      </w:r>
      <w:r w:rsidR="00CF3777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0281FCC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597E5DA1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</w:t>
      </w:r>
      <w:r w:rsidR="002D10AC">
        <w:rPr>
          <w:sz w:val="24"/>
          <w:szCs w:val="24"/>
        </w:rPr>
        <w:t>.</w:t>
      </w:r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FDADBE7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</w:t>
      </w:r>
      <w:r w:rsidR="002D10AC">
        <w:rPr>
          <w:sz w:val="24"/>
          <w:szCs w:val="24"/>
        </w:rPr>
        <w:t>.</w:t>
      </w:r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34B56BE2" w14:textId="3E38FAC2" w:rsidR="00FB7310" w:rsidRPr="00A15F24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>ЗАСТРОЙЩИК не обязан возвращать УЧАСТНИКУ ДОЛЕВОГО СТРОИТЕЛЬСТВА, какие</w:t>
      </w:r>
      <w:r>
        <w:rPr>
          <w:sz w:val="24"/>
          <w:szCs w:val="24"/>
        </w:rPr>
        <w:t>-</w:t>
      </w:r>
      <w:r w:rsidRPr="00FB731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FB7310">
        <w:rPr>
          <w:sz w:val="24"/>
          <w:szCs w:val="24"/>
        </w:rPr>
        <w:t xml:space="preserve">денежные средства в связи с тем, что при государственной регистрации права собственности УЧАСТНИКА ДОЛЕВОГО СТРОИТЕЛЬСТВА на </w:t>
      </w:r>
      <w:r w:rsidR="00B95BAC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 учета площади лоджий.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67A7E768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B95BAC">
        <w:rPr>
          <w:sz w:val="24"/>
          <w:szCs w:val="24"/>
        </w:rPr>
        <w:t>Объекта долевого строительства</w:t>
      </w:r>
      <w:r w:rsidRPr="00FB7310">
        <w:rPr>
          <w:sz w:val="24"/>
          <w:szCs w:val="24"/>
        </w:rPr>
        <w:t>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0B02A23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95B8A07" w14:textId="64202FEB" w:rsidR="006D63EF" w:rsidRPr="006D63EF" w:rsidRDefault="002D10AC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Срок передачи ЗАСТРОЙЩИКОМ Квартиры УЧАСТНИКУ ДОЛЕВОГО СТРОИТЕЛЬСТВА</w:t>
      </w:r>
      <w:r w:rsidR="006D63EF">
        <w:rPr>
          <w:iCs/>
          <w:sz w:val="24"/>
          <w:szCs w:val="24"/>
        </w:rPr>
        <w:t xml:space="preserve"> </w:t>
      </w:r>
      <w:r w:rsidR="006D63EF" w:rsidRPr="004F7531">
        <w:rPr>
          <w:b/>
          <w:bCs/>
          <w:iCs/>
          <w:sz w:val="24"/>
          <w:szCs w:val="24"/>
        </w:rPr>
        <w:t xml:space="preserve">не позднее </w:t>
      </w:r>
      <w:r w:rsidR="004F7531" w:rsidRPr="004F7531">
        <w:rPr>
          <w:b/>
          <w:bCs/>
          <w:iCs/>
          <w:sz w:val="24"/>
          <w:szCs w:val="24"/>
        </w:rPr>
        <w:t>01.07.2027 г.</w:t>
      </w:r>
    </w:p>
    <w:p w14:paraId="20F91B4E" w14:textId="37D9094E" w:rsidR="00DA0B4E" w:rsidRPr="002D10AC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D10AC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</w:t>
      </w:r>
      <w:r w:rsidR="003F1875" w:rsidRPr="002D10AC">
        <w:rPr>
          <w:sz w:val="24"/>
          <w:szCs w:val="24"/>
        </w:rPr>
        <w:t>, при этом подписание дополнительного соглашения к Договору не требуется</w:t>
      </w:r>
      <w:r w:rsidR="00DA0B4E" w:rsidRPr="002D10AC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2D39A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</w:t>
      </w:r>
      <w:r w:rsidRPr="002D39AE">
        <w:rPr>
          <w:iCs/>
          <w:sz w:val="24"/>
          <w:szCs w:val="24"/>
        </w:rPr>
        <w:t>установленные разделом 4 настоящего Договора, и принять</w:t>
      </w:r>
      <w:r w:rsidR="00257DEE" w:rsidRPr="002D39A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34C38E69" w:rsidR="00DA0B4E" w:rsidRPr="002D39A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D39A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  <w:r w:rsidR="003F1875" w:rsidRPr="002D39AE">
        <w:t xml:space="preserve"> </w:t>
      </w:r>
      <w:r w:rsidR="003F1875" w:rsidRPr="002D39AE">
        <w:rPr>
          <w:sz w:val="24"/>
          <w:szCs w:val="24"/>
        </w:rPr>
        <w:t>Участник долевого строительства не вправе предъявлять претензии относительно недоделок/дефектов Объекта долевого строительства, которые могли быть обнаружены при обычном осмотре Объекта долевого строительства (явные недостатки), но которые не были оговорены в Акте о несоответствии.</w:t>
      </w:r>
    </w:p>
    <w:p w14:paraId="6D1E381D" w14:textId="22329D57" w:rsidR="00DA0B4E" w:rsidRPr="002D39A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 xml:space="preserve">законом, вправе составить односторонний акт о передаче Объекта долевого строительства. При этом риск случайной гибели Объекта долевого строительства </w:t>
      </w:r>
      <w:r w:rsidRPr="002D39AE">
        <w:rPr>
          <w:iCs/>
          <w:sz w:val="24"/>
          <w:szCs w:val="24"/>
        </w:rPr>
        <w:t>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="003F1875" w:rsidRPr="002D39AE">
        <w:t xml:space="preserve"> </w:t>
      </w:r>
      <w:r w:rsidR="003F1875" w:rsidRPr="002D39AE">
        <w:rPr>
          <w:sz w:val="24"/>
          <w:szCs w:val="24"/>
        </w:rPr>
        <w:t>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порядке.</w:t>
      </w:r>
    </w:p>
    <w:p w14:paraId="3B5B9829" w14:textId="15361ED3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D39AE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</w:t>
      </w:r>
      <w:r w:rsidRPr="00433AE8">
        <w:rPr>
          <w:iCs/>
          <w:sz w:val="24"/>
          <w:szCs w:val="24"/>
        </w:rPr>
        <w:t> вправе</w:t>
      </w:r>
      <w:r w:rsidR="0089422D">
        <w:rPr>
          <w:iCs/>
          <w:sz w:val="24"/>
          <w:szCs w:val="24"/>
        </w:rPr>
        <w:t xml:space="preserve"> </w:t>
      </w:r>
      <w:r w:rsidRPr="00433AE8">
        <w:rPr>
          <w:iCs/>
          <w:sz w:val="24"/>
          <w:szCs w:val="24"/>
        </w:rPr>
        <w:t>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9187A7" w14:textId="6E63DCA3" w:rsidR="003F1875" w:rsidRPr="002D39AE" w:rsidRDefault="000F3850" w:rsidP="003F1875">
      <w:pPr>
        <w:pStyle w:val="af8"/>
        <w:ind w:left="709"/>
        <w:jc w:val="both"/>
        <w:rPr>
          <w:b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</w:t>
      </w:r>
      <w:r w:rsidRPr="002D39AE">
        <w:rPr>
          <w:iCs/>
          <w:sz w:val="24"/>
          <w:szCs w:val="24"/>
        </w:rPr>
        <w:t>потребителей", от стоимости расходов, необходимых для устранения такого недостатка (дефекта).</w:t>
      </w:r>
      <w:r w:rsidR="003F1875" w:rsidRPr="002D39AE">
        <w:t xml:space="preserve"> </w:t>
      </w:r>
      <w:r w:rsidR="003F1875" w:rsidRPr="002D39AE">
        <w:rPr>
          <w:sz w:val="24"/>
          <w:szCs w:val="24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3F1875" w:rsidRPr="002D39AE">
        <w:rPr>
          <w:bCs/>
          <w:sz w:val="24"/>
          <w:szCs w:val="24"/>
        </w:rPr>
        <w:t xml:space="preserve"> </w:t>
      </w:r>
      <w:r w:rsidR="003F1875" w:rsidRPr="002D39AE">
        <w:rPr>
          <w:sz w:val="24"/>
          <w:szCs w:val="24"/>
        </w:rPr>
        <w:t>_______. Ответственность за получения уведомления по указанному адресу электронной почты лежит на УЧАСТНИКЕ ДОЛЕВОГО СТРОИТЕЛЬСТВА.</w:t>
      </w:r>
    </w:p>
    <w:p w14:paraId="661C0E00" w14:textId="6C0DF459" w:rsidR="000F3850" w:rsidRPr="003F1875" w:rsidRDefault="003F1875" w:rsidP="003F1875">
      <w:pPr>
        <w:pStyle w:val="a7"/>
        <w:ind w:left="709" w:right="0"/>
        <w:rPr>
          <w:iCs/>
          <w:sz w:val="24"/>
          <w:szCs w:val="24"/>
        </w:rPr>
      </w:pPr>
      <w:r w:rsidRPr="002D39AE">
        <w:rPr>
          <w:sz w:val="24"/>
          <w:szCs w:val="24"/>
        </w:rPr>
        <w:t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</w:t>
      </w:r>
    </w:p>
    <w:p w14:paraId="5D51FEAC" w14:textId="3885B0FA" w:rsidR="000F3850" w:rsidRPr="002D39A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Подписание Передаточного акта не может быть поставлено в зависимость от уплаты </w:t>
      </w:r>
      <w:r w:rsidRPr="002D39AE">
        <w:rPr>
          <w:iCs/>
          <w:sz w:val="24"/>
          <w:szCs w:val="24"/>
        </w:rPr>
        <w:t>Сторонами неустойки, предусмотренной настоящим Договором.</w:t>
      </w:r>
    </w:p>
    <w:p w14:paraId="7BE3290E" w14:textId="5A69589B" w:rsidR="00D3375C" w:rsidRPr="002D39AE" w:rsidRDefault="003F1875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D39AE">
        <w:rPr>
          <w:sz w:val="24"/>
          <w:szCs w:val="24"/>
        </w:rPr>
        <w:t>Застройщик не принимает на себя обязательств по полной чистовой уборке Объекта долевого строительства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5D5D4910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52336A15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  <w:r w:rsidR="003C7608" w:rsidRPr="003C7608">
        <w:t xml:space="preserve"> 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584C7F68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E26FC7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В случае, если с момента приемки Объекта УЧАСТНИКОМ ДОЛЕВОГО СТРОИТЕЛЬСТВА </w:t>
      </w:r>
      <w:r w:rsidRPr="00D1061A">
        <w:rPr>
          <w:sz w:val="24"/>
          <w:szCs w:val="24"/>
        </w:rPr>
        <w:lastRenderedPageBreak/>
        <w:t>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0B911F06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B95BA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B95BA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0C68B2D2" w14:textId="4646E339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строительные работы по фасаду Многоквартирного жилого дома до момента окончания гарантийного срока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, предусмотренного п. </w:t>
      </w:r>
      <w:r>
        <w:rPr>
          <w:sz w:val="24"/>
          <w:szCs w:val="24"/>
        </w:rPr>
        <w:t>6.2</w:t>
      </w:r>
      <w:r w:rsidRPr="007956F6">
        <w:rPr>
          <w:sz w:val="24"/>
          <w:szCs w:val="24"/>
        </w:rPr>
        <w:t xml:space="preserve">. Договора.  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D210D35" w14:textId="77777777" w:rsidR="000F46B7" w:rsidRDefault="000F46B7" w:rsidP="000F46B7">
      <w:pPr>
        <w:rPr>
          <w:b/>
          <w:bCs/>
          <w:sz w:val="24"/>
          <w:szCs w:val="24"/>
        </w:rPr>
      </w:pPr>
    </w:p>
    <w:p w14:paraId="39107A79" w14:textId="7B1DD936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</w:t>
      </w:r>
      <w:r w:rsidR="00F05AA6">
        <w:rPr>
          <w:sz w:val="24"/>
          <w:szCs w:val="24"/>
        </w:rPr>
        <w:t>,</w:t>
      </w:r>
      <w:r w:rsidRPr="00615398">
        <w:rPr>
          <w:sz w:val="24"/>
          <w:szCs w:val="24"/>
        </w:rPr>
        <w:t xml:space="preserve"> межевание, </w:t>
      </w:r>
      <w:r w:rsidR="00F05AA6">
        <w:rPr>
          <w:sz w:val="24"/>
          <w:szCs w:val="24"/>
        </w:rPr>
        <w:t>установление сервитутов,</w:t>
      </w:r>
      <w:r w:rsidR="00F05AA6" w:rsidRPr="00615398">
        <w:rPr>
          <w:sz w:val="24"/>
          <w:szCs w:val="24"/>
        </w:rPr>
        <w:t xml:space="preserve"> </w:t>
      </w:r>
      <w:r w:rsidRPr="00615398">
        <w:rPr>
          <w:sz w:val="24"/>
          <w:szCs w:val="24"/>
        </w:rPr>
        <w:t>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</w:t>
      </w:r>
      <w:r>
        <w:rPr>
          <w:sz w:val="24"/>
          <w:szCs w:val="24"/>
        </w:rPr>
        <w:lastRenderedPageBreak/>
        <w:t>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3E3BB53F" w:rsidR="004C496B" w:rsidRPr="002D39AE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D39AE">
        <w:rPr>
          <w:sz w:val="24"/>
          <w:szCs w:val="24"/>
        </w:rPr>
        <w:t>У</w:t>
      </w:r>
      <w:r w:rsidRPr="004C496B">
        <w:rPr>
          <w:sz w:val="24"/>
          <w:szCs w:val="24"/>
        </w:rPr>
        <w:t xml:space="preserve">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</w:t>
      </w:r>
      <w:r w:rsidRPr="002D39AE">
        <w:rPr>
          <w:sz w:val="24"/>
          <w:szCs w:val="24"/>
        </w:rPr>
        <w:t>законодательства. Настоящий Договор с проектной декларацией противоречий не имеет.</w:t>
      </w:r>
      <w:r w:rsidR="00594C25" w:rsidRPr="002D39AE">
        <w:rPr>
          <w:sz w:val="24"/>
          <w:szCs w:val="24"/>
        </w:rPr>
        <w:t xml:space="preserve"> УЧАСТНИК ДОЛЕВОГО СТРОИТЕЛЬСТВА</w:t>
      </w:r>
      <w:r w:rsidR="00FD482A" w:rsidRPr="002D39AE">
        <w:rPr>
          <w:sz w:val="24"/>
          <w:szCs w:val="24"/>
        </w:rPr>
        <w:t xml:space="preserve"> подтверждает</w:t>
      </w:r>
      <w:r w:rsidR="00594C25" w:rsidRPr="002D39AE">
        <w:rPr>
          <w:sz w:val="24"/>
          <w:szCs w:val="24"/>
        </w:rPr>
        <w:t>, что все условия настоящего Договора и приложений к нему им внимательно прочитаны перед подписанием и понятны, что содержание сделки, её последствия, ответственность</w:t>
      </w:r>
      <w:r w:rsidR="00FD482A" w:rsidRPr="002D39AE">
        <w:rPr>
          <w:sz w:val="24"/>
          <w:szCs w:val="24"/>
        </w:rPr>
        <w:t>, права</w:t>
      </w:r>
      <w:r w:rsidR="00594C25" w:rsidRPr="002D39AE">
        <w:rPr>
          <w:sz w:val="24"/>
          <w:szCs w:val="24"/>
        </w:rPr>
        <w:t xml:space="preserve"> и обязательства, вытекающие из неё</w:t>
      </w:r>
      <w:r w:rsidR="00FD482A" w:rsidRPr="002D39AE">
        <w:rPr>
          <w:sz w:val="24"/>
          <w:szCs w:val="24"/>
        </w:rPr>
        <w:t>,</w:t>
      </w:r>
      <w:r w:rsidR="00594C25" w:rsidRPr="002D39AE">
        <w:rPr>
          <w:sz w:val="24"/>
          <w:szCs w:val="24"/>
        </w:rPr>
        <w:t xml:space="preserve"> ему понятны</w:t>
      </w:r>
      <w:r w:rsidR="00FD482A" w:rsidRPr="002D39AE">
        <w:rPr>
          <w:sz w:val="24"/>
          <w:szCs w:val="24"/>
        </w:rPr>
        <w:t xml:space="preserve"> и им принимаются</w:t>
      </w:r>
      <w:r w:rsidR="00594C25" w:rsidRPr="002D39AE">
        <w:rPr>
          <w:sz w:val="24"/>
          <w:szCs w:val="24"/>
        </w:rPr>
        <w:t>.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 на Объекте.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D39AE">
        <w:rPr>
          <w:sz w:val="24"/>
          <w:szCs w:val="24"/>
        </w:rPr>
        <w:t>УЧАСТНИК ДОЛЕВОГО СТРОИТЕЛЬСТВА подтверждает</w:t>
      </w:r>
      <w:r w:rsidRPr="00F97731">
        <w:rPr>
          <w:sz w:val="24"/>
          <w:szCs w:val="24"/>
        </w:rPr>
        <w:t xml:space="preserve">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E91B77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0E60A1E1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Pr="003C7608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 xml:space="preserve"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</w:t>
      </w:r>
      <w:r w:rsidRPr="003C7608">
        <w:rPr>
          <w:sz w:val="24"/>
          <w:szCs w:val="24"/>
        </w:rPr>
        <w:t>исполнения настоящего Договора.</w:t>
      </w:r>
    </w:p>
    <w:p w14:paraId="4066FA41" w14:textId="0C6C3A61" w:rsidR="009C0266" w:rsidRPr="003C7608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C7608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</w:t>
      </w:r>
      <w:r w:rsidR="009B59A8" w:rsidRPr="003C7608">
        <w:rPr>
          <w:sz w:val="24"/>
          <w:szCs w:val="24"/>
        </w:rPr>
        <w:t xml:space="preserve">х </w:t>
      </w:r>
      <w:r w:rsidRPr="003C7608">
        <w:rPr>
          <w:sz w:val="24"/>
          <w:szCs w:val="24"/>
        </w:rPr>
        <w:t xml:space="preserve">п. </w:t>
      </w:r>
      <w:r w:rsidR="009B59A8" w:rsidRPr="003C7608">
        <w:rPr>
          <w:sz w:val="24"/>
          <w:szCs w:val="24"/>
        </w:rPr>
        <w:t>10</w:t>
      </w:r>
      <w:r w:rsidRPr="003C7608">
        <w:rPr>
          <w:sz w:val="24"/>
          <w:szCs w:val="24"/>
        </w:rPr>
        <w:t>.2.</w:t>
      </w:r>
      <w:r w:rsidR="009B59A8" w:rsidRPr="003C7608">
        <w:rPr>
          <w:sz w:val="24"/>
          <w:szCs w:val="24"/>
        </w:rPr>
        <w:t xml:space="preserve"> – 10.4. </w:t>
      </w:r>
      <w:r w:rsidRPr="003C7608">
        <w:rPr>
          <w:sz w:val="24"/>
          <w:szCs w:val="24"/>
        </w:rPr>
        <w:t>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08413B84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11598C">
        <w:rPr>
          <w:sz w:val="24"/>
          <w:szCs w:val="24"/>
        </w:rPr>
        <w:t>5</w:t>
      </w:r>
      <w:r w:rsidRPr="000928BE">
        <w:rPr>
          <w:sz w:val="24"/>
          <w:szCs w:val="24"/>
        </w:rPr>
        <w:t xml:space="preserve"> (</w:t>
      </w:r>
      <w:r w:rsidR="0011598C">
        <w:rPr>
          <w:sz w:val="24"/>
          <w:szCs w:val="24"/>
        </w:rPr>
        <w:t>Пять</w:t>
      </w:r>
      <w:r w:rsidRPr="000928BE">
        <w:rPr>
          <w:sz w:val="24"/>
          <w:szCs w:val="24"/>
        </w:rPr>
        <w:t>) % от Цены Договора.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EE593C6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34C922C2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7B6692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A36462F" w14:textId="77777777" w:rsidR="00D707D5" w:rsidRPr="007B6692" w:rsidRDefault="007B6692" w:rsidP="00D707D5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В случае расторжения Договора, возврат денежных средств УЧАСТНИК</w:t>
      </w:r>
      <w:r>
        <w:rPr>
          <w:sz w:val="24"/>
          <w:szCs w:val="24"/>
        </w:rPr>
        <w:t>У</w:t>
      </w:r>
      <w:r w:rsidRPr="007B6692">
        <w:rPr>
          <w:sz w:val="24"/>
          <w:szCs w:val="24"/>
        </w:rPr>
        <w:t xml:space="preserve"> ДОЛЕВОГО СТРОИТЕЛЬСТВА, уплаченных им по настоящему Договору, за вычетом неустоек и штрафов при наличии оснований для их удержания, производится Застройщиком на счет УЧАСТНИКУ ДОЛЕВОГО СТРОИТЕЛЬСТВА, </w:t>
      </w:r>
      <w:r w:rsidR="00D707D5" w:rsidRPr="007B6692">
        <w:rPr>
          <w:sz w:val="24"/>
          <w:szCs w:val="24"/>
        </w:rPr>
        <w:t xml:space="preserve">р/с </w:t>
      </w:r>
      <w:r w:rsidR="00D707D5">
        <w:rPr>
          <w:sz w:val="24"/>
          <w:szCs w:val="24"/>
        </w:rPr>
        <w:t>____________</w:t>
      </w:r>
      <w:r w:rsidR="00D707D5" w:rsidRPr="007B6692">
        <w:rPr>
          <w:sz w:val="24"/>
          <w:szCs w:val="24"/>
        </w:rPr>
        <w:t xml:space="preserve">, открытый им в </w:t>
      </w:r>
      <w:r w:rsidR="00D707D5">
        <w:rPr>
          <w:sz w:val="24"/>
          <w:szCs w:val="24"/>
        </w:rPr>
        <w:t>__________</w:t>
      </w:r>
      <w:r w:rsidR="00D707D5" w:rsidRPr="007B6692">
        <w:rPr>
          <w:sz w:val="24"/>
          <w:szCs w:val="24"/>
        </w:rPr>
        <w:t xml:space="preserve"> по следующим реквизитам: к/с </w:t>
      </w:r>
      <w:r w:rsidR="00D707D5">
        <w:rPr>
          <w:sz w:val="24"/>
          <w:szCs w:val="24"/>
        </w:rPr>
        <w:t>____________</w:t>
      </w:r>
      <w:r w:rsidR="00D707D5" w:rsidRPr="007B6692">
        <w:rPr>
          <w:sz w:val="24"/>
          <w:szCs w:val="24"/>
        </w:rPr>
        <w:t xml:space="preserve"> в ГУ Банка России по ЦФО, ИНН </w:t>
      </w:r>
      <w:r w:rsidR="00D707D5">
        <w:rPr>
          <w:sz w:val="24"/>
          <w:szCs w:val="24"/>
        </w:rPr>
        <w:t>__________</w:t>
      </w:r>
      <w:r w:rsidR="00D707D5" w:rsidRPr="007B6692">
        <w:rPr>
          <w:sz w:val="24"/>
          <w:szCs w:val="24"/>
        </w:rPr>
        <w:t xml:space="preserve">, КПП </w:t>
      </w:r>
      <w:r w:rsidR="00D707D5">
        <w:rPr>
          <w:sz w:val="24"/>
          <w:szCs w:val="24"/>
        </w:rPr>
        <w:t>_________</w:t>
      </w:r>
      <w:r w:rsidR="00D707D5" w:rsidRPr="007B6692">
        <w:rPr>
          <w:sz w:val="24"/>
          <w:szCs w:val="24"/>
        </w:rPr>
        <w:t xml:space="preserve">, БИК </w:t>
      </w:r>
      <w:r w:rsidR="00D707D5">
        <w:rPr>
          <w:sz w:val="24"/>
          <w:szCs w:val="24"/>
        </w:rPr>
        <w:t>______________</w:t>
      </w:r>
    </w:p>
    <w:p w14:paraId="0F7D4F5D" w14:textId="4F2F45CD" w:rsidR="007B6692" w:rsidRPr="007B6692" w:rsidRDefault="007B6692" w:rsidP="00D707D5">
      <w:pPr>
        <w:pStyle w:val="aff3"/>
        <w:ind w:left="709"/>
        <w:jc w:val="both"/>
        <w:rPr>
          <w:sz w:val="24"/>
          <w:szCs w:val="24"/>
        </w:rPr>
      </w:pP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FAF2B1D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EB2833">
        <w:rPr>
          <w:sz w:val="24"/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9C876B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Default="00DA0B4E" w:rsidP="007B66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4C223DE" w14:textId="77777777" w:rsidR="007B6692" w:rsidRPr="007B6692" w:rsidRDefault="007B6692" w:rsidP="007B6692">
      <w:pPr>
        <w:pStyle w:val="Normal1"/>
        <w:spacing w:line="240" w:lineRule="auto"/>
        <w:ind w:left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При регистрации настоящего Договора, одновременно подлежит регистрации залог (ипотека) прав требования по настоящему Договору, принадлежащих Участнику долевого строительства, в пользу Кредитора, возникающий на основании закона. С момента государственной регистрации ипотеки прав требования по настоящему Договору права требования, принадлежащие Участнику долевого строительства по настоящему Договору, считаются находящимися в залоге (ипотеке) у Кредитора на основании п. 5 ст. 5, п. 2 ст. 11 и ст. 77.2 Федерального закона от 16.07.1998 года № 102-ФЗ «Об ипотеке (залоге недвижимости)» в силу закона.</w:t>
      </w:r>
    </w:p>
    <w:p w14:paraId="46E6BC29" w14:textId="77777777" w:rsidR="007B6692" w:rsidRPr="007B6692" w:rsidRDefault="007B6692" w:rsidP="007B6692">
      <w:pPr>
        <w:pStyle w:val="Normal1"/>
        <w:spacing w:line="240" w:lineRule="auto"/>
        <w:ind w:left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требования.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Договору.</w:t>
      </w:r>
    </w:p>
    <w:p w14:paraId="1CCD59CC" w14:textId="77777777" w:rsidR="007B6692" w:rsidRPr="007B6692" w:rsidRDefault="007B6692" w:rsidP="007B6692">
      <w:pPr>
        <w:pStyle w:val="Normal1"/>
        <w:spacing w:line="240" w:lineRule="auto"/>
        <w:ind w:left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 xml:space="preserve">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Кредитора, возникающий на основании закона. С момента государственной регистрации ипотеки на основании </w:t>
      </w:r>
      <w:proofErr w:type="spellStart"/>
      <w:r w:rsidRPr="007B6692">
        <w:rPr>
          <w:sz w:val="24"/>
          <w:szCs w:val="24"/>
        </w:rPr>
        <w:t>п.п</w:t>
      </w:r>
      <w:proofErr w:type="spellEnd"/>
      <w:r w:rsidRPr="007B6692">
        <w:rPr>
          <w:sz w:val="24"/>
          <w:szCs w:val="24"/>
        </w:rPr>
        <w:t xml:space="preserve">. 3 п. 2 ст. 345 Гражданского кодекса Российской Федерации и ст. 77.2 Федерального закона от 16.07.1998 года № 102-ФЗ «Об ипотеке (залоге недвижимости)» Объект долевого строительства считается находящейся в залоге у Кредитора. Залогодержателем завершенного строительством Объекта долевого строительства является Кредитор, залогодателем – Участник долевого строительства. </w:t>
      </w:r>
    </w:p>
    <w:p w14:paraId="5184C366" w14:textId="0CFAA5FA" w:rsidR="007B6692" w:rsidRPr="007B6692" w:rsidRDefault="007B6692" w:rsidP="007B66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Последующий залог Объекта долевого строительства, иное обременение, отчуждение, перепланировка/переустройство допускаются только с предварительного письменного согласия Кредитора.</w:t>
      </w:r>
    </w:p>
    <w:p w14:paraId="796E4531" w14:textId="77777777" w:rsidR="00DA0B4E" w:rsidRPr="007B6692" w:rsidRDefault="00DA0B4E" w:rsidP="007B669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</w:t>
      </w:r>
      <w:r w:rsidRPr="008B7A8A">
        <w:rPr>
          <w:sz w:val="24"/>
          <w:szCs w:val="24"/>
        </w:rPr>
        <w:t xml:space="preserve">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</w:t>
      </w:r>
      <w:r w:rsidRPr="008B7A8A">
        <w:rPr>
          <w:sz w:val="24"/>
          <w:szCs w:val="24"/>
        </w:rPr>
        <w:lastRenderedPageBreak/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79038DCC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863C578" w14:textId="26CB2EDC" w:rsidR="00FD482A" w:rsidRPr="00FD482A" w:rsidRDefault="00FD482A" w:rsidP="00FD482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06631">
        <w:rPr>
          <w:sz w:val="24"/>
          <w:szCs w:val="24"/>
        </w:rPr>
        <w:t>Стороны согласовали, что настоящий Договор может быть заключен в электронной форме, подписан Сторонами усиленной квалифицированной электронной подписью, что равнозначно документу, заключенному в письменной форме на бумажном носителе в соответствии с Федеральным законом № 63-ФЗ от 06.04.2011г.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5BE7D425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квартиры</w:t>
      </w:r>
    </w:p>
    <w:p w14:paraId="067898FD" w14:textId="12FF1672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</w:t>
      </w:r>
      <w:r w:rsidR="00506631">
        <w:rPr>
          <w:sz w:val="24"/>
          <w:szCs w:val="24"/>
        </w:rPr>
        <w:t>3</w:t>
      </w:r>
      <w:r w:rsidRPr="000928BE">
        <w:rPr>
          <w:sz w:val="24"/>
          <w:szCs w:val="24"/>
        </w:rPr>
        <w:t xml:space="preserve">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9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E7D8625" w14:textId="77777777" w:rsidR="00FE417A" w:rsidRDefault="00FE417A" w:rsidP="00E562C9">
      <w:pPr>
        <w:pStyle w:val="a7"/>
        <w:ind w:left="709"/>
        <w:rPr>
          <w:b/>
          <w:sz w:val="24"/>
          <w:szCs w:val="24"/>
        </w:rPr>
      </w:pPr>
      <w:bookmarkStart w:id="10" w:name="_Hlk90979243"/>
      <w:r w:rsidRPr="00FE417A">
        <w:rPr>
          <w:b/>
          <w:sz w:val="24"/>
          <w:szCs w:val="24"/>
        </w:rPr>
        <w:t>ООО Специализированный застройщик «АРТЕМСТРОЙ-ДВ»</w:t>
      </w:r>
    </w:p>
    <w:bookmarkEnd w:id="9"/>
    <w:bookmarkEnd w:id="10"/>
    <w:p w14:paraId="041C57D0" w14:textId="3C849BF4" w:rsidR="00506631" w:rsidRPr="005D4BDE" w:rsidRDefault="00506631" w:rsidP="00506631">
      <w:pPr>
        <w:ind w:firstLine="708"/>
        <w:rPr>
          <w:sz w:val="24"/>
          <w:szCs w:val="24"/>
        </w:rPr>
      </w:pPr>
      <w:r w:rsidRPr="005D4BDE">
        <w:rPr>
          <w:sz w:val="24"/>
          <w:szCs w:val="24"/>
        </w:rPr>
        <w:t xml:space="preserve">Адрес: </w:t>
      </w:r>
      <w:r w:rsidR="009B59A8" w:rsidRPr="009B59A8">
        <w:rPr>
          <w:sz w:val="24"/>
          <w:szCs w:val="24"/>
        </w:rPr>
        <w:t>692756 Приморский край, г. Артем, ул. Давида Шлемова, 35</w:t>
      </w:r>
    </w:p>
    <w:p w14:paraId="4E6174A5" w14:textId="35D42AAC" w:rsidR="00506631" w:rsidRPr="005D4BDE" w:rsidRDefault="00506631" w:rsidP="0050663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ИНН </w:t>
      </w:r>
      <w:r w:rsidRPr="00506631">
        <w:rPr>
          <w:bCs/>
          <w:sz w:val="24"/>
          <w:szCs w:val="24"/>
        </w:rPr>
        <w:t>2502062237</w:t>
      </w:r>
      <w:r w:rsidRPr="005D4BDE">
        <w:rPr>
          <w:sz w:val="24"/>
          <w:szCs w:val="24"/>
        </w:rPr>
        <w:t xml:space="preserve">, КПП </w:t>
      </w:r>
      <w:r w:rsidRPr="00506631">
        <w:rPr>
          <w:bCs/>
          <w:sz w:val="24"/>
          <w:szCs w:val="24"/>
        </w:rPr>
        <w:t>250201001</w:t>
      </w:r>
      <w:r w:rsidRPr="005D4BDE">
        <w:rPr>
          <w:sz w:val="24"/>
          <w:szCs w:val="24"/>
        </w:rPr>
        <w:t xml:space="preserve">, ОГРН </w:t>
      </w:r>
      <w:r w:rsidRPr="00506631">
        <w:rPr>
          <w:sz w:val="24"/>
          <w:szCs w:val="24"/>
        </w:rPr>
        <w:t>1202500010041</w:t>
      </w:r>
      <w:r w:rsidRPr="005D4BDE">
        <w:rPr>
          <w:sz w:val="24"/>
          <w:szCs w:val="24"/>
        </w:rPr>
        <w:t xml:space="preserve"> </w:t>
      </w:r>
    </w:p>
    <w:p w14:paraId="0BC4AC9F" w14:textId="2FA5F265" w:rsidR="00506631" w:rsidRPr="005D4BDE" w:rsidRDefault="00506631" w:rsidP="0050663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р/счёт </w:t>
      </w:r>
      <w:r w:rsidRPr="00506631">
        <w:rPr>
          <w:sz w:val="24"/>
          <w:szCs w:val="24"/>
        </w:rPr>
        <w:t>40702810100580020895</w:t>
      </w:r>
      <w:r w:rsidRPr="005D4BDE">
        <w:rPr>
          <w:sz w:val="24"/>
          <w:szCs w:val="24"/>
        </w:rPr>
        <w:t xml:space="preserve"> </w:t>
      </w:r>
    </w:p>
    <w:p w14:paraId="1A63B075" w14:textId="77777777" w:rsidR="00506631" w:rsidRDefault="00506631" w:rsidP="00506631">
      <w:pPr>
        <w:pStyle w:val="a7"/>
        <w:ind w:left="709"/>
        <w:rPr>
          <w:sz w:val="24"/>
          <w:szCs w:val="24"/>
        </w:rPr>
      </w:pPr>
      <w:r w:rsidRPr="00506631">
        <w:rPr>
          <w:sz w:val="24"/>
          <w:szCs w:val="24"/>
        </w:rPr>
        <w:t>АО "Банк ДОМ.РФ"</w:t>
      </w:r>
    </w:p>
    <w:p w14:paraId="2633DF33" w14:textId="5934F167" w:rsidR="00506631" w:rsidRPr="005D4BDE" w:rsidRDefault="00506631" w:rsidP="0050663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к/счёт </w:t>
      </w:r>
      <w:r w:rsidRPr="00506631">
        <w:rPr>
          <w:sz w:val="24"/>
          <w:szCs w:val="24"/>
        </w:rPr>
        <w:t>30101810345250000266</w:t>
      </w:r>
    </w:p>
    <w:p w14:paraId="2F06644C" w14:textId="18C4669C" w:rsidR="00506631" w:rsidRPr="005D4BDE" w:rsidRDefault="00506631" w:rsidP="0050663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БИК </w:t>
      </w:r>
      <w:r w:rsidRPr="00506631">
        <w:rPr>
          <w:sz w:val="24"/>
          <w:szCs w:val="24"/>
        </w:rPr>
        <w:t>044525266</w:t>
      </w:r>
    </w:p>
    <w:p w14:paraId="552BF161" w14:textId="77777777" w:rsidR="009B59A8" w:rsidRDefault="00506631" w:rsidP="00506631">
      <w:pPr>
        <w:pStyle w:val="a7"/>
        <w:ind w:left="709"/>
        <w:rPr>
          <w:sz w:val="24"/>
          <w:szCs w:val="24"/>
        </w:rPr>
      </w:pPr>
      <w:r w:rsidRPr="00506631">
        <w:rPr>
          <w:sz w:val="24"/>
          <w:szCs w:val="24"/>
        </w:rPr>
        <w:t>Адрес для направления корреспонденции:</w:t>
      </w:r>
      <w:r w:rsidRPr="00506631">
        <w:rPr>
          <w:b/>
          <w:sz w:val="24"/>
          <w:szCs w:val="24"/>
        </w:rPr>
        <w:t xml:space="preserve"> </w:t>
      </w:r>
      <w:r w:rsidR="009B59A8" w:rsidRPr="009B59A8">
        <w:rPr>
          <w:sz w:val="24"/>
          <w:szCs w:val="24"/>
        </w:rPr>
        <w:t>692756 Приморский край, г. Артем, ул. Давида Шлемова, 35</w:t>
      </w:r>
    </w:p>
    <w:p w14:paraId="47DC081A" w14:textId="0DDC3D65" w:rsidR="00506631" w:rsidRPr="007C1252" w:rsidRDefault="00506631" w:rsidP="00506631">
      <w:pPr>
        <w:pStyle w:val="a7"/>
        <w:ind w:left="709"/>
        <w:rPr>
          <w:bCs/>
          <w:sz w:val="24"/>
          <w:szCs w:val="24"/>
          <w:lang w:val="en-US"/>
        </w:rPr>
      </w:pPr>
      <w:r w:rsidRPr="00506631">
        <w:rPr>
          <w:bCs/>
          <w:sz w:val="24"/>
          <w:szCs w:val="24"/>
        </w:rPr>
        <w:t>тел</w:t>
      </w:r>
      <w:r w:rsidRPr="007C1252">
        <w:rPr>
          <w:bCs/>
          <w:sz w:val="24"/>
          <w:szCs w:val="24"/>
          <w:lang w:val="en-US"/>
        </w:rPr>
        <w:t>. +7</w:t>
      </w:r>
      <w:r w:rsidRPr="00506631">
        <w:rPr>
          <w:bCs/>
          <w:sz w:val="24"/>
          <w:szCs w:val="24"/>
          <w:lang w:val="en-US"/>
        </w:rPr>
        <w:t> </w:t>
      </w:r>
      <w:r w:rsidRPr="007C1252">
        <w:rPr>
          <w:bCs/>
          <w:sz w:val="24"/>
          <w:szCs w:val="24"/>
          <w:lang w:val="en-US"/>
        </w:rPr>
        <w:t>924</w:t>
      </w:r>
      <w:r w:rsidRPr="00506631">
        <w:rPr>
          <w:bCs/>
          <w:sz w:val="24"/>
          <w:szCs w:val="24"/>
          <w:lang w:val="en-US"/>
        </w:rPr>
        <w:t> </w:t>
      </w:r>
      <w:r w:rsidRPr="007C1252">
        <w:rPr>
          <w:bCs/>
          <w:sz w:val="24"/>
          <w:szCs w:val="24"/>
          <w:lang w:val="en-US"/>
        </w:rPr>
        <w:t>325 15 15</w:t>
      </w:r>
    </w:p>
    <w:p w14:paraId="6920F0A0" w14:textId="4DFE65A6" w:rsidR="00506631" w:rsidRPr="007C1252" w:rsidRDefault="00506631" w:rsidP="00506631">
      <w:pPr>
        <w:ind w:firstLine="709"/>
        <w:rPr>
          <w:rStyle w:val="afc"/>
          <w:color w:val="auto"/>
          <w:sz w:val="24"/>
          <w:szCs w:val="24"/>
          <w:u w:val="none"/>
          <w:lang w:val="en-US"/>
        </w:rPr>
      </w:pPr>
      <w:r w:rsidRPr="00506631">
        <w:rPr>
          <w:bCs/>
          <w:sz w:val="24"/>
          <w:szCs w:val="24"/>
          <w:lang w:val="en-US"/>
        </w:rPr>
        <w:t>e</w:t>
      </w:r>
      <w:r w:rsidRPr="007C1252">
        <w:rPr>
          <w:bCs/>
          <w:sz w:val="24"/>
          <w:szCs w:val="24"/>
          <w:lang w:val="en-US"/>
        </w:rPr>
        <w:t>-</w:t>
      </w:r>
      <w:r w:rsidRPr="00506631">
        <w:rPr>
          <w:bCs/>
          <w:sz w:val="24"/>
          <w:szCs w:val="24"/>
          <w:lang w:val="en-US"/>
        </w:rPr>
        <w:t>mail</w:t>
      </w:r>
      <w:r w:rsidRPr="007C1252">
        <w:rPr>
          <w:bCs/>
          <w:sz w:val="24"/>
          <w:szCs w:val="24"/>
          <w:lang w:val="en-US"/>
        </w:rPr>
        <w:t xml:space="preserve">: </w:t>
      </w:r>
      <w:hyperlink r:id="rId11" w:history="1">
        <w:r w:rsidRPr="007C1252">
          <w:rPr>
            <w:rStyle w:val="afc"/>
            <w:sz w:val="24"/>
            <w:szCs w:val="24"/>
            <w:lang w:val="en-US"/>
          </w:rPr>
          <w:t>artemstroy-dv@yandex.ru</w:t>
        </w:r>
      </w:hyperlink>
      <w:r w:rsidRPr="007C1252">
        <w:rPr>
          <w:rStyle w:val="afc"/>
          <w:color w:val="auto"/>
          <w:sz w:val="24"/>
          <w:szCs w:val="24"/>
          <w:u w:val="none"/>
          <w:lang w:val="en-US"/>
        </w:rPr>
        <w:t xml:space="preserve"> </w:t>
      </w:r>
    </w:p>
    <w:p w14:paraId="41AA5345" w14:textId="5A256F05" w:rsidR="00506631" w:rsidRPr="00506631" w:rsidRDefault="00506631" w:rsidP="00506631">
      <w:pPr>
        <w:ind w:firstLine="709"/>
        <w:rPr>
          <w:sz w:val="24"/>
          <w:szCs w:val="24"/>
        </w:rPr>
      </w:pPr>
      <w:r w:rsidRPr="00506631">
        <w:rPr>
          <w:rStyle w:val="afc"/>
          <w:bCs/>
          <w:sz w:val="24"/>
          <w:szCs w:val="24"/>
        </w:rPr>
        <w:t>сайт: дом-</w:t>
      </w:r>
      <w:proofErr w:type="spellStart"/>
      <w:proofErr w:type="gramStart"/>
      <w:r w:rsidRPr="00506631">
        <w:rPr>
          <w:rStyle w:val="afc"/>
          <w:bCs/>
          <w:sz w:val="24"/>
          <w:szCs w:val="24"/>
        </w:rPr>
        <w:t>артем.рф</w:t>
      </w:r>
      <w:proofErr w:type="spellEnd"/>
      <w:proofErr w:type="gramEnd"/>
    </w:p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квартиры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36022AD4" w14:textId="77777777" w:rsidR="009833C6" w:rsidRPr="00334542" w:rsidRDefault="009833C6" w:rsidP="009833C6">
      <w:pPr>
        <w:jc w:val="center"/>
        <w:rPr>
          <w:b/>
          <w:sz w:val="23"/>
          <w:szCs w:val="23"/>
        </w:rPr>
      </w:pPr>
      <w:bookmarkStart w:id="11" w:name="_Hlk99874868"/>
      <w:r w:rsidRPr="00334542">
        <w:rPr>
          <w:b/>
          <w:sz w:val="23"/>
          <w:szCs w:val="23"/>
        </w:rPr>
        <w:t>Описание Объекта долевого строительства</w:t>
      </w:r>
    </w:p>
    <w:bookmarkEnd w:id="11"/>
    <w:p w14:paraId="0C31E3DB" w14:textId="77777777" w:rsidR="009833C6" w:rsidRPr="00334542" w:rsidRDefault="009833C6" w:rsidP="009833C6">
      <w:pPr>
        <w:rPr>
          <w:sz w:val="23"/>
          <w:szCs w:val="23"/>
        </w:rPr>
      </w:pPr>
    </w:p>
    <w:p w14:paraId="70FEFE0E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DF2986">
        <w:rPr>
          <w:sz w:val="24"/>
          <w:szCs w:val="24"/>
        </w:rPr>
        <w:t>Выполняются перегородки, ограничивающие санузлы. Межкомнатные перегородки выполняются на высоту двух блоков</w:t>
      </w:r>
      <w:r>
        <w:rPr>
          <w:sz w:val="24"/>
          <w:szCs w:val="24"/>
        </w:rPr>
        <w:t>.</w:t>
      </w:r>
    </w:p>
    <w:p w14:paraId="0165537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273F4011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</w:t>
      </w:r>
      <w:r>
        <w:rPr>
          <w:sz w:val="24"/>
          <w:szCs w:val="24"/>
        </w:rPr>
        <w:t>, полотенцесушители</w:t>
      </w:r>
      <w:r w:rsidRPr="00F07ED7">
        <w:rPr>
          <w:sz w:val="24"/>
          <w:szCs w:val="24"/>
        </w:rPr>
        <w:t>) не устанавливается.</w:t>
      </w:r>
    </w:p>
    <w:p w14:paraId="4089851F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76C4DD6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796E8032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1F38FEF8" w14:textId="31E75351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334542">
        <w:rPr>
          <w:sz w:val="24"/>
          <w:szCs w:val="24"/>
        </w:rPr>
        <w:t xml:space="preserve">монтаж системы </w:t>
      </w:r>
      <w:r w:rsidR="004F7531">
        <w:rPr>
          <w:sz w:val="24"/>
          <w:szCs w:val="24"/>
        </w:rPr>
        <w:t>центрального</w:t>
      </w:r>
      <w:r w:rsidRPr="00334542">
        <w:rPr>
          <w:sz w:val="24"/>
          <w:szCs w:val="24"/>
        </w:rPr>
        <w:t xml:space="preserve"> отопления с установкой </w:t>
      </w:r>
      <w:r w:rsidR="004F7531">
        <w:rPr>
          <w:sz w:val="24"/>
          <w:szCs w:val="24"/>
        </w:rPr>
        <w:t>радиаторов</w:t>
      </w:r>
      <w:r>
        <w:rPr>
          <w:sz w:val="24"/>
          <w:szCs w:val="24"/>
        </w:rPr>
        <w:t>.</w:t>
      </w:r>
      <w:r w:rsidRPr="00334542">
        <w:rPr>
          <w:sz w:val="24"/>
          <w:szCs w:val="24"/>
        </w:rPr>
        <w:t xml:space="preserve"> </w:t>
      </w:r>
    </w:p>
    <w:p w14:paraId="689A2CDC" w14:textId="6FE3BD93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</w:t>
      </w:r>
      <w:r w:rsidR="004F7531">
        <w:rPr>
          <w:sz w:val="24"/>
          <w:szCs w:val="24"/>
        </w:rPr>
        <w:t>естественная</w:t>
      </w:r>
      <w:r w:rsidRPr="00F07ED7">
        <w:rPr>
          <w:sz w:val="24"/>
          <w:szCs w:val="24"/>
        </w:rPr>
        <w:t xml:space="preserve"> система вентиляции из помещений кухни и санитарных узлов. Приток осуществляется через оконные </w:t>
      </w:r>
      <w:r>
        <w:rPr>
          <w:sz w:val="24"/>
          <w:szCs w:val="24"/>
        </w:rPr>
        <w:t>конструкции.</w:t>
      </w:r>
    </w:p>
    <w:p w14:paraId="7DB7D9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11268EF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0F46D6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2BA64885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2538ED7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13FA84DD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0CC7C038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625E51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56D22E12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26463E67" w14:textId="06202F3A" w:rsidR="004F7531" w:rsidRPr="0068255C" w:rsidRDefault="004F7531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наружное</w:t>
      </w:r>
      <w:r w:rsidRPr="004F7531">
        <w:t xml:space="preserve"> </w:t>
      </w:r>
      <w:r w:rsidRPr="004F7531">
        <w:rPr>
          <w:sz w:val="24"/>
          <w:szCs w:val="24"/>
        </w:rPr>
        <w:t>остекление</w:t>
      </w:r>
      <w:r>
        <w:rPr>
          <w:sz w:val="24"/>
          <w:szCs w:val="24"/>
        </w:rPr>
        <w:t xml:space="preserve"> лоджий.</w:t>
      </w:r>
    </w:p>
    <w:p w14:paraId="583E4167" w14:textId="77777777" w:rsidR="009833C6" w:rsidRPr="00833F5F" w:rsidRDefault="009833C6" w:rsidP="009833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675FF697" w14:textId="5525E460" w:rsidR="009833C6" w:rsidRDefault="009833C6" w:rsidP="009833C6">
      <w:pPr>
        <w:tabs>
          <w:tab w:val="left" w:pos="851"/>
          <w:tab w:val="left" w:pos="1134"/>
        </w:tabs>
        <w:suppressAutoHyphens/>
        <w:ind w:firstLine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Стороны пришли к соглашению, что выбор материалов (вид, марка, производитель материалов и изделий) осуществляется ЗАСТРОЙЩИКОМ, включая окна, двери, напольное покрытие, комплектующие (далее - «Материалы»). </w:t>
      </w:r>
    </w:p>
    <w:p w14:paraId="29B70939" w14:textId="77777777" w:rsidR="007F21F1" w:rsidRPr="00833F5F" w:rsidRDefault="007F21F1" w:rsidP="009833C6">
      <w:pPr>
        <w:tabs>
          <w:tab w:val="left" w:pos="851"/>
          <w:tab w:val="left" w:pos="1134"/>
        </w:tabs>
        <w:suppressAutoHyphens/>
        <w:ind w:firstLine="284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783E774" w14:textId="77777777" w:rsidR="009833C6" w:rsidRPr="00833F5F" w:rsidRDefault="009833C6" w:rsidP="009833C6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(ГОСТ, СНиП, технические регламенты).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DC34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470C" w14:textId="77777777" w:rsidR="00DC3435" w:rsidRDefault="00DC3435">
      <w:r>
        <w:separator/>
      </w:r>
    </w:p>
  </w:endnote>
  <w:endnote w:type="continuationSeparator" w:id="0">
    <w:p w14:paraId="5708B2D9" w14:textId="77777777" w:rsidR="00DC3435" w:rsidRDefault="00D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16CCBD6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C1252">
          <w:rPr>
            <w:noProof/>
            <w:sz w:val="22"/>
            <w:szCs w:val="22"/>
          </w:rPr>
          <w:t>5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2" w:name="bar_code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1C30" w14:textId="77777777" w:rsidR="00DC3435" w:rsidRDefault="00DC3435">
      <w:r>
        <w:separator/>
      </w:r>
    </w:p>
  </w:footnote>
  <w:footnote w:type="continuationSeparator" w:id="0">
    <w:p w14:paraId="50035880" w14:textId="77777777" w:rsidR="00DC3435" w:rsidRDefault="00DC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</w:lvl>
    <w:lvl w:ilvl="1">
      <w:start w:val="1"/>
      <w:numFmt w:val="decimal"/>
      <w:lvlText w:val="%1.%2."/>
      <w:lvlJc w:val="left"/>
      <w:pPr>
        <w:ind w:left="1572" w:hanging="1005"/>
      </w:pPr>
    </w:lvl>
    <w:lvl w:ilvl="2">
      <w:start w:val="1"/>
      <w:numFmt w:val="decimal"/>
      <w:lvlText w:val="%1.%2.%3."/>
      <w:lvlJc w:val="left"/>
      <w:pPr>
        <w:ind w:left="2139" w:hanging="1005"/>
      </w:pPr>
    </w:lvl>
    <w:lvl w:ilvl="3">
      <w:start w:val="1"/>
      <w:numFmt w:val="decimal"/>
      <w:lvlText w:val="%1.%2.%3.%4."/>
      <w:lvlJc w:val="left"/>
      <w:pPr>
        <w:ind w:left="2706" w:hanging="100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30644798">
    <w:abstractNumId w:val="20"/>
  </w:num>
  <w:num w:numId="2" w16cid:durableId="2115591777">
    <w:abstractNumId w:val="5"/>
  </w:num>
  <w:num w:numId="3" w16cid:durableId="1237209150">
    <w:abstractNumId w:val="23"/>
  </w:num>
  <w:num w:numId="4" w16cid:durableId="1936548697">
    <w:abstractNumId w:val="38"/>
  </w:num>
  <w:num w:numId="5" w16cid:durableId="847987858">
    <w:abstractNumId w:val="9"/>
  </w:num>
  <w:num w:numId="6" w16cid:durableId="816262849">
    <w:abstractNumId w:val="39"/>
  </w:num>
  <w:num w:numId="7" w16cid:durableId="725446875">
    <w:abstractNumId w:val="33"/>
  </w:num>
  <w:num w:numId="8" w16cid:durableId="862013572">
    <w:abstractNumId w:val="0"/>
  </w:num>
  <w:num w:numId="9" w16cid:durableId="161236166">
    <w:abstractNumId w:val="1"/>
  </w:num>
  <w:num w:numId="10" w16cid:durableId="923683282">
    <w:abstractNumId w:val="34"/>
  </w:num>
  <w:num w:numId="11" w16cid:durableId="1225607620">
    <w:abstractNumId w:val="22"/>
  </w:num>
  <w:num w:numId="12" w16cid:durableId="1040788084">
    <w:abstractNumId w:val="7"/>
  </w:num>
  <w:num w:numId="13" w16cid:durableId="1210655209">
    <w:abstractNumId w:val="3"/>
  </w:num>
  <w:num w:numId="14" w16cid:durableId="299699167">
    <w:abstractNumId w:val="6"/>
  </w:num>
  <w:num w:numId="15" w16cid:durableId="818301387">
    <w:abstractNumId w:val="21"/>
  </w:num>
  <w:num w:numId="16" w16cid:durableId="1846938341">
    <w:abstractNumId w:val="8"/>
  </w:num>
  <w:num w:numId="17" w16cid:durableId="1985700650">
    <w:abstractNumId w:val="2"/>
  </w:num>
  <w:num w:numId="18" w16cid:durableId="707340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30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792920">
    <w:abstractNumId w:val="24"/>
  </w:num>
  <w:num w:numId="21" w16cid:durableId="1893615871">
    <w:abstractNumId w:val="17"/>
  </w:num>
  <w:num w:numId="22" w16cid:durableId="1676493863">
    <w:abstractNumId w:val="13"/>
  </w:num>
  <w:num w:numId="23" w16cid:durableId="1763338289">
    <w:abstractNumId w:val="40"/>
  </w:num>
  <w:num w:numId="24" w16cid:durableId="1083449929">
    <w:abstractNumId w:val="16"/>
  </w:num>
  <w:num w:numId="25" w16cid:durableId="1655639472">
    <w:abstractNumId w:val="36"/>
  </w:num>
  <w:num w:numId="26" w16cid:durableId="1853956177">
    <w:abstractNumId w:val="10"/>
  </w:num>
  <w:num w:numId="27" w16cid:durableId="1064064646">
    <w:abstractNumId w:val="12"/>
  </w:num>
  <w:num w:numId="28" w16cid:durableId="1130516455">
    <w:abstractNumId w:val="30"/>
  </w:num>
  <w:num w:numId="29" w16cid:durableId="1593198702">
    <w:abstractNumId w:val="25"/>
  </w:num>
  <w:num w:numId="30" w16cid:durableId="435826955">
    <w:abstractNumId w:val="35"/>
  </w:num>
  <w:num w:numId="31" w16cid:durableId="2113430903">
    <w:abstractNumId w:val="32"/>
  </w:num>
  <w:num w:numId="32" w16cid:durableId="10126809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0226181">
    <w:abstractNumId w:val="11"/>
  </w:num>
  <w:num w:numId="34" w16cid:durableId="47129112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6185243">
    <w:abstractNumId w:val="36"/>
  </w:num>
  <w:num w:numId="36" w16cid:durableId="226261083">
    <w:abstractNumId w:val="18"/>
  </w:num>
  <w:num w:numId="37" w16cid:durableId="318047300">
    <w:abstractNumId w:val="28"/>
  </w:num>
  <w:num w:numId="38" w16cid:durableId="934241520">
    <w:abstractNumId w:val="27"/>
  </w:num>
  <w:num w:numId="39" w16cid:durableId="783573981">
    <w:abstractNumId w:val="15"/>
  </w:num>
  <w:num w:numId="40" w16cid:durableId="1666858918">
    <w:abstractNumId w:val="37"/>
  </w:num>
  <w:num w:numId="41" w16cid:durableId="272905443">
    <w:abstractNumId w:val="4"/>
  </w:num>
  <w:num w:numId="42" w16cid:durableId="1114908405">
    <w:abstractNumId w:val="26"/>
  </w:num>
  <w:num w:numId="43" w16cid:durableId="10043567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4018963">
    <w:abstractNumId w:val="31"/>
  </w:num>
  <w:num w:numId="45" w16cid:durableId="1879319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59D3"/>
    <w:rsid w:val="000767C6"/>
    <w:rsid w:val="00080411"/>
    <w:rsid w:val="00080E96"/>
    <w:rsid w:val="0008245E"/>
    <w:rsid w:val="00083AB1"/>
    <w:rsid w:val="000845C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1112"/>
    <w:rsid w:val="000E26DF"/>
    <w:rsid w:val="000E3E41"/>
    <w:rsid w:val="000E3F5E"/>
    <w:rsid w:val="000E5070"/>
    <w:rsid w:val="000F2D9D"/>
    <w:rsid w:val="000F318E"/>
    <w:rsid w:val="000F3850"/>
    <w:rsid w:val="000F46B7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598C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D28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0AC"/>
    <w:rsid w:val="002D1657"/>
    <w:rsid w:val="002D2F9A"/>
    <w:rsid w:val="002D3247"/>
    <w:rsid w:val="002D39AE"/>
    <w:rsid w:val="002D588D"/>
    <w:rsid w:val="002D5B46"/>
    <w:rsid w:val="002E04C0"/>
    <w:rsid w:val="002E1600"/>
    <w:rsid w:val="002E22B7"/>
    <w:rsid w:val="002E2D4C"/>
    <w:rsid w:val="002E4C27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C7608"/>
    <w:rsid w:val="003D177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3F1875"/>
    <w:rsid w:val="0040011A"/>
    <w:rsid w:val="004001CB"/>
    <w:rsid w:val="004034C6"/>
    <w:rsid w:val="00403599"/>
    <w:rsid w:val="00403CFC"/>
    <w:rsid w:val="00404A91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6F6"/>
    <w:rsid w:val="00451DF3"/>
    <w:rsid w:val="00454425"/>
    <w:rsid w:val="0045459B"/>
    <w:rsid w:val="00455269"/>
    <w:rsid w:val="0045639F"/>
    <w:rsid w:val="00456AC6"/>
    <w:rsid w:val="0046047D"/>
    <w:rsid w:val="00462DAF"/>
    <w:rsid w:val="00464D73"/>
    <w:rsid w:val="00466DC8"/>
    <w:rsid w:val="00467BEB"/>
    <w:rsid w:val="00470A0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2E7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4F7531"/>
    <w:rsid w:val="005000B8"/>
    <w:rsid w:val="00500C14"/>
    <w:rsid w:val="00501112"/>
    <w:rsid w:val="00504B0B"/>
    <w:rsid w:val="00505770"/>
    <w:rsid w:val="00505DF8"/>
    <w:rsid w:val="00506631"/>
    <w:rsid w:val="00507A42"/>
    <w:rsid w:val="00507A53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632F"/>
    <w:rsid w:val="00557291"/>
    <w:rsid w:val="00557957"/>
    <w:rsid w:val="0056239F"/>
    <w:rsid w:val="00563E58"/>
    <w:rsid w:val="00564F27"/>
    <w:rsid w:val="005650FB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453"/>
    <w:rsid w:val="00583C0A"/>
    <w:rsid w:val="0058597D"/>
    <w:rsid w:val="00586301"/>
    <w:rsid w:val="00586538"/>
    <w:rsid w:val="00587ED2"/>
    <w:rsid w:val="00590078"/>
    <w:rsid w:val="005928E6"/>
    <w:rsid w:val="00593B76"/>
    <w:rsid w:val="00594C25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795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1CC0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09C2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15DA"/>
    <w:rsid w:val="00742871"/>
    <w:rsid w:val="00743E60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4EB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6692"/>
    <w:rsid w:val="007B77E9"/>
    <w:rsid w:val="007C1252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1F1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4E48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445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422D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C7D3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E90"/>
    <w:rsid w:val="009310EF"/>
    <w:rsid w:val="00931635"/>
    <w:rsid w:val="00932862"/>
    <w:rsid w:val="00934C08"/>
    <w:rsid w:val="009365DF"/>
    <w:rsid w:val="009369E8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0D21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2AA4"/>
    <w:rsid w:val="009833C6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59A8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3A40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5526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1893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1216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5BAC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010"/>
    <w:rsid w:val="00BE3BBB"/>
    <w:rsid w:val="00BE4021"/>
    <w:rsid w:val="00BE5159"/>
    <w:rsid w:val="00BF1E1B"/>
    <w:rsid w:val="00BF1FE2"/>
    <w:rsid w:val="00BF26E6"/>
    <w:rsid w:val="00BF3621"/>
    <w:rsid w:val="00BF624F"/>
    <w:rsid w:val="00BF707D"/>
    <w:rsid w:val="00BF7C48"/>
    <w:rsid w:val="00C02294"/>
    <w:rsid w:val="00C0278B"/>
    <w:rsid w:val="00C028D7"/>
    <w:rsid w:val="00C02EBA"/>
    <w:rsid w:val="00C03559"/>
    <w:rsid w:val="00C03EE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185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284"/>
    <w:rsid w:val="00CB44FD"/>
    <w:rsid w:val="00CB50D8"/>
    <w:rsid w:val="00CC04D6"/>
    <w:rsid w:val="00CC0875"/>
    <w:rsid w:val="00CC0986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3777"/>
    <w:rsid w:val="00CF43C2"/>
    <w:rsid w:val="00CF4AF2"/>
    <w:rsid w:val="00CF4C25"/>
    <w:rsid w:val="00CF4E5F"/>
    <w:rsid w:val="00CF5FA3"/>
    <w:rsid w:val="00CF6D17"/>
    <w:rsid w:val="00CF78D7"/>
    <w:rsid w:val="00CF7B3F"/>
    <w:rsid w:val="00D001A4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5C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07D5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435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4C28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5AA6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3DB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82A"/>
    <w:rsid w:val="00FD4B65"/>
    <w:rsid w:val="00FD52F5"/>
    <w:rsid w:val="00FD6C71"/>
    <w:rsid w:val="00FD7B9C"/>
    <w:rsid w:val="00FE0840"/>
    <w:rsid w:val="00FE3272"/>
    <w:rsid w:val="00FE3894"/>
    <w:rsid w:val="00FE417A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33F5F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50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emstroy-dv@yandex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7192F-6F75-4524-81CA-9A3C9F156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7202</Words>
  <Characters>41055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2</cp:revision>
  <cp:lastPrinted>2023-12-24T23:42:00Z</cp:lastPrinted>
  <dcterms:created xsi:type="dcterms:W3CDTF">2024-01-10T06:16:00Z</dcterms:created>
  <dcterms:modified xsi:type="dcterms:W3CDTF">2024-01-10T06:16:00Z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