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070729">
        <w:rPr>
          <w:rFonts w:ascii="Times New Roman" w:eastAsia="Times New Roman" w:hAnsi="Times New Roman" w:cs="Times New Roman"/>
          <w:b/>
        </w:rPr>
        <w:t>Галицкого, 39</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w:t>
            </w:r>
            <w:r w:rsidR="00E079C1">
              <w:rPr>
                <w:rFonts w:ascii="Times New Roman" w:eastAsia="Times New Roman" w:hAnsi="Times New Roman" w:cs="Times New Roman"/>
              </w:rPr>
              <w:t>3</w:t>
            </w:r>
            <w:r w:rsidR="005269F1" w:rsidRPr="003B2D55">
              <w:rPr>
                <w:rFonts w:ascii="Times New Roman" w:eastAsia="Times New Roman" w:hAnsi="Times New Roman" w:cs="Times New Roman"/>
              </w:rPr>
              <w:t xml:space="preserve">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xml:space="preserve">, адрес (местонахождение): 347904, Россия, Ростовская область, г. Таганрог, ул. Октябрьская, 38, корпус Б, помещение 7,8, ИНН 6154141958, КПП 615401001, ОГРН 1156196073560, ОКПО 27205428, р/с </w:t>
      </w:r>
      <w:r w:rsidR="00C24206" w:rsidRPr="00445911">
        <w:rPr>
          <w:rFonts w:ascii="Times New Roman" w:hAnsi="Times New Roman" w:cs="Times New Roman"/>
        </w:rPr>
        <w:t>40702810752090002984 в ЮГО-ЗАПАДНЫЙ БАНК ПАО СБЕРБАНК, к/с 30101810600000000602, БИК 046015602</w:t>
      </w:r>
      <w:r w:rsidR="00A45076">
        <w:rPr>
          <w:rFonts w:ascii="Times New Roman" w:hAnsi="Times New Roman" w:cs="Times New Roman"/>
        </w:rPr>
        <w:t xml:space="preserve">, </w:t>
      </w:r>
      <w:r w:rsidR="00A45076" w:rsidRPr="00D20F43">
        <w:rPr>
          <w:rFonts w:ascii="Times New Roman" w:hAnsi="Times New Roman" w:cs="Times New Roman"/>
        </w:rPr>
        <w:t>ИНН 7707083893, КПП 616143002</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070729">
        <w:rPr>
          <w:rFonts w:ascii="Times New Roman" w:hAnsi="Times New Roman" w:cs="Times New Roman"/>
        </w:rPr>
        <w:t>7000</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w:t>
      </w:r>
      <w:r w:rsidR="001C6A28" w:rsidRPr="003B2D55">
        <w:rPr>
          <w:rFonts w:ascii="Times New Roman" w:hAnsi="Times New Roman" w:cs="Times New Roman"/>
        </w:rPr>
        <w:t xml:space="preserve">кадастровый номер: </w:t>
      </w:r>
      <w:r w:rsidR="000D0CAD" w:rsidRPr="003B2D55">
        <w:rPr>
          <w:rFonts w:ascii="Times New Roman" w:hAnsi="Times New Roman" w:cs="Times New Roman"/>
        </w:rPr>
        <w:t>61:</w:t>
      </w:r>
      <w:r w:rsidR="00070729">
        <w:rPr>
          <w:rFonts w:ascii="Times New Roman" w:hAnsi="Times New Roman" w:cs="Times New Roman"/>
        </w:rPr>
        <w:t>26</w:t>
      </w:r>
      <w:r w:rsidR="000D0CAD" w:rsidRPr="003B2D55">
        <w:rPr>
          <w:rFonts w:ascii="Times New Roman" w:hAnsi="Times New Roman" w:cs="Times New Roman"/>
        </w:rPr>
        <w:t>:0</w:t>
      </w:r>
      <w:r w:rsidR="00070729">
        <w:rPr>
          <w:rFonts w:ascii="Times New Roman" w:hAnsi="Times New Roman" w:cs="Times New Roman"/>
        </w:rPr>
        <w:t>6</w:t>
      </w:r>
      <w:r w:rsidR="000D0CAD" w:rsidRPr="003B2D55">
        <w:rPr>
          <w:rFonts w:ascii="Times New Roman" w:hAnsi="Times New Roman" w:cs="Times New Roman"/>
        </w:rPr>
        <w:t>00</w:t>
      </w:r>
      <w:r w:rsidR="00070729">
        <w:rPr>
          <w:rFonts w:ascii="Times New Roman" w:hAnsi="Times New Roman" w:cs="Times New Roman"/>
        </w:rPr>
        <w:t>024</w:t>
      </w:r>
      <w:r w:rsidR="000D0CAD" w:rsidRPr="003B2D55">
        <w:rPr>
          <w:rFonts w:ascii="Times New Roman" w:hAnsi="Times New Roman" w:cs="Times New Roman"/>
        </w:rPr>
        <w:t>:</w:t>
      </w:r>
      <w:r w:rsidR="00070729">
        <w:rPr>
          <w:rFonts w:ascii="Times New Roman" w:hAnsi="Times New Roman" w:cs="Times New Roman"/>
        </w:rPr>
        <w:t>25</w:t>
      </w:r>
      <w:r w:rsidR="001C6A28" w:rsidRPr="003B2D55">
        <w:rPr>
          <w:rFonts w:ascii="Times New Roman" w:hAnsi="Times New Roman" w:cs="Times New Roman"/>
        </w:rPr>
        <w:t xml:space="preserve">, по адресу: Ростовская область, г. Таганрог, ул. </w:t>
      </w:r>
      <w:r w:rsidR="00070729">
        <w:rPr>
          <w:rFonts w:ascii="Times New Roman" w:hAnsi="Times New Roman" w:cs="Times New Roman"/>
        </w:rPr>
        <w:t>Галицкого, 39</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w:t>
      </w:r>
      <w:r w:rsidR="00070729">
        <w:rPr>
          <w:rFonts w:ascii="Times New Roman" w:hAnsi="Times New Roman" w:cs="Times New Roman"/>
        </w:rPr>
        <w:t>ые</w:t>
      </w:r>
      <w:r w:rsidR="002162BC" w:rsidRPr="003B2D55">
        <w:rPr>
          <w:rFonts w:ascii="Times New Roman" w:hAnsi="Times New Roman" w:cs="Times New Roman"/>
        </w:rPr>
        <w:t xml:space="preserve"> жил</w:t>
      </w:r>
      <w:r w:rsidR="00070729">
        <w:rPr>
          <w:rFonts w:ascii="Times New Roman" w:hAnsi="Times New Roman" w:cs="Times New Roman"/>
        </w:rPr>
        <w:t>ые</w:t>
      </w:r>
      <w:r w:rsidR="002162BC" w:rsidRPr="003B2D55">
        <w:rPr>
          <w:rFonts w:ascii="Times New Roman" w:hAnsi="Times New Roman" w:cs="Times New Roman"/>
        </w:rPr>
        <w:t xml:space="preserve"> </w:t>
      </w:r>
      <w:r w:rsidR="00070729">
        <w:rPr>
          <w:rFonts w:ascii="Times New Roman" w:hAnsi="Times New Roman" w:cs="Times New Roman"/>
        </w:rPr>
        <w:t>дома по ул. Галицкого, 39, 39-а в г. Таганроге. Многоквартирный жилой дом с крышной котельной. 1 этап строительства</w:t>
      </w:r>
      <w:r w:rsidR="003035E3" w:rsidRPr="003B2D55">
        <w:rPr>
          <w:rFonts w:ascii="Times New Roman" w:hAnsi="Times New Roman" w:cs="Times New Roman"/>
        </w:rPr>
        <w:t>:</w:t>
      </w:r>
    </w:p>
    <w:p w:rsidR="000D0CAD" w:rsidRPr="00F14244" w:rsidRDefault="003035E3" w:rsidP="00E30AE5">
      <w:pPr>
        <w:pStyle w:val="a5"/>
        <w:ind w:firstLine="708"/>
        <w:jc w:val="both"/>
        <w:rPr>
          <w:rFonts w:ascii="Times New Roman" w:hAnsi="Times New Roman" w:cs="Times New Roman"/>
        </w:rPr>
      </w:pPr>
      <w:r w:rsidRPr="003B2D55">
        <w:rPr>
          <w:rFonts w:ascii="Times New Roman" w:hAnsi="Times New Roman" w:cs="Times New Roman"/>
        </w:rPr>
        <w:t>Жило</w:t>
      </w:r>
      <w:r w:rsidR="007E5A89">
        <w:rPr>
          <w:rFonts w:ascii="Times New Roman" w:hAnsi="Times New Roman" w:cs="Times New Roman"/>
        </w:rPr>
        <w:t>й</w:t>
      </w:r>
      <w:r w:rsidRPr="003B2D55">
        <w:rPr>
          <w:rFonts w:ascii="Times New Roman" w:hAnsi="Times New Roman" w:cs="Times New Roman"/>
        </w:rPr>
        <w:t xml:space="preserve"> </w:t>
      </w:r>
      <w:r w:rsidR="007E5A89">
        <w:rPr>
          <w:rFonts w:ascii="Times New Roman" w:hAnsi="Times New Roman" w:cs="Times New Roman"/>
        </w:rPr>
        <w:t>дом</w:t>
      </w:r>
      <w:r w:rsidRPr="003B2D55">
        <w:rPr>
          <w:rFonts w:ascii="Times New Roman" w:hAnsi="Times New Roman" w:cs="Times New Roman"/>
        </w:rPr>
        <w:t xml:space="preserve">: </w:t>
      </w:r>
      <w:r w:rsidR="000D0CAD" w:rsidRPr="003B2D55">
        <w:rPr>
          <w:rFonts w:ascii="Times New Roman" w:hAnsi="Times New Roman" w:cs="Times New Roman"/>
        </w:rPr>
        <w:t xml:space="preserve">общая площадь (кв.м.): </w:t>
      </w:r>
      <w:r w:rsidR="007E5A89">
        <w:rPr>
          <w:rFonts w:ascii="Times New Roman" w:hAnsi="Times New Roman" w:cs="Times New Roman"/>
        </w:rPr>
        <w:t>12533,50</w:t>
      </w:r>
      <w:r w:rsidR="000D0CAD" w:rsidRPr="003B2D55">
        <w:rPr>
          <w:rFonts w:ascii="Times New Roman" w:hAnsi="Times New Roman" w:cs="Times New Roman"/>
        </w:rPr>
        <w:t xml:space="preserve">, строительный объем (куб.м.): </w:t>
      </w:r>
      <w:r w:rsidR="007E5A89">
        <w:rPr>
          <w:rFonts w:ascii="Times New Roman" w:hAnsi="Times New Roman" w:cs="Times New Roman"/>
        </w:rPr>
        <w:t>43075,00</w:t>
      </w:r>
      <w:r w:rsidR="000D0CAD" w:rsidRPr="003B2D55">
        <w:rPr>
          <w:rFonts w:ascii="Times New Roman" w:hAnsi="Times New Roman" w:cs="Times New Roman"/>
        </w:rPr>
        <w:t>, в т.ч.</w:t>
      </w:r>
      <w:r w:rsidR="007E5A89">
        <w:rPr>
          <w:rFonts w:ascii="Times New Roman" w:hAnsi="Times New Roman" w:cs="Times New Roman"/>
        </w:rPr>
        <w:t xml:space="preserve"> надземная</w:t>
      </w:r>
      <w:r w:rsidR="007E5A89" w:rsidRPr="003B2D55">
        <w:rPr>
          <w:rFonts w:ascii="Times New Roman" w:hAnsi="Times New Roman" w:cs="Times New Roman"/>
        </w:rPr>
        <w:t xml:space="preserve"> часть (куб.м.): </w:t>
      </w:r>
      <w:r w:rsidR="007E5A89">
        <w:rPr>
          <w:rFonts w:ascii="Times New Roman" w:hAnsi="Times New Roman" w:cs="Times New Roman"/>
        </w:rPr>
        <w:t>40206,90,</w:t>
      </w:r>
      <w:r w:rsidR="000D0CAD" w:rsidRPr="003B2D55">
        <w:rPr>
          <w:rFonts w:ascii="Times New Roman" w:hAnsi="Times New Roman" w:cs="Times New Roman"/>
        </w:rPr>
        <w:t xml:space="preserve"> подземная часть (куб.м.): </w:t>
      </w:r>
      <w:r w:rsidR="007E5A89">
        <w:rPr>
          <w:rFonts w:ascii="Times New Roman" w:hAnsi="Times New Roman" w:cs="Times New Roman"/>
        </w:rPr>
        <w:t>2868,10</w:t>
      </w:r>
      <w:r w:rsidR="000D0CAD" w:rsidRPr="003B2D55">
        <w:rPr>
          <w:rFonts w:ascii="Times New Roman" w:hAnsi="Times New Roman" w:cs="Times New Roman"/>
        </w:rPr>
        <w:t xml:space="preserve">, </w:t>
      </w:r>
      <w:r w:rsidR="007E5A89">
        <w:rPr>
          <w:rFonts w:ascii="Times New Roman" w:hAnsi="Times New Roman" w:cs="Times New Roman"/>
        </w:rPr>
        <w:t>этажность (</w:t>
      </w:r>
      <w:proofErr w:type="spellStart"/>
      <w:r w:rsidR="007E5A89">
        <w:rPr>
          <w:rFonts w:ascii="Times New Roman" w:hAnsi="Times New Roman" w:cs="Times New Roman"/>
        </w:rPr>
        <w:t>эт</w:t>
      </w:r>
      <w:proofErr w:type="spellEnd"/>
      <w:r w:rsidR="007E5A89">
        <w:rPr>
          <w:rFonts w:ascii="Times New Roman" w:hAnsi="Times New Roman" w:cs="Times New Roman"/>
        </w:rPr>
        <w:t>.): 10, общее количество этажей, в том числе (</w:t>
      </w:r>
      <w:proofErr w:type="spellStart"/>
      <w:r w:rsidR="007E5A89">
        <w:rPr>
          <w:rFonts w:ascii="Times New Roman" w:hAnsi="Times New Roman" w:cs="Times New Roman"/>
        </w:rPr>
        <w:t>эт</w:t>
      </w:r>
      <w:proofErr w:type="spellEnd"/>
      <w:r w:rsidR="007E5A89">
        <w:rPr>
          <w:rFonts w:ascii="Times New Roman" w:hAnsi="Times New Roman" w:cs="Times New Roman"/>
        </w:rPr>
        <w:t>.): надземных – 10, подземных - 1</w:t>
      </w:r>
      <w:r w:rsidR="000D0CAD" w:rsidRPr="003B2D55">
        <w:rPr>
          <w:rFonts w:ascii="Times New Roman" w:hAnsi="Times New Roman" w:cs="Times New Roman"/>
        </w:rPr>
        <w:t xml:space="preserve">, количество квартир: </w:t>
      </w:r>
      <w:r w:rsidR="00DD6A1E">
        <w:rPr>
          <w:rFonts w:ascii="Times New Roman" w:hAnsi="Times New Roman" w:cs="Times New Roman"/>
        </w:rPr>
        <w:t>189</w:t>
      </w:r>
      <w:r w:rsidR="000D0CAD" w:rsidRPr="003B2D55">
        <w:rPr>
          <w:rFonts w:ascii="Times New Roman" w:hAnsi="Times New Roman" w:cs="Times New Roman"/>
        </w:rPr>
        <w:t xml:space="preserve"> шт., в том числе 1 комнатных – </w:t>
      </w:r>
      <w:r w:rsidR="00DD6A1E">
        <w:rPr>
          <w:rFonts w:ascii="Times New Roman" w:hAnsi="Times New Roman" w:cs="Times New Roman"/>
        </w:rPr>
        <w:t>99</w:t>
      </w:r>
      <w:r w:rsidR="000D0CAD" w:rsidRPr="003B2D55">
        <w:rPr>
          <w:rFonts w:ascii="Times New Roman" w:hAnsi="Times New Roman" w:cs="Times New Roman"/>
        </w:rPr>
        <w:t xml:space="preserve"> шт., 2 комнатных – </w:t>
      </w:r>
      <w:r w:rsidR="00DD6A1E">
        <w:rPr>
          <w:rFonts w:ascii="Times New Roman" w:hAnsi="Times New Roman" w:cs="Times New Roman"/>
        </w:rPr>
        <w:t>79</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w:t>
      </w:r>
      <w:r w:rsidR="00B7107C" w:rsidRPr="00F14244">
        <w:rPr>
          <w:rFonts w:ascii="Times New Roman" w:hAnsi="Times New Roman" w:cs="Times New Roman"/>
        </w:rPr>
        <w:t xml:space="preserve">комнатных – </w:t>
      </w:r>
      <w:r w:rsidR="00DD6A1E" w:rsidRPr="00F14244">
        <w:rPr>
          <w:rFonts w:ascii="Times New Roman" w:hAnsi="Times New Roman" w:cs="Times New Roman"/>
        </w:rPr>
        <w:t>11</w:t>
      </w:r>
      <w:r w:rsidR="00B7107C" w:rsidRPr="00F14244">
        <w:rPr>
          <w:rFonts w:ascii="Times New Roman" w:hAnsi="Times New Roman" w:cs="Times New Roman"/>
        </w:rPr>
        <w:t xml:space="preserve"> шт.</w:t>
      </w:r>
      <w:r w:rsidRPr="00F14244">
        <w:rPr>
          <w:rFonts w:ascii="Times New Roman" w:hAnsi="Times New Roman" w:cs="Times New Roman"/>
        </w:rPr>
        <w:t>;</w:t>
      </w:r>
    </w:p>
    <w:p w:rsidR="00AB24A5" w:rsidRPr="00F14244" w:rsidRDefault="00DD6A1E" w:rsidP="002B6D4A">
      <w:pPr>
        <w:pStyle w:val="a5"/>
        <w:ind w:firstLine="708"/>
        <w:jc w:val="both"/>
        <w:rPr>
          <w:rFonts w:ascii="Times New Roman" w:hAnsi="Times New Roman" w:cs="Times New Roman"/>
          <w:shd w:val="clear" w:color="auto" w:fill="FFFFFF"/>
        </w:rPr>
      </w:pPr>
      <w:r w:rsidRPr="00F14244">
        <w:rPr>
          <w:rFonts w:ascii="Times New Roman" w:hAnsi="Times New Roman" w:cs="Times New Roman"/>
        </w:rPr>
        <w:t>Крышная котельная</w:t>
      </w:r>
      <w:r w:rsidR="003035E3" w:rsidRPr="00F14244">
        <w:rPr>
          <w:rFonts w:ascii="Times New Roman" w:hAnsi="Times New Roman" w:cs="Times New Roman"/>
        </w:rPr>
        <w:t xml:space="preserve">: </w:t>
      </w:r>
      <w:r w:rsidR="00AB24A5" w:rsidRPr="00F14244">
        <w:rPr>
          <w:rFonts w:ascii="Times New Roman" w:hAnsi="Times New Roman" w:cs="Times New Roman"/>
        </w:rPr>
        <w:t xml:space="preserve">общая площадь </w:t>
      </w:r>
      <w:r w:rsidRPr="00F14244">
        <w:rPr>
          <w:rFonts w:ascii="Times New Roman" w:hAnsi="Times New Roman" w:cs="Times New Roman"/>
        </w:rPr>
        <w:t>32,20</w:t>
      </w:r>
      <w:r w:rsidR="00AB24A5" w:rsidRPr="00F14244">
        <w:rPr>
          <w:rFonts w:ascii="Times New Roman" w:hAnsi="Times New Roman" w:cs="Times New Roman"/>
        </w:rPr>
        <w:t xml:space="preserve"> кв.м., строительный объем </w:t>
      </w:r>
      <w:r w:rsidRPr="00F14244">
        <w:rPr>
          <w:rFonts w:ascii="Times New Roman" w:hAnsi="Times New Roman" w:cs="Times New Roman"/>
        </w:rPr>
        <w:t>120,96</w:t>
      </w:r>
      <w:r w:rsidR="00AB24A5" w:rsidRPr="00F14244">
        <w:rPr>
          <w:rFonts w:ascii="Times New Roman" w:hAnsi="Times New Roman" w:cs="Times New Roman"/>
        </w:rPr>
        <w:t xml:space="preserve"> куб.м</w:t>
      </w:r>
      <w:r w:rsidR="002B6D4A" w:rsidRPr="00F14244">
        <w:rPr>
          <w:rFonts w:ascii="Times New Roman" w:hAnsi="Times New Roman" w:cs="Times New Roman"/>
        </w:rPr>
        <w:t>.</w:t>
      </w:r>
    </w:p>
    <w:p w:rsidR="00037317" w:rsidRPr="00F14244" w:rsidRDefault="00037317" w:rsidP="00037317">
      <w:pPr>
        <w:pStyle w:val="a5"/>
        <w:jc w:val="both"/>
        <w:rPr>
          <w:rFonts w:ascii="Times New Roman" w:hAnsi="Times New Roman" w:cs="Times New Roman"/>
        </w:rPr>
      </w:pPr>
      <w:r w:rsidRPr="00F14244">
        <w:rPr>
          <w:rFonts w:ascii="Times New Roman" w:hAnsi="Times New Roman" w:cs="Times New Roman"/>
          <w:shd w:val="clear" w:color="auto" w:fill="FFFFFF"/>
        </w:rPr>
        <w:t>Материал наружных стен и каркаса объекта</w:t>
      </w:r>
      <w:r w:rsidRPr="00F14244">
        <w:rPr>
          <w:rFonts w:ascii="Times New Roman" w:hAnsi="Times New Roman" w:cs="Times New Roman"/>
        </w:rPr>
        <w:t xml:space="preserve">: </w:t>
      </w:r>
      <w:r w:rsidR="00F14244" w:rsidRPr="00F14244">
        <w:rPr>
          <w:rFonts w:ascii="Times New Roman" w:hAnsi="Times New Roman" w:cs="Times New Roman"/>
        </w:rPr>
        <w:t>со сборным железобетонным каркасом и стенами из крупных каменных блоков и панелей</w:t>
      </w:r>
      <w:r w:rsidRPr="00F14244">
        <w:rPr>
          <w:rFonts w:ascii="Times New Roman" w:hAnsi="Times New Roman" w:cs="Times New Roman"/>
        </w:rPr>
        <w:t>;</w:t>
      </w:r>
    </w:p>
    <w:p w:rsidR="00037317" w:rsidRPr="00F14244" w:rsidRDefault="00037317" w:rsidP="00037317">
      <w:pPr>
        <w:pStyle w:val="a5"/>
        <w:jc w:val="both"/>
        <w:rPr>
          <w:rFonts w:ascii="Times New Roman" w:hAnsi="Times New Roman" w:cs="Times New Roman"/>
          <w:shd w:val="clear" w:color="auto" w:fill="FFFFFF"/>
        </w:rPr>
      </w:pPr>
      <w:r w:rsidRPr="00F14244">
        <w:rPr>
          <w:rFonts w:ascii="Times New Roman" w:hAnsi="Times New Roman" w:cs="Times New Roman"/>
          <w:shd w:val="clear" w:color="auto" w:fill="FFFFFF"/>
        </w:rPr>
        <w:t>Материал перекрытий: сборные железобетонные</w:t>
      </w:r>
      <w:r w:rsidR="00F14244" w:rsidRPr="00F14244">
        <w:rPr>
          <w:rFonts w:ascii="Times New Roman" w:hAnsi="Times New Roman" w:cs="Times New Roman"/>
          <w:shd w:val="clear" w:color="auto" w:fill="FFFFFF"/>
        </w:rPr>
        <w:t xml:space="preserve"> предварительно напряженные</w:t>
      </w:r>
      <w:r w:rsidRPr="00F14244">
        <w:rPr>
          <w:rFonts w:ascii="Times New Roman" w:hAnsi="Times New Roman" w:cs="Times New Roman"/>
          <w:shd w:val="clear" w:color="auto" w:fill="FFFFFF"/>
        </w:rPr>
        <w:t xml:space="preserve"> пустотные плиты;</w:t>
      </w:r>
    </w:p>
    <w:p w:rsidR="00037317" w:rsidRPr="00F14244" w:rsidRDefault="00037317" w:rsidP="00037317">
      <w:pPr>
        <w:pStyle w:val="a5"/>
        <w:jc w:val="both"/>
        <w:rPr>
          <w:rFonts w:ascii="Times New Roman" w:hAnsi="Times New Roman" w:cs="Times New Roman"/>
          <w:shd w:val="clear" w:color="auto" w:fill="FFFFFF"/>
        </w:rPr>
      </w:pPr>
      <w:r w:rsidRPr="00F14244">
        <w:rPr>
          <w:rFonts w:ascii="Times New Roman" w:hAnsi="Times New Roman" w:cs="Times New Roman"/>
          <w:shd w:val="clear" w:color="auto" w:fill="FFFFFF"/>
        </w:rPr>
        <w:t xml:space="preserve">Класс энергоэффективности – </w:t>
      </w:r>
      <w:r w:rsidR="00F14244" w:rsidRPr="00F14244">
        <w:rPr>
          <w:rFonts w:ascii="Times New Roman" w:hAnsi="Times New Roman" w:cs="Times New Roman"/>
          <w:shd w:val="clear" w:color="auto" w:fill="FFFFFF"/>
        </w:rPr>
        <w:t>А+</w:t>
      </w:r>
      <w:r w:rsidRPr="00F14244">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F14244">
        <w:rPr>
          <w:rFonts w:ascii="Times New Roman" w:hAnsi="Times New Roman" w:cs="Times New Roman"/>
          <w:shd w:val="clear" w:color="auto" w:fill="FFFFFF"/>
        </w:rPr>
        <w:t>Сейсмостойкость - до 6 баллов (СП</w:t>
      </w:r>
      <w:r w:rsidRPr="003B2D55">
        <w:rPr>
          <w:rFonts w:ascii="Times New Roman" w:hAnsi="Times New Roman" w:cs="Times New Roman"/>
          <w:shd w:val="clear" w:color="auto" w:fill="FFFFFF"/>
        </w:rPr>
        <w:t xml:space="preserve">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977BD4"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xml:space="preserve">- Свидетельство о постановке на учет в </w:t>
      </w:r>
      <w:r w:rsidRPr="00977BD4">
        <w:rPr>
          <w:rFonts w:ascii="Times New Roman" w:hAnsi="Times New Roman" w:cs="Times New Roman"/>
        </w:rPr>
        <w:t>налоговом органе Застройщика от 04 декабря 2015 г. серия 61 № 007988448;</w:t>
      </w:r>
    </w:p>
    <w:p w:rsidR="00B7316F" w:rsidRPr="00FB5FA7"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Договор купли-продажи</w:t>
      </w:r>
      <w:r w:rsidR="00E1368F">
        <w:rPr>
          <w:rFonts w:ascii="Times New Roman" w:hAnsi="Times New Roman" w:cs="Times New Roman"/>
        </w:rPr>
        <w:t xml:space="preserve"> № ФРТ-01/1248-23</w:t>
      </w:r>
      <w:r w:rsidRPr="00977BD4">
        <w:rPr>
          <w:rFonts w:ascii="Times New Roman" w:hAnsi="Times New Roman" w:cs="Times New Roman"/>
        </w:rPr>
        <w:t xml:space="preserve"> от </w:t>
      </w:r>
      <w:r w:rsidR="00E1368F">
        <w:rPr>
          <w:rFonts w:ascii="Times New Roman" w:hAnsi="Times New Roman" w:cs="Times New Roman"/>
        </w:rPr>
        <w:t>24</w:t>
      </w:r>
      <w:r w:rsidRPr="00977BD4">
        <w:rPr>
          <w:rFonts w:ascii="Times New Roman" w:hAnsi="Times New Roman" w:cs="Times New Roman"/>
        </w:rPr>
        <w:t>.</w:t>
      </w:r>
      <w:r w:rsidR="00E1368F">
        <w:rPr>
          <w:rFonts w:ascii="Times New Roman" w:hAnsi="Times New Roman" w:cs="Times New Roman"/>
        </w:rPr>
        <w:t>04</w:t>
      </w:r>
      <w:r w:rsidRPr="00977BD4">
        <w:rPr>
          <w:rFonts w:ascii="Times New Roman" w:hAnsi="Times New Roman" w:cs="Times New Roman"/>
        </w:rPr>
        <w:t>.</w:t>
      </w:r>
      <w:bookmarkStart w:id="0" w:name="_GoBack"/>
      <w:bookmarkEnd w:id="0"/>
      <w:r w:rsidRPr="00FB5FA7">
        <w:rPr>
          <w:rFonts w:ascii="Times New Roman" w:hAnsi="Times New Roman" w:cs="Times New Roman"/>
        </w:rPr>
        <w:t>202</w:t>
      </w:r>
      <w:r w:rsidR="00E1368F" w:rsidRPr="00FB5FA7">
        <w:rPr>
          <w:rFonts w:ascii="Times New Roman" w:hAnsi="Times New Roman" w:cs="Times New Roman"/>
        </w:rPr>
        <w:t>3</w:t>
      </w:r>
      <w:r w:rsidRPr="00FB5FA7">
        <w:rPr>
          <w:rFonts w:ascii="Times New Roman" w:hAnsi="Times New Roman" w:cs="Times New Roman"/>
        </w:rPr>
        <w:t xml:space="preserve"> г.;</w:t>
      </w:r>
    </w:p>
    <w:p w:rsidR="00E1368F" w:rsidRPr="00FB5FA7" w:rsidRDefault="00E1368F" w:rsidP="00B7316F">
      <w:pPr>
        <w:pStyle w:val="a5"/>
        <w:ind w:firstLine="708"/>
        <w:jc w:val="both"/>
        <w:rPr>
          <w:rFonts w:ascii="Times New Roman" w:hAnsi="Times New Roman" w:cs="Times New Roman"/>
        </w:rPr>
      </w:pPr>
      <w:r w:rsidRPr="00FB5FA7">
        <w:rPr>
          <w:rFonts w:ascii="Times New Roman" w:hAnsi="Times New Roman" w:cs="Times New Roman"/>
        </w:rPr>
        <w:t>- Дополнительное соглашение к Договору купли-продажи № ФРТ-01/1248-23 от 26.04.2023 г.;</w:t>
      </w:r>
    </w:p>
    <w:p w:rsidR="00B7316F" w:rsidRPr="00FB5FA7" w:rsidRDefault="00B7316F" w:rsidP="00B7316F">
      <w:pPr>
        <w:pStyle w:val="a5"/>
        <w:ind w:firstLine="708"/>
        <w:jc w:val="both"/>
        <w:rPr>
          <w:rFonts w:ascii="Times New Roman" w:hAnsi="Times New Roman" w:cs="Times New Roman"/>
        </w:rPr>
      </w:pPr>
      <w:r w:rsidRPr="00FB5FA7">
        <w:rPr>
          <w:rFonts w:ascii="Times New Roman" w:hAnsi="Times New Roman" w:cs="Times New Roman"/>
        </w:rPr>
        <w:t xml:space="preserve">- Разрешение на строительство № </w:t>
      </w:r>
      <w:r w:rsidR="00E1368F" w:rsidRPr="00FB5FA7">
        <w:rPr>
          <w:rFonts w:ascii="Times New Roman" w:hAnsi="Times New Roman" w:cs="Times New Roman"/>
          <w:lang w:val="en-US"/>
        </w:rPr>
        <w:t>RU</w:t>
      </w:r>
      <w:r w:rsidR="00E1368F" w:rsidRPr="00FB5FA7">
        <w:rPr>
          <w:rFonts w:ascii="Times New Roman" w:hAnsi="Times New Roman" w:cs="Times New Roman"/>
        </w:rPr>
        <w:t>61311000-137</w:t>
      </w:r>
      <w:r w:rsidRPr="00FB5FA7">
        <w:rPr>
          <w:rFonts w:ascii="Times New Roman" w:hAnsi="Times New Roman" w:cs="Times New Roman"/>
        </w:rPr>
        <w:t xml:space="preserve"> от </w:t>
      </w:r>
      <w:r w:rsidR="00266CB2" w:rsidRPr="00FB5FA7">
        <w:rPr>
          <w:rFonts w:ascii="Times New Roman" w:hAnsi="Times New Roman" w:cs="Times New Roman"/>
        </w:rPr>
        <w:t>26</w:t>
      </w:r>
      <w:r w:rsidRPr="00FB5FA7">
        <w:rPr>
          <w:rFonts w:ascii="Times New Roman" w:hAnsi="Times New Roman" w:cs="Times New Roman"/>
        </w:rPr>
        <w:t>.</w:t>
      </w:r>
      <w:r w:rsidR="00266CB2" w:rsidRPr="00FB5FA7">
        <w:rPr>
          <w:rFonts w:ascii="Times New Roman" w:hAnsi="Times New Roman" w:cs="Times New Roman"/>
        </w:rPr>
        <w:t>06</w:t>
      </w:r>
      <w:r w:rsidRPr="00FB5FA7">
        <w:rPr>
          <w:rFonts w:ascii="Times New Roman" w:hAnsi="Times New Roman" w:cs="Times New Roman"/>
        </w:rPr>
        <w:t>.202</w:t>
      </w:r>
      <w:r w:rsidR="00266CB2" w:rsidRPr="00FB5FA7">
        <w:rPr>
          <w:rFonts w:ascii="Times New Roman" w:hAnsi="Times New Roman" w:cs="Times New Roman"/>
        </w:rPr>
        <w:t>0</w:t>
      </w:r>
      <w:r w:rsidRPr="00FB5FA7">
        <w:rPr>
          <w:rFonts w:ascii="Times New Roman" w:hAnsi="Times New Roman" w:cs="Times New Roman"/>
        </w:rPr>
        <w:t xml:space="preserve"> г.;</w:t>
      </w:r>
    </w:p>
    <w:p w:rsidR="00272FE6" w:rsidRPr="00FB5FA7" w:rsidRDefault="00B7316F" w:rsidP="00B7316F">
      <w:pPr>
        <w:pStyle w:val="a5"/>
        <w:ind w:firstLine="708"/>
        <w:jc w:val="both"/>
        <w:rPr>
          <w:rFonts w:ascii="Times New Roman" w:hAnsi="Times New Roman" w:cs="Times New Roman"/>
          <w:bCs/>
        </w:rPr>
      </w:pPr>
      <w:r w:rsidRPr="00FB5FA7">
        <w:rPr>
          <w:rFonts w:ascii="Times New Roman" w:hAnsi="Times New Roman" w:cs="Times New Roman"/>
        </w:rPr>
        <w:t xml:space="preserve">- Проектная декларация № </w:t>
      </w:r>
      <w:r w:rsidR="00FB5FA7" w:rsidRPr="00FB5FA7">
        <w:rPr>
          <w:rFonts w:ascii="Times New Roman" w:hAnsi="Times New Roman" w:cs="Times New Roman"/>
        </w:rPr>
        <w:t>61-001578</w:t>
      </w:r>
      <w:r w:rsidRPr="00FB5FA7">
        <w:rPr>
          <w:rFonts w:ascii="Times New Roman" w:hAnsi="Times New Roman" w:cs="Times New Roman"/>
        </w:rPr>
        <w:t xml:space="preserve">, дата </w:t>
      </w:r>
      <w:r w:rsidR="00977BD4" w:rsidRPr="00FB5FA7">
        <w:rPr>
          <w:rFonts w:ascii="Times New Roman" w:hAnsi="Times New Roman" w:cs="Times New Roman"/>
        </w:rPr>
        <w:t>первичного размещения</w:t>
      </w:r>
      <w:r w:rsidRPr="00FB5FA7">
        <w:rPr>
          <w:rFonts w:ascii="Times New Roman" w:hAnsi="Times New Roman" w:cs="Times New Roman"/>
        </w:rPr>
        <w:t xml:space="preserve">: </w:t>
      </w:r>
      <w:r w:rsidR="00FB5FA7" w:rsidRPr="00FB5FA7">
        <w:rPr>
          <w:rFonts w:ascii="Times New Roman" w:hAnsi="Times New Roman" w:cs="Times New Roman"/>
        </w:rPr>
        <w:t>11.12.2023</w:t>
      </w:r>
      <w:r w:rsidRPr="00FB5FA7">
        <w:rPr>
          <w:rFonts w:ascii="Times New Roman" w:hAnsi="Times New Roman" w:cs="Times New Roman"/>
        </w:rPr>
        <w:t xml:space="preserve"> г</w:t>
      </w:r>
      <w:r w:rsidR="00272FE6" w:rsidRPr="00FB5FA7">
        <w:rPr>
          <w:rFonts w:ascii="Times New Roman" w:hAnsi="Times New Roman" w:cs="Times New Roman"/>
        </w:rPr>
        <w:t>.</w:t>
      </w:r>
    </w:p>
    <w:p w:rsidR="001A5CB7" w:rsidRPr="00FB5FA7" w:rsidRDefault="001A5CB7" w:rsidP="009F501A">
      <w:pPr>
        <w:pStyle w:val="a5"/>
        <w:ind w:firstLine="708"/>
        <w:jc w:val="both"/>
        <w:rPr>
          <w:rFonts w:ascii="Times New Roman" w:hAnsi="Times New Roman" w:cs="Times New Roman"/>
        </w:rPr>
      </w:pPr>
      <w:r w:rsidRPr="00FB5FA7">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FB5FA7">
        <w:rPr>
          <w:rFonts w:ascii="Times New Roman" w:hAnsi="Times New Roman" w:cs="Times New Roman"/>
          <w:bCs/>
        </w:rPr>
        <w:t>2.</w:t>
      </w:r>
      <w:r w:rsidR="00584ACD" w:rsidRPr="00FB5FA7">
        <w:rPr>
          <w:rFonts w:ascii="Times New Roman" w:hAnsi="Times New Roman" w:cs="Times New Roman"/>
          <w:bCs/>
        </w:rPr>
        <w:t>4</w:t>
      </w:r>
      <w:r w:rsidRPr="00FB5FA7">
        <w:rPr>
          <w:rFonts w:ascii="Times New Roman" w:hAnsi="Times New Roman" w:cs="Times New Roman"/>
          <w:bCs/>
        </w:rPr>
        <w:t xml:space="preserve">. Обязанность по строительству </w:t>
      </w:r>
      <w:r w:rsidRPr="00FB5FA7">
        <w:rPr>
          <w:rFonts w:ascii="Times New Roman" w:eastAsia="Times New Roman" w:hAnsi="Times New Roman" w:cs="Times New Roman"/>
        </w:rPr>
        <w:t>Объекта недвижимости</w:t>
      </w:r>
      <w:r w:rsidRPr="00FB5FA7">
        <w:rPr>
          <w:rFonts w:ascii="Times New Roman" w:hAnsi="Times New Roman" w:cs="Times New Roman"/>
          <w:bCs/>
        </w:rPr>
        <w:t xml:space="preserve"> считается выполненной Застройщиком надлежаще, при вводе в эксплуатацию </w:t>
      </w:r>
      <w:r w:rsidRPr="00FB5FA7">
        <w:rPr>
          <w:rFonts w:ascii="Times New Roman" w:eastAsia="Times New Roman" w:hAnsi="Times New Roman" w:cs="Times New Roman"/>
        </w:rPr>
        <w:t>Объекта недвижимости</w:t>
      </w:r>
      <w:r w:rsidRPr="00FB5FA7">
        <w:rPr>
          <w:rFonts w:ascii="Times New Roman" w:hAnsi="Times New Roman" w:cs="Times New Roman"/>
          <w:bCs/>
        </w:rPr>
        <w:t>, завершенного</w:t>
      </w:r>
      <w:r w:rsidRPr="003B2D55">
        <w:rPr>
          <w:rFonts w:ascii="Times New Roman" w:hAnsi="Times New Roman" w:cs="Times New Roman"/>
          <w:bCs/>
        </w:rPr>
        <w:t xml:space="preserve">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084CC4"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 xml:space="preserve">Объекта </w:t>
      </w:r>
      <w:r w:rsidR="00CD5BDE" w:rsidRPr="00084CC4">
        <w:rPr>
          <w:rFonts w:ascii="Times New Roman" w:hAnsi="Times New Roman" w:cs="Times New Roman"/>
        </w:rPr>
        <w:t>долевого строительства по акту приема-передачи</w:t>
      </w:r>
      <w:r w:rsidR="00E9725D" w:rsidRPr="00084CC4">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084CC4">
        <w:rPr>
          <w:rFonts w:ascii="Times New Roman" w:hAnsi="Times New Roman" w:cs="Times New Roman"/>
        </w:rPr>
        <w:t>.</w:t>
      </w:r>
    </w:p>
    <w:p w:rsidR="00787C06" w:rsidRPr="00084CC4" w:rsidRDefault="001A5CB7" w:rsidP="001A5CB7">
      <w:pPr>
        <w:pStyle w:val="a5"/>
        <w:ind w:firstLine="709"/>
        <w:jc w:val="both"/>
        <w:rPr>
          <w:rFonts w:ascii="Times New Roman" w:hAnsi="Times New Roman" w:cs="Times New Roman"/>
        </w:rPr>
      </w:pPr>
      <w:r w:rsidRPr="00084CC4">
        <w:rPr>
          <w:rFonts w:ascii="Times New Roman" w:hAnsi="Times New Roman" w:cs="Times New Roman"/>
          <w:bCs/>
        </w:rPr>
        <w:t>2.</w:t>
      </w:r>
      <w:r w:rsidR="00584ACD" w:rsidRPr="00084CC4">
        <w:rPr>
          <w:rFonts w:ascii="Times New Roman" w:hAnsi="Times New Roman" w:cs="Times New Roman"/>
          <w:bCs/>
        </w:rPr>
        <w:t>5</w:t>
      </w:r>
      <w:r w:rsidRPr="00084CC4">
        <w:rPr>
          <w:rFonts w:ascii="Times New Roman" w:hAnsi="Times New Roman" w:cs="Times New Roman"/>
          <w:bCs/>
        </w:rPr>
        <w:t xml:space="preserve">. </w:t>
      </w:r>
      <w:r w:rsidR="00787C06" w:rsidRPr="00084CC4">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084CC4">
        <w:rPr>
          <w:rFonts w:ascii="Times New Roman" w:hAnsi="Times New Roman" w:cs="Times New Roman"/>
          <w:color w:val="000000" w:themeColor="text1"/>
        </w:rPr>
        <w:t>казанным в Проектной декларации</w:t>
      </w:r>
      <w:r w:rsidR="00787C06" w:rsidRPr="00084CC4">
        <w:rPr>
          <w:rFonts w:ascii="Times New Roman" w:hAnsi="Times New Roman" w:cs="Times New Roman"/>
          <w:color w:val="000000" w:themeColor="text1"/>
        </w:rPr>
        <w:t xml:space="preserve"> </w:t>
      </w:r>
      <w:r w:rsidR="00301EE0" w:rsidRPr="00084CC4">
        <w:rPr>
          <w:rFonts w:ascii="Times New Roman" w:hAnsi="Times New Roman" w:cs="Times New Roman"/>
          <w:color w:val="000000" w:themeColor="text1"/>
        </w:rPr>
        <w:t>–</w:t>
      </w:r>
      <w:r w:rsidR="00787C06" w:rsidRPr="00084CC4">
        <w:rPr>
          <w:rFonts w:ascii="Times New Roman" w:hAnsi="Times New Roman" w:cs="Times New Roman"/>
          <w:color w:val="000000" w:themeColor="text1"/>
        </w:rPr>
        <w:t xml:space="preserve"> </w:t>
      </w:r>
      <w:r w:rsidR="00084CC4" w:rsidRPr="00084CC4">
        <w:rPr>
          <w:rFonts w:ascii="Times New Roman" w:hAnsi="Times New Roman" w:cs="Times New Roman"/>
          <w:b/>
          <w:color w:val="000000" w:themeColor="text1"/>
        </w:rPr>
        <w:t>3</w:t>
      </w:r>
      <w:r w:rsidR="00B950FD" w:rsidRPr="00084CC4">
        <w:rPr>
          <w:rFonts w:ascii="Times New Roman" w:hAnsi="Times New Roman" w:cs="Times New Roman"/>
          <w:b/>
          <w:color w:val="000000" w:themeColor="text1"/>
        </w:rPr>
        <w:t xml:space="preserve"> квартал 202</w:t>
      </w:r>
      <w:r w:rsidR="00084CC4" w:rsidRPr="00084CC4">
        <w:rPr>
          <w:rFonts w:ascii="Times New Roman" w:hAnsi="Times New Roman" w:cs="Times New Roman"/>
          <w:b/>
          <w:color w:val="000000" w:themeColor="text1"/>
        </w:rPr>
        <w:t>6</w:t>
      </w:r>
      <w:r w:rsidR="00B950FD" w:rsidRPr="00084CC4">
        <w:rPr>
          <w:rFonts w:ascii="Times New Roman" w:hAnsi="Times New Roman" w:cs="Times New Roman"/>
          <w:b/>
          <w:color w:val="000000" w:themeColor="text1"/>
        </w:rPr>
        <w:t xml:space="preserve"> г.</w:t>
      </w:r>
      <w:r w:rsidR="00B950FD" w:rsidRPr="00084CC4">
        <w:rPr>
          <w:rFonts w:ascii="Times New Roman" w:hAnsi="Times New Roman" w:cs="Times New Roman"/>
          <w:color w:val="000000" w:themeColor="text1"/>
        </w:rPr>
        <w:t xml:space="preserve">, но не позднее </w:t>
      </w:r>
      <w:r w:rsidR="00084CC4" w:rsidRPr="00084CC4">
        <w:rPr>
          <w:rFonts w:ascii="Times New Roman" w:hAnsi="Times New Roman" w:cs="Times New Roman"/>
          <w:b/>
        </w:rPr>
        <w:t>30</w:t>
      </w:r>
      <w:r w:rsidR="00883FE1" w:rsidRPr="00084CC4">
        <w:rPr>
          <w:rFonts w:ascii="Times New Roman" w:hAnsi="Times New Roman" w:cs="Times New Roman"/>
          <w:b/>
        </w:rPr>
        <w:t>.</w:t>
      </w:r>
      <w:r w:rsidR="00084CC4" w:rsidRPr="00084CC4">
        <w:rPr>
          <w:rFonts w:ascii="Times New Roman" w:hAnsi="Times New Roman" w:cs="Times New Roman"/>
          <w:b/>
        </w:rPr>
        <w:t>09</w:t>
      </w:r>
      <w:r w:rsidR="00883FE1" w:rsidRPr="00084CC4">
        <w:rPr>
          <w:rFonts w:ascii="Times New Roman" w:hAnsi="Times New Roman" w:cs="Times New Roman"/>
          <w:b/>
        </w:rPr>
        <w:t>.202</w:t>
      </w:r>
      <w:r w:rsidR="00084CC4" w:rsidRPr="00084CC4">
        <w:rPr>
          <w:rFonts w:ascii="Times New Roman" w:hAnsi="Times New Roman" w:cs="Times New Roman"/>
          <w:b/>
        </w:rPr>
        <w:t>6</w:t>
      </w:r>
      <w:r w:rsidR="00787C06" w:rsidRPr="00084CC4">
        <w:rPr>
          <w:rFonts w:ascii="Times New Roman" w:hAnsi="Times New Roman" w:cs="Times New Roman"/>
          <w:b/>
        </w:rPr>
        <w:t xml:space="preserve"> г.</w:t>
      </w:r>
    </w:p>
    <w:p w:rsidR="001A5CB7" w:rsidRPr="003B2D55" w:rsidRDefault="001A5CB7" w:rsidP="001A5CB7">
      <w:pPr>
        <w:pStyle w:val="a5"/>
        <w:ind w:firstLine="708"/>
        <w:jc w:val="both"/>
        <w:rPr>
          <w:rFonts w:ascii="Times New Roman" w:hAnsi="Times New Roman" w:cs="Times New Roman"/>
        </w:rPr>
      </w:pPr>
      <w:r w:rsidRPr="00084CC4">
        <w:rPr>
          <w:rFonts w:ascii="Times New Roman" w:hAnsi="Times New Roman" w:cs="Times New Roman"/>
          <w:bCs/>
        </w:rPr>
        <w:t>2.</w:t>
      </w:r>
      <w:r w:rsidR="00584ACD" w:rsidRPr="00084CC4">
        <w:rPr>
          <w:rFonts w:ascii="Times New Roman" w:hAnsi="Times New Roman" w:cs="Times New Roman"/>
          <w:bCs/>
        </w:rPr>
        <w:t>6</w:t>
      </w:r>
      <w:r w:rsidRPr="00084CC4">
        <w:rPr>
          <w:rFonts w:ascii="Times New Roman" w:hAnsi="Times New Roman" w:cs="Times New Roman"/>
          <w:bCs/>
        </w:rPr>
        <w:t>. Застройщик вправе исполнить обязательство</w:t>
      </w:r>
      <w:r w:rsidRPr="003B2D55">
        <w:rPr>
          <w:rFonts w:ascii="Times New Roman" w:hAnsi="Times New Roman" w:cs="Times New Roman"/>
          <w:bCs/>
        </w:rPr>
        <w:t>,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1B0BC8">
        <w:rPr>
          <w:rFonts w:ascii="Times New Roman" w:hAnsi="Times New Roman" w:cs="Times New Roman"/>
          <w:sz w:val="22"/>
          <w:szCs w:val="22"/>
        </w:rPr>
        <w:t>Галицкого</w:t>
      </w:r>
      <w:r w:rsidR="00D06FD4" w:rsidRPr="003B2D55">
        <w:rPr>
          <w:rFonts w:ascii="Times New Roman" w:hAnsi="Times New Roman" w:cs="Times New Roman"/>
          <w:sz w:val="22"/>
          <w:szCs w:val="22"/>
        </w:rPr>
        <w:t xml:space="preserve">, </w:t>
      </w:r>
      <w:r w:rsidR="001B0BC8">
        <w:rPr>
          <w:rFonts w:ascii="Times New Roman" w:hAnsi="Times New Roman" w:cs="Times New Roman"/>
          <w:sz w:val="22"/>
          <w:szCs w:val="22"/>
        </w:rPr>
        <w:t>39</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C24206" w:rsidRPr="003B2D55">
        <w:rPr>
          <w:rFonts w:ascii="Times New Roman" w:hAnsi="Times New Roman" w:cs="Times New Roman"/>
        </w:rPr>
        <w:t xml:space="preserve">Заключая настоящий Договор, Застройщик и Участник долевого строительства предлагают </w:t>
      </w:r>
      <w:r w:rsidR="00C24206" w:rsidRPr="000C7FD6">
        <w:rPr>
          <w:rFonts w:ascii="Times New Roman" w:eastAsia="Calibri" w:hAnsi="Times New Roman"/>
        </w:rPr>
        <w:t>ПАО Сбербанк</w:t>
      </w:r>
      <w:r w:rsidR="00C24206" w:rsidRPr="003B2D55">
        <w:rPr>
          <w:rFonts w:ascii="Times New Roman" w:hAnsi="Times New Roman" w:cs="Times New Roman"/>
        </w:rPr>
        <w:t xml:space="preserve"> заключить Договор счета эскроу в соответствии с </w:t>
      </w:r>
      <w:r w:rsidR="00C24206">
        <w:rPr>
          <w:rFonts w:ascii="Times New Roman" w:hAnsi="Times New Roman" w:cs="Times New Roman"/>
        </w:rPr>
        <w:t>о</w:t>
      </w:r>
      <w:r w:rsidR="00C24206" w:rsidRPr="003B2D55">
        <w:rPr>
          <w:rFonts w:ascii="Times New Roman" w:hAnsi="Times New Roman" w:cs="Times New Roman"/>
        </w:rPr>
        <w:t>бщими условиями открытия и обслуживания счета эскроу, настоящим Договором, на следующих условиях</w:t>
      </w:r>
      <w:r w:rsidR="00276FDB" w:rsidRPr="003B2D55">
        <w:rPr>
          <w:rFonts w:ascii="Times New Roman" w:hAnsi="Times New Roman" w:cs="Times New Roman"/>
        </w:rPr>
        <w:t>:</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AC05FB" w:rsidRDefault="00AC05FB" w:rsidP="00276FDB">
      <w:pPr>
        <w:pStyle w:val="a5"/>
        <w:jc w:val="both"/>
        <w:rPr>
          <w:rFonts w:ascii="Times New Roman" w:hAnsi="Times New Roman" w:cs="Times New Roman"/>
        </w:rPr>
      </w:pPr>
    </w:p>
    <w:tbl>
      <w:tblPr>
        <w:tblW w:w="9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13"/>
        <w:gridCol w:w="1556"/>
        <w:gridCol w:w="1167"/>
        <w:gridCol w:w="2229"/>
        <w:gridCol w:w="1317"/>
      </w:tblGrid>
      <w:tr w:rsidR="00AC05FB" w:rsidRPr="00AC05FB" w:rsidTr="00AC05FB">
        <w:trPr>
          <w:trHeight w:val="509"/>
        </w:trPr>
        <w:tc>
          <w:tcPr>
            <w:tcW w:w="1867"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Условный номер</w:t>
            </w:r>
          </w:p>
        </w:tc>
        <w:tc>
          <w:tcPr>
            <w:tcW w:w="1813"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Назначение</w:t>
            </w:r>
          </w:p>
        </w:tc>
        <w:tc>
          <w:tcPr>
            <w:tcW w:w="1556"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Этаж расположения</w:t>
            </w:r>
          </w:p>
        </w:tc>
        <w:tc>
          <w:tcPr>
            <w:tcW w:w="1167"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Номер подъезда</w:t>
            </w:r>
          </w:p>
        </w:tc>
        <w:tc>
          <w:tcPr>
            <w:tcW w:w="2229"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Общая приведенная площадь, м²</w:t>
            </w:r>
          </w:p>
        </w:tc>
        <w:tc>
          <w:tcPr>
            <w:tcW w:w="1317"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Количество комнат</w:t>
            </w:r>
          </w:p>
        </w:tc>
      </w:tr>
      <w:tr w:rsidR="00AC05FB" w:rsidRPr="00AC05FB" w:rsidTr="00AC05FB">
        <w:trPr>
          <w:trHeight w:val="509"/>
        </w:trPr>
        <w:tc>
          <w:tcPr>
            <w:tcW w:w="18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813"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556"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1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2229"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31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r>
      <w:tr w:rsidR="00AC05FB" w:rsidRPr="00AC05FB" w:rsidTr="00AC05FB">
        <w:trPr>
          <w:trHeight w:val="301"/>
        </w:trPr>
        <w:tc>
          <w:tcPr>
            <w:tcW w:w="1867" w:type="dxa"/>
            <w:shd w:val="clear" w:color="auto" w:fill="auto"/>
            <w:noWrap/>
            <w:hideMark/>
          </w:tcPr>
          <w:p w:rsidR="00AC05FB" w:rsidRPr="00AC05FB" w:rsidRDefault="00AC05FB" w:rsidP="007B0779">
            <w:pPr>
              <w:pStyle w:val="a5"/>
              <w:rPr>
                <w:rFonts w:ascii="Times New Roman" w:hAnsi="Times New Roman" w:cs="Times New Roman"/>
              </w:rPr>
            </w:pPr>
          </w:p>
        </w:tc>
        <w:tc>
          <w:tcPr>
            <w:tcW w:w="1813" w:type="dxa"/>
            <w:shd w:val="clear" w:color="auto" w:fill="auto"/>
            <w:noWrap/>
            <w:hideMark/>
          </w:tcPr>
          <w:p w:rsidR="00AC05FB" w:rsidRPr="00AC05FB" w:rsidRDefault="00AC05FB" w:rsidP="007B0779">
            <w:pPr>
              <w:pStyle w:val="a5"/>
              <w:rPr>
                <w:rFonts w:ascii="Times New Roman" w:hAnsi="Times New Roman" w:cs="Times New Roman"/>
              </w:rPr>
            </w:pPr>
            <w:r w:rsidRPr="00AC05FB">
              <w:rPr>
                <w:rFonts w:ascii="Times New Roman" w:hAnsi="Times New Roman" w:cs="Times New Roman"/>
              </w:rPr>
              <w:t>Квартира</w:t>
            </w:r>
          </w:p>
        </w:tc>
        <w:tc>
          <w:tcPr>
            <w:tcW w:w="1556" w:type="dxa"/>
            <w:shd w:val="clear" w:color="auto" w:fill="auto"/>
            <w:noWrap/>
            <w:hideMark/>
          </w:tcPr>
          <w:p w:rsidR="00AC05FB" w:rsidRPr="00AC05FB" w:rsidRDefault="00AC05FB" w:rsidP="007B0779">
            <w:pPr>
              <w:pStyle w:val="a5"/>
              <w:rPr>
                <w:rFonts w:ascii="Times New Roman" w:hAnsi="Times New Roman" w:cs="Times New Roman"/>
              </w:rPr>
            </w:pPr>
          </w:p>
        </w:tc>
        <w:tc>
          <w:tcPr>
            <w:tcW w:w="1167" w:type="dxa"/>
            <w:shd w:val="clear" w:color="auto" w:fill="auto"/>
            <w:noWrap/>
            <w:hideMark/>
          </w:tcPr>
          <w:p w:rsidR="00AC05FB" w:rsidRPr="00AC05FB" w:rsidRDefault="00AC05FB" w:rsidP="007B0779">
            <w:pPr>
              <w:pStyle w:val="a5"/>
              <w:rPr>
                <w:rFonts w:ascii="Times New Roman" w:hAnsi="Times New Roman" w:cs="Times New Roman"/>
              </w:rPr>
            </w:pPr>
          </w:p>
        </w:tc>
        <w:tc>
          <w:tcPr>
            <w:tcW w:w="2229" w:type="dxa"/>
            <w:shd w:val="clear" w:color="auto" w:fill="auto"/>
            <w:noWrap/>
          </w:tcPr>
          <w:p w:rsidR="00AC05FB" w:rsidRPr="00AC05FB" w:rsidRDefault="00AC05FB" w:rsidP="007B0779">
            <w:pPr>
              <w:pStyle w:val="a5"/>
              <w:rPr>
                <w:rFonts w:ascii="Times New Roman" w:hAnsi="Times New Roman" w:cs="Times New Roman"/>
              </w:rPr>
            </w:pPr>
          </w:p>
        </w:tc>
        <w:tc>
          <w:tcPr>
            <w:tcW w:w="1317" w:type="dxa"/>
            <w:shd w:val="clear" w:color="auto" w:fill="auto"/>
            <w:noWrap/>
          </w:tcPr>
          <w:p w:rsidR="00AC05FB" w:rsidRPr="00AC05FB" w:rsidRDefault="00AC05FB" w:rsidP="007B0779">
            <w:pPr>
              <w:pStyle w:val="a5"/>
              <w:rPr>
                <w:rFonts w:ascii="Times New Roman" w:hAnsi="Times New Roman" w:cs="Times New Roman"/>
              </w:rPr>
            </w:pPr>
          </w:p>
        </w:tc>
      </w:tr>
    </w:tbl>
    <w:p w:rsidR="00D06FD4" w:rsidRPr="001C74F7" w:rsidRDefault="00D06FD4" w:rsidP="00276FDB">
      <w:pPr>
        <w:pStyle w:val="a5"/>
        <w:jc w:val="both"/>
        <w:rPr>
          <w:rFonts w:ascii="Times New Roman" w:hAnsi="Times New Roman" w:cs="Times New Roman"/>
          <w:sz w:val="6"/>
          <w:szCs w:val="6"/>
        </w:rPr>
      </w:pPr>
    </w:p>
    <w:p w:rsidR="006724BC" w:rsidRPr="00A37663"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w:t>
      </w:r>
      <w:r w:rsidRPr="00A37663">
        <w:rPr>
          <w:rFonts w:ascii="Times New Roman" w:hAnsi="Times New Roman" w:cs="Times New Roman"/>
        </w:rPr>
        <w:t xml:space="preserve">сумма: </w:t>
      </w:r>
      <w:r w:rsidRPr="00A37663">
        <w:rPr>
          <w:rFonts w:ascii="Times New Roman" w:hAnsi="Times New Roman" w:cs="Times New Roman"/>
          <w:highlight w:val="green"/>
        </w:rPr>
        <w:t>__________________</w:t>
      </w:r>
      <w:r w:rsidRPr="00A37663">
        <w:rPr>
          <w:rFonts w:ascii="Times New Roman" w:hAnsi="Times New Roman" w:cs="Times New Roman"/>
        </w:rPr>
        <w:t>;</w:t>
      </w:r>
    </w:p>
    <w:p w:rsidR="006724BC" w:rsidRPr="00A37663" w:rsidRDefault="006724BC" w:rsidP="006724BC">
      <w:pPr>
        <w:pStyle w:val="a5"/>
        <w:jc w:val="both"/>
        <w:rPr>
          <w:rFonts w:ascii="Times New Roman" w:hAnsi="Times New Roman" w:cs="Times New Roman"/>
        </w:rPr>
      </w:pPr>
      <w:r w:rsidRPr="00A37663">
        <w:rPr>
          <w:rFonts w:ascii="Times New Roman" w:hAnsi="Times New Roman" w:cs="Times New Roman"/>
        </w:rPr>
        <w:t>- порядок формирования депонируемой суммы и срок внесения – согласно п.3.3. настоящего Договора;</w:t>
      </w:r>
    </w:p>
    <w:p w:rsidR="00276FDB" w:rsidRPr="00A37663" w:rsidRDefault="006724BC" w:rsidP="006724BC">
      <w:pPr>
        <w:pStyle w:val="a5"/>
        <w:jc w:val="both"/>
        <w:rPr>
          <w:rFonts w:ascii="Times New Roman" w:hAnsi="Times New Roman" w:cs="Times New Roman"/>
        </w:rPr>
      </w:pPr>
      <w:r w:rsidRPr="00A37663">
        <w:rPr>
          <w:rFonts w:ascii="Times New Roman" w:hAnsi="Times New Roman" w:cs="Times New Roman"/>
        </w:rPr>
        <w:t xml:space="preserve">- срок условного депонирования – в срок </w:t>
      </w:r>
      <w:r w:rsidRPr="00084CC4">
        <w:rPr>
          <w:rFonts w:ascii="Times New Roman" w:hAnsi="Times New Roman" w:cs="Times New Roman"/>
        </w:rPr>
        <w:t xml:space="preserve">до </w:t>
      </w:r>
      <w:r w:rsidR="00084CC4" w:rsidRPr="00084CC4">
        <w:rPr>
          <w:rFonts w:ascii="Times New Roman" w:hAnsi="Times New Roman" w:cs="Times New Roman"/>
        </w:rPr>
        <w:t>31</w:t>
      </w:r>
      <w:r w:rsidR="00A37663" w:rsidRPr="00084CC4">
        <w:rPr>
          <w:rFonts w:ascii="Times New Roman" w:hAnsi="Times New Roman" w:cs="Times New Roman"/>
        </w:rPr>
        <w:t>.</w:t>
      </w:r>
      <w:r w:rsidR="00084CC4" w:rsidRPr="00084CC4">
        <w:rPr>
          <w:rFonts w:ascii="Times New Roman" w:hAnsi="Times New Roman" w:cs="Times New Roman"/>
        </w:rPr>
        <w:t>03</w:t>
      </w:r>
      <w:r w:rsidR="00A37663" w:rsidRPr="00084CC4">
        <w:rPr>
          <w:rFonts w:ascii="Times New Roman" w:hAnsi="Times New Roman" w:cs="Times New Roman"/>
        </w:rPr>
        <w:t>.202</w:t>
      </w:r>
      <w:r w:rsidR="00084CC4" w:rsidRPr="00084CC4">
        <w:rPr>
          <w:rFonts w:ascii="Times New Roman" w:hAnsi="Times New Roman" w:cs="Times New Roman"/>
        </w:rPr>
        <w:t>7</w:t>
      </w:r>
      <w:r w:rsidRPr="00084CC4">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 дома</w:t>
      </w:r>
      <w:r w:rsidRPr="00A37663">
        <w:rPr>
          <w:rFonts w:ascii="Times New Roman" w:hAnsi="Times New Roman" w:cs="Times New Roman"/>
        </w:rPr>
        <w:t>, указанного в п.2.5. настоящего Договора;</w:t>
      </w:r>
    </w:p>
    <w:p w:rsidR="00276FDB" w:rsidRPr="00A37663" w:rsidRDefault="00276FDB" w:rsidP="00276FDB">
      <w:pPr>
        <w:pStyle w:val="a5"/>
        <w:jc w:val="both"/>
        <w:rPr>
          <w:rFonts w:ascii="Times New Roman" w:hAnsi="Times New Roman" w:cs="Times New Roman"/>
        </w:rPr>
      </w:pPr>
      <w:r w:rsidRPr="00A37663">
        <w:rPr>
          <w:rFonts w:ascii="Times New Roman" w:hAnsi="Times New Roman" w:cs="Times New Roman"/>
        </w:rPr>
        <w:t>- реквизиты для перечисления денежных средств со счета эскроу</w:t>
      </w:r>
      <w:r w:rsidR="00E62520" w:rsidRPr="00A37663">
        <w:rPr>
          <w:rFonts w:ascii="Times New Roman" w:hAnsi="Times New Roman" w:cs="Times New Roman"/>
        </w:rPr>
        <w:t>:</w:t>
      </w:r>
    </w:p>
    <w:p w:rsidR="00CB2AEA" w:rsidRPr="00A37663" w:rsidRDefault="00CB2AEA" w:rsidP="00CB2AEA">
      <w:pPr>
        <w:pStyle w:val="a5"/>
        <w:jc w:val="both"/>
        <w:rPr>
          <w:rFonts w:ascii="Times New Roman" w:hAnsi="Times New Roman" w:cs="Times New Roman"/>
          <w:u w:val="single"/>
          <w:shd w:val="clear" w:color="auto" w:fill="FFFFFF"/>
        </w:rPr>
      </w:pPr>
      <w:r w:rsidRPr="00A37663">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AC05FB" w:rsidRDefault="000471A6" w:rsidP="000471A6">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Общество с ограниченной ответственностью Специализированный застройщик «МонтажЖилСтрой-Т» (ООО СЗ «МонтажЖилСтрой-Т»), </w:t>
      </w:r>
      <w:r w:rsidRPr="00AC05FB">
        <w:rPr>
          <w:rFonts w:ascii="Times New Roman" w:hAnsi="Times New Roman" w:cs="Times New Roman"/>
        </w:rPr>
        <w:t>ИНН 6154141958, КПП 615401001,</w:t>
      </w:r>
    </w:p>
    <w:p w:rsidR="00C24206" w:rsidRPr="00AC05FB" w:rsidRDefault="000471A6" w:rsidP="00C24206">
      <w:pPr>
        <w:pStyle w:val="ConsNormal"/>
        <w:widowControl/>
        <w:ind w:firstLine="709"/>
        <w:jc w:val="both"/>
        <w:rPr>
          <w:rFonts w:ascii="Times New Roman" w:hAnsi="Times New Roman" w:cs="Times New Roman"/>
          <w:sz w:val="22"/>
          <w:szCs w:val="22"/>
        </w:rPr>
      </w:pPr>
      <w:r w:rsidRPr="00AC05FB">
        <w:rPr>
          <w:rFonts w:ascii="Times New Roman" w:hAnsi="Times New Roman" w:cs="Times New Roman"/>
          <w:sz w:val="22"/>
          <w:szCs w:val="22"/>
        </w:rPr>
        <w:t xml:space="preserve">Расчетный счет получателя: </w:t>
      </w:r>
      <w:r w:rsidR="00C24206" w:rsidRPr="00AC05FB">
        <w:rPr>
          <w:rFonts w:ascii="Times New Roman" w:hAnsi="Times New Roman" w:cs="Times New Roman"/>
          <w:sz w:val="22"/>
          <w:szCs w:val="22"/>
        </w:rPr>
        <w:t>40702810752090002984</w:t>
      </w:r>
    </w:p>
    <w:p w:rsidR="00CB2AEA" w:rsidRPr="00A45076" w:rsidRDefault="00C24206" w:rsidP="00C24206">
      <w:pPr>
        <w:pStyle w:val="ConsNormal"/>
        <w:widowControl/>
        <w:ind w:firstLine="709"/>
        <w:jc w:val="both"/>
        <w:rPr>
          <w:rFonts w:ascii="Times New Roman" w:hAnsi="Times New Roman" w:cs="Times New Roman"/>
          <w:sz w:val="22"/>
          <w:szCs w:val="22"/>
        </w:rPr>
      </w:pPr>
      <w:r w:rsidRPr="00AC05FB">
        <w:rPr>
          <w:rFonts w:ascii="Times New Roman" w:hAnsi="Times New Roman" w:cs="Times New Roman"/>
          <w:sz w:val="22"/>
          <w:szCs w:val="22"/>
        </w:rPr>
        <w:t>Банк получателя: ЮГО-ЗАПАДНЫЙ БАНК ПАО СБЕРБАНК</w:t>
      </w:r>
      <w:r w:rsidRPr="00A45076">
        <w:rPr>
          <w:rFonts w:ascii="Times New Roman" w:hAnsi="Times New Roman" w:cs="Times New Roman"/>
          <w:sz w:val="22"/>
          <w:szCs w:val="22"/>
        </w:rPr>
        <w:t>, к/с 30101810600000000602, БИК 046015602</w:t>
      </w:r>
      <w:r w:rsidR="00A45076" w:rsidRPr="00A45076">
        <w:rPr>
          <w:rFonts w:ascii="Times New Roman" w:hAnsi="Times New Roman" w:cs="Times New Roman"/>
          <w:sz w:val="22"/>
          <w:szCs w:val="22"/>
        </w:rPr>
        <w:t>, ИНН 7707083893, КПП 616143002</w:t>
      </w:r>
      <w:r w:rsidR="006724BC" w:rsidRPr="00A45076">
        <w:rPr>
          <w:rFonts w:ascii="Times New Roman" w:hAnsi="Times New Roman" w:cs="Times New Roman"/>
          <w:sz w:val="22"/>
          <w:szCs w:val="22"/>
        </w:rPr>
        <w:t>;</w:t>
      </w:r>
    </w:p>
    <w:p w:rsidR="00C24206" w:rsidRPr="003B2D55" w:rsidRDefault="00CB2AEA" w:rsidP="00C24206">
      <w:pPr>
        <w:pStyle w:val="a5"/>
        <w:jc w:val="both"/>
        <w:rPr>
          <w:rFonts w:ascii="Times New Roman" w:hAnsi="Times New Roman" w:cs="Times New Roman"/>
        </w:rPr>
      </w:pPr>
      <w:r w:rsidRPr="00A45076">
        <w:rPr>
          <w:rFonts w:ascii="Times New Roman" w:hAnsi="Times New Roman" w:cs="Times New Roman"/>
        </w:rPr>
        <w:t xml:space="preserve">- эскроу-агент – </w:t>
      </w:r>
      <w:r w:rsidR="00C24206" w:rsidRPr="00A45076">
        <w:rPr>
          <w:rFonts w:ascii="Times New Roman" w:eastAsia="Calibri" w:hAnsi="Times New Roman"/>
        </w:rPr>
        <w:t>Публичное акционерное общество «Сбербанк России» (сокращенное наименование ПАО Сбербанк), место нахождения: г. Москва</w:t>
      </w:r>
      <w:r w:rsidR="00C24206" w:rsidRPr="000C7FD6">
        <w:rPr>
          <w:rFonts w:ascii="Times New Roman" w:eastAsia="Calibri" w:hAnsi="Times New Roman"/>
        </w:rPr>
        <w:t>; адрес: 117997, г. Москва, ул. Вавилова, д. 19; адрес электронной почты: Escrow_Sberbank@sberbank.ru, номер телефона: 900 – для мобильных, 8800 555 55 50 – для мобильных и городских</w:t>
      </w:r>
      <w:r w:rsidR="00C24206" w:rsidRPr="003B2D55">
        <w:rPr>
          <w:rFonts w:ascii="Times New Roman" w:hAnsi="Times New Roman" w:cs="Times New Roman"/>
        </w:rPr>
        <w:t>.</w:t>
      </w:r>
    </w:p>
    <w:p w:rsidR="00276FDB"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0C7FD6">
        <w:rPr>
          <w:rFonts w:ascii="Times New Roman" w:eastAsia="Calibri" w:hAnsi="Times New Roman"/>
        </w:rPr>
        <w:t>ПАО Сбербанк</w:t>
      </w:r>
      <w:r w:rsidRPr="003B2D55">
        <w:rPr>
          <w:rFonts w:ascii="Times New Roman" w:hAnsi="Times New Roman" w:cs="Times New Roman"/>
        </w:rPr>
        <w:t xml:space="preserve"> в целях заключения Договора счета эскроу в соответствии с Общими условиями открытия и обслуживания счета эскроу, размещенными </w:t>
      </w:r>
      <w:r w:rsidRPr="00DC1612">
        <w:rPr>
          <w:rFonts w:ascii="Times New Roman" w:eastAsia="Calibri" w:hAnsi="Times New Roman" w:cs="Times New Roman"/>
        </w:rPr>
        <w:t>ПАО Сбербанк</w:t>
      </w:r>
      <w:r w:rsidRPr="00DC1612">
        <w:rPr>
          <w:rFonts w:ascii="Times New Roman" w:hAnsi="Times New Roman" w:cs="Times New Roman"/>
        </w:rPr>
        <w:t xml:space="preserve"> на официальном сайте </w:t>
      </w:r>
      <w:r w:rsidRPr="00DC1612">
        <w:rPr>
          <w:rFonts w:ascii="Times New Roman" w:hAnsi="Times New Roman" w:cs="Times New Roman"/>
          <w:bCs/>
          <w:shd w:val="clear" w:color="auto" w:fill="FFFFFF"/>
        </w:rPr>
        <w:t>http://sberbank.ru</w:t>
      </w:r>
      <w:r w:rsidRPr="00DC1612">
        <w:rPr>
          <w:rFonts w:ascii="Times New Roman" w:hAnsi="Times New Roman" w:cs="Times New Roman"/>
        </w:rPr>
        <w:t xml:space="preserve"> в сети Интернет, а также в подразделениях </w:t>
      </w:r>
      <w:r w:rsidRPr="00DC1612">
        <w:rPr>
          <w:rFonts w:ascii="Times New Roman" w:eastAsia="Calibri" w:hAnsi="Times New Roman"/>
        </w:rPr>
        <w:t>ПАО Сбербанк</w:t>
      </w:r>
      <w:r w:rsidRPr="003B2D55">
        <w:rPr>
          <w:rFonts w:ascii="Times New Roman" w:hAnsi="Times New Roman" w:cs="Times New Roman"/>
        </w:rPr>
        <w:t>, в которых осуществляется открытие счета эскроу, в доступном для размещения месте</w:t>
      </w:r>
      <w:r w:rsidR="00276FDB" w:rsidRPr="003B2D55">
        <w:rPr>
          <w:rFonts w:ascii="Times New Roman" w:hAnsi="Times New Roman" w:cs="Times New Roman"/>
        </w:rPr>
        <w:t>.</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3.5. Настоящим Застройщик уполномочивает Участника долевого строительства на представление последним в </w:t>
      </w:r>
      <w:r w:rsidRPr="000C7FD6">
        <w:rPr>
          <w:rFonts w:ascii="Times New Roman" w:eastAsia="Calibri" w:hAnsi="Times New Roman"/>
        </w:rPr>
        <w:t>ПАО Сбербанк</w:t>
      </w:r>
      <w:r w:rsidRPr="003B2D55">
        <w:rPr>
          <w:rFonts w:ascii="Times New Roman" w:hAnsi="Times New Roman" w:cs="Times New Roman"/>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w:t>
      </w:r>
      <w:r w:rsidRPr="000C7FD6">
        <w:rPr>
          <w:rFonts w:ascii="Times New Roman" w:eastAsia="Calibri" w:hAnsi="Times New Roman"/>
        </w:rPr>
        <w:t>ПАО Сбербанк</w:t>
      </w:r>
      <w:r w:rsidRPr="003B2D55">
        <w:rPr>
          <w:rFonts w:ascii="Times New Roman" w:hAnsi="Times New Roman" w:cs="Times New Roman"/>
        </w:rPr>
        <w:t>.</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документы, необходимые для заключения Договора счета эскроу.</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3.6. Участник долевого строительства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w:t>
      </w:r>
      <w:r w:rsidRPr="000C7FD6">
        <w:rPr>
          <w:rFonts w:ascii="Times New Roman" w:eastAsia="Calibri" w:hAnsi="Times New Roman"/>
        </w:rPr>
        <w:t>ПАО Сбербанк</w:t>
      </w:r>
      <w:r w:rsidRPr="003B2D55">
        <w:rPr>
          <w:rFonts w:ascii="Times New Roman" w:hAnsi="Times New Roman" w:cs="Times New Roman"/>
        </w:rPr>
        <w:t xml:space="preserve"> в соответствии с Общими условиями открытия и обслуживания счета эскроу».</w:t>
      </w:r>
    </w:p>
    <w:p w:rsidR="00276FDB" w:rsidRPr="003B2D55" w:rsidRDefault="00C24206" w:rsidP="00C2420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0C7FD6">
        <w:rPr>
          <w:rFonts w:ascii="Times New Roman" w:eastAsia="Calibri" w:hAnsi="Times New Roman"/>
          <w:sz w:val="22"/>
          <w:szCs w:val="22"/>
        </w:rPr>
        <w:t>ПАО Сбербанк</w:t>
      </w:r>
      <w:r w:rsidRPr="003B2D55">
        <w:rPr>
          <w:rFonts w:ascii="Times New Roman" w:hAnsi="Times New Roman" w:cs="Times New Roman"/>
          <w:sz w:val="22"/>
          <w:szCs w:val="22"/>
        </w:rPr>
        <w:t xml:space="preserve"> счета </w:t>
      </w:r>
      <w:r w:rsidRPr="003B2D55">
        <w:rPr>
          <w:rFonts w:ascii="Times New Roman" w:hAnsi="Times New Roman" w:cs="Times New Roman"/>
          <w:sz w:val="22"/>
          <w:szCs w:val="22"/>
        </w:rPr>
        <w:lastRenderedPageBreak/>
        <w:t>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r w:rsidR="001B0BC8">
        <w:rPr>
          <w:rFonts w:ascii="Times New Roman" w:hAnsi="Times New Roman" w:cs="Times New Roman"/>
        </w:rPr>
        <w:t>.</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1" w:name="dst271"/>
      <w:bookmarkEnd w:id="1"/>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AC05FB" w:rsidRPr="00AC05FB" w:rsidRDefault="00AC05FB" w:rsidP="00DF471C">
      <w:pPr>
        <w:pStyle w:val="ConsNormal"/>
        <w:widowControl/>
        <w:ind w:firstLine="709"/>
        <w:jc w:val="both"/>
        <w:rPr>
          <w:rFonts w:ascii="Times New Roman" w:hAnsi="Times New Roman" w:cs="Times New Roman"/>
          <w:color w:val="000000" w:themeColor="text1"/>
          <w:sz w:val="6"/>
          <w:szCs w:val="6"/>
        </w:rPr>
      </w:pPr>
    </w:p>
    <w:tbl>
      <w:tblPr>
        <w:tblW w:w="9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13"/>
        <w:gridCol w:w="1556"/>
        <w:gridCol w:w="1167"/>
        <w:gridCol w:w="2229"/>
        <w:gridCol w:w="1317"/>
      </w:tblGrid>
      <w:tr w:rsidR="00AC05FB" w:rsidRPr="00AC05FB" w:rsidTr="007B0779">
        <w:trPr>
          <w:trHeight w:val="509"/>
        </w:trPr>
        <w:tc>
          <w:tcPr>
            <w:tcW w:w="1867"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Условный номер</w:t>
            </w:r>
          </w:p>
        </w:tc>
        <w:tc>
          <w:tcPr>
            <w:tcW w:w="1813"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Назначение</w:t>
            </w:r>
          </w:p>
        </w:tc>
        <w:tc>
          <w:tcPr>
            <w:tcW w:w="1556"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Этаж расположения</w:t>
            </w:r>
          </w:p>
        </w:tc>
        <w:tc>
          <w:tcPr>
            <w:tcW w:w="1167"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Номер подъезда</w:t>
            </w:r>
          </w:p>
        </w:tc>
        <w:tc>
          <w:tcPr>
            <w:tcW w:w="2229"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Общая приведенная площадь, м²</w:t>
            </w:r>
          </w:p>
        </w:tc>
        <w:tc>
          <w:tcPr>
            <w:tcW w:w="1317"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Количество комнат</w:t>
            </w:r>
          </w:p>
        </w:tc>
      </w:tr>
      <w:tr w:rsidR="00AC05FB" w:rsidRPr="00AC05FB" w:rsidTr="007B0779">
        <w:trPr>
          <w:trHeight w:val="509"/>
        </w:trPr>
        <w:tc>
          <w:tcPr>
            <w:tcW w:w="18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813"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556"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1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2229"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31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r>
      <w:tr w:rsidR="00AC05FB" w:rsidRPr="00AC05FB" w:rsidTr="007B0779">
        <w:trPr>
          <w:trHeight w:val="301"/>
        </w:trPr>
        <w:tc>
          <w:tcPr>
            <w:tcW w:w="1867" w:type="dxa"/>
            <w:shd w:val="clear" w:color="auto" w:fill="auto"/>
            <w:noWrap/>
            <w:hideMark/>
          </w:tcPr>
          <w:p w:rsidR="00AC05FB" w:rsidRPr="00AC05FB" w:rsidRDefault="00AC05FB" w:rsidP="007B0779">
            <w:pPr>
              <w:pStyle w:val="a5"/>
              <w:rPr>
                <w:rFonts w:ascii="Times New Roman" w:hAnsi="Times New Roman" w:cs="Times New Roman"/>
              </w:rPr>
            </w:pPr>
          </w:p>
        </w:tc>
        <w:tc>
          <w:tcPr>
            <w:tcW w:w="1813" w:type="dxa"/>
            <w:shd w:val="clear" w:color="auto" w:fill="auto"/>
            <w:noWrap/>
            <w:hideMark/>
          </w:tcPr>
          <w:p w:rsidR="00AC05FB" w:rsidRPr="00AC05FB" w:rsidRDefault="00AC05FB" w:rsidP="007B0779">
            <w:pPr>
              <w:pStyle w:val="a5"/>
              <w:rPr>
                <w:rFonts w:ascii="Times New Roman" w:hAnsi="Times New Roman" w:cs="Times New Roman"/>
              </w:rPr>
            </w:pPr>
            <w:r w:rsidRPr="00AC05FB">
              <w:rPr>
                <w:rFonts w:ascii="Times New Roman" w:hAnsi="Times New Roman" w:cs="Times New Roman"/>
              </w:rPr>
              <w:t>Квартира</w:t>
            </w:r>
          </w:p>
        </w:tc>
        <w:tc>
          <w:tcPr>
            <w:tcW w:w="1556" w:type="dxa"/>
            <w:shd w:val="clear" w:color="auto" w:fill="auto"/>
            <w:noWrap/>
            <w:hideMark/>
          </w:tcPr>
          <w:p w:rsidR="00AC05FB" w:rsidRPr="00AC05FB" w:rsidRDefault="00AC05FB" w:rsidP="007B0779">
            <w:pPr>
              <w:pStyle w:val="a5"/>
              <w:rPr>
                <w:rFonts w:ascii="Times New Roman" w:hAnsi="Times New Roman" w:cs="Times New Roman"/>
              </w:rPr>
            </w:pPr>
          </w:p>
        </w:tc>
        <w:tc>
          <w:tcPr>
            <w:tcW w:w="1167" w:type="dxa"/>
            <w:shd w:val="clear" w:color="auto" w:fill="auto"/>
            <w:noWrap/>
            <w:hideMark/>
          </w:tcPr>
          <w:p w:rsidR="00AC05FB" w:rsidRPr="00AC05FB" w:rsidRDefault="00AC05FB" w:rsidP="007B0779">
            <w:pPr>
              <w:pStyle w:val="a5"/>
              <w:rPr>
                <w:rFonts w:ascii="Times New Roman" w:hAnsi="Times New Roman" w:cs="Times New Roman"/>
              </w:rPr>
            </w:pPr>
          </w:p>
        </w:tc>
        <w:tc>
          <w:tcPr>
            <w:tcW w:w="2229" w:type="dxa"/>
            <w:shd w:val="clear" w:color="auto" w:fill="auto"/>
            <w:noWrap/>
          </w:tcPr>
          <w:p w:rsidR="00AC05FB" w:rsidRPr="00AC05FB" w:rsidRDefault="00AC05FB" w:rsidP="007B0779">
            <w:pPr>
              <w:pStyle w:val="a5"/>
              <w:rPr>
                <w:rFonts w:ascii="Times New Roman" w:hAnsi="Times New Roman" w:cs="Times New Roman"/>
              </w:rPr>
            </w:pPr>
          </w:p>
        </w:tc>
        <w:tc>
          <w:tcPr>
            <w:tcW w:w="1317" w:type="dxa"/>
            <w:shd w:val="clear" w:color="auto" w:fill="auto"/>
            <w:noWrap/>
          </w:tcPr>
          <w:p w:rsidR="00AC05FB" w:rsidRPr="00AC05FB" w:rsidRDefault="00AC05FB" w:rsidP="007B0779">
            <w:pPr>
              <w:pStyle w:val="a5"/>
              <w:rPr>
                <w:rFonts w:ascii="Times New Roman" w:hAnsi="Times New Roman" w:cs="Times New Roman"/>
              </w:rPr>
            </w:pPr>
          </w:p>
        </w:tc>
      </w:tr>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F14244" w:rsidRPr="00483EBF" w:rsidRDefault="00F14244" w:rsidP="00F14244">
      <w:pPr>
        <w:pStyle w:val="a5"/>
        <w:ind w:firstLine="708"/>
        <w:jc w:val="both"/>
        <w:rPr>
          <w:rFonts w:ascii="Times New Roman" w:hAnsi="Times New Roman" w:cs="Times New Roman"/>
        </w:rPr>
      </w:pPr>
      <w:r w:rsidRPr="00483EBF">
        <w:rPr>
          <w:rFonts w:ascii="Times New Roman" w:hAnsi="Times New Roman" w:cs="Times New Roman"/>
        </w:rPr>
        <w:t>Общая приведенная площадь (проектная), указанная в Таблице (далее - «Проектная общая приведенная площадь Объекта долевого строительства»), определена Застройщиком на основании проектной документации и состоит из суммы Проектной общей площади Объекта долевого строительства и площади лоджии, веранды, балкона, террасы (при их наличии) с понижающими коэффициентами, установленными на дату заключения настоящего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Объекта долевого строительства применяется Сторонами для расчета Цены Договора на дату заключения настоящего Договора.</w:t>
      </w:r>
    </w:p>
    <w:p w:rsidR="00F14244" w:rsidRPr="003B2D55" w:rsidRDefault="00F14244" w:rsidP="00F14244">
      <w:pPr>
        <w:pStyle w:val="a5"/>
        <w:ind w:firstLine="708"/>
        <w:jc w:val="both"/>
        <w:rPr>
          <w:rFonts w:ascii="Times New Roman" w:hAnsi="Times New Roman" w:cs="Times New Roman"/>
        </w:rPr>
      </w:pPr>
      <w:r w:rsidRPr="00483EBF">
        <w:rPr>
          <w:rFonts w:ascii="Times New Roman" w:hAnsi="Times New Roman" w:cs="Times New Roman"/>
        </w:rPr>
        <w:t>Общая приведенная площадь (фактическая) (далее - «Общая приведенная площадь Объекта долевого строительства»), состоящая из суммы Фактической общей площади Объекта долевого строительства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Объекта недвижимости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 Общая приведенная площадь Объекта долевого строительства используется для определения окончательной Цены Договора в соответствии с п.3.2. настоящего Договора и для проведения Сторонами взаиморасчетов на основании п. 3.10. Договора.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8"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w:t>
      </w:r>
      <w:r w:rsidRPr="00084CC4">
        <w:rPr>
          <w:rFonts w:ascii="Times New Roman" w:hAnsi="Times New Roman" w:cs="Times New Roman"/>
          <w:bCs/>
        </w:rPr>
        <w:t xml:space="preserve">Застройщик обязуется передать Участнику долевого строительства, причитающийся ему Объект долевого строительства в Объекте недвижимости </w:t>
      </w:r>
      <w:r w:rsidRPr="00084CC4">
        <w:rPr>
          <w:rStyle w:val="blk"/>
          <w:rFonts w:ascii="Times New Roman" w:hAnsi="Times New Roman" w:cs="Times New Roman"/>
          <w:color w:val="000000"/>
        </w:rPr>
        <w:t xml:space="preserve">не позднее предусмотренного настоящим Договором срока </w:t>
      </w:r>
      <w:r w:rsidR="005C1B45" w:rsidRPr="00084CC4">
        <w:rPr>
          <w:rStyle w:val="blk"/>
          <w:rFonts w:ascii="Times New Roman" w:hAnsi="Times New Roman" w:cs="Times New Roman"/>
          <w:color w:val="000000"/>
        </w:rPr>
        <w:t>–</w:t>
      </w:r>
      <w:r w:rsidRPr="00084CC4">
        <w:rPr>
          <w:rStyle w:val="blk"/>
          <w:rFonts w:ascii="Times New Roman" w:hAnsi="Times New Roman" w:cs="Times New Roman"/>
          <w:color w:val="000000"/>
        </w:rPr>
        <w:t xml:space="preserve"> </w:t>
      </w:r>
      <w:r w:rsidR="001B0BC8" w:rsidRPr="00084CC4">
        <w:rPr>
          <w:rFonts w:ascii="Times New Roman" w:hAnsi="Times New Roman" w:cs="Times New Roman"/>
          <w:bCs/>
        </w:rPr>
        <w:t>31</w:t>
      </w:r>
      <w:r w:rsidR="005C1B45" w:rsidRPr="00084CC4">
        <w:rPr>
          <w:rFonts w:ascii="Times New Roman" w:hAnsi="Times New Roman" w:cs="Times New Roman"/>
          <w:bCs/>
        </w:rPr>
        <w:t>.</w:t>
      </w:r>
      <w:r w:rsidR="00084CC4" w:rsidRPr="00084CC4">
        <w:rPr>
          <w:rFonts w:ascii="Times New Roman" w:hAnsi="Times New Roman" w:cs="Times New Roman"/>
          <w:bCs/>
        </w:rPr>
        <w:t>10</w:t>
      </w:r>
      <w:r w:rsidR="005C1B45" w:rsidRPr="00084CC4">
        <w:rPr>
          <w:rFonts w:ascii="Times New Roman" w:hAnsi="Times New Roman" w:cs="Times New Roman"/>
          <w:bCs/>
        </w:rPr>
        <w:t>.202</w:t>
      </w:r>
      <w:r w:rsidR="00084CC4" w:rsidRPr="00084CC4">
        <w:rPr>
          <w:rFonts w:ascii="Times New Roman" w:hAnsi="Times New Roman" w:cs="Times New Roman"/>
          <w:bCs/>
        </w:rPr>
        <w:t>6</w:t>
      </w:r>
      <w:r w:rsidRPr="00084CC4">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w:t>
      </w:r>
      <w:r w:rsidR="009E573C" w:rsidRPr="00EB0B14">
        <w:rPr>
          <w:rFonts w:ascii="Times New Roman" w:hAnsi="Times New Roman" w:cs="Times New Roman"/>
          <w:color w:val="000000"/>
          <w:sz w:val="22"/>
          <w:szCs w:val="22"/>
          <w:shd w:val="clear" w:color="auto" w:fill="FFFFFF"/>
        </w:rPr>
        <w:lastRenderedPageBreak/>
        <w:t>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E12ED7" w:rsidRPr="005B1B18" w:rsidRDefault="00613390" w:rsidP="00E12ED7">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E12ED7"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E12ED7"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E12ED7"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E12ED7" w:rsidRPr="005B1B18">
        <w:rPr>
          <w:rFonts w:ascii="Times New Roman" w:hAnsi="Times New Roman" w:cs="Times New Roman"/>
          <w:sz w:val="22"/>
          <w:szCs w:val="22"/>
        </w:rPr>
        <w:t xml:space="preserve"> составляет односторонний акт о передаче Объекта долевого строительства с указанием на эти обстоятельства.</w:t>
      </w:r>
    </w:p>
    <w:p w:rsidR="00E12ED7" w:rsidRPr="003B2D55" w:rsidRDefault="00E12ED7" w:rsidP="00E12ED7">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4F3878" w:rsidRPr="004C3333" w:rsidRDefault="00E12ED7" w:rsidP="00E12ED7">
      <w:pPr>
        <w:pStyle w:val="ConsNormal"/>
        <w:widowControl/>
        <w:ind w:firstLine="709"/>
        <w:jc w:val="both"/>
        <w:rPr>
          <w:rFonts w:ascii="Times New Roman" w:hAnsi="Times New Roman" w:cs="Times New Roman"/>
          <w:bCs/>
          <w:color w:val="000000" w:themeColor="text1"/>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настоящим Договором срок по любым причинам Акта приема-передачи и отсутствие письменной претензии Участника долевого строительства к качеству Объекта долевого строительства, направленной Застройщику </w:t>
      </w:r>
      <w:r w:rsidRPr="004C3333">
        <w:rPr>
          <w:rFonts w:ascii="Times New Roman" w:hAnsi="Times New Roman" w:cs="Times New Roman"/>
          <w:sz w:val="22"/>
          <w:szCs w:val="22"/>
        </w:rPr>
        <w:t>заказным письмом с описью вложения, с уведомлением о вручении</w:t>
      </w:r>
      <w:r>
        <w:rPr>
          <w:rFonts w:ascii="Times New Roman" w:hAnsi="Times New Roman" w:cs="Times New Roman"/>
          <w:sz w:val="22"/>
          <w:szCs w:val="22"/>
        </w:rPr>
        <w:t>.</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lastRenderedPageBreak/>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0"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1"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lastRenderedPageBreak/>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8009C4">
        <w:rPr>
          <w:rFonts w:ascii="Times New Roman" w:eastAsia="Calibri" w:hAnsi="Times New Roman"/>
        </w:rPr>
        <w:t>ПАО Сбербанк</w:t>
      </w:r>
      <w:r w:rsidR="00752B68" w:rsidRPr="003B2D55">
        <w:rPr>
          <w:rFonts w:ascii="Times New Roman" w:hAnsi="Times New Roman" w:cs="Times New Roman"/>
        </w:rPr>
        <w:t>.</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w:t>
      </w:r>
      <w:r w:rsidRPr="003B2D55">
        <w:rPr>
          <w:rFonts w:ascii="Times New Roman" w:hAnsi="Times New Roman" w:cs="Times New Roman"/>
        </w:rPr>
        <w:lastRenderedPageBreak/>
        <w:t>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7626A" w:rsidRPr="006D2F1C" w:rsidRDefault="00511E1E" w:rsidP="0027626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lastRenderedPageBreak/>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27626A"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27626A" w:rsidRPr="003B2D55">
        <w:rPr>
          <w:rFonts w:ascii="Times New Roman" w:hAnsi="Times New Roman" w:cs="Times New Roman"/>
          <w:bCs/>
          <w:sz w:val="22"/>
          <w:szCs w:val="22"/>
        </w:rPr>
        <w:t xml:space="preserve">Участник долевого строительства уплачивает Застройщику неустойку (пени) в размере одной трехсотой ставки </w:t>
      </w:r>
      <w:r w:rsidR="0027626A" w:rsidRPr="006D2F1C">
        <w:rPr>
          <w:rFonts w:ascii="Times New Roman" w:hAnsi="Times New Roman" w:cs="Times New Roman"/>
          <w:bCs/>
          <w:sz w:val="22"/>
          <w:szCs w:val="22"/>
        </w:rPr>
        <w:t>рефинансирования ЦБ РФ, действующей на день исполнения обязательства, от суммы просроченного платежа за каждый день просрочки.</w:t>
      </w:r>
    </w:p>
    <w:p w:rsidR="0027626A" w:rsidRPr="006D2F1C" w:rsidRDefault="0027626A" w:rsidP="0027626A">
      <w:pPr>
        <w:pStyle w:val="ConsNormal"/>
        <w:widowControl/>
        <w:ind w:firstLine="709"/>
        <w:jc w:val="both"/>
        <w:rPr>
          <w:rFonts w:ascii="Times New Roman" w:hAnsi="Times New Roman" w:cs="Times New Roman"/>
          <w:bCs/>
          <w:sz w:val="22"/>
          <w:szCs w:val="22"/>
        </w:rPr>
      </w:pPr>
      <w:r w:rsidRPr="006D2F1C">
        <w:rPr>
          <w:rFonts w:ascii="Times New Roman" w:hAnsi="Times New Roman" w:cs="Times New Roman"/>
          <w:sz w:val="22"/>
          <w:szCs w:val="22"/>
          <w:shd w:val="clear" w:color="auto" w:fill="FFFFFF"/>
        </w:rPr>
        <w:t>В случае,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Pr="006D2F1C">
        <w:rPr>
          <w:rFonts w:ascii="Times New Roman" w:hAnsi="Times New Roman" w:cs="Times New Roman"/>
          <w:bCs/>
          <w:sz w:val="22"/>
          <w:szCs w:val="22"/>
        </w:rPr>
        <w:t>.</w:t>
      </w:r>
    </w:p>
    <w:p w:rsidR="00C43044" w:rsidRPr="003B2D55" w:rsidRDefault="0027626A" w:rsidP="0027626A">
      <w:pPr>
        <w:pStyle w:val="ConsNormal"/>
        <w:widowControl/>
        <w:ind w:firstLine="709"/>
        <w:jc w:val="both"/>
        <w:rPr>
          <w:rFonts w:ascii="Times New Roman" w:hAnsi="Times New Roman" w:cs="Times New Roman"/>
          <w:sz w:val="22"/>
          <w:szCs w:val="22"/>
        </w:rPr>
      </w:pPr>
      <w:r w:rsidRPr="006D2F1C">
        <w:rPr>
          <w:rFonts w:ascii="Times New Roman" w:hAnsi="Times New Roman" w:cs="Times New Roman"/>
          <w:sz w:val="22"/>
          <w:szCs w:val="22"/>
          <w:shd w:val="clear" w:color="auto" w:fill="FFFFFF"/>
        </w:rPr>
        <w:t xml:space="preserve">В случае, если в соответствии с </w:t>
      </w:r>
      <w:r>
        <w:rPr>
          <w:rFonts w:ascii="Times New Roman" w:hAnsi="Times New Roman" w:cs="Times New Roman"/>
          <w:sz w:val="22"/>
          <w:szCs w:val="22"/>
          <w:shd w:val="clear" w:color="auto" w:fill="FFFFFF"/>
        </w:rPr>
        <w:t>условиями настоящего Д</w:t>
      </w:r>
      <w:r w:rsidRPr="006D2F1C">
        <w:rPr>
          <w:rFonts w:ascii="Times New Roman" w:hAnsi="Times New Roman" w:cs="Times New Roman"/>
          <w:sz w:val="22"/>
          <w:szCs w:val="22"/>
          <w:shd w:val="clear" w:color="auto" w:fill="FFFFFF"/>
        </w:rPr>
        <w:t>оговор</w:t>
      </w:r>
      <w:r>
        <w:rPr>
          <w:rFonts w:ascii="Times New Roman" w:hAnsi="Times New Roman" w:cs="Times New Roman"/>
          <w:sz w:val="22"/>
          <w:szCs w:val="22"/>
          <w:shd w:val="clear" w:color="auto" w:fill="FFFFFF"/>
        </w:rPr>
        <w:t>а</w:t>
      </w:r>
      <w:r w:rsidRPr="006D2F1C">
        <w:rPr>
          <w:rFonts w:ascii="Times New Roman" w:hAnsi="Times New Roman" w:cs="Times New Roman"/>
          <w:sz w:val="22"/>
          <w:szCs w:val="22"/>
          <w:shd w:val="clear" w:color="auto" w:fill="FFFFFF"/>
        </w:rPr>
        <w:t xml:space="preserve"> уплата </w:t>
      </w:r>
      <w:r>
        <w:rPr>
          <w:rFonts w:ascii="Times New Roman" w:hAnsi="Times New Roman" w:cs="Times New Roman"/>
          <w:sz w:val="22"/>
          <w:szCs w:val="22"/>
          <w:shd w:val="clear" w:color="auto" w:fill="FFFFFF"/>
        </w:rPr>
        <w:t>Ц</w:t>
      </w:r>
      <w:r w:rsidRPr="006D2F1C">
        <w:rPr>
          <w:rFonts w:ascii="Times New Roman" w:hAnsi="Times New Roman" w:cs="Times New Roman"/>
          <w:sz w:val="22"/>
          <w:szCs w:val="22"/>
          <w:shd w:val="clear" w:color="auto" w:fill="FFFFFF"/>
        </w:rPr>
        <w:t xml:space="preserve">ены договора должна производиться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путем внесения платежей в предусмотренный </w:t>
      </w:r>
      <w:r>
        <w:rPr>
          <w:rFonts w:ascii="Times New Roman" w:hAnsi="Times New Roman" w:cs="Times New Roman"/>
          <w:sz w:val="22"/>
          <w:szCs w:val="22"/>
          <w:shd w:val="clear" w:color="auto" w:fill="FFFFFF"/>
        </w:rPr>
        <w:t>настоящим Д</w:t>
      </w:r>
      <w:r w:rsidRPr="006D2F1C">
        <w:rPr>
          <w:rFonts w:ascii="Times New Roman" w:hAnsi="Times New Roman" w:cs="Times New Roman"/>
          <w:sz w:val="22"/>
          <w:szCs w:val="22"/>
          <w:shd w:val="clear" w:color="auto" w:fill="FFFFFF"/>
        </w:rPr>
        <w:t xml:space="preserve">оговором период, систематическое нарушение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sz w:val="22"/>
          <w:szCs w:val="22"/>
          <w:shd w:val="clear" w:color="auto" w:fill="FFFFFF"/>
        </w:rPr>
        <w:t>З</w:t>
      </w:r>
      <w:r w:rsidRPr="006D2F1C">
        <w:rPr>
          <w:rFonts w:ascii="Times New Roman" w:hAnsi="Times New Roman" w:cs="Times New Roman"/>
          <w:sz w:val="22"/>
          <w:szCs w:val="22"/>
          <w:shd w:val="clear" w:color="auto" w:fill="FFFFFF"/>
        </w:rPr>
        <w:t>астройщика</w:t>
      </w:r>
      <w:r>
        <w:rPr>
          <w:rFonts w:ascii="Times New Roman" w:hAnsi="Times New Roman" w:cs="Times New Roman"/>
          <w:sz w:val="22"/>
          <w:szCs w:val="22"/>
          <w:shd w:val="clear" w:color="auto" w:fill="FFFFFF"/>
        </w:rPr>
        <w:t>.</w:t>
      </w:r>
      <w:r w:rsidR="00C43044" w:rsidRPr="003B2D55">
        <w:rPr>
          <w:rFonts w:ascii="Times New Roman" w:hAnsi="Times New Roman" w:cs="Times New Roman"/>
          <w:bCs/>
          <w:sz w:val="22"/>
          <w:szCs w:val="22"/>
        </w:rPr>
        <w:t>.</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lastRenderedPageBreak/>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3"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955D72"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r w:rsidR="00EE697B" w:rsidRPr="00955D72">
        <w:rPr>
          <w:rFonts w:ascii="Times New Roman" w:hAnsi="Times New Roman" w:cs="Times New Roman"/>
          <w:bCs/>
          <w:sz w:val="22"/>
          <w:szCs w:val="22"/>
        </w:rPr>
        <w:t>.</w:t>
      </w:r>
    </w:p>
    <w:p w:rsidR="00EE697B" w:rsidRPr="00955D72" w:rsidRDefault="00DA5FEF" w:rsidP="00650DC6">
      <w:pPr>
        <w:pStyle w:val="ConsNormal"/>
        <w:widowControl/>
        <w:ind w:firstLine="709"/>
        <w:jc w:val="both"/>
        <w:rPr>
          <w:rFonts w:ascii="Times New Roman" w:hAnsi="Times New Roman" w:cs="Times New Roman"/>
          <w:bCs/>
          <w:sz w:val="22"/>
          <w:szCs w:val="22"/>
        </w:rPr>
      </w:pPr>
      <w:r w:rsidRPr="00955D72">
        <w:rPr>
          <w:rFonts w:ascii="Times New Roman" w:hAnsi="Times New Roman" w:cs="Times New Roman"/>
          <w:bCs/>
          <w:sz w:val="22"/>
          <w:szCs w:val="22"/>
        </w:rPr>
        <w:t>1</w:t>
      </w:r>
      <w:r w:rsidR="00613390"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w:t>
      </w:r>
      <w:r w:rsidR="004B2FA4" w:rsidRPr="00955D72">
        <w:rPr>
          <w:rFonts w:ascii="Times New Roman" w:hAnsi="Times New Roman" w:cs="Times New Roman"/>
          <w:bCs/>
          <w:sz w:val="22"/>
          <w:szCs w:val="22"/>
        </w:rPr>
        <w:t>1</w:t>
      </w:r>
      <w:r w:rsidR="00DE5A25"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 Неотъемлемой частью настоящего Договора</w:t>
      </w:r>
      <w:r w:rsidR="00F34D9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имеющей с ним одинаковую юридическую силу, являются</w:t>
      </w:r>
      <w:r w:rsidR="00DE5A2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Приложение №1</w:t>
      </w:r>
      <w:r w:rsidR="00F34D9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Приложение №2.</w:t>
      </w:r>
    </w:p>
    <w:p w:rsidR="00EE697B" w:rsidRPr="00955D72" w:rsidRDefault="00DA5FEF" w:rsidP="00EE697B">
      <w:pPr>
        <w:pStyle w:val="ConsNormal"/>
        <w:widowControl/>
        <w:ind w:firstLine="709"/>
        <w:jc w:val="both"/>
        <w:rPr>
          <w:rFonts w:ascii="Times New Roman" w:hAnsi="Times New Roman" w:cs="Times New Roman"/>
          <w:sz w:val="22"/>
          <w:szCs w:val="22"/>
        </w:rPr>
      </w:pPr>
      <w:r w:rsidRPr="00955D72">
        <w:rPr>
          <w:rFonts w:ascii="Times New Roman" w:hAnsi="Times New Roman" w:cs="Times New Roman"/>
          <w:bCs/>
          <w:sz w:val="22"/>
          <w:szCs w:val="22"/>
        </w:rPr>
        <w:t>1</w:t>
      </w:r>
      <w:r w:rsidR="00613390"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.1</w:t>
      </w:r>
      <w:r w:rsidR="00DE5A25" w:rsidRPr="00955D72">
        <w:rPr>
          <w:rFonts w:ascii="Times New Roman" w:hAnsi="Times New Roman" w:cs="Times New Roman"/>
          <w:bCs/>
          <w:sz w:val="22"/>
          <w:szCs w:val="22"/>
        </w:rPr>
        <w:t>3</w:t>
      </w:r>
      <w:r w:rsidR="00EE697B" w:rsidRPr="00955D72">
        <w:rPr>
          <w:rFonts w:ascii="Times New Roman" w:hAnsi="Times New Roman" w:cs="Times New Roman"/>
          <w:bCs/>
          <w:sz w:val="22"/>
          <w:szCs w:val="22"/>
        </w:rPr>
        <w:t xml:space="preserve">. Настоящий Договор составлен </w:t>
      </w:r>
      <w:r w:rsidR="00955D72" w:rsidRPr="00955D72">
        <w:rPr>
          <w:rFonts w:ascii="Times New Roman" w:hAnsi="Times New Roman" w:cs="Times New Roman"/>
          <w:bCs/>
          <w:sz w:val="22"/>
          <w:szCs w:val="22"/>
        </w:rPr>
        <w:t xml:space="preserve">в </w:t>
      </w:r>
      <w:r w:rsidR="00955D72" w:rsidRPr="00955D72">
        <w:rPr>
          <w:rFonts w:ascii="Times New Roman" w:hAnsi="Times New Roman" w:cs="Times New Roman"/>
          <w:sz w:val="22"/>
          <w:szCs w:val="22"/>
        </w:rPr>
        <w:t>двух экземплярах, имеющих равную юридическую силу по одному экземпляру для каждой из сторон</w:t>
      </w:r>
      <w:r w:rsidR="000F0DD8" w:rsidRPr="00955D72">
        <w:rPr>
          <w:rFonts w:ascii="Times New Roman" w:hAnsi="Times New Roman" w:cs="Times New Roman"/>
          <w:sz w:val="22"/>
          <w:szCs w:val="22"/>
        </w:rPr>
        <w:t>.</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C24206"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lastRenderedPageBreak/>
        <w:t>адрес (местонахождение): 347904, Россия, Ростовская область, г. Таганрог, ул. Октябрьская, 38, корп</w:t>
      </w:r>
      <w:r w:rsidRPr="00C24206">
        <w:rPr>
          <w:rFonts w:ascii="Times New Roman" w:hAnsi="Times New Roman" w:cs="Times New Roman"/>
          <w:sz w:val="22"/>
          <w:szCs w:val="22"/>
        </w:rPr>
        <w:t>ус Б, помещение 7,8</w:t>
      </w:r>
    </w:p>
    <w:p w:rsidR="00BF65FF" w:rsidRPr="00847EE3" w:rsidRDefault="00BF65FF" w:rsidP="00BF65FF">
      <w:pPr>
        <w:pStyle w:val="ConsNormal"/>
        <w:widowControl/>
        <w:ind w:firstLine="0"/>
        <w:jc w:val="both"/>
        <w:rPr>
          <w:rFonts w:ascii="Times New Roman" w:hAnsi="Times New Roman" w:cs="Times New Roman"/>
          <w:sz w:val="22"/>
          <w:szCs w:val="22"/>
        </w:rPr>
      </w:pPr>
      <w:r w:rsidRPr="00C24206">
        <w:rPr>
          <w:rFonts w:ascii="Times New Roman" w:hAnsi="Times New Roman" w:cs="Times New Roman"/>
          <w:sz w:val="22"/>
          <w:szCs w:val="22"/>
        </w:rPr>
        <w:t xml:space="preserve">ИНН 6154141958, КПП 615401001, </w:t>
      </w:r>
      <w:r w:rsidRPr="00847EE3">
        <w:rPr>
          <w:rFonts w:ascii="Times New Roman" w:hAnsi="Times New Roman" w:cs="Times New Roman"/>
          <w:sz w:val="22"/>
          <w:szCs w:val="22"/>
        </w:rPr>
        <w:t>ОГРН 1156196073560, ОКПО 27205428</w:t>
      </w:r>
    </w:p>
    <w:p w:rsidR="00BF65FF" w:rsidRPr="00847EE3" w:rsidRDefault="00BF65FF" w:rsidP="00BF65FF">
      <w:pPr>
        <w:pStyle w:val="ConsNormal"/>
        <w:widowControl/>
        <w:ind w:firstLine="0"/>
        <w:jc w:val="both"/>
        <w:rPr>
          <w:rFonts w:ascii="Times New Roman" w:hAnsi="Times New Roman" w:cs="Times New Roman"/>
          <w:sz w:val="22"/>
          <w:szCs w:val="22"/>
        </w:rPr>
      </w:pPr>
      <w:r w:rsidRPr="00847EE3">
        <w:rPr>
          <w:rFonts w:ascii="Times New Roman" w:hAnsi="Times New Roman" w:cs="Times New Roman"/>
          <w:sz w:val="22"/>
          <w:szCs w:val="22"/>
        </w:rPr>
        <w:t xml:space="preserve">р/с </w:t>
      </w:r>
      <w:r w:rsidR="00C24206" w:rsidRPr="00847EE3">
        <w:rPr>
          <w:rFonts w:ascii="Times New Roman" w:hAnsi="Times New Roman" w:cs="Times New Roman"/>
          <w:sz w:val="22"/>
          <w:szCs w:val="22"/>
        </w:rPr>
        <w:t>40702810752090002984 в ЮГО-ЗАПАДНЫЙ БАНК ПАО СБЕРБАНК, к/с 30101810600000000602, БИК 046015602</w:t>
      </w:r>
      <w:r w:rsidR="00847EE3" w:rsidRPr="00847EE3">
        <w:rPr>
          <w:rFonts w:ascii="Times New Roman" w:hAnsi="Times New Roman" w:cs="Times New Roman"/>
          <w:sz w:val="22"/>
          <w:szCs w:val="22"/>
        </w:rPr>
        <w:t>, ИНН 7707083893, КПП 616143002</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1C74F7" w:rsidRDefault="00BF65FF" w:rsidP="00BF65FF">
      <w:pPr>
        <w:pStyle w:val="ConsNormal"/>
        <w:widowControl/>
        <w:ind w:firstLine="709"/>
        <w:jc w:val="both"/>
        <w:rPr>
          <w:rFonts w:ascii="Times New Roman" w:eastAsia="Times New Roman" w:hAnsi="Times New Roman" w:cs="Times New Roman"/>
          <w:sz w:val="6"/>
          <w:szCs w:val="6"/>
        </w:rPr>
      </w:pPr>
    </w:p>
    <w:p w:rsidR="001C74F7" w:rsidRPr="001C74F7" w:rsidRDefault="001C74F7" w:rsidP="00BF65FF">
      <w:pPr>
        <w:pStyle w:val="ConsNormal"/>
        <w:widowControl/>
        <w:ind w:firstLine="0"/>
        <w:jc w:val="both"/>
        <w:rPr>
          <w:rFonts w:ascii="Times New Roman" w:eastAsia="Times New Roman" w:hAnsi="Times New Roman" w:cs="Times New Roman"/>
          <w:b/>
          <w:sz w:val="6"/>
          <w:szCs w:val="6"/>
        </w:rPr>
        <w:sectPr w:rsidR="001C74F7" w:rsidRPr="001C74F7" w:rsidSect="00C657D7">
          <w:footerReference w:type="default" r:id="rId14"/>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1C74F7" w:rsidRDefault="00BF65FF" w:rsidP="00BF65FF">
      <w:pPr>
        <w:pStyle w:val="ConsNormal"/>
        <w:widowControl/>
        <w:ind w:firstLine="0"/>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1C74F7" w:rsidRPr="001C74F7" w:rsidRDefault="001C74F7" w:rsidP="00BF65FF">
      <w:pPr>
        <w:pStyle w:val="ConsNormal"/>
        <w:widowControl/>
        <w:ind w:firstLine="0"/>
        <w:rPr>
          <w:rFonts w:ascii="Times New Roman" w:eastAsia="Times New Roman" w:hAnsi="Times New Roman" w:cs="Times New Roman"/>
          <w:sz w:val="16"/>
          <w:szCs w:val="16"/>
        </w:rPr>
      </w:pPr>
    </w:p>
    <w:p w:rsidR="001C74F7" w:rsidRDefault="00BF65FF" w:rsidP="00BF65FF">
      <w:pPr>
        <w:pStyle w:val="ConsNormal"/>
        <w:widowControl/>
        <w:ind w:firstLine="0"/>
        <w:rPr>
          <w:rFonts w:ascii="Times New Roman" w:hAnsi="Times New Roman" w:cs="Times New Roman"/>
          <w:bCs/>
          <w:sz w:val="22"/>
          <w:szCs w:val="22"/>
        </w:r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sectPr w:rsidR="00BD6AC6" w:rsidSect="001C74F7">
          <w:type w:val="continuous"/>
          <w:pgSz w:w="11906" w:h="16838"/>
          <w:pgMar w:top="567" w:right="567" w:bottom="567" w:left="851" w:header="709" w:footer="709" w:gutter="0"/>
          <w:cols w:num="2" w:space="708"/>
          <w:docGrid w:linePitch="360"/>
        </w:sect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lastRenderedPageBreak/>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1B0BC8">
              <w:rPr>
                <w:rFonts w:ascii="Times New Roman" w:eastAsia="Times New Roman" w:hAnsi="Times New Roman" w:cs="Times New Roman"/>
                <w:sz w:val="22"/>
                <w:szCs w:val="22"/>
              </w:rPr>
              <w:t>Галицкого, 39</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BD6AC6">
              <w:rPr>
                <w:rFonts w:ascii="Times New Roman" w:eastAsia="Times New Roman" w:hAnsi="Times New Roman" w:cs="Times New Roman"/>
                <w:sz w:val="22"/>
                <w:szCs w:val="22"/>
                <w:highlight w:val="green"/>
              </w:rPr>
              <w:t>3</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квартиры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передаваемой Застройщиком Участнику долевого строительства:</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Несущие и ненесущие конструкции, стены и перегородки</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Входная металлическая дверь (дверной блок временного ограждения)</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Металлопластиковые окна</w:t>
      </w:r>
    </w:p>
    <w:p w:rsidR="00D80D81" w:rsidRPr="005E376A" w:rsidRDefault="00D80D81" w:rsidP="00D80D81">
      <w:pPr>
        <w:pStyle w:val="a5"/>
        <w:ind w:left="567"/>
        <w:jc w:val="both"/>
        <w:rPr>
          <w:rFonts w:ascii="Times New Roman" w:hAnsi="Times New Roman" w:cs="Times New Roman"/>
          <w:bCs/>
        </w:rPr>
      </w:pPr>
      <w:r w:rsidRPr="005E376A">
        <w:rPr>
          <w:rFonts w:ascii="Times New Roman" w:hAnsi="Times New Roman" w:cs="Times New Roman"/>
          <w:bCs/>
        </w:rPr>
        <w:t xml:space="preserve">- </w:t>
      </w:r>
      <w:proofErr w:type="gramStart"/>
      <w:r w:rsidRPr="005E376A">
        <w:rPr>
          <w:rFonts w:ascii="Times New Roman" w:hAnsi="Times New Roman" w:cs="Times New Roman"/>
          <w:bCs/>
        </w:rPr>
        <w:t>Коммуникации</w:t>
      </w:r>
      <w:proofErr w:type="gramEnd"/>
      <w:r w:rsidRPr="005E376A">
        <w:rPr>
          <w:rFonts w:ascii="Times New Roman" w:hAnsi="Times New Roman" w:cs="Times New Roman"/>
          <w:bCs/>
        </w:rPr>
        <w:t xml:space="preserve"> подведенные к квартире (разводку коммуникаций в квартире Участник долевого строительства осуществляет за свой счет)</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bCs/>
        </w:rPr>
        <w:t xml:space="preserve">- </w:t>
      </w:r>
      <w:r w:rsidR="00763309" w:rsidRPr="005E376A">
        <w:rPr>
          <w:rFonts w:ascii="Times New Roman" w:hAnsi="Times New Roman" w:cs="Times New Roman"/>
          <w:bCs/>
        </w:rPr>
        <w:t>Разводка отопления, р</w:t>
      </w:r>
      <w:r w:rsidR="006A1422" w:rsidRPr="005E376A">
        <w:rPr>
          <w:rFonts w:ascii="Times New Roman" w:hAnsi="Times New Roman" w:cs="Times New Roman"/>
          <w:bCs/>
        </w:rPr>
        <w:t>адиаторы чугунные</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Приборы учета (счетчики на свет, воду</w:t>
      </w:r>
      <w:r w:rsidR="00A6142B" w:rsidRPr="005E376A">
        <w:rPr>
          <w:rFonts w:ascii="Times New Roman" w:hAnsi="Times New Roman" w:cs="Times New Roman"/>
        </w:rPr>
        <w:t xml:space="preserve">; </w:t>
      </w:r>
      <w:r w:rsidR="003E60C9" w:rsidRPr="005E376A">
        <w:rPr>
          <w:rFonts w:ascii="Times New Roman" w:hAnsi="Times New Roman" w:cs="Times New Roman"/>
        </w:rPr>
        <w:t>радиаторные распределители</w:t>
      </w:r>
      <w:r w:rsidRPr="005E376A">
        <w:rPr>
          <w:rFonts w:ascii="Times New Roman" w:hAnsi="Times New Roman" w:cs="Times New Roman"/>
        </w:rPr>
        <w:t>)</w:t>
      </w: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90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2131C"/>
    <w:rsid w:val="00024914"/>
    <w:rsid w:val="000258DE"/>
    <w:rsid w:val="00034475"/>
    <w:rsid w:val="00037317"/>
    <w:rsid w:val="000441A4"/>
    <w:rsid w:val="0004433F"/>
    <w:rsid w:val="000445A7"/>
    <w:rsid w:val="000471A6"/>
    <w:rsid w:val="00051D5E"/>
    <w:rsid w:val="00052522"/>
    <w:rsid w:val="00060370"/>
    <w:rsid w:val="0006236C"/>
    <w:rsid w:val="00070729"/>
    <w:rsid w:val="0007149B"/>
    <w:rsid w:val="0007394A"/>
    <w:rsid w:val="00080029"/>
    <w:rsid w:val="0008446F"/>
    <w:rsid w:val="00084CC4"/>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0BC8"/>
    <w:rsid w:val="001B3634"/>
    <w:rsid w:val="001B4B78"/>
    <w:rsid w:val="001C6A28"/>
    <w:rsid w:val="001C74F7"/>
    <w:rsid w:val="001D06A9"/>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2396"/>
    <w:rsid w:val="00250D79"/>
    <w:rsid w:val="00263D91"/>
    <w:rsid w:val="00264FD0"/>
    <w:rsid w:val="00265D5B"/>
    <w:rsid w:val="00266CB2"/>
    <w:rsid w:val="00272550"/>
    <w:rsid w:val="00272DDF"/>
    <w:rsid w:val="00272FE6"/>
    <w:rsid w:val="0027626A"/>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37002"/>
    <w:rsid w:val="0034026B"/>
    <w:rsid w:val="00341092"/>
    <w:rsid w:val="0034241B"/>
    <w:rsid w:val="00342B62"/>
    <w:rsid w:val="00351AAB"/>
    <w:rsid w:val="003578EC"/>
    <w:rsid w:val="00362E18"/>
    <w:rsid w:val="00371A1D"/>
    <w:rsid w:val="00372480"/>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0C9"/>
    <w:rsid w:val="003E67AA"/>
    <w:rsid w:val="003E69BC"/>
    <w:rsid w:val="003F1108"/>
    <w:rsid w:val="003F161D"/>
    <w:rsid w:val="003F1CA9"/>
    <w:rsid w:val="004040DD"/>
    <w:rsid w:val="0040695F"/>
    <w:rsid w:val="00430407"/>
    <w:rsid w:val="00431F24"/>
    <w:rsid w:val="00442519"/>
    <w:rsid w:val="00445F25"/>
    <w:rsid w:val="004473E3"/>
    <w:rsid w:val="00452602"/>
    <w:rsid w:val="00454764"/>
    <w:rsid w:val="004604D1"/>
    <w:rsid w:val="004664E6"/>
    <w:rsid w:val="00475B13"/>
    <w:rsid w:val="00481EA1"/>
    <w:rsid w:val="00482A82"/>
    <w:rsid w:val="00484623"/>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376A"/>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1422"/>
    <w:rsid w:val="006A3B18"/>
    <w:rsid w:val="006B0170"/>
    <w:rsid w:val="006B2F9B"/>
    <w:rsid w:val="006B6572"/>
    <w:rsid w:val="006C5BC7"/>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4E70"/>
    <w:rsid w:val="00756757"/>
    <w:rsid w:val="007616ED"/>
    <w:rsid w:val="00763309"/>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5A89"/>
    <w:rsid w:val="007E76C2"/>
    <w:rsid w:val="00800258"/>
    <w:rsid w:val="008009C4"/>
    <w:rsid w:val="00801ED5"/>
    <w:rsid w:val="00803377"/>
    <w:rsid w:val="0080370E"/>
    <w:rsid w:val="00816B2E"/>
    <w:rsid w:val="008242FB"/>
    <w:rsid w:val="00826CF6"/>
    <w:rsid w:val="0083333C"/>
    <w:rsid w:val="008335AD"/>
    <w:rsid w:val="008458B3"/>
    <w:rsid w:val="00847AA1"/>
    <w:rsid w:val="00847EE3"/>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C6FB2"/>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3592"/>
    <w:rsid w:val="009242CE"/>
    <w:rsid w:val="009303AD"/>
    <w:rsid w:val="00934505"/>
    <w:rsid w:val="00934674"/>
    <w:rsid w:val="009352CB"/>
    <w:rsid w:val="00941653"/>
    <w:rsid w:val="00946D05"/>
    <w:rsid w:val="00952060"/>
    <w:rsid w:val="00952C4C"/>
    <w:rsid w:val="00955D72"/>
    <w:rsid w:val="00962260"/>
    <w:rsid w:val="009625B3"/>
    <w:rsid w:val="0097158C"/>
    <w:rsid w:val="00973C68"/>
    <w:rsid w:val="00974CD5"/>
    <w:rsid w:val="00975FF3"/>
    <w:rsid w:val="00976200"/>
    <w:rsid w:val="00977BD4"/>
    <w:rsid w:val="00981067"/>
    <w:rsid w:val="00981AE2"/>
    <w:rsid w:val="00984761"/>
    <w:rsid w:val="00986763"/>
    <w:rsid w:val="00987032"/>
    <w:rsid w:val="00993132"/>
    <w:rsid w:val="0099676B"/>
    <w:rsid w:val="009A2DA5"/>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4FB"/>
    <w:rsid w:val="00A21B25"/>
    <w:rsid w:val="00A24507"/>
    <w:rsid w:val="00A25D41"/>
    <w:rsid w:val="00A268B4"/>
    <w:rsid w:val="00A31A70"/>
    <w:rsid w:val="00A33A36"/>
    <w:rsid w:val="00A37663"/>
    <w:rsid w:val="00A43D2E"/>
    <w:rsid w:val="00A45076"/>
    <w:rsid w:val="00A53CF0"/>
    <w:rsid w:val="00A6142B"/>
    <w:rsid w:val="00A62DB7"/>
    <w:rsid w:val="00A67C4D"/>
    <w:rsid w:val="00A71E7B"/>
    <w:rsid w:val="00A7432A"/>
    <w:rsid w:val="00A9063B"/>
    <w:rsid w:val="00A97534"/>
    <w:rsid w:val="00AB24A5"/>
    <w:rsid w:val="00AC05FB"/>
    <w:rsid w:val="00AC5AC5"/>
    <w:rsid w:val="00AC61FE"/>
    <w:rsid w:val="00AD4C2A"/>
    <w:rsid w:val="00AF030F"/>
    <w:rsid w:val="00AF201C"/>
    <w:rsid w:val="00AF2EF0"/>
    <w:rsid w:val="00AF5561"/>
    <w:rsid w:val="00B05E1A"/>
    <w:rsid w:val="00B0710A"/>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50FD"/>
    <w:rsid w:val="00B971CA"/>
    <w:rsid w:val="00BB0152"/>
    <w:rsid w:val="00BB3305"/>
    <w:rsid w:val="00BB6349"/>
    <w:rsid w:val="00BD30E8"/>
    <w:rsid w:val="00BD5819"/>
    <w:rsid w:val="00BD6AC6"/>
    <w:rsid w:val="00BE10BF"/>
    <w:rsid w:val="00BE36A2"/>
    <w:rsid w:val="00BF00DE"/>
    <w:rsid w:val="00BF0572"/>
    <w:rsid w:val="00BF112A"/>
    <w:rsid w:val="00BF3423"/>
    <w:rsid w:val="00BF65FF"/>
    <w:rsid w:val="00C060E0"/>
    <w:rsid w:val="00C1344B"/>
    <w:rsid w:val="00C141A4"/>
    <w:rsid w:val="00C14A99"/>
    <w:rsid w:val="00C16851"/>
    <w:rsid w:val="00C24206"/>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6A1E"/>
    <w:rsid w:val="00DD742C"/>
    <w:rsid w:val="00DE2D2D"/>
    <w:rsid w:val="00DE3347"/>
    <w:rsid w:val="00DE4791"/>
    <w:rsid w:val="00DE5A25"/>
    <w:rsid w:val="00DF0D49"/>
    <w:rsid w:val="00DF1B87"/>
    <w:rsid w:val="00DF471C"/>
    <w:rsid w:val="00DF771F"/>
    <w:rsid w:val="00E05741"/>
    <w:rsid w:val="00E05783"/>
    <w:rsid w:val="00E06EE4"/>
    <w:rsid w:val="00E077EC"/>
    <w:rsid w:val="00E079C1"/>
    <w:rsid w:val="00E1035E"/>
    <w:rsid w:val="00E12ED7"/>
    <w:rsid w:val="00E1368F"/>
    <w:rsid w:val="00E14093"/>
    <w:rsid w:val="00E15C98"/>
    <w:rsid w:val="00E231F4"/>
    <w:rsid w:val="00E30AE5"/>
    <w:rsid w:val="00E3223B"/>
    <w:rsid w:val="00E32B97"/>
    <w:rsid w:val="00E47153"/>
    <w:rsid w:val="00E550DA"/>
    <w:rsid w:val="00E62520"/>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C2BBA"/>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14244"/>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B5FA7"/>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1F2C75FF"/>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6EC0-D65E-40CB-A498-43AE6C91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8387</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2017-02-17T11:38:00Z</cp:lastPrinted>
  <dcterms:created xsi:type="dcterms:W3CDTF">2023-11-16T06:44:00Z</dcterms:created>
  <dcterms:modified xsi:type="dcterms:W3CDTF">2023-12-11T08:34:00Z</dcterms:modified>
</cp:coreProperties>
</file>