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E8B1" w14:textId="77777777" w:rsidR="005B586F" w:rsidRPr="0057371A" w:rsidRDefault="00000000">
      <w:pPr>
        <w:pBdr>
          <w:top w:val="nil"/>
          <w:left w:val="nil"/>
          <w:bottom w:val="nil"/>
          <w:right w:val="nil"/>
          <w:between w:val="nil"/>
        </w:pBdr>
        <w:jc w:val="center"/>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 xml:space="preserve">ДОГОВОР УЧАСТИЯ В ДОЛЕВОМ СТРОИТЕЛЬСТВЕ № </w:t>
      </w:r>
    </w:p>
    <w:p w14:paraId="0F4ACAFC" w14:textId="77777777" w:rsidR="005B586F" w:rsidRPr="0057371A" w:rsidRDefault="005B586F">
      <w:pPr>
        <w:pBdr>
          <w:top w:val="nil"/>
          <w:left w:val="nil"/>
          <w:bottom w:val="nil"/>
          <w:right w:val="nil"/>
          <w:between w:val="nil"/>
        </w:pBdr>
        <w:ind w:firstLine="567"/>
        <w:rPr>
          <w:rFonts w:ascii="Times New Roman" w:eastAsia="Times New Roman" w:hAnsi="Times New Roman" w:cs="Times New Roman"/>
          <w:color w:val="000000"/>
          <w:sz w:val="20"/>
          <w:szCs w:val="20"/>
        </w:rPr>
      </w:pPr>
    </w:p>
    <w:tbl>
      <w:tblPr>
        <w:tblStyle w:val="a5"/>
        <w:tblW w:w="10255" w:type="dxa"/>
        <w:tblInd w:w="0" w:type="dxa"/>
        <w:tblLayout w:type="fixed"/>
        <w:tblLook w:val="0400" w:firstRow="0" w:lastRow="0" w:firstColumn="0" w:lastColumn="0" w:noHBand="0" w:noVBand="1"/>
      </w:tblPr>
      <w:tblGrid>
        <w:gridCol w:w="5027"/>
        <w:gridCol w:w="5228"/>
      </w:tblGrid>
      <w:tr w:rsidR="005B586F" w:rsidRPr="0057371A" w14:paraId="39485297" w14:textId="77777777">
        <w:tc>
          <w:tcPr>
            <w:tcW w:w="5027" w:type="dxa"/>
            <w:shd w:val="clear" w:color="auto" w:fill="auto"/>
          </w:tcPr>
          <w:p w14:paraId="4359E29D" w14:textId="77777777" w:rsidR="005B586F" w:rsidRPr="0057371A" w:rsidRDefault="00000000">
            <w:pPr>
              <w:pBdr>
                <w:top w:val="nil"/>
                <w:left w:val="nil"/>
                <w:bottom w:val="nil"/>
                <w:right w:val="nil"/>
                <w:between w:val="nil"/>
              </w:pBdr>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город Курган</w:t>
            </w:r>
          </w:p>
        </w:tc>
        <w:tc>
          <w:tcPr>
            <w:tcW w:w="5228" w:type="dxa"/>
            <w:shd w:val="clear" w:color="auto" w:fill="auto"/>
          </w:tcPr>
          <w:p w14:paraId="6A577C4C" w14:textId="77777777" w:rsidR="005B586F" w:rsidRPr="0057371A" w:rsidRDefault="00000000">
            <w:pPr>
              <w:pBdr>
                <w:top w:val="nil"/>
                <w:left w:val="nil"/>
                <w:bottom w:val="nil"/>
                <w:right w:val="nil"/>
                <w:between w:val="nil"/>
              </w:pBdr>
              <w:jc w:val="right"/>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«__» _____ 2023 г.</w:t>
            </w:r>
          </w:p>
        </w:tc>
      </w:tr>
    </w:tbl>
    <w:p w14:paraId="269542AC"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sz w:val="20"/>
          <w:szCs w:val="20"/>
        </w:rPr>
      </w:pPr>
    </w:p>
    <w:p w14:paraId="472B95D4" w14:textId="77777777" w:rsidR="005B586F" w:rsidRPr="0057371A" w:rsidRDefault="00000000">
      <w:pPr>
        <w:pBdr>
          <w:top w:val="nil"/>
          <w:left w:val="nil"/>
          <w:bottom w:val="nil"/>
          <w:right w:val="nil"/>
          <w:between w:val="nil"/>
        </w:pBdr>
        <w:tabs>
          <w:tab w:val="left" w:pos="851"/>
          <w:tab w:val="left" w:pos="4253"/>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b/>
          <w:color w:val="000000"/>
          <w:sz w:val="20"/>
          <w:szCs w:val="20"/>
        </w:rPr>
        <w:t xml:space="preserve">Общество с ограниченной ответственностью </w:t>
      </w:r>
      <w:r w:rsidRPr="0057371A">
        <w:rPr>
          <w:rFonts w:ascii="Times New Roman" w:eastAsia="Times New Roman" w:hAnsi="Times New Roman" w:cs="Times New Roman"/>
          <w:b/>
          <w:sz w:val="20"/>
          <w:szCs w:val="20"/>
        </w:rPr>
        <w:t>«</w:t>
      </w:r>
      <w:r w:rsidRPr="0057371A">
        <w:rPr>
          <w:rFonts w:ascii="Times New Roman" w:eastAsia="Times New Roman" w:hAnsi="Times New Roman" w:cs="Times New Roman"/>
          <w:b/>
          <w:color w:val="000000"/>
          <w:sz w:val="20"/>
          <w:szCs w:val="20"/>
        </w:rPr>
        <w:t>Специализированный застройщик БЛИЗКИЙ»</w:t>
      </w:r>
      <w:r w:rsidRPr="0057371A">
        <w:rPr>
          <w:rFonts w:ascii="Times New Roman" w:eastAsia="Times New Roman" w:hAnsi="Times New Roman" w:cs="Times New Roman"/>
          <w:color w:val="000000"/>
          <w:sz w:val="20"/>
          <w:szCs w:val="20"/>
        </w:rPr>
        <w:t>, адрес (место нахождения): 640003, Россия, Курганская обл., г. Курган, пл. Им. Валерия Собанина, д. 1, стр. 1, офис 2, ОГРН: 1234500002560, Дата присвоения ОГРН: 25.05.2023, ИНН: 4500008703, КПП: 450001001 в лице Руководителя отдела продаж Ануфриевой Ольги Игоревны, действующей на основании Доверенности Единый регистрационный номер 71Е72В1Е-7Е58-455С-98F5-7A78B75AC66C от 28.11.2023г., удостоверена Тарасовой Еленой Валентиновной, нотариусом нотариального округа город Курган Курганской области (зарегистрирован в реестре № 45/6-н/45-2023-2-1236)</w:t>
      </w:r>
      <w:r w:rsidRPr="0057371A">
        <w:rPr>
          <w:rFonts w:ascii="Times New Roman" w:eastAsia="Times New Roman" w:hAnsi="Times New Roman" w:cs="Times New Roman"/>
          <w:b/>
          <w:color w:val="000000"/>
          <w:sz w:val="20"/>
          <w:szCs w:val="20"/>
        </w:rPr>
        <w:t>,</w:t>
      </w:r>
      <w:r w:rsidRPr="0057371A">
        <w:rPr>
          <w:rFonts w:ascii="Times New Roman" w:eastAsia="Times New Roman" w:hAnsi="Times New Roman" w:cs="Times New Roman"/>
          <w:color w:val="000000"/>
          <w:sz w:val="20"/>
          <w:szCs w:val="20"/>
        </w:rPr>
        <w:t xml:space="preserve"> именуемое в дальнейшем </w:t>
      </w:r>
      <w:r w:rsidRPr="0057371A">
        <w:rPr>
          <w:rFonts w:ascii="Times New Roman" w:eastAsia="Times New Roman" w:hAnsi="Times New Roman" w:cs="Times New Roman"/>
          <w:b/>
          <w:color w:val="000000"/>
          <w:sz w:val="20"/>
          <w:szCs w:val="20"/>
        </w:rPr>
        <w:t xml:space="preserve">«Застройщик», </w:t>
      </w:r>
      <w:r w:rsidRPr="0057371A">
        <w:rPr>
          <w:rFonts w:ascii="Times New Roman" w:eastAsia="Times New Roman" w:hAnsi="Times New Roman" w:cs="Times New Roman"/>
          <w:color w:val="000000"/>
          <w:sz w:val="20"/>
          <w:szCs w:val="20"/>
        </w:rPr>
        <w:t>с одной стороны, и</w:t>
      </w:r>
    </w:p>
    <w:p w14:paraId="6E1FBB95" w14:textId="77777777" w:rsidR="005B586F" w:rsidRPr="0057371A" w:rsidRDefault="00000000">
      <w:pPr>
        <w:pBdr>
          <w:top w:val="nil"/>
          <w:left w:val="nil"/>
          <w:bottom w:val="nil"/>
          <w:right w:val="nil"/>
          <w:between w:val="nil"/>
        </w:pBdr>
        <w:spacing w:before="120"/>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b/>
          <w:color w:val="000000"/>
          <w:sz w:val="20"/>
          <w:szCs w:val="20"/>
        </w:rPr>
        <w:t>Гражданин Российской Федерации</w:t>
      </w:r>
      <w:r w:rsidRPr="0057371A">
        <w:rPr>
          <w:rFonts w:ascii="Times New Roman" w:eastAsia="Times New Roman" w:hAnsi="Times New Roman" w:cs="Times New Roman"/>
          <w:color w:val="000000"/>
          <w:sz w:val="20"/>
          <w:szCs w:val="20"/>
        </w:rPr>
        <w:t xml:space="preserve">, ФИО, дата рождения: , место рождения:, пол:, паспорт, выдан, , код подразделения, зарегистрирован по адресу:  _________, СНИЛС , именуемый в дальнейшем </w:t>
      </w:r>
      <w:r w:rsidRPr="0057371A">
        <w:rPr>
          <w:rFonts w:ascii="Times New Roman" w:eastAsia="Times New Roman" w:hAnsi="Times New Roman" w:cs="Times New Roman"/>
          <w:b/>
          <w:color w:val="000000"/>
          <w:sz w:val="20"/>
          <w:szCs w:val="20"/>
        </w:rPr>
        <w:t>«Участник долевого строительства»,</w:t>
      </w:r>
      <w:r w:rsidRPr="0057371A">
        <w:rPr>
          <w:rFonts w:ascii="Times New Roman" w:eastAsia="Times New Roman" w:hAnsi="Times New Roman" w:cs="Times New Roman"/>
          <w:color w:val="000000"/>
          <w:sz w:val="20"/>
          <w:szCs w:val="20"/>
        </w:rPr>
        <w:t xml:space="preserve">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526C2D9A" w14:textId="77777777" w:rsidR="005B586F" w:rsidRPr="0057371A" w:rsidRDefault="005B586F">
      <w:pPr>
        <w:pBdr>
          <w:top w:val="nil"/>
          <w:left w:val="nil"/>
          <w:bottom w:val="nil"/>
          <w:right w:val="nil"/>
          <w:between w:val="nil"/>
        </w:pBdr>
        <w:tabs>
          <w:tab w:val="left" w:pos="851"/>
        </w:tabs>
        <w:ind w:firstLine="851"/>
        <w:rPr>
          <w:rFonts w:ascii="Times New Roman" w:eastAsia="Times New Roman" w:hAnsi="Times New Roman" w:cs="Times New Roman"/>
          <w:color w:val="000000"/>
          <w:sz w:val="20"/>
          <w:szCs w:val="20"/>
        </w:rPr>
      </w:pPr>
    </w:p>
    <w:p w14:paraId="1B1E4B22" w14:textId="77777777" w:rsidR="005B586F" w:rsidRPr="0057371A" w:rsidRDefault="00000000">
      <w:pPr>
        <w:pBdr>
          <w:top w:val="nil"/>
          <w:left w:val="nil"/>
          <w:bottom w:val="nil"/>
          <w:right w:val="nil"/>
          <w:between w:val="nil"/>
        </w:pBdr>
        <w:tabs>
          <w:tab w:val="left" w:pos="284"/>
        </w:tabs>
        <w:jc w:val="center"/>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ОБЩИЕ ПОЛОЖЕНИЯ:</w:t>
      </w:r>
    </w:p>
    <w:p w14:paraId="74351730" w14:textId="77777777" w:rsidR="005B586F" w:rsidRPr="0057371A" w:rsidRDefault="005B586F">
      <w:pPr>
        <w:pBdr>
          <w:top w:val="nil"/>
          <w:left w:val="nil"/>
          <w:bottom w:val="nil"/>
          <w:right w:val="nil"/>
          <w:between w:val="nil"/>
        </w:pBdr>
        <w:tabs>
          <w:tab w:val="left" w:pos="1080"/>
        </w:tabs>
        <w:rPr>
          <w:rFonts w:ascii="Times New Roman" w:eastAsia="Times New Roman" w:hAnsi="Times New Roman" w:cs="Times New Roman"/>
          <w:b/>
          <w:color w:val="000000"/>
          <w:sz w:val="20"/>
          <w:szCs w:val="20"/>
        </w:rPr>
      </w:pPr>
    </w:p>
    <w:p w14:paraId="33C7835A"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«Закон № 214 - ФЗ» -</w:t>
      </w:r>
      <w:r w:rsidRPr="0057371A">
        <w:rPr>
          <w:rFonts w:ascii="Times New Roman" w:eastAsia="Times New Roman" w:hAnsi="Times New Roman" w:cs="Times New Roman"/>
          <w:color w:val="000000"/>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806D15D" w14:textId="77777777" w:rsidR="005B586F" w:rsidRPr="0057371A" w:rsidRDefault="00000000">
      <w:pPr>
        <w:pBdr>
          <w:top w:val="nil"/>
          <w:left w:val="nil"/>
          <w:bottom w:val="nil"/>
          <w:right w:val="nil"/>
          <w:between w:val="nil"/>
        </w:pBdr>
        <w:tabs>
          <w:tab w:val="left" w:pos="108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b/>
          <w:color w:val="000000"/>
          <w:sz w:val="20"/>
          <w:szCs w:val="20"/>
        </w:rPr>
        <w:t>«Застройщик»</w:t>
      </w:r>
      <w:r w:rsidRPr="0057371A">
        <w:rPr>
          <w:rFonts w:ascii="Times New Roman" w:eastAsia="Times New Roman" w:hAnsi="Times New Roman" w:cs="Times New Roman"/>
          <w:color w:val="000000"/>
          <w:sz w:val="20"/>
          <w:szCs w:val="20"/>
        </w:rPr>
        <w:t xml:space="preserve"> – Общество с ограниченной ответственностью </w:t>
      </w:r>
      <w:r w:rsidRPr="0057371A">
        <w:rPr>
          <w:rFonts w:ascii="Times New Roman" w:eastAsia="Times New Roman" w:hAnsi="Times New Roman" w:cs="Times New Roman"/>
          <w:b/>
          <w:sz w:val="20"/>
          <w:szCs w:val="20"/>
        </w:rPr>
        <w:t>«</w:t>
      </w:r>
      <w:r w:rsidRPr="0057371A">
        <w:rPr>
          <w:rFonts w:ascii="Times New Roman" w:eastAsia="Times New Roman" w:hAnsi="Times New Roman" w:cs="Times New Roman"/>
          <w:color w:val="000000"/>
          <w:sz w:val="20"/>
          <w:szCs w:val="20"/>
        </w:rPr>
        <w:t>Специализированный застройщик БЛИЗКИЙ»</w:t>
      </w:r>
      <w:r w:rsidRPr="0057371A">
        <w:rPr>
          <w:rFonts w:ascii="Times New Roman" w:eastAsia="Times New Roman" w:hAnsi="Times New Roman" w:cs="Times New Roman"/>
          <w:b/>
          <w:color w:val="000000"/>
          <w:sz w:val="20"/>
          <w:szCs w:val="20"/>
        </w:rPr>
        <w:t xml:space="preserve">, </w:t>
      </w:r>
      <w:r w:rsidRPr="0057371A">
        <w:rPr>
          <w:rFonts w:ascii="Times New Roman" w:eastAsia="Times New Roman" w:hAnsi="Times New Roman" w:cs="Times New Roman"/>
          <w:color w:val="000000"/>
          <w:sz w:val="20"/>
          <w:szCs w:val="20"/>
        </w:rPr>
        <w:t xml:space="preserve">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Многоквартирного дома на основании: </w:t>
      </w:r>
    </w:p>
    <w:p w14:paraId="089AA312" w14:textId="77777777" w:rsidR="005B586F" w:rsidRPr="0057371A" w:rsidRDefault="00000000">
      <w:pPr>
        <w:pBdr>
          <w:top w:val="nil"/>
          <w:left w:val="nil"/>
          <w:bottom w:val="nil"/>
          <w:right w:val="nil"/>
          <w:between w:val="nil"/>
        </w:pBdr>
        <w:tabs>
          <w:tab w:val="left" w:pos="108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1)Договора аренды Земельного участка</w:t>
      </w:r>
      <w:r w:rsidRPr="0057371A">
        <w:rPr>
          <w:rFonts w:ascii="Times New Roman" w:eastAsia="Times New Roman" w:hAnsi="Times New Roman" w:cs="Times New Roman"/>
          <w:sz w:val="20"/>
          <w:szCs w:val="20"/>
        </w:rPr>
        <w:t xml:space="preserve"> от 05.09.2023 г. № Б/Н;</w:t>
      </w:r>
    </w:p>
    <w:p w14:paraId="2F6EAB8D" w14:textId="77777777" w:rsidR="005B586F" w:rsidRPr="0057371A" w:rsidRDefault="00000000">
      <w:pPr>
        <w:pBdr>
          <w:top w:val="nil"/>
          <w:left w:val="nil"/>
          <w:bottom w:val="nil"/>
          <w:right w:val="nil"/>
          <w:between w:val="nil"/>
        </w:pBdr>
        <w:tabs>
          <w:tab w:val="left" w:pos="108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2)Разрешение на строительство №45-45:25-133-2023, выдано 22.11.2023 г.;</w:t>
      </w:r>
    </w:p>
    <w:p w14:paraId="43B81B09" w14:textId="77777777" w:rsidR="005B586F" w:rsidRPr="0057371A" w:rsidRDefault="00000000">
      <w:pPr>
        <w:pBdr>
          <w:top w:val="nil"/>
          <w:left w:val="nil"/>
          <w:bottom w:val="nil"/>
          <w:right w:val="nil"/>
          <w:between w:val="nil"/>
        </w:pBdr>
        <w:tabs>
          <w:tab w:val="left" w:pos="1134"/>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3) Свидетельство о государственной регистрации Застройщика от </w:t>
      </w:r>
      <w:r w:rsidRPr="0057371A">
        <w:rPr>
          <w:rFonts w:ascii="Times New Roman" w:eastAsia="Times New Roman" w:hAnsi="Times New Roman" w:cs="Times New Roman"/>
          <w:color w:val="343434"/>
          <w:sz w:val="20"/>
          <w:szCs w:val="20"/>
        </w:rPr>
        <w:t>25.05.2023</w:t>
      </w:r>
      <w:r w:rsidRPr="0057371A">
        <w:rPr>
          <w:rFonts w:ascii="Times New Roman" w:eastAsia="Times New Roman" w:hAnsi="Times New Roman" w:cs="Times New Roman"/>
          <w:sz w:val="20"/>
          <w:szCs w:val="20"/>
        </w:rPr>
        <w:t xml:space="preserve"> г.</w:t>
      </w:r>
    </w:p>
    <w:p w14:paraId="08F207CF" w14:textId="77777777" w:rsidR="005B586F" w:rsidRPr="0057371A" w:rsidRDefault="00000000">
      <w:pPr>
        <w:pBdr>
          <w:top w:val="nil"/>
          <w:left w:val="nil"/>
          <w:bottom w:val="nil"/>
          <w:right w:val="nil"/>
          <w:between w:val="nil"/>
        </w:pBdr>
        <w:tabs>
          <w:tab w:val="left" w:pos="1134"/>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4) Проектная декларация № 45-000224, дата первичного размещения 29.11.2023г. </w:t>
      </w:r>
    </w:p>
    <w:p w14:paraId="48223404" w14:textId="77777777" w:rsidR="005B586F" w:rsidRPr="0057371A" w:rsidRDefault="00000000">
      <w:pPr>
        <w:pBdr>
          <w:top w:val="nil"/>
          <w:left w:val="nil"/>
          <w:bottom w:val="nil"/>
          <w:right w:val="nil"/>
          <w:between w:val="nil"/>
        </w:pBdr>
        <w:tabs>
          <w:tab w:val="left" w:pos="1134"/>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Проектная документация разработана ООО «Жилстрой-Проект» Регистрационный номер  Ассоциация СРО  «ЧелРОП»: №14 от 05.10.2009г.</w:t>
      </w:r>
    </w:p>
    <w:p w14:paraId="6332508C" w14:textId="77777777" w:rsidR="005B586F" w:rsidRPr="0057371A" w:rsidRDefault="00000000">
      <w:pPr>
        <w:pBdr>
          <w:top w:val="nil"/>
          <w:left w:val="nil"/>
          <w:bottom w:val="nil"/>
          <w:right w:val="nil"/>
          <w:between w:val="nil"/>
        </w:pBdr>
        <w:tabs>
          <w:tab w:val="left" w:pos="1134"/>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b/>
          <w:color w:val="000000"/>
          <w:sz w:val="20"/>
          <w:szCs w:val="20"/>
        </w:rPr>
        <w:t>«Участник долевого строительства»</w:t>
      </w:r>
      <w:r w:rsidRPr="0057371A">
        <w:rPr>
          <w:rFonts w:ascii="Times New Roman" w:eastAsia="Times New Roman" w:hAnsi="Times New Roman" w:cs="Times New Roman"/>
          <w:color w:val="000000"/>
          <w:sz w:val="20"/>
          <w:szCs w:val="20"/>
        </w:rPr>
        <w:t xml:space="preserve"> – физическое лицо, указанное в преамбуле настоящего Договора, денежные средства которого привлекаются Застройщиком для строительства Многоквартирного жилого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 </w:t>
      </w:r>
    </w:p>
    <w:p w14:paraId="1C48F58F" w14:textId="77777777" w:rsidR="005B586F" w:rsidRPr="0057371A" w:rsidRDefault="00000000">
      <w:pPr>
        <w:pBdr>
          <w:top w:val="nil"/>
          <w:left w:val="nil"/>
          <w:bottom w:val="nil"/>
          <w:right w:val="nil"/>
          <w:between w:val="nil"/>
        </w:pBdr>
        <w:tabs>
          <w:tab w:val="left" w:pos="1134"/>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b/>
          <w:color w:val="000000"/>
          <w:sz w:val="20"/>
          <w:szCs w:val="20"/>
        </w:rPr>
        <w:t>«Жилое помещение»</w:t>
      </w:r>
      <w:r w:rsidRPr="0057371A">
        <w:rPr>
          <w:rFonts w:ascii="Times New Roman" w:eastAsia="Times New Roman" w:hAnsi="Times New Roman" w:cs="Times New Roman"/>
          <w:color w:val="000000"/>
          <w:sz w:val="20"/>
          <w:szCs w:val="20"/>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14:paraId="36013B9A" w14:textId="77777777" w:rsidR="005B586F" w:rsidRPr="0057371A" w:rsidRDefault="00000000">
      <w:pPr>
        <w:pBdr>
          <w:top w:val="nil"/>
          <w:left w:val="nil"/>
          <w:bottom w:val="nil"/>
          <w:right w:val="nil"/>
          <w:between w:val="nil"/>
        </w:pBdr>
        <w:tabs>
          <w:tab w:val="left" w:pos="1080"/>
        </w:tabs>
        <w:ind w:firstLine="567"/>
        <w:rPr>
          <w:color w:val="000000"/>
        </w:rPr>
      </w:pPr>
      <w:r w:rsidRPr="0057371A">
        <w:rPr>
          <w:rFonts w:ascii="Times New Roman" w:eastAsia="Times New Roman" w:hAnsi="Times New Roman" w:cs="Times New Roman"/>
          <w:b/>
          <w:color w:val="000000"/>
          <w:sz w:val="20"/>
          <w:szCs w:val="20"/>
        </w:rPr>
        <w:t>«Проектная декларация»</w:t>
      </w:r>
      <w:r w:rsidRPr="0057371A">
        <w:rPr>
          <w:rFonts w:ascii="Times New Roman" w:eastAsia="Times New Roman" w:hAnsi="Times New Roman" w:cs="Times New Roman"/>
          <w:color w:val="000000"/>
          <w:sz w:val="20"/>
          <w:szCs w:val="20"/>
        </w:rPr>
        <w:t xml:space="preserve"> - проектная декларация, содержащая информацию о Застройщике и проекте строительства Многоквартирного дома, которая опубликована Застройщиком и доступна для ознакомления в информационно-телекоммуникационных сетях общего пользования (в сети «Интернет») на сайте: </w:t>
      </w:r>
      <w:hyperlink r:id="rId8">
        <w:r w:rsidRPr="0057371A">
          <w:rPr>
            <w:rFonts w:ascii="Times New Roman" w:eastAsia="Times New Roman" w:hAnsi="Times New Roman" w:cs="Times New Roman"/>
            <w:color w:val="000000"/>
            <w:sz w:val="20"/>
            <w:szCs w:val="20"/>
          </w:rPr>
          <w:t>https://наш.дом.рф</w:t>
        </w:r>
      </w:hyperlink>
      <w:r w:rsidRPr="0057371A">
        <w:rPr>
          <w:rFonts w:ascii="Times New Roman" w:eastAsia="Times New Roman" w:hAnsi="Times New Roman" w:cs="Times New Roman"/>
          <w:color w:val="000000"/>
          <w:sz w:val="20"/>
          <w:szCs w:val="20"/>
        </w:rPr>
        <w:t xml:space="preserve">, а также все изменения, которые внесены и могут быть внесены Застройщиком в такую проектную декларацию, опубликованы Застройщиком и доступны для ознакомления в информационно-телекоммуникационных сетях общего пользования (в сети «Интернет») на сайте: </w:t>
      </w:r>
      <w:hyperlink r:id="rId9">
        <w:r w:rsidRPr="0057371A">
          <w:rPr>
            <w:rFonts w:ascii="Times New Roman" w:eastAsia="Times New Roman" w:hAnsi="Times New Roman" w:cs="Times New Roman"/>
            <w:color w:val="000000"/>
            <w:sz w:val="20"/>
            <w:szCs w:val="20"/>
          </w:rPr>
          <w:t>https://наш.дом.рф</w:t>
        </w:r>
      </w:hyperlink>
      <w:r w:rsidRPr="0057371A">
        <w:rPr>
          <w:rFonts w:ascii="Times New Roman" w:eastAsia="Times New Roman" w:hAnsi="Times New Roman" w:cs="Times New Roman"/>
          <w:color w:val="000000"/>
          <w:sz w:val="20"/>
          <w:szCs w:val="20"/>
        </w:rPr>
        <w:t>.</w:t>
      </w:r>
      <w:r w:rsidRPr="0057371A">
        <w:rPr>
          <w:rFonts w:ascii="Times New Roman" w:eastAsia="Times New Roman" w:hAnsi="Times New Roman" w:cs="Times New Roman"/>
          <w:b/>
          <w:color w:val="000000"/>
          <w:sz w:val="20"/>
          <w:szCs w:val="20"/>
        </w:rPr>
        <w:t xml:space="preserve"> </w:t>
      </w:r>
    </w:p>
    <w:p w14:paraId="685855D0" w14:textId="77777777" w:rsidR="005B586F" w:rsidRPr="0057371A" w:rsidRDefault="00000000">
      <w:pPr>
        <w:pBdr>
          <w:top w:val="nil"/>
          <w:left w:val="nil"/>
          <w:bottom w:val="nil"/>
          <w:right w:val="nil"/>
          <w:between w:val="nil"/>
        </w:pBdr>
        <w:tabs>
          <w:tab w:val="left" w:pos="108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b/>
          <w:color w:val="000000"/>
          <w:sz w:val="20"/>
          <w:szCs w:val="20"/>
        </w:rPr>
        <w:t xml:space="preserve">«Цена Договора» </w:t>
      </w:r>
      <w:r w:rsidRPr="0057371A">
        <w:rPr>
          <w:rFonts w:ascii="Times New Roman" w:eastAsia="Times New Roman" w:hAnsi="Times New Roman" w:cs="Times New Roman"/>
          <w:color w:val="000000"/>
          <w:sz w:val="20"/>
          <w:szCs w:val="20"/>
        </w:rPr>
        <w:t xml:space="preserve">–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  </w:t>
      </w:r>
    </w:p>
    <w:p w14:paraId="1FE108B9" w14:textId="77777777" w:rsidR="005B586F" w:rsidRPr="0057371A" w:rsidRDefault="00000000">
      <w:pPr>
        <w:pBdr>
          <w:top w:val="nil"/>
          <w:left w:val="nil"/>
          <w:bottom w:val="nil"/>
          <w:right w:val="nil"/>
          <w:between w:val="nil"/>
        </w:pBdr>
        <w:tabs>
          <w:tab w:val="left" w:pos="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b/>
          <w:color w:val="000000"/>
          <w:sz w:val="20"/>
          <w:szCs w:val="20"/>
        </w:rPr>
        <w:t xml:space="preserve">«Разрешение на строительство» </w:t>
      </w:r>
      <w:r w:rsidRPr="0057371A">
        <w:rPr>
          <w:rFonts w:ascii="Times New Roman" w:eastAsia="Times New Roman" w:hAnsi="Times New Roman" w:cs="Times New Roman"/>
          <w:color w:val="000000"/>
          <w:sz w:val="20"/>
          <w:szCs w:val="20"/>
        </w:rPr>
        <w:t>– Разрешение на строительство №45-45:25-133-2023, выдано 22.11.2023 г.</w:t>
      </w:r>
    </w:p>
    <w:p w14:paraId="171853DD"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b/>
          <w:color w:val="000000"/>
          <w:sz w:val="20"/>
          <w:szCs w:val="20"/>
        </w:rPr>
        <w:t>«Разрешение на ввод в эксплуатацию»</w:t>
      </w:r>
      <w:r w:rsidRPr="0057371A">
        <w:rPr>
          <w:rFonts w:ascii="Times New Roman" w:eastAsia="Times New Roman" w:hAnsi="Times New Roman" w:cs="Times New Roman"/>
          <w:color w:val="000000"/>
          <w:sz w:val="20"/>
          <w:szCs w:val="20"/>
        </w:rPr>
        <w:t xml:space="preserve"> - документ, предусмотренный статьей 55 Градостроительного кодекса Российской Федерации, выданный уполномоченным органом власти города Кургана и удостоверяющий завершение Застройщиком строительства Многоквартирного дома, включающего Объект долевого строительства.</w:t>
      </w:r>
    </w:p>
    <w:p w14:paraId="1B55F0A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b/>
          <w:color w:val="000000"/>
          <w:sz w:val="20"/>
          <w:szCs w:val="20"/>
        </w:rPr>
        <w:t>«Регистрирующий орган»</w:t>
      </w:r>
      <w:r w:rsidRPr="0057371A">
        <w:rPr>
          <w:rFonts w:ascii="Times New Roman" w:eastAsia="Times New Roman" w:hAnsi="Times New Roman" w:cs="Times New Roman"/>
          <w:color w:val="000000"/>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4AFEB07B" w14:textId="77777777" w:rsidR="005B586F" w:rsidRPr="0057371A" w:rsidRDefault="00000000">
      <w:pPr>
        <w:pBdr>
          <w:top w:val="nil"/>
          <w:left w:val="nil"/>
          <w:bottom w:val="nil"/>
          <w:right w:val="nil"/>
          <w:between w:val="nil"/>
        </w:pBdr>
        <w:tabs>
          <w:tab w:val="left" w:pos="108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b/>
          <w:sz w:val="20"/>
          <w:szCs w:val="20"/>
        </w:rPr>
        <w:t>«</w:t>
      </w:r>
      <w:r w:rsidRPr="0057371A">
        <w:rPr>
          <w:rFonts w:ascii="Times New Roman" w:eastAsia="Times New Roman" w:hAnsi="Times New Roman" w:cs="Times New Roman"/>
          <w:b/>
          <w:color w:val="000000"/>
          <w:sz w:val="20"/>
          <w:szCs w:val="20"/>
        </w:rPr>
        <w:t xml:space="preserve">Кадастровый инженер» </w:t>
      </w:r>
      <w:r w:rsidRPr="0057371A">
        <w:rPr>
          <w:rFonts w:ascii="Times New Roman" w:eastAsia="Times New Roman" w:hAnsi="Times New Roman" w:cs="Times New Roman"/>
          <w:color w:val="000000"/>
          <w:sz w:val="20"/>
          <w:szCs w:val="20"/>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w:t>
      </w:r>
    </w:p>
    <w:p w14:paraId="27C528CA" w14:textId="77777777" w:rsidR="005B586F" w:rsidRPr="0057371A" w:rsidRDefault="00000000">
      <w:pPr>
        <w:pBdr>
          <w:top w:val="nil"/>
          <w:left w:val="nil"/>
          <w:bottom w:val="nil"/>
          <w:right w:val="nil"/>
          <w:between w:val="nil"/>
        </w:pBdr>
        <w:tabs>
          <w:tab w:val="left" w:pos="1080"/>
        </w:tabs>
        <w:ind w:firstLine="567"/>
        <w:rPr>
          <w:rFonts w:ascii="Times New Roman" w:eastAsia="Times New Roman" w:hAnsi="Times New Roman" w:cs="Times New Roman"/>
          <w:sz w:val="20"/>
          <w:szCs w:val="20"/>
        </w:rPr>
      </w:pPr>
      <w:r w:rsidRPr="0057371A">
        <w:rPr>
          <w:rFonts w:ascii="Times New Roman" w:eastAsia="Times New Roman" w:hAnsi="Times New Roman" w:cs="Times New Roman"/>
          <w:b/>
          <w:sz w:val="20"/>
          <w:szCs w:val="20"/>
        </w:rPr>
        <w:t>«</w:t>
      </w:r>
      <w:r w:rsidRPr="0057371A">
        <w:rPr>
          <w:rFonts w:ascii="Times New Roman" w:eastAsia="Times New Roman" w:hAnsi="Times New Roman" w:cs="Times New Roman"/>
          <w:b/>
          <w:color w:val="222222"/>
          <w:sz w:val="20"/>
          <w:szCs w:val="20"/>
        </w:rPr>
        <w:t>Технологическое и инженерное оборудование</w:t>
      </w:r>
      <w:r w:rsidRPr="0057371A">
        <w:rPr>
          <w:rFonts w:ascii="Times New Roman" w:eastAsia="Times New Roman" w:hAnsi="Times New Roman" w:cs="Times New Roman"/>
          <w:b/>
          <w:sz w:val="20"/>
          <w:szCs w:val="20"/>
        </w:rPr>
        <w:t>»</w:t>
      </w:r>
      <w:r w:rsidRPr="0057371A">
        <w:rPr>
          <w:rFonts w:ascii="Times New Roman" w:eastAsia="Times New Roman" w:hAnsi="Times New Roman" w:cs="Times New Roman"/>
          <w:color w:val="222222"/>
          <w:sz w:val="20"/>
          <w:szCs w:val="20"/>
        </w:rPr>
        <w:t xml:space="preserve"> - системы отопления (в том числе подогрев полов, стен, потолка), канализации (в том числе сантехническое оборудование туалетных и ванных комнат), вентиляции, кондиционирова­ния воздуха, водоснабжения (в т.ч. запорные устройства, соединения и т.п.) газоснабжения, </w:t>
      </w:r>
      <w:r w:rsidRPr="0057371A">
        <w:rPr>
          <w:rFonts w:ascii="Times New Roman" w:eastAsia="Times New Roman" w:hAnsi="Times New Roman" w:cs="Times New Roman"/>
          <w:color w:val="222222"/>
          <w:sz w:val="20"/>
          <w:szCs w:val="20"/>
        </w:rPr>
        <w:lastRenderedPageBreak/>
        <w:t xml:space="preserve">слаботочные сети (антенна, домофон, сигнализация, радио и т.п.), </w:t>
      </w:r>
      <w:r w:rsidRPr="0057371A">
        <w:rPr>
          <w:rFonts w:ascii="Times New Roman" w:eastAsia="Times New Roman" w:hAnsi="Times New Roman" w:cs="Times New Roman"/>
          <w:sz w:val="20"/>
          <w:szCs w:val="20"/>
        </w:rPr>
        <w:t>электроосвещение, электротехническое оборудование,</w:t>
      </w:r>
      <w:r w:rsidRPr="0057371A">
        <w:rPr>
          <w:rFonts w:ascii="Times New Roman" w:eastAsia="Times New Roman" w:hAnsi="Times New Roman" w:cs="Times New Roman"/>
          <w:color w:val="222222"/>
          <w:sz w:val="20"/>
          <w:szCs w:val="20"/>
        </w:rPr>
        <w:t xml:space="preserve"> окна ПВХ и балконные блоки ПВХ (стеклопакеты, фурнитура, профиль</w:t>
      </w:r>
      <w:r w:rsidRPr="0057371A">
        <w:rPr>
          <w:rFonts w:ascii="Times New Roman" w:eastAsia="Times New Roman" w:hAnsi="Times New Roman" w:cs="Times New Roman"/>
          <w:sz w:val="20"/>
          <w:szCs w:val="20"/>
        </w:rPr>
        <w:t xml:space="preserve"> ПBX),</w:t>
      </w:r>
      <w:r w:rsidRPr="0057371A">
        <w:rPr>
          <w:rFonts w:ascii="Times New Roman" w:eastAsia="Times New Roman" w:hAnsi="Times New Roman" w:cs="Times New Roman"/>
          <w:color w:val="222222"/>
          <w:sz w:val="20"/>
          <w:szCs w:val="20"/>
        </w:rPr>
        <w:t xml:space="preserve"> </w:t>
      </w:r>
      <w:r w:rsidRPr="0057371A">
        <w:rPr>
          <w:rFonts w:ascii="Times New Roman" w:eastAsia="Times New Roman" w:hAnsi="Times New Roman" w:cs="Times New Roman"/>
          <w:sz w:val="20"/>
          <w:szCs w:val="20"/>
        </w:rPr>
        <w:t>конструкций остекления лоджии, Металлические входные двери квартир, Алюминиевые конструкции остекление балконов и лоджий</w:t>
      </w:r>
      <w:r w:rsidRPr="0057371A">
        <w:rPr>
          <w:rFonts w:ascii="Times New Roman" w:eastAsia="Times New Roman" w:hAnsi="Times New Roman" w:cs="Times New Roman"/>
          <w:color w:val="222222"/>
          <w:sz w:val="20"/>
          <w:szCs w:val="20"/>
        </w:rPr>
        <w:t>.</w:t>
      </w:r>
    </w:p>
    <w:p w14:paraId="51BA9982" w14:textId="77777777" w:rsidR="005B586F" w:rsidRPr="0057371A" w:rsidRDefault="00000000">
      <w:pPr>
        <w:pBdr>
          <w:top w:val="nil"/>
          <w:left w:val="nil"/>
          <w:bottom w:val="nil"/>
          <w:right w:val="nil"/>
          <w:between w:val="nil"/>
        </w:pBdr>
        <w:ind w:firstLine="540"/>
        <w:rPr>
          <w:rFonts w:ascii="Times New Roman" w:eastAsia="Times New Roman" w:hAnsi="Times New Roman" w:cs="Times New Roman"/>
          <w:color w:val="000000"/>
          <w:sz w:val="20"/>
          <w:szCs w:val="20"/>
        </w:rPr>
      </w:pPr>
      <w:r w:rsidRPr="0057371A">
        <w:rPr>
          <w:rFonts w:ascii="Times New Roman" w:eastAsia="Times New Roman" w:hAnsi="Times New Roman" w:cs="Times New Roman"/>
          <w:b/>
          <w:color w:val="000000"/>
          <w:sz w:val="20"/>
          <w:szCs w:val="20"/>
        </w:rPr>
        <w:t>«Объект долевого строительства»</w:t>
      </w:r>
      <w:r w:rsidRPr="0057371A">
        <w:rPr>
          <w:rFonts w:ascii="Times New Roman" w:eastAsia="Times New Roman" w:hAnsi="Times New Roman" w:cs="Times New Roman"/>
          <w:color w:val="000000"/>
          <w:sz w:val="20"/>
          <w:szCs w:val="20"/>
        </w:rPr>
        <w:t xml:space="preserve"> - жилое помещение и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строящегося с привлечением денежных средств Участника долевого строительства.</w:t>
      </w:r>
    </w:p>
    <w:p w14:paraId="7E9FFF0B" w14:textId="77777777" w:rsidR="005B586F" w:rsidRPr="0057371A" w:rsidRDefault="00000000">
      <w:pPr>
        <w:pBdr>
          <w:top w:val="nil"/>
          <w:left w:val="nil"/>
          <w:bottom w:val="nil"/>
          <w:right w:val="nil"/>
          <w:between w:val="nil"/>
        </w:pBdr>
        <w:ind w:firstLine="540"/>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Предварительное описание Объекта долевого строительства согласно проектной документации:</w:t>
      </w:r>
    </w:p>
    <w:p w14:paraId="5B083BA3" w14:textId="77777777" w:rsidR="005B586F" w:rsidRPr="0057371A" w:rsidRDefault="00000000">
      <w:pPr>
        <w:ind w:firstLine="540"/>
        <w:rPr>
          <w:rFonts w:ascii="Times New Roman" w:eastAsia="Times New Roman" w:hAnsi="Times New Roman" w:cs="Times New Roman"/>
          <w:color w:val="1F1F22"/>
          <w:sz w:val="20"/>
          <w:szCs w:val="20"/>
        </w:rPr>
      </w:pPr>
      <w:r w:rsidRPr="0057371A">
        <w:rPr>
          <w:rFonts w:ascii="Times New Roman" w:eastAsia="Times New Roman" w:hAnsi="Times New Roman" w:cs="Times New Roman"/>
          <w:sz w:val="20"/>
          <w:szCs w:val="20"/>
        </w:rPr>
        <w:t xml:space="preserve">Наименование объекта капитального строительства (этапа) в соответствии с проектной документацией: многоквартирный жилой дом по ул. Станционная-Ипподромная-Коли Мяготина, г. Курган, ул. К.Мяготина, </w:t>
      </w:r>
      <w:r w:rsidRPr="0057371A">
        <w:rPr>
          <w:rFonts w:ascii="Times New Roman" w:eastAsia="Times New Roman" w:hAnsi="Times New Roman" w:cs="Times New Roman"/>
          <w:color w:val="1F1F22"/>
          <w:sz w:val="20"/>
          <w:szCs w:val="20"/>
        </w:rPr>
        <w:t>земельный участок № 209</w:t>
      </w:r>
    </w:p>
    <w:p w14:paraId="65E4B2C1" w14:textId="77777777" w:rsidR="005B586F" w:rsidRPr="0057371A" w:rsidRDefault="00000000">
      <w:pPr>
        <w:ind w:firstLine="540"/>
        <w:rPr>
          <w:rFonts w:ascii="Times New Roman" w:eastAsia="Times New Roman" w:hAnsi="Times New Roman" w:cs="Times New Roman"/>
          <w:sz w:val="20"/>
          <w:szCs w:val="20"/>
        </w:rPr>
      </w:pPr>
      <w:r w:rsidRPr="0057371A">
        <w:rPr>
          <w:rFonts w:ascii="Times New Roman" w:eastAsia="Times New Roman" w:hAnsi="Times New Roman" w:cs="Times New Roman"/>
          <w:sz w:val="20"/>
          <w:szCs w:val="20"/>
        </w:rPr>
        <w:t xml:space="preserve">Условный номер помещения № </w:t>
      </w:r>
      <w:r w:rsidRPr="0057371A">
        <w:rPr>
          <w:rFonts w:ascii="Times New Roman" w:eastAsia="Times New Roman" w:hAnsi="Times New Roman" w:cs="Times New Roman"/>
          <w:b/>
          <w:sz w:val="20"/>
          <w:szCs w:val="20"/>
          <w:u w:val="single"/>
        </w:rPr>
        <w:t>___</w:t>
      </w:r>
    </w:p>
    <w:p w14:paraId="11AA8E74" w14:textId="77777777" w:rsidR="005B586F" w:rsidRPr="0057371A" w:rsidRDefault="00000000">
      <w:pPr>
        <w:ind w:firstLine="540"/>
        <w:rPr>
          <w:rFonts w:ascii="Times New Roman" w:eastAsia="Times New Roman" w:hAnsi="Times New Roman" w:cs="Times New Roman"/>
          <w:color w:val="1F1F22"/>
          <w:sz w:val="20"/>
          <w:szCs w:val="20"/>
        </w:rPr>
      </w:pPr>
      <w:r w:rsidRPr="0057371A">
        <w:rPr>
          <w:rFonts w:ascii="Times New Roman" w:eastAsia="Times New Roman" w:hAnsi="Times New Roman" w:cs="Times New Roman"/>
          <w:b/>
          <w:sz w:val="20"/>
          <w:szCs w:val="20"/>
        </w:rPr>
        <w:t>Общая площадь объекта долевого строительства</w:t>
      </w:r>
      <w:r w:rsidRPr="0057371A">
        <w:rPr>
          <w:rFonts w:ascii="Times New Roman" w:eastAsia="Times New Roman" w:hAnsi="Times New Roman" w:cs="Times New Roman"/>
          <w:sz w:val="20"/>
          <w:szCs w:val="20"/>
        </w:rPr>
        <w:t xml:space="preserve"> </w:t>
      </w:r>
      <w:r w:rsidRPr="0057371A">
        <w:rPr>
          <w:rFonts w:ascii="Times New Roman" w:eastAsia="Times New Roman" w:hAnsi="Times New Roman" w:cs="Times New Roman"/>
          <w:b/>
          <w:sz w:val="20"/>
          <w:szCs w:val="20"/>
          <w:u w:val="single"/>
        </w:rPr>
        <w:t>____</w:t>
      </w:r>
      <w:r w:rsidRPr="0057371A">
        <w:rPr>
          <w:rFonts w:ascii="Times New Roman" w:eastAsia="Times New Roman" w:hAnsi="Times New Roman" w:cs="Times New Roman"/>
          <w:sz w:val="20"/>
          <w:szCs w:val="20"/>
        </w:rPr>
        <w:t xml:space="preserve"> м2, без учета лоджии, площадь лоджии </w:t>
      </w:r>
      <w:r w:rsidRPr="0057371A">
        <w:rPr>
          <w:rFonts w:ascii="Times New Roman" w:eastAsia="Times New Roman" w:hAnsi="Times New Roman" w:cs="Times New Roman"/>
          <w:b/>
          <w:sz w:val="20"/>
          <w:szCs w:val="20"/>
          <w:u w:val="single"/>
        </w:rPr>
        <w:t xml:space="preserve">2,50 </w:t>
      </w:r>
      <w:r w:rsidRPr="0057371A">
        <w:rPr>
          <w:rFonts w:ascii="Times New Roman" w:eastAsia="Times New Roman" w:hAnsi="Times New Roman" w:cs="Times New Roman"/>
          <w:sz w:val="20"/>
          <w:szCs w:val="20"/>
        </w:rPr>
        <w:t>м</w:t>
      </w:r>
      <w:r w:rsidRPr="0057371A">
        <w:rPr>
          <w:rFonts w:ascii="Times New Roman" w:eastAsia="Times New Roman" w:hAnsi="Times New Roman" w:cs="Times New Roman"/>
          <w:sz w:val="20"/>
          <w:szCs w:val="20"/>
          <w:vertAlign w:val="superscript"/>
        </w:rPr>
        <w:t>2</w:t>
      </w:r>
    </w:p>
    <w:p w14:paraId="5727A0AD" w14:textId="77777777" w:rsidR="005B586F" w:rsidRPr="0057371A" w:rsidRDefault="00000000">
      <w:pPr>
        <w:pBdr>
          <w:top w:val="nil"/>
          <w:left w:val="nil"/>
          <w:bottom w:val="nil"/>
          <w:right w:val="nil"/>
          <w:between w:val="nil"/>
        </w:pBdr>
        <w:ind w:firstLine="540"/>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Характеристика и план Объекта долевого строительства указаны в Приложении №1, являющемся неотъемлемой частью настоящего Договора.</w:t>
      </w:r>
    </w:p>
    <w:p w14:paraId="264BF0F4" w14:textId="77777777" w:rsidR="005B586F" w:rsidRPr="0057371A" w:rsidRDefault="00000000">
      <w:pPr>
        <w:pBdr>
          <w:top w:val="nil"/>
          <w:left w:val="nil"/>
          <w:bottom w:val="nil"/>
          <w:right w:val="nil"/>
          <w:between w:val="nil"/>
        </w:pBdr>
        <w:ind w:firstLine="540"/>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4A678DE4" w14:textId="77777777" w:rsidR="005B586F" w:rsidRPr="0057371A" w:rsidRDefault="005B586F">
      <w:pPr>
        <w:pBdr>
          <w:top w:val="nil"/>
          <w:left w:val="nil"/>
          <w:bottom w:val="nil"/>
          <w:right w:val="nil"/>
          <w:between w:val="nil"/>
        </w:pBdr>
        <w:ind w:firstLine="567"/>
        <w:rPr>
          <w:rFonts w:ascii="Times New Roman" w:eastAsia="Times New Roman" w:hAnsi="Times New Roman" w:cs="Times New Roman"/>
          <w:color w:val="000000"/>
          <w:sz w:val="20"/>
          <w:szCs w:val="20"/>
        </w:rPr>
      </w:pPr>
    </w:p>
    <w:p w14:paraId="01BB4816" w14:textId="77777777" w:rsidR="005B586F" w:rsidRPr="0057371A" w:rsidRDefault="00000000">
      <w:pPr>
        <w:pBdr>
          <w:top w:val="nil"/>
          <w:left w:val="nil"/>
          <w:bottom w:val="nil"/>
          <w:right w:val="nil"/>
          <w:between w:val="nil"/>
        </w:pBdr>
        <w:tabs>
          <w:tab w:val="left" w:pos="567"/>
          <w:tab w:val="left" w:pos="1843"/>
          <w:tab w:val="left" w:pos="2977"/>
          <w:tab w:val="left" w:pos="3119"/>
          <w:tab w:val="left" w:pos="3402"/>
          <w:tab w:val="left" w:pos="3686"/>
          <w:tab w:val="left" w:pos="9214"/>
        </w:tabs>
        <w:jc w:val="center"/>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1. ПРЕДМЕТ ДОГОВОРА</w:t>
      </w:r>
    </w:p>
    <w:p w14:paraId="08C928D2" w14:textId="77777777" w:rsidR="005B586F" w:rsidRPr="0057371A" w:rsidRDefault="005B586F">
      <w:pPr>
        <w:pBdr>
          <w:top w:val="nil"/>
          <w:left w:val="nil"/>
          <w:bottom w:val="nil"/>
          <w:right w:val="nil"/>
          <w:between w:val="nil"/>
        </w:pBdr>
        <w:tabs>
          <w:tab w:val="left" w:pos="567"/>
          <w:tab w:val="left" w:pos="1843"/>
          <w:tab w:val="left" w:pos="2977"/>
          <w:tab w:val="left" w:pos="3119"/>
          <w:tab w:val="left" w:pos="3402"/>
          <w:tab w:val="left" w:pos="3686"/>
          <w:tab w:val="left" w:pos="9214"/>
        </w:tabs>
        <w:ind w:firstLine="567"/>
        <w:jc w:val="center"/>
        <w:rPr>
          <w:rFonts w:ascii="Times New Roman" w:eastAsia="Times New Roman" w:hAnsi="Times New Roman" w:cs="Times New Roman"/>
          <w:b/>
          <w:color w:val="000000"/>
          <w:sz w:val="20"/>
          <w:szCs w:val="20"/>
        </w:rPr>
      </w:pPr>
    </w:p>
    <w:p w14:paraId="282FB5F1" w14:textId="77777777" w:rsidR="005B586F" w:rsidRPr="0057371A" w:rsidRDefault="00000000">
      <w:pPr>
        <w:pBdr>
          <w:top w:val="nil"/>
          <w:left w:val="nil"/>
          <w:bottom w:val="nil"/>
          <w:right w:val="nil"/>
          <w:between w:val="nil"/>
        </w:pBdr>
        <w:tabs>
          <w:tab w:val="left" w:pos="709"/>
          <w:tab w:val="left" w:pos="9214"/>
        </w:tabs>
        <w:ind w:firstLine="567"/>
        <w:rPr>
          <w:rFonts w:ascii="Times New Roman" w:eastAsia="Times New Roman" w:hAnsi="Times New Roman" w:cs="Times New Roman"/>
          <w:sz w:val="20"/>
          <w:szCs w:val="20"/>
        </w:rPr>
      </w:pPr>
      <w:bookmarkStart w:id="0" w:name="_heading=h.gjdgxs" w:colFirst="0" w:colLast="0"/>
      <w:bookmarkEnd w:id="0"/>
      <w:r w:rsidRPr="0057371A">
        <w:rPr>
          <w:rFonts w:ascii="Times New Roman" w:eastAsia="Times New Roman" w:hAnsi="Times New Roman" w:cs="Times New Roman"/>
          <w:color w:val="000000"/>
          <w:sz w:val="20"/>
          <w:szCs w:val="20"/>
        </w:rPr>
        <w:t xml:space="preserve">1.1. </w:t>
      </w:r>
      <w:r w:rsidRPr="0057371A">
        <w:rPr>
          <w:rFonts w:ascii="Times New Roman" w:eastAsia="Times New Roman" w:hAnsi="Times New Roman" w:cs="Times New Roman"/>
          <w:sz w:val="20"/>
          <w:szCs w:val="20"/>
        </w:rPr>
        <w:t xml:space="preserve">Застройщик обязуется в предусмотренный данным Договором срок собственными или привлеченными силами построить многоквартирный жилой дом по ул. Станционная-Ипподромная-Коли Мяготина, г. Курган, ул. К.Мяготина, </w:t>
      </w:r>
      <w:r w:rsidRPr="0057371A">
        <w:rPr>
          <w:rFonts w:ascii="Times New Roman" w:eastAsia="Times New Roman" w:hAnsi="Times New Roman" w:cs="Times New Roman"/>
          <w:color w:val="1F1F22"/>
          <w:sz w:val="20"/>
          <w:szCs w:val="20"/>
        </w:rPr>
        <w:t>земельный участок № 209,</w:t>
      </w:r>
      <w:r w:rsidRPr="0057371A">
        <w:rPr>
          <w:rFonts w:ascii="Times New Roman" w:eastAsia="Times New Roman" w:hAnsi="Times New Roman" w:cs="Times New Roman"/>
          <w:sz w:val="20"/>
          <w:szCs w:val="20"/>
        </w:rPr>
        <w:t xml:space="preserve"> общей площадью 3647,83  кв. м. (далее – Объект) на земельном участке с кадастровым номером </w:t>
      </w:r>
      <w:r w:rsidRPr="0057371A">
        <w:rPr>
          <w:rFonts w:ascii="Times New Roman" w:eastAsia="Times New Roman" w:hAnsi="Times New Roman" w:cs="Times New Roman"/>
          <w:b/>
          <w:sz w:val="20"/>
          <w:szCs w:val="20"/>
        </w:rPr>
        <w:t>45:25:070402:3181</w:t>
      </w:r>
      <w:r w:rsidRPr="0057371A">
        <w:rPr>
          <w:rFonts w:ascii="Times New Roman" w:eastAsia="Times New Roman" w:hAnsi="Times New Roman" w:cs="Times New Roman"/>
          <w:sz w:val="20"/>
          <w:szCs w:val="20"/>
        </w:rPr>
        <w:t xml:space="preserve"> общей площадью 2215 кв.м., расположенном по адресу: Россия, Курганская область,</w:t>
      </w:r>
      <w:r w:rsidRPr="0057371A">
        <w:rPr>
          <w:rFonts w:ascii="Times New Roman" w:eastAsia="Times New Roman" w:hAnsi="Times New Roman" w:cs="Times New Roman"/>
          <w:b/>
          <w:sz w:val="20"/>
          <w:szCs w:val="20"/>
        </w:rPr>
        <w:t xml:space="preserve"> г. Курган</w:t>
      </w:r>
      <w:r w:rsidRPr="0057371A">
        <w:rPr>
          <w:rFonts w:ascii="Times New Roman" w:eastAsia="Times New Roman" w:hAnsi="Times New Roman" w:cs="Times New Roman"/>
          <w:b/>
          <w:color w:val="1F1F22"/>
          <w:sz w:val="20"/>
          <w:szCs w:val="20"/>
        </w:rPr>
        <w:t>, ул. Коли Мяготина, 209</w:t>
      </w:r>
      <w:r w:rsidRPr="0057371A">
        <w:rPr>
          <w:rFonts w:ascii="Times New Roman" w:eastAsia="Times New Roman" w:hAnsi="Times New Roman" w:cs="Times New Roman"/>
          <w:sz w:val="20"/>
          <w:szCs w:val="20"/>
        </w:rPr>
        <w:t xml:space="preserve"> (далее – Земельный участок), в соответствии с проектной документацией и после получения разрешения на ввод в эксплуатацию Объекта передать Объект долевого строительства Участнику долевого строительства, а Участник долевого строительства обязуется своевременно уплатить обусловленную Договором цену и принять Объект долевого строительства </w:t>
      </w:r>
      <w:r w:rsidRPr="0057371A">
        <w:rPr>
          <w:rFonts w:ascii="Times New Roman" w:eastAsia="Times New Roman" w:hAnsi="Times New Roman" w:cs="Times New Roman"/>
          <w:b/>
          <w:sz w:val="20"/>
          <w:szCs w:val="20"/>
          <w:u w:val="single"/>
        </w:rPr>
        <w:t>в совместную собственность</w:t>
      </w:r>
      <w:r w:rsidRPr="0057371A">
        <w:rPr>
          <w:rFonts w:ascii="Times New Roman" w:eastAsia="Times New Roman" w:hAnsi="Times New Roman" w:cs="Times New Roman"/>
          <w:sz w:val="20"/>
          <w:szCs w:val="20"/>
        </w:rPr>
        <w:t xml:space="preserve"> в соответствии с условиями настоящего договора.</w:t>
      </w:r>
    </w:p>
    <w:p w14:paraId="4963AB1E" w14:textId="77777777" w:rsidR="005B586F" w:rsidRPr="0057371A" w:rsidRDefault="00000000">
      <w:pPr>
        <w:pBdr>
          <w:top w:val="nil"/>
          <w:left w:val="nil"/>
          <w:bottom w:val="nil"/>
          <w:right w:val="nil"/>
          <w:between w:val="nil"/>
        </w:pBdr>
        <w:tabs>
          <w:tab w:val="left" w:pos="709"/>
          <w:tab w:val="left" w:pos="9214"/>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Земельный участок, указанный в настоящем пункте Договора, принадлежит Застройщику на праве аренды в соответствии с договором аренды от 05.09.2023 г. № Б/Н.</w:t>
      </w:r>
    </w:p>
    <w:p w14:paraId="0FA880EB" w14:textId="77777777" w:rsidR="005B586F" w:rsidRPr="0057371A" w:rsidRDefault="00000000">
      <w:pPr>
        <w:pBdr>
          <w:top w:val="nil"/>
          <w:left w:val="nil"/>
          <w:bottom w:val="nil"/>
          <w:right w:val="nil"/>
          <w:between w:val="nil"/>
        </w:pBdr>
        <w:tabs>
          <w:tab w:val="left" w:pos="709"/>
          <w:tab w:val="left" w:pos="9214"/>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 1.2. </w:t>
      </w:r>
      <w:r w:rsidRPr="0057371A">
        <w:rPr>
          <w:rFonts w:ascii="Times New Roman" w:eastAsia="Times New Roman" w:hAnsi="Times New Roman" w:cs="Times New Roman"/>
          <w:sz w:val="20"/>
          <w:szCs w:val="20"/>
        </w:rPr>
        <w:t>Общая проектная площадь Объект долевого строительства представляет собой: ___ ______ комнатную квартиру условный № ___ (____) общая площадь объекта состоит из суммы площадей: жилая комната площадью кв.м., помещения вспомогательного назначения кв.м., балкон/лоджия/веранда площадью ____кв.м.. Общая площадь Объекта долевого строительства, указанная в Проектной декларации на строительство Объекта, подлежащая после ввода Объекта долевого строительства в эксплуатацию, при постановке Объекта на кадастровый учет, внесению в Единый государственный реестр недвижимости (фактическая площадь) не включает площади летних помещений и составляет ____кв.м.</w:t>
      </w:r>
    </w:p>
    <w:p w14:paraId="4E667F74" w14:textId="77777777" w:rsidR="005B586F" w:rsidRPr="0057371A" w:rsidRDefault="00000000">
      <w:pPr>
        <w:pBdr>
          <w:top w:val="nil"/>
          <w:left w:val="nil"/>
          <w:bottom w:val="nil"/>
          <w:right w:val="nil"/>
          <w:between w:val="nil"/>
        </w:pBdr>
        <w:tabs>
          <w:tab w:val="left" w:pos="709"/>
          <w:tab w:val="left" w:pos="9214"/>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Характеристики Объекта долевого строительства определены в Приложении № 1 к настоящему Договору, являющемся неотъемлемой частью настоящего Договора.</w:t>
      </w:r>
    </w:p>
    <w:p w14:paraId="4D3454F0" w14:textId="77777777" w:rsidR="005B586F" w:rsidRPr="0057371A" w:rsidRDefault="00000000">
      <w:pPr>
        <w:pBdr>
          <w:top w:val="nil"/>
          <w:left w:val="nil"/>
          <w:bottom w:val="nil"/>
          <w:right w:val="nil"/>
          <w:between w:val="nil"/>
        </w:pBdr>
        <w:tabs>
          <w:tab w:val="left" w:pos="709"/>
          <w:tab w:val="left" w:pos="9214"/>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1.3. Ориентировочный срок получения Разрешения на ввод в эксплуатацию </w:t>
      </w:r>
      <w:r w:rsidRPr="0057371A">
        <w:rPr>
          <w:rFonts w:ascii="Times New Roman" w:eastAsia="Times New Roman" w:hAnsi="Times New Roman" w:cs="Times New Roman"/>
          <w:b/>
          <w:color w:val="000000"/>
          <w:sz w:val="20"/>
          <w:szCs w:val="20"/>
        </w:rPr>
        <w:t xml:space="preserve">– </w:t>
      </w:r>
      <w:r w:rsidRPr="0057371A">
        <w:rPr>
          <w:rFonts w:ascii="Times New Roman" w:eastAsia="Times New Roman" w:hAnsi="Times New Roman" w:cs="Times New Roman"/>
          <w:b/>
          <w:sz w:val="20"/>
          <w:szCs w:val="20"/>
          <w:u w:val="single"/>
        </w:rPr>
        <w:t>22</w:t>
      </w:r>
      <w:r w:rsidRPr="0057371A">
        <w:rPr>
          <w:rFonts w:ascii="Times New Roman" w:eastAsia="Times New Roman" w:hAnsi="Times New Roman" w:cs="Times New Roman"/>
          <w:b/>
          <w:color w:val="000000"/>
          <w:sz w:val="20"/>
          <w:szCs w:val="20"/>
          <w:u w:val="single"/>
        </w:rPr>
        <w:t>.0</w:t>
      </w:r>
      <w:r w:rsidRPr="0057371A">
        <w:rPr>
          <w:rFonts w:ascii="Times New Roman" w:eastAsia="Times New Roman" w:hAnsi="Times New Roman" w:cs="Times New Roman"/>
          <w:b/>
          <w:sz w:val="20"/>
          <w:szCs w:val="20"/>
          <w:u w:val="single"/>
        </w:rPr>
        <w:t>5</w:t>
      </w:r>
      <w:r w:rsidRPr="0057371A">
        <w:rPr>
          <w:rFonts w:ascii="Times New Roman" w:eastAsia="Times New Roman" w:hAnsi="Times New Roman" w:cs="Times New Roman"/>
          <w:b/>
          <w:color w:val="000000"/>
          <w:sz w:val="20"/>
          <w:szCs w:val="20"/>
          <w:u w:val="single"/>
        </w:rPr>
        <w:t>.2025</w:t>
      </w:r>
      <w:r w:rsidRPr="0057371A">
        <w:rPr>
          <w:rFonts w:ascii="Times New Roman" w:eastAsia="Times New Roman" w:hAnsi="Times New Roman" w:cs="Times New Roman"/>
          <w:b/>
          <w:color w:val="000000"/>
          <w:sz w:val="20"/>
          <w:szCs w:val="20"/>
        </w:rPr>
        <w:t xml:space="preserve"> г.</w:t>
      </w:r>
      <w:r w:rsidRPr="0057371A">
        <w:rPr>
          <w:rFonts w:ascii="Times New Roman" w:eastAsia="Times New Roman" w:hAnsi="Times New Roman" w:cs="Times New Roman"/>
          <w:color w:val="000000"/>
          <w:sz w:val="20"/>
          <w:szCs w:val="20"/>
        </w:rPr>
        <w:t xml:space="preserve"> Участник долевого строительства согласен с тем, что Застройщик вправе корректировать (изменять) в одностороннем порядке срок получения Разрешения на ввод в эксплуатацию путем внесения без согласования с Участником соответствующих изменений в опубликованную Проектную декларацию с сохранением своих обязательств по передаче Объекта долевого строительства.</w:t>
      </w:r>
    </w:p>
    <w:p w14:paraId="6BAB662F" w14:textId="77777777" w:rsidR="005B586F" w:rsidRPr="0057371A" w:rsidRDefault="00000000">
      <w:pPr>
        <w:pBdr>
          <w:top w:val="nil"/>
          <w:left w:val="nil"/>
          <w:bottom w:val="nil"/>
          <w:right w:val="nil"/>
          <w:between w:val="nil"/>
        </w:pBdr>
        <w:tabs>
          <w:tab w:val="left" w:pos="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1.4.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w:t>
      </w:r>
      <w:r w:rsidRPr="0057371A">
        <w:rPr>
          <w:rFonts w:ascii="Times New Roman" w:eastAsia="Times New Roman" w:hAnsi="Times New Roman" w:cs="Times New Roman"/>
          <w:sz w:val="20"/>
          <w:szCs w:val="20"/>
        </w:rPr>
        <w:t xml:space="preserve">не ранее чем после получения в установленном </w:t>
      </w:r>
      <w:hyperlink r:id="rId10" w:anchor="dst100880">
        <w:r w:rsidRPr="0057371A">
          <w:rPr>
            <w:rFonts w:ascii="Times New Roman" w:eastAsia="Times New Roman" w:hAnsi="Times New Roman" w:cs="Times New Roman"/>
            <w:sz w:val="20"/>
            <w:szCs w:val="20"/>
          </w:rPr>
          <w:t>порядке</w:t>
        </w:r>
      </w:hyperlink>
      <w:r w:rsidRPr="0057371A">
        <w:rPr>
          <w:rFonts w:ascii="Times New Roman" w:eastAsia="Times New Roman" w:hAnsi="Times New Roman" w:cs="Times New Roman"/>
          <w:sz w:val="20"/>
          <w:szCs w:val="20"/>
        </w:rPr>
        <w:t xml:space="preserve"> разрешения на ввод в эксплуатацию многоквартирного дома и (или) иного объекта недвижимости, </w:t>
      </w:r>
      <w:r w:rsidRPr="0057371A">
        <w:rPr>
          <w:rFonts w:ascii="Times New Roman" w:eastAsia="Times New Roman" w:hAnsi="Times New Roman" w:cs="Times New Roman"/>
          <w:color w:val="000000"/>
          <w:sz w:val="20"/>
          <w:szCs w:val="20"/>
        </w:rPr>
        <w:t>при условии выполнения Участником долевого строительства обязательств по оплате Застройщику Цены Договора.</w:t>
      </w:r>
    </w:p>
    <w:p w14:paraId="297C019A" w14:textId="77777777" w:rsidR="005B586F" w:rsidRPr="0057371A" w:rsidRDefault="00000000">
      <w:pPr>
        <w:pBdr>
          <w:top w:val="nil"/>
          <w:left w:val="nil"/>
          <w:bottom w:val="nil"/>
          <w:right w:val="nil"/>
          <w:between w:val="nil"/>
        </w:pBdr>
        <w:tabs>
          <w:tab w:val="left" w:pos="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15563369" w14:textId="77777777" w:rsidR="005B586F" w:rsidRPr="0057371A" w:rsidRDefault="00000000">
      <w:pPr>
        <w:pBdr>
          <w:top w:val="nil"/>
          <w:left w:val="nil"/>
          <w:bottom w:val="nil"/>
          <w:right w:val="nil"/>
          <w:between w:val="nil"/>
        </w:pBdr>
        <w:tabs>
          <w:tab w:val="left" w:pos="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Срок передачи Застройщиком Объекта долевого строительства Участнику долевого строительства по Акту приема-передачи </w:t>
      </w:r>
      <w:r w:rsidRPr="0057371A">
        <w:rPr>
          <w:rFonts w:ascii="Times New Roman" w:eastAsia="Times New Roman" w:hAnsi="Times New Roman" w:cs="Times New Roman"/>
          <w:b/>
          <w:color w:val="000000"/>
          <w:sz w:val="20"/>
          <w:szCs w:val="20"/>
        </w:rPr>
        <w:t xml:space="preserve">не позднее «22» </w:t>
      </w:r>
      <w:r w:rsidRPr="0057371A">
        <w:rPr>
          <w:rFonts w:ascii="Times New Roman" w:eastAsia="Times New Roman" w:hAnsi="Times New Roman" w:cs="Times New Roman"/>
          <w:b/>
          <w:sz w:val="20"/>
          <w:szCs w:val="20"/>
        </w:rPr>
        <w:t>мая</w:t>
      </w:r>
      <w:r w:rsidRPr="0057371A">
        <w:rPr>
          <w:rFonts w:ascii="Times New Roman" w:eastAsia="Times New Roman" w:hAnsi="Times New Roman" w:cs="Times New Roman"/>
          <w:b/>
          <w:color w:val="000000"/>
          <w:sz w:val="20"/>
          <w:szCs w:val="20"/>
        </w:rPr>
        <w:t xml:space="preserve"> 2025 года</w:t>
      </w:r>
      <w:r w:rsidRPr="0057371A">
        <w:rPr>
          <w:rFonts w:ascii="Times New Roman" w:eastAsia="Times New Roman" w:hAnsi="Times New Roman" w:cs="Times New Roman"/>
          <w:color w:val="000000"/>
          <w:sz w:val="20"/>
          <w:szCs w:val="20"/>
        </w:rPr>
        <w:t>. Застройщик вправе исполнить обязательство по передаче Объекта долевого строительства Участнику долевого строительства досрочно.</w:t>
      </w:r>
    </w:p>
    <w:p w14:paraId="26FEFB0B" w14:textId="77777777" w:rsidR="005B586F" w:rsidRPr="0057371A" w:rsidRDefault="00000000">
      <w:pPr>
        <w:pBdr>
          <w:top w:val="nil"/>
          <w:left w:val="nil"/>
          <w:bottom w:val="nil"/>
          <w:right w:val="nil"/>
          <w:between w:val="nil"/>
        </w:pBdr>
        <w:tabs>
          <w:tab w:val="left" w:pos="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Срок передачи Объекта долевого строительства Участнику долевого строительства может быть изменен,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w:t>
      </w:r>
      <w:r w:rsidRPr="0057371A">
        <w:rPr>
          <w:rFonts w:ascii="Times New Roman" w:eastAsia="Times New Roman" w:hAnsi="Times New Roman" w:cs="Times New Roman"/>
          <w:color w:val="000000"/>
          <w:sz w:val="20"/>
          <w:szCs w:val="20"/>
        </w:rPr>
        <w:lastRenderedPageBreak/>
        <w:t>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w:t>
      </w:r>
    </w:p>
    <w:p w14:paraId="1EF19BCE" w14:textId="77777777" w:rsidR="005B586F" w:rsidRPr="0057371A" w:rsidRDefault="00000000">
      <w:pPr>
        <w:pBdr>
          <w:top w:val="nil"/>
          <w:left w:val="nil"/>
          <w:bottom w:val="nil"/>
          <w:right w:val="nil"/>
          <w:between w:val="nil"/>
        </w:pBdr>
        <w:tabs>
          <w:tab w:val="left" w:pos="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В вышеуказанных указанных случаях, не позднее срока, установленного действующим законодательством, соответствующая информация об изменении срока передачи Объекта долевого строительства Участнику долевого строительства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w:t>
      </w:r>
    </w:p>
    <w:p w14:paraId="35F2FA44"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1.5. 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w:t>
      </w:r>
    </w:p>
    <w:p w14:paraId="4577C0AB"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1.5.1.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14:paraId="1E274248"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sz w:val="20"/>
          <w:szCs w:val="20"/>
        </w:rPr>
      </w:pPr>
      <w:r w:rsidRPr="0057371A">
        <w:rPr>
          <w:rFonts w:ascii="Times New Roman" w:eastAsia="Times New Roman" w:hAnsi="Times New Roman" w:cs="Times New Roman"/>
          <w:sz w:val="20"/>
          <w:szCs w:val="20"/>
        </w:rPr>
        <w:t>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14:paraId="632675AF"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1.5.2.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3.1.5. настоящего Договора, сообщение, направленное по адресу, указанному в настоящем Договоре, считается направленным надлежащим образом.</w:t>
      </w:r>
    </w:p>
    <w:p w14:paraId="557D96E3"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sz w:val="20"/>
          <w:szCs w:val="20"/>
        </w:rPr>
      </w:pPr>
      <w:r w:rsidRPr="0057371A">
        <w:rPr>
          <w:rFonts w:ascii="Times New Roman" w:eastAsia="Times New Roman" w:hAnsi="Times New Roman" w:cs="Times New Roman"/>
          <w:color w:val="000000"/>
          <w:sz w:val="20"/>
          <w:szCs w:val="20"/>
        </w:rPr>
        <w:t xml:space="preserve">1.5.3. </w:t>
      </w:r>
      <w:r w:rsidRPr="0057371A">
        <w:rPr>
          <w:rFonts w:ascii="Times New Roman" w:eastAsia="Times New Roman" w:hAnsi="Times New Roman" w:cs="Times New Roman"/>
          <w:sz w:val="20"/>
          <w:szCs w:val="20"/>
        </w:rPr>
        <w:t>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7 (семи) рабочих дней со дня получения указанного сообщения.</w:t>
      </w:r>
    </w:p>
    <w:p w14:paraId="4E1253E9"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1.5.4. При уклонении Участника долевого строительства от принятия Объекта долевого строительства в соответствии с пунктом 1.5.3.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3029FC7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1.5.4.1. </w:t>
      </w:r>
      <w:r w:rsidRPr="0057371A">
        <w:rPr>
          <w:rFonts w:ascii="Times New Roman" w:eastAsia="Times New Roman" w:hAnsi="Times New Roman" w:cs="Times New Roman"/>
          <w:color w:val="000000"/>
          <w:sz w:val="20"/>
          <w:szCs w:val="20"/>
        </w:rPr>
        <w:tab/>
        <w:t>Под уклонением Участника долевого строительства от принятия Объекта долевого строительства понимается следующее:</w:t>
      </w:r>
    </w:p>
    <w:p w14:paraId="55C8485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1.5. Договора;</w:t>
      </w:r>
    </w:p>
    <w:p w14:paraId="7F8CE269"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14:paraId="5AD6D30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1.5.4.2.</w:t>
      </w:r>
      <w:r w:rsidRPr="0057371A">
        <w:rPr>
          <w:rFonts w:ascii="Times New Roman" w:eastAsia="Times New Roman" w:hAnsi="Times New Roman" w:cs="Times New Roman"/>
          <w:color w:val="000000"/>
          <w:sz w:val="20"/>
          <w:szCs w:val="20"/>
        </w:rPr>
        <w:tab/>
        <w:t>Под несущественными недостатками Объекта долевого строительства, согласно пункту 1.5.4.1., понимаются:</w:t>
      </w:r>
    </w:p>
    <w:p w14:paraId="7E6B6BC4"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недостатки, не влекущие невозможность использования Объекта долевого строительства по целевому назначению;</w:t>
      </w:r>
    </w:p>
    <w:p w14:paraId="7A123A6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недостатки, не нарушающие требования Проектной документации, технических регламентов действующих строительных норм, а также санитарных норм и правил (ст. 7 ФЗ от 30.12.2004 № 214-ФЗ).</w:t>
      </w:r>
    </w:p>
    <w:p w14:paraId="28589476"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sz w:val="20"/>
          <w:szCs w:val="20"/>
        </w:rPr>
      </w:pPr>
      <w:r w:rsidRPr="0057371A">
        <w:rPr>
          <w:rFonts w:ascii="Times New Roman" w:eastAsia="Times New Roman" w:hAnsi="Times New Roman" w:cs="Times New Roman"/>
          <w:color w:val="000000"/>
          <w:sz w:val="20"/>
          <w:szCs w:val="20"/>
        </w:rPr>
        <w:t>1.6.  Гарантийный срок для Объекта долевого строительства н</w:t>
      </w:r>
      <w:r w:rsidRPr="0057371A">
        <w:rPr>
          <w:rFonts w:ascii="Times New Roman" w:eastAsia="Times New Roman" w:hAnsi="Times New Roman" w:cs="Times New Roman"/>
          <w:sz w:val="20"/>
          <w:szCs w:val="20"/>
        </w:rPr>
        <w:t xml:space="preserve">а основания раздела проектной документации </w:t>
      </w:r>
      <w:r w:rsidRPr="0057371A">
        <w:rPr>
          <w:rFonts w:ascii="Times New Roman" w:eastAsia="Times New Roman" w:hAnsi="Times New Roman" w:cs="Times New Roman"/>
          <w:color w:val="000000"/>
          <w:sz w:val="20"/>
          <w:szCs w:val="20"/>
        </w:rPr>
        <w:t xml:space="preserve">"Требования к обеспечению безопасной </w:t>
      </w:r>
      <w:r w:rsidRPr="0057371A">
        <w:rPr>
          <w:rFonts w:ascii="Times New Roman" w:eastAsia="Times New Roman" w:hAnsi="Times New Roman" w:cs="Times New Roman"/>
          <w:sz w:val="20"/>
          <w:szCs w:val="20"/>
        </w:rPr>
        <w:t>эксплуатации объектов</w:t>
      </w:r>
      <w:r w:rsidRPr="0057371A">
        <w:rPr>
          <w:rFonts w:ascii="Times New Roman" w:eastAsia="Times New Roman" w:hAnsi="Times New Roman" w:cs="Times New Roman"/>
          <w:color w:val="000000"/>
          <w:sz w:val="20"/>
          <w:szCs w:val="20"/>
        </w:rPr>
        <w:t xml:space="preserve"> капитального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 (п. 5 ст. 7 от 30.12.2004 № 214-ФЗ).</w:t>
      </w:r>
    </w:p>
    <w:p w14:paraId="69442824" w14:textId="77777777" w:rsidR="005B586F" w:rsidRPr="0057371A" w:rsidRDefault="00000000">
      <w:pPr>
        <w:pBdr>
          <w:top w:val="nil"/>
          <w:left w:val="nil"/>
          <w:bottom w:val="nil"/>
          <w:right w:val="nil"/>
          <w:between w:val="nil"/>
        </w:pBdr>
        <w:ind w:firstLine="720"/>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w:t>
      </w:r>
      <w:r w:rsidRPr="0057371A">
        <w:rPr>
          <w:rFonts w:ascii="Times New Roman" w:eastAsia="Times New Roman" w:hAnsi="Times New Roman" w:cs="Times New Roman"/>
          <w:color w:val="000000"/>
          <w:sz w:val="20"/>
          <w:szCs w:val="20"/>
        </w:rPr>
        <w:br/>
      </w:r>
      <w:r w:rsidRPr="0057371A">
        <w:rPr>
          <w:rFonts w:ascii="Times New Roman" w:eastAsia="Times New Roman" w:hAnsi="Times New Roman" w:cs="Times New Roman"/>
          <w:sz w:val="20"/>
          <w:szCs w:val="20"/>
        </w:rPr>
        <w:tab/>
        <w:t>Гарантийный срок на Внутренняя отделка (при наличии по условиям договора), уплотнители резиновые окон ПBX и балконных блоков, входящее в состав передаваемого Участнику долевого строительства Объекта долевого строительства, составляет 1 (Один) год.</w:t>
      </w:r>
      <w:r w:rsidRPr="0057371A">
        <w:rPr>
          <w:rFonts w:ascii="Times New Roman" w:eastAsia="Times New Roman" w:hAnsi="Times New Roman" w:cs="Times New Roman"/>
          <w:color w:val="000000"/>
          <w:sz w:val="20"/>
          <w:szCs w:val="20"/>
        </w:rPr>
        <w:br/>
      </w:r>
      <w:r w:rsidRPr="0057371A">
        <w:rPr>
          <w:rFonts w:ascii="Times New Roman" w:eastAsia="Times New Roman" w:hAnsi="Times New Roman" w:cs="Times New Roman"/>
          <w:color w:val="000000"/>
          <w:sz w:val="20"/>
          <w:szCs w:val="20"/>
        </w:rPr>
        <w:lastRenderedPageBreak/>
        <w:t xml:space="preserve"> </w:t>
      </w:r>
      <w:r w:rsidRPr="0057371A">
        <w:rPr>
          <w:rFonts w:ascii="Times New Roman" w:eastAsia="Times New Roman" w:hAnsi="Times New Roman" w:cs="Times New Roman"/>
          <w:color w:val="000000"/>
          <w:sz w:val="20"/>
          <w:szCs w:val="20"/>
        </w:rPr>
        <w:tab/>
        <w:t xml:space="preserve">Указанный гарантийный срок исчисляется со дня подписания первого Акта приема-передачи или иного документа о передаче объекта долевого строительства в Многоквартирном доме (п.п. 5.1 ст 7 от 30.12.2004 № 214-ФЗ). </w:t>
      </w:r>
    </w:p>
    <w:p w14:paraId="76C4CC89"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10.14. настоящего Договора. </w:t>
      </w:r>
    </w:p>
    <w:p w14:paraId="76E78D57"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1.7. Участник долевого строительства подписанием настоящего Договора подтверждает и заверяет Застройщика в следующем:</w:t>
      </w:r>
    </w:p>
    <w:p w14:paraId="2C264043"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1.7.1.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w:t>
      </w:r>
    </w:p>
    <w:p w14:paraId="527C1558"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1.7.2. 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в том числе предусмотренными Проектной документацией характеристиками Объекта долевого строительства, а также характеристиками Многоквартирного дома, включая все его части и помещения, которые относятся и могут относится в силу закона к общему имуществу собственников квартир и помещений в Многоквартирном доме. </w:t>
      </w:r>
    </w:p>
    <w:p w14:paraId="7D4BA3F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1.7.3. 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 а также иной проектной, технической и разрешительной документацией для строительства Многоквартирного дома, опубликованной Застройщиком и уполномоченными органами власти в порядке, установленном Законом № 214-ФЗ;  </w:t>
      </w:r>
    </w:p>
    <w:p w14:paraId="59DF04A3"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1.7.4. Участник долевого строительства подробным образом ознакомился с Законом № 214-ФЗ и условиями настоящего Договора и обладает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14:paraId="5BC1D86D"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1.7.5.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14:paraId="3698A710" w14:textId="77777777" w:rsidR="005B586F" w:rsidRPr="0057371A" w:rsidRDefault="00000000">
      <w:pPr>
        <w:ind w:firstLine="567"/>
        <w:rPr>
          <w:rFonts w:ascii="Times New Roman" w:eastAsia="Times New Roman" w:hAnsi="Times New Roman" w:cs="Times New Roman"/>
          <w:sz w:val="20"/>
          <w:szCs w:val="20"/>
        </w:rPr>
      </w:pPr>
      <w:r w:rsidRPr="0057371A">
        <w:rPr>
          <w:rFonts w:ascii="Times New Roman" w:eastAsia="Times New Roman" w:hAnsi="Times New Roman" w:cs="Times New Roman"/>
          <w:sz w:val="20"/>
          <w:szCs w:val="20"/>
        </w:rPr>
        <w:t xml:space="preserve">1.7.6. Настоящим Участник долевого строительства заверяет Застройщика в том, что он уведомлен и согласен с тем, что на кровле Многоквартирного дома будет размещена крышная рекламная конструкция, принадлежащая Застройщику на праве собственности. Участник долевого строительства уведомлен и согласен с тем, что по результатам строительства часть кровли необходимая для размещения крышной рекламной конструкции будет передана Застройщик в постоянное безвозмездное пользование и подтверждает законность размещения крышной рекламной конструкции на кровле Многоквартирного дома. Участник долевого строительства обязуется не предпринимать действия, направленные на демонтаж указанной крышной рекламной конструкции. </w:t>
      </w:r>
    </w:p>
    <w:p w14:paraId="194DE602"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w:t>
      </w:r>
    </w:p>
    <w:p w14:paraId="5C7DA25B"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1.9 После окончания строительства Застройщик обязуется передать, указанный в п. 2.2. и Приложении 1, Объект долевого строительства Участнику долевого строительства, а Участник долевого строительства приобретает в собственность Объект долевого строительства.</w:t>
      </w:r>
    </w:p>
    <w:p w14:paraId="5ACA6FC6"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1.10. Основанием для заключения настоящего Договора являются следующие документы, подтверждающие право Застройщика на привлечение денежных средств для строительства Многоквартирного дома: </w:t>
      </w:r>
    </w:p>
    <w:p w14:paraId="232EDC4B"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1.10.1. Договор аренды земельного участка б/н от 05.09.</w:t>
      </w:r>
      <w:r w:rsidRPr="0057371A">
        <w:rPr>
          <w:rFonts w:ascii="Times New Roman" w:eastAsia="Times New Roman" w:hAnsi="Times New Roman" w:cs="Times New Roman"/>
          <w:sz w:val="20"/>
          <w:szCs w:val="20"/>
        </w:rPr>
        <w:t>2023 г</w:t>
      </w:r>
      <w:r w:rsidRPr="0057371A">
        <w:rPr>
          <w:rFonts w:ascii="Times New Roman" w:eastAsia="Times New Roman" w:hAnsi="Times New Roman" w:cs="Times New Roman"/>
          <w:color w:val="000000"/>
          <w:sz w:val="20"/>
          <w:szCs w:val="20"/>
        </w:rPr>
        <w:t>.;</w:t>
      </w:r>
    </w:p>
    <w:p w14:paraId="57C5E929"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1.10.2. Разрешение на строительство  №45-45:25-13</w:t>
      </w:r>
      <w:r w:rsidRPr="0057371A">
        <w:rPr>
          <w:rFonts w:ascii="Times New Roman" w:eastAsia="Times New Roman" w:hAnsi="Times New Roman" w:cs="Times New Roman"/>
          <w:sz w:val="20"/>
          <w:szCs w:val="20"/>
        </w:rPr>
        <w:t>3</w:t>
      </w:r>
      <w:r w:rsidRPr="0057371A">
        <w:rPr>
          <w:rFonts w:ascii="Times New Roman" w:eastAsia="Times New Roman" w:hAnsi="Times New Roman" w:cs="Times New Roman"/>
          <w:color w:val="000000"/>
          <w:sz w:val="20"/>
          <w:szCs w:val="20"/>
        </w:rPr>
        <w:t>-2023, выдано 2</w:t>
      </w:r>
      <w:r w:rsidRPr="0057371A">
        <w:rPr>
          <w:rFonts w:ascii="Times New Roman" w:eastAsia="Times New Roman" w:hAnsi="Times New Roman" w:cs="Times New Roman"/>
          <w:sz w:val="20"/>
          <w:szCs w:val="20"/>
        </w:rPr>
        <w:t>2</w:t>
      </w:r>
      <w:r w:rsidRPr="0057371A">
        <w:rPr>
          <w:rFonts w:ascii="Times New Roman" w:eastAsia="Times New Roman" w:hAnsi="Times New Roman" w:cs="Times New Roman"/>
          <w:color w:val="000000"/>
          <w:sz w:val="20"/>
          <w:szCs w:val="20"/>
        </w:rPr>
        <w:t>.11.2023 г.;</w:t>
      </w:r>
    </w:p>
    <w:p w14:paraId="5E8EA169"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1.10.3. Проектная декларация № 45-00022</w:t>
      </w:r>
      <w:r w:rsidRPr="0057371A">
        <w:rPr>
          <w:rFonts w:ascii="Times New Roman" w:eastAsia="Times New Roman" w:hAnsi="Times New Roman" w:cs="Times New Roman"/>
          <w:sz w:val="20"/>
          <w:szCs w:val="20"/>
        </w:rPr>
        <w:t>4</w:t>
      </w:r>
      <w:r w:rsidRPr="0057371A">
        <w:rPr>
          <w:rFonts w:ascii="Times New Roman" w:eastAsia="Times New Roman" w:hAnsi="Times New Roman" w:cs="Times New Roman"/>
          <w:color w:val="000000"/>
          <w:sz w:val="20"/>
          <w:szCs w:val="20"/>
        </w:rPr>
        <w:t xml:space="preserve"> от 2</w:t>
      </w:r>
      <w:r w:rsidRPr="0057371A">
        <w:rPr>
          <w:rFonts w:ascii="Times New Roman" w:eastAsia="Times New Roman" w:hAnsi="Times New Roman" w:cs="Times New Roman"/>
          <w:sz w:val="20"/>
          <w:szCs w:val="20"/>
        </w:rPr>
        <w:t>9</w:t>
      </w:r>
      <w:r w:rsidRPr="0057371A">
        <w:rPr>
          <w:rFonts w:ascii="Times New Roman" w:eastAsia="Times New Roman" w:hAnsi="Times New Roman" w:cs="Times New Roman"/>
          <w:color w:val="000000"/>
          <w:sz w:val="20"/>
          <w:szCs w:val="20"/>
        </w:rPr>
        <w:t>.11.2023 г.;</w:t>
      </w:r>
    </w:p>
    <w:p w14:paraId="20D318FB" w14:textId="77777777" w:rsidR="005B586F" w:rsidRPr="0057371A" w:rsidRDefault="005B586F">
      <w:pPr>
        <w:pBdr>
          <w:top w:val="nil"/>
          <w:left w:val="nil"/>
          <w:bottom w:val="nil"/>
          <w:right w:val="nil"/>
          <w:between w:val="nil"/>
        </w:pBdr>
        <w:ind w:firstLine="567"/>
        <w:rPr>
          <w:rFonts w:ascii="Times New Roman" w:eastAsia="Times New Roman" w:hAnsi="Times New Roman" w:cs="Times New Roman"/>
          <w:color w:val="000000"/>
          <w:sz w:val="20"/>
          <w:szCs w:val="20"/>
        </w:rPr>
      </w:pPr>
    </w:p>
    <w:p w14:paraId="5D7214DF" w14:textId="77777777" w:rsidR="005B586F" w:rsidRPr="0057371A" w:rsidRDefault="00000000">
      <w:pPr>
        <w:pBdr>
          <w:top w:val="nil"/>
          <w:left w:val="nil"/>
          <w:bottom w:val="nil"/>
          <w:right w:val="nil"/>
          <w:between w:val="nil"/>
        </w:pBdr>
        <w:jc w:val="center"/>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2. ЦЕНА ДОГОВОРА И ПОРЯДОК РАСЧЕТОВ</w:t>
      </w:r>
    </w:p>
    <w:p w14:paraId="7C9797FC" w14:textId="77777777" w:rsidR="005B586F" w:rsidRPr="0057371A" w:rsidRDefault="005B586F">
      <w:pPr>
        <w:pBdr>
          <w:top w:val="nil"/>
          <w:left w:val="nil"/>
          <w:bottom w:val="nil"/>
          <w:right w:val="nil"/>
          <w:between w:val="nil"/>
        </w:pBdr>
        <w:ind w:firstLine="567"/>
        <w:jc w:val="center"/>
        <w:rPr>
          <w:rFonts w:ascii="Times New Roman" w:eastAsia="Times New Roman" w:hAnsi="Times New Roman" w:cs="Times New Roman"/>
          <w:b/>
          <w:color w:val="000000"/>
          <w:sz w:val="20"/>
          <w:szCs w:val="20"/>
        </w:rPr>
      </w:pPr>
    </w:p>
    <w:p w14:paraId="5EAE8AB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b/>
          <w:color w:val="000000"/>
          <w:sz w:val="20"/>
          <w:szCs w:val="20"/>
        </w:rPr>
      </w:pPr>
      <w:bookmarkStart w:id="1" w:name="_heading=h.30j0zll" w:colFirst="0" w:colLast="0"/>
      <w:bookmarkEnd w:id="1"/>
      <w:r w:rsidRPr="0057371A">
        <w:rPr>
          <w:rFonts w:ascii="Times New Roman" w:eastAsia="Times New Roman" w:hAnsi="Times New Roman" w:cs="Times New Roman"/>
          <w:color w:val="000000"/>
          <w:sz w:val="20"/>
          <w:szCs w:val="20"/>
        </w:rPr>
        <w:t xml:space="preserve">2.1. </w:t>
      </w:r>
      <w:r w:rsidRPr="0057371A">
        <w:rPr>
          <w:rFonts w:ascii="Times New Roman" w:eastAsia="Times New Roman" w:hAnsi="Times New Roman" w:cs="Times New Roman"/>
          <w:sz w:val="20"/>
          <w:szCs w:val="20"/>
        </w:rPr>
        <w:t xml:space="preserve">Цена Договора составляет ___________(_______________) рубль. Общая приведенная площадь Объекта долевой собственности состоит из суммы общей площади жилого помещения и площади летних помещений (площади лоджии, веранды, балкона, террасы). Цена одного квадратного метра Объекта долевой собственности составляет _____________ (__________________) руб. </w:t>
      </w:r>
    </w:p>
    <w:p w14:paraId="690D7FF3"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Данная сумма НДС не облагается.</w:t>
      </w:r>
    </w:p>
    <w:p w14:paraId="45F280D1"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2.2. Участник долевого строительства обязуется внести денежные средства в счет уплаты цены Договора с использованием специального счета эскроу, открываемого в банке (эскроу-агенте) по договору счета эскроу, заключаемому для учета и блокирования денежных средств, полученных банком (эскроу-агентом) от являющегося владельцем счета эскроу Участника долевого строительства (депонента) в счет уплаты цены Договора, в целях их перечисления Застройщику (бенефициару), на следующих условиях:</w:t>
      </w:r>
    </w:p>
    <w:p w14:paraId="0344AF37"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телефон:(3452)592-447.</w:t>
      </w:r>
    </w:p>
    <w:p w14:paraId="7D0289E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lastRenderedPageBreak/>
        <w:t>Депонент: _________</w:t>
      </w:r>
    </w:p>
    <w:p w14:paraId="657224B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Бенефициар: ООО </w:t>
      </w:r>
      <w:r w:rsidRPr="0057371A">
        <w:rPr>
          <w:rFonts w:ascii="Times New Roman" w:eastAsia="Times New Roman" w:hAnsi="Times New Roman" w:cs="Times New Roman"/>
          <w:b/>
          <w:sz w:val="20"/>
          <w:szCs w:val="20"/>
        </w:rPr>
        <w:t>«</w:t>
      </w:r>
      <w:r w:rsidRPr="0057371A">
        <w:rPr>
          <w:rFonts w:ascii="Times New Roman" w:eastAsia="Times New Roman" w:hAnsi="Times New Roman" w:cs="Times New Roman"/>
          <w:color w:val="000000"/>
          <w:sz w:val="20"/>
          <w:szCs w:val="20"/>
        </w:rPr>
        <w:t>Специализированный застройщик БЛИЗКИЙ».</w:t>
      </w:r>
    </w:p>
    <w:p w14:paraId="66F836C2"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Депонируемая сумма: _____________ рублей РФ.</w:t>
      </w:r>
    </w:p>
    <w:p w14:paraId="5B5990F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Срок перечисления Участником долевого строительства (депонентом) депонируемой суммы: в соответствии с п. 2.3. настоящего Договора.</w:t>
      </w:r>
    </w:p>
    <w:p w14:paraId="161BEB97"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Срок условного депонирования денежных средств: не более шести месяцев со дня ввода в эксплуатацию Объекта.   </w:t>
      </w:r>
    </w:p>
    <w:p w14:paraId="4829C3B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Основания перечисления Застройщику (бенефициару) депонированной суммы: </w:t>
      </w:r>
    </w:p>
    <w:p w14:paraId="0547193B"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разрешение на ввод в эксплуатацию Объекта, полученное Застройщиком в соответствии с Федеральным законом, и сведения Единого государственного реестра недвижимости, подтверждающие государственную регистрацию права собственности в отношении Объекта долевого строительства, или сведения о размещении в единой информационной системе жилищного строительства, в соответствии с Федеральным законом, вышеуказанной информации.</w:t>
      </w:r>
    </w:p>
    <w:p w14:paraId="139FB1A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Основания прекращения условного депонирования денежных средств:</w:t>
      </w:r>
    </w:p>
    <w:p w14:paraId="706FC0AA"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истечение срока условного депонирования;</w:t>
      </w:r>
    </w:p>
    <w:p w14:paraId="0A3F27E8"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перечисление депонируемой суммы в полном объеме Застройщику (бенефициару);</w:t>
      </w:r>
    </w:p>
    <w:p w14:paraId="33EAA35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-прекращение договора участия в долевом строительстве по основаниям, предусмотренным Федеральным законом;</w:t>
      </w:r>
    </w:p>
    <w:p w14:paraId="4B89BD1D"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w:t>
      </w:r>
      <w:r w:rsidRPr="0057371A">
        <w:rPr>
          <w:rFonts w:ascii="Times New Roman" w:eastAsia="Times New Roman" w:hAnsi="Times New Roman" w:cs="Times New Roman"/>
          <w:color w:val="000000"/>
          <w:sz w:val="20"/>
          <w:szCs w:val="20"/>
        </w:rPr>
        <w:tab/>
        <w:t>возникновение иных оснований, предусмотренных действующим законодательством Российской Федерации.</w:t>
      </w:r>
    </w:p>
    <w:p w14:paraId="7E28E051"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2.3. Оплата производится Участником долевого строительства с использованием специального счета эскроу после государственной регистрации настоящего Договора в следующем порядке:</w:t>
      </w:r>
    </w:p>
    <w:p w14:paraId="01327B04"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sz w:val="20"/>
          <w:szCs w:val="20"/>
        </w:rPr>
      </w:pPr>
      <w:r w:rsidRPr="0057371A">
        <w:rPr>
          <w:rFonts w:ascii="Times New Roman" w:eastAsia="Times New Roman" w:hAnsi="Times New Roman" w:cs="Times New Roman"/>
          <w:sz w:val="20"/>
          <w:szCs w:val="20"/>
        </w:rPr>
        <w:t xml:space="preserve"> - за счет собственных денежных средств</w:t>
      </w:r>
      <w:r w:rsidRPr="0057371A">
        <w:t xml:space="preserve"> </w:t>
      </w:r>
      <w:r w:rsidRPr="0057371A">
        <w:rPr>
          <w:rFonts w:ascii="Times New Roman" w:eastAsia="Times New Roman" w:hAnsi="Times New Roman" w:cs="Times New Roman"/>
          <w:sz w:val="20"/>
          <w:szCs w:val="20"/>
        </w:rPr>
        <w:t>в течение 5 (пяти) рабочих дней с момента государственной регистрации настоящего Договора сумму в размере ___,00 руб. (____ рублей 00 копеек);</w:t>
      </w:r>
    </w:p>
    <w:p w14:paraId="08A5F809"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2.4.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622931DB"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2.5. При внесении платежей по настоящему Договору через банк или иное кредитное учреждение, которое взимает комиссионный сбор, платежи должны производиться с учетом размера взимаемых комиссионных сборов.</w:t>
      </w:r>
    </w:p>
    <w:p w14:paraId="616A99ED" w14:textId="77777777" w:rsidR="005B586F" w:rsidRPr="0057371A" w:rsidRDefault="005B586F">
      <w:pPr>
        <w:pBdr>
          <w:top w:val="nil"/>
          <w:left w:val="nil"/>
          <w:bottom w:val="nil"/>
          <w:right w:val="nil"/>
          <w:between w:val="nil"/>
        </w:pBdr>
        <w:ind w:firstLine="567"/>
        <w:rPr>
          <w:rFonts w:ascii="Times New Roman" w:eastAsia="Times New Roman" w:hAnsi="Times New Roman" w:cs="Times New Roman"/>
          <w:color w:val="000000"/>
          <w:sz w:val="20"/>
          <w:szCs w:val="20"/>
        </w:rPr>
      </w:pPr>
    </w:p>
    <w:p w14:paraId="51A008E4" w14:textId="77777777" w:rsidR="005B586F" w:rsidRPr="0057371A" w:rsidRDefault="00000000">
      <w:pPr>
        <w:pBdr>
          <w:top w:val="nil"/>
          <w:left w:val="nil"/>
          <w:bottom w:val="nil"/>
          <w:right w:val="nil"/>
          <w:between w:val="nil"/>
        </w:pBdr>
        <w:ind w:firstLine="567"/>
        <w:rPr>
          <w:color w:val="000000"/>
        </w:rPr>
      </w:pPr>
      <w:r w:rsidRPr="0057371A">
        <w:rPr>
          <w:rFonts w:ascii="Times New Roman" w:eastAsia="Times New Roman" w:hAnsi="Times New Roman" w:cs="Times New Roman"/>
          <w:color w:val="000000"/>
          <w:sz w:val="20"/>
          <w:szCs w:val="20"/>
        </w:rPr>
        <w:t>2.</w:t>
      </w:r>
      <w:r w:rsidRPr="0057371A">
        <w:rPr>
          <w:rFonts w:ascii="Times New Roman" w:eastAsia="Times New Roman" w:hAnsi="Times New Roman" w:cs="Times New Roman"/>
          <w:sz w:val="20"/>
          <w:szCs w:val="20"/>
        </w:rPr>
        <w:t>6</w:t>
      </w:r>
      <w:r w:rsidRPr="0057371A">
        <w:rPr>
          <w:rFonts w:ascii="Times New Roman" w:eastAsia="Times New Roman" w:hAnsi="Times New Roman" w:cs="Times New Roman"/>
          <w:color w:val="000000"/>
          <w:sz w:val="20"/>
          <w:szCs w:val="20"/>
        </w:rPr>
        <w:t xml:space="preserve">. </w:t>
      </w:r>
      <w:r w:rsidRPr="0057371A">
        <w:rPr>
          <w:rFonts w:ascii="Times New Roman" w:eastAsia="Times New Roman" w:hAnsi="Times New Roman" w:cs="Times New Roman"/>
          <w:sz w:val="20"/>
          <w:szCs w:val="20"/>
        </w:rPr>
        <w:t xml:space="preserve">Общая площадь Объекта долевого строительства, указанная в Проектной декларации и п. 1.2 Договора, может незначительно отличаться от окончательной площади Объекта долевого строительства. В случае изменения фактической площади Объекта долевого строительства менее чем на 5% (пять), но не более 2 (два) м2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(пять ) или более чем на 2 (два) м2 ,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а также в соответствии с требованиями ч. 1.1 ст. 5, п. 2 ч. 1.1 ст. 9 Закона № 214-ФЗ, производится в части, превышающей 5% (пять) или 2 (два) м2. При определении размера доплаты или возврата средств Стороны будут  исходить из расчета цены кв.м., определяемого путем деления цены настоящего договора на Общую проектную площадь квартиры. </w:t>
      </w:r>
    </w:p>
    <w:p w14:paraId="0381ECF9"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Стороны допускают, что фактические площади комнат (составных частей) Объекта долевого строительства (при их наличии) могут быть уменьшены или увеличены по сравнению с проектными площадями указанных частей за счет, соответственно, увеличения или уменьшения других частей Объекта долевого строительства в результате неизбежной погрешности при проведении строительно-монтажных работ. Стороны договорились считать подобные отклонения допустимыми (т.е. не являющимися нарушениями требований о качестве Объекта долевого строительства и не являющимися существенным изменением Объекта долевого строительства). </w:t>
      </w:r>
    </w:p>
    <w:p w14:paraId="2A6CAD47"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sz w:val="20"/>
          <w:szCs w:val="20"/>
        </w:rPr>
      </w:pPr>
    </w:p>
    <w:p w14:paraId="264045B3" w14:textId="77777777" w:rsidR="005B586F" w:rsidRPr="0057371A" w:rsidRDefault="00000000">
      <w:pPr>
        <w:pBdr>
          <w:top w:val="nil"/>
          <w:left w:val="nil"/>
          <w:bottom w:val="nil"/>
          <w:right w:val="nil"/>
          <w:between w:val="nil"/>
        </w:pBdr>
        <w:jc w:val="center"/>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3. ОБЯЗАТЕЛЬСТВА СТОРОН</w:t>
      </w:r>
    </w:p>
    <w:p w14:paraId="0ABEB3C1" w14:textId="77777777" w:rsidR="005B586F" w:rsidRPr="0057371A" w:rsidRDefault="005B586F">
      <w:pPr>
        <w:pBdr>
          <w:top w:val="nil"/>
          <w:left w:val="nil"/>
          <w:bottom w:val="nil"/>
          <w:right w:val="nil"/>
          <w:between w:val="nil"/>
        </w:pBdr>
        <w:ind w:firstLine="567"/>
        <w:jc w:val="center"/>
        <w:rPr>
          <w:rFonts w:ascii="Times New Roman" w:eastAsia="Times New Roman" w:hAnsi="Times New Roman" w:cs="Times New Roman"/>
          <w:b/>
          <w:color w:val="000000"/>
          <w:sz w:val="20"/>
          <w:szCs w:val="20"/>
        </w:rPr>
      </w:pPr>
    </w:p>
    <w:p w14:paraId="5102B0C7"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3.1. Участник долевого строительства обязуется:</w:t>
      </w:r>
    </w:p>
    <w:p w14:paraId="6F44AEF0"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3.1.1. Произвести оплату Застройщику Цены Договора в порядке, в сроки и на условиях, установленных настоящим Договором.</w:t>
      </w:r>
    </w:p>
    <w:p w14:paraId="38F81590"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Обязанность Участника долевого строительства по оплате Цены Договора считается исполненной надлежащим образом с момента поступления денежных средств </w:t>
      </w:r>
      <w:r w:rsidRPr="0057371A">
        <w:rPr>
          <w:rFonts w:ascii="Times New Roman" w:eastAsia="Times New Roman" w:hAnsi="Times New Roman" w:cs="Times New Roman"/>
          <w:sz w:val="20"/>
          <w:szCs w:val="20"/>
        </w:rPr>
        <w:t xml:space="preserve">на счет эскроу </w:t>
      </w:r>
      <w:r w:rsidRPr="0057371A">
        <w:rPr>
          <w:rFonts w:ascii="Times New Roman" w:eastAsia="Times New Roman" w:hAnsi="Times New Roman" w:cs="Times New Roman"/>
          <w:color w:val="000000"/>
          <w:sz w:val="20"/>
          <w:szCs w:val="20"/>
        </w:rPr>
        <w:t>в полном объеме, в том числе по результатам уточнения расчетной площади (с коэффициентом) Объекта долевого строительства по результатам обмеров, произведенных Кадастровым инженером.</w:t>
      </w:r>
    </w:p>
    <w:p w14:paraId="20601034"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3.1.2. По получении от Застройщика соответствующего письменного сообщения, предусмотренного пунктом 1.5.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с даты получения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205A5B08"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lastRenderedPageBreak/>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56307F7"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bookmarkStart w:id="2" w:name="_heading=h.1fob9te" w:colFirst="0" w:colLast="0"/>
      <w:bookmarkEnd w:id="2"/>
      <w:r w:rsidRPr="0057371A">
        <w:rPr>
          <w:rFonts w:ascii="Times New Roman" w:eastAsia="Times New Roman" w:hAnsi="Times New Roman" w:cs="Times New Roman"/>
          <w:color w:val="000000"/>
          <w:sz w:val="20"/>
          <w:szCs w:val="20"/>
        </w:rPr>
        <w:t>3.1.4.  Не осуществлять любые ремонтные и отделочные работы в Объекте долевого строительства, в том числе не производить перепланировку/переустройство, возведение новых внутренних перегородок, переустройство коммуникаций, разводку инженерных коммуникаций, устройство проемов и/или ниш, борозд в стенах и перекрытиях и т.п.), не проводить работы, которые затрагивают фасад Многоквартирного дома и его элементы (в том числе: замена окон, остекление балконов, установка на внешних стенах блоков кондиционеров и любых иных устройств) до оформления Объекта в собственность Участника долевого строительства.</w:t>
      </w:r>
    </w:p>
    <w:p w14:paraId="03356234"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После государственной регистрации права собственности на Объект долевого строительства Участник долевого строительства вправе проводить в Объекте долевого строительства работы, связанные с перепланировкой/переустройством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 а также при условии соблюдения Инструкции по эксплуатации.</w:t>
      </w:r>
    </w:p>
    <w:p w14:paraId="320525B4"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3.1.5.  В течение 14 календарных дней с даты наступления соответствующего события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и/или адреса регистрации и контактных телефонов Участника долевого строительства.</w:t>
      </w:r>
    </w:p>
    <w:p w14:paraId="0A8448C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3.1.6. Не позднее чем через 5 (Пять)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обязательств по настоящему Договору.  </w:t>
      </w:r>
    </w:p>
    <w:p w14:paraId="0FE9CC39"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3.1.7.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174C61D4" w14:textId="77777777" w:rsidR="005B586F" w:rsidRPr="0057371A" w:rsidRDefault="00000000">
      <w:pPr>
        <w:pBdr>
          <w:top w:val="nil"/>
          <w:left w:val="nil"/>
          <w:bottom w:val="nil"/>
          <w:right w:val="nil"/>
          <w:between w:val="nil"/>
        </w:pBdr>
        <w:tabs>
          <w:tab w:val="left" w:pos="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3.1.8. Надлежащим образом исполнять иные обязанности, возложенные на Участника долевого строительства законодательством и настоящим Договором.</w:t>
      </w:r>
    </w:p>
    <w:p w14:paraId="6851C18D" w14:textId="77777777" w:rsidR="005B586F" w:rsidRPr="0057371A" w:rsidRDefault="00000000">
      <w:pPr>
        <w:pBdr>
          <w:top w:val="nil"/>
          <w:left w:val="nil"/>
          <w:bottom w:val="nil"/>
          <w:right w:val="nil"/>
          <w:between w:val="nil"/>
        </w:pBdr>
        <w:tabs>
          <w:tab w:val="left" w:pos="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3.1.9. Не обременять каким - либо образом в период действия Договора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14:paraId="237B3FA0" w14:textId="77777777" w:rsidR="005B586F" w:rsidRPr="0057371A" w:rsidRDefault="00000000">
      <w:pPr>
        <w:pBdr>
          <w:top w:val="nil"/>
          <w:left w:val="nil"/>
          <w:bottom w:val="nil"/>
          <w:right w:val="nil"/>
          <w:between w:val="nil"/>
        </w:pBdr>
        <w:tabs>
          <w:tab w:val="left" w:pos="0"/>
        </w:tabs>
        <w:ind w:firstLine="567"/>
        <w:rPr>
          <w:color w:val="000000"/>
        </w:rPr>
      </w:pPr>
      <w:r w:rsidRPr="0057371A">
        <w:rPr>
          <w:rFonts w:ascii="Times New Roman" w:eastAsia="Times New Roman" w:hAnsi="Times New Roman" w:cs="Times New Roman"/>
          <w:color w:val="000000"/>
          <w:sz w:val="20"/>
          <w:szCs w:val="20"/>
        </w:rPr>
        <w:t xml:space="preserve">3.1.10.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1">
        <w:r w:rsidRPr="0057371A">
          <w:rPr>
            <w:rFonts w:ascii="Times New Roman" w:eastAsia="Times New Roman" w:hAnsi="Times New Roman" w:cs="Times New Roman"/>
            <w:color w:val="000000"/>
            <w:sz w:val="20"/>
            <w:szCs w:val="20"/>
          </w:rPr>
          <w:t>ставки рефинансирования</w:t>
        </w:r>
      </w:hyperlink>
      <w:r w:rsidRPr="0057371A">
        <w:rPr>
          <w:rFonts w:ascii="Times New Roman" w:eastAsia="Times New Roman" w:hAnsi="Times New Roman" w:cs="Times New Roman"/>
          <w:color w:val="000000"/>
          <w:sz w:val="20"/>
          <w:szCs w:val="20"/>
        </w:rPr>
        <w:t xml:space="preserve"> Центрального банка Российской Федерации, действующей на день исполнения обязательства, от цены договора за каждый день просрочки за исключением случаев, предусмотренных Законом № 214.</w:t>
      </w:r>
    </w:p>
    <w:p w14:paraId="4A44AB33" w14:textId="77777777" w:rsidR="005B586F" w:rsidRPr="0057371A" w:rsidRDefault="00000000">
      <w:pPr>
        <w:pBdr>
          <w:top w:val="nil"/>
          <w:left w:val="nil"/>
          <w:bottom w:val="nil"/>
          <w:right w:val="nil"/>
          <w:between w:val="nil"/>
        </w:pBdr>
        <w:tabs>
          <w:tab w:val="left" w:pos="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3.1.11. В установленном законом порядке оплачивать расходы по содержанию Объекта долевого строительства (расходы по ремонту и содержанию общего имущества Многоквартирного дома и обеспечению Объекта коммунальными ресурсами, в том числе израсходованными в отношении мест общего пользования Многоквартирного дома, в соответствии с действующим законодательством), начиная со дня подписания Передаточного акта Объекта долевого строительства или иного документа о передаче Объекта долевого строительства.</w:t>
      </w:r>
    </w:p>
    <w:p w14:paraId="4768A7B5" w14:textId="77777777" w:rsidR="005B586F" w:rsidRPr="0057371A" w:rsidRDefault="00000000">
      <w:pPr>
        <w:pBdr>
          <w:top w:val="nil"/>
          <w:left w:val="nil"/>
          <w:bottom w:val="nil"/>
          <w:right w:val="nil"/>
          <w:between w:val="nil"/>
        </w:pBdr>
        <w:tabs>
          <w:tab w:val="left" w:pos="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  Для этих целей Участник обязуется заключить соответствующий договор управления Многоквартирным домом с выбранной Застройщиком организацией, которая осуществляет управление Многоквартирным домом (далее – «Управляющая Организация»).</w:t>
      </w:r>
    </w:p>
    <w:p w14:paraId="14F69EFA" w14:textId="77777777" w:rsidR="005B586F" w:rsidRPr="0057371A" w:rsidRDefault="00000000">
      <w:pPr>
        <w:pBdr>
          <w:top w:val="nil"/>
          <w:left w:val="nil"/>
          <w:bottom w:val="nil"/>
          <w:right w:val="nil"/>
          <w:between w:val="nil"/>
        </w:pBdr>
        <w:tabs>
          <w:tab w:val="left" w:pos="0"/>
        </w:tabs>
        <w:ind w:firstLine="20"/>
        <w:rPr>
          <w:rFonts w:ascii="Times New Roman" w:eastAsia="Times New Roman" w:hAnsi="Times New Roman" w:cs="Times New Roman"/>
          <w:color w:val="000000"/>
          <w:sz w:val="20"/>
          <w:szCs w:val="20"/>
        </w:rPr>
      </w:pPr>
      <w:bookmarkStart w:id="3" w:name="_heading=h.3znysh7" w:colFirst="0" w:colLast="0"/>
      <w:bookmarkEnd w:id="3"/>
      <w:r w:rsidRPr="0057371A">
        <w:rPr>
          <w:rFonts w:ascii="Times New Roman" w:eastAsia="Times New Roman" w:hAnsi="Times New Roman" w:cs="Times New Roman"/>
          <w:color w:val="000000"/>
          <w:sz w:val="20"/>
          <w:szCs w:val="20"/>
        </w:rPr>
        <w:tab/>
        <w:t>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p>
    <w:p w14:paraId="543D9697" w14:textId="77777777" w:rsidR="005B586F" w:rsidRPr="0057371A" w:rsidRDefault="005B586F">
      <w:pPr>
        <w:pBdr>
          <w:top w:val="nil"/>
          <w:left w:val="nil"/>
          <w:bottom w:val="nil"/>
          <w:right w:val="nil"/>
          <w:between w:val="nil"/>
        </w:pBdr>
        <w:ind w:firstLine="567"/>
        <w:rPr>
          <w:rFonts w:ascii="Times New Roman" w:eastAsia="Times New Roman" w:hAnsi="Times New Roman" w:cs="Times New Roman"/>
          <w:b/>
          <w:color w:val="000000"/>
          <w:sz w:val="20"/>
          <w:szCs w:val="20"/>
        </w:rPr>
      </w:pPr>
    </w:p>
    <w:p w14:paraId="59C6FA6B"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 xml:space="preserve">3.2. Застройщик обязуется: </w:t>
      </w:r>
    </w:p>
    <w:p w14:paraId="4181B35D" w14:textId="77777777" w:rsidR="005B586F" w:rsidRPr="0057371A" w:rsidRDefault="00000000">
      <w:pPr>
        <w:pBdr>
          <w:top w:val="nil"/>
          <w:left w:val="nil"/>
          <w:bottom w:val="nil"/>
          <w:right w:val="nil"/>
          <w:between w:val="nil"/>
        </w:pBdr>
        <w:shd w:val="clear" w:color="auto" w:fill="FFFFFF"/>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3.2.1. В срок, предусмотренный настоящим Договором, своими силами и (или) с привлечением других лиц завершить строительство Многоквартирного дома, включающего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предусмотренных  </w:t>
      </w:r>
      <w:r w:rsidRPr="0057371A">
        <w:rPr>
          <w:rFonts w:ascii="Times New Roman" w:eastAsia="Times New Roman" w:hAnsi="Times New Roman" w:cs="Times New Roman"/>
          <w:color w:val="000000"/>
          <w:sz w:val="20"/>
          <w:szCs w:val="20"/>
        </w:rPr>
        <w:lastRenderedPageBreak/>
        <w:t>разделом 2 настоящего Договора, передать Участнику долевого строительства по Передаточному акту Объект долевого строительства.</w:t>
      </w:r>
    </w:p>
    <w:p w14:paraId="27CABE1E" w14:textId="77777777" w:rsidR="005B586F" w:rsidRPr="0057371A" w:rsidRDefault="00000000">
      <w:pPr>
        <w:pBdr>
          <w:top w:val="nil"/>
          <w:left w:val="nil"/>
          <w:bottom w:val="nil"/>
          <w:right w:val="nil"/>
          <w:between w:val="nil"/>
        </w:pBdr>
        <w:shd w:val="clear" w:color="auto" w:fill="FFFFFF"/>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Обязательства Застройщика по Договору считаются исполненными с момента подписания Передаточного акта или иного документа о передаче Объекта долевого строительства.</w:t>
      </w:r>
    </w:p>
    <w:p w14:paraId="27EC5BBE" w14:textId="77777777" w:rsidR="005B586F" w:rsidRPr="0057371A" w:rsidRDefault="00000000">
      <w:pPr>
        <w:pBdr>
          <w:top w:val="nil"/>
          <w:left w:val="nil"/>
          <w:bottom w:val="nil"/>
          <w:right w:val="nil"/>
          <w:between w:val="nil"/>
        </w:pBdr>
        <w:shd w:val="clear" w:color="auto" w:fill="FFFFFF"/>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инженером в соответствии с условиями п. 2.3.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31884F82" w14:textId="77777777" w:rsidR="005B586F" w:rsidRPr="0057371A" w:rsidRDefault="00000000">
      <w:pPr>
        <w:pBdr>
          <w:top w:val="nil"/>
          <w:left w:val="nil"/>
          <w:bottom w:val="nil"/>
          <w:right w:val="nil"/>
          <w:between w:val="nil"/>
        </w:pBdr>
        <w:shd w:val="clear" w:color="auto" w:fill="FFFFFF"/>
        <w:tabs>
          <w:tab w:val="left" w:pos="-4395"/>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3.2.3. Обеспечить завершение строительства Многоквартирного дома, включающего Объект долевого строительства,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555EECA4" w14:textId="77777777" w:rsidR="005B586F" w:rsidRPr="0057371A" w:rsidRDefault="00000000">
      <w:pPr>
        <w:pBdr>
          <w:top w:val="nil"/>
          <w:left w:val="nil"/>
          <w:bottom w:val="nil"/>
          <w:right w:val="nil"/>
          <w:between w:val="nil"/>
        </w:pBdr>
        <w:shd w:val="clear" w:color="auto" w:fill="FFFFFF"/>
        <w:tabs>
          <w:tab w:val="left" w:pos="-4395"/>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проектной документации и результатов инженерных изысканий. </w:t>
      </w:r>
    </w:p>
    <w:p w14:paraId="35A9352F" w14:textId="77777777" w:rsidR="005B586F" w:rsidRPr="0057371A" w:rsidRDefault="00000000">
      <w:pPr>
        <w:pBdr>
          <w:top w:val="nil"/>
          <w:left w:val="nil"/>
          <w:bottom w:val="nil"/>
          <w:right w:val="nil"/>
          <w:between w:val="nil"/>
        </w:pBdr>
        <w:shd w:val="clear" w:color="auto" w:fill="FFFFFF"/>
        <w:tabs>
          <w:tab w:val="left" w:pos="-4395"/>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376A0B3D" w14:textId="77777777" w:rsidR="005B586F" w:rsidRPr="0057371A" w:rsidRDefault="00000000">
      <w:pPr>
        <w:pBdr>
          <w:top w:val="nil"/>
          <w:left w:val="nil"/>
          <w:bottom w:val="nil"/>
          <w:right w:val="nil"/>
          <w:between w:val="nil"/>
        </w:pBdr>
        <w:shd w:val="clear" w:color="auto" w:fill="FFFFFF"/>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7A3E01B7" w14:textId="77777777" w:rsidR="005B586F" w:rsidRPr="0057371A" w:rsidRDefault="00000000">
      <w:pPr>
        <w:pBdr>
          <w:top w:val="nil"/>
          <w:left w:val="nil"/>
          <w:bottom w:val="nil"/>
          <w:right w:val="nil"/>
          <w:between w:val="nil"/>
        </w:pBdr>
        <w:shd w:val="clear" w:color="auto" w:fill="FFFFFF"/>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действующего законодательства.  </w:t>
      </w:r>
    </w:p>
    <w:p w14:paraId="37D4D286" w14:textId="77777777" w:rsidR="005B586F" w:rsidRPr="0057371A" w:rsidRDefault="00000000">
      <w:pPr>
        <w:pBdr>
          <w:top w:val="nil"/>
          <w:left w:val="nil"/>
          <w:bottom w:val="nil"/>
          <w:right w:val="nil"/>
          <w:between w:val="nil"/>
        </w:pBdr>
        <w:shd w:val="clear" w:color="auto" w:fill="FFFFFF"/>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7A9D410F" w14:textId="77777777" w:rsidR="005B586F" w:rsidRPr="0057371A" w:rsidRDefault="00000000">
      <w:pPr>
        <w:pBdr>
          <w:top w:val="nil"/>
          <w:left w:val="nil"/>
          <w:bottom w:val="nil"/>
          <w:right w:val="nil"/>
          <w:between w:val="nil"/>
        </w:pBdr>
        <w:shd w:val="clear" w:color="auto" w:fill="FFFFFF"/>
        <w:ind w:firstLine="567"/>
        <w:rPr>
          <w:rFonts w:ascii="Times New Roman" w:eastAsia="Times New Roman" w:hAnsi="Times New Roman" w:cs="Times New Roman"/>
          <w:color w:val="C00000"/>
          <w:sz w:val="20"/>
          <w:szCs w:val="20"/>
        </w:rPr>
      </w:pPr>
      <w:r w:rsidRPr="0057371A">
        <w:rPr>
          <w:rFonts w:ascii="Times New Roman" w:eastAsia="Times New Roman" w:hAnsi="Times New Roman" w:cs="Times New Roman"/>
          <w:color w:val="000000"/>
          <w:sz w:val="20"/>
          <w:szCs w:val="20"/>
        </w:rPr>
        <w:t xml:space="preserve">3.2.7. В случае если завершение строительства 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7DD5C93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3.2.8.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14:paraId="0D9645D7"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3.2.</w:t>
      </w:r>
      <w:r w:rsidRPr="0057371A">
        <w:rPr>
          <w:rFonts w:ascii="Times New Roman" w:eastAsia="Times New Roman" w:hAnsi="Times New Roman" w:cs="Times New Roman"/>
          <w:sz w:val="20"/>
          <w:szCs w:val="20"/>
        </w:rPr>
        <w:t>9</w:t>
      </w:r>
      <w:r w:rsidRPr="0057371A">
        <w:rPr>
          <w:rFonts w:ascii="Times New Roman" w:eastAsia="Times New Roman" w:hAnsi="Times New Roman" w:cs="Times New Roman"/>
          <w:color w:val="000000"/>
          <w:sz w:val="20"/>
          <w:szCs w:val="20"/>
        </w:rPr>
        <w:t>. 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5901F563" w14:textId="77777777" w:rsidR="005B586F" w:rsidRPr="0057371A" w:rsidRDefault="005B586F">
      <w:pPr>
        <w:pBdr>
          <w:top w:val="nil"/>
          <w:left w:val="nil"/>
          <w:bottom w:val="nil"/>
          <w:right w:val="nil"/>
          <w:between w:val="nil"/>
        </w:pBdr>
        <w:ind w:firstLine="567"/>
        <w:rPr>
          <w:rFonts w:ascii="Times New Roman" w:eastAsia="Times New Roman" w:hAnsi="Times New Roman" w:cs="Times New Roman"/>
          <w:color w:val="000000"/>
          <w:sz w:val="20"/>
          <w:szCs w:val="20"/>
        </w:rPr>
      </w:pPr>
    </w:p>
    <w:p w14:paraId="3B2FBE37" w14:textId="77777777" w:rsidR="005B586F" w:rsidRPr="0057371A" w:rsidRDefault="005B586F">
      <w:pPr>
        <w:pBdr>
          <w:top w:val="nil"/>
          <w:left w:val="nil"/>
          <w:bottom w:val="nil"/>
          <w:right w:val="nil"/>
          <w:between w:val="nil"/>
        </w:pBdr>
        <w:ind w:firstLine="567"/>
        <w:rPr>
          <w:color w:val="000000"/>
          <w:sz w:val="20"/>
          <w:szCs w:val="20"/>
        </w:rPr>
      </w:pPr>
    </w:p>
    <w:p w14:paraId="31A1295C" w14:textId="77777777" w:rsidR="005B586F" w:rsidRPr="0057371A" w:rsidRDefault="00000000">
      <w:pPr>
        <w:pBdr>
          <w:top w:val="nil"/>
          <w:left w:val="nil"/>
          <w:bottom w:val="nil"/>
          <w:right w:val="nil"/>
          <w:between w:val="nil"/>
        </w:pBdr>
        <w:jc w:val="center"/>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 xml:space="preserve">  4. ОТВЕТСТВЕННОСТЬ СТОРОН</w:t>
      </w:r>
    </w:p>
    <w:p w14:paraId="0EBC7F0C" w14:textId="77777777" w:rsidR="005B586F" w:rsidRPr="0057371A" w:rsidRDefault="005B586F">
      <w:pPr>
        <w:pBdr>
          <w:top w:val="nil"/>
          <w:left w:val="nil"/>
          <w:bottom w:val="nil"/>
          <w:right w:val="nil"/>
          <w:between w:val="nil"/>
        </w:pBdr>
        <w:ind w:firstLine="567"/>
        <w:jc w:val="center"/>
        <w:rPr>
          <w:rFonts w:ascii="Times New Roman" w:eastAsia="Times New Roman" w:hAnsi="Times New Roman" w:cs="Times New Roman"/>
          <w:b/>
          <w:color w:val="000000"/>
          <w:sz w:val="20"/>
          <w:szCs w:val="20"/>
        </w:rPr>
      </w:pPr>
    </w:p>
    <w:p w14:paraId="7062B3EB"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159D1FE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 предусмотренном Законом № 214-ФЗ, 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47DEB41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lastRenderedPageBreak/>
        <w:t xml:space="preserve">4.3. 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 </w:t>
      </w:r>
    </w:p>
    <w:p w14:paraId="45B0C7C0" w14:textId="77777777" w:rsidR="005B586F" w:rsidRPr="0057371A" w:rsidRDefault="00000000">
      <w:pPr>
        <w:pBdr>
          <w:top w:val="nil"/>
          <w:left w:val="nil"/>
          <w:bottom w:val="nil"/>
          <w:right w:val="nil"/>
          <w:between w:val="nil"/>
        </w:pBdr>
        <w:ind w:firstLine="562"/>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29EBFD53"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bookmarkStart w:id="4" w:name="_heading=h.2et92p0" w:colFirst="0" w:colLast="0"/>
      <w:bookmarkEnd w:id="4"/>
      <w:r w:rsidRPr="0057371A">
        <w:rPr>
          <w:rFonts w:ascii="Times New Roman" w:eastAsia="Times New Roman" w:hAnsi="Times New Roman" w:cs="Times New Roman"/>
          <w:color w:val="000000"/>
          <w:sz w:val="20"/>
          <w:szCs w:val="20"/>
        </w:rPr>
        <w:t>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 (ст.7 ФЗ 214-ФЗ).</w:t>
      </w:r>
    </w:p>
    <w:p w14:paraId="5D621432" w14:textId="77777777" w:rsidR="005B586F" w:rsidRPr="0057371A" w:rsidRDefault="00000000">
      <w:pPr>
        <w:pBdr>
          <w:top w:val="nil"/>
          <w:left w:val="nil"/>
          <w:bottom w:val="nil"/>
          <w:right w:val="nil"/>
          <w:between w:val="nil"/>
        </w:pBdr>
        <w:ind w:firstLine="567"/>
        <w:rPr>
          <w:color w:val="000000"/>
        </w:rPr>
      </w:pPr>
      <w:r w:rsidRPr="0057371A">
        <w:rPr>
          <w:rFonts w:ascii="Times New Roman" w:eastAsia="Times New Roman" w:hAnsi="Times New Roman" w:cs="Times New Roman"/>
          <w:color w:val="000000"/>
          <w:sz w:val="20"/>
          <w:szCs w:val="20"/>
        </w:rPr>
        <w:t>4.6. За просрочку, необоснованный отказ/уклонение от подписания Передаточного акта Участник долевого строительства уплачивает Застройщику неустойку (пени) в размере 0,01% от Цены Договора за каждый день просрочки.</w:t>
      </w:r>
    </w:p>
    <w:p w14:paraId="16ADA11A" w14:textId="77777777" w:rsidR="005B586F" w:rsidRPr="0057371A" w:rsidRDefault="005B586F">
      <w:pPr>
        <w:pBdr>
          <w:top w:val="nil"/>
          <w:left w:val="nil"/>
          <w:bottom w:val="nil"/>
          <w:right w:val="nil"/>
          <w:between w:val="nil"/>
        </w:pBdr>
        <w:ind w:firstLine="567"/>
        <w:jc w:val="center"/>
        <w:rPr>
          <w:rFonts w:ascii="Times New Roman" w:eastAsia="Times New Roman" w:hAnsi="Times New Roman" w:cs="Times New Roman"/>
          <w:b/>
          <w:color w:val="000000"/>
          <w:sz w:val="20"/>
          <w:szCs w:val="20"/>
        </w:rPr>
      </w:pPr>
    </w:p>
    <w:p w14:paraId="1E0A1B3E" w14:textId="77777777" w:rsidR="005B586F" w:rsidRPr="0057371A" w:rsidRDefault="00000000">
      <w:pPr>
        <w:pBdr>
          <w:top w:val="nil"/>
          <w:left w:val="nil"/>
          <w:bottom w:val="nil"/>
          <w:right w:val="nil"/>
          <w:between w:val="nil"/>
        </w:pBdr>
        <w:jc w:val="center"/>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5. УСТУПКА ПРАВ И ПЕРЕВОД ДОЛГА</w:t>
      </w:r>
    </w:p>
    <w:p w14:paraId="04C3E73A" w14:textId="77777777" w:rsidR="005B586F" w:rsidRPr="0057371A" w:rsidRDefault="005B586F">
      <w:pPr>
        <w:pBdr>
          <w:top w:val="nil"/>
          <w:left w:val="nil"/>
          <w:bottom w:val="nil"/>
          <w:right w:val="nil"/>
          <w:between w:val="nil"/>
        </w:pBdr>
        <w:ind w:firstLine="567"/>
        <w:jc w:val="center"/>
        <w:rPr>
          <w:rFonts w:ascii="Times New Roman" w:eastAsia="Times New Roman" w:hAnsi="Times New Roman" w:cs="Times New Roman"/>
          <w:b/>
          <w:color w:val="000000"/>
          <w:sz w:val="20"/>
          <w:szCs w:val="20"/>
        </w:rPr>
      </w:pPr>
    </w:p>
    <w:p w14:paraId="6A8A5D68"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5.1. 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2.2., 2.3. настоящего Договора или одновременно с переводом долга на нового участника долевого строительства. 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14:paraId="592E479B"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Руководствуясь положениями ст. 393 Гражданского кодекса РФ Стороны пришли к соглашению о том, что в случае нарушения Участником долевого строительства обязательства, предусмотренного настоящим пунктом Договора, Участник долевого строительства обязан возместить Застройщику убытки, которые могут возникнуть у Застройщика в связи с не уведомлением его Участником долевого строительства об уступке прав по Договору, в пятидневный срок с даты предъявления Застройщиком соответствующего требования.</w:t>
      </w:r>
    </w:p>
    <w:p w14:paraId="5F7DE391"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5.2.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7B901ED8" w14:textId="77777777" w:rsidR="005B586F" w:rsidRPr="0057371A" w:rsidRDefault="005B586F">
      <w:pPr>
        <w:pBdr>
          <w:top w:val="nil"/>
          <w:left w:val="nil"/>
          <w:bottom w:val="nil"/>
          <w:right w:val="nil"/>
          <w:between w:val="nil"/>
        </w:pBdr>
        <w:ind w:firstLine="567"/>
        <w:rPr>
          <w:rFonts w:ascii="Times New Roman" w:eastAsia="Times New Roman" w:hAnsi="Times New Roman" w:cs="Times New Roman"/>
          <w:color w:val="000000"/>
          <w:sz w:val="20"/>
          <w:szCs w:val="20"/>
        </w:rPr>
      </w:pPr>
    </w:p>
    <w:p w14:paraId="62FC3742"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5.</w:t>
      </w:r>
      <w:r w:rsidRPr="0057371A">
        <w:rPr>
          <w:rFonts w:ascii="Times New Roman" w:eastAsia="Times New Roman" w:hAnsi="Times New Roman" w:cs="Times New Roman"/>
          <w:sz w:val="20"/>
          <w:szCs w:val="20"/>
        </w:rPr>
        <w:t>3</w:t>
      </w:r>
      <w:r w:rsidRPr="0057371A">
        <w:rPr>
          <w:rFonts w:ascii="Times New Roman" w:eastAsia="Times New Roman" w:hAnsi="Times New Roman" w:cs="Times New Roman"/>
          <w:color w:val="000000"/>
          <w:sz w:val="20"/>
          <w:szCs w:val="20"/>
        </w:rPr>
        <w:t xml:space="preserve">.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00E0C34F" w14:textId="77777777" w:rsidR="005B586F" w:rsidRPr="0057371A" w:rsidRDefault="005B586F">
      <w:pPr>
        <w:pBdr>
          <w:top w:val="nil"/>
          <w:left w:val="nil"/>
          <w:bottom w:val="nil"/>
          <w:right w:val="nil"/>
          <w:between w:val="nil"/>
        </w:pBdr>
        <w:ind w:firstLine="567"/>
        <w:rPr>
          <w:rFonts w:ascii="Times New Roman" w:eastAsia="Times New Roman" w:hAnsi="Times New Roman" w:cs="Times New Roman"/>
          <w:color w:val="000000"/>
          <w:sz w:val="20"/>
          <w:szCs w:val="20"/>
        </w:rPr>
      </w:pPr>
    </w:p>
    <w:p w14:paraId="49B1697E" w14:textId="77777777" w:rsidR="005B586F" w:rsidRPr="0057371A" w:rsidRDefault="00000000">
      <w:pPr>
        <w:pBdr>
          <w:top w:val="nil"/>
          <w:left w:val="nil"/>
          <w:bottom w:val="nil"/>
          <w:right w:val="nil"/>
          <w:between w:val="nil"/>
        </w:pBdr>
        <w:ind w:firstLine="567"/>
        <w:jc w:val="center"/>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6. ДЕЙСТВИЕ, ИЗМЕНЕНИЕ И РАСТОРЖЕНИЕ ДОГОВОРА</w:t>
      </w:r>
    </w:p>
    <w:p w14:paraId="3628DEAB" w14:textId="77777777" w:rsidR="005B586F" w:rsidRPr="0057371A" w:rsidRDefault="005B586F">
      <w:pPr>
        <w:pBdr>
          <w:top w:val="nil"/>
          <w:left w:val="nil"/>
          <w:bottom w:val="nil"/>
          <w:right w:val="nil"/>
          <w:between w:val="nil"/>
        </w:pBdr>
        <w:ind w:firstLine="567"/>
        <w:jc w:val="center"/>
        <w:rPr>
          <w:rFonts w:ascii="Times New Roman" w:eastAsia="Times New Roman" w:hAnsi="Times New Roman" w:cs="Times New Roman"/>
          <w:b/>
          <w:color w:val="000000"/>
          <w:sz w:val="20"/>
          <w:szCs w:val="20"/>
        </w:rPr>
      </w:pPr>
    </w:p>
    <w:p w14:paraId="58F30788"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7E74DC32"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64306AAA"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6.3. Договор может быть расторгнут по инициативе любой из Сторон в одностороннем порядке в случаях, предусмотренных законодательством Российской Федерации и настоящим Договором.</w:t>
      </w:r>
    </w:p>
    <w:p w14:paraId="3078E961"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6.4. По требованию одной из Сторон настоящий Договор может быть расторгнут судом в случаях, предусмотренных действующим законодательством (ст. 9 ФЗ № 214-ФЗ).</w:t>
      </w:r>
    </w:p>
    <w:p w14:paraId="299DFE1D"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lastRenderedPageBreak/>
        <w:t>6.5.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2D2A6A24"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6.6. 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настоящего Договора, Застройщик и Участник долевого строительства подписывают соглашение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w:t>
      </w:r>
    </w:p>
    <w:p w14:paraId="4F36A51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6.7.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не предусмотренным действующим законодательством. </w:t>
      </w:r>
    </w:p>
    <w:p w14:paraId="7E695905"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6.8.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2A890EF3"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6.9. Настоящий Договор может быть изменен или прекращен в двустороннем порядке по соглашению Сторон в соответствии с действующим законодательством РФ. </w:t>
      </w:r>
    </w:p>
    <w:p w14:paraId="670F5D1D"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6.10. В случае нарушения установленных разделом 2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и порядке, определенном Законом №214-ФЗ.</w:t>
      </w:r>
    </w:p>
    <w:p w14:paraId="5373FD65" w14:textId="77777777" w:rsidR="005B586F" w:rsidRPr="0057371A" w:rsidRDefault="005B586F">
      <w:pPr>
        <w:pBdr>
          <w:top w:val="nil"/>
          <w:left w:val="nil"/>
          <w:bottom w:val="nil"/>
          <w:right w:val="nil"/>
          <w:between w:val="nil"/>
        </w:pBdr>
        <w:ind w:firstLine="567"/>
        <w:rPr>
          <w:rFonts w:ascii="Times New Roman" w:eastAsia="Times New Roman" w:hAnsi="Times New Roman" w:cs="Times New Roman"/>
          <w:color w:val="000000"/>
          <w:sz w:val="20"/>
          <w:szCs w:val="20"/>
        </w:rPr>
      </w:pPr>
    </w:p>
    <w:p w14:paraId="23CD000F" w14:textId="77777777" w:rsidR="005B586F" w:rsidRPr="0057371A" w:rsidRDefault="005B586F">
      <w:pPr>
        <w:pBdr>
          <w:top w:val="nil"/>
          <w:left w:val="nil"/>
          <w:bottom w:val="nil"/>
          <w:right w:val="nil"/>
          <w:between w:val="nil"/>
        </w:pBdr>
        <w:ind w:firstLine="567"/>
        <w:rPr>
          <w:rFonts w:ascii="Times New Roman" w:eastAsia="Times New Roman" w:hAnsi="Times New Roman" w:cs="Times New Roman"/>
          <w:color w:val="000000"/>
          <w:sz w:val="20"/>
          <w:szCs w:val="20"/>
        </w:rPr>
      </w:pPr>
    </w:p>
    <w:p w14:paraId="0A87F64D" w14:textId="77777777" w:rsidR="005B586F" w:rsidRPr="0057371A" w:rsidRDefault="00000000">
      <w:pPr>
        <w:pBdr>
          <w:top w:val="nil"/>
          <w:left w:val="nil"/>
          <w:bottom w:val="nil"/>
          <w:right w:val="nil"/>
          <w:between w:val="nil"/>
        </w:pBdr>
        <w:jc w:val="center"/>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7. ФОРС-МАЖОР</w:t>
      </w:r>
    </w:p>
    <w:p w14:paraId="1D0099F4" w14:textId="77777777" w:rsidR="005B586F" w:rsidRPr="0057371A" w:rsidRDefault="005B586F">
      <w:pPr>
        <w:pBdr>
          <w:top w:val="nil"/>
          <w:left w:val="nil"/>
          <w:bottom w:val="nil"/>
          <w:right w:val="nil"/>
          <w:between w:val="nil"/>
        </w:pBdr>
        <w:ind w:firstLine="567"/>
        <w:jc w:val="center"/>
        <w:rPr>
          <w:rFonts w:ascii="Times New Roman" w:eastAsia="Times New Roman" w:hAnsi="Times New Roman" w:cs="Times New Roman"/>
          <w:b/>
          <w:color w:val="000000"/>
          <w:sz w:val="20"/>
          <w:szCs w:val="20"/>
        </w:rPr>
      </w:pPr>
    </w:p>
    <w:p w14:paraId="3B1EDF09"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явилось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 эмбарго, если такие обстоятельства повлияли на исполнение настоящего Договора. </w:t>
      </w:r>
    </w:p>
    <w:p w14:paraId="2A5F3B5B"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2274D8CB" w14:textId="77777777" w:rsidR="005B586F" w:rsidRPr="0057371A" w:rsidRDefault="005B586F">
      <w:pPr>
        <w:pBdr>
          <w:top w:val="nil"/>
          <w:left w:val="nil"/>
          <w:bottom w:val="nil"/>
          <w:right w:val="nil"/>
          <w:between w:val="nil"/>
        </w:pBdr>
        <w:ind w:firstLine="567"/>
        <w:rPr>
          <w:rFonts w:ascii="Times New Roman" w:eastAsia="Times New Roman" w:hAnsi="Times New Roman" w:cs="Times New Roman"/>
          <w:color w:val="000000"/>
          <w:sz w:val="20"/>
          <w:szCs w:val="20"/>
        </w:rPr>
      </w:pPr>
    </w:p>
    <w:p w14:paraId="77ADA934" w14:textId="77777777" w:rsidR="005B586F" w:rsidRPr="0057371A" w:rsidRDefault="00000000">
      <w:pPr>
        <w:pBdr>
          <w:top w:val="nil"/>
          <w:left w:val="nil"/>
          <w:bottom w:val="nil"/>
          <w:right w:val="nil"/>
          <w:between w:val="nil"/>
        </w:pBdr>
        <w:tabs>
          <w:tab w:val="left" w:pos="284"/>
        </w:tabs>
        <w:jc w:val="center"/>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8. ПОРЯДОК РАЗРЕШЕНИЯ СПОРОВ</w:t>
      </w:r>
    </w:p>
    <w:p w14:paraId="5C411857" w14:textId="77777777" w:rsidR="005B586F" w:rsidRPr="0057371A" w:rsidRDefault="005B586F">
      <w:pPr>
        <w:pBdr>
          <w:top w:val="nil"/>
          <w:left w:val="nil"/>
          <w:bottom w:val="nil"/>
          <w:right w:val="nil"/>
          <w:between w:val="nil"/>
        </w:pBdr>
        <w:ind w:firstLine="567"/>
        <w:jc w:val="center"/>
        <w:rPr>
          <w:rFonts w:ascii="Times New Roman" w:eastAsia="Times New Roman" w:hAnsi="Times New Roman" w:cs="Times New Roman"/>
          <w:b/>
          <w:color w:val="000000"/>
          <w:sz w:val="20"/>
          <w:szCs w:val="20"/>
        </w:rPr>
      </w:pPr>
    </w:p>
    <w:p w14:paraId="484FA389"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3241A81F"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8.2. 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по месту нахождения Застройщика. </w:t>
      </w:r>
    </w:p>
    <w:p w14:paraId="1BDB6F93" w14:textId="77777777" w:rsidR="005B586F" w:rsidRPr="0057371A" w:rsidRDefault="005B586F">
      <w:pPr>
        <w:pBdr>
          <w:top w:val="nil"/>
          <w:left w:val="nil"/>
          <w:bottom w:val="nil"/>
          <w:right w:val="nil"/>
          <w:between w:val="nil"/>
        </w:pBdr>
        <w:ind w:firstLine="567"/>
        <w:jc w:val="center"/>
        <w:rPr>
          <w:rFonts w:ascii="Times New Roman" w:eastAsia="Times New Roman" w:hAnsi="Times New Roman" w:cs="Times New Roman"/>
          <w:color w:val="000000"/>
          <w:sz w:val="20"/>
          <w:szCs w:val="20"/>
        </w:rPr>
      </w:pPr>
    </w:p>
    <w:p w14:paraId="4C542ABA" w14:textId="77777777" w:rsidR="005B586F" w:rsidRPr="0057371A" w:rsidRDefault="00000000">
      <w:pPr>
        <w:pBdr>
          <w:top w:val="nil"/>
          <w:left w:val="nil"/>
          <w:bottom w:val="nil"/>
          <w:right w:val="nil"/>
          <w:between w:val="nil"/>
        </w:pBdr>
        <w:ind w:firstLine="567"/>
        <w:jc w:val="center"/>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9. ОБЕСПЕЧЕНИЕ ИСПОЛНЕНИЯ ОБЯЗАТЕЛЬСТВ ЗАСТРОЙЩИКА</w:t>
      </w:r>
    </w:p>
    <w:p w14:paraId="53F7F09E" w14:textId="77777777" w:rsidR="005B586F" w:rsidRPr="0057371A" w:rsidRDefault="005B586F">
      <w:pPr>
        <w:pBdr>
          <w:top w:val="nil"/>
          <w:left w:val="nil"/>
          <w:bottom w:val="nil"/>
          <w:right w:val="nil"/>
          <w:between w:val="nil"/>
        </w:pBdr>
        <w:ind w:firstLine="567"/>
        <w:rPr>
          <w:rFonts w:ascii="Times New Roman" w:eastAsia="Times New Roman" w:hAnsi="Times New Roman" w:cs="Times New Roman"/>
          <w:color w:val="000000"/>
          <w:sz w:val="20"/>
          <w:szCs w:val="20"/>
        </w:rPr>
      </w:pPr>
    </w:p>
    <w:p w14:paraId="69D6CF70" w14:textId="77777777" w:rsidR="005B586F" w:rsidRPr="0057371A" w:rsidRDefault="00000000">
      <w:pPr>
        <w:pBdr>
          <w:top w:val="nil"/>
          <w:left w:val="nil"/>
          <w:bottom w:val="nil"/>
          <w:right w:val="nil"/>
          <w:between w:val="nil"/>
        </w:pBdr>
        <w:tabs>
          <w:tab w:val="left" w:pos="0"/>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9.1. 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w:t>
      </w:r>
      <w:r w:rsidRPr="0057371A">
        <w:rPr>
          <w:rFonts w:ascii="Times New Roman" w:eastAsia="Times New Roman" w:hAnsi="Times New Roman" w:cs="Times New Roman"/>
          <w:color w:val="000000"/>
          <w:sz w:val="20"/>
          <w:szCs w:val="20"/>
        </w:rPr>
        <w:lastRenderedPageBreak/>
        <w:t>неустойки (штрафа, пеней) вследствие неисполнения, просрочки исполнения или иного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права аренды Земельного участка, предоставленных Застройщику для строительства Многоквартирного дома и залогом строящегося на Земельном участке Многоквартирного дома.</w:t>
      </w:r>
    </w:p>
    <w:p w14:paraId="70E0E70F" w14:textId="77777777" w:rsidR="005B586F" w:rsidRPr="0057371A" w:rsidRDefault="005B586F">
      <w:pPr>
        <w:pBdr>
          <w:top w:val="nil"/>
          <w:left w:val="nil"/>
          <w:bottom w:val="nil"/>
          <w:right w:val="nil"/>
          <w:between w:val="nil"/>
        </w:pBdr>
        <w:ind w:firstLine="709"/>
        <w:rPr>
          <w:color w:val="000000"/>
          <w:sz w:val="20"/>
          <w:szCs w:val="20"/>
        </w:rPr>
      </w:pPr>
    </w:p>
    <w:p w14:paraId="7F0D0F73" w14:textId="77777777" w:rsidR="005B586F" w:rsidRPr="0057371A" w:rsidRDefault="00000000">
      <w:pPr>
        <w:pBdr>
          <w:top w:val="nil"/>
          <w:left w:val="nil"/>
          <w:bottom w:val="nil"/>
          <w:right w:val="nil"/>
          <w:between w:val="nil"/>
        </w:pBdr>
        <w:jc w:val="center"/>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10. ПРОЧИЕ УСЛОВИЯ</w:t>
      </w:r>
    </w:p>
    <w:p w14:paraId="3316A949" w14:textId="77777777" w:rsidR="005B586F" w:rsidRPr="0057371A" w:rsidRDefault="005B586F">
      <w:pPr>
        <w:pBdr>
          <w:top w:val="nil"/>
          <w:left w:val="nil"/>
          <w:bottom w:val="nil"/>
          <w:right w:val="nil"/>
          <w:between w:val="nil"/>
        </w:pBdr>
        <w:ind w:firstLine="567"/>
        <w:jc w:val="center"/>
        <w:rPr>
          <w:rFonts w:ascii="Times New Roman" w:eastAsia="Times New Roman" w:hAnsi="Times New Roman" w:cs="Times New Roman"/>
          <w:b/>
          <w:color w:val="000000"/>
          <w:sz w:val="20"/>
          <w:szCs w:val="20"/>
        </w:rPr>
      </w:pPr>
    </w:p>
    <w:p w14:paraId="07692EC3"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933AF20"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10.2. Право </w:t>
      </w:r>
      <w:r w:rsidRPr="0057371A">
        <w:rPr>
          <w:rFonts w:ascii="Times New Roman" w:eastAsia="Times New Roman" w:hAnsi="Times New Roman" w:cs="Times New Roman"/>
          <w:b/>
          <w:color w:val="000000"/>
          <w:sz w:val="20"/>
          <w:szCs w:val="20"/>
        </w:rPr>
        <w:t>собственности</w:t>
      </w:r>
      <w:r w:rsidRPr="0057371A">
        <w:rPr>
          <w:rFonts w:ascii="Times New Roman" w:eastAsia="Times New Roman" w:hAnsi="Times New Roman" w:cs="Times New Roman"/>
          <w:color w:val="000000"/>
          <w:sz w:val="20"/>
          <w:szCs w:val="20"/>
        </w:rPr>
        <w:t xml:space="preserve"> 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7ED258FB"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10.3. В случае уступки Участником долевого строительства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66AC86C6"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03BB41D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10.5. 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поиск осуществляется по ИНН либо ОГРН Застройщика, указанными в разделе 11 настоящего Договора.</w:t>
      </w:r>
    </w:p>
    <w:p w14:paraId="41DA45ED" w14:textId="77777777" w:rsidR="005B586F" w:rsidRPr="0057371A" w:rsidRDefault="00000000">
      <w:pPr>
        <w:pBdr>
          <w:top w:val="nil"/>
          <w:left w:val="nil"/>
          <w:bottom w:val="nil"/>
          <w:right w:val="nil"/>
          <w:between w:val="nil"/>
        </w:pBdr>
        <w:ind w:firstLine="720"/>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14:paraId="6DB966F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7CB10C91"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10.7. В случае принятия федеральных законов, постановлений  Правительства Российской Федерации,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14:paraId="2F3BFEE7"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10.8. Во всем, что не предусмотрено настоящим Договором, Стороны руководствуются законодательством Российской Федерации.</w:t>
      </w:r>
    </w:p>
    <w:p w14:paraId="2BAEB0DF"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67C42364"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10.10. 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6A8E9EFF"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10.11.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w:t>
      </w:r>
      <w:r w:rsidRPr="0057371A">
        <w:rPr>
          <w:rFonts w:ascii="Times New Roman" w:eastAsia="Times New Roman" w:hAnsi="Times New Roman" w:cs="Times New Roman"/>
          <w:color w:val="000000"/>
          <w:sz w:val="20"/>
          <w:szCs w:val="20"/>
        </w:rPr>
        <w:lastRenderedPageBreak/>
        <w:t xml:space="preserve">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7C769D83"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6D85949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38A325C6"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5ECF591"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10.12.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Pr="0057371A">
        <w:rPr>
          <w:rFonts w:ascii="Times New Roman" w:eastAsia="Times New Roman" w:hAnsi="Times New Roman" w:cs="Times New Roman"/>
          <w:b/>
          <w:color w:val="000000"/>
          <w:sz w:val="20"/>
          <w:szCs w:val="20"/>
        </w:rPr>
        <w:t>собственности</w:t>
      </w:r>
      <w:r w:rsidRPr="0057371A">
        <w:rPr>
          <w:rFonts w:ascii="Times New Roman" w:eastAsia="Times New Roman" w:hAnsi="Times New Roman" w:cs="Times New Roman"/>
          <w:color w:val="000000"/>
          <w:sz w:val="20"/>
          <w:szCs w:val="20"/>
        </w:rPr>
        <w:t xml:space="preserve"> Участника долевого строительства на Объект долевого строительства.</w:t>
      </w:r>
    </w:p>
    <w:p w14:paraId="4E95B74F"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10.13. Настоящий Договор подписан усиленными квалифицированными электронными подписями Застройщика и Участника долевого строительства и передается на государственную регистрацию в орган, осуществляющий государственный кадастровый учет и государственную регистрацию прав (далее – «Росреестр»),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либо через единый портал государственных и муниципальных услуг (функций), либо через официальный сайт Росреестра или с использованием иных информационных технологий взаимодействия с Росреестром. Договор признается заключенным с момента его государственной регистрации.</w:t>
      </w:r>
    </w:p>
    <w:p w14:paraId="60A6204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10.14.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6031F234"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7725929F"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7776E6E1"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27842F2A"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1512279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10.16. Дополнительно к условиям, изложенным в п.1.5.4.1, 1.5.4.2, 2.3 настоящего Договора, не являются существенными изменениями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74868534"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lastRenderedPageBreak/>
        <w:t>- появление или удаление (исключение) или изменение местоположения козырьков парадных, пандусов, перил лестниц Многоквартирного дома,</w:t>
      </w:r>
    </w:p>
    <w:p w14:paraId="67B10D8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изменение проекта благоустройства прилегающей территории,</w:t>
      </w:r>
    </w:p>
    <w:p w14:paraId="0E61EF8F"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появление или удаление дополнительных балконов, лоджий вне Объекта долевого строительства,</w:t>
      </w:r>
    </w:p>
    <w:p w14:paraId="5E2FF4C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размещение в Объекте долевого строительства объектов согласно требованиям противопожарных норм (рукавов, вентилей и т.д.),</w:t>
      </w:r>
    </w:p>
    <w:p w14:paraId="70CF2A9F"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56A300E8"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Участник долевого строительства не вправе требовать расторжения настоящего Договора, если изменения, внесенные в Проектную документацию, Объект долевого строительства и/или иные помещения, входящие в состав Многоквартирного дома, не повлияли на конструктивную надежность и безопасность Многоквартирного дома долевого строительства, на целевое назначение Объекта долевого строительства, не привели к изменению общей площади Объекта долевого строительства более, чем на 5 (пять) процентов в сторону уменьшения или увеличения. </w:t>
      </w:r>
    </w:p>
    <w:p w14:paraId="4666BAE5"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10.17.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6E1CAB45"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10.18. Настоящий Договор составлен в 3 экземплярах, имеющих одинаковую юридическую силу, по одному экземпляру для каждой из сторон, один экземпляр для банка.</w:t>
      </w:r>
    </w:p>
    <w:p w14:paraId="5CE36C3A"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10.19. Во всем остальном, не предусмотренном настоящим Договором, стороны руководствуются действующим законодательством РФ.</w:t>
      </w:r>
    </w:p>
    <w:p w14:paraId="1BBBD825"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10.20. Неотъемлемой частью настоящего Договора является следующее приложение: </w:t>
      </w:r>
    </w:p>
    <w:p w14:paraId="105FCC93" w14:textId="77777777" w:rsidR="005B586F" w:rsidRPr="0057371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Приложение № 1 – Характеристика объекта долевого строительства. Схематичный план.</w:t>
      </w:r>
    </w:p>
    <w:p w14:paraId="4637E1AB"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sz w:val="20"/>
          <w:szCs w:val="20"/>
        </w:rPr>
      </w:pPr>
    </w:p>
    <w:p w14:paraId="68D934C9"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sz w:val="20"/>
          <w:szCs w:val="20"/>
        </w:rPr>
      </w:pPr>
    </w:p>
    <w:p w14:paraId="6FCAF0C9"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sz w:val="20"/>
          <w:szCs w:val="20"/>
        </w:rPr>
      </w:pPr>
    </w:p>
    <w:p w14:paraId="57845331"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sz w:val="20"/>
          <w:szCs w:val="20"/>
        </w:rPr>
      </w:pPr>
    </w:p>
    <w:p w14:paraId="0A786887"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sz w:val="20"/>
          <w:szCs w:val="20"/>
        </w:rPr>
      </w:pPr>
    </w:p>
    <w:p w14:paraId="484EC1D5"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sz w:val="20"/>
          <w:szCs w:val="20"/>
        </w:rPr>
      </w:pPr>
    </w:p>
    <w:p w14:paraId="106EEA77"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sz w:val="20"/>
          <w:szCs w:val="20"/>
        </w:rPr>
      </w:pPr>
    </w:p>
    <w:p w14:paraId="0A2581CB"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sz w:val="20"/>
          <w:szCs w:val="20"/>
        </w:rPr>
      </w:pPr>
    </w:p>
    <w:p w14:paraId="5BF102D0"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sz w:val="20"/>
          <w:szCs w:val="20"/>
        </w:rPr>
      </w:pPr>
    </w:p>
    <w:p w14:paraId="4805DCFF"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sz w:val="20"/>
          <w:szCs w:val="20"/>
        </w:rPr>
      </w:pPr>
    </w:p>
    <w:p w14:paraId="23FC1102" w14:textId="77777777" w:rsidR="005B586F" w:rsidRPr="0057371A" w:rsidRDefault="005B586F">
      <w:pPr>
        <w:pBdr>
          <w:top w:val="nil"/>
          <w:left w:val="nil"/>
          <w:bottom w:val="nil"/>
          <w:right w:val="nil"/>
          <w:between w:val="nil"/>
        </w:pBdr>
        <w:ind w:left="927"/>
        <w:rPr>
          <w:rFonts w:ascii="Times New Roman" w:eastAsia="Times New Roman" w:hAnsi="Times New Roman" w:cs="Times New Roman"/>
          <w:color w:val="000000"/>
          <w:sz w:val="20"/>
          <w:szCs w:val="20"/>
        </w:rPr>
      </w:pPr>
    </w:p>
    <w:p w14:paraId="1825428F"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sz w:val="20"/>
          <w:szCs w:val="20"/>
        </w:rPr>
      </w:pPr>
    </w:p>
    <w:p w14:paraId="687730B4" w14:textId="77777777" w:rsidR="005B586F" w:rsidRPr="0057371A" w:rsidRDefault="00000000">
      <w:pPr>
        <w:pBdr>
          <w:top w:val="nil"/>
          <w:left w:val="nil"/>
          <w:bottom w:val="nil"/>
          <w:right w:val="nil"/>
          <w:between w:val="nil"/>
        </w:pBdr>
        <w:jc w:val="center"/>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11. АДРЕСА, РЕКВИЗИТЫ И ПОДПИСИ СТОРОН</w:t>
      </w:r>
    </w:p>
    <w:p w14:paraId="3F94518B" w14:textId="77777777" w:rsidR="005B586F" w:rsidRPr="0057371A" w:rsidRDefault="005B586F">
      <w:pPr>
        <w:pStyle w:val="a3"/>
        <w:ind w:firstLine="567"/>
        <w:rPr>
          <w:rFonts w:ascii="Times New Roman" w:eastAsia="Times New Roman" w:hAnsi="Times New Roman" w:cs="Times New Roman"/>
          <w:b w:val="0"/>
          <w:sz w:val="20"/>
          <w:szCs w:val="20"/>
        </w:rPr>
      </w:pPr>
    </w:p>
    <w:tbl>
      <w:tblPr>
        <w:tblStyle w:val="a6"/>
        <w:tblW w:w="102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8"/>
        <w:gridCol w:w="5117"/>
      </w:tblGrid>
      <w:tr w:rsidR="005B586F" w:rsidRPr="0057371A" w14:paraId="0C297A7C" w14:textId="77777777">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38090768"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sz w:val="20"/>
                <w:szCs w:val="20"/>
              </w:rPr>
              <w:t>ЗАСТРОЙЩИК:</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D6DE650"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sz w:val="20"/>
                <w:szCs w:val="20"/>
              </w:rPr>
              <w:t>УЧАСТНИК ДОЛЕВОГО СТРОИТЕЛЬСТВА:</w:t>
            </w:r>
          </w:p>
        </w:tc>
      </w:tr>
      <w:tr w:rsidR="005B586F" w:rsidRPr="0057371A" w14:paraId="698C58ED" w14:textId="77777777">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2E4C9E58"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sz w:val="20"/>
                <w:szCs w:val="20"/>
              </w:rPr>
              <w:t>Общество с ограниченной ответственностью «Специализированный застройщик Близкий»</w:t>
            </w:r>
          </w:p>
          <w:p w14:paraId="4C6371C1"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b w:val="0"/>
                <w:sz w:val="20"/>
                <w:szCs w:val="20"/>
              </w:rPr>
              <w:t>Адрес места нахождения: 640003, Россия, Курганская обл., г. Курган, пл. Им. Валерия Собанина, д. 1, стр. 1, офис 2</w:t>
            </w:r>
          </w:p>
          <w:p w14:paraId="1E0FE683"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b w:val="0"/>
                <w:sz w:val="20"/>
                <w:szCs w:val="20"/>
              </w:rPr>
              <w:t xml:space="preserve">ОГРН: 1234500002560 </w:t>
            </w:r>
          </w:p>
          <w:p w14:paraId="630AEA8E"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b w:val="0"/>
                <w:sz w:val="20"/>
                <w:szCs w:val="20"/>
              </w:rPr>
              <w:t xml:space="preserve">ИНН: 4500008703; КПП: 450001001 </w:t>
            </w:r>
          </w:p>
          <w:p w14:paraId="34D547EB"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b w:val="0"/>
                <w:sz w:val="20"/>
                <w:szCs w:val="20"/>
              </w:rPr>
              <w:t xml:space="preserve">р/с </w:t>
            </w:r>
            <w:r w:rsidRPr="0057371A">
              <w:t xml:space="preserve"> </w:t>
            </w:r>
            <w:r w:rsidRPr="0057371A">
              <w:rPr>
                <w:rFonts w:ascii="Times New Roman" w:eastAsia="Times New Roman" w:hAnsi="Times New Roman" w:cs="Times New Roman"/>
                <w:b w:val="0"/>
                <w:sz w:val="22"/>
                <w:szCs w:val="22"/>
              </w:rPr>
              <w:t>40702810232000000840</w:t>
            </w:r>
          </w:p>
          <w:p w14:paraId="7534BF49" w14:textId="77777777" w:rsidR="005B586F" w:rsidRPr="0057371A" w:rsidRDefault="00000000">
            <w:pPr>
              <w:pStyle w:val="a3"/>
              <w:jc w:val="left"/>
              <w:rPr>
                <w:rFonts w:ascii="Times New Roman" w:eastAsia="Times New Roman" w:hAnsi="Times New Roman" w:cs="Times New Roman"/>
                <w:b w:val="0"/>
                <w:sz w:val="22"/>
                <w:szCs w:val="22"/>
              </w:rPr>
            </w:pPr>
            <w:r w:rsidRPr="0057371A">
              <w:rPr>
                <w:rFonts w:ascii="Times New Roman" w:eastAsia="Times New Roman" w:hAnsi="Times New Roman" w:cs="Times New Roman"/>
                <w:b w:val="0"/>
                <w:sz w:val="22"/>
                <w:szCs w:val="22"/>
              </w:rPr>
              <w:t>КУРГАНСКОЕ ОТДЕЛЕНИЕ N8599 ПАО СБЕРБАНК к/с 30101810400000000225</w:t>
            </w:r>
          </w:p>
          <w:p w14:paraId="039B4736" w14:textId="77777777" w:rsidR="005B586F" w:rsidRPr="0057371A" w:rsidRDefault="00000000">
            <w:pPr>
              <w:pStyle w:val="a3"/>
              <w:jc w:val="left"/>
              <w:rPr>
                <w:rFonts w:ascii="Times New Roman" w:eastAsia="Times New Roman" w:hAnsi="Times New Roman" w:cs="Times New Roman"/>
                <w:b w:val="0"/>
                <w:sz w:val="22"/>
                <w:szCs w:val="22"/>
              </w:rPr>
            </w:pPr>
            <w:r w:rsidRPr="0057371A">
              <w:rPr>
                <w:rFonts w:ascii="Times New Roman" w:eastAsia="Times New Roman" w:hAnsi="Times New Roman" w:cs="Times New Roman"/>
                <w:b w:val="0"/>
                <w:sz w:val="22"/>
                <w:szCs w:val="22"/>
              </w:rPr>
              <w:t>БИК  043735650</w:t>
            </w:r>
          </w:p>
          <w:p w14:paraId="7707A779" w14:textId="77777777" w:rsidR="005B586F" w:rsidRPr="0057371A" w:rsidRDefault="005B586F">
            <w:pPr>
              <w:pStyle w:val="a3"/>
              <w:jc w:val="left"/>
              <w:rPr>
                <w:rFonts w:ascii="Times New Roman" w:eastAsia="Times New Roman" w:hAnsi="Times New Roman" w:cs="Times New Roman"/>
                <w:b w:val="0"/>
                <w:sz w:val="20"/>
                <w:szCs w:val="20"/>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7BB0CA62" w14:textId="77777777" w:rsidR="005B586F" w:rsidRPr="0057371A" w:rsidRDefault="00000000">
            <w:pPr>
              <w:pStyle w:val="a3"/>
              <w:jc w:val="left"/>
              <w:rPr>
                <w:rFonts w:ascii="Times New Roman" w:eastAsia="Times New Roman" w:hAnsi="Times New Roman" w:cs="Times New Roman"/>
                <w:sz w:val="20"/>
                <w:szCs w:val="20"/>
              </w:rPr>
            </w:pPr>
            <w:r w:rsidRPr="0057371A">
              <w:rPr>
                <w:rFonts w:ascii="Times New Roman" w:eastAsia="Times New Roman" w:hAnsi="Times New Roman" w:cs="Times New Roman"/>
                <w:sz w:val="20"/>
                <w:szCs w:val="20"/>
              </w:rPr>
              <w:t>Гражданин Российской Федерации</w:t>
            </w:r>
          </w:p>
          <w:p w14:paraId="48511480" w14:textId="77777777" w:rsidR="005B586F" w:rsidRPr="0057371A" w:rsidRDefault="005B586F">
            <w:pPr>
              <w:pStyle w:val="a3"/>
              <w:jc w:val="left"/>
              <w:rPr>
                <w:rFonts w:ascii="Times New Roman" w:eastAsia="Times New Roman" w:hAnsi="Times New Roman" w:cs="Times New Roman"/>
                <w:b w:val="0"/>
                <w:sz w:val="20"/>
                <w:szCs w:val="20"/>
              </w:rPr>
            </w:pPr>
          </w:p>
        </w:tc>
      </w:tr>
      <w:tr w:rsidR="005B586F" w:rsidRPr="0057371A" w14:paraId="7BC7136D" w14:textId="77777777">
        <w:tc>
          <w:tcPr>
            <w:tcW w:w="51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3C618D" w14:textId="77777777" w:rsidR="005B586F" w:rsidRPr="0057371A" w:rsidRDefault="005B586F">
            <w:pPr>
              <w:pStyle w:val="a3"/>
              <w:jc w:val="left"/>
              <w:rPr>
                <w:rFonts w:ascii="Times New Roman" w:eastAsia="Times New Roman" w:hAnsi="Times New Roman" w:cs="Times New Roman"/>
                <w:sz w:val="20"/>
                <w:szCs w:val="20"/>
              </w:rPr>
            </w:pPr>
          </w:p>
          <w:p w14:paraId="4F7735D0" w14:textId="77777777" w:rsidR="005B586F" w:rsidRPr="0057371A" w:rsidRDefault="00000000">
            <w:pPr>
              <w:pStyle w:val="a3"/>
              <w:jc w:val="left"/>
              <w:rPr>
                <w:rFonts w:ascii="Times New Roman" w:eastAsia="Times New Roman" w:hAnsi="Times New Roman" w:cs="Times New Roman"/>
                <w:sz w:val="20"/>
                <w:szCs w:val="20"/>
              </w:rPr>
            </w:pPr>
            <w:r w:rsidRPr="0057371A">
              <w:rPr>
                <w:rFonts w:ascii="Times New Roman" w:eastAsia="Times New Roman" w:hAnsi="Times New Roman" w:cs="Times New Roman"/>
                <w:sz w:val="20"/>
                <w:szCs w:val="20"/>
              </w:rPr>
              <w:t>Представитель по доверенности</w:t>
            </w:r>
          </w:p>
          <w:p w14:paraId="2B58535E" w14:textId="77777777" w:rsidR="005B586F" w:rsidRPr="0057371A" w:rsidRDefault="005B586F">
            <w:pPr>
              <w:pStyle w:val="a3"/>
              <w:jc w:val="left"/>
              <w:rPr>
                <w:rFonts w:ascii="Times New Roman" w:eastAsia="Times New Roman" w:hAnsi="Times New Roman" w:cs="Times New Roman"/>
                <w:b w:val="0"/>
                <w:sz w:val="20"/>
                <w:szCs w:val="20"/>
              </w:rPr>
            </w:pPr>
          </w:p>
          <w:p w14:paraId="7682F8B7"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sz w:val="20"/>
                <w:szCs w:val="20"/>
              </w:rPr>
              <w:t>___________________/Ануфриева О. И./</w:t>
            </w:r>
          </w:p>
          <w:p w14:paraId="198C6DD5" w14:textId="77777777" w:rsidR="005B586F" w:rsidRPr="0057371A" w:rsidRDefault="005B586F">
            <w:pPr>
              <w:pStyle w:val="a3"/>
              <w:jc w:val="left"/>
              <w:rPr>
                <w:rFonts w:ascii="Times New Roman" w:eastAsia="Times New Roman" w:hAnsi="Times New Roman" w:cs="Times New Roman"/>
                <w:b w:val="0"/>
                <w:sz w:val="20"/>
                <w:szCs w:val="20"/>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5E46D7" w14:textId="77777777" w:rsidR="005B586F" w:rsidRPr="0057371A" w:rsidRDefault="005B586F">
            <w:pPr>
              <w:pStyle w:val="a3"/>
              <w:jc w:val="left"/>
              <w:rPr>
                <w:rFonts w:ascii="Times New Roman" w:eastAsia="Times New Roman" w:hAnsi="Times New Roman" w:cs="Times New Roman"/>
                <w:sz w:val="20"/>
                <w:szCs w:val="20"/>
              </w:rPr>
            </w:pPr>
          </w:p>
          <w:p w14:paraId="2AD0845E"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sz w:val="20"/>
                <w:szCs w:val="20"/>
              </w:rPr>
              <w:t>___________________/./</w:t>
            </w:r>
          </w:p>
          <w:p w14:paraId="1C72D0F5" w14:textId="77777777" w:rsidR="005B586F" w:rsidRPr="0057371A" w:rsidRDefault="005B586F">
            <w:pPr>
              <w:pStyle w:val="a3"/>
              <w:jc w:val="left"/>
              <w:rPr>
                <w:rFonts w:ascii="Times New Roman" w:eastAsia="Times New Roman" w:hAnsi="Times New Roman" w:cs="Times New Roman"/>
                <w:b w:val="0"/>
                <w:sz w:val="20"/>
                <w:szCs w:val="20"/>
              </w:rPr>
            </w:pPr>
          </w:p>
        </w:tc>
      </w:tr>
    </w:tbl>
    <w:p w14:paraId="1F41474B" w14:textId="77777777" w:rsidR="005B586F" w:rsidRPr="0057371A" w:rsidRDefault="00000000">
      <w:pPr>
        <w:pStyle w:val="a3"/>
        <w:ind w:firstLine="567"/>
        <w:jc w:val="right"/>
        <w:rPr>
          <w:rFonts w:ascii="Times New Roman" w:eastAsia="Times New Roman" w:hAnsi="Times New Roman" w:cs="Times New Roman"/>
          <w:sz w:val="20"/>
          <w:szCs w:val="20"/>
        </w:rPr>
      </w:pPr>
      <w:r w:rsidRPr="0057371A">
        <w:br w:type="page"/>
      </w:r>
      <w:r w:rsidRPr="0057371A">
        <w:rPr>
          <w:rFonts w:ascii="Times New Roman" w:eastAsia="Times New Roman" w:hAnsi="Times New Roman" w:cs="Times New Roman"/>
          <w:sz w:val="20"/>
          <w:szCs w:val="20"/>
        </w:rPr>
        <w:lastRenderedPageBreak/>
        <w:t>Приложение № 1</w:t>
      </w:r>
    </w:p>
    <w:p w14:paraId="2658C41E" w14:textId="77777777" w:rsidR="005B586F" w:rsidRPr="0057371A" w:rsidRDefault="00000000">
      <w:pPr>
        <w:pBdr>
          <w:top w:val="nil"/>
          <w:left w:val="nil"/>
          <w:bottom w:val="nil"/>
          <w:right w:val="nil"/>
          <w:between w:val="nil"/>
        </w:pBdr>
        <w:ind w:firstLine="567"/>
        <w:jc w:val="right"/>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 xml:space="preserve"> к Договору участия в долевом строительстве</w:t>
      </w:r>
    </w:p>
    <w:p w14:paraId="36686B65" w14:textId="77777777" w:rsidR="005B586F" w:rsidRPr="0057371A" w:rsidRDefault="00000000">
      <w:pPr>
        <w:pBdr>
          <w:top w:val="nil"/>
          <w:left w:val="nil"/>
          <w:bottom w:val="nil"/>
          <w:right w:val="nil"/>
          <w:between w:val="nil"/>
        </w:pBdr>
        <w:ind w:firstLine="567"/>
        <w:jc w:val="right"/>
        <w:rPr>
          <w:rFonts w:ascii="Times New Roman" w:eastAsia="Times New Roman" w:hAnsi="Times New Roman" w:cs="Times New Roman"/>
          <w:b/>
          <w:color w:val="000000"/>
          <w:sz w:val="20"/>
          <w:szCs w:val="20"/>
        </w:rPr>
      </w:pPr>
      <w:r w:rsidRPr="0057371A">
        <w:rPr>
          <w:rFonts w:ascii="Times New Roman" w:eastAsia="Times New Roman" w:hAnsi="Times New Roman" w:cs="Times New Roman"/>
          <w:b/>
          <w:color w:val="000000"/>
          <w:sz w:val="20"/>
          <w:szCs w:val="20"/>
        </w:rPr>
        <w:t>№_____ от «__» ___ 2023 года</w:t>
      </w:r>
    </w:p>
    <w:p w14:paraId="5EECD9E1" w14:textId="77777777" w:rsidR="005B586F" w:rsidRPr="0057371A" w:rsidRDefault="005B586F">
      <w:pPr>
        <w:pBdr>
          <w:top w:val="nil"/>
          <w:left w:val="nil"/>
          <w:bottom w:val="nil"/>
          <w:right w:val="nil"/>
          <w:between w:val="nil"/>
        </w:pBdr>
        <w:ind w:firstLine="567"/>
        <w:jc w:val="right"/>
        <w:rPr>
          <w:rFonts w:ascii="Times New Roman" w:eastAsia="Times New Roman" w:hAnsi="Times New Roman" w:cs="Times New Roman"/>
          <w:b/>
          <w:i/>
          <w:color w:val="000000"/>
          <w:sz w:val="20"/>
          <w:szCs w:val="20"/>
        </w:rPr>
      </w:pPr>
    </w:p>
    <w:tbl>
      <w:tblPr>
        <w:tblStyle w:val="a7"/>
        <w:tblW w:w="9853" w:type="dxa"/>
        <w:tblInd w:w="0" w:type="dxa"/>
        <w:tblLayout w:type="fixed"/>
        <w:tblLook w:val="0000" w:firstRow="0" w:lastRow="0" w:firstColumn="0" w:lastColumn="0" w:noHBand="0" w:noVBand="0"/>
      </w:tblPr>
      <w:tblGrid>
        <w:gridCol w:w="4927"/>
        <w:gridCol w:w="4926"/>
      </w:tblGrid>
      <w:tr w:rsidR="005B586F" w:rsidRPr="0057371A" w14:paraId="4F34BE9C" w14:textId="77777777">
        <w:tc>
          <w:tcPr>
            <w:tcW w:w="4927" w:type="dxa"/>
            <w:shd w:val="clear" w:color="auto" w:fill="auto"/>
          </w:tcPr>
          <w:p w14:paraId="3F6F84EC" w14:textId="77777777" w:rsidR="005B586F" w:rsidRPr="0057371A" w:rsidRDefault="00000000">
            <w:pPr>
              <w:pBdr>
                <w:top w:val="nil"/>
                <w:left w:val="nil"/>
                <w:bottom w:val="nil"/>
                <w:right w:val="nil"/>
                <w:between w:val="nil"/>
              </w:pBdr>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г. Курган </w:t>
            </w:r>
          </w:p>
        </w:tc>
        <w:tc>
          <w:tcPr>
            <w:tcW w:w="4926" w:type="dxa"/>
            <w:shd w:val="clear" w:color="auto" w:fill="auto"/>
          </w:tcPr>
          <w:p w14:paraId="344B3910" w14:textId="77777777" w:rsidR="005B586F" w:rsidRPr="0057371A" w:rsidRDefault="00000000">
            <w:pPr>
              <w:pBdr>
                <w:top w:val="nil"/>
                <w:left w:val="nil"/>
                <w:bottom w:val="nil"/>
                <w:right w:val="nil"/>
                <w:between w:val="nil"/>
              </w:pBdr>
              <w:ind w:firstLine="709"/>
              <w:jc w:val="right"/>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«__» _____ 2023 г.</w:t>
            </w:r>
          </w:p>
          <w:p w14:paraId="44D8E0CC" w14:textId="77777777" w:rsidR="005B586F" w:rsidRPr="0057371A" w:rsidRDefault="005B586F">
            <w:pPr>
              <w:pBdr>
                <w:top w:val="nil"/>
                <w:left w:val="nil"/>
                <w:bottom w:val="nil"/>
                <w:right w:val="nil"/>
                <w:between w:val="nil"/>
              </w:pBdr>
              <w:ind w:firstLine="709"/>
              <w:jc w:val="right"/>
              <w:rPr>
                <w:rFonts w:ascii="Times New Roman" w:eastAsia="Times New Roman" w:hAnsi="Times New Roman" w:cs="Times New Roman"/>
                <w:color w:val="000000"/>
                <w:sz w:val="20"/>
                <w:szCs w:val="20"/>
              </w:rPr>
            </w:pPr>
          </w:p>
        </w:tc>
      </w:tr>
    </w:tbl>
    <w:p w14:paraId="358151F8" w14:textId="77777777" w:rsidR="005B586F" w:rsidRPr="0057371A" w:rsidRDefault="00000000">
      <w:pPr>
        <w:pBdr>
          <w:top w:val="nil"/>
          <w:left w:val="nil"/>
          <w:bottom w:val="nil"/>
          <w:right w:val="nil"/>
          <w:between w:val="nil"/>
        </w:pBdr>
        <w:ind w:firstLine="567"/>
        <w:jc w:val="center"/>
        <w:rPr>
          <w:rFonts w:ascii="Times New Roman" w:eastAsia="Times New Roman" w:hAnsi="Times New Roman" w:cs="Times New Roman"/>
          <w:color w:val="000000"/>
          <w:sz w:val="20"/>
          <w:szCs w:val="20"/>
        </w:rPr>
      </w:pPr>
      <w:r w:rsidRPr="0057371A">
        <w:rPr>
          <w:rFonts w:ascii="Times New Roman" w:eastAsia="Times New Roman" w:hAnsi="Times New Roman" w:cs="Times New Roman"/>
          <w:b/>
          <w:color w:val="000000"/>
          <w:sz w:val="20"/>
          <w:szCs w:val="20"/>
        </w:rPr>
        <w:t>ХАРАКТЕРИСТИКА ОБЪЕКТА ДОЛЕВОГО СТРОИТЕЛЬСТВА</w:t>
      </w:r>
    </w:p>
    <w:p w14:paraId="3D327521" w14:textId="77777777" w:rsidR="005B586F" w:rsidRPr="0057371A" w:rsidRDefault="005B586F">
      <w:pPr>
        <w:pBdr>
          <w:top w:val="nil"/>
          <w:left w:val="nil"/>
          <w:bottom w:val="nil"/>
          <w:right w:val="nil"/>
          <w:between w:val="nil"/>
        </w:pBdr>
        <w:ind w:firstLine="450"/>
        <w:jc w:val="center"/>
        <w:rPr>
          <w:rFonts w:ascii="Times New Roman" w:eastAsia="Times New Roman" w:hAnsi="Times New Roman" w:cs="Times New Roman"/>
          <w:b/>
          <w:color w:val="000000"/>
          <w:sz w:val="20"/>
          <w:szCs w:val="20"/>
        </w:rPr>
      </w:pPr>
    </w:p>
    <w:p w14:paraId="53C44B41"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 </w:t>
      </w:r>
      <w:r w:rsidRPr="0057371A">
        <w:rPr>
          <w:rFonts w:ascii="Times New Roman" w:eastAsia="Times New Roman" w:hAnsi="Times New Roman" w:cs="Times New Roman"/>
          <w:sz w:val="20"/>
          <w:szCs w:val="20"/>
        </w:rPr>
        <w:t xml:space="preserve">Многоквартирный жилой дом по ул. Станционная-Ипподромная-Коли Мяготина, г. Курган, ул. К.Мяготина, </w:t>
      </w:r>
      <w:r w:rsidRPr="0057371A">
        <w:rPr>
          <w:rFonts w:ascii="Times New Roman" w:eastAsia="Times New Roman" w:hAnsi="Times New Roman" w:cs="Times New Roman"/>
          <w:color w:val="1F1F22"/>
          <w:sz w:val="20"/>
          <w:szCs w:val="20"/>
        </w:rPr>
        <w:t>земельный участок № 209,</w:t>
      </w:r>
      <w:r w:rsidRPr="0057371A">
        <w:rPr>
          <w:rFonts w:ascii="Times New Roman" w:eastAsia="Times New Roman" w:hAnsi="Times New Roman" w:cs="Times New Roman"/>
          <w:sz w:val="20"/>
          <w:szCs w:val="20"/>
        </w:rPr>
        <w:t xml:space="preserve"> на земельном участке с кадастровым номером </w:t>
      </w:r>
      <w:r w:rsidRPr="0057371A">
        <w:rPr>
          <w:rFonts w:ascii="Times New Roman" w:eastAsia="Times New Roman" w:hAnsi="Times New Roman" w:cs="Times New Roman"/>
          <w:b/>
          <w:sz w:val="20"/>
          <w:szCs w:val="20"/>
        </w:rPr>
        <w:t>45:25:070402:3181</w:t>
      </w:r>
      <w:r w:rsidRPr="0057371A">
        <w:rPr>
          <w:rFonts w:ascii="Times New Roman" w:eastAsia="Times New Roman" w:hAnsi="Times New Roman" w:cs="Times New Roman"/>
          <w:sz w:val="20"/>
          <w:szCs w:val="20"/>
        </w:rPr>
        <w:t xml:space="preserve"> общей площадью 2215 кв.м., расположенном по адресу: Россия, Курганская область, г. Курган</w:t>
      </w:r>
      <w:r w:rsidRPr="0057371A">
        <w:rPr>
          <w:rFonts w:ascii="Times New Roman" w:eastAsia="Times New Roman" w:hAnsi="Times New Roman" w:cs="Times New Roman"/>
          <w:color w:val="1F1F22"/>
          <w:sz w:val="20"/>
          <w:szCs w:val="20"/>
        </w:rPr>
        <w:t>, ул. Коли Мяготина, 209</w:t>
      </w:r>
    </w:p>
    <w:p w14:paraId="2C87D568"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2. Общая площадь многоквартирного дома:  3647,83  кв. м</w:t>
      </w:r>
    </w:p>
    <w:p w14:paraId="7212B39F"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3. Назначение Объекта долевого строительства: жилое.</w:t>
      </w:r>
    </w:p>
    <w:p w14:paraId="5281C77B"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4. Количество комнат: _____</w:t>
      </w:r>
    </w:p>
    <w:p w14:paraId="57CEA91A"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5. Помещения вспомогательного использования:</w:t>
      </w:r>
    </w:p>
    <w:p w14:paraId="2E3A281B"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Прихожая площадью </w:t>
      </w:r>
    </w:p>
    <w:p w14:paraId="08216F99"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 Санузел </w:t>
      </w:r>
    </w:p>
    <w:p w14:paraId="05C3079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2 Санузел </w:t>
      </w:r>
    </w:p>
    <w:p w14:paraId="2607F35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Кухня – гостиная площадью </w:t>
      </w:r>
    </w:p>
    <w:p w14:paraId="1A10351E"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b/>
          <w:color w:val="000000"/>
          <w:sz w:val="20"/>
          <w:szCs w:val="20"/>
        </w:rPr>
      </w:pPr>
      <w:r w:rsidRPr="0057371A">
        <w:rPr>
          <w:rFonts w:ascii="Times New Roman" w:eastAsia="Times New Roman" w:hAnsi="Times New Roman" w:cs="Times New Roman"/>
          <w:color w:val="000000"/>
          <w:sz w:val="20"/>
          <w:szCs w:val="20"/>
        </w:rPr>
        <w:t xml:space="preserve">6. Общая площадь Объекта долевого строительства </w:t>
      </w:r>
      <w:r w:rsidRPr="0057371A">
        <w:rPr>
          <w:rFonts w:ascii="Times New Roman" w:eastAsia="Times New Roman" w:hAnsi="Times New Roman" w:cs="Times New Roman"/>
          <w:b/>
          <w:color w:val="000000"/>
          <w:sz w:val="20"/>
          <w:szCs w:val="20"/>
        </w:rPr>
        <w:t>____ без учета лоджий</w:t>
      </w:r>
      <w:r w:rsidRPr="0057371A">
        <w:rPr>
          <w:rFonts w:ascii="Times New Roman" w:eastAsia="Times New Roman" w:hAnsi="Times New Roman" w:cs="Times New Roman"/>
          <w:color w:val="000000"/>
          <w:sz w:val="20"/>
          <w:szCs w:val="20"/>
        </w:rPr>
        <w:t>,  лоджия общей площадью:</w:t>
      </w:r>
      <w:r w:rsidRPr="0057371A">
        <w:rPr>
          <w:rFonts w:ascii="Times New Roman" w:eastAsia="Times New Roman" w:hAnsi="Times New Roman" w:cs="Times New Roman"/>
          <w:b/>
          <w:color w:val="000000"/>
          <w:sz w:val="20"/>
          <w:szCs w:val="20"/>
        </w:rPr>
        <w:t xml:space="preserve">. </w:t>
      </w:r>
    </w:p>
    <w:p w14:paraId="7AD27CD0"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7. Месторасположение Квартиры:</w:t>
      </w:r>
    </w:p>
    <w:p w14:paraId="780B2B40" w14:textId="77777777" w:rsidR="005B586F" w:rsidRPr="0057371A" w:rsidRDefault="00000000">
      <w:pPr>
        <w:pBdr>
          <w:top w:val="nil"/>
          <w:left w:val="nil"/>
          <w:bottom w:val="nil"/>
          <w:right w:val="nil"/>
          <w:between w:val="nil"/>
        </w:pBdr>
        <w:ind w:firstLine="709"/>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Подъезд </w:t>
      </w:r>
      <w:r w:rsidRPr="0057371A">
        <w:rPr>
          <w:rFonts w:ascii="Times New Roman" w:eastAsia="Times New Roman" w:hAnsi="Times New Roman" w:cs="Times New Roman"/>
          <w:b/>
          <w:color w:val="000000"/>
          <w:sz w:val="20"/>
          <w:szCs w:val="20"/>
        </w:rPr>
        <w:t xml:space="preserve">– </w:t>
      </w:r>
    </w:p>
    <w:p w14:paraId="5F872179" w14:textId="77777777" w:rsidR="005B586F" w:rsidRPr="0057371A" w:rsidRDefault="00000000">
      <w:pPr>
        <w:pBdr>
          <w:top w:val="nil"/>
          <w:left w:val="nil"/>
          <w:bottom w:val="nil"/>
          <w:right w:val="nil"/>
          <w:between w:val="nil"/>
        </w:pBdr>
        <w:ind w:firstLine="709"/>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Этаж </w:t>
      </w:r>
      <w:r w:rsidRPr="0057371A">
        <w:rPr>
          <w:rFonts w:ascii="Times New Roman" w:eastAsia="Times New Roman" w:hAnsi="Times New Roman" w:cs="Times New Roman"/>
          <w:b/>
          <w:color w:val="000000"/>
          <w:sz w:val="20"/>
          <w:szCs w:val="20"/>
        </w:rPr>
        <w:t xml:space="preserve">– </w:t>
      </w:r>
    </w:p>
    <w:p w14:paraId="5E1BF619" w14:textId="77777777" w:rsidR="005B586F" w:rsidRPr="0057371A"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8. Материал наружных стен и каркаса объекта: </w:t>
      </w:r>
    </w:p>
    <w:p w14:paraId="71BD006F" w14:textId="77777777" w:rsidR="005B586F" w:rsidRPr="0057371A"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 Стены наружные силикатный блок “Поревит” БП-200; стены внутренние перегородки: – межквартирные –</w:t>
      </w:r>
      <w:r w:rsidRPr="0057371A">
        <w:rPr>
          <w:rFonts w:ascii="Times New Roman" w:eastAsia="Times New Roman" w:hAnsi="Times New Roman" w:cs="Times New Roman"/>
          <w:sz w:val="20"/>
          <w:szCs w:val="20"/>
        </w:rPr>
        <w:t>кладка из силикатных блоков «Поревит» толщиной 180 мм</w:t>
      </w:r>
      <w:r w:rsidRPr="0057371A">
        <w:rPr>
          <w:rFonts w:ascii="Times New Roman" w:eastAsia="Times New Roman" w:hAnsi="Times New Roman" w:cs="Times New Roman"/>
          <w:color w:val="000000"/>
          <w:sz w:val="20"/>
          <w:szCs w:val="20"/>
        </w:rPr>
        <w:t>; – между квартирой и общим коридором – кладка из силикатных блоков «Поревит» толщиной 180 мм</w:t>
      </w:r>
      <w:r w:rsidRPr="0057371A">
        <w:rPr>
          <w:rFonts w:ascii="Times New Roman" w:eastAsia="Times New Roman" w:hAnsi="Times New Roman" w:cs="Times New Roman"/>
          <w:sz w:val="20"/>
          <w:szCs w:val="20"/>
        </w:rPr>
        <w:t>. В</w:t>
      </w:r>
      <w:r w:rsidRPr="0057371A">
        <w:rPr>
          <w:rFonts w:ascii="Times New Roman" w:eastAsia="Times New Roman" w:hAnsi="Times New Roman" w:cs="Times New Roman"/>
          <w:color w:val="000000"/>
          <w:sz w:val="20"/>
          <w:szCs w:val="20"/>
        </w:rPr>
        <w:t>нутриквартирные – кладка из силикатных блоков «Поревит» толщиной 80 мм-устанавливается силами Участника долевого строительства.</w:t>
      </w:r>
    </w:p>
    <w:p w14:paraId="7AC69CFB" w14:textId="77777777" w:rsidR="005B586F" w:rsidRPr="0057371A"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9. Материал перекрытий: сборно-монолитные</w:t>
      </w:r>
    </w:p>
    <w:p w14:paraId="3081305C"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10. Класс энергоэффективности: В </w:t>
      </w:r>
    </w:p>
    <w:p w14:paraId="672917E8"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11. Сейсмостойкость: - не требуется;</w:t>
      </w:r>
    </w:p>
    <w:p w14:paraId="2E86FAFF"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12. Доля в общем имуществе Объекта пропорциональна размеру общей площади Объекта долевого строительства.</w:t>
      </w:r>
    </w:p>
    <w:p w14:paraId="0B57C8B4"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13. Объект долевого строительства передается Участнику долевого строительства в следующей  комплектации: установку металлической входной двери, установку окон ПВХ и </w:t>
      </w:r>
      <w:r w:rsidRPr="0057371A">
        <w:rPr>
          <w:rFonts w:ascii="Times New Roman" w:eastAsia="Times New Roman" w:hAnsi="Times New Roman" w:cs="Times New Roman"/>
          <w:sz w:val="20"/>
          <w:szCs w:val="20"/>
        </w:rPr>
        <w:t>балконная дверь ПВХ</w:t>
      </w:r>
      <w:r w:rsidRPr="0057371A">
        <w:rPr>
          <w:rFonts w:ascii="Times New Roman" w:eastAsia="Times New Roman" w:hAnsi="Times New Roman" w:cs="Times New Roman"/>
          <w:color w:val="000000"/>
          <w:sz w:val="20"/>
          <w:szCs w:val="20"/>
        </w:rPr>
        <w:t xml:space="preserve"> с двухкамерным энергосберегающим стеклопакетом, </w:t>
      </w:r>
      <w:r w:rsidRPr="0057371A">
        <w:rPr>
          <w:rFonts w:ascii="Times New Roman" w:eastAsia="Times New Roman" w:hAnsi="Times New Roman" w:cs="Times New Roman"/>
          <w:sz w:val="20"/>
          <w:szCs w:val="20"/>
        </w:rPr>
        <w:t xml:space="preserve">остекление лоджии/балкона </w:t>
      </w:r>
      <w:r w:rsidRPr="0057371A">
        <w:rPr>
          <w:rFonts w:ascii="Times New Roman" w:eastAsia="Times New Roman" w:hAnsi="Times New Roman" w:cs="Times New Roman"/>
          <w:color w:val="000000"/>
          <w:sz w:val="20"/>
          <w:szCs w:val="20"/>
        </w:rPr>
        <w:t xml:space="preserve">с одинарным остеклением, установку счетчиков горячего и холодного водоснабжения, счетчик электроснабжения, штукатурка стен по периметру квартиры, штукатурка стен санузлов, стяжка пола с гидроизоляцией в сан.узлах, устройство вент-коробов до мокрых зон (горизонтальные проходы), штукатурка откосов по периметру окна. </w:t>
      </w:r>
    </w:p>
    <w:p w14:paraId="41BB607B" w14:textId="77777777" w:rsidR="005B586F" w:rsidRPr="0057371A" w:rsidRDefault="00000000">
      <w:pPr>
        <w:pBdr>
          <w:top w:val="nil"/>
          <w:left w:val="nil"/>
          <w:bottom w:val="nil"/>
          <w:right w:val="nil"/>
          <w:between w:val="nil"/>
        </w:pBdr>
        <w:ind w:firstLine="567"/>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t xml:space="preserve">Объект долевого строительства передается Участнику долевого строительства с вертикальной  разводкой системы канализации и горизонтальной разводкой системы отопления, горизонтальная поквартирная разводка системы водоснабжения от стояков до мест водоразбора в санузлах. </w:t>
      </w:r>
    </w:p>
    <w:p w14:paraId="4C712646" w14:textId="77777777" w:rsidR="005B586F" w:rsidRPr="0057371A" w:rsidRDefault="005B586F">
      <w:pPr>
        <w:pBdr>
          <w:top w:val="nil"/>
          <w:left w:val="nil"/>
          <w:bottom w:val="nil"/>
          <w:right w:val="nil"/>
          <w:between w:val="nil"/>
        </w:pBdr>
        <w:ind w:firstLine="567"/>
        <w:rPr>
          <w:rFonts w:ascii="Times New Roman" w:eastAsia="Times New Roman" w:hAnsi="Times New Roman" w:cs="Times New Roman"/>
          <w:color w:val="000000"/>
        </w:rPr>
      </w:pPr>
    </w:p>
    <w:p w14:paraId="2BD6323C"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5351E35D"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078C5023"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2CEB1107"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50F909DE"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7CFC58B2"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77E396B4"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711962E9"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75F477A8"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3E9F6157"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03662372"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006A81EB"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1106BC03"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4A6775F0"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7E245C07"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53EB66FD"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08DAC7DD"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4C32157E" w14:textId="77777777" w:rsidR="005B586F" w:rsidRPr="0057371A" w:rsidRDefault="005B586F">
      <w:pPr>
        <w:pBdr>
          <w:top w:val="nil"/>
          <w:left w:val="nil"/>
          <w:bottom w:val="nil"/>
          <w:right w:val="nil"/>
          <w:between w:val="nil"/>
        </w:pBdr>
        <w:ind w:firstLine="709"/>
        <w:rPr>
          <w:rFonts w:ascii="Times New Roman" w:eastAsia="Times New Roman" w:hAnsi="Times New Roman" w:cs="Times New Roman"/>
          <w:color w:val="000000"/>
          <w:sz w:val="20"/>
          <w:szCs w:val="20"/>
        </w:rPr>
      </w:pPr>
    </w:p>
    <w:p w14:paraId="386F630F" w14:textId="77777777" w:rsidR="005B586F" w:rsidRPr="0057371A" w:rsidRDefault="00000000">
      <w:pPr>
        <w:pBdr>
          <w:top w:val="nil"/>
          <w:left w:val="nil"/>
          <w:bottom w:val="nil"/>
          <w:right w:val="nil"/>
          <w:between w:val="nil"/>
        </w:pBdr>
        <w:ind w:firstLine="709"/>
        <w:rPr>
          <w:rFonts w:ascii="Times New Roman" w:eastAsia="Times New Roman" w:hAnsi="Times New Roman" w:cs="Times New Roman"/>
          <w:color w:val="000000"/>
          <w:sz w:val="20"/>
          <w:szCs w:val="20"/>
        </w:rPr>
      </w:pPr>
      <w:r w:rsidRPr="0057371A">
        <w:rPr>
          <w:rFonts w:ascii="Times New Roman" w:eastAsia="Times New Roman" w:hAnsi="Times New Roman" w:cs="Times New Roman"/>
          <w:color w:val="000000"/>
          <w:sz w:val="20"/>
          <w:szCs w:val="20"/>
        </w:rPr>
        <w:lastRenderedPageBreak/>
        <w:t xml:space="preserve"> </w:t>
      </w:r>
    </w:p>
    <w:p w14:paraId="2437F996" w14:textId="77777777" w:rsidR="005B586F" w:rsidRPr="0057371A" w:rsidRDefault="00000000">
      <w:pPr>
        <w:pBdr>
          <w:top w:val="nil"/>
          <w:left w:val="nil"/>
          <w:bottom w:val="nil"/>
          <w:right w:val="nil"/>
          <w:between w:val="nil"/>
        </w:pBdr>
        <w:jc w:val="center"/>
        <w:rPr>
          <w:rFonts w:ascii="Times New Roman" w:eastAsia="Times New Roman" w:hAnsi="Times New Roman" w:cs="Times New Roman"/>
          <w:color w:val="000000"/>
        </w:rPr>
      </w:pPr>
      <w:r w:rsidRPr="0057371A">
        <w:rPr>
          <w:rFonts w:ascii="Times New Roman" w:eastAsia="Times New Roman" w:hAnsi="Times New Roman" w:cs="Times New Roman"/>
          <w:color w:val="000000"/>
        </w:rPr>
        <w:t>Схематичный план _____________</w:t>
      </w:r>
    </w:p>
    <w:p w14:paraId="126EBFBE"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3DBEA41B"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55AA6F9B"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0688784F"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3C7C30DD"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036B50AD"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4702ADC7"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4CD17639"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1AB134C3"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1B41DE54"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48FB0CEA"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622B4306"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30B72B1A"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7DFD49D3"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79062B7F"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7CBF8D1C"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5B95739D"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0F814566"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6D501B17"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352C34AC"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7BED72F0"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5F5F53D4"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671FC28E"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4877B9EC"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342461A3"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72C267F4"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271AEF42" w14:textId="77777777" w:rsidR="005B586F" w:rsidRPr="0057371A" w:rsidRDefault="005B586F">
      <w:pPr>
        <w:pBdr>
          <w:top w:val="nil"/>
          <w:left w:val="nil"/>
          <w:bottom w:val="nil"/>
          <w:right w:val="nil"/>
          <w:between w:val="nil"/>
        </w:pBdr>
        <w:rPr>
          <w:rFonts w:ascii="Times New Roman" w:eastAsia="Times New Roman" w:hAnsi="Times New Roman" w:cs="Times New Roman"/>
          <w:color w:val="000000"/>
        </w:rPr>
      </w:pPr>
    </w:p>
    <w:p w14:paraId="4F5974F1" w14:textId="77777777" w:rsidR="005B586F" w:rsidRPr="0057371A" w:rsidRDefault="005B586F">
      <w:pPr>
        <w:pBdr>
          <w:top w:val="nil"/>
          <w:left w:val="nil"/>
          <w:bottom w:val="nil"/>
          <w:right w:val="nil"/>
          <w:between w:val="nil"/>
        </w:pBdr>
        <w:ind w:firstLine="709"/>
        <w:jc w:val="center"/>
        <w:rPr>
          <w:rFonts w:ascii="Times New Roman" w:eastAsia="Times New Roman" w:hAnsi="Times New Roman" w:cs="Times New Roman"/>
          <w:color w:val="000000"/>
        </w:rPr>
      </w:pPr>
    </w:p>
    <w:p w14:paraId="35E823B5" w14:textId="77777777" w:rsidR="005B586F" w:rsidRPr="0057371A" w:rsidRDefault="00000000">
      <w:pPr>
        <w:pStyle w:val="a3"/>
        <w:ind w:firstLine="567"/>
        <w:rPr>
          <w:rFonts w:ascii="Times New Roman" w:eastAsia="Times New Roman" w:hAnsi="Times New Roman" w:cs="Times New Roman"/>
          <w:sz w:val="20"/>
          <w:szCs w:val="20"/>
        </w:rPr>
      </w:pPr>
      <w:r w:rsidRPr="0057371A">
        <w:rPr>
          <w:rFonts w:ascii="Times New Roman" w:eastAsia="Times New Roman" w:hAnsi="Times New Roman" w:cs="Times New Roman"/>
          <w:sz w:val="20"/>
          <w:szCs w:val="20"/>
        </w:rPr>
        <w:t>ПОДПИСИ СТОРОН</w:t>
      </w:r>
    </w:p>
    <w:tbl>
      <w:tblPr>
        <w:tblStyle w:val="a8"/>
        <w:tblpPr w:leftFromText="180" w:rightFromText="180" w:vertAnchor="text" w:tblpY="508"/>
        <w:tblW w:w="102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8"/>
        <w:gridCol w:w="5117"/>
      </w:tblGrid>
      <w:tr w:rsidR="005B586F" w:rsidRPr="0057371A" w14:paraId="6A9EAB0F" w14:textId="77777777">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25AEAEA6"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sz w:val="20"/>
                <w:szCs w:val="20"/>
              </w:rPr>
              <w:t>ЗАСТРОЙЩИК:</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396ECC41"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sz w:val="20"/>
                <w:szCs w:val="20"/>
              </w:rPr>
              <w:t>УЧАСТНИК ДОЛЕВОГО СТРОИТЕЛЬСТВА:</w:t>
            </w:r>
          </w:p>
        </w:tc>
      </w:tr>
      <w:tr w:rsidR="005B586F" w:rsidRPr="0057371A" w14:paraId="046187FC" w14:textId="77777777">
        <w:trPr>
          <w:trHeight w:val="200"/>
        </w:trPr>
        <w:tc>
          <w:tcPr>
            <w:tcW w:w="51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15494C"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sz w:val="20"/>
                <w:szCs w:val="20"/>
              </w:rPr>
              <w:t>Общество с ограниченной ответственностью «Специализированный застройщик Близкий»</w:t>
            </w:r>
          </w:p>
          <w:p w14:paraId="1FA9C333"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b w:val="0"/>
                <w:sz w:val="20"/>
                <w:szCs w:val="20"/>
              </w:rPr>
              <w:t>Адрес места нахождения: 640003, Россия, Курганская обл., г. Курган, пл. Им. Валерия Собанина, д. 1, стр. 1, офис 2</w:t>
            </w:r>
          </w:p>
          <w:p w14:paraId="4EB24628"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b w:val="0"/>
                <w:sz w:val="20"/>
                <w:szCs w:val="20"/>
              </w:rPr>
              <w:t xml:space="preserve">ОГРН: 1234500002560 </w:t>
            </w:r>
          </w:p>
          <w:p w14:paraId="283A4313"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b w:val="0"/>
                <w:sz w:val="20"/>
                <w:szCs w:val="20"/>
              </w:rPr>
              <w:t xml:space="preserve">ИНН: 4500008703; КПП: 450001001 </w:t>
            </w:r>
          </w:p>
          <w:p w14:paraId="5E2C01DF"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b w:val="0"/>
                <w:sz w:val="20"/>
                <w:szCs w:val="20"/>
              </w:rPr>
              <w:t xml:space="preserve">р/с </w:t>
            </w:r>
            <w:r w:rsidRPr="0057371A">
              <w:t xml:space="preserve"> </w:t>
            </w:r>
            <w:r w:rsidRPr="0057371A">
              <w:rPr>
                <w:rFonts w:ascii="Times New Roman" w:eastAsia="Times New Roman" w:hAnsi="Times New Roman" w:cs="Times New Roman"/>
                <w:b w:val="0"/>
                <w:sz w:val="22"/>
                <w:szCs w:val="22"/>
              </w:rPr>
              <w:t>40702810232000000840</w:t>
            </w:r>
          </w:p>
          <w:p w14:paraId="5950BD46" w14:textId="77777777" w:rsidR="005B586F" w:rsidRPr="0057371A" w:rsidRDefault="00000000">
            <w:pPr>
              <w:pStyle w:val="a3"/>
              <w:jc w:val="left"/>
              <w:rPr>
                <w:rFonts w:ascii="Times New Roman" w:eastAsia="Times New Roman" w:hAnsi="Times New Roman" w:cs="Times New Roman"/>
                <w:b w:val="0"/>
                <w:sz w:val="22"/>
                <w:szCs w:val="22"/>
              </w:rPr>
            </w:pPr>
            <w:r w:rsidRPr="0057371A">
              <w:rPr>
                <w:rFonts w:ascii="Times New Roman" w:eastAsia="Times New Roman" w:hAnsi="Times New Roman" w:cs="Times New Roman"/>
                <w:b w:val="0"/>
                <w:sz w:val="22"/>
                <w:szCs w:val="22"/>
              </w:rPr>
              <w:t>КУРГАНСКОЕ ОТДЕЛЕНИЕ N8599 ПАО СБЕРБАНК к/с 30101810400000000225</w:t>
            </w:r>
          </w:p>
          <w:p w14:paraId="097A0A8A" w14:textId="77777777" w:rsidR="005B586F" w:rsidRPr="0057371A" w:rsidRDefault="00000000">
            <w:pPr>
              <w:pStyle w:val="a3"/>
              <w:jc w:val="left"/>
              <w:rPr>
                <w:rFonts w:ascii="Times New Roman" w:eastAsia="Times New Roman" w:hAnsi="Times New Roman" w:cs="Times New Roman"/>
                <w:b w:val="0"/>
                <w:sz w:val="22"/>
                <w:szCs w:val="22"/>
              </w:rPr>
            </w:pPr>
            <w:r w:rsidRPr="0057371A">
              <w:rPr>
                <w:rFonts w:ascii="Times New Roman" w:eastAsia="Times New Roman" w:hAnsi="Times New Roman" w:cs="Times New Roman"/>
                <w:b w:val="0"/>
                <w:sz w:val="22"/>
                <w:szCs w:val="22"/>
              </w:rPr>
              <w:t>БИК  043735650</w:t>
            </w:r>
          </w:p>
          <w:p w14:paraId="29F2F706" w14:textId="77777777" w:rsidR="005B586F" w:rsidRPr="0057371A" w:rsidRDefault="005B586F">
            <w:pPr>
              <w:pStyle w:val="a3"/>
              <w:jc w:val="left"/>
              <w:rPr>
                <w:rFonts w:ascii="Times New Roman" w:eastAsia="Times New Roman" w:hAnsi="Times New Roman" w:cs="Times New Roman"/>
                <w:sz w:val="20"/>
                <w:szCs w:val="20"/>
              </w:rPr>
            </w:pPr>
          </w:p>
          <w:p w14:paraId="68FB5F11" w14:textId="77777777" w:rsidR="005B586F" w:rsidRPr="0057371A" w:rsidRDefault="00000000">
            <w:pPr>
              <w:pStyle w:val="a3"/>
              <w:jc w:val="left"/>
              <w:rPr>
                <w:rFonts w:ascii="Times New Roman" w:eastAsia="Times New Roman" w:hAnsi="Times New Roman" w:cs="Times New Roman"/>
                <w:sz w:val="20"/>
                <w:szCs w:val="20"/>
              </w:rPr>
            </w:pPr>
            <w:r w:rsidRPr="0057371A">
              <w:rPr>
                <w:rFonts w:ascii="Times New Roman" w:eastAsia="Times New Roman" w:hAnsi="Times New Roman" w:cs="Times New Roman"/>
                <w:sz w:val="20"/>
                <w:szCs w:val="20"/>
              </w:rPr>
              <w:t>Представитель по доверенности</w:t>
            </w:r>
          </w:p>
          <w:p w14:paraId="0E7B10BB" w14:textId="77777777" w:rsidR="005B586F" w:rsidRPr="0057371A" w:rsidRDefault="005B586F">
            <w:pPr>
              <w:pStyle w:val="a3"/>
              <w:jc w:val="left"/>
              <w:rPr>
                <w:rFonts w:ascii="Times New Roman" w:eastAsia="Times New Roman" w:hAnsi="Times New Roman" w:cs="Times New Roman"/>
                <w:sz w:val="20"/>
                <w:szCs w:val="20"/>
              </w:rPr>
            </w:pPr>
          </w:p>
          <w:p w14:paraId="223D8B96" w14:textId="77777777" w:rsidR="005B586F" w:rsidRPr="0057371A" w:rsidRDefault="005B586F"/>
          <w:p w14:paraId="2E20AF11" w14:textId="77777777" w:rsidR="005B586F" w:rsidRPr="0057371A" w:rsidRDefault="005B586F">
            <w:pPr>
              <w:pStyle w:val="a3"/>
              <w:jc w:val="left"/>
              <w:rPr>
                <w:rFonts w:ascii="Times New Roman" w:eastAsia="Times New Roman" w:hAnsi="Times New Roman" w:cs="Times New Roman"/>
                <w:b w:val="0"/>
                <w:sz w:val="20"/>
                <w:szCs w:val="20"/>
              </w:rPr>
            </w:pPr>
          </w:p>
          <w:p w14:paraId="36E8F425" w14:textId="77777777" w:rsidR="005B586F" w:rsidRPr="0057371A"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sz w:val="20"/>
                <w:szCs w:val="20"/>
              </w:rPr>
              <w:t>___________________/Ануфриева О. И./</w:t>
            </w:r>
          </w:p>
          <w:p w14:paraId="21EB0889" w14:textId="77777777" w:rsidR="005B586F" w:rsidRPr="0057371A" w:rsidRDefault="005B586F">
            <w:pPr>
              <w:pStyle w:val="a3"/>
              <w:jc w:val="left"/>
              <w:rPr>
                <w:rFonts w:ascii="Times New Roman" w:eastAsia="Times New Roman" w:hAnsi="Times New Roman" w:cs="Times New Roman"/>
                <w:b w:val="0"/>
                <w:sz w:val="20"/>
                <w:szCs w:val="20"/>
              </w:rPr>
            </w:pPr>
            <w:bookmarkStart w:id="5" w:name="_heading=h.cga9s6szrcqn" w:colFirst="0" w:colLast="0"/>
            <w:bookmarkEnd w:id="5"/>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50B3221F" w14:textId="77777777" w:rsidR="005B586F" w:rsidRPr="0057371A" w:rsidRDefault="00000000">
            <w:pPr>
              <w:pStyle w:val="a3"/>
              <w:jc w:val="left"/>
              <w:rPr>
                <w:rFonts w:ascii="Times New Roman" w:eastAsia="Times New Roman" w:hAnsi="Times New Roman" w:cs="Times New Roman"/>
                <w:sz w:val="20"/>
                <w:szCs w:val="20"/>
              </w:rPr>
            </w:pPr>
            <w:r w:rsidRPr="0057371A">
              <w:rPr>
                <w:rFonts w:ascii="Times New Roman" w:eastAsia="Times New Roman" w:hAnsi="Times New Roman" w:cs="Times New Roman"/>
                <w:sz w:val="20"/>
                <w:szCs w:val="20"/>
              </w:rPr>
              <w:t>Гражданин Российской Федерации</w:t>
            </w:r>
          </w:p>
          <w:p w14:paraId="0330DB81" w14:textId="77777777" w:rsidR="005B586F" w:rsidRPr="0057371A" w:rsidRDefault="005B586F">
            <w:pPr>
              <w:pStyle w:val="a3"/>
              <w:jc w:val="left"/>
              <w:rPr>
                <w:rFonts w:ascii="Times New Roman" w:eastAsia="Times New Roman" w:hAnsi="Times New Roman" w:cs="Times New Roman"/>
                <w:b w:val="0"/>
                <w:sz w:val="20"/>
                <w:szCs w:val="20"/>
              </w:rPr>
            </w:pPr>
          </w:p>
        </w:tc>
      </w:tr>
      <w:tr w:rsidR="005B586F" w14:paraId="42FAD226" w14:textId="77777777">
        <w:trPr>
          <w:trHeight w:val="971"/>
        </w:trPr>
        <w:tc>
          <w:tcPr>
            <w:tcW w:w="5118" w:type="dxa"/>
            <w:vMerge/>
            <w:tcBorders>
              <w:top w:val="single" w:sz="4" w:space="0" w:color="000000"/>
              <w:left w:val="single" w:sz="4" w:space="0" w:color="000000"/>
              <w:bottom w:val="single" w:sz="4" w:space="0" w:color="000000"/>
              <w:right w:val="single" w:sz="4" w:space="0" w:color="000000"/>
            </w:tcBorders>
            <w:shd w:val="clear" w:color="auto" w:fill="auto"/>
          </w:tcPr>
          <w:p w14:paraId="2CAA70CB" w14:textId="77777777" w:rsidR="005B586F" w:rsidRPr="0057371A" w:rsidRDefault="005B586F">
            <w:pPr>
              <w:widowControl w:val="0"/>
              <w:pBdr>
                <w:top w:val="nil"/>
                <w:left w:val="nil"/>
                <w:bottom w:val="nil"/>
                <w:right w:val="nil"/>
                <w:between w:val="nil"/>
              </w:pBdr>
              <w:spacing w:line="276" w:lineRule="auto"/>
              <w:jc w:val="left"/>
              <w:rPr>
                <w:rFonts w:ascii="Times New Roman" w:eastAsia="Times New Roman" w:hAnsi="Times New Roman" w:cs="Times New Roman"/>
                <w:sz w:val="20"/>
                <w:szCs w:val="20"/>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5E698" w14:textId="77777777" w:rsidR="005B586F" w:rsidRPr="0057371A" w:rsidRDefault="005B586F">
            <w:pPr>
              <w:pStyle w:val="a3"/>
              <w:jc w:val="left"/>
              <w:rPr>
                <w:rFonts w:ascii="Times New Roman" w:eastAsia="Times New Roman" w:hAnsi="Times New Roman" w:cs="Times New Roman"/>
                <w:sz w:val="20"/>
                <w:szCs w:val="20"/>
              </w:rPr>
            </w:pPr>
          </w:p>
          <w:p w14:paraId="5A5C0B0E" w14:textId="77777777" w:rsidR="005B586F" w:rsidRDefault="00000000">
            <w:pPr>
              <w:pStyle w:val="a3"/>
              <w:jc w:val="left"/>
              <w:rPr>
                <w:rFonts w:ascii="Times New Roman" w:eastAsia="Times New Roman" w:hAnsi="Times New Roman" w:cs="Times New Roman"/>
                <w:b w:val="0"/>
                <w:sz w:val="20"/>
                <w:szCs w:val="20"/>
              </w:rPr>
            </w:pPr>
            <w:r w:rsidRPr="0057371A">
              <w:rPr>
                <w:rFonts w:ascii="Times New Roman" w:eastAsia="Times New Roman" w:hAnsi="Times New Roman" w:cs="Times New Roman"/>
                <w:sz w:val="20"/>
                <w:szCs w:val="20"/>
              </w:rPr>
              <w:t>___________________/./</w:t>
            </w:r>
          </w:p>
          <w:p w14:paraId="1820F244" w14:textId="77777777" w:rsidR="005B586F" w:rsidRDefault="005B586F">
            <w:pPr>
              <w:pStyle w:val="a3"/>
              <w:jc w:val="left"/>
              <w:rPr>
                <w:rFonts w:ascii="Times New Roman" w:eastAsia="Times New Roman" w:hAnsi="Times New Roman" w:cs="Times New Roman"/>
                <w:b w:val="0"/>
                <w:sz w:val="20"/>
                <w:szCs w:val="20"/>
              </w:rPr>
            </w:pPr>
          </w:p>
        </w:tc>
      </w:tr>
    </w:tbl>
    <w:p w14:paraId="2B5CE588" w14:textId="77777777" w:rsidR="005B586F" w:rsidRDefault="005B586F">
      <w:pPr>
        <w:pStyle w:val="a3"/>
        <w:jc w:val="both"/>
        <w:rPr>
          <w:rFonts w:ascii="Times New Roman" w:eastAsia="Times New Roman" w:hAnsi="Times New Roman" w:cs="Times New Roman"/>
          <w:b w:val="0"/>
          <w:sz w:val="20"/>
          <w:szCs w:val="20"/>
        </w:rPr>
      </w:pPr>
    </w:p>
    <w:p w14:paraId="25DE5133" w14:textId="77777777" w:rsidR="005B586F" w:rsidRDefault="005B586F">
      <w:pPr>
        <w:pBdr>
          <w:top w:val="nil"/>
          <w:left w:val="nil"/>
          <w:bottom w:val="nil"/>
          <w:right w:val="nil"/>
          <w:between w:val="nil"/>
        </w:pBdr>
        <w:tabs>
          <w:tab w:val="left" w:pos="284"/>
        </w:tabs>
        <w:jc w:val="right"/>
        <w:rPr>
          <w:b/>
          <w:color w:val="000000"/>
          <w:sz w:val="20"/>
          <w:szCs w:val="20"/>
        </w:rPr>
      </w:pPr>
    </w:p>
    <w:p w14:paraId="5CDDCD3E" w14:textId="77777777" w:rsidR="005B586F" w:rsidRDefault="005B586F">
      <w:pPr>
        <w:pBdr>
          <w:top w:val="nil"/>
          <w:left w:val="nil"/>
          <w:bottom w:val="nil"/>
          <w:right w:val="nil"/>
          <w:between w:val="nil"/>
        </w:pBdr>
        <w:tabs>
          <w:tab w:val="left" w:pos="284"/>
        </w:tabs>
        <w:jc w:val="right"/>
        <w:rPr>
          <w:b/>
          <w:color w:val="000000"/>
          <w:sz w:val="20"/>
          <w:szCs w:val="20"/>
        </w:rPr>
      </w:pPr>
    </w:p>
    <w:p w14:paraId="4417BACF" w14:textId="77777777" w:rsidR="005B586F" w:rsidRDefault="005B586F">
      <w:pPr>
        <w:pBdr>
          <w:top w:val="nil"/>
          <w:left w:val="nil"/>
          <w:bottom w:val="nil"/>
          <w:right w:val="nil"/>
          <w:between w:val="nil"/>
        </w:pBdr>
        <w:rPr>
          <w:color w:val="000000"/>
        </w:rPr>
      </w:pPr>
    </w:p>
    <w:sectPr w:rsidR="005B586F">
      <w:headerReference w:type="default" r:id="rId12"/>
      <w:footerReference w:type="default" r:id="rId13"/>
      <w:pgSz w:w="12240" w:h="15840"/>
      <w:pgMar w:top="851" w:right="1134" w:bottom="851" w:left="1134" w:header="425" w:footer="6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A3C1" w14:textId="77777777" w:rsidR="005E4E7D" w:rsidRDefault="005E4E7D">
      <w:r>
        <w:separator/>
      </w:r>
    </w:p>
  </w:endnote>
  <w:endnote w:type="continuationSeparator" w:id="0">
    <w:p w14:paraId="68A7A8EF" w14:textId="77777777" w:rsidR="005E4E7D" w:rsidRDefault="005E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8889" w14:textId="77777777" w:rsidR="005B586F" w:rsidRDefault="00000000">
    <w:pPr>
      <w:pBdr>
        <w:top w:val="nil"/>
        <w:left w:val="nil"/>
        <w:bottom w:val="nil"/>
        <w:right w:val="nil"/>
        <w:between w:val="nil"/>
      </w:pBdr>
      <w:tabs>
        <w:tab w:val="center" w:pos="4677"/>
        <w:tab w:val="right" w:pos="9355"/>
      </w:tabs>
      <w:ind w:firstLine="709"/>
      <w:jc w:val="right"/>
      <w:rPr>
        <w:color w:val="000000"/>
      </w:rPr>
    </w:pPr>
    <w:r>
      <w:rPr>
        <w:color w:val="000000"/>
      </w:rPr>
      <w:fldChar w:fldCharType="begin"/>
    </w:r>
    <w:r>
      <w:rPr>
        <w:color w:val="000000"/>
      </w:rPr>
      <w:instrText>PAGE</w:instrText>
    </w:r>
    <w:r>
      <w:rPr>
        <w:color w:val="000000"/>
      </w:rPr>
      <w:fldChar w:fldCharType="separate"/>
    </w:r>
    <w:r w:rsidR="0057371A">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197F" w14:textId="77777777" w:rsidR="005E4E7D" w:rsidRDefault="005E4E7D">
      <w:r>
        <w:separator/>
      </w:r>
    </w:p>
  </w:footnote>
  <w:footnote w:type="continuationSeparator" w:id="0">
    <w:p w14:paraId="7E5DA47A" w14:textId="77777777" w:rsidR="005E4E7D" w:rsidRDefault="005E4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E80A" w14:textId="77777777" w:rsidR="005B586F" w:rsidRDefault="005B586F">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A19B1"/>
    <w:multiLevelType w:val="multilevel"/>
    <w:tmpl w:val="A85EB7A2"/>
    <w:lvl w:ilvl="0">
      <w:start w:val="10"/>
      <w:numFmt w:val="bullet"/>
      <w:lvlText w:val="-"/>
      <w:lvlJc w:val="left"/>
      <w:pPr>
        <w:ind w:left="927" w:hanging="360"/>
      </w:pPr>
      <w:rPr>
        <w:rFonts w:ascii="Noto Sans Symbols" w:eastAsia="Noto Sans Symbols" w:hAnsi="Noto Sans Symbols" w:cs="Noto Sans Symbols"/>
        <w:b w:val="0"/>
        <w:sz w:val="20"/>
        <w:szCs w:val="20"/>
      </w:rPr>
    </w:lvl>
    <w:lvl w:ilvl="1">
      <w:start w:val="1"/>
      <w:numFmt w:val="bullet"/>
      <w:lvlText w:val="o"/>
      <w:lvlJc w:val="left"/>
      <w:pPr>
        <w:ind w:left="1647" w:hanging="360"/>
      </w:pPr>
      <w:rPr>
        <w:rFonts w:ascii="Noto Sans Symbols" w:eastAsia="Noto Sans Symbols" w:hAnsi="Noto Sans Symbols" w:cs="Noto Sans Symbols"/>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Noto Sans Symbols" w:eastAsia="Noto Sans Symbols" w:hAnsi="Noto Sans Symbols" w:cs="Noto Sans Symbols"/>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Noto Sans Symbols" w:eastAsia="Noto Sans Symbols" w:hAnsi="Noto Sans Symbols" w:cs="Noto Sans Symbols"/>
      </w:rPr>
    </w:lvl>
    <w:lvl w:ilvl="8">
      <w:start w:val="1"/>
      <w:numFmt w:val="bullet"/>
      <w:lvlText w:val="▪"/>
      <w:lvlJc w:val="left"/>
      <w:pPr>
        <w:ind w:left="6687" w:hanging="360"/>
      </w:pPr>
      <w:rPr>
        <w:rFonts w:ascii="Noto Sans Symbols" w:eastAsia="Noto Sans Symbols" w:hAnsi="Noto Sans Symbols" w:cs="Noto Sans Symbols"/>
      </w:rPr>
    </w:lvl>
  </w:abstractNum>
  <w:num w:numId="1" w16cid:durableId="153958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6F"/>
    <w:rsid w:val="0057371A"/>
    <w:rsid w:val="005B586F"/>
    <w:rsid w:val="005E4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5307"/>
  <w15:docId w15:val="{CFB3C21F-4B37-4AD9-A4EF-4237E761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widowControl w:val="0"/>
      <w:pBdr>
        <w:top w:val="nil"/>
        <w:left w:val="nil"/>
        <w:bottom w:val="nil"/>
        <w:right w:val="nil"/>
        <w:between w:val="nil"/>
      </w:pBdr>
      <w:spacing w:before="480" w:after="120"/>
      <w:jc w:val="left"/>
      <w:outlineLvl w:val="0"/>
    </w:pPr>
    <w:rPr>
      <w:b/>
      <w:color w:val="000000"/>
      <w:sz w:val="48"/>
      <w:szCs w:val="48"/>
    </w:rPr>
  </w:style>
  <w:style w:type="paragraph" w:styleId="2">
    <w:name w:val="heading 2"/>
    <w:basedOn w:val="a"/>
    <w:next w:val="a"/>
    <w:uiPriority w:val="9"/>
    <w:semiHidden/>
    <w:unhideWhenUsed/>
    <w:qFormat/>
    <w:pPr>
      <w:keepNext/>
      <w:keepLines/>
      <w:widowControl w:val="0"/>
      <w:pBdr>
        <w:top w:val="nil"/>
        <w:left w:val="nil"/>
        <w:bottom w:val="nil"/>
        <w:right w:val="nil"/>
        <w:between w:val="nil"/>
      </w:pBdr>
      <w:spacing w:before="360" w:after="80"/>
      <w:jc w:val="left"/>
      <w:outlineLvl w:val="1"/>
    </w:pPr>
    <w:rPr>
      <w:b/>
      <w:color w:val="000000"/>
      <w:sz w:val="36"/>
      <w:szCs w:val="36"/>
    </w:rPr>
  </w:style>
  <w:style w:type="paragraph" w:styleId="3">
    <w:name w:val="heading 3"/>
    <w:basedOn w:val="a"/>
    <w:next w:val="a"/>
    <w:uiPriority w:val="9"/>
    <w:semiHidden/>
    <w:unhideWhenUsed/>
    <w:qFormat/>
    <w:pPr>
      <w:keepNext/>
      <w:keepLines/>
      <w:widowControl w:val="0"/>
      <w:pBdr>
        <w:top w:val="nil"/>
        <w:left w:val="nil"/>
        <w:bottom w:val="nil"/>
        <w:right w:val="nil"/>
        <w:between w:val="nil"/>
      </w:pBdr>
      <w:spacing w:before="280" w:after="80"/>
      <w:jc w:val="left"/>
      <w:outlineLvl w:val="2"/>
    </w:pPr>
    <w:rPr>
      <w:b/>
      <w:color w:val="000000"/>
      <w:sz w:val="28"/>
      <w:szCs w:val="28"/>
    </w:rPr>
  </w:style>
  <w:style w:type="paragraph" w:styleId="4">
    <w:name w:val="heading 4"/>
    <w:basedOn w:val="a"/>
    <w:next w:val="a"/>
    <w:uiPriority w:val="9"/>
    <w:semiHidden/>
    <w:unhideWhenUsed/>
    <w:qFormat/>
    <w:pPr>
      <w:keepNext/>
      <w:keepLines/>
      <w:widowControl w:val="0"/>
      <w:pBdr>
        <w:top w:val="nil"/>
        <w:left w:val="nil"/>
        <w:bottom w:val="nil"/>
        <w:right w:val="nil"/>
        <w:between w:val="nil"/>
      </w:pBdr>
      <w:spacing w:before="240" w:after="40"/>
      <w:jc w:val="left"/>
      <w:outlineLvl w:val="3"/>
    </w:pPr>
    <w:rPr>
      <w:b/>
      <w:color w:val="000000"/>
    </w:rPr>
  </w:style>
  <w:style w:type="paragraph" w:styleId="5">
    <w:name w:val="heading 5"/>
    <w:basedOn w:val="a"/>
    <w:next w:val="a"/>
    <w:uiPriority w:val="9"/>
    <w:semiHidden/>
    <w:unhideWhenUsed/>
    <w:qFormat/>
    <w:pPr>
      <w:keepNext/>
      <w:keepLines/>
      <w:widowControl w:val="0"/>
      <w:pBdr>
        <w:top w:val="nil"/>
        <w:left w:val="nil"/>
        <w:bottom w:val="nil"/>
        <w:right w:val="nil"/>
        <w:between w:val="nil"/>
      </w:pBdr>
      <w:spacing w:before="220" w:after="40"/>
      <w:jc w:val="left"/>
      <w:outlineLvl w:val="4"/>
    </w:pPr>
    <w:rPr>
      <w:b/>
      <w:color w:val="000000"/>
      <w:sz w:val="22"/>
      <w:szCs w:val="22"/>
    </w:rPr>
  </w:style>
  <w:style w:type="paragraph" w:styleId="6">
    <w:name w:val="heading 6"/>
    <w:basedOn w:val="a"/>
    <w:next w:val="a"/>
    <w:uiPriority w:val="9"/>
    <w:semiHidden/>
    <w:unhideWhenUsed/>
    <w:qFormat/>
    <w:pPr>
      <w:keepNext/>
      <w:keepLines/>
      <w:widowControl w:val="0"/>
      <w:pBdr>
        <w:top w:val="nil"/>
        <w:left w:val="nil"/>
        <w:bottom w:val="nil"/>
        <w:right w:val="nil"/>
        <w:between w:val="nil"/>
      </w:pBdr>
      <w:spacing w:before="200" w:after="40"/>
      <w:jc w:val="left"/>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val="0"/>
      <w:pBdr>
        <w:top w:val="nil"/>
        <w:left w:val="nil"/>
        <w:bottom w:val="nil"/>
        <w:right w:val="nil"/>
        <w:between w:val="nil"/>
      </w:pBdr>
      <w:jc w:val="center"/>
    </w:pPr>
    <w:rPr>
      <w:b/>
      <w:color w:val="000000"/>
      <w:sz w:val="32"/>
      <w:szCs w:val="3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124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ultant.ru/document/cons_doc_LAW_437094/935a657a2b5f7c7a6436cb756694bb2d649c7a00/"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1N4lydrZmRTNIi4cVS2I7ExvYQ==">CgMxLjAyCGguZ2pkZ3hzMgloLjMwajB6bGwyCWguMWZvYjl0ZTIJaC4zem55c2g3MgloLjJldDkycDAyDmguY2dhOXM2c3pyY3FuOAByITFQSHlRZzBqakZUY2QyTkJwUFMwcWNNLXc4VkJ4ckZXNw==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9344</Words>
  <Characters>53267</Characters>
  <Application>Microsoft Office Word</Application>
  <DocSecurity>0</DocSecurity>
  <Lines>443</Lines>
  <Paragraphs>124</Paragraphs>
  <ScaleCrop>false</ScaleCrop>
  <Company/>
  <LinksUpToDate>false</LinksUpToDate>
  <CharactersWithSpaces>62487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gbuh</cp:lastModifiedBy>
  <cp:revision>2</cp:revision>
  <dcterms:created xsi:type="dcterms:W3CDTF">2023-12-28T11:32:00Z</dcterms:created>
  <dcterms:modified xsi:type="dcterms:W3CDTF">2023-12-28T11:32:00Z</dcterms:modified>
</cp:coreProperties>
</file>