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F85A" w14:textId="43904C09" w:rsidR="00CC0A0E" w:rsidRPr="00431947" w:rsidRDefault="00681DC2" w:rsidP="00CC0A0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CE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 w:rsidR="00A36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="0037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/___</w:t>
      </w:r>
    </w:p>
    <w:p w14:paraId="3B1281F1" w14:textId="77777777" w:rsidR="00CC0A0E" w:rsidRPr="00431947" w:rsidRDefault="00CC0A0E" w:rsidP="00CC0A0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 в долевом строительстве многоквартирного жилого дома</w:t>
      </w:r>
    </w:p>
    <w:p w14:paraId="500FCDF2" w14:textId="77777777" w:rsidR="00CC0A0E" w:rsidRPr="00431947" w:rsidRDefault="00CC0A0E" w:rsidP="00CC0A0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5C9D20" w14:textId="55FF23E7" w:rsidR="00CC0A0E" w:rsidRPr="00431947" w:rsidRDefault="00CC0A0E" w:rsidP="00CC0A0E">
      <w:pPr>
        <w:widowControl w:val="0"/>
        <w:tabs>
          <w:tab w:val="left" w:pos="79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город Котлас                                                             </w:t>
      </w:r>
      <w:r w:rsidR="00156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37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proofErr w:type="gramStart"/>
      <w:r w:rsidR="0037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proofErr w:type="gramEnd"/>
      <w:r w:rsidR="0037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____» _______</w:t>
      </w: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D3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410490CB" w14:textId="77777777" w:rsidR="00CC0A0E" w:rsidRPr="00431947" w:rsidRDefault="00CC0A0E" w:rsidP="00CC0A0E">
      <w:pPr>
        <w:widowControl w:val="0"/>
        <w:tabs>
          <w:tab w:val="left" w:pos="79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33901D" w14:textId="77777777" w:rsidR="00CC0A0E" w:rsidRPr="00431947" w:rsidRDefault="00CC0A0E" w:rsidP="00CC0A0E">
      <w:pPr>
        <w:widowControl w:val="0"/>
        <w:spacing w:after="0" w:line="240" w:lineRule="auto"/>
        <w:ind w:left="56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Общество с ограниченной ответственностью «Специализированный застройщик «Лидер» (ООО «СЗ «Лидер»)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«Застройщик»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в лице директора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>Талащук Ольги Николаевны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Устава, с одной стороны, и </w:t>
      </w:r>
    </w:p>
    <w:p w14:paraId="402C969B" w14:textId="77777777" w:rsidR="00CC0A0E" w:rsidRPr="00431947" w:rsidRDefault="00CC0A0E" w:rsidP="00CC0A0E">
      <w:pPr>
        <w:widowControl w:val="0"/>
        <w:spacing w:after="0" w:line="240" w:lineRule="auto"/>
        <w:ind w:left="56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9A8BA2" w14:textId="77777777" w:rsidR="00CC0A0E" w:rsidRPr="00431947" w:rsidRDefault="00CC0A0E" w:rsidP="00CC0A0E">
      <w:pPr>
        <w:widowControl w:val="0"/>
        <w:spacing w:after="0" w:line="240" w:lineRule="auto"/>
        <w:ind w:left="56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Участник долевого строительств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</w:t>
      </w:r>
      <w:r w:rsidR="0037601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>именуемая</w:t>
      </w: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в дальнейшем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«Участник», </w:t>
      </w:r>
      <w:r w:rsidRPr="00431947">
        <w:rPr>
          <w:rFonts w:ascii="Times New Roman" w:eastAsia="Times New Roman" w:hAnsi="Times New Roman" w:cs="Times New Roman"/>
          <w:lang w:eastAsia="ru-RU"/>
        </w:rPr>
        <w:t>с другой стороны, вместе именуемые в дальнейшем «Стороны», заключили настоящий договор (далее по тексту - Договор) о нижеследующем</w:t>
      </w:r>
    </w:p>
    <w:p w14:paraId="08EB78BB" w14:textId="77777777" w:rsidR="00CC0A0E" w:rsidRPr="00431947" w:rsidRDefault="00CC0A0E" w:rsidP="00CC0A0E">
      <w:pPr>
        <w:widowControl w:val="0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C284B3" w14:textId="7B9E8D2A" w:rsidR="00CC0A0E" w:rsidRPr="00070259" w:rsidRDefault="00CC0A0E" w:rsidP="00CC0A0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0259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4F69B89E" w14:textId="50EAC941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  <w:tab w:val="center" w:pos="5918"/>
          <w:tab w:val="left" w:pos="658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В соответствии с настоящим Договором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обязуется в предусмотренный Договором срок </w:t>
      </w: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своими силами и (или) с привлечением других лиц построить (создать)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многоквартирного  жилого дома по адресу: Архангельская область, город Котлас, </w:t>
      </w:r>
      <w:r w:rsidR="00D34D1C">
        <w:rPr>
          <w:rFonts w:ascii="Times New Roman" w:eastAsia="Times New Roman" w:hAnsi="Times New Roman" w:cs="Times New Roman"/>
          <w:b/>
          <w:lang w:eastAsia="ru-RU"/>
        </w:rPr>
        <w:t>улица Кедрова, дом 32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 (общей площадью </w:t>
      </w:r>
      <w:r w:rsidR="008048A6">
        <w:rPr>
          <w:rFonts w:ascii="Times New Roman" w:eastAsia="Times New Roman" w:hAnsi="Times New Roman" w:cs="Times New Roman"/>
          <w:b/>
          <w:lang w:eastAsia="ru-RU"/>
        </w:rPr>
        <w:t>1623,7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>кв. м)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, </w:t>
      </w:r>
      <w:r w:rsidRPr="00431947">
        <w:rPr>
          <w:rFonts w:ascii="Times New Roman" w:eastAsia="Times New Roman" w:hAnsi="Times New Roman" w:cs="Times New Roman"/>
          <w:lang w:eastAsia="ru-RU"/>
        </w:rPr>
        <w:t>именуемый далее по тексту Договора Жилой дом, строительство (создание) которого осуществляется на земельном участке площадью 3 </w:t>
      </w:r>
      <w:r w:rsidR="00D34D1C">
        <w:rPr>
          <w:rFonts w:ascii="Times New Roman" w:eastAsia="Times New Roman" w:hAnsi="Times New Roman" w:cs="Times New Roman"/>
          <w:lang w:eastAsia="ru-RU"/>
        </w:rPr>
        <w:t>335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3194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31947">
        <w:rPr>
          <w:rFonts w:ascii="Times New Roman" w:eastAsia="Times New Roman" w:hAnsi="Times New Roman" w:cs="Times New Roman"/>
          <w:lang w:eastAsia="ru-RU"/>
        </w:rPr>
        <w:t>., с кадастровым номером 29:24:05010</w:t>
      </w:r>
      <w:r w:rsidR="00D34D1C">
        <w:rPr>
          <w:rFonts w:ascii="Times New Roman" w:eastAsia="Times New Roman" w:hAnsi="Times New Roman" w:cs="Times New Roman"/>
          <w:lang w:eastAsia="ru-RU"/>
        </w:rPr>
        <w:t>4</w:t>
      </w:r>
      <w:r w:rsidRPr="00431947">
        <w:rPr>
          <w:rFonts w:ascii="Times New Roman" w:eastAsia="Times New Roman" w:hAnsi="Times New Roman" w:cs="Times New Roman"/>
          <w:lang w:eastAsia="ru-RU"/>
        </w:rPr>
        <w:t>:</w:t>
      </w:r>
      <w:r w:rsidR="00D34D1C">
        <w:rPr>
          <w:rFonts w:ascii="Times New Roman" w:eastAsia="Times New Roman" w:hAnsi="Times New Roman" w:cs="Times New Roman"/>
          <w:lang w:eastAsia="ru-RU"/>
        </w:rPr>
        <w:t>1077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адрес (местонахождение) земельного участка: Архангельская область, </w:t>
      </w:r>
      <w:r w:rsidR="00D34D1C">
        <w:rPr>
          <w:rFonts w:ascii="Times New Roman" w:eastAsia="Times New Roman" w:hAnsi="Times New Roman" w:cs="Times New Roman"/>
          <w:lang w:eastAsia="ru-RU"/>
        </w:rPr>
        <w:t xml:space="preserve">городской округ «Котлас»,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город </w:t>
      </w:r>
      <w:r w:rsidR="00CE3F61">
        <w:rPr>
          <w:rFonts w:ascii="Times New Roman" w:eastAsia="Times New Roman" w:hAnsi="Times New Roman" w:cs="Times New Roman"/>
          <w:lang w:eastAsia="ru-RU"/>
        </w:rPr>
        <w:t xml:space="preserve">Котлас, </w:t>
      </w:r>
      <w:r w:rsidR="00D34D1C">
        <w:rPr>
          <w:rFonts w:ascii="Times New Roman" w:eastAsia="Times New Roman" w:hAnsi="Times New Roman" w:cs="Times New Roman"/>
          <w:lang w:eastAsia="ru-RU"/>
        </w:rPr>
        <w:t>улица Кедрова, 32</w:t>
      </w:r>
      <w:r w:rsidR="00CE3F6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принадлежащем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Застройщику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на праве аренды </w:t>
      </w:r>
      <w:r w:rsidR="00D34D1C">
        <w:rPr>
          <w:rFonts w:ascii="Times New Roman" w:eastAsia="Times New Roman" w:hAnsi="Times New Roman" w:cs="Times New Roman"/>
          <w:lang w:eastAsia="ru-RU"/>
        </w:rPr>
        <w:t xml:space="preserve">по договору субаренды №4 </w:t>
      </w:r>
      <w:r w:rsidR="00A3686F">
        <w:rPr>
          <w:rFonts w:ascii="Times New Roman" w:eastAsia="Times New Roman" w:hAnsi="Times New Roman" w:cs="Times New Roman"/>
          <w:lang w:eastAsia="ru-RU"/>
        </w:rPr>
        <w:t xml:space="preserve">земельного участка от 27.07.2017 года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 после получения разрешения на ввод Жилого дома в эксплуатацию передать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объект долевого строительства, указанный в настоящем Договоре и входящий в состав Жилого дома, 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>обязуется уплатить обусловленную Договором цену и принять объект долевого строительства при наличии разрешения на ввод в эксплуатацию Жилого дома.</w:t>
      </w:r>
    </w:p>
    <w:p w14:paraId="25DC6D53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Передаваемый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 счет исполнения своих обязательств по настоящему Договору объект долевого строительства -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жилое помещение </w:t>
      </w:r>
      <w:r w:rsidRPr="00431947">
        <w:rPr>
          <w:rFonts w:ascii="Times New Roman" w:eastAsia="Times New Roman" w:hAnsi="Times New Roman" w:cs="Times New Roman"/>
          <w:lang w:eastAsia="ru-RU"/>
        </w:rPr>
        <w:t>(далее по тексту Договора - Квартира), имеет следующие проектные характеристики:</w:t>
      </w:r>
    </w:p>
    <w:p w14:paraId="145AE086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7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95"/>
        <w:gridCol w:w="1399"/>
        <w:gridCol w:w="1417"/>
        <w:gridCol w:w="1485"/>
        <w:gridCol w:w="1409"/>
        <w:gridCol w:w="1358"/>
        <w:gridCol w:w="1115"/>
      </w:tblGrid>
      <w:tr w:rsidR="00CC0A0E" w:rsidRPr="00431947" w14:paraId="730E36E9" w14:textId="77777777" w:rsidTr="002F277A">
        <w:trPr>
          <w:trHeight w:val="23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2036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Условный (проектный) № квартиры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4A5EA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4FCDC3DF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3E00EE4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023D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Этаж расположения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CDF3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Проектная площадь, </w:t>
            </w:r>
            <w:proofErr w:type="spellStart"/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кв.м</w:t>
            </w:r>
            <w:proofErr w:type="spellEnd"/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E3C8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431947" w14:paraId="225EE79E" w14:textId="77777777" w:rsidTr="002F277A">
        <w:trPr>
          <w:trHeight w:val="187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7EE3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FDB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F08A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98A8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Общая приведенная (с учетом площади лоджии с </w:t>
            </w: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k</w:t>
            </w: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=0,5)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132F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Общая (без учета площади лоджий)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EE15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Проектная площадь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66C9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Кол-во комнат</w:t>
            </w:r>
          </w:p>
        </w:tc>
      </w:tr>
      <w:tr w:rsidR="00A57E15" w:rsidRPr="00431947" w14:paraId="5462BCF3" w14:textId="77777777" w:rsidTr="00A57E15">
        <w:trPr>
          <w:trHeight w:val="182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4D86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43F2DF34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7699958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C9B71" w14:textId="77777777" w:rsidR="00A57E15" w:rsidRPr="00431947" w:rsidRDefault="00A57E15" w:rsidP="00CE3F61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F53E2B2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14:paraId="202C7353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6450F484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318" w14:textId="77777777" w:rsidR="00A57E15" w:rsidRPr="00431947" w:rsidRDefault="00A57E15" w:rsidP="00A57E15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033BD9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1BF383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FD9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7BBE7B4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EB4D65B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576" w14:textId="77777777" w:rsidR="00A57E15" w:rsidRPr="00431947" w:rsidRDefault="00A57E15" w:rsidP="00A57E15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6BC5A8FD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18F0EC0C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3ED4" w14:textId="5D5E16C5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D3E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5711AC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4DDEA1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7E15" w:rsidRPr="00431947" w14:paraId="4391A301" w14:textId="77777777" w:rsidTr="00A57E15">
        <w:trPr>
          <w:trHeight w:val="128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6C8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07510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AAC7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3E1B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2EC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FFBA7" w14:textId="3BE67254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204A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431947" w14:paraId="2021A1B0" w14:textId="77777777" w:rsidTr="002F277A">
        <w:trPr>
          <w:trHeight w:val="199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B53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BB074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08AF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2AC4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9186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77FF1" w14:textId="12BCCEE5" w:rsidR="00CC0A0E" w:rsidRPr="00431947" w:rsidRDefault="00CC0A0E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E94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431947" w14:paraId="73C32CB9" w14:textId="77777777" w:rsidTr="002F277A">
        <w:trPr>
          <w:trHeight w:val="187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A252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40545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0DF9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BE21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EC6E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5C8" w14:textId="7059DA84" w:rsidR="00CC0A0E" w:rsidRPr="00431947" w:rsidRDefault="00CC0A0E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A784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431947" w14:paraId="105CB666" w14:textId="77777777" w:rsidTr="002F277A">
        <w:trPr>
          <w:trHeight w:val="233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9C46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A3E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2AF0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E792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9039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FC8" w14:textId="4220E40D" w:rsidR="00CC0A0E" w:rsidRPr="00431947" w:rsidRDefault="00CC0A0E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5D21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FCE20D3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E1A37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План Квартиры и её местоположение на этаже, указанном в п. 1.2. Договора, содержатся в Приложении к настоящему Договору, которое является его неотъемлемой частью.</w:t>
      </w:r>
    </w:p>
    <w:p w14:paraId="4AD08878" w14:textId="77FD4CFE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Окончание строительства Жилого дома планируется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A3686F">
        <w:rPr>
          <w:rFonts w:ascii="Times New Roman" w:eastAsia="Times New Roman" w:hAnsi="Times New Roman" w:cs="Times New Roman"/>
          <w:b/>
          <w:lang w:eastAsia="ru-RU"/>
        </w:rPr>
        <w:t>4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 квартале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2024 года</w:t>
      </w:r>
      <w:r w:rsidRPr="0043194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передает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Квартиру по акту приема-передачи </w:t>
      </w:r>
      <w:r w:rsidRPr="00A3686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</w:t>
      </w:r>
      <w:r w:rsidRPr="00A368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собственность</w:t>
      </w:r>
      <w:r w:rsidR="003C6AE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6AE8">
        <w:rPr>
          <w:rFonts w:ascii="Times New Roman" w:eastAsia="Times New Roman" w:hAnsi="Times New Roman" w:cs="Times New Roman"/>
          <w:b/>
          <w:lang w:eastAsia="ru-RU"/>
        </w:rPr>
        <w:t>3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 квартале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202</w:t>
      </w:r>
      <w:r w:rsidR="00A3686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года.</w:t>
      </w:r>
    </w:p>
    <w:p w14:paraId="3D10514A" w14:textId="10E8BE35" w:rsidR="00CC0A0E" w:rsidRPr="003C6AE8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Указанные в п.1.2 Договора номер Квартиры, её общая и жилая площади, площади и наименования подсобных и вспомогательных помещений (лоджий и/или балконов) являются проектными. Фактические номер Квартиры, её общая и жилая площади, площади и наименования подсобных и вспомогательных помещений (лоджий и/или балконов) будут определены на основании результатов первичной технической инвентаризации построенного (созданного) Жилого дома, и указаны Сторонами в акте приема-передачи Квартиры.</w:t>
      </w:r>
      <w:r w:rsidR="009526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 xml:space="preserve">Подписывая настоящий Договор, Участник выражает свое согласие на проведение работ по обмерам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таким юридическим лицом работ по </w:t>
      </w:r>
      <w:r w:rsidR="006A2E63" w:rsidRPr="003C6AE8">
        <w:rPr>
          <w:rFonts w:ascii="Times New Roman" w:eastAsia="Times New Roman" w:hAnsi="Times New Roman" w:cs="Times New Roman"/>
          <w:lang w:eastAsia="ru-RU"/>
        </w:rPr>
        <w:t>Жилого дома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 xml:space="preserve"> и Квартиры), при условии, что данное юридическое лицо соответствует требованиям Федерального закона от 24.07.2007 № 221-ФЗ «О кадастровой деятельности».</w:t>
      </w:r>
    </w:p>
    <w:p w14:paraId="360B5ABA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Адрес Жилого дома, указанный в п. 1.1. настоящего Договора, является строительным, и может быть изменён за период строительства. Фактический (почтовый) адрес Жилого дома будет указан Сторонами в акте приема-передачи Квартиры, на основании данных о полном адресе объекта капитального строительства, содержащихся в разрешении на ввод Жилого дома в эксплуатацию.</w:t>
      </w:r>
    </w:p>
    <w:p w14:paraId="6CA4590D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F92C80" w14:textId="77777777" w:rsidR="00CC0A0E" w:rsidRPr="00F27C4A" w:rsidRDefault="00CC0A0E" w:rsidP="00F27C4A">
      <w:pPr>
        <w:widowControl w:val="0"/>
        <w:numPr>
          <w:ilvl w:val="0"/>
          <w:numId w:val="1"/>
        </w:numPr>
        <w:tabs>
          <w:tab w:val="left" w:pos="2582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Цена договора, условия её изменения и порядок оплаты.</w:t>
      </w:r>
    </w:p>
    <w:p w14:paraId="2D2D102E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Цена Договора определена Сторонами </w:t>
      </w:r>
      <w:r w:rsidR="0037601A">
        <w:rPr>
          <w:rFonts w:ascii="Times New Roman" w:eastAsia="Times New Roman" w:hAnsi="Times New Roman" w:cs="Times New Roman"/>
          <w:b/>
          <w:bCs/>
          <w:lang w:eastAsia="ru-RU"/>
        </w:rPr>
        <w:t>в размере __________________________</w:t>
      </w: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37601A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</w:t>
      </w: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 xml:space="preserve">) рублей </w:t>
      </w: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(далее по тексту - цена Договора).</w:t>
      </w:r>
    </w:p>
    <w:p w14:paraId="34D27AEB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Цена Договора определена Сторонами как сумма денежных средств на возмещение затрат на строительство (создание) объекта долевого строительства и денежных средств на оплату услуг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Застройщика</w:t>
      </w:r>
      <w:r w:rsidRPr="00431947">
        <w:rPr>
          <w:rFonts w:ascii="Times New Roman" w:eastAsia="Times New Roman" w:hAnsi="Times New Roman" w:cs="Times New Roman"/>
          <w:lang w:eastAsia="ru-RU"/>
        </w:rPr>
        <w:t>.</w:t>
      </w:r>
    </w:p>
    <w:p w14:paraId="09C26AC8" w14:textId="6CD73AEE" w:rsidR="00D122B5" w:rsidRPr="00431947" w:rsidRDefault="00CC0A0E" w:rsidP="00CC0A0E">
      <w:pPr>
        <w:widowControl w:val="0"/>
        <w:numPr>
          <w:ilvl w:val="1"/>
          <w:numId w:val="1"/>
        </w:numPr>
        <w:tabs>
          <w:tab w:val="left" w:pos="458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  Цена Договора, указанная в п. 2.1, не окончательная, она подлежит изменению после заключения настоящего Договора в случае, если по результатам первичной технической инвентаризации построенного (созданного) Жилого дома фактическая общая площадь Квартиры и фактическая площадь вспомогательных помещений (лоджий и/или балконов) уменьшатся или увеличатся по сравнению с проектными данными, указанными в п. 1.2. настоящего Договора. </w:t>
      </w:r>
      <w:r w:rsidR="00DB18CA">
        <w:rPr>
          <w:rFonts w:ascii="Times New Roman" w:eastAsia="Times New Roman" w:hAnsi="Times New Roman" w:cs="Times New Roman"/>
          <w:lang w:eastAsia="ru-RU"/>
        </w:rPr>
        <w:t>Ц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ена Договора рассчитывается Сторонами как произведение стоимости одного квадратного метра в размере </w:t>
      </w:r>
      <w:r w:rsidR="00DB18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(</w:t>
      </w:r>
      <w:r w:rsidR="00DB18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) рублей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 фактической общей приведенной (расчетной) площади Квартиры. Фактическая общая приведенная (расчетная) площадь Квартиры состоит из суммы фактической общей площади Квартиры и фактической площади вспомогательных помещений (лоджий с коэффициентом 0,5). </w:t>
      </w:r>
    </w:p>
    <w:p w14:paraId="17C5173B" w14:textId="77777777" w:rsidR="002E595A" w:rsidRPr="00431947" w:rsidRDefault="002E595A" w:rsidP="00D122B5">
      <w:pPr>
        <w:widowControl w:val="0"/>
        <w:tabs>
          <w:tab w:val="left" w:pos="458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F190022" w14:textId="77777777" w:rsidR="00CC0A0E" w:rsidRPr="00DB18CA" w:rsidRDefault="00CC0A0E" w:rsidP="00CC0A0E">
      <w:pPr>
        <w:widowControl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AE8">
        <w:rPr>
          <w:rFonts w:ascii="Times New Roman" w:eastAsia="Times New Roman" w:hAnsi="Times New Roman" w:cs="Times New Roman"/>
          <w:bCs/>
          <w:lang w:eastAsia="ru-RU"/>
        </w:rPr>
        <w:t>2.4.</w:t>
      </w:r>
      <w:r w:rsidR="00BB2F5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B18CA">
        <w:rPr>
          <w:rFonts w:ascii="Times New Roman" w:eastAsia="Times New Roman" w:hAnsi="Times New Roman" w:cs="Times New Roman"/>
          <w:lang w:eastAsia="ru-RU"/>
        </w:rPr>
        <w:t>Расчеты между сторонами производятся с использованием счета эскроу</w:t>
      </w:r>
      <w:r w:rsidR="0037601A" w:rsidRPr="00DB18CA">
        <w:rPr>
          <w:rFonts w:ascii="Times New Roman" w:eastAsia="Times New Roman" w:hAnsi="Times New Roman" w:cs="Times New Roman"/>
          <w:lang w:eastAsia="ru-RU"/>
        </w:rPr>
        <w:t xml:space="preserve"> № ____________________________открытого на имя депонента</w:t>
      </w:r>
      <w:r w:rsidR="00A57E15" w:rsidRPr="00DB18C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18CA">
        <w:rPr>
          <w:rFonts w:ascii="Times New Roman" w:eastAsia="Times New Roman" w:hAnsi="Times New Roman" w:cs="Times New Roman"/>
          <w:lang w:eastAsia="ru-RU"/>
        </w:rPr>
        <w:t>в уполномоченном банке (эскроу-агенте).</w:t>
      </w:r>
      <w:r w:rsidR="00BB2F5C" w:rsidRPr="00DB18CA">
        <w:rPr>
          <w:rFonts w:ascii="Times New Roman" w:eastAsia="Times New Roman" w:hAnsi="Times New Roman" w:cs="Times New Roman"/>
          <w:lang w:eastAsia="ru-RU"/>
        </w:rPr>
        <w:t xml:space="preserve"> Банк получателя: АРХАНГЕЛЬСКОЕ ОТДЕЛЕНИЕ № 8637 ПАО СБЕРБАНК, БИК 041117601, к/с 30101810100000000601.</w:t>
      </w:r>
    </w:p>
    <w:p w14:paraId="7D27170D" w14:textId="77777777" w:rsidR="00CC0A0E" w:rsidRPr="00DB18CA" w:rsidRDefault="00CC0A0E" w:rsidP="00CC0A0E">
      <w:pPr>
        <w:widowControl w:val="0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DB18CA">
        <w:rPr>
          <w:rFonts w:ascii="Times New Roman" w:eastAsia="Times New Roman" w:hAnsi="Times New Roman" w:cs="Times New Roman"/>
          <w:lang w:eastAsia="ru-RU"/>
        </w:rPr>
        <w:t>Эскроу –агент ПАО Сбербанк.</w:t>
      </w:r>
    </w:p>
    <w:p w14:paraId="5FAC53EB" w14:textId="77777777" w:rsidR="00CC0A0E" w:rsidRPr="00DB18CA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DB18CA">
        <w:rPr>
          <w:rFonts w:ascii="Times New Roman" w:eastAsia="Times New Roman" w:hAnsi="Times New Roman" w:cs="Times New Roman"/>
          <w:b/>
          <w:lang w:eastAsia="ru-RU"/>
        </w:rPr>
        <w:t>Место нахождения и адрес</w:t>
      </w:r>
      <w:r w:rsidRPr="00DB18CA">
        <w:rPr>
          <w:rFonts w:ascii="Times New Roman" w:eastAsia="Times New Roman" w:hAnsi="Times New Roman" w:cs="Times New Roman"/>
          <w:lang w:eastAsia="ru-RU"/>
        </w:rPr>
        <w:t>:</w:t>
      </w:r>
      <w:r w:rsidR="001B5BF4" w:rsidRPr="00DB18CA">
        <w:rPr>
          <w:rFonts w:ascii="Times New Roman" w:eastAsia="Times New Roman" w:hAnsi="Times New Roman" w:cs="Times New Roman"/>
          <w:lang w:eastAsia="ru-RU"/>
        </w:rPr>
        <w:t xml:space="preserve"> Архангельска</w:t>
      </w:r>
      <w:r w:rsidR="003C4BC9" w:rsidRPr="00DB18CA">
        <w:rPr>
          <w:rFonts w:ascii="Times New Roman" w:eastAsia="Times New Roman" w:hAnsi="Times New Roman" w:cs="Times New Roman"/>
          <w:lang w:eastAsia="ru-RU"/>
        </w:rPr>
        <w:t>я обл., г. Котлас, Кузнецова, 16.</w:t>
      </w:r>
    </w:p>
    <w:p w14:paraId="711C447F" w14:textId="77777777" w:rsidR="00CC0A0E" w:rsidRPr="00DB18CA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DB18CA">
        <w:rPr>
          <w:rFonts w:ascii="Times New Roman" w:eastAsia="Times New Roman" w:hAnsi="Times New Roman" w:cs="Times New Roman"/>
          <w:b/>
          <w:lang w:eastAsia="ru-RU"/>
        </w:rPr>
        <w:t>Номер телефона</w:t>
      </w:r>
      <w:r w:rsidR="0037601A" w:rsidRPr="00DB18CA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647CAC14" w14:textId="4E2C1D35" w:rsidR="00CC0A0E" w:rsidRPr="00DB18CA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 w:hanging="560"/>
        <w:jc w:val="both"/>
        <w:rPr>
          <w:rFonts w:ascii="Times New Roman" w:eastAsia="Times New Roman" w:hAnsi="Times New Roman" w:cs="Times New Roman"/>
          <w:lang w:eastAsia="ru-RU"/>
        </w:rPr>
      </w:pPr>
      <w:r w:rsidRPr="00DB18C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Срок условного депонирования денежных средств</w:t>
      </w:r>
      <w:r w:rsidRPr="00DB18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B18CA">
        <w:rPr>
          <w:rFonts w:ascii="Times New Roman" w:eastAsia="Times New Roman" w:hAnsi="Times New Roman" w:cs="Times New Roman"/>
          <w:lang w:eastAsia="ru-RU"/>
        </w:rPr>
        <w:t>-  не</w:t>
      </w:r>
      <w:proofErr w:type="gramEnd"/>
      <w:r w:rsidRPr="00DB18CA">
        <w:rPr>
          <w:rFonts w:ascii="Times New Roman" w:eastAsia="Times New Roman" w:hAnsi="Times New Roman" w:cs="Times New Roman"/>
          <w:lang w:eastAsia="ru-RU"/>
        </w:rPr>
        <w:t xml:space="preserve"> позднее </w:t>
      </w:r>
      <w:r w:rsidR="00DB18CA" w:rsidRPr="00DB18CA">
        <w:rPr>
          <w:rFonts w:ascii="Times New Roman" w:eastAsia="Times New Roman" w:hAnsi="Times New Roman" w:cs="Times New Roman"/>
          <w:lang w:eastAsia="ru-RU"/>
        </w:rPr>
        <w:t>_______________</w:t>
      </w:r>
      <w:r w:rsidRPr="00DB18CA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14:paraId="1DE2637E" w14:textId="77777777" w:rsidR="00CC0A0E" w:rsidRPr="00DB18CA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B18CA">
        <w:rPr>
          <w:rFonts w:ascii="Times New Roman" w:eastAsia="Times New Roman" w:hAnsi="Times New Roman" w:cs="Times New Roman"/>
          <w:b/>
          <w:lang w:eastAsia="ru-RU"/>
        </w:rPr>
        <w:t>Срок внесения денежных средств на счет эскроу</w:t>
      </w:r>
      <w:r w:rsidR="00F46247" w:rsidRPr="00DB18CA">
        <w:rPr>
          <w:rFonts w:ascii="Times New Roman" w:eastAsia="Times New Roman" w:hAnsi="Times New Roman" w:cs="Times New Roman"/>
          <w:lang w:eastAsia="ru-RU"/>
        </w:rPr>
        <w:t xml:space="preserve"> – не позднее 5 (Пяти</w:t>
      </w:r>
      <w:r w:rsidRPr="00DB18CA">
        <w:rPr>
          <w:rFonts w:ascii="Times New Roman" w:eastAsia="Times New Roman" w:hAnsi="Times New Roman" w:cs="Times New Roman"/>
          <w:lang w:eastAsia="ru-RU"/>
        </w:rPr>
        <w:t xml:space="preserve">) дней с даты государственной регистрации настоящего Договора. </w:t>
      </w:r>
    </w:p>
    <w:p w14:paraId="110FA5A7" w14:textId="77777777" w:rsidR="00CC0A0E" w:rsidRPr="00DB18CA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DB18CA">
        <w:rPr>
          <w:rFonts w:ascii="Times New Roman" w:eastAsia="Times New Roman" w:hAnsi="Times New Roman" w:cs="Times New Roman"/>
          <w:b/>
          <w:lang w:eastAsia="ru-RU"/>
        </w:rPr>
        <w:t>Размер депонируемой суммы</w:t>
      </w:r>
      <w:r w:rsidR="002E595A" w:rsidRPr="00DB18CA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7601A" w:rsidRPr="00DB18CA">
        <w:rPr>
          <w:rFonts w:ascii="Times New Roman" w:eastAsia="Times New Roman" w:hAnsi="Times New Roman" w:cs="Times New Roman"/>
          <w:b/>
          <w:bCs/>
          <w:lang w:eastAsia="ru-RU"/>
        </w:rPr>
        <w:t>____________________(________________________________________</w:t>
      </w:r>
      <w:r w:rsidR="00BB2F5C" w:rsidRPr="00DB18CA">
        <w:rPr>
          <w:rFonts w:ascii="Times New Roman" w:eastAsia="Times New Roman" w:hAnsi="Times New Roman" w:cs="Times New Roman"/>
          <w:b/>
          <w:bCs/>
          <w:lang w:eastAsia="ru-RU"/>
        </w:rPr>
        <w:t>) рублей</w:t>
      </w:r>
      <w:r w:rsidR="00E2548E" w:rsidRPr="00DB18C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2052B915" w14:textId="77777777" w:rsidR="00CC0A0E" w:rsidRPr="00DB18CA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DB18CA">
        <w:rPr>
          <w:rFonts w:ascii="Times New Roman" w:eastAsia="Times New Roman" w:hAnsi="Times New Roman" w:cs="Times New Roman"/>
          <w:lang w:eastAsia="ru-RU"/>
        </w:rPr>
        <w:t>Участник долевого строительства оплачивает:</w:t>
      </w:r>
    </w:p>
    <w:p w14:paraId="20932410" w14:textId="77777777" w:rsidR="00CC0A0E" w:rsidRPr="00DB18CA" w:rsidRDefault="00CC0A0E" w:rsidP="00007D70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DB18CA">
        <w:rPr>
          <w:rFonts w:ascii="Times New Roman" w:eastAsia="Times New Roman" w:hAnsi="Times New Roman" w:cs="Times New Roman"/>
          <w:lang w:eastAsia="ru-RU"/>
        </w:rPr>
        <w:t>За счет собственных средств сумм</w:t>
      </w:r>
      <w:r w:rsidR="0037601A" w:rsidRPr="00DB18CA">
        <w:rPr>
          <w:rFonts w:ascii="Times New Roman" w:eastAsia="Times New Roman" w:hAnsi="Times New Roman" w:cs="Times New Roman"/>
          <w:lang w:eastAsia="ru-RU"/>
        </w:rPr>
        <w:t>у в размере __________</w:t>
      </w:r>
      <w:r w:rsidR="00F46247" w:rsidRPr="00DB18C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7601A" w:rsidRPr="00DB18CA">
        <w:rPr>
          <w:rFonts w:ascii="Times New Roman" w:eastAsia="Times New Roman" w:hAnsi="Times New Roman" w:cs="Times New Roman"/>
          <w:lang w:eastAsia="ru-RU"/>
        </w:rPr>
        <w:t>________</w:t>
      </w:r>
      <w:r w:rsidR="00007D70" w:rsidRPr="00DB18CA"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="00F46247" w:rsidRPr="00DB18CA">
        <w:rPr>
          <w:rFonts w:ascii="Times New Roman" w:eastAsia="Times New Roman" w:hAnsi="Times New Roman" w:cs="Times New Roman"/>
          <w:lang w:eastAsia="ru-RU"/>
        </w:rPr>
        <w:t>) рублей 00 копеек – не позднее 5 (Пяти</w:t>
      </w:r>
      <w:r w:rsidRPr="00DB18CA">
        <w:rPr>
          <w:rFonts w:ascii="Times New Roman" w:eastAsia="Times New Roman" w:hAnsi="Times New Roman" w:cs="Times New Roman"/>
          <w:lang w:eastAsia="ru-RU"/>
        </w:rPr>
        <w:t xml:space="preserve">) банковских дней с даты государственной </w:t>
      </w:r>
      <w:r w:rsidR="00007D70" w:rsidRPr="00DB18CA">
        <w:rPr>
          <w:rFonts w:ascii="Times New Roman" w:eastAsia="Times New Roman" w:hAnsi="Times New Roman" w:cs="Times New Roman"/>
          <w:lang w:eastAsia="ru-RU"/>
        </w:rPr>
        <w:t>регистрации настоящего Договора. Далее ежемесячно в размере</w:t>
      </w:r>
      <w:r w:rsidR="0037601A" w:rsidRPr="00DB18CA"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="00007D70" w:rsidRPr="00DB18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4F4" w:rsidRPr="00DB18CA">
        <w:rPr>
          <w:rFonts w:ascii="Times New Roman" w:eastAsia="Times New Roman" w:hAnsi="Times New Roman" w:cs="Times New Roman"/>
          <w:lang w:eastAsia="ru-RU"/>
        </w:rPr>
        <w:t>(</w:t>
      </w:r>
      <w:r w:rsidR="0037601A" w:rsidRPr="00DB18CA">
        <w:rPr>
          <w:rFonts w:ascii="Times New Roman" w:eastAsia="Times New Roman" w:hAnsi="Times New Roman" w:cs="Times New Roman"/>
          <w:lang w:eastAsia="ru-RU"/>
        </w:rPr>
        <w:t>______________</w:t>
      </w:r>
      <w:r w:rsidR="00007D70" w:rsidRPr="00DB18CA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14:paraId="47DB2D96" w14:textId="77777777" w:rsidR="00CC0A0E" w:rsidRPr="00431947" w:rsidRDefault="00CC0A0E" w:rsidP="00D122B5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 w:hanging="560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i/>
          <w:lang w:eastAsia="ru-RU"/>
        </w:rPr>
        <w:t xml:space="preserve">  </w:t>
      </w:r>
    </w:p>
    <w:p w14:paraId="3E70C10A" w14:textId="77777777" w:rsidR="00D122B5" w:rsidRPr="00431947" w:rsidRDefault="00007D70" w:rsidP="00D57782">
      <w:pPr>
        <w:pStyle w:val="aa"/>
        <w:widowControl w:val="0"/>
        <w:numPr>
          <w:ilvl w:val="1"/>
          <w:numId w:val="9"/>
        </w:numPr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A0E" w:rsidRPr="00431947">
        <w:rPr>
          <w:rFonts w:ascii="Times New Roman" w:eastAsia="Times New Roman" w:hAnsi="Times New Roman" w:cs="Times New Roman"/>
          <w:lang w:eastAsia="ru-RU"/>
        </w:rPr>
        <w:t xml:space="preserve">В цену Договора включены все расходы Застройщика, в том числе, на рекламу Жилого дома при наличии таких расходов, привлечение третьих лиц для организации работы по поиску участников долевого строительства и оформлению, сопровождению договоров с ними, в размере фактических затрат. Кроме того, в цену Договора включаются расходы Застройщика по оплате госпошлины за государственную регистрацию настоящего Договора, изменений и/или дополнений к нему, иные обязательные для Застройщика сборы, установленные законодательством РФ, действующим на момент осуществления регистрационных действий. </w:t>
      </w:r>
    </w:p>
    <w:p w14:paraId="06AA658B" w14:textId="77777777" w:rsidR="0007791B" w:rsidRPr="00431947" w:rsidRDefault="00CC0A0E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В случае нарушени</w:t>
      </w:r>
      <w:r w:rsidR="00D122B5" w:rsidRPr="00431947">
        <w:rPr>
          <w:rFonts w:ascii="Times New Roman" w:eastAsia="Times New Roman" w:hAnsi="Times New Roman" w:cs="Times New Roman"/>
          <w:lang w:eastAsia="ru-RU"/>
        </w:rPr>
        <w:t>я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Участником сроков внесения ежемесячных платежей, либо их размеров (в сторону уменьшения), установленных пунктом 2 настоящего договора, два и более раза в течение срока действия настоящего договора, Цена договора увеличи</w:t>
      </w:r>
      <w:r w:rsidR="00D122B5" w:rsidRPr="00431947">
        <w:rPr>
          <w:rFonts w:ascii="Times New Roman" w:eastAsia="Times New Roman" w:hAnsi="Times New Roman" w:cs="Times New Roman"/>
          <w:lang w:eastAsia="ru-RU"/>
        </w:rPr>
        <w:t>вае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D122B5" w:rsidRPr="00431947">
        <w:rPr>
          <w:rFonts w:ascii="Times New Roman" w:eastAsia="Times New Roman" w:hAnsi="Times New Roman" w:cs="Times New Roman"/>
          <w:lang w:eastAsia="ru-RU"/>
        </w:rPr>
        <w:t xml:space="preserve">для 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на 10% (Десять процентов)</w:t>
      </w:r>
      <w:r w:rsidR="005B4D35" w:rsidRPr="00431947">
        <w:rPr>
          <w:rFonts w:ascii="Times New Roman" w:eastAsia="Times New Roman" w:hAnsi="Times New Roman" w:cs="Times New Roman"/>
          <w:lang w:eastAsia="ru-RU"/>
        </w:rPr>
        <w:t>.</w:t>
      </w:r>
    </w:p>
    <w:p w14:paraId="52062EDB" w14:textId="16FB2183" w:rsidR="005B4D35" w:rsidRPr="00A32958" w:rsidRDefault="00FB0CD8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32958">
        <w:rPr>
          <w:rFonts w:ascii="Times New Roman" w:eastAsia="Times New Roman" w:hAnsi="Times New Roman" w:cs="Times New Roman"/>
          <w:lang w:eastAsia="ru-RU"/>
        </w:rPr>
        <w:t>В связи с существенным возрастанием стоимости материалов</w:t>
      </w:r>
      <w:r w:rsidR="00642D61" w:rsidRPr="00A32958">
        <w:rPr>
          <w:rFonts w:ascii="Times New Roman" w:eastAsia="Times New Roman" w:hAnsi="Times New Roman" w:cs="Times New Roman"/>
          <w:lang w:eastAsia="ru-RU"/>
        </w:rPr>
        <w:t xml:space="preserve"> (стоимость строительных материалов за отчетный год увеличилась более чем на 10%, основные материалы это изделия из железобетона, кирпич,</w:t>
      </w:r>
      <w:r w:rsidR="003C6AE8" w:rsidRPr="00A32958">
        <w:rPr>
          <w:rFonts w:ascii="Times New Roman" w:eastAsia="Times New Roman" w:hAnsi="Times New Roman" w:cs="Times New Roman"/>
          <w:lang w:eastAsia="ru-RU"/>
        </w:rPr>
        <w:t xml:space="preserve"> камень, </w:t>
      </w:r>
      <w:r w:rsidR="00642D61" w:rsidRPr="00A32958">
        <w:rPr>
          <w:rFonts w:ascii="Times New Roman" w:eastAsia="Times New Roman" w:hAnsi="Times New Roman" w:cs="Times New Roman"/>
          <w:lang w:eastAsia="ru-RU"/>
        </w:rPr>
        <w:t xml:space="preserve">цемент),  </w:t>
      </w:r>
      <w:r w:rsidRPr="00A32958">
        <w:rPr>
          <w:rFonts w:ascii="Times New Roman" w:eastAsia="Times New Roman" w:hAnsi="Times New Roman" w:cs="Times New Roman"/>
          <w:lang w:eastAsia="ru-RU"/>
        </w:rPr>
        <w:t>и оборудования</w:t>
      </w:r>
      <w:r w:rsidR="00642D61" w:rsidRPr="00A32958">
        <w:rPr>
          <w:rFonts w:ascii="Times New Roman" w:eastAsia="Times New Roman" w:hAnsi="Times New Roman" w:cs="Times New Roman"/>
          <w:lang w:eastAsia="ru-RU"/>
        </w:rPr>
        <w:t xml:space="preserve"> (основные это сан-технические приборы, газовые котлы)</w:t>
      </w:r>
      <w:r w:rsidRPr="00A32958">
        <w:rPr>
          <w:rFonts w:ascii="Times New Roman" w:eastAsia="Times New Roman" w:hAnsi="Times New Roman" w:cs="Times New Roman"/>
          <w:lang w:eastAsia="ru-RU"/>
        </w:rPr>
        <w:t xml:space="preserve">, предоставленных подрядчиками (в соответствии со ст. 709 ГК РФ), а также в связи с существенным возрастанием стоимости оказываемых Застройщику третьими лицами услуг, которые нельзя было предусмотреть при заключении настоящего договора, цена указанной Квартиры может увеличиться, но не более 10% от ее стоимости. </w:t>
      </w:r>
    </w:p>
    <w:p w14:paraId="118ADADE" w14:textId="77777777" w:rsidR="006A24D1" w:rsidRPr="00A32958" w:rsidRDefault="00FB0CD8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32958">
        <w:rPr>
          <w:rFonts w:ascii="Times New Roman" w:eastAsia="Times New Roman" w:hAnsi="Times New Roman" w:cs="Times New Roman"/>
          <w:lang w:eastAsia="ru-RU"/>
        </w:rPr>
        <w:t>Стороны признают, что в двух последних указанных случаях, увеличение цены договора происходит с даты поступления уведомления от Застройщика в почтовое отделение по месту жительства Участника долевого строительства. (ст.165</w:t>
      </w:r>
      <w:r w:rsidR="001749C6" w:rsidRPr="00A32958">
        <w:rPr>
          <w:rFonts w:ascii="Times New Roman" w:eastAsia="Times New Roman" w:hAnsi="Times New Roman" w:cs="Times New Roman"/>
          <w:lang w:eastAsia="ru-RU"/>
        </w:rPr>
        <w:t>.</w:t>
      </w:r>
      <w:r w:rsidRPr="00A32958">
        <w:rPr>
          <w:rFonts w:ascii="Times New Roman" w:eastAsia="Times New Roman" w:hAnsi="Times New Roman" w:cs="Times New Roman"/>
          <w:lang w:eastAsia="ru-RU"/>
        </w:rPr>
        <w:t>1 ГК</w:t>
      </w:r>
      <w:r w:rsidR="009526F2" w:rsidRPr="00A329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2958">
        <w:rPr>
          <w:rFonts w:ascii="Times New Roman" w:eastAsia="Times New Roman" w:hAnsi="Times New Roman" w:cs="Times New Roman"/>
          <w:lang w:eastAsia="ru-RU"/>
        </w:rPr>
        <w:t xml:space="preserve">РФ). </w:t>
      </w:r>
    </w:p>
    <w:p w14:paraId="52406B96" w14:textId="32C38324" w:rsidR="00D122B5" w:rsidRDefault="00FB0CD8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Дополнительное соглашение в связи с увеличением цены договора</w:t>
      </w:r>
      <w:r w:rsidR="00431947">
        <w:rPr>
          <w:rFonts w:ascii="Times New Roman" w:eastAsia="Times New Roman" w:hAnsi="Times New Roman" w:cs="Times New Roman"/>
          <w:lang w:eastAsia="ru-RU"/>
        </w:rPr>
        <w:t xml:space="preserve"> Сторонами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EEB" w:rsidRPr="00431947">
        <w:rPr>
          <w:rFonts w:ascii="Times New Roman" w:eastAsia="Times New Roman" w:hAnsi="Times New Roman" w:cs="Times New Roman"/>
          <w:lang w:eastAsia="ru-RU"/>
        </w:rPr>
        <w:t xml:space="preserve">не составляется. </w:t>
      </w:r>
    </w:p>
    <w:p w14:paraId="0C6C4624" w14:textId="77777777" w:rsidR="00BB2F5C" w:rsidRPr="00431947" w:rsidRDefault="00BB2F5C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CB9517" w14:textId="77777777" w:rsidR="00CC0A0E" w:rsidRPr="001B5BF4" w:rsidRDefault="00BB2F5C" w:rsidP="001B5BF4">
      <w:pPr>
        <w:widowControl w:val="0"/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3C6AE8">
        <w:rPr>
          <w:rFonts w:ascii="Times New Roman" w:eastAsia="Courier New" w:hAnsi="Times New Roman" w:cs="Times New Roman"/>
          <w:bCs/>
          <w:color w:val="000000"/>
          <w:lang w:eastAsia="ru-RU"/>
        </w:rPr>
        <w:t>2.6</w:t>
      </w:r>
      <w:r w:rsidR="00007D70" w:rsidRPr="003C6AE8">
        <w:rPr>
          <w:rFonts w:ascii="Times New Roman" w:eastAsia="Courier New" w:hAnsi="Times New Roman" w:cs="Times New Roman"/>
          <w:bCs/>
          <w:color w:val="000000"/>
          <w:lang w:eastAsia="ru-RU"/>
        </w:rPr>
        <w:t>.</w:t>
      </w:r>
      <w:r w:rsidR="00007D70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 </w:t>
      </w:r>
      <w:r w:rsidR="00CC0A0E" w:rsidRPr="00431947">
        <w:rPr>
          <w:rFonts w:ascii="Times New Roman" w:eastAsia="Courier New" w:hAnsi="Times New Roman" w:cs="Times New Roman"/>
          <w:color w:val="000000"/>
          <w:lang w:eastAsia="ru-RU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0D236E2C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2493B6" w14:textId="6BB6A52F" w:rsidR="00CC0A0E" w:rsidRPr="00070259" w:rsidRDefault="00CC0A0E" w:rsidP="00070259">
      <w:pPr>
        <w:widowControl w:val="0"/>
        <w:numPr>
          <w:ilvl w:val="0"/>
          <w:numId w:val="1"/>
        </w:numPr>
        <w:tabs>
          <w:tab w:val="left" w:pos="1762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lang w:eastAsia="ru-RU"/>
        </w:rPr>
      </w:pPr>
      <w:r w:rsidRPr="00070259">
        <w:rPr>
          <w:rFonts w:ascii="Times New Roman" w:eastAsia="Times New Roman" w:hAnsi="Times New Roman" w:cs="Times New Roman"/>
          <w:b/>
          <w:bCs/>
          <w:lang w:eastAsia="ru-RU"/>
        </w:rPr>
        <w:t>Способы обеспечения исполнения застройщиком обязательств по договору.</w:t>
      </w:r>
    </w:p>
    <w:p w14:paraId="609A8250" w14:textId="30E10343" w:rsidR="001B5BF4" w:rsidRPr="00431947" w:rsidRDefault="00CC0A0E" w:rsidP="00F42433">
      <w:pPr>
        <w:widowControl w:val="0"/>
        <w:spacing w:after="0" w:line="240" w:lineRule="auto"/>
        <w:ind w:left="426" w:right="57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3C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33">
        <w:rPr>
          <w:rFonts w:ascii="Times New Roman" w:eastAsia="Times New Roman" w:hAnsi="Times New Roman" w:cs="Times New Roman"/>
          <w:lang w:eastAsia="ru-RU"/>
        </w:rPr>
        <w:t xml:space="preserve">Условие привлечения денежных средств Участника долевого строительства: размещение денежных </w:t>
      </w:r>
      <w:r w:rsidRPr="00F42433">
        <w:rPr>
          <w:rFonts w:ascii="Times New Roman" w:eastAsia="Times New Roman" w:hAnsi="Times New Roman" w:cs="Times New Roman"/>
          <w:lang w:eastAsia="ru-RU"/>
        </w:rPr>
        <w:lastRenderedPageBreak/>
        <w:t xml:space="preserve">средств Участника долевого строительства на счетах эскроу в порядке, предусмотренном </w:t>
      </w:r>
      <w:hyperlink r:id="rId8">
        <w:r w:rsidRPr="00F42433">
          <w:rPr>
            <w:rFonts w:ascii="Times New Roman" w:eastAsia="Times New Roman" w:hAnsi="Times New Roman" w:cs="Times New Roman"/>
            <w:color w:val="0000FF"/>
            <w:u w:val="single" w:color="0000FF"/>
            <w:lang w:eastAsia="ru-RU"/>
          </w:rPr>
          <w:t xml:space="preserve">статьей 15.4 </w:t>
        </w:r>
      </w:hyperlink>
      <w:r w:rsidR="006A2E63" w:rsidRPr="00F42433">
        <w:rPr>
          <w:rFonts w:ascii="Times New Roman" w:hAnsi="Times New Roman" w:cs="Times New Roman"/>
        </w:rPr>
        <w:t xml:space="preserve"> </w:t>
      </w:r>
      <w:r w:rsidR="00F42433" w:rsidRPr="00F42433">
        <w:rPr>
          <w:rFonts w:ascii="Times New Roman" w:hAnsi="Times New Roman" w:cs="Times New Roman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22862A14" w14:textId="77777777" w:rsidR="00CC0A0E" w:rsidRPr="00007D70" w:rsidRDefault="00CC0A0E" w:rsidP="00007D70">
      <w:pPr>
        <w:widowControl w:val="0"/>
        <w:numPr>
          <w:ilvl w:val="0"/>
          <w:numId w:val="1"/>
        </w:numPr>
        <w:tabs>
          <w:tab w:val="left" w:pos="3912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сторон.</w:t>
      </w:r>
    </w:p>
    <w:p w14:paraId="10091424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Застройщик обязуется:</w:t>
      </w:r>
    </w:p>
    <w:p w14:paraId="47565882" w14:textId="77777777" w:rsidR="00CC0A0E" w:rsidRPr="00431947" w:rsidRDefault="00CC0A0E" w:rsidP="00CC0A0E">
      <w:pPr>
        <w:widowControl w:val="0"/>
        <w:numPr>
          <w:ilvl w:val="2"/>
          <w:numId w:val="7"/>
        </w:numPr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Своими силами и/или с привлечением других лиц построить (создать) Жилой дом. Вносить в сроки и в порядке, установленные действующим законодательством, в проектную декларацию изменения, касающиеся сведений о Застройщике, проекте строительства, внесении изменений в проектную документацию.</w:t>
      </w:r>
    </w:p>
    <w:p w14:paraId="568E4C3E" w14:textId="3D280DAF" w:rsidR="00CC0A0E" w:rsidRPr="00431947" w:rsidRDefault="00CC0A0E" w:rsidP="00CC0A0E">
      <w:pPr>
        <w:widowControl w:val="0"/>
        <w:tabs>
          <w:tab w:val="left" w:pos="57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4.1.2.</w:t>
      </w:r>
      <w:r w:rsidR="00436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Квартиру в срок, указанный в п.1.4. настоящего Договора.</w:t>
      </w:r>
    </w:p>
    <w:p w14:paraId="2C0FB846" w14:textId="6D661F8B" w:rsidR="00CC0A0E" w:rsidRPr="00431947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4.1.3.</w:t>
      </w:r>
      <w:r w:rsidR="00436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Не менее чем за месяц до наступления установленного Договором срока передачи Квартиры направить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сообщение о завершении строительства (создания) Жилого дома и о готовности Квартиры к передаче, а также предупредить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 необходимости принятия Квартиры и о последствиях бездействия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предусмотренных ч. 6 ст. 8 </w:t>
      </w:r>
      <w:bookmarkStart w:id="0" w:name="_Hlk154568590"/>
      <w:r w:rsidRPr="00431947">
        <w:rPr>
          <w:rFonts w:ascii="Times New Roman" w:eastAsia="Times New Roman" w:hAnsi="Times New Roman" w:cs="Times New Roman"/>
          <w:lang w:eastAsia="ru-RU"/>
        </w:rPr>
        <w:t>Федерального закона № 214-ФЗ от 30.12.2004</w:t>
      </w:r>
      <w:bookmarkEnd w:id="0"/>
      <w:r w:rsidRPr="00431947">
        <w:rPr>
          <w:rFonts w:ascii="Times New Roman" w:eastAsia="Times New Roman" w:hAnsi="Times New Roman" w:cs="Times New Roman"/>
          <w:lang w:eastAsia="ru-RU"/>
        </w:rPr>
        <w:t xml:space="preserve">. Сообщение направляется по почте заказным письмом с описью вложения и уведомлением о вручении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по почтовому адресу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указанному в п. 9 настоящего Договора, или вручается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лично под р</w:t>
      </w:r>
      <w:r w:rsidR="00023969">
        <w:rPr>
          <w:rFonts w:ascii="Times New Roman" w:eastAsia="Times New Roman" w:hAnsi="Times New Roman" w:cs="Times New Roman"/>
          <w:lang w:eastAsia="ru-RU"/>
        </w:rPr>
        <w:t>оспись</w:t>
      </w:r>
      <w:r w:rsidRPr="00431947">
        <w:rPr>
          <w:rFonts w:ascii="Times New Roman" w:eastAsia="Times New Roman" w:hAnsi="Times New Roman" w:cs="Times New Roman"/>
          <w:lang w:eastAsia="ru-RU"/>
        </w:rPr>
        <w:t>.</w:t>
      </w:r>
    </w:p>
    <w:p w14:paraId="721D0F6C" w14:textId="5DB068DD" w:rsidR="00CC0A0E" w:rsidRPr="00431947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4.1.4.</w:t>
      </w:r>
      <w:r w:rsidR="00436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 случае, если по данным первичной технической инвентаризации фактическая общая приведенная (расчетная) площадь Квартиры уменьшится по сравнению с проектными данными, указанными в п. 1.2. настоящего Договора, произвести возврат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излишне уплаченных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денежных средств по окончательной цене Договора, рассчитанной в соответствии с п. 2.3. настоящего Договора, в течение 20 (Двадцати) рабочих дней с момента подписания Сторонами соответствующего документа.</w:t>
      </w:r>
      <w:r w:rsidR="00F35309" w:rsidRPr="003C6AE8">
        <w:rPr>
          <w:rFonts w:ascii="Times New Roman" w:eastAsia="Times New Roman" w:hAnsi="Times New Roman" w:cs="Times New Roman"/>
          <w:lang w:eastAsia="ru-RU"/>
        </w:rPr>
        <w:tab/>
        <w:t>Застройщик вправе по своему усмотрению выбрать для проведения обмеров Жилого дома</w:t>
      </w:r>
      <w:r w:rsidR="006A2E63" w:rsidRPr="003C6AE8">
        <w:rPr>
          <w:rFonts w:ascii="Times New Roman" w:eastAsia="Times New Roman" w:hAnsi="Times New Roman" w:cs="Times New Roman"/>
          <w:lang w:eastAsia="ru-RU"/>
        </w:rPr>
        <w:t>,</w:t>
      </w:r>
      <w:r w:rsidR="004367EF" w:rsidRPr="003C6AE8">
        <w:t xml:space="preserve"> </w:t>
      </w:r>
      <w:r w:rsidR="004367EF" w:rsidRPr="003C6AE8">
        <w:rPr>
          <w:rFonts w:ascii="Times New Roman" w:eastAsia="Times New Roman" w:hAnsi="Times New Roman" w:cs="Times New Roman"/>
          <w:lang w:eastAsia="ru-RU"/>
        </w:rPr>
        <w:t>имущества входящего в его состав</w:t>
      </w:r>
      <w:r w:rsidR="00F35309" w:rsidRPr="003C6AE8">
        <w:rPr>
          <w:rFonts w:ascii="Times New Roman" w:eastAsia="Times New Roman" w:hAnsi="Times New Roman" w:cs="Times New Roman"/>
          <w:lang w:eastAsia="ru-RU"/>
        </w:rPr>
        <w:t>, Квартиры</w:t>
      </w:r>
      <w:r w:rsidR="004367EF" w:rsidRPr="003C6AE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35309" w:rsidRPr="003C6AE8">
        <w:rPr>
          <w:rFonts w:ascii="Times New Roman" w:eastAsia="Times New Roman" w:hAnsi="Times New Roman" w:cs="Times New Roman"/>
          <w:lang w:eastAsia="ru-RU"/>
        </w:rPr>
        <w:t>индивидуального предпринимателя либо юридическое лицо, оказывающее услуги в сфере технической инвентаризации и/или кадастрового учета.</w:t>
      </w:r>
    </w:p>
    <w:p w14:paraId="5FE592B3" w14:textId="12A4722E" w:rsidR="00CC0A0E" w:rsidRPr="00431947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4.1.5.</w:t>
      </w:r>
      <w:r w:rsidR="00436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 течение 20 (Двадцати) рабочих дней с момента получения от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письменного заявления с требованием об устранении обнаруженных недостатков качества Квартиры, выполнить работу по их устранению своими силами и/или с привлечением третьих лиц, безвозмездно, за счет своих собственных средств, без увеличения впоследствии цены Договора. Если во время устранения недостатков станет очевидным, что они не могут быть устранены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>в вышеуказанный срок, Стороны заключают соглашение о новом сроке устранения недостатков.</w:t>
      </w:r>
    </w:p>
    <w:p w14:paraId="0539CF99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Застройщик имеет право:</w:t>
      </w:r>
    </w:p>
    <w:p w14:paraId="15DDC9A5" w14:textId="35A1C8CC" w:rsidR="00CC0A0E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4.2.1.</w:t>
      </w:r>
      <w:r w:rsidR="00F353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Досрочно исполнить свои обязательства по передаче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Квартиры (при наличии разрешения на ввод Жилого дома в эксплуатацию). В одностороннем порядке вносить изменения и дополнения в проектную документацию на строящийся Жилой дом в договор аренды земельного участка, в разрешение на строительство, в проектную декларацию и иную документацию, связанную с проектированием и строительством Жилого дома, до момента получения разрешения на ввод Объекта недвижимости в эксплуатацию.</w:t>
      </w:r>
    </w:p>
    <w:p w14:paraId="351B342B" w14:textId="3E97323C" w:rsidR="00F35309" w:rsidRPr="00431947" w:rsidRDefault="00F35309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</w:t>
      </w:r>
      <w:r w:rsidRPr="00F35309">
        <w:t xml:space="preserve"> </w:t>
      </w:r>
      <w:r w:rsidRPr="003C6AE8">
        <w:rPr>
          <w:rFonts w:ascii="Times New Roman" w:eastAsia="Times New Roman" w:hAnsi="Times New Roman" w:cs="Times New Roman"/>
          <w:lang w:eastAsia="ru-RU"/>
        </w:rPr>
        <w:t>В соответствии со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вправе привлечь проектное финансирование для строительства (создания) Жилого дома и (или) иного объекта недвижимости, в состав которых входят объекты долевого строительства, с предоставлением в залог (ипотеку) банку права аренды на Земельный участок.</w:t>
      </w:r>
    </w:p>
    <w:p w14:paraId="788D8718" w14:textId="77777777" w:rsidR="00CC0A0E" w:rsidRPr="00431947" w:rsidRDefault="00CC0A0E" w:rsidP="00CC0A0E">
      <w:pPr>
        <w:widowControl w:val="0"/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4.3. </w:t>
      </w:r>
      <w:r w:rsidRPr="004319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Участник обязуется:</w:t>
      </w:r>
    </w:p>
    <w:p w14:paraId="6884A0D9" w14:textId="26363FEB" w:rsidR="00CC0A0E" w:rsidRPr="00431947" w:rsidRDefault="004367EF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A0E" w:rsidRPr="00431947">
        <w:rPr>
          <w:rFonts w:ascii="Times New Roman" w:eastAsia="Times New Roman" w:hAnsi="Times New Roman" w:cs="Times New Roman"/>
          <w:lang w:eastAsia="ru-RU"/>
        </w:rPr>
        <w:t xml:space="preserve">Уплатить обусловленную Договором цену в размере, порядке и сроки, установленные в </w:t>
      </w:r>
      <w:r w:rsidR="000E0DBF">
        <w:rPr>
          <w:rFonts w:ascii="Times New Roman" w:eastAsia="Times New Roman" w:hAnsi="Times New Roman" w:cs="Times New Roman"/>
          <w:lang w:eastAsia="ru-RU"/>
        </w:rPr>
        <w:t>п.2</w:t>
      </w:r>
      <w:r w:rsidR="00CC0A0E" w:rsidRPr="00431947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  <w:r w:rsidR="000E0D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C42">
        <w:rPr>
          <w:rFonts w:ascii="Times New Roman" w:eastAsia="Times New Roman" w:hAnsi="Times New Roman" w:cs="Times New Roman"/>
          <w:lang w:eastAsia="ru-RU"/>
        </w:rPr>
        <w:t>В случае д</w:t>
      </w:r>
      <w:r w:rsidR="00D37C42" w:rsidRPr="00D37C42">
        <w:rPr>
          <w:rFonts w:ascii="Times New Roman" w:eastAsia="Times New Roman" w:hAnsi="Times New Roman" w:cs="Times New Roman"/>
          <w:lang w:eastAsia="ru-RU"/>
        </w:rPr>
        <w:t>осрочно</w:t>
      </w:r>
      <w:r w:rsidR="00D37C42">
        <w:rPr>
          <w:rFonts w:ascii="Times New Roman" w:eastAsia="Times New Roman" w:hAnsi="Times New Roman" w:cs="Times New Roman"/>
          <w:lang w:eastAsia="ru-RU"/>
        </w:rPr>
        <w:t>го</w:t>
      </w:r>
      <w:r w:rsidR="00D37C42" w:rsidRPr="00D37C42">
        <w:rPr>
          <w:rFonts w:ascii="Times New Roman" w:eastAsia="Times New Roman" w:hAnsi="Times New Roman" w:cs="Times New Roman"/>
          <w:lang w:eastAsia="ru-RU"/>
        </w:rPr>
        <w:t xml:space="preserve"> исполн</w:t>
      </w:r>
      <w:r w:rsidR="00D37C42">
        <w:rPr>
          <w:rFonts w:ascii="Times New Roman" w:eastAsia="Times New Roman" w:hAnsi="Times New Roman" w:cs="Times New Roman"/>
          <w:lang w:eastAsia="ru-RU"/>
        </w:rPr>
        <w:t>ения</w:t>
      </w:r>
      <w:r w:rsidR="00D37C42" w:rsidRPr="00D37C42">
        <w:rPr>
          <w:rFonts w:ascii="Times New Roman" w:eastAsia="Times New Roman" w:hAnsi="Times New Roman" w:cs="Times New Roman"/>
          <w:lang w:eastAsia="ru-RU"/>
        </w:rPr>
        <w:t xml:space="preserve"> обязательств по передаче Участнику Квартиры (при наличии разрешения на ввод Жилого дома в эксплуатацию)</w:t>
      </w:r>
      <w:r w:rsidR="00D37C42">
        <w:rPr>
          <w:rFonts w:ascii="Times New Roman" w:eastAsia="Times New Roman" w:hAnsi="Times New Roman" w:cs="Times New Roman"/>
          <w:lang w:eastAsia="ru-RU"/>
        </w:rPr>
        <w:t xml:space="preserve"> досрочно исполнить свои обязательства по оплате Цены договора</w:t>
      </w:r>
      <w:r w:rsidR="00D37C42" w:rsidRPr="00D37C42">
        <w:rPr>
          <w:rFonts w:ascii="Times New Roman" w:eastAsia="Times New Roman" w:hAnsi="Times New Roman" w:cs="Times New Roman"/>
          <w:lang w:eastAsia="ru-RU"/>
        </w:rPr>
        <w:t>.</w:t>
      </w:r>
    </w:p>
    <w:p w14:paraId="431B8BDC" w14:textId="75FADB39" w:rsidR="00CC0A0E" w:rsidRPr="00431947" w:rsidRDefault="004367EF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A0E" w:rsidRPr="00431947">
        <w:rPr>
          <w:rFonts w:ascii="Times New Roman" w:eastAsia="Times New Roman" w:hAnsi="Times New Roman" w:cs="Times New Roman"/>
          <w:lang w:eastAsia="ru-RU"/>
        </w:rPr>
        <w:t>В период действия настоящего Договора не производить изменений плана Квартиры, в том числе: не осуществлять перенос внутренних перегородок, не обустраивать проёмы в стенах, не изменять проектное положение сантехнических разводок и стояков, схемы электропроводки, не производить перепланировку или работы по монтажу (демонтажу) любого оборудования, и т.д. и т.п.</w:t>
      </w:r>
    </w:p>
    <w:p w14:paraId="28F1BEAC" w14:textId="77777777" w:rsidR="00F64E88" w:rsidRDefault="00CC0A0E" w:rsidP="00023969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023969">
        <w:rPr>
          <w:rFonts w:ascii="Times New Roman" w:eastAsia="Times New Roman" w:hAnsi="Times New Roman" w:cs="Times New Roman"/>
          <w:lang w:eastAsia="ru-RU"/>
        </w:rPr>
        <w:t xml:space="preserve">В случае если по данным первичной технической инвентаризации фактическая общая приведенная (расчетная) площадь Квартиры увеличится по сравнению с проектными данными, указанными в п. 1.2. настоящего Договора, произвести с </w:t>
      </w:r>
      <w:r w:rsidRPr="000239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023969">
        <w:rPr>
          <w:rFonts w:ascii="Times New Roman" w:eastAsia="Times New Roman" w:hAnsi="Times New Roman" w:cs="Times New Roman"/>
          <w:lang w:eastAsia="ru-RU"/>
        </w:rPr>
        <w:t>расчет по окончательной цене Договора, рассчитанной в соответствии с п.2.3. Договора, в течение 20 (Двадцати) рабочих дней с момента получения Участником соответствующего документа с расчетом.</w:t>
      </w:r>
      <w:r w:rsidR="00023969" w:rsidRPr="0002396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ACCAAE" w14:textId="6DAD2166" w:rsidR="00CC0A0E" w:rsidRPr="00F64E88" w:rsidRDefault="00CC0A0E" w:rsidP="00023969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023969">
        <w:rPr>
          <w:rFonts w:ascii="Times New Roman" w:eastAsia="Times New Roman" w:hAnsi="Times New Roman" w:cs="Times New Roman"/>
          <w:lang w:eastAsia="ru-RU"/>
        </w:rPr>
        <w:lastRenderedPageBreak/>
        <w:t xml:space="preserve">Приступить к принятию Квартиры в течение 7 (Семи) рабочих дней с момента получения сообщения </w:t>
      </w:r>
      <w:r w:rsidRPr="000239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Застройщика </w:t>
      </w:r>
      <w:r w:rsidRPr="00023969">
        <w:rPr>
          <w:rFonts w:ascii="Times New Roman" w:eastAsia="Times New Roman" w:hAnsi="Times New Roman" w:cs="Times New Roman"/>
          <w:lang w:eastAsia="ru-RU"/>
        </w:rPr>
        <w:t>о завершении строительства (создания) Жилого дома и о готовности Квартиры к передаче, и принять Квартиру в порядке, установленном Федеральным законом № 214-ФЗ от 30.12.2004 и настоящим Договором.</w:t>
      </w:r>
      <w:r w:rsidR="000439E1" w:rsidRPr="0002396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2A4CE44" w14:textId="04B247F1" w:rsidR="000439E1" w:rsidRPr="003C6AE8" w:rsidRDefault="000439E1" w:rsidP="000439E1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3C6AE8">
        <w:rPr>
          <w:rFonts w:ascii="Times New Roman" w:eastAsia="Times New Roman" w:hAnsi="Times New Roman" w:cs="Times New Roman"/>
          <w:lang w:eastAsia="ru-RU"/>
        </w:rPr>
        <w:t>Компенсирует Застройщику расходы по содержанию Квартиры, включающие в себя плату за коммунальные услуги, с момента подписания Передаточного акта (Акта приема-передачи</w:t>
      </w:r>
      <w:r w:rsidR="007B32A2" w:rsidRPr="003C6AE8">
        <w:rPr>
          <w:rFonts w:ascii="Times New Roman" w:eastAsia="Times New Roman" w:hAnsi="Times New Roman" w:cs="Times New Roman"/>
          <w:lang w:eastAsia="ru-RU"/>
        </w:rPr>
        <w:t>, акта приема-передачи ключей от Квартиры либо расписка о получении ключей от Квартиры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) и до момента заключения договора управления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Жилым домом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 с управляющей организацией, которая осуществляет управление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Жилым домом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 (далее – «Управляющая организация»). Пропорционально площади Квартиры компенсирует Застройщику расходы по содержанию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Жилого дома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, включающие в себя плату за коммунальные услуги, работы по управлению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Жилым домом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, содержанию общего имущества в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Жилом доме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 с момента подписания Передаточного акта (Акта приема-передачи) (до заключения договора управления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Жилым домом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 с Управляющей организацией. Размер причитающегося с Участника 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(водоснабжение, водоотведение, электроснабжение, </w:t>
      </w:r>
      <w:r w:rsidR="00642D61" w:rsidRPr="003C6AE8">
        <w:rPr>
          <w:rFonts w:ascii="Times New Roman" w:eastAsia="Times New Roman" w:hAnsi="Times New Roman" w:cs="Times New Roman"/>
          <w:lang w:eastAsia="ru-RU"/>
        </w:rPr>
        <w:t>газоснабжение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), а в случае их отсутствия - на основании утвержденных/установленных уполномоченным органом нормативов потребления коммунальных услуг и размера платы за содержание общего имущества в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Жилом доме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. Указанные в настоящем пункте Договора расходы Застройщика компенсируются Участником в течение 5 (Пяти) рабочих дней с момента получения счета на оплату, путем перечисления денежных средств на расчетный счет Застройщика. </w:t>
      </w:r>
    </w:p>
    <w:p w14:paraId="5CE838A5" w14:textId="6F6142A0" w:rsidR="00CC0A0E" w:rsidRPr="00642D61" w:rsidRDefault="00CC0A0E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Использовать Квартиру для проживания.</w:t>
      </w:r>
      <w:r w:rsidR="00642D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2D61" w:rsidRPr="00B35A93">
        <w:rPr>
          <w:rFonts w:ascii="Times New Roman" w:eastAsia="Times New Roman" w:hAnsi="Times New Roman" w:cs="Times New Roman"/>
          <w:lang w:eastAsia="ru-RU"/>
        </w:rPr>
        <w:t>При проведении ремонтных работ в Квартире</w:t>
      </w:r>
      <w:r w:rsidR="00B35A93">
        <w:rPr>
          <w:rFonts w:ascii="Times New Roman" w:eastAsia="Times New Roman" w:hAnsi="Times New Roman" w:cs="Times New Roman"/>
          <w:lang w:eastAsia="ru-RU"/>
        </w:rPr>
        <w:t xml:space="preserve"> (в том числе третьими лицами)</w:t>
      </w:r>
      <w:r w:rsidR="00642D61" w:rsidRPr="00B35A93">
        <w:rPr>
          <w:rFonts w:ascii="Times New Roman" w:eastAsia="Times New Roman" w:hAnsi="Times New Roman" w:cs="Times New Roman"/>
          <w:lang w:eastAsia="ru-RU"/>
        </w:rPr>
        <w:t xml:space="preserve"> бережно относиться к общему имуществу Жилого дома, при повреждении общего имущества Жилого дома</w:t>
      </w:r>
      <w:r w:rsidR="00926FCC" w:rsidRPr="00B35A93">
        <w:rPr>
          <w:rFonts w:ascii="Times New Roman" w:eastAsia="Times New Roman" w:hAnsi="Times New Roman" w:cs="Times New Roman"/>
          <w:lang w:eastAsia="ru-RU"/>
        </w:rPr>
        <w:t xml:space="preserve"> (стены, полы, потолки, отопительные приборы, окна подоконники подъездов и входных групп, </w:t>
      </w:r>
      <w:r w:rsidR="00B35A93" w:rsidRPr="00B35A93">
        <w:rPr>
          <w:rFonts w:ascii="Times New Roman" w:eastAsia="Times New Roman" w:hAnsi="Times New Roman" w:cs="Times New Roman"/>
          <w:lang w:eastAsia="ru-RU"/>
        </w:rPr>
        <w:t xml:space="preserve">элементов </w:t>
      </w:r>
      <w:r w:rsidR="00926FCC" w:rsidRPr="00B35A93">
        <w:rPr>
          <w:rFonts w:ascii="Times New Roman" w:eastAsia="Times New Roman" w:hAnsi="Times New Roman" w:cs="Times New Roman"/>
          <w:lang w:eastAsia="ru-RU"/>
        </w:rPr>
        <w:t>благоустройств</w:t>
      </w:r>
      <w:r w:rsidR="00B35A93" w:rsidRPr="00B35A93">
        <w:rPr>
          <w:rFonts w:ascii="Times New Roman" w:eastAsia="Times New Roman" w:hAnsi="Times New Roman" w:cs="Times New Roman"/>
          <w:lang w:eastAsia="ru-RU"/>
        </w:rPr>
        <w:t>а</w:t>
      </w:r>
      <w:r w:rsidR="00926FCC" w:rsidRPr="00B35A93">
        <w:rPr>
          <w:rFonts w:ascii="Times New Roman" w:eastAsia="Times New Roman" w:hAnsi="Times New Roman" w:cs="Times New Roman"/>
          <w:lang w:eastAsia="ru-RU"/>
        </w:rPr>
        <w:t>) произвести ремонтные работы за свой счет.</w:t>
      </w:r>
      <w:r w:rsidR="00642D61" w:rsidRPr="00B35A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2D61" w:rsidRPr="00642D61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</w:p>
    <w:p w14:paraId="53D1FE10" w14:textId="0DD835B7" w:rsidR="00CC0A0E" w:rsidRPr="00431947" w:rsidRDefault="00CC0A0E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Уведомить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об изменении своего места жительства/пребывания в течение 3-х дней с момента постановки на регистрационный учет по новому месту жительства/пребывания. В случае неисполнения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указанного обязательства, местом жительства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на весь период действия Договора считается почтовый адрес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указанный в п. 9 настоящего Договора, и отправленная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>по указанному адресу корреспонденция является отправленной надлежащим образом.</w:t>
      </w:r>
      <w:r w:rsidR="000644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448E" w:rsidRPr="003C6AE8">
        <w:rPr>
          <w:rFonts w:ascii="Times New Roman" w:eastAsia="Times New Roman" w:hAnsi="Times New Roman" w:cs="Times New Roman"/>
          <w:lang w:eastAsia="ru-RU"/>
        </w:rPr>
        <w:t>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3A0CA0C7" w14:textId="77777777" w:rsidR="00CC0A0E" w:rsidRPr="00431947" w:rsidRDefault="00CC0A0E" w:rsidP="00CC0A0E">
      <w:pPr>
        <w:widowControl w:val="0"/>
        <w:numPr>
          <w:ilvl w:val="0"/>
          <w:numId w:val="3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Участник имеет право:</w:t>
      </w:r>
    </w:p>
    <w:p w14:paraId="1180BA87" w14:textId="77777777" w:rsidR="00CC0A0E" w:rsidRPr="00431947" w:rsidRDefault="00CC0A0E" w:rsidP="00CC0A0E">
      <w:pPr>
        <w:widowControl w:val="0"/>
        <w:numPr>
          <w:ilvl w:val="0"/>
          <w:numId w:val="4"/>
        </w:numPr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 В случае если оплата цены Договора производится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путем внесения платежей в предусмотренный Договором период, вносить платежи в размере большем, чем это указано в Договоре, при этом размер последующего платежа может быть уменьшен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на размер переплаты по ранее внесенному платежу. При досрочном внесении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платежей цена Договора, указанная в п.2.1, перерасчету в сторону уменьшения не подлежит.</w:t>
      </w:r>
    </w:p>
    <w:p w14:paraId="1280846B" w14:textId="77777777" w:rsidR="00CC0A0E" w:rsidRPr="00431947" w:rsidRDefault="00CC0A0E" w:rsidP="00CC0A0E">
      <w:pPr>
        <w:widowControl w:val="0"/>
        <w:numPr>
          <w:ilvl w:val="0"/>
          <w:numId w:val="3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Стороны обязуются:</w:t>
      </w:r>
    </w:p>
    <w:p w14:paraId="6764B943" w14:textId="77777777" w:rsidR="00CC0A0E" w:rsidRPr="00431947" w:rsidRDefault="00CC0A0E" w:rsidP="00CC0A0E">
      <w:pPr>
        <w:widowControl w:val="0"/>
        <w:numPr>
          <w:ilvl w:val="0"/>
          <w:numId w:val="5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 Не позднее 10 (Десяти) рабочих дней с момента подписания настоящего Договора предоставить в орган, осуществляющий государственную регистрацию прав на недвижимое имущество и сделок с ним, заявление о государственной регистрации и все требующиеся от них документы, необходимые для государственной регистрации настоящего Договора. Конкретный день и время представления документов на государственную регистрацию обговариваются Сторонами дополнительно. Стороны обязуются в назначенную дату и время обеспечить в регистрационном органе своё присутствие или присутствие своих представителей с доверенностью, оформленной надлежащим образом. В случае, если в вышеуказанный срок Договор не будет подан на государственную регистрацию, обязательства Сторон по заключению настоящей сделки считаются прекращенными.</w:t>
      </w:r>
    </w:p>
    <w:p w14:paraId="1E24289E" w14:textId="77777777" w:rsidR="00CC0A0E" w:rsidRDefault="00CC0A0E" w:rsidP="00007D70">
      <w:pPr>
        <w:widowControl w:val="0"/>
        <w:numPr>
          <w:ilvl w:val="0"/>
          <w:numId w:val="5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Не позднее 3 (Трёх) рабочих дней, следующих за днём окончания срока регистрации, указанного в расписке в получении документов на государственную регистрацию, выданной органом, осуществляющем государственную регистрацию прав на недвижимое имущество и сделок с ним, получить свой экземпляр настоящего Договора со штампом регистрационной надписи, удостоверяющем государственную регистрацию сделки.</w:t>
      </w:r>
    </w:p>
    <w:p w14:paraId="6C36F0BD" w14:textId="77777777" w:rsidR="00007D70" w:rsidRPr="00007D70" w:rsidRDefault="00007D70" w:rsidP="00007D70">
      <w:pPr>
        <w:widowControl w:val="0"/>
        <w:tabs>
          <w:tab w:val="left" w:pos="5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BE7D79" w14:textId="77777777" w:rsidR="00CC0A0E" w:rsidRPr="00431947" w:rsidRDefault="00CC0A0E" w:rsidP="00CC0A0E">
      <w:pPr>
        <w:widowControl w:val="0"/>
        <w:numPr>
          <w:ilvl w:val="0"/>
          <w:numId w:val="1"/>
        </w:numPr>
        <w:tabs>
          <w:tab w:val="left" w:pos="4067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14:paraId="30E03358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За нарушение срока передачи Квартиры, указанного в п. 1.4. настоящего Договора,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несёт ответственность перед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в размере, в порядке и на условиях, установленных действующим законодательством РФ.</w:t>
      </w:r>
    </w:p>
    <w:p w14:paraId="241E8D23" w14:textId="56651913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нарушения сроков внесения денежных средств, указанных в п. 2.4., </w:t>
      </w:r>
      <w:proofErr w:type="spellStart"/>
      <w:r w:rsidRPr="00431947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431947">
        <w:rPr>
          <w:rFonts w:ascii="Times New Roman" w:eastAsia="Times New Roman" w:hAnsi="Times New Roman" w:cs="Times New Roman"/>
          <w:lang w:eastAsia="ru-RU"/>
        </w:rPr>
        <w:t xml:space="preserve">. 4.3.3. настоящего Договора,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несёт ответственность перед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>в размере 0,1% от суммы просрочки за каждый день просрочки платежа</w:t>
      </w:r>
      <w:r w:rsidR="000E0DB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E0DBF" w:rsidRPr="00070259">
        <w:rPr>
          <w:rFonts w:ascii="Times New Roman" w:eastAsia="Times New Roman" w:hAnsi="Times New Roman" w:cs="Times New Roman"/>
          <w:lang w:eastAsia="ru-RU"/>
        </w:rPr>
        <w:t>кроме того, Застройщик имеет право увеличить Цену договора на 10% (Десять процентов) в соответствии с п.2.5 настоящего Договора.</w:t>
      </w:r>
    </w:p>
    <w:p w14:paraId="43194D35" w14:textId="422056C2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В случае уклонения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от принятия Квартиры или при отказе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от принятия Квартиры (за исключением случаев отказа, указанных в законе),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вправе в порядке и сроки в соответствии с ч. 6 ст. 8 Федерального закона № 214-ФЗ от 30.12.2004 составить односторонний акт о передаче Квартиры, при этом риск случайной гибели Квартиры признается перешедшим к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со дня составления одностороннего акта. Указанные меры могут применяться только в случае, если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обладает сведениями о получении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с</w:t>
      </w:r>
      <w:r w:rsidR="003C4BC9">
        <w:rPr>
          <w:rFonts w:ascii="Times New Roman" w:eastAsia="Times New Roman" w:hAnsi="Times New Roman" w:cs="Times New Roman"/>
          <w:lang w:eastAsia="ru-RU"/>
        </w:rPr>
        <w:t xml:space="preserve">ообщения, указанного в </w:t>
      </w:r>
      <w:proofErr w:type="spellStart"/>
      <w:r w:rsidR="003C4B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3C4BC9">
        <w:rPr>
          <w:rFonts w:ascii="Times New Roman" w:eastAsia="Times New Roman" w:hAnsi="Times New Roman" w:cs="Times New Roman"/>
          <w:lang w:eastAsia="ru-RU"/>
        </w:rPr>
        <w:t>. 4.1.3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. настоящего Договора, либо оператором почтовой связи заказное письмо возвращено с сообщением об отказе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от его получения или в связи с отсутствием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по указанному в п. 9 настоящего Договора почтовому адресу</w:t>
      </w:r>
      <w:r w:rsidR="000E0DBF">
        <w:rPr>
          <w:rFonts w:ascii="Times New Roman" w:eastAsia="Times New Roman" w:hAnsi="Times New Roman" w:cs="Times New Roman"/>
          <w:lang w:eastAsia="ru-RU"/>
        </w:rPr>
        <w:t>,</w:t>
      </w:r>
      <w:r w:rsidR="000E0DBF" w:rsidRPr="000E0DBF">
        <w:t xml:space="preserve"> </w:t>
      </w:r>
      <w:r w:rsidR="000E0DBF" w:rsidRPr="00070259">
        <w:rPr>
          <w:rFonts w:ascii="Times New Roman" w:eastAsia="Times New Roman" w:hAnsi="Times New Roman" w:cs="Times New Roman"/>
          <w:lang w:eastAsia="ru-RU"/>
        </w:rPr>
        <w:t>а Застройщик освобождается от ответственности за просрочку исполнения обязательства по передаче Квартиры.</w:t>
      </w:r>
      <w:r w:rsidR="000E0DBF" w:rsidRPr="00070259">
        <w:t xml:space="preserve"> </w:t>
      </w:r>
      <w:r w:rsidR="000E0DBF" w:rsidRPr="00070259">
        <w:rPr>
          <w:rFonts w:ascii="Times New Roman" w:eastAsia="Times New Roman" w:hAnsi="Times New Roman" w:cs="Times New Roman"/>
          <w:lang w:eastAsia="ru-RU"/>
        </w:rPr>
        <w:t>При этом под уклонением Участника от принятия Квартиры понимается не подписание Участником в предусмотренный Договором срок по любым причинам Передаточного акта (Акта приема-передачи) и отсутствие письменной претензии Участника к качеству Квартиры/ отделке Квартиры, направленной Застройщику.</w:t>
      </w:r>
    </w:p>
    <w:p w14:paraId="3CB3CDC2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Во всем, что не предусмотрено условиями настоящего Договора, Стороны несут ответственность в соответствии с действующим законодательством РФ.</w:t>
      </w:r>
    </w:p>
    <w:p w14:paraId="58E96DB5" w14:textId="77777777" w:rsidR="00CC0A0E" w:rsidRPr="00431947" w:rsidRDefault="00CC0A0E" w:rsidP="00CC0A0E">
      <w:pPr>
        <w:widowControl w:val="0"/>
        <w:tabs>
          <w:tab w:val="left" w:pos="54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22979E" w14:textId="767FEF62" w:rsidR="00CC0A0E" w:rsidRDefault="00CC0A0E" w:rsidP="00CC0A0E">
      <w:pPr>
        <w:widowControl w:val="0"/>
        <w:numPr>
          <w:ilvl w:val="0"/>
          <w:numId w:val="1"/>
        </w:numPr>
        <w:tabs>
          <w:tab w:val="left" w:pos="3898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обязательства.</w:t>
      </w:r>
      <w:r w:rsidR="0007025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290994E5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Гарантийный срок для Квартиры, за исключением технологического и инженерного оборудования, входящего в её состав, устанавливается на срок 5 (Пять) лет. Указанный гарантийный срок исчисляется со дня передачи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Квартиры по акту приема-передачи, за исключением технологического и инженерного оборудования, входящего в её состав.</w:t>
      </w:r>
    </w:p>
    <w:p w14:paraId="6FA1D627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передаваемой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Квартиры, устанавливается на срок 3 (Три) года. Указанный гарантийный срок исчисляется со дня подписания первого передаточного акта объекта долевого строительства в Жилом доме.</w:t>
      </w:r>
    </w:p>
    <w:p w14:paraId="2EA18284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вправе предъявить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Застройщику </w:t>
      </w:r>
      <w:r w:rsidRPr="00431947">
        <w:rPr>
          <w:rFonts w:ascii="Times New Roman" w:eastAsia="Times New Roman" w:hAnsi="Times New Roman" w:cs="Times New Roman"/>
          <w:lang w:eastAsia="ru-RU"/>
        </w:rPr>
        <w:t>требования в связи с ненадлежащим качеством Квартиры в порядке и на условиях, установленных действующим законодательством РФ и настоящим Договором.</w:t>
      </w:r>
    </w:p>
    <w:p w14:paraId="0518CE9C" w14:textId="77777777" w:rsidR="00CC0A0E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теряет право на предъявление требований к Застройщику в случае проведения перепланировки/переоборудования Квартиры либо возникновения недостатков (дефектов) Квартиры вследствие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ремонта Квартиры, проведенного самим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>Участником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или привлеченными им третьими лицами.</w:t>
      </w:r>
    </w:p>
    <w:p w14:paraId="23BAE32E" w14:textId="77777777" w:rsidR="00007D70" w:rsidRPr="00431947" w:rsidRDefault="00007D70" w:rsidP="00007D70">
      <w:pPr>
        <w:widowControl w:val="0"/>
        <w:tabs>
          <w:tab w:val="left" w:pos="54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AA3181" w14:textId="77777777" w:rsidR="00CC0A0E" w:rsidRPr="00431947" w:rsidRDefault="00CC0A0E" w:rsidP="00CC0A0E">
      <w:pPr>
        <w:widowControl w:val="0"/>
        <w:tabs>
          <w:tab w:val="left" w:pos="54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5A5B7D" w14:textId="0F504440" w:rsidR="00CC0A0E" w:rsidRPr="00070259" w:rsidRDefault="00CC0A0E" w:rsidP="00CC0A0E">
      <w:pPr>
        <w:widowControl w:val="0"/>
        <w:numPr>
          <w:ilvl w:val="0"/>
          <w:numId w:val="1"/>
        </w:numPr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0259">
        <w:rPr>
          <w:rFonts w:ascii="Times New Roman" w:eastAsia="Times New Roman" w:hAnsi="Times New Roman" w:cs="Times New Roman"/>
          <w:b/>
          <w:bCs/>
          <w:lang w:eastAsia="ru-RU"/>
        </w:rPr>
        <w:t>Основные характеристики жилого дома и комплектация помещения.</w:t>
      </w:r>
    </w:p>
    <w:p w14:paraId="14FD96E6" w14:textId="35299BDF" w:rsidR="00B83821" w:rsidRPr="000430EC" w:rsidRDefault="00B83821" w:rsidP="000430EC">
      <w:pPr>
        <w:widowControl w:val="0"/>
        <w:numPr>
          <w:ilvl w:val="1"/>
          <w:numId w:val="8"/>
        </w:numPr>
        <w:tabs>
          <w:tab w:val="left" w:pos="0"/>
          <w:tab w:val="left" w:pos="4758"/>
        </w:tabs>
        <w:autoSpaceDE w:val="0"/>
        <w:autoSpaceDN w:val="0"/>
        <w:adjustRightInd w:val="0"/>
        <w:spacing w:after="0" w:line="276" w:lineRule="auto"/>
        <w:ind w:left="567" w:right="142" w:hanging="567"/>
        <w:contextualSpacing/>
        <w:jc w:val="both"/>
        <w:rPr>
          <w:rFonts w:ascii="Times New Roman" w:eastAsia="Courier New" w:hAnsi="Times New Roman" w:cs="Times New Roman"/>
          <w:lang w:eastAsia="ru-RU"/>
        </w:rPr>
      </w:pPr>
      <w:r w:rsidRPr="000430EC">
        <w:rPr>
          <w:rFonts w:ascii="Times New Roman" w:eastAsia="Courier New" w:hAnsi="Times New Roman" w:cs="Times New Roman"/>
          <w:lang w:eastAsia="ru-RU"/>
        </w:rPr>
        <w:t>Проектом разработан многоквартирный жилой дом на 24 квартиры. Здание 3-х этажное, с продольными несущими стенами. За отметку 0,000 принята отметка чистого пола первого этажа, что соответствует абсолютной отметке по генплану 66.55.</w:t>
      </w:r>
    </w:p>
    <w:p w14:paraId="5F92BB50" w14:textId="2907A020" w:rsidR="00B83821" w:rsidRPr="000430EC" w:rsidRDefault="00B83821" w:rsidP="000430EC">
      <w:pPr>
        <w:widowControl w:val="0"/>
        <w:tabs>
          <w:tab w:val="left" w:pos="0"/>
          <w:tab w:val="left" w:pos="4758"/>
        </w:tabs>
        <w:autoSpaceDE w:val="0"/>
        <w:autoSpaceDN w:val="0"/>
        <w:adjustRightInd w:val="0"/>
        <w:spacing w:after="0" w:line="276" w:lineRule="auto"/>
        <w:ind w:left="567" w:right="142"/>
        <w:contextualSpacing/>
        <w:jc w:val="both"/>
        <w:rPr>
          <w:rFonts w:ascii="Times New Roman" w:eastAsia="Courier New" w:hAnsi="Times New Roman" w:cs="Times New Roman"/>
          <w:lang w:eastAsia="ru-RU"/>
        </w:rPr>
      </w:pPr>
      <w:r w:rsidRPr="000430EC">
        <w:rPr>
          <w:rFonts w:ascii="Times New Roman" w:eastAsia="Courier New" w:hAnsi="Times New Roman" w:cs="Times New Roman"/>
          <w:lang w:eastAsia="ru-RU"/>
        </w:rPr>
        <w:t>Здание расположено в городе Котлас Архангельской области по ул. Кедрова, 32.</w:t>
      </w:r>
    </w:p>
    <w:p w14:paraId="1B28CA06" w14:textId="77777777" w:rsidR="00B83821" w:rsidRPr="000430EC" w:rsidRDefault="00B83821" w:rsidP="000430EC">
      <w:pPr>
        <w:widowControl w:val="0"/>
        <w:tabs>
          <w:tab w:val="left" w:pos="0"/>
          <w:tab w:val="left" w:pos="4758"/>
        </w:tabs>
        <w:autoSpaceDE w:val="0"/>
        <w:autoSpaceDN w:val="0"/>
        <w:adjustRightInd w:val="0"/>
        <w:spacing w:after="0" w:line="276" w:lineRule="auto"/>
        <w:ind w:left="567" w:right="142"/>
        <w:contextualSpacing/>
        <w:jc w:val="both"/>
        <w:rPr>
          <w:rFonts w:ascii="Times New Roman" w:eastAsia="Courier New" w:hAnsi="Times New Roman" w:cs="Times New Roman"/>
          <w:lang w:eastAsia="ru-RU"/>
        </w:rPr>
      </w:pPr>
      <w:r w:rsidRPr="000430EC">
        <w:rPr>
          <w:rFonts w:ascii="Times New Roman" w:eastAsia="Courier New" w:hAnsi="Times New Roman" w:cs="Times New Roman"/>
          <w:lang w:eastAsia="ru-RU"/>
        </w:rPr>
        <w:t>Многоквартирный жилой дом состоит из 3-х подъездов, состоящих из 6 однокомнатных, 12 двухкомнатных и 6 трехкомнатных квартир соответственно.</w:t>
      </w:r>
    </w:p>
    <w:p w14:paraId="06DB197B" w14:textId="5A37945C" w:rsidR="00B83821" w:rsidRPr="000430EC" w:rsidRDefault="00B83821" w:rsidP="000430EC">
      <w:pPr>
        <w:widowControl w:val="0"/>
        <w:tabs>
          <w:tab w:val="left" w:pos="0"/>
          <w:tab w:val="left" w:pos="4758"/>
        </w:tabs>
        <w:autoSpaceDE w:val="0"/>
        <w:autoSpaceDN w:val="0"/>
        <w:adjustRightInd w:val="0"/>
        <w:spacing w:after="0" w:line="276" w:lineRule="auto"/>
        <w:ind w:left="567" w:right="142"/>
        <w:contextualSpacing/>
        <w:jc w:val="both"/>
        <w:rPr>
          <w:rFonts w:ascii="Times New Roman" w:eastAsia="Courier New" w:hAnsi="Times New Roman" w:cs="Times New Roman"/>
          <w:lang w:eastAsia="ru-RU"/>
        </w:rPr>
      </w:pPr>
      <w:r w:rsidRPr="000430EC">
        <w:rPr>
          <w:rFonts w:ascii="Times New Roman" w:eastAsia="Courier New" w:hAnsi="Times New Roman" w:cs="Times New Roman"/>
          <w:lang w:eastAsia="ru-RU"/>
        </w:rPr>
        <w:t xml:space="preserve">Входы в подъезды организованы со стороны двора через тамбур. Каждый подъезд имеет одну лестничную клетку. </w:t>
      </w:r>
    </w:p>
    <w:p w14:paraId="1E6D3A3C" w14:textId="21436DC8" w:rsidR="00B83821" w:rsidRPr="000430EC" w:rsidRDefault="00B83821" w:rsidP="000430EC">
      <w:pPr>
        <w:widowControl w:val="0"/>
        <w:tabs>
          <w:tab w:val="left" w:pos="0"/>
          <w:tab w:val="left" w:pos="4758"/>
        </w:tabs>
        <w:autoSpaceDE w:val="0"/>
        <w:autoSpaceDN w:val="0"/>
        <w:adjustRightInd w:val="0"/>
        <w:spacing w:after="0" w:line="276" w:lineRule="auto"/>
        <w:ind w:left="567" w:right="142"/>
        <w:contextualSpacing/>
        <w:jc w:val="both"/>
        <w:rPr>
          <w:rFonts w:ascii="Times New Roman" w:eastAsia="Courier New" w:hAnsi="Times New Roman" w:cs="Times New Roman"/>
          <w:lang w:eastAsia="ru-RU"/>
        </w:rPr>
      </w:pPr>
      <w:r w:rsidRPr="000430EC">
        <w:rPr>
          <w:rFonts w:ascii="Times New Roman" w:eastAsia="Courier New" w:hAnsi="Times New Roman" w:cs="Times New Roman"/>
          <w:lang w:eastAsia="ru-RU"/>
        </w:rPr>
        <w:t>Планировка квартир индивидуальная, предусматривает жилые комнаты, кухню, ванную комнату, туалет и прихожую. Все комнаты предусматриваются раздельными (непроходными). Высота жилых помещений в чистоте - 2,7м. В проекте предусмотрены квартиры разной площади и количеством жилых комнат (1, 2, 3-х комнатные квартиры).</w:t>
      </w:r>
    </w:p>
    <w:p w14:paraId="7F748467" w14:textId="2F50330F" w:rsidR="00CC0A0E" w:rsidRPr="000430EC" w:rsidRDefault="00B83821" w:rsidP="000430EC">
      <w:pPr>
        <w:widowControl w:val="0"/>
        <w:tabs>
          <w:tab w:val="left" w:pos="0"/>
          <w:tab w:val="left" w:pos="4758"/>
        </w:tabs>
        <w:autoSpaceDE w:val="0"/>
        <w:autoSpaceDN w:val="0"/>
        <w:adjustRightInd w:val="0"/>
        <w:spacing w:after="0" w:line="276" w:lineRule="auto"/>
        <w:ind w:left="567" w:right="142"/>
        <w:contextualSpacing/>
        <w:jc w:val="both"/>
        <w:rPr>
          <w:rFonts w:ascii="Times New Roman" w:eastAsia="Courier New" w:hAnsi="Times New Roman" w:cs="Times New Roman"/>
          <w:lang w:eastAsia="ru-RU"/>
        </w:rPr>
      </w:pPr>
      <w:r w:rsidRPr="000430EC">
        <w:rPr>
          <w:rFonts w:ascii="Times New Roman" w:eastAsia="Courier New" w:hAnsi="Times New Roman" w:cs="Times New Roman"/>
          <w:lang w:eastAsia="ru-RU"/>
        </w:rPr>
        <w:t>Под зданием имеется подполье, использу</w:t>
      </w:r>
      <w:r w:rsidR="006A24D1">
        <w:rPr>
          <w:rFonts w:ascii="Times New Roman" w:eastAsia="Courier New" w:hAnsi="Times New Roman" w:cs="Times New Roman"/>
          <w:lang w:eastAsia="ru-RU"/>
        </w:rPr>
        <w:t>ю</w:t>
      </w:r>
      <w:r w:rsidRPr="000430EC">
        <w:rPr>
          <w:rFonts w:ascii="Times New Roman" w:eastAsia="Courier New" w:hAnsi="Times New Roman" w:cs="Times New Roman"/>
          <w:lang w:eastAsia="ru-RU"/>
        </w:rPr>
        <w:t>щееся для размещения инженерного оборудования здания, прокладки коммуникаций. Входы в подполье/подвал предусматривается с торцов здания. В подполье располагаются узел управления ВК. Высота подполья - 1,6м. Высота подвальной части 2.3м</w:t>
      </w:r>
      <w:r w:rsidR="000430EC" w:rsidRPr="000430EC">
        <w:rPr>
          <w:rFonts w:ascii="Times New Roman" w:eastAsia="Courier New" w:hAnsi="Times New Roman" w:cs="Times New Roman"/>
          <w:lang w:eastAsia="ru-RU"/>
        </w:rPr>
        <w:t>.</w:t>
      </w:r>
    </w:p>
    <w:p w14:paraId="340853E3" w14:textId="75AD1167" w:rsidR="001B5BF4" w:rsidRPr="00007D70" w:rsidRDefault="00CC0A0E" w:rsidP="00A533EF">
      <w:pPr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Квартира передается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со следующими отделочными работами и комплектацией: стены и </w:t>
      </w:r>
      <w:r w:rsidRPr="00431947">
        <w:rPr>
          <w:rFonts w:ascii="Times New Roman" w:eastAsia="Times New Roman" w:hAnsi="Times New Roman" w:cs="Times New Roman"/>
          <w:lang w:eastAsia="ru-RU"/>
        </w:rPr>
        <w:lastRenderedPageBreak/>
        <w:t>перегородки  - черновая отделка</w:t>
      </w:r>
      <w:r w:rsidR="000430EC">
        <w:rPr>
          <w:rFonts w:ascii="Times New Roman" w:eastAsia="Times New Roman" w:hAnsi="Times New Roman" w:cs="Times New Roman"/>
          <w:lang w:eastAsia="ru-RU"/>
        </w:rPr>
        <w:t xml:space="preserve"> (перегородки из плит ПГП не оштукатуриваются)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потолки - выравнивание поверхностей в виде заделки рустов; окна -установка рам (стеклопакет из ПВХ профиля, откосы, подоконники); двери - установка входных дверей (без установки межкомнатных дверей); </w:t>
      </w:r>
      <w:r w:rsidRPr="000430EC">
        <w:rPr>
          <w:rFonts w:ascii="Times New Roman" w:eastAsia="Times New Roman" w:hAnsi="Times New Roman" w:cs="Times New Roman"/>
          <w:lang w:eastAsia="ru-RU"/>
        </w:rPr>
        <w:t>система электроснабжения - электротехнические работы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включая установку оборудования (розеток, выключателей); теплоснабжение - </w:t>
      </w:r>
      <w:r w:rsidR="00E670CB" w:rsidRPr="00E670CB">
        <w:rPr>
          <w:rFonts w:ascii="Times New Roman" w:eastAsia="Times New Roman" w:hAnsi="Times New Roman" w:cs="Times New Roman"/>
          <w:lang w:eastAsia="ru-RU"/>
        </w:rPr>
        <w:t>настенный газовый котел с закрытой камерой сгорания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(в кухне); отопление - установка радиаторов отопления; систем канализации и водоснабжения – монтаж с использованием пластиковых, полимерных, полипропиленовых труб, установка счетчиков учета расхода холодной воды, газа, электроэнергии.</w:t>
      </w:r>
    </w:p>
    <w:p w14:paraId="3E86F7AB" w14:textId="77777777" w:rsidR="00CC0A0E" w:rsidRPr="00431947" w:rsidRDefault="00CC0A0E" w:rsidP="00A533EF">
      <w:pPr>
        <w:widowControl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Содержащиеся в Приложении на Плане Квартиры схематические изображения </w:t>
      </w:r>
      <w:r w:rsidR="00007D70" w:rsidRPr="00431947">
        <w:rPr>
          <w:rFonts w:ascii="Times New Roman" w:eastAsia="Times New Roman" w:hAnsi="Times New Roman" w:cs="Times New Roman"/>
          <w:lang w:eastAsia="ru-RU"/>
        </w:rPr>
        <w:t xml:space="preserve">ванны, </w:t>
      </w:r>
      <w:r w:rsidR="00007D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BF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31947">
        <w:rPr>
          <w:rFonts w:ascii="Times New Roman" w:eastAsia="Times New Roman" w:hAnsi="Times New Roman" w:cs="Times New Roman"/>
          <w:lang w:eastAsia="ru-RU"/>
        </w:rPr>
        <w:t>раковины/раковин, дополнительного унитаза (при наличии в Квартире второго санузла) являются условными и служат исключительно для обозначения помещений санузлов, туалетов, ванных комнат. Указанное оборудование в комплектацию Квартиры не включается.</w:t>
      </w:r>
    </w:p>
    <w:p w14:paraId="5DD6E841" w14:textId="77777777" w:rsidR="008048A6" w:rsidRDefault="00CC0A0E" w:rsidP="00A533EF">
      <w:pPr>
        <w:widowControl w:val="0"/>
        <w:numPr>
          <w:ilvl w:val="1"/>
          <w:numId w:val="8"/>
        </w:numPr>
        <w:tabs>
          <w:tab w:val="left" w:pos="142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Иные виды работ в Квартире, не упомянутые в п. 7.2 настоящего Договора, и чистовая отделка Квартиры производятся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за счет своих собственных средств после подписания акта приема-передачи. В случае отказа, частичного отказа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от указанной в п.7.2. настоящего договора комплектации Квартиры перерасчет Сторонами за работы и материал не производится.</w:t>
      </w:r>
    </w:p>
    <w:p w14:paraId="5AD82A8B" w14:textId="39F096D3" w:rsidR="001B5BF4" w:rsidRPr="00007D70" w:rsidRDefault="00CC0A0E" w:rsidP="008048A6">
      <w:pPr>
        <w:widowControl w:val="0"/>
        <w:tabs>
          <w:tab w:val="left" w:pos="142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E50504" w14:textId="77777777" w:rsidR="00CC0A0E" w:rsidRPr="00007D70" w:rsidRDefault="00CC0A0E" w:rsidP="00007D70">
      <w:pPr>
        <w:widowControl w:val="0"/>
        <w:numPr>
          <w:ilvl w:val="0"/>
          <w:numId w:val="6"/>
        </w:numPr>
        <w:tabs>
          <w:tab w:val="left" w:pos="3658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Иные и заключительные условия.</w:t>
      </w:r>
    </w:p>
    <w:p w14:paraId="39FE4139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Настоящий Договор подлежит обязательной государственной регистрации в установленном законом порядке, и считается заключенным с момента такой регистрации.</w:t>
      </w:r>
    </w:p>
    <w:p w14:paraId="6A18E838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Изменения и дополнения к настоящему Договору оформляются Сторонами в письменном виде (путём подписания дополнительных соглашений к Договору) и подлежат государственной регистрации в установленном законом порядке.</w:t>
      </w:r>
    </w:p>
    <w:p w14:paraId="5891953E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При внесении изменений и/или дополнений к настоящему Договору одна из Сторон направляет другой стороне проект дополнительного соглашения, который подписывается второй Стороной в течение 3 (Трёх) рабочих дней с момента получения вышеназванного документа. При наличии разногласий по тексту дополнительного соглашения Стороны в трехдневный срок согласуют его окончательную редакцию. В течение 10 (Десяти) рабочих дней с момента подписания дополнительного соглашения Стороны совместно предоставляют в орган, осуществляющий государственную регистрацию прав на недвижимое имущество и сделок с ним, все требующиеся от них документы, необходимые для государственной регистрации данного документа.</w:t>
      </w:r>
    </w:p>
    <w:p w14:paraId="641750C0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Каждая из Сторон самостоятельно оплачивает государственную пошлину за государственную регистрацию настоящего Договора, соглашений об изменении или о расторжении настоящего Договора, включая внесение соответствующих изменений в Единый государственный реестр недвижимости, в размере, установленном законодательством РФ, взимаемую с организаций и физических лиц при их обращении в государственные органы, уполномоченные в соответствии с законодательством РФ осуществлять государственную регистрацию прав на недвижимое имущество и сделок с ним на объекты недвижимого имущества.</w:t>
      </w:r>
    </w:p>
    <w:p w14:paraId="6D81BECC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Подписанием настоящего Договора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подтверждает, что до момента подписания настоящего Договора ознакомился с проектной декларацией на Жилой дом (действующей в редакции со всеми изменениями и дополнениями на дату подписания настоящего Договора, размещена в сети Интернет на сайте </w:t>
      </w:r>
      <w:hyperlink r:id="rId9" w:tgtFrame="_blank" w:history="1">
        <w:r w:rsidR="001B5BF4" w:rsidRPr="001B5BF4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www.lider-29.ru</w:t>
        </w:r>
      </w:hyperlink>
      <w:r w:rsidRPr="00431947">
        <w:rPr>
          <w:rFonts w:ascii="Times New Roman" w:eastAsia="Times New Roman" w:hAnsi="Times New Roman" w:cs="Times New Roman"/>
          <w:lang w:eastAsia="ru-RU"/>
        </w:rPr>
        <w:t xml:space="preserve">, что содержание вышеуказанных документов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понятно и что все сведения до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доведены.</w:t>
      </w:r>
    </w:p>
    <w:p w14:paraId="25818B47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Сторонами в порядке и по основаниям, установленными действующим законодательством РФ.</w:t>
      </w:r>
    </w:p>
    <w:p w14:paraId="75C8DD4F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Стороны будут разрешать возникающие между ними споры и разногласия путем переговоров, при этом под переговорами понимаются как устные переговоры, проводимые Сторонами (представителями Сторон) во время встреч, так и обмен письменными сообщениями, в том числе направленными посредством почтовой, факсимильной, электронной связи по адресам и телефонам Сторон, указанным в п. 9 настоящего Договора. В случае не достижения в ходе переговоров согласия по спорному вопросу, Стороны обращаются в суд в соответствии с правилами о подведомственности и подсудности, установленными действующим законодательством РФ. </w:t>
      </w:r>
    </w:p>
    <w:p w14:paraId="35DF1A95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Уступка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РФ. Уступка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приема-передачи. Уступка прав требования по настоящему Договору подлежит обязательной государственной регистрации, расходы по ее регистрации возлагаются на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и/или третьих лиц, в пользу которых совершается сделка.</w:t>
      </w:r>
    </w:p>
    <w:p w14:paraId="4B0B9BC6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Право собственности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на Квартиру подлежит государственной регистрации в </w:t>
      </w:r>
      <w:r w:rsidRPr="00431947">
        <w:rPr>
          <w:rFonts w:ascii="Times New Roman" w:eastAsia="Times New Roman" w:hAnsi="Times New Roman" w:cs="Times New Roman"/>
          <w:lang w:eastAsia="ru-RU"/>
        </w:rPr>
        <w:lastRenderedPageBreak/>
        <w:t xml:space="preserve">установленном законом порядке. Расходы по государственной регистрации права собственности (в том числе расходы по изготовлению технического плана Квартиры и иных документов, оплате государственных пошлин и т.д.)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>несет самостоятельно.</w:t>
      </w:r>
    </w:p>
    <w:p w14:paraId="1763C603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при возникновении права собственности на Квартиру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Квартиру.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14:paraId="69B014B7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известно, что с момента принятия Квартиры в собственность (с момента подписания акта приема-передачи) у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возникает обязанность в полном объеме оплачивать плату за содержание и ремонт Квартиры, включающую в себя плату за услуги и работы по управлению Жилым домом, содержанию, текущему ремонту общего имущества в Жилом доме, и коммунальные услуги (плату за холодное и горячее водоснабжение, водоотведение, электроснабжение, отопление и др.), нести другие обязательные расходы, в порядке и размере, установленными действующим законодательством РФ.</w:t>
      </w:r>
    </w:p>
    <w:p w14:paraId="23179017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В случае экономии денежных средств, используемых на строительство Жилого дома, эти средства считаются денежными средствами на оплату услуг застройщика, которые расходуются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>по своему усмотрению.</w:t>
      </w:r>
    </w:p>
    <w:p w14:paraId="59FF9380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Обязательства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по передаче Квартиры считаются исполненными с момента подписания Сторонами акта приема-передачи либо составление одностороннего акта о передаче Квартиры.  Обязательства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Квартиры.</w:t>
      </w:r>
    </w:p>
    <w:p w14:paraId="3CCA8AD7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lang w:eastAsia="ru-RU"/>
        </w:rPr>
        <w:t>Застройщик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гарантирует, что на дату заключения настоящего договора указанная Квартира никому не отчуждена, не заложена, не переуступлена, в споре и под запретом (арестом) не состоит, а также отсутствуют права третьих лиц на передаваемую по настоящему договору Квартиру, в т.ч. права на долевое участие в строительстве этой Квартиры.</w:t>
      </w:r>
    </w:p>
    <w:p w14:paraId="413D1ED1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Содержание настоящего Договора является конфиденциальным. Обязательства по сохранению конфиденциальности лежат на каждой из сторон.</w:t>
      </w:r>
    </w:p>
    <w:p w14:paraId="60D4010E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Во всем, что не предусмотрено условиями настоящего Договора, стороны руководствуются действующим законодательством РФ.</w:t>
      </w:r>
    </w:p>
    <w:p w14:paraId="40395AB7" w14:textId="77777777" w:rsidR="00461127" w:rsidRPr="00007D70" w:rsidRDefault="00CC0A0E" w:rsidP="00461127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7">
        <w:rPr>
          <w:rFonts w:ascii="Times New Roman" w:eastAsia="Times New Roman" w:hAnsi="Times New Roman" w:cs="Times New Roman"/>
          <w:lang w:eastAsia="ru-RU"/>
        </w:rPr>
        <w:t xml:space="preserve">Договор составлен в </w:t>
      </w:r>
      <w:r w:rsidR="00CE3F61" w:rsidRPr="004611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 (Двух</w:t>
      </w:r>
      <w:r w:rsidRPr="004611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 экземплярах</w:t>
      </w:r>
      <w:r w:rsidRPr="00461127">
        <w:rPr>
          <w:rFonts w:ascii="Times New Roman" w:eastAsia="Times New Roman" w:hAnsi="Times New Roman" w:cs="Times New Roman"/>
          <w:lang w:eastAsia="ru-RU"/>
        </w:rPr>
        <w:t>, имеющих равную юридическую силу - по одному для каждой из сторон</w:t>
      </w:r>
      <w:r w:rsidR="00461127">
        <w:rPr>
          <w:rFonts w:ascii="Times New Roman" w:eastAsia="Times New Roman" w:hAnsi="Times New Roman" w:cs="Times New Roman"/>
          <w:lang w:eastAsia="ru-RU"/>
        </w:rPr>
        <w:t>.</w:t>
      </w:r>
    </w:p>
    <w:p w14:paraId="7359F625" w14:textId="77777777" w:rsidR="001B5BF4" w:rsidRPr="00007D70" w:rsidRDefault="00CC0A0E" w:rsidP="00007D7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Паспортные данные, рек</w:t>
      </w:r>
      <w:r w:rsid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визиты, адреса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856"/>
        <w:gridCol w:w="4508"/>
      </w:tblGrid>
      <w:tr w:rsidR="004B41AA" w:rsidRPr="00AE622F" w14:paraId="0030CBC9" w14:textId="77777777" w:rsidTr="00281A7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44D736" w14:textId="77777777" w:rsidR="004B41AA" w:rsidRPr="004B41AA" w:rsidRDefault="00461127" w:rsidP="008763BF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«Специализированный застройщик «Лидер» (ООО «СЗ</w:t>
            </w:r>
            <w:r w:rsidR="004B41AA" w:rsidRPr="004B41AA">
              <w:rPr>
                <w:rFonts w:ascii="Times New Roman" w:hAnsi="Times New Roman" w:cs="Times New Roman"/>
                <w:sz w:val="22"/>
                <w:szCs w:val="22"/>
              </w:rPr>
              <w:t xml:space="preserve"> «Лидер») </w:t>
            </w:r>
          </w:p>
          <w:p w14:paraId="35011081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>ИНН 2904028701/КПП 290401001</w:t>
            </w:r>
          </w:p>
          <w:p w14:paraId="04E2EF32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>Адрес: 165302, город Котлас, ул. Нахимова, д.5</w:t>
            </w:r>
          </w:p>
          <w:p w14:paraId="10FF0BD6" w14:textId="36D90CA0" w:rsidR="004B41AA" w:rsidRPr="00281A75" w:rsidRDefault="00461127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281A75">
              <w:rPr>
                <w:sz w:val="22"/>
                <w:szCs w:val="22"/>
              </w:rPr>
              <w:t>р/с 40702810204000006696 Архангельское отделение № 8637 ПАО СБЕРБАНК</w:t>
            </w:r>
            <w:r w:rsidR="004B41AA" w:rsidRPr="00281A75">
              <w:rPr>
                <w:sz w:val="22"/>
                <w:szCs w:val="22"/>
              </w:rPr>
              <w:t xml:space="preserve"> </w:t>
            </w:r>
          </w:p>
          <w:p w14:paraId="314A4A89" w14:textId="77777777" w:rsidR="00281A75" w:rsidRDefault="00461127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281A75">
              <w:rPr>
                <w:sz w:val="22"/>
                <w:szCs w:val="22"/>
              </w:rPr>
              <w:t>БИК 041117601,</w:t>
            </w:r>
            <w:r w:rsidR="004B41AA" w:rsidRPr="00281A75">
              <w:rPr>
                <w:sz w:val="22"/>
                <w:szCs w:val="22"/>
              </w:rPr>
              <w:t xml:space="preserve"> </w:t>
            </w:r>
            <w:r w:rsidRPr="00281A75">
              <w:rPr>
                <w:sz w:val="22"/>
                <w:szCs w:val="22"/>
              </w:rPr>
              <w:t xml:space="preserve">ИНН 7707083893, </w:t>
            </w:r>
          </w:p>
          <w:p w14:paraId="2375CCD6" w14:textId="2ADE680B" w:rsidR="004B41AA" w:rsidRPr="00281A75" w:rsidRDefault="00461127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proofErr w:type="gramStart"/>
            <w:r w:rsidRPr="00281A75">
              <w:rPr>
                <w:sz w:val="22"/>
                <w:szCs w:val="22"/>
              </w:rPr>
              <w:t>КПП</w:t>
            </w:r>
            <w:r w:rsidR="00281A75">
              <w:rPr>
                <w:sz w:val="22"/>
                <w:szCs w:val="22"/>
              </w:rPr>
              <w:t xml:space="preserve"> </w:t>
            </w:r>
            <w:r w:rsidRPr="00281A75">
              <w:rPr>
                <w:sz w:val="22"/>
                <w:szCs w:val="22"/>
              </w:rPr>
              <w:t xml:space="preserve"> 290102001</w:t>
            </w:r>
            <w:proofErr w:type="gramEnd"/>
            <w:r w:rsidR="004B41AA" w:rsidRPr="00281A75">
              <w:rPr>
                <w:sz w:val="22"/>
                <w:szCs w:val="22"/>
              </w:rPr>
              <w:t xml:space="preserve">                                           </w:t>
            </w:r>
            <w:r w:rsidRPr="00281A75">
              <w:rPr>
                <w:sz w:val="22"/>
                <w:szCs w:val="22"/>
              </w:rPr>
              <w:t xml:space="preserve">                     к/с 30101810100000000601</w:t>
            </w:r>
          </w:p>
          <w:p w14:paraId="793FFB24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>Тел: (81837) 9 -07-01</w:t>
            </w:r>
          </w:p>
          <w:p w14:paraId="26928645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 xml:space="preserve">Сайт: </w:t>
            </w:r>
            <w:hyperlink r:id="rId10" w:tgtFrame="_blank" w:history="1">
              <w:r w:rsidRPr="004B41AA">
                <w:rPr>
                  <w:rStyle w:val="ab"/>
                  <w:color w:val="auto"/>
                  <w:sz w:val="22"/>
                  <w:szCs w:val="22"/>
                  <w:u w:val="none"/>
                </w:rPr>
                <w:t>www.lider-29.ru</w:t>
              </w:r>
            </w:hyperlink>
          </w:p>
          <w:p w14:paraId="5E35D803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rStyle w:val="ab"/>
                <w:rFonts w:eastAsiaTheme="majorEastAsia"/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Pr="004B41AA">
              <w:rPr>
                <w:sz w:val="22"/>
                <w:szCs w:val="22"/>
                <w:lang w:val="en-US"/>
              </w:rPr>
              <w:t>sk</w:t>
            </w:r>
            <w:proofErr w:type="spellEnd"/>
            <w:r w:rsidRPr="004B41AA">
              <w:rPr>
                <w:sz w:val="22"/>
                <w:szCs w:val="22"/>
              </w:rPr>
              <w:t>.</w:t>
            </w:r>
            <w:proofErr w:type="spellStart"/>
            <w:r w:rsidRPr="004B41AA">
              <w:rPr>
                <w:sz w:val="22"/>
                <w:szCs w:val="22"/>
                <w:lang w:val="en-US"/>
              </w:rPr>
              <w:t>lider</w:t>
            </w:r>
            <w:proofErr w:type="spellEnd"/>
            <w:r w:rsidRPr="004B41AA">
              <w:rPr>
                <w:sz w:val="22"/>
                <w:szCs w:val="22"/>
              </w:rPr>
              <w:t>18@</w:t>
            </w:r>
            <w:r w:rsidRPr="004B41AA">
              <w:rPr>
                <w:sz w:val="22"/>
                <w:szCs w:val="22"/>
                <w:lang w:val="en-US"/>
              </w:rPr>
              <w:t>mail</w:t>
            </w:r>
            <w:hyperlink r:id="rId11" w:history="1">
              <w:r w:rsidRPr="004B41AA">
                <w:rPr>
                  <w:rStyle w:val="ab"/>
                  <w:rFonts w:eastAsiaTheme="majorEastAsia"/>
                  <w:color w:val="auto"/>
                  <w:sz w:val="22"/>
                  <w:szCs w:val="22"/>
                </w:rPr>
                <w:t>.</w:t>
              </w:r>
              <w:proofErr w:type="spellStart"/>
              <w:r w:rsidRPr="004B41AA">
                <w:rPr>
                  <w:rStyle w:val="ab"/>
                  <w:rFonts w:eastAsiaTheme="majorEastAsia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ACC7DA" w14:textId="77777777" w:rsidR="00007D70" w:rsidRPr="004B41AA" w:rsidRDefault="00007D70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  <w:p w14:paraId="497BCB17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  <w:p w14:paraId="2D2B037A" w14:textId="77777777" w:rsidR="004B41AA" w:rsidRPr="004B41AA" w:rsidRDefault="004B41AA" w:rsidP="008763BF">
            <w:pPr>
              <w:pStyle w:val="10"/>
              <w:keepNext/>
              <w:keepLines/>
              <w:shd w:val="clear" w:color="auto" w:fill="auto"/>
              <w:tabs>
                <w:tab w:val="left" w:pos="4413"/>
              </w:tabs>
              <w:spacing w:before="0" w:after="382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41AA">
              <w:rPr>
                <w:rFonts w:ascii="Times New Roman" w:hAnsi="Times New Roman" w:cs="Times New Roman"/>
                <w:sz w:val="22"/>
                <w:szCs w:val="22"/>
              </w:rPr>
              <w:t>Директор ________________  О. Н. Талащук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6313C28" w14:textId="77777777" w:rsidR="004B41AA" w:rsidRPr="004B41AA" w:rsidRDefault="004B41AA" w:rsidP="008763BF">
            <w:pPr>
              <w:pStyle w:val="10"/>
              <w:keepNext/>
              <w:keepLines/>
              <w:shd w:val="clear" w:color="auto" w:fill="auto"/>
              <w:tabs>
                <w:tab w:val="left" w:pos="4413"/>
              </w:tabs>
              <w:spacing w:before="0" w:after="382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14:paraId="09DDA666" w14:textId="77777777" w:rsidR="00461127" w:rsidRDefault="00461127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17453EB2" w14:textId="77777777" w:rsidR="0037601A" w:rsidRDefault="0037601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5682E983" w14:textId="77777777" w:rsidR="0037601A" w:rsidRDefault="0037601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3E9DF394" w14:textId="77777777" w:rsidR="0037601A" w:rsidRDefault="0037601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4C96496F" w14:textId="77777777" w:rsidR="0037601A" w:rsidRPr="004B41AA" w:rsidRDefault="0037601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3C8C0AE8" w14:textId="5569FADD" w:rsidR="004B41AA" w:rsidRPr="004B41AA" w:rsidRDefault="004B41A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B41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________</w:t>
            </w:r>
            <w:r w:rsidR="00281A7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___________</w:t>
            </w:r>
            <w:r w:rsidRPr="004B41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____________ </w:t>
            </w:r>
          </w:p>
          <w:p w14:paraId="638B291E" w14:textId="77777777" w:rsidR="004B41AA" w:rsidRPr="004B41AA" w:rsidRDefault="004B41A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CB53EA2" w14:textId="77777777" w:rsidR="004B41AA" w:rsidRPr="004B41AA" w:rsidRDefault="004B41A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06861B" w14:textId="77777777" w:rsidR="004B41AA" w:rsidRPr="00431947" w:rsidRDefault="004B41AA" w:rsidP="001B5BF4">
      <w:pPr>
        <w:widowControl w:val="0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B41AA" w:rsidRPr="00431947" w:rsidSect="00281A7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720" w:right="720" w:bottom="720" w:left="993" w:header="0" w:footer="3" w:gutter="0"/>
          <w:cols w:space="720"/>
          <w:noEndnote/>
          <w:docGrid w:linePitch="360"/>
        </w:sectPr>
      </w:pPr>
    </w:p>
    <w:p w14:paraId="74539A77" w14:textId="77777777" w:rsidR="00533873" w:rsidRDefault="00533873" w:rsidP="007B32A2"/>
    <w:sectPr w:rsidR="0053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D3F8" w14:textId="77777777" w:rsidR="007C1F43" w:rsidRDefault="007C1F43">
      <w:pPr>
        <w:spacing w:after="0" w:line="240" w:lineRule="auto"/>
      </w:pPr>
      <w:r>
        <w:separator/>
      </w:r>
    </w:p>
  </w:endnote>
  <w:endnote w:type="continuationSeparator" w:id="0">
    <w:p w14:paraId="7478BEE9" w14:textId="77777777" w:rsidR="007C1F43" w:rsidRDefault="007C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60AA" w14:textId="77777777" w:rsidR="00AD2038" w:rsidRDefault="007C1F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BC5E" w14:textId="77777777" w:rsidR="00EB3C61" w:rsidRDefault="00CC0A0E">
    <w:pPr>
      <w:pStyle w:val="a6"/>
    </w:pPr>
    <w:r>
      <w:rPr>
        <w:noProof/>
      </w:rPr>
      <w:drawing>
        <wp:inline distT="0" distB="0" distL="0" distR="0" wp14:anchorId="3D185608" wp14:editId="69A94965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386E" w14:textId="77777777" w:rsidR="00AD2038" w:rsidRDefault="007C1F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0799" w14:textId="77777777" w:rsidR="007C1F43" w:rsidRDefault="007C1F43">
      <w:pPr>
        <w:spacing w:after="0" w:line="240" w:lineRule="auto"/>
      </w:pPr>
      <w:r>
        <w:separator/>
      </w:r>
    </w:p>
  </w:footnote>
  <w:footnote w:type="continuationSeparator" w:id="0">
    <w:p w14:paraId="01DCA052" w14:textId="77777777" w:rsidR="007C1F43" w:rsidRDefault="007C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BD8F" w14:textId="77777777" w:rsidR="00AD2038" w:rsidRDefault="007C1F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7B17" w14:textId="77777777" w:rsidR="00AD2038" w:rsidRDefault="007C1F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3311" w14:textId="77777777" w:rsidR="00AD2038" w:rsidRDefault="007C1F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0ADA"/>
    <w:multiLevelType w:val="multilevel"/>
    <w:tmpl w:val="05004A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2C556D8E"/>
    <w:multiLevelType w:val="multilevel"/>
    <w:tmpl w:val="C526FD2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D2D0F"/>
    <w:multiLevelType w:val="multilevel"/>
    <w:tmpl w:val="CA98D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53E17"/>
    <w:multiLevelType w:val="multilevel"/>
    <w:tmpl w:val="569E41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A85449"/>
    <w:multiLevelType w:val="multilevel"/>
    <w:tmpl w:val="5A5CEA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51EE6F59"/>
    <w:multiLevelType w:val="multilevel"/>
    <w:tmpl w:val="C95C7FA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B24BC2"/>
    <w:multiLevelType w:val="multilevel"/>
    <w:tmpl w:val="CDC0E910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D067F9"/>
    <w:multiLevelType w:val="multilevel"/>
    <w:tmpl w:val="9C0059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A9714A"/>
    <w:multiLevelType w:val="multilevel"/>
    <w:tmpl w:val="F9249A1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88"/>
    <w:rsid w:val="00007D70"/>
    <w:rsid w:val="00023969"/>
    <w:rsid w:val="00033433"/>
    <w:rsid w:val="000430EC"/>
    <w:rsid w:val="000439E1"/>
    <w:rsid w:val="0006448E"/>
    <w:rsid w:val="00070259"/>
    <w:rsid w:val="0007791B"/>
    <w:rsid w:val="000E0DBF"/>
    <w:rsid w:val="001260DB"/>
    <w:rsid w:val="00156B7D"/>
    <w:rsid w:val="001749C6"/>
    <w:rsid w:val="001B5BF4"/>
    <w:rsid w:val="001F0304"/>
    <w:rsid w:val="00212488"/>
    <w:rsid w:val="0022754B"/>
    <w:rsid w:val="002311CD"/>
    <w:rsid w:val="002344F4"/>
    <w:rsid w:val="002659EE"/>
    <w:rsid w:val="00281A75"/>
    <w:rsid w:val="002E595A"/>
    <w:rsid w:val="0037601A"/>
    <w:rsid w:val="003C4BC9"/>
    <w:rsid w:val="003C6AE8"/>
    <w:rsid w:val="003C7986"/>
    <w:rsid w:val="00400462"/>
    <w:rsid w:val="00431947"/>
    <w:rsid w:val="004367EF"/>
    <w:rsid w:val="00461127"/>
    <w:rsid w:val="004871BE"/>
    <w:rsid w:val="004B41AA"/>
    <w:rsid w:val="00533873"/>
    <w:rsid w:val="005B1899"/>
    <w:rsid w:val="005B4D35"/>
    <w:rsid w:val="00642D61"/>
    <w:rsid w:val="00681DC2"/>
    <w:rsid w:val="006A24D1"/>
    <w:rsid w:val="006A2E63"/>
    <w:rsid w:val="00730F59"/>
    <w:rsid w:val="00791844"/>
    <w:rsid w:val="007B32A2"/>
    <w:rsid w:val="007C1F43"/>
    <w:rsid w:val="008048A6"/>
    <w:rsid w:val="008061A5"/>
    <w:rsid w:val="00871D8E"/>
    <w:rsid w:val="00874868"/>
    <w:rsid w:val="00883E2B"/>
    <w:rsid w:val="008C7303"/>
    <w:rsid w:val="00926FCC"/>
    <w:rsid w:val="009526F2"/>
    <w:rsid w:val="00997D13"/>
    <w:rsid w:val="00A32958"/>
    <w:rsid w:val="00A3686F"/>
    <w:rsid w:val="00A533EF"/>
    <w:rsid w:val="00A57E15"/>
    <w:rsid w:val="00AA5793"/>
    <w:rsid w:val="00AA6874"/>
    <w:rsid w:val="00AD4106"/>
    <w:rsid w:val="00B35A93"/>
    <w:rsid w:val="00B83821"/>
    <w:rsid w:val="00BA5716"/>
    <w:rsid w:val="00BB2F5C"/>
    <w:rsid w:val="00C564F9"/>
    <w:rsid w:val="00CC0A0E"/>
    <w:rsid w:val="00CE37EE"/>
    <w:rsid w:val="00CE3F61"/>
    <w:rsid w:val="00CE7E1D"/>
    <w:rsid w:val="00D122B5"/>
    <w:rsid w:val="00D34D1C"/>
    <w:rsid w:val="00D37C42"/>
    <w:rsid w:val="00D51DF1"/>
    <w:rsid w:val="00D57782"/>
    <w:rsid w:val="00D93F3C"/>
    <w:rsid w:val="00DB18CA"/>
    <w:rsid w:val="00DB3EEB"/>
    <w:rsid w:val="00DB5872"/>
    <w:rsid w:val="00DB6580"/>
    <w:rsid w:val="00E2548E"/>
    <w:rsid w:val="00E670CB"/>
    <w:rsid w:val="00E8226C"/>
    <w:rsid w:val="00EA149A"/>
    <w:rsid w:val="00F27C4A"/>
    <w:rsid w:val="00F35309"/>
    <w:rsid w:val="00F42433"/>
    <w:rsid w:val="00F46247"/>
    <w:rsid w:val="00F64E88"/>
    <w:rsid w:val="00F7572A"/>
    <w:rsid w:val="00FA7259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CDD0"/>
  <w15:docId w15:val="{F79A7A38-E810-4DC8-8167-B8159F97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A0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A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C0A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0A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0A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2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22B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B5BF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4B41AA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4B41AA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1AA"/>
    <w:pPr>
      <w:widowControl w:val="0"/>
      <w:shd w:val="clear" w:color="auto" w:fill="FFFFFF"/>
      <w:spacing w:before="240" w:after="0" w:line="238" w:lineRule="exact"/>
      <w:jc w:val="both"/>
    </w:pPr>
    <w:rPr>
      <w:rFonts w:eastAsia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4B41AA"/>
    <w:pPr>
      <w:widowControl w:val="0"/>
      <w:shd w:val="clear" w:color="auto" w:fill="FFFFFF"/>
      <w:spacing w:before="180" w:after="420" w:line="0" w:lineRule="atLeast"/>
      <w:jc w:val="both"/>
      <w:outlineLvl w:val="0"/>
    </w:pPr>
    <w:rPr>
      <w:rFonts w:eastAsia="Times New Roman"/>
      <w:b/>
      <w:bCs/>
      <w:sz w:val="19"/>
      <w:szCs w:val="19"/>
    </w:rPr>
  </w:style>
  <w:style w:type="paragraph" w:customStyle="1" w:styleId="3">
    <w:name w:val="Основной текст3"/>
    <w:basedOn w:val="a"/>
    <w:rsid w:val="004B41AA"/>
    <w:pPr>
      <w:widowControl w:val="0"/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791C5EB84C74A088BA8A9F3010975E7E382E6947C83847FB8271842212ED40839AAE15BC06ADED0EFA88FF16B089401221CB19F7F13C56CiER9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ogdaagrostroy@y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away.php?to=http%3A%2F%2Fwww.lider-29.ru&amp;cc_key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lider-29.ru&amp;cc_key=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40790A24FD97889D442B336B59B7E8F.dms.sberbank.ru/240790A24FD97889D442B336B59B7E8F-CB71B2E2E8AC41B5A6F155686FC3062B-C929A2EFD5E5078032BDA6FF710C53B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5B13-FF50-466E-8BA5-1B41C988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Buh2</cp:lastModifiedBy>
  <cp:revision>4</cp:revision>
  <cp:lastPrinted>2024-01-10T07:19:00Z</cp:lastPrinted>
  <dcterms:created xsi:type="dcterms:W3CDTF">2024-02-12T09:09:00Z</dcterms:created>
  <dcterms:modified xsi:type="dcterms:W3CDTF">2024-02-12T09:17:00Z</dcterms:modified>
</cp:coreProperties>
</file>