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E545" w14:textId="04158A06" w:rsidR="00B06F9D" w:rsidRPr="007F254D" w:rsidRDefault="00B06F9D" w:rsidP="00E83606">
      <w:pPr>
        <w:jc w:val="center"/>
        <w:rPr>
          <w:b/>
        </w:rPr>
      </w:pPr>
    </w:p>
    <w:p w14:paraId="5A7135C5" w14:textId="37245DA6" w:rsidR="00F433F8" w:rsidRPr="007F254D" w:rsidRDefault="00E83606" w:rsidP="006833BC">
      <w:pPr>
        <w:jc w:val="center"/>
        <w:rPr>
          <w:b/>
        </w:rPr>
      </w:pPr>
      <w:r w:rsidRPr="007F254D">
        <w:rPr>
          <w:b/>
        </w:rPr>
        <w:t xml:space="preserve">Договор </w:t>
      </w:r>
      <w:r w:rsidRPr="00BE16B9">
        <w:rPr>
          <w:b/>
          <w:highlight w:val="yellow"/>
        </w:rPr>
        <w:t>№</w:t>
      </w:r>
      <w:r w:rsidR="00CC6EB3" w:rsidRPr="00BE16B9">
        <w:rPr>
          <w:b/>
          <w:highlight w:val="yellow"/>
        </w:rPr>
        <w:t xml:space="preserve"> </w:t>
      </w:r>
      <w:r w:rsidR="00BE16B9" w:rsidRPr="00BE16B9">
        <w:rPr>
          <w:b/>
          <w:highlight w:val="yellow"/>
        </w:rPr>
        <w:t>3</w:t>
      </w:r>
      <w:r w:rsidR="00FC6875">
        <w:rPr>
          <w:b/>
          <w:highlight w:val="yellow"/>
        </w:rPr>
        <w:t>4</w:t>
      </w:r>
      <w:r w:rsidR="00B75970" w:rsidRPr="00BE16B9">
        <w:rPr>
          <w:b/>
          <w:highlight w:val="yellow"/>
        </w:rPr>
        <w:t>/</w:t>
      </w:r>
      <w:r w:rsidR="003222D8" w:rsidRPr="00BE16B9">
        <w:rPr>
          <w:b/>
          <w:highlight w:val="yellow"/>
        </w:rPr>
        <w:t>____</w:t>
      </w:r>
    </w:p>
    <w:p w14:paraId="4428BF20" w14:textId="6A876925" w:rsidR="00E83606" w:rsidRPr="007F254D" w:rsidRDefault="006833BC" w:rsidP="006833BC">
      <w:pPr>
        <w:ind w:left="2832"/>
      </w:pPr>
      <w:r>
        <w:t xml:space="preserve">        </w:t>
      </w:r>
      <w:r w:rsidR="00E83606" w:rsidRPr="007F254D">
        <w:t>участия в долевом строительстве</w:t>
      </w:r>
    </w:p>
    <w:p w14:paraId="6A39126D" w14:textId="77777777" w:rsidR="000714DF" w:rsidRPr="007F254D" w:rsidRDefault="000714DF" w:rsidP="00D43351">
      <w:pPr>
        <w:ind w:left="2832"/>
      </w:pPr>
    </w:p>
    <w:p w14:paraId="2A84DDB4" w14:textId="1B8B7E8B" w:rsidR="00B42110" w:rsidRPr="007F254D" w:rsidRDefault="00D55696" w:rsidP="00B42110">
      <w:pPr>
        <w:jc w:val="both"/>
      </w:pPr>
      <w:r>
        <w:t xml:space="preserve">город </w:t>
      </w:r>
      <w:r w:rsidR="00AD7DF0" w:rsidRPr="007F254D">
        <w:t>Волгоград</w:t>
      </w:r>
      <w:r w:rsidR="00D43351" w:rsidRPr="007F254D">
        <w:t xml:space="preserve"> </w:t>
      </w:r>
      <w:r w:rsidR="00385F32" w:rsidRPr="007F254D">
        <w:t xml:space="preserve">              </w:t>
      </w:r>
      <w:r w:rsidR="00EE73DC" w:rsidRPr="007F254D">
        <w:t xml:space="preserve"> </w:t>
      </w:r>
      <w:r w:rsidR="000714DF" w:rsidRPr="007F254D">
        <w:t xml:space="preserve">                                   </w:t>
      </w:r>
      <w:r w:rsidR="00B42110">
        <w:t xml:space="preserve">                             </w:t>
      </w:r>
      <w:r w:rsidR="000714DF" w:rsidRPr="007F254D">
        <w:t xml:space="preserve">   </w:t>
      </w:r>
      <w:r w:rsidR="00DB4C40">
        <w:t xml:space="preserve">           </w:t>
      </w:r>
      <w:r w:rsidR="00B42110">
        <w:t>«</w:t>
      </w:r>
      <w:r w:rsidR="00EB4CFB">
        <w:t>___</w:t>
      </w:r>
      <w:r w:rsidR="00B42110" w:rsidRPr="007F254D">
        <w:t>»</w:t>
      </w:r>
      <w:r w:rsidR="00DB4C40">
        <w:t xml:space="preserve"> </w:t>
      </w:r>
      <w:r w:rsidR="00EB4CFB">
        <w:t>______</w:t>
      </w:r>
      <w:r w:rsidR="00DB4C40">
        <w:t xml:space="preserve"> 202</w:t>
      </w:r>
      <w:r w:rsidR="003222D8">
        <w:t>___</w:t>
      </w:r>
      <w:r w:rsidR="00B42110" w:rsidRPr="007F254D">
        <w:t xml:space="preserve"> г. </w:t>
      </w:r>
    </w:p>
    <w:p w14:paraId="463A10C4" w14:textId="77777777" w:rsidR="00B42110" w:rsidRDefault="000714DF" w:rsidP="000714DF">
      <w:pPr>
        <w:jc w:val="both"/>
      </w:pPr>
      <w:r w:rsidRPr="007F254D">
        <w:t xml:space="preserve">                   </w:t>
      </w:r>
      <w:r w:rsidR="00A65A27">
        <w:t xml:space="preserve">                              </w:t>
      </w:r>
    </w:p>
    <w:p w14:paraId="3CA208E5" w14:textId="77777777" w:rsidR="009C3DBA" w:rsidRPr="007F254D" w:rsidRDefault="009C3DBA" w:rsidP="009C3DBA">
      <w:pPr>
        <w:ind w:firstLine="540"/>
        <w:jc w:val="both"/>
      </w:pPr>
    </w:p>
    <w:p w14:paraId="2F3BFCEE" w14:textId="70CEF303" w:rsidR="009C3DBA" w:rsidRPr="007F254D" w:rsidRDefault="006833BC" w:rsidP="006833BC">
      <w:pPr>
        <w:jc w:val="both"/>
      </w:pPr>
      <w:r>
        <w:rPr>
          <w:b/>
        </w:rPr>
        <w:t xml:space="preserve"> </w:t>
      </w:r>
      <w:r w:rsidR="008F0832">
        <w:rPr>
          <w:b/>
        </w:rPr>
        <w:t xml:space="preserve">   </w:t>
      </w:r>
      <w:r>
        <w:rPr>
          <w:b/>
        </w:rPr>
        <w:t xml:space="preserve"> </w:t>
      </w:r>
      <w:r w:rsidR="008F0832">
        <w:rPr>
          <w:b/>
        </w:rPr>
        <w:t xml:space="preserve">                 </w:t>
      </w:r>
      <w:r w:rsidR="00B75970">
        <w:rPr>
          <w:b/>
        </w:rPr>
        <w:t>Общество с ограниченной ответственностью «Специализированный Застройщик «</w:t>
      </w:r>
      <w:r w:rsidR="00DC252A">
        <w:rPr>
          <w:b/>
        </w:rPr>
        <w:t>Стройсервис</w:t>
      </w:r>
      <w:r w:rsidR="00B75970">
        <w:rPr>
          <w:b/>
        </w:rPr>
        <w:t>»</w:t>
      </w:r>
      <w:r w:rsidR="009C3DBA" w:rsidRPr="007F254D">
        <w:rPr>
          <w:b/>
        </w:rPr>
        <w:t xml:space="preserve">, </w:t>
      </w:r>
      <w:r w:rsidR="009C3DBA" w:rsidRPr="00DB4C40">
        <w:t xml:space="preserve">именуемое </w:t>
      </w:r>
      <w:r w:rsidR="009C3DBA" w:rsidRPr="007F254D">
        <w:t xml:space="preserve">в дальнейшем </w:t>
      </w:r>
      <w:r w:rsidR="009C3DBA" w:rsidRPr="007F254D">
        <w:rPr>
          <w:b/>
        </w:rPr>
        <w:t xml:space="preserve">Застройщик, </w:t>
      </w:r>
      <w:r w:rsidR="009C3DBA" w:rsidRPr="007F254D">
        <w:t xml:space="preserve">в лице </w:t>
      </w:r>
      <w:r w:rsidR="00DC252A">
        <w:t>_____________</w:t>
      </w:r>
      <w:r w:rsidR="00CB360F">
        <w:rPr>
          <w:b/>
        </w:rPr>
        <w:t xml:space="preserve">, </w:t>
      </w:r>
      <w:r w:rsidR="009C3DBA" w:rsidRPr="007F254D">
        <w:t>действующе</w:t>
      </w:r>
      <w:r w:rsidR="00CB360F">
        <w:t>го</w:t>
      </w:r>
      <w:r w:rsidR="009C3DBA" w:rsidRPr="007F254D">
        <w:t xml:space="preserve"> на основании Устава, с одной стороны, и </w:t>
      </w:r>
    </w:p>
    <w:p w14:paraId="2B62F1BB" w14:textId="1075AA5D" w:rsidR="00AD7DF0" w:rsidRPr="007F254D" w:rsidRDefault="00EB4CFB" w:rsidP="00DB4C40">
      <w:pPr>
        <w:ind w:firstLine="540"/>
        <w:jc w:val="both"/>
      </w:pPr>
      <w:r>
        <w:rPr>
          <w:b/>
        </w:rPr>
        <w:t>___________________________________</w:t>
      </w:r>
      <w:r w:rsidR="00DB4C40">
        <w:t xml:space="preserve">, </w:t>
      </w:r>
      <w:r>
        <w:t>___</w:t>
      </w:r>
      <w:r w:rsidR="00DB4C40">
        <w:t>,</w:t>
      </w:r>
      <w:r w:rsidR="000714DF" w:rsidRPr="007F254D">
        <w:t xml:space="preserve"> </w:t>
      </w:r>
      <w:r w:rsidR="009C3DBA" w:rsidRPr="007F254D">
        <w:t>именуем</w:t>
      </w:r>
      <w:r w:rsidR="00F433F8" w:rsidRPr="007F254D">
        <w:t>ый</w:t>
      </w:r>
      <w:r w:rsidR="009C3DBA" w:rsidRPr="007F254D">
        <w:t xml:space="preserve"> в дальнейшем </w:t>
      </w:r>
      <w:r w:rsidR="009C3DBA" w:rsidRPr="007F254D">
        <w:rPr>
          <w:b/>
        </w:rPr>
        <w:t xml:space="preserve">Участник долевого строительства, </w:t>
      </w:r>
      <w:r w:rsidR="009C3DBA" w:rsidRPr="007F254D">
        <w:t xml:space="preserve"> с другой стороны,  заключили Настоящий договор о нижеследующем</w:t>
      </w:r>
      <w:r w:rsidR="00AD7DF0" w:rsidRPr="007F254D">
        <w:t>:</w:t>
      </w:r>
    </w:p>
    <w:p w14:paraId="0DE0606A" w14:textId="77777777" w:rsidR="00DB4306" w:rsidRPr="007F254D" w:rsidRDefault="00DB4306" w:rsidP="00E83606">
      <w:pPr>
        <w:ind w:firstLine="540"/>
        <w:jc w:val="both"/>
      </w:pPr>
    </w:p>
    <w:p w14:paraId="73DF6EF0" w14:textId="77777777" w:rsidR="00E83606" w:rsidRPr="007F254D" w:rsidRDefault="00E83606" w:rsidP="00E83606">
      <w:pPr>
        <w:numPr>
          <w:ilvl w:val="0"/>
          <w:numId w:val="5"/>
        </w:numPr>
        <w:jc w:val="center"/>
        <w:rPr>
          <w:b/>
        </w:rPr>
      </w:pPr>
      <w:r w:rsidRPr="007F254D">
        <w:rPr>
          <w:b/>
        </w:rPr>
        <w:t>Общие положения</w:t>
      </w:r>
    </w:p>
    <w:p w14:paraId="5DAFE260" w14:textId="77777777" w:rsidR="00E83606" w:rsidRPr="007F254D" w:rsidRDefault="00E83606" w:rsidP="00E83606">
      <w:pPr>
        <w:ind w:firstLine="540"/>
        <w:jc w:val="both"/>
      </w:pPr>
      <w:r w:rsidRPr="007F254D">
        <w:t xml:space="preserve">1.1. </w:t>
      </w:r>
      <w:r w:rsidRPr="007F254D">
        <w:rPr>
          <w:b/>
        </w:rPr>
        <w:t xml:space="preserve">Застройщик – </w:t>
      </w:r>
      <w:r w:rsidRPr="007F254D">
        <w:t>юридическое лицо, имеющее на праве аренды земельный участок и привлекающее денежные средства участников долевого строительства в соответствии с настоящим договором и действующим законодательством для строительства (создания) на этом земельном участке многоквартирного дома на основании полученного разрешения на строительство.</w:t>
      </w:r>
    </w:p>
    <w:p w14:paraId="3F8C5A03" w14:textId="77777777" w:rsidR="00E83606" w:rsidRPr="007F254D" w:rsidRDefault="00E83606" w:rsidP="00E83606">
      <w:pPr>
        <w:ind w:firstLine="540"/>
        <w:jc w:val="both"/>
      </w:pPr>
      <w:r w:rsidRPr="007F254D">
        <w:t xml:space="preserve">1.2. </w:t>
      </w:r>
      <w:r w:rsidRPr="007F254D">
        <w:rPr>
          <w:b/>
        </w:rPr>
        <w:t xml:space="preserve">Участник долевого строительства – </w:t>
      </w:r>
      <w:r w:rsidRPr="007F254D">
        <w:t xml:space="preserve">гражданин или юридическое лицо, денежные средства которого </w:t>
      </w:r>
      <w:r w:rsidRPr="007F254D">
        <w:rPr>
          <w:b/>
        </w:rPr>
        <w:t xml:space="preserve">Застройщик </w:t>
      </w:r>
      <w:r w:rsidRPr="007F254D">
        <w:t xml:space="preserve">привлекает для строительства (создания) многоквартирного дома с принятием на себя обязательств, после исполнения которых у гражданина или юридического лица возникает право собственности на жилое помещение в строящемся (создаваемом) многоквартирном доме. </w:t>
      </w:r>
    </w:p>
    <w:p w14:paraId="0665F677" w14:textId="3A49BDDB" w:rsidR="00227557" w:rsidRPr="007F254D" w:rsidRDefault="00227557" w:rsidP="00227557">
      <w:pPr>
        <w:ind w:firstLine="540"/>
        <w:jc w:val="both"/>
      </w:pPr>
      <w:r w:rsidRPr="007F254D">
        <w:t>1.3</w:t>
      </w:r>
      <w:r w:rsidRPr="003222D8">
        <w:t xml:space="preserve">. </w:t>
      </w:r>
      <w:r w:rsidR="008534F8" w:rsidRPr="003222D8">
        <w:rPr>
          <w:b/>
        </w:rPr>
        <w:t>Объект</w:t>
      </w:r>
      <w:r w:rsidR="000714DF" w:rsidRPr="003222D8">
        <w:rPr>
          <w:b/>
        </w:rPr>
        <w:t xml:space="preserve"> </w:t>
      </w:r>
      <w:r w:rsidR="008534F8" w:rsidRPr="003222D8">
        <w:t>–</w:t>
      </w:r>
      <w:r w:rsidR="00CA7BD7" w:rsidRPr="003222D8">
        <w:t xml:space="preserve"> </w:t>
      </w:r>
      <w:r w:rsidR="003222D8" w:rsidRPr="003222D8">
        <w:t>10</w:t>
      </w:r>
      <w:r w:rsidR="00CA7BD7" w:rsidRPr="003222D8">
        <w:t xml:space="preserve"> </w:t>
      </w:r>
      <w:r w:rsidR="008534F8" w:rsidRPr="003222D8">
        <w:t>(</w:t>
      </w:r>
      <w:r w:rsidR="003222D8" w:rsidRPr="003222D8">
        <w:t>десятиэтажный</w:t>
      </w:r>
      <w:r w:rsidR="008534F8" w:rsidRPr="003222D8">
        <w:t>) этажный жилой многоквартирный дом</w:t>
      </w:r>
      <w:r w:rsidR="00637AC8" w:rsidRPr="003222D8">
        <w:t xml:space="preserve"> №</w:t>
      </w:r>
      <w:r w:rsidR="007C73D9" w:rsidRPr="003222D8">
        <w:t xml:space="preserve"> </w:t>
      </w:r>
      <w:r w:rsidR="00BE16B9" w:rsidRPr="00BE16B9">
        <w:rPr>
          <w:highlight w:val="yellow"/>
        </w:rPr>
        <w:t>3</w:t>
      </w:r>
      <w:r w:rsidR="00FC6875">
        <w:t>4</w:t>
      </w:r>
      <w:r w:rsidR="008534F8" w:rsidRPr="003222D8">
        <w:t xml:space="preserve"> </w:t>
      </w:r>
      <w:r w:rsidR="008534F8" w:rsidRPr="00BE16B9">
        <w:rPr>
          <w:highlight w:val="yellow"/>
        </w:rPr>
        <w:t>«</w:t>
      </w:r>
      <w:r w:rsidR="009C7D3E" w:rsidRPr="00BE16B9">
        <w:rPr>
          <w:highlight w:val="yellow"/>
        </w:rPr>
        <w:t>Жилая застройка по ул. Санаторна</w:t>
      </w:r>
      <w:r w:rsidR="00BE16B9" w:rsidRPr="00BE16B9">
        <w:rPr>
          <w:highlight w:val="yellow"/>
        </w:rPr>
        <w:t>я в Кировском районе Волгограда.</w:t>
      </w:r>
      <w:r w:rsidR="009C7D3E" w:rsidRPr="00BE16B9">
        <w:rPr>
          <w:highlight w:val="yellow"/>
        </w:rPr>
        <w:t xml:space="preserve"> </w:t>
      </w:r>
      <w:r w:rsidR="00BE16B9" w:rsidRPr="00BE16B9">
        <w:rPr>
          <w:highlight w:val="yellow"/>
        </w:rPr>
        <w:t>Ж</w:t>
      </w:r>
      <w:r w:rsidR="009C7D3E" w:rsidRPr="00BE16B9">
        <w:rPr>
          <w:highlight w:val="yellow"/>
        </w:rPr>
        <w:t>илые мн</w:t>
      </w:r>
      <w:r w:rsidR="00C50E9F" w:rsidRPr="00BE16B9">
        <w:rPr>
          <w:highlight w:val="yellow"/>
        </w:rPr>
        <w:t>огоквартирные дома №</w:t>
      </w:r>
      <w:r w:rsidR="00BE16B9" w:rsidRPr="00BE16B9">
        <w:rPr>
          <w:highlight w:val="yellow"/>
        </w:rPr>
        <w:t>34,35,36,36/1</w:t>
      </w:r>
      <w:r w:rsidR="00923DFE" w:rsidRPr="00BE16B9">
        <w:rPr>
          <w:highlight w:val="yellow"/>
        </w:rPr>
        <w:t xml:space="preserve">. </w:t>
      </w:r>
      <w:r w:rsidR="003222D8" w:rsidRPr="00BE16B9">
        <w:rPr>
          <w:highlight w:val="yellow"/>
        </w:rPr>
        <w:t xml:space="preserve">Этапы </w:t>
      </w:r>
      <w:r w:rsidR="00BE16B9" w:rsidRPr="00BE16B9">
        <w:rPr>
          <w:highlight w:val="yellow"/>
        </w:rPr>
        <w:t>1,2</w:t>
      </w:r>
      <w:r w:rsidR="003222D8" w:rsidRPr="00BE16B9">
        <w:rPr>
          <w:highlight w:val="yellow"/>
        </w:rPr>
        <w:t xml:space="preserve">. </w:t>
      </w:r>
      <w:r w:rsidR="00BE16B9" w:rsidRPr="00BE16B9">
        <w:rPr>
          <w:highlight w:val="yellow"/>
        </w:rPr>
        <w:t>1 этап</w:t>
      </w:r>
      <w:r w:rsidR="006B0ADD">
        <w:rPr>
          <w:highlight w:val="yellow"/>
        </w:rPr>
        <w:t>»</w:t>
      </w:r>
      <w:r w:rsidR="00BE16B9" w:rsidRPr="00BE16B9">
        <w:rPr>
          <w:highlight w:val="yellow"/>
        </w:rPr>
        <w:t xml:space="preserve"> </w:t>
      </w:r>
      <w:r w:rsidR="006B0ADD">
        <w:rPr>
          <w:highlight w:val="yellow"/>
        </w:rPr>
        <w:t>Ж</w:t>
      </w:r>
      <w:r w:rsidR="00BE16B9" w:rsidRPr="00BE16B9">
        <w:rPr>
          <w:highlight w:val="yellow"/>
        </w:rPr>
        <w:t>илые дома №34</w:t>
      </w:r>
      <w:r w:rsidR="006B0ADD">
        <w:t xml:space="preserve">,35. </w:t>
      </w:r>
      <w:r w:rsidR="00B75970" w:rsidRPr="003222D8">
        <w:t xml:space="preserve">Материал наружных стен: </w:t>
      </w:r>
      <w:r w:rsidR="00923DFE" w:rsidRPr="003222D8">
        <w:t>С</w:t>
      </w:r>
      <w:r w:rsidR="00B75970" w:rsidRPr="003222D8">
        <w:t xml:space="preserve">тены </w:t>
      </w:r>
      <w:r w:rsidR="00577665" w:rsidRPr="003222D8">
        <w:t>из мелкоштучных каменных материалов (кирпич, блоки и др.). Материал перекрытий: монолитные железобетонные.</w:t>
      </w:r>
      <w:r w:rsidR="00577665">
        <w:t xml:space="preserve"> </w:t>
      </w:r>
    </w:p>
    <w:p w14:paraId="10ACF0C0" w14:textId="0F086C8A" w:rsidR="00E83606" w:rsidRPr="007F254D" w:rsidRDefault="00E83606" w:rsidP="00E83606">
      <w:pPr>
        <w:ind w:firstLine="540"/>
        <w:jc w:val="both"/>
      </w:pPr>
      <w:r w:rsidRPr="007F254D">
        <w:t xml:space="preserve">1.4. </w:t>
      </w:r>
      <w:r w:rsidRPr="007F254D">
        <w:rPr>
          <w:b/>
        </w:rPr>
        <w:t xml:space="preserve">Объект долевого строительства </w:t>
      </w:r>
      <w:r w:rsidRPr="007F254D">
        <w:t xml:space="preserve">– </w:t>
      </w:r>
      <w:r w:rsidR="004A36BB">
        <w:t>не</w:t>
      </w:r>
      <w:r w:rsidRPr="007F254D">
        <w:t xml:space="preserve">жилое помещение (далее – </w:t>
      </w:r>
      <w:r w:rsidR="004A36BB" w:rsidRPr="004A36BB">
        <w:rPr>
          <w:b/>
        </w:rPr>
        <w:t>Н</w:t>
      </w:r>
      <w:r w:rsidR="004A36BB" w:rsidRPr="004A36BB">
        <w:rPr>
          <w:b/>
        </w:rPr>
        <w:t>ежилое помещение</w:t>
      </w:r>
      <w:r w:rsidRPr="007F254D">
        <w:t>)</w:t>
      </w:r>
      <w:r w:rsidRPr="007F254D">
        <w:rPr>
          <w:b/>
        </w:rPr>
        <w:t xml:space="preserve">, </w:t>
      </w:r>
      <w:r w:rsidRPr="007F254D">
        <w:t xml:space="preserve">общее имущество в </w:t>
      </w:r>
      <w:r w:rsidRPr="007F254D">
        <w:rPr>
          <w:b/>
        </w:rPr>
        <w:t>Объекте</w:t>
      </w:r>
      <w:r w:rsidRPr="007F254D">
        <w:t xml:space="preserve">, подлежащие передаче </w:t>
      </w:r>
      <w:r w:rsidRPr="007F254D">
        <w:rPr>
          <w:b/>
        </w:rPr>
        <w:t>Участнику долевого строительства</w:t>
      </w:r>
      <w:r w:rsidRPr="007F254D">
        <w:t xml:space="preserve"> после получения разрешения на ввод в эксплуатацию </w:t>
      </w:r>
      <w:r w:rsidRPr="007F254D">
        <w:rPr>
          <w:b/>
        </w:rPr>
        <w:t>Объекта</w:t>
      </w:r>
      <w:r w:rsidRPr="007F254D">
        <w:t xml:space="preserve">, строящихся с привлечением денежных средств </w:t>
      </w:r>
      <w:r w:rsidRPr="007F254D">
        <w:rPr>
          <w:b/>
        </w:rPr>
        <w:t>Участника долевого строительства</w:t>
      </w:r>
      <w:r w:rsidRPr="007F254D">
        <w:t xml:space="preserve">. </w:t>
      </w:r>
    </w:p>
    <w:p w14:paraId="559CAE18" w14:textId="40DF278A" w:rsidR="00E83606" w:rsidRPr="007F254D" w:rsidRDefault="00E83606" w:rsidP="00E83606">
      <w:pPr>
        <w:ind w:firstLine="540"/>
        <w:jc w:val="both"/>
      </w:pPr>
      <w:r w:rsidRPr="007F254D">
        <w:t xml:space="preserve">1.5. </w:t>
      </w:r>
      <w:r w:rsidRPr="007F254D">
        <w:rPr>
          <w:b/>
        </w:rPr>
        <w:t xml:space="preserve">Несущественное изменение общей площади </w:t>
      </w:r>
      <w:r w:rsidR="004A36BB" w:rsidRPr="004A36BB">
        <w:rPr>
          <w:b/>
        </w:rPr>
        <w:t>Нежило</w:t>
      </w:r>
      <w:r w:rsidR="004A36BB">
        <w:rPr>
          <w:b/>
        </w:rPr>
        <w:t>го</w:t>
      </w:r>
      <w:r w:rsidR="004A36BB" w:rsidRPr="004A36BB">
        <w:rPr>
          <w:b/>
        </w:rPr>
        <w:t xml:space="preserve"> помещени</w:t>
      </w:r>
      <w:r w:rsidR="004A36BB">
        <w:rPr>
          <w:b/>
        </w:rPr>
        <w:t>я</w:t>
      </w:r>
      <w:r w:rsidRPr="007F254D">
        <w:rPr>
          <w:b/>
        </w:rPr>
        <w:t xml:space="preserve"> </w:t>
      </w:r>
      <w:r w:rsidRPr="007F254D">
        <w:t xml:space="preserve">– отклонение фактической площади </w:t>
      </w:r>
      <w:r w:rsidR="004A36BB" w:rsidRPr="004A36BB">
        <w:rPr>
          <w:b/>
        </w:rPr>
        <w:t>Нежило</w:t>
      </w:r>
      <w:r w:rsidR="004A36BB">
        <w:rPr>
          <w:b/>
        </w:rPr>
        <w:t>го</w:t>
      </w:r>
      <w:r w:rsidR="004A36BB" w:rsidRPr="004A36BB">
        <w:rPr>
          <w:b/>
        </w:rPr>
        <w:t xml:space="preserve"> помещени</w:t>
      </w:r>
      <w:r w:rsidR="004A36BB">
        <w:rPr>
          <w:b/>
        </w:rPr>
        <w:t>я</w:t>
      </w:r>
      <w:r w:rsidRPr="007F254D">
        <w:rPr>
          <w:b/>
        </w:rPr>
        <w:t>,</w:t>
      </w:r>
      <w:r w:rsidRPr="007F254D">
        <w:rPr>
          <w:b/>
        </w:rPr>
        <w:t xml:space="preserve"> </w:t>
      </w:r>
      <w:r w:rsidRPr="007F254D">
        <w:t xml:space="preserve">полученной по результатам обмеров БТИ, не более чем </w:t>
      </w:r>
      <w:r w:rsidRPr="00D55696">
        <w:t>на 5 % от</w:t>
      </w:r>
      <w:r w:rsidRPr="007F254D">
        <w:t xml:space="preserve"> проектной площади.</w:t>
      </w:r>
    </w:p>
    <w:p w14:paraId="76CFBF55" w14:textId="77777777" w:rsidR="00E83606" w:rsidRPr="007F254D" w:rsidRDefault="00E83606" w:rsidP="00E83606">
      <w:pPr>
        <w:ind w:firstLine="540"/>
        <w:jc w:val="both"/>
        <w:rPr>
          <w:b/>
        </w:rPr>
      </w:pPr>
      <w:r w:rsidRPr="007F254D">
        <w:t xml:space="preserve">1.6. </w:t>
      </w:r>
      <w:r w:rsidRPr="007F254D">
        <w:rPr>
          <w:b/>
        </w:rPr>
        <w:t>Цена договора</w:t>
      </w:r>
      <w:r w:rsidRPr="007F254D">
        <w:t xml:space="preserve"> – размер денежных средств, подлежащих уплате </w:t>
      </w:r>
      <w:r w:rsidRPr="007F254D">
        <w:rPr>
          <w:b/>
        </w:rPr>
        <w:t>Участником долевого строительства</w:t>
      </w:r>
      <w:r w:rsidRPr="007F254D">
        <w:t xml:space="preserve"> для строительства </w:t>
      </w:r>
      <w:r w:rsidRPr="007F254D">
        <w:rPr>
          <w:b/>
        </w:rPr>
        <w:t>Объекта долевого строительства.</w:t>
      </w:r>
    </w:p>
    <w:p w14:paraId="1AEC204F" w14:textId="77777777" w:rsidR="00205F37" w:rsidRPr="007F254D" w:rsidRDefault="00205F37" w:rsidP="00006DBD">
      <w:pPr>
        <w:ind w:firstLine="540"/>
        <w:jc w:val="both"/>
      </w:pPr>
      <w:r w:rsidRPr="007F254D">
        <w:t>1.7.</w:t>
      </w:r>
      <w:r w:rsidRPr="007F254D">
        <w:rPr>
          <w:b/>
        </w:rPr>
        <w:t xml:space="preserve"> Изменение фасада Жилого дома</w:t>
      </w:r>
      <w:r w:rsidRPr="007F254D">
        <w:t xml:space="preserve"> - установка (смена) окон, застекление лоджий, балконов, веранд и террас, установка кондиционеров вне Квартиры или установка иных конструкций, которые могут изменить фасад Жилого дома.</w:t>
      </w:r>
    </w:p>
    <w:p w14:paraId="6FA0370F" w14:textId="35A7ABF2" w:rsidR="00205F37" w:rsidRPr="007F254D" w:rsidRDefault="00205F37" w:rsidP="00006DBD">
      <w:pPr>
        <w:ind w:firstLine="540"/>
        <w:jc w:val="both"/>
      </w:pPr>
      <w:r w:rsidRPr="007F254D">
        <w:t>1.8.</w:t>
      </w:r>
      <w:r w:rsidRPr="007F254D">
        <w:rPr>
          <w:b/>
        </w:rPr>
        <w:t xml:space="preserve"> Переустройство </w:t>
      </w:r>
      <w:r w:rsidR="004A36BB" w:rsidRPr="004A36BB">
        <w:rPr>
          <w:b/>
        </w:rPr>
        <w:t>Нежило</w:t>
      </w:r>
      <w:r w:rsidR="004A36BB">
        <w:rPr>
          <w:b/>
        </w:rPr>
        <w:t>го</w:t>
      </w:r>
      <w:r w:rsidR="004A36BB" w:rsidRPr="004A36BB">
        <w:rPr>
          <w:b/>
        </w:rPr>
        <w:t xml:space="preserve"> помещени</w:t>
      </w:r>
      <w:r w:rsidR="004A36BB">
        <w:rPr>
          <w:b/>
        </w:rPr>
        <w:t>я</w:t>
      </w:r>
      <w:r w:rsidRPr="007F254D">
        <w:t xml:space="preserve"> </w:t>
      </w:r>
      <w:r w:rsidRPr="007F254D">
        <w:t>- установка, замена или перенос инженерных и слаботочных сетей, санитарно-технического, электрического или другого оборудования, требующие внесения изменения в проектную документацию по Жилому дому.</w:t>
      </w:r>
    </w:p>
    <w:p w14:paraId="706D3BC6" w14:textId="7FF5BAAD" w:rsidR="00205F37" w:rsidRDefault="00205F37" w:rsidP="00006DBD">
      <w:pPr>
        <w:ind w:firstLine="540"/>
        <w:jc w:val="both"/>
      </w:pPr>
      <w:r w:rsidRPr="007F254D">
        <w:t>1.</w:t>
      </w:r>
      <w:proofErr w:type="gramStart"/>
      <w:r w:rsidRPr="007F254D">
        <w:t>9.</w:t>
      </w:r>
      <w:r w:rsidRPr="007F254D">
        <w:rPr>
          <w:b/>
        </w:rPr>
        <w:t>Перепланировка</w:t>
      </w:r>
      <w:proofErr w:type="gramEnd"/>
      <w:r w:rsidRPr="007F254D">
        <w:rPr>
          <w:b/>
        </w:rPr>
        <w:t xml:space="preserve"> </w:t>
      </w:r>
      <w:r w:rsidR="004A36BB" w:rsidRPr="004A36BB">
        <w:rPr>
          <w:b/>
        </w:rPr>
        <w:t>Нежило</w:t>
      </w:r>
      <w:r w:rsidR="004A36BB">
        <w:rPr>
          <w:b/>
        </w:rPr>
        <w:t>го</w:t>
      </w:r>
      <w:r w:rsidR="004A36BB" w:rsidRPr="004A36BB">
        <w:rPr>
          <w:b/>
        </w:rPr>
        <w:t xml:space="preserve"> помещени</w:t>
      </w:r>
      <w:r w:rsidR="004A36BB">
        <w:rPr>
          <w:b/>
        </w:rPr>
        <w:t>я</w:t>
      </w:r>
      <w:r w:rsidRPr="007F254D">
        <w:t xml:space="preserve"> </w:t>
      </w:r>
      <w:r w:rsidRPr="007F254D">
        <w:t>- изменение е</w:t>
      </w:r>
      <w:r w:rsidR="004A36BB">
        <w:t>го</w:t>
      </w:r>
      <w:r w:rsidRPr="007F254D">
        <w:t xml:space="preserve"> конфигурации, требующее внесения изменения в проектную документацию по Жилому дому, в технический паспорт на </w:t>
      </w:r>
      <w:r w:rsidR="004A36BB" w:rsidRPr="004A36BB">
        <w:rPr>
          <w:b/>
        </w:rPr>
        <w:t>Нежило</w:t>
      </w:r>
      <w:r w:rsidR="004A36BB">
        <w:rPr>
          <w:b/>
        </w:rPr>
        <w:t>е</w:t>
      </w:r>
      <w:r w:rsidR="004A36BB" w:rsidRPr="004A36BB">
        <w:rPr>
          <w:b/>
        </w:rPr>
        <w:t xml:space="preserve"> помещени</w:t>
      </w:r>
      <w:r w:rsidR="004A36BB">
        <w:rPr>
          <w:b/>
        </w:rPr>
        <w:t>е</w:t>
      </w:r>
      <w:r w:rsidRPr="007F254D">
        <w:t>.</w:t>
      </w:r>
    </w:p>
    <w:p w14:paraId="056016FD" w14:textId="525E9AC9" w:rsidR="00E75F53" w:rsidRDefault="00E75F53" w:rsidP="00006DBD">
      <w:pPr>
        <w:ind w:firstLine="540"/>
        <w:jc w:val="both"/>
      </w:pPr>
    </w:p>
    <w:p w14:paraId="1264F7AD" w14:textId="77777777" w:rsidR="00E75F53" w:rsidRPr="007F254D" w:rsidRDefault="00E75F53" w:rsidP="00006DBD">
      <w:pPr>
        <w:ind w:firstLine="540"/>
        <w:jc w:val="both"/>
      </w:pPr>
    </w:p>
    <w:p w14:paraId="299B088D" w14:textId="77777777" w:rsidR="00E83606" w:rsidRPr="007F254D" w:rsidRDefault="00E83606" w:rsidP="00E83606">
      <w:pPr>
        <w:numPr>
          <w:ilvl w:val="0"/>
          <w:numId w:val="5"/>
        </w:numPr>
        <w:jc w:val="center"/>
        <w:rPr>
          <w:b/>
        </w:rPr>
      </w:pPr>
      <w:r w:rsidRPr="007F254D">
        <w:rPr>
          <w:b/>
        </w:rPr>
        <w:t>Юридические основания к заключению договора</w:t>
      </w:r>
    </w:p>
    <w:p w14:paraId="3BA3D92C" w14:textId="7DD2961A" w:rsidR="00E83606" w:rsidRPr="007F254D" w:rsidRDefault="005E0743" w:rsidP="00E83606">
      <w:pPr>
        <w:numPr>
          <w:ilvl w:val="1"/>
          <w:numId w:val="5"/>
        </w:numPr>
        <w:jc w:val="both"/>
      </w:pPr>
      <w:r w:rsidRPr="007F254D">
        <w:t xml:space="preserve">  </w:t>
      </w:r>
      <w:r w:rsidR="00ED35C4">
        <w:t xml:space="preserve">      </w:t>
      </w:r>
      <w:r w:rsidRPr="007F254D">
        <w:t xml:space="preserve"> 2.1. </w:t>
      </w:r>
      <w:r w:rsidR="00E83606" w:rsidRPr="007F254D">
        <w:t>При заключении Настоящего договора Стороны руководствуются:</w:t>
      </w:r>
    </w:p>
    <w:p w14:paraId="17CF3F8F" w14:textId="77777777" w:rsidR="00E83606" w:rsidRPr="007F254D" w:rsidRDefault="00E83606" w:rsidP="00E83606">
      <w:pPr>
        <w:jc w:val="both"/>
      </w:pPr>
      <w:r w:rsidRPr="007F254D">
        <w:t>- Гражданским кодексом Российской Федерации;</w:t>
      </w:r>
    </w:p>
    <w:p w14:paraId="04C60ADF" w14:textId="77777777" w:rsidR="00E83606" w:rsidRPr="007F254D" w:rsidRDefault="00E83606" w:rsidP="00E83606">
      <w:pPr>
        <w:jc w:val="both"/>
      </w:pPr>
      <w:r w:rsidRPr="007F254D">
        <w:t>-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Федерации)» (далее по тексту – Закон).</w:t>
      </w:r>
    </w:p>
    <w:p w14:paraId="3C9BD026" w14:textId="77777777" w:rsidR="00E83606" w:rsidRPr="007F254D" w:rsidRDefault="00E83606" w:rsidP="00E83606">
      <w:pPr>
        <w:ind w:firstLine="540"/>
        <w:jc w:val="both"/>
      </w:pPr>
      <w:r w:rsidRPr="007F254D">
        <w:t xml:space="preserve">2.2. Строительство </w:t>
      </w:r>
      <w:r w:rsidRPr="007F254D">
        <w:rPr>
          <w:b/>
        </w:rPr>
        <w:t xml:space="preserve">Объекта </w:t>
      </w:r>
      <w:r w:rsidRPr="007F254D">
        <w:t xml:space="preserve">осуществляется </w:t>
      </w:r>
      <w:r w:rsidRPr="007F254D">
        <w:rPr>
          <w:b/>
        </w:rPr>
        <w:t xml:space="preserve">Застройщиком </w:t>
      </w:r>
      <w:r w:rsidRPr="007F254D">
        <w:t>на основании следующих документов:</w:t>
      </w:r>
    </w:p>
    <w:p w14:paraId="408D120E" w14:textId="2712DBD5" w:rsidR="00E83606" w:rsidRPr="007F254D" w:rsidRDefault="00E83606" w:rsidP="00E83606">
      <w:pPr>
        <w:jc w:val="both"/>
      </w:pPr>
      <w:r w:rsidRPr="007F254D">
        <w:lastRenderedPageBreak/>
        <w:t xml:space="preserve">- Устав </w:t>
      </w:r>
      <w:r w:rsidR="00577665">
        <w:t>ООО «Специализированный Застройщик «</w:t>
      </w:r>
      <w:r w:rsidR="00477AED">
        <w:t>Строй</w:t>
      </w:r>
      <w:r w:rsidR="00DC252A">
        <w:t>сервис</w:t>
      </w:r>
      <w:r w:rsidR="00577665">
        <w:t>»</w:t>
      </w:r>
    </w:p>
    <w:p w14:paraId="7EFA6B2A" w14:textId="34665117" w:rsidR="00E83606" w:rsidRPr="007F254D" w:rsidRDefault="00E83606" w:rsidP="00E83606">
      <w:pPr>
        <w:jc w:val="both"/>
      </w:pPr>
      <w:r w:rsidRPr="007F254D">
        <w:t xml:space="preserve">- Свидетельство о государственной регистрации </w:t>
      </w:r>
      <w:r w:rsidR="00577665">
        <w:t>ООО «Специализированный Застройщик «Строй</w:t>
      </w:r>
      <w:r w:rsidR="00DC252A">
        <w:t>сервис</w:t>
      </w:r>
      <w:r w:rsidR="00577665">
        <w:t>»</w:t>
      </w:r>
    </w:p>
    <w:p w14:paraId="67EE206B" w14:textId="77777777" w:rsidR="00E83606" w:rsidRPr="00F617CF" w:rsidRDefault="00E83606" w:rsidP="00E83606">
      <w:pPr>
        <w:jc w:val="both"/>
      </w:pPr>
      <w:r w:rsidRPr="007F254D">
        <w:t xml:space="preserve">- </w:t>
      </w:r>
      <w:r w:rsidRPr="00F617CF">
        <w:t>Свидетельство о постановке на учет в налоговом органе;</w:t>
      </w:r>
    </w:p>
    <w:p w14:paraId="355E93F2" w14:textId="060DB7DE" w:rsidR="00E83606" w:rsidRPr="00F617CF" w:rsidRDefault="00E83606" w:rsidP="00E83606">
      <w:pPr>
        <w:jc w:val="both"/>
      </w:pPr>
      <w:r w:rsidRPr="00F617CF">
        <w:t>- Догово</w:t>
      </w:r>
      <w:r w:rsidR="003F2A42" w:rsidRPr="00F617CF">
        <w:t>р аренды земельного участка от</w:t>
      </w:r>
      <w:r w:rsidR="007157CF" w:rsidRPr="00F617CF">
        <w:t xml:space="preserve"> </w:t>
      </w:r>
      <w:r w:rsidR="00BE16B9">
        <w:t>30.05.2023</w:t>
      </w:r>
      <w:r w:rsidRPr="00F617CF">
        <w:t xml:space="preserve"> года №</w:t>
      </w:r>
      <w:r w:rsidR="00635014" w:rsidRPr="00F617CF">
        <w:t xml:space="preserve"> </w:t>
      </w:r>
      <w:r w:rsidR="00BE16B9">
        <w:t>27/2023</w:t>
      </w:r>
      <w:r w:rsidR="0064700F" w:rsidRPr="00F617CF">
        <w:t xml:space="preserve">; </w:t>
      </w:r>
    </w:p>
    <w:p w14:paraId="2A96AEA0" w14:textId="51529062" w:rsidR="00B4046F" w:rsidRPr="007F254D" w:rsidRDefault="009C7D3E" w:rsidP="00B4046F">
      <w:pPr>
        <w:jc w:val="both"/>
      </w:pPr>
      <w:r w:rsidRPr="00F617CF">
        <w:t xml:space="preserve"> </w:t>
      </w:r>
      <w:r w:rsidR="00E83606" w:rsidRPr="00F617CF">
        <w:t xml:space="preserve">- Разрешение на строительство </w:t>
      </w:r>
      <w:r w:rsidR="0098799D" w:rsidRPr="00F617CF">
        <w:t>№</w:t>
      </w:r>
      <w:r w:rsidR="003222D8" w:rsidRPr="00F617CF">
        <w:t>34-34-1</w:t>
      </w:r>
      <w:r w:rsidR="00BE16B9">
        <w:t>19</w:t>
      </w:r>
      <w:r w:rsidR="003222D8" w:rsidRPr="00F617CF">
        <w:t>-202</w:t>
      </w:r>
      <w:r w:rsidR="00BE16B9">
        <w:t>3</w:t>
      </w:r>
      <w:r w:rsidR="003222D8" w:rsidRPr="00F617CF">
        <w:t xml:space="preserve"> от </w:t>
      </w:r>
      <w:r w:rsidR="00BE16B9">
        <w:t>23.08.2023</w:t>
      </w:r>
      <w:r w:rsidR="003222D8" w:rsidRPr="00F617CF">
        <w:t xml:space="preserve"> г.</w:t>
      </w:r>
      <w:r w:rsidR="003222D8">
        <w:t xml:space="preserve"> </w:t>
      </w:r>
    </w:p>
    <w:p w14:paraId="71B607CA" w14:textId="519FDD5F" w:rsidR="0039657F" w:rsidRDefault="00ED35C4" w:rsidP="0039657F">
      <w:pPr>
        <w:jc w:val="both"/>
      </w:pPr>
      <w:r>
        <w:t>- П</w:t>
      </w:r>
      <w:r w:rsidR="0039657F" w:rsidRPr="007F254D">
        <w:t xml:space="preserve">роектная декларация, опубликованная на сайте </w:t>
      </w:r>
      <w:proofErr w:type="spellStart"/>
      <w:proofErr w:type="gramStart"/>
      <w:r w:rsidR="0039657F" w:rsidRPr="007F254D">
        <w:t>наш.дом</w:t>
      </w:r>
      <w:proofErr w:type="gramEnd"/>
      <w:r w:rsidR="0039657F" w:rsidRPr="007F254D">
        <w:t>.рф</w:t>
      </w:r>
      <w:proofErr w:type="spellEnd"/>
      <w:r w:rsidR="00635BE4">
        <w:t>.</w:t>
      </w:r>
    </w:p>
    <w:p w14:paraId="7CFC5BC0" w14:textId="77777777" w:rsidR="00635BE4" w:rsidRDefault="00635BE4" w:rsidP="0039657F">
      <w:pPr>
        <w:jc w:val="both"/>
      </w:pPr>
    </w:p>
    <w:p w14:paraId="476CBC0E" w14:textId="227DE6B9" w:rsidR="00896118" w:rsidRPr="00635BE4" w:rsidRDefault="00635BE4" w:rsidP="00896118">
      <w:pPr>
        <w:jc w:val="both"/>
      </w:pPr>
      <w:r>
        <w:t xml:space="preserve">   </w:t>
      </w:r>
    </w:p>
    <w:p w14:paraId="31772F7E" w14:textId="77777777" w:rsidR="00E83606" w:rsidRPr="007F254D" w:rsidRDefault="00E83606" w:rsidP="00E83606">
      <w:pPr>
        <w:jc w:val="center"/>
        <w:rPr>
          <w:b/>
        </w:rPr>
      </w:pPr>
      <w:r w:rsidRPr="007F254D">
        <w:rPr>
          <w:b/>
        </w:rPr>
        <w:t>3. Предмет договора</w:t>
      </w:r>
    </w:p>
    <w:p w14:paraId="4465B669" w14:textId="2EAC77E7" w:rsidR="00EC1F51" w:rsidRPr="00DE5DBE" w:rsidRDefault="00E83606" w:rsidP="00DE5DBE">
      <w:pPr>
        <w:jc w:val="both"/>
        <w:rPr>
          <w:color w:val="000000" w:themeColor="text1"/>
        </w:rPr>
      </w:pPr>
      <w:r w:rsidRPr="007F254D">
        <w:t xml:space="preserve">3.1. </w:t>
      </w:r>
      <w:r w:rsidRPr="007F254D">
        <w:rPr>
          <w:b/>
        </w:rPr>
        <w:t xml:space="preserve">Застройщик </w:t>
      </w:r>
      <w:r w:rsidRPr="007F254D">
        <w:t xml:space="preserve">обязуется в предусмотренный Настоящим договором срок своими силами и с </w:t>
      </w:r>
      <w:r w:rsidRPr="00F617CF">
        <w:t xml:space="preserve">привлечением других лиц, в том числе средств </w:t>
      </w:r>
      <w:r w:rsidRPr="00F617CF">
        <w:rPr>
          <w:b/>
        </w:rPr>
        <w:t xml:space="preserve">Участника долевого строительства, </w:t>
      </w:r>
      <w:r w:rsidRPr="00F617CF">
        <w:t xml:space="preserve">построить (создать) </w:t>
      </w:r>
      <w:r w:rsidRPr="00F617CF">
        <w:rPr>
          <w:b/>
        </w:rPr>
        <w:t>Объект</w:t>
      </w:r>
      <w:r w:rsidRPr="00F617CF">
        <w:t xml:space="preserve">, на отведенном под застройку земельном участке (кадастровый номер </w:t>
      </w:r>
      <w:r w:rsidR="0098799D" w:rsidRPr="00BE16B9">
        <w:rPr>
          <w:highlight w:val="yellow"/>
        </w:rPr>
        <w:t>34:34:0</w:t>
      </w:r>
      <w:r w:rsidR="00C10EDA" w:rsidRPr="00BE16B9">
        <w:rPr>
          <w:highlight w:val="yellow"/>
        </w:rPr>
        <w:t>70001:</w:t>
      </w:r>
      <w:r w:rsidR="00BE16B9" w:rsidRPr="00BE16B9">
        <w:rPr>
          <w:highlight w:val="yellow"/>
        </w:rPr>
        <w:t>13341</w:t>
      </w:r>
      <w:r w:rsidRPr="00BE16B9">
        <w:rPr>
          <w:highlight w:val="yellow"/>
        </w:rPr>
        <w:t>; площадь:</w:t>
      </w:r>
      <w:r w:rsidR="00DE5DBE" w:rsidRPr="00BE16B9">
        <w:rPr>
          <w:highlight w:val="yellow"/>
        </w:rPr>
        <w:t xml:space="preserve"> </w:t>
      </w:r>
      <w:r w:rsidR="00BE16B9" w:rsidRPr="00BE16B9">
        <w:rPr>
          <w:highlight w:val="yellow"/>
        </w:rPr>
        <w:t>22328</w:t>
      </w:r>
      <w:r w:rsidR="001C4B38" w:rsidRPr="00BE16B9">
        <w:rPr>
          <w:highlight w:val="yellow"/>
        </w:rPr>
        <w:t xml:space="preserve"> </w:t>
      </w:r>
      <w:proofErr w:type="spellStart"/>
      <w:r w:rsidRPr="00BE16B9">
        <w:rPr>
          <w:highlight w:val="yellow"/>
        </w:rPr>
        <w:t>кв.м</w:t>
      </w:r>
      <w:proofErr w:type="spellEnd"/>
      <w:r w:rsidRPr="00BE16B9">
        <w:rPr>
          <w:highlight w:val="yellow"/>
        </w:rPr>
        <w:t>.</w:t>
      </w:r>
      <w:r w:rsidR="002D6AD4" w:rsidRPr="00BE16B9">
        <w:rPr>
          <w:highlight w:val="yellow"/>
        </w:rPr>
        <w:t>; назначение – размещение жилых домов</w:t>
      </w:r>
      <w:r w:rsidR="00227557" w:rsidRPr="00BE16B9">
        <w:rPr>
          <w:highlight w:val="yellow"/>
        </w:rPr>
        <w:t>)</w:t>
      </w:r>
      <w:r w:rsidRPr="00BE16B9">
        <w:rPr>
          <w:highlight w:val="yellow"/>
        </w:rPr>
        <w:t>, расположенн</w:t>
      </w:r>
      <w:r w:rsidR="00227557" w:rsidRPr="00BE16B9">
        <w:rPr>
          <w:highlight w:val="yellow"/>
        </w:rPr>
        <w:t>ым</w:t>
      </w:r>
      <w:r w:rsidR="006906F1" w:rsidRPr="00BE16B9">
        <w:rPr>
          <w:highlight w:val="yellow"/>
        </w:rPr>
        <w:t xml:space="preserve"> по адресу</w:t>
      </w:r>
      <w:r w:rsidR="00F617CF" w:rsidRPr="00BE16B9">
        <w:rPr>
          <w:highlight w:val="yellow"/>
        </w:rPr>
        <w:t xml:space="preserve">: </w:t>
      </w:r>
      <w:r w:rsidR="00BE16B9" w:rsidRPr="00BE16B9">
        <w:rPr>
          <w:highlight w:val="yellow"/>
        </w:rPr>
        <w:t>Волгоградская обл., г. Волгоград, Советский и Кировский районы.</w:t>
      </w:r>
      <w:r w:rsidR="00F617CF" w:rsidRPr="00BE16B9">
        <w:rPr>
          <w:highlight w:val="yellow"/>
        </w:rPr>
        <w:t xml:space="preserve"> Жил</w:t>
      </w:r>
      <w:r w:rsidR="00BE16B9" w:rsidRPr="00BE16B9">
        <w:rPr>
          <w:highlight w:val="yellow"/>
        </w:rPr>
        <w:t xml:space="preserve">ой </w:t>
      </w:r>
      <w:r w:rsidR="00F617CF" w:rsidRPr="00BE16B9">
        <w:rPr>
          <w:highlight w:val="yellow"/>
        </w:rPr>
        <w:t>дом №</w:t>
      </w:r>
      <w:proofErr w:type="gramStart"/>
      <w:r w:rsidR="00BE16B9">
        <w:t>3</w:t>
      </w:r>
      <w:r w:rsidR="00FC6875">
        <w:t>4</w:t>
      </w:r>
      <w:r w:rsidR="00F70E52" w:rsidRPr="00F617CF">
        <w:t xml:space="preserve"> </w:t>
      </w:r>
      <w:r w:rsidR="00BE16B9">
        <w:t xml:space="preserve"> </w:t>
      </w:r>
      <w:r w:rsidR="007A6542" w:rsidRPr="00F617CF">
        <w:t>(</w:t>
      </w:r>
      <w:proofErr w:type="gramEnd"/>
      <w:r w:rsidR="008A7AA9" w:rsidRPr="00F617CF">
        <w:t xml:space="preserve">Общая площадь </w:t>
      </w:r>
      <w:r w:rsidR="006B25E5" w:rsidRPr="00F617CF">
        <w:rPr>
          <w:b/>
        </w:rPr>
        <w:t xml:space="preserve">Объекта </w:t>
      </w:r>
      <w:r w:rsidR="006C774C">
        <w:rPr>
          <w:b/>
        </w:rPr>
        <w:t>12531,4</w:t>
      </w:r>
      <w:r w:rsidR="00080589">
        <w:rPr>
          <w:b/>
        </w:rPr>
        <w:t xml:space="preserve"> </w:t>
      </w:r>
      <w:proofErr w:type="spellStart"/>
      <w:r w:rsidR="008A7AA9" w:rsidRPr="000C1578">
        <w:rPr>
          <w:b/>
        </w:rPr>
        <w:t>кв.м</w:t>
      </w:r>
      <w:proofErr w:type="spellEnd"/>
      <w:r w:rsidR="008A7AA9" w:rsidRPr="000C1578">
        <w:rPr>
          <w:b/>
        </w:rPr>
        <w:t>.;</w:t>
      </w:r>
      <w:r w:rsidR="000714DF" w:rsidRPr="00F617CF">
        <w:t xml:space="preserve"> класс </w:t>
      </w:r>
      <w:proofErr w:type="spellStart"/>
      <w:r w:rsidR="000714DF" w:rsidRPr="00F617CF">
        <w:t>энергоэффективности</w:t>
      </w:r>
      <w:proofErr w:type="spellEnd"/>
      <w:r w:rsidR="000714DF" w:rsidRPr="00F617CF">
        <w:t xml:space="preserve"> – В</w:t>
      </w:r>
      <w:r w:rsidR="008A7AA9" w:rsidRPr="00F617CF">
        <w:t>;</w:t>
      </w:r>
      <w:r w:rsidR="00F70E52" w:rsidRPr="00F617CF">
        <w:t xml:space="preserve"> </w:t>
      </w:r>
      <w:r w:rsidR="000714DF" w:rsidRPr="00F617CF">
        <w:t>сейсмостойкость</w:t>
      </w:r>
      <w:r w:rsidR="00F82C01" w:rsidRPr="00F617CF">
        <w:t xml:space="preserve"> </w:t>
      </w:r>
      <w:r w:rsidR="000714DF" w:rsidRPr="00F617CF">
        <w:t>-</w:t>
      </w:r>
      <w:r w:rsidR="00F70E52" w:rsidRPr="00F617CF">
        <w:t xml:space="preserve"> </w:t>
      </w:r>
      <w:r w:rsidR="00A91A17" w:rsidRPr="00F617CF">
        <w:t>5</w:t>
      </w:r>
      <w:r w:rsidR="008A7AA9" w:rsidRPr="00F617CF">
        <w:t xml:space="preserve"> баллов</w:t>
      </w:r>
      <w:r w:rsidR="00C10EDA" w:rsidRPr="00F617CF">
        <w:t>, количество этажей – 1</w:t>
      </w:r>
      <w:r w:rsidR="00F617CF" w:rsidRPr="00F617CF">
        <w:t>0</w:t>
      </w:r>
      <w:r w:rsidR="007A6542" w:rsidRPr="00F617CF">
        <w:t>)</w:t>
      </w:r>
      <w:r w:rsidRPr="00F617CF">
        <w:t xml:space="preserve"> и после</w:t>
      </w:r>
      <w:r w:rsidRPr="007F254D">
        <w:t xml:space="preserve"> получения разрешения на ввод в эксплуатацию </w:t>
      </w:r>
      <w:r w:rsidRPr="007F254D">
        <w:rPr>
          <w:b/>
        </w:rPr>
        <w:t>Объекта</w:t>
      </w:r>
      <w:r w:rsidRPr="007F254D">
        <w:t xml:space="preserve"> передать </w:t>
      </w:r>
      <w:r w:rsidRPr="007F254D">
        <w:rPr>
          <w:b/>
        </w:rPr>
        <w:t>Участнику долевого строительства Объект долевого строительства</w:t>
      </w:r>
      <w:r w:rsidRPr="007F254D">
        <w:t xml:space="preserve"> в виде:</w:t>
      </w:r>
    </w:p>
    <w:p w14:paraId="67E47369" w14:textId="40674CF1" w:rsidR="006D37D3" w:rsidRDefault="004A36BB" w:rsidP="006D37D3">
      <w:pPr>
        <w:ind w:firstLine="540"/>
        <w:jc w:val="both"/>
      </w:pPr>
      <w:r>
        <w:rPr>
          <w:b/>
        </w:rPr>
        <w:t>-</w:t>
      </w:r>
      <w:r w:rsidR="006D37D3">
        <w:t xml:space="preserve"> </w:t>
      </w:r>
      <w:r w:rsidRPr="004A36BB">
        <w:rPr>
          <w:b/>
        </w:rPr>
        <w:t>Нежило</w:t>
      </w:r>
      <w:r>
        <w:rPr>
          <w:b/>
        </w:rPr>
        <w:t>го</w:t>
      </w:r>
      <w:r w:rsidRPr="004A36BB">
        <w:rPr>
          <w:b/>
        </w:rPr>
        <w:t xml:space="preserve"> помещени</w:t>
      </w:r>
      <w:r>
        <w:rPr>
          <w:b/>
        </w:rPr>
        <w:t>я</w:t>
      </w:r>
      <w:r w:rsidR="006D37D3">
        <w:t xml:space="preserve"> под номером </w:t>
      </w:r>
      <w:r w:rsidR="006D37D3">
        <w:rPr>
          <w:b/>
        </w:rPr>
        <w:t>_____ (______)</w:t>
      </w:r>
      <w:r w:rsidR="006D37D3">
        <w:t xml:space="preserve"> </w:t>
      </w:r>
      <w:r w:rsidR="006D37D3">
        <w:rPr>
          <w:i/>
        </w:rPr>
        <w:t>(</w:t>
      </w:r>
      <w:r w:rsidR="006D37D3">
        <w:rPr>
          <w:i/>
          <w:color w:val="000000"/>
          <w:u w:val="single"/>
          <w:shd w:val="clear" w:color="auto" w:fill="FFFFFF"/>
        </w:rPr>
        <w:t>условный номер объекта долевого строительства в соответствии с проектной декларацией</w:t>
      </w:r>
      <w:r w:rsidR="006D37D3">
        <w:rPr>
          <w:i/>
          <w:color w:val="000000"/>
          <w:shd w:val="clear" w:color="auto" w:fill="FFFFFF"/>
        </w:rPr>
        <w:t xml:space="preserve"> ____</w:t>
      </w:r>
      <w:proofErr w:type="gramStart"/>
      <w:r w:rsidR="006D37D3">
        <w:rPr>
          <w:i/>
          <w:color w:val="000000"/>
          <w:shd w:val="clear" w:color="auto" w:fill="FFFFFF"/>
        </w:rPr>
        <w:t>_(</w:t>
      </w:r>
      <w:proofErr w:type="gramEnd"/>
      <w:r w:rsidR="006D37D3">
        <w:rPr>
          <w:i/>
          <w:color w:val="000000"/>
          <w:shd w:val="clear" w:color="auto" w:fill="FFFFFF"/>
        </w:rPr>
        <w:t>_____))</w:t>
      </w:r>
      <w:r w:rsidR="006D37D3">
        <w:rPr>
          <w:color w:val="000000"/>
          <w:shd w:val="clear" w:color="auto" w:fill="FFFFFF"/>
        </w:rPr>
        <w:t xml:space="preserve"> </w:t>
      </w:r>
      <w:r w:rsidR="006D37D3">
        <w:t>расположенную  на __(___) этаже, площадью по проекту - ____</w:t>
      </w:r>
      <w:proofErr w:type="spellStart"/>
      <w:r w:rsidR="006D37D3">
        <w:t>кв.м</w:t>
      </w:r>
      <w:proofErr w:type="spellEnd"/>
      <w:r w:rsidR="006D37D3">
        <w:t xml:space="preserve">., а </w:t>
      </w:r>
      <w:r w:rsidR="006D37D3">
        <w:rPr>
          <w:b/>
        </w:rPr>
        <w:t>Участник долевого строительства</w:t>
      </w:r>
      <w:r w:rsidR="006D37D3">
        <w:t xml:space="preserve"> обязуется уплатить обусловленную Настоящим договором цену и принять </w:t>
      </w:r>
      <w:r w:rsidR="006D37D3">
        <w:rPr>
          <w:b/>
        </w:rPr>
        <w:t xml:space="preserve">Объект долевого строительства </w:t>
      </w:r>
      <w:r w:rsidR="006D37D3">
        <w:t xml:space="preserve">при наличии разрешения на ввод в эксплуатацию </w:t>
      </w:r>
      <w:r w:rsidR="006D37D3">
        <w:rPr>
          <w:b/>
        </w:rPr>
        <w:t>Объекта.</w:t>
      </w:r>
      <w:r w:rsidR="006D37D3">
        <w:t xml:space="preserve">  Площадь </w:t>
      </w:r>
      <w:r w:rsidRPr="004A36BB">
        <w:rPr>
          <w:b/>
        </w:rPr>
        <w:t>Нежило</w:t>
      </w:r>
      <w:r>
        <w:rPr>
          <w:b/>
        </w:rPr>
        <w:t>го</w:t>
      </w:r>
      <w:r w:rsidRPr="004A36BB">
        <w:rPr>
          <w:b/>
        </w:rPr>
        <w:t xml:space="preserve"> помещени</w:t>
      </w:r>
      <w:r>
        <w:rPr>
          <w:b/>
        </w:rPr>
        <w:t>я</w:t>
      </w:r>
      <w:r w:rsidRPr="007F254D">
        <w:rPr>
          <w:b/>
        </w:rPr>
        <w:t xml:space="preserve"> </w:t>
      </w:r>
      <w:r w:rsidR="006D37D3">
        <w:t>может быть уточнена после проведения обмеров БТИ.</w:t>
      </w:r>
    </w:p>
    <w:p w14:paraId="48991475" w14:textId="4830BBBA" w:rsidR="00E83606" w:rsidRPr="007F254D" w:rsidRDefault="00E83606" w:rsidP="00E83606">
      <w:pPr>
        <w:ind w:firstLine="540"/>
        <w:jc w:val="both"/>
      </w:pPr>
      <w:r w:rsidRPr="007F254D">
        <w:t xml:space="preserve">3.2. При заключении Настоящего договора Стороны исходят из того, что в рабочую документацию, по сравнению с проектной документацией, </w:t>
      </w:r>
      <w:r w:rsidRPr="007F254D">
        <w:rPr>
          <w:b/>
        </w:rPr>
        <w:t xml:space="preserve">Застройщиком </w:t>
      </w:r>
      <w:r w:rsidRPr="007F254D">
        <w:t xml:space="preserve">могут вноситься изменения, что может повлечь </w:t>
      </w:r>
      <w:r w:rsidRPr="007F254D">
        <w:rPr>
          <w:b/>
        </w:rPr>
        <w:t xml:space="preserve">Несущественное изменение общей площади </w:t>
      </w:r>
      <w:r w:rsidR="004A36BB" w:rsidRPr="004A36BB">
        <w:rPr>
          <w:b/>
        </w:rPr>
        <w:t>Нежило</w:t>
      </w:r>
      <w:r w:rsidR="004A36BB">
        <w:rPr>
          <w:b/>
        </w:rPr>
        <w:t>го</w:t>
      </w:r>
      <w:r w:rsidR="004A36BB" w:rsidRPr="004A36BB">
        <w:rPr>
          <w:b/>
        </w:rPr>
        <w:t xml:space="preserve"> помещени</w:t>
      </w:r>
      <w:r w:rsidR="004A36BB">
        <w:rPr>
          <w:b/>
        </w:rPr>
        <w:t>я</w:t>
      </w:r>
      <w:r w:rsidRPr="007F254D">
        <w:t xml:space="preserve"> </w:t>
      </w:r>
      <w:r w:rsidRPr="007F254D">
        <w:t>с учетом допустимых и возможных ее изменений.</w:t>
      </w:r>
    </w:p>
    <w:p w14:paraId="33B2BB2D" w14:textId="77777777" w:rsidR="00E83606" w:rsidRPr="007F254D" w:rsidRDefault="00E83606" w:rsidP="00E83606">
      <w:pPr>
        <w:ind w:firstLine="540"/>
        <w:jc w:val="both"/>
      </w:pPr>
      <w:r w:rsidRPr="007F254D">
        <w:t>3.3</w:t>
      </w:r>
      <w:r w:rsidR="009F2613" w:rsidRPr="007F254D">
        <w:t xml:space="preserve">. </w:t>
      </w:r>
      <w:r w:rsidRPr="007F254D">
        <w:t xml:space="preserve"> При недостатке вложенных денежных средств на строительство расходы по строительству, не вошедшие в инвентарную (балансовую) стоимость, относятся на </w:t>
      </w:r>
      <w:r w:rsidRPr="007F254D">
        <w:rPr>
          <w:b/>
        </w:rPr>
        <w:t>Застройщика.</w:t>
      </w:r>
      <w:r w:rsidRPr="007F254D">
        <w:t xml:space="preserve"> В случае если по окончании строительства Дома в строгом соответствии с проектной документацией и условиями настоящего Договора и взаиморасчетов между Сторонами в распоряжении </w:t>
      </w:r>
      <w:r w:rsidRPr="007F254D">
        <w:rPr>
          <w:b/>
        </w:rPr>
        <w:t>Застройщика</w:t>
      </w:r>
      <w:r w:rsidRPr="007F254D">
        <w:t xml:space="preserve"> останутся излишние и/или неиспользованные средства (экономия </w:t>
      </w:r>
      <w:r w:rsidRPr="007F254D">
        <w:rPr>
          <w:b/>
        </w:rPr>
        <w:t>Застройщика.</w:t>
      </w:r>
      <w:r w:rsidRPr="007F254D">
        <w:t>), таковые считаются в качестве дополнительного вознаграждения Застройщика.</w:t>
      </w:r>
    </w:p>
    <w:p w14:paraId="6AC36BB0" w14:textId="77777777" w:rsidR="00205F37" w:rsidRPr="007F254D" w:rsidRDefault="00205F37" w:rsidP="00205F37">
      <w:pPr>
        <w:pStyle w:val="a6"/>
        <w:ind w:right="48" w:firstLine="561"/>
        <w:jc w:val="both"/>
        <w:rPr>
          <w:sz w:val="24"/>
        </w:rPr>
      </w:pPr>
      <w:r w:rsidRPr="007F254D">
        <w:rPr>
          <w:sz w:val="24"/>
        </w:rPr>
        <w:t>3.4.</w:t>
      </w:r>
      <w:r w:rsidRPr="007F254D">
        <w:rPr>
          <w:b/>
          <w:sz w:val="24"/>
        </w:rPr>
        <w:t xml:space="preserve"> Участник долевого строительства</w:t>
      </w:r>
      <w:r w:rsidRPr="007F254D">
        <w:rPr>
          <w:sz w:val="24"/>
        </w:rPr>
        <w:t xml:space="preserve"> одобряет имеющиеся на день подписания Договора и дает согласие на будущие сделки по обременению и (или) распоряжению земельным участком, предоставленным для строительства дома, его (их) частями, правом аренды на него.</w:t>
      </w:r>
    </w:p>
    <w:p w14:paraId="613E9FB0" w14:textId="3D34009C" w:rsidR="00C10EDA" w:rsidRDefault="001D26EF" w:rsidP="001C4B38">
      <w:pPr>
        <w:ind w:firstLine="540"/>
        <w:jc w:val="both"/>
      </w:pPr>
      <w:r w:rsidRPr="007F254D">
        <w:t>3.5</w:t>
      </w:r>
      <w:r w:rsidR="00E83606" w:rsidRPr="007F254D">
        <w:t xml:space="preserve">.  Риск случайной гибели или случайного повреждения </w:t>
      </w:r>
      <w:r w:rsidR="004A36BB" w:rsidRPr="004A36BB">
        <w:rPr>
          <w:b/>
        </w:rPr>
        <w:t>Нежило</w:t>
      </w:r>
      <w:r w:rsidR="004A36BB">
        <w:rPr>
          <w:b/>
        </w:rPr>
        <w:t>го</w:t>
      </w:r>
      <w:r w:rsidR="004A36BB" w:rsidRPr="004A36BB">
        <w:rPr>
          <w:b/>
        </w:rPr>
        <w:t xml:space="preserve"> помещени</w:t>
      </w:r>
      <w:r w:rsidR="004A36BB">
        <w:rPr>
          <w:b/>
        </w:rPr>
        <w:t>я</w:t>
      </w:r>
      <w:r w:rsidR="00E83606" w:rsidRPr="007F254D">
        <w:rPr>
          <w:b/>
        </w:rPr>
        <w:t xml:space="preserve"> </w:t>
      </w:r>
      <w:r w:rsidR="00E83606" w:rsidRPr="007F254D">
        <w:t xml:space="preserve">до </w:t>
      </w:r>
      <w:r w:rsidR="004A36BB">
        <w:t>его</w:t>
      </w:r>
      <w:r w:rsidR="00E83606" w:rsidRPr="007F254D">
        <w:t xml:space="preserve"> </w:t>
      </w:r>
      <w:r w:rsidR="001C4B38" w:rsidRPr="007F254D">
        <w:t xml:space="preserve">передачи </w:t>
      </w:r>
      <w:r w:rsidR="001C4B38" w:rsidRPr="007F254D">
        <w:rPr>
          <w:b/>
        </w:rPr>
        <w:t>Участнику</w:t>
      </w:r>
      <w:r w:rsidR="00E83606" w:rsidRPr="007F254D">
        <w:rPr>
          <w:b/>
        </w:rPr>
        <w:t xml:space="preserve"> долевого строительства </w:t>
      </w:r>
      <w:r w:rsidR="00E83606" w:rsidRPr="007F254D">
        <w:t xml:space="preserve">по передаточному акту несет </w:t>
      </w:r>
      <w:r w:rsidR="00E83606" w:rsidRPr="007F254D">
        <w:rPr>
          <w:b/>
        </w:rPr>
        <w:t>Застройщик</w:t>
      </w:r>
      <w:r w:rsidR="00E83606" w:rsidRPr="007F254D">
        <w:t xml:space="preserve">, а с момента передачи – </w:t>
      </w:r>
      <w:r w:rsidR="00E83606" w:rsidRPr="007F254D">
        <w:rPr>
          <w:b/>
        </w:rPr>
        <w:t>Участник долевого строительства</w:t>
      </w:r>
      <w:r w:rsidR="00E83606" w:rsidRPr="007F254D">
        <w:t>.</w:t>
      </w:r>
    </w:p>
    <w:p w14:paraId="05E1F4F8" w14:textId="77777777" w:rsidR="00501DE7" w:rsidRPr="007F254D" w:rsidRDefault="00501DE7" w:rsidP="00E83606">
      <w:pPr>
        <w:ind w:firstLine="540"/>
        <w:jc w:val="both"/>
      </w:pPr>
    </w:p>
    <w:p w14:paraId="3A0653B0" w14:textId="77777777" w:rsidR="00E83606" w:rsidRPr="007F254D" w:rsidRDefault="00E83606" w:rsidP="00E83606">
      <w:pPr>
        <w:numPr>
          <w:ilvl w:val="0"/>
          <w:numId w:val="6"/>
        </w:numPr>
        <w:jc w:val="center"/>
        <w:rPr>
          <w:b/>
        </w:rPr>
      </w:pPr>
      <w:r w:rsidRPr="007F254D">
        <w:rPr>
          <w:b/>
        </w:rPr>
        <w:t>Форма договора</w:t>
      </w:r>
    </w:p>
    <w:p w14:paraId="1FC56520" w14:textId="77777777" w:rsidR="00E83606" w:rsidRPr="007F254D" w:rsidRDefault="00E83606" w:rsidP="00E83606">
      <w:pPr>
        <w:ind w:firstLine="540"/>
        <w:jc w:val="both"/>
      </w:pPr>
      <w:r w:rsidRPr="007F254D">
        <w:t>4.1. Настоящий договор заключается в письменной форме, подлежит государственной регистрации в  органе, осуществляющем государственную регистрацию прав на недв</w:t>
      </w:r>
      <w:r w:rsidR="002459BF" w:rsidRPr="007F254D">
        <w:t>ижимое имущество и сделок с ним, и считается заключенным с момента такой регистрации.</w:t>
      </w:r>
    </w:p>
    <w:p w14:paraId="72C53C76" w14:textId="77777777" w:rsidR="00E83606" w:rsidRPr="007F254D" w:rsidRDefault="00E83606" w:rsidP="00125B9A">
      <w:pPr>
        <w:ind w:firstLine="540"/>
        <w:jc w:val="both"/>
        <w:rPr>
          <w:b/>
        </w:rPr>
      </w:pPr>
      <w:r w:rsidRPr="007F254D">
        <w:t xml:space="preserve">4.2. Расходы по регистрации Настоящего договора несет </w:t>
      </w:r>
      <w:r w:rsidRPr="007F254D">
        <w:rPr>
          <w:b/>
        </w:rPr>
        <w:t>Застройщик</w:t>
      </w:r>
      <w:r w:rsidRPr="007F254D">
        <w:t xml:space="preserve"> и </w:t>
      </w:r>
      <w:r w:rsidRPr="007F254D">
        <w:rPr>
          <w:b/>
        </w:rPr>
        <w:t>Участник долевого строительства.</w:t>
      </w:r>
    </w:p>
    <w:p w14:paraId="57F5CF37" w14:textId="70562FDB" w:rsidR="00F41DCD" w:rsidRPr="00F41DCD" w:rsidRDefault="00F41DCD" w:rsidP="00F41DCD">
      <w:pPr>
        <w:pStyle w:val="a9"/>
        <w:numPr>
          <w:ilvl w:val="0"/>
          <w:numId w:val="6"/>
        </w:numPr>
        <w:jc w:val="center"/>
        <w:rPr>
          <w:b/>
        </w:rPr>
      </w:pPr>
      <w:r w:rsidRPr="00F41DCD">
        <w:rPr>
          <w:b/>
        </w:rPr>
        <w:t>Срок передачи Объекта</w:t>
      </w:r>
    </w:p>
    <w:p w14:paraId="0C1B4CD9" w14:textId="1CB6A65D" w:rsidR="00F41DCD" w:rsidRPr="00F617CF" w:rsidRDefault="00F41DCD" w:rsidP="00F41DCD">
      <w:pPr>
        <w:jc w:val="both"/>
      </w:pPr>
      <w:r>
        <w:rPr>
          <w:bCs/>
        </w:rPr>
        <w:t xml:space="preserve">         </w:t>
      </w:r>
      <w:r w:rsidRPr="00BC2D8D">
        <w:rPr>
          <w:bCs/>
        </w:rPr>
        <w:t>5.1.</w:t>
      </w:r>
      <w:r>
        <w:rPr>
          <w:bCs/>
        </w:rPr>
        <w:t xml:space="preserve"> </w:t>
      </w:r>
      <w:r w:rsidRPr="00BC2D8D">
        <w:rPr>
          <w:b/>
        </w:rPr>
        <w:t>Застройщик</w:t>
      </w:r>
      <w:r w:rsidRPr="007F254D">
        <w:t xml:space="preserve"> принимает на себя обязательства </w:t>
      </w:r>
      <w:r w:rsidR="004636EF">
        <w:t>до 30.</w:t>
      </w:r>
      <w:r w:rsidR="008A2B0C">
        <w:t>12</w:t>
      </w:r>
      <w:r w:rsidR="004636EF">
        <w:t>.202</w:t>
      </w:r>
      <w:r w:rsidR="008A2B0C">
        <w:t>5</w:t>
      </w:r>
      <w:r w:rsidR="004636EF">
        <w:t xml:space="preserve"> г.</w:t>
      </w:r>
      <w:r w:rsidRPr="00F617CF">
        <w:t xml:space="preserve"> при условии исполнения </w:t>
      </w:r>
      <w:r w:rsidRPr="00F617CF">
        <w:rPr>
          <w:b/>
        </w:rPr>
        <w:t>Участником долевого строительства</w:t>
      </w:r>
      <w:r w:rsidRPr="00F617CF">
        <w:t xml:space="preserve"> в полном объеме обязательств, принятых им по настоящему договору, передать по подписываемому Сторонами передаточному акту Квартиру, </w:t>
      </w:r>
      <w:proofErr w:type="gramStart"/>
      <w:r w:rsidRPr="00F617CF">
        <w:t>в порядке</w:t>
      </w:r>
      <w:proofErr w:type="gramEnd"/>
      <w:r w:rsidRPr="00F617CF">
        <w:t xml:space="preserve"> установленном ст. 8 Закона. </w:t>
      </w:r>
      <w:r w:rsidRPr="00F617CF">
        <w:rPr>
          <w:u w:val="single"/>
        </w:rPr>
        <w:t xml:space="preserve">Застройщик вправе досрочно </w:t>
      </w:r>
      <w:r w:rsidRPr="004A36BB">
        <w:rPr>
          <w:u w:val="single"/>
        </w:rPr>
        <w:t xml:space="preserve">передать </w:t>
      </w:r>
      <w:r w:rsidR="004A36BB" w:rsidRPr="004A36BB">
        <w:rPr>
          <w:b/>
          <w:u w:val="single"/>
        </w:rPr>
        <w:t>Нежило</w:t>
      </w:r>
      <w:r w:rsidR="004A36BB" w:rsidRPr="004A36BB">
        <w:rPr>
          <w:b/>
          <w:u w:val="single"/>
        </w:rPr>
        <w:t>е</w:t>
      </w:r>
      <w:r w:rsidR="004A36BB" w:rsidRPr="004A36BB">
        <w:rPr>
          <w:b/>
          <w:u w:val="single"/>
        </w:rPr>
        <w:t xml:space="preserve"> помещени</w:t>
      </w:r>
      <w:r w:rsidR="004A36BB" w:rsidRPr="004A36BB">
        <w:rPr>
          <w:b/>
          <w:u w:val="single"/>
        </w:rPr>
        <w:t>е</w:t>
      </w:r>
      <w:r w:rsidRPr="004A36BB">
        <w:rPr>
          <w:u w:val="single"/>
        </w:rPr>
        <w:t xml:space="preserve"> </w:t>
      </w:r>
      <w:r w:rsidRPr="004A36BB">
        <w:rPr>
          <w:u w:val="single"/>
        </w:rPr>
        <w:t>Участнику</w:t>
      </w:r>
      <w:r w:rsidRPr="00F617CF">
        <w:rPr>
          <w:u w:val="single"/>
        </w:rPr>
        <w:t xml:space="preserve"> долевого строительства.</w:t>
      </w:r>
    </w:p>
    <w:p w14:paraId="0E5FC879" w14:textId="29F6E482" w:rsidR="00F41DCD" w:rsidRPr="007F254D" w:rsidRDefault="00F41DCD" w:rsidP="00F41DCD">
      <w:pPr>
        <w:ind w:firstLine="561"/>
        <w:jc w:val="both"/>
      </w:pPr>
      <w:r w:rsidRPr="00F617CF">
        <w:t xml:space="preserve">5.2. </w:t>
      </w:r>
      <w:r w:rsidRPr="00F617CF">
        <w:rPr>
          <w:bCs/>
        </w:rPr>
        <w:t xml:space="preserve">Ввод в эксплуатацию законченного строительством </w:t>
      </w:r>
      <w:r w:rsidRPr="00F617CF">
        <w:rPr>
          <w:b/>
        </w:rPr>
        <w:t xml:space="preserve">Объекта </w:t>
      </w:r>
      <w:r w:rsidRPr="00F617CF">
        <w:rPr>
          <w:bCs/>
        </w:rPr>
        <w:t>запланирован в срок</w:t>
      </w:r>
      <w:r w:rsidR="004636EF">
        <w:rPr>
          <w:bCs/>
        </w:rPr>
        <w:t xml:space="preserve"> 2</w:t>
      </w:r>
      <w:r w:rsidRPr="00F617CF">
        <w:rPr>
          <w:bCs/>
          <w:color w:val="000000"/>
          <w:u w:val="single"/>
          <w:lang w:val="en-US"/>
        </w:rPr>
        <w:t> </w:t>
      </w:r>
      <w:r w:rsidRPr="00F617CF">
        <w:rPr>
          <w:bCs/>
          <w:color w:val="000000"/>
          <w:u w:val="single"/>
        </w:rPr>
        <w:t>квартал 202</w:t>
      </w:r>
      <w:r w:rsidR="004636EF">
        <w:rPr>
          <w:bCs/>
          <w:color w:val="000000"/>
          <w:u w:val="single"/>
        </w:rPr>
        <w:t>5</w:t>
      </w:r>
      <w:r w:rsidRPr="00F617CF">
        <w:rPr>
          <w:bCs/>
          <w:color w:val="000000"/>
          <w:u w:val="single"/>
        </w:rPr>
        <w:t xml:space="preserve"> года</w:t>
      </w:r>
      <w:r w:rsidRPr="00F617CF">
        <w:rPr>
          <w:bCs/>
          <w:color w:val="000000"/>
        </w:rPr>
        <w:t xml:space="preserve">. </w:t>
      </w:r>
      <w:r w:rsidRPr="00F617CF">
        <w:t xml:space="preserve">Между Сторонами согласовано, что </w:t>
      </w:r>
      <w:r w:rsidRPr="00F617CF">
        <w:rPr>
          <w:b/>
        </w:rPr>
        <w:t>Застройщик</w:t>
      </w:r>
      <w:r w:rsidRPr="00F617CF">
        <w:t xml:space="preserve"> в случае производственной </w:t>
      </w:r>
      <w:r w:rsidRPr="00F617CF">
        <w:lastRenderedPageBreak/>
        <w:t>либо</w:t>
      </w:r>
      <w:r w:rsidRPr="007F254D">
        <w:t xml:space="preserve"> иной необходимости, а также наступления форс-мажорных обстоятельств, вправе перенести срок ввода в эксплуатацию законченного строительством </w:t>
      </w:r>
      <w:r w:rsidRPr="0041407F">
        <w:rPr>
          <w:b/>
          <w:bCs/>
        </w:rPr>
        <w:t>Объекта</w:t>
      </w:r>
      <w:r w:rsidRPr="007F254D">
        <w:t xml:space="preserve">. В этом случае Стороны </w:t>
      </w:r>
      <w:r>
        <w:t>вносят</w:t>
      </w:r>
      <w:r w:rsidRPr="007F254D">
        <w:t xml:space="preserve"> необходимые изменения в </w:t>
      </w:r>
      <w:r>
        <w:t>Д</w:t>
      </w:r>
      <w:r w:rsidRPr="007F254D">
        <w:t xml:space="preserve">оговор в следующем порядке: </w:t>
      </w:r>
    </w:p>
    <w:p w14:paraId="0B9A80CF" w14:textId="77777777" w:rsidR="00F41DCD" w:rsidRPr="007F254D" w:rsidRDefault="00F41DCD" w:rsidP="00F41DCD">
      <w:pPr>
        <w:ind w:firstLine="561"/>
        <w:jc w:val="both"/>
      </w:pPr>
      <w:r w:rsidRPr="007F254D">
        <w:t xml:space="preserve">5.2.1. </w:t>
      </w:r>
      <w:r w:rsidRPr="007F254D">
        <w:rPr>
          <w:b/>
        </w:rPr>
        <w:t>Застройщик</w:t>
      </w:r>
      <w:r w:rsidRPr="007F254D">
        <w:t xml:space="preserve"> направляет </w:t>
      </w:r>
      <w:r w:rsidRPr="007F254D">
        <w:rPr>
          <w:b/>
        </w:rPr>
        <w:t>Участнику долевого строительства</w:t>
      </w:r>
      <w:r w:rsidRPr="007F254D">
        <w:t xml:space="preserve"> письменное предложение об изменении срока передачи с приложением Дополнительного соглашения.</w:t>
      </w:r>
    </w:p>
    <w:p w14:paraId="414C372D" w14:textId="77777777" w:rsidR="00F41DCD" w:rsidRPr="007F254D" w:rsidRDefault="00F41DCD" w:rsidP="00F41DCD">
      <w:pPr>
        <w:ind w:firstLine="561"/>
        <w:jc w:val="both"/>
      </w:pPr>
      <w:r w:rsidRPr="007F254D">
        <w:t xml:space="preserve">5.2.2. </w:t>
      </w:r>
      <w:r w:rsidRPr="007F254D">
        <w:rPr>
          <w:b/>
        </w:rPr>
        <w:t>Участник долевого строительства</w:t>
      </w:r>
      <w:r w:rsidRPr="007F254D">
        <w:t xml:space="preserve"> в течении 5 (пяти) рабочих дней со дня получения указанного сообщения надлежащим образом оформляет Дополнительное соглашение об изменении необходимых условий Договора и направляет ответ в адрес </w:t>
      </w:r>
      <w:r w:rsidRPr="007F254D">
        <w:rPr>
          <w:b/>
        </w:rPr>
        <w:t>Застройщика.</w:t>
      </w:r>
    </w:p>
    <w:p w14:paraId="23ED991C" w14:textId="77777777" w:rsidR="00F41DCD" w:rsidRPr="007F254D" w:rsidRDefault="00F41DCD" w:rsidP="00F41DCD">
      <w:pPr>
        <w:ind w:firstLine="561"/>
        <w:jc w:val="both"/>
      </w:pPr>
      <w:r w:rsidRPr="007F254D">
        <w:t>5.2.3. Письменное соглашение об изменении условий Договора подлежит государственной регистрации.</w:t>
      </w:r>
    </w:p>
    <w:p w14:paraId="050E7D2B" w14:textId="77777777" w:rsidR="000E373A" w:rsidRPr="007F254D" w:rsidRDefault="000E373A" w:rsidP="000E373A">
      <w:pPr>
        <w:ind w:firstLine="540"/>
        <w:jc w:val="both"/>
      </w:pPr>
    </w:p>
    <w:p w14:paraId="17E48050" w14:textId="77777777" w:rsidR="00E83606" w:rsidRPr="007F254D" w:rsidRDefault="00E83606" w:rsidP="00F41DCD">
      <w:pPr>
        <w:numPr>
          <w:ilvl w:val="0"/>
          <w:numId w:val="6"/>
        </w:numPr>
        <w:jc w:val="center"/>
        <w:rPr>
          <w:b/>
        </w:rPr>
      </w:pPr>
      <w:r w:rsidRPr="007F254D">
        <w:rPr>
          <w:b/>
        </w:rPr>
        <w:t>Цена договора и порядок ее оплаты</w:t>
      </w:r>
    </w:p>
    <w:p w14:paraId="341B3E8D" w14:textId="77777777" w:rsidR="008A2B17" w:rsidRPr="007F254D" w:rsidRDefault="008A2B17" w:rsidP="008A2B17">
      <w:pPr>
        <w:jc w:val="center"/>
        <w:rPr>
          <w:b/>
        </w:rPr>
      </w:pPr>
    </w:p>
    <w:p w14:paraId="143B77A0" w14:textId="77768088" w:rsidR="008A2B17" w:rsidRPr="007F254D" w:rsidRDefault="008A2B17" w:rsidP="008A2B17">
      <w:pPr>
        <w:pStyle w:val="a9"/>
        <w:autoSpaceDE w:val="0"/>
        <w:autoSpaceDN w:val="0"/>
        <w:adjustRightInd w:val="0"/>
        <w:ind w:left="0"/>
        <w:jc w:val="both"/>
      </w:pPr>
      <w:r w:rsidRPr="007F254D">
        <w:t xml:space="preserve">     6.1. Цена Договора составляет </w:t>
      </w:r>
      <w:r w:rsidR="00EB4CFB">
        <w:rPr>
          <w:b/>
        </w:rPr>
        <w:t>____________________________________________________</w:t>
      </w:r>
      <w:r w:rsidRPr="007F254D">
        <w:t xml:space="preserve">, и рассчитывается исходя из цены одного квадратного метра общей приведенной площади </w:t>
      </w:r>
      <w:r w:rsidR="004A36BB" w:rsidRPr="004A36BB">
        <w:rPr>
          <w:b/>
        </w:rPr>
        <w:t xml:space="preserve">Нежилого </w:t>
      </w:r>
      <w:proofErr w:type="gramStart"/>
      <w:r w:rsidR="004A36BB" w:rsidRPr="004A36BB">
        <w:rPr>
          <w:b/>
        </w:rPr>
        <w:t>помещения</w:t>
      </w:r>
      <w:r w:rsidRPr="007F254D">
        <w:t xml:space="preserve">  в</w:t>
      </w:r>
      <w:proofErr w:type="gramEnd"/>
      <w:r w:rsidRPr="007F254D">
        <w:t xml:space="preserve"> размере</w:t>
      </w:r>
      <w:r w:rsidR="008B161C">
        <w:t xml:space="preserve"> </w:t>
      </w:r>
      <w:r w:rsidR="00EB4CFB">
        <w:t>_____</w:t>
      </w:r>
      <w:r w:rsidR="00123DF4" w:rsidRPr="007F254D">
        <w:t xml:space="preserve"> (</w:t>
      </w:r>
      <w:r w:rsidR="00EB4CFB">
        <w:t>____________________</w:t>
      </w:r>
      <w:r w:rsidR="008B161C">
        <w:t>)</w:t>
      </w:r>
      <w:r w:rsidRPr="007F254D">
        <w:t xml:space="preserve"> руб</w:t>
      </w:r>
      <w:r w:rsidR="002D2043" w:rsidRPr="007F254D">
        <w:t xml:space="preserve">. </w:t>
      </w:r>
      <w:r w:rsidR="00EB4CFB">
        <w:t>_____</w:t>
      </w:r>
      <w:r w:rsidR="008B161C">
        <w:t xml:space="preserve"> </w:t>
      </w:r>
      <w:r w:rsidR="002D2043" w:rsidRPr="007F254D">
        <w:t>коп.</w:t>
      </w:r>
      <w:r w:rsidR="00D45C40" w:rsidRPr="007F254D">
        <w:t xml:space="preserve"> </w:t>
      </w:r>
      <w:r w:rsidRPr="007F254D">
        <w:t xml:space="preserve">и общей приведенной площади такого жилого помещения  в размере </w:t>
      </w:r>
      <w:r w:rsidR="008B161C">
        <w:t xml:space="preserve"> </w:t>
      </w:r>
      <w:r w:rsidR="00EB4CFB">
        <w:t>_______</w:t>
      </w:r>
      <w:r w:rsidR="008B161C">
        <w:t xml:space="preserve"> </w:t>
      </w:r>
      <w:r w:rsidRPr="007F254D">
        <w:t xml:space="preserve">кв.м. </w:t>
      </w:r>
    </w:p>
    <w:p w14:paraId="4868E4C7" w14:textId="77777777" w:rsidR="008A2B17" w:rsidRPr="007F254D" w:rsidRDefault="008A2B17" w:rsidP="008A2B17">
      <w:pPr>
        <w:pStyle w:val="a9"/>
        <w:ind w:left="0"/>
        <w:jc w:val="both"/>
      </w:pPr>
      <w:r w:rsidRPr="007F254D">
        <w:t>Цена одного квадратного метра площади является фиксированной и изменению не подлежит.</w:t>
      </w:r>
    </w:p>
    <w:p w14:paraId="7B1D9436" w14:textId="77777777" w:rsidR="001F22E1" w:rsidRPr="00B42110" w:rsidRDefault="008A2B17" w:rsidP="001F22E1">
      <w:pPr>
        <w:pStyle w:val="a9"/>
        <w:ind w:left="0"/>
        <w:jc w:val="both"/>
      </w:pPr>
      <w:r w:rsidRPr="007F254D">
        <w:t xml:space="preserve">     </w:t>
      </w:r>
      <w:r w:rsidRPr="00B42110">
        <w:t xml:space="preserve">6.2. </w:t>
      </w:r>
      <w:r w:rsidR="001F22E1" w:rsidRPr="00B42110">
        <w:t xml:space="preserve">Участник долевого строительства обязуется внести денежные средства в счет уплаты цены настоящего договора на специальный счет </w:t>
      </w:r>
      <w:proofErr w:type="spellStart"/>
      <w:r w:rsidR="001F22E1" w:rsidRPr="00B42110">
        <w:t>эскроу</w:t>
      </w:r>
      <w:proofErr w:type="spellEnd"/>
      <w:r w:rsidR="001F22E1" w:rsidRPr="00B42110">
        <w:t xml:space="preserve">, открываемый в ПАО Сбербанк (далее - </w:t>
      </w:r>
      <w:proofErr w:type="spellStart"/>
      <w:r w:rsidR="001F22E1" w:rsidRPr="00B42110">
        <w:t>Эскроу</w:t>
      </w:r>
      <w:proofErr w:type="spellEnd"/>
      <w:r w:rsidR="001F22E1" w:rsidRPr="00B42110">
        <w:t>-агент), для учета и блокирования денежных средств, полученных банком от являющегося владельцем счета Участника долевого строительства (далее – Депонент) в целях их перечисления Застройщику при возникновении условий, предусмотренных Федеральным законом от 30.</w:t>
      </w:r>
      <w:r w:rsidR="00A65A27" w:rsidRPr="00B42110">
        <w:t>11</w:t>
      </w:r>
      <w:r w:rsidR="001F22E1" w:rsidRPr="00B42110">
        <w:t xml:space="preserve">.2004г.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договором счета </w:t>
      </w:r>
      <w:proofErr w:type="spellStart"/>
      <w:r w:rsidR="001F22E1" w:rsidRPr="00B42110">
        <w:t>эскроу</w:t>
      </w:r>
      <w:proofErr w:type="spellEnd"/>
      <w:r w:rsidR="001F22E1" w:rsidRPr="00B42110">
        <w:t xml:space="preserve">, заключенным между Застройщиком, Депонентом и </w:t>
      </w:r>
      <w:proofErr w:type="spellStart"/>
      <w:r w:rsidR="001F22E1" w:rsidRPr="00B42110">
        <w:t>Эскроу</w:t>
      </w:r>
      <w:proofErr w:type="spellEnd"/>
      <w:r w:rsidR="001F22E1" w:rsidRPr="00B42110">
        <w:t xml:space="preserve">-агентом, с учетом следующего: </w:t>
      </w:r>
    </w:p>
    <w:p w14:paraId="17D86849" w14:textId="21E1E5EA" w:rsidR="00B27F87" w:rsidRDefault="001F22E1" w:rsidP="004A36BB">
      <w:pPr>
        <w:pStyle w:val="a9"/>
        <w:ind w:left="0" w:firstLine="708"/>
        <w:jc w:val="both"/>
      </w:pPr>
      <w:r w:rsidRPr="00B42110">
        <w:t xml:space="preserve">6.2.1. </w:t>
      </w:r>
      <w:proofErr w:type="spellStart"/>
      <w:r w:rsidRPr="00B42110">
        <w:t>Эскроу</w:t>
      </w:r>
      <w:proofErr w:type="spellEnd"/>
      <w:r w:rsidRPr="00B42110">
        <w:t xml:space="preserve">-агент: Публичное акционерное общество «Сбербанк России» (сокращенное наименование ПАО Сбербанк), </w:t>
      </w:r>
      <w:r w:rsidR="00B27F87" w:rsidRPr="003A15ED">
        <w:t xml:space="preserve">: </w:t>
      </w:r>
      <w:r w:rsidR="00B27F87" w:rsidRPr="003A15ED">
        <w:rPr>
          <w:color w:val="000000"/>
          <w:shd w:val="clear" w:color="auto" w:fill="FFFFFF"/>
        </w:rPr>
        <w:t>г. Москва; адрес: 117997, г. Москва, ул. Вавилова, д. 19; адрес электронной почты: </w:t>
      </w:r>
      <w:hyperlink r:id="rId6" w:tgtFrame="_blank" w:history="1">
        <w:r w:rsidR="00B27F87" w:rsidRPr="003A15ED">
          <w:rPr>
            <w:color w:val="0563C1"/>
            <w:u w:val="single"/>
            <w:shd w:val="clear" w:color="auto" w:fill="FFFFFF"/>
          </w:rPr>
          <w:t>Escrow_Sberbank@sberbank.ru</w:t>
        </w:r>
      </w:hyperlink>
      <w:r w:rsidR="00B27F87" w:rsidRPr="003A15ED">
        <w:rPr>
          <w:color w:val="000000"/>
          <w:shd w:val="clear" w:color="auto" w:fill="FFFFFF"/>
        </w:rPr>
        <w:t>, номер телефона: 8-800-200-57-03.</w:t>
      </w:r>
    </w:p>
    <w:p w14:paraId="38CBC75D" w14:textId="7F1036DA" w:rsidR="001F22E1" w:rsidRDefault="001F22E1" w:rsidP="001F22E1">
      <w:pPr>
        <w:pStyle w:val="a9"/>
        <w:ind w:left="0"/>
        <w:jc w:val="both"/>
      </w:pPr>
      <w:r w:rsidRPr="008B161C">
        <w:rPr>
          <w:b/>
          <w:u w:val="single"/>
        </w:rPr>
        <w:t xml:space="preserve">Депонент: </w:t>
      </w:r>
      <w:r w:rsidR="00EB4CFB">
        <w:rPr>
          <w:b/>
          <w:u w:val="single"/>
        </w:rPr>
        <w:t>___________________________</w:t>
      </w:r>
      <w:r w:rsidR="008B161C" w:rsidRPr="008B161C">
        <w:rPr>
          <w:b/>
          <w:u w:val="single"/>
        </w:rPr>
        <w:t>.</w:t>
      </w:r>
      <w:r w:rsidRPr="008B161C">
        <w:rPr>
          <w:b/>
          <w:u w:val="single"/>
        </w:rPr>
        <w:t xml:space="preserve"> Застройщик: </w:t>
      </w:r>
      <w:r w:rsidR="00B75970">
        <w:rPr>
          <w:b/>
          <w:u w:val="single"/>
        </w:rPr>
        <w:t>Общество с ограниченной ответственностью «Специализированный Застройщик «Стройсервис»</w:t>
      </w:r>
      <w:r w:rsidRPr="008B161C">
        <w:rPr>
          <w:b/>
          <w:u w:val="single"/>
        </w:rPr>
        <w:t xml:space="preserve"> сумма: </w:t>
      </w:r>
      <w:r w:rsidR="00EB4CFB">
        <w:rPr>
          <w:b/>
          <w:u w:val="single"/>
        </w:rPr>
        <w:t>_______________________</w:t>
      </w:r>
      <w:r w:rsidR="008B161C" w:rsidRPr="008B161C">
        <w:rPr>
          <w:b/>
          <w:u w:val="single"/>
        </w:rPr>
        <w:t xml:space="preserve"> (</w:t>
      </w:r>
      <w:r w:rsidR="00EB4CFB">
        <w:rPr>
          <w:b/>
          <w:u w:val="single"/>
        </w:rPr>
        <w:t>_</w:t>
      </w:r>
      <w:r w:rsidR="008B161C" w:rsidRPr="008B161C">
        <w:rPr>
          <w:b/>
          <w:u w:val="single"/>
        </w:rPr>
        <w:t>) рублей.</w:t>
      </w:r>
      <w:r w:rsidRPr="00B42110">
        <w:t xml:space="preserve"> Срок перечисления Депонентом суммы депонирования: в течение 5 (пяти) рабочих дней с момента государственной регистрации настоящего договора. Срок условного депо</w:t>
      </w:r>
      <w:r w:rsidR="00DE5DBE">
        <w:t xml:space="preserve">нирования денежных средств: </w:t>
      </w:r>
      <w:r w:rsidR="00DE5DBE" w:rsidRPr="00F617CF">
        <w:t xml:space="preserve">до </w:t>
      </w:r>
      <w:r w:rsidR="004636EF">
        <w:t>2</w:t>
      </w:r>
      <w:r w:rsidR="00ED35C4" w:rsidRPr="00F617CF">
        <w:t xml:space="preserve"> квартала 202</w:t>
      </w:r>
      <w:r w:rsidR="004636EF">
        <w:t>5</w:t>
      </w:r>
      <w:r w:rsidRPr="00F617CF">
        <w:t xml:space="preserve"> года</w:t>
      </w:r>
      <w:r w:rsidRPr="001C4B38">
        <w:t>,</w:t>
      </w:r>
      <w:r w:rsidRPr="00B42110">
        <w:t xml:space="preserve"> но не более шести месяцев после срока ввода в эксплуатацию Объекта долевого строительства. Основания перечисления Застройщику депонированной суммы: - разрешение на ввод в эксплуатацию Объекта долевого строительства. </w:t>
      </w:r>
    </w:p>
    <w:p w14:paraId="7CAC1C6A" w14:textId="311456F0" w:rsidR="008A2B17" w:rsidRPr="008B239F" w:rsidRDefault="008A2B17" w:rsidP="008A2B1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9F">
        <w:rPr>
          <w:rFonts w:ascii="Times New Roman" w:hAnsi="Times New Roman" w:cs="Times New Roman"/>
          <w:sz w:val="24"/>
          <w:szCs w:val="24"/>
        </w:rPr>
        <w:t xml:space="preserve">    6.3. В течение 30 дней после окончания строительства Объекта и ввода его в эксплуатацию, Стороны на основании обмеров БТИ произведут уточнение общей </w:t>
      </w:r>
      <w:r w:rsidRPr="004A36BB">
        <w:rPr>
          <w:rFonts w:ascii="Times New Roman" w:hAnsi="Times New Roman" w:cs="Times New Roman"/>
          <w:sz w:val="24"/>
          <w:szCs w:val="24"/>
        </w:rPr>
        <w:t xml:space="preserve">площади </w:t>
      </w:r>
      <w:r w:rsidR="004A36BB" w:rsidRPr="004A36BB">
        <w:rPr>
          <w:rFonts w:ascii="Times New Roman" w:hAnsi="Times New Roman" w:cs="Times New Roman"/>
          <w:b/>
          <w:sz w:val="24"/>
          <w:szCs w:val="24"/>
        </w:rPr>
        <w:t>Нежилого помещения</w:t>
      </w:r>
      <w:r w:rsidRPr="004A36BB">
        <w:rPr>
          <w:rFonts w:ascii="Times New Roman" w:hAnsi="Times New Roman" w:cs="Times New Roman"/>
          <w:sz w:val="24"/>
          <w:szCs w:val="24"/>
        </w:rPr>
        <w:t>,</w:t>
      </w:r>
      <w:r w:rsidRPr="008B239F">
        <w:rPr>
          <w:rFonts w:ascii="Times New Roman" w:hAnsi="Times New Roman" w:cs="Times New Roman"/>
          <w:sz w:val="24"/>
          <w:szCs w:val="24"/>
        </w:rPr>
        <w:t xml:space="preserve"> передаваем</w:t>
      </w:r>
      <w:r w:rsidR="004A36BB">
        <w:rPr>
          <w:rFonts w:ascii="Times New Roman" w:hAnsi="Times New Roman" w:cs="Times New Roman"/>
          <w:sz w:val="24"/>
          <w:szCs w:val="24"/>
        </w:rPr>
        <w:t>ого</w:t>
      </w:r>
      <w:r w:rsidRPr="008B239F">
        <w:rPr>
          <w:rFonts w:ascii="Times New Roman" w:hAnsi="Times New Roman" w:cs="Times New Roman"/>
          <w:sz w:val="24"/>
          <w:szCs w:val="24"/>
        </w:rPr>
        <w:t xml:space="preserve"> </w:t>
      </w:r>
      <w:r w:rsidRPr="008B239F">
        <w:rPr>
          <w:rFonts w:ascii="Times New Roman" w:hAnsi="Times New Roman" w:cs="Times New Roman"/>
          <w:b/>
          <w:sz w:val="24"/>
          <w:szCs w:val="24"/>
        </w:rPr>
        <w:t>Участнику долевого строительства</w:t>
      </w:r>
      <w:r w:rsidRPr="008B239F">
        <w:rPr>
          <w:rFonts w:ascii="Times New Roman" w:hAnsi="Times New Roman" w:cs="Times New Roman"/>
          <w:sz w:val="24"/>
          <w:szCs w:val="24"/>
        </w:rPr>
        <w:t>, и окончательные взаиморасчеты.</w:t>
      </w:r>
    </w:p>
    <w:p w14:paraId="71CB0258" w14:textId="54D247E3" w:rsidR="008A2B17" w:rsidRPr="008B239F" w:rsidRDefault="008A2B17" w:rsidP="008A2B1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B239F">
        <w:rPr>
          <w:rFonts w:ascii="Times New Roman" w:hAnsi="Times New Roman" w:cs="Times New Roman"/>
          <w:sz w:val="24"/>
          <w:szCs w:val="24"/>
        </w:rPr>
        <w:t xml:space="preserve">   6.4. В случае если фактическая площадь </w:t>
      </w:r>
      <w:r w:rsidR="004A36BB" w:rsidRPr="004A36BB">
        <w:rPr>
          <w:rFonts w:ascii="Times New Roman" w:hAnsi="Times New Roman" w:cs="Times New Roman"/>
          <w:b/>
          <w:sz w:val="24"/>
          <w:szCs w:val="24"/>
        </w:rPr>
        <w:t>Нежилого помещения</w:t>
      </w:r>
      <w:r w:rsidRPr="008B239F">
        <w:rPr>
          <w:rFonts w:ascii="Times New Roman" w:hAnsi="Times New Roman" w:cs="Times New Roman"/>
          <w:sz w:val="24"/>
          <w:szCs w:val="24"/>
        </w:rPr>
        <w:t>,</w:t>
      </w:r>
      <w:r w:rsidRPr="008B239F">
        <w:rPr>
          <w:rFonts w:ascii="Times New Roman" w:hAnsi="Times New Roman" w:cs="Times New Roman"/>
          <w:sz w:val="24"/>
          <w:szCs w:val="24"/>
        </w:rPr>
        <w:t xml:space="preserve"> установленная на основании обмеров БТИ, отличается от проектной площади более чем на величину </w:t>
      </w:r>
      <w:r w:rsidRPr="008B239F">
        <w:rPr>
          <w:rFonts w:ascii="Times New Roman" w:hAnsi="Times New Roman" w:cs="Times New Roman"/>
          <w:b/>
          <w:sz w:val="24"/>
          <w:szCs w:val="24"/>
        </w:rPr>
        <w:t xml:space="preserve">Несущественного изменения общей площади </w:t>
      </w:r>
      <w:r w:rsidR="004A36BB" w:rsidRPr="004A36BB">
        <w:rPr>
          <w:rFonts w:ascii="Times New Roman" w:hAnsi="Times New Roman" w:cs="Times New Roman"/>
          <w:b/>
          <w:sz w:val="24"/>
          <w:szCs w:val="24"/>
        </w:rPr>
        <w:t>Нежилого помещения</w:t>
      </w:r>
      <w:r w:rsidRPr="008B239F">
        <w:rPr>
          <w:rFonts w:ascii="Times New Roman" w:hAnsi="Times New Roman" w:cs="Times New Roman"/>
          <w:sz w:val="24"/>
          <w:szCs w:val="24"/>
        </w:rPr>
        <w:t>, то Стороны полностью оплачивают разницу между проектной и фактической площадью квартиры по ставке стоимости одного квадратного метра площади, установленной п. 6.1.  Настоящего договора.</w:t>
      </w:r>
    </w:p>
    <w:p w14:paraId="1425E348" w14:textId="77777777" w:rsidR="008A2B17" w:rsidRPr="008B239F" w:rsidRDefault="008A2B17" w:rsidP="00D62CA9">
      <w:pPr>
        <w:jc w:val="center"/>
        <w:rPr>
          <w:b/>
        </w:rPr>
      </w:pPr>
    </w:p>
    <w:p w14:paraId="0C8CF7A2" w14:textId="41304027" w:rsidR="00D62CA9" w:rsidRPr="007F254D" w:rsidRDefault="00D62CA9" w:rsidP="008A2B17">
      <w:pPr>
        <w:ind w:left="2124" w:firstLine="708"/>
        <w:rPr>
          <w:b/>
        </w:rPr>
      </w:pPr>
      <w:r w:rsidRPr="007F254D">
        <w:rPr>
          <w:b/>
        </w:rPr>
        <w:t xml:space="preserve">7. Гарантии качества </w:t>
      </w:r>
      <w:r w:rsidR="004A36BB" w:rsidRPr="004A36BB">
        <w:rPr>
          <w:b/>
        </w:rPr>
        <w:t>Нежилого помещения</w:t>
      </w:r>
    </w:p>
    <w:p w14:paraId="1704B75A" w14:textId="3223DBA1" w:rsidR="00DD475D" w:rsidRPr="007F254D" w:rsidRDefault="00DD475D" w:rsidP="00DD475D">
      <w:pPr>
        <w:ind w:firstLine="540"/>
        <w:jc w:val="both"/>
      </w:pPr>
      <w:r w:rsidRPr="007F254D">
        <w:t xml:space="preserve">7.1. </w:t>
      </w:r>
      <w:r w:rsidR="004A36BB" w:rsidRPr="004A36BB">
        <w:rPr>
          <w:b/>
        </w:rPr>
        <w:t>Нежилого помещения</w:t>
      </w:r>
      <w:r w:rsidRPr="007F254D">
        <w:rPr>
          <w:b/>
        </w:rPr>
        <w:t xml:space="preserve"> </w:t>
      </w:r>
      <w:r w:rsidRPr="007F254D">
        <w:t>должн</w:t>
      </w:r>
      <w:r w:rsidR="004A36BB">
        <w:t>о</w:t>
      </w:r>
      <w:r w:rsidRPr="007F254D">
        <w:t xml:space="preserve"> соответствовать условиям Настоящего договора</w:t>
      </w:r>
      <w:r w:rsidRPr="007F254D">
        <w:rPr>
          <w:b/>
        </w:rPr>
        <w:t xml:space="preserve">, </w:t>
      </w:r>
      <w:r w:rsidRPr="007F254D">
        <w:t>требованиям технических и градостроительных регламентов, проектной документации, а также иным обязательным требованиям, установленным действующим законодательством.</w:t>
      </w:r>
    </w:p>
    <w:p w14:paraId="2AFAC5B3" w14:textId="77777777" w:rsidR="00DD475D" w:rsidRPr="007F254D" w:rsidRDefault="00DD475D" w:rsidP="00DD475D">
      <w:pPr>
        <w:ind w:firstLine="540"/>
        <w:jc w:val="both"/>
      </w:pPr>
      <w:r w:rsidRPr="007F254D">
        <w:t>7.2. Существенным нарушением требований к качеству Объекта долевого строительства по настоящему договору считается такое состояние Объекта долевого строительства, когда объект долевого строительства непригоден для использования по назначению.</w:t>
      </w:r>
    </w:p>
    <w:p w14:paraId="717F1ADF" w14:textId="77777777" w:rsidR="00DD475D" w:rsidRPr="007F254D" w:rsidRDefault="00DD475D" w:rsidP="00DD475D">
      <w:pPr>
        <w:ind w:firstLine="540"/>
        <w:jc w:val="both"/>
        <w:rPr>
          <w:b/>
        </w:rPr>
      </w:pPr>
      <w:r w:rsidRPr="007F254D">
        <w:t xml:space="preserve">7.3. Гарантийный срок для </w:t>
      </w:r>
      <w:r w:rsidRPr="007F254D">
        <w:rPr>
          <w:b/>
        </w:rPr>
        <w:t>Объекта долевого строительства</w:t>
      </w:r>
      <w:r w:rsidRPr="007F254D">
        <w:t>, за исключением технологического и инженерного оборудования, входящего в состав такого объекта долевого строительства, составляет пять лет. Указанный гарантийный срок исчисляется со дня передачи объекта долевого строительства.</w:t>
      </w:r>
    </w:p>
    <w:p w14:paraId="3436DBB7" w14:textId="77777777" w:rsidR="00DD475D" w:rsidRPr="007F254D" w:rsidRDefault="00DD475D" w:rsidP="00DD475D">
      <w:pPr>
        <w:ind w:firstLine="540"/>
        <w:jc w:val="both"/>
        <w:rPr>
          <w:b/>
        </w:rPr>
      </w:pPr>
      <w:r w:rsidRPr="007F254D">
        <w:t xml:space="preserve">7.4. Гарантийный срок на технологическое и инженерное оборудование, входящее в состав передаваемого </w:t>
      </w:r>
      <w:r w:rsidRPr="007F254D">
        <w:rPr>
          <w:b/>
        </w:rPr>
        <w:t xml:space="preserve">Участнику долевого строительства Объекта долевого строительства, </w:t>
      </w:r>
      <w:r w:rsidRPr="007F254D">
        <w:t xml:space="preserve">составляет три года. Указанный гарантийный срок исчисляется со дня подписания первого передаточного акта или иного документа о передаче </w:t>
      </w:r>
      <w:r w:rsidRPr="007F254D">
        <w:rPr>
          <w:b/>
        </w:rPr>
        <w:t>Объекта долевого строительства.</w:t>
      </w:r>
    </w:p>
    <w:p w14:paraId="3797DB51" w14:textId="11E98CF7" w:rsidR="00DD475D" w:rsidRPr="007F254D" w:rsidRDefault="00DD475D" w:rsidP="00DD475D">
      <w:pPr>
        <w:ind w:firstLine="540"/>
        <w:jc w:val="both"/>
      </w:pPr>
      <w:r w:rsidRPr="007F254D">
        <w:t xml:space="preserve">7.5. Застройщик не несет ответственности за недостатки </w:t>
      </w:r>
      <w:r w:rsidR="004A36BB" w:rsidRPr="004A36BB">
        <w:rPr>
          <w:b/>
        </w:rPr>
        <w:t>Нежилого помещения</w:t>
      </w:r>
      <w:r w:rsidRPr="007F254D">
        <w:t xml:space="preserve">, обнаруженные в пределах гарантийного срока, если докажет, что недостатки возникли вследствие нормального износа </w:t>
      </w:r>
      <w:r w:rsidR="004A36BB" w:rsidRPr="004A36BB">
        <w:rPr>
          <w:b/>
        </w:rPr>
        <w:t>Нежилого помещения</w:t>
      </w:r>
      <w:r w:rsidRPr="007F254D">
        <w:t xml:space="preserve"> или </w:t>
      </w:r>
      <w:r w:rsidR="004A36BB">
        <w:t>его</w:t>
      </w:r>
      <w:r w:rsidRPr="007F254D">
        <w:t xml:space="preserve"> частей, нарушения требований технических регламентов, градостроительных регламентов, а также иных обязательных требований к процессу ее эксплуатации, либо вследствие ненадлежащего ее ремонта, проведенного самим Участником Долевого Строительства или привлеченными им третьими лицами.</w:t>
      </w:r>
    </w:p>
    <w:p w14:paraId="57C5721D" w14:textId="77777777" w:rsidR="00DD475D" w:rsidRPr="007F254D" w:rsidRDefault="00DD475D" w:rsidP="00DD475D">
      <w:pPr>
        <w:ind w:firstLine="540"/>
        <w:jc w:val="both"/>
      </w:pPr>
      <w:r w:rsidRPr="007F254D">
        <w:t xml:space="preserve">7.6. Свидетельством исполнения </w:t>
      </w:r>
      <w:r w:rsidRPr="007F254D">
        <w:rPr>
          <w:b/>
        </w:rPr>
        <w:t>Застройщиком</w:t>
      </w:r>
      <w:r w:rsidRPr="007F254D">
        <w:t xml:space="preserve"> обязательств, связанных со строительством и вводом Жилого дома  в эксплуатацию, качества выполненных работ, соответствия Проекту и СНиП, является  издание распорядительного акта органа исполнительной власти о вводе Жилого дома в эксплуатацию.</w:t>
      </w:r>
    </w:p>
    <w:p w14:paraId="4CB7AB82" w14:textId="77777777" w:rsidR="00DD475D" w:rsidRPr="007F254D" w:rsidRDefault="00DD475D" w:rsidP="00D62CA9">
      <w:pPr>
        <w:ind w:firstLine="540"/>
        <w:jc w:val="both"/>
      </w:pPr>
    </w:p>
    <w:p w14:paraId="3D3B866C" w14:textId="77777777" w:rsidR="00D62CA9" w:rsidRPr="007F254D" w:rsidRDefault="00D62CA9" w:rsidP="00F85ED7">
      <w:pPr>
        <w:pStyle w:val="a9"/>
        <w:numPr>
          <w:ilvl w:val="0"/>
          <w:numId w:val="8"/>
        </w:numPr>
        <w:jc w:val="center"/>
        <w:rPr>
          <w:b/>
        </w:rPr>
      </w:pPr>
      <w:r w:rsidRPr="007F254D">
        <w:rPr>
          <w:b/>
        </w:rPr>
        <w:t>Права и обязанности Сторон</w:t>
      </w:r>
    </w:p>
    <w:p w14:paraId="2FA0C22A" w14:textId="77777777" w:rsidR="00F85ED7" w:rsidRPr="007F254D" w:rsidRDefault="00F85ED7" w:rsidP="00F85ED7">
      <w:pPr>
        <w:jc w:val="center"/>
        <w:rPr>
          <w:b/>
        </w:rPr>
      </w:pPr>
    </w:p>
    <w:p w14:paraId="4545926F" w14:textId="77777777" w:rsidR="00F85ED7" w:rsidRPr="007F254D" w:rsidRDefault="00F85ED7" w:rsidP="00F85ED7">
      <w:pPr>
        <w:ind w:left="540"/>
        <w:jc w:val="both"/>
      </w:pPr>
      <w:r w:rsidRPr="007F254D">
        <w:t xml:space="preserve">8.1. </w:t>
      </w:r>
      <w:r w:rsidRPr="007F254D">
        <w:rPr>
          <w:b/>
        </w:rPr>
        <w:t>Застройщик обязуется</w:t>
      </w:r>
      <w:r w:rsidRPr="007F254D">
        <w:t>:</w:t>
      </w:r>
    </w:p>
    <w:p w14:paraId="190F899D" w14:textId="77777777" w:rsidR="00F85ED7" w:rsidRPr="007F254D" w:rsidRDefault="00F85ED7" w:rsidP="00F85ED7">
      <w:pPr>
        <w:ind w:firstLine="540"/>
        <w:jc w:val="both"/>
      </w:pPr>
      <w:r w:rsidRPr="007F254D">
        <w:t xml:space="preserve">8.1.1. Использовать денежные средства, уплачиваемые </w:t>
      </w:r>
      <w:r w:rsidRPr="007F254D">
        <w:rPr>
          <w:b/>
        </w:rPr>
        <w:t>Участником долевого строительства</w:t>
      </w:r>
      <w:r w:rsidRPr="007F254D">
        <w:t xml:space="preserve"> по Настоящему договору,  для строительства (создания) </w:t>
      </w:r>
      <w:r w:rsidRPr="007F254D">
        <w:rPr>
          <w:b/>
        </w:rPr>
        <w:t>Объекта</w:t>
      </w:r>
      <w:r w:rsidRPr="007F254D">
        <w:t xml:space="preserve"> в соответствии с проектной документацией.</w:t>
      </w:r>
    </w:p>
    <w:p w14:paraId="041F04FC" w14:textId="77777777" w:rsidR="00F85ED7" w:rsidRPr="007F254D" w:rsidRDefault="00F85ED7" w:rsidP="00F85ED7">
      <w:pPr>
        <w:ind w:firstLine="540"/>
        <w:jc w:val="both"/>
      </w:pPr>
      <w:r w:rsidRPr="007F254D">
        <w:t xml:space="preserve">8.1.2. Совершать все необходимые для осуществления строительства </w:t>
      </w:r>
      <w:r w:rsidRPr="007F254D">
        <w:rPr>
          <w:b/>
        </w:rPr>
        <w:t>Объекта</w:t>
      </w:r>
      <w:r w:rsidRPr="007F254D">
        <w:t xml:space="preserve"> сделки с третьими лицами.</w:t>
      </w:r>
    </w:p>
    <w:p w14:paraId="350EECD2" w14:textId="77777777" w:rsidR="00F85ED7" w:rsidRPr="007F254D" w:rsidRDefault="00F85ED7" w:rsidP="00F85ED7">
      <w:pPr>
        <w:ind w:firstLine="540"/>
        <w:jc w:val="both"/>
      </w:pPr>
      <w:r w:rsidRPr="007F254D">
        <w:t xml:space="preserve">8.1.3. Получить в установленном порядке разрешение на ввод в эксплуатацию </w:t>
      </w:r>
      <w:r w:rsidRPr="007F254D">
        <w:rPr>
          <w:b/>
        </w:rPr>
        <w:t>Объекта</w:t>
      </w:r>
      <w:r w:rsidRPr="007F254D">
        <w:t>.</w:t>
      </w:r>
    </w:p>
    <w:p w14:paraId="18A013C0" w14:textId="4EAD028E" w:rsidR="00F85ED7" w:rsidRPr="007F254D" w:rsidRDefault="00F85ED7" w:rsidP="00F85ED7">
      <w:pPr>
        <w:ind w:firstLine="540"/>
        <w:jc w:val="both"/>
      </w:pPr>
      <w:r w:rsidRPr="007F254D">
        <w:t xml:space="preserve">8.1.4. Направить соответствующую информацию </w:t>
      </w:r>
      <w:r w:rsidRPr="007F254D">
        <w:rPr>
          <w:b/>
        </w:rPr>
        <w:t>Участнику долевого строительства</w:t>
      </w:r>
      <w:r w:rsidRPr="007F254D">
        <w:t xml:space="preserve"> и письменное предложение об изменении срока передачи </w:t>
      </w:r>
      <w:r w:rsidR="004A36BB" w:rsidRPr="004A36BB">
        <w:rPr>
          <w:b/>
        </w:rPr>
        <w:t>Нежилого помещения</w:t>
      </w:r>
      <w:r w:rsidRPr="007F254D">
        <w:rPr>
          <w:b/>
        </w:rPr>
        <w:t xml:space="preserve"> </w:t>
      </w:r>
      <w:r w:rsidRPr="007F254D">
        <w:t>и о необходимости досрочного внесения оставшихся платежей, в случае если строительство Объекта завершено до наступления срока, указанного в п.5.2. Настоящего договора</w:t>
      </w:r>
    </w:p>
    <w:p w14:paraId="50226FF6" w14:textId="77777777" w:rsidR="00F85ED7" w:rsidRPr="007F254D" w:rsidRDefault="00F85ED7" w:rsidP="00F85ED7">
      <w:pPr>
        <w:ind w:firstLine="540"/>
        <w:jc w:val="both"/>
        <w:rPr>
          <w:b/>
        </w:rPr>
      </w:pPr>
      <w:r w:rsidRPr="007F254D">
        <w:rPr>
          <w:b/>
        </w:rPr>
        <w:t>8.2. Права Застройщика:</w:t>
      </w:r>
    </w:p>
    <w:p w14:paraId="542E0795" w14:textId="453ACC00" w:rsidR="00F85ED7" w:rsidRPr="007F254D" w:rsidRDefault="00F85ED7" w:rsidP="00F85ED7">
      <w:pPr>
        <w:ind w:firstLine="540"/>
        <w:jc w:val="both"/>
      </w:pPr>
      <w:r w:rsidRPr="007F254D">
        <w:t xml:space="preserve">8.2.1. Передать </w:t>
      </w:r>
      <w:r w:rsidRPr="007F254D">
        <w:rPr>
          <w:b/>
        </w:rPr>
        <w:t xml:space="preserve">Участнику долевого строительства </w:t>
      </w:r>
      <w:r w:rsidR="004A36BB" w:rsidRPr="004A36BB">
        <w:rPr>
          <w:b/>
        </w:rPr>
        <w:t>Нежило</w:t>
      </w:r>
      <w:r w:rsidR="004A36BB">
        <w:rPr>
          <w:b/>
        </w:rPr>
        <w:t>е</w:t>
      </w:r>
      <w:r w:rsidR="004A36BB" w:rsidRPr="004A36BB">
        <w:rPr>
          <w:b/>
        </w:rPr>
        <w:t xml:space="preserve"> помещени</w:t>
      </w:r>
      <w:r w:rsidR="004A36BB">
        <w:rPr>
          <w:b/>
        </w:rPr>
        <w:t>е</w:t>
      </w:r>
      <w:r w:rsidRPr="007F254D">
        <w:t>, качество которо</w:t>
      </w:r>
      <w:r w:rsidR="004A36BB">
        <w:t>го</w:t>
      </w:r>
      <w:r w:rsidRPr="007F254D">
        <w:t xml:space="preserve"> соответствует требованиям, указанным в п. 7.1. Настоящего договора.</w:t>
      </w:r>
    </w:p>
    <w:p w14:paraId="04E5C975" w14:textId="4E8C2E03" w:rsidR="00F85ED7" w:rsidRPr="007F254D" w:rsidRDefault="00F85ED7" w:rsidP="00F85ED7">
      <w:pPr>
        <w:ind w:firstLine="540"/>
        <w:jc w:val="both"/>
      </w:pPr>
      <w:r w:rsidRPr="007F254D">
        <w:t xml:space="preserve">8.2.2.Участник долевого строительства, получивший письменное уведомление Застройщика о завершении строительства Объекта и готовности Объекта долевого строительства к передаче в соответствии с настоящим договором, обязан принять его и подписать передаточный акт </w:t>
      </w:r>
      <w:r w:rsidRPr="007F254D">
        <w:rPr>
          <w:u w:val="single"/>
        </w:rPr>
        <w:t>в течение 10 (десяти) рабочих дней</w:t>
      </w:r>
      <w:r w:rsidRPr="007F254D">
        <w:t xml:space="preserve"> со дня получения уведомления. В случае </w:t>
      </w:r>
      <w:proofErr w:type="gramStart"/>
      <w:r w:rsidRPr="007F254D">
        <w:t>не явки</w:t>
      </w:r>
      <w:proofErr w:type="gramEnd"/>
      <w:r w:rsidRPr="007F254D">
        <w:t xml:space="preserve"> Участника долевого строительства, и не поступления от него письменных возражений в указанный выше срок, передаточный акт считается подписанным. При этом риск случайной гибели </w:t>
      </w:r>
      <w:r w:rsidR="004A36BB" w:rsidRPr="004A36BB">
        <w:rPr>
          <w:b/>
        </w:rPr>
        <w:t>Нежилого помещения</w:t>
      </w:r>
      <w:r w:rsidRPr="007F254D">
        <w:t xml:space="preserve"> считается перешедшим со дня составления одностороннего акта.</w:t>
      </w:r>
    </w:p>
    <w:p w14:paraId="7E6E374F" w14:textId="77777777" w:rsidR="00F85ED7" w:rsidRPr="007F254D" w:rsidRDefault="00F85ED7" w:rsidP="00F85ED7">
      <w:pPr>
        <w:ind w:firstLine="540"/>
        <w:jc w:val="both"/>
      </w:pPr>
      <w:r w:rsidRPr="007F254D">
        <w:t xml:space="preserve">При этом стороны надлежащим уведомлением </w:t>
      </w:r>
      <w:r w:rsidRPr="007F254D">
        <w:rPr>
          <w:b/>
        </w:rPr>
        <w:t>Участника долевого строительства</w:t>
      </w:r>
      <w:r w:rsidRPr="007F254D">
        <w:t xml:space="preserve"> считают:</w:t>
      </w:r>
    </w:p>
    <w:p w14:paraId="654CDF89" w14:textId="62B629F7" w:rsidR="00F85ED7" w:rsidRPr="007F254D" w:rsidRDefault="00F85ED7" w:rsidP="00F85ED7">
      <w:pPr>
        <w:ind w:firstLine="540"/>
        <w:jc w:val="both"/>
      </w:pPr>
      <w:r w:rsidRPr="007F254D">
        <w:t xml:space="preserve">- направление письменного уведомления с описью вложения по адресу регистрации </w:t>
      </w:r>
      <w:r w:rsidRPr="007F254D">
        <w:rPr>
          <w:b/>
        </w:rPr>
        <w:t>Участника долевого строительства</w:t>
      </w:r>
      <w:r w:rsidRPr="007F254D">
        <w:t>, указанному в п. 1</w:t>
      </w:r>
      <w:r w:rsidR="007C51ED">
        <w:t>3</w:t>
      </w:r>
      <w:r w:rsidRPr="007F254D">
        <w:t xml:space="preserve"> настоящего Договора. </w:t>
      </w:r>
      <w:r w:rsidRPr="007F254D">
        <w:rPr>
          <w:b/>
        </w:rPr>
        <w:t>Участник долевого строительства</w:t>
      </w:r>
      <w:r w:rsidRPr="007F254D">
        <w:t xml:space="preserve"> вправе, письменно уведомить </w:t>
      </w:r>
      <w:r w:rsidRPr="007F254D">
        <w:rPr>
          <w:b/>
        </w:rPr>
        <w:t xml:space="preserve">Застройщика </w:t>
      </w:r>
      <w:r w:rsidRPr="007F254D">
        <w:t>о другом почтовом адресе для направления почтовой корреспонденции.</w:t>
      </w:r>
    </w:p>
    <w:p w14:paraId="51288520" w14:textId="65A7E5E4" w:rsidR="00F85ED7" w:rsidRDefault="00F85ED7" w:rsidP="00F85ED7">
      <w:pPr>
        <w:ind w:firstLine="540"/>
        <w:jc w:val="both"/>
      </w:pPr>
      <w:r w:rsidRPr="007F254D">
        <w:t>8.2.3. Обязательства Застройщика считаются исполненными с момента подписания Сторонами передаточного акта о передаче</w:t>
      </w:r>
      <w:r w:rsidR="004A36BB" w:rsidRPr="004A36BB">
        <w:rPr>
          <w:b/>
        </w:rPr>
        <w:t xml:space="preserve"> </w:t>
      </w:r>
      <w:r w:rsidR="004A36BB" w:rsidRPr="004A36BB">
        <w:rPr>
          <w:b/>
        </w:rPr>
        <w:t>Нежилого помещения</w:t>
      </w:r>
      <w:r w:rsidRPr="007F254D">
        <w:t>.</w:t>
      </w:r>
    </w:p>
    <w:p w14:paraId="061C27C2" w14:textId="03230A5F" w:rsidR="00B77EDB" w:rsidRPr="00B77EDB" w:rsidRDefault="00B77EDB" w:rsidP="00F85ED7">
      <w:pPr>
        <w:ind w:firstLine="540"/>
        <w:jc w:val="both"/>
      </w:pPr>
      <w:r w:rsidRPr="00B77EDB">
        <w:rPr>
          <w:highlight w:val="yellow"/>
        </w:rPr>
        <w:t xml:space="preserve">8.2.4. </w:t>
      </w:r>
      <w:r w:rsidRPr="00B77EDB">
        <w:rPr>
          <w:color w:val="000000"/>
          <w:highlight w:val="yellow"/>
          <w:lang w:eastAsia="ar-SA"/>
        </w:rPr>
        <w:t>Без согласия Участника долевого строительства вносить изменения в проектную документацию. Стороны соглашаются, что изменение проектной документации не будет являться для Участника существенными.</w:t>
      </w:r>
      <w:r>
        <w:rPr>
          <w:color w:val="000000"/>
          <w:lang w:eastAsia="ar-SA"/>
        </w:rPr>
        <w:t xml:space="preserve"> </w:t>
      </w:r>
    </w:p>
    <w:p w14:paraId="1A880E38" w14:textId="77777777" w:rsidR="00F85ED7" w:rsidRPr="007F254D" w:rsidRDefault="00F85ED7" w:rsidP="00F85ED7">
      <w:pPr>
        <w:ind w:firstLine="540"/>
        <w:jc w:val="both"/>
        <w:rPr>
          <w:b/>
        </w:rPr>
      </w:pPr>
      <w:r w:rsidRPr="007F254D">
        <w:rPr>
          <w:b/>
        </w:rPr>
        <w:t>8.3. Участник долевого строительства обязуется:</w:t>
      </w:r>
    </w:p>
    <w:p w14:paraId="70963BE7" w14:textId="77777777" w:rsidR="00F85ED7" w:rsidRPr="007F254D" w:rsidRDefault="00F85ED7" w:rsidP="00F85ED7">
      <w:pPr>
        <w:ind w:firstLine="540"/>
        <w:jc w:val="both"/>
      </w:pPr>
      <w:r w:rsidRPr="007F254D">
        <w:t>8.3.1. Вносить денежные платежи в счет уплаты цены Настоящего договора в порядке, предусмотренном в п. 6.2. Настоящего договора.</w:t>
      </w:r>
    </w:p>
    <w:p w14:paraId="4E850AA6" w14:textId="2286F7B8" w:rsidR="00F85ED7" w:rsidRPr="007F254D" w:rsidRDefault="00F85ED7" w:rsidP="00F85ED7">
      <w:pPr>
        <w:ind w:firstLine="561"/>
        <w:jc w:val="both"/>
      </w:pPr>
      <w:r w:rsidRPr="007F254D">
        <w:t xml:space="preserve">8.3.2. Приступить к принятию </w:t>
      </w:r>
      <w:r w:rsidR="004A36BB" w:rsidRPr="004A36BB">
        <w:rPr>
          <w:b/>
        </w:rPr>
        <w:t>Нежилого помещения</w:t>
      </w:r>
      <w:r w:rsidRPr="007F254D">
        <w:rPr>
          <w:b/>
        </w:rPr>
        <w:t xml:space="preserve"> </w:t>
      </w:r>
      <w:r w:rsidRPr="007F254D">
        <w:t xml:space="preserve">в течение </w:t>
      </w:r>
      <w:r w:rsidRPr="007F254D">
        <w:rPr>
          <w:b/>
        </w:rPr>
        <w:t xml:space="preserve">десяти рабочих дней </w:t>
      </w:r>
      <w:r w:rsidRPr="007F254D">
        <w:t xml:space="preserve">со дня получения письменного сообщения </w:t>
      </w:r>
      <w:r w:rsidRPr="007F254D">
        <w:rPr>
          <w:b/>
        </w:rPr>
        <w:t>Застройщика</w:t>
      </w:r>
      <w:r w:rsidRPr="007F254D">
        <w:t xml:space="preserve"> о завершении строительства (создания) </w:t>
      </w:r>
      <w:r w:rsidRPr="007F254D">
        <w:rPr>
          <w:b/>
        </w:rPr>
        <w:t>Объекта</w:t>
      </w:r>
      <w:r w:rsidRPr="007F254D">
        <w:t xml:space="preserve"> и готовности </w:t>
      </w:r>
      <w:r w:rsidR="004A36BB" w:rsidRPr="004A36BB">
        <w:rPr>
          <w:b/>
        </w:rPr>
        <w:t>Нежилого помещения</w:t>
      </w:r>
      <w:r w:rsidRPr="007F254D">
        <w:t xml:space="preserve"> к передаче.</w:t>
      </w:r>
      <w:r w:rsidRPr="007F254D">
        <w:tab/>
        <w:t xml:space="preserve">В случае неявки </w:t>
      </w:r>
      <w:r w:rsidRPr="007F254D">
        <w:rPr>
          <w:b/>
        </w:rPr>
        <w:t>Участника долевого строительства</w:t>
      </w:r>
      <w:r w:rsidRPr="007F254D">
        <w:t xml:space="preserve"> для подписания передаточного акта, на последнего возлагается обязанность по оплате возможных затрат по продлению срока действия документов, выдаваемых официальными органами, а также обязанность по оплате эксплуатационных расходов по техническому обслуживанию дома соразмерно доле владения площадью, начиная с момента истечения семидневного срока со дня получения Дольщиком соответствующего уведомления.</w:t>
      </w:r>
    </w:p>
    <w:p w14:paraId="60F65459" w14:textId="77777777" w:rsidR="00F85ED7" w:rsidRPr="007F254D" w:rsidRDefault="00F85ED7" w:rsidP="00F85ED7">
      <w:pPr>
        <w:ind w:firstLine="540"/>
        <w:jc w:val="both"/>
      </w:pPr>
      <w:r w:rsidRPr="007F254D">
        <w:t>8.3.3. Досрочно внести оставшуюся сумму, в случае получения уведомления Застройщика об изменении срока передачи квартиры.</w:t>
      </w:r>
    </w:p>
    <w:p w14:paraId="650ED690" w14:textId="2E804656" w:rsidR="00F85ED7" w:rsidRPr="007F254D" w:rsidRDefault="00F85ED7" w:rsidP="00F85ED7">
      <w:pPr>
        <w:ind w:firstLine="561"/>
        <w:jc w:val="both"/>
      </w:pPr>
      <w:r w:rsidRPr="007F254D">
        <w:t xml:space="preserve">8.3.4. </w:t>
      </w:r>
      <w:r w:rsidRPr="007F254D">
        <w:rPr>
          <w:b/>
          <w:bCs/>
        </w:rPr>
        <w:t>Участник долевого строительства</w:t>
      </w:r>
      <w:r w:rsidRPr="007F254D">
        <w:t xml:space="preserve"> принимает на себя обязательство до подписания передаточного акта на </w:t>
      </w:r>
      <w:r w:rsidR="00473C54" w:rsidRPr="004A36BB">
        <w:rPr>
          <w:b/>
        </w:rPr>
        <w:t>Нежило</w:t>
      </w:r>
      <w:r w:rsidR="00473C54">
        <w:rPr>
          <w:b/>
        </w:rPr>
        <w:t>е</w:t>
      </w:r>
      <w:r w:rsidR="00473C54" w:rsidRPr="004A36BB">
        <w:rPr>
          <w:b/>
        </w:rPr>
        <w:t xml:space="preserve"> помещени</w:t>
      </w:r>
      <w:r w:rsidR="00473C54">
        <w:rPr>
          <w:b/>
        </w:rPr>
        <w:t>е</w:t>
      </w:r>
      <w:r w:rsidRPr="007F254D">
        <w:t xml:space="preserve"> не проводить в </w:t>
      </w:r>
      <w:r w:rsidR="00473C54" w:rsidRPr="004A36BB">
        <w:rPr>
          <w:b/>
        </w:rPr>
        <w:t>Нежило</w:t>
      </w:r>
      <w:r w:rsidR="00473C54">
        <w:rPr>
          <w:b/>
        </w:rPr>
        <w:t>м</w:t>
      </w:r>
      <w:r w:rsidR="00473C54" w:rsidRPr="004A36BB">
        <w:rPr>
          <w:b/>
        </w:rPr>
        <w:t xml:space="preserve"> помещени</w:t>
      </w:r>
      <w:r w:rsidR="00473C54">
        <w:rPr>
          <w:b/>
        </w:rPr>
        <w:t>и</w:t>
      </w:r>
      <w:r w:rsidRPr="007F254D">
        <w:t xml:space="preserve"> работы, связанные с отступлением от проекта (перепланировка, возведение внутриквартирных перегородок, разводка всех инженерных коммуникаций, электрики, пробивка проемов, ниш, борозд в стенах и перекрытиях и т.д.).</w:t>
      </w:r>
    </w:p>
    <w:p w14:paraId="054A324D" w14:textId="31BF3233" w:rsidR="00F85ED7" w:rsidRPr="007F254D" w:rsidRDefault="00F85ED7" w:rsidP="00F85ED7">
      <w:pPr>
        <w:ind w:firstLine="561"/>
        <w:jc w:val="both"/>
      </w:pPr>
      <w:r w:rsidRPr="007F254D">
        <w:rPr>
          <w:b/>
          <w:bCs/>
        </w:rPr>
        <w:t>Участник долевого строительства</w:t>
      </w:r>
      <w:r w:rsidRPr="007F254D">
        <w:t xml:space="preserve"> принимает на себя обязательство не проводить в </w:t>
      </w:r>
      <w:r w:rsidR="00473C54" w:rsidRPr="004A36BB">
        <w:rPr>
          <w:b/>
        </w:rPr>
        <w:t>Нежило</w:t>
      </w:r>
      <w:r w:rsidR="00473C54">
        <w:rPr>
          <w:b/>
        </w:rPr>
        <w:t>м</w:t>
      </w:r>
      <w:r w:rsidR="00473C54" w:rsidRPr="004A36BB">
        <w:rPr>
          <w:b/>
        </w:rPr>
        <w:t xml:space="preserve"> помещени</w:t>
      </w:r>
      <w:r w:rsidR="00473C54">
        <w:rPr>
          <w:b/>
        </w:rPr>
        <w:t>и</w:t>
      </w:r>
      <w:r w:rsidRPr="007F254D">
        <w:t xml:space="preserve"> и в самом Объекте работы по изменению </w:t>
      </w:r>
      <w:r w:rsidRPr="007F254D">
        <w:rPr>
          <w:b/>
        </w:rPr>
        <w:t>фасада Жилого дома.</w:t>
      </w:r>
    </w:p>
    <w:p w14:paraId="0A785B3D" w14:textId="00D8D4DE" w:rsidR="00F85ED7" w:rsidRPr="007F254D" w:rsidRDefault="00F85ED7" w:rsidP="00F85ED7">
      <w:pPr>
        <w:ind w:firstLine="540"/>
        <w:jc w:val="both"/>
      </w:pPr>
      <w:r w:rsidRPr="007F254D">
        <w:t xml:space="preserve">8.3.5. Обязательства </w:t>
      </w:r>
      <w:r w:rsidRPr="007F254D">
        <w:rPr>
          <w:b/>
        </w:rPr>
        <w:t xml:space="preserve">Участника долевого строительства </w:t>
      </w:r>
      <w:r w:rsidRPr="007F254D">
        <w:t xml:space="preserve">считаются исполненными с момента уплаты в полном объеме денежных средств в соответствии с Настоящим договором и подписанием Сторонами передаточного акта о передаче </w:t>
      </w:r>
      <w:r w:rsidR="00473C54" w:rsidRPr="004A36BB">
        <w:rPr>
          <w:b/>
        </w:rPr>
        <w:t>Нежилого помещения</w:t>
      </w:r>
      <w:r w:rsidRPr="007F254D">
        <w:t>.</w:t>
      </w:r>
    </w:p>
    <w:p w14:paraId="4650ED87" w14:textId="77777777" w:rsidR="00F85ED7" w:rsidRPr="007F254D" w:rsidRDefault="00F85ED7" w:rsidP="00F85ED7">
      <w:pPr>
        <w:ind w:firstLine="540"/>
        <w:jc w:val="both"/>
      </w:pPr>
      <w:r w:rsidRPr="007F254D">
        <w:t xml:space="preserve">8.3.6.В сумму договора входят  затраты на передачу инженерных сетей и жилого дома в целом на техническое обслуживание или баланс эксплуатационным организациям, а также затраты на водоснабжение, канализацию, отопление, электроснабжение, телефонизацию и газоснабжение от даты передачи объекта </w:t>
      </w:r>
      <w:r w:rsidRPr="007F254D">
        <w:rPr>
          <w:b/>
        </w:rPr>
        <w:t>Участнику долевого строительства</w:t>
      </w:r>
      <w:r w:rsidRPr="007F254D">
        <w:t xml:space="preserve"> по акту приема-передачи до заключения </w:t>
      </w:r>
      <w:r w:rsidRPr="007F254D">
        <w:rPr>
          <w:b/>
        </w:rPr>
        <w:t>Участником долевого строительства</w:t>
      </w:r>
      <w:r w:rsidRPr="007F254D">
        <w:t xml:space="preserve"> договоров с энергосбытовыми организациями, учреждениями связи, приема стоков, хозбытовых отходов и прочее.</w:t>
      </w:r>
    </w:p>
    <w:p w14:paraId="29B540FE" w14:textId="77777777" w:rsidR="00F85ED7" w:rsidRPr="007F254D" w:rsidRDefault="00F85ED7" w:rsidP="00F85ED7">
      <w:pPr>
        <w:ind w:left="540"/>
        <w:jc w:val="both"/>
      </w:pPr>
      <w:r w:rsidRPr="007F254D">
        <w:rPr>
          <w:b/>
        </w:rPr>
        <w:t>8.4. Участник долевого строительства вправе:</w:t>
      </w:r>
    </w:p>
    <w:p w14:paraId="298B07CC" w14:textId="77777777" w:rsidR="00F85ED7" w:rsidRPr="007F254D" w:rsidRDefault="00F85ED7" w:rsidP="00F85ED7">
      <w:pPr>
        <w:ind w:firstLine="540"/>
        <w:jc w:val="both"/>
      </w:pPr>
      <w:r w:rsidRPr="007F254D">
        <w:t>8.4.1. Уступить право требования по Настоящему договору после уплаты им цены Настоящего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</w:t>
      </w:r>
    </w:p>
    <w:p w14:paraId="55B6E770" w14:textId="77777777" w:rsidR="00F85ED7" w:rsidRPr="007F254D" w:rsidRDefault="00F85ED7" w:rsidP="00F85ED7">
      <w:pPr>
        <w:ind w:firstLine="540"/>
        <w:jc w:val="both"/>
      </w:pPr>
      <w:r w:rsidRPr="007F254D">
        <w:t xml:space="preserve">8.4.2. Обратиться в орган, осуществляющий государственную регистрацию прав на недвижимое имущество и сделок с ним, с заявлением о государственной регистрации права собственности на </w:t>
      </w:r>
      <w:r w:rsidRPr="007F254D">
        <w:rPr>
          <w:b/>
        </w:rPr>
        <w:t xml:space="preserve">Квартиру </w:t>
      </w:r>
      <w:r w:rsidRPr="007F254D">
        <w:t xml:space="preserve">после подписания с </w:t>
      </w:r>
      <w:r w:rsidRPr="007F254D">
        <w:rPr>
          <w:b/>
        </w:rPr>
        <w:t xml:space="preserve">Застройщиком </w:t>
      </w:r>
      <w:r w:rsidRPr="007F254D">
        <w:t>передаточного акта.</w:t>
      </w:r>
    </w:p>
    <w:p w14:paraId="64D994B8" w14:textId="33C7894C" w:rsidR="00F85ED7" w:rsidRPr="007F254D" w:rsidRDefault="00F85ED7" w:rsidP="0039657F">
      <w:pPr>
        <w:ind w:firstLine="540"/>
        <w:jc w:val="both"/>
        <w:rPr>
          <w:b/>
        </w:rPr>
      </w:pPr>
      <w:r w:rsidRPr="007F254D">
        <w:t xml:space="preserve">Расходы по регистрации права собственности на </w:t>
      </w:r>
      <w:r w:rsidR="00473C54" w:rsidRPr="004A36BB">
        <w:rPr>
          <w:b/>
        </w:rPr>
        <w:t>Нежило</w:t>
      </w:r>
      <w:r w:rsidR="00473C54">
        <w:rPr>
          <w:b/>
        </w:rPr>
        <w:t>е</w:t>
      </w:r>
      <w:r w:rsidR="00473C54" w:rsidRPr="004A36BB">
        <w:rPr>
          <w:b/>
        </w:rPr>
        <w:t xml:space="preserve"> помещени</w:t>
      </w:r>
      <w:r w:rsidR="00473C54">
        <w:rPr>
          <w:b/>
        </w:rPr>
        <w:t>е</w:t>
      </w:r>
      <w:r w:rsidRPr="007F254D">
        <w:rPr>
          <w:b/>
        </w:rPr>
        <w:t xml:space="preserve"> </w:t>
      </w:r>
      <w:r w:rsidRPr="007F254D">
        <w:t>несет</w:t>
      </w:r>
      <w:r w:rsidRPr="007F254D">
        <w:rPr>
          <w:b/>
        </w:rPr>
        <w:t xml:space="preserve"> Участник долевого строительства.</w:t>
      </w:r>
    </w:p>
    <w:p w14:paraId="37420C60" w14:textId="77777777" w:rsidR="00964CF1" w:rsidRPr="007F254D" w:rsidRDefault="00964CF1" w:rsidP="00CD2C87">
      <w:pPr>
        <w:jc w:val="both"/>
        <w:rPr>
          <w:b/>
        </w:rPr>
      </w:pPr>
    </w:p>
    <w:p w14:paraId="7BE18AB3" w14:textId="77777777" w:rsidR="00D62CA9" w:rsidRPr="007F254D" w:rsidRDefault="00A65A27" w:rsidP="00D62CA9">
      <w:pPr>
        <w:jc w:val="center"/>
        <w:rPr>
          <w:b/>
        </w:rPr>
      </w:pPr>
      <w:r>
        <w:rPr>
          <w:b/>
        </w:rPr>
        <w:t>9</w:t>
      </w:r>
      <w:r w:rsidR="00D62CA9" w:rsidRPr="007F254D">
        <w:rPr>
          <w:b/>
        </w:rPr>
        <w:t>.Расторжение Настоящего договора</w:t>
      </w:r>
    </w:p>
    <w:p w14:paraId="1692EE57" w14:textId="77777777" w:rsidR="00964CF1" w:rsidRPr="007F254D" w:rsidRDefault="00964CF1" w:rsidP="00D62CA9">
      <w:pPr>
        <w:jc w:val="center"/>
        <w:rPr>
          <w:b/>
        </w:rPr>
      </w:pPr>
    </w:p>
    <w:p w14:paraId="1DCE3615" w14:textId="77777777" w:rsidR="00964CF1" w:rsidRPr="007F254D" w:rsidRDefault="00A65A27" w:rsidP="00964CF1">
      <w:pPr>
        <w:ind w:firstLine="540"/>
        <w:jc w:val="both"/>
      </w:pPr>
      <w:r>
        <w:t>9</w:t>
      </w:r>
      <w:r w:rsidR="00964CF1" w:rsidRPr="007F254D">
        <w:t xml:space="preserve">.1. </w:t>
      </w:r>
      <w:r w:rsidR="00964CF1" w:rsidRPr="007F254D">
        <w:rPr>
          <w:b/>
        </w:rPr>
        <w:t xml:space="preserve">Участник долевого строительства </w:t>
      </w:r>
      <w:r w:rsidR="00964CF1" w:rsidRPr="007F254D">
        <w:t>вправе в одностороннем порядке отказаться от исполнения Настоящего договора в случаях, предусмотренных п 1 ст.9 Закона.</w:t>
      </w:r>
    </w:p>
    <w:p w14:paraId="0AFD7922" w14:textId="77777777" w:rsidR="00964CF1" w:rsidRPr="007F254D" w:rsidRDefault="00A65A27" w:rsidP="00964CF1">
      <w:pPr>
        <w:ind w:firstLine="540"/>
        <w:jc w:val="both"/>
      </w:pPr>
      <w:r>
        <w:t>9</w:t>
      </w:r>
      <w:r w:rsidR="00964CF1" w:rsidRPr="007F254D">
        <w:t xml:space="preserve">.2. По требованию </w:t>
      </w:r>
      <w:r w:rsidR="00964CF1" w:rsidRPr="007F254D">
        <w:rPr>
          <w:b/>
        </w:rPr>
        <w:t xml:space="preserve">Участника долевого строительства </w:t>
      </w:r>
      <w:r w:rsidR="00964CF1" w:rsidRPr="007F254D">
        <w:t xml:space="preserve">договор может быть расторгнут в судебном порядке в случаях, предусмотренных п 1.1 ст. 9 Закона. </w:t>
      </w:r>
    </w:p>
    <w:p w14:paraId="391CB4FD" w14:textId="77777777" w:rsidR="00964CF1" w:rsidRPr="007F254D" w:rsidRDefault="00A65A27" w:rsidP="00964CF1">
      <w:pPr>
        <w:ind w:firstLine="540"/>
        <w:jc w:val="both"/>
      </w:pPr>
      <w:r>
        <w:t>9</w:t>
      </w:r>
      <w:r w:rsidR="00964CF1" w:rsidRPr="007F254D">
        <w:t xml:space="preserve">.3. </w:t>
      </w:r>
      <w:r w:rsidR="00964CF1" w:rsidRPr="007F254D">
        <w:rPr>
          <w:b/>
        </w:rPr>
        <w:t xml:space="preserve">Застройщик </w:t>
      </w:r>
      <w:r w:rsidR="00964CF1" w:rsidRPr="007F254D">
        <w:t>вправе в одностороннем порядке отказаться от исполнения Настоящего договора в случаях, предусмотренных п. 5 ст. 5 Закона.</w:t>
      </w:r>
    </w:p>
    <w:p w14:paraId="5A7B1C9A" w14:textId="77777777" w:rsidR="00964CF1" w:rsidRPr="007F254D" w:rsidRDefault="00964CF1" w:rsidP="00C07B88">
      <w:pPr>
        <w:rPr>
          <w:b/>
        </w:rPr>
      </w:pPr>
    </w:p>
    <w:p w14:paraId="40051FB4" w14:textId="77777777" w:rsidR="00D62CA9" w:rsidRPr="007F254D" w:rsidRDefault="00A65A27" w:rsidP="00D62CA9">
      <w:pPr>
        <w:jc w:val="center"/>
        <w:rPr>
          <w:b/>
        </w:rPr>
      </w:pPr>
      <w:r>
        <w:rPr>
          <w:b/>
        </w:rPr>
        <w:t>1</w:t>
      </w:r>
      <w:r w:rsidR="00D55696">
        <w:rPr>
          <w:b/>
        </w:rPr>
        <w:t>0</w:t>
      </w:r>
      <w:r w:rsidR="00D62CA9" w:rsidRPr="007F254D">
        <w:rPr>
          <w:b/>
        </w:rPr>
        <w:t>.Ответственность Сторон</w:t>
      </w:r>
    </w:p>
    <w:p w14:paraId="1F9E1B7A" w14:textId="0A838831" w:rsidR="00D62CA9" w:rsidRPr="007F254D" w:rsidRDefault="00A65A27" w:rsidP="00D62CA9">
      <w:pPr>
        <w:ind w:firstLine="540"/>
        <w:jc w:val="both"/>
        <w:rPr>
          <w:b/>
        </w:rPr>
      </w:pPr>
      <w:r>
        <w:rPr>
          <w:b/>
        </w:rPr>
        <w:t>10</w:t>
      </w:r>
      <w:r w:rsidR="00D62CA9" w:rsidRPr="007F254D">
        <w:rPr>
          <w:b/>
        </w:rPr>
        <w:t>.1. Ответственность</w:t>
      </w:r>
      <w:r w:rsidR="00EE3E5C">
        <w:rPr>
          <w:b/>
        </w:rPr>
        <w:t xml:space="preserve"> </w:t>
      </w:r>
      <w:r w:rsidR="00D62CA9" w:rsidRPr="007F254D">
        <w:rPr>
          <w:b/>
        </w:rPr>
        <w:t>Застройщика:</w:t>
      </w:r>
    </w:p>
    <w:p w14:paraId="0F90DE0E" w14:textId="77777777" w:rsidR="007004D6" w:rsidRPr="007F254D" w:rsidRDefault="00A65A27" w:rsidP="007004D6">
      <w:pPr>
        <w:ind w:firstLine="540"/>
        <w:jc w:val="both"/>
      </w:pPr>
      <w:r w:rsidRPr="00EE3E5C">
        <w:t>10</w:t>
      </w:r>
      <w:r w:rsidR="00D62CA9" w:rsidRPr="00EE3E5C">
        <w:t xml:space="preserve">.1.1. </w:t>
      </w:r>
      <w:r w:rsidR="007004D6" w:rsidRPr="00EE3E5C">
        <w:t xml:space="preserve">В случаях, указанных в п. </w:t>
      </w:r>
      <w:r w:rsidR="00A81218" w:rsidRPr="00EE3E5C">
        <w:t>9</w:t>
      </w:r>
      <w:r w:rsidR="007004D6" w:rsidRPr="00EE3E5C">
        <w:t>.1</w:t>
      </w:r>
      <w:r w:rsidR="00104D2C" w:rsidRPr="00EE3E5C">
        <w:t>, 9.2 н</w:t>
      </w:r>
      <w:r w:rsidR="007004D6" w:rsidRPr="00EE3E5C">
        <w:t>астоящего</w:t>
      </w:r>
      <w:r w:rsidR="00104D2C" w:rsidRPr="00EE3E5C">
        <w:t xml:space="preserve"> Д</w:t>
      </w:r>
      <w:r w:rsidR="007004D6" w:rsidRPr="00EE3E5C">
        <w:t>оговора</w:t>
      </w:r>
      <w:r w:rsidR="007004D6" w:rsidRPr="007F254D">
        <w:t xml:space="preserve">, </w:t>
      </w:r>
      <w:r w:rsidR="007004D6" w:rsidRPr="007F254D">
        <w:rPr>
          <w:b/>
        </w:rPr>
        <w:t xml:space="preserve">Застройщик </w:t>
      </w:r>
      <w:r w:rsidR="007004D6" w:rsidRPr="007F254D">
        <w:t xml:space="preserve">уплачивает </w:t>
      </w:r>
      <w:r w:rsidR="007004D6" w:rsidRPr="007F254D">
        <w:rPr>
          <w:b/>
        </w:rPr>
        <w:t>Участнику долевого строительства</w:t>
      </w:r>
      <w:r w:rsidR="007004D6" w:rsidRPr="007F254D">
        <w:t xml:space="preserve"> неустойку (пени) в размере 1/150 ставки рефинансирования Центрального банка РФ, действующей на день исполнения обязательства от цены Настоящего договора за каждый день просрочки.</w:t>
      </w:r>
    </w:p>
    <w:p w14:paraId="43A3848B" w14:textId="77777777" w:rsidR="00104347" w:rsidRPr="007F254D" w:rsidRDefault="007004D6" w:rsidP="007004D6">
      <w:pPr>
        <w:ind w:firstLine="540"/>
        <w:jc w:val="both"/>
      </w:pPr>
      <w:r w:rsidRPr="007F254D">
        <w:t xml:space="preserve">Указанные проценты начисляются со дня внесения </w:t>
      </w:r>
      <w:r w:rsidRPr="007F254D">
        <w:rPr>
          <w:b/>
        </w:rPr>
        <w:t>Участником долевого строительства</w:t>
      </w:r>
      <w:r w:rsidRPr="007F254D">
        <w:t xml:space="preserve"> денежных средств или части денежных средств в счет цены Настоящего договора до дня их возврата </w:t>
      </w:r>
      <w:r w:rsidRPr="007F254D">
        <w:rPr>
          <w:b/>
        </w:rPr>
        <w:t>Застройщиком</w:t>
      </w:r>
      <w:r w:rsidRPr="007F254D">
        <w:t>.</w:t>
      </w:r>
    </w:p>
    <w:p w14:paraId="7320B0F1" w14:textId="77777777" w:rsidR="00D62CA9" w:rsidRPr="007F254D" w:rsidRDefault="00A65A27" w:rsidP="007004D6">
      <w:pPr>
        <w:ind w:firstLine="540"/>
        <w:jc w:val="both"/>
        <w:rPr>
          <w:b/>
        </w:rPr>
      </w:pPr>
      <w:r>
        <w:rPr>
          <w:b/>
        </w:rPr>
        <w:t>10</w:t>
      </w:r>
      <w:r w:rsidR="00D62CA9" w:rsidRPr="007F254D">
        <w:rPr>
          <w:b/>
        </w:rPr>
        <w:t>.2.Ответственность Участника долевого строительства:</w:t>
      </w:r>
    </w:p>
    <w:p w14:paraId="483115B2" w14:textId="77777777" w:rsidR="00D62CA9" w:rsidRDefault="00A65A27" w:rsidP="00D62CA9">
      <w:pPr>
        <w:ind w:firstLine="540"/>
        <w:jc w:val="both"/>
      </w:pPr>
      <w:r>
        <w:t>10</w:t>
      </w:r>
      <w:r w:rsidR="00D62CA9" w:rsidRPr="007F254D">
        <w:t xml:space="preserve">.2.1. В случае нарушения установленного Настоящим договором срока внесения платежа </w:t>
      </w:r>
      <w:r w:rsidR="00D62CA9" w:rsidRPr="007F254D">
        <w:rPr>
          <w:b/>
        </w:rPr>
        <w:t>Участник долевого строительства</w:t>
      </w:r>
      <w:r w:rsidR="00D62CA9" w:rsidRPr="007F254D">
        <w:t xml:space="preserve"> уплачивает </w:t>
      </w:r>
      <w:r w:rsidR="00D62CA9" w:rsidRPr="007F254D">
        <w:rPr>
          <w:b/>
        </w:rPr>
        <w:t>Застройщику</w:t>
      </w:r>
      <w:r w:rsidR="00D62CA9" w:rsidRPr="007F254D">
        <w:t xml:space="preserve"> неустойку (пени) в размере 1/300 ставки рефинансирования Центрального банка РФ, действующей на день исполнения обязательства, от суммы просроченного платежа за каждый день просрочки.</w:t>
      </w:r>
    </w:p>
    <w:p w14:paraId="1E1A2927" w14:textId="77777777" w:rsidR="00896118" w:rsidRPr="00816950" w:rsidRDefault="00896118" w:rsidP="00D62CA9">
      <w:pPr>
        <w:ind w:firstLine="540"/>
        <w:jc w:val="both"/>
      </w:pPr>
    </w:p>
    <w:p w14:paraId="6CA98EB0" w14:textId="77777777" w:rsidR="00D62CA9" w:rsidRPr="007F254D" w:rsidRDefault="00A65A27" w:rsidP="00D62CA9">
      <w:pPr>
        <w:jc w:val="center"/>
        <w:rPr>
          <w:b/>
        </w:rPr>
      </w:pPr>
      <w:r>
        <w:rPr>
          <w:b/>
        </w:rPr>
        <w:t>11</w:t>
      </w:r>
      <w:r w:rsidR="00D62CA9" w:rsidRPr="007F254D">
        <w:rPr>
          <w:b/>
        </w:rPr>
        <w:t>.Освобождение от ответственности (форс-мажор)</w:t>
      </w:r>
    </w:p>
    <w:p w14:paraId="3FD3E7C1" w14:textId="77777777" w:rsidR="00D62CA9" w:rsidRPr="007F254D" w:rsidRDefault="00A65A27" w:rsidP="00D62CA9">
      <w:pPr>
        <w:ind w:firstLine="540"/>
        <w:jc w:val="both"/>
      </w:pPr>
      <w:r>
        <w:t>11</w:t>
      </w:r>
      <w:r w:rsidR="00D62CA9" w:rsidRPr="007F254D">
        <w:t>.1. Стороны освобождаются от ответственности за неисполнение или исполнение ненадлежащим образом своих обязательств по Настоящему договору, если оно явилось следствием обстоятельств непреодолимой силы (форс-мажорных обстоятельств), т.е. чрезвычайных и непредотвратимых обстоятельств, при конкретных условиях конкретного периода времени.</w:t>
      </w:r>
    </w:p>
    <w:p w14:paraId="3F6EADA8" w14:textId="77777777" w:rsidR="00D62CA9" w:rsidRPr="007F254D" w:rsidRDefault="00A65A27" w:rsidP="00D62CA9">
      <w:pPr>
        <w:ind w:firstLine="540"/>
        <w:jc w:val="both"/>
      </w:pPr>
      <w:r>
        <w:t>11</w:t>
      </w:r>
      <w:r w:rsidR="00D62CA9" w:rsidRPr="007F254D">
        <w:t>.2. К обстоятельствам непреодолимой силы Стороны Настоящего договора отнесли такие:</w:t>
      </w:r>
    </w:p>
    <w:p w14:paraId="1408D801" w14:textId="77777777" w:rsidR="00D62CA9" w:rsidRPr="007F254D" w:rsidRDefault="00D62CA9" w:rsidP="00D62CA9">
      <w:pPr>
        <w:jc w:val="both"/>
      </w:pPr>
      <w:r w:rsidRPr="007F254D">
        <w:t>- явления стихийного характера (землетрясение, наводнение, удар молнии, оползень и т.п.), температуру, силу ветра и уровень осадков в месте исполнения обязательств по договору, препятствующие нормальным условиям деятельности;</w:t>
      </w:r>
    </w:p>
    <w:p w14:paraId="32536D44" w14:textId="77777777" w:rsidR="00D62CA9" w:rsidRPr="007F254D" w:rsidRDefault="00D62CA9" w:rsidP="00D62CA9">
      <w:pPr>
        <w:jc w:val="both"/>
      </w:pPr>
      <w:r w:rsidRPr="007F254D">
        <w:t xml:space="preserve">- пожары; </w:t>
      </w:r>
    </w:p>
    <w:p w14:paraId="45938772" w14:textId="77777777" w:rsidR="00D62CA9" w:rsidRPr="007F254D" w:rsidRDefault="00D62CA9" w:rsidP="00D62CA9">
      <w:pPr>
        <w:jc w:val="both"/>
      </w:pPr>
      <w:r w:rsidRPr="007F254D">
        <w:t>-техногенные катастрофы;</w:t>
      </w:r>
    </w:p>
    <w:p w14:paraId="47BFEDAA" w14:textId="77777777" w:rsidR="00D62CA9" w:rsidRPr="007F254D" w:rsidRDefault="00D62CA9" w:rsidP="00D62CA9">
      <w:pPr>
        <w:jc w:val="both"/>
      </w:pPr>
      <w:r w:rsidRPr="007F254D">
        <w:t>- нормативные и ненормативные акты органов государственной власти и управления, а также их действия и бездействие, препятствующее выполнению Сторонами условий Настоящего договора;</w:t>
      </w:r>
    </w:p>
    <w:p w14:paraId="290D7703" w14:textId="77777777" w:rsidR="00D62CA9" w:rsidRPr="007F254D" w:rsidRDefault="00D62CA9" w:rsidP="00D62CA9">
      <w:pPr>
        <w:jc w:val="both"/>
      </w:pPr>
      <w:r w:rsidRPr="007F254D">
        <w:t>- забастовки, организованные в установленном законом порядке, боевые действия, террористические акты;</w:t>
      </w:r>
    </w:p>
    <w:p w14:paraId="049B8948" w14:textId="77777777" w:rsidR="00D62CA9" w:rsidRPr="007F254D" w:rsidRDefault="00D62CA9" w:rsidP="00D62CA9">
      <w:pPr>
        <w:jc w:val="both"/>
      </w:pPr>
      <w:r w:rsidRPr="007F254D">
        <w:t>- другие обстоятельства, которые выходят за рамки разумного контроля Сторон.</w:t>
      </w:r>
    </w:p>
    <w:p w14:paraId="5DEE44CE" w14:textId="77777777" w:rsidR="00D62CA9" w:rsidRPr="007F254D" w:rsidRDefault="00A65A27" w:rsidP="00D62CA9">
      <w:pPr>
        <w:ind w:firstLine="540"/>
        <w:jc w:val="both"/>
      </w:pPr>
      <w:r>
        <w:t>11</w:t>
      </w:r>
      <w:r w:rsidR="00D62CA9" w:rsidRPr="007F254D">
        <w:t>.3.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14:paraId="18D26EC7" w14:textId="3CC915BD" w:rsidR="00DB4306" w:rsidRDefault="00A65A27" w:rsidP="00D62CA9">
      <w:pPr>
        <w:ind w:firstLine="540"/>
        <w:jc w:val="both"/>
      </w:pPr>
      <w:r>
        <w:t>11</w:t>
      </w:r>
      <w:r w:rsidR="00D62CA9" w:rsidRPr="007F254D">
        <w:t>.4.  Сторона, на территории которой случились обстоятельства непреодолимой силы, обязана известить другую Сторону о характере непреодолимой силы, степени разрушения и их влияния на исполнение Настоящего договора в письменной форме.</w:t>
      </w:r>
    </w:p>
    <w:p w14:paraId="0953C75C" w14:textId="6E13C3C6" w:rsidR="00DE5DBE" w:rsidRDefault="00DE5DBE" w:rsidP="00D62CA9">
      <w:pPr>
        <w:ind w:firstLine="540"/>
        <w:jc w:val="both"/>
      </w:pPr>
    </w:p>
    <w:p w14:paraId="074A7B58" w14:textId="77777777" w:rsidR="00DE5DBE" w:rsidRPr="007F254D" w:rsidRDefault="00DE5DBE" w:rsidP="00D62CA9">
      <w:pPr>
        <w:ind w:firstLine="540"/>
        <w:jc w:val="both"/>
      </w:pPr>
    </w:p>
    <w:p w14:paraId="5BF076E6" w14:textId="77777777" w:rsidR="00430346" w:rsidRPr="007F254D" w:rsidRDefault="00430346" w:rsidP="00D62CA9">
      <w:pPr>
        <w:ind w:firstLine="540"/>
        <w:jc w:val="both"/>
      </w:pPr>
    </w:p>
    <w:p w14:paraId="330E2EA5" w14:textId="77777777" w:rsidR="00D62CA9" w:rsidRPr="007F254D" w:rsidRDefault="00A65A27" w:rsidP="00D62CA9">
      <w:pPr>
        <w:jc w:val="center"/>
        <w:rPr>
          <w:b/>
        </w:rPr>
      </w:pPr>
      <w:r>
        <w:rPr>
          <w:b/>
        </w:rPr>
        <w:t>12</w:t>
      </w:r>
      <w:r w:rsidR="00D62CA9" w:rsidRPr="007F254D">
        <w:rPr>
          <w:b/>
        </w:rPr>
        <w:t>.Заключительные положения</w:t>
      </w:r>
    </w:p>
    <w:p w14:paraId="422048A8" w14:textId="77777777" w:rsidR="00D62CA9" w:rsidRPr="007F254D" w:rsidRDefault="00A65A27" w:rsidP="00D62CA9">
      <w:pPr>
        <w:ind w:firstLine="540"/>
        <w:jc w:val="both"/>
      </w:pPr>
      <w:r>
        <w:t>12</w:t>
      </w:r>
      <w:r w:rsidR="00D62CA9" w:rsidRPr="007F254D">
        <w:t xml:space="preserve">.1. Отношения </w:t>
      </w:r>
      <w:r w:rsidR="00D62CA9" w:rsidRPr="007F254D">
        <w:rPr>
          <w:b/>
        </w:rPr>
        <w:t xml:space="preserve">Застройщика и Участника долевого строительства, </w:t>
      </w:r>
      <w:r w:rsidR="00D62CA9" w:rsidRPr="007F254D">
        <w:t>не урегулированные Настоящим договором, регламентируются законодательством Российской Федерации.</w:t>
      </w:r>
    </w:p>
    <w:p w14:paraId="6B903144" w14:textId="77777777" w:rsidR="00D62CA9" w:rsidRPr="007F254D" w:rsidRDefault="00A65A27" w:rsidP="00D62CA9">
      <w:pPr>
        <w:ind w:firstLine="540"/>
        <w:jc w:val="both"/>
      </w:pPr>
      <w:r>
        <w:t>12</w:t>
      </w:r>
      <w:r w:rsidR="00D62CA9" w:rsidRPr="007F254D">
        <w:t>.2. Стороны будут разрешать возникающие между ними споры и разногласия путем переговоров. При этом под переговорами понимаются как устные консультации, проводимые сторонами, так и обмен письменными сообщениями.</w:t>
      </w:r>
    </w:p>
    <w:p w14:paraId="15BEEE8C" w14:textId="36C0223D" w:rsidR="00D62CA9" w:rsidRDefault="00A65A27" w:rsidP="00D62CA9">
      <w:pPr>
        <w:ind w:firstLine="540"/>
        <w:jc w:val="both"/>
        <w:rPr>
          <w:b/>
        </w:rPr>
      </w:pPr>
      <w:r>
        <w:t>12</w:t>
      </w:r>
      <w:r w:rsidR="00D62CA9" w:rsidRPr="007F254D">
        <w:t xml:space="preserve">.3. В случае не достижения согласия по спорному/спорным вопросу/вопросам в ходе </w:t>
      </w:r>
      <w:r w:rsidR="00D62CA9" w:rsidRPr="002040B9">
        <w:t xml:space="preserve">переговоров Стороны </w:t>
      </w:r>
      <w:r w:rsidR="009E4BF7" w:rsidRPr="002040B9">
        <w:t xml:space="preserve">передают </w:t>
      </w:r>
      <w:r w:rsidR="00D62CA9" w:rsidRPr="002040B9">
        <w:t xml:space="preserve">спор в суд </w:t>
      </w:r>
      <w:r w:rsidR="009E4BF7" w:rsidRPr="002040B9">
        <w:t xml:space="preserve">по месту нахождения </w:t>
      </w:r>
      <w:r w:rsidR="009E4BF7" w:rsidRPr="002040B9">
        <w:rPr>
          <w:b/>
        </w:rPr>
        <w:t>Застройщика</w:t>
      </w:r>
      <w:r w:rsidR="00D62CA9" w:rsidRPr="002040B9">
        <w:rPr>
          <w:b/>
        </w:rPr>
        <w:t>.</w:t>
      </w:r>
    </w:p>
    <w:p w14:paraId="679661FC" w14:textId="77777777" w:rsidR="005142E4" w:rsidRPr="007F254D" w:rsidRDefault="005142E4" w:rsidP="005142E4">
      <w:pPr>
        <w:ind w:firstLine="540"/>
        <w:jc w:val="both"/>
      </w:pPr>
      <w:r w:rsidRPr="00DE5DBE">
        <w:rPr>
          <w:color w:val="000000"/>
          <w:shd w:val="clear" w:color="auto" w:fill="FFFFFF"/>
        </w:rPr>
        <w:t>По взаимному согласию Сторон в ходе действия Договора в него могут быть внесены изменения. Все вносимые изменения и дополнения по настоящему Договору подлежат предварительному согласованию с ПАО «Сбербанк России», после чего, оформляются Сторонами в письменном виде, заверяются каждой из Сторон и являются неотъемлемой частью данного Договора. Изменения и/или дополнения Договора, не оформленные в письменном виде, во внимание не принимаются и Стороны не обязывают.</w:t>
      </w:r>
    </w:p>
    <w:p w14:paraId="58D2399D" w14:textId="77777777" w:rsidR="00D62CA9" w:rsidRPr="002040B9" w:rsidRDefault="00A65A27" w:rsidP="00D62CA9">
      <w:pPr>
        <w:ind w:firstLine="540"/>
        <w:jc w:val="both"/>
      </w:pPr>
      <w:r w:rsidRPr="002040B9">
        <w:t>12</w:t>
      </w:r>
      <w:r w:rsidR="00D62CA9" w:rsidRPr="002040B9">
        <w:t>.4. Все изменения и дополнения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13F92430" w14:textId="77777777" w:rsidR="00D62CA9" w:rsidRPr="002040B9" w:rsidRDefault="00A65A27" w:rsidP="00D62CA9">
      <w:pPr>
        <w:ind w:firstLine="540"/>
        <w:jc w:val="both"/>
        <w:rPr>
          <w:b/>
        </w:rPr>
      </w:pPr>
      <w:r w:rsidRPr="002040B9">
        <w:t>12</w:t>
      </w:r>
      <w:r w:rsidR="00D62CA9" w:rsidRPr="002040B9">
        <w:t>.5. Все уведомления, извещения, сообщения являются надлежащими, если они направлены по почте заказным письмом с описью вложения и уведомления о вручении</w:t>
      </w:r>
      <w:r w:rsidR="00430346" w:rsidRPr="002040B9">
        <w:t xml:space="preserve"> по </w:t>
      </w:r>
      <w:r w:rsidR="00515F99" w:rsidRPr="002040B9">
        <w:t>адресу указанному в настоящем договоре</w:t>
      </w:r>
      <w:r w:rsidR="00D62CA9" w:rsidRPr="002040B9">
        <w:t xml:space="preserve"> или вручены лично под расписку</w:t>
      </w:r>
      <w:r w:rsidR="00D62CA9" w:rsidRPr="002040B9">
        <w:rPr>
          <w:b/>
        </w:rPr>
        <w:t xml:space="preserve"> Участнику долевого строительства.</w:t>
      </w:r>
    </w:p>
    <w:p w14:paraId="1F61029D" w14:textId="1D62CBB3" w:rsidR="004A557B" w:rsidRPr="002040B9" w:rsidRDefault="004A557B" w:rsidP="00D62CA9">
      <w:pPr>
        <w:ind w:firstLine="540"/>
        <w:jc w:val="both"/>
        <w:rPr>
          <w:b/>
        </w:rPr>
      </w:pPr>
      <w:r w:rsidRPr="002040B9">
        <w:rPr>
          <w:shd w:val="clear" w:color="auto" w:fill="FFFFFF"/>
        </w:rPr>
        <w:t>По взаимному согласию Сторон в ходе действия Договора в него могут быть внесены изменения. Все вносимые изменения и дополнения по настоящему Договору подлежат предварительному согласованию с ПАО «Сбербанк России», после чего, оформляются Сторонами в письменном виде, заверяются каждой из Сторон и являются неотъемлемой частью данного Договора. Изменения и/или дополнения Договора, не оформленные в письменном виде, во внимание не принимаются и Стороны не обязывают.</w:t>
      </w:r>
    </w:p>
    <w:p w14:paraId="57EE0B58" w14:textId="64A7C076" w:rsidR="00557AB0" w:rsidRPr="007F254D" w:rsidRDefault="00A65A27" w:rsidP="00557AB0">
      <w:pPr>
        <w:autoSpaceDE w:val="0"/>
        <w:autoSpaceDN w:val="0"/>
        <w:adjustRightInd w:val="0"/>
        <w:ind w:firstLine="540"/>
        <w:jc w:val="both"/>
      </w:pPr>
      <w:r w:rsidRPr="002040B9">
        <w:t>12</w:t>
      </w:r>
      <w:r w:rsidR="00557AB0" w:rsidRPr="002040B9">
        <w:t>.6.</w:t>
      </w:r>
      <w:r w:rsidR="004A557B" w:rsidRPr="002040B9">
        <w:t xml:space="preserve"> </w:t>
      </w:r>
      <w:r w:rsidR="00557AB0" w:rsidRPr="002040B9">
        <w:rPr>
          <w:b/>
          <w:bCs/>
        </w:rPr>
        <w:t xml:space="preserve">Участник долевого строительства </w:t>
      </w:r>
      <w:r w:rsidR="00557AB0" w:rsidRPr="002040B9">
        <w:rPr>
          <w:bCs/>
        </w:rPr>
        <w:t>дает согласие</w:t>
      </w:r>
      <w:r w:rsidR="00EE3E5C" w:rsidRPr="002040B9">
        <w:rPr>
          <w:bCs/>
        </w:rPr>
        <w:t xml:space="preserve"> </w:t>
      </w:r>
      <w:r w:rsidR="00557AB0" w:rsidRPr="002040B9">
        <w:rPr>
          <w:b/>
        </w:rPr>
        <w:t>Застройщику</w:t>
      </w:r>
      <w:r w:rsidR="00557AB0" w:rsidRPr="007F254D">
        <w:t>, на автоматизированную, а также без использования средств автоматизации</w:t>
      </w:r>
      <w:r w:rsidR="00E2217C" w:rsidRPr="007F254D">
        <w:t>,</w:t>
      </w:r>
      <w:r w:rsidR="00557AB0" w:rsidRPr="007F254D">
        <w:t xml:space="preserve"> обработку (включая сбор, систематизацию, накопление, хранение, уточнение использование, обезличивание, блокирование, уничтожение) </w:t>
      </w:r>
      <w:r w:rsidR="00E2217C" w:rsidRPr="007F254D">
        <w:t xml:space="preserve">персональных данных </w:t>
      </w:r>
      <w:r w:rsidR="00E2217C" w:rsidRPr="007F254D">
        <w:rPr>
          <w:b/>
        </w:rPr>
        <w:t>Участника долевого строительства</w:t>
      </w:r>
      <w:r w:rsidR="00557AB0" w:rsidRPr="007F254D">
        <w:t>, указанных в настоящем договоре</w:t>
      </w:r>
      <w:r w:rsidR="00E2217C" w:rsidRPr="007F254D">
        <w:t>,</w:t>
      </w:r>
      <w:r w:rsidR="00557AB0" w:rsidRPr="007F254D">
        <w:t xml:space="preserve"> а именно: для заключения договора долевого участия в строительстве, для заключения дополнительных соглашений, соглашение о расторжении</w:t>
      </w:r>
      <w:r w:rsidR="00CC33A0" w:rsidRPr="007F254D">
        <w:t>,</w:t>
      </w:r>
      <w:r w:rsidR="00557AB0" w:rsidRPr="007F254D">
        <w:t xml:space="preserve"> а также для составления иных документов связанных с приобретением и оформлением в собственность объектов недвижимости, для ведения реестров и различных видов отчетных форм.</w:t>
      </w:r>
    </w:p>
    <w:p w14:paraId="62361ADD" w14:textId="0D2F25A9" w:rsidR="007D5D21" w:rsidRPr="007F254D" w:rsidRDefault="00A65A27" w:rsidP="007D5D21">
      <w:pPr>
        <w:ind w:firstLine="540"/>
        <w:jc w:val="both"/>
      </w:pPr>
      <w:r>
        <w:t>12</w:t>
      </w:r>
      <w:r w:rsidR="00D62CA9" w:rsidRPr="007F254D">
        <w:t>.</w:t>
      </w:r>
      <w:r w:rsidR="00557AB0" w:rsidRPr="007F254D">
        <w:t>7</w:t>
      </w:r>
      <w:r w:rsidR="00D62CA9" w:rsidRPr="007F254D">
        <w:t xml:space="preserve">. </w:t>
      </w:r>
      <w:r w:rsidR="007D5D21" w:rsidRPr="007F254D">
        <w:t xml:space="preserve">Настоящим </w:t>
      </w:r>
      <w:r w:rsidR="007D5D21" w:rsidRPr="007F254D">
        <w:rPr>
          <w:b/>
        </w:rPr>
        <w:t>Участник долевого строительства</w:t>
      </w:r>
      <w:r w:rsidR="007D5D21" w:rsidRPr="007F254D">
        <w:t xml:space="preserve"> дает согласие на </w:t>
      </w:r>
      <w:r w:rsidR="00D24EC3" w:rsidRPr="007F254D">
        <w:t xml:space="preserve">перераспределение границ земельного участка, </w:t>
      </w:r>
      <w:r w:rsidR="007D5D21" w:rsidRPr="007F254D">
        <w:t>раздел земельного участка</w:t>
      </w:r>
      <w:r w:rsidR="008B161C">
        <w:t xml:space="preserve"> </w:t>
      </w:r>
      <w:r w:rsidR="007D5D21" w:rsidRPr="007F254D">
        <w:t xml:space="preserve">на котором осуществляется строительство, а также земельного участка, образованного из первоначального, а также объединение земельного участка на котором осуществляется строительство с другими участками и в последующем разделение вновь образованного земельного участка с учетом требований действующего законодательства для последующей эксплуатации жилого дома. При этом </w:t>
      </w:r>
      <w:r w:rsidR="007D5D21" w:rsidRPr="007F254D">
        <w:rPr>
          <w:b/>
        </w:rPr>
        <w:t>Участник долевого строительства</w:t>
      </w:r>
      <w:r w:rsidR="007D5D21" w:rsidRPr="007F254D">
        <w:t xml:space="preserve"> согласен, что право залога на земельный участок, не попадающий под строительство, прекращается с момента формирования данного земельного участка.</w:t>
      </w:r>
    </w:p>
    <w:p w14:paraId="50B17FB4" w14:textId="531D46C1" w:rsidR="004D6417" w:rsidRPr="007F254D" w:rsidRDefault="007D5D21" w:rsidP="007D5D21">
      <w:pPr>
        <w:ind w:firstLine="540"/>
        <w:jc w:val="both"/>
      </w:pPr>
      <w:r w:rsidRPr="007F254D">
        <w:rPr>
          <w:b/>
        </w:rPr>
        <w:t>Участник долевого строительства</w:t>
      </w:r>
      <w:r w:rsidR="005A1CC4">
        <w:rPr>
          <w:b/>
        </w:rPr>
        <w:t xml:space="preserve"> </w:t>
      </w:r>
      <w:r w:rsidRPr="007F254D">
        <w:t xml:space="preserve">дает согласие на то, что раздел/объединение земельного участка и формирование границ земельного участка осуществляется </w:t>
      </w:r>
      <w:r w:rsidRPr="007F254D">
        <w:rPr>
          <w:b/>
        </w:rPr>
        <w:t>Застройщиком</w:t>
      </w:r>
      <w:r w:rsidRPr="007F254D">
        <w:t xml:space="preserve"> как в период строительства, так и после получения </w:t>
      </w:r>
      <w:r w:rsidRPr="007F254D">
        <w:rPr>
          <w:b/>
        </w:rPr>
        <w:t>Застройщиком</w:t>
      </w:r>
      <w:r w:rsidRPr="007F254D">
        <w:t xml:space="preserve"> разрешения на ввод жилого дома в эксплуатацию и подписания Сторонами акта приема-передачи Объекта долевого строительства.</w:t>
      </w:r>
    </w:p>
    <w:p w14:paraId="447CFA0D" w14:textId="77777777" w:rsidR="00904D50" w:rsidRPr="007F254D" w:rsidRDefault="00A65A27" w:rsidP="004D6417">
      <w:pPr>
        <w:ind w:firstLine="540"/>
        <w:jc w:val="both"/>
      </w:pPr>
      <w:r>
        <w:t>12</w:t>
      </w:r>
      <w:r w:rsidR="00816BAC" w:rsidRPr="007F254D">
        <w:t xml:space="preserve">.8. </w:t>
      </w:r>
      <w:r w:rsidR="00904D50" w:rsidRPr="007F254D">
        <w:rPr>
          <w:b/>
        </w:rPr>
        <w:t>Участник долевого строительства</w:t>
      </w:r>
      <w:r w:rsidR="00904D50" w:rsidRPr="007F254D">
        <w:t xml:space="preserve"> поручает </w:t>
      </w:r>
      <w:r w:rsidR="00904D50" w:rsidRPr="007F254D">
        <w:rPr>
          <w:b/>
        </w:rPr>
        <w:t>Застройщик</w:t>
      </w:r>
      <w:r w:rsidR="00904D50" w:rsidRPr="007F254D">
        <w:t xml:space="preserve">у передать построенные </w:t>
      </w:r>
      <w:r w:rsidR="00A86A4F" w:rsidRPr="007F254D">
        <w:t xml:space="preserve">внешние инженерные сети и иные объекты внешней инженерной инфраструктуры, </w:t>
      </w:r>
      <w:r w:rsidR="009E4BF7" w:rsidRPr="007F254D">
        <w:t>п</w:t>
      </w:r>
      <w:r w:rsidR="00A86A4F" w:rsidRPr="007F254D">
        <w:t xml:space="preserve">одлежащие передаче в собственность города Волгограда для их надлежащей эксплуатации </w:t>
      </w:r>
      <w:r w:rsidR="009E4BF7" w:rsidRPr="007F254D">
        <w:t>специализирова</w:t>
      </w:r>
      <w:r w:rsidR="00A86A4F" w:rsidRPr="007F254D">
        <w:t>н</w:t>
      </w:r>
      <w:r w:rsidR="009E4BF7" w:rsidRPr="007F254D">
        <w:t>н</w:t>
      </w:r>
      <w:r w:rsidR="00A86A4F" w:rsidRPr="007F254D">
        <w:t>ы</w:t>
      </w:r>
      <w:r w:rsidR="009E4BF7" w:rsidRPr="007F254D">
        <w:t>ми</w:t>
      </w:r>
      <w:r w:rsidR="00A86A4F" w:rsidRPr="007F254D">
        <w:t xml:space="preserve"> эксплуатирующи</w:t>
      </w:r>
      <w:r w:rsidR="009E4BF7" w:rsidRPr="007F254D">
        <w:t>ми</w:t>
      </w:r>
      <w:r w:rsidR="00A86A4F" w:rsidRPr="007F254D">
        <w:t xml:space="preserve"> предприяти</w:t>
      </w:r>
      <w:r w:rsidR="009E4BF7" w:rsidRPr="007F254D">
        <w:t>ями</w:t>
      </w:r>
      <w:r w:rsidR="00A86A4F" w:rsidRPr="007F254D">
        <w:t xml:space="preserve">. </w:t>
      </w:r>
    </w:p>
    <w:p w14:paraId="0991A083" w14:textId="77777777" w:rsidR="00D62CA9" w:rsidRPr="007F254D" w:rsidRDefault="00A65A27" w:rsidP="00D62CA9">
      <w:pPr>
        <w:ind w:firstLine="540"/>
        <w:jc w:val="both"/>
      </w:pPr>
      <w:r>
        <w:t>12</w:t>
      </w:r>
      <w:r w:rsidR="004D6417" w:rsidRPr="007F254D">
        <w:t>.</w:t>
      </w:r>
      <w:r w:rsidR="00511056" w:rsidRPr="007F254D">
        <w:t>9</w:t>
      </w:r>
      <w:r w:rsidR="004D6417" w:rsidRPr="007F254D">
        <w:t xml:space="preserve">. </w:t>
      </w:r>
      <w:r w:rsidR="00D62CA9" w:rsidRPr="007F254D">
        <w:t>Настоящий договор считается заключенным с момента его государственной регистрации.</w:t>
      </w:r>
    </w:p>
    <w:p w14:paraId="2BD11D18" w14:textId="1B4DCEC5" w:rsidR="00822F8C" w:rsidRDefault="00A65A27" w:rsidP="00D62CA9">
      <w:pPr>
        <w:ind w:firstLine="540"/>
        <w:jc w:val="both"/>
      </w:pPr>
      <w:r>
        <w:t>12</w:t>
      </w:r>
      <w:r w:rsidR="00511056" w:rsidRPr="007F254D">
        <w:t>.10</w:t>
      </w:r>
      <w:r w:rsidR="00D62CA9" w:rsidRPr="007F254D">
        <w:t>. Н</w:t>
      </w:r>
      <w:r w:rsidR="001D3D5B">
        <w:t>астоящий договор составлен в двух</w:t>
      </w:r>
      <w:r w:rsidR="00D62CA9" w:rsidRPr="007F254D">
        <w:t xml:space="preserve"> экземплярах, имеющих одинаковую юридическую силу, </w:t>
      </w:r>
      <w:r w:rsidR="001D3D5B">
        <w:t>по одному для каждой из Сторон.</w:t>
      </w:r>
    </w:p>
    <w:p w14:paraId="130214BD" w14:textId="77777777" w:rsidR="004C0C50" w:rsidRPr="007F254D" w:rsidRDefault="004C0C50" w:rsidP="00D62CA9">
      <w:pPr>
        <w:ind w:firstLine="540"/>
        <w:jc w:val="both"/>
      </w:pPr>
    </w:p>
    <w:p w14:paraId="4D5891DB" w14:textId="51E260D7" w:rsidR="00D62CA9" w:rsidRPr="007F254D" w:rsidRDefault="00A65A27" w:rsidP="00D62CA9">
      <w:pPr>
        <w:jc w:val="center"/>
        <w:rPr>
          <w:b/>
        </w:rPr>
      </w:pPr>
      <w:r>
        <w:rPr>
          <w:b/>
        </w:rPr>
        <w:t>13</w:t>
      </w:r>
      <w:r w:rsidR="00D62CA9" w:rsidRPr="007F254D">
        <w:rPr>
          <w:b/>
        </w:rPr>
        <w:t>.Реквизиты Сторон</w:t>
      </w:r>
    </w:p>
    <w:p w14:paraId="45B0D6C4" w14:textId="77777777" w:rsidR="004636EF" w:rsidRDefault="00564B74" w:rsidP="00847CEA">
      <w:pPr>
        <w:ind w:right="-180"/>
        <w:jc w:val="both"/>
      </w:pPr>
      <w:r w:rsidRPr="007F254D">
        <w:rPr>
          <w:b/>
        </w:rPr>
        <w:t>Застройщик:</w:t>
      </w:r>
      <w:r w:rsidR="0049591B" w:rsidRPr="007F254D">
        <w:rPr>
          <w:b/>
        </w:rPr>
        <w:t xml:space="preserve"> </w:t>
      </w:r>
      <w:r w:rsidR="00847CEA">
        <w:rPr>
          <w:b/>
        </w:rPr>
        <w:t>ООО «Специализированный Застройщик «Стройсервис»,</w:t>
      </w:r>
      <w:r w:rsidR="00847CEA">
        <w:t xml:space="preserve"> </w:t>
      </w:r>
    </w:p>
    <w:p w14:paraId="0BE1F32A" w14:textId="1B64A3CC" w:rsidR="00847CEA" w:rsidRDefault="004636EF" w:rsidP="00847CEA">
      <w:pPr>
        <w:ind w:right="-180"/>
        <w:jc w:val="both"/>
      </w:pPr>
      <w:r>
        <w:t xml:space="preserve">                </w:t>
      </w:r>
      <w:r w:rsidR="00847CEA">
        <w:t xml:space="preserve">Юр. адрес:400074, г. Волгоград, улица </w:t>
      </w:r>
      <w:proofErr w:type="spellStart"/>
      <w:r w:rsidR="00847CEA">
        <w:t>Р.Крестьянская</w:t>
      </w:r>
      <w:proofErr w:type="spellEnd"/>
      <w:r w:rsidR="00847CEA">
        <w:t xml:space="preserve">, 19А                                           </w:t>
      </w:r>
    </w:p>
    <w:p w14:paraId="763A432F" w14:textId="77777777" w:rsidR="00847CEA" w:rsidRDefault="00847CEA" w:rsidP="00847CEA">
      <w:pPr>
        <w:jc w:val="both"/>
      </w:pPr>
      <w:r>
        <w:t xml:space="preserve">                ИНН/КПП 3446030706/ 344501001 </w:t>
      </w:r>
    </w:p>
    <w:p w14:paraId="3430535E" w14:textId="77777777" w:rsidR="00847CEA" w:rsidRDefault="00847CEA" w:rsidP="00847CEA">
      <w:pPr>
        <w:jc w:val="both"/>
      </w:pPr>
      <w:r>
        <w:t xml:space="preserve">                ОКПО 87270478, ОКВЭД 45.21</w:t>
      </w:r>
    </w:p>
    <w:p w14:paraId="3CFB0933" w14:textId="77777777" w:rsidR="00847CEA" w:rsidRDefault="00847CEA" w:rsidP="00847CEA">
      <w:pPr>
        <w:jc w:val="both"/>
      </w:pPr>
      <w:r>
        <w:t xml:space="preserve">                Банковские реквизиты: р/с </w:t>
      </w:r>
      <w:r>
        <w:rPr>
          <w:color w:val="000000"/>
          <w:spacing w:val="-20"/>
        </w:rPr>
        <w:t xml:space="preserve">40702810611000002333 </w:t>
      </w:r>
    </w:p>
    <w:p w14:paraId="059CD162" w14:textId="77777777" w:rsidR="00847CEA" w:rsidRDefault="00847CEA" w:rsidP="00847CEA">
      <w:pPr>
        <w:jc w:val="both"/>
      </w:pPr>
      <w:r>
        <w:t xml:space="preserve">                Волгоградское отделение №8621 Сбербанка России ПАО,   </w:t>
      </w:r>
    </w:p>
    <w:p w14:paraId="2503306A" w14:textId="0447B51F" w:rsidR="00DB6066" w:rsidRPr="005120F1" w:rsidRDefault="00847CEA" w:rsidP="005120F1">
      <w:pPr>
        <w:jc w:val="both"/>
      </w:pPr>
      <w:r>
        <w:t xml:space="preserve">                </w:t>
      </w:r>
      <w:proofErr w:type="spellStart"/>
      <w:proofErr w:type="gramStart"/>
      <w:r>
        <w:t>кор.счет</w:t>
      </w:r>
      <w:proofErr w:type="spellEnd"/>
      <w:proofErr w:type="gramEnd"/>
      <w:r>
        <w:t xml:space="preserve"> 30101810100000000647,  БИК 041806647</w:t>
      </w:r>
    </w:p>
    <w:p w14:paraId="01A14EBA" w14:textId="77777777" w:rsidR="00D62CA9" w:rsidRPr="007F254D" w:rsidRDefault="00D62CA9" w:rsidP="00D62CA9">
      <w:pPr>
        <w:rPr>
          <w:b/>
        </w:rPr>
      </w:pPr>
    </w:p>
    <w:p w14:paraId="2455DFFB" w14:textId="55101B23" w:rsidR="00D62CA9" w:rsidRPr="007F254D" w:rsidRDefault="00847CEA" w:rsidP="00D62CA9">
      <w:pPr>
        <w:rPr>
          <w:b/>
        </w:rPr>
      </w:pPr>
      <w:r>
        <w:rPr>
          <w:b/>
        </w:rPr>
        <w:t>Д</w:t>
      </w:r>
      <w:r w:rsidR="00F47B85">
        <w:rPr>
          <w:b/>
        </w:rPr>
        <w:t>иректор</w:t>
      </w:r>
      <w:r w:rsidR="00F13167">
        <w:rPr>
          <w:b/>
        </w:rPr>
        <w:t xml:space="preserve">                         </w:t>
      </w:r>
      <w:r w:rsidR="00D62CA9" w:rsidRPr="007F254D">
        <w:rPr>
          <w:b/>
        </w:rPr>
        <w:t xml:space="preserve">                                                            </w:t>
      </w:r>
      <w:r w:rsidR="008F0832">
        <w:rPr>
          <w:b/>
        </w:rPr>
        <w:t>Харитонов В.Н.</w:t>
      </w:r>
      <w:r w:rsidR="00ED35C4">
        <w:rPr>
          <w:b/>
        </w:rPr>
        <w:t xml:space="preserve"> </w:t>
      </w:r>
    </w:p>
    <w:p w14:paraId="0D7E72AF" w14:textId="77777777" w:rsidR="00D62CA9" w:rsidRPr="007F254D" w:rsidRDefault="00D62CA9" w:rsidP="00D62CA9">
      <w:pPr>
        <w:rPr>
          <w:b/>
        </w:rPr>
      </w:pPr>
    </w:p>
    <w:p w14:paraId="41777C73" w14:textId="77777777" w:rsidR="00E62F7C" w:rsidRPr="007F254D" w:rsidRDefault="00E62F7C" w:rsidP="00D62CA9">
      <w:pPr>
        <w:rPr>
          <w:b/>
        </w:rPr>
      </w:pPr>
    </w:p>
    <w:p w14:paraId="7CC7D6F1" w14:textId="09E149F6" w:rsidR="005E314E" w:rsidRDefault="00AD7DF0" w:rsidP="005120F1">
      <w:pPr>
        <w:ind w:right="-180"/>
        <w:jc w:val="both"/>
        <w:rPr>
          <w:b/>
        </w:rPr>
      </w:pPr>
      <w:r w:rsidRPr="007F254D">
        <w:rPr>
          <w:b/>
        </w:rPr>
        <w:t xml:space="preserve">Участник долевого строительства: </w:t>
      </w:r>
    </w:p>
    <w:p w14:paraId="22DF27E7" w14:textId="08EAF078" w:rsidR="003222D8" w:rsidRDefault="003222D8" w:rsidP="005120F1">
      <w:pPr>
        <w:ind w:right="-180"/>
        <w:jc w:val="both"/>
        <w:rPr>
          <w:b/>
        </w:rPr>
      </w:pPr>
    </w:p>
    <w:p w14:paraId="3817E67D" w14:textId="07F21A69" w:rsidR="00473C54" w:rsidRDefault="00473C54" w:rsidP="005120F1">
      <w:pPr>
        <w:ind w:right="-180"/>
        <w:jc w:val="both"/>
        <w:rPr>
          <w:b/>
        </w:rPr>
      </w:pPr>
    </w:p>
    <w:p w14:paraId="6DEBEF2E" w14:textId="0F43AB07" w:rsidR="00473C54" w:rsidRDefault="00473C54" w:rsidP="005120F1">
      <w:pPr>
        <w:ind w:right="-180"/>
        <w:jc w:val="both"/>
        <w:rPr>
          <w:b/>
        </w:rPr>
      </w:pPr>
    </w:p>
    <w:p w14:paraId="3204F400" w14:textId="03117048" w:rsidR="00473C54" w:rsidRDefault="00473C54" w:rsidP="005120F1">
      <w:pPr>
        <w:ind w:right="-180"/>
        <w:jc w:val="both"/>
        <w:rPr>
          <w:b/>
        </w:rPr>
      </w:pPr>
    </w:p>
    <w:p w14:paraId="4F0D2A2F" w14:textId="4718377A" w:rsidR="00473C54" w:rsidRDefault="00473C54" w:rsidP="005120F1">
      <w:pPr>
        <w:ind w:right="-180"/>
        <w:jc w:val="both"/>
        <w:rPr>
          <w:b/>
        </w:rPr>
      </w:pPr>
    </w:p>
    <w:p w14:paraId="07150B1B" w14:textId="4D57BEBC" w:rsidR="00473C54" w:rsidRDefault="00473C54" w:rsidP="005120F1">
      <w:pPr>
        <w:ind w:right="-180"/>
        <w:jc w:val="both"/>
        <w:rPr>
          <w:b/>
        </w:rPr>
      </w:pPr>
    </w:p>
    <w:p w14:paraId="3A3D076B" w14:textId="52525489" w:rsidR="00473C54" w:rsidRDefault="00473C54" w:rsidP="005120F1">
      <w:pPr>
        <w:ind w:right="-180"/>
        <w:jc w:val="both"/>
        <w:rPr>
          <w:b/>
        </w:rPr>
      </w:pPr>
    </w:p>
    <w:p w14:paraId="3B81DC3E" w14:textId="7FEB1382" w:rsidR="00473C54" w:rsidRDefault="00473C54" w:rsidP="005120F1">
      <w:pPr>
        <w:ind w:right="-180"/>
        <w:jc w:val="both"/>
        <w:rPr>
          <w:b/>
        </w:rPr>
      </w:pPr>
    </w:p>
    <w:p w14:paraId="78584C06" w14:textId="6E696E4C" w:rsidR="00473C54" w:rsidRDefault="00473C54" w:rsidP="005120F1">
      <w:pPr>
        <w:ind w:right="-180"/>
        <w:jc w:val="both"/>
        <w:rPr>
          <w:b/>
        </w:rPr>
      </w:pPr>
    </w:p>
    <w:p w14:paraId="5DB95E02" w14:textId="2B584B12" w:rsidR="00473C54" w:rsidRDefault="00473C54" w:rsidP="005120F1">
      <w:pPr>
        <w:ind w:right="-180"/>
        <w:jc w:val="both"/>
        <w:rPr>
          <w:b/>
        </w:rPr>
      </w:pPr>
    </w:p>
    <w:p w14:paraId="7544AAEE" w14:textId="665E71E8" w:rsidR="00473C54" w:rsidRDefault="00473C54" w:rsidP="005120F1">
      <w:pPr>
        <w:ind w:right="-180"/>
        <w:jc w:val="both"/>
        <w:rPr>
          <w:b/>
        </w:rPr>
      </w:pPr>
    </w:p>
    <w:p w14:paraId="5044BE73" w14:textId="77777777" w:rsidR="00473C54" w:rsidRDefault="00473C54" w:rsidP="005120F1">
      <w:pPr>
        <w:ind w:right="-180"/>
        <w:jc w:val="both"/>
        <w:rPr>
          <w:b/>
        </w:rPr>
      </w:pPr>
    </w:p>
    <w:p w14:paraId="3E8EDB1E" w14:textId="0978E9B0" w:rsidR="003222D8" w:rsidRDefault="003222D8" w:rsidP="005120F1">
      <w:pPr>
        <w:ind w:right="-180"/>
        <w:jc w:val="both"/>
        <w:rPr>
          <w:b/>
        </w:rPr>
      </w:pPr>
    </w:p>
    <w:p w14:paraId="7EA9CBF7" w14:textId="77777777" w:rsidR="003222D8" w:rsidRPr="007F254D" w:rsidRDefault="003222D8" w:rsidP="005120F1">
      <w:pPr>
        <w:ind w:right="-180"/>
        <w:jc w:val="both"/>
        <w:rPr>
          <w:b/>
        </w:rPr>
      </w:pPr>
    </w:p>
    <w:p w14:paraId="198DD4F0" w14:textId="77777777" w:rsidR="000B1D78" w:rsidRPr="007F254D" w:rsidRDefault="000B1D78" w:rsidP="00D45C40">
      <w:pPr>
        <w:ind w:left="6372"/>
        <w:jc w:val="right"/>
        <w:rPr>
          <w:b/>
        </w:rPr>
      </w:pPr>
      <w:r w:rsidRPr="007F254D">
        <w:rPr>
          <w:b/>
        </w:rPr>
        <w:t>ПРИЛОЖЕНИЕ № 1</w:t>
      </w:r>
    </w:p>
    <w:p w14:paraId="712EB88D" w14:textId="77777777" w:rsidR="000B1D78" w:rsidRPr="007F254D" w:rsidRDefault="000B1D78" w:rsidP="00D45C40">
      <w:pPr>
        <w:ind w:firstLine="709"/>
        <w:jc w:val="right"/>
        <w:rPr>
          <w:b/>
        </w:rPr>
      </w:pPr>
      <w:r w:rsidRPr="007F254D">
        <w:rPr>
          <w:b/>
        </w:rPr>
        <w:t>к Договору участия в долевом строительстве</w:t>
      </w:r>
    </w:p>
    <w:p w14:paraId="286AF05C" w14:textId="28585DE6" w:rsidR="000B1D78" w:rsidRPr="007F254D" w:rsidRDefault="000B1D78" w:rsidP="00D45C40">
      <w:pPr>
        <w:ind w:firstLine="709"/>
        <w:jc w:val="right"/>
        <w:rPr>
          <w:b/>
        </w:rPr>
      </w:pPr>
      <w:r w:rsidRPr="007F254D">
        <w:rPr>
          <w:b/>
        </w:rPr>
        <w:t xml:space="preserve">№ </w:t>
      </w:r>
      <w:r w:rsidR="004636EF">
        <w:rPr>
          <w:b/>
        </w:rPr>
        <w:t>3</w:t>
      </w:r>
      <w:r w:rsidR="00FC6875">
        <w:rPr>
          <w:b/>
        </w:rPr>
        <w:t>4</w:t>
      </w:r>
      <w:r w:rsidR="005E314E" w:rsidRPr="007F254D">
        <w:rPr>
          <w:b/>
        </w:rPr>
        <w:t>/</w:t>
      </w:r>
      <w:r w:rsidR="00D84894">
        <w:rPr>
          <w:b/>
        </w:rPr>
        <w:t>__</w:t>
      </w:r>
      <w:r w:rsidRPr="007F254D">
        <w:rPr>
          <w:b/>
        </w:rPr>
        <w:t xml:space="preserve"> от</w:t>
      </w:r>
      <w:r w:rsidR="001F22E1" w:rsidRPr="007F254D">
        <w:rPr>
          <w:b/>
        </w:rPr>
        <w:t xml:space="preserve"> «</w:t>
      </w:r>
      <w:r w:rsidR="00D84894">
        <w:rPr>
          <w:b/>
        </w:rPr>
        <w:t>__</w:t>
      </w:r>
      <w:r w:rsidR="001F22E1" w:rsidRPr="007F254D">
        <w:rPr>
          <w:b/>
        </w:rPr>
        <w:t>»</w:t>
      </w:r>
      <w:r w:rsidR="008B161C">
        <w:rPr>
          <w:b/>
        </w:rPr>
        <w:t xml:space="preserve"> </w:t>
      </w:r>
      <w:r w:rsidR="00D84894">
        <w:rPr>
          <w:b/>
        </w:rPr>
        <w:t>__________</w:t>
      </w:r>
      <w:r w:rsidRPr="007F254D">
        <w:rPr>
          <w:b/>
        </w:rPr>
        <w:t xml:space="preserve"> </w:t>
      </w:r>
      <w:r w:rsidR="000112B4" w:rsidRPr="007F254D">
        <w:rPr>
          <w:b/>
        </w:rPr>
        <w:t>202</w:t>
      </w:r>
      <w:r w:rsidR="00F617CF">
        <w:rPr>
          <w:b/>
        </w:rPr>
        <w:t>_</w:t>
      </w:r>
      <w:r w:rsidR="005E314E" w:rsidRPr="007F254D">
        <w:rPr>
          <w:b/>
        </w:rPr>
        <w:t xml:space="preserve"> года</w:t>
      </w:r>
    </w:p>
    <w:p w14:paraId="2993CC12" w14:textId="77777777" w:rsidR="000B1D78" w:rsidRPr="007F254D" w:rsidRDefault="000B1D78" w:rsidP="00D45C40">
      <w:pPr>
        <w:ind w:firstLine="709"/>
        <w:jc w:val="right"/>
        <w:rPr>
          <w:b/>
        </w:rPr>
      </w:pPr>
    </w:p>
    <w:p w14:paraId="26088F6E" w14:textId="77777777" w:rsidR="000B1D78" w:rsidRPr="007F254D" w:rsidRDefault="000B1D78" w:rsidP="000B1D78">
      <w:pPr>
        <w:jc w:val="center"/>
      </w:pPr>
      <w:r w:rsidRPr="007F254D">
        <w:rPr>
          <w:b/>
        </w:rPr>
        <w:t>Описание Объекта долевого строительства</w:t>
      </w:r>
    </w:p>
    <w:p w14:paraId="31732DFA" w14:textId="65285037" w:rsidR="000B1D78" w:rsidRPr="007F254D" w:rsidRDefault="000B1D78" w:rsidP="000B1D78">
      <w:pPr>
        <w:jc w:val="center"/>
      </w:pPr>
      <w:r w:rsidRPr="007F254D">
        <w:t xml:space="preserve">План Объекта долевого строительства - </w:t>
      </w:r>
      <w:r w:rsidR="00473C54" w:rsidRPr="004A36BB">
        <w:rPr>
          <w:b/>
        </w:rPr>
        <w:t>Нежило</w:t>
      </w:r>
      <w:r w:rsidR="00473C54">
        <w:rPr>
          <w:b/>
        </w:rPr>
        <w:t>е</w:t>
      </w:r>
      <w:r w:rsidR="00473C54" w:rsidRPr="004A36BB">
        <w:rPr>
          <w:b/>
        </w:rPr>
        <w:t xml:space="preserve"> помещени</w:t>
      </w:r>
      <w:r w:rsidR="00473C54">
        <w:rPr>
          <w:b/>
        </w:rPr>
        <w:t>е</w:t>
      </w:r>
      <w:r w:rsidRPr="007F254D">
        <w:t xml:space="preserve"> №</w:t>
      </w:r>
      <w:r w:rsidR="000E1541">
        <w:t xml:space="preserve"> </w:t>
      </w:r>
      <w:r w:rsidR="008600D7">
        <w:t>___</w:t>
      </w:r>
      <w:r w:rsidRPr="007F254D">
        <w:t>на</w:t>
      </w:r>
      <w:r w:rsidR="000E1541">
        <w:t xml:space="preserve"> </w:t>
      </w:r>
      <w:r w:rsidR="008600D7">
        <w:t>____</w:t>
      </w:r>
      <w:r w:rsidRPr="007F254D">
        <w:t xml:space="preserve"> этаже жилого дома № </w:t>
      </w:r>
      <w:r w:rsidR="00080589">
        <w:t>34</w:t>
      </w:r>
      <w:r w:rsidR="00DE5DBE">
        <w:t xml:space="preserve"> по адресу: </w:t>
      </w:r>
      <w:r w:rsidR="00AC1624">
        <w:t xml:space="preserve">гор. Волгоград, </w:t>
      </w:r>
      <w:r w:rsidR="004636EF">
        <w:t>Советский и Кировский районы</w:t>
      </w:r>
    </w:p>
    <w:p w14:paraId="2AB7A072" w14:textId="77777777" w:rsidR="000B1D78" w:rsidRPr="007F254D" w:rsidRDefault="000B1D78" w:rsidP="000B1D78">
      <w:pPr>
        <w:jc w:val="center"/>
      </w:pPr>
    </w:p>
    <w:p w14:paraId="6192F9F9" w14:textId="5D5C6C91" w:rsidR="000B1D78" w:rsidRPr="007F254D" w:rsidRDefault="000B1D78" w:rsidP="000B1D78">
      <w:pPr>
        <w:ind w:left="-540" w:firstLine="709"/>
        <w:jc w:val="center"/>
      </w:pPr>
    </w:p>
    <w:p w14:paraId="5E8CA703" w14:textId="77777777" w:rsidR="000B1D78" w:rsidRPr="007F254D" w:rsidRDefault="000B1D78" w:rsidP="000B1D78">
      <w:pPr>
        <w:ind w:left="-540" w:firstLine="709"/>
        <w:jc w:val="both"/>
      </w:pPr>
    </w:p>
    <w:p w14:paraId="4FFA21A8" w14:textId="0288085E" w:rsidR="00C10EDA" w:rsidRPr="007F254D" w:rsidRDefault="000B1D78" w:rsidP="00C10EDA">
      <w:pPr>
        <w:jc w:val="center"/>
      </w:pPr>
      <w:r w:rsidRPr="007F254D">
        <w:t xml:space="preserve">Местоположение Объекта долевого строительства - </w:t>
      </w:r>
      <w:r w:rsidR="00473C54" w:rsidRPr="004A36BB">
        <w:rPr>
          <w:b/>
        </w:rPr>
        <w:t>Нежило</w:t>
      </w:r>
      <w:r w:rsidR="00473C54">
        <w:rPr>
          <w:b/>
        </w:rPr>
        <w:t>е</w:t>
      </w:r>
      <w:r w:rsidR="00473C54" w:rsidRPr="004A36BB">
        <w:rPr>
          <w:b/>
        </w:rPr>
        <w:t xml:space="preserve"> помещени</w:t>
      </w:r>
      <w:r w:rsidR="00473C54">
        <w:rPr>
          <w:b/>
        </w:rPr>
        <w:t>е</w:t>
      </w:r>
      <w:r w:rsidR="005E314E" w:rsidRPr="007F254D">
        <w:t xml:space="preserve"> </w:t>
      </w:r>
      <w:r w:rsidR="005E314E" w:rsidRPr="007F254D">
        <w:t xml:space="preserve">№ </w:t>
      </w:r>
      <w:r w:rsidR="008600D7">
        <w:t>_____</w:t>
      </w:r>
      <w:r w:rsidR="005E314E" w:rsidRPr="007F254D">
        <w:t xml:space="preserve"> на</w:t>
      </w:r>
      <w:r w:rsidR="000E1541">
        <w:t xml:space="preserve"> </w:t>
      </w:r>
      <w:r w:rsidR="008600D7">
        <w:t>________</w:t>
      </w:r>
      <w:r w:rsidR="005E314E" w:rsidRPr="007F254D">
        <w:t xml:space="preserve"> этаже жилого дома № </w:t>
      </w:r>
      <w:r w:rsidR="005120F1">
        <w:t>____</w:t>
      </w:r>
      <w:r w:rsidR="00DE5DBE">
        <w:t xml:space="preserve"> </w:t>
      </w:r>
      <w:r w:rsidR="005E314E" w:rsidRPr="007F254D">
        <w:t xml:space="preserve">по </w:t>
      </w:r>
      <w:proofErr w:type="gramStart"/>
      <w:r w:rsidR="005E314E" w:rsidRPr="007F254D">
        <w:t xml:space="preserve">адресу: </w:t>
      </w:r>
      <w:r w:rsidR="00AC1624">
        <w:t xml:space="preserve"> </w:t>
      </w:r>
      <w:r w:rsidR="004636EF">
        <w:t>гор</w:t>
      </w:r>
      <w:proofErr w:type="gramEnd"/>
      <w:r w:rsidR="004636EF">
        <w:t>. Волгоград, Советский и Кировский районы</w:t>
      </w:r>
    </w:p>
    <w:p w14:paraId="54F00AF6" w14:textId="684591E0" w:rsidR="000B1D78" w:rsidRPr="007F254D" w:rsidRDefault="000B1D78" w:rsidP="000B1D78">
      <w:pPr>
        <w:jc w:val="center"/>
      </w:pPr>
    </w:p>
    <w:p w14:paraId="17E15649" w14:textId="77777777" w:rsidR="000B1D78" w:rsidRPr="007F254D" w:rsidRDefault="000B1D78" w:rsidP="000B1D78">
      <w:pPr>
        <w:ind w:left="-142"/>
        <w:jc w:val="both"/>
      </w:pPr>
    </w:p>
    <w:p w14:paraId="3AB7FCF8" w14:textId="3DBDDC94" w:rsidR="000B1D78" w:rsidRPr="007F254D" w:rsidRDefault="000B1D78" w:rsidP="000B1D78">
      <w:pPr>
        <w:jc w:val="center"/>
      </w:pPr>
    </w:p>
    <w:p w14:paraId="3F7096C0" w14:textId="70DE65FA" w:rsidR="000B1D78" w:rsidRDefault="000B1D78" w:rsidP="000B1D78">
      <w:pPr>
        <w:jc w:val="both"/>
      </w:pPr>
    </w:p>
    <w:p w14:paraId="1EFB20AF" w14:textId="23218C9A" w:rsidR="00DE5DBE" w:rsidRDefault="00DE5DBE" w:rsidP="000B1D78">
      <w:pPr>
        <w:jc w:val="both"/>
      </w:pPr>
    </w:p>
    <w:p w14:paraId="591BBE2B" w14:textId="185B69BD" w:rsidR="00DE5DBE" w:rsidRDefault="00DE5DBE" w:rsidP="000B1D78">
      <w:pPr>
        <w:jc w:val="both"/>
      </w:pPr>
    </w:p>
    <w:p w14:paraId="05F443A4" w14:textId="06D3A51A" w:rsidR="00DE5DBE" w:rsidRDefault="00DE5DBE" w:rsidP="000B1D78">
      <w:pPr>
        <w:jc w:val="both"/>
      </w:pPr>
    </w:p>
    <w:p w14:paraId="0071849B" w14:textId="1DF8DD97" w:rsidR="00DE5DBE" w:rsidRDefault="00DE5DBE" w:rsidP="000B1D78">
      <w:pPr>
        <w:jc w:val="both"/>
      </w:pPr>
    </w:p>
    <w:p w14:paraId="6F59B4EF" w14:textId="77777777" w:rsidR="00DE5DBE" w:rsidRPr="007F254D" w:rsidRDefault="00DE5DBE" w:rsidP="000B1D78">
      <w:pPr>
        <w:jc w:val="both"/>
      </w:pPr>
    </w:p>
    <w:p w14:paraId="5D5429BA" w14:textId="5AED31D1" w:rsidR="000B1D78" w:rsidRPr="007F254D" w:rsidRDefault="000B1D78" w:rsidP="004636EF">
      <w:pPr>
        <w:jc w:val="center"/>
      </w:pPr>
      <w:r w:rsidRPr="007F254D">
        <w:t xml:space="preserve">Основная характеристика многоквартирного жилого дома </w:t>
      </w:r>
      <w:r w:rsidRPr="005F39D0">
        <w:rPr>
          <w:b/>
        </w:rPr>
        <w:t>№</w:t>
      </w:r>
      <w:r w:rsidR="005E314E" w:rsidRPr="005F39D0">
        <w:rPr>
          <w:b/>
        </w:rPr>
        <w:t xml:space="preserve"> </w:t>
      </w:r>
      <w:r w:rsidR="00080589">
        <w:rPr>
          <w:b/>
        </w:rPr>
        <w:t>34</w:t>
      </w:r>
      <w:r w:rsidR="005E314E" w:rsidRPr="007F254D">
        <w:t xml:space="preserve"> </w:t>
      </w:r>
      <w:r w:rsidRPr="007F254D">
        <w:t>по адресу</w:t>
      </w:r>
      <w:r w:rsidR="005E314E" w:rsidRPr="007F254D">
        <w:t xml:space="preserve">: </w:t>
      </w:r>
      <w:r w:rsidR="004636EF">
        <w:t>гор. Волгоград, Советский и Кировский районы</w:t>
      </w:r>
    </w:p>
    <w:p w14:paraId="00D1A695" w14:textId="49999D32" w:rsidR="000B1D78" w:rsidRPr="00F617CF" w:rsidRDefault="000B1D78" w:rsidP="000B1D78">
      <w:pPr>
        <w:jc w:val="both"/>
      </w:pPr>
      <w:r w:rsidRPr="00F617CF">
        <w:t>- вид –</w:t>
      </w:r>
      <w:r w:rsidR="00D55696" w:rsidRPr="00F617CF">
        <w:t xml:space="preserve"> </w:t>
      </w:r>
      <w:r w:rsidRPr="00F617CF">
        <w:t xml:space="preserve">многоквартирный дом из </w:t>
      </w:r>
      <w:r w:rsidR="00FC6875">
        <w:rPr>
          <w:b/>
        </w:rPr>
        <w:t>3</w:t>
      </w:r>
      <w:r w:rsidR="007A6542" w:rsidRPr="00F617CF">
        <w:rPr>
          <w:b/>
        </w:rPr>
        <w:t>-</w:t>
      </w:r>
      <w:r w:rsidR="004636EF">
        <w:rPr>
          <w:b/>
        </w:rPr>
        <w:t>х</w:t>
      </w:r>
      <w:r w:rsidR="00DE5DBE" w:rsidRPr="00F617CF">
        <w:rPr>
          <w:b/>
        </w:rPr>
        <w:t xml:space="preserve"> </w:t>
      </w:r>
      <w:r w:rsidR="00E274E6" w:rsidRPr="00F617CF">
        <w:rPr>
          <w:b/>
        </w:rPr>
        <w:t>подъездов</w:t>
      </w:r>
      <w:r w:rsidRPr="00F617CF">
        <w:rPr>
          <w:b/>
        </w:rPr>
        <w:t>;</w:t>
      </w:r>
    </w:p>
    <w:p w14:paraId="05F045B9" w14:textId="77777777" w:rsidR="000B1D78" w:rsidRPr="00F617CF" w:rsidRDefault="000B1D78" w:rsidP="000B1D78">
      <w:pPr>
        <w:jc w:val="both"/>
      </w:pPr>
      <w:r w:rsidRPr="00F617CF">
        <w:t>- назначение – жилое;</w:t>
      </w:r>
    </w:p>
    <w:p w14:paraId="6DAF8865" w14:textId="54B49FFA" w:rsidR="000B1D78" w:rsidRPr="00F617CF" w:rsidRDefault="000B1D78" w:rsidP="000B1D78">
      <w:pPr>
        <w:jc w:val="both"/>
      </w:pPr>
      <w:r w:rsidRPr="00F617CF">
        <w:t xml:space="preserve">- </w:t>
      </w:r>
      <w:r w:rsidR="00477280" w:rsidRPr="00F617CF">
        <w:t>количество этажей</w:t>
      </w:r>
      <w:r w:rsidRPr="00F617CF">
        <w:t xml:space="preserve"> </w:t>
      </w:r>
      <w:r w:rsidR="008F0832" w:rsidRPr="00F617CF">
        <w:t>–</w:t>
      </w:r>
      <w:r w:rsidRPr="00F617CF">
        <w:t xml:space="preserve"> </w:t>
      </w:r>
      <w:r w:rsidR="00C10EDA" w:rsidRPr="00F617CF">
        <w:rPr>
          <w:b/>
        </w:rPr>
        <w:t>1</w:t>
      </w:r>
      <w:r w:rsidR="00F617CF" w:rsidRPr="00F617CF">
        <w:rPr>
          <w:b/>
        </w:rPr>
        <w:t>0</w:t>
      </w:r>
      <w:r w:rsidRPr="00F617CF">
        <w:rPr>
          <w:b/>
        </w:rPr>
        <w:t xml:space="preserve"> этажей,</w:t>
      </w:r>
      <w:r w:rsidRPr="00F617CF">
        <w:t xml:space="preserve"> </w:t>
      </w:r>
    </w:p>
    <w:p w14:paraId="02108D41" w14:textId="3197357F" w:rsidR="000B1D78" w:rsidRPr="00F617CF" w:rsidRDefault="00B42110" w:rsidP="000B1D78">
      <w:pPr>
        <w:jc w:val="both"/>
      </w:pPr>
      <w:r w:rsidRPr="00F617CF">
        <w:t xml:space="preserve">- общая площадь объекта  </w:t>
      </w:r>
      <w:r w:rsidR="006B25E5" w:rsidRPr="00F617CF">
        <w:t xml:space="preserve">- </w:t>
      </w:r>
      <w:r w:rsidR="006C774C">
        <w:rPr>
          <w:b/>
        </w:rPr>
        <w:t xml:space="preserve">12531,4 </w:t>
      </w:r>
      <w:r w:rsidR="00080589">
        <w:rPr>
          <w:b/>
        </w:rPr>
        <w:t xml:space="preserve"> </w:t>
      </w:r>
      <w:proofErr w:type="spellStart"/>
      <w:r w:rsidR="000604E0" w:rsidRPr="00F617CF">
        <w:rPr>
          <w:b/>
        </w:rPr>
        <w:t>кв</w:t>
      </w:r>
      <w:r w:rsidR="000B1D78" w:rsidRPr="00F617CF">
        <w:rPr>
          <w:b/>
        </w:rPr>
        <w:t>.м</w:t>
      </w:r>
      <w:proofErr w:type="spellEnd"/>
      <w:r w:rsidR="000B1D78" w:rsidRPr="00F617CF">
        <w:rPr>
          <w:b/>
        </w:rPr>
        <w:t>;</w:t>
      </w:r>
    </w:p>
    <w:p w14:paraId="5007A2E5" w14:textId="52695CE4" w:rsidR="000B1D78" w:rsidRPr="00F617CF" w:rsidRDefault="000B1D78" w:rsidP="000B1D78">
      <w:pPr>
        <w:jc w:val="both"/>
      </w:pPr>
      <w:r w:rsidRPr="00F617CF">
        <w:t xml:space="preserve">- материал наружных стен – </w:t>
      </w:r>
      <w:r w:rsidR="005120F1" w:rsidRPr="00F617CF">
        <w:t>Стены</w:t>
      </w:r>
      <w:r w:rsidR="008F0832" w:rsidRPr="00F617CF">
        <w:t xml:space="preserve"> из мелкоштучных каменных материалов (кирпич, блоки и др.);</w:t>
      </w:r>
    </w:p>
    <w:p w14:paraId="50011272" w14:textId="4C9BD4C3" w:rsidR="000B1D78" w:rsidRPr="00F617CF" w:rsidRDefault="000B1D78" w:rsidP="000B1D78">
      <w:pPr>
        <w:jc w:val="both"/>
      </w:pPr>
      <w:r w:rsidRPr="00F617CF">
        <w:t>- материал поэтажных перекрытий –</w:t>
      </w:r>
      <w:r w:rsidR="008F0832" w:rsidRPr="00F617CF">
        <w:t xml:space="preserve"> Монолитные железобетонные;</w:t>
      </w:r>
    </w:p>
    <w:p w14:paraId="542D756E" w14:textId="77777777" w:rsidR="000B1D78" w:rsidRPr="00F617CF" w:rsidRDefault="009F2613" w:rsidP="000B1D78">
      <w:pPr>
        <w:jc w:val="both"/>
        <w:rPr>
          <w:b/>
        </w:rPr>
      </w:pPr>
      <w:r w:rsidRPr="00F617CF">
        <w:rPr>
          <w:b/>
        </w:rPr>
        <w:t xml:space="preserve">- класс энергоэффективности – </w:t>
      </w:r>
      <w:r w:rsidR="001F22E1" w:rsidRPr="00F617CF">
        <w:rPr>
          <w:b/>
        </w:rPr>
        <w:t>В</w:t>
      </w:r>
      <w:r w:rsidR="000B1D78" w:rsidRPr="00F617CF">
        <w:rPr>
          <w:b/>
        </w:rPr>
        <w:t xml:space="preserve">; </w:t>
      </w:r>
    </w:p>
    <w:p w14:paraId="6EFEEAE1" w14:textId="7F453D72" w:rsidR="000B1D78" w:rsidRPr="005F39D0" w:rsidRDefault="000B1D78" w:rsidP="000B1D78">
      <w:pPr>
        <w:jc w:val="both"/>
        <w:rPr>
          <w:b/>
        </w:rPr>
      </w:pPr>
      <w:r w:rsidRPr="00F617CF">
        <w:rPr>
          <w:b/>
        </w:rPr>
        <w:t xml:space="preserve">- класс сейсмостойкости </w:t>
      </w:r>
      <w:r w:rsidR="00D45C40" w:rsidRPr="00F617CF">
        <w:rPr>
          <w:b/>
        </w:rPr>
        <w:t>–</w:t>
      </w:r>
      <w:r w:rsidR="003D6010" w:rsidRPr="00F617CF">
        <w:rPr>
          <w:b/>
        </w:rPr>
        <w:t xml:space="preserve"> 5</w:t>
      </w:r>
      <w:r w:rsidRPr="00F617CF">
        <w:rPr>
          <w:b/>
        </w:rPr>
        <w:t xml:space="preserve"> баллов.</w:t>
      </w:r>
    </w:p>
    <w:p w14:paraId="4485A57C" w14:textId="77777777" w:rsidR="000B1D78" w:rsidRPr="007F254D" w:rsidRDefault="000B1D78" w:rsidP="000B1D78">
      <w:pPr>
        <w:jc w:val="both"/>
      </w:pPr>
    </w:p>
    <w:p w14:paraId="562A67AD" w14:textId="77777777" w:rsidR="000B1D78" w:rsidRPr="007F254D" w:rsidRDefault="000B1D78" w:rsidP="000B1D78">
      <w:pPr>
        <w:jc w:val="both"/>
      </w:pPr>
    </w:p>
    <w:p w14:paraId="33D84BB0" w14:textId="77777777" w:rsidR="000B1D78" w:rsidRPr="007F254D" w:rsidRDefault="000B1D78" w:rsidP="000B1D78">
      <w:pPr>
        <w:jc w:val="both"/>
      </w:pPr>
      <w:r w:rsidRPr="007F254D">
        <w:t>Основная характеристика Объекта долевого строительства:</w:t>
      </w:r>
    </w:p>
    <w:p w14:paraId="0BDC71BD" w14:textId="508037E5" w:rsidR="000B1D78" w:rsidRPr="007F254D" w:rsidRDefault="000B1D78" w:rsidP="000B1D78">
      <w:pPr>
        <w:jc w:val="both"/>
      </w:pPr>
      <w:r w:rsidRPr="007F254D">
        <w:t xml:space="preserve">- назначение – </w:t>
      </w:r>
      <w:r w:rsidR="00473C54">
        <w:t>не</w:t>
      </w:r>
      <w:r w:rsidRPr="007F254D">
        <w:t xml:space="preserve">жилое, </w:t>
      </w:r>
    </w:p>
    <w:p w14:paraId="23040820" w14:textId="77777777" w:rsidR="000B1D78" w:rsidRPr="007F254D" w:rsidRDefault="000B1D78" w:rsidP="000B1D78">
      <w:pPr>
        <w:jc w:val="both"/>
      </w:pPr>
      <w:r w:rsidRPr="007F254D">
        <w:t>- этаж</w:t>
      </w:r>
      <w:r w:rsidR="005E314E" w:rsidRPr="007F254D">
        <w:t xml:space="preserve">– </w:t>
      </w:r>
      <w:r w:rsidR="00123DF4" w:rsidRPr="007F254D">
        <w:t>__</w:t>
      </w:r>
      <w:r w:rsidR="005E314E" w:rsidRPr="007F254D">
        <w:t xml:space="preserve"> (</w:t>
      </w:r>
      <w:r w:rsidR="00123DF4" w:rsidRPr="007F254D">
        <w:t>_</w:t>
      </w:r>
      <w:r w:rsidR="005E314E" w:rsidRPr="007F254D">
        <w:t>)</w:t>
      </w:r>
      <w:r w:rsidRPr="007F254D">
        <w:t>,</w:t>
      </w:r>
    </w:p>
    <w:p w14:paraId="6CB86A65" w14:textId="60E75D71" w:rsidR="000B1D78" w:rsidRPr="007F254D" w:rsidRDefault="000B1D78" w:rsidP="000B1D78">
      <w:pPr>
        <w:jc w:val="both"/>
      </w:pPr>
      <w:r w:rsidRPr="007F254D">
        <w:t>- общая площадь по проекту</w:t>
      </w:r>
      <w:r w:rsidR="00473C54">
        <w:t xml:space="preserve"> </w:t>
      </w:r>
      <w:r w:rsidRPr="007F254D">
        <w:t xml:space="preserve">– </w:t>
      </w:r>
      <w:r w:rsidR="00123DF4" w:rsidRPr="007F254D">
        <w:t>___</w:t>
      </w:r>
      <w:proofErr w:type="spellStart"/>
      <w:r w:rsidRPr="007F254D">
        <w:t>кв.м</w:t>
      </w:r>
      <w:proofErr w:type="spellEnd"/>
      <w:r w:rsidR="00123DF4" w:rsidRPr="007F254D">
        <w:t>.</w:t>
      </w:r>
      <w:r w:rsidR="009F2613" w:rsidRPr="007F254D">
        <w:t>;</w:t>
      </w:r>
    </w:p>
    <w:p w14:paraId="62039E35" w14:textId="77777777" w:rsidR="000B1D78" w:rsidRPr="007F254D" w:rsidRDefault="000B1D78" w:rsidP="000B1D78">
      <w:pPr>
        <w:pStyle w:val="2"/>
        <w:shd w:val="clear" w:color="auto" w:fill="auto"/>
        <w:spacing w:after="16" w:line="200" w:lineRule="exact"/>
        <w:ind w:firstLine="709"/>
        <w:jc w:val="both"/>
        <w:rPr>
          <w:sz w:val="24"/>
          <w:szCs w:val="24"/>
        </w:rPr>
      </w:pPr>
    </w:p>
    <w:p w14:paraId="0AD0DEAA" w14:textId="13AD46FC" w:rsidR="000B1D78" w:rsidRPr="007F254D" w:rsidRDefault="000B1D78" w:rsidP="000B1D78">
      <w:pPr>
        <w:pStyle w:val="2"/>
        <w:shd w:val="clear" w:color="auto" w:fill="auto"/>
        <w:spacing w:after="261" w:line="200" w:lineRule="exact"/>
        <w:jc w:val="both"/>
        <w:rPr>
          <w:sz w:val="24"/>
          <w:szCs w:val="24"/>
        </w:rPr>
      </w:pPr>
    </w:p>
    <w:p w14:paraId="09FAC3BA" w14:textId="77777777" w:rsidR="000B1D78" w:rsidRPr="007F254D" w:rsidRDefault="000B1D78" w:rsidP="000B1D78">
      <w:pPr>
        <w:pStyle w:val="2"/>
        <w:shd w:val="clear" w:color="auto" w:fill="auto"/>
        <w:spacing w:after="16" w:line="200" w:lineRule="exact"/>
        <w:ind w:left="720" w:firstLine="709"/>
        <w:jc w:val="both"/>
        <w:rPr>
          <w:sz w:val="24"/>
          <w:szCs w:val="24"/>
        </w:rPr>
      </w:pPr>
    </w:p>
    <w:p w14:paraId="7433713C" w14:textId="77777777" w:rsidR="000B1D78" w:rsidRPr="007F254D" w:rsidRDefault="000B1D78" w:rsidP="000B1D78">
      <w:pPr>
        <w:pStyle w:val="2"/>
        <w:shd w:val="clear" w:color="auto" w:fill="auto"/>
        <w:spacing w:after="16" w:line="200" w:lineRule="exact"/>
        <w:ind w:left="720" w:firstLine="709"/>
        <w:jc w:val="both"/>
        <w:rPr>
          <w:sz w:val="24"/>
          <w:szCs w:val="24"/>
        </w:rPr>
      </w:pPr>
    </w:p>
    <w:p w14:paraId="748C139D" w14:textId="77777777" w:rsidR="000B1D78" w:rsidRPr="007F254D" w:rsidRDefault="000B1D78" w:rsidP="000B1D78">
      <w:pPr>
        <w:rPr>
          <w:b/>
        </w:rPr>
      </w:pPr>
    </w:p>
    <w:p w14:paraId="3CD961F3" w14:textId="5E07A63C" w:rsidR="000B1D78" w:rsidRPr="007F254D" w:rsidRDefault="00F13167" w:rsidP="000B1D78">
      <w:pPr>
        <w:rPr>
          <w:b/>
        </w:rPr>
      </w:pPr>
      <w:r>
        <w:rPr>
          <w:b/>
        </w:rPr>
        <w:t>Д</w:t>
      </w:r>
      <w:r w:rsidR="00F47B85">
        <w:rPr>
          <w:b/>
        </w:rPr>
        <w:t>иректор</w:t>
      </w:r>
      <w:r w:rsidR="000B1D78" w:rsidRPr="007F254D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</w:t>
      </w:r>
      <w:r w:rsidR="008F0832">
        <w:rPr>
          <w:b/>
        </w:rPr>
        <w:t>Харитонов В.Н.</w:t>
      </w:r>
      <w:r w:rsidR="00ED35C4">
        <w:rPr>
          <w:b/>
        </w:rPr>
        <w:t xml:space="preserve"> </w:t>
      </w:r>
    </w:p>
    <w:p w14:paraId="7A8F811D" w14:textId="77777777" w:rsidR="000B1D78" w:rsidRPr="007F254D" w:rsidRDefault="000B1D78" w:rsidP="000B1D78">
      <w:pPr>
        <w:rPr>
          <w:b/>
        </w:rPr>
      </w:pPr>
    </w:p>
    <w:p w14:paraId="6E592D91" w14:textId="77777777" w:rsidR="000B1D78" w:rsidRPr="007F254D" w:rsidRDefault="000B1D78" w:rsidP="000B1D78">
      <w:pPr>
        <w:rPr>
          <w:b/>
        </w:rPr>
      </w:pPr>
    </w:p>
    <w:p w14:paraId="58B74B47" w14:textId="016A9CE2" w:rsidR="00D55696" w:rsidRDefault="000B1D78" w:rsidP="008600D7">
      <w:pPr>
        <w:ind w:left="993" w:hanging="993"/>
        <w:jc w:val="both"/>
      </w:pPr>
      <w:r w:rsidRPr="007F254D">
        <w:rPr>
          <w:b/>
        </w:rPr>
        <w:t>Участник долевого строительства</w:t>
      </w:r>
      <w:r w:rsidR="000E1541">
        <w:rPr>
          <w:b/>
        </w:rPr>
        <w:t xml:space="preserve">                                                     </w:t>
      </w:r>
    </w:p>
    <w:p w14:paraId="0ACFD5F6" w14:textId="77777777" w:rsidR="00D55696" w:rsidRDefault="00D55696" w:rsidP="000B1D78">
      <w:pPr>
        <w:pStyle w:val="2"/>
        <w:shd w:val="clear" w:color="auto" w:fill="auto"/>
        <w:spacing w:after="16" w:line="200" w:lineRule="exact"/>
        <w:ind w:left="720" w:firstLine="709"/>
        <w:jc w:val="both"/>
        <w:rPr>
          <w:sz w:val="24"/>
          <w:szCs w:val="24"/>
        </w:rPr>
      </w:pPr>
    </w:p>
    <w:p w14:paraId="624FF8CF" w14:textId="26F89257" w:rsidR="00D55696" w:rsidRDefault="00D55696" w:rsidP="000B1D78">
      <w:pPr>
        <w:pStyle w:val="2"/>
        <w:shd w:val="clear" w:color="auto" w:fill="auto"/>
        <w:spacing w:after="16" w:line="200" w:lineRule="exact"/>
        <w:ind w:left="720" w:firstLine="709"/>
        <w:jc w:val="both"/>
        <w:rPr>
          <w:sz w:val="24"/>
          <w:szCs w:val="24"/>
        </w:rPr>
      </w:pPr>
    </w:p>
    <w:p w14:paraId="2912E8BA" w14:textId="5576E83C" w:rsidR="00473C54" w:rsidRDefault="00473C54" w:rsidP="000B1D78">
      <w:pPr>
        <w:pStyle w:val="2"/>
        <w:shd w:val="clear" w:color="auto" w:fill="auto"/>
        <w:spacing w:after="16" w:line="200" w:lineRule="exact"/>
        <w:ind w:left="720" w:firstLine="709"/>
        <w:jc w:val="both"/>
        <w:rPr>
          <w:sz w:val="24"/>
          <w:szCs w:val="24"/>
        </w:rPr>
      </w:pPr>
    </w:p>
    <w:p w14:paraId="4DB81645" w14:textId="2A3B320E" w:rsidR="00473C54" w:rsidRDefault="00473C54" w:rsidP="000B1D78">
      <w:pPr>
        <w:pStyle w:val="2"/>
        <w:shd w:val="clear" w:color="auto" w:fill="auto"/>
        <w:spacing w:after="16" w:line="200" w:lineRule="exact"/>
        <w:ind w:left="720" w:firstLine="709"/>
        <w:jc w:val="both"/>
        <w:rPr>
          <w:sz w:val="24"/>
          <w:szCs w:val="24"/>
        </w:rPr>
      </w:pPr>
    </w:p>
    <w:p w14:paraId="3BFC0686" w14:textId="4E930870" w:rsidR="00473C54" w:rsidRDefault="00473C54" w:rsidP="000B1D78">
      <w:pPr>
        <w:pStyle w:val="2"/>
        <w:shd w:val="clear" w:color="auto" w:fill="auto"/>
        <w:spacing w:after="16" w:line="200" w:lineRule="exact"/>
        <w:ind w:left="720" w:firstLine="709"/>
        <w:jc w:val="both"/>
        <w:rPr>
          <w:sz w:val="24"/>
          <w:szCs w:val="24"/>
        </w:rPr>
      </w:pPr>
    </w:p>
    <w:p w14:paraId="79B78EA5" w14:textId="11E8479B" w:rsidR="00473C54" w:rsidRDefault="00473C54" w:rsidP="000B1D78">
      <w:pPr>
        <w:pStyle w:val="2"/>
        <w:shd w:val="clear" w:color="auto" w:fill="auto"/>
        <w:spacing w:after="16" w:line="200" w:lineRule="exact"/>
        <w:ind w:left="720" w:firstLine="709"/>
        <w:jc w:val="both"/>
        <w:rPr>
          <w:sz w:val="24"/>
          <w:szCs w:val="24"/>
        </w:rPr>
      </w:pPr>
    </w:p>
    <w:p w14:paraId="170FBBEF" w14:textId="51A98342" w:rsidR="00473C54" w:rsidRDefault="00473C54" w:rsidP="000B1D78">
      <w:pPr>
        <w:pStyle w:val="2"/>
        <w:shd w:val="clear" w:color="auto" w:fill="auto"/>
        <w:spacing w:after="16" w:line="200" w:lineRule="exact"/>
        <w:ind w:left="720" w:firstLine="709"/>
        <w:jc w:val="both"/>
        <w:rPr>
          <w:sz w:val="24"/>
          <w:szCs w:val="24"/>
        </w:rPr>
      </w:pPr>
    </w:p>
    <w:p w14:paraId="6F1D6718" w14:textId="5609080B" w:rsidR="00473C54" w:rsidRDefault="00473C54" w:rsidP="000B1D78">
      <w:pPr>
        <w:pStyle w:val="2"/>
        <w:shd w:val="clear" w:color="auto" w:fill="auto"/>
        <w:spacing w:after="16" w:line="200" w:lineRule="exact"/>
        <w:ind w:left="720" w:firstLine="709"/>
        <w:jc w:val="both"/>
        <w:rPr>
          <w:sz w:val="24"/>
          <w:szCs w:val="24"/>
        </w:rPr>
      </w:pPr>
    </w:p>
    <w:p w14:paraId="33865F72" w14:textId="45085CE6" w:rsidR="00473C54" w:rsidRDefault="00473C54" w:rsidP="000B1D78">
      <w:pPr>
        <w:pStyle w:val="2"/>
        <w:shd w:val="clear" w:color="auto" w:fill="auto"/>
        <w:spacing w:after="16" w:line="200" w:lineRule="exact"/>
        <w:ind w:left="720" w:firstLine="709"/>
        <w:jc w:val="both"/>
        <w:rPr>
          <w:sz w:val="24"/>
          <w:szCs w:val="24"/>
        </w:rPr>
      </w:pPr>
    </w:p>
    <w:p w14:paraId="6CE0BE24" w14:textId="04EB5C13" w:rsidR="00473C54" w:rsidRDefault="00473C54" w:rsidP="000B1D78">
      <w:pPr>
        <w:pStyle w:val="2"/>
        <w:shd w:val="clear" w:color="auto" w:fill="auto"/>
        <w:spacing w:after="16" w:line="200" w:lineRule="exact"/>
        <w:ind w:left="720" w:firstLine="709"/>
        <w:jc w:val="both"/>
        <w:rPr>
          <w:sz w:val="24"/>
          <w:szCs w:val="24"/>
        </w:rPr>
      </w:pPr>
    </w:p>
    <w:p w14:paraId="5437F515" w14:textId="77777777" w:rsidR="00473C54" w:rsidRPr="007F254D" w:rsidRDefault="00473C54" w:rsidP="000B1D78">
      <w:pPr>
        <w:pStyle w:val="2"/>
        <w:shd w:val="clear" w:color="auto" w:fill="auto"/>
        <w:spacing w:after="16" w:line="200" w:lineRule="exact"/>
        <w:ind w:left="720" w:firstLine="709"/>
        <w:jc w:val="both"/>
        <w:rPr>
          <w:sz w:val="24"/>
          <w:szCs w:val="24"/>
        </w:rPr>
      </w:pPr>
    </w:p>
    <w:p w14:paraId="3109111D" w14:textId="405160A1" w:rsidR="000B1D78" w:rsidRDefault="000B1D78" w:rsidP="009F2613"/>
    <w:p w14:paraId="362E2E4B" w14:textId="44E42DDB" w:rsidR="00087811" w:rsidRPr="007F254D" w:rsidRDefault="00087811" w:rsidP="00087811">
      <w:pPr>
        <w:ind w:left="6372"/>
        <w:jc w:val="right"/>
        <w:rPr>
          <w:b/>
        </w:rPr>
      </w:pPr>
      <w:r>
        <w:rPr>
          <w:b/>
        </w:rPr>
        <w:t>ПРИЛОЖЕНИЕ № 2</w:t>
      </w:r>
    </w:p>
    <w:p w14:paraId="24B2BA48" w14:textId="77777777" w:rsidR="00087811" w:rsidRPr="007F254D" w:rsidRDefault="00087811" w:rsidP="00087811">
      <w:pPr>
        <w:ind w:firstLine="709"/>
        <w:jc w:val="right"/>
        <w:rPr>
          <w:b/>
        </w:rPr>
      </w:pPr>
      <w:r w:rsidRPr="007F254D">
        <w:rPr>
          <w:b/>
        </w:rPr>
        <w:t>к Договору участия в долевом строительстве</w:t>
      </w:r>
    </w:p>
    <w:p w14:paraId="77A1171F" w14:textId="096AFAD9" w:rsidR="00087811" w:rsidRPr="007F254D" w:rsidRDefault="00ED35C4" w:rsidP="00087811">
      <w:pPr>
        <w:ind w:firstLine="709"/>
        <w:jc w:val="right"/>
        <w:rPr>
          <w:b/>
        </w:rPr>
      </w:pPr>
      <w:r>
        <w:rPr>
          <w:b/>
        </w:rPr>
        <w:t xml:space="preserve">№ </w:t>
      </w:r>
      <w:r w:rsidR="004636EF">
        <w:rPr>
          <w:b/>
        </w:rPr>
        <w:t>3</w:t>
      </w:r>
      <w:r w:rsidR="00FC6875">
        <w:rPr>
          <w:b/>
        </w:rPr>
        <w:t>4</w:t>
      </w:r>
      <w:r w:rsidR="008B161C">
        <w:rPr>
          <w:b/>
        </w:rPr>
        <w:t>/</w:t>
      </w:r>
      <w:r w:rsidR="00D84894">
        <w:rPr>
          <w:b/>
        </w:rPr>
        <w:t>___</w:t>
      </w:r>
      <w:r w:rsidR="00087811" w:rsidRPr="007F254D">
        <w:rPr>
          <w:b/>
        </w:rPr>
        <w:t xml:space="preserve"> от «</w:t>
      </w:r>
      <w:r w:rsidR="00D84894">
        <w:rPr>
          <w:b/>
        </w:rPr>
        <w:t>__</w:t>
      </w:r>
      <w:r w:rsidR="00087811" w:rsidRPr="007F254D">
        <w:rPr>
          <w:b/>
        </w:rPr>
        <w:t>»</w:t>
      </w:r>
      <w:r w:rsidR="008B161C">
        <w:rPr>
          <w:b/>
        </w:rPr>
        <w:t xml:space="preserve"> </w:t>
      </w:r>
      <w:r w:rsidR="00D84894">
        <w:rPr>
          <w:b/>
        </w:rPr>
        <w:t>________</w:t>
      </w:r>
      <w:r w:rsidR="00087811" w:rsidRPr="007F254D">
        <w:rPr>
          <w:b/>
        </w:rPr>
        <w:t xml:space="preserve"> 202</w:t>
      </w:r>
      <w:r w:rsidR="00473C54">
        <w:rPr>
          <w:b/>
        </w:rPr>
        <w:t>4</w:t>
      </w:r>
      <w:r w:rsidR="00087811" w:rsidRPr="007F254D">
        <w:rPr>
          <w:b/>
        </w:rPr>
        <w:t xml:space="preserve"> года</w:t>
      </w:r>
    </w:p>
    <w:p w14:paraId="0CF4E7F8" w14:textId="2A73C2A7" w:rsidR="00087811" w:rsidRDefault="00087811" w:rsidP="009F2613"/>
    <w:p w14:paraId="35FF44EE" w14:textId="1D042426" w:rsidR="00087811" w:rsidRDefault="00087811" w:rsidP="009F2613"/>
    <w:p w14:paraId="42EB766F" w14:textId="5E2B55BE" w:rsidR="00087811" w:rsidRDefault="00087811" w:rsidP="009F2613"/>
    <w:p w14:paraId="3F85368F" w14:textId="748AF24C" w:rsidR="00087811" w:rsidRDefault="00087811" w:rsidP="009F2613"/>
    <w:p w14:paraId="117E5276" w14:textId="77777777" w:rsidR="00087811" w:rsidRPr="007F254D" w:rsidRDefault="00087811" w:rsidP="009F2613"/>
    <w:p w14:paraId="43E25F4D" w14:textId="77777777" w:rsidR="000B1D78" w:rsidRPr="007F254D" w:rsidRDefault="000B1D78" w:rsidP="009F2613">
      <w:pPr>
        <w:rPr>
          <w:b/>
        </w:rPr>
      </w:pPr>
      <w:r w:rsidRPr="007F254D">
        <w:t>Виды работ, выполняемые Застройщиком в квартире:</w:t>
      </w:r>
    </w:p>
    <w:p w14:paraId="5E6ED7AD" w14:textId="77777777" w:rsidR="000B1D78" w:rsidRPr="007F254D" w:rsidRDefault="000B1D78" w:rsidP="009F2613"/>
    <w:p w14:paraId="5D54E55B" w14:textId="77777777" w:rsidR="000B1D78" w:rsidRPr="007F254D" w:rsidRDefault="000B1D78" w:rsidP="009F2613">
      <w:pPr>
        <w:rPr>
          <w:b/>
        </w:rPr>
      </w:pPr>
    </w:p>
    <w:p w14:paraId="35E2F4B4" w14:textId="77777777" w:rsidR="000B1D78" w:rsidRPr="007F254D" w:rsidRDefault="00D45C40" w:rsidP="009F2613">
      <w:pPr>
        <w:rPr>
          <w:b/>
        </w:rPr>
      </w:pPr>
      <w:r w:rsidRPr="007F254D">
        <w:t xml:space="preserve">-  Установка входной двери </w:t>
      </w:r>
      <w:r w:rsidR="000B1D78" w:rsidRPr="007F254D">
        <w:t>ДГ стандартной;</w:t>
      </w:r>
    </w:p>
    <w:p w14:paraId="5ED27DF9" w14:textId="77777777" w:rsidR="000B1D78" w:rsidRPr="007F254D" w:rsidRDefault="000B1D78" w:rsidP="009F2613">
      <w:pPr>
        <w:rPr>
          <w:b/>
        </w:rPr>
      </w:pPr>
      <w:r w:rsidRPr="007F254D">
        <w:t>-  Полы  -  стяжка ц/песчаная;</w:t>
      </w:r>
    </w:p>
    <w:p w14:paraId="4C379877" w14:textId="77777777" w:rsidR="000B1D78" w:rsidRPr="007F254D" w:rsidRDefault="000B1D78" w:rsidP="009F2613">
      <w:pPr>
        <w:rPr>
          <w:b/>
        </w:rPr>
      </w:pPr>
      <w:r w:rsidRPr="007F254D">
        <w:t>-  Стены кирпичные  -  штукатурка</w:t>
      </w:r>
      <w:r w:rsidR="008A3C5F" w:rsidRPr="007F254D">
        <w:t xml:space="preserve"> простая</w:t>
      </w:r>
      <w:r w:rsidRPr="007F254D">
        <w:t>;</w:t>
      </w:r>
    </w:p>
    <w:p w14:paraId="3BBC7746" w14:textId="642BE7FB" w:rsidR="000B1D78" w:rsidRPr="007F254D" w:rsidRDefault="000B1D78" w:rsidP="009F2613">
      <w:pPr>
        <w:rPr>
          <w:b/>
        </w:rPr>
      </w:pPr>
      <w:r w:rsidRPr="007F254D">
        <w:t xml:space="preserve">  - </w:t>
      </w:r>
      <w:proofErr w:type="gramStart"/>
      <w:r w:rsidRPr="007F254D">
        <w:t>Ве</w:t>
      </w:r>
      <w:r w:rsidR="00ED35C4">
        <w:t>нтиляция  -</w:t>
      </w:r>
      <w:proofErr w:type="gramEnd"/>
      <w:r w:rsidR="00ED35C4">
        <w:t xml:space="preserve">  согласно по проекту</w:t>
      </w:r>
      <w:r w:rsidRPr="007F254D">
        <w:t>;</w:t>
      </w:r>
    </w:p>
    <w:p w14:paraId="48387D97" w14:textId="6815380A" w:rsidR="000B1D78" w:rsidRPr="003B128B" w:rsidRDefault="000B1D78" w:rsidP="003B128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F254D">
        <w:t xml:space="preserve">  - </w:t>
      </w:r>
      <w:r w:rsidRPr="003B128B">
        <w:rPr>
          <w:rFonts w:ascii="Times New Roman" w:hAnsi="Times New Roman"/>
          <w:sz w:val="24"/>
          <w:szCs w:val="24"/>
        </w:rPr>
        <w:t xml:space="preserve">Электроснабжение -  </w:t>
      </w:r>
      <w:r w:rsidR="003B128B" w:rsidRPr="003B128B">
        <w:rPr>
          <w:rFonts w:ascii="Times New Roman" w:hAnsi="Times New Roman"/>
          <w:sz w:val="24"/>
          <w:szCs w:val="24"/>
        </w:rPr>
        <w:t xml:space="preserve"> </w:t>
      </w:r>
      <w:r w:rsidR="00ED35C4">
        <w:rPr>
          <w:rFonts w:ascii="Times New Roman" w:hAnsi="Times New Roman"/>
          <w:sz w:val="24"/>
          <w:szCs w:val="24"/>
        </w:rPr>
        <w:t>согласно проекту</w:t>
      </w:r>
      <w:r w:rsidRPr="003B128B">
        <w:rPr>
          <w:rFonts w:ascii="Times New Roman" w:hAnsi="Times New Roman"/>
          <w:sz w:val="24"/>
          <w:szCs w:val="24"/>
        </w:rPr>
        <w:t>;</w:t>
      </w:r>
    </w:p>
    <w:p w14:paraId="64CD2C3A" w14:textId="77777777" w:rsidR="000B1D78" w:rsidRPr="007F254D" w:rsidRDefault="000B1D78" w:rsidP="009F2613"/>
    <w:p w14:paraId="1A2BD13C" w14:textId="64D80C10" w:rsidR="00D533E2" w:rsidRPr="007F254D" w:rsidRDefault="00F13167" w:rsidP="00D533E2">
      <w:pPr>
        <w:rPr>
          <w:b/>
        </w:rPr>
      </w:pPr>
      <w:r>
        <w:rPr>
          <w:b/>
        </w:rPr>
        <w:t>Д</w:t>
      </w:r>
      <w:r w:rsidR="00D533E2">
        <w:rPr>
          <w:b/>
        </w:rPr>
        <w:t>иректор</w:t>
      </w:r>
      <w:r w:rsidR="00D533E2" w:rsidRPr="007F254D">
        <w:rPr>
          <w:b/>
        </w:rPr>
        <w:t xml:space="preserve"> </w:t>
      </w:r>
      <w:r>
        <w:rPr>
          <w:b/>
        </w:rPr>
        <w:t xml:space="preserve">                                                                           </w:t>
      </w:r>
      <w:r w:rsidR="00D533E2">
        <w:rPr>
          <w:b/>
        </w:rPr>
        <w:t xml:space="preserve">Харитонов В.Н. </w:t>
      </w:r>
    </w:p>
    <w:p w14:paraId="2E2686FC" w14:textId="77777777" w:rsidR="000B1D78" w:rsidRPr="007F254D" w:rsidRDefault="000B1D78" w:rsidP="009F2613"/>
    <w:p w14:paraId="247B37D9" w14:textId="77777777" w:rsidR="000E1541" w:rsidRPr="007F254D" w:rsidRDefault="000E1541" w:rsidP="000E1541">
      <w:pPr>
        <w:rPr>
          <w:b/>
        </w:rPr>
      </w:pPr>
    </w:p>
    <w:p w14:paraId="261A3D6D" w14:textId="3937DCF9" w:rsidR="000E1541" w:rsidRPr="007F254D" w:rsidRDefault="000E1541" w:rsidP="000E1541">
      <w:pPr>
        <w:ind w:left="993" w:hanging="993"/>
        <w:jc w:val="both"/>
      </w:pPr>
      <w:r w:rsidRPr="007F254D">
        <w:rPr>
          <w:b/>
        </w:rPr>
        <w:t>Участник долевого строительства</w:t>
      </w:r>
      <w:r>
        <w:rPr>
          <w:b/>
        </w:rPr>
        <w:t xml:space="preserve">                     </w:t>
      </w:r>
      <w:bookmarkStart w:id="0" w:name="_GoBack"/>
      <w:bookmarkEnd w:id="0"/>
      <w:r>
        <w:rPr>
          <w:b/>
        </w:rPr>
        <w:t xml:space="preserve">                                 </w:t>
      </w:r>
    </w:p>
    <w:p w14:paraId="57B33DE9" w14:textId="77777777" w:rsidR="000E1541" w:rsidRPr="007F254D" w:rsidRDefault="000E1541" w:rsidP="000E1541">
      <w:pPr>
        <w:pStyle w:val="2"/>
        <w:shd w:val="clear" w:color="auto" w:fill="auto"/>
        <w:spacing w:after="16" w:line="200" w:lineRule="exact"/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DE399F" w14:textId="77777777" w:rsidR="000B1D78" w:rsidRPr="007F254D" w:rsidRDefault="000B1D78" w:rsidP="000B1D78">
      <w:pPr>
        <w:ind w:right="-180"/>
        <w:jc w:val="both"/>
      </w:pPr>
    </w:p>
    <w:p w14:paraId="3955453B" w14:textId="77777777" w:rsidR="00687B02" w:rsidRPr="007F254D" w:rsidRDefault="00687B02" w:rsidP="000B1D78">
      <w:pPr>
        <w:tabs>
          <w:tab w:val="left" w:pos="2235"/>
        </w:tabs>
      </w:pPr>
    </w:p>
    <w:sectPr w:rsidR="00687B02" w:rsidRPr="007F254D" w:rsidSect="00E7336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0557"/>
    <w:multiLevelType w:val="multilevel"/>
    <w:tmpl w:val="EB94337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1" w15:restartNumberingAfterBreak="0">
    <w:nsid w:val="0AF100B3"/>
    <w:multiLevelType w:val="hybridMultilevel"/>
    <w:tmpl w:val="E47C1BCC"/>
    <w:lvl w:ilvl="0" w:tplc="B774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836D23C">
      <w:numFmt w:val="none"/>
      <w:lvlText w:val=""/>
      <w:lvlJc w:val="left"/>
      <w:pPr>
        <w:tabs>
          <w:tab w:val="num" w:pos="360"/>
        </w:tabs>
      </w:pPr>
    </w:lvl>
    <w:lvl w:ilvl="2" w:tplc="D72AEE2A">
      <w:numFmt w:val="none"/>
      <w:lvlText w:val=""/>
      <w:lvlJc w:val="left"/>
      <w:pPr>
        <w:tabs>
          <w:tab w:val="num" w:pos="360"/>
        </w:tabs>
      </w:pPr>
    </w:lvl>
    <w:lvl w:ilvl="3" w:tplc="47EA6112">
      <w:numFmt w:val="none"/>
      <w:lvlText w:val=""/>
      <w:lvlJc w:val="left"/>
      <w:pPr>
        <w:tabs>
          <w:tab w:val="num" w:pos="360"/>
        </w:tabs>
      </w:pPr>
    </w:lvl>
    <w:lvl w:ilvl="4" w:tplc="79F63510">
      <w:numFmt w:val="none"/>
      <w:lvlText w:val=""/>
      <w:lvlJc w:val="left"/>
      <w:pPr>
        <w:tabs>
          <w:tab w:val="num" w:pos="360"/>
        </w:tabs>
      </w:pPr>
    </w:lvl>
    <w:lvl w:ilvl="5" w:tplc="2EC83488">
      <w:numFmt w:val="none"/>
      <w:lvlText w:val=""/>
      <w:lvlJc w:val="left"/>
      <w:pPr>
        <w:tabs>
          <w:tab w:val="num" w:pos="360"/>
        </w:tabs>
      </w:pPr>
    </w:lvl>
    <w:lvl w:ilvl="6" w:tplc="C752529C">
      <w:numFmt w:val="none"/>
      <w:lvlText w:val=""/>
      <w:lvlJc w:val="left"/>
      <w:pPr>
        <w:tabs>
          <w:tab w:val="num" w:pos="360"/>
        </w:tabs>
      </w:pPr>
    </w:lvl>
    <w:lvl w:ilvl="7" w:tplc="B72A69F8">
      <w:numFmt w:val="none"/>
      <w:lvlText w:val=""/>
      <w:lvlJc w:val="left"/>
      <w:pPr>
        <w:tabs>
          <w:tab w:val="num" w:pos="360"/>
        </w:tabs>
      </w:pPr>
    </w:lvl>
    <w:lvl w:ilvl="8" w:tplc="A8EE62E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5E0CC7"/>
    <w:multiLevelType w:val="hybridMultilevel"/>
    <w:tmpl w:val="94609BFA"/>
    <w:lvl w:ilvl="0" w:tplc="03E6D76A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6074D6C"/>
    <w:multiLevelType w:val="hybridMultilevel"/>
    <w:tmpl w:val="DC7E68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163991"/>
    <w:multiLevelType w:val="multilevel"/>
    <w:tmpl w:val="EB94337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5" w15:restartNumberingAfterBreak="0">
    <w:nsid w:val="6EB306CC"/>
    <w:multiLevelType w:val="multilevel"/>
    <w:tmpl w:val="CAB8A546"/>
    <w:lvl w:ilvl="0">
      <w:start w:val="8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 w15:restartNumberingAfterBreak="0">
    <w:nsid w:val="786C08A8"/>
    <w:multiLevelType w:val="hybridMultilevel"/>
    <w:tmpl w:val="5D62FC70"/>
    <w:lvl w:ilvl="0" w:tplc="10BEC7B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F6C65B4">
      <w:numFmt w:val="none"/>
      <w:lvlText w:val=""/>
      <w:lvlJc w:val="left"/>
      <w:pPr>
        <w:tabs>
          <w:tab w:val="num" w:pos="360"/>
        </w:tabs>
      </w:pPr>
    </w:lvl>
    <w:lvl w:ilvl="2" w:tplc="1312F744">
      <w:numFmt w:val="none"/>
      <w:lvlText w:val=""/>
      <w:lvlJc w:val="left"/>
      <w:pPr>
        <w:tabs>
          <w:tab w:val="num" w:pos="360"/>
        </w:tabs>
      </w:pPr>
    </w:lvl>
    <w:lvl w:ilvl="3" w:tplc="9516DE42">
      <w:numFmt w:val="none"/>
      <w:lvlText w:val=""/>
      <w:lvlJc w:val="left"/>
      <w:pPr>
        <w:tabs>
          <w:tab w:val="num" w:pos="360"/>
        </w:tabs>
      </w:pPr>
    </w:lvl>
    <w:lvl w:ilvl="4" w:tplc="160C1110">
      <w:numFmt w:val="none"/>
      <w:lvlText w:val=""/>
      <w:lvlJc w:val="left"/>
      <w:pPr>
        <w:tabs>
          <w:tab w:val="num" w:pos="360"/>
        </w:tabs>
      </w:pPr>
    </w:lvl>
    <w:lvl w:ilvl="5" w:tplc="F03A62FE">
      <w:numFmt w:val="none"/>
      <w:lvlText w:val=""/>
      <w:lvlJc w:val="left"/>
      <w:pPr>
        <w:tabs>
          <w:tab w:val="num" w:pos="360"/>
        </w:tabs>
      </w:pPr>
    </w:lvl>
    <w:lvl w:ilvl="6" w:tplc="45EE0820">
      <w:numFmt w:val="none"/>
      <w:lvlText w:val=""/>
      <w:lvlJc w:val="left"/>
      <w:pPr>
        <w:tabs>
          <w:tab w:val="num" w:pos="360"/>
        </w:tabs>
      </w:pPr>
    </w:lvl>
    <w:lvl w:ilvl="7" w:tplc="F4A04C86">
      <w:numFmt w:val="none"/>
      <w:lvlText w:val=""/>
      <w:lvlJc w:val="left"/>
      <w:pPr>
        <w:tabs>
          <w:tab w:val="num" w:pos="360"/>
        </w:tabs>
      </w:pPr>
    </w:lvl>
    <w:lvl w:ilvl="8" w:tplc="3E7C6F0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A9"/>
    <w:rsid w:val="000039C6"/>
    <w:rsid w:val="00004453"/>
    <w:rsid w:val="00006DBD"/>
    <w:rsid w:val="000112B4"/>
    <w:rsid w:val="000125D6"/>
    <w:rsid w:val="0002040D"/>
    <w:rsid w:val="00034D1B"/>
    <w:rsid w:val="00047B35"/>
    <w:rsid w:val="00053280"/>
    <w:rsid w:val="000576E0"/>
    <w:rsid w:val="000604E0"/>
    <w:rsid w:val="000612EE"/>
    <w:rsid w:val="000638A6"/>
    <w:rsid w:val="000714DF"/>
    <w:rsid w:val="00075A2A"/>
    <w:rsid w:val="00080589"/>
    <w:rsid w:val="0008726D"/>
    <w:rsid w:val="00087811"/>
    <w:rsid w:val="000918EC"/>
    <w:rsid w:val="00095C3E"/>
    <w:rsid w:val="000A198F"/>
    <w:rsid w:val="000A4FC2"/>
    <w:rsid w:val="000A7BE3"/>
    <w:rsid w:val="000B0BF2"/>
    <w:rsid w:val="000B1D78"/>
    <w:rsid w:val="000C1578"/>
    <w:rsid w:val="000C2583"/>
    <w:rsid w:val="000C2F53"/>
    <w:rsid w:val="000C4E51"/>
    <w:rsid w:val="000D1EE2"/>
    <w:rsid w:val="000E1541"/>
    <w:rsid w:val="000E373A"/>
    <w:rsid w:val="000E423A"/>
    <w:rsid w:val="0010350E"/>
    <w:rsid w:val="00104347"/>
    <w:rsid w:val="00104D2C"/>
    <w:rsid w:val="00110DCE"/>
    <w:rsid w:val="001130D7"/>
    <w:rsid w:val="00123DF4"/>
    <w:rsid w:val="00125B9A"/>
    <w:rsid w:val="00136ED2"/>
    <w:rsid w:val="001407EB"/>
    <w:rsid w:val="00141678"/>
    <w:rsid w:val="001444B1"/>
    <w:rsid w:val="001444FC"/>
    <w:rsid w:val="00147B38"/>
    <w:rsid w:val="00166264"/>
    <w:rsid w:val="00175083"/>
    <w:rsid w:val="00181C1D"/>
    <w:rsid w:val="001832E8"/>
    <w:rsid w:val="00187F13"/>
    <w:rsid w:val="0019217E"/>
    <w:rsid w:val="001A01ED"/>
    <w:rsid w:val="001A090E"/>
    <w:rsid w:val="001C15F9"/>
    <w:rsid w:val="001C37CF"/>
    <w:rsid w:val="001C4B38"/>
    <w:rsid w:val="001D2655"/>
    <w:rsid w:val="001D26EF"/>
    <w:rsid w:val="001D3D5B"/>
    <w:rsid w:val="001E2AC1"/>
    <w:rsid w:val="001F0F69"/>
    <w:rsid w:val="001F22E1"/>
    <w:rsid w:val="001F264E"/>
    <w:rsid w:val="001F2E81"/>
    <w:rsid w:val="001F361B"/>
    <w:rsid w:val="001F7CC1"/>
    <w:rsid w:val="002026F1"/>
    <w:rsid w:val="002040B9"/>
    <w:rsid w:val="00205F37"/>
    <w:rsid w:val="00207052"/>
    <w:rsid w:val="002151EA"/>
    <w:rsid w:val="002252A3"/>
    <w:rsid w:val="00227557"/>
    <w:rsid w:val="002301E2"/>
    <w:rsid w:val="002459BF"/>
    <w:rsid w:val="0024759B"/>
    <w:rsid w:val="00252073"/>
    <w:rsid w:val="002533A4"/>
    <w:rsid w:val="00255FBB"/>
    <w:rsid w:val="00256E0C"/>
    <w:rsid w:val="00267E09"/>
    <w:rsid w:val="002713F3"/>
    <w:rsid w:val="00277D3A"/>
    <w:rsid w:val="00293216"/>
    <w:rsid w:val="002B3898"/>
    <w:rsid w:val="002C2B88"/>
    <w:rsid w:val="002C4498"/>
    <w:rsid w:val="002D2043"/>
    <w:rsid w:val="002D2BE2"/>
    <w:rsid w:val="002D6AD4"/>
    <w:rsid w:val="002E4F24"/>
    <w:rsid w:val="002E5D5A"/>
    <w:rsid w:val="00306397"/>
    <w:rsid w:val="0031764A"/>
    <w:rsid w:val="00322197"/>
    <w:rsid w:val="003222D8"/>
    <w:rsid w:val="003238C1"/>
    <w:rsid w:val="0033536F"/>
    <w:rsid w:val="00347B23"/>
    <w:rsid w:val="0035010D"/>
    <w:rsid w:val="00351367"/>
    <w:rsid w:val="0035543A"/>
    <w:rsid w:val="0036015E"/>
    <w:rsid w:val="00372F50"/>
    <w:rsid w:val="00383E77"/>
    <w:rsid w:val="00384500"/>
    <w:rsid w:val="00385F32"/>
    <w:rsid w:val="0039657F"/>
    <w:rsid w:val="00397EA6"/>
    <w:rsid w:val="003B128B"/>
    <w:rsid w:val="003D1C17"/>
    <w:rsid w:val="003D6010"/>
    <w:rsid w:val="003E1D7E"/>
    <w:rsid w:val="003E2998"/>
    <w:rsid w:val="003E3D08"/>
    <w:rsid w:val="003E7473"/>
    <w:rsid w:val="003F2A42"/>
    <w:rsid w:val="003F57B9"/>
    <w:rsid w:val="003F79BC"/>
    <w:rsid w:val="00410E4B"/>
    <w:rsid w:val="00413553"/>
    <w:rsid w:val="00424D90"/>
    <w:rsid w:val="00430346"/>
    <w:rsid w:val="004310E6"/>
    <w:rsid w:val="00440112"/>
    <w:rsid w:val="004636EF"/>
    <w:rsid w:val="004659EE"/>
    <w:rsid w:val="004666F6"/>
    <w:rsid w:val="004735C8"/>
    <w:rsid w:val="00473C54"/>
    <w:rsid w:val="00477280"/>
    <w:rsid w:val="00477AED"/>
    <w:rsid w:val="00481F9D"/>
    <w:rsid w:val="00487175"/>
    <w:rsid w:val="0049591B"/>
    <w:rsid w:val="004A36BB"/>
    <w:rsid w:val="004A557B"/>
    <w:rsid w:val="004B06E5"/>
    <w:rsid w:val="004B7C7D"/>
    <w:rsid w:val="004C0C50"/>
    <w:rsid w:val="004C1E60"/>
    <w:rsid w:val="004C3891"/>
    <w:rsid w:val="004D5250"/>
    <w:rsid w:val="004D6417"/>
    <w:rsid w:val="004F27B3"/>
    <w:rsid w:val="0050039E"/>
    <w:rsid w:val="00501DE7"/>
    <w:rsid w:val="00502ED5"/>
    <w:rsid w:val="0050347C"/>
    <w:rsid w:val="005075A9"/>
    <w:rsid w:val="00511056"/>
    <w:rsid w:val="005120F1"/>
    <w:rsid w:val="0051319B"/>
    <w:rsid w:val="005142E4"/>
    <w:rsid w:val="00515F99"/>
    <w:rsid w:val="00527284"/>
    <w:rsid w:val="00550110"/>
    <w:rsid w:val="00557AB0"/>
    <w:rsid w:val="00560017"/>
    <w:rsid w:val="005630C2"/>
    <w:rsid w:val="00564B74"/>
    <w:rsid w:val="005727F0"/>
    <w:rsid w:val="00577665"/>
    <w:rsid w:val="00581BB9"/>
    <w:rsid w:val="005830EF"/>
    <w:rsid w:val="00584866"/>
    <w:rsid w:val="005A09B7"/>
    <w:rsid w:val="005A1CC4"/>
    <w:rsid w:val="005A6446"/>
    <w:rsid w:val="005B0049"/>
    <w:rsid w:val="005B2C8B"/>
    <w:rsid w:val="005B7BA2"/>
    <w:rsid w:val="005C1179"/>
    <w:rsid w:val="005C5530"/>
    <w:rsid w:val="005D24A1"/>
    <w:rsid w:val="005D5CA5"/>
    <w:rsid w:val="005E0519"/>
    <w:rsid w:val="005E0743"/>
    <w:rsid w:val="005E314E"/>
    <w:rsid w:val="005F015E"/>
    <w:rsid w:val="005F39D0"/>
    <w:rsid w:val="005F4A4A"/>
    <w:rsid w:val="005F7FD6"/>
    <w:rsid w:val="00600AF8"/>
    <w:rsid w:val="006174D4"/>
    <w:rsid w:val="00635014"/>
    <w:rsid w:val="00635BE4"/>
    <w:rsid w:val="00637AC8"/>
    <w:rsid w:val="006461F7"/>
    <w:rsid w:val="0064700F"/>
    <w:rsid w:val="00647AF9"/>
    <w:rsid w:val="00650C80"/>
    <w:rsid w:val="006530EA"/>
    <w:rsid w:val="00655001"/>
    <w:rsid w:val="00657B35"/>
    <w:rsid w:val="006609B1"/>
    <w:rsid w:val="00660FE7"/>
    <w:rsid w:val="00662B71"/>
    <w:rsid w:val="0067096D"/>
    <w:rsid w:val="006723E1"/>
    <w:rsid w:val="006831C1"/>
    <w:rsid w:val="006833BC"/>
    <w:rsid w:val="006850D8"/>
    <w:rsid w:val="00687B02"/>
    <w:rsid w:val="006906F1"/>
    <w:rsid w:val="006B0ADD"/>
    <w:rsid w:val="006B25E5"/>
    <w:rsid w:val="006B44B6"/>
    <w:rsid w:val="006B7350"/>
    <w:rsid w:val="006C49AF"/>
    <w:rsid w:val="006C4DBA"/>
    <w:rsid w:val="006C609F"/>
    <w:rsid w:val="006C737B"/>
    <w:rsid w:val="006C774C"/>
    <w:rsid w:val="006D1B1F"/>
    <w:rsid w:val="006D37D3"/>
    <w:rsid w:val="006D3E15"/>
    <w:rsid w:val="006E4FFF"/>
    <w:rsid w:val="006E6F1D"/>
    <w:rsid w:val="006E76D0"/>
    <w:rsid w:val="006F02BF"/>
    <w:rsid w:val="006F4E3B"/>
    <w:rsid w:val="007004D6"/>
    <w:rsid w:val="00710F44"/>
    <w:rsid w:val="007157CF"/>
    <w:rsid w:val="00717587"/>
    <w:rsid w:val="00727DF5"/>
    <w:rsid w:val="00733C2E"/>
    <w:rsid w:val="0073790C"/>
    <w:rsid w:val="00737D81"/>
    <w:rsid w:val="0076139C"/>
    <w:rsid w:val="00765BEB"/>
    <w:rsid w:val="007849FE"/>
    <w:rsid w:val="00796BF7"/>
    <w:rsid w:val="007A2002"/>
    <w:rsid w:val="007A4566"/>
    <w:rsid w:val="007A6542"/>
    <w:rsid w:val="007B5541"/>
    <w:rsid w:val="007C291F"/>
    <w:rsid w:val="007C51ED"/>
    <w:rsid w:val="007C73D9"/>
    <w:rsid w:val="007D2BA5"/>
    <w:rsid w:val="007D5D21"/>
    <w:rsid w:val="007D5D3B"/>
    <w:rsid w:val="007F254D"/>
    <w:rsid w:val="00801457"/>
    <w:rsid w:val="00813523"/>
    <w:rsid w:val="00814B01"/>
    <w:rsid w:val="00816950"/>
    <w:rsid w:val="00816BAC"/>
    <w:rsid w:val="00816EC2"/>
    <w:rsid w:val="00822F8C"/>
    <w:rsid w:val="00833D17"/>
    <w:rsid w:val="008347B2"/>
    <w:rsid w:val="0084282B"/>
    <w:rsid w:val="00847CEA"/>
    <w:rsid w:val="008534F8"/>
    <w:rsid w:val="008600D7"/>
    <w:rsid w:val="0086120C"/>
    <w:rsid w:val="00867F34"/>
    <w:rsid w:val="00874679"/>
    <w:rsid w:val="00880877"/>
    <w:rsid w:val="00887D50"/>
    <w:rsid w:val="00895F64"/>
    <w:rsid w:val="00896118"/>
    <w:rsid w:val="008A2B0C"/>
    <w:rsid w:val="008A2B17"/>
    <w:rsid w:val="008A3098"/>
    <w:rsid w:val="008A3C5F"/>
    <w:rsid w:val="008A7AA9"/>
    <w:rsid w:val="008B161C"/>
    <w:rsid w:val="008B1BF3"/>
    <w:rsid w:val="008B239F"/>
    <w:rsid w:val="008C2351"/>
    <w:rsid w:val="008C5C41"/>
    <w:rsid w:val="008D5815"/>
    <w:rsid w:val="008D75F4"/>
    <w:rsid w:val="008D78C7"/>
    <w:rsid w:val="008E481B"/>
    <w:rsid w:val="008F0832"/>
    <w:rsid w:val="008F6C33"/>
    <w:rsid w:val="008F7063"/>
    <w:rsid w:val="00901938"/>
    <w:rsid w:val="00904D50"/>
    <w:rsid w:val="00906F6C"/>
    <w:rsid w:val="00907A4F"/>
    <w:rsid w:val="0091172E"/>
    <w:rsid w:val="00923DFE"/>
    <w:rsid w:val="009253F6"/>
    <w:rsid w:val="00927E18"/>
    <w:rsid w:val="00932252"/>
    <w:rsid w:val="0093409D"/>
    <w:rsid w:val="00940459"/>
    <w:rsid w:val="00943647"/>
    <w:rsid w:val="00947A67"/>
    <w:rsid w:val="00947DAB"/>
    <w:rsid w:val="00952AE9"/>
    <w:rsid w:val="00956AFE"/>
    <w:rsid w:val="00964CF1"/>
    <w:rsid w:val="00966475"/>
    <w:rsid w:val="009704EC"/>
    <w:rsid w:val="00973C85"/>
    <w:rsid w:val="0098799D"/>
    <w:rsid w:val="0099015C"/>
    <w:rsid w:val="00992525"/>
    <w:rsid w:val="009C3DBA"/>
    <w:rsid w:val="009C7D3E"/>
    <w:rsid w:val="009D37CA"/>
    <w:rsid w:val="009E1C71"/>
    <w:rsid w:val="009E4BF7"/>
    <w:rsid w:val="009E7F0D"/>
    <w:rsid w:val="009F2613"/>
    <w:rsid w:val="009F4188"/>
    <w:rsid w:val="009F54F4"/>
    <w:rsid w:val="009F58D7"/>
    <w:rsid w:val="00A01BB7"/>
    <w:rsid w:val="00A040D0"/>
    <w:rsid w:val="00A04E49"/>
    <w:rsid w:val="00A126A3"/>
    <w:rsid w:val="00A13D09"/>
    <w:rsid w:val="00A142EA"/>
    <w:rsid w:val="00A33CAC"/>
    <w:rsid w:val="00A34C03"/>
    <w:rsid w:val="00A40917"/>
    <w:rsid w:val="00A43A13"/>
    <w:rsid w:val="00A43B81"/>
    <w:rsid w:val="00A43F73"/>
    <w:rsid w:val="00A530CA"/>
    <w:rsid w:val="00A62FA5"/>
    <w:rsid w:val="00A65A27"/>
    <w:rsid w:val="00A673C7"/>
    <w:rsid w:val="00A81218"/>
    <w:rsid w:val="00A81AD2"/>
    <w:rsid w:val="00A86A4F"/>
    <w:rsid w:val="00A91A17"/>
    <w:rsid w:val="00A92C6F"/>
    <w:rsid w:val="00AC1624"/>
    <w:rsid w:val="00AD5D35"/>
    <w:rsid w:val="00AD7DF0"/>
    <w:rsid w:val="00AE76DE"/>
    <w:rsid w:val="00B04F4D"/>
    <w:rsid w:val="00B06F9D"/>
    <w:rsid w:val="00B1577C"/>
    <w:rsid w:val="00B200D3"/>
    <w:rsid w:val="00B20F79"/>
    <w:rsid w:val="00B27F87"/>
    <w:rsid w:val="00B4046F"/>
    <w:rsid w:val="00B42110"/>
    <w:rsid w:val="00B457C8"/>
    <w:rsid w:val="00B46370"/>
    <w:rsid w:val="00B75970"/>
    <w:rsid w:val="00B77EDB"/>
    <w:rsid w:val="00BB69F3"/>
    <w:rsid w:val="00BC2B47"/>
    <w:rsid w:val="00BE0542"/>
    <w:rsid w:val="00BE16B9"/>
    <w:rsid w:val="00BE27F1"/>
    <w:rsid w:val="00BF60ED"/>
    <w:rsid w:val="00C00EFA"/>
    <w:rsid w:val="00C076FE"/>
    <w:rsid w:val="00C07B88"/>
    <w:rsid w:val="00C10EDA"/>
    <w:rsid w:val="00C250AD"/>
    <w:rsid w:val="00C276F2"/>
    <w:rsid w:val="00C415C5"/>
    <w:rsid w:val="00C43E9F"/>
    <w:rsid w:val="00C50E9F"/>
    <w:rsid w:val="00C547B5"/>
    <w:rsid w:val="00C5676C"/>
    <w:rsid w:val="00C57FFA"/>
    <w:rsid w:val="00C762FF"/>
    <w:rsid w:val="00C81210"/>
    <w:rsid w:val="00C92C89"/>
    <w:rsid w:val="00CA2C8B"/>
    <w:rsid w:val="00CA7BD7"/>
    <w:rsid w:val="00CB360F"/>
    <w:rsid w:val="00CC087D"/>
    <w:rsid w:val="00CC2E77"/>
    <w:rsid w:val="00CC33A0"/>
    <w:rsid w:val="00CC6EB3"/>
    <w:rsid w:val="00CD2035"/>
    <w:rsid w:val="00CD2C87"/>
    <w:rsid w:val="00CD65E1"/>
    <w:rsid w:val="00CE4619"/>
    <w:rsid w:val="00CF1267"/>
    <w:rsid w:val="00CF5194"/>
    <w:rsid w:val="00CF7AA3"/>
    <w:rsid w:val="00D12270"/>
    <w:rsid w:val="00D123E2"/>
    <w:rsid w:val="00D14872"/>
    <w:rsid w:val="00D15BF1"/>
    <w:rsid w:val="00D24EC3"/>
    <w:rsid w:val="00D31FDA"/>
    <w:rsid w:val="00D32883"/>
    <w:rsid w:val="00D43351"/>
    <w:rsid w:val="00D45C40"/>
    <w:rsid w:val="00D46266"/>
    <w:rsid w:val="00D46E3F"/>
    <w:rsid w:val="00D50F6F"/>
    <w:rsid w:val="00D52FB0"/>
    <w:rsid w:val="00D533E2"/>
    <w:rsid w:val="00D55696"/>
    <w:rsid w:val="00D62CA9"/>
    <w:rsid w:val="00D6502D"/>
    <w:rsid w:val="00D84894"/>
    <w:rsid w:val="00D86BA2"/>
    <w:rsid w:val="00D931F8"/>
    <w:rsid w:val="00DA00C2"/>
    <w:rsid w:val="00DA39E7"/>
    <w:rsid w:val="00DB310A"/>
    <w:rsid w:val="00DB4306"/>
    <w:rsid w:val="00DB4C40"/>
    <w:rsid w:val="00DB6066"/>
    <w:rsid w:val="00DB7E34"/>
    <w:rsid w:val="00DC252A"/>
    <w:rsid w:val="00DC5D4A"/>
    <w:rsid w:val="00DC660F"/>
    <w:rsid w:val="00DD3D2F"/>
    <w:rsid w:val="00DD3E04"/>
    <w:rsid w:val="00DD475D"/>
    <w:rsid w:val="00DE0710"/>
    <w:rsid w:val="00DE5DBE"/>
    <w:rsid w:val="00DF200C"/>
    <w:rsid w:val="00DF22F9"/>
    <w:rsid w:val="00DF5E5E"/>
    <w:rsid w:val="00E14955"/>
    <w:rsid w:val="00E2217C"/>
    <w:rsid w:val="00E274E6"/>
    <w:rsid w:val="00E33D0A"/>
    <w:rsid w:val="00E345AC"/>
    <w:rsid w:val="00E37FA1"/>
    <w:rsid w:val="00E40584"/>
    <w:rsid w:val="00E43F34"/>
    <w:rsid w:val="00E4628E"/>
    <w:rsid w:val="00E515E4"/>
    <w:rsid w:val="00E535F6"/>
    <w:rsid w:val="00E53C35"/>
    <w:rsid w:val="00E55B02"/>
    <w:rsid w:val="00E62F7C"/>
    <w:rsid w:val="00E7336D"/>
    <w:rsid w:val="00E75F53"/>
    <w:rsid w:val="00E76F81"/>
    <w:rsid w:val="00E83606"/>
    <w:rsid w:val="00E97E91"/>
    <w:rsid w:val="00EA0C92"/>
    <w:rsid w:val="00EB0050"/>
    <w:rsid w:val="00EB2A97"/>
    <w:rsid w:val="00EB38EB"/>
    <w:rsid w:val="00EB4CFB"/>
    <w:rsid w:val="00EB75CB"/>
    <w:rsid w:val="00EC03AF"/>
    <w:rsid w:val="00EC1F51"/>
    <w:rsid w:val="00EC2A5B"/>
    <w:rsid w:val="00EC48C2"/>
    <w:rsid w:val="00ED098A"/>
    <w:rsid w:val="00ED35C4"/>
    <w:rsid w:val="00EE3E5C"/>
    <w:rsid w:val="00EE73DC"/>
    <w:rsid w:val="00EF05EB"/>
    <w:rsid w:val="00EF0EF4"/>
    <w:rsid w:val="00F0055F"/>
    <w:rsid w:val="00F13167"/>
    <w:rsid w:val="00F2027E"/>
    <w:rsid w:val="00F26944"/>
    <w:rsid w:val="00F31B7C"/>
    <w:rsid w:val="00F41DCD"/>
    <w:rsid w:val="00F433F8"/>
    <w:rsid w:val="00F44486"/>
    <w:rsid w:val="00F47B85"/>
    <w:rsid w:val="00F60D19"/>
    <w:rsid w:val="00F617CF"/>
    <w:rsid w:val="00F61B48"/>
    <w:rsid w:val="00F64199"/>
    <w:rsid w:val="00F70E52"/>
    <w:rsid w:val="00F76A36"/>
    <w:rsid w:val="00F82C01"/>
    <w:rsid w:val="00F85ED7"/>
    <w:rsid w:val="00F9372F"/>
    <w:rsid w:val="00FB346B"/>
    <w:rsid w:val="00FC6875"/>
    <w:rsid w:val="00FD1630"/>
    <w:rsid w:val="00FD2651"/>
    <w:rsid w:val="00FD3690"/>
    <w:rsid w:val="00FD6653"/>
    <w:rsid w:val="00FD71AD"/>
    <w:rsid w:val="00FF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DC747"/>
  <w15:docId w15:val="{49B4E1D8-EA24-488D-AA5B-307EE37F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2C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62C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D62CA9"/>
    <w:rPr>
      <w:color w:val="0000FF"/>
      <w:u w:val="single"/>
    </w:rPr>
  </w:style>
  <w:style w:type="paragraph" w:styleId="a4">
    <w:name w:val="Balloon Text"/>
    <w:basedOn w:val="a"/>
    <w:semiHidden/>
    <w:rsid w:val="001D26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3E9F"/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rsid w:val="00205F37"/>
    <w:rPr>
      <w:sz w:val="22"/>
    </w:rPr>
  </w:style>
  <w:style w:type="character" w:customStyle="1" w:styleId="a7">
    <w:name w:val="Основной текст Знак"/>
    <w:link w:val="a6"/>
    <w:rsid w:val="00205F37"/>
    <w:rPr>
      <w:sz w:val="22"/>
      <w:szCs w:val="24"/>
    </w:rPr>
  </w:style>
  <w:style w:type="character" w:styleId="a8">
    <w:name w:val="Emphasis"/>
    <w:qFormat/>
    <w:rsid w:val="00227557"/>
    <w:rPr>
      <w:i/>
      <w:iCs/>
    </w:rPr>
  </w:style>
  <w:style w:type="paragraph" w:customStyle="1" w:styleId="ConsPlusNormal">
    <w:name w:val="ConsPlusNormal"/>
    <w:rsid w:val="00047B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Основной текст (2)"/>
    <w:basedOn w:val="a"/>
    <w:rsid w:val="000B1D78"/>
    <w:pPr>
      <w:widowControl w:val="0"/>
      <w:shd w:val="clear" w:color="auto" w:fill="FFFFFF"/>
      <w:suppressAutoHyphens/>
      <w:spacing w:line="240" w:lineRule="atLeast"/>
    </w:pPr>
    <w:rPr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8A2B17"/>
    <w:pPr>
      <w:ind w:left="720"/>
      <w:contextualSpacing/>
    </w:pPr>
  </w:style>
  <w:style w:type="character" w:styleId="aa">
    <w:name w:val="annotation reference"/>
    <w:basedOn w:val="a0"/>
    <w:semiHidden/>
    <w:unhideWhenUsed/>
    <w:rsid w:val="00816950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81695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816950"/>
  </w:style>
  <w:style w:type="paragraph" w:styleId="ad">
    <w:name w:val="annotation subject"/>
    <w:basedOn w:val="ab"/>
    <w:next w:val="ab"/>
    <w:link w:val="ae"/>
    <w:semiHidden/>
    <w:unhideWhenUsed/>
    <w:rsid w:val="00816950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816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crow_Sberbank@sbe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70F8-31A7-46BB-867C-9904DBD4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006/03</vt:lpstr>
    </vt:vector>
  </TitlesOfParts>
  <Company>MultiDVD Team</Company>
  <LinksUpToDate>false</LinksUpToDate>
  <CharactersWithSpaces>27319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006/03</dc:title>
  <dc:creator>Marina</dc:creator>
  <cp:lastModifiedBy>Риелтор Продажа Квартир</cp:lastModifiedBy>
  <cp:revision>2</cp:revision>
  <cp:lastPrinted>2015-10-27T08:05:00Z</cp:lastPrinted>
  <dcterms:created xsi:type="dcterms:W3CDTF">2024-05-02T13:54:00Z</dcterms:created>
  <dcterms:modified xsi:type="dcterms:W3CDTF">2024-05-02T13:54:00Z</dcterms:modified>
</cp:coreProperties>
</file>