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9A" w:rsidRDefault="00BC480B">
      <w:pPr>
        <w:pStyle w:val="1"/>
        <w:spacing w:before="63"/>
        <w:ind w:left="687" w:right="297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 1</w:t>
      </w:r>
    </w:p>
    <w:p w:rsidR="00AE299A" w:rsidRDefault="00BC480B">
      <w:pPr>
        <w:spacing w:before="1" w:after="8"/>
        <w:ind w:left="687" w:right="297"/>
        <w:jc w:val="center"/>
        <w:rPr>
          <w:b/>
          <w:sz w:val="20"/>
        </w:rPr>
      </w:pPr>
      <w:r>
        <w:rPr>
          <w:b/>
          <w:sz w:val="20"/>
        </w:rPr>
        <w:t>участия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 долевом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строительстве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336"/>
        <w:gridCol w:w="5141"/>
      </w:tblGrid>
      <w:tr w:rsidR="00AE299A">
        <w:trPr>
          <w:trHeight w:val="221"/>
        </w:trPr>
        <w:tc>
          <w:tcPr>
            <w:tcW w:w="4336" w:type="dxa"/>
          </w:tcPr>
          <w:p w:rsidR="00AE299A" w:rsidRDefault="00BC480B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Кострома</w:t>
            </w:r>
          </w:p>
        </w:tc>
        <w:tc>
          <w:tcPr>
            <w:tcW w:w="5141" w:type="dxa"/>
          </w:tcPr>
          <w:p w:rsidR="00AE299A" w:rsidRDefault="00BC480B">
            <w:pPr>
              <w:pStyle w:val="TableParagraph"/>
              <w:spacing w:line="201" w:lineRule="exact"/>
              <w:ind w:left="312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 г.</w:t>
            </w:r>
          </w:p>
        </w:tc>
      </w:tr>
    </w:tbl>
    <w:p w:rsidR="00AE299A" w:rsidRDefault="00BC480B">
      <w:pPr>
        <w:spacing w:before="145"/>
        <w:ind w:left="225" w:right="119" w:firstLine="425"/>
        <w:jc w:val="both"/>
        <w:rPr>
          <w:sz w:val="20"/>
        </w:rPr>
      </w:pPr>
      <w:r>
        <w:rPr>
          <w:b/>
          <w:sz w:val="20"/>
        </w:rPr>
        <w:t>Общество с ограниченной ответственностью «Специализированный Застройщик «Позитив»</w:t>
      </w:r>
      <w:r>
        <w:rPr>
          <w:sz w:val="20"/>
        </w:rPr>
        <w:t>, ИНН 4401167195,</w:t>
      </w:r>
      <w:r>
        <w:rPr>
          <w:spacing w:val="1"/>
          <w:sz w:val="20"/>
        </w:rPr>
        <w:t xml:space="preserve"> </w:t>
      </w:r>
      <w:r>
        <w:rPr>
          <w:sz w:val="20"/>
        </w:rPr>
        <w:t>КПП</w:t>
      </w:r>
      <w:r>
        <w:rPr>
          <w:sz w:val="20"/>
        </w:rPr>
        <w:t xml:space="preserve"> 440101001</w:t>
      </w:r>
      <w:r>
        <w:rPr>
          <w:sz w:val="20"/>
        </w:rPr>
        <w:t>, ОГРН</w:t>
      </w:r>
      <w:r>
        <w:rPr>
          <w:sz w:val="20"/>
        </w:rPr>
        <w:t xml:space="preserve"> 1154401009113</w:t>
      </w:r>
      <w:r>
        <w:rPr>
          <w:sz w:val="20"/>
        </w:rPr>
        <w:t>, юридический адрес: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156005, Костромская область, г. Кострома, б-р </w:t>
      </w:r>
      <w:proofErr w:type="spellStart"/>
      <w:r>
        <w:rPr>
          <w:sz w:val="20"/>
        </w:rPr>
        <w:t>Петрковский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дом</w:t>
      </w:r>
      <w:r>
        <w:rPr>
          <w:spacing w:val="1"/>
          <w:sz w:val="20"/>
        </w:rPr>
        <w:t xml:space="preserve"> </w:t>
      </w:r>
      <w:r>
        <w:rPr>
          <w:sz w:val="20"/>
        </w:rPr>
        <w:t>22,</w:t>
      </w:r>
      <w:r>
        <w:rPr>
          <w:spacing w:val="1"/>
          <w:sz w:val="20"/>
        </w:rPr>
        <w:t xml:space="preserve"> </w:t>
      </w:r>
      <w:r>
        <w:rPr>
          <w:sz w:val="20"/>
        </w:rPr>
        <w:t>именуемое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«Застройщик»,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лице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Марьева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Игоря</w:t>
      </w:r>
      <w:r>
        <w:rPr>
          <w:spacing w:val="1"/>
          <w:sz w:val="20"/>
        </w:rPr>
        <w:t xml:space="preserve"> </w:t>
      </w:r>
      <w:r>
        <w:rPr>
          <w:sz w:val="20"/>
        </w:rPr>
        <w:t>Валерьевича,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Устава, с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стороны,</w:t>
      </w:r>
    </w:p>
    <w:p w:rsidR="00AE299A" w:rsidRDefault="00BC480B">
      <w:pPr>
        <w:pStyle w:val="a3"/>
        <w:ind w:right="120" w:firstLine="425"/>
      </w:pPr>
      <w:proofErr w:type="gramStart"/>
      <w:r>
        <w:t xml:space="preserve">и </w:t>
      </w:r>
      <w:r w:rsidR="00291C7E">
        <w:rPr>
          <w:b/>
        </w:rPr>
        <w:t>________________________</w:t>
      </w:r>
      <w:r>
        <w:t xml:space="preserve">, дата рождения: </w:t>
      </w:r>
      <w:r w:rsidR="00291C7E">
        <w:t>________________</w:t>
      </w:r>
      <w:r>
        <w:t xml:space="preserve">, место рождения: </w:t>
      </w:r>
      <w:r w:rsidR="00291C7E">
        <w:t>________________</w:t>
      </w:r>
      <w:r>
        <w:t xml:space="preserve">, паспорт </w:t>
      </w:r>
      <w:r w:rsidR="00291C7E">
        <w:t>_______________</w:t>
      </w:r>
      <w:r>
        <w:rPr>
          <w:spacing w:val="1"/>
        </w:rPr>
        <w:t xml:space="preserve"> </w:t>
      </w:r>
      <w:r>
        <w:t>выдан:</w:t>
      </w:r>
      <w:r>
        <w:rPr>
          <w:spacing w:val="1"/>
        </w:rPr>
        <w:t xml:space="preserve"> </w:t>
      </w:r>
      <w:r w:rsidR="00291C7E">
        <w:t>____________________</w:t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выдачи:</w:t>
      </w:r>
      <w:r>
        <w:rPr>
          <w:spacing w:val="1"/>
        </w:rPr>
        <w:t xml:space="preserve"> </w:t>
      </w:r>
      <w:r w:rsidR="00291C7E">
        <w:t>______________</w:t>
      </w:r>
      <w:r>
        <w:t>.,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 xml:space="preserve">подразделения: </w:t>
      </w:r>
      <w:r w:rsidR="00291C7E">
        <w:t>__________</w:t>
      </w:r>
      <w:r>
        <w:t xml:space="preserve">, зарегистрирована по адресу: </w:t>
      </w:r>
      <w:r w:rsidR="00291C7E">
        <w:t>_________________________________________________________</w:t>
      </w:r>
      <w:r>
        <w:t>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rPr>
          <w:b/>
        </w:rPr>
        <w:t>«Участник</w:t>
      </w:r>
      <w:r>
        <w:rPr>
          <w:b/>
          <w:spacing w:val="5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строительства»,</w:t>
      </w:r>
      <w:r>
        <w:rPr>
          <w:b/>
          <w:spacing w:val="-1"/>
        </w:rPr>
        <w:t xml:space="preserve"> </w:t>
      </w:r>
      <w:r>
        <w:rPr>
          <w:b/>
        </w:rPr>
        <w:t>«Участник»</w:t>
      </w:r>
      <w:r>
        <w:t>, с другой</w:t>
      </w:r>
      <w:r>
        <w:rPr>
          <w:spacing w:val="-2"/>
        </w:rPr>
        <w:t xml:space="preserve"> </w:t>
      </w:r>
      <w:r>
        <w:t>сторон</w:t>
      </w:r>
      <w:r>
        <w:t>ы,</w:t>
      </w:r>
      <w:r>
        <w:rPr>
          <w:spacing w:val="-1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  <w:proofErr w:type="gramEnd"/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397"/>
        </w:tabs>
        <w:jc w:val="left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AE299A" w:rsidRDefault="00BC480B">
      <w:pPr>
        <w:pStyle w:val="a4"/>
        <w:numPr>
          <w:ilvl w:val="1"/>
          <w:numId w:val="3"/>
        </w:numPr>
        <w:tabs>
          <w:tab w:val="left" w:pos="861"/>
        </w:tabs>
        <w:spacing w:before="121"/>
        <w:ind w:hanging="351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иное,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значение: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ind w:right="119" w:firstLine="285"/>
        <w:jc w:val="both"/>
        <w:rPr>
          <w:sz w:val="20"/>
        </w:rPr>
      </w:pPr>
      <w:r>
        <w:rPr>
          <w:b/>
          <w:sz w:val="20"/>
        </w:rPr>
        <w:t xml:space="preserve">Застройщик </w:t>
      </w:r>
      <w:r>
        <w:rPr>
          <w:sz w:val="20"/>
        </w:rPr>
        <w:t xml:space="preserve">— </w:t>
      </w:r>
      <w:r>
        <w:rPr>
          <w:b/>
          <w:sz w:val="20"/>
        </w:rPr>
        <w:t>Общество с ограниченной ответственностью «Специализированный Застройщик «Позитив»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привлекающее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5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 для строительства (создания) на этих земельных участках О</w:t>
      </w:r>
      <w:r>
        <w:rPr>
          <w:sz w:val="20"/>
        </w:rPr>
        <w:t>бъекта на основании полученного разрешения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ind w:right="124" w:firstLine="285"/>
        <w:jc w:val="both"/>
        <w:rPr>
          <w:sz w:val="20"/>
        </w:rPr>
      </w:pPr>
      <w:r>
        <w:rPr>
          <w:b/>
          <w:sz w:val="20"/>
        </w:rPr>
        <w:t xml:space="preserve">Участник долевого строительства </w:t>
      </w:r>
      <w:r>
        <w:rPr>
          <w:sz w:val="20"/>
        </w:rPr>
        <w:t>— физическое лицо, которое в соответствии с условиями Договора 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ind w:right="125" w:firstLine="285"/>
        <w:jc w:val="both"/>
        <w:rPr>
          <w:sz w:val="20"/>
        </w:rPr>
      </w:pPr>
      <w:r>
        <w:rPr>
          <w:b/>
          <w:sz w:val="20"/>
        </w:rPr>
        <w:t xml:space="preserve">Дом (Жилой дом) </w:t>
      </w:r>
      <w:r>
        <w:rPr>
          <w:sz w:val="20"/>
        </w:rPr>
        <w:t>– многоквартирный жилой дом, строительство которого ведет Застройщик по адресу: Российская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Федерация, Костромская область, городской округ город Кострома, улица</w:t>
      </w:r>
      <w:r>
        <w:rPr>
          <w:spacing w:val="1"/>
          <w:sz w:val="20"/>
        </w:rPr>
        <w:t xml:space="preserve"> </w:t>
      </w:r>
      <w:r>
        <w:rPr>
          <w:sz w:val="20"/>
        </w:rPr>
        <w:t>8 Марта, 55,57, в том числе с привлечением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дене</w:t>
      </w:r>
      <w:r>
        <w:rPr>
          <w:sz w:val="20"/>
        </w:rPr>
        <w:t>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 Участников долевого строительства.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spacing w:before="1"/>
        <w:ind w:right="124" w:firstLine="285"/>
        <w:jc w:val="both"/>
        <w:rPr>
          <w:sz w:val="20"/>
        </w:rPr>
      </w:pPr>
      <w:r>
        <w:rPr>
          <w:b/>
          <w:sz w:val="20"/>
        </w:rPr>
        <w:t>Объект долевого строительства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(далее – Объект, Квартира) - жилое помещение, а также общее имущество в</w:t>
      </w:r>
      <w:r>
        <w:rPr>
          <w:spacing w:val="1"/>
          <w:sz w:val="20"/>
        </w:rPr>
        <w:t xml:space="preserve"> </w:t>
      </w:r>
      <w:r>
        <w:rPr>
          <w:sz w:val="20"/>
        </w:rPr>
        <w:t>Доме, подлежащее передаче Участнику долевого строительства после получения разрешения на ввод в эксплуатац</w:t>
      </w:r>
      <w:r>
        <w:rPr>
          <w:sz w:val="20"/>
        </w:rPr>
        <w:t>ию Дома и</w:t>
      </w:r>
      <w:r>
        <w:rPr>
          <w:spacing w:val="-47"/>
          <w:sz w:val="20"/>
        </w:rPr>
        <w:t xml:space="preserve"> </w:t>
      </w:r>
      <w:r>
        <w:rPr>
          <w:sz w:val="20"/>
        </w:rPr>
        <w:t>входящее в состав Дома. Общая площадь Квартиры определяется согласно проекту по внутреннему контуру стен за вычетом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площади технических шахт</w:t>
      </w:r>
      <w:r>
        <w:rPr>
          <w:spacing w:val="1"/>
          <w:sz w:val="20"/>
        </w:rPr>
        <w:t xml:space="preserve"> </w:t>
      </w:r>
      <w:r>
        <w:rPr>
          <w:sz w:val="20"/>
        </w:rPr>
        <w:t>и капитальных перегородок.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 Квартиры</w:t>
      </w:r>
      <w:r>
        <w:rPr>
          <w:spacing w:val="1"/>
          <w:sz w:val="20"/>
        </w:rPr>
        <w:t xml:space="preserve"> </w:t>
      </w:r>
      <w:r>
        <w:rPr>
          <w:sz w:val="20"/>
        </w:rPr>
        <w:t>и 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</w:t>
      </w:r>
      <w:r>
        <w:rPr>
          <w:sz w:val="20"/>
        </w:rPr>
        <w:t>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инвентаризации.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ind w:right="117" w:firstLine="285"/>
        <w:jc w:val="both"/>
        <w:rPr>
          <w:sz w:val="20"/>
        </w:rPr>
      </w:pPr>
      <w:r>
        <w:rPr>
          <w:b/>
          <w:sz w:val="20"/>
        </w:rPr>
        <w:t>Земельный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участок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1168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(одна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тысяча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шестьдесят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восемь)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44:27:040637:440,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земель:</w:t>
      </w:r>
      <w:r>
        <w:rPr>
          <w:spacing w:val="1"/>
          <w:sz w:val="20"/>
        </w:rPr>
        <w:t xml:space="preserve"> </w:t>
      </w:r>
      <w:r>
        <w:rPr>
          <w:sz w:val="20"/>
        </w:rPr>
        <w:t>земли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использования:</w:t>
      </w:r>
      <w:r>
        <w:rPr>
          <w:spacing w:val="1"/>
          <w:sz w:val="20"/>
        </w:rPr>
        <w:t xml:space="preserve"> </w:t>
      </w:r>
      <w:r>
        <w:rPr>
          <w:sz w:val="20"/>
        </w:rPr>
        <w:t>малоэтажная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многоквартирная жилая застройка, расположенный по адресу: </w:t>
      </w:r>
      <w:r>
        <w:rPr>
          <w:b/>
          <w:i/>
          <w:sz w:val="20"/>
        </w:rPr>
        <w:t>Россия, Костромская область, город Кострома, улица 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Марта,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дом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№55 (пятьдесят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пять)</w:t>
      </w:r>
      <w:r>
        <w:rPr>
          <w:sz w:val="20"/>
        </w:rPr>
        <w:t>.</w:t>
      </w:r>
    </w:p>
    <w:p w:rsidR="00AE299A" w:rsidRDefault="00BC480B">
      <w:pPr>
        <w:ind w:left="225" w:right="119" w:firstLine="285"/>
        <w:jc w:val="both"/>
        <w:rPr>
          <w:b/>
          <w:sz w:val="20"/>
        </w:rPr>
      </w:pPr>
      <w:r>
        <w:rPr>
          <w:b/>
          <w:sz w:val="20"/>
        </w:rPr>
        <w:t>Земельный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участок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1037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(одна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тысяча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тридцать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семь)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50"/>
          <w:sz w:val="20"/>
        </w:rPr>
        <w:t xml:space="preserve"> </w:t>
      </w:r>
      <w:r>
        <w:rPr>
          <w:sz w:val="20"/>
        </w:rPr>
        <w:t>44:27:040637:343,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</w:t>
      </w:r>
      <w:r>
        <w:rPr>
          <w:sz w:val="20"/>
        </w:rPr>
        <w:t>я земель: земли населенных пунктов, виды разрешенного использования:</w:t>
      </w:r>
      <w:r>
        <w:rPr>
          <w:spacing w:val="1"/>
          <w:sz w:val="20"/>
        </w:rPr>
        <w:t xml:space="preserve"> </w:t>
      </w:r>
      <w:r>
        <w:rPr>
          <w:sz w:val="20"/>
        </w:rPr>
        <w:t>малоэтажная многоквартирная жилая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застройка,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Россия,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Костромская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область,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город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Кострома,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улица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Марта,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№57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(пятьдесят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семь)</w:t>
      </w:r>
      <w:r>
        <w:rPr>
          <w:b/>
          <w:sz w:val="20"/>
        </w:rPr>
        <w:t>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spacing w:before="1"/>
        <w:ind w:left="1010" w:hanging="501"/>
        <w:jc w:val="both"/>
        <w:rPr>
          <w:sz w:val="20"/>
        </w:rPr>
      </w:pPr>
      <w:r>
        <w:rPr>
          <w:b/>
          <w:sz w:val="20"/>
        </w:rPr>
        <w:t>Третьи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лица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любые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AE299A" w:rsidRDefault="00BC480B">
      <w:pPr>
        <w:pStyle w:val="a4"/>
        <w:numPr>
          <w:ilvl w:val="2"/>
          <w:numId w:val="3"/>
        </w:numPr>
        <w:tabs>
          <w:tab w:val="left" w:pos="1011"/>
        </w:tabs>
        <w:ind w:right="130" w:firstLine="285"/>
        <w:jc w:val="both"/>
        <w:rPr>
          <w:sz w:val="20"/>
        </w:rPr>
      </w:pPr>
      <w:r>
        <w:rPr>
          <w:b/>
          <w:sz w:val="20"/>
        </w:rPr>
        <w:t>Управление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Росреестра</w:t>
      </w:r>
      <w:proofErr w:type="spellEnd"/>
      <w:r>
        <w:rPr>
          <w:b/>
          <w:sz w:val="20"/>
        </w:rPr>
        <w:t xml:space="preserve"> по </w:t>
      </w:r>
      <w:proofErr w:type="gramStart"/>
      <w:r>
        <w:rPr>
          <w:b/>
          <w:sz w:val="20"/>
        </w:rPr>
        <w:t>КО</w:t>
      </w:r>
      <w:proofErr w:type="gramEnd"/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картографии</w:t>
      </w:r>
      <w:r>
        <w:rPr>
          <w:spacing w:val="-4"/>
          <w:sz w:val="20"/>
        </w:rPr>
        <w:t xml:space="preserve"> </w:t>
      </w:r>
      <w:r>
        <w:rPr>
          <w:sz w:val="20"/>
        </w:rPr>
        <w:t>по Костромской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области.</w:t>
      </w:r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1366"/>
        </w:tabs>
        <w:ind w:left="1365" w:hanging="201"/>
        <w:jc w:val="left"/>
      </w:pPr>
      <w:r>
        <w:t>ЮРИДИЧЕСКИЕ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ЗАКЛЮЧЕНИЮ</w:t>
      </w:r>
      <w:r>
        <w:rPr>
          <w:spacing w:val="-5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ГАРАНТИИ</w:t>
      </w:r>
      <w:r>
        <w:rPr>
          <w:spacing w:val="-6"/>
        </w:rPr>
        <w:t xml:space="preserve"> </w:t>
      </w:r>
      <w:r>
        <w:t>ЗАСТРОЙЩИКА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33" w:firstLine="285"/>
        <w:jc w:val="both"/>
        <w:rPr>
          <w:sz w:val="20"/>
        </w:rPr>
      </w:pPr>
      <w:r>
        <w:rPr>
          <w:sz w:val="20"/>
        </w:rPr>
        <w:t>При заключении настоящего Договора Застройщик предоставляет Участнику долевого строительства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гарантии: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30" w:firstLine="285"/>
        <w:jc w:val="both"/>
        <w:rPr>
          <w:sz w:val="20"/>
        </w:rPr>
      </w:pPr>
      <w:r>
        <w:rPr>
          <w:sz w:val="20"/>
        </w:rPr>
        <w:t>Все необходимые для заключения и исполнения настоящего Договора лицензии, разрешения и/или иные документы</w:t>
      </w:r>
      <w:r>
        <w:rPr>
          <w:spacing w:val="-47"/>
          <w:sz w:val="20"/>
        </w:rPr>
        <w:t xml:space="preserve"> </w:t>
      </w:r>
      <w:r>
        <w:rPr>
          <w:sz w:val="20"/>
        </w:rPr>
        <w:t>и/или договоры от соответ</w:t>
      </w:r>
      <w:r>
        <w:rPr>
          <w:sz w:val="20"/>
        </w:rPr>
        <w:t>ствующих и уполномоченных на их предоставление государственных органов/лиц Застройщиком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получены</w:t>
      </w:r>
      <w:proofErr w:type="gramEnd"/>
      <w:r>
        <w:rPr>
          <w:sz w:val="20"/>
        </w:rPr>
        <w:t>/заключены,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вступившими</w:t>
      </w:r>
      <w:r>
        <w:rPr>
          <w:spacing w:val="-4"/>
          <w:sz w:val="20"/>
        </w:rPr>
        <w:t xml:space="preserve"> </w:t>
      </w:r>
      <w:r>
        <w:rPr>
          <w:sz w:val="20"/>
        </w:rPr>
        <w:t>в силу.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spacing w:before="1"/>
        <w:ind w:right="134" w:firstLine="285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документами, а</w:t>
      </w:r>
      <w:r>
        <w:rPr>
          <w:spacing w:val="5"/>
          <w:sz w:val="20"/>
        </w:rPr>
        <w:t xml:space="preserve"> </w:t>
      </w:r>
      <w:r>
        <w:rPr>
          <w:sz w:val="20"/>
        </w:rPr>
        <w:t>именно:</w:t>
      </w:r>
    </w:p>
    <w:p w:rsidR="00AE299A" w:rsidRDefault="00BC480B">
      <w:pPr>
        <w:pStyle w:val="a4"/>
        <w:numPr>
          <w:ilvl w:val="0"/>
          <w:numId w:val="2"/>
        </w:numPr>
        <w:tabs>
          <w:tab w:val="left" w:pos="626"/>
        </w:tabs>
        <w:ind w:hanging="116"/>
        <w:rPr>
          <w:sz w:val="20"/>
        </w:rPr>
      </w:pPr>
      <w:r>
        <w:rPr>
          <w:b/>
          <w:sz w:val="20"/>
        </w:rPr>
        <w:t>разрешение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строительство №44-27-43-2023,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выданное 03.07.2023,</w:t>
      </w:r>
      <w:r>
        <w:rPr>
          <w:spacing w:val="-3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03.06.2024;</w:t>
      </w:r>
    </w:p>
    <w:p w:rsidR="00AE299A" w:rsidRDefault="00BC480B">
      <w:pPr>
        <w:pStyle w:val="a4"/>
        <w:numPr>
          <w:ilvl w:val="0"/>
          <w:numId w:val="2"/>
        </w:numPr>
        <w:tabs>
          <w:tab w:val="left" w:pos="626"/>
        </w:tabs>
        <w:ind w:hanging="116"/>
        <w:rPr>
          <w:sz w:val="20"/>
        </w:rPr>
      </w:pPr>
      <w:r>
        <w:rPr>
          <w:sz w:val="20"/>
        </w:rPr>
        <w:t>иными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 быть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5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8" w:firstLine="285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опубликовал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декларацию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системы </w:t>
      </w:r>
      <w:proofErr w:type="spellStart"/>
      <w:r>
        <w:rPr>
          <w:sz w:val="20"/>
        </w:rPr>
        <w:t>жилищьного</w:t>
      </w:r>
      <w:proofErr w:type="spellEnd"/>
      <w:r>
        <w:rPr>
          <w:sz w:val="20"/>
        </w:rPr>
        <w:t xml:space="preserve"> строительства: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наш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ом.рф</w:t>
      </w:r>
      <w:proofErr w:type="spellEnd"/>
      <w:r>
        <w:rPr>
          <w:sz w:val="20"/>
        </w:rPr>
        <w:t>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2" w:firstLine="285"/>
        <w:jc w:val="both"/>
        <w:rPr>
          <w:sz w:val="20"/>
        </w:rPr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никому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продан,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подарен, не заложен, в споре, под арестом или запрещением не состоит, рентой, арендой, наймом или какими-либо иными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обязательствами не обременен, а также </w:t>
      </w:r>
      <w:proofErr w:type="gramStart"/>
      <w:r>
        <w:rPr>
          <w:sz w:val="20"/>
        </w:rPr>
        <w:t>лиц, обладающих правом пользования указанным Объектом долевого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не имеется</w:t>
      </w:r>
      <w:proofErr w:type="gramEnd"/>
      <w:r>
        <w:rPr>
          <w:sz w:val="20"/>
        </w:rPr>
        <w:t>.</w:t>
      </w:r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762"/>
        </w:tabs>
        <w:spacing w:before="1"/>
        <w:ind w:left="4762"/>
        <w:jc w:val="left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14" w:firstLine="285"/>
        <w:jc w:val="both"/>
        <w:rPr>
          <w:sz w:val="20"/>
        </w:rPr>
      </w:pPr>
      <w:r>
        <w:rPr>
          <w:sz w:val="20"/>
        </w:rPr>
        <w:t>Застройщик обязуется в предусмотренный настоящим договором срок с привлечением других лиц построить на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1"/>
          <w:sz w:val="20"/>
        </w:rPr>
        <w:t xml:space="preserve"> </w:t>
      </w:r>
      <w:r>
        <w:rPr>
          <w:sz w:val="20"/>
        </w:rPr>
        <w:t>Жилой</w:t>
      </w:r>
      <w:r>
        <w:rPr>
          <w:spacing w:val="1"/>
          <w:sz w:val="20"/>
        </w:rPr>
        <w:t xml:space="preserve"> </w:t>
      </w:r>
      <w:r>
        <w:rPr>
          <w:sz w:val="20"/>
        </w:rPr>
        <w:t>дом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 Объект долевого строительст</w:t>
      </w:r>
      <w:r>
        <w:rPr>
          <w:sz w:val="20"/>
        </w:rPr>
        <w:t>ва Участнику долевого строительства, а Участник долевого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-2"/>
          <w:sz w:val="20"/>
        </w:rPr>
        <w:t xml:space="preserve"> </w:t>
      </w:r>
      <w:r>
        <w:rPr>
          <w:sz w:val="20"/>
        </w:rPr>
        <w:t>обусловленную договором</w:t>
      </w:r>
      <w:r>
        <w:rPr>
          <w:spacing w:val="-3"/>
          <w:sz w:val="20"/>
        </w:rPr>
        <w:t xml:space="preserve"> </w:t>
      </w:r>
      <w:r>
        <w:rPr>
          <w:sz w:val="20"/>
        </w:rPr>
        <w:t>цену 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 строительства.</w:t>
      </w:r>
    </w:p>
    <w:p w:rsidR="00AE299A" w:rsidRDefault="00AE299A">
      <w:pPr>
        <w:jc w:val="both"/>
        <w:rPr>
          <w:sz w:val="20"/>
        </w:rPr>
        <w:sectPr w:rsidR="00AE299A">
          <w:footerReference w:type="default" r:id="rId8"/>
          <w:type w:val="continuous"/>
          <w:pgSz w:w="11910" w:h="16840"/>
          <w:pgMar w:top="500" w:right="440" w:bottom="500" w:left="340" w:header="720" w:footer="303" w:gutter="0"/>
          <w:pgNumType w:start="1"/>
          <w:cols w:space="720"/>
        </w:sectPr>
      </w:pP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63" w:after="2"/>
        <w:ind w:left="860" w:hanging="351"/>
        <w:rPr>
          <w:sz w:val="20"/>
        </w:rPr>
      </w:pPr>
      <w:r>
        <w:rPr>
          <w:sz w:val="20"/>
        </w:rPr>
        <w:lastRenderedPageBreak/>
        <w:t>Жилой</w:t>
      </w:r>
      <w:r>
        <w:rPr>
          <w:spacing w:val="-6"/>
          <w:sz w:val="20"/>
        </w:rPr>
        <w:t xml:space="preserve"> </w:t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имет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характеристики: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7"/>
      </w:tblGrid>
      <w:tr w:rsidR="00AE299A">
        <w:trPr>
          <w:trHeight w:val="22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Количество этажей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E299A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</w:tr>
      <w:tr w:rsidR="00AE299A">
        <w:trPr>
          <w:trHeight w:val="2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Межэтажные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9A" w:rsidRDefault="00BC48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Железо-бетонные</w:t>
            </w:r>
            <w:proofErr w:type="gramEnd"/>
          </w:p>
        </w:tc>
      </w:tr>
    </w:tbl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8" w:firstLine="285"/>
        <w:jc w:val="both"/>
        <w:rPr>
          <w:sz w:val="20"/>
        </w:rPr>
      </w:pPr>
      <w:r>
        <w:rPr>
          <w:sz w:val="20"/>
        </w:rPr>
        <w:t>Объект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строительства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подлежащий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 в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будущем возникнет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проектные характеристики: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657"/>
      </w:tblGrid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Колличество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лоджии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коэф.0,5),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кухни, 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санузла,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м.2</w:t>
            </w:r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коридора,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spacing w:line="211" w:lineRule="exact"/>
              <w:ind w:left="395"/>
              <w:rPr>
                <w:sz w:val="20"/>
              </w:rPr>
            </w:pPr>
          </w:p>
        </w:tc>
      </w:tr>
      <w:tr w:rsidR="00AE299A">
        <w:trPr>
          <w:trHeight w:val="230"/>
        </w:trPr>
        <w:tc>
          <w:tcPr>
            <w:tcW w:w="5923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лоджии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коэффициентом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657" w:type="dxa"/>
          </w:tcPr>
          <w:p w:rsidR="00AE299A" w:rsidRDefault="00AE299A">
            <w:pPr>
              <w:pStyle w:val="TableParagraph"/>
              <w:ind w:left="395"/>
              <w:rPr>
                <w:sz w:val="20"/>
              </w:rPr>
            </w:pPr>
          </w:p>
        </w:tc>
      </w:tr>
    </w:tbl>
    <w:p w:rsidR="00AE299A" w:rsidRDefault="00BC480B">
      <w:pPr>
        <w:pStyle w:val="a3"/>
        <w:ind w:right="128"/>
      </w:pPr>
      <w:r>
        <w:t>Месторасположение Квартиры определяется согласно Приложению № 1 к настоящему Договору, которое является его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частью.</w:t>
      </w:r>
    </w:p>
    <w:p w:rsidR="00AE299A" w:rsidRDefault="00BC480B">
      <w:pPr>
        <w:pStyle w:val="a3"/>
        <w:ind w:right="130"/>
      </w:pPr>
      <w:r>
        <w:t>Квартира передается Участнику долевого строительства без чистовой отделки и оборудования, за исключением черновой</w:t>
      </w:r>
      <w:r>
        <w:rPr>
          <w:spacing w:val="1"/>
        </w:rPr>
        <w:t xml:space="preserve"> </w:t>
      </w:r>
      <w:r>
        <w:t>отделки,</w:t>
      </w:r>
      <w:r>
        <w:rPr>
          <w:spacing w:val="-1"/>
        </w:rPr>
        <w:t xml:space="preserve"> </w:t>
      </w:r>
      <w:r>
        <w:t>кото</w:t>
      </w:r>
      <w:r>
        <w:t>рая</w:t>
      </w:r>
      <w:r>
        <w:rPr>
          <w:spacing w:val="-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следующее: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счетчика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разводка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квартире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радиаторами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счетчиков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электроснабжения,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газоснабжения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внутриквартирных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ПВХ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остекление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лоджии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ПВХ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штукатурка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кирпичных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штукатурки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откосов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</w:p>
        </w:tc>
      </w:tr>
      <w:tr w:rsidR="00AE299A">
        <w:trPr>
          <w:trHeight w:val="230"/>
        </w:trPr>
        <w:tc>
          <w:tcPr>
            <w:tcW w:w="10180" w:type="dxa"/>
          </w:tcPr>
          <w:p w:rsidR="00AE299A" w:rsidRDefault="00BC4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АОГВ</w:t>
            </w:r>
          </w:p>
        </w:tc>
      </w:tr>
    </w:tbl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3" w:firstLine="285"/>
        <w:jc w:val="both"/>
        <w:rPr>
          <w:sz w:val="20"/>
        </w:rPr>
      </w:pPr>
      <w:r>
        <w:rPr>
          <w:sz w:val="20"/>
        </w:rPr>
        <w:t>Фактическая площадь квартиры устанавливается при технической инвентаризации построенного дома, указывается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</w:t>
      </w:r>
      <w:r>
        <w:rPr>
          <w:spacing w:val="-2"/>
          <w:sz w:val="20"/>
        </w:rPr>
        <w:t xml:space="preserve"> </w:t>
      </w:r>
      <w:r>
        <w:rPr>
          <w:sz w:val="20"/>
        </w:rPr>
        <w:t>на квартиру</w:t>
      </w:r>
      <w:r>
        <w:rPr>
          <w:spacing w:val="-2"/>
          <w:sz w:val="20"/>
        </w:rPr>
        <w:t xml:space="preserve"> </w:t>
      </w:r>
      <w:r>
        <w:rPr>
          <w:sz w:val="20"/>
        </w:rPr>
        <w:t>(выписка из</w:t>
      </w:r>
      <w:r>
        <w:rPr>
          <w:spacing w:val="-2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недвижимости)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 площади</w:t>
      </w:r>
      <w:r>
        <w:rPr>
          <w:spacing w:val="6"/>
          <w:sz w:val="20"/>
        </w:rPr>
        <w:t xml:space="preserve"> </w:t>
      </w:r>
      <w:r>
        <w:rPr>
          <w:sz w:val="20"/>
        </w:rPr>
        <w:t>лоджии.</w:t>
      </w:r>
    </w:p>
    <w:p w:rsidR="00AE299A" w:rsidRDefault="00BC480B">
      <w:pPr>
        <w:pStyle w:val="a3"/>
        <w:ind w:right="129"/>
      </w:pPr>
      <w:r>
        <w:t>Застройщик и Участник долевого строительства допускают, что фактическая площадь объекта долевого 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proofErr w:type="gramStart"/>
      <w:r>
        <w:t>строительства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Отклонение фактической площади объек</w:t>
      </w:r>
      <w:r>
        <w:t>та долевого строительства от</w:t>
      </w:r>
      <w:r>
        <w:rPr>
          <w:spacing w:val="50"/>
        </w:rPr>
        <w:t xml:space="preserve"> </w:t>
      </w:r>
      <w:r>
        <w:t>проектной площади объекта долевого строительства</w:t>
      </w:r>
      <w:r>
        <w:rPr>
          <w:spacing w:val="1"/>
        </w:rPr>
        <w:t xml:space="preserve"> </w:t>
      </w:r>
      <w:r>
        <w:t>не является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E299A" w:rsidRDefault="00BC480B">
      <w:pPr>
        <w:pStyle w:val="a3"/>
        <w:ind w:right="117"/>
      </w:pPr>
      <w:r>
        <w:t xml:space="preserve">Застройщик и Участник долевого строительства устанавливают, что расхождение между проектной площадью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и фактической площадью объекта долевого строительства с учетом площади лоджии с понижающим</w:t>
      </w:r>
      <w:r>
        <w:rPr>
          <w:spacing w:val="-47"/>
        </w:rPr>
        <w:t xml:space="preserve"> </w:t>
      </w:r>
      <w:r>
        <w:t>коэффициентом 0,5 в большую или меньшую сторону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3% не является существенным </w:t>
      </w:r>
      <w:proofErr w:type="spellStart"/>
      <w:r>
        <w:t>отклоненим</w:t>
      </w:r>
      <w:proofErr w:type="spellEnd"/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 долевого строительства.</w:t>
      </w:r>
    </w:p>
    <w:p w:rsidR="00AE299A" w:rsidRDefault="00BC480B">
      <w:pPr>
        <w:pStyle w:val="a3"/>
        <w:ind w:right="123"/>
      </w:pPr>
      <w:r>
        <w:t>Порядок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существенном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 </w:t>
      </w:r>
      <w:proofErr w:type="spellStart"/>
      <w:proofErr w:type="gramStart"/>
      <w:r>
        <w:t>строительства</w:t>
      </w:r>
      <w:proofErr w:type="spellEnd"/>
      <w:proofErr w:type="gramEnd"/>
      <w:r>
        <w:t xml:space="preserve"> с учетом площади лоджии с понижающим коэффициентом 0,5 от проектной площади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</w:t>
      </w:r>
      <w:r>
        <w:t>ельства</w:t>
      </w:r>
      <w:r>
        <w:rPr>
          <w:spacing w:val="3"/>
        </w:rPr>
        <w:t xml:space="preserve"> </w:t>
      </w:r>
      <w:proofErr w:type="spellStart"/>
      <w:r>
        <w:t>установливается</w:t>
      </w:r>
      <w:proofErr w:type="spellEnd"/>
      <w:r>
        <w:rPr>
          <w:spacing w:val="-1"/>
        </w:rPr>
        <w:t xml:space="preserve"> </w:t>
      </w:r>
      <w:r>
        <w:t>в разделе 4 настоящего договора.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0" w:firstLine="285"/>
        <w:jc w:val="both"/>
        <w:rPr>
          <w:sz w:val="20"/>
        </w:rPr>
      </w:pPr>
      <w:r>
        <w:rPr>
          <w:sz w:val="20"/>
        </w:rPr>
        <w:t>Участник долевого строительства при возникновении права собственности на квартиру одновременно приобретает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долю в праве собственности на общее имущество в многоквартирном доме, которая не может быть </w:t>
      </w:r>
      <w:r>
        <w:rPr>
          <w:sz w:val="20"/>
        </w:rPr>
        <w:t>отчуждена или передана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квартиру.</w:t>
      </w:r>
    </w:p>
    <w:p w:rsidR="00AE299A" w:rsidRDefault="00BC480B">
      <w:pPr>
        <w:pStyle w:val="a3"/>
        <w:ind w:right="126"/>
      </w:pPr>
      <w:proofErr w:type="gramStart"/>
      <w:r>
        <w:t>В общее имущество в многоквартирном доме входят помещения в жилом доме, не</w:t>
      </w:r>
      <w:r>
        <w:rPr>
          <w:spacing w:val="1"/>
        </w:rPr>
        <w:t xml:space="preserve"> </w:t>
      </w:r>
      <w:r>
        <w:t>являющиеся частями квартир и</w:t>
      </w:r>
      <w:r>
        <w:rPr>
          <w:spacing w:val="1"/>
        </w:rPr>
        <w:t xml:space="preserve"> </w:t>
      </w:r>
      <w:r>
        <w:t>предназначенные для обслуживания более одного помещения в доме, в том числе техничес</w:t>
      </w:r>
      <w:r>
        <w:t>кий этаж, чердак, тамбуры,</w:t>
      </w:r>
      <w:r>
        <w:rPr>
          <w:spacing w:val="1"/>
        </w:rPr>
        <w:t xml:space="preserve"> </w:t>
      </w:r>
      <w:r>
        <w:t>межквартирные лестничные площадки, лестницы, вентиляционные шахты, крыша, ограждающие несущие и ненесущие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или внутри квартир и обслуживающее</w:t>
      </w:r>
      <w:proofErr w:type="gramEnd"/>
      <w:r>
        <w:t xml:space="preserve"> более одного помещения, земельный участок, на котором расположен дом,</w:t>
      </w:r>
      <w:r>
        <w:rPr>
          <w:spacing w:val="-47"/>
        </w:rPr>
        <w:t xml:space="preserve"> </w:t>
      </w:r>
      <w:r>
        <w:t>с элементами</w:t>
      </w:r>
      <w:r>
        <w:rPr>
          <w:spacing w:val="-3"/>
        </w:rPr>
        <w:t xml:space="preserve"> </w:t>
      </w:r>
      <w:r>
        <w:t>озеленения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благоустройства.</w:t>
      </w:r>
    </w:p>
    <w:p w:rsidR="00AE299A" w:rsidRDefault="00BC480B">
      <w:pPr>
        <w:pStyle w:val="a3"/>
        <w:ind w:right="128"/>
      </w:pPr>
      <w:r>
        <w:t>Доля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1"/>
        </w:rPr>
        <w:t xml:space="preserve"> </w:t>
      </w:r>
      <w:r>
        <w:t>пло</w:t>
      </w:r>
      <w:r>
        <w:t>щади</w:t>
      </w:r>
      <w:r>
        <w:rPr>
          <w:spacing w:val="1"/>
        </w:rPr>
        <w:t xml:space="preserve"> </w:t>
      </w:r>
      <w:r>
        <w:t>квартиры.</w:t>
      </w:r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3967"/>
        </w:tabs>
        <w:ind w:left="3967"/>
        <w:jc w:val="left"/>
      </w:pPr>
      <w:r>
        <w:t>СТОИМОСТЬ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21" w:firstLine="285"/>
        <w:jc w:val="both"/>
        <w:rPr>
          <w:sz w:val="20"/>
        </w:rPr>
      </w:pPr>
      <w:r>
        <w:rPr>
          <w:sz w:val="20"/>
        </w:rPr>
        <w:t>Стороны договорились, что цена одного квадратного метра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 жилого помещения являющегося объектом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составляет:</w:t>
      </w:r>
      <w:r>
        <w:rPr>
          <w:spacing w:val="1"/>
          <w:sz w:val="20"/>
        </w:rPr>
        <w:t xml:space="preserve"> </w:t>
      </w:r>
      <w:r w:rsidR="00291C7E">
        <w:rPr>
          <w:b/>
          <w:sz w:val="20"/>
        </w:rPr>
        <w:t>________________</w:t>
      </w:r>
      <w:r>
        <w:rPr>
          <w:b/>
          <w:sz w:val="20"/>
        </w:rPr>
        <w:t xml:space="preserve"> рублей</w:t>
      </w:r>
      <w:r>
        <w:rPr>
          <w:sz w:val="20"/>
        </w:rPr>
        <w:t>.</w:t>
      </w:r>
    </w:p>
    <w:p w:rsidR="00AE299A" w:rsidRDefault="00BC480B">
      <w:pPr>
        <w:pStyle w:val="a3"/>
        <w:spacing w:before="1"/>
        <w:ind w:left="510" w:firstLine="0"/>
      </w:pPr>
      <w:r>
        <w:t>Цена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квадратного метра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помещения, является</w:t>
      </w:r>
      <w:r>
        <w:rPr>
          <w:spacing w:val="-6"/>
        </w:rPr>
        <w:t xml:space="preserve"> </w:t>
      </w:r>
      <w:r>
        <w:t>фи</w:t>
      </w:r>
      <w:r>
        <w:t>ксированной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изменению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4" w:firstLine="285"/>
        <w:jc w:val="both"/>
        <w:rPr>
          <w:sz w:val="20"/>
        </w:rPr>
      </w:pPr>
      <w:r>
        <w:rPr>
          <w:sz w:val="20"/>
        </w:rPr>
        <w:t>Размер денежных средств, подлежащих уплате участником долевого строительства для строительства (создания)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(Цена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лоджий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2"/>
          <w:sz w:val="20"/>
        </w:rPr>
        <w:t xml:space="preserve"> </w:t>
      </w:r>
      <w:r>
        <w:rPr>
          <w:sz w:val="20"/>
        </w:rPr>
        <w:t>0,5.</w:t>
      </w:r>
    </w:p>
    <w:p w:rsidR="00AE299A" w:rsidRDefault="00AE299A">
      <w:pPr>
        <w:jc w:val="both"/>
        <w:rPr>
          <w:sz w:val="20"/>
        </w:r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BC480B">
      <w:pPr>
        <w:spacing w:before="63"/>
        <w:ind w:left="510"/>
        <w:jc w:val="both"/>
        <w:rPr>
          <w:b/>
          <w:sz w:val="20"/>
        </w:rPr>
      </w:pPr>
      <w:r>
        <w:rPr>
          <w:sz w:val="20"/>
        </w:rPr>
        <w:lastRenderedPageBreak/>
        <w:t>Цена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 момент его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расчета:</w:t>
      </w:r>
      <w:r>
        <w:rPr>
          <w:spacing w:val="5"/>
          <w:sz w:val="20"/>
        </w:rPr>
        <w:t xml:space="preserve"> </w:t>
      </w:r>
      <w:r w:rsidR="00291C7E">
        <w:rPr>
          <w:b/>
          <w:sz w:val="20"/>
        </w:rPr>
        <w:t>_______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 w:rsidR="00291C7E">
        <w:rPr>
          <w:b/>
          <w:sz w:val="20"/>
        </w:rPr>
        <w:t>______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рублей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2"/>
          <w:sz w:val="20"/>
        </w:rPr>
        <w:t xml:space="preserve"> </w:t>
      </w:r>
      <w:r w:rsidR="00291C7E">
        <w:rPr>
          <w:b/>
          <w:sz w:val="20"/>
        </w:rPr>
        <w:t>______________</w:t>
      </w:r>
      <w:r>
        <w:rPr>
          <w:b/>
          <w:sz w:val="20"/>
        </w:rPr>
        <w:t>,00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руб.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35" w:firstLine="285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квартиры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собственных средств.</w:t>
      </w:r>
    </w:p>
    <w:p w:rsidR="00AE299A" w:rsidRDefault="00BC480B">
      <w:pPr>
        <w:pStyle w:val="a3"/>
        <w:ind w:left="510" w:firstLine="0"/>
      </w:pPr>
      <w:r>
        <w:t>Залог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Застройщика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возникает.</w:t>
      </w:r>
    </w:p>
    <w:p w:rsidR="00AE299A" w:rsidRDefault="00BC480B">
      <w:pPr>
        <w:pStyle w:val="a3"/>
        <w:ind w:right="132"/>
      </w:pPr>
      <w:r>
        <w:t>В рамках настоящег</w:t>
      </w:r>
      <w:r>
        <w:t xml:space="preserve">о Договора днем платежа будет считаться день фактического зачисления на счет </w:t>
      </w:r>
      <w:proofErr w:type="spellStart"/>
      <w:r>
        <w:t>эскроу</w:t>
      </w:r>
      <w:proofErr w:type="spellEnd"/>
      <w:r>
        <w:t xml:space="preserve"> денежных</w:t>
      </w:r>
      <w:r>
        <w:rPr>
          <w:spacing w:val="1"/>
        </w:rPr>
        <w:t xml:space="preserve"> </w:t>
      </w:r>
      <w:r>
        <w:t>средств.</w:t>
      </w:r>
    </w:p>
    <w:p w:rsidR="00AE299A" w:rsidRDefault="00BC480B">
      <w:pPr>
        <w:pStyle w:val="a3"/>
        <w:ind w:right="137"/>
      </w:pPr>
      <w:r>
        <w:t>Расчеты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депонента</w:t>
      </w:r>
      <w:r>
        <w:rPr>
          <w:spacing w:val="50"/>
        </w:rPr>
        <w:t xml:space="preserve"> </w:t>
      </w:r>
      <w:r>
        <w:t>(участника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строительства)</w:t>
      </w:r>
      <w:r>
        <w:rPr>
          <w:spacing w:val="-2"/>
        </w:rPr>
        <w:t xml:space="preserve"> </w:t>
      </w:r>
      <w:r>
        <w:t>в уполномоченном</w:t>
      </w:r>
      <w:r>
        <w:rPr>
          <w:spacing w:val="-2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(</w:t>
      </w:r>
      <w:proofErr w:type="spellStart"/>
      <w:r>
        <w:t>Эскроу</w:t>
      </w:r>
      <w:proofErr w:type="spellEnd"/>
      <w:r>
        <w:t>-агенте).</w:t>
      </w:r>
    </w:p>
    <w:p w:rsidR="00AE299A" w:rsidRDefault="00BC480B">
      <w:pPr>
        <w:pStyle w:val="a3"/>
        <w:ind w:right="118"/>
      </w:pPr>
      <w:proofErr w:type="gramStart"/>
      <w:r>
        <w:t>Участник долевого строительства обязуется внести денежные средства в счет уплаты Цены настоящего договора участия</w:t>
      </w:r>
      <w:r>
        <w:rPr>
          <w:spacing w:val="1"/>
        </w:rPr>
        <w:t xml:space="preserve"> </w:t>
      </w:r>
      <w:r>
        <w:t xml:space="preserve">в долевом строительстве на специальный </w:t>
      </w:r>
      <w:proofErr w:type="spellStart"/>
      <w:r>
        <w:t>эскроу</w:t>
      </w:r>
      <w:proofErr w:type="spellEnd"/>
      <w:r>
        <w:t>-счет, открываемый в АО «</w:t>
      </w:r>
      <w:proofErr w:type="spellStart"/>
      <w:r>
        <w:t>Россельхозбанк</w:t>
      </w:r>
      <w:proofErr w:type="spellEnd"/>
      <w:r>
        <w:t>» (</w:t>
      </w:r>
      <w:proofErr w:type="spellStart"/>
      <w:r>
        <w:t>Эскроу</w:t>
      </w:r>
      <w:proofErr w:type="spellEnd"/>
      <w:r>
        <w:t>-агент) для учета 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-агентом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условий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 г. №214-ФЗ «Об участии в долевом строительстве многоквартирных домов и иных объектов недвижимости» и о</w:t>
      </w:r>
      <w:r>
        <w:rPr>
          <w:spacing w:val="1"/>
        </w:rPr>
        <w:t xml:space="preserve"> </w:t>
      </w:r>
      <w:r>
        <w:t>внесении изменений в некоторые законодательные акты Российской Федерации и догов</w:t>
      </w:r>
      <w:r>
        <w:t xml:space="preserve">ором счета </w:t>
      </w:r>
      <w:proofErr w:type="spellStart"/>
      <w:r>
        <w:t>эскроу</w:t>
      </w:r>
      <w:proofErr w:type="spellEnd"/>
      <w:r>
        <w:t>, 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Бенефициаром, Депонентом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Эскроу</w:t>
      </w:r>
      <w:proofErr w:type="spellEnd"/>
      <w:r>
        <w:t>-агентом, с учетом</w:t>
      </w:r>
      <w:r>
        <w:rPr>
          <w:spacing w:val="-2"/>
        </w:rPr>
        <w:t xml:space="preserve"> </w:t>
      </w:r>
      <w:r>
        <w:t>следующего:</w:t>
      </w:r>
    </w:p>
    <w:p w:rsidR="00AE299A" w:rsidRDefault="00BC480B">
      <w:pPr>
        <w:pStyle w:val="a3"/>
        <w:spacing w:before="1"/>
        <w:ind w:left="650" w:firstLine="0"/>
        <w:jc w:val="left"/>
      </w:pPr>
      <w:r>
        <w:t>Депонент:</w:t>
      </w:r>
      <w:r>
        <w:rPr>
          <w:spacing w:val="-2"/>
        </w:rPr>
        <w:t xml:space="preserve"> </w:t>
      </w:r>
      <w:r w:rsidR="00291C7E">
        <w:t>_________________</w:t>
      </w:r>
      <w:r>
        <w:t>.</w:t>
      </w:r>
    </w:p>
    <w:p w:rsidR="00AE299A" w:rsidRDefault="00BC480B">
      <w:pPr>
        <w:pStyle w:val="a3"/>
        <w:ind w:left="650" w:right="1360" w:firstLine="0"/>
        <w:jc w:val="left"/>
      </w:pPr>
      <w:r>
        <w:t>Бенефициар: Общество с ограниченной ответственностью «Специализированный Застройщик «Позитив»,</w:t>
      </w:r>
      <w:r>
        <w:rPr>
          <w:spacing w:val="-47"/>
        </w:rPr>
        <w:t xml:space="preserve"> </w:t>
      </w:r>
      <w:r>
        <w:t>ОГРН</w:t>
      </w:r>
      <w:r>
        <w:rPr>
          <w:spacing w:val="-1"/>
        </w:rPr>
        <w:t xml:space="preserve"> </w:t>
      </w:r>
      <w:r>
        <w:t>1154401009113, ИНН</w:t>
      </w:r>
      <w:r>
        <w:rPr>
          <w:spacing w:val="1"/>
        </w:rPr>
        <w:t xml:space="preserve"> </w:t>
      </w:r>
      <w:r>
        <w:t>4401167195.</w:t>
      </w:r>
    </w:p>
    <w:p w:rsidR="00AE299A" w:rsidRDefault="00BC480B">
      <w:pPr>
        <w:pStyle w:val="a3"/>
        <w:ind w:left="650" w:firstLine="0"/>
        <w:jc w:val="left"/>
      </w:pPr>
      <w:r>
        <w:t>Депонируемая</w:t>
      </w:r>
      <w:r>
        <w:rPr>
          <w:spacing w:val="-3"/>
        </w:rPr>
        <w:t xml:space="preserve"> </w:t>
      </w:r>
      <w:r>
        <w:t>сумма:</w:t>
      </w:r>
      <w:r>
        <w:rPr>
          <w:spacing w:val="1"/>
        </w:rPr>
        <w:t xml:space="preserve"> </w:t>
      </w:r>
      <w:r w:rsidR="00291C7E">
        <w:t>________________</w:t>
      </w:r>
      <w:r>
        <w:t xml:space="preserve"> рублей.</w:t>
      </w:r>
    </w:p>
    <w:p w:rsidR="00AE299A" w:rsidRDefault="00BC480B">
      <w:pPr>
        <w:pStyle w:val="a3"/>
        <w:ind w:left="650" w:firstLine="0"/>
        <w:jc w:val="left"/>
      </w:pPr>
      <w:r>
        <w:t>Реквизиты</w:t>
      </w:r>
      <w:r>
        <w:rPr>
          <w:spacing w:val="88"/>
        </w:rPr>
        <w:t xml:space="preserve"> </w:t>
      </w:r>
      <w:r>
        <w:t xml:space="preserve">для  </w:t>
      </w:r>
      <w:r>
        <w:rPr>
          <w:spacing w:val="35"/>
        </w:rPr>
        <w:t xml:space="preserve"> </w:t>
      </w:r>
      <w:r>
        <w:t xml:space="preserve">перечисления  </w:t>
      </w:r>
      <w:r>
        <w:rPr>
          <w:spacing w:val="34"/>
        </w:rPr>
        <w:t xml:space="preserve"> </w:t>
      </w:r>
      <w:r>
        <w:t xml:space="preserve">депонированной  </w:t>
      </w:r>
      <w:r>
        <w:rPr>
          <w:spacing w:val="34"/>
        </w:rPr>
        <w:t xml:space="preserve"> </w:t>
      </w:r>
      <w:r>
        <w:t xml:space="preserve">суммы:  </w:t>
      </w:r>
      <w:r>
        <w:rPr>
          <w:spacing w:val="36"/>
        </w:rPr>
        <w:t xml:space="preserve"> </w:t>
      </w:r>
      <w:proofErr w:type="gramStart"/>
      <w:r>
        <w:t>р</w:t>
      </w:r>
      <w:proofErr w:type="gramEnd"/>
      <w:r>
        <w:t xml:space="preserve">/с  </w:t>
      </w:r>
      <w:r>
        <w:rPr>
          <w:spacing w:val="43"/>
        </w:rPr>
        <w:t xml:space="preserve"> </w:t>
      </w:r>
      <w:r>
        <w:t xml:space="preserve">40824810551000000854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Костромском  </w:t>
      </w:r>
      <w:r>
        <w:rPr>
          <w:spacing w:val="35"/>
        </w:rPr>
        <w:t xml:space="preserve"> </w:t>
      </w:r>
      <w:r>
        <w:t xml:space="preserve">РФ  </w:t>
      </w:r>
      <w:r>
        <w:rPr>
          <w:spacing w:val="33"/>
        </w:rPr>
        <w:t xml:space="preserve"> </w:t>
      </w:r>
      <w:r>
        <w:t>АО</w:t>
      </w:r>
    </w:p>
    <w:p w:rsidR="00AE299A" w:rsidRDefault="00BC480B">
      <w:pPr>
        <w:pStyle w:val="a3"/>
        <w:ind w:firstLine="0"/>
        <w:jc w:val="left"/>
      </w:pPr>
      <w:r>
        <w:t>«</w:t>
      </w:r>
      <w:proofErr w:type="spellStart"/>
      <w:r>
        <w:t>Россельхозбанк</w:t>
      </w:r>
      <w:proofErr w:type="spellEnd"/>
      <w:r>
        <w:t>»,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/с</w:t>
      </w:r>
      <w:r>
        <w:rPr>
          <w:spacing w:val="-2"/>
        </w:rPr>
        <w:t xml:space="preserve"> </w:t>
      </w:r>
      <w:r>
        <w:t>30101810600000000731,</w:t>
      </w:r>
      <w:r>
        <w:rPr>
          <w:spacing w:val="-1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t>043469731,</w:t>
      </w:r>
      <w:r>
        <w:rPr>
          <w:spacing w:val="-2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7725114488.</w:t>
      </w:r>
    </w:p>
    <w:p w:rsidR="00AE299A" w:rsidRDefault="00BC480B">
      <w:pPr>
        <w:pStyle w:val="a3"/>
        <w:ind w:left="650" w:firstLine="0"/>
        <w:jc w:val="left"/>
      </w:pPr>
      <w:r>
        <w:t>Срок</w:t>
      </w:r>
      <w:r>
        <w:rPr>
          <w:spacing w:val="-5"/>
        </w:rPr>
        <w:t xml:space="preserve"> </w:t>
      </w:r>
      <w:r>
        <w:t>условного</w:t>
      </w:r>
      <w:r>
        <w:rPr>
          <w:spacing w:val="-2"/>
        </w:rPr>
        <w:t xml:space="preserve"> </w:t>
      </w:r>
      <w:r>
        <w:t>депонирования</w:t>
      </w:r>
      <w:r>
        <w:rPr>
          <w:spacing w:val="-4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-</w:t>
      </w:r>
      <w:r>
        <w:rPr>
          <w:spacing w:val="45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r w:rsidR="00291C7E">
        <w:t>__________________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AE299A" w:rsidRDefault="00BC480B">
      <w:pPr>
        <w:pStyle w:val="a3"/>
        <w:ind w:right="121"/>
      </w:pPr>
      <w:r>
        <w:t>Обязанность Участника долевого строительства</w:t>
      </w:r>
      <w:r>
        <w:rPr>
          <w:spacing w:val="1"/>
        </w:rPr>
        <w:t xml:space="preserve"> </w:t>
      </w:r>
      <w:r>
        <w:t>по оплате стоимости строительства объекта долевого строительства</w:t>
      </w:r>
      <w:r>
        <w:rPr>
          <w:spacing w:val="1"/>
        </w:rPr>
        <w:t xml:space="preserve"> </w:t>
      </w:r>
      <w:r>
        <w:t xml:space="preserve">считается исполненной с момента поступления денежных средств на счет </w:t>
      </w:r>
      <w:proofErr w:type="spellStart"/>
      <w:r>
        <w:t>эскроу</w:t>
      </w:r>
      <w:proofErr w:type="spellEnd"/>
      <w:r>
        <w:t xml:space="preserve"> </w:t>
      </w:r>
      <w:r>
        <w:rPr>
          <w:b/>
        </w:rPr>
        <w:t xml:space="preserve">№ </w:t>
      </w:r>
      <w:r>
        <w:t>40</w:t>
      </w:r>
      <w:r>
        <w:t>824810551000000854 открытый на имя</w:t>
      </w:r>
      <w:r>
        <w:rPr>
          <w:spacing w:val="-47"/>
        </w:rPr>
        <w:t xml:space="preserve"> </w:t>
      </w:r>
      <w:r>
        <w:t>депонента</w:t>
      </w:r>
      <w:r>
        <w:rPr>
          <w:spacing w:val="1"/>
        </w:rPr>
        <w:t xml:space="preserve"> </w:t>
      </w:r>
      <w:r>
        <w:t>(участника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в Костромском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Россельхозбанк</w:t>
      </w:r>
      <w:proofErr w:type="spellEnd"/>
      <w:r>
        <w:t>»,</w:t>
      </w:r>
      <w:r>
        <w:rPr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043469731,</w:t>
      </w:r>
      <w:r>
        <w:rPr>
          <w:spacing w:val="1"/>
        </w:rPr>
        <w:t xml:space="preserve">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30101810600000000731,</w:t>
      </w:r>
      <w:r>
        <w:rPr>
          <w:spacing w:val="-1"/>
        </w:rPr>
        <w:t xml:space="preserve"> </w:t>
      </w:r>
      <w:r>
        <w:t>ИНН 7725114488, КПП 440143001,</w:t>
      </w:r>
      <w:r>
        <w:rPr>
          <w:spacing w:val="-5"/>
        </w:rPr>
        <w:t xml:space="preserve"> </w:t>
      </w:r>
      <w:r>
        <w:t>ОГРН 1027700342890.</w:t>
      </w:r>
    </w:p>
    <w:p w:rsidR="00AE299A" w:rsidRDefault="00BC480B">
      <w:pPr>
        <w:pStyle w:val="a3"/>
        <w:spacing w:before="1"/>
        <w:ind w:right="134"/>
      </w:pPr>
      <w:r>
        <w:t>В случае неисполнения Участником долево</w:t>
      </w:r>
      <w:r>
        <w:t xml:space="preserve">го строительства обязанности по внесения денежных средств на счет </w:t>
      </w:r>
      <w:proofErr w:type="spellStart"/>
      <w:r>
        <w:t>эскроу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Застройщик</w:t>
      </w:r>
      <w:r>
        <w:rPr>
          <w:spacing w:val="-3"/>
        </w:rPr>
        <w:t xml:space="preserve"> </w:t>
      </w:r>
      <w:r>
        <w:t>вправе расторгнуть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одностороннем</w:t>
      </w:r>
      <w:r>
        <w:rPr>
          <w:spacing w:val="-2"/>
        </w:rPr>
        <w:t xml:space="preserve"> </w:t>
      </w:r>
      <w:r>
        <w:t>порядке.</w:t>
      </w:r>
    </w:p>
    <w:p w:rsidR="00AE299A" w:rsidRDefault="00BC480B">
      <w:pPr>
        <w:pStyle w:val="a3"/>
        <w:ind w:left="510" w:firstLine="0"/>
      </w:pPr>
      <w:r>
        <w:t>Датой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счет </w:t>
      </w:r>
      <w:proofErr w:type="spellStart"/>
      <w:r>
        <w:t>эскроу</w:t>
      </w:r>
      <w:proofErr w:type="spellEnd"/>
      <w:r>
        <w:t>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56"/>
        </w:tabs>
        <w:ind w:right="126" w:firstLine="285"/>
        <w:jc w:val="both"/>
        <w:rPr>
          <w:sz w:val="20"/>
        </w:rPr>
      </w:pPr>
      <w:r>
        <w:rPr>
          <w:sz w:val="20"/>
        </w:rPr>
        <w:t xml:space="preserve">Оставшуюся сумму участник долевого строительства обязуется внести в течение трех лет </w:t>
      </w:r>
      <w:proofErr w:type="gramStart"/>
      <w:r>
        <w:rPr>
          <w:sz w:val="20"/>
        </w:rPr>
        <w:t>с даты подписания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 на</w:t>
      </w:r>
      <w:r>
        <w:rPr>
          <w:spacing w:val="-1"/>
          <w:sz w:val="20"/>
        </w:rPr>
        <w:t xml:space="preserve"> </w:t>
      </w:r>
      <w:r>
        <w:rPr>
          <w:sz w:val="20"/>
        </w:rPr>
        <w:t>счет Общества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«Специализированный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Застройщик</w:t>
      </w:r>
      <w:r>
        <w:rPr>
          <w:spacing w:val="-5"/>
          <w:sz w:val="20"/>
        </w:rPr>
        <w:t xml:space="preserve"> </w:t>
      </w:r>
      <w:r>
        <w:rPr>
          <w:sz w:val="20"/>
        </w:rPr>
        <w:t>«Позитив».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19" w:firstLine="285"/>
        <w:jc w:val="both"/>
        <w:rPr>
          <w:sz w:val="20"/>
        </w:rPr>
      </w:pPr>
      <w:r>
        <w:rPr>
          <w:sz w:val="20"/>
        </w:rPr>
        <w:t>Если по результатам обмеров Ф</w:t>
      </w:r>
      <w:r>
        <w:rPr>
          <w:sz w:val="20"/>
        </w:rPr>
        <w:t xml:space="preserve">актическая площадь </w:t>
      </w:r>
      <w:proofErr w:type="gramStart"/>
      <w:r>
        <w:rPr>
          <w:sz w:val="20"/>
        </w:rPr>
        <w:t>Объекта</w:t>
      </w:r>
      <w:proofErr w:type="gramEnd"/>
      <w:r>
        <w:rPr>
          <w:sz w:val="20"/>
        </w:rPr>
        <w:t xml:space="preserve"> включая в себя общую площадь квартиры и 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лоджий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понижающим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0,5,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превысит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общую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3.3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более, чем на 3 (Три)%, то Участник обязан осуществить доплату к Цен</w:t>
      </w:r>
      <w:r>
        <w:rPr>
          <w:sz w:val="20"/>
        </w:rPr>
        <w:t>е Договора на выявленную разницу 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 квадратного 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 п.4.1 Договора.</w:t>
      </w:r>
    </w:p>
    <w:p w:rsidR="00AE299A" w:rsidRDefault="00BC480B">
      <w:pPr>
        <w:pStyle w:val="a3"/>
        <w:jc w:val="left"/>
      </w:pPr>
      <w:r>
        <w:t>Доплата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Участником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(Пяти)</w:t>
      </w:r>
      <w:r>
        <w:rPr>
          <w:spacing w:val="44"/>
        </w:rPr>
        <w:t xml:space="preserve"> </w:t>
      </w:r>
      <w:r>
        <w:t>дней</w:t>
      </w:r>
      <w:r>
        <w:rPr>
          <w:spacing w:val="44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соответствующего</w:t>
      </w:r>
      <w:r>
        <w:rPr>
          <w:spacing w:val="45"/>
        </w:rPr>
        <w:t xml:space="preserve"> </w:t>
      </w:r>
      <w:r>
        <w:t>уведомления</w:t>
      </w:r>
      <w:r>
        <w:rPr>
          <w:spacing w:val="44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перечислением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 на</w:t>
      </w:r>
      <w:r>
        <w:rPr>
          <w:spacing w:val="1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Застройщика.</w:t>
      </w:r>
    </w:p>
    <w:p w:rsidR="00AE299A" w:rsidRDefault="00BC480B">
      <w:pPr>
        <w:pStyle w:val="a3"/>
        <w:spacing w:before="1"/>
        <w:ind w:left="510" w:firstLine="0"/>
        <w:jc w:val="left"/>
      </w:pPr>
      <w:r>
        <w:t>Сумма</w:t>
      </w:r>
      <w:r>
        <w:rPr>
          <w:spacing w:val="-1"/>
        </w:rPr>
        <w:t xml:space="preserve"> </w:t>
      </w:r>
      <w:r>
        <w:t>доплаты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AE299A" w:rsidRDefault="00BC480B">
      <w:pPr>
        <w:pStyle w:val="a3"/>
        <w:ind w:left="510" w:firstLine="0"/>
        <w:jc w:val="left"/>
      </w:pPr>
      <w:proofErr w:type="spellStart"/>
      <w:r>
        <w:t>Σд</w:t>
      </w:r>
      <w:proofErr w:type="spellEnd"/>
      <w:r>
        <w:rPr>
          <w:spacing w:val="-4"/>
        </w:rPr>
        <w:t xml:space="preserve"> </w:t>
      </w:r>
      <w:r>
        <w:t>= (</w:t>
      </w:r>
      <w:proofErr w:type="spellStart"/>
      <w:proofErr w:type="gramStart"/>
      <w:r>
        <w:t>S</w:t>
      </w:r>
      <w:proofErr w:type="gramEnd"/>
      <w:r>
        <w:t>бти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Sд</w:t>
      </w:r>
      <w:proofErr w:type="spellEnd"/>
      <w:r>
        <w:t>)*</w:t>
      </w:r>
      <w:r>
        <w:rPr>
          <w:spacing w:val="-2"/>
        </w:rPr>
        <w:t xml:space="preserve"> </w:t>
      </w:r>
      <w:r>
        <w:t>C</w:t>
      </w:r>
    </w:p>
    <w:p w:rsidR="00AE299A" w:rsidRDefault="00BC480B">
      <w:pPr>
        <w:pStyle w:val="a3"/>
        <w:ind w:left="510" w:firstLine="0"/>
        <w:jc w:val="left"/>
      </w:pPr>
      <w:r>
        <w:t>Где:</w:t>
      </w:r>
      <w:r>
        <w:rPr>
          <w:spacing w:val="-2"/>
        </w:rPr>
        <w:t xml:space="preserve"> </w:t>
      </w:r>
      <w:proofErr w:type="spellStart"/>
      <w:r>
        <w:t>Σд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сумма доплаты,</w:t>
      </w:r>
    </w:p>
    <w:p w:rsidR="00AE299A" w:rsidRDefault="00BC480B">
      <w:pPr>
        <w:pStyle w:val="a3"/>
        <w:jc w:val="left"/>
      </w:pPr>
      <w:proofErr w:type="spellStart"/>
      <w:proofErr w:type="gramStart"/>
      <w:r>
        <w:t>S</w:t>
      </w:r>
      <w:proofErr w:type="gramEnd"/>
      <w:r>
        <w:t>бти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Фактическая</w:t>
      </w:r>
      <w:r>
        <w:rPr>
          <w:spacing w:val="20"/>
        </w:rPr>
        <w:t xml:space="preserve"> </w:t>
      </w:r>
      <w:r>
        <w:t>площадь</w:t>
      </w:r>
      <w:r>
        <w:rPr>
          <w:spacing w:val="20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(Площадь</w:t>
      </w:r>
      <w:r>
        <w:rPr>
          <w:spacing w:val="20"/>
        </w:rPr>
        <w:t xml:space="preserve"> </w:t>
      </w:r>
      <w:r>
        <w:t>Квартиры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данным</w:t>
      </w:r>
      <w:r>
        <w:rPr>
          <w:spacing w:val="20"/>
        </w:rPr>
        <w:t xml:space="preserve"> </w:t>
      </w:r>
      <w:r>
        <w:t>технической</w:t>
      </w:r>
      <w:r>
        <w:rPr>
          <w:spacing w:val="20"/>
        </w:rPr>
        <w:t xml:space="preserve"> </w:t>
      </w:r>
      <w:r>
        <w:t>инвентаризации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площади</w:t>
      </w:r>
      <w:r>
        <w:rPr>
          <w:spacing w:val="-47"/>
        </w:rPr>
        <w:t xml:space="preserve"> </w:t>
      </w:r>
      <w:r>
        <w:t>лоджий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понижающим</w:t>
      </w:r>
      <w:r>
        <w:rPr>
          <w:spacing w:val="-2"/>
        </w:rPr>
        <w:t xml:space="preserve"> </w:t>
      </w:r>
      <w:r>
        <w:t>коэффициентом</w:t>
      </w:r>
      <w:r>
        <w:rPr>
          <w:spacing w:val="-2"/>
        </w:rPr>
        <w:t xml:space="preserve"> </w:t>
      </w:r>
      <w:r>
        <w:t>0,5)</w:t>
      </w:r>
    </w:p>
    <w:p w:rsidR="00AE299A" w:rsidRDefault="00BC480B">
      <w:pPr>
        <w:pStyle w:val="a3"/>
        <w:ind w:left="510" w:right="5957" w:firstLine="0"/>
        <w:jc w:val="left"/>
      </w:pPr>
      <w:proofErr w:type="spellStart"/>
      <w:proofErr w:type="gramStart"/>
      <w:r>
        <w:t>S</w:t>
      </w:r>
      <w:proofErr w:type="gramEnd"/>
      <w:r>
        <w:t>д</w:t>
      </w:r>
      <w:proofErr w:type="spellEnd"/>
      <w:r>
        <w:t xml:space="preserve"> – Проектная общая площадь Объекта по Договору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квадратного</w:t>
      </w:r>
      <w:r>
        <w:rPr>
          <w:spacing w:val="-3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AE299A" w:rsidRDefault="00AE299A">
      <w:pPr>
        <w:pStyle w:val="a3"/>
        <w:ind w:left="0" w:firstLine="0"/>
        <w:jc w:val="left"/>
      </w:pPr>
    </w:p>
    <w:p w:rsidR="00AE299A" w:rsidRDefault="00BC480B">
      <w:pPr>
        <w:pStyle w:val="a4"/>
        <w:numPr>
          <w:ilvl w:val="1"/>
          <w:numId w:val="4"/>
        </w:numPr>
        <w:tabs>
          <w:tab w:val="left" w:pos="881"/>
        </w:tabs>
        <w:ind w:right="119" w:firstLine="285"/>
        <w:jc w:val="both"/>
        <w:rPr>
          <w:sz w:val="20"/>
        </w:rPr>
      </w:pPr>
      <w:r>
        <w:rPr>
          <w:sz w:val="20"/>
        </w:rPr>
        <w:t xml:space="preserve">Если по результатам обмеров Фактическая площадь </w:t>
      </w:r>
      <w:proofErr w:type="gramStart"/>
      <w:r>
        <w:rPr>
          <w:sz w:val="20"/>
        </w:rPr>
        <w:t>Объекта</w:t>
      </w:r>
      <w:proofErr w:type="gramEnd"/>
      <w:r>
        <w:rPr>
          <w:sz w:val="20"/>
        </w:rPr>
        <w:t xml:space="preserve"> включая в себя общую площадь квартиры и 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лоджий с понижающим коэффициентом 0,5, будет меньше Проектной общей площади Объекта, указанной в пункте 3.3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более,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 (Три) %,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 излишне уплаченных денежных средств на выявленную разницу из расчета стоимости одного квадратного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п.4.1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Застройщиком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банковские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реквизиты,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</w:t>
      </w:r>
      <w:r>
        <w:rPr>
          <w:sz w:val="20"/>
        </w:rPr>
        <w:t>стником,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дня 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Квартиры.</w:t>
      </w:r>
    </w:p>
    <w:p w:rsidR="00AE299A" w:rsidRDefault="00BC480B">
      <w:pPr>
        <w:pStyle w:val="a3"/>
        <w:ind w:left="510" w:firstLine="0"/>
        <w:jc w:val="left"/>
      </w:pPr>
      <w:r>
        <w:t>Сумма</w:t>
      </w:r>
      <w:r>
        <w:rPr>
          <w:spacing w:val="-2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AE299A" w:rsidRDefault="00BC480B">
      <w:pPr>
        <w:pStyle w:val="a3"/>
        <w:spacing w:before="1"/>
        <w:ind w:left="510" w:firstLine="0"/>
        <w:jc w:val="left"/>
      </w:pPr>
      <w:proofErr w:type="spellStart"/>
      <w:r>
        <w:t>Σв</w:t>
      </w:r>
      <w:proofErr w:type="spellEnd"/>
      <w:r>
        <w:rPr>
          <w:spacing w:val="-3"/>
        </w:rPr>
        <w:t xml:space="preserve"> </w:t>
      </w:r>
      <w:r>
        <w:t>= (</w:t>
      </w:r>
      <w:proofErr w:type="spellStart"/>
      <w:proofErr w:type="gramStart"/>
      <w:r>
        <w:t>S</w:t>
      </w:r>
      <w:proofErr w:type="gramEnd"/>
      <w:r>
        <w:t>д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Sбти</w:t>
      </w:r>
      <w:proofErr w:type="spellEnd"/>
      <w:r>
        <w:t>)*</w:t>
      </w:r>
      <w:r>
        <w:rPr>
          <w:spacing w:val="-2"/>
        </w:rPr>
        <w:t xml:space="preserve"> </w:t>
      </w:r>
      <w:r>
        <w:t>C</w:t>
      </w:r>
    </w:p>
    <w:p w:rsidR="00AE299A" w:rsidRDefault="00BC480B">
      <w:pPr>
        <w:pStyle w:val="a3"/>
        <w:ind w:left="510" w:firstLine="0"/>
        <w:jc w:val="left"/>
      </w:pPr>
      <w:r>
        <w:t>Где:</w:t>
      </w:r>
      <w:r>
        <w:rPr>
          <w:spacing w:val="-2"/>
        </w:rPr>
        <w:t xml:space="preserve"> </w:t>
      </w:r>
      <w:proofErr w:type="spellStart"/>
      <w:r>
        <w:t>Σ</w:t>
      </w:r>
      <w:proofErr w:type="gramStart"/>
      <w:r>
        <w:t>в</w:t>
      </w:r>
      <w:proofErr w:type="spellEnd"/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возврата,</w:t>
      </w:r>
    </w:p>
    <w:p w:rsidR="00AE299A" w:rsidRDefault="00BC480B">
      <w:pPr>
        <w:pStyle w:val="a3"/>
        <w:ind w:left="510" w:firstLine="0"/>
        <w:jc w:val="left"/>
      </w:pPr>
      <w:proofErr w:type="spellStart"/>
      <w:proofErr w:type="gramStart"/>
      <w:r>
        <w:t>S</w:t>
      </w:r>
      <w:proofErr w:type="gramEnd"/>
      <w:r>
        <w:t>д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:rsidR="00AE299A" w:rsidRDefault="00BC480B">
      <w:pPr>
        <w:pStyle w:val="a3"/>
        <w:ind w:right="123"/>
      </w:pPr>
      <w:proofErr w:type="spellStart"/>
      <w:proofErr w:type="gramStart"/>
      <w:r>
        <w:t>S</w:t>
      </w:r>
      <w:proofErr w:type="gramEnd"/>
      <w:r>
        <w:t>бти</w:t>
      </w:r>
      <w:proofErr w:type="spellEnd"/>
      <w:r>
        <w:t xml:space="preserve"> – Фактическая площадь Объекта (Площадь Квартиры по данным технической инвентаризации с учетом площади</w:t>
      </w:r>
      <w:r>
        <w:rPr>
          <w:spacing w:val="1"/>
        </w:rPr>
        <w:t xml:space="preserve"> </w:t>
      </w:r>
      <w:r>
        <w:t>лоджий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понижающим</w:t>
      </w:r>
      <w:r>
        <w:rPr>
          <w:spacing w:val="-2"/>
        </w:rPr>
        <w:t xml:space="preserve"> </w:t>
      </w:r>
      <w:r>
        <w:t>коэффициентом</w:t>
      </w:r>
      <w:r>
        <w:rPr>
          <w:spacing w:val="-2"/>
        </w:rPr>
        <w:t xml:space="preserve"> </w:t>
      </w:r>
      <w:r>
        <w:t>0,5)</w:t>
      </w:r>
    </w:p>
    <w:p w:rsidR="00AE299A" w:rsidRDefault="00BC480B">
      <w:pPr>
        <w:pStyle w:val="a3"/>
        <w:ind w:left="510" w:firstLine="0"/>
      </w:pP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8" w:firstLine="285"/>
        <w:jc w:val="both"/>
        <w:rPr>
          <w:sz w:val="20"/>
        </w:rPr>
      </w:pPr>
      <w:r>
        <w:rPr>
          <w:sz w:val="20"/>
        </w:rPr>
        <w:t>Взаиморасчеты в связи с уточнением окончательной цены Дого</w:t>
      </w:r>
      <w:r>
        <w:rPr>
          <w:sz w:val="20"/>
        </w:rPr>
        <w:t>вора производятся Сторонами после ввода Объекта 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 и</w:t>
      </w:r>
      <w:r>
        <w:rPr>
          <w:spacing w:val="-3"/>
          <w:sz w:val="20"/>
        </w:rPr>
        <w:t xml:space="preserve"> </w:t>
      </w:r>
      <w:r>
        <w:rPr>
          <w:sz w:val="20"/>
        </w:rPr>
        <w:t>до 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32" w:firstLine="285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Застройщиком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 поручает Застройщику не позднее 20 (двадцати) рабочих дней с даты возникновения любого основания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Застройщику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перечислить</w:t>
      </w:r>
      <w:r>
        <w:rPr>
          <w:spacing w:val="50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</w:t>
      </w:r>
      <w:r>
        <w:rPr>
          <w:sz w:val="20"/>
        </w:rPr>
        <w:t>тником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счет.</w:t>
      </w:r>
      <w:proofErr w:type="gramEnd"/>
    </w:p>
    <w:p w:rsidR="00AE299A" w:rsidRDefault="00AE299A">
      <w:pPr>
        <w:jc w:val="both"/>
        <w:rPr>
          <w:sz w:val="20"/>
        </w:r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63"/>
        <w:ind w:right="128" w:firstLine="285"/>
        <w:jc w:val="both"/>
        <w:rPr>
          <w:sz w:val="20"/>
        </w:rPr>
      </w:pPr>
      <w:proofErr w:type="gramStart"/>
      <w:r>
        <w:rPr>
          <w:sz w:val="20"/>
        </w:rPr>
        <w:lastRenderedPageBreak/>
        <w:t>В случае расторжения Участником долевого строительства настоящего договора по основаниям, 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частями 1 и 1.1 статьи 9 Федерального закона от 30.12.2004 г. № 214-ФЗ, а также в иных установле</w:t>
      </w:r>
      <w:r>
        <w:rPr>
          <w:sz w:val="20"/>
        </w:rPr>
        <w:t>нных 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счет.</w:t>
      </w:r>
      <w:proofErr w:type="gramEnd"/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3822"/>
        </w:tabs>
        <w:spacing w:before="1"/>
        <w:ind w:left="3822" w:hanging="201"/>
        <w:jc w:val="left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ОБЪЕКТА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20" w:firstLine="285"/>
        <w:jc w:val="both"/>
        <w:rPr>
          <w:sz w:val="20"/>
        </w:rPr>
      </w:pPr>
      <w:r>
        <w:rPr>
          <w:sz w:val="20"/>
        </w:rPr>
        <w:t>Передача Объекта Застройщиком и принятие его Участниками долевого строительства осуществляется по акту 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 документу о передаче Объекта долевого строительства, являющемуся неотъемлемой частью Договора не 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31.08.2026</w:t>
      </w:r>
      <w:r>
        <w:rPr>
          <w:spacing w:val="-1"/>
          <w:sz w:val="20"/>
        </w:rPr>
        <w:t xml:space="preserve"> </w:t>
      </w:r>
      <w:r>
        <w:rPr>
          <w:sz w:val="20"/>
        </w:rPr>
        <w:t>года.</w:t>
      </w:r>
    </w:p>
    <w:p w:rsidR="00AE299A" w:rsidRDefault="00BC480B">
      <w:pPr>
        <w:pStyle w:val="a3"/>
        <w:ind w:right="13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</w:t>
      </w:r>
      <w:r>
        <w:t>а-передачи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 построенного дома, указывается в выписке из единого государственного реестра недвижимости без учета</w:t>
      </w:r>
      <w:r>
        <w:rPr>
          <w:spacing w:val="1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балкона/лоджии.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8" w:firstLine="285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анее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5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в эксплуатацию Дома.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6" w:firstLine="285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досрочную</w:t>
      </w:r>
      <w:r>
        <w:rPr>
          <w:spacing w:val="1"/>
          <w:sz w:val="20"/>
        </w:rPr>
        <w:t xml:space="preserve"> </w:t>
      </w:r>
      <w:r>
        <w:rPr>
          <w:sz w:val="20"/>
        </w:rPr>
        <w:t>сдачу</w:t>
      </w:r>
      <w:r>
        <w:rPr>
          <w:spacing w:val="1"/>
          <w:sz w:val="20"/>
        </w:rPr>
        <w:t xml:space="preserve"> </w:t>
      </w:r>
      <w:r>
        <w:rPr>
          <w:sz w:val="20"/>
        </w:rPr>
        <w:t>Дома 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досрочную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Участнику</w:t>
      </w:r>
      <w:r>
        <w:rPr>
          <w:spacing w:val="-47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24" w:firstLine="285"/>
        <w:rPr>
          <w:sz w:val="20"/>
        </w:rPr>
      </w:pPr>
      <w:r>
        <w:rPr>
          <w:sz w:val="20"/>
        </w:rPr>
        <w:t>Застройщик,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proofErr w:type="gramStart"/>
      <w:r>
        <w:rPr>
          <w:sz w:val="20"/>
        </w:rPr>
        <w:t>порядке</w:t>
      </w:r>
      <w:proofErr w:type="gramEnd"/>
      <w:r>
        <w:rPr>
          <w:spacing w:val="44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3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37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30.12.2004</w:t>
      </w:r>
      <w:r>
        <w:rPr>
          <w:spacing w:val="38"/>
          <w:sz w:val="20"/>
        </w:rPr>
        <w:t xml:space="preserve"> </w:t>
      </w:r>
      <w:r>
        <w:rPr>
          <w:sz w:val="20"/>
        </w:rPr>
        <w:t>№214-ФЗ,</w:t>
      </w:r>
      <w:r>
        <w:rPr>
          <w:spacing w:val="39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4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47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 уведомление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 (создания)</w:t>
      </w:r>
      <w:r>
        <w:rPr>
          <w:spacing w:val="-4"/>
          <w:sz w:val="20"/>
        </w:rPr>
        <w:t xml:space="preserve"> </w:t>
      </w:r>
      <w:r>
        <w:rPr>
          <w:sz w:val="20"/>
        </w:rPr>
        <w:t>Дома 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 к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передаче.</w:t>
      </w:r>
    </w:p>
    <w:p w:rsidR="00AE299A" w:rsidRDefault="00BC480B">
      <w:pPr>
        <w:pStyle w:val="a3"/>
        <w:ind w:right="133"/>
      </w:pPr>
      <w:r>
        <w:t>Уведомление направляется Участнику долевого строительства либо по почте заказным письмом с описью вложения и</w:t>
      </w:r>
      <w:r>
        <w:rPr>
          <w:spacing w:val="1"/>
        </w:rPr>
        <w:t xml:space="preserve"> </w:t>
      </w:r>
      <w:r>
        <w:t>уведомлением о вручении по почтовому адресу, указанному в настоящем договоре, либо вручается Участнику долевого</w:t>
      </w:r>
      <w:r>
        <w:rPr>
          <w:spacing w:val="1"/>
        </w:rPr>
        <w:t xml:space="preserve"> </w:t>
      </w:r>
      <w:r>
        <w:t>строительства лично под</w:t>
      </w:r>
      <w:r>
        <w:rPr>
          <w:spacing w:val="-2"/>
        </w:rPr>
        <w:t xml:space="preserve"> </w:t>
      </w:r>
      <w:r>
        <w:t>расписку.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5" w:firstLine="285"/>
        <w:jc w:val="both"/>
        <w:rPr>
          <w:sz w:val="20"/>
        </w:rPr>
      </w:pPr>
      <w:r>
        <w:rPr>
          <w:sz w:val="20"/>
        </w:rPr>
        <w:t>У</w:t>
      </w:r>
      <w:r>
        <w:rPr>
          <w:sz w:val="20"/>
        </w:rPr>
        <w:t>частники долевого строительства, получившие уведомление Застройщика о завершении строительства (создания)</w:t>
      </w:r>
      <w:r>
        <w:rPr>
          <w:spacing w:val="1"/>
          <w:sz w:val="20"/>
        </w:rPr>
        <w:t xml:space="preserve"> </w:t>
      </w:r>
      <w:r>
        <w:rPr>
          <w:sz w:val="20"/>
        </w:rPr>
        <w:t>Дома и о готовности Объекта к передаче, обязаны принять его в течение 5 (Пяти) дней со дня получения 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уведомления.</w:t>
      </w:r>
    </w:p>
    <w:p w:rsidR="00AE299A" w:rsidRDefault="00BC480B">
      <w:pPr>
        <w:pStyle w:val="a3"/>
        <w:ind w:right="122"/>
      </w:pPr>
      <w:r>
        <w:t xml:space="preserve">При уклонении Участников </w:t>
      </w:r>
      <w:r>
        <w:t>долевого строительства от принятия Объекта в предусмотренный Договором срок или при</w:t>
      </w:r>
      <w:r>
        <w:rPr>
          <w:spacing w:val="1"/>
        </w:rPr>
        <w:t xml:space="preserve"> </w:t>
      </w:r>
      <w:r>
        <w:t>немотивированном отказе от его принятия, Застройщик по истечении 2 двух месяцев со дня, предусмотренного Договором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t>праве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Объекта.</w:t>
      </w:r>
    </w:p>
    <w:p w:rsidR="00AE299A" w:rsidRDefault="00BC480B">
      <w:pPr>
        <w:pStyle w:val="a3"/>
        <w:spacing w:before="1"/>
        <w:ind w:right="12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 услуги) признается перешедшим к Участникам долевого строительства со дня сос</w:t>
      </w:r>
      <w:r>
        <w:t>тавления одностороннего</w:t>
      </w:r>
      <w:r>
        <w:rPr>
          <w:spacing w:val="1"/>
        </w:rPr>
        <w:t xml:space="preserve"> </w:t>
      </w:r>
      <w:r>
        <w:t>Акта приема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Объекта.</w:t>
      </w:r>
    </w:p>
    <w:p w:rsidR="00AE299A" w:rsidRDefault="00BC480B">
      <w:pPr>
        <w:pStyle w:val="a3"/>
        <w:ind w:right="129"/>
      </w:pPr>
      <w:r>
        <w:t>Кроме того, Застройщик вправе обратиться в суд с требованием о</w:t>
      </w:r>
      <w:r>
        <w:rPr>
          <w:spacing w:val="1"/>
        </w:rPr>
        <w:t xml:space="preserve"> </w:t>
      </w:r>
      <w:r>
        <w:t>понуждении Участников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Объект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зарегистрировать</w:t>
      </w:r>
      <w:r>
        <w:rPr>
          <w:spacing w:val="-2"/>
        </w:rPr>
        <w:t xml:space="preserve"> </w:t>
      </w:r>
      <w:r>
        <w:t>за последним</w:t>
      </w:r>
      <w:r>
        <w:rPr>
          <w:spacing w:val="-2"/>
        </w:rPr>
        <w:t xml:space="preserve"> </w:t>
      </w:r>
      <w:r>
        <w:t>право собственности.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19" w:firstLine="285"/>
        <w:jc w:val="both"/>
        <w:rPr>
          <w:sz w:val="20"/>
        </w:rPr>
      </w:pPr>
      <w:proofErr w:type="gramStart"/>
      <w:r>
        <w:rPr>
          <w:sz w:val="20"/>
        </w:rPr>
        <w:t>Под уклонением Участника долевого строительства от принятия Объекта долевого строительства понимается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подписание Участником долевого строительства в предусмотренный Договором срок по любым причинам Передаточного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претензии</w:t>
      </w:r>
      <w:r>
        <w:rPr>
          <w:spacing w:val="1"/>
          <w:sz w:val="20"/>
        </w:rPr>
        <w:t xml:space="preserve"> </w:t>
      </w:r>
      <w:r>
        <w:rPr>
          <w:sz w:val="20"/>
        </w:rPr>
        <w:t>Уч</w:t>
      </w:r>
      <w:r>
        <w:rPr>
          <w:sz w:val="20"/>
        </w:rPr>
        <w:t>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строительства/отделке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акта,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30.12.2004 № 214-ФЗ,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направленных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Застройщику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 виде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подтверждением вручения и/или 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27" w:firstLine="285"/>
        <w:jc w:val="both"/>
        <w:rPr>
          <w:sz w:val="20"/>
        </w:rPr>
      </w:pPr>
      <w:proofErr w:type="gramStart"/>
      <w:r>
        <w:rPr>
          <w:sz w:val="20"/>
        </w:rPr>
        <w:t>После передачи Объекта в соответствии с п. 5.5 Договора, в том числе после составления одностороннего Акта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прием</w:t>
      </w:r>
      <w:r>
        <w:rPr>
          <w:sz w:val="20"/>
        </w:rPr>
        <w:t>а-передачи Застройщиком Объекта, Участники долевого строительства самостоятельно несут расходы, связанные с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эксплуатацией Объекта и доли в общем имуществе Дома (включая содержание придомовой территории и коммунальные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расходы),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2"/>
          <w:sz w:val="20"/>
        </w:rPr>
        <w:t xml:space="preserve"> </w:t>
      </w:r>
      <w:r>
        <w:rPr>
          <w:sz w:val="20"/>
        </w:rPr>
        <w:t>риск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случайной</w:t>
      </w:r>
      <w:r>
        <w:rPr>
          <w:spacing w:val="-2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Объекта.</w:t>
      </w:r>
      <w:proofErr w:type="gramEnd"/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0" w:firstLine="285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Квартиру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возникает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 права в порядке, предусмотренном ФЗ «О государственной регистрации прав на недвижимое имущество и</w:t>
      </w:r>
      <w:r>
        <w:rPr>
          <w:spacing w:val="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r>
        <w:rPr>
          <w:sz w:val="20"/>
        </w:rPr>
        <w:t>им».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3" w:firstLine="285"/>
        <w:jc w:val="both"/>
        <w:rPr>
          <w:sz w:val="20"/>
        </w:rPr>
      </w:pPr>
      <w:r>
        <w:rPr>
          <w:sz w:val="20"/>
        </w:rPr>
        <w:t>Площадь лестничных проемов, лестничных клеток, инженерные сооружения, коммуникации, иное оборудование и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имущество, обслуживающее более чем одного собственника принадлежат в соответствии со ст. 290 ГК РФ 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 строительства на праве общей долевой собственности, пропорционально занимаемым ими площадям. 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 Акту 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производится.</w:t>
      </w:r>
    </w:p>
    <w:p w:rsidR="00AE299A" w:rsidRDefault="00AE299A">
      <w:pPr>
        <w:pStyle w:val="a3"/>
        <w:spacing w:before="11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127"/>
        </w:tabs>
        <w:ind w:left="4127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left="860" w:hanging="351"/>
        <w:jc w:val="both"/>
        <w:rPr>
          <w:b/>
          <w:sz w:val="20"/>
        </w:rPr>
      </w:pPr>
      <w:r>
        <w:rPr>
          <w:b/>
          <w:sz w:val="20"/>
        </w:rPr>
        <w:t>Права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обязанности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долевого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строительства: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4" w:firstLine="285"/>
        <w:jc w:val="both"/>
        <w:rPr>
          <w:sz w:val="20"/>
        </w:rPr>
      </w:pPr>
      <w:proofErr w:type="gramStart"/>
      <w:r>
        <w:rPr>
          <w:sz w:val="20"/>
        </w:rPr>
        <w:t>обязан</w:t>
      </w:r>
      <w:proofErr w:type="gramEnd"/>
      <w:r>
        <w:rPr>
          <w:sz w:val="20"/>
        </w:rPr>
        <w:t xml:space="preserve"> уплачивать собственные и/или привлеченные денежные средства в размерах и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Договором;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0" w:firstLine="285"/>
        <w:jc w:val="both"/>
        <w:rPr>
          <w:sz w:val="20"/>
        </w:rPr>
      </w:pPr>
      <w:r>
        <w:rPr>
          <w:sz w:val="20"/>
        </w:rPr>
        <w:t>при получении сообщения Застройщика о завершении строительства жилого дома и готовности объекта 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строительства к передаче, </w:t>
      </w:r>
      <w:proofErr w:type="gramStart"/>
      <w:r>
        <w:rPr>
          <w:sz w:val="20"/>
        </w:rPr>
        <w:t>обязан</w:t>
      </w:r>
      <w:proofErr w:type="gramEnd"/>
      <w:r>
        <w:rPr>
          <w:sz w:val="20"/>
        </w:rPr>
        <w:t xml:space="preserve"> осуществить действия по принятию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 долевого 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в течение 5 (пяти)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4"/>
          <w:sz w:val="20"/>
        </w:rPr>
        <w:t xml:space="preserve"> </w:t>
      </w:r>
      <w:r>
        <w:rPr>
          <w:sz w:val="20"/>
        </w:rPr>
        <w:t>со дня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указанного сообщения.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spacing w:before="1"/>
        <w:ind w:right="133" w:firstLine="285"/>
        <w:jc w:val="both"/>
        <w:rPr>
          <w:sz w:val="20"/>
        </w:rPr>
      </w:pPr>
      <w:r>
        <w:rPr>
          <w:sz w:val="20"/>
        </w:rPr>
        <w:t>в установленные договором сроки обязан осмотреть и принять Объект и зарегистрировать право собственности на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картографии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Костромской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19" w:firstLine="285"/>
        <w:jc w:val="both"/>
        <w:rPr>
          <w:sz w:val="20"/>
        </w:rPr>
      </w:pPr>
      <w:r>
        <w:rPr>
          <w:sz w:val="20"/>
        </w:rPr>
        <w:t>имеет право передать свои права и обязанности по настоящему договору третьему лицу после полной оплаты цены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8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переводом</w:t>
      </w:r>
      <w:r>
        <w:rPr>
          <w:spacing w:val="10"/>
          <w:sz w:val="20"/>
        </w:rPr>
        <w:t xml:space="preserve"> </w:t>
      </w:r>
      <w:r>
        <w:rPr>
          <w:sz w:val="20"/>
        </w:rPr>
        <w:t>долга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7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6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согласия</w:t>
      </w:r>
    </w:p>
    <w:p w:rsidR="00AE299A" w:rsidRDefault="00AE299A">
      <w:pPr>
        <w:jc w:val="both"/>
        <w:rPr>
          <w:sz w:val="20"/>
        </w:r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BC480B">
      <w:pPr>
        <w:pStyle w:val="a3"/>
        <w:spacing w:before="63"/>
        <w:ind w:right="134" w:firstLine="0"/>
      </w:pPr>
      <w:r>
        <w:lastRenderedPageBreak/>
        <w:t>Застройщика.</w:t>
      </w:r>
      <w:r>
        <w:rPr>
          <w:spacing w:val="1"/>
        </w:rPr>
        <w:t xml:space="preserve"> </w:t>
      </w:r>
      <w:r>
        <w:t>Уступка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 до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передаточного</w:t>
      </w:r>
      <w:r>
        <w:rPr>
          <w:spacing w:val="3"/>
        </w:rPr>
        <w:t xml:space="preserve"> </w:t>
      </w:r>
      <w:r>
        <w:t>акта.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spacing w:before="1"/>
        <w:ind w:right="127" w:firstLine="285"/>
        <w:jc w:val="both"/>
        <w:rPr>
          <w:sz w:val="20"/>
        </w:rPr>
      </w:pPr>
      <w:r>
        <w:rPr>
          <w:sz w:val="20"/>
        </w:rPr>
        <w:t xml:space="preserve">после ввода жилого дома в эксплуатацию и приемка объекта долевого строительства по передаточному акту </w:t>
      </w:r>
      <w:proofErr w:type="gramStart"/>
      <w:r>
        <w:rPr>
          <w:sz w:val="20"/>
        </w:rPr>
        <w:t>обязан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коммунальные услуги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расходы по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содержанию жилого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дома.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32" w:firstLine="285"/>
        <w:jc w:val="both"/>
        <w:rPr>
          <w:sz w:val="20"/>
        </w:rPr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регисрации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>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каких-либо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переоборудованию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Квартиры</w:t>
      </w:r>
      <w:r>
        <w:rPr>
          <w:spacing w:val="1"/>
          <w:sz w:val="20"/>
        </w:rPr>
        <w:t xml:space="preserve"> </w:t>
      </w:r>
      <w:r>
        <w:rPr>
          <w:sz w:val="20"/>
        </w:rPr>
        <w:t>(как то: снос</w:t>
      </w:r>
      <w:r>
        <w:rPr>
          <w:spacing w:val="1"/>
          <w:sz w:val="20"/>
        </w:rPr>
        <w:t xml:space="preserve"> </w:t>
      </w:r>
      <w:r>
        <w:rPr>
          <w:sz w:val="20"/>
        </w:rPr>
        <w:t>стен и перегородок,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 решеток, остеклений, переустройство коммуникаций и т.д.), а также по изменению несущих и ограж</w:t>
      </w:r>
      <w:r>
        <w:rPr>
          <w:sz w:val="20"/>
        </w:rPr>
        <w:t>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4"/>
          <w:sz w:val="20"/>
        </w:rPr>
        <w:t xml:space="preserve"> </w:t>
      </w:r>
      <w:r>
        <w:rPr>
          <w:sz w:val="20"/>
        </w:rPr>
        <w:t>дома.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3" w:firstLine="285"/>
        <w:jc w:val="both"/>
        <w:rPr>
          <w:sz w:val="20"/>
        </w:rPr>
      </w:pPr>
      <w:r>
        <w:rPr>
          <w:sz w:val="20"/>
        </w:rPr>
        <w:t xml:space="preserve">нести расходы по государственной регистрации настоящего договора в </w:t>
      </w:r>
      <w:proofErr w:type="spellStart"/>
      <w:r>
        <w:rPr>
          <w:sz w:val="20"/>
        </w:rPr>
        <w:t>соответсвии</w:t>
      </w:r>
      <w:proofErr w:type="spellEnd"/>
      <w:r>
        <w:rPr>
          <w:sz w:val="20"/>
        </w:rPr>
        <w:t xml:space="preserve"> с Пунктом 2 статьи 333.18 НК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9" w:firstLine="285"/>
        <w:jc w:val="both"/>
        <w:rPr>
          <w:sz w:val="20"/>
        </w:rPr>
      </w:pPr>
      <w:proofErr w:type="gramStart"/>
      <w:r>
        <w:rPr>
          <w:sz w:val="20"/>
        </w:rPr>
        <w:t>обязан</w:t>
      </w:r>
      <w:proofErr w:type="gramEnd"/>
      <w:r>
        <w:rPr>
          <w:sz w:val="20"/>
        </w:rPr>
        <w:t xml:space="preserve"> соблюдать требования технических и градостроительных регламентов, обязательных правил и инструкции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 п</w:t>
      </w:r>
      <w:r>
        <w:rPr>
          <w:sz w:val="20"/>
        </w:rPr>
        <w:t>о эксплуатации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 строительства.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35" w:firstLine="285"/>
        <w:jc w:val="both"/>
        <w:rPr>
          <w:sz w:val="20"/>
        </w:rPr>
      </w:pPr>
      <w:r>
        <w:rPr>
          <w:sz w:val="20"/>
        </w:rPr>
        <w:t>своевременно,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дней,</w:t>
      </w:r>
      <w:r>
        <w:rPr>
          <w:spacing w:val="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 почтового,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реквизитов.</w:t>
      </w:r>
    </w:p>
    <w:p w:rsidR="00AE299A" w:rsidRDefault="00AE299A">
      <w:pPr>
        <w:pStyle w:val="a3"/>
        <w:ind w:left="0" w:firstLine="0"/>
        <w:jc w:val="left"/>
      </w:pPr>
    </w:p>
    <w:p w:rsidR="00AE299A" w:rsidRDefault="00BC480B">
      <w:pPr>
        <w:pStyle w:val="1"/>
        <w:numPr>
          <w:ilvl w:val="1"/>
          <w:numId w:val="4"/>
        </w:numPr>
        <w:tabs>
          <w:tab w:val="left" w:pos="861"/>
        </w:tabs>
        <w:ind w:left="860" w:hanging="35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spacing w:before="1"/>
        <w:ind w:right="133" w:firstLine="285"/>
        <w:jc w:val="both"/>
        <w:rPr>
          <w:sz w:val="20"/>
        </w:rPr>
      </w:pPr>
      <w:r>
        <w:rPr>
          <w:sz w:val="20"/>
        </w:rPr>
        <w:t xml:space="preserve">обеспечить строительство своими силами 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или) с привлечением третьих лиц Дома (включая Объект в нем) 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 объеме и в соответствие проектной документацией и после получения разрешения на ввод объекта в 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2"/>
          <w:sz w:val="20"/>
        </w:rPr>
        <w:t xml:space="preserve"> </w:t>
      </w:r>
      <w:r>
        <w:rPr>
          <w:sz w:val="20"/>
        </w:rPr>
        <w:t>по Акту приема-передачи.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33" w:firstLine="285"/>
        <w:jc w:val="both"/>
        <w:rPr>
          <w:sz w:val="20"/>
        </w:rPr>
      </w:pPr>
      <w:r>
        <w:rPr>
          <w:sz w:val="20"/>
        </w:rPr>
        <w:t>сообщать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6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6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7"/>
          <w:sz w:val="20"/>
        </w:rPr>
        <w:t xml:space="preserve"> </w:t>
      </w:r>
      <w:r>
        <w:rPr>
          <w:sz w:val="20"/>
        </w:rPr>
        <w:t>ходе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5"/>
          <w:sz w:val="20"/>
        </w:rPr>
        <w:t xml:space="preserve"> </w:t>
      </w:r>
      <w:r>
        <w:rPr>
          <w:sz w:val="20"/>
        </w:rPr>
        <w:t>работ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строительству</w:t>
      </w:r>
      <w:r>
        <w:rPr>
          <w:spacing w:val="7"/>
          <w:sz w:val="20"/>
        </w:rPr>
        <w:t xml:space="preserve"> </w:t>
      </w:r>
      <w:r>
        <w:rPr>
          <w:sz w:val="20"/>
        </w:rPr>
        <w:t>Дома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в нем.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26" w:firstLine="285"/>
        <w:jc w:val="both"/>
        <w:rPr>
          <w:sz w:val="20"/>
        </w:rPr>
      </w:pPr>
      <w:r>
        <w:rPr>
          <w:sz w:val="20"/>
        </w:rPr>
        <w:t>передать Участникам долевого строительства все документы, необходимые</w:t>
      </w:r>
      <w:r>
        <w:rPr>
          <w:spacing w:val="50"/>
          <w:sz w:val="20"/>
        </w:rPr>
        <w:t xml:space="preserve"> </w:t>
      </w:r>
      <w:r>
        <w:rPr>
          <w:sz w:val="20"/>
        </w:rPr>
        <w:t>для регистрации права 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 Объект.</w:t>
      </w:r>
    </w:p>
    <w:p w:rsidR="00AE299A" w:rsidRDefault="00BC480B">
      <w:pPr>
        <w:pStyle w:val="a4"/>
        <w:numPr>
          <w:ilvl w:val="2"/>
          <w:numId w:val="4"/>
        </w:numPr>
        <w:tabs>
          <w:tab w:val="left" w:pos="1011"/>
        </w:tabs>
        <w:ind w:right="134" w:firstLine="285"/>
        <w:jc w:val="both"/>
        <w:rPr>
          <w:sz w:val="20"/>
        </w:rPr>
      </w:pPr>
      <w:r>
        <w:rPr>
          <w:sz w:val="20"/>
        </w:rPr>
        <w:t xml:space="preserve">нести расходы по государственной регистрации настоящего договора в </w:t>
      </w:r>
      <w:proofErr w:type="spellStart"/>
      <w:r>
        <w:rPr>
          <w:sz w:val="20"/>
        </w:rPr>
        <w:t>соответсвии</w:t>
      </w:r>
      <w:proofErr w:type="spellEnd"/>
      <w:r>
        <w:rPr>
          <w:sz w:val="20"/>
        </w:rPr>
        <w:t xml:space="preserve"> с Пунктом 2 статьи 333.18 НК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AE299A" w:rsidRDefault="00BC480B">
      <w:pPr>
        <w:pStyle w:val="a3"/>
        <w:ind w:right="119"/>
      </w:pPr>
      <w:proofErr w:type="gramStart"/>
      <w:r>
        <w:t>6.2.</w:t>
      </w:r>
      <w:r>
        <w:t>5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проектно-сметную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парковочных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 это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3122"/>
        </w:tabs>
        <w:spacing w:before="1"/>
        <w:ind w:left="3121" w:hanging="201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СТОРОН,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32" w:firstLine="285"/>
        <w:jc w:val="both"/>
        <w:rPr>
          <w:sz w:val="20"/>
        </w:rPr>
      </w:pPr>
      <w:r>
        <w:rPr>
          <w:sz w:val="20"/>
        </w:rPr>
        <w:t>Стороны несут ответственность за неисполнение или ненадлежащее исполнение принятых на себя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2" w:firstLine="285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исполнившая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исполнившая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1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причиненные убытки.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39" w:firstLine="285"/>
        <w:jc w:val="both"/>
        <w:rPr>
          <w:sz w:val="20"/>
        </w:rPr>
      </w:pPr>
      <w:r>
        <w:rPr>
          <w:sz w:val="20"/>
        </w:rPr>
        <w:t>Стороны настоящего договора освобождаются от ответственности за неисполнение или ненадлежащее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</w:t>
      </w:r>
      <w:r>
        <w:rPr>
          <w:sz w:val="20"/>
        </w:rPr>
        <w:t>ль</w:t>
      </w:r>
      <w:proofErr w:type="gramStart"/>
      <w:r>
        <w:rPr>
          <w:sz w:val="20"/>
        </w:rPr>
        <w:t>ств</w:t>
      </w:r>
      <w:r>
        <w:rPr>
          <w:spacing w:val="-1"/>
          <w:sz w:val="20"/>
        </w:rPr>
        <w:t xml:space="preserve"> </w:t>
      </w:r>
      <w:r>
        <w:rPr>
          <w:sz w:val="20"/>
        </w:rPr>
        <w:t>всл</w:t>
      </w:r>
      <w:proofErr w:type="gramEnd"/>
      <w:r>
        <w:rPr>
          <w:sz w:val="20"/>
        </w:rPr>
        <w:t>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 непреодолимой</w:t>
      </w:r>
      <w:r>
        <w:rPr>
          <w:spacing w:val="-2"/>
          <w:sz w:val="20"/>
        </w:rPr>
        <w:t xml:space="preserve"> </w:t>
      </w:r>
      <w:r>
        <w:rPr>
          <w:sz w:val="20"/>
        </w:rPr>
        <w:t>силы.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29" w:firstLine="285"/>
        <w:jc w:val="both"/>
        <w:rPr>
          <w:sz w:val="20"/>
        </w:rPr>
      </w:pPr>
      <w:r>
        <w:rPr>
          <w:sz w:val="20"/>
        </w:rPr>
        <w:t>Споры,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 с обязательным предъявлением письменных претензий. Стороны устанавливают срок для ответа на пре</w:t>
      </w:r>
      <w:r>
        <w:rPr>
          <w:sz w:val="20"/>
        </w:rPr>
        <w:t>тензию в</w:t>
      </w:r>
      <w:r>
        <w:rPr>
          <w:spacing w:val="-4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6"/>
          <w:sz w:val="20"/>
        </w:rPr>
        <w:t xml:space="preserve"> </w:t>
      </w:r>
      <w:r>
        <w:rPr>
          <w:sz w:val="20"/>
        </w:rPr>
        <w:t>30</w:t>
      </w:r>
      <w:r>
        <w:rPr>
          <w:spacing w:val="5"/>
          <w:sz w:val="20"/>
        </w:rPr>
        <w:t xml:space="preserve"> </w:t>
      </w:r>
      <w:r>
        <w:rPr>
          <w:sz w:val="20"/>
        </w:rPr>
        <w:t>дней.</w:t>
      </w:r>
      <w:r>
        <w:rPr>
          <w:spacing w:val="6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достижении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взаимоприемлемого</w:t>
      </w:r>
      <w:r>
        <w:rPr>
          <w:spacing w:val="10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7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5"/>
          <w:sz w:val="20"/>
        </w:rPr>
        <w:t xml:space="preserve"> </w:t>
      </w:r>
      <w:r>
        <w:rPr>
          <w:sz w:val="20"/>
        </w:rPr>
        <w:t>спорный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697"/>
        </w:tabs>
        <w:ind w:left="4697"/>
        <w:jc w:val="left"/>
      </w:pPr>
      <w:r>
        <w:t>ГАРАНТИИ</w:t>
      </w:r>
      <w:r>
        <w:rPr>
          <w:spacing w:val="-3"/>
        </w:rPr>
        <w:t xml:space="preserve"> </w:t>
      </w:r>
      <w:r>
        <w:t>КАЧЕСТВА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36" w:firstLine="285"/>
        <w:jc w:val="both"/>
        <w:rPr>
          <w:sz w:val="20"/>
        </w:rPr>
      </w:pPr>
      <w:r>
        <w:rPr>
          <w:sz w:val="20"/>
        </w:rPr>
        <w:t>Застройщик обязан передать Участнику долевого строительства объект долевого строительства, качество 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соответствует условиям договора, требованиям технических регламентов, проектной документации и градостроительных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</w:t>
      </w:r>
      <w:r>
        <w:rPr>
          <w:sz w:val="20"/>
        </w:rPr>
        <w:t>ьным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требованиям.</w:t>
      </w:r>
    </w:p>
    <w:p w:rsidR="00AE299A" w:rsidRDefault="00BC480B">
      <w:pPr>
        <w:pStyle w:val="a3"/>
        <w:ind w:right="129"/>
      </w:pPr>
      <w:proofErr w:type="gramStart"/>
      <w:r>
        <w:t>Стороны</w:t>
      </w:r>
      <w:r>
        <w:rPr>
          <w:spacing w:val="1"/>
        </w:rPr>
        <w:t xml:space="preserve"> </w:t>
      </w:r>
      <w:r>
        <w:t>согласовали,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применяемым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относятся исключительно национальные стандарты и своды правил (части таких стандартов и сводов правил), внесенные в</w:t>
      </w:r>
      <w:r>
        <w:rPr>
          <w:spacing w:val="1"/>
        </w:rPr>
        <w:t xml:space="preserve"> </w:t>
      </w:r>
      <w:r>
        <w:t>Перечень национальных стандартов и сводов правил (частей таких стандартов и сводов правил), в результате применения</w:t>
      </w:r>
      <w:r>
        <w:rPr>
          <w:spacing w:val="1"/>
        </w:rPr>
        <w:t xml:space="preserve"> </w:t>
      </w:r>
      <w:r>
        <w:t>которых на обязательной основе обеспечивается соблюдение требований Федерального закона «Технический регламент о</w:t>
      </w:r>
      <w:r>
        <w:rPr>
          <w:spacing w:val="1"/>
        </w:rPr>
        <w:t xml:space="preserve"> </w:t>
      </w:r>
      <w:r>
        <w:t>безопасности зданий и соору</w:t>
      </w:r>
      <w:r>
        <w:t>жений», утвержденный Постановлением</w:t>
      </w:r>
      <w:proofErr w:type="gramEnd"/>
      <w:r>
        <w:t xml:space="preserve"> Правительства Российской Федерации от 26 декабря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1521, в</w:t>
      </w:r>
      <w:r>
        <w:rPr>
          <w:spacing w:val="-2"/>
        </w:rPr>
        <w:t xml:space="preserve"> </w:t>
      </w:r>
      <w:r>
        <w:t>редакции, действующей</w:t>
      </w:r>
      <w:r>
        <w:rPr>
          <w:spacing w:val="-3"/>
        </w:rPr>
        <w:t xml:space="preserve"> </w:t>
      </w:r>
      <w:r>
        <w:t>на момент</w:t>
      </w:r>
      <w:r>
        <w:rPr>
          <w:spacing w:val="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договора.</w:t>
      </w:r>
    </w:p>
    <w:p w:rsidR="00AE299A" w:rsidRDefault="00BC480B">
      <w:pPr>
        <w:pStyle w:val="a3"/>
        <w:spacing w:before="1"/>
        <w:ind w:right="133"/>
      </w:pPr>
      <w:proofErr w:type="gramStart"/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стандартизации,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стандарти</w:t>
      </w:r>
      <w:r>
        <w:t>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 которых на добровольной основе обеспечивается соблюдение требований Федерального закона от 30 декабря</w:t>
      </w:r>
      <w:r>
        <w:rPr>
          <w:spacing w:val="1"/>
        </w:rPr>
        <w:t xml:space="preserve"> </w:t>
      </w:r>
      <w:r>
        <w:t>2009 года № 384-ФЗ «Технический регламент о безопасности зданий и сооружений», утвержденный приказом 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и метрологии 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365,</w:t>
      </w:r>
      <w:r>
        <w:rPr>
          <w:spacing w:val="1"/>
        </w:rPr>
        <w:t xml:space="preserve"> </w:t>
      </w:r>
      <w:r>
        <w:t>к обязательным требованиям,</w:t>
      </w:r>
      <w:r>
        <w:rPr>
          <w:spacing w:val="1"/>
        </w:rPr>
        <w:t xml:space="preserve"> </w:t>
      </w:r>
      <w:r>
        <w:t>применяемым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-1"/>
        </w:rPr>
        <w:t xml:space="preserve"> </w:t>
      </w:r>
      <w:r>
        <w:t>объекта долевого</w:t>
      </w:r>
      <w:r>
        <w:rPr>
          <w:spacing w:val="-1"/>
        </w:rPr>
        <w:t xml:space="preserve"> </w:t>
      </w:r>
      <w:r>
        <w:t>строительства</w:t>
      </w:r>
      <w:proofErr w:type="gramEnd"/>
      <w:r>
        <w:t>,</w:t>
      </w:r>
      <w:r>
        <w:rPr>
          <w:spacing w:val="-5"/>
        </w:rPr>
        <w:t xml:space="preserve"> </w:t>
      </w:r>
      <w:r>
        <w:t>не относятся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не распространяются.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2" w:firstLine="285"/>
        <w:jc w:val="both"/>
        <w:rPr>
          <w:sz w:val="20"/>
        </w:rPr>
      </w:pPr>
      <w:proofErr w:type="gramStart"/>
      <w:r>
        <w:rPr>
          <w:sz w:val="20"/>
        </w:rPr>
        <w:t>Застройщик устанавливает гарантийный срок для объекта долевого строительства в течение 5 (Пяти) лет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 входящее в состав объекта до</w:t>
      </w:r>
      <w:r>
        <w:rPr>
          <w:sz w:val="20"/>
        </w:rPr>
        <w:t>левого строительства, который составляет 3 (Три) года со дня 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передаточного 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на объект</w:t>
      </w:r>
      <w:r>
        <w:rPr>
          <w:spacing w:val="2"/>
          <w:sz w:val="20"/>
        </w:rPr>
        <w:t xml:space="preserve"> </w:t>
      </w:r>
      <w:r>
        <w:rPr>
          <w:sz w:val="20"/>
        </w:rPr>
        <w:t>долевого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жилом</w:t>
      </w:r>
      <w:r>
        <w:rPr>
          <w:spacing w:val="-2"/>
          <w:sz w:val="20"/>
        </w:rPr>
        <w:t xml:space="preserve"> </w:t>
      </w:r>
      <w:r>
        <w:rPr>
          <w:sz w:val="20"/>
        </w:rPr>
        <w:t>доме.</w:t>
      </w:r>
      <w:proofErr w:type="gramEnd"/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31" w:firstLine="285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отступлений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приведших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26"/>
          <w:sz w:val="20"/>
        </w:rPr>
        <w:t xml:space="preserve"> </w:t>
      </w:r>
      <w:r>
        <w:rPr>
          <w:sz w:val="20"/>
        </w:rPr>
        <w:t>или</w:t>
      </w:r>
      <w:r>
        <w:rPr>
          <w:spacing w:val="25"/>
          <w:sz w:val="20"/>
        </w:rPr>
        <w:t xml:space="preserve"> </w:t>
      </w:r>
      <w:r>
        <w:rPr>
          <w:sz w:val="20"/>
        </w:rPr>
        <w:t>иных</w:t>
      </w:r>
      <w:r>
        <w:rPr>
          <w:spacing w:val="26"/>
          <w:sz w:val="20"/>
        </w:rPr>
        <w:t xml:space="preserve"> </w:t>
      </w:r>
      <w:r>
        <w:rPr>
          <w:sz w:val="20"/>
        </w:rPr>
        <w:t>недостатков,</w:t>
      </w:r>
      <w:r>
        <w:rPr>
          <w:spacing w:val="26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26"/>
          <w:sz w:val="20"/>
        </w:rPr>
        <w:t xml:space="preserve"> </w:t>
      </w:r>
      <w:r>
        <w:rPr>
          <w:sz w:val="20"/>
        </w:rPr>
        <w:t>объект</w:t>
      </w:r>
      <w:r>
        <w:rPr>
          <w:spacing w:val="29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26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28"/>
          <w:sz w:val="20"/>
        </w:rPr>
        <w:t xml:space="preserve"> </w:t>
      </w:r>
      <w:r>
        <w:rPr>
          <w:sz w:val="20"/>
        </w:rPr>
        <w:t>непригодным</w:t>
      </w:r>
      <w:r>
        <w:rPr>
          <w:spacing w:val="25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27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</w:p>
    <w:p w:rsidR="00AE299A" w:rsidRDefault="00AE299A">
      <w:pPr>
        <w:jc w:val="both"/>
        <w:rPr>
          <w:sz w:val="20"/>
        </w:r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BC480B">
      <w:pPr>
        <w:pStyle w:val="a3"/>
        <w:spacing w:before="63"/>
        <w:ind w:right="128" w:firstLine="0"/>
      </w:pPr>
      <w:r>
        <w:lastRenderedPageBreak/>
        <w:t>назначению, Участник дол</w:t>
      </w:r>
      <w:r>
        <w:t>евого строительства вправе предъявить застройщику в письменной форме требования в связи с</w:t>
      </w:r>
      <w:r>
        <w:rPr>
          <w:spacing w:val="1"/>
        </w:rPr>
        <w:t xml:space="preserve"> </w:t>
      </w:r>
      <w:r>
        <w:t>ненадлежащим качеством объекта долевого строительства с указанием выявленных недостатков (дефектов) или предъявить</w:t>
      </w:r>
      <w:r>
        <w:rPr>
          <w:spacing w:val="1"/>
        </w:rPr>
        <w:t xml:space="preserve"> </w:t>
      </w:r>
      <w:r>
        <w:t>иск</w:t>
      </w:r>
      <w:r>
        <w:rPr>
          <w:spacing w:val="-4"/>
        </w:rPr>
        <w:t xml:space="preserve"> </w:t>
      </w:r>
      <w:r>
        <w:t>в суд.</w:t>
      </w:r>
    </w:p>
    <w:p w:rsidR="00AE299A" w:rsidRDefault="00BC480B">
      <w:pPr>
        <w:pStyle w:val="a3"/>
        <w:spacing w:before="1"/>
        <w:ind w:right="132"/>
      </w:pPr>
      <w:proofErr w:type="gramStart"/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</w:t>
      </w:r>
      <w:r>
        <w:t>аво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указанные требования во внесудебном порядке полностью или частично либо в случае неудовлетворения 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согласованный</w:t>
      </w:r>
      <w:r>
        <w:rPr>
          <w:spacing w:val="-4"/>
        </w:rPr>
        <w:t xml:space="preserve"> </w:t>
      </w:r>
      <w:r>
        <w:t>застройщиком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-2"/>
        </w:rPr>
        <w:t xml:space="preserve"> </w:t>
      </w:r>
      <w:r>
        <w:t>строительства.</w:t>
      </w:r>
      <w:proofErr w:type="gramEnd"/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7" w:firstLine="285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 и градостроительных регламентов, построен с существенными недостатками, что делает его непригодным дл</w:t>
      </w:r>
      <w:r>
        <w:rPr>
          <w:sz w:val="20"/>
        </w:rPr>
        <w:t>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предусмотренного Договором использования, участник долевого строительства, если иное не установлено договором,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выбору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застройщика:</w:t>
      </w:r>
    </w:p>
    <w:p w:rsidR="00AE299A" w:rsidRDefault="00BC480B">
      <w:pPr>
        <w:pStyle w:val="a4"/>
        <w:numPr>
          <w:ilvl w:val="0"/>
          <w:numId w:val="1"/>
        </w:numPr>
        <w:tabs>
          <w:tab w:val="left" w:pos="726"/>
        </w:tabs>
        <w:ind w:hanging="216"/>
        <w:jc w:val="both"/>
        <w:rPr>
          <w:sz w:val="20"/>
        </w:rPr>
      </w:pPr>
      <w:r>
        <w:rPr>
          <w:sz w:val="20"/>
        </w:rPr>
        <w:t>безвозмездного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недостатков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разумный</w:t>
      </w:r>
      <w:r>
        <w:rPr>
          <w:spacing w:val="-6"/>
          <w:sz w:val="20"/>
        </w:rPr>
        <w:t xml:space="preserve"> </w:t>
      </w:r>
      <w:r>
        <w:rPr>
          <w:sz w:val="20"/>
        </w:rPr>
        <w:t>срок;</w:t>
      </w:r>
    </w:p>
    <w:p w:rsidR="00AE299A" w:rsidRDefault="00BC480B">
      <w:pPr>
        <w:pStyle w:val="a4"/>
        <w:numPr>
          <w:ilvl w:val="0"/>
          <w:numId w:val="1"/>
        </w:numPr>
        <w:tabs>
          <w:tab w:val="left" w:pos="726"/>
        </w:tabs>
        <w:ind w:hanging="216"/>
        <w:jc w:val="both"/>
        <w:rPr>
          <w:sz w:val="20"/>
        </w:rPr>
      </w:pPr>
      <w:r>
        <w:rPr>
          <w:sz w:val="20"/>
        </w:rPr>
        <w:t>соразмерного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договора;</w:t>
      </w:r>
    </w:p>
    <w:p w:rsidR="00AE299A" w:rsidRDefault="00BC480B">
      <w:pPr>
        <w:pStyle w:val="a4"/>
        <w:numPr>
          <w:ilvl w:val="0"/>
          <w:numId w:val="1"/>
        </w:numPr>
        <w:tabs>
          <w:tab w:val="left" w:pos="726"/>
        </w:tabs>
        <w:ind w:hanging="216"/>
        <w:jc w:val="both"/>
        <w:rPr>
          <w:sz w:val="20"/>
        </w:rPr>
      </w:pPr>
      <w:r>
        <w:rPr>
          <w:sz w:val="20"/>
        </w:rPr>
        <w:t>возмещения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недостатков.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16" w:firstLine="285"/>
        <w:jc w:val="both"/>
        <w:rPr>
          <w:sz w:val="20"/>
        </w:rPr>
      </w:pPr>
      <w:proofErr w:type="gramStart"/>
      <w:r>
        <w:rPr>
          <w:sz w:val="20"/>
        </w:rPr>
        <w:t>Застройщик не несет ответственности за недостатки (дефекты) объекта долевого строительства, обнаруженные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гарантийного срока, если они произошли 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 износа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олевого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отделки,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8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регламентов,</w:t>
      </w:r>
      <w:r>
        <w:rPr>
          <w:spacing w:val="9"/>
          <w:sz w:val="20"/>
        </w:rPr>
        <w:t xml:space="preserve"> </w:t>
      </w:r>
      <w:r>
        <w:rPr>
          <w:sz w:val="20"/>
        </w:rPr>
        <w:t>градостроительных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регламентов,</w:t>
      </w:r>
      <w:r>
        <w:rPr>
          <w:spacing w:val="4"/>
          <w:sz w:val="20"/>
        </w:rPr>
        <w:t xml:space="preserve"> </w:t>
      </w:r>
      <w:r>
        <w:rPr>
          <w:sz w:val="20"/>
        </w:rPr>
        <w:t>иных</w:t>
      </w:r>
      <w:r>
        <w:rPr>
          <w:spacing w:val="4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 процессу эксплуатации объекта долевого строительства или входящих в его состав элементов отделки, систем</w:t>
      </w:r>
      <w:proofErr w:type="gramEnd"/>
      <w:r>
        <w:rPr>
          <w:sz w:val="20"/>
        </w:rPr>
        <w:t xml:space="preserve"> инженерно-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реконструкции, проведенных самим </w:t>
      </w:r>
      <w:r>
        <w:rPr>
          <w:sz w:val="20"/>
        </w:rPr>
        <w:t xml:space="preserve">участником долевого строительства или привлеченными им третьими лицами, а </w:t>
      </w:r>
      <w:proofErr w:type="gramStart"/>
      <w:r>
        <w:rPr>
          <w:sz w:val="20"/>
        </w:rPr>
        <w:t>также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(дефекты)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предоставленной участнику долевого строительства инструкцией по эксплуата</w:t>
      </w:r>
      <w:r>
        <w:rPr>
          <w:sz w:val="20"/>
        </w:rPr>
        <w:t>ции объекта долевого строительства правил 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эффективного и безопасного использования объекта долевого строительства, входящих в его состав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отделки,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инженерно-технического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обеспечения, конструктивных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элементов, изделий.</w:t>
      </w:r>
    </w:p>
    <w:p w:rsidR="00AE299A" w:rsidRDefault="00AE299A">
      <w:pPr>
        <w:pStyle w:val="a3"/>
        <w:ind w:left="0" w:firstLine="0"/>
        <w:jc w:val="left"/>
        <w:rPr>
          <w:sz w:val="21"/>
        </w:rPr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077"/>
        </w:tabs>
        <w:ind w:left="4077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20"/>
        <w:ind w:right="135" w:firstLine="285"/>
        <w:jc w:val="both"/>
        <w:rPr>
          <w:sz w:val="20"/>
        </w:rPr>
      </w:pPr>
      <w:r>
        <w:rPr>
          <w:sz w:val="20"/>
        </w:rPr>
        <w:t>Во всем, что не предусмотрено настоящим договором, стороны руководствуются 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25" w:firstLine="285"/>
        <w:jc w:val="both"/>
        <w:rPr>
          <w:sz w:val="20"/>
        </w:rPr>
      </w:pPr>
      <w:r>
        <w:rPr>
          <w:sz w:val="20"/>
        </w:rPr>
        <w:t>Стороны признают, что, если какое-либо из положений Договора становится недействительным или признается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 ег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 обязательны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right="119" w:firstLine="285"/>
        <w:jc w:val="both"/>
        <w:rPr>
          <w:sz w:val="20"/>
        </w:rPr>
      </w:pPr>
      <w:r>
        <w:rPr>
          <w:sz w:val="20"/>
        </w:rPr>
        <w:t>В случае изменения реквизитов Застройщика, Застройщик сообщает об указанных изменениях путем опубликования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1"/>
          <w:sz w:val="20"/>
        </w:rPr>
        <w:t xml:space="preserve"> </w:t>
      </w:r>
      <w:r>
        <w:rPr>
          <w:sz w:val="20"/>
        </w:rPr>
        <w:t>https://estate44.com/,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наш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ом.рф</w:t>
      </w:r>
      <w:proofErr w:type="spellEnd"/>
      <w:r>
        <w:rPr>
          <w:sz w:val="20"/>
        </w:rPr>
        <w:t>, а также путем внесения изменений в Проектную декларацию (за исключением внесения изменений в сведения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расчетном</w:t>
      </w:r>
      <w:r>
        <w:rPr>
          <w:spacing w:val="1"/>
          <w:sz w:val="20"/>
        </w:rPr>
        <w:t xml:space="preserve"> </w:t>
      </w:r>
      <w:r>
        <w:rPr>
          <w:sz w:val="20"/>
        </w:rPr>
        <w:t>счете).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</w:t>
      </w:r>
      <w:r>
        <w:rPr>
          <w:sz w:val="20"/>
        </w:rPr>
        <w:t>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сайтах:</w:t>
      </w:r>
      <w:r>
        <w:rPr>
          <w:spacing w:val="1"/>
          <w:sz w:val="20"/>
        </w:rPr>
        <w:t xml:space="preserve"> </w:t>
      </w:r>
      <w:r>
        <w:rPr>
          <w:sz w:val="20"/>
        </w:rPr>
        <w:t>https://estate44.com/,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наш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ом.рф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сетиИнтернет</w:t>
      </w:r>
      <w:proofErr w:type="spellEnd"/>
      <w:r>
        <w:rPr>
          <w:sz w:val="20"/>
        </w:rPr>
        <w:t xml:space="preserve"> и размещения Проектной декларации на указанном сайте (за исключением внесения изменений в сведения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расчетном</w:t>
      </w:r>
      <w:r>
        <w:rPr>
          <w:spacing w:val="-3"/>
          <w:sz w:val="20"/>
        </w:rPr>
        <w:t xml:space="preserve"> </w:t>
      </w:r>
      <w:r>
        <w:rPr>
          <w:sz w:val="20"/>
        </w:rPr>
        <w:t>счете).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spacing w:before="1"/>
        <w:ind w:right="129" w:firstLine="285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всех предусмотренных им обязательств, составлен в двух экземплярах, имеющих равную юридическую силу,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Застройщика, од</w:t>
      </w:r>
      <w:r>
        <w:rPr>
          <w:sz w:val="20"/>
        </w:rPr>
        <w:t>ин 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долевого строительства.</w:t>
      </w:r>
    </w:p>
    <w:p w:rsidR="00AE299A" w:rsidRDefault="00BC480B">
      <w:pPr>
        <w:pStyle w:val="a4"/>
        <w:numPr>
          <w:ilvl w:val="1"/>
          <w:numId w:val="4"/>
        </w:numPr>
        <w:tabs>
          <w:tab w:val="left" w:pos="861"/>
        </w:tabs>
        <w:ind w:left="860" w:hanging="351"/>
        <w:jc w:val="both"/>
        <w:rPr>
          <w:sz w:val="20"/>
        </w:rPr>
      </w:pPr>
      <w:r>
        <w:rPr>
          <w:sz w:val="20"/>
        </w:rPr>
        <w:t>К настоящему 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 неотъемлемой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квартиры.</w:t>
      </w:r>
    </w:p>
    <w:p w:rsidR="00AE299A" w:rsidRDefault="00AE299A">
      <w:pPr>
        <w:pStyle w:val="a3"/>
        <w:spacing w:before="10"/>
        <w:ind w:left="0" w:firstLine="0"/>
        <w:jc w:val="left"/>
      </w:pPr>
    </w:p>
    <w:p w:rsidR="00AE299A" w:rsidRDefault="00BC480B">
      <w:pPr>
        <w:pStyle w:val="1"/>
        <w:numPr>
          <w:ilvl w:val="0"/>
          <w:numId w:val="4"/>
        </w:numPr>
        <w:tabs>
          <w:tab w:val="left" w:pos="4807"/>
        </w:tabs>
        <w:ind w:left="4807" w:hanging="300"/>
        <w:jc w:val="left"/>
      </w:pP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AE299A" w:rsidRDefault="00AE299A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5738"/>
      </w:tblGrid>
      <w:tr w:rsidR="00AE299A">
        <w:trPr>
          <w:trHeight w:val="3801"/>
        </w:trPr>
        <w:tc>
          <w:tcPr>
            <w:tcW w:w="4327" w:type="dxa"/>
          </w:tcPr>
          <w:p w:rsidR="00AE299A" w:rsidRDefault="00BC480B">
            <w:pPr>
              <w:pStyle w:val="TableParagraph"/>
              <w:spacing w:before="118" w:line="240" w:lineRule="auto"/>
              <w:ind w:left="395"/>
              <w:rPr>
                <w:sz w:val="20"/>
              </w:rPr>
            </w:pPr>
            <w:r>
              <w:rPr>
                <w:sz w:val="20"/>
              </w:rPr>
              <w:t>ЗАСТРОЙЩИК</w:t>
            </w:r>
          </w:p>
          <w:p w:rsidR="00AE299A" w:rsidRDefault="00BC480B">
            <w:pPr>
              <w:pStyle w:val="TableParagraph"/>
              <w:tabs>
                <w:tab w:val="left" w:pos="885"/>
                <w:tab w:val="left" w:pos="317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z w:val="20"/>
              </w:rPr>
              <w:tab/>
              <w:t>«Специализированный</w:t>
            </w:r>
            <w:r>
              <w:rPr>
                <w:sz w:val="20"/>
              </w:rPr>
              <w:tab/>
              <w:t>Застройщик</w:t>
            </w: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«Позитив»</w:t>
            </w:r>
          </w:p>
          <w:p w:rsidR="00AE299A" w:rsidRDefault="00AE299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ИНН 4401167195</w:t>
            </w: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КПП 440101001</w:t>
            </w: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1154401009113</w:t>
            </w:r>
          </w:p>
          <w:p w:rsidR="00AE299A" w:rsidRDefault="00BC480B">
            <w:pPr>
              <w:pStyle w:val="TableParagraph"/>
              <w:tabs>
                <w:tab w:val="left" w:pos="1519"/>
                <w:tab w:val="left" w:pos="2256"/>
                <w:tab w:val="left" w:pos="3110"/>
              </w:tabs>
              <w:spacing w:before="1"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z w:val="20"/>
              </w:rPr>
              <w:tab/>
              <w:t>адрес:</w:t>
            </w:r>
            <w:r>
              <w:rPr>
                <w:sz w:val="20"/>
              </w:rPr>
              <w:tab/>
              <w:t>156005,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Костромская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Кострома,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б-р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Петрковский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:rsidR="00AE299A" w:rsidRDefault="00AE299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AE299A" w:rsidRDefault="00BC480B">
            <w:pPr>
              <w:pStyle w:val="TableParagraph"/>
              <w:spacing w:line="240" w:lineRule="auto"/>
              <w:ind w:right="161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/счет 40702810351000001269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КОСТРОМСКОЙ РФ 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"РОССЕЛЬХОЗБАНК"</w:t>
            </w: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БИК 043469731</w:t>
            </w:r>
          </w:p>
          <w:p w:rsidR="00AE299A" w:rsidRDefault="00BC480B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Кор/счет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30101810600000000731</w:t>
            </w:r>
          </w:p>
        </w:tc>
        <w:tc>
          <w:tcPr>
            <w:tcW w:w="5738" w:type="dxa"/>
          </w:tcPr>
          <w:p w:rsidR="00AE299A" w:rsidRDefault="00BC480B">
            <w:pPr>
              <w:pStyle w:val="TableParagraph"/>
              <w:spacing w:line="228" w:lineRule="exact"/>
              <w:ind w:left="395"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AE299A" w:rsidRDefault="00AE299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AE299A" w:rsidRDefault="00AE299A">
            <w:pPr>
              <w:pStyle w:val="TableParagraph"/>
              <w:spacing w:line="240" w:lineRule="auto"/>
              <w:ind w:left="305"/>
              <w:rPr>
                <w:sz w:val="20"/>
              </w:rPr>
            </w:pPr>
          </w:p>
        </w:tc>
      </w:tr>
    </w:tbl>
    <w:p w:rsidR="00AE299A" w:rsidRDefault="00AE299A">
      <w:pPr>
        <w:pStyle w:val="a3"/>
        <w:spacing w:before="8"/>
        <w:ind w:left="0" w:firstLine="0"/>
        <w:jc w:val="left"/>
        <w:rPr>
          <w:b/>
        </w:rPr>
      </w:pPr>
    </w:p>
    <w:p w:rsidR="00AE299A" w:rsidRDefault="00BC480B">
      <w:pPr>
        <w:ind w:left="680" w:right="297"/>
        <w:jc w:val="center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СТОРОН</w:t>
      </w:r>
    </w:p>
    <w:p w:rsidR="00AE299A" w:rsidRDefault="00BC480B">
      <w:pPr>
        <w:pStyle w:val="1"/>
        <w:tabs>
          <w:tab w:val="left" w:pos="5892"/>
        </w:tabs>
        <w:spacing w:before="120"/>
        <w:ind w:firstLine="0"/>
      </w:pPr>
      <w:r>
        <w:t>Застройщик:</w:t>
      </w:r>
      <w:r>
        <w:tab/>
        <w:t>Участник</w:t>
      </w:r>
      <w:r>
        <w:rPr>
          <w:spacing w:val="-4"/>
        </w:rPr>
        <w:t xml:space="preserve"> </w:t>
      </w:r>
      <w:r>
        <w:t>долевого строительства:</w:t>
      </w:r>
    </w:p>
    <w:p w:rsidR="00AE299A" w:rsidRDefault="00AE299A">
      <w:pPr>
        <w:pStyle w:val="a3"/>
        <w:ind w:left="0" w:firstLine="0"/>
        <w:jc w:val="left"/>
        <w:rPr>
          <w:b/>
          <w:sz w:val="12"/>
        </w:rPr>
      </w:pPr>
    </w:p>
    <w:p w:rsidR="00AE299A" w:rsidRDefault="00BC480B">
      <w:pPr>
        <w:pStyle w:val="a3"/>
        <w:tabs>
          <w:tab w:val="left" w:pos="3611"/>
          <w:tab w:val="left" w:pos="5382"/>
          <w:tab w:val="left" w:pos="7327"/>
        </w:tabs>
        <w:spacing w:before="92"/>
        <w:ind w:left="51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 xml:space="preserve">И.В. </w:t>
      </w:r>
      <w:proofErr w:type="spellStart"/>
      <w:r>
        <w:t>Марьев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 w:rsidR="00291C7E">
        <w:t>_____________________/</w:t>
      </w:r>
      <w:bookmarkStart w:id="0" w:name="_GoBack"/>
      <w:bookmarkEnd w:id="0"/>
    </w:p>
    <w:p w:rsidR="00AE299A" w:rsidRDefault="00AE299A">
      <w:p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BC480B">
      <w:pPr>
        <w:pStyle w:val="a3"/>
        <w:tabs>
          <w:tab w:val="left" w:pos="1085"/>
          <w:tab w:val="left" w:pos="4186"/>
        </w:tabs>
        <w:spacing w:before="63"/>
        <w:ind w:left="0" w:right="297" w:firstLine="0"/>
        <w:jc w:val="center"/>
      </w:pPr>
      <w:r>
        <w:lastRenderedPageBreak/>
        <w:t>(подпись)</w:t>
      </w:r>
      <w:r>
        <w:tab/>
        <w:t>(Ф.И.О.)</w:t>
      </w:r>
      <w:r>
        <w:tab/>
        <w:t>(подпись)</w:t>
      </w:r>
      <w:r>
        <w:rPr>
          <w:spacing w:val="48"/>
        </w:rPr>
        <w:t xml:space="preserve"> </w:t>
      </w:r>
      <w:r>
        <w:t>(Ф.И.О.)</w:t>
      </w:r>
    </w:p>
    <w:p w:rsidR="00AE299A" w:rsidRDefault="00AE299A">
      <w:pPr>
        <w:pStyle w:val="a3"/>
        <w:ind w:left="0" w:firstLine="0"/>
        <w:jc w:val="left"/>
      </w:pPr>
    </w:p>
    <w:p w:rsidR="00AE299A" w:rsidRDefault="00BC480B">
      <w:pPr>
        <w:pStyle w:val="a3"/>
        <w:spacing w:before="1"/>
        <w:ind w:right="132"/>
      </w:pPr>
      <w:proofErr w:type="gramStart"/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третьим лицам, которым эти персональные данные могут быть переданы Застройщиком, на обработку, включая сбор, запись,</w:t>
      </w:r>
      <w:r>
        <w:rPr>
          <w:spacing w:val="-47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уничтожение, с использованием и без</w:t>
      </w:r>
      <w:r>
        <w:rPr>
          <w:spacing w:val="1"/>
        </w:rPr>
        <w:t xml:space="preserve"> </w:t>
      </w:r>
      <w:r>
        <w:t>использования средств автоматизации своих персональных данных, указ</w:t>
      </w:r>
      <w:r>
        <w:t>анных выше, в целях заключения и исполнения</w:t>
      </w:r>
      <w:proofErr w:type="gramEnd"/>
      <w:r>
        <w:rPr>
          <w:spacing w:val="1"/>
        </w:rPr>
        <w:t xml:space="preserve"> </w:t>
      </w:r>
      <w:r>
        <w:t>настоящего договора, создания базы данных участников долевого строительства, передачи данных в страховые организации,</w:t>
      </w:r>
      <w:r>
        <w:rPr>
          <w:spacing w:val="-47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свободно,</w:t>
      </w:r>
      <w:r>
        <w:rPr>
          <w:spacing w:val="-47"/>
        </w:rPr>
        <w:t xml:space="preserve"> </w:t>
      </w:r>
      <w:r>
        <w:t>сознательно, своей волей и в своем интересе, без ограничения срока действия, с возможностью отзыва по письменному</w:t>
      </w:r>
      <w:r>
        <w:rPr>
          <w:spacing w:val="1"/>
        </w:rPr>
        <w:t xml:space="preserve"> </w:t>
      </w:r>
      <w:r>
        <w:t>заявлению.</w:t>
      </w:r>
    </w:p>
    <w:p w:rsidR="00AE299A" w:rsidRDefault="00AE299A">
      <w:pPr>
        <w:pStyle w:val="a3"/>
        <w:ind w:left="0" w:firstLine="0"/>
        <w:jc w:val="left"/>
      </w:pPr>
    </w:p>
    <w:p w:rsidR="00AE299A" w:rsidRDefault="00BC480B">
      <w:pPr>
        <w:pStyle w:val="1"/>
        <w:tabs>
          <w:tab w:val="left" w:pos="5808"/>
        </w:tabs>
        <w:ind w:firstLine="0"/>
        <w:rPr>
          <w:b w:val="0"/>
        </w:rPr>
      </w:pPr>
      <w:r>
        <w:t>Участник</w:t>
      </w:r>
      <w:r>
        <w:rPr>
          <w:spacing w:val="-4"/>
        </w:rPr>
        <w:t xml:space="preserve"> </w:t>
      </w:r>
      <w:r>
        <w:t>долевого</w:t>
      </w:r>
      <w:r>
        <w:rPr>
          <w:spacing w:val="-2"/>
        </w:rPr>
        <w:t xml:space="preserve"> </w:t>
      </w:r>
      <w:r>
        <w:t xml:space="preserve">строительства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E299A" w:rsidRDefault="00AE299A">
      <w:pPr>
        <w:sectPr w:rsidR="00AE299A">
          <w:pgSz w:w="11910" w:h="16840"/>
          <w:pgMar w:top="500" w:right="440" w:bottom="500" w:left="340" w:header="0" w:footer="303" w:gutter="0"/>
          <w:cols w:space="720"/>
        </w:sectPr>
      </w:pPr>
    </w:p>
    <w:p w:rsidR="00AE299A" w:rsidRDefault="00AE299A">
      <w:pPr>
        <w:pStyle w:val="a3"/>
        <w:ind w:left="0" w:firstLine="0"/>
        <w:jc w:val="left"/>
        <w:rPr>
          <w:sz w:val="22"/>
        </w:rPr>
      </w:pPr>
    </w:p>
    <w:p w:rsidR="00AE299A" w:rsidRDefault="00AE299A">
      <w:pPr>
        <w:pStyle w:val="a3"/>
        <w:spacing w:before="6"/>
        <w:ind w:left="0" w:firstLine="0"/>
        <w:jc w:val="left"/>
        <w:rPr>
          <w:sz w:val="23"/>
        </w:rPr>
      </w:pPr>
    </w:p>
    <w:p w:rsidR="00AE299A" w:rsidRDefault="00BC480B">
      <w:pPr>
        <w:jc w:val="right"/>
        <w:rPr>
          <w:b/>
          <w:sz w:val="20"/>
        </w:rPr>
      </w:pPr>
      <w:r>
        <w:rPr>
          <w:b/>
          <w:sz w:val="20"/>
        </w:rPr>
        <w:t>План</w:t>
      </w:r>
    </w:p>
    <w:p w:rsidR="00AE299A" w:rsidRDefault="00BC480B">
      <w:pPr>
        <w:pStyle w:val="a3"/>
        <w:spacing w:before="63"/>
        <w:ind w:left="-1"/>
        <w:jc w:val="left"/>
      </w:pPr>
      <w:r>
        <w:br w:type="column"/>
      </w:r>
      <w:r>
        <w:lastRenderedPageBreak/>
        <w:t>Приложение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proofErr w:type="spellStart"/>
      <w:r>
        <w:t>стороительстве</w:t>
      </w:r>
      <w:proofErr w:type="spellEnd"/>
      <w:r>
        <w:t xml:space="preserve"> №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16.08.2023 г.</w:t>
      </w:r>
    </w:p>
    <w:p w:rsidR="00AE299A" w:rsidRDefault="00AE299A">
      <w:pPr>
        <w:sectPr w:rsidR="00AE299A">
          <w:pgSz w:w="11910" w:h="16840"/>
          <w:pgMar w:top="500" w:right="440" w:bottom="500" w:left="340" w:header="0" w:footer="303" w:gutter="0"/>
          <w:cols w:num="2" w:space="720" w:equalWidth="0">
            <w:col w:w="5998" w:space="40"/>
            <w:col w:w="5092"/>
          </w:cols>
        </w:sectPr>
      </w:pPr>
    </w:p>
    <w:p w:rsidR="00AE299A" w:rsidRDefault="00BC480B">
      <w:pPr>
        <w:pStyle w:val="a3"/>
        <w:ind w:left="1150"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849294" cy="786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294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9A" w:rsidRDefault="00AE299A">
      <w:pPr>
        <w:pStyle w:val="a3"/>
        <w:spacing w:before="4"/>
        <w:ind w:left="0" w:firstLine="0"/>
        <w:jc w:val="left"/>
        <w:rPr>
          <w:sz w:val="12"/>
        </w:rPr>
      </w:pPr>
    </w:p>
    <w:p w:rsidR="00AE299A" w:rsidRDefault="00BC480B">
      <w:pPr>
        <w:pStyle w:val="a3"/>
        <w:spacing w:before="92"/>
        <w:jc w:val="left"/>
      </w:pPr>
      <w:r>
        <w:t>Примечание:</w:t>
      </w:r>
      <w:r>
        <w:rPr>
          <w:spacing w:val="13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сантехнических</w:t>
      </w:r>
      <w:r>
        <w:rPr>
          <w:spacing w:val="13"/>
        </w:rPr>
        <w:t xml:space="preserve"> </w:t>
      </w:r>
      <w:r>
        <w:t>приборов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газовой/электрической</w:t>
      </w:r>
      <w:r>
        <w:rPr>
          <w:spacing w:val="12"/>
        </w:rPr>
        <w:t xml:space="preserve"> </w:t>
      </w:r>
      <w:r>
        <w:t>плиты</w:t>
      </w:r>
      <w:r>
        <w:rPr>
          <w:spacing w:val="14"/>
        </w:rPr>
        <w:t xml:space="preserve"> </w:t>
      </w:r>
      <w:r>
        <w:t>указано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плане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определения</w:t>
      </w:r>
      <w:r>
        <w:rPr>
          <w:spacing w:val="-47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их установки.</w:t>
      </w:r>
    </w:p>
    <w:p w:rsidR="00AE299A" w:rsidRDefault="00AE299A">
      <w:pPr>
        <w:pStyle w:val="a3"/>
        <w:ind w:left="0" w:firstLine="0"/>
        <w:jc w:val="left"/>
      </w:pPr>
    </w:p>
    <w:p w:rsidR="00AE299A" w:rsidRDefault="00BC480B">
      <w:pPr>
        <w:pStyle w:val="a3"/>
        <w:tabs>
          <w:tab w:val="left" w:pos="5182"/>
        </w:tabs>
        <w:ind w:left="510" w:firstLine="0"/>
        <w:jc w:val="left"/>
      </w:pPr>
      <w:r>
        <w:t>Застройщик:</w:t>
      </w:r>
      <w:r>
        <w:tab/>
        <w:t>Участник</w:t>
      </w:r>
      <w:r>
        <w:rPr>
          <w:spacing w:val="-5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строительства:</w:t>
      </w:r>
    </w:p>
    <w:p w:rsidR="00AE299A" w:rsidRDefault="00AE299A">
      <w:pPr>
        <w:pStyle w:val="a3"/>
        <w:ind w:left="0" w:firstLine="0"/>
        <w:jc w:val="left"/>
        <w:rPr>
          <w:sz w:val="12"/>
        </w:rPr>
      </w:pPr>
    </w:p>
    <w:p w:rsidR="00AE299A" w:rsidRDefault="00BC480B">
      <w:pPr>
        <w:pStyle w:val="a3"/>
        <w:tabs>
          <w:tab w:val="left" w:pos="2010"/>
          <w:tab w:val="left" w:pos="3865"/>
          <w:tab w:val="left" w:pos="5182"/>
          <w:tab w:val="left" w:pos="5232"/>
          <w:tab w:val="left" w:pos="6977"/>
          <w:tab w:val="left" w:pos="8882"/>
        </w:tabs>
        <w:spacing w:before="92"/>
        <w:ind w:left="560" w:right="2241" w:hanging="5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r>
        <w:t>(Ф.И.О.)</w:t>
      </w:r>
      <w:r>
        <w:rPr>
          <w:spacing w:val="-5"/>
        </w:rPr>
        <w:t xml:space="preserve"> </w:t>
      </w:r>
      <w:r>
        <w:t>(подпись)</w:t>
      </w:r>
      <w:r>
        <w:tab/>
      </w:r>
      <w:r>
        <w:tab/>
        <w:t>(Ф.И.О.)</w:t>
      </w:r>
      <w:r>
        <w:rPr>
          <w:spacing w:val="-3"/>
        </w:rPr>
        <w:t xml:space="preserve"> </w:t>
      </w:r>
      <w:r>
        <w:t>(подпись)</w:t>
      </w:r>
    </w:p>
    <w:sectPr w:rsidR="00AE299A">
      <w:type w:val="continuous"/>
      <w:pgSz w:w="11910" w:h="16840"/>
      <w:pgMar w:top="500" w:right="440" w:bottom="50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B" w:rsidRDefault="00BC480B">
      <w:r>
        <w:separator/>
      </w:r>
    </w:p>
  </w:endnote>
  <w:endnote w:type="continuationSeparator" w:id="0">
    <w:p w:rsidR="00BC480B" w:rsidRDefault="00B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9A" w:rsidRDefault="00BC480B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815.85pt;width:163.3pt;height:13.1pt;z-index:-15920640;mso-position-horizontal-relative:page;mso-position-vertical-relative:page" filled="f" stroked="f">
          <v:textbox inset="0,0,0,0">
            <w:txbxContent>
              <w:p w:rsidR="00AE299A" w:rsidRDefault="00BC480B">
                <w:pPr>
                  <w:pStyle w:val="a3"/>
                  <w:tabs>
                    <w:tab w:val="left" w:pos="3245"/>
                  </w:tabs>
                  <w:spacing w:before="11"/>
                  <w:ind w:left="20" w:firstLine="0"/>
                  <w:jc w:val="left"/>
                </w:pPr>
                <w:r>
                  <w:t>Застройщик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7pt;margin-top:815.85pt;width:157.55pt;height:13.1pt;z-index:-15920128;mso-position-horizontal-relative:page;mso-position-vertical-relative:page" filled="f" stroked="f">
          <v:textbox inset="0,0,0,0">
            <w:txbxContent>
              <w:p w:rsidR="00AE299A" w:rsidRDefault="00BC480B">
                <w:pPr>
                  <w:pStyle w:val="a3"/>
                  <w:tabs>
                    <w:tab w:val="left" w:pos="3130"/>
                  </w:tabs>
                  <w:spacing w:before="11"/>
                  <w:ind w:left="20" w:firstLine="0"/>
                  <w:jc w:val="left"/>
                </w:pPr>
                <w:r>
                  <w:t>Участник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B" w:rsidRDefault="00BC480B">
      <w:r>
        <w:separator/>
      </w:r>
    </w:p>
  </w:footnote>
  <w:footnote w:type="continuationSeparator" w:id="0">
    <w:p w:rsidR="00BC480B" w:rsidRDefault="00B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84F"/>
    <w:multiLevelType w:val="hybridMultilevel"/>
    <w:tmpl w:val="83F6016A"/>
    <w:lvl w:ilvl="0" w:tplc="83A6E2BA">
      <w:start w:val="1"/>
      <w:numFmt w:val="decimal"/>
      <w:lvlText w:val="%1)"/>
      <w:lvlJc w:val="left"/>
      <w:pPr>
        <w:ind w:left="725" w:hanging="21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F85B48">
      <w:numFmt w:val="bullet"/>
      <w:lvlText w:val="•"/>
      <w:lvlJc w:val="left"/>
      <w:pPr>
        <w:ind w:left="1760" w:hanging="215"/>
      </w:pPr>
      <w:rPr>
        <w:rFonts w:hint="default"/>
        <w:lang w:val="ru-RU" w:eastAsia="en-US" w:bidi="ar-SA"/>
      </w:rPr>
    </w:lvl>
    <w:lvl w:ilvl="2" w:tplc="2EAE1E6A">
      <w:numFmt w:val="bullet"/>
      <w:lvlText w:val="•"/>
      <w:lvlJc w:val="left"/>
      <w:pPr>
        <w:ind w:left="2801" w:hanging="215"/>
      </w:pPr>
      <w:rPr>
        <w:rFonts w:hint="default"/>
        <w:lang w:val="ru-RU" w:eastAsia="en-US" w:bidi="ar-SA"/>
      </w:rPr>
    </w:lvl>
    <w:lvl w:ilvl="3" w:tplc="185005CE">
      <w:numFmt w:val="bullet"/>
      <w:lvlText w:val="•"/>
      <w:lvlJc w:val="left"/>
      <w:pPr>
        <w:ind w:left="3841" w:hanging="215"/>
      </w:pPr>
      <w:rPr>
        <w:rFonts w:hint="default"/>
        <w:lang w:val="ru-RU" w:eastAsia="en-US" w:bidi="ar-SA"/>
      </w:rPr>
    </w:lvl>
    <w:lvl w:ilvl="4" w:tplc="150A62F2">
      <w:numFmt w:val="bullet"/>
      <w:lvlText w:val="•"/>
      <w:lvlJc w:val="left"/>
      <w:pPr>
        <w:ind w:left="4882" w:hanging="215"/>
      </w:pPr>
      <w:rPr>
        <w:rFonts w:hint="default"/>
        <w:lang w:val="ru-RU" w:eastAsia="en-US" w:bidi="ar-SA"/>
      </w:rPr>
    </w:lvl>
    <w:lvl w:ilvl="5" w:tplc="6F1AB558">
      <w:numFmt w:val="bullet"/>
      <w:lvlText w:val="•"/>
      <w:lvlJc w:val="left"/>
      <w:pPr>
        <w:ind w:left="5922" w:hanging="215"/>
      </w:pPr>
      <w:rPr>
        <w:rFonts w:hint="default"/>
        <w:lang w:val="ru-RU" w:eastAsia="en-US" w:bidi="ar-SA"/>
      </w:rPr>
    </w:lvl>
    <w:lvl w:ilvl="6" w:tplc="9C8E680E">
      <w:numFmt w:val="bullet"/>
      <w:lvlText w:val="•"/>
      <w:lvlJc w:val="left"/>
      <w:pPr>
        <w:ind w:left="6963" w:hanging="215"/>
      </w:pPr>
      <w:rPr>
        <w:rFonts w:hint="default"/>
        <w:lang w:val="ru-RU" w:eastAsia="en-US" w:bidi="ar-SA"/>
      </w:rPr>
    </w:lvl>
    <w:lvl w:ilvl="7" w:tplc="7C3CB098">
      <w:numFmt w:val="bullet"/>
      <w:lvlText w:val="•"/>
      <w:lvlJc w:val="left"/>
      <w:pPr>
        <w:ind w:left="8003" w:hanging="215"/>
      </w:pPr>
      <w:rPr>
        <w:rFonts w:hint="default"/>
        <w:lang w:val="ru-RU" w:eastAsia="en-US" w:bidi="ar-SA"/>
      </w:rPr>
    </w:lvl>
    <w:lvl w:ilvl="8" w:tplc="5AF61EC2">
      <w:numFmt w:val="bullet"/>
      <w:lvlText w:val="•"/>
      <w:lvlJc w:val="left"/>
      <w:pPr>
        <w:ind w:left="9044" w:hanging="215"/>
      </w:pPr>
      <w:rPr>
        <w:rFonts w:hint="default"/>
        <w:lang w:val="ru-RU" w:eastAsia="en-US" w:bidi="ar-SA"/>
      </w:rPr>
    </w:lvl>
  </w:abstractNum>
  <w:abstractNum w:abstractNumId="1">
    <w:nsid w:val="2372132A"/>
    <w:multiLevelType w:val="multilevel"/>
    <w:tmpl w:val="7548CD06"/>
    <w:lvl w:ilvl="0">
      <w:start w:val="1"/>
      <w:numFmt w:val="decimal"/>
      <w:lvlText w:val="%1."/>
      <w:lvlJc w:val="left"/>
      <w:pPr>
        <w:ind w:left="4397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35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4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350"/>
      </w:pPr>
      <w:rPr>
        <w:rFonts w:hint="default"/>
        <w:lang w:val="ru-RU" w:eastAsia="en-US" w:bidi="ar-SA"/>
      </w:rPr>
    </w:lvl>
  </w:abstractNum>
  <w:abstractNum w:abstractNumId="2">
    <w:nsid w:val="41E76AE0"/>
    <w:multiLevelType w:val="hybridMultilevel"/>
    <w:tmpl w:val="DC8693E6"/>
    <w:lvl w:ilvl="0" w:tplc="5BDEA65C">
      <w:numFmt w:val="bullet"/>
      <w:lvlText w:val="-"/>
      <w:lvlJc w:val="left"/>
      <w:pPr>
        <w:ind w:left="62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467B84">
      <w:numFmt w:val="bullet"/>
      <w:lvlText w:val="•"/>
      <w:lvlJc w:val="left"/>
      <w:pPr>
        <w:ind w:left="1670" w:hanging="115"/>
      </w:pPr>
      <w:rPr>
        <w:rFonts w:hint="default"/>
        <w:lang w:val="ru-RU" w:eastAsia="en-US" w:bidi="ar-SA"/>
      </w:rPr>
    </w:lvl>
    <w:lvl w:ilvl="2" w:tplc="136ED666">
      <w:numFmt w:val="bullet"/>
      <w:lvlText w:val="•"/>
      <w:lvlJc w:val="left"/>
      <w:pPr>
        <w:ind w:left="2721" w:hanging="115"/>
      </w:pPr>
      <w:rPr>
        <w:rFonts w:hint="default"/>
        <w:lang w:val="ru-RU" w:eastAsia="en-US" w:bidi="ar-SA"/>
      </w:rPr>
    </w:lvl>
    <w:lvl w:ilvl="3" w:tplc="A0263F46">
      <w:numFmt w:val="bullet"/>
      <w:lvlText w:val="•"/>
      <w:lvlJc w:val="left"/>
      <w:pPr>
        <w:ind w:left="3771" w:hanging="115"/>
      </w:pPr>
      <w:rPr>
        <w:rFonts w:hint="default"/>
        <w:lang w:val="ru-RU" w:eastAsia="en-US" w:bidi="ar-SA"/>
      </w:rPr>
    </w:lvl>
    <w:lvl w:ilvl="4" w:tplc="BF42E22C">
      <w:numFmt w:val="bullet"/>
      <w:lvlText w:val="•"/>
      <w:lvlJc w:val="left"/>
      <w:pPr>
        <w:ind w:left="4822" w:hanging="115"/>
      </w:pPr>
      <w:rPr>
        <w:rFonts w:hint="default"/>
        <w:lang w:val="ru-RU" w:eastAsia="en-US" w:bidi="ar-SA"/>
      </w:rPr>
    </w:lvl>
    <w:lvl w:ilvl="5" w:tplc="3C7A8A7A">
      <w:numFmt w:val="bullet"/>
      <w:lvlText w:val="•"/>
      <w:lvlJc w:val="left"/>
      <w:pPr>
        <w:ind w:left="5872" w:hanging="115"/>
      </w:pPr>
      <w:rPr>
        <w:rFonts w:hint="default"/>
        <w:lang w:val="ru-RU" w:eastAsia="en-US" w:bidi="ar-SA"/>
      </w:rPr>
    </w:lvl>
    <w:lvl w:ilvl="6" w:tplc="F4806B3E">
      <w:numFmt w:val="bullet"/>
      <w:lvlText w:val="•"/>
      <w:lvlJc w:val="left"/>
      <w:pPr>
        <w:ind w:left="6923" w:hanging="115"/>
      </w:pPr>
      <w:rPr>
        <w:rFonts w:hint="default"/>
        <w:lang w:val="ru-RU" w:eastAsia="en-US" w:bidi="ar-SA"/>
      </w:rPr>
    </w:lvl>
    <w:lvl w:ilvl="7" w:tplc="A162D33C">
      <w:numFmt w:val="bullet"/>
      <w:lvlText w:val="•"/>
      <w:lvlJc w:val="left"/>
      <w:pPr>
        <w:ind w:left="7973" w:hanging="115"/>
      </w:pPr>
      <w:rPr>
        <w:rFonts w:hint="default"/>
        <w:lang w:val="ru-RU" w:eastAsia="en-US" w:bidi="ar-SA"/>
      </w:rPr>
    </w:lvl>
    <w:lvl w:ilvl="8" w:tplc="57DA9E14">
      <w:numFmt w:val="bullet"/>
      <w:lvlText w:val="•"/>
      <w:lvlJc w:val="left"/>
      <w:pPr>
        <w:ind w:left="9024" w:hanging="115"/>
      </w:pPr>
      <w:rPr>
        <w:rFonts w:hint="default"/>
        <w:lang w:val="ru-RU" w:eastAsia="en-US" w:bidi="ar-SA"/>
      </w:rPr>
    </w:lvl>
  </w:abstractNum>
  <w:abstractNum w:abstractNumId="3">
    <w:nsid w:val="7EEC048D"/>
    <w:multiLevelType w:val="multilevel"/>
    <w:tmpl w:val="FF24C6A4"/>
    <w:lvl w:ilvl="0">
      <w:start w:val="1"/>
      <w:numFmt w:val="decimal"/>
      <w:lvlText w:val="%1"/>
      <w:lvlJc w:val="left"/>
      <w:pPr>
        <w:ind w:left="860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4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299A"/>
    <w:rsid w:val="00291C7E"/>
    <w:rsid w:val="00AE299A"/>
    <w:rsid w:val="00B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0" w:hanging="2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 w:firstLine="28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firstLine="28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91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C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0" w:hanging="2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 w:firstLine="28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firstLine="28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91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C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4589</Words>
  <Characters>26160</Characters>
  <Application>Microsoft Office Word</Application>
  <DocSecurity>0</DocSecurity>
  <Lines>218</Lines>
  <Paragraphs>61</Paragraphs>
  <ScaleCrop>false</ScaleCrop>
  <Company/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3</cp:revision>
  <dcterms:created xsi:type="dcterms:W3CDTF">2023-10-11T09:53:00Z</dcterms:created>
  <dcterms:modified xsi:type="dcterms:W3CDTF">2023-10-11T09:57:00Z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