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D1C0A" w14:textId="77777777" w:rsidR="00457A11" w:rsidRPr="00457A11" w:rsidRDefault="00457A11" w:rsidP="00457A11">
      <w:pPr>
        <w:shd w:val="clear" w:color="auto" w:fill="FFFFFF"/>
        <w:tabs>
          <w:tab w:val="left" w:pos="567"/>
          <w:tab w:val="left" w:pos="709"/>
          <w:tab w:val="left" w:pos="851"/>
          <w:tab w:val="left" w:pos="993"/>
          <w:tab w:val="left" w:pos="5103"/>
        </w:tabs>
        <w:suppressAutoHyphens/>
        <w:spacing w:after="0" w:line="240" w:lineRule="auto"/>
        <w:ind w:left="-709"/>
        <w:jc w:val="center"/>
        <w:rPr>
          <w:rFonts w:ascii="Times New Roman" w:eastAsia="Times New Roman" w:hAnsi="Times New Roman" w:cs="Times New Roman"/>
          <w:b/>
          <w:sz w:val="21"/>
          <w:szCs w:val="21"/>
          <w:lang w:eastAsia="ar-SA"/>
        </w:rPr>
      </w:pPr>
      <w:bookmarkStart w:id="0" w:name="_Hlk74663761"/>
      <w:r w:rsidRPr="00457A11">
        <w:rPr>
          <w:rFonts w:ascii="Times New Roman" w:eastAsia="Times New Roman" w:hAnsi="Times New Roman" w:cs="Times New Roman"/>
          <w:b/>
          <w:sz w:val="21"/>
          <w:szCs w:val="21"/>
          <w:lang w:eastAsia="ar-SA"/>
        </w:rPr>
        <w:t xml:space="preserve">ДОГОВОР № </w:t>
      </w:r>
      <w:r w:rsidRPr="00457A11">
        <w:rPr>
          <w:rFonts w:ascii="Times New Roman" w:eastAsia="Times New Roman" w:hAnsi="Times New Roman" w:cs="Times New Roman"/>
          <w:b/>
          <w:sz w:val="21"/>
          <w:szCs w:val="21"/>
          <w:highlight w:val="yellow"/>
          <w:lang w:eastAsia="ar-SA"/>
        </w:rPr>
        <w:t>_____________</w:t>
      </w:r>
    </w:p>
    <w:p w14:paraId="11697DFB" w14:textId="77777777" w:rsidR="00457A11" w:rsidRPr="00457A11" w:rsidRDefault="00457A11" w:rsidP="00457A11">
      <w:pPr>
        <w:shd w:val="clear" w:color="auto" w:fill="FFFFFF"/>
        <w:tabs>
          <w:tab w:val="left" w:pos="567"/>
          <w:tab w:val="left" w:pos="709"/>
          <w:tab w:val="left" w:pos="851"/>
          <w:tab w:val="left" w:pos="993"/>
          <w:tab w:val="left" w:pos="5103"/>
        </w:tabs>
        <w:suppressAutoHyphens/>
        <w:spacing w:after="0" w:line="240" w:lineRule="auto"/>
        <w:ind w:left="-709"/>
        <w:jc w:val="center"/>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участия в долевом строительстве многоквартирного жилого дома</w:t>
      </w:r>
    </w:p>
    <w:p w14:paraId="1712D190" w14:textId="77777777" w:rsidR="00457A11" w:rsidRPr="00457A11" w:rsidRDefault="00457A11" w:rsidP="00457A11">
      <w:pPr>
        <w:shd w:val="clear" w:color="auto" w:fill="FFFFFF"/>
        <w:tabs>
          <w:tab w:val="left" w:pos="567"/>
          <w:tab w:val="left" w:pos="709"/>
          <w:tab w:val="left" w:pos="851"/>
          <w:tab w:val="left" w:pos="993"/>
          <w:tab w:val="left" w:pos="5103"/>
        </w:tabs>
        <w:suppressAutoHyphens/>
        <w:spacing w:after="0" w:line="240" w:lineRule="auto"/>
        <w:ind w:left="-709"/>
        <w:jc w:val="center"/>
        <w:rPr>
          <w:rFonts w:ascii="Times New Roman" w:eastAsia="Times New Roman" w:hAnsi="Times New Roman" w:cs="Times New Roman"/>
          <w:b/>
          <w:sz w:val="21"/>
          <w:szCs w:val="21"/>
          <w:lang w:eastAsia="ar-SA"/>
        </w:rPr>
      </w:pPr>
    </w:p>
    <w:p w14:paraId="47FE50D0" w14:textId="517969D5" w:rsidR="00457A11" w:rsidRPr="00457A11" w:rsidRDefault="00457A11" w:rsidP="00457A11">
      <w:pPr>
        <w:shd w:val="clear" w:color="auto" w:fill="FFFFFF"/>
        <w:tabs>
          <w:tab w:val="left" w:pos="567"/>
          <w:tab w:val="left" w:pos="709"/>
          <w:tab w:val="left" w:pos="851"/>
          <w:tab w:val="left" w:pos="993"/>
          <w:tab w:val="left" w:pos="5103"/>
        </w:tabs>
        <w:suppressAutoHyphens/>
        <w:spacing w:after="0" w:line="240" w:lineRule="auto"/>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 xml:space="preserve"> г. Волгоград                                                                                                                    </w:t>
      </w:r>
      <w:r w:rsidRPr="00457A11">
        <w:rPr>
          <w:rFonts w:ascii="Times New Roman" w:eastAsia="Times New Roman" w:hAnsi="Times New Roman" w:cs="Times New Roman"/>
          <w:sz w:val="21"/>
          <w:szCs w:val="21"/>
          <w:highlight w:val="yellow"/>
          <w:lang w:eastAsia="ar-SA"/>
        </w:rPr>
        <w:t>«__» _________ 202</w:t>
      </w:r>
      <w:r w:rsidR="001B2BFA">
        <w:rPr>
          <w:rFonts w:ascii="Times New Roman" w:eastAsia="Times New Roman" w:hAnsi="Times New Roman" w:cs="Times New Roman"/>
          <w:sz w:val="21"/>
          <w:szCs w:val="21"/>
          <w:highlight w:val="yellow"/>
          <w:lang w:eastAsia="ar-SA"/>
        </w:rPr>
        <w:t>4</w:t>
      </w:r>
      <w:r w:rsidRPr="00457A11">
        <w:rPr>
          <w:rFonts w:ascii="Times New Roman" w:eastAsia="Times New Roman" w:hAnsi="Times New Roman" w:cs="Times New Roman"/>
          <w:sz w:val="21"/>
          <w:szCs w:val="21"/>
          <w:highlight w:val="yellow"/>
          <w:lang w:eastAsia="ar-SA"/>
        </w:rPr>
        <w:t xml:space="preserve"> г.</w:t>
      </w:r>
    </w:p>
    <w:p w14:paraId="026F0AB1" w14:textId="77777777" w:rsidR="00457A11" w:rsidRPr="00457A11" w:rsidRDefault="00457A11" w:rsidP="00457A11">
      <w:pPr>
        <w:shd w:val="clear" w:color="auto" w:fill="FFFFFF"/>
        <w:tabs>
          <w:tab w:val="left" w:pos="567"/>
          <w:tab w:val="left" w:pos="709"/>
          <w:tab w:val="left" w:pos="851"/>
          <w:tab w:val="left" w:pos="993"/>
          <w:tab w:val="left" w:pos="5103"/>
        </w:tabs>
        <w:suppressAutoHyphens/>
        <w:spacing w:after="0" w:line="240" w:lineRule="auto"/>
        <w:ind w:left="-709"/>
        <w:rPr>
          <w:rFonts w:ascii="Times New Roman" w:eastAsia="Times New Roman" w:hAnsi="Times New Roman" w:cs="Times New Roman"/>
          <w:sz w:val="21"/>
          <w:szCs w:val="21"/>
          <w:lang w:eastAsia="ar-SA"/>
        </w:rPr>
      </w:pPr>
    </w:p>
    <w:p w14:paraId="78F9D495" w14:textId="77777777" w:rsidR="00457A11" w:rsidRPr="00457A11" w:rsidRDefault="00457A11" w:rsidP="00457A11">
      <w:pPr>
        <w:shd w:val="clear" w:color="auto" w:fill="FFFFFF"/>
        <w:tabs>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bCs/>
          <w:iCs/>
          <w:sz w:val="21"/>
          <w:szCs w:val="21"/>
          <w:lang w:eastAsia="ar-SA"/>
        </w:rPr>
      </w:pPr>
      <w:r w:rsidRPr="00457A11">
        <w:rPr>
          <w:rFonts w:ascii="Times New Roman" w:eastAsia="Times New Roman" w:hAnsi="Times New Roman" w:cs="Times New Roman"/>
          <w:b/>
          <w:kern w:val="2"/>
          <w:sz w:val="21"/>
          <w:szCs w:val="21"/>
          <w:lang w:eastAsia="ar-SA"/>
        </w:rPr>
        <w:tab/>
      </w:r>
      <w:r w:rsidRPr="00457A11">
        <w:rPr>
          <w:rFonts w:ascii="Times New Roman" w:hAnsi="Times New Roman" w:cs="Times New Roman"/>
          <w:b/>
          <w:bCs/>
          <w:iCs/>
          <w:sz w:val="21"/>
          <w:szCs w:val="21"/>
        </w:rPr>
        <w:t>Общество с ограниченной ответственностью "Специализированный застройщик АРТДЕВЕЛОПМЕНТ"</w:t>
      </w:r>
      <w:r w:rsidRPr="00457A11">
        <w:rPr>
          <w:rFonts w:ascii="Times New Roman" w:hAnsi="Times New Roman" w:cs="Times New Roman"/>
          <w:iCs/>
          <w:sz w:val="21"/>
          <w:szCs w:val="21"/>
        </w:rPr>
        <w:t>, именуемое в дальнейшем «</w:t>
      </w:r>
      <w:r w:rsidRPr="00457A11">
        <w:rPr>
          <w:rFonts w:ascii="Times New Roman" w:hAnsi="Times New Roman" w:cs="Times New Roman"/>
          <w:b/>
          <w:bCs/>
          <w:iCs/>
          <w:sz w:val="21"/>
          <w:szCs w:val="21"/>
        </w:rPr>
        <w:t>Застройщик</w:t>
      </w:r>
      <w:r w:rsidRPr="00457A11">
        <w:rPr>
          <w:rFonts w:ascii="Times New Roman" w:hAnsi="Times New Roman" w:cs="Times New Roman"/>
          <w:iCs/>
          <w:sz w:val="21"/>
          <w:szCs w:val="21"/>
        </w:rPr>
        <w:t>», в лице Буланкиной Юлии Сергеевны, действующей на основании доверенности №  34/118-н/34-2022-5-1797 от  19.10.2022 г., удостоверенной Кошкаревой Татьяной Михайловной, нотариусом города Волгограда, с одной стороны</w:t>
      </w:r>
      <w:r w:rsidRPr="00457A11">
        <w:rPr>
          <w:rFonts w:ascii="Times New Roman" w:eastAsia="Times New Roman" w:hAnsi="Times New Roman" w:cs="Times New Roman"/>
          <w:bCs/>
          <w:iCs/>
          <w:sz w:val="21"/>
          <w:szCs w:val="21"/>
          <w:lang w:eastAsia="ar-SA"/>
        </w:rPr>
        <w:t>,</w:t>
      </w:r>
    </w:p>
    <w:p w14:paraId="235D3F62" w14:textId="77777777" w:rsidR="00457A11" w:rsidRPr="00457A11" w:rsidRDefault="00457A11" w:rsidP="00457A11">
      <w:pPr>
        <w:shd w:val="clear" w:color="auto" w:fill="FFFFFF"/>
        <w:tabs>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kern w:val="2"/>
          <w:sz w:val="21"/>
          <w:szCs w:val="21"/>
          <w:lang w:eastAsia="ar-SA"/>
        </w:rPr>
      </w:pPr>
      <w:r w:rsidRPr="00457A11">
        <w:rPr>
          <w:rFonts w:ascii="Times New Roman" w:eastAsia="Times New Roman" w:hAnsi="Times New Roman" w:cs="Times New Roman"/>
          <w:kern w:val="2"/>
          <w:sz w:val="21"/>
          <w:szCs w:val="21"/>
          <w:lang w:eastAsia="ar-SA"/>
        </w:rPr>
        <w:tab/>
        <w:t xml:space="preserve">и </w:t>
      </w:r>
      <w:r w:rsidRPr="00457A11">
        <w:rPr>
          <w:rFonts w:ascii="Times New Roman" w:eastAsia="Times New Roman" w:hAnsi="Times New Roman" w:cs="Times New Roman"/>
          <w:b/>
          <w:kern w:val="2"/>
          <w:sz w:val="21"/>
          <w:szCs w:val="21"/>
          <w:lang w:eastAsia="ar-SA"/>
        </w:rPr>
        <w:t>гражданка РФ __________</w:t>
      </w:r>
      <w:r w:rsidRPr="00457A11">
        <w:rPr>
          <w:rFonts w:ascii="Times New Roman" w:eastAsia="Times New Roman" w:hAnsi="Times New Roman" w:cs="Times New Roman"/>
          <w:kern w:val="2"/>
          <w:sz w:val="21"/>
          <w:szCs w:val="21"/>
          <w:lang w:eastAsia="ar-SA"/>
        </w:rPr>
        <w:t xml:space="preserve">, именуемая далее </w:t>
      </w:r>
      <w:r w:rsidRPr="00457A11">
        <w:rPr>
          <w:rFonts w:ascii="Times New Roman" w:eastAsia="Times New Roman" w:hAnsi="Times New Roman" w:cs="Times New Roman"/>
          <w:b/>
          <w:kern w:val="2"/>
          <w:sz w:val="21"/>
          <w:szCs w:val="21"/>
          <w:lang w:eastAsia="ar-SA"/>
        </w:rPr>
        <w:t>«Участник 1»</w:t>
      </w:r>
      <w:r w:rsidRPr="00457A11">
        <w:rPr>
          <w:rFonts w:ascii="Times New Roman" w:eastAsia="Times New Roman" w:hAnsi="Times New Roman" w:cs="Times New Roman"/>
          <w:kern w:val="2"/>
          <w:sz w:val="21"/>
          <w:szCs w:val="21"/>
          <w:lang w:eastAsia="ar-SA"/>
        </w:rPr>
        <w:t>, _______ г.р., паспорт ______, выдан _________ г., код подразделения ____, зарегистрирована по адресу: __________, действующая от собственного имени и в своих интересах,</w:t>
      </w:r>
    </w:p>
    <w:p w14:paraId="4B5568B2" w14:textId="77777777" w:rsidR="00457A11" w:rsidRPr="00457A11" w:rsidRDefault="00457A11" w:rsidP="00457A11">
      <w:pPr>
        <w:shd w:val="clear" w:color="auto" w:fill="FFFFFF"/>
        <w:tabs>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kern w:val="2"/>
          <w:sz w:val="21"/>
          <w:szCs w:val="21"/>
          <w:lang w:eastAsia="ar-SA"/>
        </w:rPr>
      </w:pPr>
      <w:r w:rsidRPr="00457A11">
        <w:rPr>
          <w:rFonts w:ascii="Times New Roman" w:eastAsia="Times New Roman" w:hAnsi="Times New Roman" w:cs="Times New Roman"/>
          <w:kern w:val="2"/>
          <w:sz w:val="21"/>
          <w:szCs w:val="21"/>
          <w:lang w:eastAsia="ar-SA"/>
        </w:rPr>
        <w:t xml:space="preserve">и </w:t>
      </w:r>
      <w:r w:rsidRPr="00457A11">
        <w:rPr>
          <w:rFonts w:ascii="Times New Roman" w:eastAsia="Times New Roman" w:hAnsi="Times New Roman" w:cs="Times New Roman"/>
          <w:b/>
          <w:kern w:val="2"/>
          <w:sz w:val="21"/>
          <w:szCs w:val="21"/>
          <w:lang w:eastAsia="ar-SA"/>
        </w:rPr>
        <w:t>гражданин РФ _____</w:t>
      </w:r>
      <w:r w:rsidRPr="00457A11">
        <w:rPr>
          <w:rFonts w:ascii="Times New Roman" w:eastAsia="Times New Roman" w:hAnsi="Times New Roman" w:cs="Times New Roman"/>
          <w:kern w:val="2"/>
          <w:sz w:val="21"/>
          <w:szCs w:val="21"/>
          <w:lang w:eastAsia="ar-SA"/>
        </w:rPr>
        <w:t xml:space="preserve">, именуемый далее </w:t>
      </w:r>
      <w:r w:rsidRPr="00457A11">
        <w:rPr>
          <w:rFonts w:ascii="Times New Roman" w:eastAsia="Times New Roman" w:hAnsi="Times New Roman" w:cs="Times New Roman"/>
          <w:b/>
          <w:kern w:val="2"/>
          <w:sz w:val="21"/>
          <w:szCs w:val="21"/>
          <w:lang w:eastAsia="ar-SA"/>
        </w:rPr>
        <w:t>«Участник 2»</w:t>
      </w:r>
      <w:r w:rsidRPr="00457A11">
        <w:rPr>
          <w:rFonts w:ascii="Times New Roman" w:eastAsia="Times New Roman" w:hAnsi="Times New Roman" w:cs="Times New Roman"/>
          <w:kern w:val="2"/>
          <w:sz w:val="21"/>
          <w:szCs w:val="21"/>
          <w:lang w:eastAsia="ar-SA"/>
        </w:rPr>
        <w:t xml:space="preserve">, ____ г.р., паспорт ____, выдан ______________ г., код подразделения ___, зарегистрирован по адресу: ________, действующий от собственного имени и в своих интересах, вместе по тексту настоящего договора именуемые </w:t>
      </w:r>
      <w:r w:rsidRPr="00457A11">
        <w:rPr>
          <w:rFonts w:ascii="Times New Roman" w:eastAsia="Times New Roman" w:hAnsi="Times New Roman" w:cs="Times New Roman"/>
          <w:b/>
          <w:bCs/>
          <w:kern w:val="2"/>
          <w:sz w:val="21"/>
          <w:szCs w:val="21"/>
          <w:lang w:eastAsia="ar-SA"/>
        </w:rPr>
        <w:t>«Участник»,</w:t>
      </w:r>
      <w:r w:rsidRPr="00457A11">
        <w:rPr>
          <w:rFonts w:ascii="Times New Roman" w:eastAsia="Times New Roman" w:hAnsi="Times New Roman" w:cs="Times New Roman"/>
          <w:kern w:val="2"/>
          <w:sz w:val="21"/>
          <w:szCs w:val="21"/>
          <w:lang w:eastAsia="ar-SA"/>
        </w:rPr>
        <w:t xml:space="preserve"> с другой стороны, далее совместно именуемые </w:t>
      </w:r>
      <w:r w:rsidRPr="00457A11">
        <w:rPr>
          <w:rFonts w:ascii="Times New Roman" w:eastAsia="Times New Roman" w:hAnsi="Times New Roman" w:cs="Times New Roman"/>
          <w:b/>
          <w:kern w:val="2"/>
          <w:sz w:val="21"/>
          <w:szCs w:val="21"/>
          <w:lang w:eastAsia="ar-SA"/>
        </w:rPr>
        <w:t>«Стороны»,</w:t>
      </w:r>
      <w:r w:rsidRPr="00457A11">
        <w:rPr>
          <w:rFonts w:ascii="Times New Roman" w:eastAsia="Times New Roman" w:hAnsi="Times New Roman" w:cs="Times New Roman"/>
          <w:kern w:val="2"/>
          <w:sz w:val="21"/>
          <w:szCs w:val="21"/>
          <w:lang w:eastAsia="ar-SA"/>
        </w:rPr>
        <w:t xml:space="preserve"> заключили настоящий договор (далее «Договор») о нижеследующем:</w:t>
      </w:r>
    </w:p>
    <w:p w14:paraId="269E4331" w14:textId="77777777" w:rsidR="00457A11" w:rsidRPr="00457A11" w:rsidRDefault="00457A11" w:rsidP="00457A11">
      <w:pPr>
        <w:numPr>
          <w:ilvl w:val="0"/>
          <w:numId w:val="4"/>
        </w:numPr>
        <w:shd w:val="clear" w:color="auto" w:fill="FFFFFF"/>
        <w:tabs>
          <w:tab w:val="left" w:pos="567"/>
          <w:tab w:val="left" w:pos="709"/>
          <w:tab w:val="left" w:pos="851"/>
          <w:tab w:val="left" w:pos="993"/>
          <w:tab w:val="left" w:pos="5103"/>
        </w:tabs>
        <w:suppressAutoHyphens/>
        <w:spacing w:after="0" w:line="240" w:lineRule="auto"/>
        <w:ind w:left="-709" w:firstLine="0"/>
        <w:jc w:val="center"/>
        <w:rPr>
          <w:rFonts w:ascii="Times New Roman" w:eastAsia="Times New Roman" w:hAnsi="Times New Roman" w:cs="Times New Roman"/>
          <w:b/>
          <w:color w:val="000000"/>
          <w:sz w:val="21"/>
          <w:szCs w:val="21"/>
          <w:lang w:eastAsia="ar-SA"/>
        </w:rPr>
      </w:pPr>
      <w:r w:rsidRPr="00457A11">
        <w:rPr>
          <w:rFonts w:ascii="Times New Roman" w:eastAsia="Times New Roman" w:hAnsi="Times New Roman" w:cs="Times New Roman"/>
          <w:b/>
          <w:color w:val="000000"/>
          <w:sz w:val="21"/>
          <w:szCs w:val="21"/>
          <w:lang w:eastAsia="ar-SA"/>
        </w:rPr>
        <w:t>ПРАВОВОЕ ОБОСНОВАНИЕ ДОГОВОРА</w:t>
      </w:r>
    </w:p>
    <w:p w14:paraId="20847011" w14:textId="77777777" w:rsidR="00457A11" w:rsidRPr="00457A11" w:rsidRDefault="00457A11" w:rsidP="00457A11">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1.1. Настоящий Договор заключен в соответствии с Гражданским кодексом Российской Федерации,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«214-ФЗ»), Федеральным законом от 13.07.2015 г. №218-ФЗ «О государственной регистрации недвижимости», Правилами, обязательными для сторон договора участия в долевом строительстве при его заключении и исполнении. </w:t>
      </w:r>
    </w:p>
    <w:p w14:paraId="13CBF7AC" w14:textId="77777777" w:rsidR="00457A11" w:rsidRPr="00457A11" w:rsidRDefault="00457A11" w:rsidP="00457A11">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b/>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Строительство многоквартирного жилого дома, указанного в п.2.1. настоящего Договора, осуществляется Застройщиком в соответствии с </w:t>
      </w:r>
      <w:r w:rsidRPr="00457A11">
        <w:rPr>
          <w:rFonts w:ascii="Times New Roman" w:eastAsia="Times New Roman" w:hAnsi="Times New Roman" w:cs="Times New Roman"/>
          <w:b/>
          <w:color w:val="000000"/>
          <w:sz w:val="21"/>
          <w:szCs w:val="21"/>
          <w:lang w:eastAsia="ar-SA"/>
        </w:rPr>
        <w:t>Разрешением на строительство № 34-</w:t>
      </w:r>
      <w:r w:rsidRPr="00457A11">
        <w:rPr>
          <w:rFonts w:ascii="Times New Roman" w:eastAsia="Times New Roman" w:hAnsi="Times New Roman" w:cs="Times New Roman"/>
          <w:b/>
          <w:color w:val="000000"/>
          <w:sz w:val="21"/>
          <w:szCs w:val="21"/>
          <w:lang w:val="en-US" w:eastAsia="ar-SA"/>
        </w:rPr>
        <w:t>Ru</w:t>
      </w:r>
      <w:r w:rsidRPr="00457A11">
        <w:rPr>
          <w:rFonts w:ascii="Times New Roman" w:eastAsia="Times New Roman" w:hAnsi="Times New Roman" w:cs="Times New Roman"/>
          <w:b/>
          <w:color w:val="000000"/>
          <w:sz w:val="21"/>
          <w:szCs w:val="21"/>
          <w:lang w:eastAsia="ar-SA"/>
        </w:rPr>
        <w:t>34301000-31100-2017, выданным 25.05.2022 г администрацией Волгограда.</w:t>
      </w:r>
    </w:p>
    <w:p w14:paraId="12E93D81" w14:textId="77777777" w:rsidR="00457A11" w:rsidRPr="00457A11" w:rsidRDefault="00457A11" w:rsidP="00457A11">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sz w:val="21"/>
          <w:szCs w:val="21"/>
          <w:lang w:eastAsia="ar-SA"/>
        </w:rPr>
      </w:pPr>
      <w:r w:rsidRPr="00457A11">
        <w:rPr>
          <w:rFonts w:ascii="Times New Roman" w:eastAsia="Times New Roman" w:hAnsi="Times New Roman" w:cs="Times New Roman"/>
          <w:color w:val="000000"/>
          <w:sz w:val="21"/>
          <w:szCs w:val="21"/>
          <w:lang w:eastAsia="ar-SA"/>
        </w:rPr>
        <w:t xml:space="preserve">Документы в порядке раскрытия информации, в том числе проектная декларация, размещены Застройщиком в информационно-телекоммуникационной сети «Интернет» в «Единой информационной системе жилищного строительства»: </w:t>
      </w:r>
      <w:hyperlink r:id="rId5" w:history="1">
        <w:r w:rsidRPr="00457A11">
          <w:rPr>
            <w:rFonts w:ascii="Times New Roman" w:eastAsia="Times New Roman" w:hAnsi="Times New Roman" w:cs="Times New Roman"/>
            <w:color w:val="000000"/>
            <w:sz w:val="21"/>
            <w:szCs w:val="21"/>
            <w:u w:val="single"/>
            <w:lang w:eastAsia="ar-SA"/>
          </w:rPr>
          <w:t>https://наш.дом.рф/</w:t>
        </w:r>
      </w:hyperlink>
      <w:r w:rsidRPr="00457A11">
        <w:rPr>
          <w:rFonts w:ascii="Times New Roman" w:eastAsia="Times New Roman" w:hAnsi="Times New Roman" w:cs="Times New Roman"/>
          <w:color w:val="000000"/>
          <w:sz w:val="21"/>
          <w:szCs w:val="21"/>
          <w:lang w:eastAsia="ar-SA"/>
        </w:rPr>
        <w:t xml:space="preserve">.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сайте </w:t>
      </w:r>
      <w:hyperlink r:id="rId6" w:history="1">
        <w:r w:rsidRPr="00457A11">
          <w:rPr>
            <w:rFonts w:ascii="Times New Roman" w:eastAsia="Times New Roman" w:hAnsi="Times New Roman" w:cs="Times New Roman"/>
            <w:color w:val="000000"/>
            <w:sz w:val="21"/>
            <w:szCs w:val="21"/>
            <w:u w:val="single"/>
            <w:lang w:eastAsia="ar-SA"/>
          </w:rPr>
          <w:t>https://наш.дом.рф/</w:t>
        </w:r>
      </w:hyperlink>
      <w:r w:rsidRPr="00457A11">
        <w:rPr>
          <w:rFonts w:ascii="Times New Roman" w:eastAsia="Times New Roman" w:hAnsi="Times New Roman" w:cs="Times New Roman"/>
          <w:sz w:val="21"/>
          <w:szCs w:val="21"/>
          <w:lang w:eastAsia="ar-SA"/>
        </w:rPr>
        <w:t>.</w:t>
      </w:r>
    </w:p>
    <w:p w14:paraId="18E9444C" w14:textId="77777777" w:rsidR="00457A11" w:rsidRPr="00457A11" w:rsidRDefault="00457A11" w:rsidP="00457A11">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b/>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1.2. Земельный участок с кадастровым номером </w:t>
      </w:r>
      <w:r w:rsidRPr="00457A11">
        <w:rPr>
          <w:rFonts w:ascii="Times New Roman" w:hAnsi="Times New Roman" w:cs="Times New Roman"/>
          <w:b/>
          <w:bCs/>
          <w:sz w:val="21"/>
          <w:szCs w:val="21"/>
        </w:rPr>
        <w:t>34:34:030115:21</w:t>
      </w:r>
      <w:r w:rsidRPr="00457A11">
        <w:rPr>
          <w:rFonts w:ascii="Times New Roman" w:eastAsia="Times New Roman" w:hAnsi="Times New Roman" w:cs="Times New Roman"/>
          <w:color w:val="000000"/>
          <w:sz w:val="21"/>
          <w:szCs w:val="21"/>
          <w:lang w:eastAsia="ar-SA"/>
        </w:rPr>
        <w:t xml:space="preserve">, принадлежит Застройщику на праве собственности на основании договора купли-продажи </w:t>
      </w:r>
      <w:r w:rsidRPr="00457A11">
        <w:rPr>
          <w:rFonts w:ascii="Times New Roman" w:eastAsia="Times New Roman" w:hAnsi="Times New Roman" w:cs="Times New Roman"/>
          <w:bCs/>
          <w:color w:val="000000"/>
          <w:sz w:val="21"/>
          <w:szCs w:val="21"/>
          <w:lang w:eastAsia="ar-SA"/>
        </w:rPr>
        <w:t>от 18.02.2022 г.,</w:t>
      </w:r>
      <w:r w:rsidRPr="00457A11">
        <w:rPr>
          <w:rFonts w:ascii="Times New Roman" w:eastAsia="Times New Roman" w:hAnsi="Times New Roman" w:cs="Times New Roman"/>
          <w:b/>
          <w:color w:val="000000"/>
          <w:sz w:val="21"/>
          <w:szCs w:val="21"/>
          <w:lang w:eastAsia="ar-SA"/>
        </w:rPr>
        <w:t xml:space="preserve"> </w:t>
      </w:r>
      <w:r w:rsidRPr="00457A11">
        <w:rPr>
          <w:rFonts w:ascii="Times New Roman" w:eastAsia="Times New Roman" w:hAnsi="Times New Roman" w:cs="Times New Roman"/>
          <w:bCs/>
          <w:color w:val="000000"/>
          <w:sz w:val="21"/>
          <w:szCs w:val="21"/>
          <w:lang w:eastAsia="ar-SA"/>
        </w:rPr>
        <w:t>что подтверждается записью в Едином государственном реестре недвижимости 34:34:030115:21-34/209/2022-9</w:t>
      </w:r>
      <w:r w:rsidRPr="00457A11">
        <w:rPr>
          <w:rFonts w:ascii="Times New Roman" w:eastAsia="Times New Roman" w:hAnsi="Times New Roman" w:cs="Times New Roman"/>
          <w:b/>
          <w:color w:val="000000"/>
          <w:sz w:val="21"/>
          <w:szCs w:val="21"/>
          <w:lang w:eastAsia="ar-SA"/>
        </w:rPr>
        <w:t xml:space="preserve"> </w:t>
      </w:r>
      <w:r w:rsidRPr="00457A11">
        <w:rPr>
          <w:rFonts w:ascii="Times New Roman" w:eastAsia="Times New Roman" w:hAnsi="Times New Roman" w:cs="Times New Roman"/>
          <w:bCs/>
          <w:color w:val="000000"/>
          <w:sz w:val="21"/>
          <w:szCs w:val="21"/>
          <w:lang w:eastAsia="ar-SA"/>
        </w:rPr>
        <w:t>от 15.04.2022</w:t>
      </w:r>
      <w:r w:rsidRPr="00457A11">
        <w:rPr>
          <w:rFonts w:ascii="Times New Roman" w:eastAsia="Times New Roman" w:hAnsi="Times New Roman" w:cs="Times New Roman"/>
          <w:b/>
          <w:color w:val="000000"/>
          <w:sz w:val="21"/>
          <w:szCs w:val="21"/>
          <w:lang w:eastAsia="ar-SA"/>
        </w:rPr>
        <w:t xml:space="preserve"> (</w:t>
      </w:r>
      <w:r w:rsidRPr="00457A11">
        <w:rPr>
          <w:rFonts w:ascii="Times New Roman" w:eastAsia="Times New Roman" w:hAnsi="Times New Roman" w:cs="Times New Roman"/>
          <w:bCs/>
          <w:color w:val="000000"/>
          <w:sz w:val="21"/>
          <w:szCs w:val="21"/>
          <w:lang w:eastAsia="ar-SA"/>
        </w:rPr>
        <w:t>далее – земельный участок)</w:t>
      </w:r>
      <w:r w:rsidRPr="00457A11">
        <w:rPr>
          <w:rFonts w:ascii="Times New Roman" w:eastAsia="Times New Roman" w:hAnsi="Times New Roman" w:cs="Times New Roman"/>
          <w:b/>
          <w:color w:val="000000"/>
          <w:sz w:val="21"/>
          <w:szCs w:val="21"/>
          <w:lang w:eastAsia="ar-SA"/>
        </w:rPr>
        <w:t>.</w:t>
      </w:r>
    </w:p>
    <w:p w14:paraId="47EDE78F" w14:textId="77777777" w:rsidR="00457A11" w:rsidRPr="00457A11" w:rsidRDefault="00457A11" w:rsidP="00457A11">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b/>
          <w:color w:val="000000"/>
          <w:sz w:val="21"/>
          <w:szCs w:val="21"/>
          <w:lang w:eastAsia="ar-SA"/>
        </w:rPr>
      </w:pPr>
    </w:p>
    <w:p w14:paraId="0CD92B86" w14:textId="77777777" w:rsidR="00457A11" w:rsidRPr="00457A11" w:rsidRDefault="00457A11" w:rsidP="00457A11">
      <w:pPr>
        <w:shd w:val="clear" w:color="auto" w:fill="D9D9D9" w:themeFill="background1" w:themeFillShade="D9"/>
        <w:tabs>
          <w:tab w:val="left" w:pos="567"/>
          <w:tab w:val="left" w:pos="709"/>
          <w:tab w:val="left" w:pos="851"/>
          <w:tab w:val="left" w:pos="993"/>
          <w:tab w:val="left" w:pos="5103"/>
        </w:tabs>
        <w:suppressAutoHyphens/>
        <w:spacing w:after="0" w:line="240" w:lineRule="auto"/>
        <w:ind w:firstLine="567"/>
        <w:jc w:val="center"/>
        <w:rPr>
          <w:rFonts w:ascii="Times New Roman" w:eastAsia="Times New Roman" w:hAnsi="Times New Roman" w:cs="Times New Roman"/>
          <w:b/>
          <w:color w:val="000000"/>
          <w:sz w:val="21"/>
          <w:szCs w:val="21"/>
          <w:lang w:eastAsia="ar-SA"/>
        </w:rPr>
      </w:pPr>
      <w:r w:rsidRPr="00457A11">
        <w:rPr>
          <w:rFonts w:ascii="Times New Roman" w:eastAsia="Times New Roman" w:hAnsi="Times New Roman" w:cs="Times New Roman"/>
          <w:b/>
          <w:color w:val="000000"/>
          <w:sz w:val="21"/>
          <w:szCs w:val="21"/>
          <w:lang w:eastAsia="ar-SA"/>
        </w:rPr>
        <w:t>2. ПРЕДМЕТ ДОГОВОРА</w:t>
      </w:r>
    </w:p>
    <w:p w14:paraId="02676D9A" w14:textId="1F7CB862" w:rsidR="00457A11" w:rsidRPr="00457A11" w:rsidRDefault="00457A11" w:rsidP="00457A11">
      <w:pPr>
        <w:numPr>
          <w:ilvl w:val="1"/>
          <w:numId w:val="8"/>
        </w:numPr>
        <w:overflowPunct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457A11">
        <w:rPr>
          <w:rFonts w:ascii="Times New Roman" w:eastAsia="Times New Roman" w:hAnsi="Times New Roman" w:cs="Times New Roman"/>
          <w:sz w:val="21"/>
          <w:szCs w:val="21"/>
          <w:lang w:eastAsia="ar-SA"/>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объект недвижимого имущества, а именно, </w:t>
      </w:r>
      <w:bookmarkStart w:id="1" w:name="_Hlk120094999"/>
      <w:r w:rsidRPr="00E766DC">
        <w:rPr>
          <w:rFonts w:ascii="Times New Roman" w:eastAsia="Times New Roman" w:hAnsi="Times New Roman" w:cs="Times New Roman"/>
          <w:b/>
          <w:bCs/>
          <w:sz w:val="20"/>
          <w:szCs w:val="20"/>
          <w:lang w:eastAsia="ru-RU"/>
        </w:rPr>
        <w:t xml:space="preserve">Административно-жилой комплекс по ул.Полоненко в Дзержинском районе г.Волгограда, этап </w:t>
      </w:r>
      <w:r w:rsidR="001B2BFA">
        <w:rPr>
          <w:rFonts w:ascii="Times New Roman" w:eastAsia="Times New Roman" w:hAnsi="Times New Roman" w:cs="Times New Roman"/>
          <w:b/>
          <w:bCs/>
          <w:sz w:val="20"/>
          <w:szCs w:val="20"/>
          <w:lang w:eastAsia="ru-RU"/>
        </w:rPr>
        <w:t>1</w:t>
      </w:r>
      <w:r w:rsidRPr="00E766DC">
        <w:rPr>
          <w:rFonts w:ascii="Times New Roman" w:eastAsia="Times New Roman" w:hAnsi="Times New Roman" w:cs="Times New Roman"/>
          <w:b/>
          <w:bCs/>
          <w:sz w:val="20"/>
          <w:szCs w:val="20"/>
          <w:lang w:eastAsia="ru-RU"/>
        </w:rPr>
        <w:t xml:space="preserve"> ж.д. </w:t>
      </w:r>
      <w:r w:rsidR="001B2BFA">
        <w:rPr>
          <w:rFonts w:ascii="Times New Roman" w:eastAsia="Times New Roman" w:hAnsi="Times New Roman" w:cs="Times New Roman"/>
          <w:b/>
          <w:bCs/>
          <w:sz w:val="20"/>
          <w:szCs w:val="20"/>
          <w:lang w:eastAsia="ru-RU"/>
        </w:rPr>
        <w:t>1</w:t>
      </w:r>
      <w:r w:rsidRPr="00E766DC">
        <w:rPr>
          <w:rFonts w:ascii="Times New Roman" w:eastAsia="Times New Roman" w:hAnsi="Times New Roman" w:cs="Times New Roman"/>
          <w:b/>
          <w:bCs/>
          <w:sz w:val="20"/>
          <w:szCs w:val="20"/>
          <w:lang w:eastAsia="ru-RU"/>
        </w:rPr>
        <w:t>, расположенный по строительному адресу: Волгоградская область, Волгоград, Дзержинский район, ул.Полоненко, 4</w:t>
      </w:r>
      <w:r w:rsidRPr="00E766DC">
        <w:rPr>
          <w:rFonts w:ascii="Times New Roman" w:eastAsia="Times New Roman" w:hAnsi="Times New Roman" w:cs="Times New Roman"/>
          <w:sz w:val="21"/>
          <w:szCs w:val="21"/>
          <w:lang w:eastAsia="ru-RU"/>
        </w:rPr>
        <w:t>,</w:t>
      </w:r>
      <w:r w:rsidRPr="00457A11">
        <w:rPr>
          <w:rFonts w:ascii="Times New Roman" w:eastAsia="Times New Roman" w:hAnsi="Times New Roman" w:cs="Times New Roman"/>
          <w:sz w:val="21"/>
          <w:szCs w:val="21"/>
          <w:lang w:eastAsia="ru-RU"/>
        </w:rPr>
        <w:t xml:space="preserve"> </w:t>
      </w:r>
      <w:bookmarkEnd w:id="1"/>
      <w:r w:rsidRPr="00457A11">
        <w:rPr>
          <w:rFonts w:ascii="Times New Roman" w:eastAsia="Times New Roman" w:hAnsi="Times New Roman" w:cs="Times New Roman"/>
          <w:sz w:val="21"/>
          <w:szCs w:val="21"/>
          <w:lang w:eastAsia="ru-RU"/>
        </w:rPr>
        <w:t>в состав которого будет входить Объект, и строительство которого осуществляется на Земельном участке с привлечением денежных средств Участника, по строительному адресу: обл. Волгоградская, г. Волгоград, ул. им. Полоненко, 4  (почтовый адрес уточняется по окончании строительства)</w:t>
      </w:r>
      <w:bookmarkStart w:id="2" w:name="_Hlk488242644"/>
      <w:r w:rsidRPr="00457A11">
        <w:rPr>
          <w:rFonts w:ascii="Times New Roman" w:eastAsia="Times New Roman" w:hAnsi="Times New Roman" w:cs="Times New Roman"/>
          <w:sz w:val="21"/>
          <w:szCs w:val="21"/>
          <w:lang w:eastAsia="ar-SA"/>
        </w:rPr>
        <w:t xml:space="preserve">, проектная декларация </w:t>
      </w:r>
      <w:r w:rsidR="001B2BFA" w:rsidRPr="001B2BFA">
        <w:rPr>
          <w:rFonts w:ascii="Times New Roman" w:eastAsia="Times New Roman" w:hAnsi="Times New Roman" w:cs="Times New Roman"/>
          <w:sz w:val="21"/>
          <w:szCs w:val="21"/>
          <w:lang w:eastAsia="ar-SA"/>
        </w:rPr>
        <w:t>№ 34-000816 от 20.12.2023 г.</w:t>
      </w:r>
      <w:r w:rsidRPr="00457A11">
        <w:rPr>
          <w:rFonts w:ascii="Times New Roman" w:eastAsia="Times New Roman" w:hAnsi="Times New Roman" w:cs="Times New Roman"/>
          <w:sz w:val="21"/>
          <w:szCs w:val="21"/>
          <w:lang w:eastAsia="ar-SA"/>
        </w:rPr>
        <w:t>,</w:t>
      </w:r>
      <w:r w:rsidRPr="00457A11">
        <w:rPr>
          <w:rFonts w:ascii="Times New Roman" w:eastAsia="Times New Roman" w:hAnsi="Times New Roman" w:cs="Times New Roman"/>
          <w:b/>
          <w:sz w:val="21"/>
          <w:szCs w:val="21"/>
          <w:lang w:eastAsia="ar-SA"/>
        </w:rPr>
        <w:t xml:space="preserve"> </w:t>
      </w:r>
      <w:bookmarkEnd w:id="2"/>
      <w:r w:rsidRPr="00457A11">
        <w:rPr>
          <w:rFonts w:ascii="Times New Roman" w:eastAsia="Times New Roman" w:hAnsi="Times New Roman" w:cs="Times New Roman"/>
          <w:sz w:val="21"/>
          <w:szCs w:val="21"/>
          <w:lang w:eastAsia="ar-SA"/>
        </w:rPr>
        <w:t>и после получения разрешения на ввод Дома в эксплуатацию передать Участнику объект долевого строительства, указанный в п.2.2 настоящего Договора (далее - «Объект»),</w:t>
      </w:r>
      <w:r w:rsidRPr="00457A11">
        <w:rPr>
          <w:rFonts w:ascii="Times New Roman" w:eastAsia="Times New Roman" w:hAnsi="Times New Roman" w:cs="Times New Roman"/>
          <w:bCs/>
          <w:sz w:val="21"/>
          <w:szCs w:val="21"/>
          <w:lang w:eastAsia="ar-SA"/>
        </w:rPr>
        <w:t xml:space="preserve"> а Участник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на основании передаточного акта. </w:t>
      </w:r>
    </w:p>
    <w:p w14:paraId="54E47015" w14:textId="77777777" w:rsidR="00457A11" w:rsidRPr="00457A11" w:rsidRDefault="00457A11" w:rsidP="00457A11">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bCs/>
          <w:sz w:val="21"/>
          <w:szCs w:val="21"/>
          <w:lang w:eastAsia="ar-SA"/>
        </w:rPr>
      </w:pPr>
      <w:r w:rsidRPr="00457A11">
        <w:rPr>
          <w:rFonts w:ascii="Times New Roman" w:eastAsia="Times New Roman" w:hAnsi="Times New Roman" w:cs="Times New Roman"/>
          <w:bCs/>
          <w:sz w:val="21"/>
          <w:szCs w:val="21"/>
          <w:lang w:eastAsia="ar-SA"/>
        </w:rPr>
        <w:t>2.2. Создаваемый объект недвижимого имущества имеет следующие характеристики:</w:t>
      </w:r>
    </w:p>
    <w:tbl>
      <w:tblPr>
        <w:tblW w:w="10065" w:type="dxa"/>
        <w:tblInd w:w="-5" w:type="dxa"/>
        <w:tblLayout w:type="fixed"/>
        <w:tblLook w:val="04A0" w:firstRow="1" w:lastRow="0" w:firstColumn="1" w:lastColumn="0" w:noHBand="0" w:noVBand="1"/>
      </w:tblPr>
      <w:tblGrid>
        <w:gridCol w:w="4867"/>
        <w:gridCol w:w="5198"/>
      </w:tblGrid>
      <w:tr w:rsidR="001B2BFA" w:rsidRPr="00457A11" w14:paraId="1AB96806" w14:textId="77777777" w:rsidTr="007D5488">
        <w:tc>
          <w:tcPr>
            <w:tcW w:w="4867" w:type="dxa"/>
            <w:tcBorders>
              <w:top w:val="single" w:sz="4" w:space="0" w:color="000000"/>
              <w:left w:val="single" w:sz="4" w:space="0" w:color="000000"/>
              <w:bottom w:val="single" w:sz="4" w:space="0" w:color="000000"/>
              <w:right w:val="nil"/>
            </w:tcBorders>
            <w:hideMark/>
          </w:tcPr>
          <w:p w14:paraId="1C0FCA11"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sidRPr="00457A11">
              <w:rPr>
                <w:rFonts w:ascii="Times New Roman" w:eastAsia="Times New Roman" w:hAnsi="Times New Roman" w:cs="Times New Roman"/>
                <w:b/>
                <w:bCs/>
                <w:sz w:val="21"/>
                <w:szCs w:val="21"/>
                <w:lang w:eastAsia="ar-SA"/>
              </w:rPr>
              <w:t>Вид строящегося (создаваемого) объекта недвижимости</w:t>
            </w:r>
          </w:p>
        </w:tc>
        <w:tc>
          <w:tcPr>
            <w:tcW w:w="5198" w:type="dxa"/>
            <w:tcBorders>
              <w:top w:val="single" w:sz="4" w:space="0" w:color="000000"/>
              <w:left w:val="single" w:sz="4" w:space="0" w:color="000000"/>
              <w:bottom w:val="single" w:sz="4" w:space="0" w:color="000000"/>
              <w:right w:val="single" w:sz="4" w:space="0" w:color="000000"/>
            </w:tcBorders>
            <w:hideMark/>
          </w:tcPr>
          <w:p w14:paraId="24C7A95F"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Многоквартирный дом</w:t>
            </w:r>
          </w:p>
        </w:tc>
      </w:tr>
      <w:tr w:rsidR="001B2BFA" w:rsidRPr="00457A11" w14:paraId="5470200B" w14:textId="77777777" w:rsidTr="007D5488">
        <w:tc>
          <w:tcPr>
            <w:tcW w:w="4867" w:type="dxa"/>
            <w:tcBorders>
              <w:top w:val="single" w:sz="4" w:space="0" w:color="000000"/>
              <w:left w:val="single" w:sz="4" w:space="0" w:color="000000"/>
              <w:bottom w:val="single" w:sz="4" w:space="0" w:color="000000"/>
              <w:right w:val="nil"/>
            </w:tcBorders>
            <w:hideMark/>
          </w:tcPr>
          <w:p w14:paraId="55D85EBB"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sidRPr="00457A11">
              <w:rPr>
                <w:rFonts w:ascii="Times New Roman" w:eastAsia="Times New Roman" w:hAnsi="Times New Roman" w:cs="Times New Roman"/>
                <w:b/>
                <w:bCs/>
                <w:sz w:val="21"/>
                <w:szCs w:val="21"/>
                <w:lang w:eastAsia="ar-SA"/>
              </w:rPr>
              <w:t>Назначение объекта</w:t>
            </w:r>
          </w:p>
        </w:tc>
        <w:tc>
          <w:tcPr>
            <w:tcW w:w="5198" w:type="dxa"/>
            <w:tcBorders>
              <w:top w:val="single" w:sz="4" w:space="0" w:color="000000"/>
              <w:left w:val="single" w:sz="4" w:space="0" w:color="000000"/>
              <w:bottom w:val="single" w:sz="4" w:space="0" w:color="000000"/>
              <w:right w:val="single" w:sz="4" w:space="0" w:color="000000"/>
            </w:tcBorders>
            <w:hideMark/>
          </w:tcPr>
          <w:p w14:paraId="68B720BF"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Жилое</w:t>
            </w:r>
          </w:p>
        </w:tc>
      </w:tr>
      <w:tr w:rsidR="001B2BFA" w:rsidRPr="00457A11" w14:paraId="3F018C2F" w14:textId="77777777" w:rsidTr="007D5488">
        <w:tc>
          <w:tcPr>
            <w:tcW w:w="4867" w:type="dxa"/>
            <w:tcBorders>
              <w:top w:val="single" w:sz="4" w:space="0" w:color="000000"/>
              <w:left w:val="single" w:sz="4" w:space="0" w:color="000000"/>
              <w:bottom w:val="single" w:sz="4" w:space="0" w:color="000000"/>
              <w:right w:val="nil"/>
            </w:tcBorders>
            <w:hideMark/>
          </w:tcPr>
          <w:p w14:paraId="6C8A2BF9"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sidRPr="00457A11">
              <w:rPr>
                <w:rFonts w:ascii="Times New Roman" w:eastAsia="Times New Roman" w:hAnsi="Times New Roman" w:cs="Times New Roman"/>
                <w:b/>
                <w:bCs/>
                <w:sz w:val="21"/>
                <w:szCs w:val="21"/>
                <w:lang w:eastAsia="ar-SA"/>
              </w:rPr>
              <w:t>Этажность/кол-во этажей</w:t>
            </w:r>
          </w:p>
        </w:tc>
        <w:tc>
          <w:tcPr>
            <w:tcW w:w="5198" w:type="dxa"/>
            <w:tcBorders>
              <w:top w:val="single" w:sz="4" w:space="0" w:color="000000"/>
              <w:left w:val="single" w:sz="4" w:space="0" w:color="000000"/>
              <w:bottom w:val="single" w:sz="4" w:space="0" w:color="000000"/>
              <w:right w:val="single" w:sz="4" w:space="0" w:color="000000"/>
            </w:tcBorders>
            <w:hideMark/>
          </w:tcPr>
          <w:p w14:paraId="0BC5D177"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sidRPr="00457A11">
              <w:rPr>
                <w:rFonts w:ascii="Times New Roman" w:eastAsia="Times New Roman" w:hAnsi="Times New Roman" w:cs="Times New Roman"/>
                <w:bCs/>
                <w:sz w:val="21"/>
                <w:szCs w:val="21"/>
                <w:lang w:eastAsia="ar-SA"/>
              </w:rPr>
              <w:t>21/21</w:t>
            </w:r>
          </w:p>
        </w:tc>
      </w:tr>
      <w:tr w:rsidR="001B2BFA" w:rsidRPr="00457A11" w14:paraId="12C6ECF8" w14:textId="77777777" w:rsidTr="007D5488">
        <w:tc>
          <w:tcPr>
            <w:tcW w:w="4867" w:type="dxa"/>
            <w:tcBorders>
              <w:top w:val="single" w:sz="4" w:space="0" w:color="000000"/>
              <w:left w:val="single" w:sz="4" w:space="0" w:color="000000"/>
              <w:bottom w:val="single" w:sz="4" w:space="0" w:color="000000"/>
              <w:right w:val="nil"/>
            </w:tcBorders>
            <w:hideMark/>
          </w:tcPr>
          <w:p w14:paraId="396BCBA1"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sidRPr="00457A11">
              <w:rPr>
                <w:rFonts w:ascii="Times New Roman" w:eastAsia="Times New Roman" w:hAnsi="Times New Roman" w:cs="Times New Roman"/>
                <w:b/>
                <w:bCs/>
                <w:sz w:val="21"/>
                <w:szCs w:val="21"/>
                <w:lang w:eastAsia="ar-SA"/>
              </w:rPr>
              <w:t>Общая площадь</w:t>
            </w:r>
          </w:p>
        </w:tc>
        <w:tc>
          <w:tcPr>
            <w:tcW w:w="5198" w:type="dxa"/>
            <w:tcBorders>
              <w:top w:val="single" w:sz="4" w:space="0" w:color="000000"/>
              <w:left w:val="single" w:sz="4" w:space="0" w:color="000000"/>
              <w:bottom w:val="single" w:sz="4" w:space="0" w:color="000000"/>
              <w:right w:val="single" w:sz="4" w:space="0" w:color="000000"/>
            </w:tcBorders>
            <w:hideMark/>
          </w:tcPr>
          <w:p w14:paraId="776FB02F"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sidRPr="00915005">
              <w:rPr>
                <w:rFonts w:ascii="Times New Roman" w:eastAsia="Times New Roman" w:hAnsi="Times New Roman" w:cs="Times New Roman"/>
                <w:bCs/>
                <w:sz w:val="21"/>
                <w:szCs w:val="21"/>
                <w:lang w:eastAsia="ar-SA"/>
              </w:rPr>
              <w:t xml:space="preserve">13563.4 </w:t>
            </w:r>
            <w:r w:rsidRPr="00457A11">
              <w:rPr>
                <w:rFonts w:ascii="Times New Roman" w:eastAsia="Times New Roman" w:hAnsi="Times New Roman" w:cs="Times New Roman"/>
                <w:bCs/>
                <w:sz w:val="21"/>
                <w:szCs w:val="21"/>
                <w:lang w:eastAsia="ar-SA"/>
              </w:rPr>
              <w:t xml:space="preserve"> кв.м.</w:t>
            </w:r>
          </w:p>
        </w:tc>
      </w:tr>
      <w:tr w:rsidR="001B2BFA" w:rsidRPr="00457A11" w14:paraId="21F4C569" w14:textId="77777777" w:rsidTr="007D5488">
        <w:tc>
          <w:tcPr>
            <w:tcW w:w="4867" w:type="dxa"/>
            <w:tcBorders>
              <w:top w:val="single" w:sz="4" w:space="0" w:color="000000"/>
              <w:left w:val="single" w:sz="4" w:space="0" w:color="000000"/>
              <w:bottom w:val="single" w:sz="4" w:space="0" w:color="000000"/>
              <w:right w:val="nil"/>
            </w:tcBorders>
            <w:hideMark/>
          </w:tcPr>
          <w:p w14:paraId="747D9D2A"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sidRPr="00457A11">
              <w:rPr>
                <w:rFonts w:ascii="Times New Roman" w:eastAsia="Times New Roman" w:hAnsi="Times New Roman" w:cs="Times New Roman"/>
                <w:b/>
                <w:bCs/>
                <w:sz w:val="21"/>
                <w:szCs w:val="21"/>
                <w:lang w:eastAsia="ar-SA"/>
              </w:rPr>
              <w:t>Материал наружных стен</w:t>
            </w:r>
          </w:p>
        </w:tc>
        <w:tc>
          <w:tcPr>
            <w:tcW w:w="5198" w:type="dxa"/>
            <w:tcBorders>
              <w:top w:val="single" w:sz="4" w:space="0" w:color="000000"/>
              <w:left w:val="single" w:sz="4" w:space="0" w:color="000000"/>
              <w:bottom w:val="single" w:sz="4" w:space="0" w:color="000000"/>
              <w:right w:val="single" w:sz="4" w:space="0" w:color="000000"/>
            </w:tcBorders>
            <w:hideMark/>
          </w:tcPr>
          <w:p w14:paraId="12034182"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sidRPr="00457A11">
              <w:rPr>
                <w:rFonts w:ascii="Times New Roman" w:hAnsi="Times New Roman" w:cs="Times New Roman"/>
              </w:rPr>
              <w:t>С монолитным железобетонным каркасом и стенами из мелкоштучных каменных материалов (кирпич, керамические камни, блоки и др.)</w:t>
            </w:r>
          </w:p>
        </w:tc>
      </w:tr>
      <w:tr w:rsidR="001B2BFA" w:rsidRPr="00457A11" w14:paraId="7F6B8514" w14:textId="77777777" w:rsidTr="007D5488">
        <w:tc>
          <w:tcPr>
            <w:tcW w:w="4867" w:type="dxa"/>
            <w:tcBorders>
              <w:top w:val="single" w:sz="4" w:space="0" w:color="000000"/>
              <w:left w:val="single" w:sz="4" w:space="0" w:color="000000"/>
              <w:bottom w:val="single" w:sz="4" w:space="0" w:color="000000"/>
              <w:right w:val="nil"/>
            </w:tcBorders>
            <w:hideMark/>
          </w:tcPr>
          <w:p w14:paraId="464614ED"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sidRPr="00457A11">
              <w:rPr>
                <w:rFonts w:ascii="Times New Roman" w:eastAsia="Times New Roman" w:hAnsi="Times New Roman" w:cs="Times New Roman"/>
                <w:b/>
                <w:bCs/>
                <w:sz w:val="21"/>
                <w:szCs w:val="21"/>
                <w:lang w:eastAsia="ar-SA"/>
              </w:rPr>
              <w:t>Материал поэтажных перекрытий</w:t>
            </w:r>
          </w:p>
        </w:tc>
        <w:tc>
          <w:tcPr>
            <w:tcW w:w="5198" w:type="dxa"/>
            <w:tcBorders>
              <w:top w:val="single" w:sz="4" w:space="0" w:color="000000"/>
              <w:left w:val="single" w:sz="4" w:space="0" w:color="000000"/>
              <w:bottom w:val="single" w:sz="4" w:space="0" w:color="000000"/>
              <w:right w:val="single" w:sz="4" w:space="0" w:color="000000"/>
            </w:tcBorders>
            <w:hideMark/>
          </w:tcPr>
          <w:p w14:paraId="099DA264"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sidRPr="00457A11">
              <w:rPr>
                <w:rFonts w:ascii="Times New Roman" w:hAnsi="Times New Roman" w:cs="Times New Roman"/>
              </w:rPr>
              <w:t>Монолитные железобетонные перекрытия</w:t>
            </w:r>
          </w:p>
        </w:tc>
      </w:tr>
      <w:tr w:rsidR="001B2BFA" w:rsidRPr="00457A11" w14:paraId="43F4FFB8" w14:textId="77777777" w:rsidTr="007D5488">
        <w:tc>
          <w:tcPr>
            <w:tcW w:w="4867" w:type="dxa"/>
            <w:tcBorders>
              <w:top w:val="single" w:sz="4" w:space="0" w:color="000000"/>
              <w:left w:val="single" w:sz="4" w:space="0" w:color="000000"/>
              <w:bottom w:val="single" w:sz="4" w:space="0" w:color="000000"/>
              <w:right w:val="nil"/>
            </w:tcBorders>
            <w:hideMark/>
          </w:tcPr>
          <w:p w14:paraId="5ADD5DA7"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sidRPr="00457A11">
              <w:rPr>
                <w:rFonts w:ascii="Times New Roman" w:eastAsia="Times New Roman" w:hAnsi="Times New Roman" w:cs="Times New Roman"/>
                <w:b/>
                <w:bCs/>
                <w:sz w:val="21"/>
                <w:szCs w:val="21"/>
                <w:lang w:eastAsia="ar-SA"/>
              </w:rPr>
              <w:lastRenderedPageBreak/>
              <w:t>Класс энергоэффективности</w:t>
            </w:r>
          </w:p>
        </w:tc>
        <w:tc>
          <w:tcPr>
            <w:tcW w:w="5198" w:type="dxa"/>
            <w:tcBorders>
              <w:top w:val="single" w:sz="4" w:space="0" w:color="000000"/>
              <w:left w:val="single" w:sz="4" w:space="0" w:color="000000"/>
              <w:bottom w:val="single" w:sz="4" w:space="0" w:color="000000"/>
              <w:right w:val="single" w:sz="4" w:space="0" w:color="000000"/>
            </w:tcBorders>
            <w:hideMark/>
          </w:tcPr>
          <w:p w14:paraId="795EC693"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sidRPr="00457A11">
              <w:rPr>
                <w:rFonts w:ascii="Times New Roman" w:eastAsia="Times New Roman" w:hAnsi="Times New Roman" w:cs="Times New Roman"/>
                <w:bCs/>
                <w:sz w:val="21"/>
                <w:szCs w:val="21"/>
                <w:lang w:eastAsia="ar-SA"/>
              </w:rPr>
              <w:t>В+</w:t>
            </w:r>
          </w:p>
        </w:tc>
      </w:tr>
      <w:tr w:rsidR="001B2BFA" w:rsidRPr="00457A11" w14:paraId="56633EC8" w14:textId="77777777" w:rsidTr="007D5488">
        <w:tc>
          <w:tcPr>
            <w:tcW w:w="4867" w:type="dxa"/>
            <w:tcBorders>
              <w:top w:val="single" w:sz="4" w:space="0" w:color="000000"/>
              <w:left w:val="single" w:sz="4" w:space="0" w:color="000000"/>
              <w:bottom w:val="single" w:sz="4" w:space="0" w:color="000000"/>
              <w:right w:val="nil"/>
            </w:tcBorders>
            <w:hideMark/>
          </w:tcPr>
          <w:p w14:paraId="29031BAC"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sidRPr="00457A11">
              <w:rPr>
                <w:rFonts w:ascii="Times New Roman" w:eastAsia="Times New Roman" w:hAnsi="Times New Roman" w:cs="Times New Roman"/>
                <w:b/>
                <w:bCs/>
                <w:sz w:val="21"/>
                <w:szCs w:val="21"/>
                <w:lang w:eastAsia="ar-SA"/>
              </w:rPr>
              <w:t>Сейсмостойкость</w:t>
            </w:r>
          </w:p>
        </w:tc>
        <w:tc>
          <w:tcPr>
            <w:tcW w:w="5198" w:type="dxa"/>
            <w:tcBorders>
              <w:top w:val="single" w:sz="4" w:space="0" w:color="000000"/>
              <w:left w:val="single" w:sz="4" w:space="0" w:color="000000"/>
              <w:bottom w:val="single" w:sz="4" w:space="0" w:color="000000"/>
              <w:right w:val="single" w:sz="4" w:space="0" w:color="000000"/>
            </w:tcBorders>
            <w:hideMark/>
          </w:tcPr>
          <w:p w14:paraId="7749698D"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sidRPr="00457A11">
              <w:rPr>
                <w:rFonts w:ascii="Times New Roman" w:eastAsia="Times New Roman" w:hAnsi="Times New Roman" w:cs="Times New Roman"/>
                <w:bCs/>
                <w:sz w:val="21"/>
                <w:szCs w:val="21"/>
                <w:lang w:eastAsia="ar-SA"/>
              </w:rPr>
              <w:t>Не более 5</w:t>
            </w:r>
          </w:p>
        </w:tc>
      </w:tr>
    </w:tbl>
    <w:p w14:paraId="386C6289" w14:textId="77777777" w:rsidR="001B2BFA" w:rsidRPr="00457A11" w:rsidRDefault="001B2BFA" w:rsidP="001B2BFA">
      <w:pPr>
        <w:shd w:val="clear" w:color="auto" w:fill="FFFFFF"/>
        <w:tabs>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 xml:space="preserve">2.2. Объект долевого строительства имеет следующие проектные характеристики: </w:t>
      </w:r>
    </w:p>
    <w:tbl>
      <w:tblPr>
        <w:tblW w:w="10058" w:type="dxa"/>
        <w:tblInd w:w="-5" w:type="dxa"/>
        <w:tblLayout w:type="fixed"/>
        <w:tblLook w:val="04A0" w:firstRow="1" w:lastRow="0" w:firstColumn="1" w:lastColumn="0" w:noHBand="0" w:noVBand="1"/>
      </w:tblPr>
      <w:tblGrid>
        <w:gridCol w:w="851"/>
        <w:gridCol w:w="6804"/>
        <w:gridCol w:w="2403"/>
      </w:tblGrid>
      <w:tr w:rsidR="001B2BFA" w:rsidRPr="00457A11" w14:paraId="77F462D3" w14:textId="77777777" w:rsidTr="007D5488">
        <w:tc>
          <w:tcPr>
            <w:tcW w:w="851" w:type="dxa"/>
            <w:tcBorders>
              <w:top w:val="single" w:sz="4" w:space="0" w:color="000000"/>
              <w:left w:val="single" w:sz="4" w:space="0" w:color="000000"/>
              <w:bottom w:val="single" w:sz="4" w:space="0" w:color="000000"/>
              <w:right w:val="nil"/>
            </w:tcBorders>
          </w:tcPr>
          <w:p w14:paraId="310D007B" w14:textId="77777777" w:rsidR="001B2BFA" w:rsidRPr="00457A11" w:rsidRDefault="001B2BFA" w:rsidP="001B2BFA">
            <w:pPr>
              <w:numPr>
                <w:ilvl w:val="0"/>
                <w:numId w:val="5"/>
              </w:numPr>
              <w:shd w:val="clear" w:color="auto" w:fill="FFFFFF"/>
              <w:tabs>
                <w:tab w:val="left" w:pos="567"/>
                <w:tab w:val="left" w:pos="709"/>
                <w:tab w:val="left" w:pos="754"/>
                <w:tab w:val="left" w:pos="851"/>
                <w:tab w:val="left" w:pos="993"/>
                <w:tab w:val="left" w:pos="5103"/>
              </w:tabs>
              <w:suppressAutoHyphens/>
              <w:snapToGrid w:val="0"/>
              <w:spacing w:after="0" w:line="240" w:lineRule="auto"/>
              <w:ind w:left="0" w:firstLine="454"/>
              <w:rPr>
                <w:rFonts w:ascii="Times New Roman" w:eastAsia="Times New Roman" w:hAnsi="Times New Roman" w:cs="Times New Roman"/>
                <w:sz w:val="21"/>
                <w:szCs w:val="21"/>
                <w:lang w:eastAsia="ar-SA"/>
              </w:rPr>
            </w:pPr>
          </w:p>
        </w:tc>
        <w:tc>
          <w:tcPr>
            <w:tcW w:w="6804" w:type="dxa"/>
            <w:tcBorders>
              <w:top w:val="single" w:sz="4" w:space="0" w:color="000000"/>
              <w:left w:val="single" w:sz="4" w:space="0" w:color="000000"/>
              <w:bottom w:val="single" w:sz="4" w:space="0" w:color="000000"/>
              <w:right w:val="nil"/>
            </w:tcBorders>
            <w:hideMark/>
          </w:tcPr>
          <w:p w14:paraId="5AD838F0"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Проектный номер (на время строительства)</w:t>
            </w:r>
          </w:p>
        </w:tc>
        <w:tc>
          <w:tcPr>
            <w:tcW w:w="2403" w:type="dxa"/>
            <w:tcBorders>
              <w:top w:val="single" w:sz="4" w:space="0" w:color="000000"/>
              <w:left w:val="single" w:sz="4" w:space="0" w:color="000000"/>
              <w:bottom w:val="single" w:sz="4" w:space="0" w:color="000000"/>
              <w:right w:val="single" w:sz="4" w:space="0" w:color="000000"/>
            </w:tcBorders>
          </w:tcPr>
          <w:p w14:paraId="340D2941"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1B2BFA" w:rsidRPr="00457A11" w14:paraId="3AA3BD13" w14:textId="77777777" w:rsidTr="007D5488">
        <w:tc>
          <w:tcPr>
            <w:tcW w:w="851" w:type="dxa"/>
            <w:tcBorders>
              <w:top w:val="single" w:sz="4" w:space="0" w:color="000000"/>
              <w:left w:val="single" w:sz="4" w:space="0" w:color="000000"/>
              <w:bottom w:val="single" w:sz="4" w:space="0" w:color="000000"/>
              <w:right w:val="nil"/>
            </w:tcBorders>
          </w:tcPr>
          <w:p w14:paraId="75802C0A" w14:textId="77777777" w:rsidR="001B2BFA" w:rsidRPr="00457A11" w:rsidRDefault="001B2BFA" w:rsidP="001B2BFA">
            <w:pPr>
              <w:numPr>
                <w:ilvl w:val="0"/>
                <w:numId w:val="5"/>
              </w:numPr>
              <w:shd w:val="clear" w:color="auto" w:fill="FFFFFF"/>
              <w:tabs>
                <w:tab w:val="left" w:pos="567"/>
                <w:tab w:val="left" w:pos="709"/>
                <w:tab w:val="left" w:pos="754"/>
                <w:tab w:val="left" w:pos="851"/>
                <w:tab w:val="left" w:pos="993"/>
                <w:tab w:val="left" w:pos="5103"/>
              </w:tabs>
              <w:suppressAutoHyphens/>
              <w:snapToGrid w:val="0"/>
              <w:spacing w:after="0" w:line="240" w:lineRule="auto"/>
              <w:ind w:left="0" w:firstLine="454"/>
              <w:rPr>
                <w:rFonts w:ascii="Times New Roman" w:eastAsia="Times New Roman" w:hAnsi="Times New Roman" w:cs="Times New Roman"/>
                <w:sz w:val="21"/>
                <w:szCs w:val="21"/>
                <w:lang w:eastAsia="ar-SA"/>
              </w:rPr>
            </w:pPr>
          </w:p>
        </w:tc>
        <w:tc>
          <w:tcPr>
            <w:tcW w:w="6804" w:type="dxa"/>
            <w:tcBorders>
              <w:top w:val="single" w:sz="4" w:space="0" w:color="000000"/>
              <w:left w:val="single" w:sz="4" w:space="0" w:color="000000"/>
              <w:bottom w:val="single" w:sz="4" w:space="0" w:color="000000"/>
              <w:right w:val="nil"/>
            </w:tcBorders>
            <w:hideMark/>
          </w:tcPr>
          <w:p w14:paraId="51267158"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Количество комнат</w:t>
            </w:r>
          </w:p>
        </w:tc>
        <w:tc>
          <w:tcPr>
            <w:tcW w:w="2403" w:type="dxa"/>
            <w:tcBorders>
              <w:top w:val="single" w:sz="4" w:space="0" w:color="000000"/>
              <w:left w:val="single" w:sz="4" w:space="0" w:color="000000"/>
              <w:bottom w:val="single" w:sz="4" w:space="0" w:color="000000"/>
              <w:right w:val="single" w:sz="4" w:space="0" w:color="000000"/>
            </w:tcBorders>
            <w:hideMark/>
          </w:tcPr>
          <w:p w14:paraId="4AD72498"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highlight w:val="yellow"/>
                <w:lang w:eastAsia="ar-SA"/>
              </w:rPr>
              <w:t>---------</w:t>
            </w:r>
          </w:p>
        </w:tc>
      </w:tr>
      <w:tr w:rsidR="001B2BFA" w:rsidRPr="00457A11" w14:paraId="346E2D6D" w14:textId="77777777" w:rsidTr="007D5488">
        <w:tc>
          <w:tcPr>
            <w:tcW w:w="851" w:type="dxa"/>
            <w:tcBorders>
              <w:top w:val="single" w:sz="4" w:space="0" w:color="000000"/>
              <w:left w:val="single" w:sz="4" w:space="0" w:color="000000"/>
              <w:bottom w:val="single" w:sz="4" w:space="0" w:color="000000"/>
              <w:right w:val="nil"/>
            </w:tcBorders>
          </w:tcPr>
          <w:p w14:paraId="36996449" w14:textId="77777777" w:rsidR="001B2BFA" w:rsidRPr="00457A11" w:rsidRDefault="001B2BFA" w:rsidP="001B2BFA">
            <w:pPr>
              <w:numPr>
                <w:ilvl w:val="0"/>
                <w:numId w:val="5"/>
              </w:numPr>
              <w:shd w:val="clear" w:color="auto" w:fill="FFFFFF"/>
              <w:tabs>
                <w:tab w:val="left" w:pos="567"/>
                <w:tab w:val="left" w:pos="709"/>
                <w:tab w:val="left" w:pos="754"/>
                <w:tab w:val="left" w:pos="851"/>
                <w:tab w:val="left" w:pos="993"/>
                <w:tab w:val="left" w:pos="5103"/>
              </w:tabs>
              <w:suppressAutoHyphens/>
              <w:snapToGrid w:val="0"/>
              <w:spacing w:after="0" w:line="240" w:lineRule="auto"/>
              <w:ind w:left="0" w:firstLine="454"/>
              <w:rPr>
                <w:rFonts w:ascii="Times New Roman" w:eastAsia="Times New Roman" w:hAnsi="Times New Roman" w:cs="Times New Roman"/>
                <w:sz w:val="21"/>
                <w:szCs w:val="21"/>
                <w:lang w:eastAsia="ar-SA"/>
              </w:rPr>
            </w:pPr>
          </w:p>
        </w:tc>
        <w:tc>
          <w:tcPr>
            <w:tcW w:w="6804" w:type="dxa"/>
            <w:tcBorders>
              <w:top w:val="single" w:sz="4" w:space="0" w:color="000000"/>
              <w:left w:val="single" w:sz="4" w:space="0" w:color="000000"/>
              <w:bottom w:val="single" w:sz="4" w:space="0" w:color="000000"/>
              <w:right w:val="nil"/>
            </w:tcBorders>
            <w:hideMark/>
          </w:tcPr>
          <w:p w14:paraId="35A90AF4"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Площадь комнат:</w:t>
            </w:r>
          </w:p>
        </w:tc>
        <w:tc>
          <w:tcPr>
            <w:tcW w:w="2403" w:type="dxa"/>
            <w:tcBorders>
              <w:top w:val="single" w:sz="4" w:space="0" w:color="000000"/>
              <w:left w:val="single" w:sz="4" w:space="0" w:color="000000"/>
              <w:bottom w:val="single" w:sz="4" w:space="0" w:color="000000"/>
              <w:right w:val="single" w:sz="4" w:space="0" w:color="000000"/>
            </w:tcBorders>
            <w:hideMark/>
          </w:tcPr>
          <w:p w14:paraId="31160297"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кв.м.</w:t>
            </w:r>
          </w:p>
        </w:tc>
      </w:tr>
      <w:tr w:rsidR="001B2BFA" w:rsidRPr="00457A11" w14:paraId="61CF6E3A" w14:textId="77777777" w:rsidTr="007D5488">
        <w:tc>
          <w:tcPr>
            <w:tcW w:w="851" w:type="dxa"/>
            <w:tcBorders>
              <w:top w:val="single" w:sz="4" w:space="0" w:color="000000"/>
              <w:left w:val="single" w:sz="4" w:space="0" w:color="000000"/>
              <w:bottom w:val="single" w:sz="4" w:space="0" w:color="000000"/>
              <w:right w:val="nil"/>
            </w:tcBorders>
            <w:hideMark/>
          </w:tcPr>
          <w:p w14:paraId="01D18EE2"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3.1.</w:t>
            </w:r>
          </w:p>
        </w:tc>
        <w:tc>
          <w:tcPr>
            <w:tcW w:w="6804" w:type="dxa"/>
            <w:tcBorders>
              <w:top w:val="single" w:sz="4" w:space="0" w:color="000000"/>
              <w:left w:val="single" w:sz="4" w:space="0" w:color="000000"/>
              <w:bottom w:val="single" w:sz="4" w:space="0" w:color="000000"/>
              <w:right w:val="nil"/>
            </w:tcBorders>
            <w:hideMark/>
          </w:tcPr>
          <w:p w14:paraId="5F63373C"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в т.ч. площадь комнаты 1</w:t>
            </w:r>
          </w:p>
        </w:tc>
        <w:tc>
          <w:tcPr>
            <w:tcW w:w="2403" w:type="dxa"/>
            <w:tcBorders>
              <w:top w:val="single" w:sz="4" w:space="0" w:color="000000"/>
              <w:left w:val="single" w:sz="4" w:space="0" w:color="000000"/>
              <w:bottom w:val="single" w:sz="4" w:space="0" w:color="000000"/>
              <w:right w:val="single" w:sz="4" w:space="0" w:color="000000"/>
            </w:tcBorders>
            <w:hideMark/>
          </w:tcPr>
          <w:p w14:paraId="7C4AEF68"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кв.м.</w:t>
            </w:r>
          </w:p>
        </w:tc>
      </w:tr>
      <w:tr w:rsidR="001B2BFA" w:rsidRPr="00457A11" w14:paraId="7EAD9C76" w14:textId="77777777" w:rsidTr="007D5488">
        <w:tc>
          <w:tcPr>
            <w:tcW w:w="851" w:type="dxa"/>
            <w:tcBorders>
              <w:top w:val="single" w:sz="4" w:space="0" w:color="000000"/>
              <w:left w:val="single" w:sz="4" w:space="0" w:color="000000"/>
              <w:bottom w:val="single" w:sz="4" w:space="0" w:color="000000"/>
              <w:right w:val="nil"/>
            </w:tcBorders>
            <w:hideMark/>
          </w:tcPr>
          <w:p w14:paraId="6DC4943D"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3.2.</w:t>
            </w:r>
          </w:p>
        </w:tc>
        <w:tc>
          <w:tcPr>
            <w:tcW w:w="6804" w:type="dxa"/>
            <w:tcBorders>
              <w:top w:val="single" w:sz="4" w:space="0" w:color="000000"/>
              <w:left w:val="single" w:sz="4" w:space="0" w:color="000000"/>
              <w:bottom w:val="single" w:sz="4" w:space="0" w:color="000000"/>
              <w:right w:val="nil"/>
            </w:tcBorders>
            <w:hideMark/>
          </w:tcPr>
          <w:p w14:paraId="2977DAF4"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в т.ч. площадь комнаты 2</w:t>
            </w:r>
          </w:p>
        </w:tc>
        <w:tc>
          <w:tcPr>
            <w:tcW w:w="2403" w:type="dxa"/>
            <w:tcBorders>
              <w:top w:val="single" w:sz="4" w:space="0" w:color="000000"/>
              <w:left w:val="single" w:sz="4" w:space="0" w:color="000000"/>
              <w:bottom w:val="single" w:sz="4" w:space="0" w:color="000000"/>
              <w:right w:val="single" w:sz="4" w:space="0" w:color="000000"/>
            </w:tcBorders>
          </w:tcPr>
          <w:p w14:paraId="7617809A"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1B2BFA" w:rsidRPr="00457A11" w14:paraId="5F01F7F9" w14:textId="77777777" w:rsidTr="007D5488">
        <w:tc>
          <w:tcPr>
            <w:tcW w:w="851" w:type="dxa"/>
            <w:tcBorders>
              <w:top w:val="single" w:sz="4" w:space="0" w:color="000000"/>
              <w:left w:val="single" w:sz="4" w:space="0" w:color="000000"/>
              <w:bottom w:val="single" w:sz="4" w:space="0" w:color="000000"/>
              <w:right w:val="nil"/>
            </w:tcBorders>
            <w:hideMark/>
          </w:tcPr>
          <w:p w14:paraId="65585945"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3.3.</w:t>
            </w:r>
          </w:p>
        </w:tc>
        <w:tc>
          <w:tcPr>
            <w:tcW w:w="6804" w:type="dxa"/>
            <w:tcBorders>
              <w:top w:val="single" w:sz="4" w:space="0" w:color="000000"/>
              <w:left w:val="single" w:sz="4" w:space="0" w:color="000000"/>
              <w:bottom w:val="single" w:sz="4" w:space="0" w:color="000000"/>
              <w:right w:val="nil"/>
            </w:tcBorders>
            <w:hideMark/>
          </w:tcPr>
          <w:p w14:paraId="09659665"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в т.ч. площадь комнаты 3</w:t>
            </w:r>
          </w:p>
        </w:tc>
        <w:tc>
          <w:tcPr>
            <w:tcW w:w="2403" w:type="dxa"/>
            <w:tcBorders>
              <w:top w:val="single" w:sz="4" w:space="0" w:color="000000"/>
              <w:left w:val="single" w:sz="4" w:space="0" w:color="000000"/>
              <w:bottom w:val="single" w:sz="4" w:space="0" w:color="000000"/>
              <w:right w:val="single" w:sz="4" w:space="0" w:color="000000"/>
            </w:tcBorders>
          </w:tcPr>
          <w:p w14:paraId="19474A81"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1B2BFA" w:rsidRPr="00457A11" w14:paraId="4AE6BDE2" w14:textId="77777777" w:rsidTr="007D5488">
        <w:tc>
          <w:tcPr>
            <w:tcW w:w="851" w:type="dxa"/>
            <w:tcBorders>
              <w:top w:val="single" w:sz="4" w:space="0" w:color="000000"/>
              <w:left w:val="single" w:sz="4" w:space="0" w:color="000000"/>
              <w:bottom w:val="single" w:sz="4" w:space="0" w:color="000000"/>
              <w:right w:val="nil"/>
            </w:tcBorders>
            <w:hideMark/>
          </w:tcPr>
          <w:p w14:paraId="699305BD"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4.</w:t>
            </w:r>
          </w:p>
        </w:tc>
        <w:tc>
          <w:tcPr>
            <w:tcW w:w="6804" w:type="dxa"/>
            <w:tcBorders>
              <w:top w:val="single" w:sz="4" w:space="0" w:color="000000"/>
              <w:left w:val="single" w:sz="4" w:space="0" w:color="000000"/>
              <w:bottom w:val="single" w:sz="4" w:space="0" w:color="000000"/>
              <w:right w:val="nil"/>
            </w:tcBorders>
            <w:hideMark/>
          </w:tcPr>
          <w:p w14:paraId="48500E48"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Количество балконов</w:t>
            </w:r>
          </w:p>
        </w:tc>
        <w:tc>
          <w:tcPr>
            <w:tcW w:w="2403" w:type="dxa"/>
            <w:tcBorders>
              <w:top w:val="single" w:sz="4" w:space="0" w:color="000000"/>
              <w:left w:val="single" w:sz="4" w:space="0" w:color="000000"/>
              <w:bottom w:val="single" w:sz="4" w:space="0" w:color="000000"/>
              <w:right w:val="single" w:sz="4" w:space="0" w:color="000000"/>
            </w:tcBorders>
          </w:tcPr>
          <w:p w14:paraId="4240CC34"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1B2BFA" w:rsidRPr="00457A11" w14:paraId="1F42EC59" w14:textId="77777777" w:rsidTr="007D5488">
        <w:tc>
          <w:tcPr>
            <w:tcW w:w="851" w:type="dxa"/>
            <w:tcBorders>
              <w:top w:val="single" w:sz="4" w:space="0" w:color="000000"/>
              <w:left w:val="single" w:sz="4" w:space="0" w:color="000000"/>
              <w:bottom w:val="single" w:sz="4" w:space="0" w:color="000000"/>
              <w:right w:val="nil"/>
            </w:tcBorders>
            <w:hideMark/>
          </w:tcPr>
          <w:p w14:paraId="110F5C86"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5.</w:t>
            </w:r>
          </w:p>
        </w:tc>
        <w:tc>
          <w:tcPr>
            <w:tcW w:w="6804" w:type="dxa"/>
            <w:tcBorders>
              <w:top w:val="single" w:sz="4" w:space="0" w:color="000000"/>
              <w:left w:val="single" w:sz="4" w:space="0" w:color="000000"/>
              <w:bottom w:val="single" w:sz="4" w:space="0" w:color="000000"/>
              <w:right w:val="nil"/>
            </w:tcBorders>
            <w:hideMark/>
          </w:tcPr>
          <w:p w14:paraId="155D36DB"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Площадь балконов (100% площади балкона):</w:t>
            </w:r>
          </w:p>
        </w:tc>
        <w:tc>
          <w:tcPr>
            <w:tcW w:w="2403" w:type="dxa"/>
            <w:tcBorders>
              <w:top w:val="single" w:sz="4" w:space="0" w:color="000000"/>
              <w:left w:val="single" w:sz="4" w:space="0" w:color="000000"/>
              <w:bottom w:val="single" w:sz="4" w:space="0" w:color="000000"/>
              <w:right w:val="single" w:sz="4" w:space="0" w:color="000000"/>
            </w:tcBorders>
            <w:hideMark/>
          </w:tcPr>
          <w:p w14:paraId="340E2F8C"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кв.м.</w:t>
            </w:r>
          </w:p>
        </w:tc>
      </w:tr>
      <w:tr w:rsidR="001B2BFA" w:rsidRPr="00457A11" w14:paraId="4400A5B6" w14:textId="77777777" w:rsidTr="007D5488">
        <w:tc>
          <w:tcPr>
            <w:tcW w:w="851" w:type="dxa"/>
            <w:tcBorders>
              <w:top w:val="single" w:sz="4" w:space="0" w:color="000000"/>
              <w:left w:val="single" w:sz="4" w:space="0" w:color="000000"/>
              <w:bottom w:val="single" w:sz="4" w:space="0" w:color="000000"/>
              <w:right w:val="nil"/>
            </w:tcBorders>
            <w:hideMark/>
          </w:tcPr>
          <w:p w14:paraId="6571C7AE"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5.1.</w:t>
            </w:r>
          </w:p>
        </w:tc>
        <w:tc>
          <w:tcPr>
            <w:tcW w:w="6804" w:type="dxa"/>
            <w:tcBorders>
              <w:top w:val="single" w:sz="4" w:space="0" w:color="000000"/>
              <w:left w:val="single" w:sz="4" w:space="0" w:color="000000"/>
              <w:bottom w:val="single" w:sz="4" w:space="0" w:color="000000"/>
              <w:right w:val="nil"/>
            </w:tcBorders>
            <w:hideMark/>
          </w:tcPr>
          <w:p w14:paraId="590644A3"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В т.ч. площадь балкона 1</w:t>
            </w:r>
          </w:p>
        </w:tc>
        <w:tc>
          <w:tcPr>
            <w:tcW w:w="2403" w:type="dxa"/>
            <w:tcBorders>
              <w:top w:val="single" w:sz="4" w:space="0" w:color="000000"/>
              <w:left w:val="single" w:sz="4" w:space="0" w:color="000000"/>
              <w:bottom w:val="single" w:sz="4" w:space="0" w:color="000000"/>
              <w:right w:val="single" w:sz="4" w:space="0" w:color="000000"/>
            </w:tcBorders>
            <w:hideMark/>
          </w:tcPr>
          <w:p w14:paraId="608406AB"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кв.м.</w:t>
            </w:r>
          </w:p>
        </w:tc>
      </w:tr>
      <w:tr w:rsidR="001B2BFA" w:rsidRPr="00457A11" w14:paraId="2B582B77" w14:textId="77777777" w:rsidTr="007D5488">
        <w:tc>
          <w:tcPr>
            <w:tcW w:w="851" w:type="dxa"/>
            <w:tcBorders>
              <w:top w:val="single" w:sz="4" w:space="0" w:color="000000"/>
              <w:left w:val="single" w:sz="4" w:space="0" w:color="000000"/>
              <w:bottom w:val="single" w:sz="4" w:space="0" w:color="000000"/>
              <w:right w:val="nil"/>
            </w:tcBorders>
            <w:hideMark/>
          </w:tcPr>
          <w:p w14:paraId="67E21DEB"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5.2.</w:t>
            </w:r>
          </w:p>
        </w:tc>
        <w:tc>
          <w:tcPr>
            <w:tcW w:w="6804" w:type="dxa"/>
            <w:tcBorders>
              <w:top w:val="single" w:sz="4" w:space="0" w:color="000000"/>
              <w:left w:val="single" w:sz="4" w:space="0" w:color="000000"/>
              <w:bottom w:val="single" w:sz="4" w:space="0" w:color="000000"/>
              <w:right w:val="nil"/>
            </w:tcBorders>
            <w:hideMark/>
          </w:tcPr>
          <w:p w14:paraId="68A2A24D"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В т.ч. площадь балкона 2</w:t>
            </w:r>
          </w:p>
        </w:tc>
        <w:tc>
          <w:tcPr>
            <w:tcW w:w="2403" w:type="dxa"/>
            <w:tcBorders>
              <w:top w:val="single" w:sz="4" w:space="0" w:color="000000"/>
              <w:left w:val="single" w:sz="4" w:space="0" w:color="000000"/>
              <w:bottom w:val="single" w:sz="4" w:space="0" w:color="000000"/>
              <w:right w:val="single" w:sz="4" w:space="0" w:color="000000"/>
            </w:tcBorders>
          </w:tcPr>
          <w:p w14:paraId="42394D52"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1B2BFA" w:rsidRPr="00457A11" w14:paraId="13D1E813" w14:textId="77777777" w:rsidTr="007D5488">
        <w:tc>
          <w:tcPr>
            <w:tcW w:w="851" w:type="dxa"/>
            <w:tcBorders>
              <w:top w:val="single" w:sz="4" w:space="0" w:color="000000"/>
              <w:left w:val="single" w:sz="4" w:space="0" w:color="000000"/>
              <w:bottom w:val="single" w:sz="4" w:space="0" w:color="000000"/>
              <w:right w:val="nil"/>
            </w:tcBorders>
            <w:hideMark/>
          </w:tcPr>
          <w:p w14:paraId="7088448D"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6.</w:t>
            </w:r>
          </w:p>
        </w:tc>
        <w:tc>
          <w:tcPr>
            <w:tcW w:w="6804" w:type="dxa"/>
            <w:tcBorders>
              <w:top w:val="single" w:sz="4" w:space="0" w:color="000000"/>
              <w:left w:val="single" w:sz="4" w:space="0" w:color="000000"/>
              <w:bottom w:val="single" w:sz="4" w:space="0" w:color="000000"/>
              <w:right w:val="nil"/>
            </w:tcBorders>
            <w:hideMark/>
          </w:tcPr>
          <w:p w14:paraId="36BACAA3"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Количество лоджий</w:t>
            </w:r>
          </w:p>
        </w:tc>
        <w:tc>
          <w:tcPr>
            <w:tcW w:w="2403" w:type="dxa"/>
            <w:tcBorders>
              <w:top w:val="single" w:sz="4" w:space="0" w:color="000000"/>
              <w:left w:val="single" w:sz="4" w:space="0" w:color="000000"/>
              <w:bottom w:val="single" w:sz="4" w:space="0" w:color="000000"/>
              <w:right w:val="single" w:sz="4" w:space="0" w:color="000000"/>
            </w:tcBorders>
          </w:tcPr>
          <w:p w14:paraId="36FC9AF8"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1B2BFA" w:rsidRPr="00457A11" w14:paraId="1BD59C8F" w14:textId="77777777" w:rsidTr="007D5488">
        <w:tc>
          <w:tcPr>
            <w:tcW w:w="851" w:type="dxa"/>
            <w:tcBorders>
              <w:top w:val="single" w:sz="4" w:space="0" w:color="000000"/>
              <w:left w:val="single" w:sz="4" w:space="0" w:color="000000"/>
              <w:bottom w:val="single" w:sz="4" w:space="0" w:color="000000"/>
              <w:right w:val="nil"/>
            </w:tcBorders>
            <w:hideMark/>
          </w:tcPr>
          <w:p w14:paraId="76C0DB6B"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7.</w:t>
            </w:r>
          </w:p>
        </w:tc>
        <w:tc>
          <w:tcPr>
            <w:tcW w:w="6804" w:type="dxa"/>
            <w:tcBorders>
              <w:top w:val="single" w:sz="4" w:space="0" w:color="000000"/>
              <w:left w:val="single" w:sz="4" w:space="0" w:color="000000"/>
              <w:bottom w:val="single" w:sz="4" w:space="0" w:color="000000"/>
              <w:right w:val="nil"/>
            </w:tcBorders>
            <w:hideMark/>
          </w:tcPr>
          <w:p w14:paraId="5FAE92C0"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Площадь лоджий (100% площади лоджии):</w:t>
            </w:r>
          </w:p>
        </w:tc>
        <w:tc>
          <w:tcPr>
            <w:tcW w:w="2403" w:type="dxa"/>
            <w:tcBorders>
              <w:top w:val="single" w:sz="4" w:space="0" w:color="000000"/>
              <w:left w:val="single" w:sz="4" w:space="0" w:color="000000"/>
              <w:bottom w:val="single" w:sz="4" w:space="0" w:color="000000"/>
              <w:right w:val="single" w:sz="4" w:space="0" w:color="000000"/>
            </w:tcBorders>
          </w:tcPr>
          <w:p w14:paraId="4740CBC2"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1B2BFA" w:rsidRPr="00457A11" w14:paraId="628D0735" w14:textId="77777777" w:rsidTr="007D5488">
        <w:tc>
          <w:tcPr>
            <w:tcW w:w="851" w:type="dxa"/>
            <w:tcBorders>
              <w:top w:val="single" w:sz="4" w:space="0" w:color="000000"/>
              <w:left w:val="single" w:sz="4" w:space="0" w:color="000000"/>
              <w:bottom w:val="single" w:sz="4" w:space="0" w:color="000000"/>
              <w:right w:val="nil"/>
            </w:tcBorders>
            <w:hideMark/>
          </w:tcPr>
          <w:p w14:paraId="6CE3CD93"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7.1.</w:t>
            </w:r>
          </w:p>
        </w:tc>
        <w:tc>
          <w:tcPr>
            <w:tcW w:w="6804" w:type="dxa"/>
            <w:tcBorders>
              <w:top w:val="single" w:sz="4" w:space="0" w:color="000000"/>
              <w:left w:val="single" w:sz="4" w:space="0" w:color="000000"/>
              <w:bottom w:val="single" w:sz="4" w:space="0" w:color="000000"/>
              <w:right w:val="nil"/>
            </w:tcBorders>
            <w:hideMark/>
          </w:tcPr>
          <w:p w14:paraId="7A526002"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В т.ч. площадь лоджии 1</w:t>
            </w:r>
          </w:p>
        </w:tc>
        <w:tc>
          <w:tcPr>
            <w:tcW w:w="2403" w:type="dxa"/>
            <w:tcBorders>
              <w:top w:val="single" w:sz="4" w:space="0" w:color="000000"/>
              <w:left w:val="single" w:sz="4" w:space="0" w:color="000000"/>
              <w:bottom w:val="single" w:sz="4" w:space="0" w:color="000000"/>
              <w:right w:val="single" w:sz="4" w:space="0" w:color="000000"/>
            </w:tcBorders>
          </w:tcPr>
          <w:p w14:paraId="453A243D"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1B2BFA" w:rsidRPr="00457A11" w14:paraId="5D44DB90" w14:textId="77777777" w:rsidTr="007D5488">
        <w:tc>
          <w:tcPr>
            <w:tcW w:w="851" w:type="dxa"/>
            <w:tcBorders>
              <w:top w:val="single" w:sz="4" w:space="0" w:color="000000"/>
              <w:left w:val="single" w:sz="4" w:space="0" w:color="000000"/>
              <w:bottom w:val="single" w:sz="4" w:space="0" w:color="000000"/>
              <w:right w:val="nil"/>
            </w:tcBorders>
            <w:hideMark/>
          </w:tcPr>
          <w:p w14:paraId="575A6E4B"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7.2.</w:t>
            </w:r>
          </w:p>
        </w:tc>
        <w:tc>
          <w:tcPr>
            <w:tcW w:w="6804" w:type="dxa"/>
            <w:tcBorders>
              <w:top w:val="single" w:sz="4" w:space="0" w:color="000000"/>
              <w:left w:val="single" w:sz="4" w:space="0" w:color="000000"/>
              <w:bottom w:val="single" w:sz="4" w:space="0" w:color="000000"/>
              <w:right w:val="nil"/>
            </w:tcBorders>
            <w:hideMark/>
          </w:tcPr>
          <w:p w14:paraId="43461E9E"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В т.ч. площадь лоджии 2</w:t>
            </w:r>
          </w:p>
        </w:tc>
        <w:tc>
          <w:tcPr>
            <w:tcW w:w="2403" w:type="dxa"/>
            <w:tcBorders>
              <w:top w:val="single" w:sz="4" w:space="0" w:color="000000"/>
              <w:left w:val="single" w:sz="4" w:space="0" w:color="000000"/>
              <w:bottom w:val="single" w:sz="4" w:space="0" w:color="000000"/>
              <w:right w:val="single" w:sz="4" w:space="0" w:color="000000"/>
            </w:tcBorders>
          </w:tcPr>
          <w:p w14:paraId="74117866"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1B2BFA" w:rsidRPr="00457A11" w14:paraId="00FE23BE" w14:textId="77777777" w:rsidTr="007D5488">
        <w:tc>
          <w:tcPr>
            <w:tcW w:w="851" w:type="dxa"/>
            <w:tcBorders>
              <w:top w:val="single" w:sz="4" w:space="0" w:color="000000"/>
              <w:left w:val="single" w:sz="4" w:space="0" w:color="000000"/>
              <w:bottom w:val="single" w:sz="4" w:space="0" w:color="000000"/>
              <w:right w:val="nil"/>
            </w:tcBorders>
            <w:hideMark/>
          </w:tcPr>
          <w:p w14:paraId="35A7FC8E"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8.</w:t>
            </w:r>
          </w:p>
        </w:tc>
        <w:tc>
          <w:tcPr>
            <w:tcW w:w="6804" w:type="dxa"/>
            <w:tcBorders>
              <w:top w:val="single" w:sz="4" w:space="0" w:color="000000"/>
              <w:left w:val="single" w:sz="4" w:space="0" w:color="000000"/>
              <w:bottom w:val="single" w:sz="4" w:space="0" w:color="000000"/>
              <w:right w:val="nil"/>
            </w:tcBorders>
            <w:hideMark/>
          </w:tcPr>
          <w:p w14:paraId="089093E1"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Количество помещений вспомогательного использования</w:t>
            </w:r>
          </w:p>
        </w:tc>
        <w:tc>
          <w:tcPr>
            <w:tcW w:w="2403" w:type="dxa"/>
            <w:tcBorders>
              <w:top w:val="single" w:sz="4" w:space="0" w:color="000000"/>
              <w:left w:val="single" w:sz="4" w:space="0" w:color="000000"/>
              <w:bottom w:val="single" w:sz="4" w:space="0" w:color="000000"/>
              <w:right w:val="single" w:sz="4" w:space="0" w:color="000000"/>
            </w:tcBorders>
          </w:tcPr>
          <w:p w14:paraId="2D85CC5F"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1B2BFA" w:rsidRPr="00457A11" w14:paraId="1392CF5F" w14:textId="77777777" w:rsidTr="007D5488">
        <w:tc>
          <w:tcPr>
            <w:tcW w:w="851" w:type="dxa"/>
            <w:tcBorders>
              <w:top w:val="single" w:sz="4" w:space="0" w:color="000000"/>
              <w:left w:val="single" w:sz="4" w:space="0" w:color="000000"/>
              <w:bottom w:val="single" w:sz="4" w:space="0" w:color="000000"/>
              <w:right w:val="nil"/>
            </w:tcBorders>
            <w:hideMark/>
          </w:tcPr>
          <w:p w14:paraId="30ADF196"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9.</w:t>
            </w:r>
          </w:p>
        </w:tc>
        <w:tc>
          <w:tcPr>
            <w:tcW w:w="6804" w:type="dxa"/>
            <w:tcBorders>
              <w:top w:val="single" w:sz="4" w:space="0" w:color="000000"/>
              <w:left w:val="single" w:sz="4" w:space="0" w:color="000000"/>
              <w:bottom w:val="single" w:sz="4" w:space="0" w:color="000000"/>
              <w:right w:val="nil"/>
            </w:tcBorders>
            <w:hideMark/>
          </w:tcPr>
          <w:p w14:paraId="1C19DEDD"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Площадь помещений вспомогательного использования:</w:t>
            </w:r>
          </w:p>
        </w:tc>
        <w:tc>
          <w:tcPr>
            <w:tcW w:w="2403" w:type="dxa"/>
            <w:tcBorders>
              <w:top w:val="single" w:sz="4" w:space="0" w:color="000000"/>
              <w:left w:val="single" w:sz="4" w:space="0" w:color="000000"/>
              <w:bottom w:val="single" w:sz="4" w:space="0" w:color="000000"/>
              <w:right w:val="single" w:sz="4" w:space="0" w:color="000000"/>
            </w:tcBorders>
            <w:hideMark/>
          </w:tcPr>
          <w:p w14:paraId="27877B52"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кв.м.</w:t>
            </w:r>
          </w:p>
        </w:tc>
      </w:tr>
      <w:tr w:rsidR="001B2BFA" w:rsidRPr="00457A11" w14:paraId="4A3C8997" w14:textId="77777777" w:rsidTr="007D5488">
        <w:tc>
          <w:tcPr>
            <w:tcW w:w="851" w:type="dxa"/>
            <w:tcBorders>
              <w:top w:val="single" w:sz="4" w:space="0" w:color="000000"/>
              <w:left w:val="single" w:sz="4" w:space="0" w:color="000000"/>
              <w:bottom w:val="single" w:sz="4" w:space="0" w:color="000000"/>
              <w:right w:val="nil"/>
            </w:tcBorders>
            <w:hideMark/>
          </w:tcPr>
          <w:p w14:paraId="022A31CA"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9.1.</w:t>
            </w:r>
          </w:p>
        </w:tc>
        <w:tc>
          <w:tcPr>
            <w:tcW w:w="6804" w:type="dxa"/>
            <w:tcBorders>
              <w:top w:val="single" w:sz="4" w:space="0" w:color="000000"/>
              <w:left w:val="single" w:sz="4" w:space="0" w:color="000000"/>
              <w:bottom w:val="single" w:sz="4" w:space="0" w:color="000000"/>
              <w:right w:val="nil"/>
            </w:tcBorders>
            <w:hideMark/>
          </w:tcPr>
          <w:p w14:paraId="27C4CC0B"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В т.ч. площадь кухни</w:t>
            </w:r>
          </w:p>
        </w:tc>
        <w:tc>
          <w:tcPr>
            <w:tcW w:w="2403" w:type="dxa"/>
            <w:tcBorders>
              <w:top w:val="single" w:sz="4" w:space="0" w:color="000000"/>
              <w:left w:val="single" w:sz="4" w:space="0" w:color="000000"/>
              <w:bottom w:val="single" w:sz="4" w:space="0" w:color="000000"/>
              <w:right w:val="single" w:sz="4" w:space="0" w:color="000000"/>
            </w:tcBorders>
            <w:hideMark/>
          </w:tcPr>
          <w:p w14:paraId="43D47FED"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кв.м.</w:t>
            </w:r>
          </w:p>
        </w:tc>
      </w:tr>
      <w:tr w:rsidR="001B2BFA" w:rsidRPr="00457A11" w14:paraId="68D17601" w14:textId="77777777" w:rsidTr="007D5488">
        <w:tc>
          <w:tcPr>
            <w:tcW w:w="851" w:type="dxa"/>
            <w:tcBorders>
              <w:top w:val="single" w:sz="4" w:space="0" w:color="000000"/>
              <w:left w:val="single" w:sz="4" w:space="0" w:color="000000"/>
              <w:bottom w:val="single" w:sz="4" w:space="0" w:color="000000"/>
              <w:right w:val="nil"/>
            </w:tcBorders>
            <w:hideMark/>
          </w:tcPr>
          <w:p w14:paraId="0F7749F7"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9.2.</w:t>
            </w:r>
          </w:p>
        </w:tc>
        <w:tc>
          <w:tcPr>
            <w:tcW w:w="6804" w:type="dxa"/>
            <w:tcBorders>
              <w:top w:val="single" w:sz="4" w:space="0" w:color="000000"/>
              <w:left w:val="single" w:sz="4" w:space="0" w:color="000000"/>
              <w:bottom w:val="single" w:sz="4" w:space="0" w:color="000000"/>
              <w:right w:val="nil"/>
            </w:tcBorders>
            <w:hideMark/>
          </w:tcPr>
          <w:p w14:paraId="6E5D2F9E"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В т.ч. площадь прихожей</w:t>
            </w:r>
          </w:p>
        </w:tc>
        <w:tc>
          <w:tcPr>
            <w:tcW w:w="2403" w:type="dxa"/>
            <w:tcBorders>
              <w:top w:val="single" w:sz="4" w:space="0" w:color="000000"/>
              <w:left w:val="single" w:sz="4" w:space="0" w:color="000000"/>
              <w:bottom w:val="single" w:sz="4" w:space="0" w:color="000000"/>
              <w:right w:val="single" w:sz="4" w:space="0" w:color="000000"/>
            </w:tcBorders>
            <w:hideMark/>
          </w:tcPr>
          <w:p w14:paraId="07F8A4A8"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кв.м.</w:t>
            </w:r>
          </w:p>
        </w:tc>
      </w:tr>
      <w:tr w:rsidR="001B2BFA" w:rsidRPr="00457A11" w14:paraId="7F058E35" w14:textId="77777777" w:rsidTr="007D5488">
        <w:tc>
          <w:tcPr>
            <w:tcW w:w="851" w:type="dxa"/>
            <w:tcBorders>
              <w:top w:val="single" w:sz="4" w:space="0" w:color="000000"/>
              <w:left w:val="single" w:sz="4" w:space="0" w:color="000000"/>
              <w:bottom w:val="single" w:sz="4" w:space="0" w:color="000000"/>
              <w:right w:val="nil"/>
            </w:tcBorders>
          </w:tcPr>
          <w:p w14:paraId="46A8EE50"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538"/>
              <w:rPr>
                <w:rFonts w:ascii="Times New Roman" w:eastAsia="Times New Roman" w:hAnsi="Times New Roman" w:cs="Times New Roman"/>
                <w:sz w:val="21"/>
                <w:szCs w:val="21"/>
                <w:lang w:eastAsia="ar-SA"/>
              </w:rPr>
            </w:pPr>
          </w:p>
        </w:tc>
        <w:tc>
          <w:tcPr>
            <w:tcW w:w="6804" w:type="dxa"/>
            <w:tcBorders>
              <w:top w:val="single" w:sz="4" w:space="0" w:color="000000"/>
              <w:left w:val="single" w:sz="4" w:space="0" w:color="000000"/>
              <w:bottom w:val="single" w:sz="4" w:space="0" w:color="000000"/>
              <w:right w:val="nil"/>
            </w:tcBorders>
            <w:hideMark/>
          </w:tcPr>
          <w:p w14:paraId="59CB46C2"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в т.ч. площадь санузла 1</w:t>
            </w:r>
          </w:p>
        </w:tc>
        <w:tc>
          <w:tcPr>
            <w:tcW w:w="2403" w:type="dxa"/>
            <w:tcBorders>
              <w:top w:val="single" w:sz="4" w:space="0" w:color="000000"/>
              <w:left w:val="single" w:sz="4" w:space="0" w:color="000000"/>
              <w:bottom w:val="single" w:sz="4" w:space="0" w:color="000000"/>
              <w:right w:val="single" w:sz="4" w:space="0" w:color="000000"/>
            </w:tcBorders>
            <w:hideMark/>
          </w:tcPr>
          <w:p w14:paraId="66665631"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кв.м.</w:t>
            </w:r>
          </w:p>
        </w:tc>
      </w:tr>
      <w:tr w:rsidR="001B2BFA" w:rsidRPr="00457A11" w14:paraId="171381EC" w14:textId="77777777" w:rsidTr="007D5488">
        <w:tc>
          <w:tcPr>
            <w:tcW w:w="851" w:type="dxa"/>
            <w:tcBorders>
              <w:top w:val="single" w:sz="4" w:space="0" w:color="000000"/>
              <w:left w:val="single" w:sz="4" w:space="0" w:color="000000"/>
              <w:bottom w:val="single" w:sz="4" w:space="0" w:color="000000"/>
              <w:right w:val="nil"/>
            </w:tcBorders>
          </w:tcPr>
          <w:p w14:paraId="132D837D"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538"/>
              <w:rPr>
                <w:rFonts w:ascii="Times New Roman" w:eastAsia="Times New Roman" w:hAnsi="Times New Roman" w:cs="Times New Roman"/>
                <w:sz w:val="21"/>
                <w:szCs w:val="21"/>
                <w:lang w:eastAsia="ar-SA"/>
              </w:rPr>
            </w:pPr>
          </w:p>
        </w:tc>
        <w:tc>
          <w:tcPr>
            <w:tcW w:w="6804" w:type="dxa"/>
            <w:tcBorders>
              <w:top w:val="single" w:sz="4" w:space="0" w:color="000000"/>
              <w:left w:val="single" w:sz="4" w:space="0" w:color="000000"/>
              <w:bottom w:val="single" w:sz="4" w:space="0" w:color="000000"/>
              <w:right w:val="nil"/>
            </w:tcBorders>
            <w:hideMark/>
          </w:tcPr>
          <w:p w14:paraId="541A0C2E"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в т.ч. площадь санузла 2</w:t>
            </w:r>
          </w:p>
        </w:tc>
        <w:tc>
          <w:tcPr>
            <w:tcW w:w="2403" w:type="dxa"/>
            <w:tcBorders>
              <w:top w:val="single" w:sz="4" w:space="0" w:color="000000"/>
              <w:left w:val="single" w:sz="4" w:space="0" w:color="000000"/>
              <w:bottom w:val="single" w:sz="4" w:space="0" w:color="000000"/>
              <w:right w:val="single" w:sz="4" w:space="0" w:color="000000"/>
            </w:tcBorders>
          </w:tcPr>
          <w:p w14:paraId="06521C47"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1B2BFA" w:rsidRPr="00457A11" w14:paraId="5CE41863" w14:textId="77777777" w:rsidTr="007D5488">
        <w:tc>
          <w:tcPr>
            <w:tcW w:w="851" w:type="dxa"/>
            <w:tcBorders>
              <w:top w:val="single" w:sz="4" w:space="0" w:color="000000"/>
              <w:left w:val="single" w:sz="4" w:space="0" w:color="000000"/>
              <w:bottom w:val="single" w:sz="4" w:space="0" w:color="000000"/>
              <w:right w:val="nil"/>
            </w:tcBorders>
            <w:hideMark/>
          </w:tcPr>
          <w:p w14:paraId="626C0210"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10.</w:t>
            </w:r>
          </w:p>
        </w:tc>
        <w:tc>
          <w:tcPr>
            <w:tcW w:w="6804" w:type="dxa"/>
            <w:tcBorders>
              <w:top w:val="single" w:sz="4" w:space="0" w:color="000000"/>
              <w:left w:val="single" w:sz="4" w:space="0" w:color="000000"/>
              <w:bottom w:val="single" w:sz="4" w:space="0" w:color="000000"/>
              <w:right w:val="nil"/>
            </w:tcBorders>
            <w:hideMark/>
          </w:tcPr>
          <w:p w14:paraId="64981D04"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Этаж</w:t>
            </w:r>
          </w:p>
        </w:tc>
        <w:tc>
          <w:tcPr>
            <w:tcW w:w="2403" w:type="dxa"/>
            <w:tcBorders>
              <w:top w:val="single" w:sz="4" w:space="0" w:color="000000"/>
              <w:left w:val="single" w:sz="4" w:space="0" w:color="000000"/>
              <w:bottom w:val="single" w:sz="4" w:space="0" w:color="000000"/>
              <w:right w:val="single" w:sz="4" w:space="0" w:color="000000"/>
            </w:tcBorders>
          </w:tcPr>
          <w:p w14:paraId="3A9E104C"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1B2BFA" w:rsidRPr="00457A11" w14:paraId="2F876276" w14:textId="77777777" w:rsidTr="007D5488">
        <w:tc>
          <w:tcPr>
            <w:tcW w:w="851" w:type="dxa"/>
            <w:tcBorders>
              <w:top w:val="single" w:sz="4" w:space="0" w:color="000000"/>
              <w:left w:val="single" w:sz="4" w:space="0" w:color="000000"/>
              <w:bottom w:val="single" w:sz="4" w:space="0" w:color="000000"/>
              <w:right w:val="nil"/>
            </w:tcBorders>
            <w:hideMark/>
          </w:tcPr>
          <w:p w14:paraId="35887392"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11.</w:t>
            </w:r>
          </w:p>
        </w:tc>
        <w:tc>
          <w:tcPr>
            <w:tcW w:w="6804" w:type="dxa"/>
            <w:tcBorders>
              <w:top w:val="single" w:sz="4" w:space="0" w:color="000000"/>
              <w:left w:val="single" w:sz="4" w:space="0" w:color="000000"/>
              <w:bottom w:val="single" w:sz="4" w:space="0" w:color="000000"/>
              <w:right w:val="nil"/>
            </w:tcBorders>
            <w:hideMark/>
          </w:tcPr>
          <w:p w14:paraId="4EC66734"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Секция</w:t>
            </w:r>
          </w:p>
        </w:tc>
        <w:tc>
          <w:tcPr>
            <w:tcW w:w="2403" w:type="dxa"/>
            <w:tcBorders>
              <w:top w:val="single" w:sz="4" w:space="0" w:color="000000"/>
              <w:left w:val="single" w:sz="4" w:space="0" w:color="000000"/>
              <w:bottom w:val="single" w:sz="4" w:space="0" w:color="000000"/>
              <w:right w:val="single" w:sz="4" w:space="0" w:color="000000"/>
            </w:tcBorders>
          </w:tcPr>
          <w:p w14:paraId="2C721474"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1B2BFA" w:rsidRPr="00457A11" w14:paraId="43C9301A" w14:textId="77777777" w:rsidTr="007D5488">
        <w:tc>
          <w:tcPr>
            <w:tcW w:w="851" w:type="dxa"/>
            <w:tcBorders>
              <w:top w:val="single" w:sz="4" w:space="0" w:color="000000"/>
              <w:left w:val="single" w:sz="4" w:space="0" w:color="000000"/>
              <w:bottom w:val="single" w:sz="4" w:space="0" w:color="000000"/>
              <w:right w:val="nil"/>
            </w:tcBorders>
            <w:hideMark/>
          </w:tcPr>
          <w:p w14:paraId="77D904CF"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12.</w:t>
            </w:r>
          </w:p>
        </w:tc>
        <w:tc>
          <w:tcPr>
            <w:tcW w:w="6804" w:type="dxa"/>
            <w:tcBorders>
              <w:top w:val="single" w:sz="4" w:space="0" w:color="000000"/>
              <w:left w:val="single" w:sz="4" w:space="0" w:color="000000"/>
              <w:bottom w:val="single" w:sz="4" w:space="0" w:color="000000"/>
              <w:right w:val="nil"/>
            </w:tcBorders>
            <w:hideMark/>
          </w:tcPr>
          <w:p w14:paraId="5B9A5F07"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highlight w:val="yellow"/>
                <w:lang w:eastAsia="ar-SA"/>
              </w:rPr>
            </w:pPr>
            <w:r w:rsidRPr="00457A11">
              <w:rPr>
                <w:rFonts w:ascii="Times New Roman" w:eastAsia="Times New Roman" w:hAnsi="Times New Roman" w:cs="Times New Roman"/>
                <w:b/>
                <w:sz w:val="21"/>
                <w:szCs w:val="21"/>
                <w:lang w:eastAsia="ar-SA"/>
              </w:rPr>
              <w:t>Общая площадь Объекта долевого строительства без учета балконов, лоджий и других летних помещений (ч.5. ст.15 ЖК РФ)</w:t>
            </w:r>
          </w:p>
        </w:tc>
        <w:tc>
          <w:tcPr>
            <w:tcW w:w="2403" w:type="dxa"/>
            <w:tcBorders>
              <w:top w:val="single" w:sz="4" w:space="0" w:color="000000"/>
              <w:left w:val="single" w:sz="4" w:space="0" w:color="000000"/>
              <w:bottom w:val="single" w:sz="4" w:space="0" w:color="000000"/>
              <w:right w:val="single" w:sz="4" w:space="0" w:color="000000"/>
            </w:tcBorders>
            <w:hideMark/>
          </w:tcPr>
          <w:p w14:paraId="4C3C63B0"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кв.м.</w:t>
            </w:r>
          </w:p>
        </w:tc>
      </w:tr>
      <w:tr w:rsidR="001B2BFA" w:rsidRPr="00457A11" w14:paraId="52ED9FEA" w14:textId="77777777" w:rsidTr="007D5488">
        <w:tc>
          <w:tcPr>
            <w:tcW w:w="851" w:type="dxa"/>
            <w:tcBorders>
              <w:top w:val="single" w:sz="4" w:space="0" w:color="000000"/>
              <w:left w:val="single" w:sz="4" w:space="0" w:color="000000"/>
              <w:bottom w:val="single" w:sz="4" w:space="0" w:color="000000"/>
              <w:right w:val="nil"/>
            </w:tcBorders>
            <w:hideMark/>
          </w:tcPr>
          <w:p w14:paraId="18473522"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13.</w:t>
            </w:r>
          </w:p>
        </w:tc>
        <w:tc>
          <w:tcPr>
            <w:tcW w:w="6804" w:type="dxa"/>
            <w:tcBorders>
              <w:top w:val="single" w:sz="4" w:space="0" w:color="000000"/>
              <w:left w:val="single" w:sz="4" w:space="0" w:color="000000"/>
              <w:bottom w:val="single" w:sz="4" w:space="0" w:color="000000"/>
              <w:right w:val="nil"/>
            </w:tcBorders>
            <w:hideMark/>
          </w:tcPr>
          <w:p w14:paraId="7ECE0B1A"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Площадь объекта долевого строительства, включая площади балконов, лоджий и других летних помещений</w:t>
            </w:r>
          </w:p>
        </w:tc>
        <w:tc>
          <w:tcPr>
            <w:tcW w:w="2403" w:type="dxa"/>
            <w:tcBorders>
              <w:top w:val="single" w:sz="4" w:space="0" w:color="000000"/>
              <w:left w:val="single" w:sz="4" w:space="0" w:color="000000"/>
              <w:bottom w:val="single" w:sz="4" w:space="0" w:color="000000"/>
              <w:right w:val="single" w:sz="4" w:space="0" w:color="000000"/>
            </w:tcBorders>
            <w:hideMark/>
          </w:tcPr>
          <w:p w14:paraId="418CD5AA"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кв.м.</w:t>
            </w:r>
          </w:p>
        </w:tc>
      </w:tr>
      <w:tr w:rsidR="001B2BFA" w:rsidRPr="00457A11" w14:paraId="0A46283C" w14:textId="77777777" w:rsidTr="007D5488">
        <w:tc>
          <w:tcPr>
            <w:tcW w:w="851" w:type="dxa"/>
            <w:tcBorders>
              <w:top w:val="single" w:sz="4" w:space="0" w:color="000000"/>
              <w:left w:val="single" w:sz="4" w:space="0" w:color="000000"/>
              <w:bottom w:val="single" w:sz="4" w:space="0" w:color="000000"/>
              <w:right w:val="nil"/>
            </w:tcBorders>
            <w:hideMark/>
          </w:tcPr>
          <w:p w14:paraId="011CC6F4"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14.</w:t>
            </w:r>
          </w:p>
        </w:tc>
        <w:tc>
          <w:tcPr>
            <w:tcW w:w="6804" w:type="dxa"/>
            <w:tcBorders>
              <w:top w:val="single" w:sz="4" w:space="0" w:color="000000"/>
              <w:left w:val="single" w:sz="4" w:space="0" w:color="000000"/>
              <w:bottom w:val="single" w:sz="4" w:space="0" w:color="000000"/>
              <w:right w:val="nil"/>
            </w:tcBorders>
            <w:hideMark/>
          </w:tcPr>
          <w:p w14:paraId="4809242E"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Жилая площадь Объекта долевого строительства</w:t>
            </w:r>
          </w:p>
        </w:tc>
        <w:tc>
          <w:tcPr>
            <w:tcW w:w="2403" w:type="dxa"/>
            <w:tcBorders>
              <w:top w:val="single" w:sz="4" w:space="0" w:color="000000"/>
              <w:left w:val="single" w:sz="4" w:space="0" w:color="000000"/>
              <w:bottom w:val="single" w:sz="4" w:space="0" w:color="000000"/>
              <w:right w:val="single" w:sz="4" w:space="0" w:color="000000"/>
            </w:tcBorders>
            <w:hideMark/>
          </w:tcPr>
          <w:p w14:paraId="21BDD2A1"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кв.м.</w:t>
            </w:r>
          </w:p>
        </w:tc>
      </w:tr>
      <w:tr w:rsidR="001B2BFA" w:rsidRPr="00457A11" w14:paraId="281467E8" w14:textId="77777777" w:rsidTr="007D5488">
        <w:tc>
          <w:tcPr>
            <w:tcW w:w="851" w:type="dxa"/>
            <w:tcBorders>
              <w:top w:val="single" w:sz="4" w:space="0" w:color="000000"/>
              <w:left w:val="single" w:sz="4" w:space="0" w:color="000000"/>
              <w:bottom w:val="single" w:sz="4" w:space="0" w:color="000000"/>
              <w:right w:val="nil"/>
            </w:tcBorders>
            <w:hideMark/>
          </w:tcPr>
          <w:p w14:paraId="40822CAF"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15.</w:t>
            </w:r>
          </w:p>
        </w:tc>
        <w:tc>
          <w:tcPr>
            <w:tcW w:w="6804" w:type="dxa"/>
            <w:tcBorders>
              <w:top w:val="single" w:sz="4" w:space="0" w:color="000000"/>
              <w:left w:val="single" w:sz="4" w:space="0" w:color="000000"/>
              <w:bottom w:val="single" w:sz="4" w:space="0" w:color="000000"/>
              <w:right w:val="nil"/>
            </w:tcBorders>
            <w:hideMark/>
          </w:tcPr>
          <w:p w14:paraId="5CF919D4"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Назначение Объекта долевого строительства</w:t>
            </w:r>
          </w:p>
        </w:tc>
        <w:tc>
          <w:tcPr>
            <w:tcW w:w="2403" w:type="dxa"/>
            <w:tcBorders>
              <w:top w:val="single" w:sz="4" w:space="0" w:color="000000"/>
              <w:left w:val="single" w:sz="4" w:space="0" w:color="000000"/>
              <w:bottom w:val="single" w:sz="4" w:space="0" w:color="000000"/>
              <w:right w:val="single" w:sz="4" w:space="0" w:color="000000"/>
            </w:tcBorders>
            <w:hideMark/>
          </w:tcPr>
          <w:p w14:paraId="5B60B534" w14:textId="77777777" w:rsidR="001B2BFA" w:rsidRPr="00457A11" w:rsidRDefault="001B2BFA"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Жилое помещение</w:t>
            </w:r>
          </w:p>
        </w:tc>
      </w:tr>
    </w:tbl>
    <w:p w14:paraId="4B14E97A" w14:textId="77777777" w:rsidR="00457A11" w:rsidRPr="00457A11" w:rsidRDefault="00457A11" w:rsidP="00457A11">
      <w:pPr>
        <w:shd w:val="clear" w:color="auto" w:fill="FFFFFF"/>
        <w:tabs>
          <w:tab w:val="left" w:pos="45"/>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2.3. Техническое описание Объекта указано в Приложении №1 к настоящему Договору. Местоположение Объекта долевого строительства на плане этажа многоквартирного жилого дома, входящего в состав Объекта, определяется в Приложении № 2 к настоящему Договору.</w:t>
      </w:r>
    </w:p>
    <w:p w14:paraId="7C4DC97B" w14:textId="77777777" w:rsidR="00457A11" w:rsidRPr="00457A11" w:rsidRDefault="00457A11" w:rsidP="00457A11">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2.4. Право общей совместной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подлежит государственной регистрации в порядке, установленном Федеральным законом от 13.07.2015 № 218-ФЗ «О государственной регистрации недвижимости». </w:t>
      </w:r>
    </w:p>
    <w:p w14:paraId="4F375D8F" w14:textId="77777777" w:rsidR="00457A11" w:rsidRPr="00457A11" w:rsidRDefault="00457A11" w:rsidP="00457A11">
      <w:pPr>
        <w:widowControl w:val="0"/>
        <w:tabs>
          <w:tab w:val="left" w:pos="0"/>
          <w:tab w:val="left" w:pos="14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У Участника долевой собственности при возникновении права общей совместной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w:t>
      </w:r>
    </w:p>
    <w:p w14:paraId="1A0D03C1" w14:textId="77777777" w:rsidR="00457A11" w:rsidRPr="00457A11" w:rsidRDefault="00457A11" w:rsidP="00457A11">
      <w:pPr>
        <w:widowControl w:val="0"/>
        <w:tabs>
          <w:tab w:val="left" w:pos="0"/>
          <w:tab w:val="left" w:pos="14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shd w:val="clear" w:color="auto" w:fill="FFFFFF"/>
          <w:lang w:eastAsia="ar-SA"/>
        </w:rPr>
      </w:pPr>
      <w:r w:rsidRPr="00457A11">
        <w:rPr>
          <w:rFonts w:ascii="Times New Roman" w:eastAsia="Times New Roman" w:hAnsi="Times New Roman" w:cs="Times New Roman"/>
          <w:color w:val="000000"/>
          <w:sz w:val="21"/>
          <w:szCs w:val="21"/>
          <w:shd w:val="clear" w:color="auto" w:fill="FFFFFF"/>
          <w:lang w:eastAsia="ar-SA"/>
        </w:rPr>
        <w:t xml:space="preserve">Участник уведомлен и выражает свое согласие на то, что построенные сети инженерно-технического обеспечения (электро-, тепло-, газо-, водоснабжения и водоотведения, информационно-телекоммуникационные сети), обеспечивающие внутридомовые системы более одного дома и системы за их пределами, необходимые для подключения (технологического подключения) Дома, находящиеся за внешней границей сетей (в контексте пунктов 8, 9  Правил содержания </w:t>
      </w:r>
      <w:r w:rsidRPr="00457A11">
        <w:rPr>
          <w:rFonts w:ascii="Times New Roman" w:eastAsia="Times New Roman" w:hAnsi="Times New Roman" w:cs="Times New Roman"/>
          <w:color w:val="000000"/>
          <w:sz w:val="21"/>
          <w:szCs w:val="21"/>
          <w:lang w:eastAsia="ar-SA"/>
        </w:rPr>
        <w:t>общего имущества в многоквартирном доме</w:t>
      </w:r>
      <w:r w:rsidRPr="00457A11">
        <w:rPr>
          <w:rFonts w:ascii="Times New Roman" w:eastAsia="Times New Roman" w:hAnsi="Times New Roman" w:cs="Times New Roman"/>
          <w:color w:val="000000"/>
          <w:sz w:val="21"/>
          <w:szCs w:val="21"/>
          <w:shd w:val="clear" w:color="auto" w:fill="FFFFFF"/>
          <w:lang w:eastAsia="ar-SA"/>
        </w:rPr>
        <w:t xml:space="preserve"> утвержденных постановлением Правительства Российской Федерации от 13.08.</w:t>
      </w:r>
      <w:r w:rsidRPr="00457A11">
        <w:rPr>
          <w:rFonts w:ascii="Times New Roman" w:eastAsia="Times New Roman" w:hAnsi="Times New Roman" w:cs="Times New Roman"/>
          <w:color w:val="000000"/>
          <w:sz w:val="21"/>
          <w:szCs w:val="21"/>
          <w:lang w:eastAsia="ar-SA"/>
        </w:rPr>
        <w:t>2006 № 491), не отнесены к общему имуществу собственников помещений в Доме, в связи с чем Участник не имеет притязаний на указанные сети, а также выражает согласие о том, что данные сети могут быть переданы в собственность муниципального образования – городской округ город-герой Волгоград или иного юридического лица.</w:t>
      </w:r>
    </w:p>
    <w:p w14:paraId="0055BD90" w14:textId="77777777" w:rsidR="00457A11" w:rsidRPr="00457A11" w:rsidRDefault="00457A11" w:rsidP="00457A11">
      <w:pPr>
        <w:shd w:val="clear" w:color="auto" w:fill="FFFFFF"/>
        <w:tabs>
          <w:tab w:val="left" w:pos="135"/>
          <w:tab w:val="left" w:pos="567"/>
          <w:tab w:val="left" w:pos="709"/>
          <w:tab w:val="left" w:pos="851"/>
          <w:tab w:val="left" w:pos="900"/>
          <w:tab w:val="left" w:pos="993"/>
          <w:tab w:val="left" w:pos="1980"/>
          <w:tab w:val="left" w:pos="5103"/>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2.5. Правом на оформление Объекта в общую совместную собственность Участник наделяется после завершения строительства Дома и его ввода в эксплуатацию, подписания передаточного акта. Обязательства, все расходы в полном объеме, а также ответственность по государственной регистрации права собственности Участника на Объект принимает на себя Участник.</w:t>
      </w:r>
    </w:p>
    <w:p w14:paraId="7455E47F" w14:textId="77777777" w:rsidR="00457A11" w:rsidRPr="00457A11" w:rsidRDefault="00457A11" w:rsidP="00457A11">
      <w:pPr>
        <w:shd w:val="clear" w:color="auto" w:fill="FFFFFF"/>
        <w:tabs>
          <w:tab w:val="left" w:pos="135"/>
          <w:tab w:val="left" w:pos="567"/>
          <w:tab w:val="left" w:pos="709"/>
          <w:tab w:val="left" w:pos="851"/>
          <w:tab w:val="left" w:pos="900"/>
          <w:tab w:val="left" w:pos="993"/>
          <w:tab w:val="left" w:pos="1980"/>
          <w:tab w:val="left" w:pos="5103"/>
        </w:tabs>
        <w:suppressAutoHyphens/>
        <w:spacing w:after="0" w:line="240" w:lineRule="auto"/>
        <w:ind w:firstLine="567"/>
        <w:jc w:val="both"/>
        <w:rPr>
          <w:rFonts w:ascii="Times New Roman" w:eastAsia="Times New Roman" w:hAnsi="Times New Roman" w:cs="Times New Roman"/>
          <w:color w:val="000000"/>
          <w:sz w:val="21"/>
          <w:szCs w:val="21"/>
          <w:shd w:val="clear" w:color="auto" w:fill="FFFFFF"/>
          <w:lang w:eastAsia="ar-SA"/>
        </w:rPr>
      </w:pPr>
      <w:r w:rsidRPr="00457A11">
        <w:rPr>
          <w:rFonts w:ascii="Times New Roman" w:eastAsia="Times New Roman" w:hAnsi="Times New Roman" w:cs="Times New Roman"/>
          <w:color w:val="000000"/>
          <w:sz w:val="21"/>
          <w:szCs w:val="21"/>
          <w:shd w:val="clear" w:color="auto" w:fill="FFFFFF"/>
          <w:lang w:eastAsia="ar-SA"/>
        </w:rPr>
        <w:lastRenderedPageBreak/>
        <w:t>2.6. Участник уведомлен о том, что указанный в пункте 2.1 Договора адрес является строительным адресом строящегося Дома. В процессе строительства жилого дома либо после окончания строительства и ввода Дома в эксплуатацию ему будет присвоен почтовый адрес.</w:t>
      </w:r>
    </w:p>
    <w:p w14:paraId="1E2BDC45" w14:textId="68727A86" w:rsidR="00457A11" w:rsidRPr="00457A11" w:rsidRDefault="00457A11" w:rsidP="00457A11">
      <w:pPr>
        <w:shd w:val="clear" w:color="auto" w:fill="FFFFFF"/>
        <w:tabs>
          <w:tab w:val="left" w:pos="567"/>
          <w:tab w:val="left" w:pos="709"/>
          <w:tab w:val="left" w:pos="851"/>
          <w:tab w:val="left" w:pos="900"/>
          <w:tab w:val="left" w:pos="993"/>
          <w:tab w:val="left" w:pos="5103"/>
        </w:tabs>
        <w:suppressAutoHyphens/>
        <w:spacing w:after="0" w:line="240" w:lineRule="auto"/>
        <w:ind w:left="-142" w:firstLine="709"/>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2.7. Планируемый срок завершения строительства и получения разрешения на ввод в эксплуатацию многоквартирного дома </w:t>
      </w:r>
      <w:r w:rsidRPr="00457A11">
        <w:rPr>
          <w:rFonts w:ascii="Times New Roman" w:eastAsia="Times New Roman" w:hAnsi="Times New Roman" w:cs="Times New Roman"/>
          <w:b/>
          <w:color w:val="000000"/>
          <w:sz w:val="21"/>
          <w:szCs w:val="21"/>
          <w:lang w:eastAsia="ar-SA"/>
        </w:rPr>
        <w:t>установлен не позднее</w:t>
      </w:r>
      <w:r w:rsidRPr="00457A11">
        <w:rPr>
          <w:rFonts w:ascii="Times New Roman" w:hAnsi="Times New Roman" w:cs="Times New Roman"/>
          <w:b/>
          <w:bCs/>
          <w:sz w:val="21"/>
          <w:szCs w:val="21"/>
        </w:rPr>
        <w:t xml:space="preserve"> 30.09.202</w:t>
      </w:r>
      <w:r w:rsidR="001B2BFA">
        <w:rPr>
          <w:rFonts w:ascii="Times New Roman" w:hAnsi="Times New Roman" w:cs="Times New Roman"/>
          <w:b/>
          <w:bCs/>
          <w:sz w:val="21"/>
          <w:szCs w:val="21"/>
        </w:rPr>
        <w:t>5</w:t>
      </w:r>
      <w:r w:rsidRPr="00457A11">
        <w:rPr>
          <w:rFonts w:ascii="Times New Roman" w:hAnsi="Times New Roman" w:cs="Times New Roman"/>
          <w:b/>
          <w:bCs/>
          <w:sz w:val="21"/>
          <w:szCs w:val="21"/>
        </w:rPr>
        <w:t xml:space="preserve"> г.</w:t>
      </w:r>
      <w:r w:rsidRPr="00457A11">
        <w:rPr>
          <w:rFonts w:ascii="Times New Roman" w:eastAsia="Times New Roman" w:hAnsi="Times New Roman" w:cs="Times New Roman"/>
          <w:color w:val="000000"/>
          <w:sz w:val="21"/>
          <w:szCs w:val="21"/>
          <w:lang w:eastAsia="ar-SA"/>
        </w:rPr>
        <w:t xml:space="preserve"> Срок завершения строительства Дома, указанный в Договоре, может быть изменен Застройщиком в сторону сокращения в одностороннем порядке в зависимости от фактических сроков завершения строительства Дома. </w:t>
      </w:r>
    </w:p>
    <w:p w14:paraId="13ADF5CC" w14:textId="700BBC34" w:rsidR="00457A11" w:rsidRPr="00457A11" w:rsidRDefault="00457A11" w:rsidP="00457A11">
      <w:pPr>
        <w:widowControl w:val="0"/>
        <w:shd w:val="clear" w:color="auto" w:fill="FFFFFF"/>
        <w:tabs>
          <w:tab w:val="left" w:pos="567"/>
          <w:tab w:val="left" w:pos="709"/>
          <w:tab w:val="left" w:pos="851"/>
          <w:tab w:val="left" w:pos="900"/>
          <w:tab w:val="left" w:pos="993"/>
          <w:tab w:val="left" w:pos="5103"/>
          <w:tab w:val="left" w:pos="5791"/>
          <w:tab w:val="left" w:pos="7265"/>
        </w:tabs>
        <w:suppressAutoHyphens/>
        <w:autoSpaceDE w:val="0"/>
        <w:spacing w:after="0" w:line="240" w:lineRule="auto"/>
        <w:ind w:left="-142" w:firstLine="709"/>
        <w:jc w:val="both"/>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 xml:space="preserve">2.8. Срок передачи Объекта Участнику: </w:t>
      </w:r>
      <w:r w:rsidR="001B2BFA">
        <w:rPr>
          <w:rFonts w:ascii="Times New Roman" w:eastAsia="Times New Roman" w:hAnsi="Times New Roman" w:cs="Times New Roman"/>
          <w:b/>
          <w:bCs/>
          <w:sz w:val="21"/>
          <w:szCs w:val="21"/>
          <w:lang w:eastAsia="ar-SA"/>
        </w:rPr>
        <w:t>30.03.2026</w:t>
      </w:r>
      <w:r w:rsidRPr="00457A11">
        <w:rPr>
          <w:rFonts w:ascii="Times New Roman" w:eastAsia="Times New Roman" w:hAnsi="Times New Roman" w:cs="Times New Roman"/>
          <w:sz w:val="21"/>
          <w:szCs w:val="21"/>
          <w:lang w:eastAsia="ar-SA"/>
        </w:rPr>
        <w:t xml:space="preserve">. Застройщик вправе досрочно исполнить свои обязательства по передаче объекта долевого строительства. </w:t>
      </w:r>
    </w:p>
    <w:p w14:paraId="13BB4577" w14:textId="77777777" w:rsidR="00457A11" w:rsidRPr="00457A11" w:rsidRDefault="00457A11" w:rsidP="00457A11">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40" w:lineRule="auto"/>
        <w:ind w:left="-142" w:firstLine="709"/>
        <w:jc w:val="both"/>
        <w:rPr>
          <w:rFonts w:ascii="Times New Roman" w:eastAsia="Times New Roman" w:hAnsi="Times New Roman" w:cs="Times New Roman"/>
          <w:color w:val="000000"/>
          <w:sz w:val="21"/>
          <w:szCs w:val="21"/>
          <w:shd w:val="clear" w:color="auto" w:fill="FFFFFF"/>
          <w:lang w:eastAsia="ar-SA"/>
        </w:rPr>
      </w:pPr>
      <w:r w:rsidRPr="00457A11">
        <w:rPr>
          <w:rFonts w:ascii="Times New Roman" w:eastAsia="Times New Roman" w:hAnsi="Times New Roman" w:cs="Times New Roman"/>
          <w:color w:val="000000"/>
          <w:sz w:val="21"/>
          <w:szCs w:val="21"/>
          <w:shd w:val="clear" w:color="auto" w:fill="FFFFFF"/>
          <w:lang w:eastAsia="ar-SA"/>
        </w:rPr>
        <w:t xml:space="preserve">Передача Объекта Участнику осуществляется после проведения окончательных взаиморасчетов. </w:t>
      </w:r>
    </w:p>
    <w:p w14:paraId="12649C1B" w14:textId="77777777" w:rsidR="00457A11" w:rsidRPr="00457A11" w:rsidRDefault="00457A11" w:rsidP="00457A11">
      <w:pPr>
        <w:widowControl w:val="0"/>
        <w:shd w:val="clear" w:color="auto" w:fill="D9D9D9" w:themeFill="background1" w:themeFillShade="D9"/>
        <w:tabs>
          <w:tab w:val="left" w:pos="567"/>
          <w:tab w:val="left" w:pos="709"/>
          <w:tab w:val="left" w:pos="851"/>
          <w:tab w:val="left" w:pos="900"/>
          <w:tab w:val="left" w:pos="993"/>
          <w:tab w:val="left" w:pos="5103"/>
          <w:tab w:val="left" w:pos="5791"/>
          <w:tab w:val="left" w:pos="7265"/>
        </w:tabs>
        <w:suppressAutoHyphens/>
        <w:autoSpaceDE w:val="0"/>
        <w:spacing w:after="0" w:line="240" w:lineRule="auto"/>
        <w:ind w:firstLine="567"/>
        <w:jc w:val="center"/>
        <w:rPr>
          <w:rFonts w:ascii="Times New Roman" w:eastAsia="Times New Roman" w:hAnsi="Times New Roman" w:cs="Times New Roman"/>
          <w:b/>
          <w:bCs/>
          <w:color w:val="000000"/>
          <w:sz w:val="21"/>
          <w:szCs w:val="21"/>
          <w:lang w:eastAsia="ar-SA"/>
        </w:rPr>
      </w:pPr>
      <w:r w:rsidRPr="00457A11">
        <w:rPr>
          <w:rFonts w:ascii="Times New Roman" w:eastAsia="Times New Roman" w:hAnsi="Times New Roman" w:cs="Times New Roman"/>
          <w:b/>
          <w:bCs/>
          <w:color w:val="000000"/>
          <w:sz w:val="21"/>
          <w:szCs w:val="21"/>
          <w:lang w:eastAsia="ar-SA"/>
        </w:rPr>
        <w:t>3. ПРАВА И ОБЯЗАННОСТИ ЗАСТРОЙЩИКА</w:t>
      </w:r>
    </w:p>
    <w:p w14:paraId="38C5824A" w14:textId="77777777" w:rsidR="00457A11" w:rsidRPr="00457A11" w:rsidRDefault="00457A11" w:rsidP="00457A11">
      <w:pPr>
        <w:shd w:val="clear" w:color="auto" w:fill="FFFFFF"/>
        <w:tabs>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b/>
          <w:bCs/>
          <w:color w:val="000000"/>
          <w:sz w:val="21"/>
          <w:szCs w:val="21"/>
          <w:lang w:eastAsia="ar-SA"/>
        </w:rPr>
      </w:pPr>
      <w:r w:rsidRPr="00457A11">
        <w:rPr>
          <w:rFonts w:ascii="Times New Roman" w:eastAsia="Times New Roman" w:hAnsi="Times New Roman" w:cs="Times New Roman"/>
          <w:b/>
          <w:bCs/>
          <w:color w:val="000000"/>
          <w:sz w:val="21"/>
          <w:szCs w:val="21"/>
          <w:lang w:eastAsia="ar-SA"/>
        </w:rPr>
        <w:t>3.1. Застройщик обязан:</w:t>
      </w:r>
    </w:p>
    <w:p w14:paraId="0C24197E" w14:textId="77777777" w:rsidR="00457A11" w:rsidRPr="00457A11" w:rsidRDefault="00457A11" w:rsidP="00457A11">
      <w:pPr>
        <w:widowControl w:val="0"/>
        <w:shd w:val="clear" w:color="auto" w:fill="FFFFFF"/>
        <w:tabs>
          <w:tab w:val="left" w:pos="567"/>
          <w:tab w:val="left" w:pos="709"/>
          <w:tab w:val="left" w:pos="851"/>
          <w:tab w:val="left" w:pos="993"/>
          <w:tab w:val="left" w:pos="2177"/>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3.1.1. Своими силами и (или) с привлечением других лиц построить (создать) Дом в соответствии с проектной документацией и в установленные сроки.</w:t>
      </w:r>
    </w:p>
    <w:p w14:paraId="5FF2AA9F" w14:textId="77777777" w:rsidR="00457A11" w:rsidRPr="00457A11" w:rsidRDefault="00457A11" w:rsidP="00457A11">
      <w:pPr>
        <w:widowControl w:val="0"/>
        <w:shd w:val="clear" w:color="auto" w:fill="FFFFFF"/>
        <w:tabs>
          <w:tab w:val="left" w:pos="567"/>
          <w:tab w:val="left" w:pos="709"/>
          <w:tab w:val="left" w:pos="851"/>
          <w:tab w:val="left" w:pos="993"/>
          <w:tab w:val="left" w:pos="2177"/>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3.1.2. Обеспечить консолидацию и управление собственных и привлеченных инвестиционных средств, необходимых для финансирования строительства Дома. Под консолидацией средств понимается:</w:t>
      </w:r>
    </w:p>
    <w:p w14:paraId="7B888A46" w14:textId="77777777" w:rsidR="00457A11" w:rsidRPr="00457A11" w:rsidRDefault="00457A11" w:rsidP="00457A11">
      <w:pPr>
        <w:widowControl w:val="0"/>
        <w:shd w:val="clear" w:color="auto" w:fill="FFFFFF"/>
        <w:tabs>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объединение вложений, необходимых для строительства Дома;</w:t>
      </w:r>
    </w:p>
    <w:p w14:paraId="402D8A94" w14:textId="77777777" w:rsidR="00457A11" w:rsidRPr="00457A11" w:rsidRDefault="00457A11" w:rsidP="00457A11">
      <w:pPr>
        <w:shd w:val="clear" w:color="auto" w:fill="FFFFFF"/>
        <w:tabs>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направление денежных средств на финансирование строительства Дома.</w:t>
      </w:r>
    </w:p>
    <w:p w14:paraId="2E2A2004" w14:textId="77777777" w:rsidR="00457A11" w:rsidRPr="00457A11" w:rsidRDefault="00457A11" w:rsidP="00457A11">
      <w:pPr>
        <w:widowControl w:val="0"/>
        <w:shd w:val="clear" w:color="auto" w:fill="FFFFFF"/>
        <w:tabs>
          <w:tab w:val="left" w:pos="567"/>
          <w:tab w:val="left" w:pos="709"/>
          <w:tab w:val="left" w:pos="851"/>
          <w:tab w:val="left" w:pos="993"/>
          <w:tab w:val="left" w:pos="2187"/>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3.1.3. Сообщать Участнику о необходимости его присутствия на мероприятиях, требующих его личного участия, за 5 (Пять) календарных дней до даты проведения такого мероприятия. </w:t>
      </w:r>
    </w:p>
    <w:p w14:paraId="211B0189" w14:textId="77777777" w:rsidR="00457A11" w:rsidRPr="00457A11" w:rsidRDefault="00457A11" w:rsidP="00457A11">
      <w:pPr>
        <w:widowControl w:val="0"/>
        <w:shd w:val="clear" w:color="auto" w:fill="FFFFFF"/>
        <w:tabs>
          <w:tab w:val="left" w:pos="567"/>
          <w:tab w:val="left" w:pos="709"/>
          <w:tab w:val="left" w:pos="851"/>
          <w:tab w:val="left" w:pos="993"/>
          <w:tab w:val="left" w:pos="2187"/>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3.1.4. Застройщик не менее чем за месяц до наступления установленного договором срока передачи объекта долевого строительства направляет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в настоящем договоре почтовому адресу или вручено Участнику долевого строительства лично под расписку. Застройщик передает, а Участник долевого строительства принимает объект долевого строительства по акту приема-передачи, подписываемому сторонами при условии оплаты Участником долевого строительства полностью цены договора. Если к моменту передачи объекта долевого строительства оплата цены договора произведена не в полном объеме, Застройщик вправе приостановить передачу объекта долевого строительства до полного исполнения Участником долевого строительства обязательств по оплате. В последнем случае Застройщик не считается просрочившим исполнение своей обязанности по передаче объекта долевого строительства. </w:t>
      </w:r>
    </w:p>
    <w:p w14:paraId="2416B492" w14:textId="77777777" w:rsidR="00457A11" w:rsidRPr="00457A11" w:rsidRDefault="00457A11" w:rsidP="00457A11">
      <w:pPr>
        <w:shd w:val="clear" w:color="auto" w:fill="FFFFFF"/>
        <w:tabs>
          <w:tab w:val="left" w:pos="567"/>
          <w:tab w:val="left" w:pos="709"/>
          <w:tab w:val="left" w:pos="851"/>
          <w:tab w:val="left" w:pos="954"/>
          <w:tab w:val="left" w:pos="993"/>
          <w:tab w:val="left" w:pos="1287"/>
          <w:tab w:val="left" w:pos="5103"/>
          <w:tab w:val="left" w:pos="10741"/>
        </w:tabs>
        <w:suppressAutoHyphens/>
        <w:spacing w:after="0" w:line="240" w:lineRule="auto"/>
        <w:ind w:firstLine="567"/>
        <w:jc w:val="center"/>
        <w:rPr>
          <w:rFonts w:ascii="Times New Roman" w:eastAsia="Times New Roman" w:hAnsi="Times New Roman" w:cs="Times New Roman"/>
          <w:b/>
          <w:bCs/>
          <w:color w:val="000000"/>
          <w:sz w:val="21"/>
          <w:szCs w:val="21"/>
          <w:lang w:eastAsia="ar-SA"/>
        </w:rPr>
      </w:pPr>
      <w:r w:rsidRPr="00457A11">
        <w:rPr>
          <w:rFonts w:ascii="Times New Roman" w:eastAsia="Times New Roman" w:hAnsi="Times New Roman" w:cs="Times New Roman"/>
          <w:b/>
          <w:bCs/>
          <w:color w:val="000000"/>
          <w:sz w:val="21"/>
          <w:szCs w:val="21"/>
          <w:lang w:eastAsia="ar-SA"/>
        </w:rPr>
        <w:t>3.2. Застройщик вправе:</w:t>
      </w:r>
    </w:p>
    <w:p w14:paraId="161A09AD" w14:textId="77777777" w:rsidR="00457A11" w:rsidRPr="00457A11" w:rsidRDefault="00457A11" w:rsidP="00457A11">
      <w:pPr>
        <w:widowControl w:val="0"/>
        <w:shd w:val="clear" w:color="auto" w:fill="FFFFFF"/>
        <w:tabs>
          <w:tab w:val="left" w:pos="567"/>
          <w:tab w:val="left" w:pos="709"/>
          <w:tab w:val="left" w:pos="851"/>
          <w:tab w:val="left" w:pos="993"/>
          <w:tab w:val="left" w:pos="1107"/>
          <w:tab w:val="left" w:pos="128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bCs/>
          <w:color w:val="000000"/>
          <w:sz w:val="21"/>
          <w:szCs w:val="21"/>
          <w:lang w:eastAsia="ar-SA"/>
        </w:rPr>
        <w:t>3.2.1. П</w:t>
      </w:r>
      <w:r w:rsidRPr="00457A11">
        <w:rPr>
          <w:rFonts w:ascii="Times New Roman" w:eastAsia="Calibri" w:hAnsi="Times New Roman" w:cs="Times New Roman"/>
          <w:bCs/>
          <w:color w:val="000000"/>
          <w:sz w:val="21"/>
          <w:szCs w:val="21"/>
          <w:lang w:eastAsia="ar-SA"/>
        </w:rPr>
        <w:t>ри уклонении Участника от принятия Объекта в предусмотренный Договором срок или при его отказе от принятия Объекта долевого строительства З</w:t>
      </w:r>
      <w:r w:rsidRPr="00457A11">
        <w:rPr>
          <w:rFonts w:ascii="Times New Roman" w:eastAsia="Calibri" w:hAnsi="Times New Roman" w:cs="Times New Roman"/>
          <w:color w:val="000000"/>
          <w:sz w:val="21"/>
          <w:szCs w:val="21"/>
          <w:lang w:eastAsia="ar-SA"/>
        </w:rPr>
        <w:t>астройщик по истечении 2 (двух) месяцев</w:t>
      </w:r>
      <w:r w:rsidRPr="00457A11">
        <w:rPr>
          <w:rFonts w:ascii="Times New Roman" w:eastAsia="Calibri" w:hAnsi="Times New Roman" w:cs="Times New Roman"/>
          <w:bCs/>
          <w:color w:val="000000"/>
          <w:sz w:val="21"/>
          <w:szCs w:val="21"/>
          <w:lang w:eastAsia="ar-SA"/>
        </w:rPr>
        <w:t xml:space="preserve"> со дня, предусмотренного Договором для передачи Объекта Участнику, </w:t>
      </w:r>
      <w:r w:rsidRPr="00457A11">
        <w:rPr>
          <w:rFonts w:ascii="Times New Roman" w:eastAsia="Calibri" w:hAnsi="Times New Roman" w:cs="Times New Roman"/>
          <w:color w:val="000000"/>
          <w:sz w:val="21"/>
          <w:szCs w:val="21"/>
          <w:lang w:eastAsia="ar-SA"/>
        </w:rPr>
        <w:t>вправе составить односторонний акт</w:t>
      </w:r>
      <w:r w:rsidRPr="00457A11">
        <w:rPr>
          <w:rFonts w:ascii="Times New Roman" w:eastAsia="Calibri" w:hAnsi="Times New Roman" w:cs="Times New Roman"/>
          <w:bCs/>
          <w:color w:val="000000"/>
          <w:sz w:val="21"/>
          <w:szCs w:val="21"/>
          <w:lang w:eastAsia="ar-SA"/>
        </w:rPr>
        <w:t xml:space="preserve"> о передаче Объекта долевого строительства. При этом риск случайной гибели Объекта признается перешедшим к Участнику со дня составления одностороннего акта.</w:t>
      </w:r>
      <w:r w:rsidRPr="00457A11">
        <w:rPr>
          <w:rFonts w:ascii="Times New Roman" w:eastAsia="Times New Roman" w:hAnsi="Times New Roman" w:cs="Times New Roman"/>
          <w:color w:val="000000"/>
          <w:sz w:val="21"/>
          <w:szCs w:val="21"/>
          <w:lang w:eastAsia="ar-SA"/>
        </w:rPr>
        <w:t xml:space="preserve"> Расходы Застройщика, связанные с уплатой им коммунальных и иных обязательных платежей за Объект, произведенные в период с даты истечения предельного срока принятия Объекта Участником до даты оформления одностороннего акта передачи Объекта, взыскиваются Застройщиком в полном объеме с Участника в судебном порядке.</w:t>
      </w:r>
    </w:p>
    <w:p w14:paraId="7FF1F401" w14:textId="77777777" w:rsidR="00457A11" w:rsidRPr="00457A11" w:rsidRDefault="00457A11" w:rsidP="00457A11">
      <w:pPr>
        <w:widowControl w:val="0"/>
        <w:shd w:val="clear" w:color="auto" w:fill="FFFFFF"/>
        <w:tabs>
          <w:tab w:val="left" w:pos="567"/>
          <w:tab w:val="left" w:pos="709"/>
          <w:tab w:val="left" w:pos="851"/>
          <w:tab w:val="left" w:pos="993"/>
          <w:tab w:val="left" w:pos="1107"/>
          <w:tab w:val="left" w:pos="128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3.2.2. Передать Объект Участнику ранее срока, оговоренного Сторонами в настоящем Договоре.</w:t>
      </w:r>
    </w:p>
    <w:p w14:paraId="002AD97B" w14:textId="77777777" w:rsidR="00457A11" w:rsidRPr="00457A11" w:rsidRDefault="00457A11" w:rsidP="00457A11">
      <w:pPr>
        <w:widowControl w:val="0"/>
        <w:shd w:val="clear" w:color="auto" w:fill="FFFFFF"/>
        <w:tabs>
          <w:tab w:val="left" w:pos="567"/>
          <w:tab w:val="left" w:pos="709"/>
          <w:tab w:val="left" w:pos="851"/>
          <w:tab w:val="left" w:pos="993"/>
          <w:tab w:val="left" w:pos="1107"/>
          <w:tab w:val="left" w:pos="128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Обязательства Застройщика считаются исполненными с момента подписания Сторонами передаточного акта или одностороннего акта приема-передачи объекта. Участник долевого строительства вправе предъявить Застройщику в течение гарантийного срока требования в связи с ненадлежащим качеством объекта долевого строительства независимо от исполнения Застройщиком своих обязательств по передаче объекта долевого строительства. </w:t>
      </w:r>
    </w:p>
    <w:p w14:paraId="06E5F4C4" w14:textId="77777777" w:rsidR="00457A11" w:rsidRPr="00457A11" w:rsidRDefault="00457A11" w:rsidP="00457A11">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3.2.3. Без согласия Участника долевого строительства вносить изменения в проектную документацию. Стороны соглашаются, что изменение проектной документации не будет являться для Участника существенным, в частности, в следующих случаях: </w:t>
      </w:r>
    </w:p>
    <w:p w14:paraId="3EEBB5B5" w14:textId="77777777" w:rsidR="00457A11" w:rsidRPr="00457A11" w:rsidRDefault="00457A11" w:rsidP="00457A11">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  изменения проектной документации при условии допустимого изменения общей площади жилого помещения (без учета площади балконов, лоджий и других летних помещений) не более 5 (пяти) процентов от площади, указанной в настоящем договоре (без учета площади балконов, лоджий и других летних помещений); </w:t>
      </w:r>
    </w:p>
    <w:p w14:paraId="73A6B2F0" w14:textId="77777777" w:rsidR="00457A11" w:rsidRPr="00457A11" w:rsidRDefault="00457A11" w:rsidP="00457A11">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 изменения проектной документации в отношении мест общего пользования многоквартирного жилого дома, не создающие препятствий к использованию жилым помещением; </w:t>
      </w:r>
    </w:p>
    <w:p w14:paraId="5D2B9C12" w14:textId="77777777" w:rsidR="00457A11" w:rsidRPr="00457A11" w:rsidRDefault="00457A11" w:rsidP="00457A11">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 изменения проектной документации в отношении объектов недвижимого имущества, </w:t>
      </w:r>
      <w:r w:rsidRPr="00457A11">
        <w:rPr>
          <w:rFonts w:ascii="Times New Roman" w:eastAsia="Times New Roman" w:hAnsi="Times New Roman" w:cs="Times New Roman"/>
          <w:color w:val="000000"/>
          <w:sz w:val="21"/>
          <w:szCs w:val="21"/>
          <w:lang w:eastAsia="ar-SA"/>
        </w:rPr>
        <w:lastRenderedPageBreak/>
        <w:t xml:space="preserve">расположенных за пределами многоквартирного дома; </w:t>
      </w:r>
    </w:p>
    <w:p w14:paraId="6D0F342E" w14:textId="77777777" w:rsidR="00457A11" w:rsidRPr="00457A11" w:rsidRDefault="00457A11" w:rsidP="00457A11">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 изменения цветовых решений фасада многоквартирного дома; </w:t>
      </w:r>
    </w:p>
    <w:p w14:paraId="7B51BA26" w14:textId="77777777" w:rsidR="00457A11" w:rsidRPr="00457A11" w:rsidRDefault="00457A11" w:rsidP="00457A11">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 замена марки (фирмы-производителя, модели) технологического и инженерного оборудования многоквартирного дома; </w:t>
      </w:r>
    </w:p>
    <w:p w14:paraId="095F444F" w14:textId="77777777" w:rsidR="00457A11" w:rsidRPr="00457A11" w:rsidRDefault="00457A11" w:rsidP="00457A11">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 изменение вида использования нежилых помещений многоквартирного дома; </w:t>
      </w:r>
    </w:p>
    <w:p w14:paraId="26CC51F5" w14:textId="77777777" w:rsidR="00457A11" w:rsidRPr="00457A11" w:rsidRDefault="00457A11" w:rsidP="00457A11">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 изменения проектной документации в связи с исполнением требований нормативно-правовых актов и/или в соответствии с законными требованиями органов государственной власти или органов местного самоуправления; </w:t>
      </w:r>
    </w:p>
    <w:p w14:paraId="0770F3E2" w14:textId="77777777" w:rsidR="00457A11" w:rsidRPr="00457A11" w:rsidRDefault="00457A11" w:rsidP="00457A11">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иные необходимые изменения, обусловленные обстоятельствами, в т.ч. не зависящими от волеизъявления Застройщика.</w:t>
      </w:r>
    </w:p>
    <w:p w14:paraId="1348CA58" w14:textId="77777777" w:rsidR="00457A11" w:rsidRPr="00457A11" w:rsidRDefault="00457A11" w:rsidP="00457A11">
      <w:pPr>
        <w:shd w:val="clear" w:color="auto" w:fill="D9D9D9" w:themeFill="background1" w:themeFillShade="D9"/>
        <w:tabs>
          <w:tab w:val="left" w:pos="567"/>
          <w:tab w:val="left" w:pos="709"/>
          <w:tab w:val="left" w:pos="851"/>
          <w:tab w:val="left" w:pos="993"/>
          <w:tab w:val="left" w:pos="5103"/>
        </w:tabs>
        <w:suppressAutoHyphens/>
        <w:spacing w:after="0" w:line="240" w:lineRule="auto"/>
        <w:ind w:firstLine="567"/>
        <w:jc w:val="center"/>
        <w:rPr>
          <w:rFonts w:ascii="Times New Roman" w:eastAsia="Times New Roman" w:hAnsi="Times New Roman" w:cs="Times New Roman"/>
          <w:b/>
          <w:bCs/>
          <w:color w:val="000000"/>
          <w:sz w:val="21"/>
          <w:szCs w:val="21"/>
          <w:lang w:eastAsia="ar-SA"/>
        </w:rPr>
      </w:pPr>
      <w:r w:rsidRPr="00457A11">
        <w:rPr>
          <w:rFonts w:ascii="Times New Roman" w:eastAsia="Times New Roman" w:hAnsi="Times New Roman" w:cs="Times New Roman"/>
          <w:b/>
          <w:bCs/>
          <w:color w:val="000000"/>
          <w:sz w:val="21"/>
          <w:szCs w:val="21"/>
          <w:lang w:eastAsia="ar-SA"/>
        </w:rPr>
        <w:t>4. ПРАВА И ОБЯЗАННОСТИ УЧАСТНИКА</w:t>
      </w:r>
    </w:p>
    <w:p w14:paraId="6A875002" w14:textId="77777777" w:rsidR="00457A11" w:rsidRPr="00457A11" w:rsidRDefault="00457A11" w:rsidP="00457A11">
      <w:pPr>
        <w:shd w:val="clear" w:color="auto" w:fill="FFFFFF"/>
        <w:tabs>
          <w:tab w:val="left" w:pos="567"/>
          <w:tab w:val="left" w:pos="672"/>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b/>
          <w:bCs/>
          <w:color w:val="000000"/>
          <w:sz w:val="21"/>
          <w:szCs w:val="21"/>
          <w:lang w:eastAsia="ar-SA"/>
        </w:rPr>
      </w:pPr>
      <w:r w:rsidRPr="00457A11">
        <w:rPr>
          <w:rFonts w:ascii="Times New Roman" w:eastAsia="Times New Roman" w:hAnsi="Times New Roman" w:cs="Times New Roman"/>
          <w:b/>
          <w:bCs/>
          <w:color w:val="000000"/>
          <w:sz w:val="21"/>
          <w:szCs w:val="21"/>
          <w:lang w:eastAsia="ar-SA"/>
        </w:rPr>
        <w:t>4.1. Участник обязан:</w:t>
      </w:r>
    </w:p>
    <w:p w14:paraId="641545D9" w14:textId="77777777" w:rsidR="00457A11" w:rsidRPr="00457A11" w:rsidRDefault="00457A11" w:rsidP="00457A11">
      <w:pPr>
        <w:widowControl w:val="0"/>
        <w:numPr>
          <w:ilvl w:val="0"/>
          <w:numId w:val="6"/>
        </w:numPr>
        <w:shd w:val="clear" w:color="auto" w:fill="FFFFFF"/>
        <w:tabs>
          <w:tab w:val="left" w:pos="0"/>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Обеспечить финансирование строительства Объекта, указанного в п. 2.2. настоящего Договора. </w:t>
      </w:r>
    </w:p>
    <w:p w14:paraId="1F258FF8" w14:textId="77777777" w:rsidR="00457A11" w:rsidRPr="00457A11" w:rsidRDefault="00457A11" w:rsidP="00457A11">
      <w:pPr>
        <w:widowControl w:val="0"/>
        <w:numPr>
          <w:ilvl w:val="0"/>
          <w:numId w:val="6"/>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Нести расходы, связанные с содержанием Объекта и общего имущества Дома, находящегося в долевой собственности Участника с момента подписания Сторонами передаточного акта либо с момента составления Застройщиком одностороннего акта с учетом положений пп. 3.2.1. настоящего Договора.</w:t>
      </w:r>
    </w:p>
    <w:p w14:paraId="7F10D36A" w14:textId="77777777" w:rsidR="00457A11" w:rsidRPr="00457A11" w:rsidRDefault="00457A11" w:rsidP="00457A11">
      <w:pPr>
        <w:widowControl w:val="0"/>
        <w:numPr>
          <w:ilvl w:val="0"/>
          <w:numId w:val="6"/>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Нести в полном объеме все расходы, связанные с регистрацией права собственности на Объект, в том числе:</w:t>
      </w:r>
    </w:p>
    <w:p w14:paraId="438B7DCC" w14:textId="77777777" w:rsidR="00457A11" w:rsidRPr="00457A11" w:rsidRDefault="00457A11" w:rsidP="00457A11">
      <w:pPr>
        <w:widowControl w:val="0"/>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расходы по оплате государственной пошлины за регистрацию настоящего Договора и любых изменений и дополнений к нему в органе, осуществляющем государственную регистрацию прав на недвижимое имущество и сделок с ним по Волгоградской области;</w:t>
      </w:r>
    </w:p>
    <w:p w14:paraId="5965D15A" w14:textId="77777777" w:rsidR="00457A11" w:rsidRPr="00457A11" w:rsidRDefault="00457A11" w:rsidP="00457A11">
      <w:pPr>
        <w:widowControl w:val="0"/>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расходы по оплате государственной пошлины за регистрацию договора уступки прав требования по настоящему Договору в органе, осуществляющем государственную регистрацию прав на недвижимое имущество и сделок с ним по Волгоградской области;</w:t>
      </w:r>
    </w:p>
    <w:p w14:paraId="321D4628" w14:textId="77777777" w:rsidR="00457A11" w:rsidRPr="00457A11" w:rsidRDefault="00457A11" w:rsidP="00457A11">
      <w:pPr>
        <w:widowControl w:val="0"/>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расходы по оплате государственной пошлины за регистрацию права собственности Участника на Объект в органе, осуществляющем государственную регистрацию прав на недвижимое имущество и сделок с ним по Волгоградской области. Участник обязуется в течение 30 (Тридцати) календарных дней с момента подписания передаточного акта обратиться в орган, осуществляющий государственную регистрацию прав на недвижимое имущество и сделок с ним по Волгоградской области с заявлением о регистрации за ним права собственности на Объект с представлением всех необходимых для регистрации документов. В случае нарушения Участником указанной обязанности Застройщик вправе обратиться в орган, осуществляющий государственную регистрацию прав на недвижимое имущество с заявлением о государственной регистрации права собственности Участника долевого строительства на Объект (в порядке, установленном ч. 6 ст. 16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8194BEB" w14:textId="77777777" w:rsidR="00457A11" w:rsidRPr="00457A11" w:rsidRDefault="00457A11" w:rsidP="00457A11">
      <w:pPr>
        <w:widowControl w:val="0"/>
        <w:numPr>
          <w:ilvl w:val="0"/>
          <w:numId w:val="6"/>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Присутствовать на всех мероприятиях, требующих его личного участия.</w:t>
      </w:r>
    </w:p>
    <w:p w14:paraId="6D82329C" w14:textId="77777777" w:rsidR="00457A11" w:rsidRPr="00457A11" w:rsidRDefault="00457A11" w:rsidP="00457A11">
      <w:pPr>
        <w:widowControl w:val="0"/>
        <w:numPr>
          <w:ilvl w:val="0"/>
          <w:numId w:val="6"/>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 В течение 5 (Пяти) рабочих дней со дня получения сообщения о готовности Объекта к передаче и необходимости подписания передаточного акта и приступить к приемке Объекта и совершить одно из действий: </w:t>
      </w:r>
    </w:p>
    <w:p w14:paraId="36DC8C60" w14:textId="77777777" w:rsidR="00457A11" w:rsidRPr="00457A11" w:rsidRDefault="00457A11" w:rsidP="00457A11">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принять объект долевого строительства путем подписания с Застройщиком акта приема-передачи либо</w:t>
      </w:r>
    </w:p>
    <w:p w14:paraId="46020289" w14:textId="77777777" w:rsidR="00457A11" w:rsidRPr="00457A11" w:rsidRDefault="00457A11" w:rsidP="00457A11">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 в случае обнаружения при осмотре объекта долевого строительства несоответствия условиям договора стороны составляют акт осмотра объекта долевого строительства, включающий перечень дефектов и/или недоделок и срок их устранения. После устранения перечисленных в акте осмотра объекта долевого строительства Участник долевого строительства обязан принять объект долевого строительства в течение 5 (Пяти) рабочих дней со дня получения соответствующего уведомления. </w:t>
      </w:r>
    </w:p>
    <w:p w14:paraId="56281C6F" w14:textId="77777777" w:rsidR="00457A11" w:rsidRPr="00457A11" w:rsidRDefault="00457A11" w:rsidP="00457A11">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настоящим пунктом, он не совершил одного из вышеуказанных действий.  </w:t>
      </w:r>
    </w:p>
    <w:p w14:paraId="5BD79FEB" w14:textId="77777777" w:rsidR="00457A11" w:rsidRPr="00457A11" w:rsidRDefault="00457A11" w:rsidP="00457A11">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4.1.6.В случае отсутствия возможности у Участника нести самостоятельно расходы на содержание Объекта и находящегося в его долевой собственности общего имущества Дома с момента подписания передаточного акта Сторонами либо с момента составления Застройщиком одностороннего акта, Участник обязуется возместить Застройщику понесенные им расходы на содержание Объекта в соответствии с действующим законодательством. </w:t>
      </w:r>
    </w:p>
    <w:p w14:paraId="7A1EF327" w14:textId="77777777" w:rsidR="00457A11" w:rsidRPr="00457A11" w:rsidRDefault="00457A11" w:rsidP="00457A11">
      <w:pPr>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4.1.7. Н</w:t>
      </w:r>
      <w:r w:rsidRPr="00457A11">
        <w:rPr>
          <w:rFonts w:ascii="Times New Roman" w:eastAsia="Times New Roman" w:hAnsi="Times New Roman" w:cs="Times New Roman"/>
          <w:sz w:val="21"/>
          <w:szCs w:val="21"/>
          <w:lang w:eastAsia="ar-SA"/>
        </w:rPr>
        <w:t xml:space="preserve">е позднее 5 (Пяти) рабочих дней предоставить в </w:t>
      </w:r>
      <w:r w:rsidRPr="00457A11">
        <w:rPr>
          <w:rFonts w:ascii="Times New Roman" w:hAnsi="Times New Roman" w:cs="Times New Roman"/>
        </w:rPr>
        <w:t xml:space="preserve">АО «Банк ДОМ.РФ» </w:t>
      </w:r>
      <w:r w:rsidRPr="00457A11">
        <w:rPr>
          <w:rFonts w:ascii="Times New Roman" w:eastAsia="Times New Roman" w:hAnsi="Times New Roman" w:cs="Times New Roman"/>
          <w:sz w:val="21"/>
          <w:szCs w:val="21"/>
          <w:lang w:eastAsia="ar-SA"/>
        </w:rPr>
        <w:t xml:space="preserve">заявление на открытие счета эскроу, а также документы, необходимые для его открытия в соответствии с Общими условиями открытия и обслуживания счета эскроу. Предоставление Участником вышеуказанных документов в совокупности является подтверждением предложения (оферты) Участника на заключение </w:t>
      </w:r>
      <w:r w:rsidRPr="00457A11">
        <w:rPr>
          <w:rFonts w:ascii="Times New Roman" w:eastAsia="Times New Roman" w:hAnsi="Times New Roman" w:cs="Times New Roman"/>
          <w:sz w:val="21"/>
          <w:szCs w:val="21"/>
          <w:lang w:eastAsia="ar-SA"/>
        </w:rPr>
        <w:lastRenderedPageBreak/>
        <w:t xml:space="preserve">Договора счета эскроу с Застройщиком и </w:t>
      </w:r>
      <w:r w:rsidRPr="00457A11">
        <w:rPr>
          <w:rFonts w:ascii="Times New Roman" w:hAnsi="Times New Roman" w:cs="Times New Roman"/>
        </w:rPr>
        <w:t xml:space="preserve">АО «Банк ДОМ.РФ» </w:t>
      </w:r>
      <w:r w:rsidRPr="00457A11">
        <w:rPr>
          <w:rFonts w:ascii="Times New Roman" w:eastAsia="Times New Roman" w:hAnsi="Times New Roman" w:cs="Times New Roman"/>
          <w:sz w:val="21"/>
          <w:szCs w:val="21"/>
          <w:lang w:eastAsia="ar-SA"/>
        </w:rPr>
        <w:t>в соответствии с Общими условиями открытия и обслуживания счета эскроу.</w:t>
      </w:r>
    </w:p>
    <w:p w14:paraId="106317E1" w14:textId="77777777" w:rsidR="00457A11" w:rsidRPr="00457A11" w:rsidRDefault="00457A11" w:rsidP="00457A11">
      <w:pPr>
        <w:tabs>
          <w:tab w:val="left" w:pos="426"/>
          <w:tab w:val="left" w:pos="567"/>
          <w:tab w:val="left" w:pos="709"/>
          <w:tab w:val="left" w:pos="851"/>
          <w:tab w:val="left" w:pos="993"/>
          <w:tab w:val="left" w:pos="5103"/>
        </w:tabs>
        <w:suppressAutoHyphens/>
        <w:spacing w:after="0" w:line="200" w:lineRule="atLeast"/>
        <w:ind w:firstLine="567"/>
        <w:jc w:val="both"/>
        <w:rPr>
          <w:rFonts w:ascii="Times New Roman" w:eastAsia="Times New Roman" w:hAnsi="Times New Roman" w:cs="Times New Roman"/>
          <w:b/>
          <w:color w:val="000000"/>
          <w:sz w:val="21"/>
          <w:szCs w:val="21"/>
          <w:lang w:eastAsia="ar-SA"/>
        </w:rPr>
      </w:pPr>
      <w:r w:rsidRPr="00457A11">
        <w:rPr>
          <w:rFonts w:ascii="Times New Roman" w:eastAsia="Times New Roman" w:hAnsi="Times New Roman" w:cs="Times New Roman"/>
          <w:b/>
          <w:color w:val="000000"/>
          <w:sz w:val="21"/>
          <w:szCs w:val="21"/>
          <w:lang w:eastAsia="ar-SA"/>
        </w:rPr>
        <w:t xml:space="preserve">4.2. Участник вправе: </w:t>
      </w:r>
    </w:p>
    <w:p w14:paraId="4497DE31" w14:textId="77777777" w:rsidR="00457A11" w:rsidRPr="00457A11" w:rsidRDefault="00457A11" w:rsidP="00457A11">
      <w:pPr>
        <w:tabs>
          <w:tab w:val="left" w:pos="426"/>
          <w:tab w:val="left" w:pos="567"/>
          <w:tab w:val="left" w:pos="709"/>
          <w:tab w:val="left" w:pos="851"/>
          <w:tab w:val="left" w:pos="993"/>
          <w:tab w:val="left" w:pos="5103"/>
        </w:tabs>
        <w:suppressAutoHyphens/>
        <w:spacing w:after="0" w:line="200" w:lineRule="atLeast"/>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4.2.1. Уступить свои права требования по настоящему Договору только после уплаты им цены Договора или одновременно с переводом долга на нового участника долевого строительства в порядке, установленном действующим законодательством. Договор уступки права требования совершается в той же форме, что и настоящий Договор.</w:t>
      </w:r>
    </w:p>
    <w:p w14:paraId="1133D445" w14:textId="77777777" w:rsidR="00457A11" w:rsidRPr="00457A11" w:rsidRDefault="00457A11" w:rsidP="00457A11">
      <w:pPr>
        <w:tabs>
          <w:tab w:val="left" w:pos="426"/>
          <w:tab w:val="left" w:pos="567"/>
          <w:tab w:val="left" w:pos="709"/>
          <w:tab w:val="left" w:pos="851"/>
          <w:tab w:val="left" w:pos="993"/>
          <w:tab w:val="left" w:pos="5103"/>
        </w:tabs>
        <w:suppressAutoHyphens/>
        <w:spacing w:after="0" w:line="200" w:lineRule="atLeast"/>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4.2.2. Уступка Участником прав требования по Договору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 </w:t>
      </w:r>
    </w:p>
    <w:p w14:paraId="0C632613" w14:textId="77777777" w:rsidR="00457A11" w:rsidRPr="00457A11" w:rsidRDefault="00457A11" w:rsidP="00457A11">
      <w:pPr>
        <w:tabs>
          <w:tab w:val="left" w:pos="426"/>
          <w:tab w:val="left" w:pos="567"/>
          <w:tab w:val="left" w:pos="709"/>
          <w:tab w:val="left" w:pos="851"/>
          <w:tab w:val="left" w:pos="993"/>
          <w:tab w:val="left" w:pos="5103"/>
        </w:tabs>
        <w:suppressAutoHyphens/>
        <w:spacing w:after="0" w:line="200" w:lineRule="atLeast"/>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4.2.3.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 </w:t>
      </w:r>
    </w:p>
    <w:p w14:paraId="52B8538F" w14:textId="77777777" w:rsidR="00457A11" w:rsidRPr="00457A11" w:rsidRDefault="00457A11" w:rsidP="00457A11">
      <w:pPr>
        <w:tabs>
          <w:tab w:val="left" w:pos="426"/>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4.2.4. Договор уступки прав требования подлежит регистрации в органе, осуществляющем государственную регистрацию прав на недвижимое имущество и сделок с ним по Волгоградской области, считается заключенным и вступает в силу с момента такой регистрации.</w:t>
      </w:r>
    </w:p>
    <w:p w14:paraId="046A78AF" w14:textId="77777777" w:rsidR="00457A11" w:rsidRPr="00457A11" w:rsidRDefault="00457A11" w:rsidP="00457A11">
      <w:pPr>
        <w:tabs>
          <w:tab w:val="left" w:pos="426"/>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4.2.5. Обязательства Участника по Договору считаются исполненными в полном объеме с момента уплаты в полном объеме цены Договора, в том числе с учетом возможного перерасчета, в соответствии с п. 5.12 Договора и подписания передаточного акта. </w:t>
      </w:r>
    </w:p>
    <w:p w14:paraId="03A47BFD" w14:textId="77777777" w:rsidR="00457A11" w:rsidRPr="00457A11" w:rsidRDefault="00457A11" w:rsidP="00457A11">
      <w:pPr>
        <w:tabs>
          <w:tab w:val="left" w:pos="426"/>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color w:val="000000"/>
          <w:sz w:val="21"/>
          <w:szCs w:val="21"/>
          <w:shd w:val="clear" w:color="auto" w:fill="FFFFFF"/>
          <w:lang w:eastAsia="ar-SA"/>
        </w:rPr>
      </w:pPr>
      <w:r w:rsidRPr="00457A11">
        <w:rPr>
          <w:rFonts w:ascii="Times New Roman" w:eastAsia="Times New Roman" w:hAnsi="Times New Roman" w:cs="Times New Roman"/>
          <w:color w:val="000000"/>
          <w:sz w:val="21"/>
          <w:szCs w:val="21"/>
          <w:shd w:val="clear" w:color="auto" w:fill="FFFFFF"/>
          <w:lang w:eastAsia="ar-SA"/>
        </w:rPr>
        <w:t>4.2.6. Участник обязуется в течение 5 (Пяти) рабочих дней после государственной регистрации</w:t>
      </w:r>
      <w:r w:rsidRPr="00457A11">
        <w:rPr>
          <w:rFonts w:ascii="Times New Roman" w:eastAsia="Times New Roman" w:hAnsi="Times New Roman" w:cs="Times New Roman"/>
          <w:color w:val="000000"/>
          <w:sz w:val="21"/>
          <w:szCs w:val="21"/>
          <w:shd w:val="clear" w:color="auto" w:fill="FFFFFF"/>
          <w:lang w:val="en-US" w:eastAsia="ar-SA"/>
        </w:rPr>
        <w:t> </w:t>
      </w:r>
      <w:r w:rsidRPr="00457A11">
        <w:rPr>
          <w:rFonts w:ascii="Times New Roman" w:eastAsia="Times New Roman" w:hAnsi="Times New Roman" w:cs="Times New Roman"/>
          <w:color w:val="000000"/>
          <w:sz w:val="21"/>
          <w:szCs w:val="21"/>
          <w:shd w:val="clear" w:color="auto" w:fill="FFFFFF"/>
          <w:lang w:eastAsia="ar-SA"/>
        </w:rPr>
        <w:t>Договора уступки прав требования по Договору, передать Застройщику один подлинный экземпляр Договора уступки прав требования, зарегистрированного Управлением Федеральной службы государственной регистрации, кадастра и картографии по Волгоградской области.</w:t>
      </w:r>
    </w:p>
    <w:p w14:paraId="5835450B" w14:textId="77777777" w:rsidR="00457A11" w:rsidRPr="00457A11" w:rsidRDefault="00457A11" w:rsidP="00457A11">
      <w:pPr>
        <w:suppressAutoHyphens/>
        <w:spacing w:after="0" w:line="240" w:lineRule="auto"/>
        <w:ind w:firstLine="567"/>
        <w:jc w:val="both"/>
        <w:rPr>
          <w:rFonts w:ascii="Times New Roman" w:eastAsia="Times New Roman" w:hAnsi="Times New Roman" w:cs="Times New Roman"/>
          <w:color w:val="000000"/>
          <w:sz w:val="21"/>
          <w:szCs w:val="21"/>
          <w:shd w:val="clear" w:color="auto" w:fill="FFFFFF"/>
          <w:lang w:eastAsia="ar-SA"/>
        </w:rPr>
      </w:pPr>
      <w:r w:rsidRPr="00457A11">
        <w:rPr>
          <w:rFonts w:ascii="Times New Roman" w:eastAsia="Times New Roman" w:hAnsi="Times New Roman" w:cs="Times New Roman"/>
          <w:color w:val="000000"/>
          <w:sz w:val="21"/>
          <w:szCs w:val="21"/>
          <w:shd w:val="clear" w:color="auto" w:fill="FFFFFF"/>
          <w:lang w:eastAsia="ar-SA"/>
        </w:rPr>
        <w:t>4.2.7. Уступка Участником прав требования по настоящему Договору, в части взыскания с Застройщика неустойки, убытков и штрафов, допускается с письменного согласия Застройщика.</w:t>
      </w:r>
    </w:p>
    <w:p w14:paraId="0EA69050" w14:textId="77777777" w:rsidR="00457A11" w:rsidRPr="00457A11" w:rsidRDefault="00457A11" w:rsidP="00457A11">
      <w:pPr>
        <w:shd w:val="clear" w:color="auto" w:fill="D9D9D9" w:themeFill="background1" w:themeFillShade="D9"/>
        <w:tabs>
          <w:tab w:val="left" w:pos="567"/>
          <w:tab w:val="left" w:pos="709"/>
          <w:tab w:val="left" w:pos="851"/>
          <w:tab w:val="left" w:pos="993"/>
          <w:tab w:val="left" w:pos="5103"/>
        </w:tabs>
        <w:suppressAutoHyphens/>
        <w:spacing w:after="0" w:line="240" w:lineRule="auto"/>
        <w:ind w:firstLine="567"/>
        <w:jc w:val="center"/>
        <w:rPr>
          <w:rFonts w:ascii="Times New Roman" w:eastAsia="Times New Roman" w:hAnsi="Times New Roman" w:cs="Times New Roman"/>
          <w:b/>
          <w:bCs/>
          <w:color w:val="000000"/>
          <w:sz w:val="21"/>
          <w:szCs w:val="21"/>
          <w:lang w:eastAsia="ar-SA"/>
        </w:rPr>
      </w:pPr>
      <w:r w:rsidRPr="00457A11">
        <w:rPr>
          <w:rFonts w:ascii="Times New Roman" w:eastAsia="Times New Roman" w:hAnsi="Times New Roman" w:cs="Times New Roman"/>
          <w:b/>
          <w:bCs/>
          <w:color w:val="000000"/>
          <w:sz w:val="21"/>
          <w:szCs w:val="21"/>
          <w:lang w:eastAsia="ar-SA"/>
        </w:rPr>
        <w:t>5. ЦЕНА ДОГОВОРА И ПОРЯДОК ЕЁ УПЛАТЫ</w:t>
      </w:r>
    </w:p>
    <w:p w14:paraId="26FB1452" w14:textId="77777777" w:rsidR="00457A11" w:rsidRPr="00457A11" w:rsidRDefault="00457A11" w:rsidP="00457A11">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5.1.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определяется как сумма денежных средств на возмещение затрат на строительство (создание) Объекта и денежных средств на оплату услуг Застройщика. </w:t>
      </w:r>
    </w:p>
    <w:p w14:paraId="09475DAB" w14:textId="77777777" w:rsidR="00457A11" w:rsidRPr="00457A11" w:rsidRDefault="00457A11" w:rsidP="00457A11">
      <w:pPr>
        <w:widowControl w:val="0"/>
        <w:shd w:val="clear" w:color="auto" w:fill="FFFFFF"/>
        <w:tabs>
          <w:tab w:val="left" w:pos="0"/>
          <w:tab w:val="left" w:pos="143"/>
        </w:tabs>
        <w:suppressAutoHyphens/>
        <w:autoSpaceDE w:val="0"/>
        <w:spacing w:after="0" w:line="240" w:lineRule="auto"/>
        <w:ind w:firstLine="567"/>
        <w:jc w:val="both"/>
        <w:rPr>
          <w:rFonts w:ascii="Calibri" w:eastAsia="Times New Roman" w:hAnsi="Calibri" w:cs="Times New Roman"/>
          <w:b/>
          <w:bCs/>
          <w:shd w:val="clear" w:color="auto" w:fill="FFFFFF"/>
          <w:lang w:eastAsia="ar-SA"/>
        </w:rPr>
      </w:pPr>
      <w:r w:rsidRPr="00457A11">
        <w:rPr>
          <w:rFonts w:ascii="Times New Roman" w:eastAsia="Times New Roman" w:hAnsi="Times New Roman" w:cs="Times New Roman"/>
          <w:color w:val="000000"/>
          <w:sz w:val="21"/>
          <w:szCs w:val="21"/>
          <w:lang w:eastAsia="ar-SA"/>
        </w:rPr>
        <w:t xml:space="preserve">5.2. Цена настоящего Договора определена по соглашению Сторон и составляет </w:t>
      </w:r>
      <w:r w:rsidRPr="00457A11">
        <w:rPr>
          <w:rFonts w:ascii="Times New Roman" w:eastAsia="Times New Roman" w:hAnsi="Times New Roman" w:cs="Times New Roman"/>
          <w:b/>
          <w:color w:val="000000"/>
          <w:sz w:val="21"/>
          <w:szCs w:val="21"/>
          <w:highlight w:val="yellow"/>
          <w:lang w:eastAsia="ar-SA"/>
        </w:rPr>
        <w:t>________________ рубля 00 копеек</w:t>
      </w:r>
      <w:r w:rsidRPr="00457A11">
        <w:rPr>
          <w:rFonts w:ascii="Times New Roman" w:eastAsia="Times New Roman" w:hAnsi="Times New Roman" w:cs="Times New Roman"/>
          <w:b/>
          <w:color w:val="000000"/>
          <w:sz w:val="21"/>
          <w:szCs w:val="21"/>
          <w:lang w:eastAsia="ar-SA"/>
        </w:rPr>
        <w:t>,</w:t>
      </w:r>
      <w:r w:rsidRPr="00457A11">
        <w:rPr>
          <w:rFonts w:ascii="Times New Roman" w:eastAsia="Times New Roman" w:hAnsi="Times New Roman" w:cs="Times New Roman"/>
          <w:color w:val="000000"/>
          <w:sz w:val="21"/>
          <w:szCs w:val="21"/>
          <w:lang w:eastAsia="ar-SA"/>
        </w:rPr>
        <w:t xml:space="preserve"> НДС не облагается. </w:t>
      </w:r>
      <w:r w:rsidRPr="00457A11">
        <w:rPr>
          <w:rFonts w:ascii="Times New Roman" w:eastAsia="Times New Roman" w:hAnsi="Times New Roman" w:cs="Times New Roman"/>
          <w:bCs/>
          <w:color w:val="000000"/>
          <w:sz w:val="21"/>
          <w:szCs w:val="21"/>
          <w:shd w:val="clear" w:color="auto" w:fill="FFFFFF"/>
          <w:lang w:eastAsia="ar-SA"/>
        </w:rPr>
        <w:t xml:space="preserve">Стоимость 1 (одного) квадратного метра площади объекта рассчитывается путем деления показателя цены договора (пункт 5.2) на показатель </w:t>
      </w:r>
      <w:r w:rsidRPr="00457A11">
        <w:rPr>
          <w:rFonts w:ascii="Times New Roman" w:eastAsia="Times New Roman" w:hAnsi="Times New Roman" w:cs="Times New Roman"/>
          <w:color w:val="000000"/>
          <w:sz w:val="21"/>
          <w:szCs w:val="21"/>
          <w:lang w:eastAsia="ar-SA"/>
        </w:rPr>
        <w:t>площади Объекта, указанный в пп. 13 п. 2.2 договора.</w:t>
      </w:r>
      <w:r w:rsidRPr="00457A11">
        <w:rPr>
          <w:rFonts w:ascii="Calibri" w:eastAsia="Times New Roman" w:hAnsi="Calibri" w:cs="Times New Roman"/>
          <w:b/>
          <w:bCs/>
          <w:color w:val="000000"/>
          <w:shd w:val="clear" w:color="auto" w:fill="FFFFFF"/>
          <w:lang w:eastAsia="ar-SA"/>
        </w:rPr>
        <w:t xml:space="preserve"> </w:t>
      </w:r>
    </w:p>
    <w:p w14:paraId="11E10E5D" w14:textId="77777777" w:rsidR="00457A11" w:rsidRPr="00457A11" w:rsidRDefault="00457A11" w:rsidP="00457A11">
      <w:pPr>
        <w:widowControl w:val="0"/>
        <w:shd w:val="clear" w:color="auto" w:fill="FFFFFF"/>
        <w:tabs>
          <w:tab w:val="left" w:pos="0"/>
          <w:tab w:val="left" w:pos="14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sidRPr="00457A11">
        <w:rPr>
          <w:rFonts w:ascii="Times New Roman" w:eastAsia="Times New Roman" w:hAnsi="Times New Roman" w:cs="Times New Roman"/>
          <w:b/>
          <w:bCs/>
          <w:sz w:val="21"/>
          <w:szCs w:val="21"/>
          <w:shd w:val="clear" w:color="auto" w:fill="FFFFFF"/>
          <w:lang w:eastAsia="ar-SA"/>
        </w:rPr>
        <w:t xml:space="preserve">Цена Договора может быть изменена только по соглашению Сторон, за исключением случаев, предусмотренных настоящим Договором. </w:t>
      </w:r>
    </w:p>
    <w:p w14:paraId="01F0C3D4" w14:textId="77777777" w:rsidR="00457A11" w:rsidRPr="00457A11" w:rsidRDefault="00457A11" w:rsidP="00457A11">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00" w:lineRule="atLeast"/>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Стороны настоящим установили, что денежные средства, оплаченные Участником по Договору и не израсходованные Застройщиком непосредственно на строительство Дома, возврату Участнику не подлежат и остаются в распоряжении Застройщика в качестве вознаграждения за услуги по строительству Объекта. </w:t>
      </w:r>
    </w:p>
    <w:p w14:paraId="0C955EC8" w14:textId="77777777" w:rsidR="00457A11" w:rsidRPr="00457A11" w:rsidRDefault="00457A11" w:rsidP="00457A11">
      <w:pPr>
        <w:widowControl w:val="0"/>
        <w:tabs>
          <w:tab w:val="left" w:pos="851"/>
          <w:tab w:val="left" w:pos="993"/>
        </w:tabs>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5.2.1. Оплата по настоящему договору осуществляется Участником за счет собственных средств и кредитных средств, предоставляемых Участнику долевого строительства </w:t>
      </w:r>
      <w:r w:rsidRPr="00457A11">
        <w:rPr>
          <w:rFonts w:ascii="Times New Roman" w:eastAsia="Times New Roman" w:hAnsi="Times New Roman" w:cs="Times New Roman"/>
          <w:color w:val="000000"/>
          <w:sz w:val="21"/>
          <w:szCs w:val="21"/>
          <w:highlight w:val="yellow"/>
          <w:lang w:eastAsia="ar-SA"/>
        </w:rPr>
        <w:t>______________ (</w:t>
      </w:r>
      <w:r w:rsidRPr="00457A11">
        <w:rPr>
          <w:rFonts w:ascii="Times New Roman" w:eastAsia="Times New Roman" w:hAnsi="Times New Roman" w:cs="Times New Roman"/>
          <w:color w:val="000000"/>
          <w:sz w:val="21"/>
          <w:szCs w:val="21"/>
          <w:lang w:eastAsia="ar-SA"/>
        </w:rPr>
        <w:t xml:space="preserve">далее - «Банк»),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w:t>
      </w:r>
      <w:r w:rsidRPr="00457A11">
        <w:rPr>
          <w:rFonts w:ascii="Times New Roman" w:eastAsia="Times New Roman" w:hAnsi="Times New Roman" w:cs="Times New Roman"/>
          <w:color w:val="000000"/>
          <w:sz w:val="21"/>
          <w:szCs w:val="21"/>
          <w:highlight w:val="yellow"/>
          <w:lang w:eastAsia="ar-SA"/>
        </w:rPr>
        <w:t>_________ № ________),</w:t>
      </w:r>
      <w:r w:rsidRPr="00457A11">
        <w:rPr>
          <w:rFonts w:ascii="Times New Roman" w:eastAsia="Times New Roman" w:hAnsi="Times New Roman" w:cs="Times New Roman"/>
          <w:color w:val="000000"/>
          <w:sz w:val="21"/>
          <w:szCs w:val="21"/>
          <w:lang w:eastAsia="ar-SA"/>
        </w:rPr>
        <w:t xml:space="preserve"> из них:</w:t>
      </w:r>
    </w:p>
    <w:p w14:paraId="5961CC10" w14:textId="77777777" w:rsidR="00457A11" w:rsidRPr="00457A11" w:rsidRDefault="00457A11" w:rsidP="00457A11">
      <w:pPr>
        <w:widowControl w:val="0"/>
        <w:tabs>
          <w:tab w:val="left" w:pos="851"/>
          <w:tab w:val="left" w:pos="993"/>
        </w:tabs>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Денежная сумма в размере </w:t>
      </w:r>
      <w:bookmarkStart w:id="3" w:name="_Hlk527449467"/>
      <w:r w:rsidRPr="00457A11">
        <w:rPr>
          <w:rFonts w:ascii="Times New Roman" w:eastAsia="Times New Roman" w:hAnsi="Times New Roman" w:cs="Times New Roman"/>
          <w:b/>
          <w:color w:val="000000"/>
          <w:sz w:val="21"/>
          <w:szCs w:val="21"/>
          <w:highlight w:val="yellow"/>
          <w:lang w:eastAsia="ar-SA"/>
        </w:rPr>
        <w:t>__________ рублей 00 копеек</w:t>
      </w:r>
      <w:r w:rsidRPr="00457A11">
        <w:rPr>
          <w:rFonts w:ascii="Times New Roman" w:eastAsia="Times New Roman" w:hAnsi="Times New Roman" w:cs="Times New Roman"/>
          <w:color w:val="000000"/>
          <w:sz w:val="21"/>
          <w:szCs w:val="21"/>
          <w:lang w:eastAsia="ar-SA"/>
        </w:rPr>
        <w:t xml:space="preserve"> </w:t>
      </w:r>
      <w:bookmarkEnd w:id="3"/>
      <w:r w:rsidRPr="00457A11">
        <w:rPr>
          <w:rFonts w:ascii="Times New Roman" w:eastAsia="Times New Roman" w:hAnsi="Times New Roman" w:cs="Times New Roman"/>
          <w:color w:val="000000"/>
          <w:sz w:val="21"/>
          <w:szCs w:val="21"/>
          <w:lang w:eastAsia="ar-SA"/>
        </w:rPr>
        <w:t>подлежит оплате Участником за счет собственных денежных средств до предоставления кредитных средств Банком в течение 5 (пяти) рабочих дней с даты государственной регистрации настоящего Договора в Управлении Федеральной службы государственной регистрации, кадастра и картографии по Волгоградской области.</w:t>
      </w:r>
    </w:p>
    <w:p w14:paraId="17DE757F" w14:textId="77777777" w:rsidR="00457A11" w:rsidRPr="00457A11" w:rsidRDefault="00457A11" w:rsidP="00457A11">
      <w:pPr>
        <w:widowControl w:val="0"/>
        <w:tabs>
          <w:tab w:val="left" w:pos="851"/>
          <w:tab w:val="left" w:pos="993"/>
        </w:tabs>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w:t>
      </w:r>
      <w:r w:rsidRPr="00457A11">
        <w:rPr>
          <w:rFonts w:ascii="Times New Roman" w:eastAsia="Times New Roman" w:hAnsi="Times New Roman" w:cs="Times New Roman"/>
          <w:color w:val="000000"/>
          <w:sz w:val="21"/>
          <w:szCs w:val="21"/>
          <w:lang w:eastAsia="ar-SA"/>
        </w:rPr>
        <w:tab/>
        <w:t xml:space="preserve">Денежная сумма в размере </w:t>
      </w:r>
      <w:r w:rsidRPr="00457A11">
        <w:rPr>
          <w:rFonts w:ascii="Times New Roman" w:eastAsia="Times New Roman" w:hAnsi="Times New Roman" w:cs="Times New Roman"/>
          <w:b/>
          <w:color w:val="000000"/>
          <w:sz w:val="21"/>
          <w:szCs w:val="21"/>
          <w:highlight w:val="yellow"/>
          <w:lang w:eastAsia="ar-SA"/>
        </w:rPr>
        <w:t>__________ рубля 00 копеек</w:t>
      </w:r>
      <w:r w:rsidRPr="00457A11">
        <w:rPr>
          <w:rFonts w:ascii="Times New Roman" w:eastAsia="Times New Roman" w:hAnsi="Times New Roman" w:cs="Times New Roman"/>
          <w:color w:val="000000"/>
          <w:sz w:val="21"/>
          <w:szCs w:val="21"/>
          <w:highlight w:val="yellow"/>
          <w:lang w:eastAsia="ar-SA"/>
        </w:rPr>
        <w:t xml:space="preserve"> подлежит</w:t>
      </w:r>
      <w:r w:rsidRPr="00457A11">
        <w:rPr>
          <w:rFonts w:ascii="Times New Roman" w:eastAsia="Times New Roman" w:hAnsi="Times New Roman" w:cs="Times New Roman"/>
          <w:color w:val="000000"/>
          <w:sz w:val="21"/>
          <w:szCs w:val="21"/>
          <w:lang w:eastAsia="ar-SA"/>
        </w:rPr>
        <w:t xml:space="preserve"> оплате Участником за счет кредитных средств, предоставляемых им по кредитному договору (далее - «Кредитный договор»), заключенному Участником долевого строительства с Банком, в течение 5 (пяти) рабочих дней, считая с даты фактического получения участником долевого строительства кредита, но не позже 5 (пяти) рабочих дней с даты государственной регистрации в Управлении Федеральной службы государственной регистрации, кадастра и картографии по Волгоградской области.</w:t>
      </w:r>
    </w:p>
    <w:p w14:paraId="4C4E3EB6" w14:textId="77777777" w:rsidR="00457A11" w:rsidRPr="00457A11" w:rsidRDefault="00457A11" w:rsidP="00457A11">
      <w:pPr>
        <w:widowControl w:val="0"/>
        <w:tabs>
          <w:tab w:val="left" w:pos="851"/>
          <w:tab w:val="left" w:pos="993"/>
        </w:tabs>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Кредитные средства предоставляются по Кредитному договору № </w:t>
      </w:r>
      <w:r w:rsidRPr="00457A11">
        <w:rPr>
          <w:rFonts w:ascii="Times New Roman" w:eastAsia="Times New Roman" w:hAnsi="Times New Roman" w:cs="Times New Roman"/>
          <w:color w:val="000000"/>
          <w:sz w:val="21"/>
          <w:szCs w:val="21"/>
          <w:highlight w:val="yellow"/>
          <w:lang w:eastAsia="ar-SA"/>
        </w:rPr>
        <w:t>______ от _____________ т</w:t>
      </w:r>
      <w:r w:rsidRPr="00457A11">
        <w:rPr>
          <w:rFonts w:ascii="Times New Roman" w:eastAsia="Times New Roman" w:hAnsi="Times New Roman" w:cs="Times New Roman"/>
          <w:color w:val="000000"/>
          <w:sz w:val="21"/>
          <w:szCs w:val="21"/>
          <w:lang w:eastAsia="ar-SA"/>
        </w:rPr>
        <w:t>, заключаемому в городе Волгограде между Участником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70C8A115" w14:textId="77777777" w:rsidR="00457A11" w:rsidRPr="00457A11" w:rsidRDefault="00457A11" w:rsidP="00457A11">
      <w:pPr>
        <w:widowControl w:val="0"/>
        <w:tabs>
          <w:tab w:val="left" w:pos="851"/>
          <w:tab w:val="left" w:pos="993"/>
        </w:tabs>
        <w:spacing w:after="0" w:line="240" w:lineRule="auto"/>
        <w:ind w:firstLine="567"/>
        <w:jc w:val="both"/>
        <w:rPr>
          <w:rFonts w:ascii="Times New Roman" w:eastAsia="Times New Roman" w:hAnsi="Times New Roman" w:cs="Times New Roman"/>
          <w:sz w:val="21"/>
          <w:szCs w:val="21"/>
          <w:lang w:eastAsia="ar-SA"/>
        </w:rPr>
      </w:pPr>
      <w:r w:rsidRPr="00457A11">
        <w:rPr>
          <w:rFonts w:ascii="Times New Roman" w:eastAsia="Times New Roman" w:hAnsi="Times New Roman" w:cs="Times New Roman"/>
          <w:color w:val="000000"/>
          <w:sz w:val="21"/>
          <w:szCs w:val="21"/>
          <w:lang w:eastAsia="ar-SA"/>
        </w:rPr>
        <w:t xml:space="preserve">5.3. Участник обязуется внести денежные средства в счет уплаты цены настоящего Договора участия в долевом строительстве на эскроу-счет, открываемый в </w:t>
      </w:r>
      <w:r w:rsidRPr="00457A11">
        <w:rPr>
          <w:rFonts w:ascii="Times New Roman" w:hAnsi="Times New Roman" w:cs="Times New Roman"/>
          <w:b/>
          <w:bCs/>
        </w:rPr>
        <w:t>АО «Банк ДОМ.РФ»</w:t>
      </w:r>
      <w:r w:rsidRPr="00457A11">
        <w:rPr>
          <w:rFonts w:ascii="Times New Roman" w:hAnsi="Times New Roman" w:cs="Times New Roman"/>
        </w:rPr>
        <w:t xml:space="preserve"> </w:t>
      </w:r>
      <w:r w:rsidRPr="00457A11">
        <w:rPr>
          <w:rFonts w:ascii="Times New Roman" w:eastAsia="Times New Roman" w:hAnsi="Times New Roman" w:cs="Times New Roman"/>
          <w:b/>
          <w:color w:val="000000"/>
          <w:sz w:val="21"/>
          <w:szCs w:val="21"/>
          <w:lang w:eastAsia="ar-SA"/>
        </w:rPr>
        <w:t xml:space="preserve"> (Эскроу-агент)</w:t>
      </w:r>
      <w:r w:rsidRPr="00457A11">
        <w:rPr>
          <w:rFonts w:ascii="Times New Roman" w:eastAsia="Times New Roman" w:hAnsi="Times New Roman" w:cs="Times New Roman"/>
          <w:color w:val="000000"/>
          <w:sz w:val="21"/>
          <w:szCs w:val="21"/>
          <w:lang w:eastAsia="ar-SA"/>
        </w:rPr>
        <w:t xml:space="preserve"> для учета и блокирования денежных средств, полученных Эскроу-агентом от являющегося владельцем </w:t>
      </w:r>
      <w:r w:rsidRPr="00457A11">
        <w:rPr>
          <w:rFonts w:ascii="Times New Roman" w:eastAsia="Times New Roman" w:hAnsi="Times New Roman" w:cs="Times New Roman"/>
          <w:color w:val="000000"/>
          <w:sz w:val="21"/>
          <w:szCs w:val="21"/>
          <w:lang w:eastAsia="ar-SA"/>
        </w:rPr>
        <w:lastRenderedPageBreak/>
        <w:t xml:space="preserve">счета </w:t>
      </w:r>
      <w:r w:rsidRPr="00457A11">
        <w:rPr>
          <w:rFonts w:ascii="Times New Roman" w:eastAsia="Times New Roman" w:hAnsi="Times New Roman" w:cs="Times New Roman"/>
          <w:b/>
          <w:color w:val="000000"/>
          <w:sz w:val="21"/>
          <w:szCs w:val="21"/>
          <w:lang w:eastAsia="ar-SA"/>
        </w:rPr>
        <w:t>Участника  (Депонента)</w:t>
      </w:r>
      <w:r w:rsidRPr="00457A11">
        <w:rPr>
          <w:rFonts w:ascii="Times New Roman" w:eastAsia="Times New Roman" w:hAnsi="Times New Roman" w:cs="Times New Roman"/>
          <w:color w:val="000000"/>
          <w:sz w:val="21"/>
          <w:szCs w:val="21"/>
          <w:lang w:eastAsia="ar-SA"/>
        </w:rPr>
        <w:t xml:space="preserve"> в счет уплаты цены Договора  участия в долевом строительстве, в целях их дальнейшего перечисления </w:t>
      </w:r>
      <w:r w:rsidRPr="00457A11">
        <w:rPr>
          <w:rFonts w:ascii="Times New Roman" w:eastAsia="Times New Roman" w:hAnsi="Times New Roman" w:cs="Times New Roman"/>
          <w:b/>
          <w:color w:val="000000"/>
          <w:sz w:val="21"/>
          <w:szCs w:val="21"/>
          <w:lang w:eastAsia="ar-SA"/>
        </w:rPr>
        <w:t>Застройщику (Бенефициару)</w:t>
      </w:r>
      <w:r w:rsidRPr="00457A11">
        <w:rPr>
          <w:rFonts w:ascii="Times New Roman" w:eastAsia="Times New Roman" w:hAnsi="Times New Roman" w:cs="Times New Roman"/>
          <w:color w:val="000000"/>
          <w:sz w:val="21"/>
          <w:szCs w:val="21"/>
          <w:lang w:eastAsia="ar-SA"/>
        </w:rPr>
        <w:t xml:space="preserve"> при возникновении условий, предусмотренных Федеральным законом №214-ФЗ и договором счета эскроу, заключенным между Бенефициаром, Депонентом и Эскроу-агентом, с учетом следующего:</w:t>
      </w:r>
    </w:p>
    <w:p w14:paraId="5BD8A215" w14:textId="77777777" w:rsidR="00457A11" w:rsidRPr="00457A11" w:rsidRDefault="00457A11" w:rsidP="00457A11">
      <w:pPr>
        <w:spacing w:after="0" w:line="256" w:lineRule="auto"/>
        <w:ind w:firstLine="567"/>
        <w:jc w:val="both"/>
        <w:rPr>
          <w:rFonts w:ascii="Times New Roman" w:hAnsi="Times New Roman" w:cs="Times New Roman"/>
          <w:noProof/>
          <w:sz w:val="21"/>
          <w:szCs w:val="21"/>
        </w:rPr>
      </w:pPr>
      <w:bookmarkStart w:id="4" w:name="_Hlk27645494"/>
      <w:r w:rsidRPr="00457A11">
        <w:rPr>
          <w:rFonts w:ascii="Times New Roman" w:eastAsia="Times New Roman" w:hAnsi="Times New Roman" w:cs="Times New Roman"/>
          <w:b/>
          <w:color w:val="000000"/>
          <w:sz w:val="21"/>
          <w:szCs w:val="21"/>
          <w:lang w:eastAsia="ar-SA"/>
        </w:rPr>
        <w:t>Эскроу-агент:</w:t>
      </w:r>
      <w:r w:rsidRPr="00457A11">
        <w:rPr>
          <w:rFonts w:ascii="Times New Roman" w:eastAsia="Times New Roman" w:hAnsi="Times New Roman" w:cs="Times New Roman"/>
          <w:color w:val="000000"/>
          <w:sz w:val="21"/>
          <w:szCs w:val="21"/>
          <w:lang w:eastAsia="ar-SA"/>
        </w:rPr>
        <w:t xml:space="preserve"> </w:t>
      </w:r>
      <w:bookmarkEnd w:id="4"/>
      <w:r w:rsidRPr="00457A11">
        <w:rPr>
          <w:rFonts w:ascii="Times New Roman" w:hAnsi="Times New Roman" w:cs="Times New Roman"/>
          <w:noProof/>
          <w:sz w:val="21"/>
          <w:szCs w:val="21"/>
        </w:rPr>
        <w:t xml:space="preserve">Акционерное общество «Банк ДОМ.РФ». Сокращенное наименование: АО «Банк ДОМ.РФ». ИНН 7725038124/ОГРН 1037739527077 Место нахождения (адрес): 125009 г. Москва, ул.Воздвиженка, 10. Адрес электронной почты: </w:t>
      </w:r>
      <w:hyperlink r:id="rId7" w:history="1">
        <w:r w:rsidRPr="00457A11">
          <w:rPr>
            <w:rFonts w:ascii="Times New Roman" w:hAnsi="Times New Roman" w:cs="Times New Roman"/>
            <w:color w:val="0000FF"/>
            <w:sz w:val="21"/>
            <w:szCs w:val="21"/>
            <w:u w:val="single"/>
          </w:rPr>
          <w:t>escrow@domrf.ru</w:t>
        </w:r>
      </w:hyperlink>
      <w:r w:rsidRPr="00457A11">
        <w:rPr>
          <w:rFonts w:ascii="Times New Roman" w:hAnsi="Times New Roman" w:cs="Times New Roman"/>
          <w:sz w:val="21"/>
          <w:szCs w:val="21"/>
        </w:rPr>
        <w:t xml:space="preserve"> </w:t>
      </w:r>
      <w:r w:rsidRPr="00457A11">
        <w:rPr>
          <w:rFonts w:ascii="Times New Roman" w:hAnsi="Times New Roman" w:cs="Times New Roman"/>
          <w:noProof/>
          <w:sz w:val="21"/>
          <w:szCs w:val="21"/>
        </w:rPr>
        <w:t>Телефон банка: 8 800 775 86 86.</w:t>
      </w:r>
    </w:p>
    <w:p w14:paraId="20CED86C" w14:textId="77777777" w:rsidR="00457A11" w:rsidRPr="00457A11" w:rsidRDefault="00457A11" w:rsidP="00457A11">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b/>
          <w:color w:val="000000"/>
          <w:sz w:val="21"/>
          <w:szCs w:val="21"/>
          <w:lang w:eastAsia="ar-SA"/>
        </w:rPr>
        <w:t xml:space="preserve"> Счет эскроу:</w:t>
      </w:r>
      <w:r w:rsidRPr="00457A11">
        <w:rPr>
          <w:rFonts w:ascii="Times New Roman" w:eastAsia="Times New Roman" w:hAnsi="Times New Roman" w:cs="Times New Roman"/>
          <w:color w:val="000000"/>
          <w:sz w:val="21"/>
          <w:szCs w:val="21"/>
          <w:lang w:eastAsia="ar-SA"/>
        </w:rPr>
        <w:t xml:space="preserve"> Застройщик извещается Эскроу-агентом об открытии счета эскроу путем электронного документооборота, не позднее даты открытия счета эскроу.</w:t>
      </w:r>
    </w:p>
    <w:p w14:paraId="3A516414" w14:textId="77777777" w:rsidR="00457A11" w:rsidRPr="00457A11" w:rsidRDefault="00457A11" w:rsidP="00457A11">
      <w:pPr>
        <w:spacing w:line="256" w:lineRule="auto"/>
        <w:jc w:val="both"/>
        <w:rPr>
          <w:rFonts w:ascii="Times New Roman" w:hAnsi="Times New Roman" w:cs="Times New Roman"/>
          <w:sz w:val="21"/>
          <w:szCs w:val="21"/>
        </w:rPr>
      </w:pPr>
      <w:r w:rsidRPr="00457A11">
        <w:rPr>
          <w:rFonts w:ascii="Times New Roman" w:eastAsia="Times New Roman" w:hAnsi="Times New Roman" w:cs="Times New Roman"/>
          <w:b/>
          <w:color w:val="000000"/>
          <w:sz w:val="21"/>
          <w:szCs w:val="21"/>
          <w:lang w:eastAsia="ar-SA"/>
        </w:rPr>
        <w:t>Бенефициар (Застройщик):</w:t>
      </w:r>
      <w:r w:rsidRPr="00457A11">
        <w:rPr>
          <w:rFonts w:ascii="Times New Roman" w:eastAsia="Times New Roman" w:hAnsi="Times New Roman" w:cs="Times New Roman"/>
          <w:color w:val="000000"/>
          <w:sz w:val="21"/>
          <w:szCs w:val="21"/>
          <w:lang w:eastAsia="ar-SA"/>
        </w:rPr>
        <w:t xml:space="preserve"> </w:t>
      </w:r>
      <w:r w:rsidRPr="00457A11">
        <w:rPr>
          <w:rFonts w:ascii="Times New Roman" w:hAnsi="Times New Roman" w:cs="Times New Roman"/>
          <w:sz w:val="21"/>
          <w:szCs w:val="21"/>
        </w:rPr>
        <w:t>ООО «Специализированный застройщик АРТДЕВЕЛОПМЕНТ» (ИНН/КПП: 3460081460/346001001 ОГРН 1213400009811)</w:t>
      </w:r>
    </w:p>
    <w:p w14:paraId="5F79199F" w14:textId="77777777" w:rsidR="00457A11" w:rsidRPr="00457A11" w:rsidRDefault="00457A11" w:rsidP="00457A11">
      <w:pPr>
        <w:spacing w:line="256" w:lineRule="auto"/>
        <w:jc w:val="both"/>
        <w:rPr>
          <w:rFonts w:ascii="Tahoma" w:hAnsi="Tahoma" w:cs="Tahoma"/>
          <w:sz w:val="20"/>
          <w:szCs w:val="20"/>
        </w:rPr>
      </w:pPr>
      <w:r w:rsidRPr="00457A11">
        <w:rPr>
          <w:rFonts w:ascii="Tahoma" w:hAnsi="Tahoma" w:cs="Tahoma"/>
          <w:sz w:val="20"/>
          <w:szCs w:val="20"/>
        </w:rPr>
        <w:t xml:space="preserve">          </w:t>
      </w:r>
      <w:r w:rsidRPr="00457A11">
        <w:rPr>
          <w:rFonts w:ascii="Times New Roman" w:eastAsia="Times New Roman" w:hAnsi="Times New Roman" w:cs="Times New Roman"/>
          <w:b/>
          <w:color w:val="000000"/>
          <w:sz w:val="21"/>
          <w:szCs w:val="21"/>
          <w:lang w:eastAsia="ar-SA"/>
        </w:rPr>
        <w:t>Депонент:</w:t>
      </w:r>
      <w:r w:rsidRPr="00457A11">
        <w:rPr>
          <w:rFonts w:ascii="Times New Roman" w:eastAsia="Times New Roman" w:hAnsi="Times New Roman" w:cs="Times New Roman"/>
          <w:color w:val="000000"/>
          <w:sz w:val="21"/>
          <w:szCs w:val="21"/>
          <w:lang w:eastAsia="ar-SA"/>
        </w:rPr>
        <w:t xml:space="preserve"> </w:t>
      </w:r>
      <w:r w:rsidRPr="00457A11">
        <w:rPr>
          <w:rFonts w:ascii="Times New Roman" w:eastAsia="Times New Roman" w:hAnsi="Times New Roman" w:cs="Times New Roman"/>
          <w:color w:val="000000"/>
          <w:sz w:val="21"/>
          <w:szCs w:val="21"/>
          <w:highlight w:val="yellow"/>
          <w:lang w:eastAsia="ar-SA"/>
        </w:rPr>
        <w:t>_________</w:t>
      </w:r>
    </w:p>
    <w:p w14:paraId="43D8D81B" w14:textId="77777777" w:rsidR="00457A11" w:rsidRPr="00457A11" w:rsidRDefault="00457A11" w:rsidP="00457A11">
      <w:pPr>
        <w:widowControl w:val="0"/>
        <w:tabs>
          <w:tab w:val="left" w:pos="851"/>
          <w:tab w:val="left" w:pos="1134"/>
        </w:tabs>
        <w:suppressAutoHyphens/>
        <w:spacing w:after="0" w:line="240" w:lineRule="auto"/>
        <w:ind w:firstLine="567"/>
        <w:jc w:val="both"/>
        <w:rPr>
          <w:rFonts w:ascii="Times New Roman" w:eastAsia="Times New Roman" w:hAnsi="Times New Roman" w:cs="Times New Roman"/>
          <w:bCs/>
          <w:color w:val="000000"/>
          <w:sz w:val="21"/>
          <w:szCs w:val="21"/>
          <w:lang w:eastAsia="ar-SA"/>
        </w:rPr>
      </w:pPr>
      <w:r w:rsidRPr="00457A11">
        <w:rPr>
          <w:rFonts w:ascii="Times New Roman" w:eastAsia="Times New Roman" w:hAnsi="Times New Roman" w:cs="Times New Roman"/>
          <w:b/>
          <w:color w:val="000000"/>
          <w:sz w:val="21"/>
          <w:szCs w:val="21"/>
          <w:lang w:eastAsia="ar-SA"/>
        </w:rPr>
        <w:t xml:space="preserve">Депонируемая сумма: </w:t>
      </w:r>
      <w:r w:rsidRPr="00457A11">
        <w:rPr>
          <w:rFonts w:ascii="Times New Roman" w:eastAsia="Times New Roman" w:hAnsi="Times New Roman" w:cs="Times New Roman"/>
          <w:bCs/>
          <w:color w:val="000000"/>
          <w:sz w:val="21"/>
          <w:szCs w:val="21"/>
          <w:highlight w:val="yellow"/>
          <w:lang w:eastAsia="ar-SA"/>
        </w:rPr>
        <w:t>_____________</w:t>
      </w:r>
      <w:r w:rsidRPr="00457A11">
        <w:rPr>
          <w:rFonts w:ascii="Times New Roman" w:eastAsia="Times New Roman" w:hAnsi="Times New Roman" w:cs="Times New Roman"/>
          <w:bCs/>
          <w:color w:val="000000"/>
          <w:sz w:val="21"/>
          <w:szCs w:val="21"/>
          <w:lang w:eastAsia="ar-SA"/>
        </w:rPr>
        <w:t xml:space="preserve"> рубля 00 копеек</w:t>
      </w:r>
    </w:p>
    <w:p w14:paraId="70E75A7F" w14:textId="77777777" w:rsidR="00457A11" w:rsidRPr="00457A11" w:rsidRDefault="00457A11" w:rsidP="00457A11">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b/>
          <w:color w:val="000000"/>
          <w:sz w:val="21"/>
          <w:szCs w:val="21"/>
          <w:lang w:eastAsia="ar-SA"/>
        </w:rPr>
        <w:t xml:space="preserve">Срок внесения Депонентом Депонируемой суммы на счет эскроу: </w:t>
      </w:r>
      <w:r w:rsidRPr="00457A11">
        <w:rPr>
          <w:rFonts w:ascii="Times New Roman" w:eastAsia="Times New Roman" w:hAnsi="Times New Roman" w:cs="Times New Roman"/>
          <w:color w:val="000000"/>
          <w:sz w:val="21"/>
          <w:szCs w:val="21"/>
          <w:lang w:eastAsia="ar-SA"/>
        </w:rPr>
        <w:t xml:space="preserve">Единовременно в течение 5 (пять) рабочих дней с момента государственной регистрации настоящего Договора в Управлении Федеральной службы государственной регистрации, кадастра и картографии по Волгоградской области. </w:t>
      </w:r>
    </w:p>
    <w:p w14:paraId="7687C068" w14:textId="3335DE6F" w:rsidR="00457A11" w:rsidRPr="00457A11" w:rsidRDefault="00457A11" w:rsidP="00457A11">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bookmarkStart w:id="5" w:name="_Hlk27645508"/>
      <w:r w:rsidRPr="00457A11">
        <w:rPr>
          <w:rFonts w:ascii="Times New Roman" w:eastAsia="Times New Roman" w:hAnsi="Times New Roman" w:cs="Times New Roman"/>
          <w:b/>
          <w:color w:val="000000"/>
          <w:sz w:val="21"/>
          <w:szCs w:val="21"/>
          <w:lang w:eastAsia="ar-SA"/>
        </w:rPr>
        <w:t xml:space="preserve">Срок условного депонирования: </w:t>
      </w:r>
      <w:r w:rsidRPr="00457A11">
        <w:rPr>
          <w:rFonts w:ascii="Times New Roman" w:eastAsia="Times New Roman" w:hAnsi="Times New Roman" w:cs="Times New Roman"/>
          <w:color w:val="000000"/>
          <w:sz w:val="21"/>
          <w:szCs w:val="21"/>
          <w:lang w:eastAsia="ar-SA"/>
        </w:rPr>
        <w:t xml:space="preserve">до </w:t>
      </w:r>
      <w:bookmarkEnd w:id="5"/>
      <w:r w:rsidR="001B2BFA">
        <w:rPr>
          <w:rFonts w:ascii="Times New Roman" w:eastAsia="Times New Roman" w:hAnsi="Times New Roman" w:cs="Times New Roman"/>
          <w:color w:val="000000"/>
          <w:sz w:val="21"/>
          <w:szCs w:val="21"/>
          <w:lang w:eastAsia="ar-SA"/>
        </w:rPr>
        <w:t>30.03.2026 г.</w:t>
      </w:r>
    </w:p>
    <w:p w14:paraId="50ED42CD" w14:textId="77777777" w:rsidR="00457A11" w:rsidRPr="00457A11" w:rsidRDefault="00457A11" w:rsidP="00457A11">
      <w:pPr>
        <w:widowControl w:val="0"/>
        <w:tabs>
          <w:tab w:val="left" w:pos="851"/>
          <w:tab w:val="left" w:pos="1134"/>
        </w:tabs>
        <w:suppressAutoHyphens/>
        <w:spacing w:after="0" w:line="240" w:lineRule="auto"/>
        <w:ind w:firstLine="567"/>
        <w:jc w:val="both"/>
        <w:rPr>
          <w:rFonts w:ascii="Times New Roman" w:eastAsia="Times New Roman" w:hAnsi="Times New Roman" w:cs="Times New Roman"/>
          <w:b/>
          <w:color w:val="000000"/>
          <w:sz w:val="21"/>
          <w:szCs w:val="21"/>
          <w:lang w:eastAsia="ar-SA"/>
        </w:rPr>
      </w:pPr>
      <w:r w:rsidRPr="00457A11">
        <w:rPr>
          <w:rFonts w:ascii="Times New Roman" w:eastAsia="Times New Roman" w:hAnsi="Times New Roman" w:cs="Times New Roman"/>
          <w:b/>
          <w:color w:val="000000"/>
          <w:sz w:val="21"/>
          <w:szCs w:val="21"/>
          <w:lang w:eastAsia="ar-SA"/>
        </w:rPr>
        <w:t xml:space="preserve">Реквизиты для перечисления денежных средств со счета эскроу: </w:t>
      </w:r>
    </w:p>
    <w:p w14:paraId="39289767" w14:textId="0A36DEAA" w:rsidR="00457A11" w:rsidRPr="00457A11" w:rsidRDefault="00457A11" w:rsidP="00457A11">
      <w:pPr>
        <w:spacing w:after="0" w:line="256" w:lineRule="auto"/>
        <w:ind w:firstLine="567"/>
        <w:jc w:val="both"/>
        <w:rPr>
          <w:rFonts w:ascii="Times New Roman" w:hAnsi="Times New Roman" w:cs="Times New Roman"/>
          <w:noProof/>
          <w:sz w:val="21"/>
          <w:szCs w:val="21"/>
        </w:rPr>
      </w:pPr>
      <w:r w:rsidRPr="00457A11">
        <w:rPr>
          <w:rFonts w:ascii="Times New Roman" w:eastAsia="Times New Roman" w:hAnsi="Times New Roman" w:cs="Times New Roman"/>
          <w:b/>
          <w:color w:val="000000"/>
          <w:sz w:val="21"/>
          <w:szCs w:val="21"/>
          <w:lang w:eastAsia="ar-SA"/>
        </w:rPr>
        <w:t>В пользу Бенефициара: р/с</w:t>
      </w:r>
      <w:r w:rsidR="001B2BFA" w:rsidRPr="001B2BFA">
        <w:rPr>
          <w:rFonts w:ascii="Times New Roman" w:eastAsia="Times New Roman" w:hAnsi="Times New Roman" w:cs="Times New Roman"/>
          <w:b/>
          <w:color w:val="000000"/>
          <w:sz w:val="21"/>
          <w:szCs w:val="21"/>
          <w:lang w:eastAsia="ar-SA"/>
        </w:rPr>
        <w:t xml:space="preserve"> 40702810200670240281</w:t>
      </w:r>
    </w:p>
    <w:p w14:paraId="65451798" w14:textId="77777777" w:rsidR="00457A11" w:rsidRPr="00457A11" w:rsidRDefault="00457A11" w:rsidP="00457A11">
      <w:pPr>
        <w:spacing w:after="0" w:line="256" w:lineRule="auto"/>
        <w:ind w:firstLine="567"/>
        <w:jc w:val="both"/>
        <w:rPr>
          <w:rFonts w:ascii="Times New Roman" w:hAnsi="Times New Roman" w:cs="Times New Roman"/>
          <w:noProof/>
          <w:sz w:val="21"/>
          <w:szCs w:val="21"/>
        </w:rPr>
      </w:pPr>
      <w:r w:rsidRPr="00457A11">
        <w:rPr>
          <w:rFonts w:ascii="Times New Roman" w:hAnsi="Times New Roman" w:cs="Times New Roman"/>
          <w:noProof/>
          <w:sz w:val="21"/>
          <w:szCs w:val="21"/>
        </w:rPr>
        <w:t>АО «Банк ДОМ.РФ».</w:t>
      </w:r>
    </w:p>
    <w:p w14:paraId="26A6FF82" w14:textId="77777777" w:rsidR="00457A11" w:rsidRPr="00457A11" w:rsidRDefault="00457A11" w:rsidP="00457A11">
      <w:pPr>
        <w:spacing w:after="0" w:line="256" w:lineRule="auto"/>
        <w:jc w:val="both"/>
        <w:rPr>
          <w:rFonts w:ascii="Times New Roman" w:hAnsi="Times New Roman" w:cs="Times New Roman"/>
          <w:sz w:val="21"/>
          <w:szCs w:val="21"/>
        </w:rPr>
      </w:pPr>
      <w:r w:rsidRPr="00457A11">
        <w:rPr>
          <w:rFonts w:ascii="Times New Roman" w:hAnsi="Times New Roman" w:cs="Times New Roman"/>
          <w:noProof/>
          <w:sz w:val="21"/>
          <w:szCs w:val="21"/>
        </w:rPr>
        <w:t xml:space="preserve">           ИНН 3460081460/ОГРН 1213400009811</w:t>
      </w:r>
    </w:p>
    <w:p w14:paraId="6FA4D72B" w14:textId="77777777" w:rsidR="00457A11" w:rsidRPr="00457A11" w:rsidRDefault="00457A11" w:rsidP="00457A11">
      <w:pPr>
        <w:shd w:val="clear" w:color="auto" w:fill="FFFFFF"/>
        <w:tabs>
          <w:tab w:val="num" w:pos="10000"/>
        </w:tabs>
        <w:spacing w:before="120" w:after="100" w:afterAutospacing="1" w:line="240" w:lineRule="auto"/>
        <w:rPr>
          <w:rFonts w:ascii="Times New Roman" w:eastAsia="Times New Roman" w:hAnsi="Times New Roman" w:cs="Times New Roman"/>
          <w:color w:val="333333"/>
          <w:sz w:val="21"/>
          <w:szCs w:val="21"/>
          <w:lang w:eastAsia="ru-RU"/>
        </w:rPr>
      </w:pPr>
      <w:r w:rsidRPr="00457A11">
        <w:rPr>
          <w:rFonts w:ascii="Times New Roman" w:eastAsia="Times New Roman" w:hAnsi="Times New Roman" w:cs="Times New Roman"/>
          <w:sz w:val="21"/>
          <w:szCs w:val="21"/>
          <w:lang w:eastAsia="ar-SA"/>
        </w:rPr>
        <w:t xml:space="preserve">Стороны подтверждают, что положения настоящего пункта являются совместной офертой Застройщика и Участника, адресованной </w:t>
      </w:r>
      <w:r w:rsidRPr="00457A11">
        <w:rPr>
          <w:rFonts w:ascii="Times New Roman" w:eastAsia="Times New Roman" w:hAnsi="Times New Roman" w:cs="Times New Roman"/>
          <w:sz w:val="21"/>
          <w:szCs w:val="21"/>
          <w:lang w:eastAsia="ru-RU"/>
        </w:rPr>
        <w:t xml:space="preserve">АО «Банк ДОМ.РФ» </w:t>
      </w:r>
      <w:r w:rsidRPr="00457A11">
        <w:rPr>
          <w:rFonts w:ascii="Times New Roman" w:eastAsia="Times New Roman" w:hAnsi="Times New Roman" w:cs="Times New Roman"/>
          <w:sz w:val="21"/>
          <w:szCs w:val="21"/>
          <w:lang w:eastAsia="ar-SA"/>
        </w:rPr>
        <w:t xml:space="preserve">в целях заключения Договора счета эскроу в соответствии с Общими условиями открытия и обслуживания счета эскроу», размещенными </w:t>
      </w:r>
      <w:r w:rsidRPr="00457A11">
        <w:rPr>
          <w:rFonts w:ascii="Times New Roman" w:eastAsia="Times New Roman" w:hAnsi="Times New Roman" w:cs="Times New Roman"/>
          <w:sz w:val="21"/>
          <w:szCs w:val="21"/>
          <w:lang w:eastAsia="ru-RU"/>
        </w:rPr>
        <w:t>АО «Банк ДОМ.РФ».</w:t>
      </w:r>
      <w:r w:rsidRPr="00457A11">
        <w:rPr>
          <w:rFonts w:ascii="Times New Roman" w:eastAsia="Times New Roman" w:hAnsi="Times New Roman" w:cs="Times New Roman"/>
          <w:sz w:val="21"/>
          <w:szCs w:val="21"/>
          <w:lang w:eastAsia="ar-SA"/>
        </w:rPr>
        <w:t xml:space="preserve"> на официальном сайте </w:t>
      </w:r>
      <w:hyperlink r:id="rId8" w:tgtFrame="_blank" w:history="1">
        <w:r w:rsidRPr="00457A11">
          <w:rPr>
            <w:rFonts w:ascii="Times New Roman" w:eastAsia="Times New Roman" w:hAnsi="Times New Roman" w:cs="Times New Roman"/>
            <w:color w:val="0000FF"/>
            <w:sz w:val="21"/>
            <w:szCs w:val="21"/>
            <w:u w:val="single"/>
            <w:lang w:eastAsia="ru-RU"/>
          </w:rPr>
          <w:t>domrfbank.ru</w:t>
        </w:r>
      </w:hyperlink>
      <w:r w:rsidRPr="00457A11">
        <w:rPr>
          <w:rFonts w:ascii="Times New Roman" w:eastAsia="Times New Roman" w:hAnsi="Times New Roman" w:cs="Times New Roman"/>
          <w:color w:val="333333"/>
          <w:sz w:val="21"/>
          <w:szCs w:val="21"/>
          <w:lang w:eastAsia="ru-RU"/>
        </w:rPr>
        <w:t xml:space="preserve"> </w:t>
      </w:r>
      <w:r w:rsidRPr="00457A11">
        <w:rPr>
          <w:rFonts w:ascii="Times New Roman" w:eastAsia="Times New Roman" w:hAnsi="Times New Roman" w:cs="Times New Roman"/>
          <w:sz w:val="21"/>
          <w:szCs w:val="21"/>
          <w:lang w:eastAsia="ar-SA"/>
        </w:rPr>
        <w:t xml:space="preserve">в сети Интернет, а также в подразделениях </w:t>
      </w:r>
      <w:r w:rsidRPr="00457A11">
        <w:rPr>
          <w:rFonts w:ascii="Times New Roman" w:eastAsia="Times New Roman" w:hAnsi="Times New Roman" w:cs="Times New Roman"/>
          <w:sz w:val="21"/>
          <w:szCs w:val="21"/>
          <w:lang w:eastAsia="ru-RU"/>
        </w:rPr>
        <w:t xml:space="preserve">АО «Банк ДОМ.РФ», </w:t>
      </w:r>
      <w:r w:rsidRPr="00457A11">
        <w:rPr>
          <w:rFonts w:ascii="Times New Roman" w:eastAsia="Times New Roman" w:hAnsi="Times New Roman" w:cs="Times New Roman"/>
          <w:sz w:val="21"/>
          <w:szCs w:val="21"/>
          <w:lang w:eastAsia="ar-SA"/>
        </w:rPr>
        <w:t>в которых осуществляется открытие счета эскроу, в доступном для размещения месте.</w:t>
      </w:r>
    </w:p>
    <w:p w14:paraId="21DF8EA0" w14:textId="77777777" w:rsidR="00457A11" w:rsidRPr="00457A11" w:rsidRDefault="00457A11" w:rsidP="00457A11">
      <w:pPr>
        <w:suppressAutoHyphens/>
        <w:spacing w:after="0" w:line="240" w:lineRule="auto"/>
        <w:ind w:right="-1"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b/>
          <w:color w:val="000000"/>
          <w:sz w:val="21"/>
          <w:szCs w:val="21"/>
          <w:lang w:eastAsia="ar-SA"/>
        </w:rPr>
        <w:t>Основания прекращения условного депонирования денежных средств:</w:t>
      </w:r>
    </w:p>
    <w:p w14:paraId="186F494C" w14:textId="77777777" w:rsidR="00457A11" w:rsidRPr="00457A11" w:rsidRDefault="00457A11" w:rsidP="00457A11">
      <w:pPr>
        <w:suppressAutoHyphens/>
        <w:spacing w:after="0" w:line="240" w:lineRule="auto"/>
        <w:ind w:right="-1"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1)  истечение срока условного депонирования;</w:t>
      </w:r>
    </w:p>
    <w:p w14:paraId="005BB2CB" w14:textId="77777777" w:rsidR="00457A11" w:rsidRPr="00457A11" w:rsidRDefault="00457A11" w:rsidP="00457A11">
      <w:pPr>
        <w:suppressAutoHyphens/>
        <w:spacing w:after="0" w:line="240" w:lineRule="auto"/>
        <w:ind w:right="-1"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2)  перечисление депонируемой суммы в полном объеме в соответствии с Договором счета эскроу;</w:t>
      </w:r>
    </w:p>
    <w:p w14:paraId="58E6C27A" w14:textId="77777777" w:rsidR="00457A11" w:rsidRPr="00457A11" w:rsidRDefault="00457A11" w:rsidP="00457A11">
      <w:pPr>
        <w:suppressAutoHyphens/>
        <w:spacing w:after="0" w:line="240" w:lineRule="auto"/>
        <w:ind w:right="-1"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3) расторжение либо отказ от договора участия в долевом строительстве в одностороннем порядке по основаниям, предусмотренным Федеральным законом № 214-ФЗ;</w:t>
      </w:r>
    </w:p>
    <w:p w14:paraId="27BFAD05" w14:textId="77777777" w:rsidR="00457A11" w:rsidRPr="00457A11" w:rsidRDefault="00457A11" w:rsidP="00457A11">
      <w:pPr>
        <w:suppressAutoHyphens/>
        <w:spacing w:after="0" w:line="240" w:lineRule="auto"/>
        <w:ind w:right="-1"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4)  возникновение иных оснований, предусмотренных действующим законодательством Российской Федерации.</w:t>
      </w:r>
    </w:p>
    <w:p w14:paraId="7F5D73DA" w14:textId="77777777" w:rsidR="00457A11" w:rsidRPr="00457A11" w:rsidRDefault="00457A11" w:rsidP="00457A11">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b/>
          <w:color w:val="000000"/>
          <w:sz w:val="21"/>
          <w:szCs w:val="21"/>
          <w:lang w:eastAsia="ar-SA"/>
        </w:rPr>
        <w:t xml:space="preserve">Основания перечисления Застройщику депонированной суммы: </w:t>
      </w:r>
      <w:r w:rsidRPr="00457A11">
        <w:rPr>
          <w:rFonts w:ascii="Times New Roman" w:eastAsia="Times New Roman" w:hAnsi="Times New Roman" w:cs="Times New Roman"/>
          <w:color w:val="000000"/>
          <w:sz w:val="21"/>
          <w:szCs w:val="21"/>
          <w:lang w:eastAsia="ar-SA"/>
        </w:rPr>
        <w:t xml:space="preserve">не позднее 10 (десять) рабочих дней после предоставления Застройщиком Эскроу-агенту путем электронного разрешения на ввод в эксплуатацию Объекта долевого строительства. </w:t>
      </w:r>
    </w:p>
    <w:p w14:paraId="3F3266A2" w14:textId="77777777" w:rsidR="00457A11" w:rsidRPr="00457A11" w:rsidRDefault="00457A11" w:rsidP="00457A11">
      <w:pPr>
        <w:widowControl w:val="0"/>
        <w:tabs>
          <w:tab w:val="left" w:pos="851"/>
          <w:tab w:val="left" w:pos="1134"/>
        </w:tabs>
        <w:spacing w:after="0" w:line="240" w:lineRule="auto"/>
        <w:ind w:firstLine="567"/>
        <w:jc w:val="both"/>
        <w:rPr>
          <w:rFonts w:ascii="Times New Roman" w:eastAsia="Times New Roman" w:hAnsi="Times New Roman" w:cs="Times New Roman"/>
          <w:sz w:val="21"/>
          <w:szCs w:val="21"/>
          <w:lang w:eastAsia="ar-SA"/>
        </w:rPr>
      </w:pPr>
      <w:r w:rsidRPr="00457A11">
        <w:rPr>
          <w:rFonts w:ascii="Times New Roman" w:eastAsia="Times New Roman" w:hAnsi="Times New Roman" w:cs="Times New Roman"/>
          <w:color w:val="000000"/>
          <w:sz w:val="21"/>
          <w:szCs w:val="21"/>
          <w:lang w:eastAsia="ar-SA"/>
        </w:rPr>
        <w:t xml:space="preserve">5.4. Любые расходы, связанные с осуществлением Участником платежей, не включены в Цену Договора и обеспечиваются им за свой счет. После совершения платежа Участник обязан предоставить Застройщику копию платежного поручения с отметкой банка об исполнении. </w:t>
      </w:r>
    </w:p>
    <w:p w14:paraId="0B98392F" w14:textId="77777777" w:rsidR="00457A11" w:rsidRPr="00457A11" w:rsidRDefault="00457A11" w:rsidP="00457A11">
      <w:pPr>
        <w:widowControl w:val="0"/>
        <w:tabs>
          <w:tab w:val="left" w:pos="851"/>
          <w:tab w:val="left" w:pos="1134"/>
        </w:tabs>
        <w:spacing w:after="0" w:line="240" w:lineRule="auto"/>
        <w:ind w:firstLine="567"/>
        <w:jc w:val="both"/>
        <w:rPr>
          <w:rFonts w:ascii="Times New Roman" w:eastAsia="Times New Roman" w:hAnsi="Times New Roman" w:cs="Times New Roman"/>
          <w:sz w:val="21"/>
          <w:szCs w:val="21"/>
          <w:lang w:eastAsia="ar-SA"/>
        </w:rPr>
      </w:pPr>
      <w:r w:rsidRPr="00457A11">
        <w:rPr>
          <w:rFonts w:ascii="Times New Roman" w:eastAsia="Times New Roman" w:hAnsi="Times New Roman" w:cs="Times New Roman"/>
          <w:color w:val="000000"/>
          <w:sz w:val="21"/>
          <w:szCs w:val="21"/>
          <w:lang w:eastAsia="ar-SA"/>
        </w:rPr>
        <w:t>5.5. Участник считается исполнившим надлежащим образом какое-либо денежное обязательство, указанное в Договоре, с момента полного зачисления денежных средств, на эскроу счет открытый согласно условиям настоящего Договора.</w:t>
      </w:r>
    </w:p>
    <w:p w14:paraId="69D67BDD" w14:textId="77777777" w:rsidR="00457A11" w:rsidRPr="00457A11" w:rsidRDefault="00457A11" w:rsidP="00457A11">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Все платежи по Договору осуществляются в российских рублях. Объект долевого строительства считается оплаченным полностью при оплате Участником в полном размере Цены Договора, в соответствии с требованиями статьи 3 Договора.</w:t>
      </w:r>
    </w:p>
    <w:p w14:paraId="645ACB8A" w14:textId="77777777" w:rsidR="00457A11" w:rsidRPr="00457A11" w:rsidRDefault="00457A11" w:rsidP="00457A11">
      <w:pPr>
        <w:widowControl w:val="0"/>
        <w:tabs>
          <w:tab w:val="left" w:pos="851"/>
          <w:tab w:val="left" w:pos="1134"/>
        </w:tabs>
        <w:spacing w:after="0" w:line="240" w:lineRule="auto"/>
        <w:ind w:firstLine="567"/>
        <w:jc w:val="both"/>
        <w:rPr>
          <w:rFonts w:ascii="Times New Roman" w:eastAsia="Times New Roman" w:hAnsi="Times New Roman" w:cs="Times New Roman"/>
          <w:sz w:val="21"/>
          <w:szCs w:val="21"/>
          <w:lang w:eastAsia="ar-SA"/>
        </w:rPr>
      </w:pPr>
      <w:r w:rsidRPr="00457A11">
        <w:rPr>
          <w:rFonts w:ascii="Times New Roman" w:eastAsia="Times New Roman" w:hAnsi="Times New Roman" w:cs="Times New Roman"/>
          <w:color w:val="000000"/>
          <w:sz w:val="21"/>
          <w:szCs w:val="21"/>
          <w:lang w:eastAsia="ar-SA"/>
        </w:rPr>
        <w:t>5.6. В Цену Договора не включены и оплачиваются Участником самостоятельно (за счет Участника):</w:t>
      </w:r>
    </w:p>
    <w:p w14:paraId="0A3F4973" w14:textId="77777777" w:rsidR="00457A11" w:rsidRPr="00457A11" w:rsidRDefault="00457A11" w:rsidP="00457A11">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нотариальные тарифы и сборы (в случае если при оформлении Договора потребуется совершение каких-либо нотариальных действий);</w:t>
      </w:r>
    </w:p>
    <w:p w14:paraId="38F16BDD" w14:textId="77777777" w:rsidR="00457A11" w:rsidRPr="00457A11" w:rsidRDefault="00457A11" w:rsidP="00457A11">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государственная пошлина за регистрацию настоящего Договора, дополнительных соглашений или соглашений о расторжении Договора (если такие дополнительные соглашения или соглашения о расторжении инициированы Участником или необходимость их оформления возникла по вине Участника), государственная пошлина за регистрацию права собственности Участника на Объект долевого строительства;</w:t>
      </w:r>
    </w:p>
    <w:p w14:paraId="20C3C1C6" w14:textId="77777777" w:rsidR="00457A11" w:rsidRPr="00457A11" w:rsidRDefault="00457A11" w:rsidP="00457A11">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любые расходы Участника связанные с оформлением Договора и права собственности Участника на Объект долевого строительства;</w:t>
      </w:r>
    </w:p>
    <w:p w14:paraId="10ED7D28" w14:textId="77777777" w:rsidR="00457A11" w:rsidRPr="00457A11" w:rsidRDefault="00457A11" w:rsidP="00457A11">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w:t>
      </w:r>
    </w:p>
    <w:p w14:paraId="01E7322A" w14:textId="77777777" w:rsidR="00457A11" w:rsidRPr="00457A11" w:rsidRDefault="00457A11" w:rsidP="00457A11">
      <w:pPr>
        <w:suppressAutoHyphens/>
        <w:spacing w:after="0" w:line="240" w:lineRule="auto"/>
        <w:ind w:firstLine="567"/>
        <w:jc w:val="both"/>
        <w:rPr>
          <w:rFonts w:ascii="Times New Roman" w:eastAsia="Times New Roman" w:hAnsi="Times New Roman" w:cs="Times New Roman"/>
          <w:sz w:val="21"/>
          <w:szCs w:val="21"/>
          <w:lang w:eastAsia="ar-SA"/>
        </w:rPr>
      </w:pPr>
      <w:r w:rsidRPr="00457A11">
        <w:rPr>
          <w:rFonts w:ascii="Times New Roman" w:eastAsia="Times New Roman" w:hAnsi="Times New Roman" w:cs="Times New Roman"/>
          <w:color w:val="000000"/>
          <w:sz w:val="21"/>
          <w:szCs w:val="21"/>
          <w:lang w:eastAsia="ar-SA"/>
        </w:rPr>
        <w:lastRenderedPageBreak/>
        <w:t xml:space="preserve">5.7. </w:t>
      </w:r>
      <w:r w:rsidRPr="00457A11">
        <w:rPr>
          <w:rFonts w:ascii="Times New Roman" w:eastAsia="Times New Roman" w:hAnsi="Times New Roman" w:cs="Times New Roman"/>
          <w:sz w:val="21"/>
          <w:szCs w:val="21"/>
          <w:lang w:eastAsia="ar-SA"/>
        </w:rPr>
        <w:t xml:space="preserve">Настоящим Застройщик обязуется предоставить в </w:t>
      </w:r>
      <w:r w:rsidRPr="00457A11">
        <w:rPr>
          <w:rFonts w:ascii="Times New Roman" w:hAnsi="Times New Roman" w:cs="Times New Roman"/>
        </w:rPr>
        <w:t xml:space="preserve">АО «Банк ДОМ.РФ» </w:t>
      </w:r>
      <w:r w:rsidRPr="00457A11">
        <w:rPr>
          <w:rFonts w:ascii="Times New Roman" w:eastAsia="Times New Roman" w:hAnsi="Times New Roman" w:cs="Times New Roman"/>
          <w:sz w:val="21"/>
          <w:szCs w:val="21"/>
          <w:lang w:eastAsia="ar-SA"/>
        </w:rPr>
        <w:t xml:space="preserve">оригинал настоящего Договора, зарегистрированного в установленном законом порядке, в качестве подтверждения оферты Застройщика на заключение Договора счета эскроу с Участником и </w:t>
      </w:r>
      <w:r w:rsidRPr="00457A11">
        <w:rPr>
          <w:rFonts w:ascii="Times New Roman" w:hAnsi="Times New Roman" w:cs="Times New Roman"/>
        </w:rPr>
        <w:t>АО «Банк ДОМ.РФ»</w:t>
      </w:r>
      <w:r w:rsidRPr="00457A11">
        <w:rPr>
          <w:rFonts w:ascii="Times New Roman" w:eastAsia="Times New Roman" w:hAnsi="Times New Roman" w:cs="Times New Roman"/>
          <w:sz w:val="21"/>
          <w:szCs w:val="21"/>
          <w:lang w:eastAsia="ar-SA"/>
        </w:rPr>
        <w:t>.</w:t>
      </w:r>
    </w:p>
    <w:p w14:paraId="1D7C2570" w14:textId="77777777" w:rsidR="00457A11" w:rsidRPr="00457A11" w:rsidRDefault="00457A11" w:rsidP="00457A11">
      <w:pPr>
        <w:widowControl w:val="0"/>
        <w:tabs>
          <w:tab w:val="left" w:pos="851"/>
          <w:tab w:val="left" w:pos="1134"/>
        </w:tabs>
        <w:suppressAutoHyphens/>
        <w:spacing w:after="0" w:line="240" w:lineRule="auto"/>
        <w:ind w:firstLine="567"/>
        <w:jc w:val="both"/>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 xml:space="preserve">Застройщик также обязуется не позднее 5 (Пяти) рабочих дней предоставить в ПАО Банк </w:t>
      </w:r>
      <w:r w:rsidRPr="00457A11">
        <w:rPr>
          <w:rFonts w:ascii="Times New Roman" w:hAnsi="Times New Roman" w:cs="Times New Roman"/>
        </w:rPr>
        <w:t xml:space="preserve">АО «Банк ДОМ.РФ» </w:t>
      </w:r>
      <w:r w:rsidRPr="00457A11">
        <w:rPr>
          <w:rFonts w:ascii="Times New Roman" w:eastAsia="Times New Roman" w:hAnsi="Times New Roman" w:cs="Times New Roman"/>
          <w:sz w:val="21"/>
          <w:szCs w:val="21"/>
          <w:lang w:eastAsia="ar-SA"/>
        </w:rPr>
        <w:t>документы, необходимые для заключения Договора счета эскроу.</w:t>
      </w:r>
    </w:p>
    <w:p w14:paraId="3EB50BA9" w14:textId="77777777" w:rsidR="00457A11" w:rsidRPr="00457A11" w:rsidRDefault="00457A11" w:rsidP="00457A11">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sz w:val="21"/>
          <w:szCs w:val="21"/>
          <w:lang w:eastAsia="ar-SA"/>
        </w:rPr>
        <w:t xml:space="preserve">5.8. </w:t>
      </w:r>
      <w:r w:rsidRPr="00457A11">
        <w:rPr>
          <w:rFonts w:ascii="Times New Roman" w:eastAsia="Times New Roman" w:hAnsi="Times New Roman" w:cs="Times New Roman"/>
          <w:color w:val="000000"/>
          <w:sz w:val="21"/>
          <w:szCs w:val="21"/>
          <w:lang w:eastAsia="ar-SA"/>
        </w:rPr>
        <w:t xml:space="preserve">Настоящим Застройщик и Участник подтверждают, что уведомлены и согласны с тем, что Договор счета эскроу считается заключенным с момента открытия </w:t>
      </w:r>
      <w:r w:rsidRPr="00457A11">
        <w:rPr>
          <w:rFonts w:ascii="Times New Roman" w:hAnsi="Times New Roman" w:cs="Times New Roman"/>
        </w:rPr>
        <w:t>АО «Банк ДОМ.РФ»</w:t>
      </w:r>
      <w:r w:rsidRPr="00457A11">
        <w:rPr>
          <w:rFonts w:ascii="Tahoma" w:hAnsi="Tahoma" w:cs="Tahoma"/>
        </w:rPr>
        <w:t xml:space="preserve"> </w:t>
      </w:r>
      <w:r w:rsidRPr="00457A11">
        <w:rPr>
          <w:rFonts w:ascii="Times New Roman" w:eastAsia="Times New Roman" w:hAnsi="Times New Roman" w:cs="Times New Roman"/>
          <w:color w:val="000000"/>
          <w:sz w:val="21"/>
          <w:szCs w:val="21"/>
          <w:lang w:eastAsia="ar-SA"/>
        </w:rPr>
        <w:t>счета эскроу, о чем они будут уведомлены в порядке, установленном Общими условиями открытия и обслуживания счета эскроу.</w:t>
      </w:r>
    </w:p>
    <w:p w14:paraId="428D384C" w14:textId="77777777" w:rsidR="00457A11" w:rsidRPr="00457A11" w:rsidRDefault="00457A11" w:rsidP="00457A11">
      <w:pPr>
        <w:widowControl w:val="0"/>
        <w:tabs>
          <w:tab w:val="left" w:pos="851"/>
          <w:tab w:val="left" w:pos="1134"/>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5.9. Право общей совместной собственности на Объект возникает у Участника после полной уплаты денежных средств, которые Участник обязан внести по договору, с момента государственной регистрации указанного права в установленном действующим законодательством порядке.</w:t>
      </w:r>
    </w:p>
    <w:p w14:paraId="3EB596A6" w14:textId="77777777" w:rsidR="00457A11" w:rsidRPr="00457A11" w:rsidRDefault="00457A11" w:rsidP="00457A11">
      <w:pPr>
        <w:shd w:val="clear" w:color="auto" w:fill="FFFFFF"/>
        <w:tabs>
          <w:tab w:val="left" w:pos="567"/>
          <w:tab w:val="left" w:pos="709"/>
          <w:tab w:val="left" w:pos="851"/>
          <w:tab w:val="left" w:pos="993"/>
          <w:tab w:val="left" w:pos="3834"/>
          <w:tab w:val="left" w:pos="5103"/>
        </w:tabs>
        <w:suppressAutoHyphens/>
        <w:spacing w:after="0" w:line="200" w:lineRule="atLeast"/>
        <w:ind w:firstLine="709"/>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5.10. С момента государственной регистрации права общей совместной собственности Участником на «Объект долевого строительства» в соответствии со ст.77, ст. 77.2 федерального закона «Об ипотеке (залоге недвижимости)» от 16 июля 1998 года № 102-ФЗ, «Объект долевого строительства», а именно однокомнатная квартира общей проектной площадью </w:t>
      </w:r>
      <w:bookmarkStart w:id="6" w:name="_Hlk527448530"/>
      <w:r w:rsidRPr="00457A11">
        <w:rPr>
          <w:rFonts w:ascii="Times New Roman" w:eastAsia="Times New Roman" w:hAnsi="Times New Roman" w:cs="Times New Roman"/>
          <w:b/>
          <w:color w:val="000000"/>
          <w:sz w:val="21"/>
          <w:szCs w:val="21"/>
          <w:highlight w:val="yellow"/>
          <w:lang w:eastAsia="ar-SA"/>
        </w:rPr>
        <w:t>__</w:t>
      </w:r>
      <w:r w:rsidRPr="00457A11">
        <w:rPr>
          <w:rFonts w:ascii="Times New Roman" w:eastAsia="Times New Roman" w:hAnsi="Times New Roman" w:cs="Times New Roman"/>
          <w:color w:val="000000"/>
          <w:sz w:val="21"/>
          <w:szCs w:val="21"/>
          <w:highlight w:val="yellow"/>
          <w:lang w:eastAsia="ar-SA"/>
        </w:rPr>
        <w:t xml:space="preserve"> </w:t>
      </w:r>
      <w:r w:rsidRPr="00457A11">
        <w:rPr>
          <w:rFonts w:ascii="Times New Roman" w:eastAsia="Times New Roman" w:hAnsi="Times New Roman" w:cs="Times New Roman"/>
          <w:b/>
          <w:color w:val="000000"/>
          <w:sz w:val="21"/>
          <w:szCs w:val="21"/>
          <w:highlight w:val="yellow"/>
          <w:lang w:eastAsia="ar-SA"/>
        </w:rPr>
        <w:t xml:space="preserve">(___) </w:t>
      </w:r>
      <w:r w:rsidRPr="00457A11">
        <w:rPr>
          <w:rFonts w:ascii="Times New Roman" w:eastAsia="Times New Roman" w:hAnsi="Times New Roman" w:cs="Times New Roman"/>
          <w:b/>
          <w:color w:val="000000"/>
          <w:sz w:val="21"/>
          <w:szCs w:val="21"/>
          <w:lang w:eastAsia="ar-SA"/>
        </w:rPr>
        <w:t>кв.м.,</w:t>
      </w:r>
      <w:r w:rsidRPr="00457A11">
        <w:rPr>
          <w:rFonts w:ascii="Times New Roman" w:eastAsia="Times New Roman" w:hAnsi="Times New Roman" w:cs="Times New Roman"/>
          <w:color w:val="000000"/>
          <w:sz w:val="21"/>
          <w:szCs w:val="21"/>
          <w:lang w:eastAsia="ar-SA"/>
        </w:rPr>
        <w:t xml:space="preserve"> проектный номер </w:t>
      </w:r>
      <w:r w:rsidRPr="00457A11">
        <w:rPr>
          <w:rFonts w:ascii="Times New Roman" w:eastAsia="Times New Roman" w:hAnsi="Times New Roman" w:cs="Times New Roman"/>
          <w:b/>
          <w:color w:val="000000"/>
          <w:sz w:val="21"/>
          <w:szCs w:val="21"/>
          <w:highlight w:val="yellow"/>
          <w:lang w:eastAsia="ar-SA"/>
        </w:rPr>
        <w:t>___,</w:t>
      </w:r>
      <w:r w:rsidRPr="00457A11">
        <w:rPr>
          <w:rFonts w:ascii="Times New Roman" w:eastAsia="Times New Roman" w:hAnsi="Times New Roman" w:cs="Times New Roman"/>
          <w:color w:val="000000"/>
          <w:sz w:val="21"/>
          <w:szCs w:val="21"/>
          <w:lang w:eastAsia="ar-SA"/>
        </w:rPr>
        <w:t xml:space="preserve"> расположенная на </w:t>
      </w:r>
      <w:r w:rsidRPr="00457A11">
        <w:rPr>
          <w:rFonts w:ascii="Times New Roman" w:eastAsia="Times New Roman" w:hAnsi="Times New Roman" w:cs="Times New Roman"/>
          <w:b/>
          <w:bCs/>
          <w:color w:val="000000"/>
          <w:sz w:val="21"/>
          <w:szCs w:val="21"/>
          <w:highlight w:val="yellow"/>
          <w:lang w:eastAsia="ar-SA"/>
        </w:rPr>
        <w:t>__</w:t>
      </w:r>
      <w:r w:rsidRPr="00457A11">
        <w:rPr>
          <w:rFonts w:ascii="Times New Roman" w:eastAsia="Times New Roman" w:hAnsi="Times New Roman" w:cs="Times New Roman"/>
          <w:b/>
          <w:color w:val="000000"/>
          <w:sz w:val="21"/>
          <w:szCs w:val="21"/>
          <w:highlight w:val="yellow"/>
          <w:lang w:eastAsia="ar-SA"/>
        </w:rPr>
        <w:t xml:space="preserve"> (____)</w:t>
      </w:r>
      <w:r w:rsidRPr="00457A11">
        <w:rPr>
          <w:rFonts w:ascii="Times New Roman" w:eastAsia="Times New Roman" w:hAnsi="Times New Roman" w:cs="Times New Roman"/>
          <w:color w:val="000000"/>
          <w:sz w:val="21"/>
          <w:szCs w:val="21"/>
          <w:highlight w:val="yellow"/>
          <w:lang w:eastAsia="ar-SA"/>
        </w:rPr>
        <w:t xml:space="preserve"> </w:t>
      </w:r>
      <w:r w:rsidRPr="00457A11">
        <w:rPr>
          <w:rFonts w:ascii="Times New Roman" w:eastAsia="Times New Roman" w:hAnsi="Times New Roman" w:cs="Times New Roman"/>
          <w:color w:val="000000"/>
          <w:sz w:val="21"/>
          <w:szCs w:val="21"/>
          <w:lang w:eastAsia="ar-SA"/>
        </w:rPr>
        <w:t xml:space="preserve">этаже </w:t>
      </w:r>
      <w:r w:rsidRPr="00457A11">
        <w:rPr>
          <w:rFonts w:ascii="Times New Roman" w:eastAsia="Times New Roman" w:hAnsi="Times New Roman" w:cs="Times New Roman"/>
          <w:b/>
          <w:color w:val="000000"/>
          <w:sz w:val="21"/>
          <w:szCs w:val="21"/>
          <w:highlight w:val="yellow"/>
          <w:lang w:eastAsia="ar-SA"/>
        </w:rPr>
        <w:t xml:space="preserve">____ </w:t>
      </w:r>
      <w:r w:rsidRPr="00457A11">
        <w:rPr>
          <w:rFonts w:ascii="Times New Roman" w:eastAsia="Times New Roman" w:hAnsi="Times New Roman" w:cs="Times New Roman"/>
          <w:color w:val="000000"/>
          <w:sz w:val="21"/>
          <w:szCs w:val="21"/>
          <w:lang w:eastAsia="ar-SA"/>
        </w:rPr>
        <w:t xml:space="preserve">подъезда </w:t>
      </w:r>
      <w:r w:rsidRPr="00457A11">
        <w:rPr>
          <w:rFonts w:ascii="Times New Roman" w:eastAsia="Times New Roman" w:hAnsi="Times New Roman" w:cs="Times New Roman"/>
          <w:b/>
          <w:color w:val="000000"/>
          <w:sz w:val="21"/>
          <w:szCs w:val="21"/>
          <w:highlight w:val="yellow"/>
          <w:lang w:eastAsia="ar-SA"/>
        </w:rPr>
        <w:t>(_____</w:t>
      </w:r>
      <w:r w:rsidRPr="00457A11">
        <w:rPr>
          <w:rFonts w:ascii="Times New Roman" w:eastAsia="Times New Roman" w:hAnsi="Times New Roman" w:cs="Times New Roman"/>
          <w:b/>
          <w:color w:val="000000"/>
          <w:sz w:val="21"/>
          <w:szCs w:val="21"/>
          <w:lang w:eastAsia="ar-SA"/>
        </w:rPr>
        <w:t xml:space="preserve"> </w:t>
      </w:r>
      <w:r w:rsidRPr="00457A11">
        <w:rPr>
          <w:rFonts w:ascii="Times New Roman" w:eastAsia="Times New Roman" w:hAnsi="Times New Roman" w:cs="Times New Roman"/>
          <w:color w:val="000000"/>
          <w:sz w:val="21"/>
          <w:szCs w:val="21"/>
          <w:lang w:eastAsia="ar-SA"/>
        </w:rPr>
        <w:t xml:space="preserve">секции) </w:t>
      </w:r>
      <w:bookmarkEnd w:id="6"/>
      <w:r w:rsidRPr="00457A11">
        <w:rPr>
          <w:rFonts w:ascii="Times New Roman" w:eastAsia="Times New Roman" w:hAnsi="Times New Roman" w:cs="Times New Roman"/>
          <w:color w:val="000000"/>
          <w:sz w:val="21"/>
          <w:szCs w:val="21"/>
          <w:lang w:eastAsia="ar-SA"/>
        </w:rPr>
        <w:t>Дома, в обеспечение обязательств, принятых по кредитному договору, считается находящейся в залоге у Банка в силу закона. Объект недвижимости находится в залоге у Банка с момента государственной регистрации права общей совместной собственности Заемщика/Созаемщика(ов) на Объект недвижимости; залогодержателем по данному залогу является Банк.</w:t>
      </w:r>
    </w:p>
    <w:p w14:paraId="57612C61" w14:textId="77777777" w:rsidR="00457A11" w:rsidRPr="00457A11" w:rsidRDefault="00457A11" w:rsidP="00457A11">
      <w:pPr>
        <w:shd w:val="clear" w:color="auto" w:fill="FFFFFF"/>
        <w:tabs>
          <w:tab w:val="left" w:pos="567"/>
          <w:tab w:val="left" w:pos="709"/>
          <w:tab w:val="left" w:pos="851"/>
          <w:tab w:val="left" w:pos="993"/>
          <w:tab w:val="left" w:pos="3834"/>
          <w:tab w:val="left" w:pos="5103"/>
        </w:tabs>
        <w:suppressAutoHyphens/>
        <w:spacing w:after="0" w:line="200" w:lineRule="atLeast"/>
        <w:ind w:firstLine="709"/>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Права требования Участника на Объект долевого строительства, приобретаемые Участником по настоящему Договору, находятся в залоге у Банка на основании ст. 5, 77, 77.2 Федерального закона «Об ипотеке (залоге недвижимости)» № 102-ФЗ от 16.07.1998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p>
    <w:p w14:paraId="45F0696B" w14:textId="77777777" w:rsidR="00457A11" w:rsidRPr="00457A11" w:rsidRDefault="00457A11" w:rsidP="00457A11">
      <w:pPr>
        <w:widowControl w:val="0"/>
        <w:tabs>
          <w:tab w:val="left" w:pos="851"/>
          <w:tab w:val="left" w:pos="1134"/>
        </w:tabs>
        <w:suppressAutoHyphens/>
        <w:spacing w:after="0" w:line="240" w:lineRule="auto"/>
        <w:ind w:firstLine="709"/>
        <w:jc w:val="both"/>
        <w:rPr>
          <w:rFonts w:ascii="Times New Roman" w:eastAsia="Times New Roman" w:hAnsi="Times New Roman" w:cs="Times New Roman"/>
          <w:strike/>
          <w:color w:val="000000"/>
          <w:sz w:val="21"/>
          <w:szCs w:val="21"/>
          <w:lang w:eastAsia="ar-SA"/>
        </w:rPr>
      </w:pPr>
      <w:r w:rsidRPr="00457A11">
        <w:rPr>
          <w:rFonts w:ascii="Times New Roman" w:eastAsia="Times New Roman" w:hAnsi="Times New Roman" w:cs="Times New Roman"/>
          <w:color w:val="000000"/>
          <w:sz w:val="21"/>
          <w:szCs w:val="21"/>
          <w:lang w:eastAsia="ar-SA"/>
        </w:rPr>
        <w:t>5.11. Стороны настоящим установили, что площади Объекта, указанные в пп. 13 п. 2.2. Договора, являются проектными и включают в себя площади балкона/лоджии/других помещений, не учитываемых при подсчете общей площади жилого помещения в соответствии с действующим законодательством. Общая площадь жилого помещения без учета площади балконов, лоджий и других летних помещений подлежит уточнению по результатам проведения кадастровых работ.</w:t>
      </w:r>
    </w:p>
    <w:p w14:paraId="33090217" w14:textId="77777777" w:rsidR="00457A11" w:rsidRPr="00457A11" w:rsidRDefault="00457A11" w:rsidP="00457A11">
      <w:pPr>
        <w:widowControl w:val="0"/>
        <w:shd w:val="clear" w:color="auto" w:fill="FFFFFF"/>
        <w:tabs>
          <w:tab w:val="left" w:pos="360"/>
        </w:tabs>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5.12. Стороны установили, что площадь Объекта, указанная в пп.13 п. 2.2 Договора, является проектной и взята Сторонами за основу для производства расчета стоимости Объекта. Площадь Объекта подлежит уточнению по результатам обмера Объекта организацией, проводящей техническую инвентаризацию Объекта (кадастровые работы). В случае обнаружения при обмере Объекта факта увеличения или уменьшения размеров общей площади Объекта (без учета балкона/лоджии и не более 5% от общей площади Объекта) более чем на 0,5 (ноль целых пять десятых) кв. м. стоимость Объекта подлежит соразмерному перерасчету с учетом выявленных изменений. При этом перерасчет площади объекта производится с учетом вычета 0,5 кв. м., то есть не на весь объем такого превышения (уменьшения).</w:t>
      </w:r>
      <w:r w:rsidRPr="00457A11">
        <w:rPr>
          <w:rFonts w:ascii="Times New Roman" w:eastAsia="Times New Roman" w:hAnsi="Times New Roman" w:cs="Times New Roman"/>
          <w:color w:val="000000"/>
          <w:lang w:eastAsia="ar-SA"/>
        </w:rPr>
        <w:t xml:space="preserve"> </w:t>
      </w:r>
    </w:p>
    <w:p w14:paraId="7BA20C7C" w14:textId="77777777" w:rsidR="00457A11" w:rsidRPr="00457A11" w:rsidRDefault="00457A11" w:rsidP="00457A11">
      <w:pPr>
        <w:widowControl w:val="0"/>
        <w:shd w:val="clear" w:color="auto" w:fill="FFFFFF"/>
        <w:tabs>
          <w:tab w:val="left" w:pos="360"/>
        </w:tabs>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 xml:space="preserve"> В случае увеличения площади Объекта Участник обязан доплатить стоимость Объекта в течение 5 (пяти) рабочих дней с момента получения соответствующего счета от Застройщика. В случае уменьшения площади Объекта Застройщик обязан возвратить излишне оплаченные денежные средства в течение 5 (пяти) рабочих дней с момента получения уведомления от Участника.</w:t>
      </w:r>
    </w:p>
    <w:p w14:paraId="12C5F2FA" w14:textId="77777777" w:rsidR="00457A11" w:rsidRPr="00457A11" w:rsidRDefault="00457A11" w:rsidP="00457A11">
      <w:pPr>
        <w:widowControl w:val="0"/>
        <w:shd w:val="clear" w:color="auto" w:fill="FFFFFF"/>
        <w:tabs>
          <w:tab w:val="left" w:pos="360"/>
        </w:tabs>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В случае увеличения или уменьшения размеров общей площади Объекта на 0,5 кв. м, и менее взаиморасчеты, указанные в настоящем пункте, не проводятся.</w:t>
      </w:r>
    </w:p>
    <w:p w14:paraId="4F071319" w14:textId="77777777" w:rsidR="00457A11" w:rsidRPr="00457A11" w:rsidRDefault="00457A11" w:rsidP="00457A11">
      <w:pPr>
        <w:widowControl w:val="0"/>
        <w:shd w:val="clear" w:color="auto" w:fill="D9D9D9" w:themeFill="background1" w:themeFillShade="D9"/>
        <w:tabs>
          <w:tab w:val="left" w:pos="360"/>
          <w:tab w:val="left" w:pos="513"/>
          <w:tab w:val="left" w:pos="567"/>
          <w:tab w:val="left" w:pos="709"/>
          <w:tab w:val="left" w:pos="851"/>
          <w:tab w:val="left" w:pos="993"/>
          <w:tab w:val="left" w:pos="5103"/>
        </w:tabs>
        <w:suppressAutoHyphens/>
        <w:autoSpaceDE w:val="0"/>
        <w:spacing w:after="0" w:line="240" w:lineRule="auto"/>
        <w:jc w:val="center"/>
        <w:rPr>
          <w:rFonts w:ascii="Times New Roman" w:eastAsia="Times New Roman" w:hAnsi="Times New Roman" w:cs="Times New Roman"/>
          <w:b/>
          <w:bCs/>
          <w:color w:val="000000"/>
          <w:sz w:val="21"/>
          <w:szCs w:val="21"/>
          <w:lang w:eastAsia="ar-SA"/>
        </w:rPr>
      </w:pPr>
      <w:r w:rsidRPr="00457A11">
        <w:rPr>
          <w:rFonts w:ascii="Times New Roman" w:eastAsia="Times New Roman" w:hAnsi="Times New Roman" w:cs="Times New Roman"/>
          <w:b/>
          <w:bCs/>
          <w:color w:val="000000"/>
          <w:sz w:val="21"/>
          <w:szCs w:val="21"/>
          <w:lang w:eastAsia="ar-SA"/>
        </w:rPr>
        <w:t>6. ГАРАНТИИ</w:t>
      </w:r>
    </w:p>
    <w:p w14:paraId="5D747B59" w14:textId="77777777" w:rsidR="00457A11" w:rsidRPr="00457A11" w:rsidRDefault="00457A11" w:rsidP="00457A11">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6.1.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w:t>
      </w:r>
    </w:p>
    <w:p w14:paraId="58ACFA4B" w14:textId="77777777" w:rsidR="00457A11" w:rsidRPr="00457A11" w:rsidRDefault="00457A11" w:rsidP="00457A11">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Застройщик устанавливает гарантийный срок на Объект – </w:t>
      </w:r>
      <w:r w:rsidRPr="00457A11">
        <w:rPr>
          <w:rFonts w:ascii="Times New Roman" w:eastAsia="Times New Roman" w:hAnsi="Times New Roman" w:cs="Times New Roman"/>
          <w:bCs/>
          <w:color w:val="000000"/>
          <w:sz w:val="21"/>
          <w:szCs w:val="21"/>
          <w:lang w:eastAsia="ar-SA"/>
        </w:rPr>
        <w:t xml:space="preserve">5 (пять) лет </w:t>
      </w:r>
      <w:r w:rsidRPr="00457A11">
        <w:rPr>
          <w:rFonts w:ascii="Times New Roman" w:eastAsia="Times New Roman" w:hAnsi="Times New Roman" w:cs="Times New Roman"/>
          <w:color w:val="000000"/>
          <w:sz w:val="21"/>
          <w:szCs w:val="21"/>
          <w:lang w:eastAsia="ar-SA"/>
        </w:rPr>
        <w:t>со дня передачи Объекта долевого строительства.</w:t>
      </w:r>
    </w:p>
    <w:p w14:paraId="7F0AFDD6" w14:textId="77777777" w:rsidR="00457A11" w:rsidRPr="00457A11" w:rsidRDefault="00457A11" w:rsidP="00457A11">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Гарантийный срок на</w:t>
      </w:r>
      <w:r w:rsidRPr="00457A11">
        <w:rPr>
          <w:rFonts w:ascii="Times New Roman" w:eastAsia="Times New Roman" w:hAnsi="Times New Roman" w:cs="Times New Roman"/>
          <w:bCs/>
          <w:color w:val="000000"/>
          <w:sz w:val="21"/>
          <w:szCs w:val="21"/>
          <w:lang w:eastAsia="ar-SA"/>
        </w:rPr>
        <w:t xml:space="preserve"> </w:t>
      </w:r>
      <w:r w:rsidRPr="00457A11">
        <w:rPr>
          <w:rFonts w:ascii="Times New Roman" w:eastAsia="Times New Roman" w:hAnsi="Times New Roman" w:cs="Times New Roman"/>
          <w:color w:val="000000"/>
          <w:sz w:val="21"/>
          <w:szCs w:val="21"/>
          <w:lang w:eastAsia="ar-SA"/>
        </w:rPr>
        <w:t>технологическое и инженерное оборудование, входящее в Объект, составляет</w:t>
      </w:r>
      <w:r w:rsidRPr="00457A11">
        <w:rPr>
          <w:rFonts w:ascii="Times New Roman" w:eastAsia="Times New Roman" w:hAnsi="Times New Roman" w:cs="Times New Roman"/>
          <w:bCs/>
          <w:color w:val="000000"/>
          <w:sz w:val="21"/>
          <w:szCs w:val="21"/>
          <w:lang w:eastAsia="ar-SA"/>
        </w:rPr>
        <w:t xml:space="preserve"> 3 (три) года со дня передачи Объекта долевого строительства</w:t>
      </w:r>
      <w:r w:rsidRPr="00457A11">
        <w:rPr>
          <w:rFonts w:ascii="Times New Roman" w:eastAsia="Times New Roman" w:hAnsi="Times New Roman" w:cs="Times New Roman"/>
          <w:color w:val="000000"/>
          <w:sz w:val="21"/>
          <w:szCs w:val="21"/>
          <w:lang w:eastAsia="ar-SA"/>
        </w:rPr>
        <w:t xml:space="preserve">. Участник вправе предъявить Застройщику требования в связи с ненадлежащим качеством Объекта при условии, если такое качество выявлено в течение гарантийного срока. </w:t>
      </w:r>
    </w:p>
    <w:p w14:paraId="63B8FED7" w14:textId="77777777" w:rsidR="00457A11" w:rsidRPr="00457A11" w:rsidRDefault="00457A11" w:rsidP="00457A11">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 </w:t>
      </w:r>
    </w:p>
    <w:p w14:paraId="4B1560EF" w14:textId="77777777" w:rsidR="00457A11" w:rsidRPr="00457A11" w:rsidRDefault="00457A11" w:rsidP="00457A11">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Гарантийный срок на результат работ по отделке устанавливается в 1 (один) год. Гарантийный </w:t>
      </w:r>
      <w:r w:rsidRPr="00457A11">
        <w:rPr>
          <w:rFonts w:ascii="Times New Roman" w:eastAsia="Times New Roman" w:hAnsi="Times New Roman" w:cs="Times New Roman"/>
          <w:color w:val="000000"/>
          <w:sz w:val="21"/>
          <w:szCs w:val="21"/>
          <w:lang w:eastAsia="ar-SA"/>
        </w:rPr>
        <w:lastRenderedPageBreak/>
        <w:t>срок распространяется на все виды выполненных работ по отделке. Гарантийный срок на использованные материалы устанавливается заводом-производителем. Гарантийный срок начинает исчисляться с момента подписания акта приема-передачи объекта долевого строительства либо составления Застройщиком одностороннего Акта приема-передачи Объекта долевого строительства.</w:t>
      </w:r>
    </w:p>
    <w:p w14:paraId="0E34A112" w14:textId="77777777" w:rsidR="00457A11" w:rsidRPr="00457A11" w:rsidRDefault="00457A11" w:rsidP="00457A11">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в т.ч.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либо установки отдельных элементов, оборудования, изделий,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413E6C4" w14:textId="77777777" w:rsidR="00457A11" w:rsidRPr="00457A11" w:rsidRDefault="00457A11" w:rsidP="00457A11">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Гарантийный срок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w:t>
      </w:r>
    </w:p>
    <w:p w14:paraId="5A889BA8" w14:textId="77777777" w:rsidR="00457A11" w:rsidRPr="00457A11" w:rsidRDefault="00457A11" w:rsidP="00457A11">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В целях оперативного реагирования Застройщика на случаи обнаружения недостатков, обеспечения прав Участника и создания условий для надлежащего использования Объекта Стороны договорились о нижеследующем: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или делающими его непригодными для предусмотренного договоров использования, а именно, для проживания, Участник долевого строительства вправе первоначально требовать от застройщика безвозмездного устранения недостатков в согласованные Сторонами разумные сроки. </w:t>
      </w:r>
    </w:p>
    <w:p w14:paraId="45C86D8C" w14:textId="77777777" w:rsidR="00457A11" w:rsidRPr="00457A11" w:rsidRDefault="00457A11" w:rsidP="00457A11">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При этом Стороны договорились, что Участник долевого строительства не намерен требовать от Застройщика соразмерного уменьшения цены объекта долевого строительства или возмещения своих расходов по устранению недостатков. </w:t>
      </w:r>
    </w:p>
    <w:p w14:paraId="351F74D1" w14:textId="77777777" w:rsidR="00457A11" w:rsidRPr="00457A11" w:rsidRDefault="00457A11" w:rsidP="00457A11">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В случае отказа Застройщика удовлетворить требования Участника долевого строительства во внесудебном порядке полностью или частично либо в случае неудовлетворения полностью или частично требований в согласованный срок, Участник долевого строительства имеет право предъявить иск в суд, в т.ч. о соразмерном уменьшении цены объекта долевого строительства или возмещения своих расходов по устранению недостатков.  </w:t>
      </w:r>
    </w:p>
    <w:p w14:paraId="12D1516B" w14:textId="77777777" w:rsidR="00457A11" w:rsidRPr="00457A11" w:rsidRDefault="00457A11" w:rsidP="00457A11">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Стороны договорились, что указанные договоренности Сторон не являются ограничением/нарушением прав Участника как потребителя, т.к. направлены на ускорение устранения нарушенных прав Участника, вызванных обнаружением недостатков в Объекте.</w:t>
      </w:r>
    </w:p>
    <w:p w14:paraId="032D2109" w14:textId="77777777" w:rsidR="00457A11" w:rsidRPr="00457A11" w:rsidRDefault="00457A11" w:rsidP="00457A11">
      <w:pPr>
        <w:shd w:val="clear" w:color="auto" w:fill="D9D9D9" w:themeFill="background1" w:themeFillShade="D9"/>
        <w:tabs>
          <w:tab w:val="left" w:pos="567"/>
          <w:tab w:val="left" w:pos="709"/>
          <w:tab w:val="left" w:pos="851"/>
          <w:tab w:val="left" w:pos="993"/>
          <w:tab w:val="left" w:pos="5103"/>
        </w:tabs>
        <w:suppressAutoHyphens/>
        <w:spacing w:after="0" w:line="240" w:lineRule="auto"/>
        <w:ind w:firstLine="567"/>
        <w:jc w:val="center"/>
        <w:rPr>
          <w:rFonts w:ascii="Times New Roman" w:eastAsia="Times New Roman" w:hAnsi="Times New Roman" w:cs="Times New Roman"/>
          <w:b/>
          <w:bCs/>
          <w:color w:val="000000"/>
          <w:sz w:val="21"/>
          <w:szCs w:val="21"/>
          <w:lang w:eastAsia="ar-SA"/>
        </w:rPr>
      </w:pPr>
      <w:r w:rsidRPr="00457A11">
        <w:rPr>
          <w:rFonts w:ascii="Times New Roman" w:eastAsia="Times New Roman" w:hAnsi="Times New Roman" w:cs="Times New Roman"/>
          <w:b/>
          <w:bCs/>
          <w:color w:val="000000"/>
          <w:sz w:val="21"/>
          <w:szCs w:val="21"/>
          <w:lang w:eastAsia="ar-SA"/>
        </w:rPr>
        <w:t>7. ОТВЕТСТВЕННОСТЬ СТОРОН. РАСТОРЖЕНИЕ ДОГОВОРА</w:t>
      </w:r>
    </w:p>
    <w:p w14:paraId="7558FB5B" w14:textId="77777777" w:rsidR="00457A11" w:rsidRPr="00457A11" w:rsidRDefault="00457A11" w:rsidP="00457A11">
      <w:pPr>
        <w:shd w:val="clear" w:color="auto" w:fill="FFFFFF"/>
        <w:tabs>
          <w:tab w:val="left" w:pos="567"/>
          <w:tab w:val="left" w:pos="709"/>
          <w:tab w:val="left" w:pos="851"/>
          <w:tab w:val="left" w:pos="900"/>
          <w:tab w:val="left" w:pos="993"/>
          <w:tab w:val="left" w:pos="5103"/>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7.1. Сторона, нарушившая свои обязательства по настоящему Договору, обязана возместить другой Стороне причиненные этим нарушением убытки в соответствии с законодательством Российской Федерации и настоящим Договором. </w:t>
      </w:r>
    </w:p>
    <w:p w14:paraId="71AFCEE4" w14:textId="77777777" w:rsidR="00457A11" w:rsidRPr="00457A11" w:rsidRDefault="00457A11" w:rsidP="00457A11">
      <w:pPr>
        <w:shd w:val="clear" w:color="auto" w:fill="FFFFFF"/>
        <w:tabs>
          <w:tab w:val="left" w:pos="567"/>
          <w:tab w:val="left" w:pos="709"/>
          <w:tab w:val="left" w:pos="851"/>
          <w:tab w:val="left" w:pos="900"/>
          <w:tab w:val="left" w:pos="993"/>
          <w:tab w:val="left" w:pos="5103"/>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Под убытками понимаются расходы, которые Сторона, чье право нарушено, произвела или должна будет произвести для восстановления нарушенного права, утраченного или поврежденного имущества (реальный ущерб), а также неполученные доходы, которые эта Сторона получила бы при обычных условиях гражданского оборота, если бы ее право не было нарушено (упущенная выгода).</w:t>
      </w:r>
    </w:p>
    <w:p w14:paraId="00A0E2EA" w14:textId="77777777" w:rsidR="00457A11" w:rsidRPr="00457A11" w:rsidRDefault="00457A11" w:rsidP="00457A11">
      <w:pPr>
        <w:shd w:val="clear" w:color="auto" w:fill="FFFFFF"/>
        <w:tabs>
          <w:tab w:val="left" w:pos="567"/>
          <w:tab w:val="left" w:pos="709"/>
          <w:tab w:val="left" w:pos="851"/>
          <w:tab w:val="left" w:pos="900"/>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7.2. </w:t>
      </w:r>
      <w:r w:rsidRPr="00457A11">
        <w:rPr>
          <w:rFonts w:ascii="Times New Roman" w:eastAsia="Times New Roman" w:hAnsi="Times New Roman" w:cs="Times New Roman"/>
          <w:color w:val="000000"/>
          <w:sz w:val="21"/>
          <w:szCs w:val="21"/>
          <w:lang w:val="de-DE" w:eastAsia="ar-SA"/>
        </w:rPr>
        <w:t>Подписывая настоящий договор, Участник долевого строительства выражает свое согласие  Застройщику:</w:t>
      </w:r>
      <w:r w:rsidRPr="00457A11">
        <w:rPr>
          <w:rFonts w:ascii="Times New Roman" w:eastAsia="Times New Roman" w:hAnsi="Times New Roman" w:cs="Times New Roman"/>
          <w:color w:val="000000"/>
          <w:sz w:val="21"/>
          <w:szCs w:val="21"/>
          <w:lang w:eastAsia="ar-SA"/>
        </w:rPr>
        <w:t xml:space="preserve"> на передачу в залог, Банку, выдавшему целевой кредит, права аренды земельного участка, указанного в п. 1.2. настоящего договора, до ввода объекта строительства в эксплуатацию в соответствии с разрешением на строительство.</w:t>
      </w:r>
    </w:p>
    <w:p w14:paraId="372DD5A5" w14:textId="77777777" w:rsidR="00457A11" w:rsidRPr="00457A11" w:rsidRDefault="00457A11" w:rsidP="00457A11">
      <w:pPr>
        <w:widowControl w:val="0"/>
        <w:shd w:val="clear" w:color="auto" w:fill="FFFFFF"/>
        <w:tabs>
          <w:tab w:val="left" w:pos="0"/>
          <w:tab w:val="left" w:pos="167"/>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Сторона, нарушившая свои обязательства по Договору,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14:paraId="7469DBFA" w14:textId="77777777" w:rsidR="00457A11" w:rsidRPr="00457A11" w:rsidRDefault="00457A11" w:rsidP="00457A11">
      <w:pPr>
        <w:widowControl w:val="0"/>
        <w:shd w:val="clear" w:color="auto" w:fill="FFFFFF"/>
        <w:tabs>
          <w:tab w:val="left" w:pos="0"/>
          <w:tab w:val="left" w:pos="16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7.3. Настоящий Договор может быть расторгнут в любое время по соглашению сторон. При этом Застройщик обязан вернуть Участнику внесенные им денежные средства в течение 60 календарных дней с момента расторжения настоящего Договора. Застройщик вправе потребовать от Участника оплаты понесенных им расходов, связанных с исполнением Договора, в соответствии с действующим законодательством.</w:t>
      </w:r>
    </w:p>
    <w:p w14:paraId="1C29049A" w14:textId="77777777" w:rsidR="00457A11" w:rsidRPr="00457A11" w:rsidRDefault="00457A11" w:rsidP="00457A11">
      <w:pPr>
        <w:widowControl w:val="0"/>
        <w:shd w:val="clear" w:color="auto" w:fill="FFFFFF"/>
        <w:tabs>
          <w:tab w:val="left" w:pos="0"/>
          <w:tab w:val="left" w:pos="16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7.4. Застройщик имеет право в одностороннем порядке отказаться от исполнения обязательств по настоящему Договору в следующих случаях:</w:t>
      </w:r>
    </w:p>
    <w:p w14:paraId="6CA2484E" w14:textId="77777777" w:rsidR="00457A11" w:rsidRPr="00457A11" w:rsidRDefault="00457A11" w:rsidP="00457A11">
      <w:pPr>
        <w:widowControl w:val="0"/>
        <w:shd w:val="clear" w:color="auto" w:fill="FFFFFF"/>
        <w:tabs>
          <w:tab w:val="left" w:pos="16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lastRenderedPageBreak/>
        <w:t xml:space="preserve">7.4.1. если оплата производится путем единовременного внесения всей суммы, указанной в п. 5.2. Договора - в случае просрочки оплаты на срок более чем </w:t>
      </w:r>
      <w:r w:rsidRPr="00457A11">
        <w:rPr>
          <w:rFonts w:ascii="Times New Roman" w:eastAsia="Times New Roman" w:hAnsi="Times New Roman" w:cs="Times New Roman"/>
          <w:bCs/>
          <w:color w:val="000000"/>
          <w:sz w:val="21"/>
          <w:szCs w:val="21"/>
          <w:lang w:eastAsia="ar-SA"/>
        </w:rPr>
        <w:t>2 (Два) месяц</w:t>
      </w:r>
      <w:r w:rsidRPr="00457A11">
        <w:rPr>
          <w:rFonts w:ascii="Times New Roman" w:eastAsia="Times New Roman" w:hAnsi="Times New Roman" w:cs="Times New Roman"/>
          <w:color w:val="000000"/>
          <w:sz w:val="21"/>
          <w:szCs w:val="21"/>
          <w:lang w:eastAsia="ar-SA"/>
        </w:rPr>
        <w:t xml:space="preserve">а со дня, следующего за датой, когда должен был быть произведен платеж; </w:t>
      </w:r>
    </w:p>
    <w:p w14:paraId="28BCD9AA" w14:textId="77777777" w:rsidR="00457A11" w:rsidRPr="00457A11" w:rsidRDefault="00457A11" w:rsidP="00457A11">
      <w:pPr>
        <w:widowControl w:val="0"/>
        <w:shd w:val="clear" w:color="auto" w:fill="FFFFFF"/>
        <w:tabs>
          <w:tab w:val="left" w:pos="16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7.4.2. если уплата цены договора должна производиться Участником путем внесения платежей в предусмотренный договором период – в случае систематического нарушения Участником сроков внесения платежей, то есть нарушения срока внесения платежа более чем три раза в течение двенадцати месяцев или просрочки им внесения платежа в течение более чем </w:t>
      </w:r>
      <w:r w:rsidRPr="00457A11">
        <w:rPr>
          <w:rFonts w:ascii="Times New Roman" w:eastAsia="Times New Roman" w:hAnsi="Times New Roman" w:cs="Times New Roman"/>
          <w:bCs/>
          <w:color w:val="000000"/>
          <w:sz w:val="21"/>
          <w:szCs w:val="21"/>
          <w:lang w:eastAsia="ar-SA"/>
        </w:rPr>
        <w:t>2 (Два) месяца</w:t>
      </w:r>
      <w:r w:rsidRPr="00457A11">
        <w:rPr>
          <w:rFonts w:ascii="Times New Roman" w:eastAsia="Times New Roman" w:hAnsi="Times New Roman" w:cs="Times New Roman"/>
          <w:color w:val="000000"/>
          <w:sz w:val="21"/>
          <w:szCs w:val="21"/>
          <w:lang w:eastAsia="ar-SA"/>
        </w:rPr>
        <w:t>;</w:t>
      </w:r>
    </w:p>
    <w:p w14:paraId="6FF71603" w14:textId="77777777" w:rsidR="00457A11" w:rsidRPr="00457A11" w:rsidRDefault="00457A11" w:rsidP="00457A11">
      <w:pPr>
        <w:widowControl w:val="0"/>
        <w:shd w:val="clear" w:color="auto" w:fill="FFFFFF"/>
        <w:tabs>
          <w:tab w:val="left" w:pos="16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7.4.3. в иных случаях, предусмотренных законодательством РФ. </w:t>
      </w:r>
    </w:p>
    <w:p w14:paraId="75146753" w14:textId="77777777" w:rsidR="00457A11" w:rsidRPr="00457A11" w:rsidRDefault="00457A11" w:rsidP="00457A11">
      <w:pPr>
        <w:widowControl w:val="0"/>
        <w:shd w:val="clear" w:color="auto" w:fill="FFFFFF"/>
        <w:tabs>
          <w:tab w:val="left" w:pos="0"/>
          <w:tab w:val="left" w:pos="16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7.5. Расходы, связанные с расторжением настоящего Договора в указанных в п.7.4. настоящего Договора случаях, либо в иных случаях, подразумевающих вину Участника, предусмотренных законодательством, возлагаются на Участника.</w:t>
      </w:r>
    </w:p>
    <w:p w14:paraId="2ACCCD45" w14:textId="77777777" w:rsidR="00457A11" w:rsidRPr="00457A11" w:rsidRDefault="00457A11" w:rsidP="00457A11">
      <w:pPr>
        <w:widowControl w:val="0"/>
        <w:shd w:val="clear" w:color="auto" w:fill="FFFFFF"/>
        <w:tabs>
          <w:tab w:val="left" w:pos="0"/>
          <w:tab w:val="left" w:pos="16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7.6. В случае нарушения установленного настоящим Договором срока внесения платежа Застройщик имеет право взыскать с Участника неустойку (пени) в размере 1/300 ставки рефинансирования ЦБ РФ (ключевой ставки), действующей на день исполнения обязательства, от суммы просроченного платежа за каждый день просрочки, а кроме того Участник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за период с момента получения уведомления о завершении строительства Объекта недвижимости до момента подписания Акта приема-передачи Объекта долевого строительства, либо составления Застройщиком одностороннего акта о передаче Объекта долевого строительства.</w:t>
      </w:r>
    </w:p>
    <w:p w14:paraId="0DEB9C1F" w14:textId="77777777" w:rsidR="00457A11" w:rsidRPr="00457A11" w:rsidRDefault="00457A11" w:rsidP="00457A11">
      <w:pPr>
        <w:widowControl w:val="0"/>
        <w:shd w:val="clear" w:color="auto" w:fill="FFFFFF"/>
        <w:tabs>
          <w:tab w:val="left" w:pos="0"/>
          <w:tab w:val="left" w:pos="16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7.7. Настоящий договор может быть расторгнут Участником в одностороннем порядке, в случаях:</w:t>
      </w:r>
    </w:p>
    <w:p w14:paraId="22D112C0" w14:textId="77777777" w:rsidR="00457A11" w:rsidRPr="00457A11" w:rsidRDefault="00457A11" w:rsidP="00457A11">
      <w:pPr>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7.7.1.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 </w:t>
      </w:r>
    </w:p>
    <w:p w14:paraId="49C92026" w14:textId="77777777" w:rsidR="00457A11" w:rsidRPr="00457A11" w:rsidRDefault="00457A11" w:rsidP="00457A11">
      <w:pPr>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7.7.2. неисполнения Застройщиком обязанностей, предусмотренных ч.2 ст.7 Федерального закона от 30 декабря 2004 года №214-ФЗ; </w:t>
      </w:r>
    </w:p>
    <w:p w14:paraId="43E327D3" w14:textId="77777777" w:rsidR="00457A11" w:rsidRPr="00457A11" w:rsidRDefault="00457A11" w:rsidP="00457A11">
      <w:pPr>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7.7.2. существенного нарушения требований к качеству Объекта;</w:t>
      </w:r>
    </w:p>
    <w:p w14:paraId="7C7B9135" w14:textId="77777777" w:rsidR="00457A11" w:rsidRPr="00457A11" w:rsidRDefault="00457A11" w:rsidP="00457A11">
      <w:pPr>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7.7.3. в иных, установленных федеральным законом или Договором случаях.</w:t>
      </w:r>
    </w:p>
    <w:p w14:paraId="2B7E8A01" w14:textId="77777777" w:rsidR="00457A11" w:rsidRPr="00457A11" w:rsidRDefault="00457A11" w:rsidP="00457A11">
      <w:pPr>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308103A2" w14:textId="77777777" w:rsidR="00457A11" w:rsidRPr="00457A11" w:rsidRDefault="00457A11" w:rsidP="00457A11">
      <w:pPr>
        <w:widowControl w:val="0"/>
        <w:shd w:val="clear" w:color="auto" w:fill="FFFFFF"/>
        <w:tabs>
          <w:tab w:val="left" w:pos="36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7.8. Настоящий Договор может быть расторгнут Участником в судебном порядке, в случаях:</w:t>
      </w:r>
    </w:p>
    <w:p w14:paraId="60752B53" w14:textId="77777777" w:rsidR="00457A11" w:rsidRPr="00457A11" w:rsidRDefault="00457A11" w:rsidP="00457A11">
      <w:pPr>
        <w:widowControl w:val="0"/>
        <w:shd w:val="clear" w:color="auto" w:fill="FFFFFF"/>
        <w:tabs>
          <w:tab w:val="left" w:pos="567"/>
          <w:tab w:val="left" w:pos="709"/>
          <w:tab w:val="left" w:pos="851"/>
          <w:tab w:val="left" w:pos="993"/>
          <w:tab w:val="left" w:pos="2547"/>
          <w:tab w:val="left" w:pos="308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7.8.1. прекращения или приостановления строительства (создания) Дома при наличии обстоятельств, очевидно свидетельствующих о том, что в предусмотренный Договором срок Объект не будет передан Участнику;</w:t>
      </w:r>
    </w:p>
    <w:p w14:paraId="0A0C0851" w14:textId="77777777" w:rsidR="00457A11" w:rsidRPr="00457A11" w:rsidRDefault="00457A11" w:rsidP="00457A11">
      <w:pPr>
        <w:widowControl w:val="0"/>
        <w:shd w:val="clear" w:color="auto" w:fill="FFFFFF"/>
        <w:tabs>
          <w:tab w:val="left" w:pos="567"/>
          <w:tab w:val="left" w:pos="709"/>
          <w:tab w:val="left" w:pos="851"/>
          <w:tab w:val="left" w:pos="993"/>
          <w:tab w:val="left" w:pos="2197"/>
          <w:tab w:val="left" w:pos="308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7.8.2. существенного изменения проектной документации Дома, в состав которых входит Объект, в том числе превышения допустимого изменения общей площади жилого помещения, являющегося объектом долевого строительства (без учета площади балконов, лоджий и других летних помещений), в размере не более пяти процентов от общей площади жилого помещения, являющегося объектом долевого строительства (без учета площади балконов, лоджий и других летних помещений); </w:t>
      </w:r>
    </w:p>
    <w:p w14:paraId="0AA7B3E4" w14:textId="77777777" w:rsidR="00457A11" w:rsidRPr="00457A11" w:rsidRDefault="00457A11" w:rsidP="00457A11">
      <w:pPr>
        <w:widowControl w:val="0"/>
        <w:shd w:val="clear" w:color="auto" w:fill="FFFFFF"/>
        <w:tabs>
          <w:tab w:val="left" w:pos="567"/>
          <w:tab w:val="left" w:pos="709"/>
          <w:tab w:val="left" w:pos="851"/>
          <w:tab w:val="left" w:pos="993"/>
          <w:tab w:val="left" w:pos="2197"/>
          <w:tab w:val="left" w:pos="308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7.8.3. изменения назначения общего имущества и (или) нежилых помещений, входящих в состав Дома;</w:t>
      </w:r>
    </w:p>
    <w:p w14:paraId="5EACE899" w14:textId="77777777" w:rsidR="00457A11" w:rsidRPr="00457A11" w:rsidRDefault="00457A11" w:rsidP="00457A11">
      <w:pPr>
        <w:widowControl w:val="0"/>
        <w:shd w:val="clear" w:color="auto" w:fill="FFFFFF"/>
        <w:tabs>
          <w:tab w:val="left" w:pos="567"/>
          <w:tab w:val="left" w:pos="709"/>
          <w:tab w:val="left" w:pos="851"/>
          <w:tab w:val="left" w:pos="993"/>
          <w:tab w:val="left" w:pos="2197"/>
          <w:tab w:val="left" w:pos="308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7.8.4. в иных установленных федеральным законом или Договором, случаях.</w:t>
      </w:r>
    </w:p>
    <w:p w14:paraId="2A642D52" w14:textId="77777777" w:rsidR="00457A11" w:rsidRPr="00457A11" w:rsidRDefault="00457A11" w:rsidP="00457A11">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7.9. Обстоятельства, послужившие основаниями расторжения настоящего Договора в одностороннем порядке, должны быть подтверждены документально.</w:t>
      </w:r>
    </w:p>
    <w:p w14:paraId="602B604E" w14:textId="77777777" w:rsidR="00457A11" w:rsidRPr="00457A11" w:rsidRDefault="00457A11" w:rsidP="00457A11">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7.10. В случае нарушения предусмотренного Договором срока передачи Объекта Участнику, Застройщик уплачивает Участнику неустойку (пени) в размере одной трехсотой ставки рефинансирования ЦБ РФ (ключевой ставки), действующей на день исполнения обязательства, от цены Договора за каждый день просрочки. В случае, если Участником является гражданин,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 </w:t>
      </w:r>
    </w:p>
    <w:p w14:paraId="7B1A6F0B" w14:textId="77777777" w:rsidR="00457A11" w:rsidRPr="00457A11" w:rsidRDefault="00457A11" w:rsidP="00457A11">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7.11.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4022E99D" w14:textId="77777777" w:rsidR="00457A11" w:rsidRPr="00457A11" w:rsidRDefault="00457A11" w:rsidP="00457A11">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7.12. Передача Участником прав по настоящему Договору третьему лицу (уступка права требования) может быть осуществлена только при наличии письменного согласия Банка.</w:t>
      </w:r>
    </w:p>
    <w:p w14:paraId="1669062D" w14:textId="77777777" w:rsidR="00457A11" w:rsidRPr="00457A11" w:rsidRDefault="00457A11" w:rsidP="00457A11">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Последующая ипотека, иное обременение, отчуждение, перепланировка/переустройство </w:t>
      </w:r>
      <w:r w:rsidRPr="00457A11">
        <w:rPr>
          <w:rFonts w:ascii="Times New Roman" w:eastAsia="Times New Roman" w:hAnsi="Times New Roman" w:cs="Times New Roman"/>
          <w:color w:val="000000"/>
          <w:sz w:val="21"/>
          <w:szCs w:val="21"/>
          <w:lang w:eastAsia="ar-SA"/>
        </w:rPr>
        <w:lastRenderedPageBreak/>
        <w:t>Квартиры могут быть осуществлены только с письменного согласия Банка.</w:t>
      </w:r>
    </w:p>
    <w:p w14:paraId="561EB387" w14:textId="77777777" w:rsidR="00457A11" w:rsidRPr="00457A11" w:rsidRDefault="00457A11" w:rsidP="00457A11">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sidRPr="00457A11">
        <w:rPr>
          <w:rFonts w:ascii="Times New Roman" w:eastAsia="Times New Roman" w:hAnsi="Times New Roman" w:cs="Times New Roman"/>
          <w:color w:val="000000"/>
          <w:sz w:val="21"/>
          <w:szCs w:val="21"/>
          <w:lang w:eastAsia="ar-SA"/>
        </w:rPr>
        <w:t>7.13. В целях соблюдения норм 214-ФЗ Стороны пришли к соглашению о том, что в случае зачисления на Счет эскроу денежных средств в любом размере,  до государственной регистрации настоящего Договора, Участник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рабочих дней с даты получения от Застройщика соответствующего требования.</w:t>
      </w:r>
    </w:p>
    <w:p w14:paraId="72DA314F" w14:textId="77777777" w:rsidR="00457A11" w:rsidRPr="00457A11" w:rsidRDefault="00457A11" w:rsidP="00457A11">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7.14. Возврат денежных средств Участнику долевого строительства при расторжении настоящего Договора производит Эскроу-агент, в порядке и на условиях, определенных индивидуальными и общими условиями договора счета эскроу.</w:t>
      </w:r>
    </w:p>
    <w:p w14:paraId="37A299C9" w14:textId="77777777" w:rsidR="00457A11" w:rsidRPr="00457A11" w:rsidRDefault="00457A11" w:rsidP="00457A11">
      <w:pPr>
        <w:shd w:val="clear" w:color="auto" w:fill="D9D9D9" w:themeFill="background1" w:themeFillShade="D9"/>
        <w:tabs>
          <w:tab w:val="left" w:pos="567"/>
          <w:tab w:val="left" w:pos="709"/>
          <w:tab w:val="left" w:pos="851"/>
          <w:tab w:val="left" w:pos="993"/>
          <w:tab w:val="left" w:pos="5103"/>
        </w:tabs>
        <w:suppressAutoHyphens/>
        <w:spacing w:after="0" w:line="240" w:lineRule="auto"/>
        <w:jc w:val="center"/>
        <w:rPr>
          <w:rFonts w:ascii="Times New Roman" w:eastAsia="Times New Roman" w:hAnsi="Times New Roman" w:cs="Times New Roman"/>
          <w:b/>
          <w:bCs/>
          <w:color w:val="000000"/>
          <w:sz w:val="21"/>
          <w:szCs w:val="21"/>
          <w:lang w:eastAsia="ar-SA"/>
        </w:rPr>
      </w:pPr>
      <w:r w:rsidRPr="00457A11">
        <w:rPr>
          <w:rFonts w:ascii="Times New Roman" w:eastAsia="Times New Roman" w:hAnsi="Times New Roman" w:cs="Times New Roman"/>
          <w:b/>
          <w:bCs/>
          <w:color w:val="000000"/>
          <w:sz w:val="21"/>
          <w:szCs w:val="21"/>
          <w:lang w:eastAsia="ar-SA"/>
        </w:rPr>
        <w:t>8. ОБСТОЯТЕЛЬСТВА НЕПРЕОДОЛИМОЙ СИЛЫ</w:t>
      </w:r>
    </w:p>
    <w:p w14:paraId="73F2980C" w14:textId="77777777" w:rsidR="00457A11" w:rsidRPr="00457A11" w:rsidRDefault="00457A11" w:rsidP="00457A11">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8.1.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землетрясение, любые другие стихийные бедствия, военные действия любого характера, блокады, запрещения, а также их действия и бездействия, препятствующие выполнению Сторонами условий настоящего Договора.</w:t>
      </w:r>
    </w:p>
    <w:p w14:paraId="3CBFF102" w14:textId="77777777" w:rsidR="00457A11" w:rsidRPr="00457A11" w:rsidRDefault="00457A11" w:rsidP="00457A11">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8.2.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2A8D9BE4" w14:textId="77777777" w:rsidR="00457A11" w:rsidRPr="00457A11" w:rsidRDefault="00457A11" w:rsidP="00457A11">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8.3. Сторона, для которой создалась невозможность исполнения обязательства по настоящему Договору, обязана в разумный срок сообщить другой Стороне в письменной форме (любыми средствами связи) </w:t>
      </w:r>
      <w:r w:rsidRPr="00457A11">
        <w:rPr>
          <w:rFonts w:ascii="Times New Roman" w:eastAsia="Times New Roman" w:hAnsi="Times New Roman" w:cs="Times New Roman"/>
          <w:bCs/>
          <w:color w:val="000000"/>
          <w:sz w:val="21"/>
          <w:szCs w:val="21"/>
          <w:lang w:eastAsia="ar-SA"/>
        </w:rPr>
        <w:t xml:space="preserve">о </w:t>
      </w:r>
      <w:r w:rsidRPr="00457A11">
        <w:rPr>
          <w:rFonts w:ascii="Times New Roman" w:eastAsia="Times New Roman" w:hAnsi="Times New Roman" w:cs="Times New Roman"/>
          <w:color w:val="000000"/>
          <w:sz w:val="21"/>
          <w:szCs w:val="21"/>
          <w:lang w:eastAsia="ar-SA"/>
        </w:rPr>
        <w:t>наступлении, предполагаемом сроке действия и прекращении действия вышеуказанных обстоятельств.</w:t>
      </w:r>
    </w:p>
    <w:p w14:paraId="15A23C38" w14:textId="77777777" w:rsidR="00457A11" w:rsidRPr="00457A11" w:rsidRDefault="00457A11" w:rsidP="00457A11">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8.4. Не уведомление лишает Сторону права ссылаться на вышеуказанное обстоятельство, как на основание, освобождающее от ответственности за неисполнение обязательств </w:t>
      </w:r>
      <w:r w:rsidRPr="00457A11">
        <w:rPr>
          <w:rFonts w:ascii="Times New Roman" w:eastAsia="Times New Roman" w:hAnsi="Times New Roman" w:cs="Times New Roman"/>
          <w:bCs/>
          <w:color w:val="000000"/>
          <w:sz w:val="21"/>
          <w:szCs w:val="21"/>
          <w:lang w:eastAsia="ar-SA"/>
        </w:rPr>
        <w:t xml:space="preserve">по </w:t>
      </w:r>
      <w:r w:rsidRPr="00457A11">
        <w:rPr>
          <w:rFonts w:ascii="Times New Roman" w:eastAsia="Times New Roman" w:hAnsi="Times New Roman" w:cs="Times New Roman"/>
          <w:color w:val="000000"/>
          <w:sz w:val="21"/>
          <w:szCs w:val="21"/>
          <w:lang w:eastAsia="ar-SA"/>
        </w:rPr>
        <w:t>настоящему Договору.</w:t>
      </w:r>
    </w:p>
    <w:p w14:paraId="0BECE147" w14:textId="77777777" w:rsidR="00457A11" w:rsidRPr="00457A11" w:rsidRDefault="00457A11" w:rsidP="00457A11">
      <w:pPr>
        <w:shd w:val="clear" w:color="auto" w:fill="D9D9D9" w:themeFill="background1" w:themeFillShade="D9"/>
        <w:tabs>
          <w:tab w:val="left" w:pos="567"/>
          <w:tab w:val="left" w:pos="709"/>
          <w:tab w:val="left" w:pos="851"/>
          <w:tab w:val="left" w:pos="993"/>
          <w:tab w:val="left" w:pos="5103"/>
        </w:tabs>
        <w:suppressAutoHyphens/>
        <w:spacing w:after="0" w:line="240" w:lineRule="auto"/>
        <w:jc w:val="center"/>
        <w:rPr>
          <w:rFonts w:ascii="Times New Roman" w:eastAsia="Times New Roman" w:hAnsi="Times New Roman" w:cs="Times New Roman"/>
          <w:b/>
          <w:bCs/>
          <w:color w:val="000000"/>
          <w:sz w:val="21"/>
          <w:szCs w:val="21"/>
          <w:lang w:eastAsia="ar-SA"/>
        </w:rPr>
      </w:pPr>
      <w:r w:rsidRPr="00457A11">
        <w:rPr>
          <w:rFonts w:ascii="Times New Roman" w:eastAsia="Times New Roman" w:hAnsi="Times New Roman" w:cs="Times New Roman"/>
          <w:b/>
          <w:bCs/>
          <w:color w:val="000000"/>
          <w:sz w:val="21"/>
          <w:szCs w:val="21"/>
          <w:lang w:eastAsia="ar-SA"/>
        </w:rPr>
        <w:t>9. ПРОЧИЕ УСЛОВИЯ</w:t>
      </w:r>
    </w:p>
    <w:p w14:paraId="198B055C" w14:textId="77777777" w:rsidR="00457A11" w:rsidRPr="00457A11" w:rsidRDefault="00457A11" w:rsidP="00457A11">
      <w:pPr>
        <w:tabs>
          <w:tab w:val="left" w:pos="567"/>
          <w:tab w:val="left" w:pos="709"/>
          <w:tab w:val="left" w:pos="851"/>
          <w:tab w:val="left" w:pos="993"/>
          <w:tab w:val="left" w:pos="5103"/>
        </w:tab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9.</w:t>
      </w:r>
      <w:r w:rsidRPr="00457A11">
        <w:rPr>
          <w:rFonts w:ascii="Times New Roman" w:eastAsia="Times New Roman" w:hAnsi="Times New Roman" w:cs="Times New Roman"/>
          <w:bCs/>
          <w:color w:val="000000"/>
          <w:sz w:val="21"/>
          <w:szCs w:val="21"/>
          <w:lang w:eastAsia="ar-SA"/>
        </w:rPr>
        <w:t>1</w:t>
      </w:r>
      <w:r w:rsidRPr="00457A11">
        <w:rPr>
          <w:rFonts w:ascii="Times New Roman" w:eastAsia="Times New Roman" w:hAnsi="Times New Roman" w:cs="Times New Roman"/>
          <w:color w:val="000000"/>
          <w:sz w:val="21"/>
          <w:szCs w:val="21"/>
          <w:lang w:eastAsia="ar-SA"/>
        </w:rPr>
        <w:t xml:space="preserve">.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Застройщика с обязательным соблюдением досудебного претензионного порядка. Срок рассмотрения претензий – в течение 1 (одного) месяца с момента получения. </w:t>
      </w:r>
    </w:p>
    <w:p w14:paraId="0559667A" w14:textId="77777777" w:rsidR="00457A11" w:rsidRPr="00457A11" w:rsidRDefault="00457A11" w:rsidP="00457A11">
      <w:pPr>
        <w:tabs>
          <w:tab w:val="left" w:pos="567"/>
          <w:tab w:val="left" w:pos="709"/>
          <w:tab w:val="left" w:pos="851"/>
          <w:tab w:val="left" w:pos="993"/>
          <w:tab w:val="left" w:pos="5103"/>
        </w:tab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9.2. Если Сторона в связи с исполнением своего обязательства по настоящему Договору получила от другой Стороны информацию о новых решениях или технических знаниях, в том числе не защищаемых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w:t>
      </w:r>
    </w:p>
    <w:p w14:paraId="51BD17CF" w14:textId="77777777" w:rsidR="00457A11" w:rsidRPr="00457A11" w:rsidRDefault="00457A11" w:rsidP="00457A11">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9.3.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за исключением случаев указанных в настоящем договоре. В случае изменения условий настоящего Договора по инициативе Застройщика, Застройщик обязуется письменно уведомить Участника долевого строительства в течение 10 (Десяти) рабочих дней путем направления извещения (уведомления) в соответствии с п. 9.5. настоящего договора. </w:t>
      </w:r>
    </w:p>
    <w:p w14:paraId="5E473099" w14:textId="77777777" w:rsidR="00457A11" w:rsidRPr="00457A11" w:rsidRDefault="00457A11" w:rsidP="00457A11">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9.4. Недействительность какого-либо условия настоящего Договора не влечет за собой недействительность прочих его условий.</w:t>
      </w:r>
    </w:p>
    <w:p w14:paraId="6C203399" w14:textId="77777777" w:rsidR="00457A11" w:rsidRPr="00457A11" w:rsidRDefault="00457A11" w:rsidP="00457A11">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9.5. Все уведомления, запросы, и иная корреспонденция по настоящему Договору должны оформляться по почте с уведомлением о вручении или электронной почте по следующий адресам:</w:t>
      </w:r>
    </w:p>
    <w:p w14:paraId="2A686281" w14:textId="77777777" w:rsidR="00457A11" w:rsidRPr="00457A11" w:rsidRDefault="00457A11" w:rsidP="00457A11">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9.5.1. Застройщик:</w:t>
      </w:r>
    </w:p>
    <w:p w14:paraId="0197B453" w14:textId="77777777" w:rsidR="00457A11" w:rsidRPr="00457A11" w:rsidRDefault="00457A11" w:rsidP="00457A11">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адрес: 400011, г. Волгоград, ул. им. Солнечникова, д. 11, пом. 1</w:t>
      </w:r>
    </w:p>
    <w:p w14:paraId="33ED963D" w14:textId="77777777" w:rsidR="00457A11" w:rsidRPr="00457A11" w:rsidRDefault="00457A11" w:rsidP="00457A11">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эл. почта: </w:t>
      </w:r>
      <w:hyperlink r:id="rId9" w:history="1">
        <w:r w:rsidRPr="00457A11">
          <w:rPr>
            <w:rFonts w:ascii="Calibri" w:eastAsia="Times New Roman" w:hAnsi="Calibri" w:cs="Times New Roman"/>
            <w:color w:val="0563C1"/>
            <w:sz w:val="21"/>
            <w:szCs w:val="21"/>
            <w:u w:val="single"/>
            <w:lang w:eastAsia="ar-SA"/>
          </w:rPr>
          <w:t>dolina-vlg@dars-development.ru</w:t>
        </w:r>
      </w:hyperlink>
      <w:r w:rsidRPr="00457A11">
        <w:rPr>
          <w:rFonts w:ascii="Times New Roman" w:eastAsia="Times New Roman" w:hAnsi="Times New Roman" w:cs="Times New Roman"/>
          <w:color w:val="000000"/>
          <w:sz w:val="21"/>
          <w:szCs w:val="21"/>
          <w:lang w:eastAsia="ar-SA"/>
        </w:rPr>
        <w:t xml:space="preserve">   </w:t>
      </w:r>
    </w:p>
    <w:p w14:paraId="3CA983F1" w14:textId="77777777" w:rsidR="00457A11" w:rsidRPr="00457A11" w:rsidRDefault="00457A11" w:rsidP="00457A11">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9.5.2. Участник:</w:t>
      </w:r>
    </w:p>
    <w:p w14:paraId="4E379B77" w14:textId="77777777" w:rsidR="00457A11" w:rsidRPr="00457A11" w:rsidRDefault="00457A11" w:rsidP="00457A11">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адрес: </w:t>
      </w:r>
      <w:r w:rsidRPr="00457A11">
        <w:rPr>
          <w:rFonts w:ascii="Times New Roman" w:eastAsia="Times New Roman" w:hAnsi="Times New Roman" w:cs="Times New Roman"/>
          <w:color w:val="000000"/>
          <w:kern w:val="2"/>
          <w:sz w:val="21"/>
          <w:szCs w:val="21"/>
          <w:highlight w:val="yellow"/>
          <w:lang w:eastAsia="ar-SA"/>
        </w:rPr>
        <w:t>_________</w:t>
      </w:r>
    </w:p>
    <w:p w14:paraId="4653FD65" w14:textId="77777777" w:rsidR="00457A11" w:rsidRPr="00457A11" w:rsidRDefault="00457A11" w:rsidP="00457A11">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эл. почта: </w:t>
      </w:r>
      <w:r w:rsidRPr="00457A11">
        <w:rPr>
          <w:rFonts w:ascii="Times New Roman" w:eastAsia="Times New Roman" w:hAnsi="Times New Roman" w:cs="Times New Roman"/>
          <w:color w:val="000000"/>
          <w:sz w:val="21"/>
          <w:szCs w:val="21"/>
          <w:highlight w:val="yellow"/>
          <w:lang w:eastAsia="ar-SA"/>
        </w:rPr>
        <w:t>_________________</w:t>
      </w:r>
    </w:p>
    <w:p w14:paraId="1F2CEB61" w14:textId="77777777" w:rsidR="00457A11" w:rsidRPr="00457A11" w:rsidRDefault="00457A11" w:rsidP="00457A11">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9.6. Извещением (уведомлением), произведенным надлежащим образом, признается извещение (уведомление) в письменном виде, врученное другой Стороне под роспись (нарочно), либо направленное по почте заказным письмом с уведомлением по адресу Стороны, указанному в настоящем Договоре. В случае неполучения уведомления о вручении заказного письма адресату в течение 14 (Четырнадцати) дней, извещение считается произведенным надлежащим образом.</w:t>
      </w:r>
    </w:p>
    <w:p w14:paraId="194E99FE" w14:textId="77777777" w:rsidR="00457A11" w:rsidRPr="00457A11" w:rsidRDefault="00457A11" w:rsidP="00457A11">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9.7. 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14:paraId="77767020" w14:textId="77777777" w:rsidR="00457A11" w:rsidRPr="00457A11" w:rsidRDefault="00457A11" w:rsidP="00457A11">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9.8. Настоящий Договор составлен в четырёх подлинных идентичных экземплярах, один экземпляр передается Участнику, второй и третий экземпляр остается у Застройщика, четвертый- для </w:t>
      </w:r>
      <w:r w:rsidRPr="00457A11">
        <w:rPr>
          <w:rFonts w:ascii="Times New Roman" w:eastAsia="Times New Roman" w:hAnsi="Times New Roman" w:cs="Times New Roman"/>
          <w:color w:val="000000"/>
          <w:sz w:val="21"/>
          <w:szCs w:val="21"/>
          <w:lang w:eastAsia="ar-SA"/>
        </w:rPr>
        <w:lastRenderedPageBreak/>
        <w:t>органа, осуществляющего регистрацию прав на недвижимое имущество и сделок с ним по Волгоградской области. Все экземпляры имеют равную юридическую силу.</w:t>
      </w:r>
    </w:p>
    <w:p w14:paraId="15B86713" w14:textId="77777777" w:rsidR="00457A11" w:rsidRPr="00457A11" w:rsidRDefault="00457A11" w:rsidP="00457A11">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9.9. В случае изменения адресов или иных реквизитов Сторона, у которой произошли такие изменения, обязуется в течение 5 (пяти) рабочих дней с момента наступления данных событий уведомить другую Сторону об этом. </w:t>
      </w:r>
    </w:p>
    <w:p w14:paraId="5E5709A9" w14:textId="77777777" w:rsidR="00457A11" w:rsidRPr="00457A11" w:rsidRDefault="00457A11" w:rsidP="00457A11">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sidRPr="00457A11">
        <w:rPr>
          <w:rFonts w:ascii="Times New Roman" w:eastAsia="Times New Roman" w:hAnsi="Times New Roman" w:cs="Times New Roman"/>
          <w:color w:val="000000"/>
          <w:sz w:val="21"/>
          <w:szCs w:val="21"/>
          <w:lang w:eastAsia="ar-SA"/>
        </w:rPr>
        <w:t>9.10. Стороны дополнительно установили следующее:</w:t>
      </w:r>
    </w:p>
    <w:p w14:paraId="4C1A765B" w14:textId="77777777" w:rsidR="00457A11" w:rsidRPr="00457A11" w:rsidRDefault="00457A11" w:rsidP="00457A11">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9.10.1. Участник долевого строительства ознакомлен, выражает свое безусловное согласие и обязуется после получения разрешения на ввод Дома в эксплуатацию подписать акт приема – передачи Объекта долевого строительства (далее – «Акт») в соответствии с формой Акта, указанного в Приложении № 3 к настоящему Договору.</w:t>
      </w:r>
    </w:p>
    <w:p w14:paraId="2E3B525B" w14:textId="77777777" w:rsidR="00457A11" w:rsidRPr="00457A11" w:rsidRDefault="00457A11" w:rsidP="00457A11">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 xml:space="preserve">9.10.2. В силу своего назначения Объект долевого строительства является технически сложным имуществом, требующим соблюдения определенных правил и требований при его эксплуатации в целях сохранения его потребительских свойств. </w:t>
      </w:r>
    </w:p>
    <w:p w14:paraId="34D349F8" w14:textId="77777777" w:rsidR="00457A11" w:rsidRPr="00457A11" w:rsidRDefault="00457A11" w:rsidP="00457A11">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В связи с этим, после передачи Объекта и в течение всего срока его эксплуатации Участник обязуется соблюдать специальные правила, установленные соответствующей инструкцией, передаваемой Участнику Застройщиком при подписании акта приема – передачи Объекта.</w:t>
      </w:r>
    </w:p>
    <w:p w14:paraId="28C991ED" w14:textId="77777777" w:rsidR="00457A11" w:rsidRPr="00457A11" w:rsidRDefault="00457A11" w:rsidP="00457A11">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 xml:space="preserve">Указанная инструкция содержит определенный объем требований к эксплуатации систем вентиляции, отопления, водоснабжения и водоотведения, иных составных частей Объекта. </w:t>
      </w:r>
    </w:p>
    <w:p w14:paraId="57EFFAFA" w14:textId="77777777" w:rsidR="00457A11" w:rsidRPr="00457A11" w:rsidRDefault="00457A11" w:rsidP="00457A11">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В случае нарушения Участником (либо лицами, допущенными Участником к пользованию Объектом) в течение срока эксплуатации Объекта требований, указанных в инструкции, что привело либо могло привести к причинению ущерба Объекту либо ухудшению его потребительских свойств, включая, но не ограничиваясь, нарушение правил эксплуатации систем вентиляции, отопления, водоснабжения и водоотведения, иных инженерных систем, оконных конструкций, дверей и т.п., ответственность за наступление негативных последствий возлагается на Участника.</w:t>
      </w:r>
    </w:p>
    <w:p w14:paraId="2C7C2668" w14:textId="77777777" w:rsidR="00457A11" w:rsidRPr="00457A11" w:rsidRDefault="00457A11" w:rsidP="00457A11">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9.11. В процессе строительства объекта возможны изменения параметров помещений, входящих в состав объекта долевого строительства. В процессе строительства объекта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Указанные изменения и отклонения признаются сторонами допустимыми. </w:t>
      </w:r>
    </w:p>
    <w:p w14:paraId="31DA389A" w14:textId="77777777" w:rsidR="00457A11" w:rsidRPr="00457A11" w:rsidRDefault="00457A11" w:rsidP="00457A11">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9.12. Настоящий Договор подлежит государственной регистрации и считается заключенным с момента такой регистрации. </w:t>
      </w:r>
    </w:p>
    <w:p w14:paraId="1BBA371A" w14:textId="77777777" w:rsidR="00457A11" w:rsidRPr="00457A11" w:rsidRDefault="00457A11" w:rsidP="00457A11">
      <w:pPr>
        <w:widowControl w:val="0"/>
        <w:shd w:val="clear" w:color="auto" w:fill="FFFFFF"/>
        <w:tabs>
          <w:tab w:val="left" w:pos="0"/>
          <w:tab w:val="left" w:pos="567"/>
          <w:tab w:val="left" w:pos="709"/>
          <w:tab w:val="left" w:pos="851"/>
          <w:tab w:val="left" w:pos="993"/>
          <w:tab w:val="left" w:pos="3119"/>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Договор должен быть передан Сторонами в орган, осуществляющий государственную регистрацию прав на недвижимое имущество и сделок с ним по Волгоградской области для осуществления государственной регистрации в течение 30 календарных дней с момента подписания настоящего Договора. В противном случае Стороны считаются не связанными какими-либо договорными обязательствами в рамках настоящего Договора. Возврат внесенных Участником денежных средств производится по правилам п. 7.3. настоящего Договора.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14:paraId="51E09B0A" w14:textId="77777777" w:rsidR="00457A11" w:rsidRPr="00457A11" w:rsidRDefault="00457A11" w:rsidP="00457A11">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9.13. Застройщик имеет право осуществлять все действия (операции) с персональными данными Участника долевого строительства, полученными при заключении и исполнении договора, включая сбор, систематизацию, накопление, хранение, уточнение (обновление, изменение), использование, передачу в случаях, предусмотренных действующим законодательством, блокирование, уничтожение. Персональные данные Участника предоставляются в целях исполнения договора, а также в целях заключения и исполнения договора страхования гражданской ответственности Застройщика, информирования о других продуктах и услугах Застройщика. Согласие предоставляется с момента подписания Участником договора на весь срок его действия без оформления дополнительных документов.</w:t>
      </w:r>
    </w:p>
    <w:p w14:paraId="30A8AA1F" w14:textId="77777777" w:rsidR="00457A11" w:rsidRPr="00457A11" w:rsidRDefault="00457A11" w:rsidP="00457A11">
      <w:pPr>
        <w:shd w:val="clear" w:color="auto" w:fill="FFFFFF"/>
        <w:tabs>
          <w:tab w:val="left" w:pos="567"/>
          <w:tab w:val="left" w:pos="709"/>
          <w:tab w:val="left" w:pos="851"/>
          <w:tab w:val="left" w:pos="993"/>
          <w:tab w:val="left" w:pos="3474"/>
          <w:tab w:val="left" w:pos="5103"/>
        </w:tabs>
        <w:suppressAutoHyphens/>
        <w:spacing w:after="0" w:line="240" w:lineRule="auto"/>
        <w:ind w:firstLine="567"/>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9.14. Неотъемлемыми частями настоящего Договора являются:</w:t>
      </w:r>
    </w:p>
    <w:p w14:paraId="519338C8" w14:textId="77777777" w:rsidR="00457A11" w:rsidRPr="00457A11" w:rsidRDefault="00457A11" w:rsidP="00457A11">
      <w:pPr>
        <w:shd w:val="clear" w:color="auto" w:fill="FFFFFF"/>
        <w:tabs>
          <w:tab w:val="left" w:pos="567"/>
          <w:tab w:val="left" w:pos="709"/>
          <w:tab w:val="left" w:pos="851"/>
          <w:tab w:val="left" w:pos="993"/>
          <w:tab w:val="left" w:pos="3834"/>
          <w:tab w:val="left" w:pos="5103"/>
        </w:tabs>
        <w:suppressAutoHyphens/>
        <w:spacing w:after="0" w:line="240" w:lineRule="auto"/>
        <w:ind w:firstLine="567"/>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Приложение № 1 – Техническое описание Объекта долевого строительства;</w:t>
      </w:r>
    </w:p>
    <w:p w14:paraId="17F6427A" w14:textId="77777777" w:rsidR="00457A11" w:rsidRPr="00457A11" w:rsidRDefault="00457A11" w:rsidP="00457A11">
      <w:pPr>
        <w:shd w:val="clear" w:color="auto" w:fill="FFFFFF"/>
        <w:tabs>
          <w:tab w:val="left" w:pos="567"/>
          <w:tab w:val="left" w:pos="709"/>
          <w:tab w:val="left" w:pos="851"/>
          <w:tab w:val="left" w:pos="993"/>
          <w:tab w:val="left" w:pos="3834"/>
          <w:tab w:val="left" w:pos="5103"/>
        </w:tabs>
        <w:suppressAutoHyphens/>
        <w:spacing w:after="0" w:line="240" w:lineRule="auto"/>
        <w:ind w:firstLine="567"/>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Приложение № 2 – Местоположение Объекта долевого строительства на плане этажа     Объекта и План Объекта долевого строительства.</w:t>
      </w:r>
    </w:p>
    <w:p w14:paraId="394088F7" w14:textId="4BE2EFDF" w:rsidR="00457A11" w:rsidRPr="00457A11" w:rsidRDefault="00457A11" w:rsidP="00915005">
      <w:pPr>
        <w:shd w:val="clear" w:color="auto" w:fill="FFFFFF"/>
        <w:tabs>
          <w:tab w:val="left" w:pos="567"/>
          <w:tab w:val="left" w:pos="709"/>
          <w:tab w:val="left" w:pos="851"/>
          <w:tab w:val="left" w:pos="993"/>
          <w:tab w:val="left" w:pos="3834"/>
          <w:tab w:val="left" w:pos="5103"/>
        </w:tabs>
        <w:suppressAutoHyphens/>
        <w:spacing w:after="0" w:line="200" w:lineRule="atLeast"/>
        <w:ind w:firstLine="567"/>
        <w:rPr>
          <w:rFonts w:ascii="Times New Roman" w:eastAsia="Times New Roman" w:hAnsi="Times New Roman" w:cs="Times New Roman"/>
          <w:sz w:val="21"/>
          <w:szCs w:val="21"/>
          <w:lang w:eastAsia="ar-SA"/>
        </w:rPr>
      </w:pPr>
      <w:r w:rsidRPr="00457A11">
        <w:rPr>
          <w:rFonts w:ascii="Times New Roman" w:eastAsia="Times New Roman" w:hAnsi="Times New Roman" w:cs="Times New Roman"/>
          <w:color w:val="000000"/>
          <w:sz w:val="21"/>
          <w:szCs w:val="21"/>
          <w:lang w:eastAsia="ar-SA"/>
        </w:rPr>
        <w:t>Приложение № 3 –</w:t>
      </w:r>
      <w:r w:rsidR="00915005">
        <w:rPr>
          <w:rFonts w:ascii="Times New Roman" w:eastAsia="Times New Roman" w:hAnsi="Times New Roman" w:cs="Times New Roman"/>
          <w:color w:val="000000"/>
          <w:sz w:val="21"/>
          <w:szCs w:val="21"/>
          <w:lang w:eastAsia="ar-SA"/>
        </w:rPr>
        <w:t xml:space="preserve"> </w:t>
      </w:r>
      <w:r w:rsidRPr="00457A11">
        <w:rPr>
          <w:rFonts w:ascii="Times New Roman" w:eastAsia="Times New Roman" w:hAnsi="Times New Roman" w:cs="Times New Roman"/>
          <w:sz w:val="21"/>
          <w:szCs w:val="21"/>
          <w:lang w:eastAsia="ar-SA"/>
        </w:rPr>
        <w:t>Акт приема-передачи Объекта долевого строительства к договору участия в долевом строительстве многоквартирного жилого дома.</w:t>
      </w:r>
    </w:p>
    <w:p w14:paraId="7BD34F75" w14:textId="77777777" w:rsidR="00457A11" w:rsidRPr="00457A11" w:rsidRDefault="00457A11" w:rsidP="00457A11">
      <w:pPr>
        <w:numPr>
          <w:ilvl w:val="0"/>
          <w:numId w:val="7"/>
        </w:numPr>
        <w:shd w:val="clear" w:color="auto" w:fill="D9D9D9" w:themeFill="background1" w:themeFillShade="D9"/>
        <w:tabs>
          <w:tab w:val="left" w:pos="567"/>
          <w:tab w:val="left" w:pos="709"/>
          <w:tab w:val="left" w:pos="851"/>
          <w:tab w:val="left" w:pos="993"/>
          <w:tab w:val="left" w:pos="3119"/>
          <w:tab w:val="left" w:pos="3402"/>
          <w:tab w:val="left" w:pos="3544"/>
          <w:tab w:val="left" w:pos="3828"/>
          <w:tab w:val="left" w:pos="4820"/>
          <w:tab w:val="left" w:pos="5103"/>
        </w:tabs>
        <w:suppressAutoHyphens/>
        <w:spacing w:after="0" w:line="240" w:lineRule="auto"/>
        <w:ind w:firstLine="567"/>
        <w:jc w:val="center"/>
        <w:rPr>
          <w:rFonts w:ascii="Times New Roman" w:eastAsia="Times New Roman" w:hAnsi="Times New Roman" w:cs="Times New Roman"/>
          <w:b/>
          <w:bCs/>
          <w:sz w:val="21"/>
          <w:szCs w:val="21"/>
          <w:lang w:eastAsia="ar-SA"/>
        </w:rPr>
      </w:pPr>
      <w:r w:rsidRPr="00457A11">
        <w:rPr>
          <w:rFonts w:ascii="Times New Roman" w:eastAsia="Times New Roman" w:hAnsi="Times New Roman" w:cs="Times New Roman"/>
          <w:b/>
          <w:bCs/>
          <w:sz w:val="21"/>
          <w:szCs w:val="21"/>
          <w:lang w:eastAsia="ar-SA"/>
        </w:rPr>
        <w:t xml:space="preserve"> РЕКВИЗИТЫ И ПОДПИСИ СТОРОН</w:t>
      </w:r>
    </w:p>
    <w:tbl>
      <w:tblPr>
        <w:tblW w:w="10247" w:type="dxa"/>
        <w:tblInd w:w="-567" w:type="dxa"/>
        <w:tblLayout w:type="fixed"/>
        <w:tblLook w:val="04A0" w:firstRow="1" w:lastRow="0" w:firstColumn="1" w:lastColumn="0" w:noHBand="0" w:noVBand="1"/>
      </w:tblPr>
      <w:tblGrid>
        <w:gridCol w:w="5529"/>
        <w:gridCol w:w="4718"/>
      </w:tblGrid>
      <w:tr w:rsidR="00457A11" w:rsidRPr="00457A11" w14:paraId="02598135" w14:textId="77777777" w:rsidTr="00457A11">
        <w:trPr>
          <w:trHeight w:val="4270"/>
        </w:trPr>
        <w:tc>
          <w:tcPr>
            <w:tcW w:w="5529" w:type="dxa"/>
          </w:tcPr>
          <w:p w14:paraId="749C32A3" w14:textId="77777777" w:rsidR="00457A11" w:rsidRPr="00457A11" w:rsidRDefault="00457A11" w:rsidP="00457A11">
            <w:pPr>
              <w:spacing w:after="0" w:line="256" w:lineRule="auto"/>
              <w:jc w:val="both"/>
              <w:rPr>
                <w:rFonts w:ascii="Times New Roman" w:hAnsi="Times New Roman" w:cs="Times New Roman"/>
                <w:b/>
                <w:sz w:val="21"/>
                <w:szCs w:val="21"/>
                <w:lang w:eastAsia="zh-CN"/>
              </w:rPr>
            </w:pPr>
            <w:r w:rsidRPr="00457A11">
              <w:rPr>
                <w:rFonts w:ascii="Times New Roman" w:hAnsi="Times New Roman" w:cs="Times New Roman"/>
                <w:b/>
                <w:sz w:val="21"/>
                <w:szCs w:val="21"/>
                <w:lang w:eastAsia="zh-CN"/>
              </w:rPr>
              <w:lastRenderedPageBreak/>
              <w:t>Застройщик:</w:t>
            </w:r>
          </w:p>
          <w:p w14:paraId="274F903A" w14:textId="77777777" w:rsidR="00457A11" w:rsidRPr="00457A11" w:rsidRDefault="00457A11" w:rsidP="00457A11">
            <w:pPr>
              <w:spacing w:after="0" w:line="256" w:lineRule="auto"/>
              <w:jc w:val="both"/>
              <w:rPr>
                <w:rFonts w:ascii="Times New Roman" w:hAnsi="Times New Roman" w:cs="Times New Roman"/>
                <w:sz w:val="21"/>
                <w:szCs w:val="21"/>
                <w:lang w:eastAsia="ru-RU"/>
              </w:rPr>
            </w:pPr>
            <w:r w:rsidRPr="00457A11">
              <w:rPr>
                <w:rFonts w:ascii="Times New Roman" w:hAnsi="Times New Roman" w:cs="Times New Roman"/>
                <w:sz w:val="21"/>
                <w:szCs w:val="21"/>
              </w:rPr>
              <w:t>ООО «Специализированный застройщик</w:t>
            </w:r>
          </w:p>
          <w:p w14:paraId="325CC209" w14:textId="77777777" w:rsidR="00457A11" w:rsidRPr="00457A11" w:rsidRDefault="00457A11" w:rsidP="00457A11">
            <w:pPr>
              <w:spacing w:after="0" w:line="256" w:lineRule="auto"/>
              <w:jc w:val="both"/>
              <w:rPr>
                <w:rFonts w:ascii="Times New Roman" w:hAnsi="Times New Roman" w:cs="Times New Roman"/>
                <w:sz w:val="21"/>
                <w:szCs w:val="21"/>
              </w:rPr>
            </w:pPr>
            <w:r w:rsidRPr="00457A11">
              <w:rPr>
                <w:rFonts w:ascii="Times New Roman" w:hAnsi="Times New Roman" w:cs="Times New Roman"/>
                <w:sz w:val="21"/>
                <w:szCs w:val="21"/>
              </w:rPr>
              <w:t>АРТДЕВЕЛОПМЕНТ»</w:t>
            </w:r>
          </w:p>
          <w:p w14:paraId="2B8C9941" w14:textId="77777777" w:rsidR="00457A11" w:rsidRPr="00457A11" w:rsidRDefault="00457A11" w:rsidP="00457A11">
            <w:pPr>
              <w:spacing w:after="0" w:line="256" w:lineRule="auto"/>
              <w:jc w:val="both"/>
              <w:rPr>
                <w:rFonts w:ascii="Times New Roman" w:hAnsi="Times New Roman" w:cs="Times New Roman"/>
                <w:sz w:val="21"/>
                <w:szCs w:val="21"/>
              </w:rPr>
            </w:pPr>
            <w:r w:rsidRPr="00457A11">
              <w:rPr>
                <w:rFonts w:ascii="Times New Roman" w:hAnsi="Times New Roman" w:cs="Times New Roman"/>
                <w:sz w:val="21"/>
                <w:szCs w:val="21"/>
              </w:rPr>
              <w:t>Юридический адрес: 400138,</w:t>
            </w:r>
          </w:p>
          <w:p w14:paraId="4BE01F1D" w14:textId="77777777" w:rsidR="00457A11" w:rsidRPr="00457A11" w:rsidRDefault="00457A11" w:rsidP="00457A11">
            <w:pPr>
              <w:spacing w:after="0" w:line="256" w:lineRule="auto"/>
              <w:jc w:val="both"/>
              <w:rPr>
                <w:rFonts w:ascii="Times New Roman" w:hAnsi="Times New Roman" w:cs="Times New Roman"/>
                <w:sz w:val="21"/>
                <w:szCs w:val="21"/>
              </w:rPr>
            </w:pPr>
            <w:r w:rsidRPr="00457A11">
              <w:rPr>
                <w:rFonts w:ascii="Times New Roman" w:hAnsi="Times New Roman" w:cs="Times New Roman"/>
                <w:sz w:val="21"/>
                <w:szCs w:val="21"/>
              </w:rPr>
              <w:t>Волгоградская область,</w:t>
            </w:r>
          </w:p>
          <w:p w14:paraId="701686D4" w14:textId="77777777" w:rsidR="00457A11" w:rsidRPr="00457A11" w:rsidRDefault="00457A11" w:rsidP="00457A11">
            <w:pPr>
              <w:spacing w:after="0" w:line="256" w:lineRule="auto"/>
              <w:jc w:val="both"/>
              <w:rPr>
                <w:rFonts w:ascii="Times New Roman" w:hAnsi="Times New Roman" w:cs="Times New Roman"/>
                <w:sz w:val="21"/>
                <w:szCs w:val="21"/>
              </w:rPr>
            </w:pPr>
            <w:r w:rsidRPr="00457A11">
              <w:rPr>
                <w:rFonts w:ascii="Times New Roman" w:hAnsi="Times New Roman" w:cs="Times New Roman"/>
                <w:sz w:val="21"/>
                <w:szCs w:val="21"/>
              </w:rPr>
              <w:t>Г.  Волгоград, ул. им. Солнечникова, д. 11,</w:t>
            </w:r>
          </w:p>
          <w:p w14:paraId="2B3F776A" w14:textId="77777777" w:rsidR="00457A11" w:rsidRPr="00457A11" w:rsidRDefault="00457A11" w:rsidP="00457A11">
            <w:pPr>
              <w:spacing w:after="0" w:line="256" w:lineRule="auto"/>
              <w:jc w:val="both"/>
              <w:rPr>
                <w:rFonts w:ascii="Times New Roman" w:hAnsi="Times New Roman" w:cs="Times New Roman"/>
                <w:sz w:val="21"/>
                <w:szCs w:val="21"/>
              </w:rPr>
            </w:pPr>
            <w:r w:rsidRPr="00457A11">
              <w:rPr>
                <w:rFonts w:ascii="Times New Roman" w:hAnsi="Times New Roman" w:cs="Times New Roman"/>
                <w:sz w:val="21"/>
                <w:szCs w:val="21"/>
              </w:rPr>
              <w:t>Помещение 1</w:t>
            </w:r>
          </w:p>
          <w:p w14:paraId="3CD4F5D9" w14:textId="77777777" w:rsidR="00457A11" w:rsidRPr="00457A11" w:rsidRDefault="00457A11" w:rsidP="00457A11">
            <w:pPr>
              <w:spacing w:after="0" w:line="256" w:lineRule="auto"/>
              <w:jc w:val="both"/>
              <w:rPr>
                <w:rFonts w:ascii="Times New Roman" w:hAnsi="Times New Roman" w:cs="Times New Roman"/>
                <w:sz w:val="21"/>
                <w:szCs w:val="21"/>
              </w:rPr>
            </w:pPr>
            <w:r w:rsidRPr="00457A11">
              <w:rPr>
                <w:rFonts w:ascii="Times New Roman" w:hAnsi="Times New Roman" w:cs="Times New Roman"/>
                <w:sz w:val="21"/>
                <w:szCs w:val="21"/>
              </w:rPr>
              <w:t xml:space="preserve">ИНН/КПП: 3460081460/346001001 </w:t>
            </w:r>
          </w:p>
          <w:p w14:paraId="50E86597" w14:textId="77777777" w:rsidR="00457A11" w:rsidRPr="00457A11" w:rsidRDefault="00457A11" w:rsidP="00457A11">
            <w:pPr>
              <w:spacing w:after="0" w:line="256" w:lineRule="auto"/>
              <w:jc w:val="both"/>
              <w:rPr>
                <w:rFonts w:ascii="Times New Roman" w:hAnsi="Times New Roman" w:cs="Times New Roman"/>
                <w:sz w:val="21"/>
                <w:szCs w:val="21"/>
              </w:rPr>
            </w:pPr>
            <w:r w:rsidRPr="00457A11">
              <w:rPr>
                <w:rFonts w:ascii="Times New Roman" w:hAnsi="Times New Roman" w:cs="Times New Roman"/>
                <w:sz w:val="21"/>
                <w:szCs w:val="21"/>
              </w:rPr>
              <w:t xml:space="preserve">Банковские реквизиты: </w:t>
            </w:r>
          </w:p>
          <w:p w14:paraId="7E8E30F0" w14:textId="77777777" w:rsidR="00457A11" w:rsidRPr="00457A11" w:rsidRDefault="00457A11" w:rsidP="00457A11">
            <w:pPr>
              <w:spacing w:after="0" w:line="256" w:lineRule="auto"/>
              <w:jc w:val="both"/>
              <w:rPr>
                <w:rFonts w:ascii="Times New Roman" w:hAnsi="Times New Roman" w:cs="Times New Roman"/>
                <w:sz w:val="21"/>
                <w:szCs w:val="21"/>
              </w:rPr>
            </w:pPr>
            <w:r w:rsidRPr="00457A11">
              <w:rPr>
                <w:rFonts w:ascii="Times New Roman" w:hAnsi="Times New Roman" w:cs="Times New Roman"/>
                <w:sz w:val="21"/>
                <w:szCs w:val="21"/>
              </w:rPr>
              <w:t>Банк получателя: АО «Банк ДОМ.РФ»</w:t>
            </w:r>
          </w:p>
          <w:p w14:paraId="2FF85449" w14:textId="2545D53D" w:rsidR="00457A11" w:rsidRPr="00457A11" w:rsidRDefault="00457A11" w:rsidP="00457A11">
            <w:pPr>
              <w:spacing w:after="0" w:line="256" w:lineRule="auto"/>
              <w:jc w:val="both"/>
              <w:rPr>
                <w:rFonts w:ascii="Times New Roman" w:hAnsi="Times New Roman" w:cs="Times New Roman"/>
                <w:sz w:val="21"/>
                <w:szCs w:val="21"/>
              </w:rPr>
            </w:pPr>
            <w:r w:rsidRPr="00457A11">
              <w:rPr>
                <w:rFonts w:ascii="Times New Roman" w:hAnsi="Times New Roman" w:cs="Times New Roman"/>
                <w:sz w:val="21"/>
                <w:szCs w:val="21"/>
              </w:rPr>
              <w:t xml:space="preserve">р/сч: </w:t>
            </w:r>
            <w:r w:rsidR="001B2BFA" w:rsidRPr="001B2BFA">
              <w:rPr>
                <w:rFonts w:ascii="Times New Roman" w:hAnsi="Times New Roman" w:cs="Times New Roman"/>
                <w:sz w:val="21"/>
                <w:szCs w:val="21"/>
              </w:rPr>
              <w:t>40702810200670240281</w:t>
            </w:r>
          </w:p>
          <w:p w14:paraId="64C639FA" w14:textId="77777777" w:rsidR="00457A11" w:rsidRPr="00457A11" w:rsidRDefault="00457A11" w:rsidP="00457A11">
            <w:pPr>
              <w:spacing w:after="0" w:line="256" w:lineRule="auto"/>
              <w:jc w:val="both"/>
              <w:rPr>
                <w:rFonts w:ascii="Times New Roman" w:hAnsi="Times New Roman" w:cs="Times New Roman"/>
                <w:sz w:val="21"/>
                <w:szCs w:val="21"/>
              </w:rPr>
            </w:pPr>
            <w:r w:rsidRPr="00457A11">
              <w:rPr>
                <w:rFonts w:ascii="Times New Roman" w:hAnsi="Times New Roman" w:cs="Times New Roman"/>
                <w:sz w:val="21"/>
                <w:szCs w:val="21"/>
              </w:rPr>
              <w:t>БИК: 044525266</w:t>
            </w:r>
          </w:p>
          <w:p w14:paraId="23AB1446" w14:textId="77777777" w:rsidR="00457A11" w:rsidRPr="00457A11" w:rsidRDefault="00457A11" w:rsidP="00457A11">
            <w:pPr>
              <w:spacing w:after="0" w:line="256" w:lineRule="auto"/>
              <w:jc w:val="both"/>
              <w:rPr>
                <w:rFonts w:ascii="Times New Roman" w:hAnsi="Times New Roman" w:cs="Times New Roman"/>
                <w:sz w:val="21"/>
                <w:szCs w:val="21"/>
              </w:rPr>
            </w:pPr>
            <w:r w:rsidRPr="00457A11">
              <w:rPr>
                <w:rFonts w:ascii="Times New Roman" w:hAnsi="Times New Roman" w:cs="Times New Roman"/>
                <w:sz w:val="21"/>
                <w:szCs w:val="21"/>
              </w:rPr>
              <w:t>Корр. счет 30101810345250000266</w:t>
            </w:r>
          </w:p>
          <w:p w14:paraId="20036C3F" w14:textId="77777777" w:rsidR="00457A11" w:rsidRPr="00457A11" w:rsidRDefault="00457A11" w:rsidP="00457A11">
            <w:pPr>
              <w:spacing w:after="0" w:line="256" w:lineRule="auto"/>
              <w:jc w:val="both"/>
              <w:rPr>
                <w:rFonts w:ascii="Times New Roman" w:hAnsi="Times New Roman" w:cs="Times New Roman"/>
                <w:sz w:val="21"/>
                <w:szCs w:val="21"/>
              </w:rPr>
            </w:pPr>
            <w:r w:rsidRPr="00457A11">
              <w:rPr>
                <w:rFonts w:ascii="Times New Roman" w:hAnsi="Times New Roman" w:cs="Times New Roman"/>
                <w:sz w:val="21"/>
                <w:szCs w:val="21"/>
              </w:rPr>
              <w:t>Адрес для направления корреспонденции: : 400138,</w:t>
            </w:r>
          </w:p>
          <w:p w14:paraId="3E5C7771" w14:textId="77777777" w:rsidR="00457A11" w:rsidRPr="00457A11" w:rsidRDefault="00457A11" w:rsidP="00457A11">
            <w:pPr>
              <w:spacing w:after="0" w:line="256" w:lineRule="auto"/>
              <w:jc w:val="both"/>
              <w:rPr>
                <w:rFonts w:ascii="Times New Roman" w:hAnsi="Times New Roman" w:cs="Times New Roman"/>
                <w:sz w:val="21"/>
                <w:szCs w:val="21"/>
              </w:rPr>
            </w:pPr>
            <w:r w:rsidRPr="00457A11">
              <w:rPr>
                <w:rFonts w:ascii="Times New Roman" w:hAnsi="Times New Roman" w:cs="Times New Roman"/>
                <w:sz w:val="21"/>
                <w:szCs w:val="21"/>
              </w:rPr>
              <w:t>Волгоградская область,</w:t>
            </w:r>
          </w:p>
          <w:p w14:paraId="7C5EF99F" w14:textId="77777777" w:rsidR="00457A11" w:rsidRPr="00457A11" w:rsidRDefault="00457A11" w:rsidP="00457A11">
            <w:pPr>
              <w:spacing w:after="0" w:line="256" w:lineRule="auto"/>
              <w:jc w:val="both"/>
              <w:rPr>
                <w:rFonts w:ascii="Times New Roman" w:hAnsi="Times New Roman" w:cs="Times New Roman"/>
                <w:sz w:val="21"/>
                <w:szCs w:val="21"/>
              </w:rPr>
            </w:pPr>
            <w:r w:rsidRPr="00457A11">
              <w:rPr>
                <w:rFonts w:ascii="Times New Roman" w:hAnsi="Times New Roman" w:cs="Times New Roman"/>
                <w:sz w:val="21"/>
                <w:szCs w:val="21"/>
              </w:rPr>
              <w:t>Г.  Волгоград, ул. им. Солнечникова, д. 11,</w:t>
            </w:r>
          </w:p>
          <w:p w14:paraId="629B4537" w14:textId="77777777" w:rsidR="00457A11" w:rsidRPr="00457A11" w:rsidRDefault="00457A11" w:rsidP="00457A11">
            <w:pPr>
              <w:spacing w:after="0" w:line="256" w:lineRule="auto"/>
              <w:jc w:val="both"/>
              <w:rPr>
                <w:rFonts w:ascii="Times New Roman" w:hAnsi="Times New Roman" w:cs="Times New Roman"/>
                <w:sz w:val="21"/>
                <w:szCs w:val="21"/>
              </w:rPr>
            </w:pPr>
            <w:r w:rsidRPr="00457A11">
              <w:rPr>
                <w:rFonts w:ascii="Times New Roman" w:hAnsi="Times New Roman" w:cs="Times New Roman"/>
                <w:sz w:val="21"/>
                <w:szCs w:val="21"/>
              </w:rPr>
              <w:t>Помещение 1</w:t>
            </w:r>
          </w:p>
          <w:p w14:paraId="202A6326" w14:textId="31A0C41B" w:rsidR="00457A11" w:rsidRPr="00457A11" w:rsidRDefault="00457A11" w:rsidP="00457A11">
            <w:pPr>
              <w:spacing w:after="0" w:line="256" w:lineRule="auto"/>
              <w:jc w:val="both"/>
              <w:rPr>
                <w:rFonts w:ascii="Times New Roman" w:hAnsi="Times New Roman" w:cs="Times New Roman"/>
                <w:b/>
                <w:bCs/>
                <w:color w:val="000000"/>
                <w:sz w:val="21"/>
                <w:szCs w:val="21"/>
              </w:rPr>
            </w:pPr>
            <w:r w:rsidRPr="00457A11">
              <w:rPr>
                <w:rFonts w:ascii="Times New Roman" w:hAnsi="Times New Roman" w:cs="Times New Roman"/>
                <w:sz w:val="21"/>
                <w:szCs w:val="21"/>
              </w:rPr>
              <w:t xml:space="preserve"> </w:t>
            </w:r>
            <w:r w:rsidRPr="00457A11">
              <w:rPr>
                <w:rFonts w:ascii="Times New Roman" w:hAnsi="Times New Roman" w:cs="Times New Roman"/>
                <w:b/>
                <w:bCs/>
                <w:color w:val="000000"/>
                <w:sz w:val="21"/>
                <w:szCs w:val="21"/>
              </w:rPr>
              <w:t>Представитель</w:t>
            </w:r>
          </w:p>
          <w:p w14:paraId="152A602E" w14:textId="77777777" w:rsidR="00457A11" w:rsidRPr="00457A11" w:rsidRDefault="00457A11" w:rsidP="00457A11">
            <w:pPr>
              <w:spacing w:after="0" w:line="256" w:lineRule="auto"/>
              <w:jc w:val="both"/>
              <w:rPr>
                <w:rFonts w:ascii="Times New Roman" w:hAnsi="Times New Roman" w:cs="Times New Roman"/>
                <w:b/>
                <w:bCs/>
                <w:color w:val="000000"/>
                <w:sz w:val="21"/>
                <w:szCs w:val="21"/>
              </w:rPr>
            </w:pPr>
            <w:r w:rsidRPr="00457A11">
              <w:rPr>
                <w:rFonts w:ascii="Times New Roman" w:hAnsi="Times New Roman" w:cs="Times New Roman"/>
                <w:b/>
                <w:bCs/>
                <w:color w:val="000000"/>
                <w:sz w:val="21"/>
                <w:szCs w:val="21"/>
              </w:rPr>
              <w:t>ООО «СЗ АРТДЕВЕЛОПМЕНТ»</w:t>
            </w:r>
          </w:p>
          <w:p w14:paraId="15B8811B" w14:textId="77777777" w:rsidR="00457A11" w:rsidRPr="00457A11" w:rsidRDefault="00457A11" w:rsidP="00457A11">
            <w:pPr>
              <w:spacing w:after="0" w:line="256" w:lineRule="auto"/>
              <w:jc w:val="both"/>
              <w:rPr>
                <w:rFonts w:ascii="Times New Roman" w:hAnsi="Times New Roman" w:cs="Times New Roman"/>
                <w:b/>
                <w:bCs/>
                <w:color w:val="000000"/>
                <w:sz w:val="21"/>
                <w:szCs w:val="21"/>
              </w:rPr>
            </w:pPr>
            <w:r w:rsidRPr="00457A11">
              <w:rPr>
                <w:rFonts w:ascii="Times New Roman" w:hAnsi="Times New Roman" w:cs="Times New Roman"/>
                <w:b/>
                <w:bCs/>
                <w:color w:val="000000"/>
                <w:sz w:val="21"/>
                <w:szCs w:val="21"/>
              </w:rPr>
              <w:t>по доверенности</w:t>
            </w:r>
          </w:p>
          <w:p w14:paraId="623DABB8" w14:textId="77777777" w:rsidR="00457A11" w:rsidRPr="00457A11" w:rsidRDefault="00457A11" w:rsidP="00457A11">
            <w:pPr>
              <w:spacing w:after="0" w:line="256" w:lineRule="auto"/>
              <w:jc w:val="both"/>
              <w:rPr>
                <w:rFonts w:ascii="Times New Roman" w:hAnsi="Times New Roman" w:cs="Times New Roman"/>
                <w:b/>
                <w:bCs/>
                <w:color w:val="000000"/>
                <w:sz w:val="21"/>
                <w:szCs w:val="21"/>
              </w:rPr>
            </w:pPr>
          </w:p>
          <w:p w14:paraId="72F1938C" w14:textId="77777777" w:rsidR="00457A11" w:rsidRPr="00457A11" w:rsidRDefault="00457A11" w:rsidP="00457A11">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sidRPr="00457A11">
              <w:rPr>
                <w:rFonts w:ascii="Times New Roman" w:hAnsi="Times New Roman" w:cs="Times New Roman"/>
                <w:b/>
                <w:bCs/>
                <w:color w:val="000000"/>
                <w:sz w:val="21"/>
                <w:szCs w:val="21"/>
              </w:rPr>
              <w:t>______________________ Ю.С. Буланкина</w:t>
            </w:r>
          </w:p>
        </w:tc>
        <w:tc>
          <w:tcPr>
            <w:tcW w:w="4718" w:type="dxa"/>
          </w:tcPr>
          <w:p w14:paraId="38B65CAB" w14:textId="77777777" w:rsidR="00457A11" w:rsidRPr="00457A11" w:rsidRDefault="00457A11" w:rsidP="00457A11">
            <w:pPr>
              <w:tabs>
                <w:tab w:val="left" w:pos="567"/>
                <w:tab w:val="left" w:pos="709"/>
                <w:tab w:val="left" w:pos="851"/>
                <w:tab w:val="left" w:pos="993"/>
                <w:tab w:val="left" w:pos="3402"/>
                <w:tab w:val="left" w:pos="3544"/>
                <w:tab w:val="left" w:pos="5103"/>
              </w:tabs>
              <w:suppressAutoHyphens/>
              <w:snapToGrid w:val="0"/>
              <w:spacing w:after="0" w:line="240" w:lineRule="auto"/>
              <w:ind w:firstLine="567"/>
              <w:jc w:val="center"/>
              <w:rPr>
                <w:rFonts w:ascii="Times New Roman" w:eastAsia="Times New Roman" w:hAnsi="Times New Roman" w:cs="Times New Roman"/>
                <w:b/>
                <w:bCs/>
                <w:sz w:val="21"/>
                <w:szCs w:val="21"/>
                <w:lang w:eastAsia="ar-SA"/>
              </w:rPr>
            </w:pPr>
            <w:r w:rsidRPr="00457A11">
              <w:rPr>
                <w:rFonts w:ascii="Times New Roman" w:eastAsia="Times New Roman" w:hAnsi="Times New Roman" w:cs="Times New Roman"/>
                <w:b/>
                <w:bCs/>
                <w:sz w:val="21"/>
                <w:szCs w:val="21"/>
                <w:lang w:eastAsia="ar-SA"/>
              </w:rPr>
              <w:t>Участник 1</w:t>
            </w:r>
          </w:p>
          <w:p w14:paraId="470DDADF" w14:textId="77777777" w:rsidR="00457A11" w:rsidRPr="00457A11" w:rsidRDefault="00457A11" w:rsidP="00457A11">
            <w:pPr>
              <w:tabs>
                <w:tab w:val="left" w:pos="567"/>
              </w:tabs>
              <w:suppressAutoHyphens/>
              <w:snapToGrid w:val="0"/>
              <w:spacing w:after="0" w:line="240" w:lineRule="auto"/>
              <w:ind w:right="87" w:firstLine="567"/>
              <w:jc w:val="both"/>
              <w:rPr>
                <w:rFonts w:ascii="Times New Roman" w:eastAsia="Times New Roman" w:hAnsi="Times New Roman" w:cs="Times New Roman"/>
                <w:bCs/>
                <w:kern w:val="2"/>
                <w:sz w:val="21"/>
                <w:szCs w:val="21"/>
                <w:lang w:eastAsia="ar-SA"/>
              </w:rPr>
            </w:pPr>
          </w:p>
          <w:p w14:paraId="7992732D" w14:textId="77777777" w:rsidR="00457A11" w:rsidRPr="00457A11" w:rsidRDefault="00457A11" w:rsidP="00457A11">
            <w:pPr>
              <w:tabs>
                <w:tab w:val="left" w:pos="567"/>
                <w:tab w:val="left" w:pos="709"/>
                <w:tab w:val="left" w:pos="851"/>
                <w:tab w:val="left" w:pos="993"/>
                <w:tab w:val="left" w:pos="3402"/>
                <w:tab w:val="left" w:pos="3544"/>
                <w:tab w:val="left" w:pos="5103"/>
              </w:tabs>
              <w:suppressAutoHyphens/>
              <w:snapToGrid w:val="0"/>
              <w:spacing w:after="0" w:line="240" w:lineRule="auto"/>
              <w:ind w:firstLine="567"/>
              <w:jc w:val="center"/>
              <w:rPr>
                <w:rFonts w:ascii="Times New Roman" w:eastAsia="Times New Roman" w:hAnsi="Times New Roman" w:cs="Times New Roman"/>
                <w:b/>
                <w:bCs/>
                <w:sz w:val="21"/>
                <w:szCs w:val="21"/>
                <w:lang w:eastAsia="ar-SA"/>
              </w:rPr>
            </w:pPr>
            <w:r w:rsidRPr="00457A11">
              <w:rPr>
                <w:rFonts w:ascii="Times New Roman" w:eastAsia="Times New Roman" w:hAnsi="Times New Roman" w:cs="Times New Roman"/>
                <w:b/>
                <w:bCs/>
                <w:sz w:val="21"/>
                <w:szCs w:val="21"/>
                <w:lang w:eastAsia="ar-SA"/>
              </w:rPr>
              <w:t>Участник 2</w:t>
            </w:r>
          </w:p>
        </w:tc>
      </w:tr>
    </w:tbl>
    <w:p w14:paraId="3EBE8B79" w14:textId="77777777" w:rsidR="00457A11" w:rsidRPr="00457A11" w:rsidRDefault="00457A11" w:rsidP="00457A11">
      <w:pPr>
        <w:spacing w:after="0" w:line="240" w:lineRule="auto"/>
        <w:ind w:left="-709"/>
        <w:jc w:val="right"/>
        <w:rPr>
          <w:rFonts w:ascii="Times New Roman" w:eastAsia="Calibri" w:hAnsi="Times New Roman" w:cs="Tahoma"/>
          <w:b/>
          <w:bCs/>
          <w:sz w:val="20"/>
          <w:szCs w:val="20"/>
        </w:rPr>
      </w:pPr>
    </w:p>
    <w:p w14:paraId="2EF963CC" w14:textId="77777777" w:rsidR="00457A11" w:rsidRPr="00457A11" w:rsidRDefault="00457A11" w:rsidP="00457A11">
      <w:pPr>
        <w:spacing w:after="0" w:line="240" w:lineRule="auto"/>
        <w:ind w:left="-709"/>
        <w:jc w:val="right"/>
        <w:rPr>
          <w:rFonts w:ascii="Times New Roman" w:eastAsia="Calibri" w:hAnsi="Times New Roman" w:cs="Times New Roman"/>
          <w:b/>
          <w:bCs/>
          <w:sz w:val="21"/>
          <w:szCs w:val="21"/>
        </w:rPr>
      </w:pPr>
      <w:r w:rsidRPr="00457A11">
        <w:rPr>
          <w:rFonts w:ascii="Times New Roman" w:eastAsia="Calibri" w:hAnsi="Times New Roman" w:cs="Tahoma"/>
          <w:b/>
          <w:bCs/>
          <w:sz w:val="20"/>
          <w:szCs w:val="20"/>
        </w:rPr>
        <w:br w:type="page"/>
      </w:r>
    </w:p>
    <w:bookmarkEnd w:id="0"/>
    <w:p w14:paraId="3076547D" w14:textId="77777777" w:rsidR="00457A11" w:rsidRPr="00457A11" w:rsidRDefault="00457A11" w:rsidP="00457A11">
      <w:pPr>
        <w:spacing w:after="0" w:line="240" w:lineRule="auto"/>
        <w:jc w:val="right"/>
        <w:rPr>
          <w:rFonts w:ascii="Times New Roman" w:eastAsia="Calibri" w:hAnsi="Times New Roman" w:cs="Tahoma"/>
          <w:b/>
          <w:bCs/>
          <w:sz w:val="20"/>
          <w:szCs w:val="20"/>
        </w:rPr>
      </w:pPr>
      <w:r w:rsidRPr="00457A11">
        <w:rPr>
          <w:rFonts w:ascii="Times New Roman" w:eastAsia="Calibri" w:hAnsi="Times New Roman" w:cs="Tahoma"/>
          <w:b/>
          <w:bCs/>
          <w:sz w:val="20"/>
          <w:szCs w:val="20"/>
        </w:rPr>
        <w:lastRenderedPageBreak/>
        <w:t>Приложение № 1</w:t>
      </w:r>
    </w:p>
    <w:p w14:paraId="46940EE9" w14:textId="71D93FEC" w:rsidR="00457A11" w:rsidRPr="00457A11" w:rsidRDefault="00457A11" w:rsidP="00457A11">
      <w:pPr>
        <w:spacing w:after="0" w:line="240" w:lineRule="auto"/>
        <w:jc w:val="right"/>
        <w:rPr>
          <w:rFonts w:ascii="Times New Roman" w:eastAsia="Calibri" w:hAnsi="Times New Roman" w:cs="Times New Roman"/>
          <w:b/>
          <w:bCs/>
        </w:rPr>
      </w:pPr>
      <w:r w:rsidRPr="00457A11">
        <w:rPr>
          <w:rFonts w:ascii="Times New Roman" w:eastAsia="Calibri" w:hAnsi="Times New Roman" w:cs="Tahoma"/>
          <w:b/>
          <w:bCs/>
          <w:sz w:val="20"/>
          <w:szCs w:val="20"/>
        </w:rPr>
        <w:t xml:space="preserve">                                                                             к договору участия в долевом строительстве многоквартирного              жилого дома № ______ от «___» _______ 202</w:t>
      </w:r>
      <w:r w:rsidR="001B2BFA">
        <w:rPr>
          <w:rFonts w:ascii="Times New Roman" w:eastAsia="Calibri" w:hAnsi="Times New Roman" w:cs="Tahoma"/>
          <w:b/>
          <w:bCs/>
          <w:sz w:val="20"/>
          <w:szCs w:val="20"/>
        </w:rPr>
        <w:t>4</w:t>
      </w:r>
      <w:r w:rsidRPr="00457A11">
        <w:rPr>
          <w:rFonts w:ascii="Times New Roman" w:eastAsia="Calibri" w:hAnsi="Times New Roman" w:cs="Tahoma"/>
          <w:b/>
          <w:bCs/>
          <w:sz w:val="20"/>
          <w:szCs w:val="20"/>
        </w:rPr>
        <w:t xml:space="preserve"> г.</w:t>
      </w:r>
    </w:p>
    <w:p w14:paraId="390CCFC5" w14:textId="77777777" w:rsidR="00457A11" w:rsidRPr="00457A11" w:rsidRDefault="00457A11" w:rsidP="00457A11">
      <w:pPr>
        <w:spacing w:after="0" w:line="240" w:lineRule="auto"/>
        <w:rPr>
          <w:rFonts w:ascii="Times New Roman" w:eastAsia="Calibri" w:hAnsi="Times New Roman" w:cs="Times New Roman"/>
          <w:b/>
          <w:bCs/>
        </w:rPr>
      </w:pPr>
    </w:p>
    <w:p w14:paraId="3B8B8B37" w14:textId="77777777" w:rsidR="00457A11" w:rsidRPr="00457A11" w:rsidRDefault="00457A11" w:rsidP="00457A11">
      <w:pPr>
        <w:shd w:val="clear" w:color="auto" w:fill="FFFFFF"/>
        <w:tabs>
          <w:tab w:val="left" w:pos="720"/>
        </w:tabs>
        <w:spacing w:line="200" w:lineRule="atLeast"/>
        <w:jc w:val="center"/>
        <w:rPr>
          <w:rFonts w:ascii="Times New Roman" w:eastAsia="Calibri" w:hAnsi="Times New Roman" w:cs="Times New Roman"/>
          <w:b/>
          <w:bCs/>
        </w:rPr>
      </w:pPr>
      <w:r w:rsidRPr="00457A11">
        <w:rPr>
          <w:rFonts w:ascii="Times New Roman" w:eastAsia="Calibri" w:hAnsi="Times New Roman" w:cs="Times New Roman"/>
          <w:b/>
          <w:bCs/>
        </w:rPr>
        <w:t xml:space="preserve">Техническое описание Объекта </w:t>
      </w:r>
      <w:r w:rsidRPr="00457A11">
        <w:rPr>
          <w:rFonts w:ascii="Times New Roman" w:eastAsia="Calibri" w:hAnsi="Times New Roman" w:cs="Times New Roman"/>
          <w:b/>
          <w:bCs/>
          <w:highlight w:val="yellow"/>
        </w:rPr>
        <w:t>(без отделки)</w:t>
      </w:r>
    </w:p>
    <w:p w14:paraId="362D43C7" w14:textId="57189178" w:rsidR="00915005" w:rsidRPr="00915005" w:rsidRDefault="00457A11" w:rsidP="00915005">
      <w:pPr>
        <w:shd w:val="clear" w:color="auto" w:fill="FFFFFF"/>
        <w:tabs>
          <w:tab w:val="left" w:pos="720"/>
        </w:tabs>
        <w:spacing w:line="200" w:lineRule="atLeast"/>
        <w:jc w:val="both"/>
        <w:rPr>
          <w:rFonts w:ascii="Times New Roman" w:eastAsia="Calibri" w:hAnsi="Times New Roman" w:cs="Times New Roman"/>
          <w:b/>
          <w:bCs/>
        </w:rPr>
      </w:pPr>
      <w:r w:rsidRPr="00457A11">
        <w:rPr>
          <w:rFonts w:ascii="Times New Roman" w:eastAsia="Calibri" w:hAnsi="Times New Roman" w:cs="Times New Roman"/>
          <w:b/>
          <w:bCs/>
        </w:rPr>
        <w:t xml:space="preserve">Объект: </w:t>
      </w:r>
      <w:bookmarkStart w:id="7" w:name="_Hlk129075151"/>
      <w:r w:rsidR="00915005">
        <w:rPr>
          <w:rFonts w:ascii="Times New Roman" w:eastAsia="Calibri" w:hAnsi="Times New Roman" w:cs="Times New Roman"/>
          <w:b/>
          <w:bCs/>
        </w:rPr>
        <w:t>одно/двух/трехкомнатная квартира</w:t>
      </w:r>
      <w:r w:rsidR="00915005" w:rsidRPr="00915005">
        <w:rPr>
          <w:rFonts w:ascii="Times New Roman" w:eastAsia="Calibri" w:hAnsi="Times New Roman" w:cs="Times New Roman"/>
          <w:b/>
          <w:bCs/>
        </w:rPr>
        <w:t xml:space="preserve"> общей проектной площадью ____ (___________) кв.м., проектный номер _____, расположенное на ___ (____) этаже _______ подъезда (________ секции) </w:t>
      </w:r>
      <w:bookmarkStart w:id="8" w:name="_Hlk129250406"/>
      <w:r w:rsidR="00915005" w:rsidRPr="00915005">
        <w:rPr>
          <w:rFonts w:ascii="Times New Roman" w:eastAsia="Calibri" w:hAnsi="Times New Roman" w:cs="Times New Roman"/>
          <w:b/>
          <w:bCs/>
        </w:rPr>
        <w:t xml:space="preserve">по проекту в </w:t>
      </w:r>
      <w:bookmarkStart w:id="9" w:name="_Hlk128574566"/>
      <w:r w:rsidR="00915005" w:rsidRPr="00915005">
        <w:rPr>
          <w:rFonts w:ascii="Times New Roman" w:eastAsia="Calibri" w:hAnsi="Times New Roman" w:cs="Times New Roman"/>
          <w:b/>
          <w:bCs/>
        </w:rPr>
        <w:t xml:space="preserve">Административно-жилом комплексе по ул.Полоненко в Дзержинском районе г.Волгограда, этап </w:t>
      </w:r>
      <w:r w:rsidR="001B2BFA">
        <w:rPr>
          <w:rFonts w:ascii="Times New Roman" w:eastAsia="Calibri" w:hAnsi="Times New Roman" w:cs="Times New Roman"/>
          <w:b/>
          <w:bCs/>
        </w:rPr>
        <w:t>1</w:t>
      </w:r>
      <w:r w:rsidR="00915005" w:rsidRPr="00915005">
        <w:rPr>
          <w:rFonts w:ascii="Times New Roman" w:eastAsia="Calibri" w:hAnsi="Times New Roman" w:cs="Times New Roman"/>
          <w:b/>
          <w:bCs/>
        </w:rPr>
        <w:t xml:space="preserve"> ж.д. </w:t>
      </w:r>
      <w:r w:rsidR="001B2BFA">
        <w:rPr>
          <w:rFonts w:ascii="Times New Roman" w:eastAsia="Calibri" w:hAnsi="Times New Roman" w:cs="Times New Roman"/>
          <w:b/>
          <w:bCs/>
        </w:rPr>
        <w:t>1</w:t>
      </w:r>
      <w:r w:rsidR="00915005" w:rsidRPr="00915005">
        <w:rPr>
          <w:rFonts w:ascii="Times New Roman" w:eastAsia="Calibri" w:hAnsi="Times New Roman" w:cs="Times New Roman"/>
          <w:b/>
          <w:bCs/>
        </w:rPr>
        <w:t>, расположенный по строительному адресу: Волгоградская область, Волгоград, Дзержинский район, ул.Полоненко, 4</w:t>
      </w:r>
      <w:bookmarkEnd w:id="9"/>
    </w:p>
    <w:tbl>
      <w:tblPr>
        <w:tblW w:w="9923" w:type="dxa"/>
        <w:tblInd w:w="-3" w:type="dxa"/>
        <w:tblLayout w:type="fixed"/>
        <w:tblCellMar>
          <w:top w:w="55" w:type="dxa"/>
          <w:left w:w="55" w:type="dxa"/>
          <w:bottom w:w="55" w:type="dxa"/>
          <w:right w:w="55" w:type="dxa"/>
        </w:tblCellMar>
        <w:tblLook w:val="04A0" w:firstRow="1" w:lastRow="0" w:firstColumn="1" w:lastColumn="0" w:noHBand="0" w:noVBand="1"/>
      </w:tblPr>
      <w:tblGrid>
        <w:gridCol w:w="2693"/>
        <w:gridCol w:w="7230"/>
      </w:tblGrid>
      <w:tr w:rsidR="00915005" w:rsidRPr="00915005" w14:paraId="185C9D21" w14:textId="77777777" w:rsidTr="001B2BFA">
        <w:tc>
          <w:tcPr>
            <w:tcW w:w="2693" w:type="dxa"/>
            <w:tcBorders>
              <w:top w:val="single" w:sz="2" w:space="0" w:color="000000"/>
              <w:left w:val="single" w:sz="2" w:space="0" w:color="000000"/>
              <w:bottom w:val="single" w:sz="2" w:space="0" w:color="000000"/>
              <w:right w:val="nil"/>
            </w:tcBorders>
            <w:hideMark/>
          </w:tcPr>
          <w:bookmarkEnd w:id="8"/>
          <w:p w14:paraId="018DEAB6" w14:textId="77777777" w:rsidR="00915005" w:rsidRPr="00915005" w:rsidRDefault="00915005" w:rsidP="00915005">
            <w:pPr>
              <w:suppressLineNumbers/>
              <w:suppressAutoHyphens/>
              <w:snapToGrid w:val="0"/>
              <w:spacing w:after="0" w:line="240" w:lineRule="auto"/>
              <w:jc w:val="center"/>
              <w:rPr>
                <w:rFonts w:ascii="Times New Roman" w:eastAsia="Times New Roman" w:hAnsi="Times New Roman"/>
                <w:lang w:eastAsia="ar-SA"/>
              </w:rPr>
            </w:pPr>
            <w:r w:rsidRPr="00915005">
              <w:rPr>
                <w:rFonts w:ascii="Times New Roman" w:eastAsia="Times New Roman" w:hAnsi="Times New Roman"/>
                <w:lang w:eastAsia="ar-SA"/>
              </w:rPr>
              <w:t>Окна, дверь выхода на балкон (лоджию)</w:t>
            </w:r>
          </w:p>
        </w:tc>
        <w:tc>
          <w:tcPr>
            <w:tcW w:w="7230" w:type="dxa"/>
            <w:tcBorders>
              <w:top w:val="single" w:sz="2" w:space="0" w:color="000000"/>
              <w:left w:val="single" w:sz="2" w:space="0" w:color="000000"/>
              <w:bottom w:val="single" w:sz="2" w:space="0" w:color="000000"/>
              <w:right w:val="single" w:sz="2" w:space="0" w:color="000000"/>
            </w:tcBorders>
            <w:hideMark/>
          </w:tcPr>
          <w:p w14:paraId="3C71EB2F"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t xml:space="preserve">Оконные блоки из пластикового ПВХ профиля*, без установки подоконной доски. Заполнение оконных блоков – стеклопакет однокамерный*. Балконные дверные блоки из пластикового ПВХ профиля*.  </w:t>
            </w:r>
          </w:p>
          <w:p w14:paraId="79584436"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t xml:space="preserve">Открывание окон: окна, выходящие непосредственно на улицу, – не менее одной створки в оконном переплете с поворотно-откидным открыванием, остальные створки (при наличии) глухие (не открывающаяся). Окна, выходящие на лоджию (балкон), смежные с дверью выхода на лоджию (балкон), с глухими створками (не открывающиеся). </w:t>
            </w:r>
          </w:p>
          <w:p w14:paraId="4A3DC4A0"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t>Открывание дверей выхода на лоджию (балкон) – поворотно-откидное.</w:t>
            </w:r>
          </w:p>
          <w:p w14:paraId="3EAD1574"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t>Отделка откосов оконных и дверных проемов выхода на лоджию (балкон) со стороны квартиры Застройщиком не выполняется.</w:t>
            </w:r>
          </w:p>
          <w:p w14:paraId="111CC920"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t>Остекление лоджии (балкона) не предусмотрено.</w:t>
            </w:r>
          </w:p>
        </w:tc>
      </w:tr>
      <w:tr w:rsidR="00915005" w:rsidRPr="00915005" w14:paraId="631B9B2B" w14:textId="77777777" w:rsidTr="001B2BFA">
        <w:tc>
          <w:tcPr>
            <w:tcW w:w="2693" w:type="dxa"/>
            <w:tcBorders>
              <w:top w:val="nil"/>
              <w:left w:val="single" w:sz="2" w:space="0" w:color="000000"/>
              <w:bottom w:val="single" w:sz="2" w:space="0" w:color="000000"/>
              <w:right w:val="nil"/>
            </w:tcBorders>
            <w:hideMark/>
          </w:tcPr>
          <w:p w14:paraId="3404BFEC" w14:textId="77777777" w:rsidR="00915005" w:rsidRPr="00915005" w:rsidRDefault="00915005" w:rsidP="00915005">
            <w:pPr>
              <w:suppressLineNumbers/>
              <w:suppressAutoHyphens/>
              <w:snapToGrid w:val="0"/>
              <w:spacing w:after="0" w:line="240" w:lineRule="auto"/>
              <w:jc w:val="center"/>
              <w:rPr>
                <w:rFonts w:ascii="Times New Roman" w:eastAsia="Times New Roman" w:hAnsi="Times New Roman"/>
                <w:lang w:eastAsia="ar-SA"/>
              </w:rPr>
            </w:pPr>
            <w:r w:rsidRPr="00915005">
              <w:rPr>
                <w:rFonts w:ascii="Times New Roman" w:eastAsia="Times New Roman" w:hAnsi="Times New Roman"/>
                <w:lang w:eastAsia="ar-SA"/>
              </w:rPr>
              <w:t>Дверь входная в квартиру</w:t>
            </w:r>
          </w:p>
        </w:tc>
        <w:tc>
          <w:tcPr>
            <w:tcW w:w="7230" w:type="dxa"/>
            <w:tcBorders>
              <w:top w:val="nil"/>
              <w:left w:val="single" w:sz="2" w:space="0" w:color="000000"/>
              <w:bottom w:val="single" w:sz="2" w:space="0" w:color="000000"/>
              <w:right w:val="single" w:sz="2" w:space="0" w:color="000000"/>
            </w:tcBorders>
            <w:hideMark/>
          </w:tcPr>
          <w:p w14:paraId="35439EC5" w14:textId="77777777" w:rsidR="00915005" w:rsidRPr="00915005" w:rsidRDefault="00915005" w:rsidP="00915005">
            <w:pPr>
              <w:spacing w:after="0" w:line="240" w:lineRule="auto"/>
              <w:jc w:val="both"/>
              <w:rPr>
                <w:rFonts w:ascii="Times New Roman" w:eastAsia="Times New Roman" w:hAnsi="Times New Roman"/>
                <w:lang w:eastAsia="ru-RU"/>
              </w:rPr>
            </w:pPr>
            <w:r w:rsidRPr="00915005">
              <w:rPr>
                <w:rFonts w:ascii="Times New Roman" w:eastAsia="Times New Roman" w:hAnsi="Times New Roman"/>
                <w:lang w:eastAsia="ru-RU"/>
              </w:rPr>
              <w:t>Входная металлическая дверь – одностворчатая конструкция. Оснащена двумя наружными петлями, ручками, глазком широкого обзора и стационарным порогом. Дверной короб входит в комплект.</w:t>
            </w:r>
          </w:p>
          <w:p w14:paraId="7E2EC3D4"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ru-RU"/>
              </w:rPr>
              <w:t>Дверное полотно утеплено. Наполнитель обладает звукопоглощающей и теплоизолирующей способностью. Внешнее покрытие: атмосферостойкое порошково-полимерное покрытие.</w:t>
            </w:r>
          </w:p>
        </w:tc>
      </w:tr>
      <w:tr w:rsidR="00915005" w:rsidRPr="00915005" w14:paraId="7A050FBE" w14:textId="77777777" w:rsidTr="001B2BFA">
        <w:tc>
          <w:tcPr>
            <w:tcW w:w="2693" w:type="dxa"/>
            <w:tcBorders>
              <w:top w:val="nil"/>
              <w:left w:val="single" w:sz="2" w:space="0" w:color="000000"/>
              <w:bottom w:val="single" w:sz="2" w:space="0" w:color="000000"/>
              <w:right w:val="nil"/>
            </w:tcBorders>
            <w:hideMark/>
          </w:tcPr>
          <w:p w14:paraId="351CA3E7" w14:textId="77777777" w:rsidR="00915005" w:rsidRPr="00915005" w:rsidRDefault="00915005" w:rsidP="00915005">
            <w:pPr>
              <w:suppressLineNumbers/>
              <w:suppressAutoHyphens/>
              <w:snapToGrid w:val="0"/>
              <w:spacing w:after="0" w:line="240" w:lineRule="auto"/>
              <w:jc w:val="center"/>
              <w:rPr>
                <w:rFonts w:ascii="Times New Roman" w:eastAsia="Times New Roman" w:hAnsi="Times New Roman"/>
                <w:lang w:eastAsia="ar-SA"/>
              </w:rPr>
            </w:pPr>
            <w:r w:rsidRPr="00915005">
              <w:rPr>
                <w:rFonts w:ascii="Times New Roman" w:eastAsia="Times New Roman" w:hAnsi="Times New Roman"/>
                <w:lang w:eastAsia="ar-SA"/>
              </w:rPr>
              <w:t>Стены, перегородки внутриквартирные</w:t>
            </w:r>
          </w:p>
        </w:tc>
        <w:tc>
          <w:tcPr>
            <w:tcW w:w="7230" w:type="dxa"/>
            <w:tcBorders>
              <w:top w:val="nil"/>
              <w:left w:val="single" w:sz="2" w:space="0" w:color="000000"/>
              <w:bottom w:val="single" w:sz="2" w:space="0" w:color="000000"/>
              <w:right w:val="single" w:sz="2" w:space="0" w:color="000000"/>
            </w:tcBorders>
            <w:hideMark/>
          </w:tcPr>
          <w:p w14:paraId="26C8A23F" w14:textId="77777777" w:rsidR="00915005" w:rsidRPr="00915005" w:rsidRDefault="00915005" w:rsidP="00915005">
            <w:pPr>
              <w:spacing w:after="0" w:line="240" w:lineRule="auto"/>
              <w:jc w:val="both"/>
              <w:rPr>
                <w:rFonts w:ascii="Times New Roman" w:eastAsia="Times New Roman" w:hAnsi="Times New Roman"/>
                <w:lang w:eastAsia="ru-RU"/>
              </w:rPr>
            </w:pPr>
            <w:r w:rsidRPr="00915005">
              <w:rPr>
                <w:rFonts w:ascii="Times New Roman" w:eastAsia="Times New Roman" w:hAnsi="Times New Roman"/>
                <w:lang w:eastAsia="ru-RU"/>
              </w:rPr>
              <w:t>Наружные стены внутренний слой из блоков ячеистого бетона, наружный слой из силикатного кирпича. Внутренние межквартирные стены из спаренных гипсовых пазогребневых плит с шумоизоляцией или монолитные. Внутриквартирные перегородки не монтируются.</w:t>
            </w:r>
          </w:p>
        </w:tc>
      </w:tr>
      <w:tr w:rsidR="00915005" w:rsidRPr="00915005" w14:paraId="1ED44A34" w14:textId="77777777" w:rsidTr="001B2BFA">
        <w:tc>
          <w:tcPr>
            <w:tcW w:w="2693" w:type="dxa"/>
            <w:tcBorders>
              <w:top w:val="nil"/>
              <w:left w:val="single" w:sz="2" w:space="0" w:color="000000"/>
              <w:bottom w:val="single" w:sz="2" w:space="0" w:color="000000"/>
              <w:right w:val="nil"/>
            </w:tcBorders>
            <w:hideMark/>
          </w:tcPr>
          <w:p w14:paraId="2F39E974" w14:textId="77777777" w:rsidR="00915005" w:rsidRPr="00915005" w:rsidRDefault="00915005" w:rsidP="00915005">
            <w:pPr>
              <w:suppressLineNumbers/>
              <w:suppressAutoHyphens/>
              <w:snapToGrid w:val="0"/>
              <w:spacing w:after="0" w:line="240" w:lineRule="auto"/>
              <w:jc w:val="center"/>
              <w:rPr>
                <w:rFonts w:ascii="Times New Roman" w:eastAsia="Times New Roman" w:hAnsi="Times New Roman"/>
                <w:lang w:eastAsia="ar-SA"/>
              </w:rPr>
            </w:pPr>
            <w:r w:rsidRPr="00915005">
              <w:rPr>
                <w:rFonts w:ascii="Times New Roman" w:eastAsia="Times New Roman" w:hAnsi="Times New Roman"/>
                <w:lang w:eastAsia="ar-SA"/>
              </w:rPr>
              <w:t>Потолок</w:t>
            </w:r>
          </w:p>
        </w:tc>
        <w:tc>
          <w:tcPr>
            <w:tcW w:w="7230" w:type="dxa"/>
            <w:tcBorders>
              <w:top w:val="nil"/>
              <w:left w:val="single" w:sz="2" w:space="0" w:color="000000"/>
              <w:bottom w:val="single" w:sz="2" w:space="0" w:color="000000"/>
              <w:right w:val="single" w:sz="2" w:space="0" w:color="000000"/>
            </w:tcBorders>
            <w:hideMark/>
          </w:tcPr>
          <w:p w14:paraId="5BBDE3AD"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t>Железобетонные плиты перекрытия без отделки поверхности.</w:t>
            </w:r>
          </w:p>
        </w:tc>
      </w:tr>
      <w:tr w:rsidR="00915005" w:rsidRPr="00915005" w14:paraId="7F5C41E5" w14:textId="77777777" w:rsidTr="001B2BFA">
        <w:trPr>
          <w:trHeight w:val="575"/>
        </w:trPr>
        <w:tc>
          <w:tcPr>
            <w:tcW w:w="2693" w:type="dxa"/>
            <w:tcBorders>
              <w:top w:val="nil"/>
              <w:left w:val="single" w:sz="2" w:space="0" w:color="000000"/>
              <w:bottom w:val="single" w:sz="2" w:space="0" w:color="000000"/>
              <w:right w:val="nil"/>
            </w:tcBorders>
            <w:hideMark/>
          </w:tcPr>
          <w:p w14:paraId="512F6503" w14:textId="77777777" w:rsidR="00915005" w:rsidRPr="00915005" w:rsidRDefault="00915005" w:rsidP="00915005">
            <w:pPr>
              <w:suppressLineNumbers/>
              <w:suppressAutoHyphens/>
              <w:snapToGrid w:val="0"/>
              <w:spacing w:after="0" w:line="240" w:lineRule="auto"/>
              <w:jc w:val="center"/>
              <w:rPr>
                <w:rFonts w:ascii="Times New Roman" w:eastAsia="Times New Roman" w:hAnsi="Times New Roman"/>
                <w:lang w:eastAsia="ar-SA"/>
              </w:rPr>
            </w:pPr>
            <w:r w:rsidRPr="00915005">
              <w:rPr>
                <w:rFonts w:ascii="Times New Roman" w:eastAsia="Times New Roman" w:hAnsi="Times New Roman"/>
                <w:lang w:eastAsia="ar-SA"/>
              </w:rPr>
              <w:t>Полы</w:t>
            </w:r>
          </w:p>
        </w:tc>
        <w:tc>
          <w:tcPr>
            <w:tcW w:w="7230" w:type="dxa"/>
            <w:tcBorders>
              <w:top w:val="nil"/>
              <w:left w:val="single" w:sz="2" w:space="0" w:color="000000"/>
              <w:bottom w:val="single" w:sz="2" w:space="0" w:color="000000"/>
              <w:right w:val="single" w:sz="2" w:space="0" w:color="000000"/>
            </w:tcBorders>
            <w:hideMark/>
          </w:tcPr>
          <w:p w14:paraId="2242FFCE" w14:textId="18AA5650"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t>Перекрытия из железобетонных плит. Полы балконов – железобетонная плита. Покрытие полов Застройщиком не выполняется.</w:t>
            </w:r>
          </w:p>
        </w:tc>
      </w:tr>
      <w:tr w:rsidR="00915005" w:rsidRPr="00915005" w14:paraId="37AB27F8" w14:textId="77777777" w:rsidTr="001B2BFA">
        <w:tc>
          <w:tcPr>
            <w:tcW w:w="2693" w:type="dxa"/>
            <w:tcBorders>
              <w:top w:val="nil"/>
              <w:left w:val="single" w:sz="2" w:space="0" w:color="000000"/>
              <w:bottom w:val="single" w:sz="2" w:space="0" w:color="000000"/>
              <w:right w:val="nil"/>
            </w:tcBorders>
            <w:vAlign w:val="center"/>
            <w:hideMark/>
          </w:tcPr>
          <w:p w14:paraId="1158FA03" w14:textId="77777777" w:rsidR="00915005" w:rsidRPr="00915005" w:rsidRDefault="00915005" w:rsidP="00915005">
            <w:pPr>
              <w:suppressLineNumbers/>
              <w:suppressAutoHyphens/>
              <w:snapToGrid w:val="0"/>
              <w:spacing w:after="0" w:line="240" w:lineRule="auto"/>
              <w:jc w:val="center"/>
              <w:rPr>
                <w:rFonts w:ascii="Times New Roman" w:eastAsia="Times New Roman" w:hAnsi="Times New Roman"/>
                <w:lang w:eastAsia="ar-SA"/>
              </w:rPr>
            </w:pPr>
            <w:r w:rsidRPr="00915005">
              <w:rPr>
                <w:rFonts w:ascii="Times New Roman" w:eastAsia="Times New Roman" w:hAnsi="Times New Roman"/>
                <w:lang w:eastAsia="ar-SA"/>
              </w:rPr>
              <w:t>Электрооборудование</w:t>
            </w:r>
          </w:p>
        </w:tc>
        <w:tc>
          <w:tcPr>
            <w:tcW w:w="7230" w:type="dxa"/>
            <w:tcBorders>
              <w:top w:val="nil"/>
              <w:left w:val="single" w:sz="2" w:space="0" w:color="000000"/>
              <w:bottom w:val="single" w:sz="2" w:space="0" w:color="000000"/>
              <w:right w:val="single" w:sz="2" w:space="0" w:color="000000"/>
            </w:tcBorders>
            <w:hideMark/>
          </w:tcPr>
          <w:p w14:paraId="1D7BF678"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t>Электроразводка по квартире с установкой розеток и выключателей не выполняется.  Питающие электросети до квартиры - от этажных электрических щитов, с установкой счётчика поквартирного учета электроэнергии в щитке этажном.</w:t>
            </w:r>
          </w:p>
        </w:tc>
      </w:tr>
      <w:tr w:rsidR="00915005" w:rsidRPr="00915005" w14:paraId="272D6E2B" w14:textId="77777777" w:rsidTr="001B2BFA">
        <w:tc>
          <w:tcPr>
            <w:tcW w:w="2693" w:type="dxa"/>
            <w:tcBorders>
              <w:top w:val="nil"/>
              <w:left w:val="single" w:sz="2" w:space="0" w:color="000000"/>
              <w:bottom w:val="single" w:sz="2" w:space="0" w:color="000000"/>
              <w:right w:val="nil"/>
            </w:tcBorders>
          </w:tcPr>
          <w:p w14:paraId="3C292EC9" w14:textId="77777777" w:rsidR="00915005" w:rsidRPr="00915005" w:rsidRDefault="00915005" w:rsidP="00915005">
            <w:pPr>
              <w:suppressLineNumbers/>
              <w:suppressAutoHyphens/>
              <w:snapToGrid w:val="0"/>
              <w:spacing w:after="0" w:line="240" w:lineRule="auto"/>
              <w:jc w:val="center"/>
              <w:rPr>
                <w:rFonts w:ascii="Times New Roman" w:eastAsia="Times New Roman" w:hAnsi="Times New Roman"/>
                <w:lang w:eastAsia="ar-SA"/>
              </w:rPr>
            </w:pPr>
          </w:p>
          <w:p w14:paraId="12F498C2" w14:textId="77777777" w:rsidR="00915005" w:rsidRPr="00915005" w:rsidRDefault="00915005" w:rsidP="00915005">
            <w:pPr>
              <w:suppressLineNumbers/>
              <w:suppressAutoHyphens/>
              <w:snapToGrid w:val="0"/>
              <w:spacing w:after="0" w:line="240" w:lineRule="auto"/>
              <w:jc w:val="center"/>
              <w:rPr>
                <w:rFonts w:ascii="Times New Roman" w:eastAsia="Times New Roman" w:hAnsi="Times New Roman"/>
                <w:lang w:eastAsia="ar-SA"/>
              </w:rPr>
            </w:pPr>
            <w:r w:rsidRPr="00915005">
              <w:rPr>
                <w:rFonts w:ascii="Times New Roman" w:eastAsia="Times New Roman" w:hAnsi="Times New Roman"/>
                <w:lang w:eastAsia="ar-SA"/>
              </w:rPr>
              <w:t>Отопление, вентиляция, ХВС, ГВС, канализация</w:t>
            </w:r>
          </w:p>
        </w:tc>
        <w:tc>
          <w:tcPr>
            <w:tcW w:w="7230" w:type="dxa"/>
            <w:tcBorders>
              <w:top w:val="nil"/>
              <w:left w:val="single" w:sz="2" w:space="0" w:color="000000"/>
              <w:bottom w:val="single" w:sz="2" w:space="0" w:color="000000"/>
              <w:right w:val="single" w:sz="2" w:space="0" w:color="000000"/>
            </w:tcBorders>
            <w:hideMark/>
          </w:tcPr>
          <w:p w14:paraId="4C9505BF"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t xml:space="preserve">Отопление: централизованных сетей теплоснабжения, разводка трубопровода в конструкции полов. </w:t>
            </w:r>
          </w:p>
          <w:p w14:paraId="0C0A3DDE"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t xml:space="preserve">Система холодного водоснабжения (ХВС) с установкой приборов учета (водосчетчиков), без устройства внутриквартирной разводки трубопроводов от стояков до сантех. приборов и водоразборных устройств. </w:t>
            </w:r>
          </w:p>
          <w:p w14:paraId="7FF41A14"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t xml:space="preserve">Система горячего водоснабжения (ГВС) - от централизованных сетей теплоснабжения  с устройством водомерного узла, без устройства внутриквартирной разводки трубопроводов до сантех. приборов и водоразборных устройств.  </w:t>
            </w:r>
          </w:p>
          <w:p w14:paraId="52996674"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t xml:space="preserve">Стояки канализации без внутриквартирной разводки труб от стояков до сантех. приборов. </w:t>
            </w:r>
          </w:p>
          <w:p w14:paraId="61FC4D46"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t>Санитарно-технические приборы и водоразборные устройства в квартире Застройщиком не поставляются и не устанавливаются.</w:t>
            </w:r>
          </w:p>
        </w:tc>
      </w:tr>
      <w:tr w:rsidR="00915005" w:rsidRPr="00915005" w14:paraId="0995B5DB" w14:textId="77777777" w:rsidTr="001B2BFA">
        <w:tc>
          <w:tcPr>
            <w:tcW w:w="2693" w:type="dxa"/>
            <w:tcBorders>
              <w:top w:val="nil"/>
              <w:left w:val="single" w:sz="2" w:space="0" w:color="000000"/>
              <w:bottom w:val="single" w:sz="2" w:space="0" w:color="000000"/>
              <w:right w:val="nil"/>
            </w:tcBorders>
            <w:hideMark/>
          </w:tcPr>
          <w:p w14:paraId="14E82524" w14:textId="77777777" w:rsidR="00915005" w:rsidRPr="00915005" w:rsidRDefault="00915005" w:rsidP="00915005">
            <w:pPr>
              <w:suppressLineNumbers/>
              <w:suppressAutoHyphens/>
              <w:snapToGrid w:val="0"/>
              <w:spacing w:after="0" w:line="240" w:lineRule="auto"/>
              <w:jc w:val="center"/>
              <w:rPr>
                <w:rFonts w:ascii="Times New Roman" w:eastAsia="Times New Roman" w:hAnsi="Times New Roman"/>
                <w:lang w:eastAsia="ar-SA"/>
              </w:rPr>
            </w:pPr>
            <w:r w:rsidRPr="00915005">
              <w:rPr>
                <w:rFonts w:ascii="Times New Roman" w:eastAsia="Times New Roman" w:hAnsi="Times New Roman"/>
                <w:lang w:eastAsia="ar-SA"/>
              </w:rPr>
              <w:t>Пищеприготовление, газоснабжение</w:t>
            </w:r>
          </w:p>
        </w:tc>
        <w:tc>
          <w:tcPr>
            <w:tcW w:w="7230" w:type="dxa"/>
            <w:tcBorders>
              <w:top w:val="nil"/>
              <w:left w:val="single" w:sz="2" w:space="0" w:color="000000"/>
              <w:bottom w:val="single" w:sz="2" w:space="0" w:color="000000"/>
              <w:right w:val="single" w:sz="2" w:space="0" w:color="000000"/>
            </w:tcBorders>
            <w:hideMark/>
          </w:tcPr>
          <w:p w14:paraId="28E58E6D"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t>Пищеприготовление с использованием электрических плит. Установку плиты и прокладку кабеля для её подклбчения Застройщик не прокладывает.</w:t>
            </w:r>
          </w:p>
        </w:tc>
      </w:tr>
    </w:tbl>
    <w:p w14:paraId="4F6E4642" w14:textId="77777777" w:rsidR="00915005" w:rsidRPr="00915005" w:rsidRDefault="00915005" w:rsidP="00915005">
      <w:pPr>
        <w:spacing w:after="0" w:line="240" w:lineRule="auto"/>
        <w:jc w:val="both"/>
        <w:rPr>
          <w:rFonts w:ascii="Times New Roman" w:eastAsia="Calibri" w:hAnsi="Times New Roman" w:cs="Times New Roman"/>
        </w:rPr>
      </w:pPr>
    </w:p>
    <w:p w14:paraId="745D5E8E" w14:textId="77777777" w:rsidR="00457A11" w:rsidRPr="00457A11" w:rsidRDefault="00457A11" w:rsidP="00457A11">
      <w:pPr>
        <w:spacing w:after="0" w:line="240" w:lineRule="auto"/>
        <w:jc w:val="both"/>
        <w:rPr>
          <w:rFonts w:ascii="Times New Roman" w:eastAsia="Calibri" w:hAnsi="Times New Roman" w:cs="Times New Roman"/>
        </w:rPr>
      </w:pPr>
      <w:r w:rsidRPr="00457A11">
        <w:rPr>
          <w:rFonts w:ascii="Times New Roman" w:eastAsia="Calibri" w:hAnsi="Times New Roman" w:cs="Times New Roman"/>
        </w:rPr>
        <w:t>* - При передаче Объекта Участнику по акту приема-передачи возможны сколы, царапины и т.п. в результате выполнения строительно-монтажных работ, которые не препятствуют к их использованию по назначению и на потребительские свойства не влияют. Участник осведомлен и выражает свое безусловное согласие с техническим описанием Объекта.</w:t>
      </w:r>
    </w:p>
    <w:p w14:paraId="3D016E8A" w14:textId="77777777" w:rsidR="00457A11" w:rsidRPr="00457A11" w:rsidRDefault="00457A11" w:rsidP="00457A11">
      <w:pPr>
        <w:spacing w:after="0" w:line="240" w:lineRule="auto"/>
        <w:jc w:val="both"/>
        <w:rPr>
          <w:rFonts w:ascii="Times New Roman" w:eastAsia="Calibri" w:hAnsi="Times New Roman" w:cs="Times New Roman"/>
        </w:rPr>
      </w:pPr>
      <w:r w:rsidRPr="00457A11">
        <w:rPr>
          <w:rFonts w:ascii="Times New Roman" w:eastAsia="Calibri" w:hAnsi="Times New Roman" w:cs="Times New Roman"/>
        </w:rPr>
        <w:t>Другие материалы и оборудование, не указанные в настоящем описании, в Объекте отсутствуют.</w:t>
      </w:r>
    </w:p>
    <w:p w14:paraId="7AFA6ED5" w14:textId="77777777" w:rsidR="00457A11" w:rsidRPr="00457A11" w:rsidRDefault="00457A11" w:rsidP="00457A11">
      <w:pPr>
        <w:spacing w:after="0" w:line="240" w:lineRule="auto"/>
        <w:jc w:val="both"/>
        <w:rPr>
          <w:rFonts w:ascii="Times New Roman" w:eastAsia="Calibri" w:hAnsi="Times New Roman" w:cs="Times New Roman"/>
        </w:rPr>
      </w:pPr>
      <w:r w:rsidRPr="00457A11">
        <w:rPr>
          <w:rFonts w:ascii="Times New Roman" w:eastAsia="Calibri" w:hAnsi="Times New Roman" w:cs="Times New Roman"/>
        </w:rPr>
        <w:t>Внутренняя отделка в квартире, предусмотренная проектной документацией, Застройщиком не осуществляется.</w:t>
      </w:r>
    </w:p>
    <w:p w14:paraId="747AE540" w14:textId="77777777" w:rsidR="00457A11" w:rsidRPr="00457A11" w:rsidRDefault="00457A11" w:rsidP="00457A11">
      <w:pPr>
        <w:spacing w:after="0" w:line="240" w:lineRule="auto"/>
        <w:jc w:val="both"/>
        <w:rPr>
          <w:rFonts w:ascii="Times New Roman" w:eastAsia="Calibri" w:hAnsi="Times New Roman" w:cs="Times New Roman"/>
        </w:rPr>
      </w:pPr>
      <w:r w:rsidRPr="00457A11">
        <w:rPr>
          <w:rFonts w:ascii="Times New Roman" w:eastAsia="Calibri" w:hAnsi="Times New Roman" w:cs="Times New Roman"/>
        </w:rPr>
        <w:t>Участник настоящим уведомлен и выражает свое безусловное согласие о нижеследующем:</w:t>
      </w:r>
    </w:p>
    <w:p w14:paraId="29B9BC77" w14:textId="77777777" w:rsidR="00457A11" w:rsidRPr="00457A11" w:rsidRDefault="00457A11" w:rsidP="00457A11">
      <w:pPr>
        <w:spacing w:after="0" w:line="240" w:lineRule="auto"/>
        <w:jc w:val="both"/>
        <w:rPr>
          <w:rFonts w:ascii="Times New Roman" w:eastAsia="Calibri" w:hAnsi="Times New Roman" w:cs="Times New Roman"/>
        </w:rPr>
      </w:pPr>
      <w:r w:rsidRPr="00457A11">
        <w:rPr>
          <w:rFonts w:ascii="Times New Roman" w:eastAsia="Calibri" w:hAnsi="Times New Roman" w:cs="Times New Roman"/>
        </w:rPr>
        <w:t>- Домофоны приобретаются и устанавливаются за счет средств участника долевого строительства, после ввода Объекта в эксплуатацию. Стоимость домофонов и их установки не включена в цену настоящего Договора;</w:t>
      </w:r>
    </w:p>
    <w:p w14:paraId="557FF094" w14:textId="77777777" w:rsidR="00457A11" w:rsidRPr="00457A11" w:rsidRDefault="00457A11" w:rsidP="00457A11">
      <w:pPr>
        <w:spacing w:after="0" w:line="240" w:lineRule="auto"/>
        <w:jc w:val="both"/>
        <w:rPr>
          <w:rFonts w:ascii="Times New Roman" w:eastAsia="Calibri" w:hAnsi="Times New Roman" w:cs="Times New Roman"/>
          <w:iCs/>
        </w:rPr>
      </w:pPr>
      <w:r w:rsidRPr="00457A11">
        <w:rPr>
          <w:rFonts w:ascii="Times New Roman" w:eastAsia="Calibri" w:hAnsi="Times New Roman" w:cs="Times New Roman"/>
        </w:rPr>
        <w:t>- Предусмотрена система автоматического полива.</w:t>
      </w:r>
    </w:p>
    <w:p w14:paraId="283D4551" w14:textId="77777777" w:rsidR="00457A11" w:rsidRPr="00457A11" w:rsidRDefault="00457A11" w:rsidP="00457A11">
      <w:pPr>
        <w:spacing w:after="0" w:line="240" w:lineRule="auto"/>
        <w:jc w:val="both"/>
        <w:rPr>
          <w:rFonts w:ascii="Times New Roman" w:eastAsia="Calibri" w:hAnsi="Times New Roman" w:cs="Times New Roman"/>
        </w:rPr>
      </w:pPr>
      <w:r w:rsidRPr="00457A11">
        <w:rPr>
          <w:rFonts w:ascii="Times New Roman" w:eastAsia="Calibri" w:hAnsi="Times New Roman" w:cs="Times New Roman"/>
        </w:rPr>
        <w:t>Участник настоящим подтверждает, что он надлежащим образом уведомлен о состоянии Объекта, в котором он подлежит передаче по договору, заключенному с Застройщиком, и претензий к состоянию Объекта не имеет.</w:t>
      </w:r>
    </w:p>
    <w:p w14:paraId="51990F50" w14:textId="77777777" w:rsidR="00457A11" w:rsidRPr="00457A11" w:rsidRDefault="00457A11" w:rsidP="00457A11">
      <w:pPr>
        <w:shd w:val="clear" w:color="auto" w:fill="FFFFFF"/>
        <w:spacing w:after="0" w:line="200" w:lineRule="atLeast"/>
        <w:ind w:left="426"/>
        <w:jc w:val="center"/>
        <w:rPr>
          <w:rFonts w:ascii="Times New Roman" w:eastAsia="Times New Roman" w:hAnsi="Times New Roman" w:cs="Times New Roman"/>
          <w:b/>
        </w:rPr>
      </w:pPr>
    </w:p>
    <w:p w14:paraId="77ED5690" w14:textId="77777777" w:rsidR="00457A11" w:rsidRPr="00457A11" w:rsidRDefault="00457A11" w:rsidP="00457A11">
      <w:pPr>
        <w:shd w:val="clear" w:color="auto" w:fill="FFFFFF"/>
        <w:spacing w:after="0" w:line="200" w:lineRule="atLeast"/>
        <w:ind w:left="426"/>
        <w:jc w:val="center"/>
        <w:rPr>
          <w:rFonts w:ascii="Times New Roman" w:eastAsia="Times New Roman" w:hAnsi="Times New Roman" w:cs="Times New Roman"/>
          <w:b/>
        </w:rPr>
      </w:pPr>
      <w:r w:rsidRPr="00457A11">
        <w:rPr>
          <w:rFonts w:ascii="Times New Roman" w:eastAsia="Times New Roman" w:hAnsi="Times New Roman" w:cs="Times New Roman"/>
          <w:b/>
        </w:rPr>
        <w:t>Подписи сторон</w:t>
      </w:r>
    </w:p>
    <w:tbl>
      <w:tblPr>
        <w:tblW w:w="10245" w:type="dxa"/>
        <w:tblInd w:w="-34" w:type="dxa"/>
        <w:tblLayout w:type="fixed"/>
        <w:tblLook w:val="04A0" w:firstRow="1" w:lastRow="0" w:firstColumn="1" w:lastColumn="0" w:noHBand="0" w:noVBand="1"/>
      </w:tblPr>
      <w:tblGrid>
        <w:gridCol w:w="5103"/>
        <w:gridCol w:w="5142"/>
      </w:tblGrid>
      <w:tr w:rsidR="00457A11" w:rsidRPr="00457A11" w14:paraId="17F52860" w14:textId="77777777" w:rsidTr="002A49BF">
        <w:trPr>
          <w:trHeight w:val="53"/>
        </w:trPr>
        <w:tc>
          <w:tcPr>
            <w:tcW w:w="5103" w:type="dxa"/>
          </w:tcPr>
          <w:p w14:paraId="671EBEBB" w14:textId="77777777" w:rsidR="00457A11" w:rsidRPr="00457A11" w:rsidRDefault="00457A11" w:rsidP="00457A11">
            <w:pPr>
              <w:widowControl w:val="0"/>
              <w:tabs>
                <w:tab w:val="left" w:pos="360"/>
              </w:tabs>
              <w:autoSpaceDE w:val="0"/>
              <w:snapToGrid w:val="0"/>
              <w:spacing w:after="0" w:line="240" w:lineRule="auto"/>
              <w:ind w:firstLine="426"/>
              <w:jc w:val="center"/>
              <w:rPr>
                <w:rFonts w:ascii="Times New Roman" w:hAnsi="Times New Roman"/>
                <w:b/>
                <w:bCs/>
                <w:color w:val="000000"/>
              </w:rPr>
            </w:pPr>
            <w:r w:rsidRPr="00457A11">
              <w:rPr>
                <w:rFonts w:ascii="Times New Roman" w:hAnsi="Times New Roman"/>
                <w:b/>
                <w:bCs/>
                <w:color w:val="000000"/>
              </w:rPr>
              <w:t xml:space="preserve">Застройщик </w:t>
            </w:r>
          </w:p>
          <w:p w14:paraId="218805D8" w14:textId="77777777" w:rsidR="00457A11" w:rsidRPr="00457A11" w:rsidRDefault="00457A11" w:rsidP="00457A11">
            <w:pPr>
              <w:widowControl w:val="0"/>
              <w:tabs>
                <w:tab w:val="left" w:pos="540"/>
                <w:tab w:val="left" w:pos="900"/>
                <w:tab w:val="left" w:pos="1800"/>
                <w:tab w:val="left" w:pos="2160"/>
                <w:tab w:val="left" w:pos="4890"/>
                <w:tab w:val="left" w:pos="6300"/>
              </w:tabs>
              <w:spacing w:after="0" w:line="240" w:lineRule="auto"/>
              <w:ind w:firstLine="209"/>
              <w:jc w:val="both"/>
              <w:rPr>
                <w:rFonts w:ascii="Times New Roman" w:hAnsi="Times New Roman"/>
                <w:kern w:val="2"/>
              </w:rPr>
            </w:pPr>
            <w:r w:rsidRPr="00457A11">
              <w:rPr>
                <w:rFonts w:ascii="Times New Roman" w:hAnsi="Times New Roman"/>
                <w:kern w:val="2"/>
              </w:rPr>
              <w:t>Представитель</w:t>
            </w:r>
          </w:p>
          <w:p w14:paraId="7A54F73F" w14:textId="227EF9AC" w:rsidR="00457A11" w:rsidRPr="00457A11" w:rsidRDefault="00457A11" w:rsidP="00457A11">
            <w:pPr>
              <w:widowControl w:val="0"/>
              <w:tabs>
                <w:tab w:val="left" w:pos="540"/>
                <w:tab w:val="left" w:pos="900"/>
                <w:tab w:val="left" w:pos="1800"/>
                <w:tab w:val="left" w:pos="2160"/>
                <w:tab w:val="left" w:pos="4890"/>
                <w:tab w:val="left" w:pos="6300"/>
              </w:tabs>
              <w:spacing w:after="0" w:line="240" w:lineRule="auto"/>
              <w:ind w:firstLine="209"/>
              <w:jc w:val="both"/>
              <w:rPr>
                <w:rFonts w:ascii="Times New Roman" w:hAnsi="Times New Roman"/>
                <w:kern w:val="2"/>
              </w:rPr>
            </w:pPr>
            <w:r w:rsidRPr="00457A11">
              <w:rPr>
                <w:rFonts w:ascii="Times New Roman" w:hAnsi="Times New Roman"/>
                <w:kern w:val="2"/>
              </w:rPr>
              <w:t xml:space="preserve">ООО «СЗ </w:t>
            </w:r>
            <w:r w:rsidR="00915005">
              <w:rPr>
                <w:rFonts w:ascii="Times New Roman" w:hAnsi="Times New Roman"/>
                <w:kern w:val="2"/>
              </w:rPr>
              <w:t>АРТДЕВЕЛОПМЕНТ</w:t>
            </w:r>
            <w:r w:rsidRPr="00457A11">
              <w:rPr>
                <w:rFonts w:ascii="Times New Roman" w:hAnsi="Times New Roman"/>
                <w:kern w:val="2"/>
              </w:rPr>
              <w:t>»</w:t>
            </w:r>
          </w:p>
          <w:p w14:paraId="289E2C8A" w14:textId="77777777" w:rsidR="00457A11" w:rsidRPr="00457A11" w:rsidRDefault="00457A11" w:rsidP="00457A11">
            <w:pPr>
              <w:widowControl w:val="0"/>
              <w:tabs>
                <w:tab w:val="left" w:pos="540"/>
                <w:tab w:val="left" w:pos="900"/>
                <w:tab w:val="left" w:pos="1800"/>
                <w:tab w:val="left" w:pos="2160"/>
                <w:tab w:val="left" w:pos="4890"/>
                <w:tab w:val="left" w:pos="6300"/>
              </w:tabs>
              <w:spacing w:after="0" w:line="240" w:lineRule="auto"/>
              <w:ind w:firstLine="209"/>
              <w:jc w:val="both"/>
              <w:rPr>
                <w:rFonts w:ascii="Times New Roman" w:hAnsi="Times New Roman"/>
                <w:kern w:val="2"/>
              </w:rPr>
            </w:pPr>
            <w:r w:rsidRPr="00457A11">
              <w:rPr>
                <w:rFonts w:ascii="Times New Roman" w:hAnsi="Times New Roman"/>
                <w:kern w:val="2"/>
              </w:rPr>
              <w:t>по доверенности</w:t>
            </w:r>
          </w:p>
          <w:p w14:paraId="571F7F53" w14:textId="77777777" w:rsidR="00457A11" w:rsidRPr="00457A11" w:rsidRDefault="00457A11" w:rsidP="00457A11">
            <w:pPr>
              <w:widowControl w:val="0"/>
              <w:tabs>
                <w:tab w:val="left" w:pos="540"/>
                <w:tab w:val="left" w:pos="900"/>
                <w:tab w:val="left" w:pos="1800"/>
                <w:tab w:val="left" w:pos="2160"/>
                <w:tab w:val="left" w:pos="4890"/>
                <w:tab w:val="left" w:pos="6300"/>
              </w:tabs>
              <w:spacing w:after="0" w:line="240" w:lineRule="auto"/>
              <w:jc w:val="both"/>
              <w:rPr>
                <w:rFonts w:ascii="Times New Roman" w:hAnsi="Times New Roman"/>
                <w:kern w:val="2"/>
              </w:rPr>
            </w:pPr>
          </w:p>
          <w:p w14:paraId="6E648125" w14:textId="77777777" w:rsidR="00457A11" w:rsidRPr="00457A11" w:rsidRDefault="00457A11" w:rsidP="00457A11">
            <w:pPr>
              <w:tabs>
                <w:tab w:val="left" w:pos="360"/>
                <w:tab w:val="left" w:pos="567"/>
                <w:tab w:val="left" w:pos="709"/>
                <w:tab w:val="left" w:pos="851"/>
                <w:tab w:val="left" w:pos="993"/>
                <w:tab w:val="left" w:pos="3402"/>
                <w:tab w:val="left" w:pos="3544"/>
                <w:tab w:val="left" w:pos="5103"/>
              </w:tabs>
              <w:suppressAutoHyphens/>
              <w:snapToGrid w:val="0"/>
              <w:spacing w:after="0" w:line="240" w:lineRule="auto"/>
              <w:ind w:left="-709"/>
              <w:jc w:val="center"/>
              <w:rPr>
                <w:rFonts w:ascii="Times New Roman" w:eastAsia="Times New Roman" w:hAnsi="Times New Roman" w:cs="Times New Roman"/>
                <w:b/>
                <w:bCs/>
                <w:sz w:val="21"/>
                <w:szCs w:val="21"/>
                <w:lang w:eastAsia="ar-SA"/>
              </w:rPr>
            </w:pPr>
            <w:r w:rsidRPr="00457A11">
              <w:rPr>
                <w:rFonts w:ascii="Times New Roman" w:hAnsi="Times New Roman"/>
                <w:kern w:val="2"/>
              </w:rPr>
              <w:t>___________________ Ю.С. Буланкина</w:t>
            </w:r>
            <w:r w:rsidRPr="00457A11">
              <w:rPr>
                <w:rFonts w:ascii="Times New Roman" w:eastAsia="Times New Roman" w:hAnsi="Times New Roman" w:cs="Times New Roman"/>
                <w:b/>
                <w:bCs/>
                <w:sz w:val="21"/>
                <w:szCs w:val="21"/>
                <w:lang w:eastAsia="ar-SA"/>
              </w:rPr>
              <w:t xml:space="preserve"> </w:t>
            </w:r>
          </w:p>
          <w:p w14:paraId="20BB5B29" w14:textId="77777777" w:rsidR="00457A11" w:rsidRPr="00457A11" w:rsidRDefault="00457A11" w:rsidP="00457A11">
            <w:pPr>
              <w:tabs>
                <w:tab w:val="left" w:pos="360"/>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r w:rsidRPr="00457A11">
              <w:rPr>
                <w:rFonts w:ascii="Times New Roman" w:eastAsia="Times New Roman" w:hAnsi="Times New Roman" w:cs="Times New Roman"/>
                <w:b/>
                <w:bCs/>
                <w:sz w:val="21"/>
                <w:szCs w:val="21"/>
                <w:lang w:eastAsia="ar-SA"/>
              </w:rPr>
              <w:t xml:space="preserve"> </w:t>
            </w:r>
          </w:p>
          <w:p w14:paraId="4EA4EAF7" w14:textId="77777777" w:rsidR="00457A11" w:rsidRPr="00457A11" w:rsidRDefault="00457A11" w:rsidP="00457A11">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p>
        </w:tc>
        <w:tc>
          <w:tcPr>
            <w:tcW w:w="5142" w:type="dxa"/>
          </w:tcPr>
          <w:p w14:paraId="27D6F2FA" w14:textId="77777777" w:rsidR="00457A11" w:rsidRPr="00457A11" w:rsidRDefault="00457A11" w:rsidP="00457A11">
            <w:pPr>
              <w:tabs>
                <w:tab w:val="left" w:pos="567"/>
                <w:tab w:val="left" w:pos="709"/>
                <w:tab w:val="left" w:pos="851"/>
                <w:tab w:val="left" w:pos="993"/>
                <w:tab w:val="left" w:pos="3402"/>
                <w:tab w:val="left" w:pos="3544"/>
                <w:tab w:val="left" w:pos="5103"/>
              </w:tabs>
              <w:suppressAutoHyphens/>
              <w:snapToGrid w:val="0"/>
              <w:spacing w:after="0" w:line="240" w:lineRule="auto"/>
              <w:ind w:left="-709"/>
              <w:jc w:val="center"/>
              <w:rPr>
                <w:rFonts w:ascii="Times New Roman" w:eastAsia="Times New Roman" w:hAnsi="Times New Roman" w:cs="Times New Roman"/>
                <w:b/>
                <w:bCs/>
                <w:sz w:val="21"/>
                <w:szCs w:val="21"/>
                <w:lang w:eastAsia="ar-SA"/>
              </w:rPr>
            </w:pPr>
            <w:r w:rsidRPr="00457A11">
              <w:rPr>
                <w:rFonts w:ascii="Times New Roman" w:eastAsia="Times New Roman" w:hAnsi="Times New Roman" w:cs="Times New Roman"/>
                <w:b/>
                <w:bCs/>
                <w:sz w:val="21"/>
                <w:szCs w:val="21"/>
                <w:lang w:eastAsia="ar-SA"/>
              </w:rPr>
              <w:t>Участник 1</w:t>
            </w:r>
          </w:p>
          <w:p w14:paraId="7C343436" w14:textId="77777777" w:rsidR="00457A11" w:rsidRPr="00457A11" w:rsidRDefault="00457A11" w:rsidP="00457A11">
            <w:pPr>
              <w:tabs>
                <w:tab w:val="left" w:pos="567"/>
                <w:tab w:val="left" w:pos="709"/>
                <w:tab w:val="left" w:pos="851"/>
                <w:tab w:val="left" w:pos="993"/>
                <w:tab w:val="left" w:pos="3402"/>
                <w:tab w:val="left" w:pos="3544"/>
                <w:tab w:val="left" w:pos="5103"/>
              </w:tabs>
              <w:suppressAutoHyphens/>
              <w:snapToGrid w:val="0"/>
              <w:spacing w:after="0" w:line="240" w:lineRule="auto"/>
              <w:rPr>
                <w:rFonts w:ascii="Times New Roman" w:eastAsia="Times New Roman" w:hAnsi="Times New Roman" w:cs="Times New Roman"/>
                <w:bCs/>
                <w:kern w:val="2"/>
                <w:sz w:val="21"/>
                <w:szCs w:val="21"/>
                <w:lang w:eastAsia="ar-SA"/>
              </w:rPr>
            </w:pPr>
            <w:r w:rsidRPr="00457A11">
              <w:rPr>
                <w:rFonts w:ascii="Times New Roman" w:eastAsia="Times New Roman" w:hAnsi="Times New Roman" w:cs="Times New Roman"/>
                <w:bCs/>
                <w:kern w:val="2"/>
                <w:sz w:val="21"/>
                <w:szCs w:val="21"/>
                <w:lang w:eastAsia="ar-SA"/>
              </w:rPr>
              <w:t xml:space="preserve">                              </w:t>
            </w:r>
            <w:r w:rsidRPr="00457A11">
              <w:rPr>
                <w:rFonts w:ascii="Times New Roman" w:hAnsi="Times New Roman"/>
                <w:b/>
                <w:bCs/>
                <w:sz w:val="21"/>
                <w:szCs w:val="21"/>
                <w:lang w:eastAsia="ar-SA"/>
              </w:rPr>
              <w:t>Участник 2</w:t>
            </w:r>
          </w:p>
          <w:p w14:paraId="79C4022F" w14:textId="77777777" w:rsidR="00457A11" w:rsidRPr="00457A11" w:rsidRDefault="00457A11" w:rsidP="00457A11">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Cs/>
                <w:kern w:val="2"/>
                <w:sz w:val="21"/>
                <w:szCs w:val="21"/>
                <w:lang w:eastAsia="ar-SA"/>
              </w:rPr>
            </w:pPr>
          </w:p>
          <w:p w14:paraId="6F94CDF7" w14:textId="77777777" w:rsidR="00457A11" w:rsidRPr="00457A11" w:rsidRDefault="00457A11" w:rsidP="00457A11">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Cs/>
                <w:kern w:val="2"/>
                <w:sz w:val="21"/>
                <w:szCs w:val="21"/>
                <w:lang w:eastAsia="ar-SA"/>
              </w:rPr>
            </w:pPr>
          </w:p>
          <w:p w14:paraId="3AAE778A" w14:textId="77777777" w:rsidR="00457A11" w:rsidRPr="00457A11" w:rsidRDefault="00457A11" w:rsidP="00457A11">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Cs/>
                <w:kern w:val="2"/>
                <w:sz w:val="21"/>
                <w:szCs w:val="21"/>
                <w:lang w:eastAsia="ar-SA"/>
              </w:rPr>
            </w:pPr>
          </w:p>
          <w:p w14:paraId="522CB7E2" w14:textId="77777777" w:rsidR="00457A11" w:rsidRPr="00457A11" w:rsidRDefault="00457A11" w:rsidP="00457A11">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kern w:val="2"/>
                <w:sz w:val="21"/>
                <w:szCs w:val="21"/>
                <w:lang w:eastAsia="ar-SA"/>
              </w:rPr>
            </w:pPr>
          </w:p>
          <w:p w14:paraId="18972F46" w14:textId="77777777" w:rsidR="00457A11" w:rsidRPr="00457A11" w:rsidRDefault="00457A11" w:rsidP="00457A11">
            <w:pPr>
              <w:tabs>
                <w:tab w:val="left" w:pos="567"/>
                <w:tab w:val="left" w:pos="709"/>
                <w:tab w:val="left" w:pos="851"/>
                <w:tab w:val="left" w:pos="993"/>
                <w:tab w:val="left" w:pos="3402"/>
                <w:tab w:val="left" w:pos="3544"/>
                <w:tab w:val="left" w:pos="5103"/>
              </w:tabs>
              <w:suppressAutoHyphens/>
              <w:snapToGrid w:val="0"/>
              <w:spacing w:after="0" w:line="240" w:lineRule="auto"/>
              <w:ind w:left="-709"/>
              <w:jc w:val="center"/>
              <w:rPr>
                <w:rFonts w:ascii="Times New Roman" w:eastAsia="Times New Roman" w:hAnsi="Times New Roman" w:cs="Times New Roman"/>
                <w:bCs/>
                <w:kern w:val="2"/>
                <w:sz w:val="21"/>
                <w:szCs w:val="21"/>
                <w:lang w:eastAsia="ar-SA"/>
              </w:rPr>
            </w:pPr>
          </w:p>
          <w:p w14:paraId="7AFD3F8E" w14:textId="77777777" w:rsidR="00457A11" w:rsidRPr="00457A11" w:rsidRDefault="00457A11" w:rsidP="00457A11">
            <w:pPr>
              <w:tabs>
                <w:tab w:val="left" w:pos="567"/>
              </w:tabs>
              <w:suppressAutoHyphens/>
              <w:snapToGrid w:val="0"/>
              <w:spacing w:after="0" w:line="240" w:lineRule="exact"/>
              <w:ind w:right="57"/>
              <w:jc w:val="center"/>
              <w:rPr>
                <w:rFonts w:ascii="Times New Roman" w:eastAsia="Times New Roman" w:hAnsi="Times New Roman" w:cs="Times New Roman"/>
                <w:bCs/>
                <w:kern w:val="2"/>
                <w:sz w:val="21"/>
                <w:szCs w:val="21"/>
                <w:lang w:eastAsia="ar-SA"/>
              </w:rPr>
            </w:pPr>
          </w:p>
          <w:p w14:paraId="607C3474" w14:textId="77777777" w:rsidR="00457A11" w:rsidRPr="00457A11" w:rsidRDefault="00457A11" w:rsidP="00457A11">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p>
        </w:tc>
      </w:tr>
      <w:bookmarkEnd w:id="7"/>
      <w:tr w:rsidR="00457A11" w:rsidRPr="00457A11" w14:paraId="60370A36" w14:textId="77777777" w:rsidTr="002A49BF">
        <w:trPr>
          <w:trHeight w:val="53"/>
        </w:trPr>
        <w:tc>
          <w:tcPr>
            <w:tcW w:w="5103" w:type="dxa"/>
          </w:tcPr>
          <w:p w14:paraId="331AA35F" w14:textId="77777777" w:rsidR="00457A11" w:rsidRPr="00457A11" w:rsidRDefault="00457A11" w:rsidP="00457A11">
            <w:pPr>
              <w:widowControl w:val="0"/>
              <w:tabs>
                <w:tab w:val="left" w:pos="360"/>
              </w:tabs>
              <w:autoSpaceDE w:val="0"/>
              <w:snapToGrid w:val="0"/>
              <w:spacing w:after="0" w:line="240" w:lineRule="auto"/>
              <w:ind w:firstLine="426"/>
              <w:jc w:val="center"/>
              <w:rPr>
                <w:rFonts w:ascii="Times New Roman" w:hAnsi="Times New Roman"/>
                <w:b/>
                <w:bCs/>
                <w:color w:val="000000"/>
              </w:rPr>
            </w:pPr>
          </w:p>
        </w:tc>
        <w:tc>
          <w:tcPr>
            <w:tcW w:w="5142" w:type="dxa"/>
          </w:tcPr>
          <w:p w14:paraId="1FFA4BB4" w14:textId="77777777" w:rsidR="00457A11" w:rsidRPr="00457A11" w:rsidRDefault="00457A11" w:rsidP="00457A11">
            <w:pPr>
              <w:tabs>
                <w:tab w:val="left" w:pos="567"/>
              </w:tabs>
              <w:snapToGrid w:val="0"/>
              <w:spacing w:after="0" w:line="256" w:lineRule="auto"/>
              <w:ind w:right="87" w:firstLine="1056"/>
              <w:jc w:val="center"/>
              <w:rPr>
                <w:rFonts w:ascii="Times New Roman" w:eastAsia="Times New Roman" w:hAnsi="Times New Roman" w:cs="Times New Roman"/>
                <w:b/>
                <w:bCs/>
                <w:sz w:val="21"/>
                <w:szCs w:val="21"/>
                <w:lang w:eastAsia="ar-SA"/>
              </w:rPr>
            </w:pPr>
          </w:p>
        </w:tc>
      </w:tr>
    </w:tbl>
    <w:p w14:paraId="3A8FA0F2" w14:textId="77777777" w:rsidR="00457A11" w:rsidRPr="00457A11" w:rsidRDefault="00457A11" w:rsidP="00457A11">
      <w:pPr>
        <w:spacing w:after="0" w:line="240" w:lineRule="auto"/>
        <w:jc w:val="right"/>
        <w:rPr>
          <w:rFonts w:ascii="Times New Roman" w:eastAsia="Calibri" w:hAnsi="Times New Roman" w:cs="Tahoma"/>
          <w:b/>
          <w:bCs/>
          <w:sz w:val="20"/>
          <w:szCs w:val="20"/>
        </w:rPr>
      </w:pPr>
    </w:p>
    <w:p w14:paraId="331E29E6" w14:textId="77777777" w:rsidR="00457A11" w:rsidRPr="00457A11" w:rsidRDefault="00457A11" w:rsidP="00457A11">
      <w:pPr>
        <w:widowControl w:val="0"/>
        <w:suppressAutoHyphens/>
        <w:spacing w:after="0" w:line="240" w:lineRule="auto"/>
        <w:jc w:val="right"/>
      </w:pPr>
      <w:r w:rsidRPr="00457A11">
        <w:rPr>
          <w:rFonts w:ascii="Times New Roman" w:eastAsia="Calibri" w:hAnsi="Times New Roman" w:cs="Tahoma"/>
          <w:b/>
          <w:bCs/>
          <w:sz w:val="20"/>
          <w:szCs w:val="20"/>
        </w:rPr>
        <w:br w:type="page"/>
      </w:r>
    </w:p>
    <w:tbl>
      <w:tblPr>
        <w:tblStyle w:val="a5"/>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804"/>
      </w:tblGrid>
      <w:tr w:rsidR="00457A11" w:rsidRPr="00457A11" w14:paraId="230740ED" w14:textId="77777777" w:rsidTr="002A49BF">
        <w:tc>
          <w:tcPr>
            <w:tcW w:w="3119" w:type="dxa"/>
          </w:tcPr>
          <w:p w14:paraId="273A290F" w14:textId="77777777" w:rsidR="00457A11" w:rsidRPr="00457A11" w:rsidRDefault="00457A11" w:rsidP="00457A11">
            <w:pPr>
              <w:ind w:firstLine="567"/>
              <w:jc w:val="right"/>
              <w:rPr>
                <w:rFonts w:cs="Tahoma"/>
                <w:b/>
                <w:bCs/>
                <w:sz w:val="20"/>
                <w:szCs w:val="20"/>
                <w:lang w:eastAsia="ru-RU"/>
              </w:rPr>
            </w:pPr>
            <w:bookmarkStart w:id="10" w:name="_Hlk129252468"/>
          </w:p>
        </w:tc>
        <w:tc>
          <w:tcPr>
            <w:tcW w:w="6804" w:type="dxa"/>
          </w:tcPr>
          <w:p w14:paraId="7D45E961" w14:textId="77777777" w:rsidR="00457A11" w:rsidRPr="003C661E" w:rsidRDefault="00457A11" w:rsidP="003C661E">
            <w:pPr>
              <w:jc w:val="right"/>
              <w:rPr>
                <w:rFonts w:ascii="Times New Roman" w:hAnsi="Times New Roman" w:cs="Times New Roman"/>
                <w:b/>
                <w:bCs/>
                <w:sz w:val="20"/>
                <w:szCs w:val="20"/>
                <w:lang w:eastAsia="ru-RU"/>
              </w:rPr>
            </w:pPr>
            <w:r w:rsidRPr="003C661E">
              <w:rPr>
                <w:rFonts w:ascii="Times New Roman" w:hAnsi="Times New Roman" w:cs="Times New Roman"/>
                <w:b/>
                <w:bCs/>
                <w:sz w:val="20"/>
                <w:szCs w:val="20"/>
                <w:lang w:eastAsia="ru-RU"/>
              </w:rPr>
              <w:t>Приложение № 1</w:t>
            </w:r>
          </w:p>
          <w:p w14:paraId="7E1732A2" w14:textId="1E7B64E7" w:rsidR="00457A11" w:rsidRPr="003C661E" w:rsidRDefault="00457A11" w:rsidP="003C661E">
            <w:pPr>
              <w:jc w:val="right"/>
              <w:rPr>
                <w:rFonts w:ascii="Times New Roman" w:hAnsi="Times New Roman" w:cs="Times New Roman"/>
                <w:sz w:val="20"/>
                <w:szCs w:val="20"/>
                <w:lang w:eastAsia="ru-RU"/>
              </w:rPr>
            </w:pPr>
            <w:r w:rsidRPr="003C661E">
              <w:rPr>
                <w:rFonts w:ascii="Times New Roman" w:hAnsi="Times New Roman" w:cs="Times New Roman"/>
                <w:sz w:val="20"/>
                <w:szCs w:val="20"/>
                <w:lang w:eastAsia="ru-RU"/>
              </w:rPr>
              <w:t>к договору участия в долевом строительстве многоквартирного жилого дома</w:t>
            </w:r>
            <w:r w:rsidRPr="003C661E">
              <w:rPr>
                <w:rFonts w:ascii="Times New Roman" w:hAnsi="Times New Roman" w:cs="Times New Roman"/>
                <w:color w:val="FF0000"/>
                <w:sz w:val="20"/>
                <w:szCs w:val="20"/>
                <w:lang w:eastAsia="ru-RU"/>
              </w:rPr>
              <w:t xml:space="preserve"> </w:t>
            </w:r>
            <w:r w:rsidRPr="003C661E">
              <w:rPr>
                <w:rFonts w:ascii="Times New Roman" w:hAnsi="Times New Roman" w:cs="Times New Roman"/>
                <w:sz w:val="20"/>
                <w:szCs w:val="20"/>
                <w:lang w:eastAsia="ru-RU"/>
              </w:rPr>
              <w:t>№ ______ от «___» _______ 202</w:t>
            </w:r>
            <w:r w:rsidR="001B2BFA">
              <w:rPr>
                <w:rFonts w:ascii="Times New Roman" w:hAnsi="Times New Roman" w:cs="Times New Roman"/>
                <w:sz w:val="20"/>
                <w:szCs w:val="20"/>
                <w:lang w:eastAsia="ru-RU"/>
              </w:rPr>
              <w:t>4</w:t>
            </w:r>
            <w:r w:rsidRPr="003C661E">
              <w:rPr>
                <w:rFonts w:ascii="Times New Roman" w:hAnsi="Times New Roman" w:cs="Times New Roman"/>
                <w:sz w:val="20"/>
                <w:szCs w:val="20"/>
                <w:lang w:eastAsia="ru-RU"/>
              </w:rPr>
              <w:t xml:space="preserve"> г.</w:t>
            </w:r>
          </w:p>
          <w:p w14:paraId="5AFE6F8E" w14:textId="77777777" w:rsidR="00457A11" w:rsidRPr="00457A11" w:rsidRDefault="00457A11" w:rsidP="00457A11">
            <w:pPr>
              <w:rPr>
                <w:rFonts w:cs="Tahoma"/>
                <w:sz w:val="20"/>
                <w:szCs w:val="20"/>
                <w:lang w:eastAsia="ru-RU"/>
              </w:rPr>
            </w:pPr>
          </w:p>
          <w:p w14:paraId="6E0A7A6B" w14:textId="77777777" w:rsidR="00457A11" w:rsidRPr="00457A11" w:rsidRDefault="00457A11" w:rsidP="00457A11">
            <w:pPr>
              <w:ind w:firstLine="567"/>
              <w:jc w:val="right"/>
              <w:rPr>
                <w:rFonts w:cs="Tahoma"/>
                <w:b/>
                <w:bCs/>
                <w:sz w:val="20"/>
                <w:szCs w:val="20"/>
                <w:lang w:eastAsia="ru-RU"/>
              </w:rPr>
            </w:pPr>
          </w:p>
        </w:tc>
      </w:tr>
    </w:tbl>
    <w:p w14:paraId="685286DB" w14:textId="77777777" w:rsidR="00457A11" w:rsidRPr="00457A11" w:rsidRDefault="00457A11" w:rsidP="00457A11">
      <w:pPr>
        <w:spacing w:after="0" w:line="240" w:lineRule="auto"/>
        <w:jc w:val="center"/>
        <w:rPr>
          <w:rFonts w:ascii="Arial" w:eastAsia="Times New Roman" w:hAnsi="Arial" w:cs="Arial"/>
          <w:sz w:val="20"/>
          <w:szCs w:val="20"/>
          <w:lang w:eastAsia="ru-RU"/>
        </w:rPr>
      </w:pPr>
      <w:r w:rsidRPr="00457A11">
        <w:rPr>
          <w:rFonts w:ascii="Times New Roman" w:eastAsia="Times New Roman" w:hAnsi="Times New Roman" w:cs="Times New Roman"/>
          <w:b/>
          <w:bCs/>
          <w:color w:val="000000"/>
          <w:sz w:val="21"/>
          <w:szCs w:val="21"/>
          <w:lang w:eastAsia="ru-RU"/>
        </w:rPr>
        <w:t xml:space="preserve">Техническое описание Объекта </w:t>
      </w:r>
      <w:r w:rsidRPr="00457A11">
        <w:rPr>
          <w:rFonts w:ascii="Times New Roman" w:eastAsia="Times New Roman" w:hAnsi="Times New Roman" w:cs="Times New Roman"/>
          <w:b/>
          <w:bCs/>
          <w:color w:val="000000"/>
          <w:sz w:val="21"/>
          <w:szCs w:val="21"/>
          <w:highlight w:val="yellow"/>
          <w:lang w:eastAsia="ru-RU"/>
        </w:rPr>
        <w:t>(с отделкой)</w:t>
      </w:r>
    </w:p>
    <w:p w14:paraId="55EF2BAB" w14:textId="36CDA56E" w:rsidR="00915005" w:rsidRPr="00915005" w:rsidRDefault="00457A11" w:rsidP="00915005">
      <w:pPr>
        <w:shd w:val="clear" w:color="auto" w:fill="FFFFFF"/>
        <w:tabs>
          <w:tab w:val="left" w:pos="720"/>
        </w:tabs>
        <w:spacing w:line="200" w:lineRule="atLeast"/>
        <w:jc w:val="both"/>
        <w:rPr>
          <w:rFonts w:ascii="Times New Roman" w:eastAsia="Calibri" w:hAnsi="Times New Roman" w:cs="Times New Roman"/>
          <w:b/>
          <w:bCs/>
        </w:rPr>
      </w:pPr>
      <w:r w:rsidRPr="00457A11">
        <w:rPr>
          <w:rFonts w:ascii="Times New Roman" w:eastAsia="Calibri" w:hAnsi="Times New Roman" w:cs="Times New Roman"/>
          <w:b/>
          <w:bCs/>
        </w:rPr>
        <w:t xml:space="preserve">Объект: одно/двух/трехкомнатная квартира </w:t>
      </w:r>
      <w:bookmarkStart w:id="11" w:name="_Hlk129075211"/>
      <w:r w:rsidR="00915005" w:rsidRPr="00915005">
        <w:rPr>
          <w:rFonts w:ascii="Times New Roman" w:eastAsia="Calibri" w:hAnsi="Times New Roman" w:cs="Times New Roman"/>
          <w:b/>
          <w:bCs/>
        </w:rPr>
        <w:t xml:space="preserve">общей проектной площадью ____ (___________) кв.м., проектный номер _____, расположенное на ___ (____) этаже _______ подъезда (________ секции) по проекту в Административно-жилом комплексе по ул.Полоненко в Дзержинском районе г.Волгограда, этап </w:t>
      </w:r>
      <w:r w:rsidR="001B2BFA">
        <w:rPr>
          <w:rFonts w:ascii="Times New Roman" w:eastAsia="Calibri" w:hAnsi="Times New Roman" w:cs="Times New Roman"/>
          <w:b/>
          <w:bCs/>
        </w:rPr>
        <w:t>1</w:t>
      </w:r>
      <w:r w:rsidR="00915005" w:rsidRPr="00915005">
        <w:rPr>
          <w:rFonts w:ascii="Times New Roman" w:eastAsia="Calibri" w:hAnsi="Times New Roman" w:cs="Times New Roman"/>
          <w:b/>
          <w:bCs/>
        </w:rPr>
        <w:t xml:space="preserve"> ж.д. </w:t>
      </w:r>
      <w:r w:rsidR="001B2BFA">
        <w:rPr>
          <w:rFonts w:ascii="Times New Roman" w:eastAsia="Calibri" w:hAnsi="Times New Roman" w:cs="Times New Roman"/>
          <w:b/>
          <w:bCs/>
        </w:rPr>
        <w:t>1</w:t>
      </w:r>
      <w:r w:rsidR="00915005" w:rsidRPr="00915005">
        <w:rPr>
          <w:rFonts w:ascii="Times New Roman" w:eastAsia="Calibri" w:hAnsi="Times New Roman" w:cs="Times New Roman"/>
          <w:b/>
          <w:bCs/>
        </w:rPr>
        <w:t>, расположенный по строительному адресу: Волгоградская область, Волгоград, Дзержинский район, ул.Полоненко, 4</w:t>
      </w:r>
    </w:p>
    <w:tbl>
      <w:tblPr>
        <w:tblW w:w="9923" w:type="dxa"/>
        <w:tblInd w:w="-3" w:type="dxa"/>
        <w:tblLayout w:type="fixed"/>
        <w:tblCellMar>
          <w:top w:w="55" w:type="dxa"/>
          <w:left w:w="55" w:type="dxa"/>
          <w:bottom w:w="55" w:type="dxa"/>
          <w:right w:w="55" w:type="dxa"/>
        </w:tblCellMar>
        <w:tblLook w:val="04A0" w:firstRow="1" w:lastRow="0" w:firstColumn="1" w:lastColumn="0" w:noHBand="0" w:noVBand="1"/>
      </w:tblPr>
      <w:tblGrid>
        <w:gridCol w:w="2693"/>
        <w:gridCol w:w="7230"/>
      </w:tblGrid>
      <w:tr w:rsidR="00915005" w:rsidRPr="00915005" w14:paraId="60B6102E" w14:textId="77777777" w:rsidTr="001B2BFA">
        <w:tc>
          <w:tcPr>
            <w:tcW w:w="2693" w:type="dxa"/>
            <w:tcBorders>
              <w:top w:val="single" w:sz="2" w:space="0" w:color="000000"/>
              <w:left w:val="single" w:sz="2" w:space="0" w:color="000000"/>
              <w:bottom w:val="single" w:sz="2" w:space="0" w:color="000000"/>
              <w:right w:val="nil"/>
            </w:tcBorders>
            <w:hideMark/>
          </w:tcPr>
          <w:p w14:paraId="536B3415" w14:textId="77777777" w:rsidR="00915005" w:rsidRPr="00915005" w:rsidRDefault="00915005" w:rsidP="00915005">
            <w:pPr>
              <w:suppressLineNumbers/>
              <w:suppressAutoHyphens/>
              <w:snapToGrid w:val="0"/>
              <w:spacing w:after="0" w:line="240" w:lineRule="auto"/>
              <w:jc w:val="center"/>
              <w:rPr>
                <w:rFonts w:ascii="Times New Roman" w:eastAsia="Times New Roman" w:hAnsi="Times New Roman"/>
                <w:lang w:eastAsia="ar-SA"/>
              </w:rPr>
            </w:pPr>
            <w:r w:rsidRPr="00915005">
              <w:rPr>
                <w:rFonts w:ascii="Times New Roman" w:eastAsia="Times New Roman" w:hAnsi="Times New Roman"/>
                <w:lang w:eastAsia="ar-SA"/>
              </w:rPr>
              <w:t>Окна, дверь выхода на балкон (лоджию)</w:t>
            </w:r>
          </w:p>
        </w:tc>
        <w:tc>
          <w:tcPr>
            <w:tcW w:w="7230" w:type="dxa"/>
            <w:tcBorders>
              <w:top w:val="single" w:sz="2" w:space="0" w:color="000000"/>
              <w:left w:val="single" w:sz="2" w:space="0" w:color="000000"/>
              <w:bottom w:val="single" w:sz="2" w:space="0" w:color="000000"/>
              <w:right w:val="single" w:sz="2" w:space="0" w:color="000000"/>
            </w:tcBorders>
            <w:hideMark/>
          </w:tcPr>
          <w:p w14:paraId="52B9F839"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t xml:space="preserve">Оконные блоки из пластикового ПВХ профиля*, с установкой подоконной доски*. Заполнение оконных блоков – стеклопакет однокамерный*. Балконные дверные блоки из пластикового ПВХ профиля*.  </w:t>
            </w:r>
          </w:p>
          <w:p w14:paraId="43748071"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t xml:space="preserve">Открывание окон: окна, выходящие непосредственно на улицу, – не менее одной створки в оконном переплете с поворотно-откидным открыванием, остальные створки (при наличии) глухие (не открывающаяся). Окна, выходящие на лоджию (балкон), смежные с дверью выхода на лоджию (балкон), с глухими створками (не открывающиеся). </w:t>
            </w:r>
          </w:p>
          <w:p w14:paraId="677051CE"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t>Открывание дверей выхода на лоджию (балкон) – поворотно-откидное.</w:t>
            </w:r>
          </w:p>
          <w:p w14:paraId="5AFF351C"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t>Отделка откосов оконных и дверных проемов выхода на лоджию (балкон) со стороны квартиры Застройщиком не выполняется. (Приложение №3)</w:t>
            </w:r>
          </w:p>
          <w:p w14:paraId="0BA554E2"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t>Остекление лоджии (балкона) не предусмотрено.</w:t>
            </w:r>
          </w:p>
        </w:tc>
      </w:tr>
      <w:tr w:rsidR="00915005" w:rsidRPr="00915005" w14:paraId="56EDE5F5" w14:textId="77777777" w:rsidTr="001B2BFA">
        <w:tc>
          <w:tcPr>
            <w:tcW w:w="2693" w:type="dxa"/>
            <w:tcBorders>
              <w:top w:val="nil"/>
              <w:left w:val="single" w:sz="2" w:space="0" w:color="000000"/>
              <w:bottom w:val="single" w:sz="2" w:space="0" w:color="000000"/>
              <w:right w:val="nil"/>
            </w:tcBorders>
            <w:hideMark/>
          </w:tcPr>
          <w:p w14:paraId="4397A9C0" w14:textId="77777777" w:rsidR="00915005" w:rsidRPr="00915005" w:rsidRDefault="00915005" w:rsidP="00915005">
            <w:pPr>
              <w:suppressLineNumbers/>
              <w:suppressAutoHyphens/>
              <w:snapToGrid w:val="0"/>
              <w:spacing w:after="0" w:line="240" w:lineRule="auto"/>
              <w:jc w:val="center"/>
              <w:rPr>
                <w:rFonts w:ascii="Times New Roman" w:eastAsia="Times New Roman" w:hAnsi="Times New Roman"/>
                <w:lang w:eastAsia="ar-SA"/>
              </w:rPr>
            </w:pPr>
            <w:r w:rsidRPr="00915005">
              <w:rPr>
                <w:rFonts w:ascii="Times New Roman" w:eastAsia="Times New Roman" w:hAnsi="Times New Roman"/>
                <w:lang w:eastAsia="ar-SA"/>
              </w:rPr>
              <w:t>Дверь входная в квартиру</w:t>
            </w:r>
          </w:p>
        </w:tc>
        <w:tc>
          <w:tcPr>
            <w:tcW w:w="7230" w:type="dxa"/>
            <w:tcBorders>
              <w:top w:val="nil"/>
              <w:left w:val="single" w:sz="2" w:space="0" w:color="000000"/>
              <w:bottom w:val="single" w:sz="2" w:space="0" w:color="000000"/>
              <w:right w:val="single" w:sz="2" w:space="0" w:color="000000"/>
            </w:tcBorders>
            <w:hideMark/>
          </w:tcPr>
          <w:p w14:paraId="2C57F9F3" w14:textId="77777777" w:rsidR="00915005" w:rsidRPr="00915005" w:rsidRDefault="00915005" w:rsidP="00915005">
            <w:pPr>
              <w:spacing w:after="0" w:line="240" w:lineRule="auto"/>
              <w:jc w:val="both"/>
              <w:rPr>
                <w:rFonts w:ascii="Times New Roman" w:eastAsia="Times New Roman" w:hAnsi="Times New Roman"/>
                <w:lang w:eastAsia="ru-RU"/>
              </w:rPr>
            </w:pPr>
            <w:r w:rsidRPr="00915005">
              <w:rPr>
                <w:rFonts w:ascii="Times New Roman" w:eastAsia="Times New Roman" w:hAnsi="Times New Roman"/>
                <w:lang w:eastAsia="ru-RU"/>
              </w:rPr>
              <w:t>Входная металлическая дверь – одностворчатая конструкция. Оснащена двумя наружными петлями, ручками, глазком широкого обзора и стационарным порогом. Дверной короб входит в комплект.</w:t>
            </w:r>
          </w:p>
          <w:p w14:paraId="461CB8E4"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ru-RU"/>
              </w:rPr>
              <w:t>Дверное полотно утеплено. Наполнитель обладает звукопоглощающей и теплоизолирующей способностью. Внешнее покрытие: атмосферостойкое порошково-полимерное покрытие.</w:t>
            </w:r>
          </w:p>
        </w:tc>
      </w:tr>
      <w:tr w:rsidR="00915005" w:rsidRPr="00915005" w14:paraId="5B1FFC28" w14:textId="77777777" w:rsidTr="001B2BFA">
        <w:tc>
          <w:tcPr>
            <w:tcW w:w="2693" w:type="dxa"/>
            <w:tcBorders>
              <w:top w:val="nil"/>
              <w:left w:val="single" w:sz="2" w:space="0" w:color="000000"/>
              <w:bottom w:val="single" w:sz="2" w:space="0" w:color="000000"/>
              <w:right w:val="nil"/>
            </w:tcBorders>
            <w:hideMark/>
          </w:tcPr>
          <w:p w14:paraId="7F9BCDC1" w14:textId="77777777" w:rsidR="00915005" w:rsidRPr="00915005" w:rsidRDefault="00915005" w:rsidP="00915005">
            <w:pPr>
              <w:suppressLineNumbers/>
              <w:suppressAutoHyphens/>
              <w:snapToGrid w:val="0"/>
              <w:spacing w:after="0" w:line="240" w:lineRule="auto"/>
              <w:jc w:val="center"/>
              <w:rPr>
                <w:rFonts w:ascii="Times New Roman" w:eastAsia="Times New Roman" w:hAnsi="Times New Roman"/>
                <w:lang w:eastAsia="ar-SA"/>
              </w:rPr>
            </w:pPr>
            <w:r w:rsidRPr="00915005">
              <w:rPr>
                <w:rFonts w:ascii="Times New Roman" w:eastAsia="Times New Roman" w:hAnsi="Times New Roman"/>
                <w:lang w:eastAsia="ar-SA"/>
              </w:rPr>
              <w:t>Стены, перегородки внутриквартирные</w:t>
            </w:r>
          </w:p>
        </w:tc>
        <w:tc>
          <w:tcPr>
            <w:tcW w:w="7230" w:type="dxa"/>
            <w:tcBorders>
              <w:top w:val="nil"/>
              <w:left w:val="single" w:sz="2" w:space="0" w:color="000000"/>
              <w:bottom w:val="single" w:sz="2" w:space="0" w:color="000000"/>
              <w:right w:val="single" w:sz="2" w:space="0" w:color="000000"/>
            </w:tcBorders>
            <w:hideMark/>
          </w:tcPr>
          <w:p w14:paraId="17315895"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ru-RU"/>
              </w:rPr>
              <w:t xml:space="preserve">Наружные стены внутренний слой из блоков ячеистого бетона, наружный слой из силикатного кирпича. Внутренние межквартирные стены из спаренных гипсовых пазогребневых плит с шумоизоляцией или монолитные. Внутриквартирные перегородки </w:t>
            </w:r>
            <w:r w:rsidRPr="00915005">
              <w:rPr>
                <w:rFonts w:ascii="Times New Roman" w:eastAsia="Times New Roman" w:hAnsi="Times New Roman"/>
                <w:lang w:eastAsia="ar-SA"/>
              </w:rPr>
              <w:t>из ПГП. Отделка стен согласно Приложению №4 «Декоративные отделочные материалы» и Приложению №3 «Карта отделочных работ».</w:t>
            </w:r>
          </w:p>
        </w:tc>
      </w:tr>
      <w:tr w:rsidR="00915005" w:rsidRPr="00915005" w14:paraId="7688E85F" w14:textId="77777777" w:rsidTr="001B2BFA">
        <w:tc>
          <w:tcPr>
            <w:tcW w:w="2693" w:type="dxa"/>
            <w:tcBorders>
              <w:top w:val="nil"/>
              <w:left w:val="single" w:sz="2" w:space="0" w:color="000000"/>
              <w:bottom w:val="single" w:sz="2" w:space="0" w:color="000000"/>
              <w:right w:val="nil"/>
            </w:tcBorders>
            <w:hideMark/>
          </w:tcPr>
          <w:p w14:paraId="751974ED" w14:textId="77777777" w:rsidR="00915005" w:rsidRPr="00915005" w:rsidRDefault="00915005" w:rsidP="00915005">
            <w:pPr>
              <w:suppressLineNumbers/>
              <w:suppressAutoHyphens/>
              <w:snapToGrid w:val="0"/>
              <w:spacing w:after="0" w:line="240" w:lineRule="auto"/>
              <w:jc w:val="center"/>
              <w:rPr>
                <w:rFonts w:ascii="Times New Roman" w:eastAsia="Times New Roman" w:hAnsi="Times New Roman"/>
                <w:lang w:eastAsia="ar-SA"/>
              </w:rPr>
            </w:pPr>
            <w:r w:rsidRPr="00915005">
              <w:rPr>
                <w:rFonts w:ascii="Times New Roman" w:eastAsia="Times New Roman" w:hAnsi="Times New Roman"/>
                <w:lang w:eastAsia="ar-SA"/>
              </w:rPr>
              <w:t>Потолок</w:t>
            </w:r>
          </w:p>
        </w:tc>
        <w:tc>
          <w:tcPr>
            <w:tcW w:w="7230" w:type="dxa"/>
            <w:tcBorders>
              <w:top w:val="nil"/>
              <w:left w:val="single" w:sz="2" w:space="0" w:color="000000"/>
              <w:bottom w:val="single" w:sz="2" w:space="0" w:color="000000"/>
              <w:right w:val="single" w:sz="2" w:space="0" w:color="000000"/>
            </w:tcBorders>
            <w:hideMark/>
          </w:tcPr>
          <w:p w14:paraId="6CA7A59A" w14:textId="744032F8"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t>Железобетонные плиты перекрытия. Отделка по</w:t>
            </w:r>
            <w:r w:rsidR="00D7416B">
              <w:rPr>
                <w:rFonts w:ascii="Times New Roman" w:eastAsia="Times New Roman" w:hAnsi="Times New Roman"/>
                <w:lang w:eastAsia="ar-SA"/>
              </w:rPr>
              <w:t>толка</w:t>
            </w:r>
            <w:r w:rsidRPr="00915005">
              <w:rPr>
                <w:rFonts w:ascii="Times New Roman" w:eastAsia="Times New Roman" w:hAnsi="Times New Roman"/>
                <w:lang w:eastAsia="ar-SA"/>
              </w:rPr>
              <w:t xml:space="preserve"> согласно карте отелочных работ (Приложение №3) и Приложению №4 «Декоративные отделочные материалы»</w:t>
            </w:r>
          </w:p>
        </w:tc>
      </w:tr>
      <w:tr w:rsidR="00915005" w:rsidRPr="00915005" w14:paraId="35030151" w14:textId="77777777" w:rsidTr="001B2BFA">
        <w:trPr>
          <w:trHeight w:val="575"/>
        </w:trPr>
        <w:tc>
          <w:tcPr>
            <w:tcW w:w="2693" w:type="dxa"/>
            <w:tcBorders>
              <w:top w:val="nil"/>
              <w:left w:val="single" w:sz="2" w:space="0" w:color="000000"/>
              <w:bottom w:val="single" w:sz="2" w:space="0" w:color="000000"/>
              <w:right w:val="nil"/>
            </w:tcBorders>
            <w:hideMark/>
          </w:tcPr>
          <w:p w14:paraId="7D478636" w14:textId="77777777" w:rsidR="00915005" w:rsidRPr="00915005" w:rsidRDefault="00915005" w:rsidP="00915005">
            <w:pPr>
              <w:suppressLineNumbers/>
              <w:suppressAutoHyphens/>
              <w:snapToGrid w:val="0"/>
              <w:spacing w:after="0" w:line="240" w:lineRule="auto"/>
              <w:jc w:val="center"/>
              <w:rPr>
                <w:rFonts w:ascii="Times New Roman" w:eastAsia="Times New Roman" w:hAnsi="Times New Roman"/>
                <w:lang w:eastAsia="ar-SA"/>
              </w:rPr>
            </w:pPr>
            <w:r w:rsidRPr="00915005">
              <w:rPr>
                <w:rFonts w:ascii="Times New Roman" w:eastAsia="Times New Roman" w:hAnsi="Times New Roman"/>
                <w:lang w:eastAsia="ar-SA"/>
              </w:rPr>
              <w:t>Полы</w:t>
            </w:r>
          </w:p>
        </w:tc>
        <w:tc>
          <w:tcPr>
            <w:tcW w:w="7230" w:type="dxa"/>
            <w:tcBorders>
              <w:top w:val="nil"/>
              <w:left w:val="single" w:sz="2" w:space="0" w:color="000000"/>
              <w:bottom w:val="single" w:sz="2" w:space="0" w:color="000000"/>
              <w:right w:val="single" w:sz="2" w:space="0" w:color="000000"/>
            </w:tcBorders>
            <w:hideMark/>
          </w:tcPr>
          <w:p w14:paraId="3BF4AFA4"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t>Перекрытия из железобетонных плит. Поверхность пола - стяжка из цементно-песчаного раствора. Отделка полов-согласно Приложению №4 «Декоративные отделочные материалы» и Приложению №3 «Карта отделочных работ». Полы балконов – железобетонная плита без стяжки, без отделки.</w:t>
            </w:r>
          </w:p>
        </w:tc>
      </w:tr>
      <w:tr w:rsidR="00915005" w:rsidRPr="00915005" w14:paraId="375CCB7B" w14:textId="77777777" w:rsidTr="001B2BFA">
        <w:tc>
          <w:tcPr>
            <w:tcW w:w="2693" w:type="dxa"/>
            <w:tcBorders>
              <w:top w:val="nil"/>
              <w:left w:val="single" w:sz="2" w:space="0" w:color="000000"/>
              <w:bottom w:val="single" w:sz="2" w:space="0" w:color="000000"/>
              <w:right w:val="nil"/>
            </w:tcBorders>
            <w:vAlign w:val="center"/>
            <w:hideMark/>
          </w:tcPr>
          <w:p w14:paraId="4F5658FE" w14:textId="77777777" w:rsidR="00915005" w:rsidRPr="00915005" w:rsidRDefault="00915005" w:rsidP="00915005">
            <w:pPr>
              <w:suppressLineNumbers/>
              <w:suppressAutoHyphens/>
              <w:snapToGrid w:val="0"/>
              <w:spacing w:after="0" w:line="240" w:lineRule="auto"/>
              <w:jc w:val="center"/>
              <w:rPr>
                <w:rFonts w:ascii="Times New Roman" w:eastAsia="Times New Roman" w:hAnsi="Times New Roman"/>
                <w:lang w:eastAsia="ar-SA"/>
              </w:rPr>
            </w:pPr>
            <w:r w:rsidRPr="00915005">
              <w:rPr>
                <w:rFonts w:ascii="Times New Roman" w:eastAsia="Times New Roman" w:hAnsi="Times New Roman"/>
                <w:lang w:eastAsia="ar-SA"/>
              </w:rPr>
              <w:t>Электрооборудование</w:t>
            </w:r>
          </w:p>
        </w:tc>
        <w:tc>
          <w:tcPr>
            <w:tcW w:w="7230" w:type="dxa"/>
            <w:tcBorders>
              <w:top w:val="nil"/>
              <w:left w:val="single" w:sz="2" w:space="0" w:color="000000"/>
              <w:bottom w:val="single" w:sz="2" w:space="0" w:color="000000"/>
              <w:right w:val="single" w:sz="2" w:space="0" w:color="000000"/>
            </w:tcBorders>
            <w:hideMark/>
          </w:tcPr>
          <w:p w14:paraId="3EA0D693"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t>Электроразводка по квартире с установкой розеток и выключателей не выполняется.  Питающие электросети до квартиры - от этажных электрических щитов, с установкой счётчика поквартирного учета электроэнергии в щитке этажном.</w:t>
            </w:r>
          </w:p>
          <w:p w14:paraId="3B549820"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t>Электроприборы, электрооборудование согласно карте отделочных работ (Приложение №3) и Приложению №4 «Декоративные отделочные материалы»</w:t>
            </w:r>
          </w:p>
        </w:tc>
      </w:tr>
      <w:tr w:rsidR="00915005" w:rsidRPr="00915005" w14:paraId="7F54CAFD" w14:textId="77777777" w:rsidTr="001B2BFA">
        <w:tc>
          <w:tcPr>
            <w:tcW w:w="2693" w:type="dxa"/>
            <w:tcBorders>
              <w:top w:val="nil"/>
              <w:left w:val="single" w:sz="2" w:space="0" w:color="000000"/>
              <w:bottom w:val="single" w:sz="2" w:space="0" w:color="000000"/>
              <w:right w:val="nil"/>
            </w:tcBorders>
          </w:tcPr>
          <w:p w14:paraId="7DF70EF0" w14:textId="77777777" w:rsidR="00915005" w:rsidRPr="00915005" w:rsidRDefault="00915005" w:rsidP="00915005">
            <w:pPr>
              <w:suppressLineNumbers/>
              <w:suppressAutoHyphens/>
              <w:snapToGrid w:val="0"/>
              <w:spacing w:after="0" w:line="240" w:lineRule="auto"/>
              <w:jc w:val="center"/>
              <w:rPr>
                <w:rFonts w:ascii="Times New Roman" w:eastAsia="Times New Roman" w:hAnsi="Times New Roman"/>
                <w:lang w:eastAsia="ar-SA"/>
              </w:rPr>
            </w:pPr>
          </w:p>
          <w:p w14:paraId="0A05048D" w14:textId="77777777" w:rsidR="00915005" w:rsidRPr="00915005" w:rsidRDefault="00915005" w:rsidP="00915005">
            <w:pPr>
              <w:suppressLineNumbers/>
              <w:suppressAutoHyphens/>
              <w:snapToGrid w:val="0"/>
              <w:spacing w:after="0" w:line="240" w:lineRule="auto"/>
              <w:jc w:val="center"/>
              <w:rPr>
                <w:rFonts w:ascii="Times New Roman" w:eastAsia="Times New Roman" w:hAnsi="Times New Roman"/>
                <w:lang w:eastAsia="ar-SA"/>
              </w:rPr>
            </w:pPr>
            <w:r w:rsidRPr="00915005">
              <w:rPr>
                <w:rFonts w:ascii="Times New Roman" w:eastAsia="Times New Roman" w:hAnsi="Times New Roman"/>
                <w:lang w:eastAsia="ar-SA"/>
              </w:rPr>
              <w:t>Отопление, вентиляция, ХВС, ГВС, канализация</w:t>
            </w:r>
          </w:p>
        </w:tc>
        <w:tc>
          <w:tcPr>
            <w:tcW w:w="7230" w:type="dxa"/>
            <w:tcBorders>
              <w:top w:val="nil"/>
              <w:left w:val="single" w:sz="2" w:space="0" w:color="000000"/>
              <w:bottom w:val="single" w:sz="2" w:space="0" w:color="000000"/>
              <w:right w:val="single" w:sz="2" w:space="0" w:color="000000"/>
            </w:tcBorders>
            <w:hideMark/>
          </w:tcPr>
          <w:p w14:paraId="7D8C5655"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t xml:space="preserve">Отопление: от централизованных сетей теплоснабжения, разводка трубопровода в конструкции полов. </w:t>
            </w:r>
          </w:p>
          <w:p w14:paraId="0BD8F52A"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t xml:space="preserve">Система холодного водоснабжения (ХВС) с установкой приборов учета (водосчетчиков. </w:t>
            </w:r>
          </w:p>
          <w:p w14:paraId="1D421085"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t xml:space="preserve">Система горячего водоснабжения (ГВС) - от централизованных сетей теплоснабжения, с устройством водомерного узла.  </w:t>
            </w:r>
          </w:p>
          <w:p w14:paraId="0A808401"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lastRenderedPageBreak/>
              <w:t>Санитарно-технические приборы и водоразборные устройства в квартире согласно Приложению №4 «Декоративные отделочные материалы».</w:t>
            </w:r>
          </w:p>
        </w:tc>
      </w:tr>
      <w:tr w:rsidR="00915005" w:rsidRPr="00915005" w14:paraId="5286512B" w14:textId="77777777" w:rsidTr="001B2BFA">
        <w:tc>
          <w:tcPr>
            <w:tcW w:w="2693" w:type="dxa"/>
            <w:tcBorders>
              <w:top w:val="nil"/>
              <w:left w:val="single" w:sz="2" w:space="0" w:color="000000"/>
              <w:bottom w:val="single" w:sz="2" w:space="0" w:color="000000"/>
              <w:right w:val="nil"/>
            </w:tcBorders>
            <w:hideMark/>
          </w:tcPr>
          <w:p w14:paraId="72FC47B0" w14:textId="77777777" w:rsidR="00915005" w:rsidRPr="00915005" w:rsidRDefault="00915005" w:rsidP="00915005">
            <w:pPr>
              <w:suppressLineNumbers/>
              <w:suppressAutoHyphens/>
              <w:snapToGrid w:val="0"/>
              <w:spacing w:after="0" w:line="240" w:lineRule="auto"/>
              <w:jc w:val="center"/>
              <w:rPr>
                <w:rFonts w:ascii="Times New Roman" w:eastAsia="Times New Roman" w:hAnsi="Times New Roman"/>
                <w:lang w:eastAsia="ar-SA"/>
              </w:rPr>
            </w:pPr>
            <w:r w:rsidRPr="00915005">
              <w:rPr>
                <w:rFonts w:ascii="Times New Roman" w:eastAsia="Times New Roman" w:hAnsi="Times New Roman"/>
                <w:lang w:eastAsia="ar-SA"/>
              </w:rPr>
              <w:lastRenderedPageBreak/>
              <w:t>Пищеприготовление, газоснабжение</w:t>
            </w:r>
          </w:p>
        </w:tc>
        <w:tc>
          <w:tcPr>
            <w:tcW w:w="7230" w:type="dxa"/>
            <w:tcBorders>
              <w:top w:val="nil"/>
              <w:left w:val="single" w:sz="2" w:space="0" w:color="000000"/>
              <w:bottom w:val="single" w:sz="2" w:space="0" w:color="000000"/>
              <w:right w:val="single" w:sz="2" w:space="0" w:color="000000"/>
            </w:tcBorders>
            <w:hideMark/>
          </w:tcPr>
          <w:p w14:paraId="53572DD6"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t>Пищеприготовление с использованием электрических плит. Установку плиты Застройщик не выполняет.</w:t>
            </w:r>
          </w:p>
        </w:tc>
      </w:tr>
    </w:tbl>
    <w:p w14:paraId="7790EC42" w14:textId="05E4C414" w:rsidR="00457A11" w:rsidRPr="00457A11" w:rsidRDefault="00457A11" w:rsidP="00915005">
      <w:pPr>
        <w:shd w:val="clear" w:color="auto" w:fill="FFFFFF"/>
        <w:tabs>
          <w:tab w:val="left" w:pos="720"/>
        </w:tabs>
        <w:spacing w:line="200" w:lineRule="atLeast"/>
        <w:jc w:val="both"/>
        <w:rPr>
          <w:rFonts w:ascii="Times New Roman" w:eastAsia="Calibri" w:hAnsi="Times New Roman" w:cs="Times New Roman"/>
        </w:rPr>
      </w:pPr>
      <w:r w:rsidRPr="00457A11">
        <w:rPr>
          <w:rFonts w:ascii="Times New Roman" w:eastAsia="Calibri" w:hAnsi="Times New Roman" w:cs="Times New Roman"/>
        </w:rPr>
        <w:t>* - При передаче Объекта Участнику по акту приема-передачи возможны сколы, царапины и т.п. в результате выполнения строительно-монтажных работ, которые не препятствуют к их использованию по назначению и на потребительские свойства не влияют. Участник осведомлен и выражает свое безусловное согласие с техническим описанием Объекта.</w:t>
      </w:r>
    </w:p>
    <w:p w14:paraId="0DC4A8B9" w14:textId="77777777" w:rsidR="00457A11" w:rsidRPr="00457A11" w:rsidRDefault="00457A11" w:rsidP="00457A11">
      <w:pPr>
        <w:spacing w:after="0" w:line="240" w:lineRule="auto"/>
        <w:jc w:val="both"/>
        <w:rPr>
          <w:rFonts w:ascii="Times New Roman" w:eastAsia="Calibri" w:hAnsi="Times New Roman" w:cs="Times New Roman"/>
        </w:rPr>
      </w:pPr>
      <w:r w:rsidRPr="00457A11">
        <w:rPr>
          <w:rFonts w:ascii="Times New Roman" w:eastAsia="Calibri" w:hAnsi="Times New Roman" w:cs="Times New Roman"/>
        </w:rPr>
        <w:t>Другие материалы и оборудование, не указанные в настоящем описании, в Объекте отсутствуют.</w:t>
      </w:r>
    </w:p>
    <w:p w14:paraId="4C8987B7" w14:textId="77777777" w:rsidR="00457A11" w:rsidRPr="00457A11" w:rsidRDefault="00457A11" w:rsidP="00457A11">
      <w:pPr>
        <w:spacing w:after="0" w:line="240" w:lineRule="auto"/>
        <w:jc w:val="both"/>
        <w:rPr>
          <w:rFonts w:ascii="Times New Roman" w:eastAsia="Calibri" w:hAnsi="Times New Roman" w:cs="Times New Roman"/>
        </w:rPr>
      </w:pPr>
      <w:r w:rsidRPr="00457A11">
        <w:rPr>
          <w:rFonts w:ascii="Times New Roman" w:eastAsia="Calibri" w:hAnsi="Times New Roman" w:cs="Times New Roman"/>
        </w:rPr>
        <w:t>Внутренняя отделка в квартире выполняется согласно карте отделочных работ (Приложение №3) и Приложению № 4 «Декоративные отделочные материалы».</w:t>
      </w:r>
    </w:p>
    <w:p w14:paraId="53284E65" w14:textId="77777777" w:rsidR="00457A11" w:rsidRPr="00457A11" w:rsidRDefault="00457A11" w:rsidP="00457A11">
      <w:pPr>
        <w:spacing w:after="0" w:line="240" w:lineRule="auto"/>
        <w:jc w:val="both"/>
        <w:rPr>
          <w:rFonts w:ascii="Times New Roman" w:eastAsia="Calibri" w:hAnsi="Times New Roman" w:cs="Times New Roman"/>
        </w:rPr>
      </w:pPr>
      <w:r w:rsidRPr="00457A11">
        <w:rPr>
          <w:rFonts w:ascii="Times New Roman" w:eastAsia="Calibri" w:hAnsi="Times New Roman" w:cs="Times New Roman"/>
        </w:rPr>
        <w:t>Участник настоящим подтверждает, что он надлежащим образом уведомлен о состоянии Объекта, в котором Объект подлежит передаче по настоящему договору, заключенному с Застройщиком, и претензий к состоянию Объекта, в котором он будет передаваться, не имеет.</w:t>
      </w:r>
    </w:p>
    <w:p w14:paraId="4C546D81" w14:textId="77777777" w:rsidR="00457A11" w:rsidRPr="00457A11" w:rsidRDefault="00457A11" w:rsidP="00457A11">
      <w:pPr>
        <w:spacing w:after="0" w:line="240" w:lineRule="auto"/>
        <w:jc w:val="both"/>
        <w:rPr>
          <w:rFonts w:ascii="Times New Roman" w:eastAsia="Calibri" w:hAnsi="Times New Roman" w:cs="Times New Roman"/>
        </w:rPr>
      </w:pPr>
      <w:r w:rsidRPr="00457A11">
        <w:rPr>
          <w:rFonts w:ascii="Times New Roman" w:eastAsia="Calibri" w:hAnsi="Times New Roman" w:cs="Times New Roman"/>
        </w:rPr>
        <w:t>Участник настоящим уведомлен и выражает свое безусловное согласие о нижеследующем:</w:t>
      </w:r>
    </w:p>
    <w:p w14:paraId="5DF9CE85" w14:textId="77777777" w:rsidR="00457A11" w:rsidRPr="00457A11" w:rsidRDefault="00457A11" w:rsidP="00457A11">
      <w:pPr>
        <w:spacing w:after="0" w:line="240" w:lineRule="auto"/>
        <w:jc w:val="both"/>
        <w:rPr>
          <w:rFonts w:ascii="Times New Roman" w:eastAsia="Calibri" w:hAnsi="Times New Roman" w:cs="Times New Roman"/>
        </w:rPr>
      </w:pPr>
      <w:r w:rsidRPr="00457A11">
        <w:rPr>
          <w:rFonts w:ascii="Times New Roman" w:eastAsia="Calibri" w:hAnsi="Times New Roman" w:cs="Times New Roman"/>
        </w:rPr>
        <w:t>- Домофоны приобретаются и устанавливаются за счет средств участника долевого строительства, после ввода Объекта в эксплуатацию. Стоимость домофонов и их установки не включена в цену настоящего Договора;</w:t>
      </w:r>
    </w:p>
    <w:p w14:paraId="5374AA4B" w14:textId="77777777" w:rsidR="00457A11" w:rsidRPr="00457A11" w:rsidRDefault="00457A11" w:rsidP="00457A11">
      <w:pPr>
        <w:spacing w:after="0" w:line="240" w:lineRule="auto"/>
        <w:jc w:val="both"/>
        <w:rPr>
          <w:rFonts w:ascii="Times New Roman" w:eastAsia="Calibri" w:hAnsi="Times New Roman" w:cs="Times New Roman"/>
        </w:rPr>
      </w:pPr>
      <w:r w:rsidRPr="00457A11">
        <w:rPr>
          <w:rFonts w:ascii="Times New Roman" w:eastAsia="Calibri" w:hAnsi="Times New Roman" w:cs="Times New Roman"/>
        </w:rPr>
        <w:t>- Предусмотрена система автоматического полива.</w:t>
      </w:r>
    </w:p>
    <w:p w14:paraId="3DB5E141" w14:textId="77777777" w:rsidR="00457A11" w:rsidRPr="00457A11" w:rsidRDefault="00457A11" w:rsidP="00457A11">
      <w:pPr>
        <w:spacing w:after="0" w:line="240" w:lineRule="auto"/>
        <w:jc w:val="both"/>
        <w:rPr>
          <w:rFonts w:ascii="Times New Roman" w:eastAsia="Calibri" w:hAnsi="Times New Roman" w:cs="Times New Roman"/>
        </w:rPr>
      </w:pPr>
      <w:r w:rsidRPr="00457A11">
        <w:rPr>
          <w:rFonts w:ascii="Times New Roman" w:eastAsia="Calibri" w:hAnsi="Times New Roman" w:cs="Times New Roman"/>
        </w:rPr>
        <w:t xml:space="preserve">Участник настоящим подтверждает, что он надлежащим образом уведомлен о состоянии Объекта, в котором он подлежит передаче по договору, заключенному с Застройщиком, и претензий к состоянию Объекта не имеет. </w:t>
      </w:r>
    </w:p>
    <w:p w14:paraId="058F4492" w14:textId="77777777" w:rsidR="00457A11" w:rsidRPr="00457A11" w:rsidRDefault="00457A11" w:rsidP="00457A11">
      <w:pPr>
        <w:widowControl w:val="0"/>
        <w:suppressAutoHyphens/>
        <w:spacing w:after="0" w:line="240" w:lineRule="auto"/>
        <w:ind w:firstLine="567"/>
        <w:jc w:val="right"/>
        <w:rPr>
          <w:rFonts w:ascii="Times New Roman" w:eastAsia="Times New Roman" w:hAnsi="Times New Roman" w:cs="Tahoma"/>
          <w:b/>
          <w:bCs/>
          <w:sz w:val="20"/>
          <w:szCs w:val="20"/>
        </w:rPr>
      </w:pPr>
    </w:p>
    <w:p w14:paraId="6446533A" w14:textId="77777777" w:rsidR="00457A11" w:rsidRPr="00457A11" w:rsidRDefault="00457A11" w:rsidP="00457A11">
      <w:pPr>
        <w:shd w:val="clear" w:color="auto" w:fill="FFFFFF"/>
        <w:spacing w:after="0" w:line="200" w:lineRule="atLeast"/>
        <w:jc w:val="center"/>
        <w:rPr>
          <w:rFonts w:ascii="Times New Roman" w:eastAsia="Times New Roman" w:hAnsi="Times New Roman" w:cs="Times New Roman"/>
          <w:b/>
        </w:rPr>
      </w:pPr>
      <w:r w:rsidRPr="00457A11">
        <w:rPr>
          <w:rFonts w:ascii="Times New Roman" w:eastAsia="Times New Roman" w:hAnsi="Times New Roman" w:cs="Times New Roman"/>
          <w:b/>
        </w:rPr>
        <w:t>Подписи сторон</w:t>
      </w:r>
    </w:p>
    <w:p w14:paraId="78F3CF21" w14:textId="77777777" w:rsidR="00457A11" w:rsidRPr="00457A11" w:rsidRDefault="00457A11" w:rsidP="00457A11">
      <w:pPr>
        <w:shd w:val="clear" w:color="auto" w:fill="FFFFFF"/>
        <w:spacing w:after="0" w:line="200" w:lineRule="atLeast"/>
        <w:ind w:firstLine="567"/>
        <w:jc w:val="center"/>
        <w:rPr>
          <w:rFonts w:ascii="Times New Roman" w:eastAsia="Times New Roman" w:hAnsi="Times New Roman" w:cs="Times New Roman"/>
          <w:b/>
        </w:rPr>
      </w:pPr>
    </w:p>
    <w:tbl>
      <w:tblPr>
        <w:tblW w:w="0" w:type="auto"/>
        <w:tblLayout w:type="fixed"/>
        <w:tblLook w:val="04A0" w:firstRow="1" w:lastRow="0" w:firstColumn="1" w:lastColumn="0" w:noHBand="0" w:noVBand="1"/>
      </w:tblPr>
      <w:tblGrid>
        <w:gridCol w:w="5070"/>
        <w:gridCol w:w="4853"/>
      </w:tblGrid>
      <w:tr w:rsidR="00457A11" w:rsidRPr="00457A11" w14:paraId="5D6B137D" w14:textId="77777777" w:rsidTr="002A49BF">
        <w:trPr>
          <w:trHeight w:val="53"/>
        </w:trPr>
        <w:tc>
          <w:tcPr>
            <w:tcW w:w="5070" w:type="dxa"/>
          </w:tcPr>
          <w:p w14:paraId="3C5E16E1" w14:textId="77777777" w:rsidR="00457A11" w:rsidRPr="00457A11" w:rsidRDefault="00457A11" w:rsidP="00457A11">
            <w:pPr>
              <w:widowControl w:val="0"/>
              <w:tabs>
                <w:tab w:val="left" w:pos="360"/>
              </w:tabs>
              <w:autoSpaceDE w:val="0"/>
              <w:snapToGrid w:val="0"/>
              <w:spacing w:after="0" w:line="240" w:lineRule="exact"/>
              <w:ind w:right="57" w:firstLine="567"/>
              <w:jc w:val="center"/>
              <w:rPr>
                <w:rFonts w:ascii="Times New Roman" w:eastAsia="Times New Roman" w:hAnsi="Times New Roman" w:cs="Times New Roman"/>
                <w:b/>
                <w:bCs/>
                <w:color w:val="000000"/>
              </w:rPr>
            </w:pPr>
            <w:r w:rsidRPr="00457A11">
              <w:rPr>
                <w:rFonts w:ascii="Times New Roman" w:eastAsia="Times New Roman" w:hAnsi="Times New Roman" w:cs="Times New Roman"/>
                <w:b/>
                <w:bCs/>
                <w:color w:val="000000"/>
              </w:rPr>
              <w:t xml:space="preserve">Застройщик </w:t>
            </w:r>
          </w:p>
          <w:p w14:paraId="00A0932E" w14:textId="77777777" w:rsidR="00457A11" w:rsidRPr="00457A11" w:rsidRDefault="00457A11" w:rsidP="00457A11">
            <w:pPr>
              <w:widowControl w:val="0"/>
              <w:tabs>
                <w:tab w:val="left" w:pos="540"/>
                <w:tab w:val="left" w:pos="900"/>
                <w:tab w:val="left" w:pos="1800"/>
                <w:tab w:val="left" w:pos="2160"/>
                <w:tab w:val="left" w:pos="4890"/>
                <w:tab w:val="left" w:pos="6300"/>
              </w:tabs>
              <w:spacing w:after="0" w:line="240" w:lineRule="exact"/>
              <w:jc w:val="both"/>
              <w:rPr>
                <w:rFonts w:ascii="Times New Roman" w:eastAsia="Times New Roman" w:hAnsi="Times New Roman" w:cs="Times New Roman"/>
                <w:kern w:val="2"/>
              </w:rPr>
            </w:pPr>
            <w:r w:rsidRPr="00457A11">
              <w:rPr>
                <w:rFonts w:ascii="Times New Roman" w:eastAsia="Times New Roman" w:hAnsi="Times New Roman" w:cs="Times New Roman"/>
                <w:kern w:val="2"/>
              </w:rPr>
              <w:t>Представитель</w:t>
            </w:r>
          </w:p>
          <w:p w14:paraId="2B3AEC3B" w14:textId="517C3FDC" w:rsidR="00457A11" w:rsidRPr="00457A11" w:rsidRDefault="00457A11" w:rsidP="00457A11">
            <w:pPr>
              <w:widowControl w:val="0"/>
              <w:tabs>
                <w:tab w:val="left" w:pos="540"/>
                <w:tab w:val="left" w:pos="900"/>
                <w:tab w:val="left" w:pos="1800"/>
                <w:tab w:val="left" w:pos="2160"/>
                <w:tab w:val="left" w:pos="4890"/>
                <w:tab w:val="left" w:pos="6300"/>
              </w:tabs>
              <w:spacing w:after="0" w:line="240" w:lineRule="exact"/>
              <w:jc w:val="both"/>
              <w:rPr>
                <w:rFonts w:ascii="Times New Roman" w:eastAsia="Times New Roman" w:hAnsi="Times New Roman" w:cs="Times New Roman"/>
                <w:kern w:val="2"/>
              </w:rPr>
            </w:pPr>
            <w:r w:rsidRPr="00457A11">
              <w:rPr>
                <w:rFonts w:ascii="Times New Roman" w:eastAsia="Times New Roman" w:hAnsi="Times New Roman" w:cs="Times New Roman"/>
                <w:kern w:val="2"/>
              </w:rPr>
              <w:t xml:space="preserve">ООО «СЗ </w:t>
            </w:r>
            <w:r w:rsidR="00915005">
              <w:rPr>
                <w:rFonts w:ascii="Times New Roman" w:eastAsia="Times New Roman" w:hAnsi="Times New Roman" w:cs="Times New Roman"/>
                <w:kern w:val="2"/>
              </w:rPr>
              <w:t>АРТДЕВЕЛОПМЕНТ</w:t>
            </w:r>
            <w:r w:rsidRPr="00457A11">
              <w:rPr>
                <w:rFonts w:ascii="Times New Roman" w:eastAsia="Times New Roman" w:hAnsi="Times New Roman" w:cs="Times New Roman"/>
                <w:kern w:val="2"/>
              </w:rPr>
              <w:t>»</w:t>
            </w:r>
          </w:p>
          <w:p w14:paraId="0E8566D5" w14:textId="77777777" w:rsidR="00457A11" w:rsidRPr="00457A11" w:rsidRDefault="00457A11" w:rsidP="00457A11">
            <w:pPr>
              <w:widowControl w:val="0"/>
              <w:tabs>
                <w:tab w:val="left" w:pos="540"/>
                <w:tab w:val="left" w:pos="900"/>
                <w:tab w:val="left" w:pos="1800"/>
                <w:tab w:val="left" w:pos="2160"/>
                <w:tab w:val="left" w:pos="4890"/>
                <w:tab w:val="left" w:pos="6300"/>
              </w:tabs>
              <w:spacing w:after="0" w:line="240" w:lineRule="exact"/>
              <w:jc w:val="both"/>
              <w:rPr>
                <w:rFonts w:ascii="Times New Roman" w:eastAsia="Times New Roman" w:hAnsi="Times New Roman" w:cs="Times New Roman"/>
                <w:kern w:val="2"/>
              </w:rPr>
            </w:pPr>
            <w:r w:rsidRPr="00457A11">
              <w:rPr>
                <w:rFonts w:ascii="Times New Roman" w:eastAsia="Times New Roman" w:hAnsi="Times New Roman" w:cs="Times New Roman"/>
                <w:kern w:val="2"/>
              </w:rPr>
              <w:t>по доверенности</w:t>
            </w:r>
          </w:p>
          <w:p w14:paraId="2EC6BEBA" w14:textId="77777777" w:rsidR="00457A11" w:rsidRPr="00457A11" w:rsidRDefault="00457A11" w:rsidP="00457A11">
            <w:pPr>
              <w:widowControl w:val="0"/>
              <w:tabs>
                <w:tab w:val="left" w:pos="540"/>
                <w:tab w:val="left" w:pos="900"/>
                <w:tab w:val="left" w:pos="1800"/>
                <w:tab w:val="left" w:pos="2160"/>
                <w:tab w:val="left" w:pos="4890"/>
                <w:tab w:val="left" w:pos="6300"/>
              </w:tabs>
              <w:spacing w:after="0" w:line="240" w:lineRule="exact"/>
              <w:jc w:val="both"/>
              <w:rPr>
                <w:rFonts w:ascii="Times New Roman" w:eastAsia="Times New Roman" w:hAnsi="Times New Roman" w:cs="Times New Roman"/>
                <w:kern w:val="2"/>
              </w:rPr>
            </w:pPr>
          </w:p>
          <w:p w14:paraId="198FB064" w14:textId="77777777" w:rsidR="00457A11" w:rsidRPr="00457A11" w:rsidRDefault="00457A11" w:rsidP="00457A11">
            <w:pPr>
              <w:tabs>
                <w:tab w:val="left" w:pos="360"/>
                <w:tab w:val="left" w:pos="567"/>
                <w:tab w:val="left" w:pos="709"/>
                <w:tab w:val="left" w:pos="851"/>
                <w:tab w:val="left" w:pos="993"/>
                <w:tab w:val="left" w:pos="3402"/>
                <w:tab w:val="left" w:pos="3544"/>
                <w:tab w:val="left" w:pos="5103"/>
              </w:tabs>
              <w:suppressAutoHyphens/>
              <w:snapToGrid w:val="0"/>
              <w:spacing w:after="0" w:line="240" w:lineRule="exact"/>
              <w:rPr>
                <w:rFonts w:ascii="Times New Roman" w:eastAsia="Times New Roman" w:hAnsi="Times New Roman" w:cs="Times New Roman"/>
                <w:b/>
                <w:bCs/>
                <w:sz w:val="21"/>
                <w:szCs w:val="21"/>
                <w:lang w:eastAsia="ar-SA"/>
              </w:rPr>
            </w:pPr>
            <w:r w:rsidRPr="00457A11">
              <w:rPr>
                <w:rFonts w:ascii="Times New Roman" w:eastAsia="Times New Roman" w:hAnsi="Times New Roman" w:cs="Times New Roman"/>
                <w:kern w:val="2"/>
              </w:rPr>
              <w:t>___________________ Ю.С. Буланкина</w:t>
            </w:r>
            <w:r w:rsidRPr="00457A11">
              <w:rPr>
                <w:rFonts w:ascii="Times New Roman" w:eastAsia="Times New Roman" w:hAnsi="Times New Roman" w:cs="Times New Roman"/>
                <w:b/>
                <w:bCs/>
                <w:sz w:val="21"/>
                <w:szCs w:val="21"/>
                <w:lang w:eastAsia="ar-SA"/>
              </w:rPr>
              <w:t xml:space="preserve"> </w:t>
            </w:r>
          </w:p>
          <w:p w14:paraId="386E9ABF" w14:textId="77777777" w:rsidR="00457A11" w:rsidRPr="00457A11" w:rsidRDefault="00457A11" w:rsidP="00457A11">
            <w:pPr>
              <w:tabs>
                <w:tab w:val="left" w:pos="0"/>
                <w:tab w:val="left" w:pos="567"/>
                <w:tab w:val="left" w:pos="709"/>
                <w:tab w:val="left" w:pos="851"/>
                <w:tab w:val="left" w:pos="993"/>
                <w:tab w:val="left" w:pos="3402"/>
                <w:tab w:val="left" w:pos="3544"/>
                <w:tab w:val="left" w:pos="5103"/>
              </w:tabs>
              <w:suppressAutoHyphens/>
              <w:spacing w:after="0" w:line="240" w:lineRule="exact"/>
              <w:ind w:right="57" w:firstLine="567"/>
              <w:jc w:val="both"/>
              <w:rPr>
                <w:rFonts w:ascii="Times New Roman" w:eastAsia="Times New Roman" w:hAnsi="Times New Roman" w:cs="Times New Roman"/>
                <w:sz w:val="21"/>
                <w:szCs w:val="21"/>
                <w:lang w:eastAsia="ar-SA"/>
              </w:rPr>
            </w:pPr>
          </w:p>
        </w:tc>
        <w:tc>
          <w:tcPr>
            <w:tcW w:w="4853" w:type="dxa"/>
          </w:tcPr>
          <w:p w14:paraId="06336C3E" w14:textId="77777777" w:rsidR="00457A11" w:rsidRPr="00457A11" w:rsidRDefault="00457A11" w:rsidP="00457A11">
            <w:pPr>
              <w:tabs>
                <w:tab w:val="left" w:pos="567"/>
                <w:tab w:val="left" w:pos="709"/>
                <w:tab w:val="left" w:pos="851"/>
                <w:tab w:val="left" w:pos="993"/>
                <w:tab w:val="left" w:pos="3402"/>
                <w:tab w:val="left" w:pos="3544"/>
                <w:tab w:val="left" w:pos="5103"/>
              </w:tabs>
              <w:suppressAutoHyphens/>
              <w:snapToGrid w:val="0"/>
              <w:spacing w:after="0" w:line="240" w:lineRule="exact"/>
              <w:ind w:right="57" w:firstLine="567"/>
              <w:jc w:val="center"/>
              <w:rPr>
                <w:rFonts w:ascii="Times New Roman" w:eastAsia="Times New Roman" w:hAnsi="Times New Roman" w:cs="Times New Roman"/>
                <w:b/>
                <w:bCs/>
                <w:sz w:val="21"/>
                <w:szCs w:val="21"/>
                <w:lang w:eastAsia="ar-SA"/>
              </w:rPr>
            </w:pPr>
            <w:r w:rsidRPr="00457A11">
              <w:rPr>
                <w:rFonts w:ascii="Times New Roman" w:eastAsia="Times New Roman" w:hAnsi="Times New Roman" w:cs="Times New Roman"/>
                <w:b/>
                <w:bCs/>
                <w:sz w:val="21"/>
                <w:szCs w:val="21"/>
                <w:lang w:eastAsia="ar-SA"/>
              </w:rPr>
              <w:t>Участник 1</w:t>
            </w:r>
          </w:p>
          <w:p w14:paraId="7DCC3008" w14:textId="77777777" w:rsidR="00457A11" w:rsidRPr="00457A11" w:rsidRDefault="00457A11" w:rsidP="00457A11">
            <w:pPr>
              <w:tabs>
                <w:tab w:val="left" w:pos="567"/>
              </w:tabs>
              <w:suppressAutoHyphens/>
              <w:snapToGrid w:val="0"/>
              <w:spacing w:after="0" w:line="240" w:lineRule="exact"/>
              <w:ind w:right="57" w:firstLine="567"/>
              <w:jc w:val="both"/>
              <w:rPr>
                <w:rFonts w:ascii="Times New Roman" w:eastAsia="Times New Roman" w:hAnsi="Times New Roman" w:cs="Times New Roman"/>
                <w:bCs/>
                <w:kern w:val="2"/>
                <w:sz w:val="21"/>
                <w:szCs w:val="21"/>
                <w:lang w:eastAsia="ar-SA"/>
              </w:rPr>
            </w:pPr>
          </w:p>
          <w:p w14:paraId="1D5B94E0" w14:textId="77777777" w:rsidR="00457A11" w:rsidRPr="00457A11" w:rsidRDefault="00457A11" w:rsidP="00457A11">
            <w:pPr>
              <w:tabs>
                <w:tab w:val="left" w:pos="567"/>
                <w:tab w:val="left" w:pos="709"/>
                <w:tab w:val="left" w:pos="851"/>
                <w:tab w:val="left" w:pos="993"/>
                <w:tab w:val="left" w:pos="3402"/>
                <w:tab w:val="left" w:pos="3544"/>
                <w:tab w:val="left" w:pos="5103"/>
              </w:tabs>
              <w:suppressAutoHyphens/>
              <w:snapToGrid w:val="0"/>
              <w:spacing w:after="0" w:line="240" w:lineRule="exact"/>
              <w:ind w:right="57" w:firstLine="567"/>
              <w:jc w:val="center"/>
              <w:rPr>
                <w:rFonts w:ascii="Times New Roman" w:eastAsia="Times New Roman" w:hAnsi="Times New Roman" w:cs="Times New Roman"/>
                <w:b/>
                <w:bCs/>
                <w:sz w:val="21"/>
                <w:szCs w:val="21"/>
                <w:lang w:eastAsia="ar-SA"/>
              </w:rPr>
            </w:pPr>
            <w:r w:rsidRPr="00457A11">
              <w:rPr>
                <w:rFonts w:ascii="Times New Roman" w:eastAsia="Times New Roman" w:hAnsi="Times New Roman" w:cs="Times New Roman"/>
                <w:b/>
                <w:bCs/>
                <w:sz w:val="21"/>
                <w:szCs w:val="21"/>
                <w:lang w:eastAsia="ar-SA"/>
              </w:rPr>
              <w:t>Участник 2</w:t>
            </w:r>
          </w:p>
        </w:tc>
      </w:tr>
      <w:bookmarkEnd w:id="11"/>
      <w:bookmarkEnd w:id="10"/>
    </w:tbl>
    <w:p w14:paraId="6FD79280" w14:textId="77777777" w:rsidR="00457A11" w:rsidRPr="00457A11" w:rsidRDefault="00457A11" w:rsidP="00457A11">
      <w:pPr>
        <w:widowControl w:val="0"/>
        <w:suppressAutoHyphens/>
        <w:spacing w:after="0" w:line="240" w:lineRule="auto"/>
        <w:ind w:firstLine="567"/>
        <w:jc w:val="right"/>
        <w:rPr>
          <w:rFonts w:ascii="Times New Roman" w:eastAsia="Times New Roman" w:hAnsi="Times New Roman" w:cs="Tahoma"/>
          <w:kern w:val="2"/>
          <w:sz w:val="20"/>
          <w:szCs w:val="20"/>
        </w:rPr>
      </w:pPr>
      <w:r w:rsidRPr="00457A11">
        <w:rPr>
          <w:rFonts w:ascii="Times New Roman" w:eastAsia="Times New Roman" w:hAnsi="Times New Roman" w:cs="Tahoma"/>
          <w:b/>
          <w:bCs/>
          <w:sz w:val="20"/>
          <w:szCs w:val="20"/>
        </w:rPr>
        <w:br w:type="page"/>
      </w:r>
      <w:bookmarkStart w:id="12" w:name="_Hlk499297779"/>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946"/>
      </w:tblGrid>
      <w:tr w:rsidR="00457A11" w:rsidRPr="00457A11" w14:paraId="438AFFB9" w14:textId="77777777" w:rsidTr="002A49BF">
        <w:tc>
          <w:tcPr>
            <w:tcW w:w="3119" w:type="dxa"/>
          </w:tcPr>
          <w:p w14:paraId="3C1C2E83" w14:textId="77777777" w:rsidR="00457A11" w:rsidRPr="00457A11" w:rsidRDefault="00457A11" w:rsidP="00457A11">
            <w:pPr>
              <w:ind w:firstLine="567"/>
              <w:jc w:val="right"/>
              <w:rPr>
                <w:rFonts w:ascii="Times New Roman" w:eastAsia="Times New Roman" w:hAnsi="Times New Roman" w:cs="Tahoma"/>
                <w:b/>
                <w:bCs/>
                <w:sz w:val="20"/>
                <w:szCs w:val="20"/>
                <w:lang w:eastAsia="ru-RU"/>
              </w:rPr>
            </w:pPr>
          </w:p>
        </w:tc>
        <w:tc>
          <w:tcPr>
            <w:tcW w:w="6946" w:type="dxa"/>
          </w:tcPr>
          <w:p w14:paraId="203134BA" w14:textId="77777777" w:rsidR="00457A11" w:rsidRPr="00457A11" w:rsidRDefault="00457A11" w:rsidP="00457A11">
            <w:pPr>
              <w:rPr>
                <w:rFonts w:cs="Tahoma"/>
                <w:b/>
                <w:bCs/>
                <w:sz w:val="20"/>
                <w:szCs w:val="20"/>
                <w:lang w:eastAsia="ru-RU"/>
              </w:rPr>
            </w:pPr>
          </w:p>
          <w:p w14:paraId="1AC094F2" w14:textId="77777777" w:rsidR="00457A11" w:rsidRPr="00457A11" w:rsidRDefault="00457A11" w:rsidP="00457A11">
            <w:pPr>
              <w:rPr>
                <w:rFonts w:cs="Tahoma"/>
                <w:b/>
                <w:bCs/>
                <w:sz w:val="20"/>
                <w:szCs w:val="20"/>
                <w:lang w:eastAsia="ru-RU"/>
              </w:rPr>
            </w:pPr>
          </w:p>
          <w:p w14:paraId="691EC56E" w14:textId="77777777" w:rsidR="00457A11" w:rsidRPr="00457A11" w:rsidRDefault="00457A11" w:rsidP="00457A11">
            <w:pPr>
              <w:rPr>
                <w:rFonts w:ascii="Times New Roman" w:hAnsi="Times New Roman" w:cs="Times New Roman"/>
                <w:b/>
                <w:bCs/>
                <w:sz w:val="20"/>
                <w:szCs w:val="20"/>
                <w:lang w:eastAsia="ru-RU"/>
              </w:rPr>
            </w:pPr>
            <w:r w:rsidRPr="00457A11">
              <w:rPr>
                <w:rFonts w:ascii="Times New Roman" w:hAnsi="Times New Roman" w:cs="Times New Roman"/>
                <w:b/>
                <w:bCs/>
                <w:sz w:val="20"/>
                <w:szCs w:val="20"/>
                <w:lang w:eastAsia="ru-RU"/>
              </w:rPr>
              <w:t>Приложение № 2</w:t>
            </w:r>
          </w:p>
          <w:p w14:paraId="5C88EBAB" w14:textId="594F03CF" w:rsidR="00457A11" w:rsidRPr="00457A11" w:rsidRDefault="00457A11" w:rsidP="00457A11">
            <w:pPr>
              <w:rPr>
                <w:rFonts w:ascii="Times New Roman" w:hAnsi="Times New Roman" w:cs="Times New Roman"/>
                <w:sz w:val="20"/>
                <w:szCs w:val="20"/>
                <w:lang w:eastAsia="ru-RU"/>
              </w:rPr>
            </w:pPr>
            <w:r w:rsidRPr="00457A11">
              <w:rPr>
                <w:rFonts w:ascii="Times New Roman" w:hAnsi="Times New Roman" w:cs="Times New Roman"/>
                <w:sz w:val="20"/>
                <w:szCs w:val="20"/>
                <w:lang w:eastAsia="ru-RU"/>
              </w:rPr>
              <w:t>к договору участия в долевом строительстве многоквартирного жилого дома</w:t>
            </w:r>
            <w:r w:rsidRPr="00457A11">
              <w:rPr>
                <w:rFonts w:ascii="Times New Roman" w:hAnsi="Times New Roman" w:cs="Times New Roman"/>
                <w:color w:val="FF0000"/>
                <w:sz w:val="20"/>
                <w:szCs w:val="20"/>
                <w:lang w:eastAsia="ru-RU"/>
              </w:rPr>
              <w:t xml:space="preserve"> </w:t>
            </w:r>
            <w:r w:rsidRPr="00457A11">
              <w:rPr>
                <w:rFonts w:ascii="Times New Roman" w:hAnsi="Times New Roman" w:cs="Times New Roman"/>
                <w:sz w:val="20"/>
                <w:szCs w:val="20"/>
                <w:lang w:eastAsia="ru-RU"/>
              </w:rPr>
              <w:t>№ ______ от «___» _______ 202</w:t>
            </w:r>
            <w:r w:rsidR="001B2BFA">
              <w:rPr>
                <w:rFonts w:ascii="Times New Roman" w:hAnsi="Times New Roman" w:cs="Times New Roman"/>
                <w:sz w:val="20"/>
                <w:szCs w:val="20"/>
                <w:lang w:eastAsia="ru-RU"/>
              </w:rPr>
              <w:t>4</w:t>
            </w:r>
            <w:r w:rsidRPr="00457A11">
              <w:rPr>
                <w:rFonts w:ascii="Times New Roman" w:hAnsi="Times New Roman" w:cs="Times New Roman"/>
                <w:sz w:val="20"/>
                <w:szCs w:val="20"/>
                <w:lang w:eastAsia="ru-RU"/>
              </w:rPr>
              <w:t xml:space="preserve"> г.</w:t>
            </w:r>
          </w:p>
          <w:p w14:paraId="0BC5EFBE" w14:textId="77777777" w:rsidR="00457A11" w:rsidRPr="00457A11" w:rsidRDefault="00457A11" w:rsidP="00457A11">
            <w:pPr>
              <w:ind w:firstLine="567"/>
              <w:jc w:val="right"/>
              <w:rPr>
                <w:rFonts w:cs="Tahoma"/>
                <w:b/>
                <w:bCs/>
                <w:sz w:val="20"/>
                <w:szCs w:val="20"/>
                <w:lang w:eastAsia="ru-RU"/>
              </w:rPr>
            </w:pPr>
          </w:p>
        </w:tc>
      </w:tr>
    </w:tbl>
    <w:p w14:paraId="468142C9" w14:textId="77777777" w:rsidR="00457A11" w:rsidRPr="00457A11" w:rsidRDefault="00457A11" w:rsidP="00457A11">
      <w:pPr>
        <w:widowControl w:val="0"/>
        <w:suppressAutoHyphens/>
        <w:spacing w:after="0" w:line="240" w:lineRule="auto"/>
        <w:ind w:firstLine="567"/>
        <w:jc w:val="right"/>
        <w:rPr>
          <w:rFonts w:ascii="Times New Roman" w:eastAsia="Times New Roman" w:hAnsi="Times New Roman" w:cs="Tahoma"/>
          <w:kern w:val="2"/>
          <w:sz w:val="20"/>
          <w:szCs w:val="20"/>
        </w:rPr>
      </w:pPr>
    </w:p>
    <w:bookmarkEnd w:id="12"/>
    <w:p w14:paraId="67EBE60B" w14:textId="77777777" w:rsidR="00457A11" w:rsidRPr="00457A11" w:rsidRDefault="00457A11" w:rsidP="00457A11">
      <w:pPr>
        <w:widowControl w:val="0"/>
        <w:suppressAutoHyphens/>
        <w:spacing w:after="0" w:line="240" w:lineRule="auto"/>
        <w:ind w:firstLine="567"/>
        <w:jc w:val="center"/>
        <w:rPr>
          <w:rFonts w:ascii="Times New Roman" w:eastAsia="Times New Roman" w:hAnsi="Times New Roman" w:cs="Tahoma"/>
          <w:b/>
          <w:bCs/>
          <w:kern w:val="2"/>
          <w:sz w:val="21"/>
          <w:szCs w:val="21"/>
        </w:rPr>
      </w:pPr>
      <w:r w:rsidRPr="00457A11">
        <w:rPr>
          <w:rFonts w:ascii="Times New Roman" w:eastAsia="Times New Roman" w:hAnsi="Times New Roman" w:cs="Tahoma"/>
          <w:b/>
          <w:bCs/>
          <w:kern w:val="2"/>
          <w:sz w:val="21"/>
          <w:szCs w:val="21"/>
        </w:rPr>
        <w:t>Местоположение</w:t>
      </w:r>
    </w:p>
    <w:p w14:paraId="5FE529B5" w14:textId="77777777" w:rsidR="00457A11" w:rsidRPr="00457A11" w:rsidRDefault="00457A11" w:rsidP="00457A11">
      <w:pPr>
        <w:widowControl w:val="0"/>
        <w:suppressAutoHyphens/>
        <w:spacing w:after="0" w:line="240" w:lineRule="auto"/>
        <w:ind w:firstLine="567"/>
        <w:jc w:val="center"/>
        <w:rPr>
          <w:rFonts w:ascii="Times New Roman" w:eastAsia="Times New Roman" w:hAnsi="Times New Roman" w:cs="Tahoma"/>
          <w:b/>
          <w:bCs/>
          <w:kern w:val="2"/>
          <w:sz w:val="21"/>
          <w:szCs w:val="21"/>
        </w:rPr>
      </w:pPr>
      <w:r w:rsidRPr="00457A11">
        <w:rPr>
          <w:rFonts w:ascii="Times New Roman" w:eastAsia="Times New Roman" w:hAnsi="Times New Roman" w:cs="Tahoma"/>
          <w:b/>
          <w:bCs/>
          <w:kern w:val="2"/>
          <w:sz w:val="21"/>
          <w:szCs w:val="21"/>
        </w:rPr>
        <w:t xml:space="preserve">Объекта долевого строительства на плане этажа Объекта </w:t>
      </w:r>
    </w:p>
    <w:p w14:paraId="757DEC4D" w14:textId="77777777" w:rsidR="00457A11" w:rsidRPr="00457A11" w:rsidRDefault="00457A11" w:rsidP="00457A11">
      <w:pPr>
        <w:widowControl w:val="0"/>
        <w:suppressAutoHyphens/>
        <w:spacing w:after="0" w:line="240" w:lineRule="auto"/>
        <w:ind w:firstLine="567"/>
        <w:jc w:val="center"/>
        <w:rPr>
          <w:rFonts w:ascii="Times New Roman" w:eastAsia="Times New Roman" w:hAnsi="Times New Roman" w:cs="Tahoma"/>
          <w:b/>
          <w:bCs/>
          <w:kern w:val="2"/>
          <w:sz w:val="21"/>
          <w:szCs w:val="21"/>
        </w:rPr>
      </w:pPr>
    </w:p>
    <w:p w14:paraId="4123BAB6" w14:textId="536DB56D" w:rsidR="00915005" w:rsidRDefault="00457A11" w:rsidP="00915005">
      <w:pPr>
        <w:shd w:val="clear" w:color="auto" w:fill="FFFFFF"/>
        <w:tabs>
          <w:tab w:val="left" w:pos="720"/>
        </w:tabs>
        <w:spacing w:line="200" w:lineRule="atLeast"/>
        <w:jc w:val="both"/>
        <w:rPr>
          <w:rFonts w:ascii="Times New Roman" w:eastAsia="Calibri" w:hAnsi="Times New Roman" w:cs="Times New Roman"/>
          <w:b/>
          <w:bCs/>
        </w:rPr>
      </w:pPr>
      <w:r w:rsidRPr="00457A11">
        <w:rPr>
          <w:rFonts w:ascii="Times New Roman" w:eastAsia="Calibri" w:hAnsi="Times New Roman" w:cs="Times New Roman"/>
          <w:b/>
          <w:bCs/>
        </w:rPr>
        <w:t xml:space="preserve">Объект: одно/двух/трехкомнатная квартира общей проектной площадью ____ (___________) кв.м., проектный номер _____, расположенная на ___ (____) этаже _______ подъезда (________ секции) </w:t>
      </w:r>
      <w:r w:rsidR="00915005" w:rsidRPr="00915005">
        <w:rPr>
          <w:rFonts w:ascii="Times New Roman" w:eastAsia="Calibri" w:hAnsi="Times New Roman" w:cs="Times New Roman"/>
          <w:b/>
          <w:bCs/>
        </w:rPr>
        <w:t xml:space="preserve">по проекту в Административно-жилом комплексе по ул.Полоненко в Дзержинском районе г.Волгограда, этап </w:t>
      </w:r>
      <w:r w:rsidR="001B2BFA">
        <w:rPr>
          <w:rFonts w:ascii="Times New Roman" w:eastAsia="Calibri" w:hAnsi="Times New Roman" w:cs="Times New Roman"/>
          <w:b/>
          <w:bCs/>
        </w:rPr>
        <w:t>1</w:t>
      </w:r>
      <w:r w:rsidR="00915005" w:rsidRPr="00915005">
        <w:rPr>
          <w:rFonts w:ascii="Times New Roman" w:eastAsia="Calibri" w:hAnsi="Times New Roman" w:cs="Times New Roman"/>
          <w:b/>
          <w:bCs/>
        </w:rPr>
        <w:t xml:space="preserve"> ж.д. </w:t>
      </w:r>
      <w:r w:rsidR="001B2BFA">
        <w:rPr>
          <w:rFonts w:ascii="Times New Roman" w:eastAsia="Calibri" w:hAnsi="Times New Roman" w:cs="Times New Roman"/>
          <w:b/>
          <w:bCs/>
        </w:rPr>
        <w:t>1</w:t>
      </w:r>
      <w:r w:rsidR="00915005" w:rsidRPr="00915005">
        <w:rPr>
          <w:rFonts w:ascii="Times New Roman" w:eastAsia="Calibri" w:hAnsi="Times New Roman" w:cs="Times New Roman"/>
          <w:b/>
          <w:bCs/>
        </w:rPr>
        <w:t xml:space="preserve">, расположенный по строительному адресу: Волгоградская область, Волгоград, Дзержинский район, ул.Полоненко, </w:t>
      </w:r>
      <w:r w:rsidR="00915005">
        <w:rPr>
          <w:rFonts w:ascii="Times New Roman" w:eastAsia="Calibri" w:hAnsi="Times New Roman" w:cs="Times New Roman"/>
          <w:b/>
          <w:bCs/>
        </w:rPr>
        <w:t>4</w:t>
      </w:r>
    </w:p>
    <w:p w14:paraId="62BC3C48" w14:textId="12BE9FAD" w:rsidR="00457A11" w:rsidRPr="00457A11" w:rsidRDefault="00457A11" w:rsidP="00915005">
      <w:pPr>
        <w:shd w:val="clear" w:color="auto" w:fill="FFFFFF"/>
        <w:tabs>
          <w:tab w:val="left" w:pos="720"/>
        </w:tabs>
        <w:spacing w:line="200" w:lineRule="atLeast"/>
        <w:jc w:val="center"/>
        <w:rPr>
          <w:rFonts w:ascii="Times New Roman" w:eastAsia="Times New Roman" w:hAnsi="Times New Roman" w:cs="Times New Roman"/>
          <w:bCs/>
          <w:color w:val="000000"/>
          <w:sz w:val="21"/>
          <w:szCs w:val="21"/>
        </w:rPr>
      </w:pPr>
      <w:r w:rsidRPr="00457A11">
        <w:rPr>
          <w:rFonts w:ascii="Times New Roman" w:eastAsia="Times New Roman" w:hAnsi="Times New Roman" w:cs="Times New Roman"/>
          <w:b/>
          <w:color w:val="000000"/>
          <w:sz w:val="21"/>
          <w:szCs w:val="21"/>
        </w:rPr>
        <w:t>ПЛАНИРОВКА ЭТАЖА</w:t>
      </w:r>
    </w:p>
    <w:p w14:paraId="6A61899E" w14:textId="77777777" w:rsidR="00457A11" w:rsidRPr="00457A11" w:rsidRDefault="00457A11" w:rsidP="00457A11">
      <w:pPr>
        <w:widowControl w:val="0"/>
        <w:shd w:val="clear" w:color="auto" w:fill="FFFFFF"/>
        <w:tabs>
          <w:tab w:val="left" w:pos="720"/>
        </w:tabs>
        <w:suppressAutoHyphens/>
        <w:spacing w:after="0" w:line="200" w:lineRule="atLeast"/>
        <w:ind w:firstLine="567"/>
        <w:jc w:val="center"/>
        <w:rPr>
          <w:rFonts w:ascii="Times New Roman" w:eastAsia="Times New Roman" w:hAnsi="Times New Roman" w:cs="Tahoma"/>
          <w:bCs/>
          <w:color w:val="000000"/>
          <w:kern w:val="2"/>
        </w:rPr>
      </w:pPr>
    </w:p>
    <w:p w14:paraId="3AE96F14" w14:textId="77777777" w:rsidR="00457A11" w:rsidRPr="00457A11" w:rsidRDefault="00457A11" w:rsidP="00457A11">
      <w:pPr>
        <w:widowControl w:val="0"/>
        <w:shd w:val="clear" w:color="auto" w:fill="FFFFFF"/>
        <w:tabs>
          <w:tab w:val="left" w:pos="720"/>
        </w:tabs>
        <w:suppressAutoHyphens/>
        <w:spacing w:after="0" w:line="200" w:lineRule="atLeast"/>
        <w:ind w:firstLine="567"/>
        <w:jc w:val="center"/>
        <w:rPr>
          <w:rFonts w:ascii="Times New Roman" w:eastAsia="Times New Roman" w:hAnsi="Times New Roman" w:cs="Tahoma"/>
          <w:bCs/>
          <w:color w:val="000000"/>
          <w:kern w:val="2"/>
        </w:rPr>
      </w:pPr>
    </w:p>
    <w:p w14:paraId="285735B2" w14:textId="77777777" w:rsidR="00457A11" w:rsidRPr="00457A11" w:rsidRDefault="00457A11" w:rsidP="00457A11">
      <w:pPr>
        <w:widowControl w:val="0"/>
        <w:shd w:val="clear" w:color="auto" w:fill="FFFFFF"/>
        <w:tabs>
          <w:tab w:val="left" w:pos="720"/>
        </w:tabs>
        <w:suppressAutoHyphens/>
        <w:spacing w:after="0" w:line="200" w:lineRule="atLeast"/>
        <w:ind w:firstLine="567"/>
        <w:jc w:val="center"/>
        <w:rPr>
          <w:rFonts w:ascii="Times New Roman" w:eastAsia="Times New Roman" w:hAnsi="Times New Roman" w:cs="Tahoma"/>
          <w:kern w:val="2"/>
          <w:sz w:val="21"/>
          <w:szCs w:val="21"/>
        </w:rPr>
      </w:pPr>
      <w:r w:rsidRPr="00457A11">
        <w:rPr>
          <w:rFonts w:ascii="Times New Roman" w:eastAsia="Times New Roman" w:hAnsi="Times New Roman" w:cs="Times New Roman"/>
          <w:b/>
          <w:color w:val="000000"/>
          <w:sz w:val="21"/>
          <w:szCs w:val="21"/>
        </w:rPr>
        <w:t>ПЛАН ОБЪЕКТА ДОЛЕВОГО СТРОИТЕЛЬСТВА</w:t>
      </w:r>
    </w:p>
    <w:p w14:paraId="34B3C8EE" w14:textId="77777777" w:rsidR="00457A11" w:rsidRPr="00457A11" w:rsidRDefault="00457A11" w:rsidP="00457A11">
      <w:pPr>
        <w:widowControl w:val="0"/>
        <w:shd w:val="clear" w:color="auto" w:fill="FFFFFF"/>
        <w:tabs>
          <w:tab w:val="left" w:pos="142"/>
        </w:tabs>
        <w:suppressAutoHyphens/>
        <w:spacing w:after="0" w:line="200" w:lineRule="atLeast"/>
        <w:ind w:firstLine="567"/>
        <w:jc w:val="center"/>
        <w:rPr>
          <w:rFonts w:ascii="Times New Roman" w:eastAsia="Times New Roman" w:hAnsi="Times New Roman" w:cs="Tahoma"/>
          <w:noProof/>
          <w:kern w:val="2"/>
        </w:rPr>
      </w:pPr>
    </w:p>
    <w:p w14:paraId="70300F13" w14:textId="77777777" w:rsidR="00457A11" w:rsidRPr="00457A11" w:rsidRDefault="00457A11" w:rsidP="00457A11">
      <w:pPr>
        <w:widowControl w:val="0"/>
        <w:shd w:val="clear" w:color="auto" w:fill="FFFFFF"/>
        <w:tabs>
          <w:tab w:val="left" w:pos="142"/>
        </w:tabs>
        <w:suppressAutoHyphens/>
        <w:spacing w:after="0" w:line="200" w:lineRule="atLeast"/>
        <w:ind w:firstLine="567"/>
        <w:jc w:val="center"/>
        <w:rPr>
          <w:rFonts w:ascii="Times New Roman" w:eastAsia="Times New Roman" w:hAnsi="Times New Roman" w:cs="Tahoma"/>
          <w:noProof/>
          <w:kern w:val="2"/>
        </w:rPr>
      </w:pPr>
    </w:p>
    <w:p w14:paraId="7EBF4A14" w14:textId="77777777" w:rsidR="00457A11" w:rsidRPr="00457A11" w:rsidRDefault="00457A11" w:rsidP="00457A11">
      <w:pPr>
        <w:widowControl w:val="0"/>
        <w:shd w:val="clear" w:color="auto" w:fill="FFFFFF"/>
        <w:tabs>
          <w:tab w:val="left" w:pos="142"/>
        </w:tabs>
        <w:suppressAutoHyphens/>
        <w:spacing w:after="0" w:line="200" w:lineRule="atLeast"/>
        <w:ind w:firstLine="567"/>
        <w:jc w:val="center"/>
        <w:rPr>
          <w:rFonts w:ascii="Times New Roman" w:eastAsia="Times New Roman" w:hAnsi="Times New Roman" w:cs="Tahoma"/>
          <w:kern w:val="2"/>
        </w:rPr>
      </w:pPr>
    </w:p>
    <w:p w14:paraId="0B89DCFA" w14:textId="77777777" w:rsidR="00457A11" w:rsidRPr="00457A11" w:rsidRDefault="00457A11" w:rsidP="00457A11">
      <w:pPr>
        <w:widowControl w:val="0"/>
        <w:shd w:val="clear" w:color="auto" w:fill="FFFFFF"/>
        <w:suppressAutoHyphens/>
        <w:spacing w:after="0" w:line="200" w:lineRule="atLeast"/>
        <w:ind w:firstLine="567"/>
        <w:jc w:val="center"/>
        <w:rPr>
          <w:rFonts w:ascii="Times New Roman" w:eastAsia="Times New Roman" w:hAnsi="Times New Roman" w:cs="Times New Roman"/>
          <w:b/>
          <w:kern w:val="2"/>
          <w:lang w:eastAsia="ar-SA"/>
        </w:rPr>
      </w:pPr>
      <w:r w:rsidRPr="00457A11">
        <w:rPr>
          <w:rFonts w:ascii="Times New Roman" w:eastAsia="Times New Roman" w:hAnsi="Times New Roman" w:cs="Times New Roman"/>
          <w:b/>
          <w:kern w:val="2"/>
          <w:lang w:eastAsia="ar-SA"/>
        </w:rPr>
        <w:t>Подписи сторон</w:t>
      </w:r>
    </w:p>
    <w:tbl>
      <w:tblPr>
        <w:tblW w:w="0" w:type="auto"/>
        <w:tblLayout w:type="fixed"/>
        <w:tblLook w:val="04A0" w:firstRow="1" w:lastRow="0" w:firstColumn="1" w:lastColumn="0" w:noHBand="0" w:noVBand="1"/>
      </w:tblPr>
      <w:tblGrid>
        <w:gridCol w:w="5070"/>
        <w:gridCol w:w="4428"/>
      </w:tblGrid>
      <w:tr w:rsidR="00457A11" w:rsidRPr="00457A11" w14:paraId="14489D2A" w14:textId="77777777" w:rsidTr="002A49BF">
        <w:trPr>
          <w:trHeight w:val="53"/>
        </w:trPr>
        <w:tc>
          <w:tcPr>
            <w:tcW w:w="5070" w:type="dxa"/>
          </w:tcPr>
          <w:p w14:paraId="42EF121A" w14:textId="77777777" w:rsidR="00457A11" w:rsidRPr="00457A11" w:rsidRDefault="00457A11" w:rsidP="00457A11">
            <w:pPr>
              <w:widowControl w:val="0"/>
              <w:tabs>
                <w:tab w:val="left" w:pos="360"/>
              </w:tabs>
              <w:autoSpaceDE w:val="0"/>
              <w:snapToGrid w:val="0"/>
              <w:spacing w:after="0" w:line="240" w:lineRule="exact"/>
              <w:ind w:right="57" w:firstLine="567"/>
              <w:jc w:val="center"/>
              <w:rPr>
                <w:rFonts w:ascii="Times New Roman" w:eastAsia="Times New Roman" w:hAnsi="Times New Roman" w:cs="Times New Roman"/>
                <w:b/>
                <w:bCs/>
                <w:color w:val="000000"/>
              </w:rPr>
            </w:pPr>
            <w:r w:rsidRPr="00457A11">
              <w:rPr>
                <w:rFonts w:ascii="Times New Roman" w:eastAsia="Times New Roman" w:hAnsi="Times New Roman" w:cs="Times New Roman"/>
                <w:b/>
                <w:bCs/>
                <w:color w:val="000000"/>
              </w:rPr>
              <w:t xml:space="preserve">Застройщик </w:t>
            </w:r>
          </w:p>
          <w:p w14:paraId="68963A85" w14:textId="77777777" w:rsidR="00457A11" w:rsidRPr="00457A11" w:rsidRDefault="00457A11" w:rsidP="00457A11">
            <w:pPr>
              <w:widowControl w:val="0"/>
              <w:tabs>
                <w:tab w:val="left" w:pos="540"/>
                <w:tab w:val="left" w:pos="900"/>
                <w:tab w:val="left" w:pos="1800"/>
                <w:tab w:val="left" w:pos="2160"/>
                <w:tab w:val="left" w:pos="4890"/>
                <w:tab w:val="left" w:pos="6300"/>
              </w:tabs>
              <w:spacing w:after="0" w:line="240" w:lineRule="exact"/>
              <w:jc w:val="both"/>
              <w:rPr>
                <w:rFonts w:ascii="Times New Roman" w:eastAsia="Times New Roman" w:hAnsi="Times New Roman" w:cs="Times New Roman"/>
                <w:kern w:val="2"/>
              </w:rPr>
            </w:pPr>
            <w:r w:rsidRPr="00457A11">
              <w:rPr>
                <w:rFonts w:ascii="Times New Roman" w:eastAsia="Times New Roman" w:hAnsi="Times New Roman" w:cs="Times New Roman"/>
                <w:kern w:val="2"/>
              </w:rPr>
              <w:t>Представитель</w:t>
            </w:r>
          </w:p>
          <w:p w14:paraId="665000AB" w14:textId="256A3695" w:rsidR="00457A11" w:rsidRPr="00457A11" w:rsidRDefault="00457A11" w:rsidP="00457A11">
            <w:pPr>
              <w:widowControl w:val="0"/>
              <w:tabs>
                <w:tab w:val="left" w:pos="540"/>
                <w:tab w:val="left" w:pos="900"/>
                <w:tab w:val="left" w:pos="1800"/>
                <w:tab w:val="left" w:pos="2160"/>
                <w:tab w:val="left" w:pos="4890"/>
                <w:tab w:val="left" w:pos="6300"/>
              </w:tabs>
              <w:spacing w:after="0" w:line="240" w:lineRule="exact"/>
              <w:jc w:val="both"/>
              <w:rPr>
                <w:rFonts w:ascii="Times New Roman" w:eastAsia="Times New Roman" w:hAnsi="Times New Roman" w:cs="Times New Roman"/>
                <w:kern w:val="2"/>
              </w:rPr>
            </w:pPr>
            <w:r w:rsidRPr="00457A11">
              <w:rPr>
                <w:rFonts w:ascii="Times New Roman" w:eastAsia="Times New Roman" w:hAnsi="Times New Roman" w:cs="Times New Roman"/>
                <w:kern w:val="2"/>
              </w:rPr>
              <w:t xml:space="preserve">ООО «СЗ </w:t>
            </w:r>
            <w:r w:rsidR="00915005">
              <w:rPr>
                <w:rFonts w:ascii="Times New Roman" w:eastAsia="Times New Roman" w:hAnsi="Times New Roman" w:cs="Times New Roman"/>
                <w:kern w:val="2"/>
              </w:rPr>
              <w:t>АРТДЕВЕЛОПМЕНТ</w:t>
            </w:r>
            <w:r w:rsidRPr="00457A11">
              <w:rPr>
                <w:rFonts w:ascii="Times New Roman" w:eastAsia="Times New Roman" w:hAnsi="Times New Roman" w:cs="Times New Roman"/>
                <w:kern w:val="2"/>
              </w:rPr>
              <w:t>»</w:t>
            </w:r>
          </w:p>
          <w:p w14:paraId="26367FBB" w14:textId="77777777" w:rsidR="00457A11" w:rsidRPr="00457A11" w:rsidRDefault="00457A11" w:rsidP="00457A11">
            <w:pPr>
              <w:widowControl w:val="0"/>
              <w:tabs>
                <w:tab w:val="left" w:pos="540"/>
                <w:tab w:val="left" w:pos="900"/>
                <w:tab w:val="left" w:pos="1800"/>
                <w:tab w:val="left" w:pos="2160"/>
                <w:tab w:val="left" w:pos="4890"/>
                <w:tab w:val="left" w:pos="6300"/>
              </w:tabs>
              <w:spacing w:after="0" w:line="240" w:lineRule="exact"/>
              <w:jc w:val="both"/>
              <w:rPr>
                <w:rFonts w:ascii="Times New Roman" w:eastAsia="Times New Roman" w:hAnsi="Times New Roman" w:cs="Times New Roman"/>
                <w:kern w:val="2"/>
              </w:rPr>
            </w:pPr>
            <w:r w:rsidRPr="00457A11">
              <w:rPr>
                <w:rFonts w:ascii="Times New Roman" w:eastAsia="Times New Roman" w:hAnsi="Times New Roman" w:cs="Times New Roman"/>
                <w:kern w:val="2"/>
              </w:rPr>
              <w:t>по доверенности</w:t>
            </w:r>
          </w:p>
          <w:p w14:paraId="13CEFA15" w14:textId="77777777" w:rsidR="00457A11" w:rsidRPr="00457A11" w:rsidRDefault="00457A11" w:rsidP="00457A11">
            <w:pPr>
              <w:tabs>
                <w:tab w:val="left" w:pos="360"/>
                <w:tab w:val="left" w:pos="567"/>
                <w:tab w:val="left" w:pos="709"/>
                <w:tab w:val="left" w:pos="851"/>
                <w:tab w:val="left" w:pos="993"/>
                <w:tab w:val="left" w:pos="3402"/>
                <w:tab w:val="left" w:pos="3544"/>
                <w:tab w:val="left" w:pos="5103"/>
              </w:tabs>
              <w:suppressAutoHyphens/>
              <w:snapToGrid w:val="0"/>
              <w:spacing w:after="0" w:line="240" w:lineRule="exact"/>
              <w:rPr>
                <w:rFonts w:ascii="Times New Roman" w:eastAsia="Times New Roman" w:hAnsi="Times New Roman" w:cs="Times New Roman"/>
                <w:b/>
                <w:bCs/>
                <w:sz w:val="21"/>
                <w:szCs w:val="21"/>
                <w:lang w:eastAsia="ar-SA"/>
              </w:rPr>
            </w:pPr>
            <w:r w:rsidRPr="00457A11">
              <w:rPr>
                <w:rFonts w:ascii="Times New Roman" w:eastAsia="Times New Roman" w:hAnsi="Times New Roman" w:cs="Times New Roman"/>
                <w:kern w:val="2"/>
              </w:rPr>
              <w:t>___________________ Ю.С. Буланкина</w:t>
            </w:r>
            <w:r w:rsidRPr="00457A11">
              <w:rPr>
                <w:rFonts w:ascii="Times New Roman" w:eastAsia="Times New Roman" w:hAnsi="Times New Roman" w:cs="Times New Roman"/>
                <w:b/>
                <w:bCs/>
                <w:sz w:val="21"/>
                <w:szCs w:val="21"/>
                <w:lang w:eastAsia="ar-SA"/>
              </w:rPr>
              <w:t xml:space="preserve"> </w:t>
            </w:r>
          </w:p>
          <w:p w14:paraId="065CC69B" w14:textId="77777777" w:rsidR="00457A11" w:rsidRPr="00457A11" w:rsidRDefault="00457A11" w:rsidP="00457A11">
            <w:pPr>
              <w:tabs>
                <w:tab w:val="left" w:pos="0"/>
                <w:tab w:val="left" w:pos="567"/>
                <w:tab w:val="left" w:pos="709"/>
                <w:tab w:val="left" w:pos="851"/>
                <w:tab w:val="left" w:pos="993"/>
                <w:tab w:val="left" w:pos="3402"/>
                <w:tab w:val="left" w:pos="3544"/>
                <w:tab w:val="left" w:pos="5103"/>
              </w:tabs>
              <w:suppressAutoHyphens/>
              <w:spacing w:after="0" w:line="240" w:lineRule="exact"/>
              <w:ind w:right="57" w:firstLine="567"/>
              <w:jc w:val="both"/>
              <w:rPr>
                <w:rFonts w:ascii="Times New Roman" w:eastAsia="Times New Roman" w:hAnsi="Times New Roman" w:cs="Times New Roman"/>
                <w:sz w:val="21"/>
                <w:szCs w:val="21"/>
                <w:lang w:eastAsia="ar-SA"/>
              </w:rPr>
            </w:pPr>
          </w:p>
        </w:tc>
        <w:tc>
          <w:tcPr>
            <w:tcW w:w="4428" w:type="dxa"/>
          </w:tcPr>
          <w:p w14:paraId="303BED05" w14:textId="77777777" w:rsidR="00457A11" w:rsidRPr="00457A11" w:rsidRDefault="00457A11" w:rsidP="00457A11">
            <w:pPr>
              <w:tabs>
                <w:tab w:val="left" w:pos="567"/>
                <w:tab w:val="left" w:pos="709"/>
                <w:tab w:val="left" w:pos="851"/>
                <w:tab w:val="left" w:pos="993"/>
                <w:tab w:val="left" w:pos="3402"/>
                <w:tab w:val="left" w:pos="3544"/>
                <w:tab w:val="left" w:pos="5103"/>
              </w:tabs>
              <w:suppressAutoHyphens/>
              <w:snapToGrid w:val="0"/>
              <w:spacing w:after="0" w:line="240" w:lineRule="exact"/>
              <w:ind w:right="57" w:firstLine="567"/>
              <w:jc w:val="center"/>
              <w:rPr>
                <w:rFonts w:ascii="Times New Roman" w:eastAsia="Times New Roman" w:hAnsi="Times New Roman" w:cs="Times New Roman"/>
                <w:b/>
                <w:bCs/>
                <w:sz w:val="21"/>
                <w:szCs w:val="21"/>
                <w:lang w:eastAsia="ar-SA"/>
              </w:rPr>
            </w:pPr>
            <w:r w:rsidRPr="00457A11">
              <w:rPr>
                <w:rFonts w:ascii="Times New Roman" w:eastAsia="Times New Roman" w:hAnsi="Times New Roman" w:cs="Times New Roman"/>
                <w:b/>
                <w:bCs/>
                <w:sz w:val="21"/>
                <w:szCs w:val="21"/>
                <w:lang w:eastAsia="ar-SA"/>
              </w:rPr>
              <w:t>Участник 1</w:t>
            </w:r>
          </w:p>
          <w:p w14:paraId="0600A1F3" w14:textId="77777777" w:rsidR="00457A11" w:rsidRPr="00457A11" w:rsidRDefault="00457A11" w:rsidP="00457A11">
            <w:pPr>
              <w:tabs>
                <w:tab w:val="left" w:pos="567"/>
              </w:tabs>
              <w:suppressAutoHyphens/>
              <w:snapToGrid w:val="0"/>
              <w:spacing w:after="0" w:line="240" w:lineRule="exact"/>
              <w:ind w:right="57" w:firstLine="567"/>
              <w:jc w:val="both"/>
              <w:rPr>
                <w:rFonts w:ascii="Times New Roman" w:eastAsia="Times New Roman" w:hAnsi="Times New Roman" w:cs="Times New Roman"/>
                <w:bCs/>
                <w:kern w:val="2"/>
                <w:sz w:val="21"/>
                <w:szCs w:val="21"/>
                <w:lang w:eastAsia="ar-SA"/>
              </w:rPr>
            </w:pPr>
          </w:p>
          <w:p w14:paraId="6151A58B" w14:textId="77777777" w:rsidR="00457A11" w:rsidRPr="00457A11" w:rsidRDefault="00457A11" w:rsidP="00457A11">
            <w:pPr>
              <w:tabs>
                <w:tab w:val="left" w:pos="567"/>
                <w:tab w:val="left" w:pos="709"/>
                <w:tab w:val="left" w:pos="851"/>
                <w:tab w:val="left" w:pos="993"/>
                <w:tab w:val="left" w:pos="3402"/>
                <w:tab w:val="left" w:pos="3544"/>
                <w:tab w:val="left" w:pos="5103"/>
              </w:tabs>
              <w:suppressAutoHyphens/>
              <w:snapToGrid w:val="0"/>
              <w:spacing w:after="0" w:line="240" w:lineRule="exact"/>
              <w:ind w:right="57" w:firstLine="567"/>
              <w:jc w:val="center"/>
              <w:rPr>
                <w:rFonts w:ascii="Times New Roman" w:eastAsia="Times New Roman" w:hAnsi="Times New Roman" w:cs="Times New Roman"/>
                <w:b/>
                <w:bCs/>
                <w:sz w:val="21"/>
                <w:szCs w:val="21"/>
                <w:lang w:eastAsia="ar-SA"/>
              </w:rPr>
            </w:pPr>
            <w:r w:rsidRPr="00457A11">
              <w:rPr>
                <w:rFonts w:ascii="Times New Roman" w:eastAsia="Times New Roman" w:hAnsi="Times New Roman" w:cs="Times New Roman"/>
                <w:b/>
                <w:bCs/>
                <w:sz w:val="21"/>
                <w:szCs w:val="21"/>
                <w:lang w:eastAsia="ar-SA"/>
              </w:rPr>
              <w:t>Участник 2</w:t>
            </w:r>
          </w:p>
        </w:tc>
      </w:tr>
    </w:tbl>
    <w:p w14:paraId="40C21BAA" w14:textId="77777777" w:rsidR="00457A11" w:rsidRPr="00457A11" w:rsidRDefault="00457A11" w:rsidP="00457A11">
      <w:pPr>
        <w:spacing w:after="0" w:line="240" w:lineRule="auto"/>
        <w:ind w:firstLine="567"/>
        <w:jc w:val="right"/>
        <w:rPr>
          <w:rFonts w:ascii="Times New Roman" w:eastAsia="Times New Roman" w:hAnsi="Times New Roman" w:cs="Times New Roman"/>
          <w:b/>
          <w:kern w:val="2"/>
          <w:sz w:val="21"/>
          <w:szCs w:val="21"/>
          <w:lang w:eastAsia="zh-CN"/>
        </w:rPr>
      </w:pPr>
      <w:r w:rsidRPr="00457A11">
        <w:rPr>
          <w:rFonts w:ascii="Times New Roman" w:eastAsia="Times New Roman" w:hAnsi="Times New Roman" w:cs="Tahoma"/>
          <w:b/>
          <w:bCs/>
          <w:sz w:val="20"/>
          <w:szCs w:val="20"/>
        </w:rPr>
        <w:br w:type="page"/>
      </w:r>
    </w:p>
    <w:tbl>
      <w:tblPr>
        <w:tblStyle w:val="a5"/>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804"/>
      </w:tblGrid>
      <w:tr w:rsidR="00457A11" w:rsidRPr="00457A11" w14:paraId="74FDFCEC" w14:textId="77777777" w:rsidTr="002A49BF">
        <w:tc>
          <w:tcPr>
            <w:tcW w:w="3119" w:type="dxa"/>
          </w:tcPr>
          <w:p w14:paraId="71AC2691" w14:textId="77777777" w:rsidR="00457A11" w:rsidRPr="00457A11" w:rsidRDefault="00457A11" w:rsidP="00457A11">
            <w:pPr>
              <w:ind w:firstLine="567"/>
              <w:jc w:val="right"/>
              <w:rPr>
                <w:rFonts w:ascii="Times New Roman" w:eastAsia="Times New Roman" w:hAnsi="Times New Roman" w:cs="Tahoma"/>
                <w:b/>
                <w:bCs/>
                <w:sz w:val="20"/>
                <w:szCs w:val="20"/>
                <w:lang w:eastAsia="ru-RU"/>
              </w:rPr>
            </w:pPr>
          </w:p>
        </w:tc>
        <w:tc>
          <w:tcPr>
            <w:tcW w:w="6804" w:type="dxa"/>
          </w:tcPr>
          <w:p w14:paraId="74507266" w14:textId="77777777" w:rsidR="00457A11" w:rsidRPr="00457A11" w:rsidRDefault="00457A11" w:rsidP="00457A11">
            <w:pPr>
              <w:rPr>
                <w:rFonts w:cs="Tahoma"/>
                <w:b/>
                <w:bCs/>
                <w:sz w:val="20"/>
                <w:szCs w:val="20"/>
                <w:lang w:eastAsia="ru-RU"/>
              </w:rPr>
            </w:pPr>
            <w:r w:rsidRPr="00457A11">
              <w:rPr>
                <w:rFonts w:cs="Tahoma"/>
                <w:b/>
                <w:bCs/>
                <w:sz w:val="20"/>
                <w:szCs w:val="20"/>
                <w:lang w:eastAsia="ru-RU"/>
              </w:rPr>
              <w:t>Приложение № 3</w:t>
            </w:r>
          </w:p>
          <w:p w14:paraId="4D419848" w14:textId="56B7905D" w:rsidR="00457A11" w:rsidRPr="00457A11" w:rsidRDefault="00457A11" w:rsidP="00457A11">
            <w:pPr>
              <w:rPr>
                <w:rFonts w:cs="Tahoma"/>
                <w:sz w:val="20"/>
                <w:szCs w:val="20"/>
                <w:lang w:eastAsia="ru-RU"/>
              </w:rPr>
            </w:pPr>
            <w:r w:rsidRPr="00457A11">
              <w:rPr>
                <w:rFonts w:cs="Tahoma"/>
                <w:sz w:val="20"/>
                <w:szCs w:val="20"/>
                <w:lang w:eastAsia="ru-RU"/>
              </w:rPr>
              <w:t>к договору участия в долевом строительстве многоквартирного жилого дома</w:t>
            </w:r>
            <w:r w:rsidRPr="00457A11">
              <w:rPr>
                <w:rFonts w:cs="Tahoma"/>
                <w:color w:val="FF0000"/>
                <w:sz w:val="20"/>
                <w:szCs w:val="20"/>
                <w:lang w:eastAsia="ru-RU"/>
              </w:rPr>
              <w:t xml:space="preserve"> </w:t>
            </w:r>
            <w:r w:rsidRPr="00457A11">
              <w:rPr>
                <w:rFonts w:cs="Tahoma"/>
                <w:sz w:val="20"/>
                <w:szCs w:val="20"/>
                <w:lang w:eastAsia="ru-RU"/>
              </w:rPr>
              <w:t>№ ______ от «___» _______ 202</w:t>
            </w:r>
            <w:r w:rsidR="001B2BFA">
              <w:rPr>
                <w:rFonts w:cs="Tahoma"/>
                <w:sz w:val="20"/>
                <w:szCs w:val="20"/>
                <w:lang w:eastAsia="ru-RU"/>
              </w:rPr>
              <w:t>4</w:t>
            </w:r>
            <w:bookmarkStart w:id="13" w:name="_GoBack"/>
            <w:bookmarkEnd w:id="13"/>
            <w:r w:rsidRPr="00457A11">
              <w:rPr>
                <w:rFonts w:cs="Tahoma"/>
                <w:sz w:val="20"/>
                <w:szCs w:val="20"/>
                <w:lang w:eastAsia="ru-RU"/>
              </w:rPr>
              <w:t xml:space="preserve"> г.</w:t>
            </w:r>
          </w:p>
          <w:p w14:paraId="687BEB47" w14:textId="77777777" w:rsidR="00457A11" w:rsidRPr="00457A11" w:rsidRDefault="00457A11" w:rsidP="00457A11">
            <w:pPr>
              <w:ind w:firstLine="567"/>
              <w:jc w:val="right"/>
              <w:rPr>
                <w:rFonts w:cs="Tahoma"/>
                <w:b/>
                <w:bCs/>
                <w:sz w:val="20"/>
                <w:szCs w:val="20"/>
                <w:lang w:eastAsia="ru-RU"/>
              </w:rPr>
            </w:pPr>
          </w:p>
        </w:tc>
      </w:tr>
    </w:tbl>
    <w:p w14:paraId="4EDCECC9" w14:textId="77777777" w:rsidR="00457A11" w:rsidRPr="00457A11" w:rsidRDefault="00457A11" w:rsidP="00457A11">
      <w:pPr>
        <w:spacing w:after="0" w:line="240" w:lineRule="auto"/>
        <w:ind w:firstLine="567"/>
        <w:jc w:val="right"/>
        <w:rPr>
          <w:rFonts w:ascii="Times New Roman" w:eastAsia="Times New Roman" w:hAnsi="Times New Roman" w:cs="Times New Roman"/>
          <w:b/>
          <w:kern w:val="2"/>
          <w:sz w:val="21"/>
          <w:szCs w:val="21"/>
          <w:lang w:eastAsia="zh-CN"/>
        </w:rPr>
      </w:pPr>
    </w:p>
    <w:p w14:paraId="605D9FEB" w14:textId="32F39653" w:rsidR="00457A11" w:rsidRPr="00457A11" w:rsidRDefault="009B5EEF" w:rsidP="00457A11">
      <w:pPr>
        <w:widowControl w:val="0"/>
        <w:suppressAutoHyphens/>
        <w:spacing w:after="0" w:line="240" w:lineRule="auto"/>
        <w:ind w:right="-1" w:firstLine="567"/>
        <w:jc w:val="right"/>
        <w:rPr>
          <w:rFonts w:ascii="Times New Roman" w:eastAsia="Times New Roman" w:hAnsi="Times New Roman" w:cs="Times New Roman"/>
          <w:b/>
          <w:bCs/>
          <w:kern w:val="2"/>
          <w:sz w:val="21"/>
          <w:szCs w:val="21"/>
          <w:u w:val="single"/>
          <w:lang w:eastAsia="zh-CN"/>
        </w:rPr>
      </w:pPr>
      <w:r w:rsidRPr="00457A11">
        <w:rPr>
          <w:rFonts w:ascii="Times New Roman" w:eastAsia="Times New Roman" w:hAnsi="Times New Roman" w:cs="Times New Roman"/>
          <w:b/>
          <w:bCs/>
          <w:kern w:val="2"/>
          <w:sz w:val="21"/>
          <w:szCs w:val="21"/>
          <w:u w:val="single"/>
          <w:lang w:eastAsia="zh-CN"/>
        </w:rPr>
        <w:t xml:space="preserve"> </w:t>
      </w:r>
      <w:r w:rsidR="00457A11" w:rsidRPr="00457A11">
        <w:rPr>
          <w:rFonts w:ascii="Times New Roman" w:eastAsia="Times New Roman" w:hAnsi="Times New Roman" w:cs="Times New Roman"/>
          <w:b/>
          <w:bCs/>
          <w:kern w:val="2"/>
          <w:sz w:val="21"/>
          <w:szCs w:val="21"/>
          <w:u w:val="single"/>
          <w:lang w:eastAsia="zh-CN"/>
        </w:rPr>
        <w:t>(Форма)</w:t>
      </w:r>
    </w:p>
    <w:p w14:paraId="02CCE419" w14:textId="77777777" w:rsidR="00457A11" w:rsidRPr="00457A11" w:rsidRDefault="00457A11" w:rsidP="00457A11">
      <w:pPr>
        <w:suppressAutoHyphens/>
        <w:spacing w:after="0" w:line="240" w:lineRule="auto"/>
        <w:ind w:firstLine="567"/>
        <w:jc w:val="center"/>
        <w:rPr>
          <w:rFonts w:ascii="Times New Roman" w:eastAsia="Times New Roman" w:hAnsi="Times New Roman" w:cs="Times New Roman"/>
          <w:b/>
          <w:bCs/>
          <w:i/>
          <w:iCs/>
          <w:color w:val="000000"/>
          <w:sz w:val="21"/>
          <w:szCs w:val="21"/>
        </w:rPr>
      </w:pPr>
      <w:bookmarkStart w:id="14" w:name="_Hlk500235076"/>
    </w:p>
    <w:p w14:paraId="095751E0" w14:textId="77777777" w:rsidR="00457A11" w:rsidRPr="00457A11" w:rsidRDefault="00457A11" w:rsidP="00457A11">
      <w:pPr>
        <w:suppressAutoHyphens/>
        <w:spacing w:after="0" w:line="240" w:lineRule="exact"/>
        <w:ind w:firstLine="567"/>
        <w:jc w:val="center"/>
        <w:rPr>
          <w:rFonts w:ascii="Times New Roman" w:eastAsia="Times New Roman" w:hAnsi="Times New Roman" w:cs="Times New Roman"/>
          <w:b/>
          <w:bCs/>
          <w:color w:val="000000"/>
          <w:sz w:val="21"/>
          <w:szCs w:val="21"/>
        </w:rPr>
      </w:pPr>
      <w:r w:rsidRPr="00457A11">
        <w:rPr>
          <w:rFonts w:ascii="Times New Roman" w:eastAsia="Times New Roman" w:hAnsi="Times New Roman" w:cs="Times New Roman"/>
          <w:b/>
          <w:bCs/>
          <w:color w:val="000000"/>
          <w:sz w:val="21"/>
          <w:szCs w:val="21"/>
        </w:rPr>
        <w:t>АКТ</w:t>
      </w:r>
    </w:p>
    <w:p w14:paraId="75ECBA18" w14:textId="77777777" w:rsidR="00457A11" w:rsidRPr="00457A11" w:rsidRDefault="00457A11" w:rsidP="00457A11">
      <w:pPr>
        <w:suppressAutoHyphens/>
        <w:autoSpaceDE w:val="0"/>
        <w:spacing w:after="0" w:line="240" w:lineRule="exact"/>
        <w:ind w:firstLine="567"/>
        <w:jc w:val="center"/>
        <w:rPr>
          <w:rFonts w:ascii="Times New Roman" w:eastAsia="Times New Roman" w:hAnsi="Times New Roman" w:cs="Times New Roman"/>
          <w:color w:val="000000"/>
          <w:sz w:val="21"/>
          <w:szCs w:val="21"/>
        </w:rPr>
      </w:pPr>
      <w:r w:rsidRPr="00457A11">
        <w:rPr>
          <w:rFonts w:ascii="Times New Roman" w:eastAsia="Times New Roman" w:hAnsi="Times New Roman" w:cs="Times New Roman"/>
          <w:color w:val="000000"/>
          <w:sz w:val="21"/>
          <w:szCs w:val="21"/>
        </w:rPr>
        <w:t>приема-передачи Объекта долевого строительства</w:t>
      </w:r>
    </w:p>
    <w:p w14:paraId="15AC12A3" w14:textId="77777777" w:rsidR="00457A11" w:rsidRPr="00457A11" w:rsidRDefault="00457A11" w:rsidP="00457A11">
      <w:pPr>
        <w:suppressAutoHyphens/>
        <w:autoSpaceDE w:val="0"/>
        <w:spacing w:after="0" w:line="240" w:lineRule="exact"/>
        <w:ind w:firstLine="567"/>
        <w:jc w:val="center"/>
        <w:rPr>
          <w:rFonts w:ascii="Times New Roman" w:eastAsia="Times New Roman" w:hAnsi="Times New Roman" w:cs="Times New Roman"/>
          <w:color w:val="000000"/>
          <w:sz w:val="21"/>
          <w:szCs w:val="21"/>
        </w:rPr>
      </w:pPr>
      <w:r w:rsidRPr="00457A11">
        <w:rPr>
          <w:rFonts w:ascii="Times New Roman" w:eastAsia="Times New Roman" w:hAnsi="Times New Roman" w:cs="Times New Roman"/>
          <w:color w:val="000000"/>
          <w:sz w:val="21"/>
          <w:szCs w:val="21"/>
        </w:rPr>
        <w:t xml:space="preserve">к договору участия в долевом строительстве </w:t>
      </w:r>
    </w:p>
    <w:p w14:paraId="0553BF60" w14:textId="77777777" w:rsidR="00457A11" w:rsidRPr="00457A11" w:rsidRDefault="00457A11" w:rsidP="00457A11">
      <w:pPr>
        <w:suppressAutoHyphens/>
        <w:autoSpaceDE w:val="0"/>
        <w:spacing w:after="0" w:line="240" w:lineRule="exact"/>
        <w:ind w:firstLine="567"/>
        <w:jc w:val="center"/>
        <w:rPr>
          <w:rFonts w:ascii="Times New Roman" w:eastAsia="Times New Roman" w:hAnsi="Times New Roman" w:cs="Times New Roman"/>
          <w:b/>
          <w:bCs/>
          <w:i/>
          <w:iCs/>
          <w:color w:val="000000"/>
          <w:sz w:val="21"/>
          <w:szCs w:val="21"/>
        </w:rPr>
      </w:pPr>
      <w:r w:rsidRPr="00457A11">
        <w:rPr>
          <w:rFonts w:ascii="Times New Roman" w:eastAsia="Times New Roman" w:hAnsi="Times New Roman" w:cs="Times New Roman"/>
          <w:color w:val="000000"/>
          <w:sz w:val="21"/>
          <w:szCs w:val="21"/>
        </w:rPr>
        <w:t>многоквартирного жилого дома</w:t>
      </w:r>
      <w:r w:rsidRPr="00457A11">
        <w:rPr>
          <w:rFonts w:ascii="Times New Roman" w:eastAsia="Times New Roman" w:hAnsi="Times New Roman" w:cs="Times New Roman"/>
          <w:b/>
          <w:bCs/>
          <w:i/>
          <w:iCs/>
          <w:color w:val="000000"/>
          <w:sz w:val="21"/>
          <w:szCs w:val="21"/>
        </w:rPr>
        <w:t xml:space="preserve"> </w:t>
      </w:r>
    </w:p>
    <w:p w14:paraId="78E17647" w14:textId="77777777" w:rsidR="00457A11" w:rsidRPr="00457A11" w:rsidRDefault="00457A11" w:rsidP="00457A11">
      <w:pPr>
        <w:suppressAutoHyphens/>
        <w:autoSpaceDE w:val="0"/>
        <w:spacing w:after="0" w:line="240" w:lineRule="auto"/>
        <w:ind w:firstLine="567"/>
        <w:jc w:val="center"/>
        <w:rPr>
          <w:rFonts w:ascii="Times New Roman" w:eastAsia="Times New Roman" w:hAnsi="Times New Roman" w:cs="Times New Roman"/>
          <w:b/>
          <w:bCs/>
          <w:i/>
          <w:iCs/>
          <w:color w:val="000000"/>
          <w:sz w:val="21"/>
          <w:szCs w:val="21"/>
        </w:rPr>
      </w:pPr>
    </w:p>
    <w:p w14:paraId="7C8368AB" w14:textId="77777777" w:rsidR="00457A11" w:rsidRPr="00457A11" w:rsidRDefault="00457A11" w:rsidP="00457A11">
      <w:pPr>
        <w:suppressAutoHyphens/>
        <w:autoSpaceDE w:val="0"/>
        <w:spacing w:after="0" w:line="240" w:lineRule="auto"/>
        <w:ind w:firstLine="567"/>
        <w:jc w:val="right"/>
        <w:rPr>
          <w:rFonts w:ascii="Times New Roman" w:eastAsia="Times New Roman" w:hAnsi="Times New Roman" w:cs="Times New Roman"/>
          <w:b/>
          <w:bCs/>
          <w:i/>
          <w:iCs/>
          <w:color w:val="000000"/>
          <w:sz w:val="21"/>
          <w:szCs w:val="21"/>
        </w:rPr>
      </w:pPr>
      <w:r w:rsidRPr="00457A11">
        <w:rPr>
          <w:rFonts w:ascii="Times New Roman" w:eastAsia="Times New Roman" w:hAnsi="Times New Roman" w:cs="Times New Roman"/>
          <w:b/>
          <w:bCs/>
          <w:i/>
          <w:iCs/>
          <w:color w:val="000000"/>
          <w:sz w:val="21"/>
          <w:szCs w:val="21"/>
        </w:rPr>
        <w:t>№ ________ от ___________ г.</w:t>
      </w:r>
    </w:p>
    <w:p w14:paraId="58535118" w14:textId="77777777" w:rsidR="00457A11" w:rsidRPr="00457A11" w:rsidRDefault="00457A11" w:rsidP="00457A11">
      <w:pPr>
        <w:suppressAutoHyphens/>
        <w:autoSpaceDE w:val="0"/>
        <w:spacing w:after="0" w:line="240" w:lineRule="auto"/>
        <w:ind w:firstLine="567"/>
        <w:jc w:val="center"/>
        <w:rPr>
          <w:rFonts w:ascii="Times New Roman" w:eastAsia="Times New Roman" w:hAnsi="Times New Roman" w:cs="Times New Roman"/>
          <w:b/>
          <w:bCs/>
          <w:i/>
          <w:iCs/>
          <w:color w:val="000000"/>
          <w:sz w:val="21"/>
          <w:szCs w:val="21"/>
        </w:rPr>
      </w:pPr>
    </w:p>
    <w:p w14:paraId="0F5AF1FE" w14:textId="098BBEE0" w:rsidR="00457A11" w:rsidRPr="00457A11" w:rsidRDefault="00457A11" w:rsidP="00457A11">
      <w:pPr>
        <w:suppressAutoHyphens/>
        <w:autoSpaceDE w:val="0"/>
        <w:spacing w:after="0" w:line="240" w:lineRule="auto"/>
        <w:jc w:val="both"/>
        <w:rPr>
          <w:rFonts w:ascii="Times New Roman" w:eastAsia="Times New Roman" w:hAnsi="Times New Roman" w:cs="Times New Roman"/>
          <w:sz w:val="21"/>
          <w:szCs w:val="21"/>
        </w:rPr>
      </w:pPr>
      <w:r w:rsidRPr="00457A11">
        <w:rPr>
          <w:rFonts w:ascii="Times New Roman" w:eastAsia="Times New Roman" w:hAnsi="Times New Roman" w:cs="Times New Roman"/>
          <w:color w:val="000000"/>
          <w:sz w:val="21"/>
          <w:szCs w:val="21"/>
        </w:rPr>
        <w:t>г. Волгоград</w:t>
      </w:r>
      <w:r w:rsidRPr="00457A11">
        <w:rPr>
          <w:rFonts w:ascii="Times New Roman" w:eastAsia="Times New Roman" w:hAnsi="Times New Roman" w:cs="Times New Roman"/>
          <w:color w:val="000000"/>
          <w:sz w:val="21"/>
          <w:szCs w:val="21"/>
        </w:rPr>
        <w:tab/>
      </w:r>
      <w:r w:rsidRPr="00457A11">
        <w:rPr>
          <w:rFonts w:ascii="Times New Roman" w:eastAsia="Times New Roman" w:hAnsi="Times New Roman" w:cs="Times New Roman"/>
          <w:color w:val="000000"/>
          <w:sz w:val="21"/>
          <w:szCs w:val="21"/>
        </w:rPr>
        <w:tab/>
      </w:r>
      <w:r w:rsidRPr="00457A11">
        <w:rPr>
          <w:rFonts w:ascii="Times New Roman" w:eastAsia="Times New Roman" w:hAnsi="Times New Roman" w:cs="Times New Roman"/>
          <w:color w:val="000000"/>
          <w:sz w:val="21"/>
          <w:szCs w:val="21"/>
        </w:rPr>
        <w:tab/>
      </w:r>
      <w:r w:rsidRPr="00457A11">
        <w:rPr>
          <w:rFonts w:ascii="Times New Roman" w:eastAsia="Times New Roman" w:hAnsi="Times New Roman" w:cs="Times New Roman"/>
          <w:color w:val="000000"/>
          <w:sz w:val="21"/>
          <w:szCs w:val="21"/>
        </w:rPr>
        <w:tab/>
      </w:r>
      <w:r w:rsidRPr="00457A11">
        <w:rPr>
          <w:rFonts w:ascii="Times New Roman" w:eastAsia="Times New Roman" w:hAnsi="Times New Roman" w:cs="Times New Roman"/>
          <w:color w:val="000000"/>
          <w:sz w:val="21"/>
          <w:szCs w:val="21"/>
        </w:rPr>
        <w:tab/>
      </w:r>
      <w:r w:rsidRPr="00457A11">
        <w:rPr>
          <w:rFonts w:ascii="Times New Roman" w:eastAsia="Times New Roman" w:hAnsi="Times New Roman" w:cs="Times New Roman"/>
          <w:color w:val="000000"/>
          <w:sz w:val="21"/>
          <w:szCs w:val="21"/>
        </w:rPr>
        <w:tab/>
        <w:t xml:space="preserve">       </w:t>
      </w:r>
      <w:r w:rsidRPr="00457A11">
        <w:rPr>
          <w:rFonts w:ascii="Times New Roman" w:eastAsia="Times New Roman" w:hAnsi="Times New Roman" w:cs="Times New Roman"/>
          <w:color w:val="000000"/>
          <w:sz w:val="21"/>
          <w:szCs w:val="21"/>
        </w:rPr>
        <w:tab/>
        <w:t xml:space="preserve">                       «___» ____________ 20__г.</w:t>
      </w:r>
    </w:p>
    <w:p w14:paraId="2F0262CF" w14:textId="77777777" w:rsidR="00457A11" w:rsidRPr="00457A11" w:rsidRDefault="00457A11" w:rsidP="00457A11">
      <w:pPr>
        <w:suppressAutoHyphens/>
        <w:autoSpaceDE w:val="0"/>
        <w:spacing w:after="0" w:line="240" w:lineRule="auto"/>
        <w:ind w:firstLine="567"/>
        <w:jc w:val="both"/>
        <w:rPr>
          <w:rFonts w:ascii="Times New Roman" w:eastAsia="Times New Roman" w:hAnsi="Times New Roman" w:cs="Times New Roman"/>
          <w:sz w:val="21"/>
          <w:szCs w:val="21"/>
        </w:rPr>
      </w:pPr>
    </w:p>
    <w:p w14:paraId="09956842" w14:textId="449922D8" w:rsidR="00457A11" w:rsidRPr="00457A11" w:rsidRDefault="00457A11" w:rsidP="00457A11">
      <w:pPr>
        <w:shd w:val="clear" w:color="auto" w:fill="FFFFFF"/>
        <w:suppressAutoHyphens/>
        <w:spacing w:after="0" w:line="240" w:lineRule="auto"/>
        <w:ind w:firstLine="567"/>
        <w:jc w:val="both"/>
        <w:rPr>
          <w:rFonts w:ascii="Times New Roman" w:eastAsia="Times New Roman" w:hAnsi="Times New Roman" w:cs="Times New Roman"/>
          <w:sz w:val="21"/>
          <w:szCs w:val="21"/>
          <w:lang w:eastAsia="ru-RU"/>
        </w:rPr>
      </w:pPr>
      <w:r w:rsidRPr="00457A11">
        <w:rPr>
          <w:rFonts w:ascii="Times New Roman" w:eastAsia="Times New Roman" w:hAnsi="Times New Roman" w:cs="Times New Roman"/>
          <w:b/>
          <w:sz w:val="21"/>
          <w:szCs w:val="21"/>
          <w:lang w:eastAsia="ar-SA"/>
        </w:rPr>
        <w:t xml:space="preserve">Общество с ограниченной ответственностью «Специализированный застройщик </w:t>
      </w:r>
      <w:r w:rsidR="00915005">
        <w:rPr>
          <w:rFonts w:ascii="Times New Roman" w:eastAsia="Times New Roman" w:hAnsi="Times New Roman" w:cs="Times New Roman"/>
          <w:b/>
          <w:sz w:val="21"/>
          <w:szCs w:val="21"/>
          <w:lang w:eastAsia="ar-SA"/>
        </w:rPr>
        <w:t>АРТДЕВЕЛОПМЕНТ</w:t>
      </w:r>
      <w:r w:rsidRPr="00457A11">
        <w:rPr>
          <w:rFonts w:ascii="Times New Roman" w:eastAsia="Times New Roman" w:hAnsi="Times New Roman" w:cs="Times New Roman"/>
          <w:b/>
          <w:sz w:val="21"/>
          <w:szCs w:val="21"/>
          <w:lang w:eastAsia="ar-SA"/>
        </w:rPr>
        <w:t xml:space="preserve">», </w:t>
      </w:r>
      <w:r w:rsidRPr="00457A11">
        <w:rPr>
          <w:rFonts w:ascii="Times New Roman" w:eastAsia="Times New Roman" w:hAnsi="Times New Roman" w:cs="Times New Roman"/>
          <w:sz w:val="21"/>
          <w:szCs w:val="21"/>
          <w:lang w:eastAsia="ar-SA"/>
        </w:rPr>
        <w:t xml:space="preserve">именуемое в дальнейшем </w:t>
      </w:r>
      <w:r w:rsidRPr="00457A11">
        <w:rPr>
          <w:rFonts w:ascii="Times New Roman" w:eastAsia="Times New Roman" w:hAnsi="Times New Roman" w:cs="Times New Roman"/>
          <w:b/>
          <w:sz w:val="21"/>
          <w:szCs w:val="21"/>
          <w:lang w:eastAsia="ar-SA"/>
        </w:rPr>
        <w:t xml:space="preserve">«Застройщик», </w:t>
      </w:r>
      <w:r w:rsidRPr="00457A11">
        <w:rPr>
          <w:rFonts w:ascii="Times New Roman" w:eastAsia="Times New Roman" w:hAnsi="Times New Roman" w:cs="Times New Roman"/>
          <w:sz w:val="21"/>
          <w:szCs w:val="21"/>
          <w:lang w:eastAsia="ru-RU"/>
        </w:rPr>
        <w:t xml:space="preserve">в лице ________________, действующего на основании _________, </w:t>
      </w:r>
      <w:r w:rsidRPr="00457A11">
        <w:rPr>
          <w:rFonts w:ascii="Times New Roman" w:eastAsia="Times New Roman" w:hAnsi="Times New Roman" w:cs="Times New Roman"/>
          <w:sz w:val="21"/>
          <w:szCs w:val="21"/>
          <w:lang w:val="en-US" w:eastAsia="ru-RU"/>
        </w:rPr>
        <w:t>c</w:t>
      </w:r>
      <w:r w:rsidRPr="00457A11">
        <w:rPr>
          <w:rFonts w:ascii="Times New Roman" w:eastAsia="Times New Roman" w:hAnsi="Times New Roman" w:cs="Times New Roman"/>
          <w:sz w:val="21"/>
          <w:szCs w:val="21"/>
          <w:lang w:eastAsia="ru-RU"/>
        </w:rPr>
        <w:t xml:space="preserve"> одной стороны, </w:t>
      </w:r>
    </w:p>
    <w:p w14:paraId="43CD6346" w14:textId="77777777" w:rsidR="00457A11" w:rsidRPr="00457A11" w:rsidRDefault="00457A11" w:rsidP="00457A11">
      <w:pPr>
        <w:shd w:val="clear" w:color="auto" w:fill="FFFFFF"/>
        <w:suppressAutoHyphens/>
        <w:spacing w:after="0" w:line="240" w:lineRule="auto"/>
        <w:ind w:firstLine="567"/>
        <w:jc w:val="both"/>
        <w:rPr>
          <w:rFonts w:ascii="Times New Roman" w:eastAsia="Times New Roman" w:hAnsi="Times New Roman" w:cs="Times New Roman"/>
          <w:bCs/>
          <w:sz w:val="21"/>
          <w:szCs w:val="21"/>
        </w:rPr>
      </w:pPr>
      <w:r w:rsidRPr="00457A11">
        <w:rPr>
          <w:rFonts w:ascii="Times New Roman" w:eastAsia="Times New Roman" w:hAnsi="Times New Roman" w:cs="Times New Roman"/>
          <w:bCs/>
          <w:sz w:val="21"/>
          <w:szCs w:val="21"/>
        </w:rPr>
        <w:t>и</w:t>
      </w:r>
      <w:r w:rsidRPr="00457A11">
        <w:rPr>
          <w:rFonts w:ascii="Times New Roman" w:eastAsia="Times New Roman" w:hAnsi="Times New Roman" w:cs="Times New Roman"/>
          <w:b/>
          <w:bCs/>
          <w:sz w:val="21"/>
          <w:szCs w:val="21"/>
        </w:rPr>
        <w:t xml:space="preserve"> </w:t>
      </w:r>
      <w:r w:rsidRPr="00457A11">
        <w:rPr>
          <w:rFonts w:ascii="Times New Roman" w:eastAsia="Times New Roman" w:hAnsi="Times New Roman" w:cs="Times New Roman"/>
          <w:b/>
          <w:kern w:val="2"/>
          <w:sz w:val="21"/>
          <w:szCs w:val="21"/>
          <w:lang w:eastAsia="ar-SA"/>
        </w:rPr>
        <w:t>гражданка РФ ________</w:t>
      </w:r>
      <w:r w:rsidRPr="00457A11">
        <w:rPr>
          <w:rFonts w:ascii="Times New Roman" w:eastAsia="Times New Roman" w:hAnsi="Times New Roman" w:cs="Times New Roman"/>
          <w:kern w:val="2"/>
          <w:sz w:val="21"/>
          <w:szCs w:val="21"/>
          <w:lang w:eastAsia="ar-SA"/>
        </w:rPr>
        <w:t xml:space="preserve">, именуемая далее </w:t>
      </w:r>
      <w:r w:rsidRPr="00457A11">
        <w:rPr>
          <w:rFonts w:ascii="Times New Roman" w:eastAsia="Times New Roman" w:hAnsi="Times New Roman" w:cs="Times New Roman"/>
          <w:b/>
          <w:kern w:val="2"/>
          <w:sz w:val="21"/>
          <w:szCs w:val="21"/>
          <w:lang w:eastAsia="ar-SA"/>
        </w:rPr>
        <w:t>«Участник»</w:t>
      </w:r>
      <w:r w:rsidRPr="00457A11">
        <w:rPr>
          <w:rFonts w:ascii="Times New Roman" w:eastAsia="Times New Roman" w:hAnsi="Times New Roman" w:cs="Times New Roman"/>
          <w:kern w:val="2"/>
          <w:sz w:val="21"/>
          <w:szCs w:val="21"/>
          <w:lang w:eastAsia="ar-SA"/>
        </w:rPr>
        <w:t xml:space="preserve">, ____________, действующая от собственного имени и в своих интересах, с другой стороны, далее совместно именуемые </w:t>
      </w:r>
      <w:r w:rsidRPr="00457A11">
        <w:rPr>
          <w:rFonts w:ascii="Times New Roman" w:eastAsia="Times New Roman" w:hAnsi="Times New Roman" w:cs="Times New Roman"/>
          <w:b/>
          <w:kern w:val="2"/>
          <w:sz w:val="21"/>
          <w:szCs w:val="21"/>
          <w:lang w:eastAsia="ar-SA"/>
        </w:rPr>
        <w:t>«Стороны»</w:t>
      </w:r>
      <w:r w:rsidRPr="00457A11">
        <w:rPr>
          <w:rFonts w:ascii="Times New Roman" w:eastAsia="Times New Roman" w:hAnsi="Times New Roman" w:cs="Times New Roman"/>
          <w:sz w:val="21"/>
          <w:szCs w:val="21"/>
        </w:rPr>
        <w:t>,</w:t>
      </w:r>
      <w:r w:rsidRPr="00457A11">
        <w:rPr>
          <w:rFonts w:ascii="Times New Roman" w:eastAsia="Times New Roman" w:hAnsi="Times New Roman" w:cs="Times New Roman"/>
          <w:sz w:val="21"/>
          <w:szCs w:val="21"/>
          <w:lang w:eastAsia="ru-RU"/>
        </w:rPr>
        <w:t xml:space="preserve"> </w:t>
      </w:r>
      <w:r w:rsidRPr="00457A11">
        <w:rPr>
          <w:rFonts w:ascii="Times New Roman" w:eastAsia="Times New Roman" w:hAnsi="Times New Roman" w:cs="Times New Roman"/>
          <w:sz w:val="21"/>
          <w:szCs w:val="21"/>
          <w:lang w:eastAsia="ar-SA"/>
        </w:rPr>
        <w:t>составили настоящий Акт о нижеследующем.</w:t>
      </w:r>
    </w:p>
    <w:p w14:paraId="39665038" w14:textId="77777777" w:rsidR="00457A11" w:rsidRPr="00457A11" w:rsidRDefault="00457A11" w:rsidP="00457A11">
      <w:pPr>
        <w:suppressAutoHyphens/>
        <w:autoSpaceDE w:val="0"/>
        <w:spacing w:after="0" w:line="240" w:lineRule="auto"/>
        <w:ind w:firstLine="567"/>
        <w:jc w:val="both"/>
        <w:rPr>
          <w:rFonts w:ascii="Times New Roman" w:eastAsia="Times New Roman" w:hAnsi="Times New Roman" w:cs="Times New Roman"/>
          <w:bCs/>
          <w:sz w:val="21"/>
          <w:szCs w:val="21"/>
        </w:rPr>
      </w:pPr>
      <w:r w:rsidRPr="00457A11">
        <w:rPr>
          <w:rFonts w:ascii="Times New Roman" w:eastAsia="Times New Roman" w:hAnsi="Times New Roman" w:cs="Times New Roman"/>
          <w:color w:val="000000"/>
          <w:sz w:val="21"/>
          <w:szCs w:val="21"/>
        </w:rPr>
        <w:t xml:space="preserve">Стороны произвели прием-передачу Объекта долевого строительства и ключей от Объекта долевого строительства, а именно: </w:t>
      </w:r>
      <w:r w:rsidRPr="00457A11">
        <w:rPr>
          <w:rFonts w:ascii="Times New Roman" w:eastAsia="Times New Roman" w:hAnsi="Times New Roman" w:cs="Times New Roman"/>
          <w:bCs/>
          <w:color w:val="000000"/>
          <w:sz w:val="21"/>
          <w:szCs w:val="21"/>
        </w:rPr>
        <w:t>жилое помещение</w:t>
      </w:r>
    </w:p>
    <w:p w14:paraId="25203B61" w14:textId="77777777" w:rsidR="00457A11" w:rsidRPr="00457A11" w:rsidRDefault="00457A11" w:rsidP="00457A11">
      <w:pPr>
        <w:suppressAutoHyphens/>
        <w:autoSpaceDE w:val="0"/>
        <w:spacing w:after="0" w:line="240" w:lineRule="auto"/>
        <w:ind w:firstLine="567"/>
        <w:jc w:val="both"/>
        <w:rPr>
          <w:rFonts w:ascii="Times New Roman" w:eastAsia="Times New Roman" w:hAnsi="Times New Roman" w:cs="Times New Roman"/>
          <w:sz w:val="21"/>
          <w:szCs w:val="21"/>
          <w:lang w:eastAsia="ru-RU"/>
        </w:rPr>
      </w:pPr>
      <w:r w:rsidRPr="00457A11">
        <w:rPr>
          <w:rFonts w:ascii="Times New Roman" w:eastAsia="Times New Roman" w:hAnsi="Times New Roman" w:cs="Times New Roman"/>
          <w:sz w:val="21"/>
          <w:szCs w:val="21"/>
        </w:rPr>
        <w:t>общей проектной площадью</w:t>
      </w:r>
      <w:r w:rsidRPr="00457A11">
        <w:rPr>
          <w:rFonts w:ascii="Times New Roman" w:eastAsia="Times New Roman" w:hAnsi="Times New Roman" w:cs="Times New Roman"/>
          <w:b/>
          <w:bCs/>
          <w:sz w:val="21"/>
          <w:szCs w:val="21"/>
        </w:rPr>
        <w:t xml:space="preserve"> </w:t>
      </w:r>
      <w:r w:rsidRPr="00457A11">
        <w:rPr>
          <w:rFonts w:ascii="Times New Roman" w:eastAsia="Times New Roman" w:hAnsi="Times New Roman" w:cs="Times New Roman"/>
          <w:b/>
          <w:bCs/>
          <w:sz w:val="21"/>
          <w:szCs w:val="21"/>
          <w:lang w:eastAsia="ar-SA"/>
        </w:rPr>
        <w:t>___ (________) кв.м.,</w:t>
      </w:r>
    </w:p>
    <w:p w14:paraId="6092B335" w14:textId="77777777" w:rsidR="00457A11" w:rsidRPr="00457A11" w:rsidRDefault="00457A11" w:rsidP="00457A11">
      <w:pPr>
        <w:suppressAutoHyphens/>
        <w:autoSpaceDE w:val="0"/>
        <w:spacing w:after="0" w:line="240" w:lineRule="auto"/>
        <w:ind w:firstLine="567"/>
        <w:jc w:val="both"/>
        <w:rPr>
          <w:rFonts w:ascii="Times New Roman" w:eastAsia="Times New Roman" w:hAnsi="Times New Roman" w:cs="Times New Roman"/>
          <w:sz w:val="21"/>
          <w:szCs w:val="21"/>
        </w:rPr>
      </w:pPr>
      <w:r w:rsidRPr="00457A11">
        <w:rPr>
          <w:rFonts w:ascii="Times New Roman" w:eastAsia="Times New Roman" w:hAnsi="Times New Roman" w:cs="Times New Roman"/>
          <w:sz w:val="21"/>
          <w:szCs w:val="21"/>
        </w:rPr>
        <w:t xml:space="preserve">общей площадью согласно кадастровому паспорту помещения, составленному МУП «Центральное межрайонное БТИ», </w:t>
      </w:r>
      <w:r w:rsidRPr="00457A11">
        <w:rPr>
          <w:rFonts w:ascii="Times New Roman" w:eastAsia="Times New Roman" w:hAnsi="Times New Roman" w:cs="Times New Roman"/>
          <w:b/>
          <w:sz w:val="21"/>
          <w:szCs w:val="21"/>
        </w:rPr>
        <w:t>___ (________) кв.м.,</w:t>
      </w:r>
      <w:r w:rsidRPr="00457A11">
        <w:rPr>
          <w:rFonts w:ascii="Times New Roman" w:eastAsia="Times New Roman" w:hAnsi="Times New Roman" w:cs="Times New Roman"/>
          <w:sz w:val="21"/>
          <w:szCs w:val="21"/>
        </w:rPr>
        <w:t xml:space="preserve">       </w:t>
      </w:r>
    </w:p>
    <w:p w14:paraId="76F1D037" w14:textId="77777777" w:rsidR="00457A11" w:rsidRPr="00457A11" w:rsidRDefault="00457A11" w:rsidP="00457A11">
      <w:pPr>
        <w:suppressAutoHyphens/>
        <w:autoSpaceDE w:val="0"/>
        <w:spacing w:after="0" w:line="240" w:lineRule="auto"/>
        <w:ind w:firstLine="567"/>
        <w:jc w:val="both"/>
        <w:rPr>
          <w:rFonts w:ascii="Times New Roman" w:eastAsia="Times New Roman" w:hAnsi="Times New Roman" w:cs="Times New Roman"/>
          <w:sz w:val="21"/>
          <w:szCs w:val="21"/>
          <w:lang w:eastAsia="ar-SA"/>
        </w:rPr>
      </w:pPr>
      <w:r w:rsidRPr="00457A11">
        <w:rPr>
          <w:rFonts w:ascii="Times New Roman" w:eastAsia="Times New Roman" w:hAnsi="Times New Roman" w:cs="Times New Roman"/>
          <w:bCs/>
          <w:sz w:val="21"/>
          <w:szCs w:val="21"/>
          <w:lang w:eastAsia="ar-SA"/>
        </w:rPr>
        <w:t>номер</w:t>
      </w:r>
      <w:r w:rsidRPr="00457A11">
        <w:rPr>
          <w:rFonts w:ascii="Times New Roman" w:eastAsia="Times New Roman" w:hAnsi="Times New Roman" w:cs="Times New Roman"/>
          <w:b/>
          <w:bCs/>
          <w:sz w:val="21"/>
          <w:szCs w:val="21"/>
          <w:lang w:eastAsia="ar-SA"/>
        </w:rPr>
        <w:t xml:space="preserve"> __, </w:t>
      </w:r>
      <w:r w:rsidRPr="00457A11">
        <w:rPr>
          <w:rFonts w:ascii="Times New Roman" w:eastAsia="Times New Roman" w:hAnsi="Times New Roman" w:cs="Times New Roman"/>
          <w:sz w:val="21"/>
          <w:szCs w:val="21"/>
          <w:lang w:eastAsia="ar-SA"/>
        </w:rPr>
        <w:t>расположенной на</w:t>
      </w:r>
      <w:r w:rsidRPr="00457A11">
        <w:rPr>
          <w:rFonts w:ascii="Times New Roman" w:eastAsia="Times New Roman" w:hAnsi="Times New Roman" w:cs="Times New Roman"/>
          <w:b/>
          <w:bCs/>
          <w:sz w:val="21"/>
          <w:szCs w:val="21"/>
          <w:lang w:eastAsia="ar-SA"/>
        </w:rPr>
        <w:t xml:space="preserve"> __ (____) </w:t>
      </w:r>
      <w:r w:rsidRPr="00457A11">
        <w:rPr>
          <w:rFonts w:ascii="Times New Roman" w:eastAsia="Times New Roman" w:hAnsi="Times New Roman" w:cs="Times New Roman"/>
          <w:sz w:val="21"/>
          <w:szCs w:val="21"/>
          <w:lang w:eastAsia="ar-SA"/>
        </w:rPr>
        <w:t xml:space="preserve">этаже </w:t>
      </w:r>
      <w:r w:rsidRPr="00457A11">
        <w:rPr>
          <w:rFonts w:ascii="Times New Roman" w:eastAsia="Times New Roman" w:hAnsi="Times New Roman" w:cs="Times New Roman"/>
          <w:b/>
          <w:sz w:val="21"/>
          <w:szCs w:val="21"/>
          <w:lang w:eastAsia="ar-SA"/>
        </w:rPr>
        <w:t xml:space="preserve">________ </w:t>
      </w:r>
      <w:r w:rsidRPr="00457A11">
        <w:rPr>
          <w:rFonts w:ascii="Times New Roman" w:eastAsia="Times New Roman" w:hAnsi="Times New Roman" w:cs="Times New Roman"/>
          <w:sz w:val="21"/>
          <w:szCs w:val="21"/>
          <w:lang w:eastAsia="ar-SA"/>
        </w:rPr>
        <w:t>подъезда</w:t>
      </w:r>
      <w:r w:rsidRPr="00457A11">
        <w:rPr>
          <w:rFonts w:ascii="Times New Roman" w:eastAsia="Times New Roman" w:hAnsi="Times New Roman" w:cs="Times New Roman"/>
          <w:b/>
          <w:bCs/>
          <w:sz w:val="21"/>
          <w:szCs w:val="21"/>
          <w:lang w:eastAsia="ar-SA"/>
        </w:rPr>
        <w:t xml:space="preserve"> </w:t>
      </w:r>
      <w:r w:rsidRPr="00457A11">
        <w:rPr>
          <w:rFonts w:ascii="Times New Roman" w:eastAsia="Times New Roman" w:hAnsi="Times New Roman" w:cs="Times New Roman"/>
          <w:sz w:val="21"/>
          <w:szCs w:val="21"/>
          <w:lang w:eastAsia="ar-SA"/>
        </w:rPr>
        <w:t>(</w:t>
      </w:r>
      <w:r w:rsidRPr="00457A11">
        <w:rPr>
          <w:rFonts w:ascii="Times New Roman" w:eastAsia="Times New Roman" w:hAnsi="Times New Roman" w:cs="Times New Roman"/>
          <w:b/>
          <w:sz w:val="21"/>
          <w:szCs w:val="21"/>
          <w:lang w:eastAsia="ar-SA"/>
        </w:rPr>
        <w:t>____</w:t>
      </w:r>
      <w:r w:rsidRPr="00457A11">
        <w:rPr>
          <w:rFonts w:ascii="Times New Roman" w:eastAsia="Times New Roman" w:hAnsi="Times New Roman" w:cs="Times New Roman"/>
          <w:sz w:val="21"/>
          <w:szCs w:val="21"/>
          <w:lang w:eastAsia="ar-SA"/>
        </w:rPr>
        <w:t xml:space="preserve"> секции) многоквартирного жилого дома № </w:t>
      </w:r>
      <w:r w:rsidRPr="00457A11">
        <w:rPr>
          <w:rFonts w:ascii="Times New Roman" w:eastAsia="Times New Roman" w:hAnsi="Times New Roman" w:cs="Times New Roman"/>
          <w:b/>
          <w:sz w:val="21"/>
          <w:szCs w:val="21"/>
          <w:lang w:eastAsia="ar-SA"/>
        </w:rPr>
        <w:t>___</w:t>
      </w:r>
      <w:r w:rsidRPr="00457A11">
        <w:rPr>
          <w:rFonts w:ascii="Times New Roman" w:eastAsia="Times New Roman" w:hAnsi="Times New Roman" w:cs="Times New Roman"/>
          <w:sz w:val="21"/>
          <w:szCs w:val="21"/>
          <w:lang w:eastAsia="ar-SA"/>
        </w:rPr>
        <w:t xml:space="preserve">, ул. Родниковая, (по генплану). </w:t>
      </w:r>
    </w:p>
    <w:p w14:paraId="35CDD7A0" w14:textId="77777777" w:rsidR="00457A11" w:rsidRPr="00457A11" w:rsidRDefault="00457A11" w:rsidP="00457A11">
      <w:pPr>
        <w:suppressAutoHyphens/>
        <w:autoSpaceDE w:val="0"/>
        <w:spacing w:after="0" w:line="240" w:lineRule="auto"/>
        <w:ind w:firstLine="567"/>
        <w:jc w:val="both"/>
        <w:rPr>
          <w:rFonts w:ascii="Times New Roman" w:eastAsia="Times New Roman" w:hAnsi="Times New Roman" w:cs="Times New Roman"/>
          <w:color w:val="000000"/>
          <w:sz w:val="21"/>
          <w:szCs w:val="21"/>
          <w:shd w:val="clear" w:color="auto" w:fill="FFFFFF"/>
        </w:rPr>
      </w:pPr>
      <w:r w:rsidRPr="00457A11">
        <w:rPr>
          <w:rFonts w:ascii="Times New Roman" w:eastAsia="Times New Roman" w:hAnsi="Times New Roman" w:cs="Times New Roman"/>
          <w:sz w:val="21"/>
          <w:szCs w:val="21"/>
        </w:rPr>
        <w:t xml:space="preserve">Стоимость указанного Объекта </w:t>
      </w:r>
      <w:r w:rsidRPr="00457A11">
        <w:rPr>
          <w:rFonts w:ascii="Times New Roman" w:eastAsia="Times New Roman" w:hAnsi="Times New Roman" w:cs="Times New Roman"/>
          <w:b/>
          <w:color w:val="000000"/>
          <w:sz w:val="21"/>
          <w:szCs w:val="21"/>
          <w:lang w:eastAsia="ar-SA"/>
        </w:rPr>
        <w:t xml:space="preserve">_______ (__________) рублей __ копеек, </w:t>
      </w:r>
      <w:r w:rsidRPr="00457A11">
        <w:rPr>
          <w:rFonts w:ascii="Times New Roman" w:eastAsia="Times New Roman" w:hAnsi="Times New Roman" w:cs="Times New Roman"/>
          <w:sz w:val="21"/>
          <w:szCs w:val="21"/>
          <w:shd w:val="clear" w:color="auto" w:fill="FFFFFF"/>
          <w:lang w:eastAsia="ar-SA"/>
        </w:rPr>
        <w:t>НДС не облагается</w:t>
      </w:r>
      <w:r w:rsidRPr="00457A11">
        <w:rPr>
          <w:rFonts w:ascii="Times New Roman" w:eastAsia="Times New Roman" w:hAnsi="Times New Roman" w:cs="Times New Roman"/>
          <w:b/>
          <w:bCs/>
          <w:sz w:val="21"/>
          <w:szCs w:val="21"/>
          <w:shd w:val="clear" w:color="auto" w:fill="FFFFFF"/>
          <w:lang w:eastAsia="ar-SA"/>
        </w:rPr>
        <w:t>.</w:t>
      </w:r>
      <w:r w:rsidRPr="00457A11">
        <w:rPr>
          <w:rFonts w:ascii="Times New Roman" w:eastAsia="Times New Roman" w:hAnsi="Times New Roman" w:cs="Times New Roman"/>
          <w:sz w:val="21"/>
          <w:szCs w:val="21"/>
          <w:shd w:val="clear" w:color="auto" w:fill="FFFFFF"/>
          <w:lang w:eastAsia="ar-SA"/>
        </w:rPr>
        <w:t> </w:t>
      </w:r>
      <w:r w:rsidRPr="00457A11">
        <w:rPr>
          <w:rFonts w:ascii="Times New Roman" w:eastAsia="Times New Roman" w:hAnsi="Times New Roman" w:cs="Times New Roman"/>
          <w:b/>
          <w:bCs/>
          <w:sz w:val="21"/>
          <w:szCs w:val="21"/>
          <w:lang w:eastAsia="ar-SA"/>
        </w:rPr>
        <w:t xml:space="preserve"> </w:t>
      </w:r>
    </w:p>
    <w:p w14:paraId="34D5E287" w14:textId="77777777" w:rsidR="00457A11" w:rsidRPr="00457A11" w:rsidRDefault="00457A11" w:rsidP="00457A11">
      <w:pPr>
        <w:suppressAutoHyphens/>
        <w:autoSpaceDE w:val="0"/>
        <w:spacing w:after="0" w:line="240" w:lineRule="auto"/>
        <w:ind w:firstLine="567"/>
        <w:jc w:val="both"/>
        <w:rPr>
          <w:rFonts w:ascii="Times New Roman" w:eastAsia="Times New Roman" w:hAnsi="Times New Roman" w:cs="Times New Roman"/>
          <w:color w:val="000000"/>
          <w:kern w:val="2"/>
          <w:sz w:val="21"/>
          <w:szCs w:val="21"/>
          <w:shd w:val="clear" w:color="auto" w:fill="FFFFFF"/>
          <w:lang w:eastAsia="ar-SA"/>
        </w:rPr>
      </w:pPr>
      <w:r w:rsidRPr="00457A11">
        <w:rPr>
          <w:rFonts w:ascii="Times New Roman" w:eastAsia="Times New Roman" w:hAnsi="Times New Roman" w:cs="Times New Roman"/>
          <w:color w:val="000000"/>
          <w:sz w:val="21"/>
          <w:szCs w:val="21"/>
          <w:shd w:val="clear" w:color="auto" w:fill="FFFFFF"/>
          <w:lang w:eastAsia="ar-SA"/>
        </w:rPr>
        <w:t xml:space="preserve">Участник передаваемый Объект осмотрел и претензий по качеству, техническому состоянию, по комплектации Объекта инженерным оборудованием, по срокам ввода дома в эксплуатацию, дате передаче жилого помещения, по взаиморасчетам и исполнению иных условий договора не имеет. Участник ключ, приборы учета  (в том числе паспорта) получили и претензий не имеет, а также ознакомлен с Инструкцией по эксплуатации жилого помещения в многоквартирных жилых домах и обязуется ее исполнять. </w:t>
      </w:r>
    </w:p>
    <w:p w14:paraId="0C6020E0" w14:textId="77777777" w:rsidR="00457A11" w:rsidRPr="00457A11" w:rsidRDefault="00457A11" w:rsidP="00457A11">
      <w:pPr>
        <w:suppressAutoHyphens/>
        <w:autoSpaceDE w:val="0"/>
        <w:spacing w:after="0" w:line="240" w:lineRule="auto"/>
        <w:ind w:firstLine="567"/>
        <w:jc w:val="both"/>
        <w:rPr>
          <w:rFonts w:ascii="Times New Roman" w:eastAsia="Times New Roman" w:hAnsi="Times New Roman" w:cs="Times New Roman"/>
          <w:color w:val="000000"/>
          <w:sz w:val="21"/>
          <w:szCs w:val="21"/>
          <w:shd w:val="clear" w:color="auto" w:fill="FFFFFF"/>
        </w:rPr>
      </w:pPr>
      <w:r w:rsidRPr="00457A11">
        <w:rPr>
          <w:rFonts w:ascii="Times New Roman" w:eastAsia="Times New Roman" w:hAnsi="Times New Roman" w:cs="Times New Roman"/>
          <w:color w:val="000000"/>
          <w:sz w:val="21"/>
          <w:szCs w:val="21"/>
          <w:shd w:val="clear" w:color="auto" w:fill="FFFFFF"/>
        </w:rPr>
        <w:t>На момент подписания настоящего акта показания индивидуальных приборов учета составляют:</w:t>
      </w:r>
    </w:p>
    <w:p w14:paraId="5ED9DDF5" w14:textId="77777777" w:rsidR="00457A11" w:rsidRPr="00457A11" w:rsidRDefault="00457A11" w:rsidP="00457A11">
      <w:pPr>
        <w:suppressAutoHyphens/>
        <w:autoSpaceDE w:val="0"/>
        <w:spacing w:after="0" w:line="240" w:lineRule="auto"/>
        <w:ind w:firstLine="567"/>
        <w:jc w:val="both"/>
        <w:rPr>
          <w:rFonts w:ascii="Times New Roman" w:eastAsia="Times New Roman" w:hAnsi="Times New Roman" w:cs="Times New Roman"/>
          <w:color w:val="000000"/>
          <w:sz w:val="21"/>
          <w:szCs w:val="21"/>
          <w:shd w:val="clear" w:color="auto" w:fill="FFFFFF"/>
        </w:rPr>
      </w:pPr>
      <w:r w:rsidRPr="00457A11">
        <w:rPr>
          <w:rFonts w:ascii="Times New Roman" w:eastAsia="Times New Roman" w:hAnsi="Times New Roman" w:cs="Times New Roman"/>
          <w:color w:val="000000"/>
          <w:sz w:val="21"/>
          <w:szCs w:val="21"/>
          <w:shd w:val="clear" w:color="auto" w:fill="FFFFFF"/>
        </w:rPr>
        <w:t xml:space="preserve">- счетчик холодного водоснабжения _____ </w:t>
      </w:r>
      <w:r w:rsidRPr="00457A11">
        <w:rPr>
          <w:rFonts w:ascii="Times New Roman" w:eastAsia="Times New Roman" w:hAnsi="Times New Roman" w:cs="Times New Roman"/>
          <w:b/>
          <w:bCs/>
          <w:color w:val="000000"/>
          <w:sz w:val="21"/>
          <w:szCs w:val="21"/>
          <w:shd w:val="clear" w:color="auto" w:fill="FFFFFF"/>
        </w:rPr>
        <w:t>куб. м.</w:t>
      </w:r>
      <w:r w:rsidRPr="00457A11">
        <w:rPr>
          <w:rFonts w:ascii="Times New Roman" w:eastAsia="Times New Roman" w:hAnsi="Times New Roman" w:cs="Times New Roman"/>
          <w:color w:val="000000"/>
          <w:sz w:val="21"/>
          <w:szCs w:val="21"/>
          <w:shd w:val="clear" w:color="auto" w:fill="FFFFFF"/>
        </w:rPr>
        <w:t xml:space="preserve"> (прибор учета опломбирован)</w:t>
      </w:r>
    </w:p>
    <w:p w14:paraId="6724DCC3" w14:textId="77777777" w:rsidR="00457A11" w:rsidRPr="00457A11" w:rsidRDefault="00457A11" w:rsidP="00457A11">
      <w:pPr>
        <w:suppressAutoHyphens/>
        <w:autoSpaceDE w:val="0"/>
        <w:spacing w:after="0" w:line="240" w:lineRule="auto"/>
        <w:ind w:firstLine="567"/>
        <w:jc w:val="both"/>
        <w:rPr>
          <w:rFonts w:ascii="Times New Roman" w:eastAsia="Times New Roman" w:hAnsi="Times New Roman" w:cs="Times New Roman"/>
          <w:color w:val="000000"/>
          <w:sz w:val="21"/>
          <w:szCs w:val="21"/>
          <w:shd w:val="clear" w:color="auto" w:fill="FFFFFF"/>
        </w:rPr>
      </w:pPr>
      <w:r w:rsidRPr="00457A11">
        <w:rPr>
          <w:rFonts w:ascii="Times New Roman" w:eastAsia="Times New Roman" w:hAnsi="Times New Roman" w:cs="Times New Roman"/>
          <w:color w:val="000000"/>
          <w:sz w:val="21"/>
          <w:szCs w:val="21"/>
          <w:shd w:val="clear" w:color="auto" w:fill="FFFFFF"/>
        </w:rPr>
        <w:t>- счетчик горячего водоснабжения _______</w:t>
      </w:r>
      <w:r w:rsidRPr="00457A11">
        <w:rPr>
          <w:rFonts w:ascii="Times New Roman" w:eastAsia="Times New Roman" w:hAnsi="Times New Roman" w:cs="Times New Roman"/>
          <w:b/>
          <w:bCs/>
          <w:color w:val="000000"/>
          <w:sz w:val="21"/>
          <w:szCs w:val="21"/>
          <w:shd w:val="clear" w:color="auto" w:fill="FFFFFF"/>
        </w:rPr>
        <w:t>куб. м.</w:t>
      </w:r>
      <w:r w:rsidRPr="00457A11">
        <w:rPr>
          <w:rFonts w:ascii="Times New Roman" w:eastAsia="Times New Roman" w:hAnsi="Times New Roman" w:cs="Times New Roman"/>
          <w:color w:val="000000"/>
          <w:sz w:val="21"/>
          <w:szCs w:val="21"/>
          <w:shd w:val="clear" w:color="auto" w:fill="FFFFFF"/>
        </w:rPr>
        <w:t xml:space="preserve"> (прибор учета опломбирован)</w:t>
      </w:r>
    </w:p>
    <w:p w14:paraId="0C36201A" w14:textId="77777777" w:rsidR="00457A11" w:rsidRPr="00457A11" w:rsidRDefault="00457A11" w:rsidP="00457A11">
      <w:pPr>
        <w:suppressAutoHyphens/>
        <w:autoSpaceDE w:val="0"/>
        <w:spacing w:after="0" w:line="240" w:lineRule="auto"/>
        <w:ind w:firstLine="567"/>
        <w:jc w:val="both"/>
        <w:rPr>
          <w:rFonts w:ascii="Times New Roman" w:eastAsia="Times New Roman" w:hAnsi="Times New Roman" w:cs="Times New Roman"/>
          <w:color w:val="000000"/>
          <w:sz w:val="21"/>
          <w:szCs w:val="21"/>
          <w:shd w:val="clear" w:color="auto" w:fill="FFFFFF"/>
        </w:rPr>
      </w:pPr>
      <w:r w:rsidRPr="00457A11">
        <w:rPr>
          <w:rFonts w:ascii="Times New Roman" w:eastAsia="Times New Roman" w:hAnsi="Times New Roman" w:cs="Times New Roman"/>
          <w:color w:val="000000"/>
          <w:sz w:val="21"/>
          <w:szCs w:val="21"/>
          <w:shd w:val="clear" w:color="auto" w:fill="FFFFFF"/>
        </w:rPr>
        <w:t xml:space="preserve">- электрический счетчик </w:t>
      </w:r>
      <w:r w:rsidRPr="00457A11">
        <w:rPr>
          <w:rFonts w:ascii="Times New Roman" w:eastAsia="Times New Roman" w:hAnsi="Times New Roman" w:cs="Times New Roman"/>
          <w:b/>
          <w:bCs/>
          <w:color w:val="000000"/>
          <w:sz w:val="21"/>
          <w:szCs w:val="21"/>
          <w:shd w:val="clear" w:color="auto" w:fill="FFFFFF"/>
        </w:rPr>
        <w:t xml:space="preserve">___ кВт </w:t>
      </w:r>
      <w:r w:rsidRPr="00457A11">
        <w:rPr>
          <w:rFonts w:ascii="Times New Roman" w:eastAsia="Times New Roman" w:hAnsi="Times New Roman" w:cs="Times New Roman"/>
          <w:color w:val="000000"/>
          <w:sz w:val="21"/>
          <w:szCs w:val="21"/>
          <w:shd w:val="clear" w:color="auto" w:fill="FFFFFF"/>
        </w:rPr>
        <w:t>(прибор учета опломбирован).</w:t>
      </w:r>
    </w:p>
    <w:p w14:paraId="137A3135" w14:textId="77777777" w:rsidR="00457A11" w:rsidRPr="00457A11" w:rsidRDefault="00457A11" w:rsidP="00457A11">
      <w:pPr>
        <w:suppressAutoHyphens/>
        <w:autoSpaceDE w:val="0"/>
        <w:spacing w:after="0" w:line="240" w:lineRule="auto"/>
        <w:ind w:firstLine="567"/>
        <w:jc w:val="both"/>
        <w:rPr>
          <w:rFonts w:ascii="Times New Roman" w:eastAsia="Times New Roman" w:hAnsi="Times New Roman" w:cs="Times New Roman"/>
          <w:color w:val="000000"/>
          <w:sz w:val="21"/>
          <w:szCs w:val="21"/>
        </w:rPr>
      </w:pPr>
      <w:r w:rsidRPr="00457A11">
        <w:rPr>
          <w:rFonts w:ascii="Times New Roman" w:eastAsia="Times New Roman" w:hAnsi="Times New Roman" w:cs="Times New Roman"/>
          <w:color w:val="000000"/>
          <w:sz w:val="21"/>
          <w:szCs w:val="21"/>
        </w:rPr>
        <w:t>Настоящий акт составлен в трех подлинных идентичных экземплярах; один экземпляр передается Участникам, один экземпляр остается у Застройщика и один экземпляр для органа, осуществляющего регистрацию прав на недвижимое имущество и сделок с ним по Волгоградской области.  Все экземпляры имеют равную юридическую силу.</w:t>
      </w:r>
    </w:p>
    <w:p w14:paraId="51BE74BA" w14:textId="77777777" w:rsidR="00457A11" w:rsidRPr="00457A11" w:rsidRDefault="00457A11" w:rsidP="00457A11">
      <w:pPr>
        <w:suppressAutoHyphens/>
        <w:autoSpaceDE w:val="0"/>
        <w:spacing w:after="0" w:line="240" w:lineRule="auto"/>
        <w:ind w:firstLine="567"/>
        <w:jc w:val="both"/>
        <w:rPr>
          <w:rFonts w:ascii="Times New Roman" w:eastAsia="Times New Roman" w:hAnsi="Times New Roman" w:cs="Times New Roman"/>
          <w:bCs/>
          <w:iCs/>
          <w:color w:val="000000"/>
          <w:sz w:val="21"/>
          <w:szCs w:val="21"/>
        </w:rPr>
      </w:pPr>
      <w:r w:rsidRPr="00457A11">
        <w:rPr>
          <w:rFonts w:ascii="Times New Roman" w:eastAsia="Times New Roman" w:hAnsi="Times New Roman" w:cs="Times New Roman"/>
          <w:color w:val="000000"/>
          <w:sz w:val="21"/>
          <w:szCs w:val="21"/>
        </w:rPr>
        <w:t xml:space="preserve">Акт является неотъемлемым приложением к Договору участия в долевом строительстве многоквартирного жилого дома </w:t>
      </w:r>
      <w:r w:rsidRPr="00457A11">
        <w:rPr>
          <w:rFonts w:ascii="Times New Roman" w:eastAsia="Times New Roman" w:hAnsi="Times New Roman" w:cs="Times New Roman"/>
          <w:bCs/>
          <w:iCs/>
          <w:color w:val="000000"/>
          <w:sz w:val="21"/>
          <w:szCs w:val="21"/>
        </w:rPr>
        <w:t>№ _______ от ______ г.</w:t>
      </w:r>
    </w:p>
    <w:p w14:paraId="1290DF6F" w14:textId="77777777" w:rsidR="00457A11" w:rsidRPr="00457A11" w:rsidRDefault="00457A11" w:rsidP="00457A11">
      <w:pPr>
        <w:spacing w:after="0" w:line="240" w:lineRule="auto"/>
        <w:ind w:right="-142" w:firstLine="567"/>
        <w:jc w:val="both"/>
        <w:rPr>
          <w:rFonts w:ascii="Times New Roman" w:eastAsia="Times New Roman" w:hAnsi="Times New Roman" w:cs="Times New Roman"/>
          <w:sz w:val="21"/>
          <w:szCs w:val="21"/>
        </w:rPr>
      </w:pPr>
    </w:p>
    <w:p w14:paraId="5AD87353" w14:textId="77777777" w:rsidR="00457A11" w:rsidRPr="00457A11" w:rsidRDefault="00457A11" w:rsidP="00457A11">
      <w:pPr>
        <w:widowControl w:val="0"/>
        <w:shd w:val="clear" w:color="auto" w:fill="FFFFFF"/>
        <w:suppressAutoHyphens/>
        <w:spacing w:after="0" w:line="200" w:lineRule="atLeast"/>
        <w:jc w:val="center"/>
        <w:rPr>
          <w:rFonts w:ascii="Times New Roman" w:eastAsia="Times New Roman" w:hAnsi="Times New Roman" w:cs="Times New Roman"/>
          <w:bCs/>
          <w:kern w:val="2"/>
          <w:sz w:val="21"/>
          <w:szCs w:val="21"/>
          <w:lang w:eastAsia="zh-CN"/>
        </w:rPr>
      </w:pPr>
      <w:r w:rsidRPr="00457A11">
        <w:rPr>
          <w:rFonts w:ascii="Times New Roman" w:eastAsia="Times New Roman" w:hAnsi="Times New Roman" w:cs="Times New Roman"/>
          <w:bCs/>
          <w:kern w:val="2"/>
          <w:sz w:val="21"/>
          <w:szCs w:val="21"/>
          <w:lang w:eastAsia="zh-CN"/>
        </w:rPr>
        <w:t>Подписи сторон</w:t>
      </w:r>
    </w:p>
    <w:tbl>
      <w:tblPr>
        <w:tblW w:w="9930" w:type="dxa"/>
        <w:tblLayout w:type="fixed"/>
        <w:tblLook w:val="04A0" w:firstRow="1" w:lastRow="0" w:firstColumn="1" w:lastColumn="0" w:noHBand="0" w:noVBand="1"/>
      </w:tblPr>
      <w:tblGrid>
        <w:gridCol w:w="4681"/>
        <w:gridCol w:w="5249"/>
      </w:tblGrid>
      <w:tr w:rsidR="00457A11" w:rsidRPr="00457A11" w14:paraId="068A41E5" w14:textId="77777777" w:rsidTr="002A49BF">
        <w:trPr>
          <w:trHeight w:val="426"/>
        </w:trPr>
        <w:tc>
          <w:tcPr>
            <w:tcW w:w="4678" w:type="dxa"/>
          </w:tcPr>
          <w:bookmarkEnd w:id="14"/>
          <w:p w14:paraId="3CCD145D" w14:textId="77777777" w:rsidR="00457A11" w:rsidRPr="00457A11" w:rsidRDefault="00457A11" w:rsidP="00457A11">
            <w:pPr>
              <w:widowControl w:val="0"/>
              <w:tabs>
                <w:tab w:val="left" w:pos="360"/>
              </w:tabs>
              <w:suppressAutoHyphens/>
              <w:snapToGrid w:val="0"/>
              <w:spacing w:after="0" w:line="200" w:lineRule="atLeast"/>
              <w:ind w:firstLine="567"/>
              <w:rPr>
                <w:rFonts w:ascii="Times New Roman" w:eastAsia="Times New Roman" w:hAnsi="Times New Roman" w:cs="Times New Roman"/>
                <w:bCs/>
                <w:kern w:val="2"/>
                <w:sz w:val="21"/>
                <w:szCs w:val="21"/>
                <w:lang w:eastAsia="zh-CN"/>
              </w:rPr>
            </w:pPr>
            <w:r w:rsidRPr="00457A11">
              <w:rPr>
                <w:rFonts w:ascii="Times New Roman" w:eastAsia="Times New Roman" w:hAnsi="Times New Roman" w:cs="Times New Roman"/>
                <w:bCs/>
                <w:kern w:val="2"/>
                <w:sz w:val="21"/>
                <w:szCs w:val="21"/>
                <w:lang w:val="en-US" w:eastAsia="zh-CN"/>
              </w:rPr>
              <w:t xml:space="preserve">              </w:t>
            </w:r>
            <w:r w:rsidRPr="00457A11">
              <w:rPr>
                <w:rFonts w:ascii="Times New Roman" w:eastAsia="Times New Roman" w:hAnsi="Times New Roman" w:cs="Times New Roman"/>
                <w:bCs/>
                <w:kern w:val="2"/>
                <w:sz w:val="21"/>
                <w:szCs w:val="21"/>
                <w:lang w:eastAsia="zh-CN"/>
              </w:rPr>
              <w:t xml:space="preserve">Застройщик </w:t>
            </w:r>
          </w:p>
          <w:p w14:paraId="22930C21" w14:textId="77777777" w:rsidR="00457A11" w:rsidRPr="00457A11" w:rsidRDefault="00457A11" w:rsidP="00457A11">
            <w:pPr>
              <w:suppressAutoHyphens/>
              <w:autoSpaceDE w:val="0"/>
              <w:spacing w:after="0" w:line="240" w:lineRule="auto"/>
              <w:ind w:firstLine="567"/>
              <w:rPr>
                <w:rFonts w:ascii="Times New Roman" w:eastAsia="Times New Roman" w:hAnsi="Times New Roman" w:cs="Times New Roman"/>
                <w:bCs/>
                <w:sz w:val="21"/>
                <w:szCs w:val="21"/>
                <w:lang w:eastAsia="ar-SA"/>
              </w:rPr>
            </w:pPr>
          </w:p>
          <w:p w14:paraId="7E450761" w14:textId="77777777" w:rsidR="00457A11" w:rsidRPr="00457A11" w:rsidRDefault="00457A11" w:rsidP="00457A11">
            <w:pPr>
              <w:widowControl w:val="0"/>
              <w:tabs>
                <w:tab w:val="left" w:pos="540"/>
                <w:tab w:val="left" w:pos="900"/>
                <w:tab w:val="left" w:pos="1800"/>
                <w:tab w:val="left" w:pos="2160"/>
                <w:tab w:val="left" w:pos="4890"/>
                <w:tab w:val="left" w:pos="6300"/>
              </w:tabs>
              <w:suppressAutoHyphens/>
              <w:snapToGrid w:val="0"/>
              <w:spacing w:after="0" w:line="200" w:lineRule="atLeast"/>
              <w:ind w:firstLine="567"/>
              <w:jc w:val="both"/>
              <w:rPr>
                <w:rFonts w:ascii="Times New Roman" w:eastAsia="Times New Roman" w:hAnsi="Times New Roman" w:cs="Times New Roman"/>
                <w:bCs/>
                <w:color w:val="000000"/>
                <w:kern w:val="2"/>
                <w:sz w:val="21"/>
                <w:szCs w:val="21"/>
                <w:lang w:eastAsia="ar-SA"/>
              </w:rPr>
            </w:pPr>
            <w:r w:rsidRPr="00457A11">
              <w:rPr>
                <w:rFonts w:ascii="Times New Roman" w:eastAsia="Times New Roman" w:hAnsi="Times New Roman" w:cs="Times New Roman"/>
                <w:bCs/>
                <w:sz w:val="21"/>
                <w:szCs w:val="21"/>
                <w:lang w:eastAsia="ru-RU"/>
              </w:rPr>
              <w:t>_____________________</w:t>
            </w:r>
          </w:p>
        </w:tc>
        <w:tc>
          <w:tcPr>
            <w:tcW w:w="5245" w:type="dxa"/>
          </w:tcPr>
          <w:p w14:paraId="393919B0" w14:textId="77777777" w:rsidR="00457A11" w:rsidRPr="00457A11" w:rsidRDefault="00457A11" w:rsidP="00457A11">
            <w:pPr>
              <w:widowControl w:val="0"/>
              <w:tabs>
                <w:tab w:val="left" w:pos="360"/>
              </w:tabs>
              <w:suppressAutoHyphens/>
              <w:snapToGrid w:val="0"/>
              <w:spacing w:after="0" w:line="200" w:lineRule="atLeast"/>
              <w:ind w:firstLine="567"/>
              <w:jc w:val="center"/>
              <w:rPr>
                <w:rFonts w:ascii="Times New Roman" w:eastAsia="Times New Roman" w:hAnsi="Times New Roman" w:cs="Times New Roman"/>
                <w:bCs/>
                <w:kern w:val="2"/>
                <w:sz w:val="21"/>
                <w:szCs w:val="21"/>
                <w:lang w:eastAsia="zh-CN"/>
              </w:rPr>
            </w:pPr>
            <w:r w:rsidRPr="00457A11">
              <w:rPr>
                <w:rFonts w:ascii="Times New Roman" w:eastAsia="Times New Roman" w:hAnsi="Times New Roman" w:cs="Times New Roman"/>
                <w:bCs/>
                <w:kern w:val="2"/>
                <w:sz w:val="21"/>
                <w:szCs w:val="21"/>
                <w:lang w:eastAsia="zh-CN"/>
              </w:rPr>
              <w:t xml:space="preserve">Участник </w:t>
            </w:r>
          </w:p>
          <w:p w14:paraId="5E9B3BBE" w14:textId="77777777" w:rsidR="00457A11" w:rsidRPr="00457A11" w:rsidRDefault="00457A11" w:rsidP="00457A11">
            <w:pPr>
              <w:suppressAutoHyphens/>
              <w:autoSpaceDE w:val="0"/>
              <w:spacing w:after="0" w:line="240" w:lineRule="auto"/>
              <w:ind w:firstLine="567"/>
              <w:rPr>
                <w:rFonts w:ascii="Times New Roman" w:eastAsia="Times New Roman" w:hAnsi="Times New Roman" w:cs="Times New Roman"/>
                <w:bCs/>
                <w:sz w:val="21"/>
                <w:szCs w:val="21"/>
                <w:lang w:eastAsia="ar-SA"/>
              </w:rPr>
            </w:pPr>
          </w:p>
          <w:p w14:paraId="044FDAD1" w14:textId="77777777" w:rsidR="00457A11" w:rsidRPr="00457A11" w:rsidRDefault="00457A11" w:rsidP="00457A11">
            <w:pPr>
              <w:tabs>
                <w:tab w:val="left" w:pos="567"/>
              </w:tabs>
              <w:suppressAutoHyphens/>
              <w:snapToGrid w:val="0"/>
              <w:spacing w:after="0" w:line="240" w:lineRule="auto"/>
              <w:ind w:right="87" w:firstLine="567"/>
              <w:jc w:val="center"/>
              <w:rPr>
                <w:rFonts w:ascii="Times New Roman" w:eastAsia="Times New Roman" w:hAnsi="Times New Roman" w:cs="Times New Roman"/>
                <w:bCs/>
                <w:sz w:val="21"/>
                <w:szCs w:val="21"/>
              </w:rPr>
            </w:pPr>
            <w:r w:rsidRPr="00457A11">
              <w:rPr>
                <w:rFonts w:ascii="Times New Roman" w:eastAsia="Times New Roman" w:hAnsi="Times New Roman" w:cs="Times New Roman"/>
                <w:bCs/>
                <w:sz w:val="21"/>
                <w:szCs w:val="21"/>
                <w:lang w:eastAsia="ru-RU"/>
              </w:rPr>
              <w:t>_____________________</w:t>
            </w:r>
          </w:p>
        </w:tc>
      </w:tr>
    </w:tbl>
    <w:p w14:paraId="010EA9FD" w14:textId="77777777" w:rsidR="00457A11" w:rsidRPr="00457A11" w:rsidRDefault="00457A11" w:rsidP="00457A11">
      <w:pPr>
        <w:spacing w:after="0" w:line="240" w:lineRule="auto"/>
        <w:ind w:firstLine="567"/>
        <w:jc w:val="center"/>
        <w:rPr>
          <w:rFonts w:ascii="Times New Roman" w:eastAsia="Times New Roman" w:hAnsi="Times New Roman" w:cs="Tahoma"/>
          <w:b/>
          <w:bCs/>
          <w:sz w:val="20"/>
          <w:szCs w:val="20"/>
        </w:rPr>
      </w:pPr>
    </w:p>
    <w:p w14:paraId="2A9C0070" w14:textId="77777777" w:rsidR="00457A11" w:rsidRPr="00457A11" w:rsidRDefault="00457A11" w:rsidP="00457A11">
      <w:pPr>
        <w:shd w:val="clear" w:color="auto" w:fill="FFFFFF"/>
        <w:spacing w:after="0" w:line="200" w:lineRule="atLeast"/>
        <w:jc w:val="center"/>
        <w:rPr>
          <w:rFonts w:ascii="Times New Roman" w:eastAsia="Times New Roman" w:hAnsi="Times New Roman" w:cs="Times New Roman"/>
          <w:b/>
        </w:rPr>
      </w:pPr>
      <w:r w:rsidRPr="00457A11">
        <w:rPr>
          <w:rFonts w:ascii="Times New Roman" w:eastAsia="Times New Roman" w:hAnsi="Times New Roman" w:cs="Times New Roman"/>
          <w:b/>
        </w:rPr>
        <w:t>Подписи сторон</w:t>
      </w:r>
    </w:p>
    <w:p w14:paraId="3DC9A500" w14:textId="77777777" w:rsidR="00457A11" w:rsidRPr="00457A11" w:rsidRDefault="00457A11" w:rsidP="00457A11">
      <w:pPr>
        <w:shd w:val="clear" w:color="auto" w:fill="FFFFFF"/>
        <w:spacing w:after="0" w:line="200" w:lineRule="atLeast"/>
        <w:ind w:firstLine="567"/>
        <w:jc w:val="center"/>
        <w:rPr>
          <w:rFonts w:ascii="Times New Roman" w:eastAsia="Times New Roman" w:hAnsi="Times New Roman" w:cs="Times New Roman"/>
          <w:b/>
        </w:rPr>
      </w:pPr>
    </w:p>
    <w:tbl>
      <w:tblPr>
        <w:tblW w:w="0" w:type="auto"/>
        <w:tblLayout w:type="fixed"/>
        <w:tblLook w:val="04A0" w:firstRow="1" w:lastRow="0" w:firstColumn="1" w:lastColumn="0" w:noHBand="0" w:noVBand="1"/>
      </w:tblPr>
      <w:tblGrid>
        <w:gridCol w:w="4536"/>
        <w:gridCol w:w="5387"/>
      </w:tblGrid>
      <w:tr w:rsidR="00457A11" w:rsidRPr="00457A11" w14:paraId="12E9117B" w14:textId="77777777" w:rsidTr="002A49BF">
        <w:trPr>
          <w:trHeight w:val="53"/>
        </w:trPr>
        <w:tc>
          <w:tcPr>
            <w:tcW w:w="4536" w:type="dxa"/>
          </w:tcPr>
          <w:p w14:paraId="7BCBCDF2" w14:textId="77777777" w:rsidR="00457A11" w:rsidRPr="00457A11" w:rsidRDefault="00457A11" w:rsidP="00457A11">
            <w:pPr>
              <w:widowControl w:val="0"/>
              <w:tabs>
                <w:tab w:val="left" w:pos="360"/>
              </w:tabs>
              <w:autoSpaceDE w:val="0"/>
              <w:snapToGrid w:val="0"/>
              <w:spacing w:after="0" w:line="240" w:lineRule="exact"/>
              <w:ind w:right="57" w:firstLine="567"/>
              <w:jc w:val="center"/>
              <w:rPr>
                <w:rFonts w:ascii="Times New Roman" w:eastAsia="Times New Roman" w:hAnsi="Times New Roman" w:cs="Times New Roman"/>
                <w:b/>
                <w:bCs/>
                <w:color w:val="000000"/>
                <w:sz w:val="21"/>
                <w:szCs w:val="21"/>
              </w:rPr>
            </w:pPr>
            <w:r w:rsidRPr="00457A11">
              <w:rPr>
                <w:rFonts w:ascii="Times New Roman" w:eastAsia="Times New Roman" w:hAnsi="Times New Roman" w:cs="Times New Roman"/>
                <w:b/>
                <w:bCs/>
                <w:color w:val="000000"/>
                <w:sz w:val="21"/>
                <w:szCs w:val="21"/>
              </w:rPr>
              <w:t xml:space="preserve">Застройщик </w:t>
            </w:r>
          </w:p>
          <w:p w14:paraId="54A8B672" w14:textId="77777777" w:rsidR="00457A11" w:rsidRPr="00457A11" w:rsidRDefault="00457A11" w:rsidP="00457A11">
            <w:pPr>
              <w:widowControl w:val="0"/>
              <w:tabs>
                <w:tab w:val="left" w:pos="540"/>
                <w:tab w:val="left" w:pos="900"/>
                <w:tab w:val="left" w:pos="1800"/>
                <w:tab w:val="left" w:pos="2160"/>
                <w:tab w:val="left" w:pos="4890"/>
                <w:tab w:val="left" w:pos="6300"/>
              </w:tabs>
              <w:spacing w:after="0" w:line="240" w:lineRule="exact"/>
              <w:ind w:firstLine="29"/>
              <w:jc w:val="both"/>
              <w:rPr>
                <w:rFonts w:ascii="Times New Roman" w:eastAsia="Times New Roman" w:hAnsi="Times New Roman" w:cs="Times New Roman"/>
                <w:kern w:val="2"/>
                <w:sz w:val="21"/>
                <w:szCs w:val="21"/>
              </w:rPr>
            </w:pPr>
            <w:r w:rsidRPr="00457A11">
              <w:rPr>
                <w:rFonts w:ascii="Times New Roman" w:eastAsia="Times New Roman" w:hAnsi="Times New Roman" w:cs="Times New Roman"/>
                <w:kern w:val="2"/>
                <w:sz w:val="21"/>
                <w:szCs w:val="21"/>
              </w:rPr>
              <w:t>Представитель</w:t>
            </w:r>
          </w:p>
          <w:p w14:paraId="676C253A" w14:textId="3DB3BA01" w:rsidR="00457A11" w:rsidRPr="00457A11" w:rsidRDefault="00457A11" w:rsidP="00457A11">
            <w:pPr>
              <w:widowControl w:val="0"/>
              <w:tabs>
                <w:tab w:val="left" w:pos="540"/>
                <w:tab w:val="left" w:pos="900"/>
                <w:tab w:val="left" w:pos="1800"/>
                <w:tab w:val="left" w:pos="2160"/>
                <w:tab w:val="left" w:pos="4890"/>
                <w:tab w:val="left" w:pos="6300"/>
              </w:tabs>
              <w:spacing w:after="0" w:line="240" w:lineRule="exact"/>
              <w:ind w:firstLine="29"/>
              <w:jc w:val="both"/>
              <w:rPr>
                <w:rFonts w:ascii="Times New Roman" w:eastAsia="Times New Roman" w:hAnsi="Times New Roman" w:cs="Times New Roman"/>
                <w:kern w:val="2"/>
                <w:sz w:val="21"/>
                <w:szCs w:val="21"/>
              </w:rPr>
            </w:pPr>
            <w:r w:rsidRPr="00457A11">
              <w:rPr>
                <w:rFonts w:ascii="Times New Roman" w:eastAsia="Times New Roman" w:hAnsi="Times New Roman" w:cs="Times New Roman"/>
                <w:kern w:val="2"/>
                <w:sz w:val="21"/>
                <w:szCs w:val="21"/>
              </w:rPr>
              <w:t xml:space="preserve">ООО «СЗ </w:t>
            </w:r>
            <w:r w:rsidR="00915005">
              <w:rPr>
                <w:rFonts w:ascii="Times New Roman" w:eastAsia="Times New Roman" w:hAnsi="Times New Roman" w:cs="Times New Roman"/>
                <w:kern w:val="2"/>
                <w:sz w:val="21"/>
                <w:szCs w:val="21"/>
              </w:rPr>
              <w:t>АРТДЕВЕЛОПМЕНТ</w:t>
            </w:r>
            <w:r w:rsidRPr="00457A11">
              <w:rPr>
                <w:rFonts w:ascii="Times New Roman" w:eastAsia="Times New Roman" w:hAnsi="Times New Roman" w:cs="Times New Roman"/>
                <w:kern w:val="2"/>
                <w:sz w:val="21"/>
                <w:szCs w:val="21"/>
              </w:rPr>
              <w:t>»</w:t>
            </w:r>
          </w:p>
          <w:p w14:paraId="3ADD1EE7" w14:textId="77777777" w:rsidR="00457A11" w:rsidRPr="00457A11" w:rsidRDefault="00457A11" w:rsidP="00457A11">
            <w:pPr>
              <w:widowControl w:val="0"/>
              <w:tabs>
                <w:tab w:val="left" w:pos="540"/>
                <w:tab w:val="left" w:pos="900"/>
                <w:tab w:val="left" w:pos="1800"/>
                <w:tab w:val="left" w:pos="2160"/>
                <w:tab w:val="left" w:pos="4890"/>
                <w:tab w:val="left" w:pos="6300"/>
              </w:tabs>
              <w:spacing w:after="0" w:line="240" w:lineRule="exact"/>
              <w:ind w:firstLine="29"/>
              <w:jc w:val="both"/>
              <w:rPr>
                <w:rFonts w:ascii="Times New Roman" w:eastAsia="Times New Roman" w:hAnsi="Times New Roman" w:cs="Times New Roman"/>
                <w:kern w:val="2"/>
                <w:sz w:val="21"/>
                <w:szCs w:val="21"/>
              </w:rPr>
            </w:pPr>
            <w:r w:rsidRPr="00457A11">
              <w:rPr>
                <w:rFonts w:ascii="Times New Roman" w:eastAsia="Times New Roman" w:hAnsi="Times New Roman" w:cs="Times New Roman"/>
                <w:kern w:val="2"/>
                <w:sz w:val="21"/>
                <w:szCs w:val="21"/>
              </w:rPr>
              <w:t>по доверенности</w:t>
            </w:r>
          </w:p>
          <w:p w14:paraId="4FF74EEC" w14:textId="77777777" w:rsidR="00457A11" w:rsidRPr="00457A11" w:rsidRDefault="00457A11" w:rsidP="00457A11">
            <w:pPr>
              <w:widowControl w:val="0"/>
              <w:tabs>
                <w:tab w:val="left" w:pos="540"/>
                <w:tab w:val="left" w:pos="900"/>
                <w:tab w:val="left" w:pos="1800"/>
                <w:tab w:val="left" w:pos="2160"/>
                <w:tab w:val="left" w:pos="4890"/>
                <w:tab w:val="left" w:pos="6300"/>
              </w:tabs>
              <w:spacing w:after="0" w:line="240" w:lineRule="exact"/>
              <w:ind w:firstLine="29"/>
              <w:jc w:val="both"/>
              <w:rPr>
                <w:rFonts w:ascii="Times New Roman" w:eastAsia="Times New Roman" w:hAnsi="Times New Roman" w:cs="Times New Roman"/>
                <w:kern w:val="2"/>
                <w:sz w:val="21"/>
                <w:szCs w:val="21"/>
              </w:rPr>
            </w:pPr>
          </w:p>
          <w:p w14:paraId="5D9B86C1" w14:textId="77777777" w:rsidR="00457A11" w:rsidRPr="00457A11" w:rsidRDefault="00457A11" w:rsidP="00457A11">
            <w:pPr>
              <w:tabs>
                <w:tab w:val="left" w:pos="360"/>
                <w:tab w:val="left" w:pos="567"/>
                <w:tab w:val="left" w:pos="709"/>
                <w:tab w:val="left" w:pos="851"/>
                <w:tab w:val="left" w:pos="993"/>
                <w:tab w:val="left" w:pos="3402"/>
                <w:tab w:val="left" w:pos="3544"/>
                <w:tab w:val="left" w:pos="5103"/>
              </w:tabs>
              <w:suppressAutoHyphens/>
              <w:snapToGrid w:val="0"/>
              <w:spacing w:after="0" w:line="240" w:lineRule="exact"/>
              <w:ind w:firstLine="29"/>
              <w:rPr>
                <w:rFonts w:ascii="Times New Roman" w:eastAsia="Times New Roman" w:hAnsi="Times New Roman" w:cs="Times New Roman"/>
                <w:b/>
                <w:bCs/>
                <w:sz w:val="21"/>
                <w:szCs w:val="21"/>
                <w:lang w:eastAsia="ar-SA"/>
              </w:rPr>
            </w:pPr>
            <w:r w:rsidRPr="00457A11">
              <w:rPr>
                <w:rFonts w:ascii="Times New Roman" w:eastAsia="Times New Roman" w:hAnsi="Times New Roman" w:cs="Times New Roman"/>
                <w:kern w:val="2"/>
                <w:sz w:val="21"/>
                <w:szCs w:val="21"/>
              </w:rPr>
              <w:t>___________________ Ю.С. Буланкина</w:t>
            </w:r>
            <w:r w:rsidRPr="00457A11">
              <w:rPr>
                <w:rFonts w:ascii="Times New Roman" w:eastAsia="Times New Roman" w:hAnsi="Times New Roman" w:cs="Times New Roman"/>
                <w:b/>
                <w:bCs/>
                <w:sz w:val="21"/>
                <w:szCs w:val="21"/>
                <w:lang w:eastAsia="ar-SA"/>
              </w:rPr>
              <w:t xml:space="preserve"> </w:t>
            </w:r>
          </w:p>
          <w:p w14:paraId="328D7DD8" w14:textId="77777777" w:rsidR="00457A11" w:rsidRPr="00457A11" w:rsidRDefault="00457A11" w:rsidP="00457A11">
            <w:pPr>
              <w:tabs>
                <w:tab w:val="left" w:pos="0"/>
                <w:tab w:val="left" w:pos="567"/>
                <w:tab w:val="left" w:pos="709"/>
                <w:tab w:val="left" w:pos="851"/>
                <w:tab w:val="left" w:pos="993"/>
                <w:tab w:val="left" w:pos="3402"/>
                <w:tab w:val="left" w:pos="3544"/>
                <w:tab w:val="left" w:pos="5103"/>
              </w:tabs>
              <w:suppressAutoHyphens/>
              <w:spacing w:after="0" w:line="240" w:lineRule="exact"/>
              <w:ind w:right="57" w:firstLine="567"/>
              <w:jc w:val="both"/>
              <w:rPr>
                <w:rFonts w:ascii="Times New Roman" w:eastAsia="Times New Roman" w:hAnsi="Times New Roman" w:cs="Times New Roman"/>
                <w:sz w:val="21"/>
                <w:szCs w:val="21"/>
                <w:lang w:eastAsia="ar-SA"/>
              </w:rPr>
            </w:pPr>
          </w:p>
        </w:tc>
        <w:tc>
          <w:tcPr>
            <w:tcW w:w="5387" w:type="dxa"/>
          </w:tcPr>
          <w:p w14:paraId="7921983D" w14:textId="77777777" w:rsidR="00457A11" w:rsidRPr="00457A11" w:rsidRDefault="00457A11" w:rsidP="00457A11">
            <w:pPr>
              <w:tabs>
                <w:tab w:val="left" w:pos="567"/>
                <w:tab w:val="left" w:pos="709"/>
                <w:tab w:val="left" w:pos="851"/>
                <w:tab w:val="left" w:pos="993"/>
                <w:tab w:val="left" w:pos="3402"/>
                <w:tab w:val="left" w:pos="3544"/>
                <w:tab w:val="left" w:pos="5103"/>
              </w:tabs>
              <w:suppressAutoHyphens/>
              <w:snapToGrid w:val="0"/>
              <w:spacing w:after="0" w:line="240" w:lineRule="exact"/>
              <w:ind w:right="57" w:firstLine="567"/>
              <w:jc w:val="center"/>
              <w:rPr>
                <w:rFonts w:ascii="Times New Roman" w:eastAsia="Times New Roman" w:hAnsi="Times New Roman" w:cs="Times New Roman"/>
                <w:b/>
                <w:bCs/>
                <w:sz w:val="21"/>
                <w:szCs w:val="21"/>
                <w:lang w:eastAsia="ar-SA"/>
              </w:rPr>
            </w:pPr>
            <w:r w:rsidRPr="00457A11">
              <w:rPr>
                <w:rFonts w:ascii="Times New Roman" w:eastAsia="Times New Roman" w:hAnsi="Times New Roman" w:cs="Times New Roman"/>
                <w:b/>
                <w:bCs/>
                <w:sz w:val="21"/>
                <w:szCs w:val="21"/>
                <w:lang w:eastAsia="ar-SA"/>
              </w:rPr>
              <w:t>Участник 1</w:t>
            </w:r>
          </w:p>
          <w:p w14:paraId="18DA5506" w14:textId="77777777" w:rsidR="00457A11" w:rsidRPr="00457A11" w:rsidRDefault="00457A11" w:rsidP="00457A11">
            <w:pPr>
              <w:tabs>
                <w:tab w:val="left" w:pos="567"/>
              </w:tabs>
              <w:suppressAutoHyphens/>
              <w:snapToGrid w:val="0"/>
              <w:spacing w:after="0" w:line="240" w:lineRule="exact"/>
              <w:ind w:right="57" w:firstLine="567"/>
              <w:jc w:val="both"/>
              <w:rPr>
                <w:rFonts w:ascii="Times New Roman" w:eastAsia="Times New Roman" w:hAnsi="Times New Roman" w:cs="Times New Roman"/>
                <w:bCs/>
                <w:kern w:val="2"/>
                <w:sz w:val="21"/>
                <w:szCs w:val="21"/>
                <w:lang w:eastAsia="ar-SA"/>
              </w:rPr>
            </w:pPr>
          </w:p>
          <w:p w14:paraId="0AFC7A36" w14:textId="77777777" w:rsidR="00457A11" w:rsidRPr="00457A11" w:rsidRDefault="00457A11" w:rsidP="00457A11">
            <w:pPr>
              <w:tabs>
                <w:tab w:val="left" w:pos="567"/>
                <w:tab w:val="left" w:pos="709"/>
                <w:tab w:val="left" w:pos="851"/>
                <w:tab w:val="left" w:pos="993"/>
                <w:tab w:val="left" w:pos="3402"/>
                <w:tab w:val="left" w:pos="3544"/>
                <w:tab w:val="left" w:pos="5103"/>
              </w:tabs>
              <w:suppressAutoHyphens/>
              <w:snapToGrid w:val="0"/>
              <w:spacing w:after="0" w:line="240" w:lineRule="exact"/>
              <w:ind w:right="57" w:firstLine="567"/>
              <w:jc w:val="center"/>
              <w:rPr>
                <w:rFonts w:ascii="Times New Roman" w:eastAsia="Times New Roman" w:hAnsi="Times New Roman" w:cs="Times New Roman"/>
                <w:b/>
                <w:bCs/>
                <w:sz w:val="21"/>
                <w:szCs w:val="21"/>
                <w:lang w:eastAsia="ar-SA"/>
              </w:rPr>
            </w:pPr>
            <w:r w:rsidRPr="00457A11">
              <w:rPr>
                <w:rFonts w:ascii="Times New Roman" w:eastAsia="Times New Roman" w:hAnsi="Times New Roman" w:cs="Times New Roman"/>
                <w:b/>
                <w:bCs/>
                <w:sz w:val="21"/>
                <w:szCs w:val="21"/>
                <w:lang w:eastAsia="ar-SA"/>
              </w:rPr>
              <w:t>Участник 2</w:t>
            </w:r>
          </w:p>
        </w:tc>
      </w:tr>
    </w:tbl>
    <w:p w14:paraId="12506770" w14:textId="77777777" w:rsidR="00457A11" w:rsidRPr="00457A11" w:rsidRDefault="00457A11" w:rsidP="00457A11">
      <w:pPr>
        <w:widowControl w:val="0"/>
        <w:suppressAutoHyphens/>
        <w:spacing w:after="0" w:line="240" w:lineRule="auto"/>
        <w:ind w:left="-709" w:right="-1"/>
        <w:jc w:val="right"/>
        <w:rPr>
          <w:rFonts w:ascii="Times New Roman" w:eastAsia="Lucida Sans Unicode" w:hAnsi="Times New Roman" w:cs="Times New Roman"/>
          <w:b/>
          <w:bCs/>
          <w:kern w:val="2"/>
          <w:sz w:val="21"/>
          <w:szCs w:val="21"/>
          <w:u w:val="single"/>
          <w:lang w:eastAsia="zh-CN"/>
        </w:rPr>
      </w:pPr>
    </w:p>
    <w:p w14:paraId="1002B105" w14:textId="77777777" w:rsidR="00457A11" w:rsidRDefault="00457A11" w:rsidP="00457A11">
      <w:pPr>
        <w:jc w:val="both"/>
        <w:rPr>
          <w:rFonts w:ascii="Times New Roman" w:hAnsi="Times New Roman" w:cs="Times New Roman"/>
          <w:sz w:val="24"/>
          <w:szCs w:val="24"/>
        </w:rPr>
      </w:pPr>
    </w:p>
    <w:p w14:paraId="6AD54F1C" w14:textId="77777777" w:rsidR="00457A11" w:rsidRDefault="00457A11" w:rsidP="005742BB">
      <w:pPr>
        <w:jc w:val="center"/>
        <w:rPr>
          <w:rFonts w:ascii="Times New Roman" w:hAnsi="Times New Roman" w:cs="Times New Roman"/>
          <w:sz w:val="24"/>
          <w:szCs w:val="24"/>
        </w:rPr>
      </w:pPr>
    </w:p>
    <w:sectPr w:rsidR="00457A11" w:rsidSect="00033CA2">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ohit Hindi">
    <w:charset w:val="80"/>
    <w:family w:val="auto"/>
    <w:pitch w:val="default"/>
  </w:font>
  <w:font w:name="DejaVu Sans">
    <w:charset w:val="CC"/>
    <w:family w:val="swiss"/>
    <w:pitch w:val="default"/>
    <w:sig w:usb0="00000000" w:usb1="00000000" w:usb2="0A04602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tarSymbol">
    <w:altName w:val="Segoe UI Symbol"/>
    <w:charset w:val="02"/>
    <w:family w:val="auto"/>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2"/>
    <w:multiLevelType w:val="multilevel"/>
    <w:tmpl w:val="00000002"/>
    <w:name w:val="WW8Num2"/>
    <w:lvl w:ilvl="0">
      <w:start w:val="1"/>
      <w:numFmt w:val="decimal"/>
      <w:lvlText w:val="4.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multilevel"/>
    <w:tmpl w:val="00000004"/>
    <w:name w:val="WW8Num4"/>
    <w:lvl w:ilvl="0">
      <w:start w:val="10"/>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4" w15:restartNumberingAfterBreak="0">
    <w:nsid w:val="01B10758"/>
    <w:multiLevelType w:val="multilevel"/>
    <w:tmpl w:val="021067D8"/>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67F60AE"/>
    <w:multiLevelType w:val="hybridMultilevel"/>
    <w:tmpl w:val="019AC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F44DCD"/>
    <w:multiLevelType w:val="multilevel"/>
    <w:tmpl w:val="E2184C82"/>
    <w:lvl w:ilvl="0">
      <w:start w:val="1"/>
      <w:numFmt w:val="bullet"/>
      <w:lvlText w:val=""/>
      <w:lvlJc w:val="left"/>
      <w:pPr>
        <w:tabs>
          <w:tab w:val="num" w:pos="10000"/>
        </w:tabs>
        <w:ind w:left="10000" w:hanging="360"/>
      </w:pPr>
      <w:rPr>
        <w:rFonts w:ascii="Symbol" w:hAnsi="Symbol" w:hint="default"/>
        <w:sz w:val="20"/>
      </w:rPr>
    </w:lvl>
    <w:lvl w:ilvl="1" w:tentative="1">
      <w:start w:val="1"/>
      <w:numFmt w:val="bullet"/>
      <w:lvlText w:val="o"/>
      <w:lvlJc w:val="left"/>
      <w:pPr>
        <w:tabs>
          <w:tab w:val="num" w:pos="10720"/>
        </w:tabs>
        <w:ind w:left="10720" w:hanging="360"/>
      </w:pPr>
      <w:rPr>
        <w:rFonts w:ascii="Courier New" w:hAnsi="Courier New" w:hint="default"/>
        <w:sz w:val="20"/>
      </w:rPr>
    </w:lvl>
    <w:lvl w:ilvl="2" w:tentative="1">
      <w:start w:val="1"/>
      <w:numFmt w:val="bullet"/>
      <w:lvlText w:val=""/>
      <w:lvlJc w:val="left"/>
      <w:pPr>
        <w:tabs>
          <w:tab w:val="num" w:pos="11440"/>
        </w:tabs>
        <w:ind w:left="11440" w:hanging="360"/>
      </w:pPr>
      <w:rPr>
        <w:rFonts w:ascii="Wingdings" w:hAnsi="Wingdings" w:hint="default"/>
        <w:sz w:val="20"/>
      </w:rPr>
    </w:lvl>
    <w:lvl w:ilvl="3" w:tentative="1">
      <w:start w:val="1"/>
      <w:numFmt w:val="bullet"/>
      <w:lvlText w:val=""/>
      <w:lvlJc w:val="left"/>
      <w:pPr>
        <w:tabs>
          <w:tab w:val="num" w:pos="12160"/>
        </w:tabs>
        <w:ind w:left="12160" w:hanging="360"/>
      </w:pPr>
      <w:rPr>
        <w:rFonts w:ascii="Wingdings" w:hAnsi="Wingdings" w:hint="default"/>
        <w:sz w:val="20"/>
      </w:rPr>
    </w:lvl>
    <w:lvl w:ilvl="4" w:tentative="1">
      <w:start w:val="1"/>
      <w:numFmt w:val="bullet"/>
      <w:lvlText w:val=""/>
      <w:lvlJc w:val="left"/>
      <w:pPr>
        <w:tabs>
          <w:tab w:val="num" w:pos="12880"/>
        </w:tabs>
        <w:ind w:left="12880" w:hanging="360"/>
      </w:pPr>
      <w:rPr>
        <w:rFonts w:ascii="Wingdings" w:hAnsi="Wingdings" w:hint="default"/>
        <w:sz w:val="20"/>
      </w:rPr>
    </w:lvl>
    <w:lvl w:ilvl="5" w:tentative="1">
      <w:start w:val="1"/>
      <w:numFmt w:val="bullet"/>
      <w:lvlText w:val=""/>
      <w:lvlJc w:val="left"/>
      <w:pPr>
        <w:tabs>
          <w:tab w:val="num" w:pos="13600"/>
        </w:tabs>
        <w:ind w:left="13600" w:hanging="360"/>
      </w:pPr>
      <w:rPr>
        <w:rFonts w:ascii="Wingdings" w:hAnsi="Wingdings" w:hint="default"/>
        <w:sz w:val="20"/>
      </w:rPr>
    </w:lvl>
    <w:lvl w:ilvl="6" w:tentative="1">
      <w:start w:val="1"/>
      <w:numFmt w:val="bullet"/>
      <w:lvlText w:val=""/>
      <w:lvlJc w:val="left"/>
      <w:pPr>
        <w:tabs>
          <w:tab w:val="num" w:pos="14320"/>
        </w:tabs>
        <w:ind w:left="14320" w:hanging="360"/>
      </w:pPr>
      <w:rPr>
        <w:rFonts w:ascii="Wingdings" w:hAnsi="Wingdings" w:hint="default"/>
        <w:sz w:val="20"/>
      </w:rPr>
    </w:lvl>
    <w:lvl w:ilvl="7" w:tentative="1">
      <w:start w:val="1"/>
      <w:numFmt w:val="bullet"/>
      <w:lvlText w:val=""/>
      <w:lvlJc w:val="left"/>
      <w:pPr>
        <w:tabs>
          <w:tab w:val="num" w:pos="15040"/>
        </w:tabs>
        <w:ind w:left="15040" w:hanging="360"/>
      </w:pPr>
      <w:rPr>
        <w:rFonts w:ascii="Wingdings" w:hAnsi="Wingdings" w:hint="default"/>
        <w:sz w:val="20"/>
      </w:rPr>
    </w:lvl>
    <w:lvl w:ilvl="8" w:tentative="1">
      <w:start w:val="1"/>
      <w:numFmt w:val="bullet"/>
      <w:lvlText w:val=""/>
      <w:lvlJc w:val="left"/>
      <w:pPr>
        <w:tabs>
          <w:tab w:val="num" w:pos="15760"/>
        </w:tabs>
        <w:ind w:left="15760" w:hanging="360"/>
      </w:pPr>
      <w:rPr>
        <w:rFonts w:ascii="Wingdings" w:hAnsi="Wingdings" w:hint="default"/>
        <w:sz w:val="20"/>
      </w:rPr>
    </w:lvl>
  </w:abstractNum>
  <w:abstractNum w:abstractNumId="7" w15:restartNumberingAfterBreak="0">
    <w:nsid w:val="329364F1"/>
    <w:multiLevelType w:val="hybridMultilevel"/>
    <w:tmpl w:val="509AACD0"/>
    <w:lvl w:ilvl="0" w:tplc="553C399E">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80494E"/>
    <w:multiLevelType w:val="multilevel"/>
    <w:tmpl w:val="3702D046"/>
    <w:lvl w:ilvl="0">
      <w:start w:val="1"/>
      <w:numFmt w:val="decimal"/>
      <w:lvlText w:val="%1."/>
      <w:lvlJc w:val="left"/>
      <w:pPr>
        <w:ind w:left="360" w:hanging="360"/>
      </w:pPr>
      <w:rPr>
        <w:b/>
      </w:rPr>
    </w:lvl>
    <w:lvl w:ilvl="1">
      <w:start w:val="3"/>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num w:numId="1">
    <w:abstractNumId w:val="7"/>
  </w:num>
  <w:num w:numId="2">
    <w:abstractNumId w:val="5"/>
  </w:num>
  <w:num w:numId="3">
    <w:abstractNumId w:val="4"/>
  </w:num>
  <w:num w:numId="4">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CA2"/>
    <w:rsid w:val="00033CA2"/>
    <w:rsid w:val="000A2B8A"/>
    <w:rsid w:val="000C18A9"/>
    <w:rsid w:val="001363D0"/>
    <w:rsid w:val="001772B8"/>
    <w:rsid w:val="00180354"/>
    <w:rsid w:val="001B2BFA"/>
    <w:rsid w:val="001D4B18"/>
    <w:rsid w:val="0023195E"/>
    <w:rsid w:val="00234A12"/>
    <w:rsid w:val="002A2E0A"/>
    <w:rsid w:val="002D6122"/>
    <w:rsid w:val="003521AE"/>
    <w:rsid w:val="003C661E"/>
    <w:rsid w:val="00457A11"/>
    <w:rsid w:val="00473306"/>
    <w:rsid w:val="004A785C"/>
    <w:rsid w:val="005742BB"/>
    <w:rsid w:val="0058135B"/>
    <w:rsid w:val="005B2EB4"/>
    <w:rsid w:val="00633867"/>
    <w:rsid w:val="00791AF8"/>
    <w:rsid w:val="00915005"/>
    <w:rsid w:val="00972956"/>
    <w:rsid w:val="009B5EEF"/>
    <w:rsid w:val="00A06BCE"/>
    <w:rsid w:val="00A34AF1"/>
    <w:rsid w:val="00A71230"/>
    <w:rsid w:val="00B0079E"/>
    <w:rsid w:val="00BC3CBD"/>
    <w:rsid w:val="00C57A22"/>
    <w:rsid w:val="00CA3B4E"/>
    <w:rsid w:val="00D552F9"/>
    <w:rsid w:val="00D7416B"/>
    <w:rsid w:val="00E766DC"/>
    <w:rsid w:val="00F07DA8"/>
    <w:rsid w:val="00FC4238"/>
    <w:rsid w:val="00FE3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BDB9F"/>
  <w15:chartTrackingRefBased/>
  <w15:docId w15:val="{FB8B160E-E730-425A-AFDD-67C92DF7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35B"/>
    <w:pPr>
      <w:ind w:left="720"/>
      <w:contextualSpacing/>
    </w:pPr>
  </w:style>
  <w:style w:type="numbering" w:customStyle="1" w:styleId="1">
    <w:name w:val="Нет списка1"/>
    <w:next w:val="a2"/>
    <w:uiPriority w:val="99"/>
    <w:semiHidden/>
    <w:unhideWhenUsed/>
    <w:rsid w:val="00457A11"/>
  </w:style>
  <w:style w:type="character" w:styleId="a4">
    <w:name w:val="Hyperlink"/>
    <w:basedOn w:val="a0"/>
    <w:uiPriority w:val="99"/>
    <w:semiHidden/>
    <w:unhideWhenUsed/>
    <w:rsid w:val="00457A11"/>
    <w:rPr>
      <w:color w:val="0000FF"/>
      <w:u w:val="single"/>
    </w:rPr>
  </w:style>
  <w:style w:type="table" w:styleId="a5">
    <w:name w:val="Table Grid"/>
    <w:basedOn w:val="a1"/>
    <w:uiPriority w:val="39"/>
    <w:rsid w:val="00457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57A11"/>
    <w:pPr>
      <w:widowControl w:val="0"/>
      <w:overflowPunct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457A1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rgcontacts-item">
    <w:name w:val="orgcontacts-item"/>
    <w:basedOn w:val="a"/>
    <w:rsid w:val="00457A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oot">
    <w:name w:val="root"/>
    <w:basedOn w:val="a0"/>
    <w:rsid w:val="00457A11"/>
  </w:style>
  <w:style w:type="paragraph" w:styleId="a6">
    <w:name w:val="Balloon Text"/>
    <w:basedOn w:val="a"/>
    <w:link w:val="a7"/>
    <w:uiPriority w:val="99"/>
    <w:semiHidden/>
    <w:unhideWhenUsed/>
    <w:rsid w:val="00457A1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57A11"/>
    <w:rPr>
      <w:rFonts w:ascii="Segoe UI" w:hAnsi="Segoe UI" w:cs="Segoe UI"/>
      <w:sz w:val="18"/>
      <w:szCs w:val="18"/>
    </w:rPr>
  </w:style>
  <w:style w:type="character" w:styleId="a8">
    <w:name w:val="FollowedHyperlink"/>
    <w:basedOn w:val="a0"/>
    <w:uiPriority w:val="99"/>
    <w:semiHidden/>
    <w:unhideWhenUsed/>
    <w:rsid w:val="00457A11"/>
    <w:rPr>
      <w:color w:val="954F72" w:themeColor="followedHyperlink"/>
      <w:u w:val="single"/>
    </w:rPr>
  </w:style>
  <w:style w:type="paragraph" w:customStyle="1" w:styleId="msonormal0">
    <w:name w:val="msonormal"/>
    <w:basedOn w:val="a"/>
    <w:uiPriority w:val="99"/>
    <w:semiHidden/>
    <w:rsid w:val="00457A11"/>
    <w:pPr>
      <w:suppressAutoHyphens/>
      <w:spacing w:after="0" w:line="240" w:lineRule="auto"/>
    </w:pPr>
    <w:rPr>
      <w:rFonts w:ascii="Times New Roman" w:eastAsia="Times New Roman" w:hAnsi="Times New Roman" w:cs="Times New Roman"/>
      <w:sz w:val="24"/>
      <w:szCs w:val="24"/>
      <w:lang w:eastAsia="ar-SA"/>
    </w:rPr>
  </w:style>
  <w:style w:type="paragraph" w:styleId="a9">
    <w:name w:val="Normal (Web)"/>
    <w:basedOn w:val="a"/>
    <w:uiPriority w:val="99"/>
    <w:semiHidden/>
    <w:unhideWhenUsed/>
    <w:rsid w:val="00457A11"/>
    <w:pPr>
      <w:suppressAutoHyphens/>
      <w:spacing w:after="0" w:line="240" w:lineRule="auto"/>
    </w:pPr>
    <w:rPr>
      <w:rFonts w:ascii="Times New Roman" w:eastAsia="Times New Roman" w:hAnsi="Times New Roman" w:cs="Times New Roman"/>
      <w:sz w:val="24"/>
      <w:szCs w:val="24"/>
      <w:lang w:eastAsia="ar-SA"/>
    </w:rPr>
  </w:style>
  <w:style w:type="paragraph" w:styleId="aa">
    <w:name w:val="annotation text"/>
    <w:basedOn w:val="a"/>
    <w:link w:val="ab"/>
    <w:uiPriority w:val="99"/>
    <w:semiHidden/>
    <w:unhideWhenUsed/>
    <w:rsid w:val="00457A11"/>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b">
    <w:name w:val="Текст примечания Знак"/>
    <w:basedOn w:val="a0"/>
    <w:link w:val="aa"/>
    <w:uiPriority w:val="99"/>
    <w:semiHidden/>
    <w:rsid w:val="00457A11"/>
    <w:rPr>
      <w:rFonts w:ascii="Times New Roman" w:eastAsia="Times New Roman" w:hAnsi="Times New Roman" w:cs="Times New Roman"/>
      <w:sz w:val="20"/>
      <w:szCs w:val="20"/>
      <w:lang w:val="x-none" w:eastAsia="ar-SA"/>
    </w:rPr>
  </w:style>
  <w:style w:type="paragraph" w:styleId="ac">
    <w:name w:val="header"/>
    <w:basedOn w:val="a"/>
    <w:link w:val="10"/>
    <w:uiPriority w:val="99"/>
    <w:semiHidden/>
    <w:unhideWhenUsed/>
    <w:rsid w:val="00457A11"/>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d">
    <w:name w:val="Верхний колонтитул Знак"/>
    <w:basedOn w:val="a0"/>
    <w:semiHidden/>
    <w:rsid w:val="00457A11"/>
  </w:style>
  <w:style w:type="paragraph" w:styleId="ae">
    <w:name w:val="footer"/>
    <w:basedOn w:val="a"/>
    <w:link w:val="11"/>
    <w:uiPriority w:val="99"/>
    <w:semiHidden/>
    <w:unhideWhenUsed/>
    <w:rsid w:val="00457A11"/>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
    <w:name w:val="Нижний колонтитул Знак"/>
    <w:basedOn w:val="a0"/>
    <w:semiHidden/>
    <w:rsid w:val="00457A11"/>
  </w:style>
  <w:style w:type="paragraph" w:styleId="af0">
    <w:name w:val="Body Text"/>
    <w:basedOn w:val="a"/>
    <w:link w:val="af1"/>
    <w:uiPriority w:val="99"/>
    <w:semiHidden/>
    <w:unhideWhenUsed/>
    <w:rsid w:val="00457A11"/>
    <w:pPr>
      <w:widowControl w:val="0"/>
      <w:suppressAutoHyphens/>
      <w:autoSpaceDE w:val="0"/>
      <w:spacing w:after="0" w:line="240" w:lineRule="auto"/>
      <w:jc w:val="both"/>
    </w:pPr>
    <w:rPr>
      <w:rFonts w:ascii="Times New Roman" w:eastAsia="Times New Roman" w:hAnsi="Times New Roman" w:cs="Times New Roman"/>
      <w:color w:val="000000"/>
      <w:sz w:val="24"/>
      <w:szCs w:val="23"/>
      <w:lang w:val="x-none" w:eastAsia="ar-SA"/>
    </w:rPr>
  </w:style>
  <w:style w:type="character" w:customStyle="1" w:styleId="af1">
    <w:name w:val="Основной текст Знак"/>
    <w:basedOn w:val="a0"/>
    <w:link w:val="af0"/>
    <w:uiPriority w:val="99"/>
    <w:semiHidden/>
    <w:rsid w:val="00457A11"/>
    <w:rPr>
      <w:rFonts w:ascii="Times New Roman" w:eastAsia="Times New Roman" w:hAnsi="Times New Roman" w:cs="Times New Roman"/>
      <w:color w:val="000000"/>
      <w:sz w:val="24"/>
      <w:szCs w:val="23"/>
      <w:lang w:val="x-none" w:eastAsia="ar-SA"/>
    </w:rPr>
  </w:style>
  <w:style w:type="paragraph" w:styleId="af2">
    <w:name w:val="List"/>
    <w:basedOn w:val="af0"/>
    <w:uiPriority w:val="99"/>
    <w:semiHidden/>
    <w:unhideWhenUsed/>
    <w:rsid w:val="00457A11"/>
    <w:rPr>
      <w:rFonts w:cs="Lohit Hindi"/>
    </w:rPr>
  </w:style>
  <w:style w:type="paragraph" w:styleId="af3">
    <w:name w:val="Title"/>
    <w:basedOn w:val="a"/>
    <w:next w:val="af0"/>
    <w:link w:val="af4"/>
    <w:uiPriority w:val="99"/>
    <w:qFormat/>
    <w:rsid w:val="00457A11"/>
    <w:pPr>
      <w:keepNext/>
      <w:suppressAutoHyphens/>
      <w:spacing w:before="240" w:after="120" w:line="240" w:lineRule="auto"/>
    </w:pPr>
    <w:rPr>
      <w:rFonts w:ascii="Arial" w:eastAsia="DejaVu Sans" w:hAnsi="Arial" w:cs="Times New Roman"/>
      <w:sz w:val="28"/>
      <w:szCs w:val="28"/>
      <w:lang w:val="x-none" w:eastAsia="ar-SA"/>
    </w:rPr>
  </w:style>
  <w:style w:type="character" w:customStyle="1" w:styleId="af4">
    <w:name w:val="Заголовок Знак"/>
    <w:basedOn w:val="a0"/>
    <w:link w:val="af3"/>
    <w:uiPriority w:val="99"/>
    <w:rsid w:val="00457A11"/>
    <w:rPr>
      <w:rFonts w:ascii="Arial" w:eastAsia="DejaVu Sans" w:hAnsi="Arial" w:cs="Times New Roman"/>
      <w:sz w:val="28"/>
      <w:szCs w:val="28"/>
      <w:lang w:val="x-none" w:eastAsia="ar-SA"/>
    </w:rPr>
  </w:style>
  <w:style w:type="paragraph" w:styleId="af5">
    <w:name w:val="Body Text Indent"/>
    <w:basedOn w:val="a"/>
    <w:link w:val="af6"/>
    <w:uiPriority w:val="99"/>
    <w:semiHidden/>
    <w:unhideWhenUsed/>
    <w:rsid w:val="00457A11"/>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6">
    <w:name w:val="Основной текст с отступом Знак"/>
    <w:basedOn w:val="a0"/>
    <w:link w:val="af5"/>
    <w:uiPriority w:val="99"/>
    <w:semiHidden/>
    <w:rsid w:val="00457A11"/>
    <w:rPr>
      <w:rFonts w:ascii="Times New Roman" w:eastAsia="Times New Roman" w:hAnsi="Times New Roman" w:cs="Times New Roman"/>
      <w:sz w:val="24"/>
      <w:szCs w:val="24"/>
      <w:lang w:val="x-none" w:eastAsia="ar-SA"/>
    </w:rPr>
  </w:style>
  <w:style w:type="paragraph" w:styleId="af7">
    <w:name w:val="annotation subject"/>
    <w:basedOn w:val="aa"/>
    <w:next w:val="aa"/>
    <w:link w:val="af8"/>
    <w:uiPriority w:val="99"/>
    <w:semiHidden/>
    <w:unhideWhenUsed/>
    <w:rsid w:val="00457A11"/>
    <w:rPr>
      <w:b/>
      <w:bCs/>
    </w:rPr>
  </w:style>
  <w:style w:type="character" w:customStyle="1" w:styleId="af8">
    <w:name w:val="Тема примечания Знак"/>
    <w:basedOn w:val="ab"/>
    <w:link w:val="af7"/>
    <w:uiPriority w:val="99"/>
    <w:semiHidden/>
    <w:rsid w:val="00457A11"/>
    <w:rPr>
      <w:rFonts w:ascii="Times New Roman" w:eastAsia="Times New Roman" w:hAnsi="Times New Roman" w:cs="Times New Roman"/>
      <w:b/>
      <w:bCs/>
      <w:sz w:val="20"/>
      <w:szCs w:val="20"/>
      <w:lang w:val="x-none" w:eastAsia="ar-SA"/>
    </w:rPr>
  </w:style>
  <w:style w:type="paragraph" w:customStyle="1" w:styleId="2">
    <w:name w:val="Название2"/>
    <w:basedOn w:val="a"/>
    <w:uiPriority w:val="99"/>
    <w:semiHidden/>
    <w:rsid w:val="00457A11"/>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20">
    <w:name w:val="Указатель2"/>
    <w:basedOn w:val="a"/>
    <w:uiPriority w:val="99"/>
    <w:semiHidden/>
    <w:rsid w:val="00457A11"/>
    <w:pPr>
      <w:suppressLineNumbers/>
      <w:suppressAutoHyphens/>
      <w:spacing w:after="0" w:line="240" w:lineRule="auto"/>
    </w:pPr>
    <w:rPr>
      <w:rFonts w:ascii="Arial" w:eastAsia="Times New Roman" w:hAnsi="Arial" w:cs="Tahoma"/>
      <w:sz w:val="24"/>
      <w:szCs w:val="24"/>
      <w:lang w:eastAsia="ar-SA"/>
    </w:rPr>
  </w:style>
  <w:style w:type="paragraph" w:customStyle="1" w:styleId="12">
    <w:name w:val="Название1"/>
    <w:basedOn w:val="a"/>
    <w:uiPriority w:val="99"/>
    <w:semiHidden/>
    <w:rsid w:val="00457A11"/>
    <w:pPr>
      <w:suppressLineNumbers/>
      <w:suppressAutoHyphens/>
      <w:spacing w:before="120" w:after="120" w:line="240" w:lineRule="auto"/>
    </w:pPr>
    <w:rPr>
      <w:rFonts w:ascii="Times New Roman" w:eastAsia="Times New Roman" w:hAnsi="Times New Roman" w:cs="Lohit Hindi"/>
      <w:i/>
      <w:iCs/>
      <w:sz w:val="24"/>
      <w:szCs w:val="24"/>
      <w:lang w:eastAsia="ar-SA"/>
    </w:rPr>
  </w:style>
  <w:style w:type="paragraph" w:customStyle="1" w:styleId="13">
    <w:name w:val="Указатель1"/>
    <w:basedOn w:val="a"/>
    <w:uiPriority w:val="99"/>
    <w:semiHidden/>
    <w:rsid w:val="00457A11"/>
    <w:pPr>
      <w:suppressLineNumbers/>
      <w:suppressAutoHyphens/>
      <w:spacing w:after="0" w:line="240" w:lineRule="auto"/>
    </w:pPr>
    <w:rPr>
      <w:rFonts w:ascii="Times New Roman" w:eastAsia="Times New Roman" w:hAnsi="Times New Roman" w:cs="Lohit Hindi"/>
      <w:sz w:val="24"/>
      <w:szCs w:val="24"/>
      <w:lang w:eastAsia="ar-SA"/>
    </w:rPr>
  </w:style>
  <w:style w:type="paragraph" w:customStyle="1" w:styleId="af9">
    <w:name w:val="Стиль"/>
    <w:uiPriority w:val="99"/>
    <w:semiHidden/>
    <w:rsid w:val="00457A11"/>
    <w:pPr>
      <w:widowControl w:val="0"/>
      <w:suppressAutoHyphens/>
      <w:autoSpaceDE w:val="0"/>
      <w:spacing w:after="0" w:line="240" w:lineRule="auto"/>
    </w:pPr>
    <w:rPr>
      <w:rFonts w:ascii="Arial" w:eastAsia="Arial" w:hAnsi="Arial" w:cs="Arial"/>
      <w:sz w:val="24"/>
      <w:szCs w:val="24"/>
      <w:lang w:eastAsia="ar-SA"/>
    </w:rPr>
  </w:style>
  <w:style w:type="paragraph" w:customStyle="1" w:styleId="22">
    <w:name w:val="Основной текст 22"/>
    <w:basedOn w:val="a"/>
    <w:uiPriority w:val="99"/>
    <w:semiHidden/>
    <w:rsid w:val="00457A11"/>
    <w:pPr>
      <w:suppressAutoHyphens/>
      <w:spacing w:after="120" w:line="480" w:lineRule="auto"/>
    </w:pPr>
    <w:rPr>
      <w:rFonts w:ascii="Times New Roman" w:eastAsia="Times New Roman" w:hAnsi="Times New Roman" w:cs="Times New Roman"/>
      <w:sz w:val="24"/>
      <w:szCs w:val="24"/>
      <w:lang w:eastAsia="ar-SA"/>
    </w:rPr>
  </w:style>
  <w:style w:type="paragraph" w:customStyle="1" w:styleId="21">
    <w:name w:val="Основной текст 21"/>
    <w:basedOn w:val="a"/>
    <w:uiPriority w:val="99"/>
    <w:semiHidden/>
    <w:rsid w:val="00457A11"/>
    <w:pPr>
      <w:widowControl w:val="0"/>
      <w:suppressAutoHyphens/>
      <w:spacing w:after="120" w:line="480" w:lineRule="auto"/>
    </w:pPr>
    <w:rPr>
      <w:rFonts w:ascii="Times New Roman" w:eastAsia="Times New Roman" w:hAnsi="Times New Roman" w:cs="Times New Roman"/>
      <w:sz w:val="24"/>
      <w:szCs w:val="20"/>
      <w:lang w:eastAsia="ar-SA"/>
    </w:rPr>
  </w:style>
  <w:style w:type="paragraph" w:customStyle="1" w:styleId="afa">
    <w:name w:val="Содержимое таблицы"/>
    <w:basedOn w:val="a"/>
    <w:uiPriority w:val="99"/>
    <w:semiHidden/>
    <w:rsid w:val="00457A1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b">
    <w:name w:val="Заголовок таблицы"/>
    <w:basedOn w:val="afa"/>
    <w:uiPriority w:val="99"/>
    <w:semiHidden/>
    <w:rsid w:val="00457A11"/>
    <w:pPr>
      <w:jc w:val="center"/>
    </w:pPr>
    <w:rPr>
      <w:b/>
      <w:bCs/>
    </w:rPr>
  </w:style>
  <w:style w:type="paragraph" w:customStyle="1" w:styleId="14">
    <w:name w:val="Текст1"/>
    <w:basedOn w:val="a"/>
    <w:uiPriority w:val="99"/>
    <w:semiHidden/>
    <w:rsid w:val="00457A11"/>
    <w:pPr>
      <w:suppressAutoHyphens/>
      <w:spacing w:after="0" w:line="240" w:lineRule="auto"/>
    </w:pPr>
    <w:rPr>
      <w:rFonts w:ascii="Courier New" w:eastAsia="Times New Roman" w:hAnsi="Courier New" w:cs="Times New Roman"/>
      <w:sz w:val="20"/>
      <w:szCs w:val="20"/>
      <w:lang w:eastAsia="ar-SA"/>
    </w:rPr>
  </w:style>
  <w:style w:type="paragraph" w:customStyle="1" w:styleId="15">
    <w:name w:val="Обычный1"/>
    <w:uiPriority w:val="99"/>
    <w:semiHidden/>
    <w:rsid w:val="00457A11"/>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Standard">
    <w:name w:val="Standard"/>
    <w:uiPriority w:val="99"/>
    <w:semiHidden/>
    <w:rsid w:val="00457A11"/>
    <w:pPr>
      <w:widowControl w:val="0"/>
      <w:suppressAutoHyphens/>
      <w:autoSpaceDN w:val="0"/>
      <w:spacing w:after="0" w:line="240" w:lineRule="auto"/>
    </w:pPr>
    <w:rPr>
      <w:rFonts w:ascii="Arial" w:eastAsia="SimSun" w:hAnsi="Arial" w:cs="Mangal"/>
      <w:kern w:val="3"/>
      <w:sz w:val="21"/>
      <w:szCs w:val="24"/>
      <w:lang w:eastAsia="zh-CN" w:bidi="hi-IN"/>
    </w:rPr>
  </w:style>
  <w:style w:type="paragraph" w:customStyle="1" w:styleId="afc">
    <w:name w:val="Пункт"/>
    <w:basedOn w:val="a"/>
    <w:uiPriority w:val="99"/>
    <w:semiHidden/>
    <w:rsid w:val="00457A11"/>
    <w:pPr>
      <w:tabs>
        <w:tab w:val="left" w:pos="1134"/>
      </w:tabs>
      <w:spacing w:after="0" w:line="360" w:lineRule="auto"/>
      <w:ind w:left="1134" w:hanging="1134"/>
      <w:jc w:val="both"/>
    </w:pPr>
    <w:rPr>
      <w:rFonts w:ascii="Times New Roman" w:eastAsia="Times New Roman" w:hAnsi="Times New Roman" w:cs="Times New Roman"/>
      <w:sz w:val="28"/>
      <w:szCs w:val="20"/>
      <w:lang w:eastAsia="ar-SA"/>
    </w:rPr>
  </w:style>
  <w:style w:type="paragraph" w:customStyle="1" w:styleId="BodyTextIndent31">
    <w:name w:val="Body Text Indent 31"/>
    <w:basedOn w:val="a"/>
    <w:uiPriority w:val="99"/>
    <w:semiHidden/>
    <w:rsid w:val="00457A11"/>
    <w:pPr>
      <w:widowControl w:val="0"/>
      <w:suppressAutoHyphens/>
      <w:spacing w:after="0" w:line="240" w:lineRule="auto"/>
      <w:ind w:firstLine="142"/>
      <w:jc w:val="both"/>
    </w:pPr>
    <w:rPr>
      <w:rFonts w:ascii="Times New Roman" w:eastAsia="Times New Roman" w:hAnsi="Times New Roman" w:cs="Times New Roman"/>
      <w:sz w:val="24"/>
      <w:szCs w:val="20"/>
      <w:lang w:eastAsia="ar-SA"/>
    </w:rPr>
  </w:style>
  <w:style w:type="character" w:styleId="afd">
    <w:name w:val="annotation reference"/>
    <w:uiPriority w:val="99"/>
    <w:semiHidden/>
    <w:unhideWhenUsed/>
    <w:rsid w:val="00457A11"/>
    <w:rPr>
      <w:sz w:val="16"/>
      <w:szCs w:val="16"/>
    </w:rPr>
  </w:style>
  <w:style w:type="character" w:customStyle="1" w:styleId="Absatz-Standardschriftart">
    <w:name w:val="Absatz-Standardschriftart"/>
    <w:rsid w:val="00457A11"/>
  </w:style>
  <w:style w:type="character" w:customStyle="1" w:styleId="WW-Absatz-Standardschriftart">
    <w:name w:val="WW-Absatz-Standardschriftart"/>
    <w:rsid w:val="00457A11"/>
  </w:style>
  <w:style w:type="character" w:customStyle="1" w:styleId="WW-Absatz-Standardschriftart1">
    <w:name w:val="WW-Absatz-Standardschriftart1"/>
    <w:rsid w:val="00457A11"/>
  </w:style>
  <w:style w:type="character" w:customStyle="1" w:styleId="WW-Absatz-Standardschriftart11">
    <w:name w:val="WW-Absatz-Standardschriftart11"/>
    <w:rsid w:val="00457A11"/>
  </w:style>
  <w:style w:type="character" w:customStyle="1" w:styleId="WW-Absatz-Standardschriftart111">
    <w:name w:val="WW-Absatz-Standardschriftart111"/>
    <w:rsid w:val="00457A11"/>
  </w:style>
  <w:style w:type="character" w:customStyle="1" w:styleId="WW-Absatz-Standardschriftart1111">
    <w:name w:val="WW-Absatz-Standardschriftart1111"/>
    <w:rsid w:val="00457A11"/>
  </w:style>
  <w:style w:type="character" w:customStyle="1" w:styleId="WW-Absatz-Standardschriftart11111">
    <w:name w:val="WW-Absatz-Standardschriftart11111"/>
    <w:rsid w:val="00457A11"/>
  </w:style>
  <w:style w:type="character" w:customStyle="1" w:styleId="WW-Absatz-Standardschriftart111111">
    <w:name w:val="WW-Absatz-Standardschriftart111111"/>
    <w:rsid w:val="00457A11"/>
  </w:style>
  <w:style w:type="character" w:customStyle="1" w:styleId="WW-Absatz-Standardschriftart1111111">
    <w:name w:val="WW-Absatz-Standardschriftart1111111"/>
    <w:rsid w:val="00457A11"/>
  </w:style>
  <w:style w:type="character" w:customStyle="1" w:styleId="WW-Absatz-Standardschriftart11111111">
    <w:name w:val="WW-Absatz-Standardschriftart11111111"/>
    <w:rsid w:val="00457A11"/>
  </w:style>
  <w:style w:type="character" w:customStyle="1" w:styleId="WW-Absatz-Standardschriftart111111111">
    <w:name w:val="WW-Absatz-Standardschriftart111111111"/>
    <w:rsid w:val="00457A11"/>
  </w:style>
  <w:style w:type="character" w:customStyle="1" w:styleId="WW-Absatz-Standardschriftart1111111111">
    <w:name w:val="WW-Absatz-Standardschriftart1111111111"/>
    <w:rsid w:val="00457A11"/>
  </w:style>
  <w:style w:type="character" w:customStyle="1" w:styleId="WW-Absatz-Standardschriftart11111111111">
    <w:name w:val="WW-Absatz-Standardschriftart11111111111"/>
    <w:rsid w:val="00457A11"/>
  </w:style>
  <w:style w:type="character" w:customStyle="1" w:styleId="WW-Absatz-Standardschriftart111111111111">
    <w:name w:val="WW-Absatz-Standardschriftart111111111111"/>
    <w:rsid w:val="00457A11"/>
  </w:style>
  <w:style w:type="character" w:customStyle="1" w:styleId="WW-Absatz-Standardschriftart1111111111111">
    <w:name w:val="WW-Absatz-Standardschriftart1111111111111"/>
    <w:rsid w:val="00457A11"/>
  </w:style>
  <w:style w:type="character" w:customStyle="1" w:styleId="WW-Absatz-Standardschriftart11111111111111">
    <w:name w:val="WW-Absatz-Standardschriftart11111111111111"/>
    <w:rsid w:val="00457A11"/>
  </w:style>
  <w:style w:type="character" w:customStyle="1" w:styleId="WW-Absatz-Standardschriftart111111111111111">
    <w:name w:val="WW-Absatz-Standardschriftart111111111111111"/>
    <w:rsid w:val="00457A11"/>
  </w:style>
  <w:style w:type="character" w:customStyle="1" w:styleId="WW-Absatz-Standardschriftart1111111111111111">
    <w:name w:val="WW-Absatz-Standardschriftart1111111111111111"/>
    <w:rsid w:val="00457A11"/>
  </w:style>
  <w:style w:type="character" w:customStyle="1" w:styleId="WW-Absatz-Standardschriftart11111111111111111">
    <w:name w:val="WW-Absatz-Standardschriftart11111111111111111"/>
    <w:rsid w:val="00457A11"/>
  </w:style>
  <w:style w:type="character" w:customStyle="1" w:styleId="WW-Absatz-Standardschriftart111111111111111111">
    <w:name w:val="WW-Absatz-Standardschriftart111111111111111111"/>
    <w:rsid w:val="00457A11"/>
  </w:style>
  <w:style w:type="character" w:customStyle="1" w:styleId="WW-Absatz-Standardschriftart1111111111111111111">
    <w:name w:val="WW-Absatz-Standardschriftart1111111111111111111"/>
    <w:rsid w:val="00457A11"/>
  </w:style>
  <w:style w:type="character" w:customStyle="1" w:styleId="WW-Absatz-Standardschriftart11111111111111111111">
    <w:name w:val="WW-Absatz-Standardschriftart11111111111111111111"/>
    <w:rsid w:val="00457A11"/>
  </w:style>
  <w:style w:type="character" w:customStyle="1" w:styleId="WW-Absatz-Standardschriftart111111111111111111111">
    <w:name w:val="WW-Absatz-Standardschriftart111111111111111111111"/>
    <w:rsid w:val="00457A11"/>
  </w:style>
  <w:style w:type="character" w:customStyle="1" w:styleId="WW-Absatz-Standardschriftart1111111111111111111111">
    <w:name w:val="WW-Absatz-Standardschriftart1111111111111111111111"/>
    <w:rsid w:val="00457A11"/>
  </w:style>
  <w:style w:type="character" w:customStyle="1" w:styleId="WW8Num1z0">
    <w:name w:val="WW8Num1z0"/>
    <w:rsid w:val="00457A11"/>
    <w:rPr>
      <w:rFonts w:ascii="Times New Roman" w:hAnsi="Times New Roman" w:cs="Times New Roman" w:hint="default"/>
      <w:b w:val="0"/>
      <w:bCs w:val="0"/>
    </w:rPr>
  </w:style>
  <w:style w:type="character" w:customStyle="1" w:styleId="WW-Absatz-Standardschriftart11111111111111111111111">
    <w:name w:val="WW-Absatz-Standardschriftart11111111111111111111111"/>
    <w:rsid w:val="00457A11"/>
  </w:style>
  <w:style w:type="character" w:customStyle="1" w:styleId="WW-Absatz-Standardschriftart111111111111111111111111">
    <w:name w:val="WW-Absatz-Standardschriftart111111111111111111111111"/>
    <w:rsid w:val="00457A11"/>
  </w:style>
  <w:style w:type="character" w:customStyle="1" w:styleId="WW-Absatz-Standardschriftart1111111111111111111111111">
    <w:name w:val="WW-Absatz-Standardschriftart1111111111111111111111111"/>
    <w:rsid w:val="00457A11"/>
  </w:style>
  <w:style w:type="character" w:customStyle="1" w:styleId="WW-Absatz-Standardschriftart11111111111111111111111111">
    <w:name w:val="WW-Absatz-Standardschriftart11111111111111111111111111"/>
    <w:rsid w:val="00457A11"/>
  </w:style>
  <w:style w:type="character" w:customStyle="1" w:styleId="WW8Num2z0">
    <w:name w:val="WW8Num2z0"/>
    <w:rsid w:val="00457A11"/>
    <w:rPr>
      <w:strike w:val="0"/>
      <w:dstrike w:val="0"/>
      <w:u w:val="none"/>
      <w:effect w:val="none"/>
    </w:rPr>
  </w:style>
  <w:style w:type="character" w:customStyle="1" w:styleId="WW-Absatz-Standardschriftart111111111111111111111111111">
    <w:name w:val="WW-Absatz-Standardschriftart111111111111111111111111111"/>
    <w:rsid w:val="00457A11"/>
  </w:style>
  <w:style w:type="character" w:customStyle="1" w:styleId="WW-Absatz-Standardschriftart1111111111111111111111111111">
    <w:name w:val="WW-Absatz-Standardschriftart1111111111111111111111111111"/>
    <w:rsid w:val="00457A11"/>
  </w:style>
  <w:style w:type="character" w:customStyle="1" w:styleId="WW-Absatz-Standardschriftart11111111111111111111111111111">
    <w:name w:val="WW-Absatz-Standardschriftart11111111111111111111111111111"/>
    <w:rsid w:val="00457A11"/>
  </w:style>
  <w:style w:type="character" w:customStyle="1" w:styleId="WW8Num3z0">
    <w:name w:val="WW8Num3z0"/>
    <w:rsid w:val="00457A11"/>
    <w:rPr>
      <w:rFonts w:ascii="Times New Roman" w:hAnsi="Times New Roman" w:cs="Times New Roman" w:hint="default"/>
    </w:rPr>
  </w:style>
  <w:style w:type="character" w:customStyle="1" w:styleId="WW8Num4z0">
    <w:name w:val="WW8Num4z0"/>
    <w:rsid w:val="00457A11"/>
    <w:rPr>
      <w:rFonts w:ascii="Symbol" w:hAnsi="Symbol" w:hint="default"/>
    </w:rPr>
  </w:style>
  <w:style w:type="character" w:customStyle="1" w:styleId="WW8Num5z0">
    <w:name w:val="WW8Num5z0"/>
    <w:rsid w:val="00457A11"/>
    <w:rPr>
      <w:color w:val="auto"/>
    </w:rPr>
  </w:style>
  <w:style w:type="character" w:customStyle="1" w:styleId="23">
    <w:name w:val="Основной шрифт абзаца2"/>
    <w:rsid w:val="00457A11"/>
  </w:style>
  <w:style w:type="character" w:customStyle="1" w:styleId="WW8Num7z0">
    <w:name w:val="WW8Num7z0"/>
    <w:rsid w:val="00457A11"/>
    <w:rPr>
      <w:rFonts w:ascii="Times New Roman" w:eastAsia="Times New Roman" w:hAnsi="Times New Roman" w:cs="Times New Roman" w:hint="default"/>
    </w:rPr>
  </w:style>
  <w:style w:type="character" w:customStyle="1" w:styleId="WW-Absatz-Standardschriftart111111111111111111111111111111">
    <w:name w:val="WW-Absatz-Standardschriftart111111111111111111111111111111"/>
    <w:rsid w:val="00457A11"/>
  </w:style>
  <w:style w:type="character" w:customStyle="1" w:styleId="WW8Num4z1">
    <w:name w:val="WW8Num4z1"/>
    <w:rsid w:val="00457A11"/>
    <w:rPr>
      <w:rFonts w:ascii="Courier New" w:hAnsi="Courier New" w:cs="Courier New" w:hint="default"/>
    </w:rPr>
  </w:style>
  <w:style w:type="character" w:customStyle="1" w:styleId="WW8Num4z2">
    <w:name w:val="WW8Num4z2"/>
    <w:rsid w:val="00457A11"/>
    <w:rPr>
      <w:rFonts w:ascii="Wingdings" w:hAnsi="Wingdings" w:hint="default"/>
    </w:rPr>
  </w:style>
  <w:style w:type="character" w:customStyle="1" w:styleId="WW8Num6z0">
    <w:name w:val="WW8Num6z0"/>
    <w:rsid w:val="00457A11"/>
    <w:rPr>
      <w:color w:val="auto"/>
    </w:rPr>
  </w:style>
  <w:style w:type="character" w:customStyle="1" w:styleId="WW8Num8z0">
    <w:name w:val="WW8Num8z0"/>
    <w:rsid w:val="00457A11"/>
    <w:rPr>
      <w:rFonts w:ascii="Symbol" w:hAnsi="Symbol" w:hint="default"/>
    </w:rPr>
  </w:style>
  <w:style w:type="character" w:customStyle="1" w:styleId="WW8Num8z1">
    <w:name w:val="WW8Num8z1"/>
    <w:rsid w:val="00457A11"/>
    <w:rPr>
      <w:rFonts w:ascii="Courier New" w:hAnsi="Courier New" w:cs="Courier New" w:hint="default"/>
    </w:rPr>
  </w:style>
  <w:style w:type="character" w:customStyle="1" w:styleId="WW8Num8z2">
    <w:name w:val="WW8Num8z2"/>
    <w:rsid w:val="00457A11"/>
    <w:rPr>
      <w:rFonts w:ascii="Wingdings" w:hAnsi="Wingdings" w:hint="default"/>
    </w:rPr>
  </w:style>
  <w:style w:type="character" w:customStyle="1" w:styleId="WW8Num9z0">
    <w:name w:val="WW8Num9z0"/>
    <w:rsid w:val="00457A11"/>
    <w:rPr>
      <w:rFonts w:ascii="Symbol" w:hAnsi="Symbol" w:hint="default"/>
    </w:rPr>
  </w:style>
  <w:style w:type="character" w:customStyle="1" w:styleId="WW8Num9z1">
    <w:name w:val="WW8Num9z1"/>
    <w:rsid w:val="00457A11"/>
    <w:rPr>
      <w:rFonts w:ascii="Courier New" w:hAnsi="Courier New" w:cs="Courier New" w:hint="default"/>
    </w:rPr>
  </w:style>
  <w:style w:type="character" w:customStyle="1" w:styleId="WW8Num9z2">
    <w:name w:val="WW8Num9z2"/>
    <w:rsid w:val="00457A11"/>
    <w:rPr>
      <w:rFonts w:ascii="Wingdings" w:hAnsi="Wingdings" w:hint="default"/>
    </w:rPr>
  </w:style>
  <w:style w:type="character" w:customStyle="1" w:styleId="WW8Num10z0">
    <w:name w:val="WW8Num10z0"/>
    <w:rsid w:val="00457A11"/>
    <w:rPr>
      <w:rFonts w:ascii="Symbol" w:hAnsi="Symbol" w:hint="default"/>
    </w:rPr>
  </w:style>
  <w:style w:type="character" w:customStyle="1" w:styleId="WW8Num10z1">
    <w:name w:val="WW8Num10z1"/>
    <w:rsid w:val="00457A11"/>
    <w:rPr>
      <w:rFonts w:ascii="Courier New" w:hAnsi="Courier New" w:cs="Courier New" w:hint="default"/>
    </w:rPr>
  </w:style>
  <w:style w:type="character" w:customStyle="1" w:styleId="WW8Num10z2">
    <w:name w:val="WW8Num10z2"/>
    <w:rsid w:val="00457A11"/>
    <w:rPr>
      <w:rFonts w:ascii="Wingdings" w:hAnsi="Wingdings" w:hint="default"/>
    </w:rPr>
  </w:style>
  <w:style w:type="character" w:customStyle="1" w:styleId="16">
    <w:name w:val="Основной шрифт абзаца1"/>
    <w:rsid w:val="00457A11"/>
  </w:style>
  <w:style w:type="character" w:customStyle="1" w:styleId="24">
    <w:name w:val="Основной текст 2 Знак"/>
    <w:rsid w:val="00457A11"/>
    <w:rPr>
      <w:sz w:val="24"/>
      <w:szCs w:val="24"/>
    </w:rPr>
  </w:style>
  <w:style w:type="character" w:customStyle="1" w:styleId="afe">
    <w:name w:val="Символ нумерации"/>
    <w:rsid w:val="00457A11"/>
  </w:style>
  <w:style w:type="character" w:customStyle="1" w:styleId="aff">
    <w:name w:val="Маркеры списка"/>
    <w:rsid w:val="00457A11"/>
    <w:rPr>
      <w:rFonts w:ascii="StarSymbol" w:eastAsia="StarSymbol" w:hAnsi="StarSymbol" w:cs="StarSymbol" w:hint="default"/>
      <w:sz w:val="18"/>
      <w:szCs w:val="18"/>
    </w:rPr>
  </w:style>
  <w:style w:type="character" w:customStyle="1" w:styleId="FontStyle24">
    <w:name w:val="Font Style24"/>
    <w:rsid w:val="00457A11"/>
    <w:rPr>
      <w:rFonts w:ascii="Times New Roman" w:hAnsi="Times New Roman" w:cs="Times New Roman" w:hint="default"/>
      <w:color w:val="000000"/>
      <w:sz w:val="20"/>
      <w:szCs w:val="20"/>
    </w:rPr>
  </w:style>
  <w:style w:type="character" w:customStyle="1" w:styleId="FontStyle21">
    <w:name w:val="Font Style21"/>
    <w:rsid w:val="00457A11"/>
    <w:rPr>
      <w:rFonts w:ascii="Times New Roman" w:hAnsi="Times New Roman" w:cs="Times New Roman" w:hint="default"/>
      <w:b/>
      <w:bCs/>
      <w:color w:val="000000"/>
      <w:sz w:val="20"/>
      <w:szCs w:val="20"/>
    </w:rPr>
  </w:style>
  <w:style w:type="character" w:customStyle="1" w:styleId="10">
    <w:name w:val="Верхний колонтитул Знак1"/>
    <w:basedOn w:val="a0"/>
    <w:link w:val="ac"/>
    <w:uiPriority w:val="99"/>
    <w:semiHidden/>
    <w:locked/>
    <w:rsid w:val="00457A11"/>
    <w:rPr>
      <w:rFonts w:ascii="Times New Roman" w:eastAsia="Times New Roman" w:hAnsi="Times New Roman" w:cs="Times New Roman"/>
      <w:sz w:val="24"/>
      <w:szCs w:val="24"/>
      <w:lang w:val="x-none" w:eastAsia="ar-SA"/>
    </w:rPr>
  </w:style>
  <w:style w:type="character" w:customStyle="1" w:styleId="11">
    <w:name w:val="Нижний колонтитул Знак1"/>
    <w:basedOn w:val="a0"/>
    <w:link w:val="ae"/>
    <w:uiPriority w:val="99"/>
    <w:semiHidden/>
    <w:locked/>
    <w:rsid w:val="00457A11"/>
    <w:rPr>
      <w:rFonts w:ascii="Times New Roman" w:eastAsia="Times New Roman" w:hAnsi="Times New Roman" w:cs="Times New Roman"/>
      <w:sz w:val="24"/>
      <w:szCs w:val="24"/>
      <w:lang w:val="x-none" w:eastAsia="ar-SA"/>
    </w:rPr>
  </w:style>
  <w:style w:type="character" w:customStyle="1" w:styleId="17">
    <w:name w:val="Текст выноски Знак1"/>
    <w:basedOn w:val="a0"/>
    <w:uiPriority w:val="99"/>
    <w:semiHidden/>
    <w:locked/>
    <w:rsid w:val="00457A11"/>
    <w:rPr>
      <w:rFonts w:ascii="Tahoma" w:eastAsia="Times New Roman" w:hAnsi="Tahoma" w:cs="Times New Roman"/>
      <w:sz w:val="16"/>
      <w:szCs w:val="16"/>
      <w:lang w:val="x-none" w:eastAsia="ar-SA"/>
    </w:rPr>
  </w:style>
  <w:style w:type="character" w:customStyle="1" w:styleId="4">
    <w:name w:val="Основной шрифт абзаца4"/>
    <w:rsid w:val="00457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07196">
      <w:bodyDiv w:val="1"/>
      <w:marLeft w:val="0"/>
      <w:marRight w:val="0"/>
      <w:marTop w:val="0"/>
      <w:marBottom w:val="0"/>
      <w:divBdr>
        <w:top w:val="none" w:sz="0" w:space="0" w:color="auto"/>
        <w:left w:val="none" w:sz="0" w:space="0" w:color="auto"/>
        <w:bottom w:val="none" w:sz="0" w:space="0" w:color="auto"/>
        <w:right w:val="none" w:sz="0" w:space="0" w:color="auto"/>
      </w:divBdr>
    </w:div>
    <w:div w:id="500849762">
      <w:bodyDiv w:val="1"/>
      <w:marLeft w:val="0"/>
      <w:marRight w:val="0"/>
      <w:marTop w:val="0"/>
      <w:marBottom w:val="0"/>
      <w:divBdr>
        <w:top w:val="none" w:sz="0" w:space="0" w:color="auto"/>
        <w:left w:val="none" w:sz="0" w:space="0" w:color="auto"/>
        <w:bottom w:val="none" w:sz="0" w:space="0" w:color="auto"/>
        <w:right w:val="none" w:sz="0" w:space="0" w:color="auto"/>
      </w:divBdr>
    </w:div>
    <w:div w:id="687562859">
      <w:bodyDiv w:val="1"/>
      <w:marLeft w:val="0"/>
      <w:marRight w:val="0"/>
      <w:marTop w:val="0"/>
      <w:marBottom w:val="0"/>
      <w:divBdr>
        <w:top w:val="none" w:sz="0" w:space="0" w:color="auto"/>
        <w:left w:val="none" w:sz="0" w:space="0" w:color="auto"/>
        <w:bottom w:val="none" w:sz="0" w:space="0" w:color="auto"/>
        <w:right w:val="none" w:sz="0" w:space="0" w:color="auto"/>
      </w:divBdr>
    </w:div>
    <w:div w:id="1360737829">
      <w:bodyDiv w:val="1"/>
      <w:marLeft w:val="0"/>
      <w:marRight w:val="0"/>
      <w:marTop w:val="0"/>
      <w:marBottom w:val="0"/>
      <w:divBdr>
        <w:top w:val="none" w:sz="0" w:space="0" w:color="auto"/>
        <w:left w:val="none" w:sz="0" w:space="0" w:color="auto"/>
        <w:bottom w:val="none" w:sz="0" w:space="0" w:color="auto"/>
        <w:right w:val="none" w:sz="0" w:space="0" w:color="auto"/>
      </w:divBdr>
    </w:div>
    <w:div w:id="1561402554">
      <w:bodyDiv w:val="1"/>
      <w:marLeft w:val="0"/>
      <w:marRight w:val="0"/>
      <w:marTop w:val="0"/>
      <w:marBottom w:val="0"/>
      <w:divBdr>
        <w:top w:val="none" w:sz="0" w:space="0" w:color="auto"/>
        <w:left w:val="none" w:sz="0" w:space="0" w:color="auto"/>
        <w:bottom w:val="none" w:sz="0" w:space="0" w:color="auto"/>
        <w:right w:val="none" w:sz="0" w:space="0" w:color="auto"/>
      </w:divBdr>
    </w:div>
    <w:div w:id="211894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mrfbank.ru/" TargetMode="External"/><Relationship Id="rId3" Type="http://schemas.openxmlformats.org/officeDocument/2006/relationships/settings" Target="settings.xml"/><Relationship Id="rId7" Type="http://schemas.openxmlformats.org/officeDocument/2006/relationships/hyperlink" Target="mailto:escrow@dom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lina-vlg@dars-developme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9649</Words>
  <Characters>55004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Мария Богатырева</cp:lastModifiedBy>
  <cp:revision>3</cp:revision>
  <cp:lastPrinted>2023-01-19T13:53:00Z</cp:lastPrinted>
  <dcterms:created xsi:type="dcterms:W3CDTF">2024-02-07T06:55:00Z</dcterms:created>
  <dcterms:modified xsi:type="dcterms:W3CDTF">2024-02-07T06:59:00Z</dcterms:modified>
</cp:coreProperties>
</file>