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8AD8" w14:textId="77777777" w:rsidR="00A87A4F" w:rsidRPr="00BD2E0E" w:rsidRDefault="00A87A4F" w:rsidP="000A7850">
      <w:pPr>
        <w:jc w:val="center"/>
        <w:rPr>
          <w:b/>
          <w:bCs/>
        </w:rPr>
      </w:pPr>
      <w:r w:rsidRPr="00BD2E0E">
        <w:rPr>
          <w:b/>
          <w:bCs/>
        </w:rPr>
        <w:t>ДОГОВОР УЧАСТИЯ В ДОЛЕВОМ СТРОИТЕЛЬСТВЕ</w:t>
      </w:r>
    </w:p>
    <w:p w14:paraId="51844374" w14:textId="77777777" w:rsidR="00A87A4F" w:rsidRPr="00BD2E0E" w:rsidRDefault="00A87A4F" w:rsidP="00C06AB9">
      <w:pPr>
        <w:jc w:val="center"/>
        <w:rPr>
          <w:b/>
          <w:bCs/>
        </w:rPr>
      </w:pPr>
      <w:r w:rsidRPr="00BD2E0E">
        <w:rPr>
          <w:b/>
          <w:bCs/>
        </w:rPr>
        <w:t xml:space="preserve">№ </w:t>
      </w:r>
      <w:r w:rsidRPr="000804A1">
        <w:rPr>
          <w:b/>
          <w:bCs/>
          <w:noProof/>
        </w:rPr>
        <w:t>_____________</w:t>
      </w:r>
    </w:p>
    <w:tbl>
      <w:tblPr>
        <w:tblW w:w="4947" w:type="pct"/>
        <w:tblLook w:val="0000" w:firstRow="0" w:lastRow="0" w:firstColumn="0" w:lastColumn="0" w:noHBand="0" w:noVBand="0"/>
      </w:tblPr>
      <w:tblGrid>
        <w:gridCol w:w="5040"/>
        <w:gridCol w:w="4933"/>
      </w:tblGrid>
      <w:tr w:rsidR="00A87A4F" w:rsidRPr="00BD2E0E" w14:paraId="0982294E" w14:textId="77777777">
        <w:tc>
          <w:tcPr>
            <w:tcW w:w="2527" w:type="pct"/>
          </w:tcPr>
          <w:p w14:paraId="5A1CA1D0" w14:textId="77777777" w:rsidR="00A87A4F" w:rsidRPr="00BD2E0E" w:rsidRDefault="00A87A4F" w:rsidP="00C06AB9">
            <w:pPr>
              <w:spacing w:before="120" w:after="120"/>
            </w:pPr>
            <w:r w:rsidRPr="00BD2E0E">
              <w:t>гор. Владивосток</w:t>
            </w:r>
          </w:p>
        </w:tc>
        <w:tc>
          <w:tcPr>
            <w:tcW w:w="2473" w:type="pct"/>
          </w:tcPr>
          <w:p w14:paraId="17789F40" w14:textId="77777777" w:rsidR="00A87A4F" w:rsidRPr="00BD2E0E" w:rsidRDefault="00A87A4F" w:rsidP="00CB0EC8">
            <w:pPr>
              <w:spacing w:before="120" w:after="120"/>
              <w:jc w:val="right"/>
            </w:pPr>
            <w:r>
              <w:rPr>
                <w:noProof/>
              </w:rPr>
              <w:t>_____________</w:t>
            </w:r>
            <w:r w:rsidRPr="00BD2E0E">
              <w:rPr>
                <w:noProof/>
              </w:rPr>
              <w:t xml:space="preserve"> </w:t>
            </w:r>
            <w:r w:rsidRPr="00BD2E0E">
              <w:t>года</w:t>
            </w:r>
          </w:p>
        </w:tc>
      </w:tr>
    </w:tbl>
    <w:p w14:paraId="48E2767C" w14:textId="77777777" w:rsidR="009160DA" w:rsidRPr="004008E4" w:rsidRDefault="009160DA" w:rsidP="009160DA">
      <w:pPr>
        <w:ind w:firstLine="708"/>
        <w:jc w:val="both"/>
        <w:rPr>
          <w:color w:val="auto"/>
        </w:rPr>
      </w:pPr>
      <w:r w:rsidRPr="004008E4">
        <w:rPr>
          <w:b/>
          <w:bCs/>
          <w:spacing w:val="4"/>
        </w:rPr>
        <w:t>Общество с ограниченной ответственностью Специализированный Застройщик «</w:t>
      </w:r>
      <w:r>
        <w:rPr>
          <w:b/>
          <w:bCs/>
          <w:spacing w:val="4"/>
        </w:rPr>
        <w:t>Тухачевского, 80»</w:t>
      </w:r>
      <w:r w:rsidRPr="004008E4">
        <w:rPr>
          <w:bCs/>
          <w:spacing w:val="4"/>
        </w:rPr>
        <w:t xml:space="preserve">, </w:t>
      </w:r>
      <w:r w:rsidRPr="004008E4">
        <w:t xml:space="preserve">именуемое в дальнейшем </w:t>
      </w:r>
      <w:r w:rsidRPr="004008E4">
        <w:rPr>
          <w:b/>
        </w:rPr>
        <w:t>«</w:t>
      </w:r>
      <w:r w:rsidRPr="00A87A4F">
        <w:rPr>
          <w:b/>
        </w:rPr>
        <w:t>Застройщик»</w:t>
      </w:r>
      <w:r w:rsidRPr="00A87A4F">
        <w:t xml:space="preserve">, ИНН </w:t>
      </w:r>
      <w:r w:rsidRPr="00E231F9">
        <w:t>2536328492</w:t>
      </w:r>
      <w:r w:rsidRPr="00A87A4F">
        <w:rPr>
          <w:bCs/>
        </w:rPr>
        <w:t>,</w:t>
      </w:r>
      <w:r w:rsidRPr="00A87A4F">
        <w:t xml:space="preserve"> ОГРН </w:t>
      </w:r>
      <w:r w:rsidRPr="00E231F9">
        <w:t>1212500014462</w:t>
      </w:r>
      <w:r w:rsidRPr="00A87A4F">
        <w:t xml:space="preserve">, адрес: 690109, Приморский край, г. Владивосток, улица Ватутина, д. 4ж, оф. 1-10, в лице </w:t>
      </w:r>
      <w:r>
        <w:t>Генерального директора Воробьева Евгения Игоревича</w:t>
      </w:r>
      <w:r w:rsidRPr="00A87A4F">
        <w:t xml:space="preserve">, </w:t>
      </w:r>
      <w:r>
        <w:t>действующего на основании Устава</w:t>
      </w:r>
      <w:r w:rsidRPr="00A87A4F">
        <w:t xml:space="preserve"> с</w:t>
      </w:r>
      <w:r w:rsidRPr="00A87A4F">
        <w:rPr>
          <w:color w:val="auto"/>
        </w:rPr>
        <w:t xml:space="preserve"> одной стороны</w:t>
      </w:r>
      <w:r w:rsidRPr="00C03E65">
        <w:t xml:space="preserve">, </w:t>
      </w:r>
      <w:r w:rsidRPr="00C03E65">
        <w:rPr>
          <w:color w:val="auto"/>
        </w:rPr>
        <w:t xml:space="preserve"> и</w:t>
      </w:r>
    </w:p>
    <w:p w14:paraId="3611DDAE" w14:textId="2EF3C969" w:rsidR="00A87A4F" w:rsidRPr="00A87A4F" w:rsidRDefault="00A87A4F" w:rsidP="00C8039C">
      <w:pPr>
        <w:ind w:firstLine="709"/>
        <w:jc w:val="both"/>
      </w:pPr>
      <w:r w:rsidRPr="00A87A4F">
        <w:rPr>
          <w:b/>
          <w:noProof/>
        </w:rPr>
        <w:t>_____________</w:t>
      </w:r>
      <w:r w:rsidRPr="00A87A4F">
        <w:t>, именуем</w:t>
      </w:r>
      <w:r w:rsidRPr="00A87A4F">
        <w:rPr>
          <w:noProof/>
        </w:rPr>
        <w:t>__</w:t>
      </w:r>
      <w:r w:rsidRPr="00A87A4F">
        <w:t xml:space="preserve"> в дальнейшем </w:t>
      </w:r>
      <w:r w:rsidRPr="00A87A4F">
        <w:rPr>
          <w:b/>
          <w:noProof/>
          <w:color w:val="auto"/>
        </w:rPr>
        <w:t>«Участник долевого строительства»</w:t>
      </w:r>
      <w:r w:rsidRPr="00A87A4F">
        <w:t xml:space="preserve">, </w:t>
      </w:r>
      <w:r w:rsidRPr="00A87A4F">
        <w:rPr>
          <w:i/>
        </w:rPr>
        <w:t>дата и место рождения</w:t>
      </w:r>
      <w:r w:rsidRPr="00A87A4F">
        <w:t xml:space="preserve">: </w:t>
      </w:r>
      <w:r w:rsidRPr="00A87A4F">
        <w:rPr>
          <w:noProof/>
        </w:rPr>
        <w:t>_____________</w:t>
      </w:r>
      <w:r w:rsidRPr="00A87A4F">
        <w:t xml:space="preserve">, </w:t>
      </w:r>
      <w:r w:rsidRPr="00A87A4F">
        <w:rPr>
          <w:i/>
        </w:rPr>
        <w:t>гражданство</w:t>
      </w:r>
      <w:r w:rsidRPr="00A87A4F">
        <w:t xml:space="preserve">: Российская Федерация, </w:t>
      </w:r>
      <w:r w:rsidRPr="00A87A4F">
        <w:rPr>
          <w:i/>
        </w:rPr>
        <w:t>пол</w:t>
      </w:r>
      <w:r w:rsidRPr="00A87A4F">
        <w:t xml:space="preserve">: </w:t>
      </w:r>
      <w:r w:rsidRPr="00A87A4F">
        <w:rPr>
          <w:noProof/>
        </w:rPr>
        <w:t>_____________</w:t>
      </w:r>
      <w:r w:rsidRPr="00A87A4F">
        <w:t xml:space="preserve">, </w:t>
      </w:r>
      <w:r w:rsidRPr="00A87A4F">
        <w:rPr>
          <w:i/>
        </w:rPr>
        <w:t>паспорт</w:t>
      </w:r>
      <w:r w:rsidRPr="00A87A4F">
        <w:t xml:space="preserve">: </w:t>
      </w:r>
      <w:r w:rsidRPr="00A87A4F">
        <w:rPr>
          <w:noProof/>
        </w:rPr>
        <w:t>_____________</w:t>
      </w:r>
      <w:r w:rsidRPr="00A87A4F">
        <w:t xml:space="preserve">, </w:t>
      </w:r>
      <w:r w:rsidRPr="00A87A4F">
        <w:rPr>
          <w:i/>
        </w:rPr>
        <w:t>зарегистрирован по адресу</w:t>
      </w:r>
      <w:r w:rsidRPr="00A87A4F">
        <w:t xml:space="preserve">: </w:t>
      </w:r>
      <w:r w:rsidRPr="00A87A4F">
        <w:rPr>
          <w:noProof/>
        </w:rPr>
        <w:t>_____________</w:t>
      </w:r>
      <w:r w:rsidRPr="00A87A4F">
        <w:t xml:space="preserve">, с другой стороны, </w:t>
      </w:r>
    </w:p>
    <w:p w14:paraId="66721AD9" w14:textId="77777777" w:rsidR="00A87A4F" w:rsidRPr="00A87A4F" w:rsidRDefault="00A87A4F" w:rsidP="00C8039C">
      <w:pPr>
        <w:ind w:firstLine="709"/>
        <w:jc w:val="both"/>
      </w:pPr>
      <w:r w:rsidRPr="00A87A4F">
        <w:t>вместе в дальнейшем именуемые «Стороны», в соответствии с Гражданским кодексом Российской Федерации 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(с изменениями и дополнениями) (далее – Закон об участии в долевом строительстве)</w:t>
      </w:r>
      <w:r w:rsidRPr="00A87A4F">
        <w:rPr>
          <w:color w:val="auto"/>
        </w:rPr>
        <w:t>, заключили настоящий договор (далее - Договор) о следующем</w:t>
      </w:r>
      <w:r w:rsidRPr="00A87A4F">
        <w:t>:</w:t>
      </w:r>
    </w:p>
    <w:p w14:paraId="427CF157" w14:textId="77777777" w:rsidR="00A87A4F" w:rsidRPr="00A87A4F" w:rsidRDefault="00A87A4F" w:rsidP="001E1B48">
      <w:pPr>
        <w:pStyle w:val="2"/>
        <w:spacing w:before="120" w:after="0"/>
        <w:ind w:firstLine="180"/>
        <w:jc w:val="center"/>
        <w:rPr>
          <w:rFonts w:ascii="Times New Roman" w:hAnsi="Times New Roman" w:cs="Times New Roman"/>
          <w:i w:val="0"/>
          <w:sz w:val="22"/>
          <w:szCs w:val="22"/>
        </w:rPr>
      </w:pPr>
      <w:r w:rsidRPr="00A87A4F">
        <w:rPr>
          <w:rFonts w:ascii="Times New Roman" w:hAnsi="Times New Roman" w:cs="Times New Roman"/>
          <w:i w:val="0"/>
          <w:sz w:val="22"/>
          <w:szCs w:val="22"/>
        </w:rPr>
        <w:t>1. Предмет Договора</w:t>
      </w:r>
    </w:p>
    <w:p w14:paraId="4E436FC5" w14:textId="154D588E" w:rsidR="00A87A4F" w:rsidRPr="00A87A4F" w:rsidRDefault="00A87A4F" w:rsidP="004D3119">
      <w:pPr>
        <w:ind w:firstLine="720"/>
        <w:jc w:val="both"/>
      </w:pPr>
      <w:r w:rsidRPr="00A87A4F">
        <w:rPr>
          <w:b/>
          <w:bCs/>
        </w:rPr>
        <w:t xml:space="preserve">1.1. </w:t>
      </w:r>
      <w:r w:rsidRPr="00A87A4F">
        <w:t xml:space="preserve">По настоящему Договору Застройщик обязуется в предусмотренный Договором срок своими силами и (или) с привлечением других лиц построить </w:t>
      </w:r>
      <w:r w:rsidR="009160DA">
        <w:t>Объект</w:t>
      </w:r>
      <w:r w:rsidR="009160DA" w:rsidRPr="00756D47">
        <w:t xml:space="preserve"> </w:t>
      </w:r>
      <w:r w:rsidR="009160DA">
        <w:t xml:space="preserve">«Многоквартирные жилые дома со встроенно-пристроенным подземным гаражом и нежилыми помещениями общественного назначения </w:t>
      </w:r>
      <w:r w:rsidR="009160DA" w:rsidRPr="00A87A4F">
        <w:t xml:space="preserve"> по адресу: </w:t>
      </w:r>
      <w:r w:rsidR="009160DA">
        <w:t xml:space="preserve">Приморский край, </w:t>
      </w:r>
      <w:proofErr w:type="spellStart"/>
      <w:r w:rsidR="009160DA">
        <w:t>г.Владивосток</w:t>
      </w:r>
      <w:proofErr w:type="spellEnd"/>
      <w:r w:rsidR="009160DA">
        <w:t xml:space="preserve">, </w:t>
      </w:r>
      <w:r w:rsidR="009160DA" w:rsidRPr="00A87A4F">
        <w:t xml:space="preserve"> ул. </w:t>
      </w:r>
      <w:r w:rsidR="009160DA">
        <w:t>Тухачевского, д.80</w:t>
      </w:r>
      <w:r w:rsidR="009160DA" w:rsidRPr="00A87A4F">
        <w:t xml:space="preserve"> на земельном участке с кадастровым номером 25:28:</w:t>
      </w:r>
      <w:r w:rsidR="009160DA">
        <w:t>040013:11</w:t>
      </w:r>
      <w:r w:rsidR="00B833AB">
        <w:t xml:space="preserve">, </w:t>
      </w:r>
      <w:r w:rsidR="00B833AB">
        <w:rPr>
          <w:highlight w:val="yellow"/>
        </w:rPr>
        <w:t>П</w:t>
      </w:r>
      <w:r w:rsidR="00B833AB">
        <w:rPr>
          <w:highlight w:val="yellow"/>
        </w:rPr>
        <w:t>одземная автопарковка закрытого типа</w:t>
      </w:r>
      <w:r w:rsidR="009160DA">
        <w:t>»</w:t>
      </w:r>
      <w:r w:rsidR="009160DA" w:rsidRPr="00A87A4F">
        <w:t xml:space="preserve"> </w:t>
      </w:r>
      <w:r w:rsidRPr="00A87A4F">
        <w:t>(далее по тексту - «</w:t>
      </w:r>
      <w:r w:rsidR="00B833AB">
        <w:rPr>
          <w:highlight w:val="yellow"/>
        </w:rPr>
        <w:t>Подземная автопарковка закрытого типа</w:t>
      </w:r>
      <w:r w:rsidRPr="00A87A4F">
        <w:t xml:space="preserve">») и после получения разрешения на ввод  в эксплуатацию </w:t>
      </w:r>
      <w:r w:rsidR="008E5D98">
        <w:t>Подземной автопарковки закрытого типа</w:t>
      </w:r>
      <w:r w:rsidRPr="00A87A4F">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 при наличии разрешения на ввод в эксплуатацию </w:t>
      </w:r>
      <w:r w:rsidR="008E5D98">
        <w:t>Подземной автопарковки закрытого типа</w:t>
      </w:r>
      <w:r w:rsidRPr="00A87A4F">
        <w:rPr>
          <w:color w:val="auto"/>
        </w:rPr>
        <w:t xml:space="preserve">. </w:t>
      </w:r>
      <w:r w:rsidRPr="00A87A4F">
        <w:t xml:space="preserve">После получения Застройщиком разрешение на ввод в эксплуатацию </w:t>
      </w:r>
      <w:r w:rsidR="008E5D98">
        <w:t>Подземной автопарковки закрытого типа</w:t>
      </w:r>
      <w:r w:rsidRPr="00A87A4F">
        <w:t xml:space="preserve"> строительный адрес будет изменен на постоянный (почтовый) адрес.</w:t>
      </w:r>
    </w:p>
    <w:p w14:paraId="0C23B841" w14:textId="7DAEF1BC" w:rsidR="00A87A4F" w:rsidRPr="00A87A4F" w:rsidRDefault="00A87A4F" w:rsidP="003E6FD3">
      <w:pPr>
        <w:ind w:firstLine="708"/>
        <w:jc w:val="both"/>
      </w:pPr>
      <w:r w:rsidRPr="00A87A4F">
        <w:t xml:space="preserve">Основные характеристики </w:t>
      </w:r>
      <w:r w:rsidR="008E5D98">
        <w:t>Подземной автопарковки закрытого типа</w:t>
      </w:r>
      <w:r w:rsidRPr="00A87A4F">
        <w:t xml:space="preserve"> в соответствии с проектной документацией:</w:t>
      </w:r>
    </w:p>
    <w:p w14:paraId="5160475D" w14:textId="79B4F8D7" w:rsidR="00A87A4F" w:rsidRPr="00F43BBA" w:rsidRDefault="00A87A4F" w:rsidP="003E6FD3">
      <w:pPr>
        <w:ind w:firstLine="708"/>
        <w:jc w:val="both"/>
        <w:rPr>
          <w:highlight w:val="yellow"/>
        </w:rPr>
      </w:pPr>
      <w:r w:rsidRPr="00F43BBA">
        <w:rPr>
          <w:b/>
          <w:highlight w:val="yellow"/>
        </w:rPr>
        <w:t>- вид:</w:t>
      </w:r>
      <w:r w:rsidRPr="00F43BBA">
        <w:rPr>
          <w:highlight w:val="yellow"/>
        </w:rPr>
        <w:t xml:space="preserve"> </w:t>
      </w:r>
      <w:r w:rsidR="00F43BBA">
        <w:rPr>
          <w:highlight w:val="yellow"/>
        </w:rPr>
        <w:t>подземная автопарковка закрытого типа</w:t>
      </w:r>
      <w:r w:rsidRPr="00F43BBA">
        <w:rPr>
          <w:highlight w:val="yellow"/>
        </w:rPr>
        <w:t>;</w:t>
      </w:r>
    </w:p>
    <w:p w14:paraId="759EAC00" w14:textId="60CB920D" w:rsidR="00A87A4F" w:rsidRPr="00F43BBA" w:rsidRDefault="00A87A4F" w:rsidP="003E6FD3">
      <w:pPr>
        <w:ind w:firstLine="708"/>
        <w:jc w:val="both"/>
        <w:rPr>
          <w:highlight w:val="yellow"/>
        </w:rPr>
      </w:pPr>
      <w:r w:rsidRPr="00F43BBA">
        <w:rPr>
          <w:b/>
          <w:highlight w:val="yellow"/>
        </w:rPr>
        <w:t>- назначение:</w:t>
      </w:r>
      <w:r w:rsidRPr="00F43BBA">
        <w:rPr>
          <w:highlight w:val="yellow"/>
        </w:rPr>
        <w:t xml:space="preserve"> </w:t>
      </w:r>
      <w:r w:rsidR="00F43BBA">
        <w:rPr>
          <w:highlight w:val="yellow"/>
        </w:rPr>
        <w:t>не</w:t>
      </w:r>
      <w:r w:rsidRPr="00F43BBA">
        <w:rPr>
          <w:highlight w:val="yellow"/>
        </w:rPr>
        <w:t>жилое;</w:t>
      </w:r>
    </w:p>
    <w:p w14:paraId="63396772" w14:textId="5BFD49E8" w:rsidR="00A87A4F" w:rsidRPr="00F43BBA" w:rsidRDefault="00A87A4F" w:rsidP="003E6FD3">
      <w:pPr>
        <w:ind w:firstLine="708"/>
        <w:jc w:val="both"/>
        <w:rPr>
          <w:highlight w:val="yellow"/>
        </w:rPr>
      </w:pPr>
      <w:r w:rsidRPr="00F43BBA">
        <w:rPr>
          <w:b/>
          <w:highlight w:val="yellow"/>
        </w:rPr>
        <w:t>- количество этажей:</w:t>
      </w:r>
      <w:r w:rsidRPr="00F43BBA">
        <w:rPr>
          <w:highlight w:val="yellow"/>
        </w:rPr>
        <w:t xml:space="preserve"> </w:t>
      </w:r>
      <w:r w:rsidR="00F43BBA">
        <w:rPr>
          <w:highlight w:val="yellow"/>
        </w:rPr>
        <w:t>1</w:t>
      </w:r>
      <w:r w:rsidRPr="00F43BBA">
        <w:rPr>
          <w:highlight w:val="yellow"/>
        </w:rPr>
        <w:t>;</w:t>
      </w:r>
    </w:p>
    <w:p w14:paraId="2C426C8A" w14:textId="38CE8D4D" w:rsidR="00A87A4F" w:rsidRPr="00F43BBA" w:rsidRDefault="00A87A4F" w:rsidP="003E6FD3">
      <w:pPr>
        <w:ind w:firstLine="708"/>
        <w:jc w:val="both"/>
        <w:rPr>
          <w:color w:val="auto"/>
          <w:highlight w:val="yellow"/>
        </w:rPr>
      </w:pPr>
      <w:r w:rsidRPr="00F43BBA">
        <w:rPr>
          <w:b/>
          <w:highlight w:val="yellow"/>
        </w:rPr>
        <w:t xml:space="preserve">- общая площадь </w:t>
      </w:r>
      <w:r w:rsidR="008E5D98">
        <w:rPr>
          <w:b/>
          <w:highlight w:val="yellow"/>
        </w:rPr>
        <w:t>Подземной автопарковки закрытого типа</w:t>
      </w:r>
      <w:r w:rsidRPr="00F43BBA">
        <w:rPr>
          <w:b/>
          <w:highlight w:val="yellow"/>
        </w:rPr>
        <w:t>:</w:t>
      </w:r>
      <w:r w:rsidRPr="00F43BBA">
        <w:rPr>
          <w:color w:val="auto"/>
          <w:highlight w:val="yellow"/>
        </w:rPr>
        <w:t xml:space="preserve"> </w:t>
      </w:r>
      <w:r w:rsidR="00F43BBA">
        <w:rPr>
          <w:highlight w:val="yellow"/>
        </w:rPr>
        <w:t>14 966,2</w:t>
      </w:r>
      <w:r w:rsidRPr="00F43BBA">
        <w:rPr>
          <w:highlight w:val="yellow"/>
        </w:rPr>
        <w:t xml:space="preserve"> квадратных</w:t>
      </w:r>
      <w:r w:rsidRPr="00F43BBA">
        <w:rPr>
          <w:color w:val="auto"/>
          <w:highlight w:val="yellow"/>
        </w:rPr>
        <w:t xml:space="preserve"> метра;</w:t>
      </w:r>
    </w:p>
    <w:p w14:paraId="0B4AA1BC" w14:textId="77777777" w:rsidR="00A87A4F" w:rsidRPr="00F43BBA" w:rsidRDefault="00A87A4F" w:rsidP="003E6FD3">
      <w:pPr>
        <w:ind w:firstLine="708"/>
        <w:jc w:val="both"/>
        <w:rPr>
          <w:b/>
          <w:color w:val="auto"/>
          <w:highlight w:val="yellow"/>
        </w:rPr>
      </w:pPr>
      <w:r w:rsidRPr="00F43BBA">
        <w:rPr>
          <w:b/>
          <w:color w:val="auto"/>
          <w:highlight w:val="yellow"/>
        </w:rPr>
        <w:t xml:space="preserve">- материал наружных стен: </w:t>
      </w:r>
      <w:r w:rsidRPr="00F43BBA">
        <w:rPr>
          <w:color w:val="auto"/>
          <w:highlight w:val="yellow"/>
        </w:rPr>
        <w:t>монолитный железобетонный каркас и стены из мелкоштучных каменных материалов (кирпич, керамические камни, блоки и др.);</w:t>
      </w:r>
    </w:p>
    <w:p w14:paraId="492B543B" w14:textId="77777777" w:rsidR="00A87A4F" w:rsidRPr="00F43BBA" w:rsidRDefault="00A87A4F" w:rsidP="003E6FD3">
      <w:pPr>
        <w:ind w:firstLine="708"/>
        <w:jc w:val="both"/>
        <w:rPr>
          <w:b/>
          <w:color w:val="auto"/>
          <w:highlight w:val="yellow"/>
        </w:rPr>
      </w:pPr>
      <w:r w:rsidRPr="00F43BBA">
        <w:rPr>
          <w:b/>
          <w:color w:val="auto"/>
          <w:highlight w:val="yellow"/>
        </w:rPr>
        <w:t xml:space="preserve">- материал поэтажных перекрытий: </w:t>
      </w:r>
      <w:r w:rsidRPr="00F43BBA">
        <w:rPr>
          <w:color w:val="auto"/>
          <w:highlight w:val="yellow"/>
        </w:rPr>
        <w:t>монолитный железобетон;</w:t>
      </w:r>
      <w:r w:rsidRPr="00F43BBA">
        <w:rPr>
          <w:b/>
          <w:color w:val="auto"/>
          <w:highlight w:val="yellow"/>
        </w:rPr>
        <w:t xml:space="preserve"> </w:t>
      </w:r>
    </w:p>
    <w:p w14:paraId="1E4B3859" w14:textId="77777777" w:rsidR="00A87A4F" w:rsidRPr="00F43BBA" w:rsidRDefault="00A87A4F" w:rsidP="003E6FD3">
      <w:pPr>
        <w:ind w:firstLine="708"/>
        <w:jc w:val="both"/>
        <w:rPr>
          <w:b/>
          <w:color w:val="auto"/>
          <w:highlight w:val="yellow"/>
        </w:rPr>
      </w:pPr>
      <w:r w:rsidRPr="00F43BBA">
        <w:rPr>
          <w:b/>
          <w:color w:val="auto"/>
          <w:highlight w:val="yellow"/>
        </w:rPr>
        <w:t xml:space="preserve">- класс энергоэффективности: </w:t>
      </w:r>
      <w:r w:rsidRPr="00F43BBA">
        <w:rPr>
          <w:color w:val="auto"/>
          <w:highlight w:val="yellow"/>
        </w:rPr>
        <w:t>С (повышенный);</w:t>
      </w:r>
    </w:p>
    <w:p w14:paraId="46BD6ACD" w14:textId="77777777" w:rsidR="00A87A4F" w:rsidRPr="00F43BBA" w:rsidRDefault="00A87A4F" w:rsidP="003E6FD3">
      <w:pPr>
        <w:ind w:firstLine="708"/>
        <w:jc w:val="both"/>
        <w:rPr>
          <w:color w:val="auto"/>
          <w:highlight w:val="yellow"/>
        </w:rPr>
      </w:pPr>
      <w:r w:rsidRPr="00F43BBA">
        <w:rPr>
          <w:b/>
          <w:color w:val="auto"/>
          <w:highlight w:val="yellow"/>
        </w:rPr>
        <w:t xml:space="preserve">- класс сейсмостойкости: </w:t>
      </w:r>
      <w:r w:rsidRPr="00F43BBA">
        <w:rPr>
          <w:color w:val="auto"/>
          <w:highlight w:val="yellow"/>
        </w:rPr>
        <w:t>6 баллов,</w:t>
      </w:r>
    </w:p>
    <w:p w14:paraId="6BB7045A" w14:textId="77777777" w:rsidR="00A87A4F" w:rsidRPr="00A87A4F" w:rsidRDefault="00A87A4F" w:rsidP="003E6FD3">
      <w:pPr>
        <w:ind w:firstLine="708"/>
        <w:jc w:val="both"/>
        <w:rPr>
          <w:b/>
          <w:color w:val="auto"/>
        </w:rPr>
      </w:pPr>
      <w:r w:rsidRPr="00F43BBA">
        <w:rPr>
          <w:b/>
          <w:bCs/>
          <w:color w:val="auto"/>
          <w:highlight w:val="yellow"/>
        </w:rPr>
        <w:t>- иные характеристики:</w:t>
      </w:r>
      <w:r w:rsidRPr="00F43BBA">
        <w:rPr>
          <w:color w:val="auto"/>
          <w:highlight w:val="yellow"/>
        </w:rPr>
        <w:t xml:space="preserve"> без мусоропровода.</w:t>
      </w:r>
    </w:p>
    <w:p w14:paraId="672ECE47" w14:textId="0D9C10CC" w:rsidR="00A87A4F" w:rsidRPr="000B28F6" w:rsidRDefault="00A87A4F" w:rsidP="003E6FD3">
      <w:pPr>
        <w:ind w:firstLine="540"/>
        <w:jc w:val="both"/>
      </w:pPr>
      <w:r w:rsidRPr="00A87A4F">
        <w:rPr>
          <w:b/>
        </w:rPr>
        <w:t xml:space="preserve">1.1.1. </w:t>
      </w:r>
      <w:r w:rsidRPr="00A87A4F">
        <w:t xml:space="preserve">Объектом долевого </w:t>
      </w:r>
      <w:r w:rsidRPr="000B28F6">
        <w:t xml:space="preserve">строительства является входящее в состав </w:t>
      </w:r>
      <w:r w:rsidR="00B833AB" w:rsidRPr="000B28F6">
        <w:t>Подземн</w:t>
      </w:r>
      <w:r w:rsidR="00B833AB" w:rsidRPr="000B28F6">
        <w:t>ой</w:t>
      </w:r>
      <w:r w:rsidR="00B833AB" w:rsidRPr="000B28F6">
        <w:t xml:space="preserve"> автопарковк</w:t>
      </w:r>
      <w:r w:rsidR="00B833AB" w:rsidRPr="000B28F6">
        <w:t>и</w:t>
      </w:r>
      <w:r w:rsidR="00B833AB" w:rsidRPr="000B28F6">
        <w:t xml:space="preserve"> закрытого типа</w:t>
      </w:r>
      <w:r w:rsidRPr="000B28F6">
        <w:t xml:space="preserve">, в соответствии с проектной документацией, </w:t>
      </w:r>
      <w:proofErr w:type="spellStart"/>
      <w:r w:rsidRPr="000B28F6">
        <w:t>машино</w:t>
      </w:r>
      <w:proofErr w:type="spellEnd"/>
      <w:r w:rsidRPr="000B28F6">
        <w:t xml:space="preserve">-место </w:t>
      </w:r>
      <w:r w:rsidR="00B833AB" w:rsidRPr="000B28F6">
        <w:t xml:space="preserve">с условным номером </w:t>
      </w:r>
      <w:r w:rsidR="00B833AB" w:rsidRPr="000B28F6">
        <w:rPr>
          <w:noProof/>
        </w:rPr>
        <w:t>_________</w:t>
      </w:r>
      <w:r w:rsidR="00B833AB" w:rsidRPr="000B28F6">
        <w:t xml:space="preserve">, расположенное на </w:t>
      </w:r>
      <w:r w:rsidR="00B833AB" w:rsidRPr="000B28F6">
        <w:rPr>
          <w:noProof/>
        </w:rPr>
        <w:t xml:space="preserve">____ </w:t>
      </w:r>
      <w:r w:rsidR="00B833AB" w:rsidRPr="000B28F6">
        <w:t xml:space="preserve">этаже, проектной площадью </w:t>
      </w:r>
      <w:r w:rsidR="00B833AB" w:rsidRPr="000B28F6">
        <w:rPr>
          <w:noProof/>
        </w:rPr>
        <w:t>_______</w:t>
      </w:r>
      <w:r w:rsidR="00B833AB" w:rsidRPr="000B28F6">
        <w:t xml:space="preserve"> кв. метра, а также общее имущество</w:t>
      </w:r>
      <w:r w:rsidRPr="000B28F6">
        <w:t xml:space="preserve"> в </w:t>
      </w:r>
      <w:r w:rsidR="00B833AB" w:rsidRPr="000B28F6">
        <w:t>Подземной автопарковк</w:t>
      </w:r>
      <w:r w:rsidR="00B833AB" w:rsidRPr="000B28F6">
        <w:t>е</w:t>
      </w:r>
      <w:r w:rsidR="00B833AB" w:rsidRPr="000B28F6">
        <w:t xml:space="preserve"> закрытого типа</w:t>
      </w:r>
      <w:r w:rsidRPr="000B28F6">
        <w:t xml:space="preserve"> пропорционально площади машино-места (далее по тексту – «Объект долевого строительства» или «Машино-место»).</w:t>
      </w:r>
    </w:p>
    <w:p w14:paraId="09AC750E" w14:textId="4E043D83" w:rsidR="00A87A4F" w:rsidRPr="000B28F6" w:rsidRDefault="00A87A4F" w:rsidP="000E6615">
      <w:pPr>
        <w:ind w:firstLine="567"/>
        <w:jc w:val="both"/>
        <w:rPr>
          <w:color w:val="auto"/>
        </w:rPr>
      </w:pPr>
      <w:r w:rsidRPr="000B28F6">
        <w:t xml:space="preserve">Расположение Объекта долевого строительства указано на плане этажа </w:t>
      </w:r>
      <w:r w:rsidR="000F5353" w:rsidRPr="000B28F6">
        <w:t>Подземной автопарковке закрытого типа</w:t>
      </w:r>
      <w:r w:rsidRPr="000B28F6">
        <w:t xml:space="preserve"> (без выделения общего имущества), являющемся Приложением № 1 к Договору</w:t>
      </w:r>
      <w:r w:rsidRPr="000B28F6">
        <w:rPr>
          <w:color w:val="auto"/>
        </w:rPr>
        <w:t>.</w:t>
      </w:r>
    </w:p>
    <w:p w14:paraId="381345D8" w14:textId="249C118C" w:rsidR="00A87A4F" w:rsidRPr="000B28F6" w:rsidRDefault="00A87A4F" w:rsidP="000E6615">
      <w:pPr>
        <w:ind w:firstLine="567"/>
        <w:jc w:val="both"/>
      </w:pPr>
      <w:r w:rsidRPr="000B28F6">
        <w:rPr>
          <w:b/>
        </w:rPr>
        <w:t>1.1.2.</w:t>
      </w:r>
      <w:r w:rsidRPr="000B28F6">
        <w:t xml:space="preserve"> Застройщик передает Участнику долевого строительства Объект долевого строительства в состоянии, соответствующем состоянию на момент получения Застройщиком разрешения на ввод в эксплуатацию </w:t>
      </w:r>
      <w:r w:rsidR="000F5353" w:rsidRPr="000B28F6">
        <w:t>Подземной автопарковк</w:t>
      </w:r>
      <w:r w:rsidR="000F5353" w:rsidRPr="000B28F6">
        <w:t>и</w:t>
      </w:r>
      <w:r w:rsidR="000F5353" w:rsidRPr="000B28F6">
        <w:t xml:space="preserve"> закрытого типа</w:t>
      </w:r>
      <w:r w:rsidRPr="000B28F6">
        <w:t>, в том числе:</w:t>
      </w:r>
    </w:p>
    <w:p w14:paraId="566B4C4E" w14:textId="77777777" w:rsidR="00A87A4F" w:rsidRPr="00CC4A25" w:rsidRDefault="00A87A4F" w:rsidP="00E30142">
      <w:pPr>
        <w:ind w:firstLine="567"/>
        <w:jc w:val="both"/>
        <w:rPr>
          <w:color w:val="auto"/>
        </w:rPr>
      </w:pPr>
      <w:r w:rsidRPr="000B28F6">
        <w:rPr>
          <w:b/>
          <w:color w:val="auto"/>
        </w:rPr>
        <w:t xml:space="preserve">1.1.2.1. </w:t>
      </w:r>
      <w:r w:rsidRPr="000B28F6">
        <w:rPr>
          <w:color w:val="auto"/>
        </w:rPr>
        <w:t>Пол с твердым покрытием;</w:t>
      </w:r>
    </w:p>
    <w:p w14:paraId="6D5B2832" w14:textId="77777777" w:rsidR="00A87A4F" w:rsidRPr="00CC4A25" w:rsidRDefault="00A87A4F" w:rsidP="00E30142">
      <w:pPr>
        <w:ind w:firstLine="567"/>
        <w:jc w:val="both"/>
        <w:rPr>
          <w:color w:val="auto"/>
        </w:rPr>
      </w:pPr>
      <w:r w:rsidRPr="00CC4A25">
        <w:rPr>
          <w:b/>
          <w:color w:val="auto"/>
        </w:rPr>
        <w:t>1.1.2.2.</w:t>
      </w:r>
      <w:r w:rsidRPr="00CC4A25">
        <w:rPr>
          <w:color w:val="auto"/>
        </w:rPr>
        <w:t xml:space="preserve"> Границы машино-места размечены краской на поверхности пола;</w:t>
      </w:r>
    </w:p>
    <w:p w14:paraId="5D21FA87" w14:textId="77777777" w:rsidR="00A87A4F" w:rsidRDefault="00A87A4F" w:rsidP="00E30142">
      <w:pPr>
        <w:ind w:firstLine="567"/>
        <w:jc w:val="both"/>
        <w:rPr>
          <w:color w:val="auto"/>
        </w:rPr>
      </w:pPr>
      <w:r w:rsidRPr="00CC4A25">
        <w:rPr>
          <w:b/>
          <w:bCs/>
          <w:color w:val="auto"/>
        </w:rPr>
        <w:t>1.1.2.3</w:t>
      </w:r>
      <w:r w:rsidRPr="00CC4A25">
        <w:rPr>
          <w:color w:val="auto"/>
        </w:rPr>
        <w:t>. Номер машино-места нанесен на поверхность пола краской.</w:t>
      </w:r>
    </w:p>
    <w:p w14:paraId="48497F17" w14:textId="152A761B" w:rsidR="009C6FD8" w:rsidRPr="00FE4103" w:rsidRDefault="009C6FD8" w:rsidP="009C6FD8">
      <w:pPr>
        <w:tabs>
          <w:tab w:val="left" w:pos="1276"/>
        </w:tabs>
        <w:ind w:firstLine="567"/>
        <w:jc w:val="both"/>
        <w:rPr>
          <w:rFonts w:eastAsia="Calibri"/>
        </w:rPr>
      </w:pPr>
      <w:r w:rsidRPr="008174E7">
        <w:rPr>
          <w:rFonts w:eastAsia="Calibri"/>
          <w:b/>
          <w:bCs/>
          <w:highlight w:val="yellow"/>
        </w:rPr>
        <w:t>1.1.2.</w:t>
      </w:r>
      <w:r w:rsidRPr="008174E7">
        <w:rPr>
          <w:rFonts w:eastAsia="Calibri"/>
          <w:highlight w:val="yellow"/>
        </w:rPr>
        <w:t xml:space="preserve"> Земельный участок, на котором осуществляется строительство </w:t>
      </w:r>
      <w:r w:rsidR="000F5353">
        <w:rPr>
          <w:highlight w:val="yellow"/>
        </w:rPr>
        <w:t>Подземной автопарковк</w:t>
      </w:r>
      <w:r w:rsidR="000F5353">
        <w:rPr>
          <w:highlight w:val="yellow"/>
        </w:rPr>
        <w:t>и</w:t>
      </w:r>
      <w:r w:rsidR="000F5353">
        <w:rPr>
          <w:highlight w:val="yellow"/>
        </w:rPr>
        <w:t xml:space="preserve"> закрытого типа</w:t>
      </w:r>
      <w:r w:rsidRPr="008174E7">
        <w:rPr>
          <w:rFonts w:eastAsia="Calibri"/>
          <w:highlight w:val="yellow"/>
        </w:rPr>
        <w:t>, площадью 2</w:t>
      </w:r>
      <w:r>
        <w:rPr>
          <w:rFonts w:eastAsia="Calibri"/>
          <w:highlight w:val="yellow"/>
        </w:rPr>
        <w:t>5300</w:t>
      </w:r>
      <w:r w:rsidRPr="008174E7">
        <w:rPr>
          <w:rFonts w:eastAsia="Calibri"/>
          <w:highlight w:val="yellow"/>
        </w:rPr>
        <w:t xml:space="preserve"> кв.м., с кадастровым номером 25:28:0</w:t>
      </w:r>
      <w:r>
        <w:rPr>
          <w:rFonts w:eastAsia="Calibri"/>
          <w:highlight w:val="yellow"/>
        </w:rPr>
        <w:t>4</w:t>
      </w:r>
      <w:r w:rsidRPr="008174E7">
        <w:rPr>
          <w:rFonts w:eastAsia="Calibri"/>
          <w:highlight w:val="yellow"/>
        </w:rPr>
        <w:t>001</w:t>
      </w:r>
      <w:r>
        <w:rPr>
          <w:rFonts w:eastAsia="Calibri"/>
          <w:highlight w:val="yellow"/>
        </w:rPr>
        <w:t>3</w:t>
      </w:r>
      <w:r w:rsidRPr="008174E7">
        <w:rPr>
          <w:rFonts w:eastAsia="Calibri"/>
          <w:highlight w:val="yellow"/>
        </w:rPr>
        <w:t>:</w:t>
      </w:r>
      <w:r>
        <w:rPr>
          <w:rFonts w:eastAsia="Calibri"/>
          <w:highlight w:val="yellow"/>
        </w:rPr>
        <w:t>11</w:t>
      </w:r>
      <w:r w:rsidRPr="008174E7">
        <w:rPr>
          <w:rFonts w:eastAsia="Calibri"/>
          <w:highlight w:val="yellow"/>
        </w:rPr>
        <w:t xml:space="preserve">, категория земель: Земли населенных пунктов, вид разрешенного использования: </w:t>
      </w:r>
      <w:r>
        <w:rPr>
          <w:rFonts w:eastAsia="Calibri"/>
          <w:highlight w:val="yellow"/>
        </w:rPr>
        <w:t>многоквартирные жилые дома</w:t>
      </w:r>
      <w:r w:rsidRPr="008174E7">
        <w:rPr>
          <w:rFonts w:eastAsia="Calibri"/>
          <w:highlight w:val="yellow"/>
        </w:rPr>
        <w:t xml:space="preserve">,  местоположение: Приморский край, г. Владивосток, ул. </w:t>
      </w:r>
      <w:r>
        <w:rPr>
          <w:rFonts w:eastAsia="Calibri"/>
          <w:highlight w:val="yellow"/>
        </w:rPr>
        <w:t>Тухачевского, 80</w:t>
      </w:r>
      <w:r w:rsidRPr="008174E7">
        <w:rPr>
          <w:rFonts w:eastAsia="Calibri"/>
          <w:highlight w:val="yellow"/>
        </w:rPr>
        <w:t>, принадлежит Застройщику на праве собственности, запись о государственной регистрации права 25:28:0</w:t>
      </w:r>
      <w:r>
        <w:rPr>
          <w:rFonts w:eastAsia="Calibri"/>
          <w:highlight w:val="yellow"/>
        </w:rPr>
        <w:t>40013</w:t>
      </w:r>
      <w:r w:rsidRPr="008174E7">
        <w:rPr>
          <w:rFonts w:eastAsia="Calibri"/>
          <w:highlight w:val="yellow"/>
        </w:rPr>
        <w:t>:</w:t>
      </w:r>
      <w:r>
        <w:rPr>
          <w:rFonts w:eastAsia="Calibri"/>
          <w:highlight w:val="yellow"/>
        </w:rPr>
        <w:t>11-25/064/2023-1</w:t>
      </w:r>
      <w:r w:rsidR="00F61AF1">
        <w:rPr>
          <w:rFonts w:eastAsia="Calibri"/>
          <w:highlight w:val="yellow"/>
        </w:rPr>
        <w:t>4</w:t>
      </w:r>
      <w:r w:rsidRPr="008174E7">
        <w:rPr>
          <w:rFonts w:eastAsia="Calibri"/>
          <w:highlight w:val="yellow"/>
        </w:rPr>
        <w:t xml:space="preserve"> от </w:t>
      </w:r>
      <w:r>
        <w:rPr>
          <w:rFonts w:eastAsia="Calibri"/>
          <w:highlight w:val="yellow"/>
        </w:rPr>
        <w:t>20.02.2023</w:t>
      </w:r>
      <w:r w:rsidRPr="008174E7">
        <w:rPr>
          <w:rFonts w:eastAsia="Calibri"/>
          <w:highlight w:val="yellow"/>
        </w:rPr>
        <w:t xml:space="preserve"> года</w:t>
      </w:r>
      <w:r>
        <w:rPr>
          <w:rFonts w:eastAsia="Calibri"/>
        </w:rPr>
        <w:t>.</w:t>
      </w:r>
    </w:p>
    <w:p w14:paraId="416109B5" w14:textId="77777777" w:rsidR="009C6FD8" w:rsidRPr="00FE4103" w:rsidRDefault="009C6FD8" w:rsidP="009C6FD8">
      <w:pPr>
        <w:ind w:firstLine="720"/>
        <w:jc w:val="both"/>
      </w:pPr>
      <w:r w:rsidRPr="00FE4103">
        <w:rPr>
          <w:b/>
        </w:rPr>
        <w:t>1.2.</w:t>
      </w:r>
      <w:r w:rsidRPr="00FE4103">
        <w:t xml:space="preserve"> Основанием для заключения настоящего Договора являются:</w:t>
      </w:r>
    </w:p>
    <w:p w14:paraId="42BE4663" w14:textId="77777777" w:rsidR="009C6FD8" w:rsidRPr="00FE4103" w:rsidRDefault="009C6FD8" w:rsidP="009C6FD8">
      <w:pPr>
        <w:ind w:firstLine="720"/>
        <w:jc w:val="both"/>
      </w:pPr>
      <w:r w:rsidRPr="00FE4103">
        <w:rPr>
          <w:b/>
        </w:rPr>
        <w:t>1.2.1.</w:t>
      </w:r>
      <w:r w:rsidRPr="00FE4103">
        <w:t xml:space="preserve"> Разрешение на строительство № 25-28-5</w:t>
      </w:r>
      <w:r>
        <w:t>6</w:t>
      </w:r>
      <w:r w:rsidRPr="00FE4103">
        <w:t xml:space="preserve">-2023 от </w:t>
      </w:r>
      <w:r>
        <w:t>18</w:t>
      </w:r>
      <w:r w:rsidRPr="00FE4103">
        <w:t xml:space="preserve"> июля 2023 года, выданное Застройщику Администрацией г. Владивостока.</w:t>
      </w:r>
    </w:p>
    <w:p w14:paraId="189F1172" w14:textId="77777777" w:rsidR="009C6FD8" w:rsidRPr="00FE4103" w:rsidRDefault="009C6FD8" w:rsidP="009C6FD8">
      <w:pPr>
        <w:tabs>
          <w:tab w:val="left" w:pos="1276"/>
        </w:tabs>
        <w:ind w:firstLine="567"/>
        <w:jc w:val="both"/>
        <w:rPr>
          <w:rFonts w:eastAsia="Calibri"/>
        </w:rPr>
      </w:pPr>
      <w:r w:rsidRPr="00FE4103">
        <w:rPr>
          <w:b/>
        </w:rPr>
        <w:lastRenderedPageBreak/>
        <w:t xml:space="preserve">   1.2.2</w:t>
      </w:r>
      <w:r w:rsidRPr="00FE4103">
        <w:t xml:space="preserve"> </w:t>
      </w:r>
      <w:r w:rsidRPr="00FE4103">
        <w:rPr>
          <w:rFonts w:eastAsia="Calibri"/>
        </w:rPr>
        <w:t xml:space="preserve">Проектная декларация. Проектная декларация оформлена Застройщиком в соответствии с требованиями ст. 19 - 21 Федерального закона № 214-ФЗ «Об участии в долевом строительстве». Оригинал Проектной декларации хранится у Застройщика. Проектная декларация размещена на сайте в сети Интернет по адресу: </w:t>
      </w:r>
      <w:hyperlink r:id="rId8" w:history="1">
        <w:r w:rsidRPr="00FE4103">
          <w:rPr>
            <w:rStyle w:val="a4"/>
            <w:rFonts w:eastAsia="Calibri"/>
          </w:rPr>
          <w:t>http://наш.дом.рф</w:t>
        </w:r>
      </w:hyperlink>
      <w:r w:rsidRPr="00FE4103">
        <w:rPr>
          <w:rFonts w:eastAsia="Calibri"/>
        </w:rPr>
        <w:t>.</w:t>
      </w:r>
    </w:p>
    <w:p w14:paraId="71BFB1ED" w14:textId="5DDCFF46" w:rsidR="00A87A4F" w:rsidRPr="000F5353" w:rsidRDefault="00A87A4F" w:rsidP="00A52F0B">
      <w:pPr>
        <w:pStyle w:val="11"/>
        <w:ind w:firstLine="720"/>
        <w:jc w:val="both"/>
        <w:rPr>
          <w:sz w:val="22"/>
          <w:szCs w:val="22"/>
        </w:rPr>
      </w:pPr>
      <w:r w:rsidRPr="000B28F6">
        <w:rPr>
          <w:b/>
          <w:bCs/>
          <w:sz w:val="22"/>
          <w:szCs w:val="22"/>
        </w:rPr>
        <w:t xml:space="preserve">1.3. </w:t>
      </w:r>
      <w:r w:rsidRPr="000B28F6">
        <w:rPr>
          <w:sz w:val="22"/>
          <w:szCs w:val="22"/>
        </w:rPr>
        <w:t xml:space="preserve">После окончания строительства и получения разрешения на ввод </w:t>
      </w:r>
      <w:r w:rsidR="000F5353" w:rsidRPr="000B28F6">
        <w:rPr>
          <w:sz w:val="22"/>
          <w:szCs w:val="22"/>
        </w:rPr>
        <w:t>Подземной автопарковки закрытого типа</w:t>
      </w:r>
      <w:r w:rsidRPr="000B28F6">
        <w:rPr>
          <w:sz w:val="22"/>
          <w:szCs w:val="22"/>
        </w:rPr>
        <w:t xml:space="preserve"> в эксплуатацию, Застройщик обязан передать Участнику долевого строительства Объект долевого строительства по акту приема-передачи в течение 6 (Шести) месяцев с даты получения разрешения на ввод </w:t>
      </w:r>
      <w:r w:rsidR="008E5D98" w:rsidRPr="000B28F6">
        <w:rPr>
          <w:sz w:val="22"/>
          <w:szCs w:val="22"/>
        </w:rPr>
        <w:t>Подземной автопарковки закрытого типа</w:t>
      </w:r>
      <w:r w:rsidRPr="000B28F6">
        <w:rPr>
          <w:sz w:val="22"/>
          <w:szCs w:val="22"/>
        </w:rPr>
        <w:t xml:space="preserve"> в эксплуатацию</w:t>
      </w:r>
      <w:r w:rsidRPr="000F5353">
        <w:rPr>
          <w:sz w:val="22"/>
          <w:szCs w:val="22"/>
        </w:rPr>
        <w:t xml:space="preserve"> в порядке, предусмотренном пунктом 2.3 настоящего Договора, но не позднее </w:t>
      </w:r>
      <w:r w:rsidRPr="000F5353">
        <w:rPr>
          <w:color w:val="000000"/>
          <w:sz w:val="22"/>
          <w:szCs w:val="22"/>
        </w:rPr>
        <w:t>3</w:t>
      </w:r>
      <w:r w:rsidR="009C6FD8" w:rsidRPr="000F5353">
        <w:rPr>
          <w:color w:val="000000"/>
          <w:sz w:val="22"/>
          <w:szCs w:val="22"/>
        </w:rPr>
        <w:t>0</w:t>
      </w:r>
      <w:r w:rsidRPr="000F5353">
        <w:rPr>
          <w:color w:val="000000"/>
          <w:sz w:val="22"/>
          <w:szCs w:val="22"/>
        </w:rPr>
        <w:t xml:space="preserve"> </w:t>
      </w:r>
      <w:r w:rsidR="009C6FD8" w:rsidRPr="000F5353">
        <w:rPr>
          <w:color w:val="000000"/>
          <w:sz w:val="22"/>
          <w:szCs w:val="22"/>
        </w:rPr>
        <w:t xml:space="preserve">июня </w:t>
      </w:r>
      <w:r w:rsidRPr="000F5353">
        <w:rPr>
          <w:color w:val="000000"/>
          <w:sz w:val="22"/>
          <w:szCs w:val="22"/>
        </w:rPr>
        <w:t xml:space="preserve"> 202</w:t>
      </w:r>
      <w:r w:rsidR="009C6FD8" w:rsidRPr="000F5353">
        <w:rPr>
          <w:color w:val="000000"/>
          <w:sz w:val="22"/>
          <w:szCs w:val="22"/>
        </w:rPr>
        <w:t>7</w:t>
      </w:r>
      <w:r w:rsidRPr="000F5353">
        <w:rPr>
          <w:color w:val="000000"/>
          <w:sz w:val="22"/>
          <w:szCs w:val="22"/>
        </w:rPr>
        <w:t xml:space="preserve"> года</w:t>
      </w:r>
      <w:r w:rsidRPr="000F5353">
        <w:rPr>
          <w:sz w:val="22"/>
          <w:szCs w:val="22"/>
        </w:rPr>
        <w:t>.</w:t>
      </w:r>
    </w:p>
    <w:p w14:paraId="6219BB6B" w14:textId="77777777" w:rsidR="00A87A4F" w:rsidRPr="00726FF0" w:rsidRDefault="00A87A4F" w:rsidP="00204A7E">
      <w:pPr>
        <w:ind w:firstLine="720"/>
        <w:jc w:val="both"/>
      </w:pPr>
      <w:r w:rsidRPr="00A87A4F">
        <w:rPr>
          <w:b/>
          <w:bCs/>
        </w:rPr>
        <w:t>1.4.</w:t>
      </w:r>
      <w:r w:rsidRPr="00A87A4F">
        <w:t xml:space="preserve"> Привлечение средств Участника долевого строительства производится в соответствии с проектной декларацией, размещенной в </w:t>
      </w:r>
      <w:r w:rsidRPr="00726FF0">
        <w:rPr>
          <w:color w:val="auto"/>
        </w:rPr>
        <w:t>Единой информационной системе жилищного строительства</w:t>
      </w:r>
      <w:r w:rsidRPr="00726FF0">
        <w:t xml:space="preserve"> (далее по тексту – Проектная декларация). На момент подписания настоящего Договора Участник долевого строительства ознакомлен с Проектной декларацией и иной информацией, подлежащей раскрытию в Единой информационной системе жилищного строительства. Раскрытие информации Застройщиком осуществляется путем размещения информации на Интернет-сайте Единой информационной системы жилищного строительства по адресу НАШ.ДОМ.РФ.</w:t>
      </w:r>
    </w:p>
    <w:p w14:paraId="1037EE7C" w14:textId="48CD1F12" w:rsidR="00A87A4F" w:rsidRPr="00726FF0" w:rsidRDefault="00A87A4F" w:rsidP="00231957">
      <w:pPr>
        <w:ind w:firstLine="709"/>
        <w:jc w:val="both"/>
      </w:pPr>
      <w:r w:rsidRPr="00726FF0">
        <w:rPr>
          <w:b/>
        </w:rPr>
        <w:t xml:space="preserve">1.5. </w:t>
      </w:r>
      <w:r w:rsidRPr="00726FF0">
        <w:t xml:space="preserve">Денежные средства Участника долевого строительства на строительство </w:t>
      </w:r>
      <w:r w:rsidR="000F5353" w:rsidRPr="00726FF0">
        <w:t>Подземной автопарковки закрытого типа</w:t>
      </w:r>
      <w:r w:rsidRPr="00726FF0">
        <w:t xml:space="preserve"> и Объекта долевого строительства привлекаются путем размещения денежных средств Участника долевого строительства на счетах эскроу, открытых в уполномоченном банке в порядке, предусмотренном статьей 15.4 Закона об участии в долевом строительстве и настоящим Договором.</w:t>
      </w:r>
    </w:p>
    <w:p w14:paraId="4CC4D321" w14:textId="77777777" w:rsidR="00A87A4F" w:rsidRPr="00726FF0" w:rsidRDefault="00A87A4F" w:rsidP="00C06AB9">
      <w:pPr>
        <w:pStyle w:val="1"/>
        <w:spacing w:before="120"/>
        <w:ind w:firstLine="180"/>
        <w:jc w:val="center"/>
        <w:rPr>
          <w:i w:val="0"/>
          <w:sz w:val="22"/>
          <w:szCs w:val="22"/>
        </w:rPr>
      </w:pPr>
      <w:r w:rsidRPr="00726FF0">
        <w:rPr>
          <w:i w:val="0"/>
          <w:sz w:val="22"/>
          <w:szCs w:val="22"/>
        </w:rPr>
        <w:t>2. Права и обязанности Сторон, порядок передачи Объекта долевого строительства.</w:t>
      </w:r>
    </w:p>
    <w:p w14:paraId="35E468CA" w14:textId="77777777" w:rsidR="00A87A4F" w:rsidRPr="00726FF0" w:rsidRDefault="00A87A4F" w:rsidP="00C06AB9">
      <w:pPr>
        <w:ind w:firstLine="708"/>
        <w:jc w:val="both"/>
        <w:rPr>
          <w:b/>
        </w:rPr>
      </w:pPr>
      <w:r w:rsidRPr="00726FF0">
        <w:rPr>
          <w:b/>
        </w:rPr>
        <w:t>2.1. Застройщик:</w:t>
      </w:r>
    </w:p>
    <w:p w14:paraId="1694D205" w14:textId="77777777" w:rsidR="00A87A4F" w:rsidRPr="00726FF0" w:rsidRDefault="00A87A4F" w:rsidP="00C06AB9">
      <w:pPr>
        <w:ind w:firstLine="708"/>
        <w:jc w:val="both"/>
      </w:pPr>
      <w:r w:rsidRPr="00726FF0">
        <w:rPr>
          <w:b/>
        </w:rPr>
        <w:t>2.1.1.</w:t>
      </w:r>
      <w:r w:rsidRPr="00726FF0">
        <w:t xml:space="preserve"> Самостоятельно выполняет функции заказчика-застройщика. Вправе привлекать специализированные организации для выполнения функции технического заказчика, генерального подрядчика.</w:t>
      </w:r>
    </w:p>
    <w:p w14:paraId="6649CBFA" w14:textId="77777777" w:rsidR="00A87A4F" w:rsidRPr="00726FF0" w:rsidRDefault="00A87A4F" w:rsidP="00C06AB9">
      <w:pPr>
        <w:ind w:firstLine="720"/>
        <w:jc w:val="both"/>
      </w:pPr>
      <w:r w:rsidRPr="00726FF0">
        <w:t>Обеспечивает соблюдение требований к размеру собственных денежных средств, нормативов оценки финансовой устойчивости деятельности застройщика, установленных Правительством Российской Федерации, а также соблюдение сроков представления отчётности и выполнение иных обязательств, установленных Законом об участии в долевом строительстве и иными нормативными актами Российской Федерации.</w:t>
      </w:r>
    </w:p>
    <w:p w14:paraId="38231E92" w14:textId="3D1B4619" w:rsidR="00A87A4F" w:rsidRPr="00726FF0" w:rsidRDefault="00A87A4F" w:rsidP="00C06AB9">
      <w:pPr>
        <w:ind w:firstLine="708"/>
        <w:jc w:val="both"/>
      </w:pPr>
      <w:r w:rsidRPr="00726FF0">
        <w:rPr>
          <w:b/>
        </w:rPr>
        <w:t>2.1.2.</w:t>
      </w:r>
      <w:r w:rsidRPr="00726FF0">
        <w:t xml:space="preserve"> Обеспечивает строительство и ввод в эксплуатацию </w:t>
      </w:r>
      <w:r w:rsidR="00572786" w:rsidRPr="00726FF0">
        <w:t>Подземной автопарковки закрытого типа</w:t>
      </w:r>
      <w:r w:rsidRPr="00726FF0">
        <w:t>, принимает на себя обязательства по заключению договора с генеральным подрядчиком и иными участниками строительства.</w:t>
      </w:r>
    </w:p>
    <w:p w14:paraId="36589E55" w14:textId="3B613A1E" w:rsidR="00A87A4F" w:rsidRPr="00726FF0" w:rsidRDefault="00A87A4F" w:rsidP="00C06AB9">
      <w:pPr>
        <w:ind w:firstLine="708"/>
        <w:jc w:val="both"/>
        <w:rPr>
          <w:color w:val="auto"/>
        </w:rPr>
      </w:pPr>
      <w:r w:rsidRPr="00726FF0">
        <w:rPr>
          <w:b/>
        </w:rPr>
        <w:t>2.1.3.</w:t>
      </w:r>
      <w:r w:rsidRPr="00726FF0">
        <w:t xml:space="preserve"> Осуществляет оформление всей документации на строительство </w:t>
      </w:r>
      <w:r w:rsidR="00572786" w:rsidRPr="00726FF0">
        <w:t>Подземной автопарковки закрытого типа</w:t>
      </w:r>
      <w:r w:rsidRPr="00726FF0">
        <w:t xml:space="preserve">, а также при его строительстве строго соблюдает требования проекта и допускает отступления от него только в случаях, предусмотренных законодательством Российской Федерации. </w:t>
      </w:r>
    </w:p>
    <w:p w14:paraId="00BEEDD0" w14:textId="77777777" w:rsidR="00A87A4F" w:rsidRPr="00726FF0" w:rsidRDefault="00A87A4F" w:rsidP="00A52F0B">
      <w:pPr>
        <w:pStyle w:val="11"/>
        <w:tabs>
          <w:tab w:val="left" w:pos="-360"/>
        </w:tabs>
        <w:jc w:val="both"/>
        <w:rPr>
          <w:sz w:val="22"/>
          <w:szCs w:val="22"/>
        </w:rPr>
      </w:pPr>
      <w:r w:rsidRPr="00726FF0">
        <w:rPr>
          <w:b/>
          <w:sz w:val="22"/>
          <w:szCs w:val="22"/>
        </w:rPr>
        <w:tab/>
        <w:t xml:space="preserve">2.1.4. </w:t>
      </w:r>
      <w:r w:rsidRPr="00726FF0">
        <w:rPr>
          <w:sz w:val="22"/>
          <w:szCs w:val="22"/>
        </w:rPr>
        <w:t xml:space="preserve">В случае необходимости выполнения дополнительных работ вправе вносить изменения в проектную документацию, после чего обязан внести соответствующие изменения в Проектную декларацию и опубликовать указанные изменения в порядке и сроки, установленные установленном Законом об участии в долевом строительстве. </w:t>
      </w:r>
    </w:p>
    <w:p w14:paraId="37B5EA41" w14:textId="0961EB48" w:rsidR="00A87A4F" w:rsidRPr="00726FF0" w:rsidRDefault="00A87A4F" w:rsidP="00A52F0B">
      <w:pPr>
        <w:pStyle w:val="11"/>
        <w:ind w:firstLine="708"/>
        <w:jc w:val="both"/>
        <w:rPr>
          <w:bCs/>
          <w:sz w:val="22"/>
          <w:szCs w:val="22"/>
        </w:rPr>
      </w:pPr>
      <w:r w:rsidRPr="00726FF0">
        <w:rPr>
          <w:b/>
          <w:sz w:val="22"/>
          <w:szCs w:val="22"/>
        </w:rPr>
        <w:t xml:space="preserve">2.1.5. </w:t>
      </w:r>
      <w:r w:rsidRPr="00726FF0">
        <w:rPr>
          <w:bCs/>
          <w:sz w:val="22"/>
          <w:szCs w:val="22"/>
        </w:rPr>
        <w:t xml:space="preserve">Ведет бухгалтерский учет средств по строительству, привлечению инвестиций и реализации </w:t>
      </w:r>
      <w:r w:rsidRPr="00726FF0">
        <w:rPr>
          <w:sz w:val="22"/>
          <w:szCs w:val="22"/>
        </w:rPr>
        <w:t>о</w:t>
      </w:r>
      <w:r w:rsidRPr="00726FF0">
        <w:rPr>
          <w:bCs/>
          <w:sz w:val="22"/>
          <w:szCs w:val="22"/>
        </w:rPr>
        <w:t xml:space="preserve">бъектов долевого строительства, входящих в состав </w:t>
      </w:r>
      <w:r w:rsidR="00572786" w:rsidRPr="00726FF0">
        <w:rPr>
          <w:sz w:val="22"/>
          <w:szCs w:val="22"/>
        </w:rPr>
        <w:t>Подземной автопарковки закрытого типа</w:t>
      </w:r>
      <w:r w:rsidRPr="00726FF0">
        <w:rPr>
          <w:bCs/>
          <w:sz w:val="22"/>
          <w:szCs w:val="22"/>
        </w:rPr>
        <w:t>, контролирует</w:t>
      </w:r>
      <w:r w:rsidRPr="00726FF0">
        <w:rPr>
          <w:sz w:val="22"/>
          <w:szCs w:val="22"/>
        </w:rPr>
        <w:t xml:space="preserve"> соответствие фактических затрат сметам, </w:t>
      </w:r>
      <w:r w:rsidRPr="00726FF0">
        <w:rPr>
          <w:bCs/>
          <w:sz w:val="22"/>
          <w:szCs w:val="22"/>
        </w:rPr>
        <w:t>предоставляет</w:t>
      </w:r>
      <w:r w:rsidRPr="00726FF0">
        <w:rPr>
          <w:sz w:val="22"/>
          <w:szCs w:val="22"/>
        </w:rPr>
        <w:t xml:space="preserve"> информацию уполномоченным органам в порядке, установленном действующим законодательством Российской Федерации, а также </w:t>
      </w:r>
      <w:r w:rsidRPr="00726FF0">
        <w:rPr>
          <w:bCs/>
          <w:sz w:val="22"/>
          <w:szCs w:val="22"/>
        </w:rPr>
        <w:t xml:space="preserve">направляет </w:t>
      </w:r>
      <w:r w:rsidRPr="00726FF0">
        <w:rPr>
          <w:sz w:val="22"/>
          <w:szCs w:val="22"/>
        </w:rPr>
        <w:t xml:space="preserve">денежные средства, полученные по настоящему Договору, на </w:t>
      </w:r>
      <w:r w:rsidRPr="00726FF0">
        <w:rPr>
          <w:bCs/>
          <w:sz w:val="22"/>
          <w:szCs w:val="22"/>
        </w:rPr>
        <w:t xml:space="preserve">строительство </w:t>
      </w:r>
      <w:r w:rsidR="008E5D98" w:rsidRPr="00726FF0">
        <w:rPr>
          <w:bCs/>
          <w:sz w:val="22"/>
          <w:szCs w:val="22"/>
        </w:rPr>
        <w:t>Подземной автопарковки закрытого типа</w:t>
      </w:r>
      <w:r w:rsidRPr="00726FF0">
        <w:rPr>
          <w:sz w:val="22"/>
          <w:szCs w:val="22"/>
        </w:rPr>
        <w:t>.</w:t>
      </w:r>
    </w:p>
    <w:p w14:paraId="58E8811A" w14:textId="77777777" w:rsidR="00A87A4F" w:rsidRPr="00A87A4F" w:rsidRDefault="00A87A4F" w:rsidP="00A52F0B">
      <w:pPr>
        <w:pStyle w:val="11"/>
        <w:tabs>
          <w:tab w:val="left" w:pos="-360"/>
        </w:tabs>
        <w:ind w:firstLine="720"/>
        <w:jc w:val="both"/>
        <w:rPr>
          <w:sz w:val="22"/>
          <w:szCs w:val="22"/>
        </w:rPr>
      </w:pPr>
      <w:r w:rsidRPr="00726FF0">
        <w:rPr>
          <w:b/>
          <w:sz w:val="22"/>
          <w:szCs w:val="22"/>
        </w:rPr>
        <w:t xml:space="preserve">2.1.6. </w:t>
      </w:r>
      <w:r w:rsidRPr="00726FF0">
        <w:rPr>
          <w:sz w:val="22"/>
          <w:szCs w:val="22"/>
        </w:rPr>
        <w:t>Обеспечивает качество выполненных строительно-монтажных работ и Объекта долевого</w:t>
      </w:r>
      <w:r w:rsidRPr="00A87A4F">
        <w:rPr>
          <w:sz w:val="22"/>
          <w:szCs w:val="22"/>
        </w:rPr>
        <w:t xml:space="preserve"> строительства согласно проектной документации, градостроительным и техническим регламентам и иным обязательным требованиям.</w:t>
      </w:r>
    </w:p>
    <w:p w14:paraId="6AAD9E4E" w14:textId="4D681C57" w:rsidR="00A87A4F" w:rsidRPr="00A87A4F" w:rsidRDefault="00A87A4F" w:rsidP="006C5116">
      <w:pPr>
        <w:ind w:firstLine="708"/>
        <w:jc w:val="both"/>
      </w:pPr>
      <w:r w:rsidRPr="00A87A4F">
        <w:rPr>
          <w:b/>
        </w:rPr>
        <w:t xml:space="preserve">2.1.7. </w:t>
      </w:r>
      <w:r w:rsidRPr="00A87A4F">
        <w:t xml:space="preserve">Не принимает на себя обязанности по постановке </w:t>
      </w:r>
      <w:r w:rsidR="008E5D98">
        <w:t>Подземной автопарковки закрытого типа</w:t>
      </w:r>
      <w:r w:rsidRPr="00A87A4F">
        <w:t xml:space="preserve"> на кадастровый учет, по оформлению правоустанавливающих документов и государственной регистрации права собственности Участника долевого строительства на Объект долевого строительства, а также обязанности по уплате связанных с этим расходов, налогов и сборов, в связи с тем, что постановка </w:t>
      </w:r>
      <w:r w:rsidR="008E5D98">
        <w:t>Подземной автопарковки закрытого типа</w:t>
      </w:r>
      <w:r w:rsidRPr="00A87A4F">
        <w:t xml:space="preserve"> на кадастровый учет осуществляется органом, выдавшим разрешение на ввод в эксплуатацию </w:t>
      </w:r>
      <w:r w:rsidR="008E5D98">
        <w:t>Подземной автопарковки закрытого типа</w:t>
      </w:r>
      <w:r w:rsidRPr="00A87A4F">
        <w:t>, а государственная регистрация права собственности на Объект долевого строительства осуществляется Участников долевого строительства самостоятельно и за свой счет.</w:t>
      </w:r>
    </w:p>
    <w:p w14:paraId="219F0AB4" w14:textId="77777777" w:rsidR="00A87A4F" w:rsidRPr="00A87A4F" w:rsidRDefault="00A87A4F" w:rsidP="0031167D">
      <w:pPr>
        <w:widowControl w:val="0"/>
        <w:spacing w:before="120"/>
        <w:jc w:val="both"/>
        <w:rPr>
          <w:b/>
        </w:rPr>
      </w:pPr>
      <w:r w:rsidRPr="00A87A4F">
        <w:tab/>
      </w:r>
      <w:r w:rsidRPr="00A87A4F">
        <w:rPr>
          <w:b/>
        </w:rPr>
        <w:t>2.2. Участник долевого строительства:</w:t>
      </w:r>
    </w:p>
    <w:p w14:paraId="6D6A523C" w14:textId="77777777" w:rsidR="00A87A4F" w:rsidRPr="00A87A4F" w:rsidRDefault="00A87A4F" w:rsidP="00E57F41">
      <w:pPr>
        <w:pStyle w:val="11"/>
        <w:ind w:firstLine="708"/>
        <w:jc w:val="both"/>
        <w:rPr>
          <w:sz w:val="22"/>
          <w:szCs w:val="22"/>
        </w:rPr>
      </w:pPr>
      <w:r w:rsidRPr="00A87A4F">
        <w:rPr>
          <w:b/>
          <w:sz w:val="22"/>
          <w:szCs w:val="22"/>
        </w:rPr>
        <w:lastRenderedPageBreak/>
        <w:t xml:space="preserve">2.2.1. </w:t>
      </w:r>
      <w:r w:rsidRPr="00A87A4F">
        <w:rPr>
          <w:sz w:val="22"/>
          <w:szCs w:val="22"/>
        </w:rPr>
        <w:t xml:space="preserve">Обязан </w:t>
      </w:r>
      <w:r w:rsidRPr="00A87A4F">
        <w:rPr>
          <w:color w:val="000000"/>
          <w:sz w:val="22"/>
          <w:szCs w:val="22"/>
        </w:rPr>
        <w:t xml:space="preserve">в сроки и в размере, которые установлены Сторонами в настоящем договоре, уплатить цену Договора путем внесения денежных средств на счет эскроу, открытый в ПАО Сбербанк, являющемся уполномоченным банком. </w:t>
      </w:r>
    </w:p>
    <w:p w14:paraId="22E1C681" w14:textId="51064C94" w:rsidR="00A87A4F" w:rsidRPr="00A87A4F" w:rsidRDefault="00A87A4F" w:rsidP="00E57F41">
      <w:pPr>
        <w:pStyle w:val="11"/>
        <w:ind w:firstLine="708"/>
        <w:jc w:val="both"/>
        <w:rPr>
          <w:sz w:val="22"/>
          <w:szCs w:val="22"/>
        </w:rPr>
      </w:pPr>
      <w:r w:rsidRPr="00A87A4F">
        <w:rPr>
          <w:b/>
          <w:sz w:val="22"/>
          <w:szCs w:val="22"/>
        </w:rPr>
        <w:t xml:space="preserve">2.2.2. </w:t>
      </w:r>
      <w:r w:rsidRPr="00A87A4F">
        <w:rPr>
          <w:sz w:val="22"/>
          <w:szCs w:val="22"/>
        </w:rPr>
        <w:t xml:space="preserve">Имеет право получать информацию о ходе строительства </w:t>
      </w:r>
      <w:r w:rsidR="008E5D98">
        <w:rPr>
          <w:sz w:val="22"/>
          <w:szCs w:val="22"/>
        </w:rPr>
        <w:t>Подземной автопарковки закрытого типа</w:t>
      </w:r>
      <w:r w:rsidRPr="00A87A4F">
        <w:rPr>
          <w:sz w:val="22"/>
          <w:szCs w:val="22"/>
        </w:rPr>
        <w:t xml:space="preserve"> и объеме выполнения работ, а также высказывать свои замечания и предложения по поводу строительства, не вмешиваясь в оперативно-хозяйственную и производственную деятельность Застройщика.</w:t>
      </w:r>
    </w:p>
    <w:p w14:paraId="4A88FC55" w14:textId="77777777" w:rsidR="00A87A4F" w:rsidRPr="00A87A4F" w:rsidRDefault="00A87A4F" w:rsidP="00E57F41">
      <w:pPr>
        <w:pStyle w:val="11"/>
        <w:spacing w:line="200" w:lineRule="atLeast"/>
        <w:ind w:firstLine="705"/>
        <w:jc w:val="both"/>
        <w:rPr>
          <w:sz w:val="22"/>
          <w:szCs w:val="22"/>
        </w:rPr>
      </w:pPr>
      <w:r w:rsidRPr="00A87A4F">
        <w:rPr>
          <w:b/>
          <w:sz w:val="22"/>
          <w:szCs w:val="22"/>
        </w:rPr>
        <w:t xml:space="preserve">2.2.3. </w:t>
      </w:r>
      <w:r w:rsidRPr="00A87A4F">
        <w:rPr>
          <w:sz w:val="22"/>
          <w:szCs w:val="22"/>
        </w:rPr>
        <w:t xml:space="preserve">Имеет право передавать (уступать) третьим лицам права требования и одновременно неисполненные обязательства по Договору (в части обязательств по получению Объекта долевого строительства от Застройщика по акту приема-передачи, по выплате неустоек за нарушение обязательств по Договору, по доплате цены Договора в связи изменением фактической площади и пр.) при условии обязательного получения предварительного письменного согласия Застройщика на заключение договора уступки прав требования и перевода долга. При этом Участник долевого строительства обязан уведомить Застройщика о состоявшейся уступке </w:t>
      </w:r>
      <w:r w:rsidRPr="00A87A4F">
        <w:rPr>
          <w:sz w:val="22"/>
          <w:szCs w:val="22"/>
          <w:shd w:val="clear" w:color="auto" w:fill="FFFFFF"/>
        </w:rPr>
        <w:t xml:space="preserve">в течение 5 (Пяти) дней со дня заключения соответствующего договора уступки прав требования </w:t>
      </w:r>
      <w:r w:rsidRPr="00A87A4F">
        <w:rPr>
          <w:sz w:val="22"/>
          <w:szCs w:val="22"/>
        </w:rPr>
        <w:t>и перевода долга, при этом:</w:t>
      </w:r>
    </w:p>
    <w:p w14:paraId="04452EEF" w14:textId="77777777" w:rsidR="00A87A4F" w:rsidRPr="00A87A4F" w:rsidRDefault="00A87A4F" w:rsidP="00E57F41">
      <w:pPr>
        <w:pStyle w:val="11"/>
        <w:spacing w:line="200" w:lineRule="atLeast"/>
        <w:ind w:firstLine="705"/>
        <w:jc w:val="both"/>
        <w:rPr>
          <w:sz w:val="22"/>
          <w:szCs w:val="22"/>
        </w:rPr>
      </w:pPr>
      <w:r w:rsidRPr="00A87A4F">
        <w:rPr>
          <w:sz w:val="22"/>
          <w:szCs w:val="22"/>
        </w:rPr>
        <w:t>2.2.3.1. Уступка прав требования по Договору подлежит государственной регистрации.</w:t>
      </w:r>
    </w:p>
    <w:p w14:paraId="6D26496F" w14:textId="77777777" w:rsidR="00A87A4F" w:rsidRPr="00A87A4F" w:rsidRDefault="00A87A4F" w:rsidP="00E57F41">
      <w:pPr>
        <w:ind w:firstLine="709"/>
        <w:jc w:val="both"/>
      </w:pPr>
      <w:r w:rsidRPr="00A87A4F">
        <w:t>2.2.3.2. Уступка допускается только после государственной регистрации настоящего Договора, но до подписания Сторонами акта приема-передачи Объекта долевого строительства.</w:t>
      </w:r>
    </w:p>
    <w:p w14:paraId="70DC1385" w14:textId="77777777" w:rsidR="00A87A4F" w:rsidRPr="00B33568" w:rsidRDefault="00A87A4F" w:rsidP="00E57F41">
      <w:pPr>
        <w:autoSpaceDE w:val="0"/>
        <w:autoSpaceDN w:val="0"/>
        <w:adjustRightInd w:val="0"/>
        <w:ind w:firstLine="708"/>
        <w:jc w:val="both"/>
        <w:rPr>
          <w:color w:val="auto"/>
        </w:rPr>
      </w:pPr>
      <w:r w:rsidRPr="00A87A4F">
        <w:t xml:space="preserve">2.2.3.3. </w:t>
      </w:r>
      <w:r w:rsidRPr="00A87A4F">
        <w:rPr>
          <w:color w:val="auto"/>
        </w:rPr>
        <w:t xml:space="preserve">В случае уступки Участником долевого строительства, являющимся владельцем счета эскроу, прав требований по настоящему договору или перехода прав требований по настоящему договору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настоящему договору, или с момента перехода по иным основаниям </w:t>
      </w:r>
      <w:r w:rsidRPr="00B33568">
        <w:rPr>
          <w:color w:val="auto"/>
        </w:rPr>
        <w:t>прав требований по настоящему договору переходят все права и обязанности по договору счета эскроу, заключенному прежним участником долевого строительства.</w:t>
      </w:r>
    </w:p>
    <w:p w14:paraId="0E2A7129" w14:textId="77777777" w:rsidR="00F323F0" w:rsidRPr="00B33568" w:rsidRDefault="00F323F0" w:rsidP="00F323F0">
      <w:pPr>
        <w:tabs>
          <w:tab w:val="left" w:pos="1134"/>
        </w:tabs>
        <w:ind w:firstLine="567"/>
        <w:jc w:val="both"/>
        <w:rPr>
          <w:rFonts w:eastAsia="Calibri"/>
        </w:rPr>
      </w:pPr>
      <w:r w:rsidRPr="00B33568">
        <w:rPr>
          <w:rFonts w:eastAsia="Calibri"/>
        </w:rPr>
        <w:t>2.2.3.4. Расходы по регистрации уступки прав требований несет Участник и (или) Новый участник долевого строительства.</w:t>
      </w:r>
    </w:p>
    <w:p w14:paraId="3777F8D0" w14:textId="0F346A82" w:rsidR="00F323F0" w:rsidRPr="00B33568" w:rsidRDefault="00F323F0" w:rsidP="00F323F0">
      <w:pPr>
        <w:autoSpaceDE w:val="0"/>
        <w:autoSpaceDN w:val="0"/>
        <w:adjustRightInd w:val="0"/>
        <w:ind w:firstLine="708"/>
        <w:jc w:val="both"/>
        <w:rPr>
          <w:rFonts w:eastAsia="Calibri"/>
        </w:rPr>
      </w:pPr>
      <w:r w:rsidRPr="00B33568">
        <w:rPr>
          <w:b/>
          <w:bCs/>
          <w:color w:val="auto"/>
        </w:rPr>
        <w:t>2.2.4.</w:t>
      </w:r>
      <w:r w:rsidRPr="00B33568">
        <w:rPr>
          <w:color w:val="auto"/>
        </w:rPr>
        <w:t xml:space="preserve"> </w:t>
      </w:r>
      <w:r w:rsidRPr="00B33568">
        <w:rPr>
          <w:rFonts w:eastAsia="Calibri"/>
        </w:rPr>
        <w:t>С момента приемки Объекта долевого строительства Участником по Передаточному акту несет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включая содержание прилегающей к Машино-месту территории, и иные услуги по содержанию Объекта долевого строительства и Машино-места, исполнять другие обязанности, предусмотренные Применимым правом.</w:t>
      </w:r>
    </w:p>
    <w:p w14:paraId="109126D9" w14:textId="03D4CF91" w:rsidR="00F323F0" w:rsidRPr="00B33568" w:rsidRDefault="00F323F0" w:rsidP="00F323F0">
      <w:pPr>
        <w:tabs>
          <w:tab w:val="left" w:pos="1276"/>
        </w:tabs>
        <w:ind w:firstLine="567"/>
        <w:jc w:val="both"/>
        <w:rPr>
          <w:rFonts w:eastAsia="Calibri"/>
        </w:rPr>
      </w:pPr>
      <w:r w:rsidRPr="00B33568">
        <w:rPr>
          <w:rFonts w:eastAsia="Calibri"/>
          <w:b/>
          <w:bCs/>
        </w:rPr>
        <w:t>2.2.5.</w:t>
      </w:r>
      <w:r w:rsidRPr="00B33568">
        <w:rPr>
          <w:rFonts w:eastAsia="Calibri"/>
        </w:rPr>
        <w:tab/>
        <w:t xml:space="preserve"> В случае если Застройщик понес указанные в пункте 2.2.4. Договора расходы и/или их часть, Участник обязан компенсировать Застройщику в полном объеме такие расходы с момента подписания Передаточного акта и до момента заключения договора управления с эксплуатирующей организацией (управляющей компанией), которая осуществляет управление </w:t>
      </w:r>
      <w:r w:rsidR="008E5D98">
        <w:t>Подземной автопарковк</w:t>
      </w:r>
      <w:r w:rsidR="008E5D98">
        <w:t>ой</w:t>
      </w:r>
      <w:r w:rsidR="008E5D98">
        <w:t xml:space="preserve"> закрытого типа</w:t>
      </w:r>
      <w:r w:rsidRPr="00B33568">
        <w:rPr>
          <w:rFonts w:eastAsia="Calibri"/>
        </w:rPr>
        <w:t xml:space="preserve"> в течение 5 (Пяти) рабочих дней с момента получения письменного запроса Застройщика.</w:t>
      </w:r>
    </w:p>
    <w:p w14:paraId="2B8BF9CC" w14:textId="77777777" w:rsidR="00F323F0" w:rsidRPr="00B33568" w:rsidRDefault="00F323F0" w:rsidP="00F323F0">
      <w:pPr>
        <w:tabs>
          <w:tab w:val="left" w:pos="1276"/>
        </w:tabs>
        <w:ind w:firstLine="567"/>
        <w:jc w:val="both"/>
        <w:rPr>
          <w:rFonts w:eastAsia="Calibri"/>
        </w:rPr>
      </w:pPr>
      <w:r w:rsidRPr="00B33568">
        <w:rPr>
          <w:rFonts w:eastAsia="Calibri"/>
        </w:rPr>
        <w:t>Данные расходы не входят в Цену Договора и определяются Застройщиком расчетным путем исходя из показаний приборов учета потребленных коммунальных услуг, а в случае их отсутствия - на основании утвержденных уполномоченным органом местного самоуправления нормативов потребления коммунальных услуг.</w:t>
      </w:r>
    </w:p>
    <w:p w14:paraId="45E5BA3F" w14:textId="117689F8" w:rsidR="00A87A4F" w:rsidRPr="00A87A4F" w:rsidRDefault="00A87A4F" w:rsidP="00E57F41">
      <w:pPr>
        <w:ind w:firstLine="709"/>
        <w:jc w:val="both"/>
      </w:pPr>
      <w:r w:rsidRPr="00B33568">
        <w:rPr>
          <w:b/>
        </w:rPr>
        <w:t>2.2.</w:t>
      </w:r>
      <w:r w:rsidR="00B33568" w:rsidRPr="00B33568">
        <w:rPr>
          <w:b/>
        </w:rPr>
        <w:t>6</w:t>
      </w:r>
      <w:r w:rsidRPr="00B33568">
        <w:rPr>
          <w:b/>
        </w:rPr>
        <w:t>.</w:t>
      </w:r>
      <w:r w:rsidRPr="00B33568">
        <w:t xml:space="preserve"> Дает свое согласие на постановку </w:t>
      </w:r>
      <w:r w:rsidR="008E5D98">
        <w:t>Подземной автопарковки закрытого типа</w:t>
      </w:r>
      <w:r w:rsidRPr="00B33568">
        <w:t xml:space="preserve"> на государственный кадастровый учет в качестве объекта незавершенного строительства и на государственную регистрацию права</w:t>
      </w:r>
      <w:r w:rsidRPr="00A87A4F">
        <w:t xml:space="preserve"> собственности Застройщика на строящ</w:t>
      </w:r>
      <w:r w:rsidR="00F61AF1">
        <w:t>уюся</w:t>
      </w:r>
      <w:r w:rsidRPr="00A87A4F">
        <w:t xml:space="preserve"> </w:t>
      </w:r>
      <w:r w:rsidR="00B833AB">
        <w:t>Подземн</w:t>
      </w:r>
      <w:r w:rsidR="00F61AF1">
        <w:t>ую</w:t>
      </w:r>
      <w:r w:rsidR="00B833AB">
        <w:t xml:space="preserve"> автопарковк</w:t>
      </w:r>
      <w:r w:rsidR="00F61AF1">
        <w:t>у</w:t>
      </w:r>
      <w:r w:rsidR="00B833AB">
        <w:t xml:space="preserve"> закрытого типа</w:t>
      </w:r>
      <w:r w:rsidRPr="00A87A4F">
        <w:t xml:space="preserve"> в качестве объекта незавершенного строительства в Едином государственном реестре недвижимости Управлением Росреестра по Приморскому краю. Дополнительное получение согласия Участника долевого строительства на государственную регистрацию права собственности Застройщика на объект незавершенного строительства не требуется.</w:t>
      </w:r>
    </w:p>
    <w:p w14:paraId="1926D024" w14:textId="53D6DB30" w:rsidR="00A87A4F" w:rsidRDefault="00A87A4F" w:rsidP="00E57F41">
      <w:pPr>
        <w:ind w:firstLine="709"/>
        <w:jc w:val="both"/>
      </w:pPr>
      <w:r w:rsidRPr="00A87A4F">
        <w:rPr>
          <w:b/>
        </w:rPr>
        <w:t>2.2.</w:t>
      </w:r>
      <w:r w:rsidR="00B33568">
        <w:rPr>
          <w:b/>
        </w:rPr>
        <w:t>7</w:t>
      </w:r>
      <w:r w:rsidRPr="00A87A4F">
        <w:rPr>
          <w:b/>
        </w:rPr>
        <w:t>.</w:t>
      </w:r>
      <w:r w:rsidRPr="00A87A4F">
        <w:t xml:space="preserve"> Выражает свое согласие на обработку Застройщиком в документальной и/или электронной форме своих персональных данных, полученных в процессе заключения и исполнения настоящего договора, включая сбор, систематизацию, хранение, уточнение (обновление, изменение), использование, распространение (в том числе передачу управляющей организации), следующих персональных данных: фамилия, имя, отчество, дата рождения, место рождения, паспортные данные, страховое свидетельство, счета в банках, адрес места жительства, телефонный номер. Согласие на обработку персональных данных может быть отозвано Участником долевого строительства в письменной форме путем направления Застройщику письменного сообщения об указанном отзыве. Данное при подписании настоящего договора согласие действует до даты отзыва (в случае направления отзыва).</w:t>
      </w:r>
    </w:p>
    <w:p w14:paraId="5DC16E3C" w14:textId="41A579CB" w:rsidR="00AB545C" w:rsidRPr="0089069A" w:rsidRDefault="00AB545C" w:rsidP="00AB545C">
      <w:pPr>
        <w:tabs>
          <w:tab w:val="left" w:pos="1134"/>
        </w:tabs>
        <w:ind w:firstLine="567"/>
        <w:jc w:val="both"/>
        <w:rPr>
          <w:rFonts w:eastAsia="Calibri"/>
        </w:rPr>
      </w:pPr>
      <w:r w:rsidRPr="0089069A">
        <w:rPr>
          <w:rFonts w:eastAsia="Calibri"/>
          <w:b/>
          <w:bCs/>
        </w:rPr>
        <w:lastRenderedPageBreak/>
        <w:t>2.2.8</w:t>
      </w:r>
      <w:r w:rsidRPr="0089069A">
        <w:rPr>
          <w:rFonts w:eastAsia="Calibri"/>
        </w:rPr>
        <w:t xml:space="preserve">. До подписания Договора ознакомлен с Проектной декларацией и иными документами, связанными с Застройщиком, а также проектированием и строительством </w:t>
      </w:r>
      <w:r w:rsidR="008E5D98">
        <w:rPr>
          <w:rFonts w:eastAsia="Calibri"/>
        </w:rPr>
        <w:t>Подземной автопарковки закрытого типа</w:t>
      </w:r>
      <w:r w:rsidRPr="0089069A">
        <w:rPr>
          <w:rFonts w:eastAsia="Calibri"/>
        </w:rPr>
        <w:t xml:space="preserve"> и Объекта долевого строительства.</w:t>
      </w:r>
    </w:p>
    <w:p w14:paraId="60AEDBCC" w14:textId="605D6475" w:rsidR="00AB545C" w:rsidRPr="0089069A" w:rsidRDefault="00AB545C" w:rsidP="00AB545C">
      <w:pPr>
        <w:tabs>
          <w:tab w:val="left" w:pos="1134"/>
        </w:tabs>
        <w:ind w:firstLine="567"/>
        <w:jc w:val="both"/>
        <w:rPr>
          <w:rFonts w:eastAsia="Calibri"/>
        </w:rPr>
      </w:pPr>
      <w:r w:rsidRPr="0089069A">
        <w:rPr>
          <w:rFonts w:eastAsia="Calibri"/>
          <w:b/>
          <w:bCs/>
        </w:rPr>
        <w:t>2.2.9</w:t>
      </w:r>
      <w:r w:rsidRPr="0089069A">
        <w:rPr>
          <w:rFonts w:eastAsia="Calibri"/>
        </w:rPr>
        <w:t>.</w:t>
      </w:r>
      <w:r w:rsidRPr="0089069A">
        <w:rPr>
          <w:rFonts w:eastAsia="Calibri"/>
        </w:rPr>
        <w:tab/>
        <w:t>Дает согласие и поручает Застройщику передать построенные с использованием средств Участника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p>
    <w:p w14:paraId="2F32FF72" w14:textId="2FE85EDE" w:rsidR="00AB545C" w:rsidRPr="0089069A" w:rsidRDefault="00AB545C" w:rsidP="00AB545C">
      <w:pPr>
        <w:tabs>
          <w:tab w:val="left" w:pos="1276"/>
        </w:tabs>
        <w:ind w:firstLine="567"/>
        <w:jc w:val="both"/>
        <w:rPr>
          <w:rFonts w:eastAsia="Calibri"/>
        </w:rPr>
      </w:pPr>
      <w:r w:rsidRPr="0089069A">
        <w:rPr>
          <w:rFonts w:eastAsia="Calibri"/>
          <w:b/>
          <w:bCs/>
        </w:rPr>
        <w:t>2.2.10</w:t>
      </w:r>
      <w:r w:rsidRPr="0089069A">
        <w:rPr>
          <w:rFonts w:eastAsia="Calibri"/>
        </w:rPr>
        <w:t>. Подписывая настоящий договор, выражает Застройщику свое согласие на распоряжение любым образом земельным участком, указанным в п. 1.1.2 настоящего Договора, включая объединение, перераспределение, раздел и выдел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w:t>
      </w:r>
    </w:p>
    <w:p w14:paraId="5584ABD8" w14:textId="77777777" w:rsidR="00AB545C" w:rsidRPr="0089069A" w:rsidRDefault="00AB545C" w:rsidP="00E57F41">
      <w:pPr>
        <w:ind w:firstLine="709"/>
        <w:jc w:val="both"/>
      </w:pPr>
    </w:p>
    <w:p w14:paraId="010BB2F9" w14:textId="77777777" w:rsidR="00A87A4F" w:rsidRPr="0089069A" w:rsidRDefault="00A87A4F" w:rsidP="0031167D">
      <w:pPr>
        <w:spacing w:before="120"/>
        <w:ind w:firstLine="709"/>
        <w:jc w:val="both"/>
        <w:rPr>
          <w:b/>
        </w:rPr>
      </w:pPr>
      <w:r w:rsidRPr="0089069A">
        <w:rPr>
          <w:b/>
        </w:rPr>
        <w:t>2.3. Передача Объекта долевого строительства:</w:t>
      </w:r>
    </w:p>
    <w:p w14:paraId="38DDAF48" w14:textId="791A9A42" w:rsidR="00A87A4F" w:rsidRPr="0089069A" w:rsidRDefault="00A87A4F" w:rsidP="00E57F41">
      <w:pPr>
        <w:pStyle w:val="11"/>
        <w:tabs>
          <w:tab w:val="num" w:pos="1440"/>
        </w:tabs>
        <w:ind w:firstLine="720"/>
        <w:jc w:val="both"/>
        <w:rPr>
          <w:b/>
          <w:sz w:val="22"/>
          <w:szCs w:val="22"/>
        </w:rPr>
      </w:pPr>
      <w:r w:rsidRPr="0089069A">
        <w:rPr>
          <w:b/>
          <w:bCs/>
          <w:sz w:val="22"/>
          <w:szCs w:val="22"/>
        </w:rPr>
        <w:t>2.3.1.</w:t>
      </w:r>
      <w:r w:rsidRPr="0089069A">
        <w:rPr>
          <w:sz w:val="22"/>
          <w:szCs w:val="22"/>
        </w:rPr>
        <w:t xml:space="preserve"> Застройщик в письменной форме направляет Участнику долевого строительства сообщение о завершении строительства </w:t>
      </w:r>
      <w:r w:rsidR="008E5D98">
        <w:rPr>
          <w:sz w:val="22"/>
          <w:szCs w:val="22"/>
        </w:rPr>
        <w:t>Подземной автопарковки закрытого типа</w:t>
      </w:r>
      <w:r w:rsidRPr="0089069A">
        <w:rPr>
          <w:sz w:val="22"/>
          <w:szCs w:val="22"/>
        </w:rPr>
        <w:t xml:space="preserve">, о получении разрешения на ввод в эксплуатацию </w:t>
      </w:r>
      <w:r w:rsidR="008E5D98">
        <w:rPr>
          <w:sz w:val="22"/>
          <w:szCs w:val="22"/>
        </w:rPr>
        <w:t>Подземной автопарковки закрытого типа</w:t>
      </w:r>
      <w:r w:rsidRPr="0089069A">
        <w:rPr>
          <w:sz w:val="22"/>
          <w:szCs w:val="22"/>
        </w:rPr>
        <w:t xml:space="preserve"> и о готовности Объекта долевого строительства к передаче в пределах срока начала передачи Объекта долевого строительства, предусмотренного пунктом 1.3. настоящего Договора, в порядке, предусмотренном Законом об участии в долевом строительстве.</w:t>
      </w:r>
    </w:p>
    <w:p w14:paraId="2B9A392C" w14:textId="77777777" w:rsidR="00A87A4F" w:rsidRPr="00A87A4F" w:rsidRDefault="00A87A4F" w:rsidP="00E57F41">
      <w:pPr>
        <w:pStyle w:val="11"/>
        <w:tabs>
          <w:tab w:val="left" w:pos="1080"/>
        </w:tabs>
        <w:ind w:firstLine="709"/>
        <w:jc w:val="both"/>
        <w:rPr>
          <w:sz w:val="22"/>
          <w:szCs w:val="22"/>
        </w:rPr>
      </w:pPr>
      <w:r w:rsidRPr="0089069A">
        <w:rPr>
          <w:sz w:val="22"/>
          <w:szCs w:val="22"/>
        </w:rPr>
        <w:t xml:space="preserve">Участник долевого строительства обязан принять Объект долевого строительства в течение </w:t>
      </w:r>
      <w:r w:rsidRPr="0089069A">
        <w:rPr>
          <w:sz w:val="22"/>
          <w:szCs w:val="22"/>
        </w:rPr>
        <w:br/>
        <w:t>30 (Тридцати) дней со дня, следующего за днём получения Участником долевого строительства</w:t>
      </w:r>
      <w:r w:rsidRPr="00A87A4F">
        <w:rPr>
          <w:sz w:val="22"/>
          <w:szCs w:val="22"/>
        </w:rPr>
        <w:t xml:space="preserve"> уведомления о готовности Объекта долевого строительства к передаче по акту приёма-передачи, подписываемому Сторонами при условии, что все взаиморасчёты, предусмотренные настоящим Договором, завершены.</w:t>
      </w:r>
    </w:p>
    <w:p w14:paraId="56900E05" w14:textId="77777777" w:rsidR="00A87A4F" w:rsidRPr="00A87A4F" w:rsidRDefault="00A87A4F" w:rsidP="00E57F41">
      <w:pPr>
        <w:pStyle w:val="11"/>
        <w:tabs>
          <w:tab w:val="left" w:pos="1260"/>
        </w:tabs>
        <w:ind w:firstLine="720"/>
        <w:jc w:val="both"/>
        <w:rPr>
          <w:sz w:val="22"/>
          <w:szCs w:val="22"/>
        </w:rPr>
      </w:pPr>
      <w:r w:rsidRPr="00A87A4F">
        <w:rPr>
          <w:b/>
          <w:sz w:val="22"/>
          <w:szCs w:val="22"/>
        </w:rPr>
        <w:t>2.3.2.</w:t>
      </w:r>
      <w:r w:rsidRPr="00A87A4F">
        <w:rPr>
          <w:sz w:val="22"/>
          <w:szCs w:val="22"/>
        </w:rPr>
        <w:t xml:space="preserve"> В случае уклонения Участника долевого строительства от принятия Объекта долевого строительства Застройщик вправе составить односторонний акт приема-передачи Объекта долевого строительства в порядке, указанном в п. 6 ст. 8 Закона об участии в долевом строительстве. При этом риск случайной гибели Объекта долевого строительства признается перешедшим к Участнику долевого строительства с момента составления Застройщиком одностороннего акта. </w:t>
      </w:r>
    </w:p>
    <w:p w14:paraId="6F76C921" w14:textId="791EE574" w:rsidR="00A87A4F" w:rsidRPr="00A87A4F" w:rsidRDefault="00A87A4F" w:rsidP="00E57F41">
      <w:pPr>
        <w:pStyle w:val="11"/>
        <w:ind w:firstLine="708"/>
        <w:jc w:val="both"/>
        <w:rPr>
          <w:b/>
          <w:sz w:val="22"/>
          <w:szCs w:val="22"/>
        </w:rPr>
      </w:pPr>
      <w:r w:rsidRPr="00A87A4F">
        <w:rPr>
          <w:b/>
          <w:sz w:val="22"/>
          <w:szCs w:val="22"/>
        </w:rPr>
        <w:t xml:space="preserve">2.3.3. </w:t>
      </w:r>
      <w:r w:rsidRPr="00A87A4F">
        <w:rPr>
          <w:sz w:val="22"/>
          <w:szCs w:val="22"/>
        </w:rPr>
        <w:t xml:space="preserve">С момента получения разрешения на ввод в эксплуатацию </w:t>
      </w:r>
      <w:r w:rsidR="008E5D98">
        <w:rPr>
          <w:sz w:val="22"/>
          <w:szCs w:val="22"/>
        </w:rPr>
        <w:t>Подземной автопарковки закрытого типа</w:t>
      </w:r>
      <w:r w:rsidRPr="00A87A4F">
        <w:t xml:space="preserve"> </w:t>
      </w:r>
      <w:r w:rsidRPr="00A87A4F">
        <w:rPr>
          <w:sz w:val="22"/>
          <w:szCs w:val="22"/>
        </w:rPr>
        <w:t xml:space="preserve">и до момента подписания Сторонами акта приема-передачи Объекта долевого строительства Застройщик обязан нести все расходы по содержанию Объекта долевого строительства. </w:t>
      </w:r>
    </w:p>
    <w:p w14:paraId="3B0EE5BC" w14:textId="77777777" w:rsidR="00A87A4F" w:rsidRPr="00A87A4F" w:rsidRDefault="00A87A4F" w:rsidP="00E57F41">
      <w:pPr>
        <w:pStyle w:val="ConsPlusNormal"/>
        <w:ind w:firstLine="708"/>
        <w:jc w:val="both"/>
        <w:rPr>
          <w:rFonts w:ascii="Times New Roman" w:hAnsi="Times New Roman" w:cs="Times New Roman"/>
          <w:sz w:val="22"/>
          <w:szCs w:val="22"/>
        </w:rPr>
      </w:pPr>
      <w:r w:rsidRPr="00A87A4F">
        <w:rPr>
          <w:rFonts w:ascii="Times New Roman" w:hAnsi="Times New Roman" w:cs="Times New Roman"/>
          <w:b/>
          <w:sz w:val="22"/>
          <w:szCs w:val="22"/>
        </w:rPr>
        <w:t>2.3.4.</w:t>
      </w:r>
      <w:r w:rsidRPr="00A87A4F">
        <w:rPr>
          <w:rFonts w:ascii="Times New Roman" w:hAnsi="Times New Roman" w:cs="Times New Roman"/>
          <w:sz w:val="22"/>
          <w:szCs w:val="22"/>
        </w:rPr>
        <w:t xml:space="preserve"> В случае если передача Объекта долевого строительства не может быть осуществлена в срок, указанный в п. 1.3 настоящего Договора,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законодательством Российской Федерации.</w:t>
      </w:r>
    </w:p>
    <w:p w14:paraId="459022C1" w14:textId="77777777" w:rsidR="00A87A4F" w:rsidRPr="00A87A4F" w:rsidRDefault="00A87A4F" w:rsidP="00E57F41">
      <w:pPr>
        <w:pStyle w:val="ConsPlusNormal"/>
        <w:ind w:firstLine="708"/>
        <w:jc w:val="both"/>
        <w:rPr>
          <w:rFonts w:ascii="Times New Roman" w:hAnsi="Times New Roman" w:cs="Times New Roman"/>
          <w:sz w:val="22"/>
          <w:szCs w:val="22"/>
        </w:rPr>
      </w:pPr>
      <w:r w:rsidRPr="00A87A4F">
        <w:rPr>
          <w:rFonts w:ascii="Times New Roman" w:hAnsi="Times New Roman" w:cs="Times New Roman"/>
          <w:b/>
          <w:bCs/>
          <w:sz w:val="22"/>
          <w:szCs w:val="22"/>
        </w:rPr>
        <w:t xml:space="preserve">2.3.5. </w:t>
      </w:r>
      <w:r w:rsidRPr="00A87A4F">
        <w:rPr>
          <w:rFonts w:ascii="Times New Roman" w:hAnsi="Times New Roman" w:cs="Times New Roman"/>
          <w:sz w:val="22"/>
          <w:szCs w:val="22"/>
        </w:rPr>
        <w:t>Участник долевого строительства, его правопреемники и приобретатели прав при уступке прав по Договору вправе обратиться в регистрирующий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Участником долевого строительства или его правопреемниками (приобретателями прав) акта приема-передачи соответствующего Объекта долевого строительства.</w:t>
      </w:r>
    </w:p>
    <w:p w14:paraId="45922E90" w14:textId="77777777" w:rsidR="00A87A4F" w:rsidRPr="00A87A4F" w:rsidRDefault="00A87A4F" w:rsidP="00E57F41">
      <w:pPr>
        <w:pStyle w:val="ConsPlusNormal"/>
        <w:ind w:firstLine="708"/>
        <w:jc w:val="both"/>
        <w:rPr>
          <w:rFonts w:ascii="Times New Roman" w:hAnsi="Times New Roman" w:cs="Times New Roman"/>
          <w:sz w:val="22"/>
          <w:szCs w:val="22"/>
        </w:rPr>
      </w:pPr>
      <w:r w:rsidRPr="00A87A4F">
        <w:rPr>
          <w:rFonts w:ascii="Times New Roman" w:hAnsi="Times New Roman" w:cs="Times New Roman"/>
          <w:b/>
          <w:sz w:val="22"/>
          <w:szCs w:val="22"/>
        </w:rPr>
        <w:t xml:space="preserve">2.3.6. </w:t>
      </w:r>
      <w:r w:rsidRPr="00A87A4F">
        <w:rPr>
          <w:rFonts w:ascii="Times New Roman" w:hAnsi="Times New Roman" w:cs="Times New Roman"/>
          <w:sz w:val="22"/>
          <w:szCs w:val="22"/>
        </w:rPr>
        <w:t>Застройщик вправе передать Объект долевого строительства в пределах срока передачи Объекта долевого строительства, предусмотренного п. 1.3 настоящего Договора, что не будет являться досрочной передачей Объекта долевого строительства и не требует получения согласия Участника долевого строительства.</w:t>
      </w:r>
    </w:p>
    <w:p w14:paraId="14112C19" w14:textId="39561C10" w:rsidR="00A87A4F" w:rsidRPr="00A87A4F" w:rsidRDefault="00A87A4F" w:rsidP="00E57F41">
      <w:pPr>
        <w:autoSpaceDE w:val="0"/>
        <w:autoSpaceDN w:val="0"/>
        <w:adjustRightInd w:val="0"/>
        <w:ind w:firstLine="708"/>
        <w:jc w:val="both"/>
        <w:rPr>
          <w:color w:val="auto"/>
        </w:rPr>
      </w:pPr>
      <w:r w:rsidRPr="00A87A4F">
        <w:rPr>
          <w:b/>
        </w:rPr>
        <w:t xml:space="preserve">2.3.7. </w:t>
      </w:r>
      <w:r w:rsidRPr="00A87A4F">
        <w:t>У Участника долевого строительства</w:t>
      </w:r>
      <w:r w:rsidRPr="00A87A4F">
        <w:rPr>
          <w:b/>
        </w:rPr>
        <w:t xml:space="preserve"> </w:t>
      </w:r>
      <w:r w:rsidRPr="00A87A4F">
        <w:t xml:space="preserve">при возникновении права собственности на Объект долевого строительства одновременно возникает доля в праве собственности на общее имущество в </w:t>
      </w:r>
      <w:r w:rsidR="008E5D98">
        <w:t>Подземной автопарковки закрытого типа</w:t>
      </w:r>
      <w:r w:rsidRPr="00A87A4F">
        <w:t xml:space="preserve">, которая не может быть отчуждена или передана отдельно от права собственности на Объект долевого строительства. </w:t>
      </w:r>
      <w:r w:rsidRPr="00A87A4F">
        <w:rPr>
          <w:color w:val="auto"/>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71D57021" w14:textId="77777777" w:rsidR="00A87A4F" w:rsidRPr="00A87A4F" w:rsidRDefault="00A87A4F" w:rsidP="001E1B48">
      <w:pPr>
        <w:pStyle w:val="ConsPlusNormal"/>
        <w:spacing w:before="120"/>
        <w:ind w:firstLine="0"/>
        <w:jc w:val="center"/>
        <w:rPr>
          <w:rFonts w:ascii="Times New Roman" w:hAnsi="Times New Roman" w:cs="Times New Roman"/>
          <w:b/>
          <w:sz w:val="22"/>
          <w:szCs w:val="22"/>
        </w:rPr>
      </w:pPr>
      <w:r w:rsidRPr="00A87A4F">
        <w:rPr>
          <w:rFonts w:ascii="Times New Roman" w:hAnsi="Times New Roman" w:cs="Times New Roman"/>
          <w:b/>
          <w:sz w:val="22"/>
          <w:szCs w:val="22"/>
        </w:rPr>
        <w:t>3. Цена договора, порядок ее уплаты</w:t>
      </w:r>
    </w:p>
    <w:p w14:paraId="243B92E8" w14:textId="77777777" w:rsidR="00A87A4F" w:rsidRPr="00A87A4F" w:rsidRDefault="00A87A4F" w:rsidP="007517FE">
      <w:pPr>
        <w:ind w:firstLine="720"/>
        <w:jc w:val="both"/>
        <w:rPr>
          <w:b/>
          <w:noProof/>
        </w:rPr>
      </w:pPr>
      <w:r w:rsidRPr="00A87A4F">
        <w:rPr>
          <w:b/>
        </w:rPr>
        <w:t xml:space="preserve">3.1. </w:t>
      </w:r>
      <w:r w:rsidRPr="00A87A4F">
        <w:t xml:space="preserve">Цена настоящего Договора составляет </w:t>
      </w:r>
      <w:r w:rsidRPr="00A87A4F">
        <w:rPr>
          <w:b/>
          <w:noProof/>
        </w:rPr>
        <w:t>_____________</w:t>
      </w:r>
      <w:r w:rsidRPr="00A87A4F">
        <w:rPr>
          <w:noProof/>
        </w:rPr>
        <w:t>.</w:t>
      </w:r>
      <w:r w:rsidRPr="00A87A4F">
        <w:rPr>
          <w:b/>
          <w:noProof/>
        </w:rPr>
        <w:t xml:space="preserve"> </w:t>
      </w:r>
    </w:p>
    <w:p w14:paraId="1C7F9DEF" w14:textId="2AA001E4" w:rsidR="00A87A4F" w:rsidRPr="00A87A4F" w:rsidRDefault="00A87A4F" w:rsidP="007517FE">
      <w:pPr>
        <w:ind w:firstLine="709"/>
        <w:jc w:val="both"/>
        <w:rPr>
          <w:color w:val="auto"/>
        </w:rPr>
      </w:pPr>
      <w:r w:rsidRPr="00A87A4F">
        <w:rPr>
          <w:bCs/>
        </w:rPr>
        <w:t xml:space="preserve">Цена настоящего Договора определена </w:t>
      </w:r>
      <w:r w:rsidRPr="00A87A4F">
        <w:rPr>
          <w:color w:val="auto"/>
        </w:rPr>
        <w:t xml:space="preserve">с учетом общего имущества всего </w:t>
      </w:r>
      <w:r w:rsidR="008E5D98">
        <w:rPr>
          <w:color w:val="auto"/>
        </w:rPr>
        <w:t>Подземной автопарковки закрытого типа</w:t>
      </w:r>
      <w:r w:rsidRPr="00A87A4F">
        <w:rPr>
          <w:color w:val="auto"/>
        </w:rPr>
        <w:t xml:space="preserve"> пропорционально площади Объекта долевого строительства.</w:t>
      </w:r>
    </w:p>
    <w:p w14:paraId="66DA9085" w14:textId="77777777" w:rsidR="00A87A4F" w:rsidRPr="00A87A4F" w:rsidRDefault="00A87A4F" w:rsidP="007517FE">
      <w:pPr>
        <w:ind w:firstLine="709"/>
        <w:jc w:val="both"/>
      </w:pPr>
      <w:r w:rsidRPr="00A87A4F">
        <w:t xml:space="preserve">Цена Договора включает в себя сумму денежных средств на возмещение затрат на строительство (создание) Объекта долевого строительства и сумму денежных средств на оплату услуг Застройщика. </w:t>
      </w:r>
      <w:r w:rsidRPr="00A87A4F">
        <w:lastRenderedPageBreak/>
        <w:t>Услуги Застройщика составляют разницу между фактическими затратами на строительство (создание) Объекта долевого строительства и ценой настоящего Договора.</w:t>
      </w:r>
    </w:p>
    <w:p w14:paraId="69E72F15" w14:textId="77777777" w:rsidR="00A87A4F" w:rsidRPr="00A87A4F" w:rsidRDefault="00A87A4F" w:rsidP="007517FE">
      <w:pPr>
        <w:ind w:firstLine="709"/>
        <w:jc w:val="both"/>
      </w:pPr>
      <w:r w:rsidRPr="00A87A4F">
        <w:t>В соответствии с п</w:t>
      </w:r>
      <w:r w:rsidRPr="00A87A4F">
        <w:rPr>
          <w:iCs/>
        </w:rPr>
        <w:t>одпунктом 23.1 п. 3 ст. 149 НК РФ услуги Застройщика, оказываемые на основании настоящего договора, освобождены от обложения налогом на добавленную стоимость (НДС).</w:t>
      </w:r>
    </w:p>
    <w:p w14:paraId="098EBCB4" w14:textId="7238B6C2" w:rsidR="0089069A" w:rsidRPr="00FE4103" w:rsidRDefault="00A87A4F" w:rsidP="0089069A">
      <w:pPr>
        <w:autoSpaceDE w:val="0"/>
        <w:autoSpaceDN w:val="0"/>
        <w:adjustRightInd w:val="0"/>
        <w:ind w:firstLine="708"/>
        <w:jc w:val="both"/>
        <w:rPr>
          <w:color w:val="auto"/>
        </w:rPr>
      </w:pPr>
      <w:r w:rsidRPr="00A87A4F">
        <w:rPr>
          <w:b/>
        </w:rPr>
        <w:t xml:space="preserve">3.2. </w:t>
      </w:r>
      <w:r w:rsidR="0089069A" w:rsidRPr="00FE4103">
        <w:t xml:space="preserve">Уплата Цены Договора Участником долевого строительства осуществляется путем размещения денежных средств на счете эскроу, открытом в уполномоченном банке </w:t>
      </w:r>
      <w:r w:rsidR="00A14783">
        <w:rPr>
          <w:rFonts w:eastAsia="Calibri" w:cs="Tahoma"/>
        </w:rPr>
        <w:t>ПАО Сбербанк</w:t>
      </w:r>
      <w:r w:rsidR="0089069A" w:rsidRPr="00FE4103">
        <w:t xml:space="preserve"> (эскроу-агент), по договору счета эскроу, заключаемому </w:t>
      </w:r>
      <w:r w:rsidR="0089069A" w:rsidRPr="00FE4103">
        <w:rPr>
          <w:color w:val="auto"/>
        </w:rPr>
        <w:t xml:space="preserve">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в целях передачи эскроу-агентом таких средств Застройщику (бенефициару) в соответствии с </w:t>
      </w:r>
      <w:hyperlink r:id="rId9" w:history="1">
        <w:r w:rsidR="0089069A" w:rsidRPr="00FE4103">
          <w:rPr>
            <w:color w:val="auto"/>
          </w:rPr>
          <w:t>частью 6</w:t>
        </w:r>
      </w:hyperlink>
      <w:r w:rsidR="0089069A" w:rsidRPr="00FE4103">
        <w:rPr>
          <w:color w:val="auto"/>
        </w:rPr>
        <w:t xml:space="preserve"> статьи 15.5 Закона об участии в долевом строительстве.</w:t>
      </w:r>
    </w:p>
    <w:p w14:paraId="142AFA18" w14:textId="743675BC" w:rsidR="0089069A" w:rsidRPr="00FE4103" w:rsidRDefault="0089069A" w:rsidP="0089069A">
      <w:pPr>
        <w:ind w:firstLine="708"/>
        <w:jc w:val="both"/>
        <w:rPr>
          <w:color w:val="auto"/>
        </w:rPr>
      </w:pPr>
      <w:r w:rsidRPr="00FE4103">
        <w:rPr>
          <w:color w:val="auto"/>
        </w:rPr>
        <w:t xml:space="preserve">3.2.1. </w:t>
      </w:r>
      <w:r w:rsidR="00F24EE4">
        <w:rPr>
          <w:rStyle w:val="normaltextrun"/>
        </w:rPr>
        <w:t xml:space="preserve">Договор счета эскроу заключается между эскроу-агентом (полное фирменное наименование - Публичное акционерное общество «Сбербанк России», сокращенное фирменное наименование - ПАО Сбербанк, место нахождения и адрес: 117997, г. Москва, ул. Вавилова, д.19, адрес электронной почты: </w:t>
      </w:r>
      <w:hyperlink r:id="rId10" w:tgtFrame="_blank" w:history="1">
        <w:r w:rsidR="00F24EE4">
          <w:rPr>
            <w:rStyle w:val="normaltextrun"/>
            <w:color w:val="0000FF"/>
            <w:u w:val="single"/>
          </w:rPr>
          <w:t>Escrow_Sberbank@sberbank.ru</w:t>
        </w:r>
      </w:hyperlink>
      <w:r w:rsidR="00F24EE4">
        <w:rPr>
          <w:rStyle w:val="normaltextrun"/>
        </w:rPr>
        <w:t>, номер телефона: 900 – для мобильных, 8 (800) 555 55 50 – для мобильных и городских), бенефициаром (Застройщиком) и депонентом (Участником долевого строительства)</w:t>
      </w:r>
      <w:r w:rsidRPr="00FE4103">
        <w:rPr>
          <w:color w:val="auto"/>
        </w:rPr>
        <w:t>.</w:t>
      </w:r>
    </w:p>
    <w:p w14:paraId="2CBFD26E" w14:textId="77777777" w:rsidR="00A87A4F" w:rsidRPr="00A87A4F" w:rsidRDefault="00A87A4F" w:rsidP="007517FE">
      <w:pPr>
        <w:ind w:firstLine="708"/>
        <w:jc w:val="both"/>
      </w:pPr>
      <w:r w:rsidRPr="00A87A4F">
        <w:rPr>
          <w:b/>
          <w:bCs/>
        </w:rPr>
        <w:t>3.2.2.</w:t>
      </w:r>
      <w:r w:rsidRPr="00A87A4F">
        <w:t xml:space="preserve"> Договор счета эскроу предусматривает следующие условия и сроки оплаты Цены Договора и перечисления указанной суммы Застройщику:</w:t>
      </w:r>
    </w:p>
    <w:p w14:paraId="55F88E44" w14:textId="77777777" w:rsidR="00A87A4F" w:rsidRPr="00A87A4F" w:rsidRDefault="00A87A4F" w:rsidP="007517FE">
      <w:pPr>
        <w:ind w:firstLine="708"/>
        <w:jc w:val="both"/>
      </w:pPr>
      <w:r w:rsidRPr="00A87A4F">
        <w:t xml:space="preserve">3.2.2.1. Депонируемая сумма: </w:t>
      </w:r>
      <w:r w:rsidRPr="00A87A4F">
        <w:rPr>
          <w:noProof/>
        </w:rPr>
        <w:t>_____________</w:t>
      </w:r>
      <w:r w:rsidRPr="00A87A4F">
        <w:t xml:space="preserve"> </w:t>
      </w:r>
      <w:r w:rsidRPr="00A87A4F">
        <w:rPr>
          <w:i/>
          <w:iCs/>
        </w:rPr>
        <w:t>(Цена Договора)</w:t>
      </w:r>
      <w:r w:rsidRPr="00A87A4F">
        <w:t>.</w:t>
      </w:r>
    </w:p>
    <w:p w14:paraId="61B563B7" w14:textId="24934A4B" w:rsidR="00A87A4F" w:rsidRPr="00A87A4F" w:rsidRDefault="00A87A4F" w:rsidP="008C4A2A">
      <w:pPr>
        <w:ind w:firstLine="708"/>
        <w:jc w:val="both"/>
      </w:pPr>
      <w:r w:rsidRPr="00A87A4F">
        <w:t>3.2.2.2. Перечисление депонентом депонируемой суммы на счет эскроу (оплата Цены Договора) осуществляется в течение 5 (Пяти) дней со дня государственной регистрации настоящего договора.</w:t>
      </w:r>
    </w:p>
    <w:p w14:paraId="06BF49B0" w14:textId="4956BB27" w:rsidR="00A87A4F" w:rsidRPr="00A87A4F" w:rsidRDefault="00A87A4F" w:rsidP="007517FE">
      <w:pPr>
        <w:ind w:firstLine="708"/>
        <w:jc w:val="both"/>
      </w:pPr>
      <w:r w:rsidRPr="00A87A4F">
        <w:t xml:space="preserve">3.2.2.3. Срок условного депонирования денежных средств: 6 (Шесть) месяцев с даты ввода </w:t>
      </w:r>
      <w:r w:rsidR="008E5D98">
        <w:rPr>
          <w:color w:val="auto"/>
        </w:rPr>
        <w:t>Подземной автопарковки закрытого типа</w:t>
      </w:r>
      <w:r w:rsidRPr="00A87A4F">
        <w:rPr>
          <w:color w:val="auto"/>
        </w:rPr>
        <w:t xml:space="preserve"> </w:t>
      </w:r>
      <w:r w:rsidRPr="00A87A4F">
        <w:t>в эксплуатацию, определяемой как последняя дата квартала ввода в эксплуатацию, указанного в проектной декларации;</w:t>
      </w:r>
    </w:p>
    <w:p w14:paraId="737A8F1F" w14:textId="77777777" w:rsidR="00A87A4F" w:rsidRPr="00A87A4F" w:rsidRDefault="00A87A4F" w:rsidP="007517FE">
      <w:pPr>
        <w:ind w:firstLine="708"/>
        <w:jc w:val="both"/>
      </w:pPr>
      <w:r w:rsidRPr="00A87A4F">
        <w:t xml:space="preserve">3.2.2.4. Порядок перечисления Застройщику (бенефициару) денежных средств, уплаченных Участником долевого строительства на счет эскроу: </w:t>
      </w:r>
    </w:p>
    <w:p w14:paraId="3FD17C37" w14:textId="4B727873" w:rsidR="00A87A4F" w:rsidRPr="00A87A4F" w:rsidRDefault="00A87A4F" w:rsidP="007517FE">
      <w:pPr>
        <w:ind w:firstLine="708"/>
        <w:jc w:val="both"/>
      </w:pPr>
      <w:r w:rsidRPr="00A87A4F">
        <w:t xml:space="preserve">3.2.2.4.1. Застройщик предоставляет в </w:t>
      </w:r>
      <w:r w:rsidR="00A14783">
        <w:rPr>
          <w:rFonts w:eastAsia="Calibri" w:cs="Tahoma"/>
          <w:color w:val="auto"/>
        </w:rPr>
        <w:t>ПАО Сбербанк</w:t>
      </w:r>
      <w:r w:rsidR="0089069A">
        <w:rPr>
          <w:rFonts w:eastAsia="Calibri" w:cs="Tahoma"/>
          <w:color w:val="auto"/>
        </w:rPr>
        <w:t xml:space="preserve"> </w:t>
      </w:r>
      <w:r w:rsidRPr="00A87A4F">
        <w:t xml:space="preserve">в порядке, установленном договором счета эскроу, разрешение на ввод </w:t>
      </w:r>
      <w:r w:rsidR="008E5D98">
        <w:rPr>
          <w:color w:val="auto"/>
        </w:rPr>
        <w:t>Подземной автопарковки закрытого типа</w:t>
      </w:r>
      <w:r w:rsidRPr="00A87A4F">
        <w:rPr>
          <w:color w:val="auto"/>
        </w:rPr>
        <w:t xml:space="preserve"> </w:t>
      </w:r>
      <w:r w:rsidRPr="00A87A4F">
        <w:t>в эксплуатацию.</w:t>
      </w:r>
    </w:p>
    <w:p w14:paraId="62972FCE" w14:textId="338E793C" w:rsidR="00A87A4F" w:rsidRPr="00A27ACE" w:rsidRDefault="00A87A4F" w:rsidP="007517FE">
      <w:pPr>
        <w:autoSpaceDE w:val="0"/>
        <w:autoSpaceDN w:val="0"/>
        <w:adjustRightInd w:val="0"/>
        <w:ind w:firstLine="708"/>
        <w:jc w:val="both"/>
        <w:rPr>
          <w:color w:val="auto"/>
        </w:rPr>
      </w:pPr>
      <w:r w:rsidRPr="00A87A4F">
        <w:t>3.2.2.4.2. Н</w:t>
      </w:r>
      <w:r w:rsidRPr="00A87A4F">
        <w:rPr>
          <w:color w:val="auto"/>
        </w:rPr>
        <w:t xml:space="preserve">е позднее десяти рабочих дней после представления Застройщиком в </w:t>
      </w:r>
      <w:r w:rsidR="00A14783">
        <w:rPr>
          <w:rFonts w:eastAsia="Calibri" w:cs="Tahoma"/>
          <w:color w:val="auto"/>
        </w:rPr>
        <w:t>ПАО Сбербанк</w:t>
      </w:r>
      <w:r w:rsidR="0089069A">
        <w:rPr>
          <w:rFonts w:eastAsia="Calibri" w:cs="Tahoma"/>
          <w:color w:val="auto"/>
        </w:rPr>
        <w:t xml:space="preserve"> </w:t>
      </w:r>
      <w:r w:rsidRPr="00A87A4F">
        <w:rPr>
          <w:color w:val="auto"/>
        </w:rPr>
        <w:t>документов, указанных в пп. 3.2.2.4.1 настоящего договора, денежные средства, внесенные Участником долевого строительства по настоящему договору на счет эск</w:t>
      </w:r>
      <w:r w:rsidRPr="00A27ACE">
        <w:rPr>
          <w:color w:val="auto"/>
        </w:rPr>
        <w:t>роу в счет оплаты Цены Договора,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5D11EC44" w14:textId="77777777" w:rsidR="00A87A4F" w:rsidRPr="00A27ACE" w:rsidRDefault="00A87A4F" w:rsidP="007517FE">
      <w:pPr>
        <w:autoSpaceDE w:val="0"/>
        <w:autoSpaceDN w:val="0"/>
        <w:adjustRightInd w:val="0"/>
        <w:ind w:firstLine="708"/>
        <w:jc w:val="both"/>
        <w:rPr>
          <w:color w:val="auto"/>
        </w:rPr>
      </w:pPr>
      <w:r w:rsidRPr="00A27ACE">
        <w:rPr>
          <w:color w:val="auto"/>
        </w:rPr>
        <w:t>3.2.2.4.3.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13A1E544" w14:textId="77777777" w:rsidR="00A87A4F" w:rsidRPr="00A27ACE" w:rsidRDefault="00A87A4F" w:rsidP="007517FE">
      <w:pPr>
        <w:pStyle w:val="11"/>
        <w:ind w:firstLine="709"/>
        <w:jc w:val="both"/>
        <w:rPr>
          <w:bCs/>
          <w:sz w:val="22"/>
          <w:szCs w:val="22"/>
        </w:rPr>
      </w:pPr>
      <w:r w:rsidRPr="00A27ACE">
        <w:rPr>
          <w:bCs/>
          <w:sz w:val="22"/>
          <w:szCs w:val="22"/>
        </w:rPr>
        <w:t>3.2.2.4.4. В случае прекращения договора счета эскроу в результате расторжения настоящего договора или при отказе Участника долевого строительства от настоящего договора в одностороннем порядке в случаях, предусмотренных законом, возврат денежных средств осуществляется в порядке, предусмотренном Законом об участии в долевом строительстве и заключенным договором счета эскроу.</w:t>
      </w:r>
    </w:p>
    <w:p w14:paraId="44E51F25" w14:textId="77777777" w:rsidR="00A87A4F" w:rsidRPr="00A27ACE" w:rsidRDefault="00A87A4F" w:rsidP="007517FE">
      <w:pPr>
        <w:pStyle w:val="11"/>
        <w:ind w:firstLine="709"/>
        <w:jc w:val="both"/>
        <w:rPr>
          <w:sz w:val="22"/>
          <w:szCs w:val="22"/>
        </w:rPr>
      </w:pPr>
      <w:r w:rsidRPr="00A27ACE">
        <w:rPr>
          <w:b/>
          <w:sz w:val="22"/>
          <w:szCs w:val="22"/>
        </w:rPr>
        <w:t>3.2.3.</w:t>
      </w:r>
      <w:r w:rsidRPr="00A27ACE">
        <w:rPr>
          <w:sz w:val="22"/>
          <w:szCs w:val="22"/>
        </w:rPr>
        <w:t xml:space="preserve"> Обязательства по оплате услуг Застройщика считаются исполненными с момента оплаты Цены Договора и подписания акта приема-передачи Объекта долевого строительства.</w:t>
      </w:r>
    </w:p>
    <w:p w14:paraId="24E8A62F" w14:textId="77777777" w:rsidR="00A87A4F" w:rsidRPr="00A27ACE" w:rsidRDefault="00A87A4F" w:rsidP="007517FE">
      <w:pPr>
        <w:pStyle w:val="11"/>
        <w:ind w:firstLine="709"/>
        <w:jc w:val="both"/>
        <w:rPr>
          <w:sz w:val="22"/>
          <w:szCs w:val="22"/>
        </w:rPr>
      </w:pPr>
      <w:r w:rsidRPr="00A27ACE">
        <w:rPr>
          <w:b/>
          <w:bCs/>
          <w:sz w:val="22"/>
          <w:szCs w:val="22"/>
        </w:rPr>
        <w:t>3.2.4.</w:t>
      </w:r>
      <w:r w:rsidRPr="00A27ACE">
        <w:rPr>
          <w:sz w:val="22"/>
          <w:szCs w:val="22"/>
        </w:rPr>
        <w:t xml:space="preserve"> Перечисление Участником долевого строительства денежных средств в счет оплаты Цены Договора непосредственно на расчетный счет Застройщика считается ненадлежащим исполнением обязательства по оплате Цены Договора, при этом денежные средства или возвращаются Участнику долевого строительства, или перечисляются Застройщиком, по договоренности с эскроу-агентом и Участником долевого строительства, на соответствующий счет эскроу.</w:t>
      </w:r>
    </w:p>
    <w:p w14:paraId="0C3C2774" w14:textId="663724AD" w:rsidR="00A87A4F" w:rsidRPr="00A27ACE" w:rsidRDefault="00A87A4F" w:rsidP="007517FE">
      <w:pPr>
        <w:pStyle w:val="ConsPlusNormal"/>
        <w:ind w:firstLine="709"/>
        <w:jc w:val="both"/>
        <w:rPr>
          <w:rFonts w:ascii="Times New Roman" w:hAnsi="Times New Roman" w:cs="Times New Roman"/>
          <w:sz w:val="22"/>
          <w:szCs w:val="22"/>
        </w:rPr>
      </w:pPr>
      <w:r w:rsidRPr="00A27ACE">
        <w:rPr>
          <w:rFonts w:ascii="Times New Roman" w:hAnsi="Times New Roman" w:cs="Times New Roman"/>
          <w:b/>
          <w:sz w:val="22"/>
          <w:szCs w:val="22"/>
        </w:rPr>
        <w:t xml:space="preserve">3.3. </w:t>
      </w:r>
      <w:r w:rsidRPr="00A27ACE">
        <w:rPr>
          <w:rFonts w:ascii="Times New Roman" w:hAnsi="Times New Roman" w:cs="Times New Roman"/>
          <w:sz w:val="22"/>
          <w:szCs w:val="22"/>
        </w:rPr>
        <w:t xml:space="preserve">Цена Договора </w:t>
      </w:r>
      <w:r>
        <w:rPr>
          <w:rFonts w:ascii="Times New Roman" w:hAnsi="Times New Roman" w:cs="Times New Roman"/>
          <w:sz w:val="22"/>
          <w:szCs w:val="22"/>
        </w:rPr>
        <w:t xml:space="preserve">не </w:t>
      </w:r>
      <w:r w:rsidRPr="00A27ACE">
        <w:rPr>
          <w:rFonts w:ascii="Times New Roman" w:hAnsi="Times New Roman" w:cs="Times New Roman"/>
          <w:sz w:val="22"/>
          <w:szCs w:val="22"/>
        </w:rPr>
        <w:t xml:space="preserve">изменится </w:t>
      </w:r>
      <w:r>
        <w:rPr>
          <w:rFonts w:ascii="Times New Roman" w:hAnsi="Times New Roman" w:cs="Times New Roman"/>
          <w:sz w:val="22"/>
          <w:szCs w:val="22"/>
        </w:rPr>
        <w:t>в</w:t>
      </w:r>
      <w:r w:rsidRPr="00A27ACE">
        <w:rPr>
          <w:rFonts w:ascii="Times New Roman" w:hAnsi="Times New Roman" w:cs="Times New Roman"/>
          <w:sz w:val="22"/>
          <w:szCs w:val="22"/>
        </w:rPr>
        <w:t xml:space="preserve"> результат</w:t>
      </w:r>
      <w:r>
        <w:rPr>
          <w:rFonts w:ascii="Times New Roman" w:hAnsi="Times New Roman" w:cs="Times New Roman"/>
          <w:sz w:val="22"/>
          <w:szCs w:val="22"/>
        </w:rPr>
        <w:t>е</w:t>
      </w:r>
      <w:r w:rsidRPr="00A27ACE">
        <w:rPr>
          <w:rFonts w:ascii="Times New Roman" w:hAnsi="Times New Roman" w:cs="Times New Roman"/>
          <w:sz w:val="22"/>
          <w:szCs w:val="22"/>
        </w:rPr>
        <w:t xml:space="preserve"> обмера фактической площади построенного Объекта долевого строительства кадастровым инженером, осуществляющим подготовку технического плана </w:t>
      </w:r>
      <w:r w:rsidR="008E5D98">
        <w:rPr>
          <w:rFonts w:ascii="Times New Roman" w:hAnsi="Times New Roman" w:cs="Times New Roman"/>
          <w:sz w:val="22"/>
          <w:szCs w:val="22"/>
        </w:rPr>
        <w:t>Подземной автопарковки закрытого типа</w:t>
      </w:r>
      <w:r w:rsidRPr="005F5C1D">
        <w:rPr>
          <w:rFonts w:ascii="Times New Roman" w:hAnsi="Times New Roman" w:cs="Times New Roman"/>
          <w:sz w:val="22"/>
          <w:szCs w:val="22"/>
        </w:rPr>
        <w:t xml:space="preserve"> </w:t>
      </w:r>
      <w:r w:rsidRPr="00A27ACE">
        <w:rPr>
          <w:rFonts w:ascii="Times New Roman" w:hAnsi="Times New Roman" w:cs="Times New Roman"/>
          <w:sz w:val="22"/>
          <w:szCs w:val="22"/>
        </w:rPr>
        <w:t xml:space="preserve">для получения Застройщиком разрешения на ввод </w:t>
      </w:r>
      <w:r w:rsidR="008E5D98">
        <w:rPr>
          <w:rFonts w:ascii="Times New Roman" w:hAnsi="Times New Roman" w:cs="Times New Roman"/>
          <w:sz w:val="22"/>
          <w:szCs w:val="22"/>
        </w:rPr>
        <w:t>Подземной автопарковки закрытого типа</w:t>
      </w:r>
      <w:r w:rsidRPr="005F5C1D">
        <w:rPr>
          <w:rFonts w:ascii="Times New Roman" w:hAnsi="Times New Roman" w:cs="Times New Roman"/>
          <w:sz w:val="22"/>
          <w:szCs w:val="22"/>
        </w:rPr>
        <w:t xml:space="preserve"> </w:t>
      </w:r>
      <w:r w:rsidRPr="00A27ACE">
        <w:rPr>
          <w:rFonts w:ascii="Times New Roman" w:hAnsi="Times New Roman" w:cs="Times New Roman"/>
          <w:sz w:val="22"/>
          <w:szCs w:val="22"/>
        </w:rPr>
        <w:t>в эксплуатацию.</w:t>
      </w:r>
    </w:p>
    <w:p w14:paraId="7AC24077" w14:textId="11D2E650" w:rsidR="00A87A4F" w:rsidRPr="00025F21" w:rsidRDefault="00A87A4F" w:rsidP="007517FE">
      <w:pPr>
        <w:pStyle w:val="11"/>
        <w:ind w:firstLine="709"/>
        <w:jc w:val="both"/>
        <w:rPr>
          <w:b/>
          <w:sz w:val="22"/>
          <w:szCs w:val="22"/>
        </w:rPr>
      </w:pPr>
      <w:r w:rsidRPr="00BD2E0E">
        <w:rPr>
          <w:b/>
          <w:bCs/>
          <w:sz w:val="22"/>
          <w:szCs w:val="22"/>
        </w:rPr>
        <w:t xml:space="preserve">3.4. </w:t>
      </w:r>
      <w:r w:rsidRPr="00BD2E0E">
        <w:rPr>
          <w:sz w:val="22"/>
          <w:szCs w:val="22"/>
        </w:rPr>
        <w:t xml:space="preserve">Участник долевого строительства не имеет права без согласования с Застройщиком производить изменение конструктивных элементов </w:t>
      </w:r>
      <w:r w:rsidR="008E5D98">
        <w:rPr>
          <w:sz w:val="22"/>
          <w:szCs w:val="22"/>
        </w:rPr>
        <w:t>Подземной автопарковки закрытого типа</w:t>
      </w:r>
      <w:r w:rsidRPr="005F5C1D">
        <w:rPr>
          <w:sz w:val="22"/>
          <w:szCs w:val="22"/>
        </w:rPr>
        <w:t xml:space="preserve"> </w:t>
      </w:r>
      <w:r>
        <w:rPr>
          <w:sz w:val="22"/>
          <w:szCs w:val="22"/>
        </w:rPr>
        <w:t xml:space="preserve">или </w:t>
      </w:r>
      <w:r w:rsidRPr="00BD2E0E">
        <w:rPr>
          <w:sz w:val="22"/>
          <w:szCs w:val="22"/>
        </w:rPr>
        <w:t xml:space="preserve">Объекта долевого строительства до регистрации права собственности на Объект долевого строительства. В противном случае ответственность за </w:t>
      </w:r>
      <w:r w:rsidRPr="00025F21">
        <w:rPr>
          <w:sz w:val="22"/>
          <w:szCs w:val="22"/>
        </w:rPr>
        <w:t>осуществление таких изменений несет Участник долевого строительства.</w:t>
      </w:r>
    </w:p>
    <w:p w14:paraId="092FFF55" w14:textId="77777777" w:rsidR="00A87A4F" w:rsidRPr="00025F21" w:rsidRDefault="00A87A4F" w:rsidP="007517FE">
      <w:pPr>
        <w:pStyle w:val="20"/>
        <w:spacing w:after="0" w:line="240" w:lineRule="auto"/>
        <w:ind w:firstLine="709"/>
        <w:jc w:val="both"/>
      </w:pPr>
      <w:r w:rsidRPr="00025F21">
        <w:rPr>
          <w:b/>
        </w:rPr>
        <w:t>3.5.</w:t>
      </w:r>
      <w:r w:rsidRPr="00025F21">
        <w:t xml:space="preserve"> Дополнительные взаиморасчеты между Сторонами не производятся</w:t>
      </w:r>
      <w:r>
        <w:t>,</w:t>
      </w:r>
      <w:r w:rsidRPr="00025F21">
        <w:t xml:space="preserve"> и Застройщик не обязан возвращать Участникам долевого строительства какие-либо денежные средства в связи с тем, что в Едином </w:t>
      </w:r>
      <w:r w:rsidRPr="00025F21">
        <w:lastRenderedPageBreak/>
        <w:t>государственном реестре недвижимости будет указана площадь Объекта долевого строительства</w:t>
      </w:r>
      <w:r>
        <w:t xml:space="preserve"> меньше, чем</w:t>
      </w:r>
      <w:r w:rsidRPr="00025F21">
        <w:t xml:space="preserve"> </w:t>
      </w:r>
      <w:r>
        <w:t xml:space="preserve">указана в настоящем договоре, но соответствующая минимально допустимым размерам машино-места, установленным действующим законодательством. </w:t>
      </w:r>
    </w:p>
    <w:p w14:paraId="11631B26" w14:textId="6A058126" w:rsidR="00A87A4F" w:rsidRPr="00025F21" w:rsidRDefault="00A87A4F" w:rsidP="007517FE">
      <w:pPr>
        <w:pStyle w:val="3"/>
        <w:spacing w:after="0"/>
        <w:ind w:left="0" w:firstLine="709"/>
        <w:jc w:val="both"/>
        <w:rPr>
          <w:sz w:val="22"/>
          <w:szCs w:val="22"/>
        </w:rPr>
      </w:pPr>
      <w:r w:rsidRPr="00025F21">
        <w:rPr>
          <w:b/>
          <w:sz w:val="22"/>
          <w:szCs w:val="22"/>
        </w:rPr>
        <w:t>3.6.</w:t>
      </w:r>
      <w:r w:rsidRPr="00025F21">
        <w:rPr>
          <w:sz w:val="22"/>
          <w:szCs w:val="22"/>
        </w:rPr>
        <w:t xml:space="preserve"> В случае, если объем денежных средств, полученных Застройщиком от Участника долевого строительства, превысит фактические затраты Застройщика на строительство </w:t>
      </w:r>
      <w:r w:rsidR="008E5D98">
        <w:rPr>
          <w:sz w:val="22"/>
          <w:szCs w:val="22"/>
        </w:rPr>
        <w:t>Подземной автопарковки закрытого типа</w:t>
      </w:r>
      <w:r w:rsidRPr="00025F21">
        <w:rPr>
          <w:sz w:val="22"/>
          <w:szCs w:val="22"/>
        </w:rPr>
        <w:t xml:space="preserve"> в части Объекта долевого строительства, то сумма такого превышения возврату Участнику долевого строительства не подлежит и будет являться выручкой Застройщика.</w:t>
      </w:r>
    </w:p>
    <w:p w14:paraId="22154E48" w14:textId="77777777" w:rsidR="00A87A4F" w:rsidRPr="00D004D4" w:rsidRDefault="00A87A4F" w:rsidP="001E1B48">
      <w:pPr>
        <w:pStyle w:val="ConsPlusNormal"/>
        <w:spacing w:before="120"/>
        <w:jc w:val="center"/>
        <w:rPr>
          <w:rFonts w:ascii="Times New Roman" w:hAnsi="Times New Roman" w:cs="Times New Roman"/>
          <w:b/>
          <w:bCs/>
          <w:sz w:val="22"/>
          <w:szCs w:val="22"/>
        </w:rPr>
      </w:pPr>
      <w:r w:rsidRPr="00D004D4">
        <w:rPr>
          <w:rFonts w:ascii="Times New Roman" w:hAnsi="Times New Roman" w:cs="Times New Roman"/>
          <w:b/>
          <w:bCs/>
          <w:sz w:val="22"/>
          <w:szCs w:val="22"/>
        </w:rPr>
        <w:t>4. Ответственность сторон</w:t>
      </w:r>
    </w:p>
    <w:p w14:paraId="2668F2F4" w14:textId="77777777" w:rsidR="00A87A4F" w:rsidRPr="00AF0971" w:rsidRDefault="00A87A4F" w:rsidP="00C06AB9">
      <w:pPr>
        <w:pStyle w:val="ConsPlusNormal"/>
        <w:jc w:val="both"/>
        <w:rPr>
          <w:rFonts w:ascii="Times New Roman" w:hAnsi="Times New Roman" w:cs="Times New Roman"/>
          <w:sz w:val="22"/>
          <w:szCs w:val="22"/>
        </w:rPr>
      </w:pPr>
      <w:r w:rsidRPr="00D004D4">
        <w:rPr>
          <w:rFonts w:ascii="Times New Roman" w:hAnsi="Times New Roman" w:cs="Times New Roman"/>
          <w:b/>
          <w:sz w:val="22"/>
          <w:szCs w:val="22"/>
        </w:rPr>
        <w:t>4.1.</w:t>
      </w:r>
      <w:r w:rsidRPr="00D004D4">
        <w:rPr>
          <w:rFonts w:ascii="Times New Roman" w:hAnsi="Times New Roman" w:cs="Times New Roman"/>
          <w:sz w:val="22"/>
          <w:szCs w:val="22"/>
        </w:rPr>
        <w:t xml:space="preserve">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Российской </w:t>
      </w:r>
      <w:r w:rsidRPr="00AF0971">
        <w:rPr>
          <w:rFonts w:ascii="Times New Roman" w:hAnsi="Times New Roman" w:cs="Times New Roman"/>
          <w:sz w:val="22"/>
          <w:szCs w:val="22"/>
        </w:rPr>
        <w:t xml:space="preserve">Федерации. </w:t>
      </w:r>
    </w:p>
    <w:p w14:paraId="233D4978" w14:textId="77777777" w:rsidR="00A87A4F" w:rsidRPr="00AF0971" w:rsidRDefault="00A87A4F" w:rsidP="005445BB">
      <w:pPr>
        <w:pStyle w:val="ConsPlusNormal"/>
        <w:jc w:val="both"/>
        <w:rPr>
          <w:rFonts w:ascii="Times New Roman" w:hAnsi="Times New Roman" w:cs="Times New Roman"/>
          <w:sz w:val="22"/>
          <w:szCs w:val="22"/>
        </w:rPr>
      </w:pPr>
      <w:r w:rsidRPr="00AF0971">
        <w:rPr>
          <w:rFonts w:ascii="Times New Roman" w:hAnsi="Times New Roman" w:cs="Times New Roman"/>
          <w:b/>
          <w:bCs/>
          <w:sz w:val="22"/>
          <w:szCs w:val="22"/>
        </w:rPr>
        <w:t>4.2.</w:t>
      </w:r>
      <w:r w:rsidRPr="00AF0971">
        <w:rPr>
          <w:rFonts w:ascii="Times New Roman" w:hAnsi="Times New Roman" w:cs="Times New Roman"/>
          <w:sz w:val="22"/>
          <w:szCs w:val="22"/>
        </w:rPr>
        <w:t xml:space="preserve">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1" w:history="1">
        <w:r w:rsidRPr="00AF0971">
          <w:rPr>
            <w:rFonts w:ascii="Times New Roman" w:hAnsi="Times New Roman" w:cs="Times New Roman"/>
            <w:sz w:val="22"/>
            <w:szCs w:val="22"/>
          </w:rPr>
          <w:t>ставки рефинансирования</w:t>
        </w:r>
      </w:hyperlink>
      <w:r w:rsidRPr="00AF0971">
        <w:rPr>
          <w:rFonts w:ascii="Times New Roman" w:hAnsi="Times New Roman" w:cs="Times New Roman"/>
          <w:sz w:val="22"/>
          <w:szCs w:val="22"/>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акта приема-передачи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0138375F" w14:textId="77777777" w:rsidR="00A87A4F" w:rsidRPr="00D004D4" w:rsidRDefault="00A87A4F" w:rsidP="005445BB">
      <w:pPr>
        <w:pStyle w:val="11"/>
        <w:ind w:firstLine="720"/>
        <w:jc w:val="both"/>
        <w:rPr>
          <w:b/>
          <w:sz w:val="22"/>
          <w:szCs w:val="22"/>
        </w:rPr>
      </w:pPr>
      <w:r w:rsidRPr="00AF0971">
        <w:rPr>
          <w:b/>
          <w:bCs/>
          <w:sz w:val="22"/>
          <w:szCs w:val="22"/>
        </w:rPr>
        <w:t>4.3.</w:t>
      </w:r>
      <w:r w:rsidRPr="00AF0971">
        <w:rPr>
          <w:sz w:val="22"/>
          <w:szCs w:val="22"/>
        </w:rPr>
        <w:t xml:space="preserve"> В случае нарушения установленного настоящим Договором срока оплаты цены Договора Участник долевого строительства уплачивает Застройщику неустойку (пени) в размере одной трехсотой </w:t>
      </w:r>
      <w:hyperlink r:id="rId12" w:history="1">
        <w:r w:rsidRPr="00AF0971">
          <w:rPr>
            <w:sz w:val="22"/>
            <w:szCs w:val="22"/>
          </w:rPr>
          <w:t>ставки рефинансирования</w:t>
        </w:r>
      </w:hyperlink>
      <w:r w:rsidRPr="00AF0971">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64B0E285" w14:textId="77777777" w:rsidR="00A87A4F" w:rsidRPr="00D004D4" w:rsidRDefault="00A87A4F" w:rsidP="001E1B48">
      <w:pPr>
        <w:pStyle w:val="11"/>
        <w:spacing w:before="120"/>
        <w:ind w:firstLine="720"/>
        <w:jc w:val="center"/>
        <w:rPr>
          <w:b/>
          <w:sz w:val="22"/>
          <w:szCs w:val="22"/>
        </w:rPr>
      </w:pPr>
      <w:r w:rsidRPr="00D004D4">
        <w:rPr>
          <w:b/>
          <w:sz w:val="22"/>
          <w:szCs w:val="22"/>
        </w:rPr>
        <w:t>5. Срок действия Договора, порядок изменения и расторжения Договора</w:t>
      </w:r>
    </w:p>
    <w:p w14:paraId="70EEEC32" w14:textId="77777777" w:rsidR="00A87A4F" w:rsidRPr="00D004D4" w:rsidRDefault="00A87A4F" w:rsidP="00C06AB9">
      <w:pPr>
        <w:spacing w:line="200" w:lineRule="atLeast"/>
        <w:ind w:firstLine="720"/>
        <w:jc w:val="both"/>
      </w:pPr>
      <w:r w:rsidRPr="00D004D4">
        <w:rPr>
          <w:b/>
        </w:rPr>
        <w:t>5.1.</w:t>
      </w:r>
      <w:r w:rsidRPr="00D004D4">
        <w:t xml:space="preserve"> Настоящий Договор вступает в силу с момента его государственной регистрации в Едином государственном реестре недвижимости </w:t>
      </w:r>
      <w:r w:rsidRPr="00D004D4">
        <w:rPr>
          <w:iCs/>
        </w:rPr>
        <w:t>органом, осуществляющим государственную регистрацию</w:t>
      </w:r>
      <w:r w:rsidRPr="00D004D4">
        <w:t xml:space="preserve"> прав на недвижимое имущество и сделок с ним.</w:t>
      </w:r>
    </w:p>
    <w:p w14:paraId="18E82457" w14:textId="77777777" w:rsidR="00A87A4F" w:rsidRPr="00D004D4" w:rsidRDefault="00A87A4F" w:rsidP="00C06AB9">
      <w:pPr>
        <w:pStyle w:val="210"/>
        <w:spacing w:after="0" w:line="200" w:lineRule="atLeast"/>
        <w:ind w:firstLine="720"/>
        <w:jc w:val="both"/>
        <w:rPr>
          <w:szCs w:val="22"/>
        </w:rPr>
      </w:pPr>
      <w:r w:rsidRPr="00D004D4">
        <w:rPr>
          <w:b/>
          <w:szCs w:val="22"/>
        </w:rPr>
        <w:t>5.2.</w:t>
      </w:r>
      <w:r w:rsidRPr="00D004D4">
        <w:rPr>
          <w:szCs w:val="22"/>
        </w:rPr>
        <w:t xml:space="preserve"> Настоящий Договор может быть изменен или расторгнут по соглашению Сторон в любое время.</w:t>
      </w:r>
    </w:p>
    <w:p w14:paraId="1CC6DFEB" w14:textId="77777777" w:rsidR="00A87A4F" w:rsidRPr="00D004D4" w:rsidRDefault="00A87A4F" w:rsidP="00C06AB9">
      <w:pPr>
        <w:spacing w:line="200" w:lineRule="atLeast"/>
        <w:ind w:firstLine="720"/>
        <w:jc w:val="both"/>
      </w:pPr>
      <w:r w:rsidRPr="00D004D4">
        <w:rPr>
          <w:b/>
        </w:rPr>
        <w:t>5.3.</w:t>
      </w:r>
      <w:r w:rsidRPr="00D004D4">
        <w:t xml:space="preserve"> Участник долевого строительства в одностороннем внесудебном или в судебном порядке вправе отказаться от исполнения настоящего Договора только в случаях, предусмотренных Законом об участии в долевом строительстве.</w:t>
      </w:r>
    </w:p>
    <w:p w14:paraId="14890AB2" w14:textId="77777777" w:rsidR="00A87A4F" w:rsidRDefault="00A87A4F" w:rsidP="00CE268B">
      <w:pPr>
        <w:pStyle w:val="a3"/>
        <w:spacing w:after="0"/>
        <w:ind w:firstLine="720"/>
        <w:jc w:val="both"/>
      </w:pPr>
      <w:r w:rsidRPr="00D004D4">
        <w:rPr>
          <w:b/>
        </w:rPr>
        <w:t>5.4.</w:t>
      </w:r>
      <w:r w:rsidRPr="00D004D4">
        <w:t xml:space="preserve"> При одностороннем отказе Участника долевого строительства от исполнения настоящего Договора по основаниям, предусмотренным Законом об участии в долевом строительстве, денежные средства, уплаченные Участником долевого строительства в счет оплаты цены Договора и размещенные на счете эскроу, возвращаются Участнику долевого строительства в порядке, предусмотренном Законом об участии в долевом строительстве и Гражданским кодексом РФ.</w:t>
      </w:r>
    </w:p>
    <w:p w14:paraId="686C1DB6" w14:textId="77777777" w:rsidR="00A87A4F" w:rsidRPr="005B15CC" w:rsidRDefault="00A87A4F" w:rsidP="00FB6644">
      <w:pPr>
        <w:ind w:firstLine="708"/>
        <w:jc w:val="both"/>
        <w:rPr>
          <w:b/>
        </w:rPr>
      </w:pPr>
      <w:r w:rsidRPr="00FB6644">
        <w:rPr>
          <w:b/>
        </w:rPr>
        <w:t>5.5.</w:t>
      </w:r>
      <w:r w:rsidRPr="00FB6644">
        <w:t xml:space="preserve"> В случае прекращения Договора счета эскроу по основаниям, предусмотренным </w:t>
      </w:r>
      <w:hyperlink r:id="rId13" w:history="1">
        <w:r w:rsidRPr="00FB6644">
          <w:t>частью 7</w:t>
        </w:r>
      </w:hyperlink>
      <w:r w:rsidRPr="00FB6644">
        <w:t xml:space="preserve"> статьи 15.5 Законом об участии в долевом строительстве, денежные средства со счета эскроу на основании полученных Эскроу-агентом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долевого строительства об их выдаче либо переводе при прекращении такого Договора по основаниям, предусмотренным </w:t>
      </w:r>
      <w:hyperlink r:id="rId14" w:history="1">
        <w:r w:rsidRPr="00FB6644">
          <w:t>частью 7</w:t>
        </w:r>
      </w:hyperlink>
      <w:r w:rsidRPr="00FB6644">
        <w:t xml:space="preserve"> статьи 15.5 Законом об участии в долевом строительстве.</w:t>
      </w:r>
    </w:p>
    <w:p w14:paraId="16BCC129" w14:textId="77777777" w:rsidR="00A87A4F" w:rsidRPr="00D004D4" w:rsidRDefault="00A87A4F" w:rsidP="001E1B48">
      <w:pPr>
        <w:pStyle w:val="11"/>
        <w:spacing w:before="120"/>
        <w:ind w:firstLine="720"/>
        <w:jc w:val="center"/>
        <w:rPr>
          <w:b/>
          <w:bCs/>
          <w:sz w:val="22"/>
          <w:szCs w:val="22"/>
        </w:rPr>
      </w:pPr>
      <w:r w:rsidRPr="00D004D4">
        <w:rPr>
          <w:b/>
          <w:bCs/>
          <w:sz w:val="22"/>
          <w:szCs w:val="22"/>
        </w:rPr>
        <w:t>6. Эксплуатация и охрана Объекта долевого строительства</w:t>
      </w:r>
    </w:p>
    <w:p w14:paraId="624B06E7" w14:textId="7260B8EB" w:rsidR="00A87A4F" w:rsidRPr="00D004D4" w:rsidRDefault="00A87A4F" w:rsidP="00C06AB9">
      <w:pPr>
        <w:pStyle w:val="11"/>
        <w:ind w:firstLine="720"/>
        <w:jc w:val="both"/>
        <w:rPr>
          <w:sz w:val="22"/>
          <w:szCs w:val="22"/>
        </w:rPr>
      </w:pPr>
      <w:r w:rsidRPr="00D004D4">
        <w:rPr>
          <w:b/>
          <w:sz w:val="22"/>
          <w:szCs w:val="22"/>
        </w:rPr>
        <w:t xml:space="preserve">6.1. </w:t>
      </w:r>
      <w:r w:rsidRPr="00D004D4">
        <w:rPr>
          <w:sz w:val="22"/>
          <w:szCs w:val="22"/>
        </w:rPr>
        <w:t xml:space="preserve">Застройщик самостоятельно или с участием управляющей (эксплуатирующей) организации определяет стоимость и порядок оказания или обеспечения оказания коммунальных услуг, услуг по содержанию и ремонту </w:t>
      </w:r>
      <w:r w:rsidR="008E5D98">
        <w:rPr>
          <w:sz w:val="22"/>
          <w:szCs w:val="22"/>
        </w:rPr>
        <w:t>Подземной автопарковки закрытого типа</w:t>
      </w:r>
      <w:r w:rsidRPr="00D004D4">
        <w:rPr>
          <w:sz w:val="22"/>
          <w:szCs w:val="22"/>
        </w:rPr>
        <w:t xml:space="preserve"> и услуг по охране </w:t>
      </w:r>
      <w:r w:rsidR="008E5D98">
        <w:rPr>
          <w:sz w:val="22"/>
          <w:szCs w:val="22"/>
        </w:rPr>
        <w:t>Подземной автопарковки закрытого типа</w:t>
      </w:r>
      <w:r w:rsidRPr="00D004D4">
        <w:rPr>
          <w:sz w:val="22"/>
          <w:szCs w:val="22"/>
        </w:rPr>
        <w:t xml:space="preserve"> </w:t>
      </w:r>
      <w:r w:rsidRPr="008E5D98">
        <w:rPr>
          <w:sz w:val="22"/>
          <w:szCs w:val="22"/>
        </w:rPr>
        <w:t xml:space="preserve">соразмерно площади Объекта долевого строительства до выбора собственниками помещений в </w:t>
      </w:r>
      <w:r w:rsidR="008E5D98" w:rsidRPr="008E5D98">
        <w:rPr>
          <w:sz w:val="22"/>
          <w:szCs w:val="22"/>
        </w:rPr>
        <w:t>Подземной автопарковк</w:t>
      </w:r>
      <w:r w:rsidR="008E5D98" w:rsidRPr="008E5D98">
        <w:rPr>
          <w:sz w:val="22"/>
          <w:szCs w:val="22"/>
        </w:rPr>
        <w:t>е</w:t>
      </w:r>
      <w:r w:rsidR="008E5D98" w:rsidRPr="008E5D98">
        <w:rPr>
          <w:sz w:val="22"/>
          <w:szCs w:val="22"/>
        </w:rPr>
        <w:t xml:space="preserve"> закрытого типа</w:t>
      </w:r>
      <w:r w:rsidRPr="008E5D98">
        <w:rPr>
          <w:sz w:val="22"/>
          <w:szCs w:val="22"/>
        </w:rPr>
        <w:t xml:space="preserve"> управляющей организацией или проведения муниципального конкурса по выбору управляющей организации</w:t>
      </w:r>
      <w:r w:rsidRPr="00D004D4">
        <w:rPr>
          <w:sz w:val="22"/>
          <w:szCs w:val="22"/>
        </w:rPr>
        <w:t xml:space="preserve">, после чего самостоятельно оказывает или обеспечивает оказание коммунальных услуг, услуг по содержанию и ремонту </w:t>
      </w:r>
      <w:r w:rsidR="008E5D98">
        <w:rPr>
          <w:sz w:val="22"/>
          <w:szCs w:val="22"/>
        </w:rPr>
        <w:t>Подземной автопарковки закрытого типа</w:t>
      </w:r>
      <w:r w:rsidRPr="00D004D4">
        <w:rPr>
          <w:sz w:val="22"/>
          <w:szCs w:val="22"/>
        </w:rPr>
        <w:t xml:space="preserve"> и услуг по охране </w:t>
      </w:r>
      <w:r w:rsidR="008E5D98">
        <w:rPr>
          <w:sz w:val="22"/>
          <w:szCs w:val="22"/>
        </w:rPr>
        <w:t>Подземной автопарковки закрытого типа</w:t>
      </w:r>
      <w:r w:rsidRPr="00D004D4">
        <w:rPr>
          <w:sz w:val="22"/>
          <w:szCs w:val="22"/>
        </w:rPr>
        <w:t xml:space="preserve"> в период с момента ввода в эксплуатацию </w:t>
      </w:r>
      <w:r w:rsidR="008E5D98">
        <w:rPr>
          <w:sz w:val="22"/>
          <w:szCs w:val="22"/>
        </w:rPr>
        <w:t>Подземной автопарковки закрытого типа</w:t>
      </w:r>
      <w:r w:rsidRPr="00D004D4">
        <w:rPr>
          <w:sz w:val="22"/>
          <w:szCs w:val="22"/>
        </w:rPr>
        <w:t xml:space="preserve"> до момента передачи Объекта долевого строительства Участнику долевого строительства.</w:t>
      </w:r>
    </w:p>
    <w:p w14:paraId="7354B0EB" w14:textId="77777777" w:rsidR="00A87A4F" w:rsidRPr="00D004D4" w:rsidRDefault="00A87A4F" w:rsidP="001E1B48">
      <w:pPr>
        <w:spacing w:before="120"/>
        <w:jc w:val="center"/>
        <w:rPr>
          <w:b/>
          <w:bCs/>
        </w:rPr>
      </w:pPr>
      <w:r w:rsidRPr="00D004D4">
        <w:rPr>
          <w:b/>
          <w:bCs/>
        </w:rPr>
        <w:t>7. Гарантии</w:t>
      </w:r>
    </w:p>
    <w:p w14:paraId="131421E2" w14:textId="620DBD47" w:rsidR="00A87A4F" w:rsidRPr="00D004D4" w:rsidRDefault="00A87A4F" w:rsidP="00C06AB9">
      <w:pPr>
        <w:pStyle w:val="20"/>
        <w:spacing w:after="0" w:line="240" w:lineRule="auto"/>
        <w:ind w:firstLine="720"/>
        <w:jc w:val="both"/>
      </w:pPr>
      <w:r w:rsidRPr="00D004D4">
        <w:rPr>
          <w:b/>
          <w:bCs/>
        </w:rPr>
        <w:lastRenderedPageBreak/>
        <w:t>7.1.</w:t>
      </w:r>
      <w:r w:rsidRPr="00D004D4">
        <w:t xml:space="preserve"> Застройщик гарантирует, что он является владельцем земельного участка, на котором строится </w:t>
      </w:r>
      <w:r w:rsidR="00B833AB">
        <w:t>Подземная автопарковка закрытого типа</w:t>
      </w:r>
      <w:r w:rsidRPr="00D004D4">
        <w:t xml:space="preserve">, на праве </w:t>
      </w:r>
      <w:r w:rsidR="005D3E16">
        <w:t>собственности.</w:t>
      </w:r>
    </w:p>
    <w:p w14:paraId="06648DFB" w14:textId="5F3F13DE" w:rsidR="00A87A4F" w:rsidRPr="00D004D4" w:rsidRDefault="00A87A4F" w:rsidP="00C06AB9">
      <w:pPr>
        <w:ind w:firstLine="720"/>
        <w:jc w:val="both"/>
      </w:pPr>
      <w:r w:rsidRPr="00D004D4">
        <w:rPr>
          <w:b/>
        </w:rPr>
        <w:t>7.2.</w:t>
      </w:r>
      <w:r w:rsidRPr="00D004D4">
        <w:t xml:space="preserve"> Застройщик гарантирует, что им получено разрешение на строительство </w:t>
      </w:r>
      <w:r w:rsidR="008E5D98">
        <w:t>Подземной автопарковки закрытого типа</w:t>
      </w:r>
      <w:r w:rsidRPr="00D004D4">
        <w:t>, оформленное в установленном законом порядке, и указанное разрешение действует в настоящее время.</w:t>
      </w:r>
    </w:p>
    <w:p w14:paraId="5AA79679" w14:textId="5C8216D2" w:rsidR="00A87A4F" w:rsidRPr="00D004D4" w:rsidRDefault="00A87A4F" w:rsidP="00C06AB9">
      <w:pPr>
        <w:ind w:firstLine="720"/>
        <w:jc w:val="both"/>
      </w:pPr>
      <w:r w:rsidRPr="00D004D4">
        <w:rPr>
          <w:b/>
        </w:rPr>
        <w:t>7.3.</w:t>
      </w:r>
      <w:r w:rsidRPr="00D004D4">
        <w:t xml:space="preserve"> Застройщик гарантирует, что им получено заключение о соответствии застройщика и Проектной декларации требованиям, установленным Законом об участии в долевом строительстве, размещена Проектная декларация в установленном законом порядке и в Проектной декларации указана достоверная и полная информация о Застройщике и о проекте строительства </w:t>
      </w:r>
      <w:r w:rsidR="008E5D98">
        <w:t>Подземной автопарковки закрытого типа</w:t>
      </w:r>
      <w:r w:rsidRPr="00D004D4">
        <w:t>.</w:t>
      </w:r>
    </w:p>
    <w:p w14:paraId="6A4473F3" w14:textId="28424AED" w:rsidR="00A87A4F" w:rsidRPr="00A87A4F" w:rsidRDefault="00A87A4F" w:rsidP="00C06AB9">
      <w:pPr>
        <w:pStyle w:val="11"/>
        <w:ind w:firstLine="720"/>
        <w:jc w:val="both"/>
        <w:rPr>
          <w:sz w:val="22"/>
          <w:szCs w:val="22"/>
        </w:rPr>
      </w:pPr>
      <w:r w:rsidRPr="00D004D4">
        <w:rPr>
          <w:b/>
          <w:color w:val="000000"/>
          <w:sz w:val="22"/>
          <w:szCs w:val="22"/>
        </w:rPr>
        <w:t xml:space="preserve">7.4. </w:t>
      </w:r>
      <w:r w:rsidRPr="00D004D4">
        <w:rPr>
          <w:color w:val="000000"/>
          <w:sz w:val="22"/>
          <w:szCs w:val="22"/>
        </w:rPr>
        <w:t xml:space="preserve">Застройщик гарантирует отсутствие обременения земельного участка, на котором осуществляется строительство </w:t>
      </w:r>
      <w:r w:rsidR="008E5D98">
        <w:rPr>
          <w:color w:val="000000"/>
          <w:sz w:val="22"/>
          <w:szCs w:val="22"/>
        </w:rPr>
        <w:t>Подземной автопарковки закрытого типа</w:t>
      </w:r>
      <w:r w:rsidRPr="00D004D4">
        <w:rPr>
          <w:color w:val="000000"/>
          <w:sz w:val="22"/>
          <w:szCs w:val="22"/>
        </w:rPr>
        <w:t xml:space="preserve">, прав и </w:t>
      </w:r>
      <w:proofErr w:type="spellStart"/>
      <w:r w:rsidRPr="00D004D4">
        <w:rPr>
          <w:color w:val="000000"/>
          <w:sz w:val="22"/>
          <w:szCs w:val="22"/>
        </w:rPr>
        <w:t>правопритязаний</w:t>
      </w:r>
      <w:proofErr w:type="spellEnd"/>
      <w:r w:rsidRPr="00D004D4">
        <w:rPr>
          <w:color w:val="000000"/>
          <w:sz w:val="22"/>
          <w:szCs w:val="22"/>
        </w:rPr>
        <w:t xml:space="preserve"> на Объект долевого строительства, отсутствие иных договоров участия в долевом строительстве, заключенных в отношении Объекта долевого строительства, а также каких-</w:t>
      </w:r>
      <w:r w:rsidRPr="00A87A4F">
        <w:rPr>
          <w:color w:val="000000"/>
          <w:sz w:val="22"/>
          <w:szCs w:val="22"/>
        </w:rPr>
        <w:t xml:space="preserve">либо обременений правами третьих лиц и иных правовых ограничений, кроме предусмотренных Законом об участии в долевом строительстве. После подписания настоящего Договора Застройщик </w:t>
      </w:r>
      <w:r w:rsidRPr="00A87A4F">
        <w:rPr>
          <w:sz w:val="22"/>
          <w:szCs w:val="22"/>
        </w:rPr>
        <w:t xml:space="preserve">обязуется не осуществлять действий, связанных с возможным обременением правами третьих лиц Объекта долевого строительства. </w:t>
      </w:r>
    </w:p>
    <w:p w14:paraId="5F2122DE" w14:textId="77777777" w:rsidR="00A87A4F" w:rsidRPr="00A87A4F" w:rsidRDefault="00A87A4F" w:rsidP="007E6AE6">
      <w:pPr>
        <w:autoSpaceDE w:val="0"/>
        <w:autoSpaceDN w:val="0"/>
        <w:adjustRightInd w:val="0"/>
        <w:ind w:firstLine="708"/>
        <w:jc w:val="both"/>
      </w:pPr>
      <w:r w:rsidRPr="00A87A4F">
        <w:rPr>
          <w:b/>
        </w:rPr>
        <w:t>7.5.</w:t>
      </w:r>
      <w:r w:rsidRPr="00A87A4F">
        <w:t xml:space="preserve">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Pr="00A87A4F">
        <w:br/>
        <w:t>5 (Пять) лет. Указанный срок исчисляется со дня передачи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15438694" w14:textId="77777777" w:rsidR="00A87A4F" w:rsidRPr="00A87A4F" w:rsidRDefault="00A87A4F" w:rsidP="007E6AE6">
      <w:pPr>
        <w:autoSpaceDE w:val="0"/>
        <w:autoSpaceDN w:val="0"/>
        <w:adjustRightInd w:val="0"/>
        <w:ind w:firstLine="720"/>
        <w:jc w:val="both"/>
        <w:rPr>
          <w:color w:val="auto"/>
        </w:rPr>
      </w:pPr>
      <w:r w:rsidRPr="00A87A4F">
        <w:rPr>
          <w:b/>
          <w:color w:val="auto"/>
        </w:rPr>
        <w:t xml:space="preserve">7.5.1. </w:t>
      </w:r>
      <w:r w:rsidRPr="00A87A4F">
        <w:rPr>
          <w:color w:val="auto"/>
        </w:rPr>
        <w:t xml:space="preserve">Гарантийный срок на технологическое и инженерное оборудование, входящее в состав Объекта долевого строительства, составляет 3 года. Указанный гарантийный срок исчисляется со дня подписания акта приема-передачи </w:t>
      </w:r>
      <w:r w:rsidRPr="00A87A4F">
        <w:rPr>
          <w:bCs/>
          <w:color w:val="auto"/>
        </w:rPr>
        <w:t xml:space="preserve">в отношении </w:t>
      </w:r>
      <w:r w:rsidRPr="00A87A4F">
        <w:rPr>
          <w:color w:val="auto"/>
        </w:rPr>
        <w:t>Объекта долевого строительства.</w:t>
      </w:r>
    </w:p>
    <w:p w14:paraId="5A8E8CC4" w14:textId="77777777" w:rsidR="00A87A4F" w:rsidRPr="00A87A4F" w:rsidRDefault="00A87A4F" w:rsidP="00C06AB9">
      <w:pPr>
        <w:autoSpaceDE w:val="0"/>
        <w:autoSpaceDN w:val="0"/>
        <w:adjustRightInd w:val="0"/>
        <w:ind w:firstLine="720"/>
        <w:jc w:val="both"/>
        <w:outlineLvl w:val="0"/>
        <w:rPr>
          <w:color w:val="auto"/>
        </w:rPr>
      </w:pPr>
      <w:r w:rsidRPr="00A87A4F">
        <w:rPr>
          <w:b/>
          <w:color w:val="auto"/>
        </w:rPr>
        <w:t xml:space="preserve">7.6. </w:t>
      </w:r>
      <w:r w:rsidRPr="00A87A4F">
        <w:rPr>
          <w:color w:val="auto"/>
        </w:rPr>
        <w:t xml:space="preserve">В случае, если Объект долевого строительства построен Застройщиком с отступлениями от условий настоящего Договора и/или указанных в </w:t>
      </w:r>
      <w:hyperlink r:id="rId15" w:history="1">
        <w:r w:rsidRPr="00A87A4F">
          <w:rPr>
            <w:color w:val="auto"/>
          </w:rPr>
          <w:t>ч. 1</w:t>
        </w:r>
      </w:hyperlink>
      <w:r w:rsidRPr="00A87A4F">
        <w:rPr>
          <w:color w:val="auto"/>
        </w:rPr>
        <w:t xml:space="preserve"> ст. 7  Закона об участии в долевом строительстве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настоящим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w:t>
      </w:r>
    </w:p>
    <w:p w14:paraId="29BB3377" w14:textId="65E3700D" w:rsidR="00A87A4F" w:rsidRPr="00301DD5" w:rsidRDefault="00A87A4F" w:rsidP="00C06AB9">
      <w:pPr>
        <w:autoSpaceDE w:val="0"/>
        <w:autoSpaceDN w:val="0"/>
        <w:adjustRightInd w:val="0"/>
        <w:ind w:firstLine="720"/>
        <w:jc w:val="both"/>
        <w:outlineLvl w:val="0"/>
        <w:rPr>
          <w:color w:val="auto"/>
        </w:rPr>
      </w:pPr>
      <w:r w:rsidRPr="00A87A4F">
        <w:rPr>
          <w:b/>
          <w:color w:val="auto"/>
        </w:rPr>
        <w:t xml:space="preserve">7.7. </w:t>
      </w:r>
      <w:r w:rsidR="008E5D98" w:rsidRPr="00A87A4F">
        <w:rPr>
          <w:color w:val="auto"/>
        </w:rPr>
        <w:t xml:space="preserve">Участник долевого строительства не возражает и согласен с тем, что Застройщик в период действия настоящего Договора может по своей инициативе для целей, связанных со строительством </w:t>
      </w:r>
      <w:r w:rsidR="000B28F6">
        <w:t>Подземной автопарковки закрытого типа</w:t>
      </w:r>
      <w:r w:rsidR="008E5D98" w:rsidRPr="00A87A4F">
        <w:rPr>
          <w:color w:val="auto"/>
        </w:rPr>
        <w:t xml:space="preserve"> и продлением срока действия правоустанавливающих документов, зарегистрировать право собственности Застройщика на </w:t>
      </w:r>
      <w:r w:rsidR="000B28F6">
        <w:t>Подземн</w:t>
      </w:r>
      <w:r w:rsidR="000B28F6">
        <w:t>ую</w:t>
      </w:r>
      <w:r w:rsidR="000B28F6">
        <w:t xml:space="preserve"> автопарковк</w:t>
      </w:r>
      <w:r w:rsidR="000B28F6">
        <w:t>у</w:t>
      </w:r>
      <w:r w:rsidR="000B28F6">
        <w:t xml:space="preserve"> закрытого типа</w:t>
      </w:r>
      <w:r w:rsidR="008E5D98" w:rsidRPr="00A87A4F">
        <w:rPr>
          <w:color w:val="auto"/>
        </w:rPr>
        <w:t xml:space="preserve">, как на объект незавершенного строительства, </w:t>
      </w:r>
      <w:r w:rsidR="008E5D98">
        <w:rPr>
          <w:rStyle w:val="normaltextrun"/>
          <w:shd w:val="clear" w:color="auto" w:fill="FFFFFF"/>
        </w:rPr>
        <w:t>разделить (размежевать) земельный участок</w:t>
      </w:r>
      <w:r w:rsidR="008E5D98" w:rsidRPr="00A87A4F">
        <w:rPr>
          <w:color w:val="auto"/>
        </w:rPr>
        <w:t>, в результате чего может измениться площадь земельного участка, на котором расположен</w:t>
      </w:r>
      <w:r w:rsidR="000B28F6">
        <w:rPr>
          <w:color w:val="auto"/>
        </w:rPr>
        <w:t>а</w:t>
      </w:r>
      <w:r w:rsidR="008E5D98" w:rsidRPr="00A87A4F">
        <w:rPr>
          <w:color w:val="auto"/>
        </w:rPr>
        <w:t xml:space="preserve"> </w:t>
      </w:r>
      <w:r w:rsidR="000B28F6">
        <w:t>Подземн</w:t>
      </w:r>
      <w:r w:rsidR="000B28F6">
        <w:t>ая</w:t>
      </w:r>
      <w:r w:rsidR="000B28F6">
        <w:t xml:space="preserve"> автопарковк</w:t>
      </w:r>
      <w:r w:rsidR="000B28F6">
        <w:t>а</w:t>
      </w:r>
      <w:r w:rsidR="000B28F6">
        <w:t xml:space="preserve"> закрытого типа</w:t>
      </w:r>
      <w:r w:rsidR="008E5D98" w:rsidRPr="00A87A4F">
        <w:rPr>
          <w:color w:val="auto"/>
        </w:rPr>
        <w:t>, или может быть сформирован новый земельный участок с новым кадастровым номером, на котором расположен</w:t>
      </w:r>
      <w:r w:rsidR="000B28F6">
        <w:rPr>
          <w:color w:val="auto"/>
        </w:rPr>
        <w:t>а</w:t>
      </w:r>
      <w:r w:rsidR="008E5D98" w:rsidRPr="00A87A4F">
        <w:rPr>
          <w:color w:val="auto"/>
        </w:rPr>
        <w:t xml:space="preserve"> </w:t>
      </w:r>
      <w:r w:rsidR="000B28F6">
        <w:t>Подземн</w:t>
      </w:r>
      <w:r w:rsidR="000B28F6">
        <w:t>ая</w:t>
      </w:r>
      <w:r w:rsidR="000B28F6">
        <w:t xml:space="preserve"> автопарковк</w:t>
      </w:r>
      <w:r w:rsidR="000B28F6">
        <w:t>а</w:t>
      </w:r>
      <w:r w:rsidR="000B28F6">
        <w:t xml:space="preserve"> закрытого типа</w:t>
      </w:r>
      <w:r w:rsidR="008E5D98" w:rsidRPr="00A87A4F">
        <w:rPr>
          <w:color w:val="auto"/>
        </w:rPr>
        <w:t>,</w:t>
      </w:r>
      <w:r w:rsidR="008E5D98">
        <w:rPr>
          <w:color w:val="auto"/>
        </w:rPr>
        <w:t xml:space="preserve"> </w:t>
      </w:r>
      <w:r w:rsidR="008E5D98">
        <w:rPr>
          <w:rStyle w:val="normaltextrun"/>
          <w:shd w:val="clear" w:color="auto" w:fill="FFFFFF"/>
        </w:rPr>
        <w:t xml:space="preserve">установить на части земельного участка сервитут для прокладки сетей инженерно-технического </w:t>
      </w:r>
      <w:r w:rsidR="008E5D98" w:rsidRPr="00A87A4F">
        <w:rPr>
          <w:color w:val="auto"/>
        </w:rPr>
        <w:t xml:space="preserve">в целях продолжения или завершения строительства </w:t>
      </w:r>
      <w:r w:rsidR="000B28F6">
        <w:t>Подземной автопарковки закрытого типа</w:t>
      </w:r>
      <w:r w:rsidR="008E5D98">
        <w:rPr>
          <w:color w:val="auto"/>
        </w:rPr>
        <w:t xml:space="preserve"> </w:t>
      </w:r>
      <w:r w:rsidR="008E5D98" w:rsidRPr="00FE4103">
        <w:rPr>
          <w:color w:val="auto"/>
        </w:rPr>
        <w:t xml:space="preserve">или для строительства </w:t>
      </w:r>
      <w:r w:rsidR="008E5D98">
        <w:rPr>
          <w:color w:val="auto"/>
        </w:rPr>
        <w:t xml:space="preserve">иных </w:t>
      </w:r>
      <w:r w:rsidR="008E5D98" w:rsidRPr="00FE4103">
        <w:rPr>
          <w:color w:val="auto"/>
        </w:rPr>
        <w:t>объектов капитального строительства</w:t>
      </w:r>
      <w:r w:rsidRPr="00301DD5">
        <w:rPr>
          <w:color w:val="auto"/>
        </w:rPr>
        <w:t xml:space="preserve">. </w:t>
      </w:r>
    </w:p>
    <w:p w14:paraId="0DB2242A" w14:textId="77777777" w:rsidR="00A87A4F" w:rsidRPr="00A87A4F" w:rsidRDefault="00A87A4F" w:rsidP="001E1B48">
      <w:pPr>
        <w:pStyle w:val="11"/>
        <w:spacing w:before="120"/>
        <w:ind w:firstLine="540"/>
        <w:jc w:val="center"/>
        <w:rPr>
          <w:b/>
          <w:sz w:val="22"/>
          <w:szCs w:val="22"/>
        </w:rPr>
      </w:pPr>
      <w:r w:rsidRPr="00A87A4F">
        <w:rPr>
          <w:b/>
          <w:sz w:val="22"/>
          <w:szCs w:val="22"/>
        </w:rPr>
        <w:t>8. Иные условия Договора</w:t>
      </w:r>
    </w:p>
    <w:p w14:paraId="7AFDA160" w14:textId="77777777" w:rsidR="0089069A" w:rsidRPr="00FE4103" w:rsidRDefault="0089069A" w:rsidP="0089069A">
      <w:pPr>
        <w:tabs>
          <w:tab w:val="left" w:pos="709"/>
        </w:tabs>
        <w:jc w:val="both"/>
        <w:rPr>
          <w:rFonts w:eastAsia="Calibri"/>
        </w:rPr>
      </w:pPr>
      <w:r w:rsidRPr="00FE4103">
        <w:rPr>
          <w:b/>
        </w:rPr>
        <w:tab/>
        <w:t xml:space="preserve">8.1. </w:t>
      </w:r>
      <w:r w:rsidRPr="00FE4103">
        <w:rPr>
          <w:rFonts w:eastAsia="Calibri"/>
        </w:rPr>
        <w:t>Все изменения и дополнения к Договору считаются действительными, если они выполнены в письменной форме, подписаны обеими сторонами и зарегистрированы в Регистрирующем органе.</w:t>
      </w:r>
    </w:p>
    <w:p w14:paraId="6F24C780" w14:textId="77777777" w:rsidR="0089069A" w:rsidRPr="00FE4103" w:rsidRDefault="0089069A" w:rsidP="0089069A">
      <w:pPr>
        <w:pStyle w:val="11"/>
        <w:ind w:firstLine="709"/>
        <w:jc w:val="both"/>
        <w:rPr>
          <w:sz w:val="22"/>
          <w:szCs w:val="22"/>
        </w:rPr>
      </w:pPr>
      <w:r w:rsidRPr="00FE4103">
        <w:rPr>
          <w:b/>
          <w:bCs/>
          <w:sz w:val="22"/>
          <w:szCs w:val="22"/>
        </w:rPr>
        <w:t>8.2.</w:t>
      </w:r>
      <w:r w:rsidRPr="00FE4103">
        <w:rPr>
          <w:sz w:val="22"/>
          <w:szCs w:val="22"/>
        </w:rPr>
        <w:t xml:space="preserve"> Все вопросы, не урегулированные Договором, регулируются законодательством Российской Федерации, в том числе Законом об участии в долевом строительстве.  </w:t>
      </w:r>
    </w:p>
    <w:p w14:paraId="71065B6E" w14:textId="77777777" w:rsidR="0089069A" w:rsidRPr="00FE4103" w:rsidRDefault="0089069A" w:rsidP="0089069A">
      <w:pPr>
        <w:pStyle w:val="11"/>
        <w:ind w:firstLine="709"/>
        <w:jc w:val="both"/>
        <w:rPr>
          <w:sz w:val="22"/>
          <w:szCs w:val="22"/>
        </w:rPr>
      </w:pPr>
      <w:r w:rsidRPr="00FE4103">
        <w:rPr>
          <w:b/>
          <w:bCs/>
          <w:sz w:val="22"/>
          <w:szCs w:val="22"/>
        </w:rPr>
        <w:t xml:space="preserve">8.3. </w:t>
      </w:r>
      <w:r w:rsidRPr="00FE4103">
        <w:rPr>
          <w:sz w:val="22"/>
          <w:szCs w:val="22"/>
        </w:rPr>
        <w:t>В случае изменения своих места нахождения (жительства), почтового адреса, номеров телефонов, банковских реквизитов либо адреса электронной почты, Участник долевого строительства обязан в течение 5 (пяти) рабочих дней   уведомить об этом Застройщика заказным письмом с уведомлением о вручении. В случае неисполнения данного требования Участник долевого строительства не вправе ссылаться на факт неполучения уведомлений, извещений другой стороны как на основание для освобождения, уменьшения ответственности за неисполнение и(или) ненадлежащее исполнение принятых обязательств.</w:t>
      </w:r>
    </w:p>
    <w:p w14:paraId="1BEE7463" w14:textId="77777777" w:rsidR="0089069A" w:rsidRPr="00FE4103" w:rsidRDefault="0089069A" w:rsidP="0089069A">
      <w:pPr>
        <w:tabs>
          <w:tab w:val="left" w:pos="1134"/>
        </w:tabs>
        <w:ind w:firstLine="709"/>
        <w:jc w:val="both"/>
        <w:rPr>
          <w:rFonts w:eastAsia="Calibri"/>
        </w:rPr>
      </w:pPr>
      <w:r w:rsidRPr="00FE4103">
        <w:rPr>
          <w:rFonts w:eastAsia="Calibri"/>
          <w:b/>
          <w:bCs/>
        </w:rPr>
        <w:t>8.4</w:t>
      </w:r>
      <w:r w:rsidRPr="00FE4103">
        <w:rPr>
          <w:rFonts w:eastAsia="Calibri"/>
        </w:rPr>
        <w:t xml:space="preserve">. 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http://наш.дом.рф/, а также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на сайте http://наш.дом.рф/ в сети Интернет и размещения Проектной декларации на </w:t>
      </w:r>
      <w:r w:rsidRPr="00FE4103">
        <w:rPr>
          <w:rFonts w:eastAsia="Calibri"/>
        </w:rPr>
        <w:lastRenderedPageBreak/>
        <w:t>указанном сайте. С этого дня у Участника возникает обязанность исполнять свои договорные обязательства по новым реквизитам Застройщика.</w:t>
      </w:r>
    </w:p>
    <w:p w14:paraId="25F3C352" w14:textId="2211A507" w:rsidR="0089069A" w:rsidRPr="00FE4103" w:rsidRDefault="0089069A" w:rsidP="0089069A">
      <w:pPr>
        <w:tabs>
          <w:tab w:val="left" w:pos="1134"/>
        </w:tabs>
        <w:ind w:firstLine="709"/>
        <w:jc w:val="both"/>
        <w:rPr>
          <w:rFonts w:eastAsia="Calibri"/>
        </w:rPr>
      </w:pPr>
      <w:r w:rsidRPr="00FE4103">
        <w:rPr>
          <w:rFonts w:eastAsia="Calibri"/>
          <w:b/>
          <w:bCs/>
        </w:rPr>
        <w:t xml:space="preserve">8.5. </w:t>
      </w:r>
      <w:r w:rsidRPr="00FE4103">
        <w:rPr>
          <w:rFonts w:eastAsia="Calibri"/>
        </w:rPr>
        <w:t xml:space="preserve">Стороны договорились, что Застройщик вправе до выбора способа управления </w:t>
      </w:r>
      <w:r w:rsidR="005D3E16">
        <w:t>Подземн</w:t>
      </w:r>
      <w:r w:rsidR="005D3E16">
        <w:t>ой</w:t>
      </w:r>
      <w:r w:rsidR="005D3E16">
        <w:t xml:space="preserve"> автопарковк</w:t>
      </w:r>
      <w:r w:rsidR="005D3E16">
        <w:t>ой</w:t>
      </w:r>
      <w:r w:rsidR="005D3E16">
        <w:t xml:space="preserve"> закрытого типа</w:t>
      </w:r>
      <w:r w:rsidRPr="00FE4103">
        <w:rPr>
          <w:rFonts w:eastAsia="Calibri"/>
        </w:rPr>
        <w:t xml:space="preserve"> поручить оказание услуг по эксплуатационно-техническому обслуживанию </w:t>
      </w:r>
      <w:r w:rsidR="008E5D98">
        <w:rPr>
          <w:rFonts w:eastAsia="Calibri"/>
        </w:rPr>
        <w:t xml:space="preserve">Подземной автопарковки </w:t>
      </w:r>
      <w:proofErr w:type="gramStart"/>
      <w:r w:rsidR="008E5D98">
        <w:rPr>
          <w:rFonts w:eastAsia="Calibri"/>
        </w:rPr>
        <w:t>закрытого типа</w:t>
      </w:r>
      <w:proofErr w:type="gramEnd"/>
      <w:r w:rsidRPr="00FE4103">
        <w:rPr>
          <w:rFonts w:eastAsia="Calibri"/>
        </w:rPr>
        <w:t xml:space="preserve"> выбранной Застройщиком по своему усмотрению эксплуатирующей организации (управляющей компании).</w:t>
      </w:r>
    </w:p>
    <w:p w14:paraId="1398F3F6" w14:textId="2ACC2C25" w:rsidR="0089069A" w:rsidRPr="00FE4103" w:rsidRDefault="0089069A" w:rsidP="0089069A">
      <w:pPr>
        <w:tabs>
          <w:tab w:val="left" w:pos="1134"/>
        </w:tabs>
        <w:ind w:firstLine="709"/>
        <w:jc w:val="both"/>
        <w:rPr>
          <w:rFonts w:eastAsia="Calibri"/>
        </w:rPr>
      </w:pPr>
      <w:r w:rsidRPr="00FE4103">
        <w:rPr>
          <w:rFonts w:eastAsia="Calibri"/>
          <w:b/>
          <w:bCs/>
        </w:rPr>
        <w:t>8.6.</w:t>
      </w:r>
      <w:r w:rsidRPr="00FE4103">
        <w:rPr>
          <w:rFonts w:eastAsia="Calibri"/>
        </w:rPr>
        <w:t xml:space="preserve"> Строительство </w:t>
      </w:r>
      <w:r w:rsidR="008E5D98">
        <w:rPr>
          <w:rFonts w:eastAsia="Calibri"/>
        </w:rPr>
        <w:t>Подземной автопарковки закрытого типа</w:t>
      </w:r>
      <w:r w:rsidRPr="00FE4103">
        <w:rPr>
          <w:rFonts w:eastAsia="Calibri"/>
        </w:rPr>
        <w:t xml:space="preserve"> осуществляется Застройщиком с привлечением кредитных средств </w:t>
      </w:r>
      <w:r w:rsidR="00A14783">
        <w:rPr>
          <w:rFonts w:eastAsia="Calibri"/>
        </w:rPr>
        <w:t>ПАО Сбербанк</w:t>
      </w:r>
      <w:r w:rsidRPr="00FE4103">
        <w:rPr>
          <w:rFonts w:eastAsia="Calibri"/>
        </w:rPr>
        <w:t xml:space="preserve">, права на земельный участок, на котором осуществляется строительство </w:t>
      </w:r>
      <w:r w:rsidR="008E5D98">
        <w:rPr>
          <w:rFonts w:eastAsia="Calibri"/>
        </w:rPr>
        <w:t>Подземной автопарковки закрытого типа</w:t>
      </w:r>
      <w:r w:rsidRPr="00FE4103">
        <w:rPr>
          <w:rFonts w:eastAsia="Calibri"/>
        </w:rPr>
        <w:t xml:space="preserve">, передаются в залог/ипотеку в пользу </w:t>
      </w:r>
      <w:r w:rsidR="00A14783">
        <w:rPr>
          <w:rFonts w:eastAsia="Calibri"/>
        </w:rPr>
        <w:t>ПАО Сбербанк</w:t>
      </w:r>
      <w:r w:rsidRPr="00FE4103">
        <w:rPr>
          <w:rFonts w:eastAsia="Calibri"/>
        </w:rPr>
        <w:t>.</w:t>
      </w:r>
    </w:p>
    <w:p w14:paraId="6DD3EFAB" w14:textId="542D743F" w:rsidR="0089069A" w:rsidRPr="00FE4103" w:rsidRDefault="0089069A" w:rsidP="0089069A">
      <w:pPr>
        <w:tabs>
          <w:tab w:val="left" w:pos="1134"/>
        </w:tabs>
        <w:ind w:firstLine="709"/>
        <w:jc w:val="both"/>
        <w:rPr>
          <w:rFonts w:eastAsia="Calibri"/>
        </w:rPr>
      </w:pPr>
      <w:r w:rsidRPr="00FE4103">
        <w:rPr>
          <w:rFonts w:eastAsia="Calibri"/>
          <w:b/>
          <w:bCs/>
        </w:rPr>
        <w:t>8.7.</w:t>
      </w:r>
      <w:r w:rsidRPr="00FE4103">
        <w:rPr>
          <w:rFonts w:eastAsia="Calibri"/>
        </w:rPr>
        <w:tab/>
        <w:t xml:space="preserve">Настоящим Участник долевого строительства, подтверждает, что уведомлен и согласен, что имущественные права Застройщика по требованию оплаты в соответствии с настоящим Договором находятся в залоге у </w:t>
      </w:r>
      <w:r w:rsidR="00A14783">
        <w:rPr>
          <w:rFonts w:eastAsia="Calibri"/>
        </w:rPr>
        <w:t>ПАО Сбербанк</w:t>
      </w:r>
      <w:r w:rsidRPr="00FE4103">
        <w:rPr>
          <w:rFonts w:eastAsia="Calibri"/>
        </w:rPr>
        <w:t>.</w:t>
      </w:r>
    </w:p>
    <w:p w14:paraId="769E6203" w14:textId="77777777" w:rsidR="0089069A" w:rsidRPr="00FE4103" w:rsidRDefault="0089069A" w:rsidP="0089069A">
      <w:pPr>
        <w:pStyle w:val="11"/>
        <w:ind w:firstLine="709"/>
        <w:jc w:val="both"/>
        <w:rPr>
          <w:sz w:val="22"/>
          <w:szCs w:val="22"/>
        </w:rPr>
      </w:pPr>
      <w:r w:rsidRPr="00FE4103">
        <w:rPr>
          <w:b/>
          <w:sz w:val="22"/>
          <w:szCs w:val="22"/>
        </w:rPr>
        <w:t>8.8.</w:t>
      </w:r>
      <w:r w:rsidRPr="00FE4103">
        <w:rPr>
          <w:sz w:val="22"/>
          <w:szCs w:val="22"/>
        </w:rPr>
        <w:t xml:space="preserve"> Все споры и разногласия, возникающие при заключении, исполнении Договора, разрешаются с помощью переговоров Сторон путем обязательного направления другой Стороне претензии заказным письмом с уведомлением. Сторона, получившая претензию, обязана рассмотреть ее и направить ответ на нее в течение 30 календарных дней с момента получения уведомления.</w:t>
      </w:r>
    </w:p>
    <w:p w14:paraId="352306B3" w14:textId="77777777" w:rsidR="0089069A" w:rsidRPr="00FE4103" w:rsidRDefault="0089069A" w:rsidP="0089069A">
      <w:pPr>
        <w:pStyle w:val="a3"/>
        <w:spacing w:after="0"/>
        <w:ind w:firstLine="709"/>
        <w:jc w:val="both"/>
      </w:pPr>
      <w:r w:rsidRPr="00FE4103">
        <w:rPr>
          <w:b/>
          <w:bCs/>
        </w:rPr>
        <w:t>8.9</w:t>
      </w:r>
      <w:r w:rsidRPr="00FE4103">
        <w:rPr>
          <w:b/>
        </w:rPr>
        <w:t xml:space="preserve">. </w:t>
      </w:r>
      <w:r w:rsidRPr="00FE4103">
        <w:t xml:space="preserve">В случае недостижения Сторонами соглашения, споры передаются на рассмотрение в суд в соответствии с действующим законодательством Российской Федерации. </w:t>
      </w:r>
    </w:p>
    <w:p w14:paraId="1BC4D360" w14:textId="77777777" w:rsidR="0089069A" w:rsidRPr="00FE4103" w:rsidRDefault="0089069A" w:rsidP="0089069A">
      <w:pPr>
        <w:pStyle w:val="11"/>
        <w:tabs>
          <w:tab w:val="left" w:pos="1080"/>
        </w:tabs>
        <w:ind w:firstLine="709"/>
        <w:jc w:val="both"/>
        <w:rPr>
          <w:sz w:val="22"/>
          <w:szCs w:val="22"/>
        </w:rPr>
      </w:pPr>
      <w:r w:rsidRPr="00FE4103">
        <w:rPr>
          <w:b/>
          <w:sz w:val="22"/>
          <w:szCs w:val="22"/>
        </w:rPr>
        <w:t>8.10.</w:t>
      </w:r>
      <w:r w:rsidRPr="00FE4103">
        <w:rPr>
          <w:sz w:val="22"/>
          <w:szCs w:val="22"/>
        </w:rPr>
        <w:t xml:space="preserve"> Договор составлен в трех идентичных экземплярах, имеющих равную юридическую силу, один экземпляр для Застройщика, один для Участника долевого строительства, один для хранения в органе, осуществляющем регистрацию прав на недвижимое имущество и сделок с ним.</w:t>
      </w:r>
    </w:p>
    <w:p w14:paraId="68EDD540" w14:textId="77777777" w:rsidR="0089069A" w:rsidRPr="00FE4103" w:rsidRDefault="0089069A" w:rsidP="0089069A">
      <w:pPr>
        <w:pStyle w:val="11"/>
        <w:tabs>
          <w:tab w:val="left" w:pos="1080"/>
        </w:tabs>
        <w:ind w:firstLine="709"/>
        <w:jc w:val="both"/>
        <w:rPr>
          <w:sz w:val="22"/>
          <w:szCs w:val="22"/>
        </w:rPr>
      </w:pPr>
      <w:r w:rsidRPr="00FE4103">
        <w:rPr>
          <w:b/>
          <w:bCs/>
          <w:sz w:val="22"/>
          <w:szCs w:val="22"/>
        </w:rPr>
        <w:t xml:space="preserve">8.11. </w:t>
      </w:r>
      <w:r w:rsidRPr="00FE4103">
        <w:rPr>
          <w:sz w:val="22"/>
          <w:szCs w:val="22"/>
        </w:rPr>
        <w:t>Приложения к настоящему Договору являются его неотъемлемой частью.</w:t>
      </w:r>
    </w:p>
    <w:p w14:paraId="4F9BBA43" w14:textId="77777777" w:rsidR="00A87A4F" w:rsidRPr="00A87A4F" w:rsidRDefault="00A87A4F" w:rsidP="00C06AB9">
      <w:pPr>
        <w:pStyle w:val="a3"/>
        <w:spacing w:before="120" w:after="0"/>
        <w:ind w:firstLine="709"/>
        <w:jc w:val="center"/>
        <w:rPr>
          <w:b/>
          <w:color w:val="auto"/>
        </w:rPr>
      </w:pPr>
      <w:r w:rsidRPr="00A87A4F">
        <w:rPr>
          <w:b/>
          <w:color w:val="auto"/>
        </w:rPr>
        <w:t>9. Приложения</w:t>
      </w:r>
    </w:p>
    <w:p w14:paraId="24456C11" w14:textId="77777777" w:rsidR="00A87A4F" w:rsidRPr="00A87A4F" w:rsidRDefault="00A87A4F" w:rsidP="00C06AB9">
      <w:pPr>
        <w:ind w:firstLine="709"/>
        <w:jc w:val="both"/>
        <w:rPr>
          <w:color w:val="auto"/>
        </w:rPr>
      </w:pPr>
      <w:r w:rsidRPr="00A87A4F">
        <w:rPr>
          <w:b/>
          <w:bCs/>
          <w:color w:val="auto"/>
        </w:rPr>
        <w:t xml:space="preserve">9.1.      </w:t>
      </w:r>
      <w:r w:rsidRPr="00A87A4F">
        <w:rPr>
          <w:color w:val="auto"/>
        </w:rPr>
        <w:t>Приложениями к настоящему Договору являются:</w:t>
      </w:r>
    </w:p>
    <w:p w14:paraId="164F85D8" w14:textId="777136EE" w:rsidR="00A87A4F" w:rsidRPr="00A87A4F" w:rsidRDefault="00A87A4F" w:rsidP="00C06AB9">
      <w:pPr>
        <w:tabs>
          <w:tab w:val="left" w:pos="1418"/>
        </w:tabs>
        <w:ind w:firstLine="709"/>
        <w:jc w:val="both"/>
        <w:rPr>
          <w:b/>
          <w:bCs/>
        </w:rPr>
      </w:pPr>
      <w:r w:rsidRPr="00A87A4F">
        <w:rPr>
          <w:b/>
          <w:color w:val="auto"/>
        </w:rPr>
        <w:t xml:space="preserve">9.1.1. </w:t>
      </w:r>
      <w:r w:rsidRPr="00A87A4F">
        <w:rPr>
          <w:color w:val="auto"/>
        </w:rPr>
        <w:t xml:space="preserve">Приложение № 1 - План этажа </w:t>
      </w:r>
      <w:r w:rsidR="008E5D98">
        <w:rPr>
          <w:color w:val="auto"/>
        </w:rPr>
        <w:t>Подземной автопарковки закрытого типа</w:t>
      </w:r>
      <w:r w:rsidRPr="00A87A4F">
        <w:t xml:space="preserve"> </w:t>
      </w:r>
      <w:r w:rsidRPr="00A87A4F">
        <w:rPr>
          <w:color w:val="auto"/>
        </w:rPr>
        <w:t xml:space="preserve">с указанием расположения Объекта долевого строительства на этаже </w:t>
      </w:r>
      <w:r w:rsidRPr="00A87A4F">
        <w:rPr>
          <w:b/>
          <w:color w:val="auto"/>
        </w:rPr>
        <w:t xml:space="preserve">(на </w:t>
      </w:r>
      <w:r w:rsidRPr="00A87A4F">
        <w:rPr>
          <w:b/>
          <w:bCs/>
        </w:rPr>
        <w:t xml:space="preserve">1 (Одном) листе). </w:t>
      </w:r>
    </w:p>
    <w:p w14:paraId="03CE75C1" w14:textId="77777777" w:rsidR="00A87A4F" w:rsidRPr="00D004D4" w:rsidRDefault="00A87A4F" w:rsidP="00BC2ED5">
      <w:pPr>
        <w:spacing w:before="120" w:after="120"/>
        <w:jc w:val="center"/>
        <w:rPr>
          <w:b/>
          <w:bCs/>
        </w:rPr>
      </w:pPr>
      <w:r w:rsidRPr="00A87A4F">
        <w:rPr>
          <w:b/>
          <w:bCs/>
        </w:rPr>
        <w:t>10. Адреса, банковские реквизиты и подписи сторон</w:t>
      </w:r>
    </w:p>
    <w:tbl>
      <w:tblPr>
        <w:tblW w:w="10368" w:type="dxa"/>
        <w:tblLook w:val="01E0" w:firstRow="1" w:lastRow="1" w:firstColumn="1" w:lastColumn="1" w:noHBand="0" w:noVBand="0"/>
      </w:tblPr>
      <w:tblGrid>
        <w:gridCol w:w="5148"/>
        <w:gridCol w:w="5220"/>
      </w:tblGrid>
      <w:tr w:rsidR="00A87A4F" w:rsidRPr="00D004D4" w14:paraId="79AF7F2F" w14:textId="77777777" w:rsidTr="00A87A4F">
        <w:trPr>
          <w:trHeight w:val="2073"/>
        </w:trPr>
        <w:tc>
          <w:tcPr>
            <w:tcW w:w="5148" w:type="dxa"/>
          </w:tcPr>
          <w:p w14:paraId="22882F21" w14:textId="77777777" w:rsidR="00A87A4F" w:rsidRPr="00D004D4" w:rsidRDefault="00A87A4F" w:rsidP="00C06AB9">
            <w:pPr>
              <w:rPr>
                <w:b/>
              </w:rPr>
            </w:pPr>
            <w:r w:rsidRPr="00D004D4">
              <w:rPr>
                <w:b/>
              </w:rPr>
              <w:t>ЗАСТРОЙЩИК:</w:t>
            </w:r>
          </w:p>
          <w:p w14:paraId="5D84B970" w14:textId="77777777" w:rsidR="00A87A4F" w:rsidRDefault="00A87A4F" w:rsidP="008D4866">
            <w:pPr>
              <w:jc w:val="both"/>
              <w:rPr>
                <w:b/>
                <w:bCs/>
              </w:rPr>
            </w:pPr>
            <w:r w:rsidRPr="00AC6000">
              <w:rPr>
                <w:b/>
                <w:bCs/>
              </w:rPr>
              <w:t>Общество с ограниченной ответственностью</w:t>
            </w:r>
          </w:p>
          <w:p w14:paraId="47CADD39" w14:textId="7A7429E1" w:rsidR="00A87A4F" w:rsidRPr="00AC6000" w:rsidRDefault="00A87A4F" w:rsidP="008D4866">
            <w:pPr>
              <w:jc w:val="both"/>
              <w:rPr>
                <w:b/>
                <w:bCs/>
              </w:rPr>
            </w:pPr>
            <w:r w:rsidRPr="00AC6000">
              <w:rPr>
                <w:b/>
                <w:bCs/>
              </w:rPr>
              <w:t xml:space="preserve"> Специализированный Застройщик «</w:t>
            </w:r>
            <w:r w:rsidR="0089069A">
              <w:rPr>
                <w:b/>
                <w:bCs/>
              </w:rPr>
              <w:t>Тухачевского, 80</w:t>
            </w:r>
            <w:r w:rsidRPr="00AC6000">
              <w:rPr>
                <w:b/>
                <w:bCs/>
              </w:rPr>
              <w:t>»</w:t>
            </w:r>
          </w:p>
          <w:p w14:paraId="4C959DE3" w14:textId="77777777" w:rsidR="00A87A4F" w:rsidRPr="00AC6000" w:rsidRDefault="00A87A4F" w:rsidP="00B8783D">
            <w:pPr>
              <w:jc w:val="both"/>
            </w:pPr>
            <w:r w:rsidRPr="00AC6000">
              <w:t>690109, Приморский край, г. Владивосток, улица Ватутина, д. 4ж, оф. 1-10</w:t>
            </w:r>
          </w:p>
          <w:p w14:paraId="22D6E090" w14:textId="07BC42E9" w:rsidR="00A87A4F" w:rsidRPr="00AC6000" w:rsidRDefault="00A87A4F" w:rsidP="00B8783D">
            <w:pPr>
              <w:jc w:val="both"/>
            </w:pPr>
            <w:r w:rsidRPr="00AC6000">
              <w:t xml:space="preserve">ИНН </w:t>
            </w:r>
            <w:r w:rsidR="0089069A" w:rsidRPr="00E231F9">
              <w:t>2536328492</w:t>
            </w:r>
            <w:r w:rsidRPr="00AC6000">
              <w:t xml:space="preserve">, ОГРН </w:t>
            </w:r>
            <w:r w:rsidR="00D82224" w:rsidRPr="00E231F9">
              <w:t>1212500014462</w:t>
            </w:r>
            <w:r w:rsidRPr="00AC6000">
              <w:t xml:space="preserve">, </w:t>
            </w:r>
          </w:p>
          <w:p w14:paraId="2871B8A6" w14:textId="2FD47D2F" w:rsidR="00A87A4F" w:rsidRPr="00D004D4" w:rsidRDefault="00A87A4F" w:rsidP="00AC6000">
            <w:pPr>
              <w:jc w:val="both"/>
            </w:pPr>
            <w:r w:rsidRPr="00AC6000">
              <w:t xml:space="preserve">КПП </w:t>
            </w:r>
            <w:r w:rsidR="00D82224" w:rsidRPr="00D82224">
              <w:t>253601001</w:t>
            </w:r>
          </w:p>
        </w:tc>
        <w:tc>
          <w:tcPr>
            <w:tcW w:w="5220" w:type="dxa"/>
          </w:tcPr>
          <w:p w14:paraId="2DC584F5" w14:textId="77777777" w:rsidR="00A87A4F" w:rsidRPr="00D004D4" w:rsidRDefault="00A87A4F" w:rsidP="00C06AB9">
            <w:pPr>
              <w:rPr>
                <w:b/>
              </w:rPr>
            </w:pPr>
            <w:r w:rsidRPr="00D004D4">
              <w:rPr>
                <w:b/>
              </w:rPr>
              <w:t>УЧАСТНИК ДОЛЕВОГО СТРОИТЕЛЬСТВА:</w:t>
            </w:r>
          </w:p>
          <w:p w14:paraId="0D8A7DE1" w14:textId="77777777" w:rsidR="00A87A4F" w:rsidRPr="00CC2819" w:rsidRDefault="00A87A4F" w:rsidP="00610FEA">
            <w:pPr>
              <w:jc w:val="both"/>
              <w:rPr>
                <w:b/>
              </w:rPr>
            </w:pPr>
            <w:r w:rsidRPr="000804A1">
              <w:rPr>
                <w:b/>
                <w:noProof/>
              </w:rPr>
              <w:t>_____________</w:t>
            </w:r>
          </w:p>
          <w:p w14:paraId="150BD02C" w14:textId="77777777" w:rsidR="00A87A4F" w:rsidRPr="000072B1" w:rsidRDefault="00A87A4F" w:rsidP="00610FEA">
            <w:pPr>
              <w:jc w:val="both"/>
            </w:pPr>
            <w:r w:rsidRPr="000072B1">
              <w:t xml:space="preserve">дата и место рождения: </w:t>
            </w:r>
            <w:r>
              <w:rPr>
                <w:noProof/>
              </w:rPr>
              <w:t>_____________</w:t>
            </w:r>
            <w:r w:rsidRPr="000072B1">
              <w:t xml:space="preserve">, </w:t>
            </w:r>
          </w:p>
          <w:p w14:paraId="013DDAA4" w14:textId="77777777" w:rsidR="00A87A4F" w:rsidRPr="000072B1" w:rsidRDefault="00A87A4F" w:rsidP="00610FEA">
            <w:pPr>
              <w:jc w:val="both"/>
            </w:pPr>
            <w:r w:rsidRPr="000072B1">
              <w:t xml:space="preserve">гражданство: Российская Федерация, </w:t>
            </w:r>
          </w:p>
          <w:p w14:paraId="3CF970F6" w14:textId="77777777" w:rsidR="00A87A4F" w:rsidRPr="000072B1" w:rsidRDefault="00A87A4F" w:rsidP="00610FEA">
            <w:pPr>
              <w:jc w:val="both"/>
            </w:pPr>
            <w:r w:rsidRPr="000072B1">
              <w:t xml:space="preserve">пол: </w:t>
            </w:r>
            <w:r>
              <w:rPr>
                <w:noProof/>
              </w:rPr>
              <w:t>_____________</w:t>
            </w:r>
            <w:r w:rsidRPr="000072B1">
              <w:t xml:space="preserve">, </w:t>
            </w:r>
          </w:p>
          <w:p w14:paraId="486F6DBA" w14:textId="77777777" w:rsidR="00A87A4F" w:rsidRPr="000072B1" w:rsidRDefault="00A87A4F" w:rsidP="00610FEA">
            <w:pPr>
              <w:jc w:val="both"/>
            </w:pPr>
            <w:r w:rsidRPr="000072B1">
              <w:t xml:space="preserve">паспорт: </w:t>
            </w:r>
            <w:r>
              <w:rPr>
                <w:noProof/>
              </w:rPr>
              <w:t>_____________</w:t>
            </w:r>
            <w:r w:rsidRPr="000072B1">
              <w:t xml:space="preserve">, </w:t>
            </w:r>
          </w:p>
          <w:p w14:paraId="75D14E23" w14:textId="4195EF1F" w:rsidR="00A87A4F" w:rsidRPr="00D004D4" w:rsidRDefault="00A87A4F" w:rsidP="00AA3727">
            <w:pPr>
              <w:jc w:val="both"/>
              <w:rPr>
                <w:b/>
                <w:color w:val="FF0000"/>
              </w:rPr>
            </w:pPr>
            <w:r w:rsidRPr="000072B1">
              <w:t xml:space="preserve">зарегистрирован по адресу: </w:t>
            </w:r>
            <w:r>
              <w:rPr>
                <w:noProof/>
              </w:rPr>
              <w:t>_____________</w:t>
            </w:r>
          </w:p>
        </w:tc>
      </w:tr>
      <w:tr w:rsidR="00A87A4F" w:rsidRPr="00BD2E0E" w14:paraId="5A6CD6FF" w14:textId="77777777" w:rsidTr="00CD3685">
        <w:trPr>
          <w:trHeight w:val="1239"/>
        </w:trPr>
        <w:tc>
          <w:tcPr>
            <w:tcW w:w="5148" w:type="dxa"/>
          </w:tcPr>
          <w:p w14:paraId="5CAF329F" w14:textId="1982DB55" w:rsidR="00A87A4F" w:rsidRPr="00A87A4F" w:rsidRDefault="00A87A4F" w:rsidP="00801880">
            <w:pPr>
              <w:rPr>
                <w:b/>
              </w:rPr>
            </w:pPr>
            <w:r w:rsidRPr="00A87A4F">
              <w:rPr>
                <w:b/>
              </w:rPr>
              <w:t>_____________________</w:t>
            </w:r>
          </w:p>
          <w:p w14:paraId="4835E40A" w14:textId="77777777" w:rsidR="00A87A4F" w:rsidRPr="00A87A4F" w:rsidRDefault="00A87A4F" w:rsidP="00801880">
            <w:pPr>
              <w:rPr>
                <w:b/>
              </w:rPr>
            </w:pPr>
          </w:p>
          <w:p w14:paraId="567A2B26" w14:textId="77777777" w:rsidR="00A87A4F" w:rsidRPr="00A87A4F" w:rsidRDefault="00A87A4F" w:rsidP="00801880">
            <w:pPr>
              <w:rPr>
                <w:b/>
              </w:rPr>
            </w:pPr>
          </w:p>
          <w:p w14:paraId="47813FE9" w14:textId="6002EEF0" w:rsidR="00A87A4F" w:rsidRPr="00A87A4F" w:rsidRDefault="00A87A4F" w:rsidP="00563E0D">
            <w:pPr>
              <w:rPr>
                <w:b/>
              </w:rPr>
            </w:pPr>
            <w:r w:rsidRPr="00A87A4F">
              <w:rPr>
                <w:b/>
              </w:rPr>
              <w:t>_______________________ / ____________________</w:t>
            </w:r>
          </w:p>
        </w:tc>
        <w:tc>
          <w:tcPr>
            <w:tcW w:w="5220" w:type="dxa"/>
          </w:tcPr>
          <w:p w14:paraId="447DB007" w14:textId="77777777" w:rsidR="00A87A4F" w:rsidRPr="00A87A4F" w:rsidRDefault="00A87A4F" w:rsidP="00C06AB9">
            <w:pPr>
              <w:rPr>
                <w:b/>
                <w:bCs/>
                <w:noProof/>
              </w:rPr>
            </w:pPr>
          </w:p>
          <w:p w14:paraId="24D6C2FA" w14:textId="77777777" w:rsidR="00A87A4F" w:rsidRPr="00A87A4F" w:rsidRDefault="00A87A4F" w:rsidP="00C06AB9">
            <w:pPr>
              <w:rPr>
                <w:b/>
                <w:bCs/>
                <w:noProof/>
              </w:rPr>
            </w:pPr>
          </w:p>
          <w:p w14:paraId="5E02C0C4" w14:textId="77777777" w:rsidR="00A87A4F" w:rsidRPr="00A87A4F" w:rsidRDefault="00A87A4F" w:rsidP="002A0784">
            <w:pPr>
              <w:rPr>
                <w:b/>
              </w:rPr>
            </w:pPr>
          </w:p>
          <w:p w14:paraId="2AAA1824" w14:textId="77777777" w:rsidR="00A87A4F" w:rsidRPr="00A87A4F" w:rsidRDefault="00A87A4F" w:rsidP="00610FEA">
            <w:pPr>
              <w:rPr>
                <w:b/>
                <w:bCs/>
              </w:rPr>
            </w:pPr>
            <w:r w:rsidRPr="00A87A4F">
              <w:rPr>
                <w:b/>
              </w:rPr>
              <w:t xml:space="preserve">_______________________ / </w:t>
            </w:r>
            <w:r w:rsidRPr="00A87A4F">
              <w:rPr>
                <w:b/>
                <w:noProof/>
              </w:rPr>
              <w:t>________________</w:t>
            </w:r>
          </w:p>
        </w:tc>
      </w:tr>
    </w:tbl>
    <w:p w14:paraId="1C80DE23" w14:textId="77777777" w:rsidR="00A87A4F" w:rsidRPr="00BD2E0E" w:rsidRDefault="00A87A4F" w:rsidP="009B29D6">
      <w:pPr>
        <w:ind w:firstLine="5103"/>
        <w:jc w:val="right"/>
        <w:rPr>
          <w:i/>
          <w:iCs/>
          <w:color w:val="auto"/>
        </w:rPr>
      </w:pPr>
      <w:r w:rsidRPr="00BD2E0E">
        <w:br w:type="page"/>
      </w:r>
      <w:r w:rsidRPr="00BD2E0E">
        <w:rPr>
          <w:i/>
          <w:iCs/>
          <w:color w:val="auto"/>
        </w:rPr>
        <w:lastRenderedPageBreak/>
        <w:t>Приложение № 1</w:t>
      </w:r>
    </w:p>
    <w:p w14:paraId="16D6B4F7" w14:textId="77777777" w:rsidR="00A87A4F" w:rsidRPr="00BD2E0E" w:rsidRDefault="00A87A4F" w:rsidP="009B29D6">
      <w:pPr>
        <w:ind w:firstLine="5103"/>
        <w:jc w:val="right"/>
        <w:rPr>
          <w:i/>
          <w:iCs/>
          <w:color w:val="auto"/>
        </w:rPr>
      </w:pPr>
      <w:r w:rsidRPr="00BD2E0E">
        <w:rPr>
          <w:i/>
          <w:iCs/>
          <w:color w:val="auto"/>
        </w:rPr>
        <w:t xml:space="preserve">к договору участия в долевом строительстве </w:t>
      </w:r>
    </w:p>
    <w:p w14:paraId="45E92FD0" w14:textId="77777777" w:rsidR="00A87A4F" w:rsidRPr="00BD2E0E" w:rsidRDefault="00A87A4F" w:rsidP="009B29D6">
      <w:pPr>
        <w:ind w:firstLine="5103"/>
        <w:jc w:val="right"/>
        <w:rPr>
          <w:i/>
          <w:iCs/>
          <w:color w:val="auto"/>
        </w:rPr>
      </w:pPr>
      <w:r w:rsidRPr="00BD2E0E">
        <w:rPr>
          <w:i/>
          <w:iCs/>
          <w:color w:val="auto"/>
        </w:rPr>
        <w:t xml:space="preserve">№ </w:t>
      </w:r>
      <w:r w:rsidRPr="000804A1">
        <w:rPr>
          <w:i/>
          <w:iCs/>
          <w:noProof/>
          <w:color w:val="auto"/>
        </w:rPr>
        <w:t>_____________</w:t>
      </w:r>
      <w:r>
        <w:rPr>
          <w:i/>
          <w:iCs/>
          <w:noProof/>
          <w:color w:val="auto"/>
        </w:rPr>
        <w:t xml:space="preserve"> </w:t>
      </w:r>
      <w:r w:rsidRPr="00BD2E0E">
        <w:rPr>
          <w:i/>
          <w:iCs/>
        </w:rPr>
        <w:t xml:space="preserve">от </w:t>
      </w:r>
      <w:r w:rsidRPr="000804A1">
        <w:rPr>
          <w:i/>
          <w:iCs/>
          <w:noProof/>
          <w:color w:val="auto"/>
        </w:rPr>
        <w:t>_____________</w:t>
      </w:r>
      <w:r w:rsidRPr="00BD2E0E">
        <w:rPr>
          <w:i/>
          <w:iCs/>
          <w:noProof/>
          <w:color w:val="auto"/>
        </w:rPr>
        <w:t xml:space="preserve"> </w:t>
      </w:r>
      <w:r w:rsidRPr="00BD2E0E">
        <w:rPr>
          <w:i/>
          <w:iCs/>
          <w:color w:val="auto"/>
        </w:rPr>
        <w:t>года</w:t>
      </w:r>
    </w:p>
    <w:p w14:paraId="1DDC0E5D" w14:textId="77777777" w:rsidR="00A87A4F" w:rsidRPr="00BD2E0E" w:rsidRDefault="00A87A4F" w:rsidP="00A420F2">
      <w:pPr>
        <w:ind w:firstLine="5103"/>
        <w:rPr>
          <w:i/>
          <w:iCs/>
          <w:color w:val="auto"/>
        </w:rPr>
      </w:pPr>
    </w:p>
    <w:p w14:paraId="1E1FCA6C" w14:textId="0DFF6145" w:rsidR="00A87A4F" w:rsidRPr="006B27EF" w:rsidRDefault="00A87A4F" w:rsidP="00C06AB9">
      <w:pPr>
        <w:spacing w:before="240" w:after="240"/>
        <w:jc w:val="center"/>
        <w:rPr>
          <w:b/>
          <w:color w:val="auto"/>
        </w:rPr>
      </w:pPr>
      <w:r w:rsidRPr="006B27EF">
        <w:rPr>
          <w:b/>
          <w:color w:val="auto"/>
        </w:rPr>
        <w:t xml:space="preserve">План этажа </w:t>
      </w:r>
      <w:r w:rsidR="007E49DD" w:rsidRPr="007E49DD">
        <w:rPr>
          <w:b/>
          <w:color w:val="auto"/>
        </w:rPr>
        <w:t>«</w:t>
      </w:r>
      <w:r w:rsidR="007E49DD" w:rsidRPr="007E49DD">
        <w:rPr>
          <w:b/>
        </w:rPr>
        <w:t>Многоквартирные жилые дома со встроенно-пристроенным подземным гаражом и нежилыми помещениями общественного назначения  по адресу: Приморский край, г.Владивосток,  ул. Тухачевского, д.80 на земельном участке с кадастровым номером 25:28:040013:11</w:t>
      </w:r>
      <w:r w:rsidRPr="007E49DD">
        <w:rPr>
          <w:b/>
        </w:rPr>
        <w:t>»,</w:t>
      </w:r>
      <w:r w:rsidRPr="005D1B22">
        <w:rPr>
          <w:b/>
        </w:rPr>
        <w:t xml:space="preserve"> </w:t>
      </w:r>
      <w:r w:rsidRPr="005D1B22">
        <w:rPr>
          <w:b/>
          <w:color w:val="auto"/>
        </w:rPr>
        <w:t>с</w:t>
      </w:r>
      <w:r w:rsidRPr="006B27EF">
        <w:rPr>
          <w:b/>
          <w:color w:val="auto"/>
        </w:rPr>
        <w:t xml:space="preserve"> указанием расположения Объекта долевого строительства на этаже:</w:t>
      </w:r>
    </w:p>
    <w:tbl>
      <w:tblPr>
        <w:tblW w:w="4530" w:type="dxa"/>
        <w:tblInd w:w="3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720"/>
        <w:gridCol w:w="2520"/>
      </w:tblGrid>
      <w:tr w:rsidR="00233072" w:rsidRPr="0073641E" w14:paraId="3A26B2F8" w14:textId="77777777" w:rsidTr="00D36897">
        <w:trPr>
          <w:trHeight w:val="255"/>
        </w:trPr>
        <w:tc>
          <w:tcPr>
            <w:tcW w:w="12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A3BF5C" w14:textId="77777777" w:rsidR="00233072" w:rsidRPr="0073641E" w:rsidRDefault="00233072" w:rsidP="00D36897">
            <w:pPr>
              <w:jc w:val="center"/>
              <w:textAlignment w:val="baseline"/>
              <w:rPr>
                <w:rFonts w:ascii="Segoe UI" w:hAnsi="Segoe UI" w:cs="Segoe UI"/>
                <w:sz w:val="18"/>
                <w:szCs w:val="18"/>
              </w:rPr>
            </w:pPr>
            <w:r w:rsidRPr="0073641E">
              <w:rPr>
                <w:b/>
                <w:bCs/>
              </w:rPr>
              <w:t>Условный номер</w:t>
            </w:r>
            <w:r w:rsidRPr="0073641E">
              <w:t> </w:t>
            </w:r>
          </w:p>
          <w:p w14:paraId="5FF11DB6" w14:textId="77777777" w:rsidR="00233072" w:rsidRPr="0073641E" w:rsidRDefault="00233072" w:rsidP="00D36897">
            <w:pPr>
              <w:jc w:val="center"/>
              <w:textAlignment w:val="baseline"/>
              <w:rPr>
                <w:rFonts w:ascii="Segoe UI" w:hAnsi="Segoe UI" w:cs="Segoe UI"/>
                <w:sz w:val="18"/>
                <w:szCs w:val="18"/>
              </w:rPr>
            </w:pPr>
            <w:proofErr w:type="spellStart"/>
            <w:r w:rsidRPr="0073641E">
              <w:rPr>
                <w:b/>
                <w:bCs/>
              </w:rPr>
              <w:t>машино</w:t>
            </w:r>
            <w:proofErr w:type="spellEnd"/>
            <w:r w:rsidRPr="0073641E">
              <w:rPr>
                <w:b/>
                <w:bCs/>
              </w:rPr>
              <w:t>-места</w:t>
            </w:r>
            <w:r w:rsidRPr="0073641E">
              <w:t> </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0DC188" w14:textId="77777777" w:rsidR="00233072" w:rsidRPr="0073641E" w:rsidRDefault="00233072" w:rsidP="00D36897">
            <w:pPr>
              <w:jc w:val="center"/>
              <w:textAlignment w:val="baseline"/>
              <w:rPr>
                <w:rFonts w:ascii="Segoe UI" w:hAnsi="Segoe UI" w:cs="Segoe UI"/>
                <w:sz w:val="18"/>
                <w:szCs w:val="18"/>
              </w:rPr>
            </w:pPr>
            <w:r w:rsidRPr="0073641E">
              <w:rPr>
                <w:b/>
                <w:bCs/>
              </w:rPr>
              <w:t>Этаж</w:t>
            </w:r>
            <w:r w:rsidRPr="0073641E">
              <w:t> </w:t>
            </w:r>
          </w:p>
        </w:tc>
        <w:tc>
          <w:tcPr>
            <w:tcW w:w="25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AC66641" w14:textId="77777777" w:rsidR="00233072" w:rsidRPr="0073641E" w:rsidRDefault="00233072" w:rsidP="00D36897">
            <w:pPr>
              <w:jc w:val="center"/>
              <w:textAlignment w:val="baseline"/>
              <w:rPr>
                <w:rFonts w:ascii="Segoe UI" w:hAnsi="Segoe UI" w:cs="Segoe UI"/>
                <w:sz w:val="18"/>
                <w:szCs w:val="18"/>
              </w:rPr>
            </w:pPr>
            <w:r w:rsidRPr="0073641E">
              <w:rPr>
                <w:b/>
                <w:bCs/>
              </w:rPr>
              <w:t>Общая площадь (проектная),</w:t>
            </w:r>
            <w:r w:rsidRPr="0073641E">
              <w:t> </w:t>
            </w:r>
          </w:p>
          <w:p w14:paraId="584DC260" w14:textId="77777777" w:rsidR="00233072" w:rsidRPr="0073641E" w:rsidRDefault="00233072" w:rsidP="00D36897">
            <w:pPr>
              <w:jc w:val="center"/>
              <w:textAlignment w:val="baseline"/>
              <w:rPr>
                <w:rFonts w:ascii="Segoe UI" w:hAnsi="Segoe UI" w:cs="Segoe UI"/>
                <w:sz w:val="18"/>
                <w:szCs w:val="18"/>
              </w:rPr>
            </w:pPr>
            <w:r w:rsidRPr="0073641E">
              <w:rPr>
                <w:b/>
                <w:bCs/>
              </w:rPr>
              <w:t>кв. м. </w:t>
            </w:r>
            <w:r w:rsidRPr="0073641E">
              <w:t> </w:t>
            </w:r>
          </w:p>
        </w:tc>
      </w:tr>
      <w:tr w:rsidR="00233072" w:rsidRPr="0073641E" w14:paraId="3C6BEA99" w14:textId="77777777" w:rsidTr="00D36897">
        <w:trPr>
          <w:trHeight w:val="255"/>
        </w:trPr>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CA29E" w14:textId="77777777" w:rsidR="00233072" w:rsidRPr="0073641E" w:rsidRDefault="00233072" w:rsidP="00D36897">
            <w:pPr>
              <w:jc w:val="center"/>
              <w:textAlignment w:val="baseline"/>
              <w:rPr>
                <w:rFonts w:ascii="Segoe UI" w:hAnsi="Segoe UI" w:cs="Segoe UI"/>
                <w:sz w:val="18"/>
                <w:szCs w:val="18"/>
              </w:rPr>
            </w:pPr>
            <w:r w:rsidRPr="0073641E">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76F06" w14:textId="77777777" w:rsidR="00233072" w:rsidRPr="0073641E" w:rsidRDefault="00233072" w:rsidP="00D36897">
            <w:pPr>
              <w:jc w:val="center"/>
              <w:textAlignment w:val="baseline"/>
              <w:rPr>
                <w:rFonts w:ascii="Segoe UI" w:hAnsi="Segoe UI" w:cs="Segoe UI"/>
                <w:sz w:val="18"/>
                <w:szCs w:val="18"/>
              </w:rPr>
            </w:pPr>
            <w:r w:rsidRPr="0073641E">
              <w:t> </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B1B1C" w14:textId="77777777" w:rsidR="00233072" w:rsidRPr="0073641E" w:rsidRDefault="00233072" w:rsidP="00D36897">
            <w:pPr>
              <w:jc w:val="center"/>
              <w:textAlignment w:val="baseline"/>
              <w:rPr>
                <w:rFonts w:ascii="Segoe UI" w:hAnsi="Segoe UI" w:cs="Segoe UI"/>
                <w:sz w:val="18"/>
                <w:szCs w:val="18"/>
              </w:rPr>
            </w:pPr>
            <w:r w:rsidRPr="0073641E">
              <w:t> </w:t>
            </w:r>
          </w:p>
        </w:tc>
      </w:tr>
    </w:tbl>
    <w:p w14:paraId="64763EA4" w14:textId="77777777" w:rsidR="00A87A4F" w:rsidRDefault="00A87A4F" w:rsidP="004509A7">
      <w:pPr>
        <w:rPr>
          <w:b/>
          <w:color w:val="auto"/>
        </w:rPr>
      </w:pPr>
    </w:p>
    <w:p w14:paraId="274E02B4" w14:textId="77777777" w:rsidR="00A87A4F" w:rsidRDefault="00A87A4F" w:rsidP="004509A7">
      <w:pPr>
        <w:rPr>
          <w:b/>
          <w:color w:val="auto"/>
        </w:rPr>
      </w:pPr>
    </w:p>
    <w:p w14:paraId="76CA8728" w14:textId="77777777" w:rsidR="00A87A4F" w:rsidRPr="00BD2E0E" w:rsidRDefault="00A87A4F" w:rsidP="004509A7">
      <w:pPr>
        <w:rPr>
          <w:b/>
          <w:color w:val="auto"/>
        </w:rPr>
      </w:pPr>
    </w:p>
    <w:tbl>
      <w:tblPr>
        <w:tblW w:w="9923" w:type="dxa"/>
        <w:tblLayout w:type="fixed"/>
        <w:tblCellMar>
          <w:left w:w="70" w:type="dxa"/>
          <w:right w:w="70" w:type="dxa"/>
        </w:tblCellMar>
        <w:tblLook w:val="0000" w:firstRow="0" w:lastRow="0" w:firstColumn="0" w:lastColumn="0" w:noHBand="0" w:noVBand="0"/>
      </w:tblPr>
      <w:tblGrid>
        <w:gridCol w:w="4930"/>
        <w:gridCol w:w="4993"/>
      </w:tblGrid>
      <w:tr w:rsidR="00A87A4F" w:rsidRPr="00BD2E0E" w14:paraId="2AA32D69" w14:textId="77777777" w:rsidTr="007C7B5D">
        <w:trPr>
          <w:trHeight w:val="931"/>
        </w:trPr>
        <w:tc>
          <w:tcPr>
            <w:tcW w:w="4930" w:type="dxa"/>
          </w:tcPr>
          <w:p w14:paraId="52B00C94" w14:textId="77777777" w:rsidR="00A87A4F" w:rsidRPr="00BD2E0E" w:rsidRDefault="00A87A4F" w:rsidP="00C06AB9">
            <w:pPr>
              <w:rPr>
                <w:b/>
              </w:rPr>
            </w:pPr>
            <w:r w:rsidRPr="00BD2E0E">
              <w:rPr>
                <w:b/>
              </w:rPr>
              <w:t>ЗАСТРОЙЩИК:</w:t>
            </w:r>
          </w:p>
          <w:p w14:paraId="26013E25" w14:textId="77777777" w:rsidR="007E49DD" w:rsidRPr="00AC6000" w:rsidRDefault="00A87A4F" w:rsidP="007E49DD">
            <w:pPr>
              <w:jc w:val="both"/>
              <w:rPr>
                <w:b/>
                <w:bCs/>
              </w:rPr>
            </w:pPr>
            <w:r w:rsidRPr="00BD2E0E">
              <w:rPr>
                <w:b/>
                <w:bCs/>
                <w:spacing w:val="4"/>
              </w:rPr>
              <w:t>Общество с ограниченной ответственностью</w:t>
            </w:r>
            <w:r w:rsidRPr="00BD2E0E">
              <w:rPr>
                <w:b/>
              </w:rPr>
              <w:t xml:space="preserve"> </w:t>
            </w:r>
            <w:r>
              <w:rPr>
                <w:b/>
              </w:rPr>
              <w:t xml:space="preserve">Специализированный Застройщик </w:t>
            </w:r>
            <w:r w:rsidR="007E49DD" w:rsidRPr="00AC6000">
              <w:rPr>
                <w:b/>
                <w:bCs/>
              </w:rPr>
              <w:t>«</w:t>
            </w:r>
            <w:r w:rsidR="007E49DD">
              <w:rPr>
                <w:b/>
                <w:bCs/>
              </w:rPr>
              <w:t>Тухачевского, 80</w:t>
            </w:r>
            <w:r w:rsidR="007E49DD" w:rsidRPr="00AC6000">
              <w:rPr>
                <w:b/>
                <w:bCs/>
              </w:rPr>
              <w:t>»</w:t>
            </w:r>
          </w:p>
          <w:p w14:paraId="46DF7E21" w14:textId="18B9E8BC" w:rsidR="00A87A4F" w:rsidRPr="00BD2E0E" w:rsidRDefault="00A87A4F" w:rsidP="00403AE8"/>
        </w:tc>
        <w:tc>
          <w:tcPr>
            <w:tcW w:w="4993" w:type="dxa"/>
          </w:tcPr>
          <w:p w14:paraId="06F69534" w14:textId="77777777" w:rsidR="00A87A4F" w:rsidRPr="00BD2E0E" w:rsidRDefault="00A87A4F" w:rsidP="00C06AB9">
            <w:pPr>
              <w:rPr>
                <w:b/>
              </w:rPr>
            </w:pPr>
            <w:r w:rsidRPr="00BD2E0E">
              <w:rPr>
                <w:b/>
              </w:rPr>
              <w:t>УЧАСТНИК ДОЛЕВОГО СТРОИТЕЛЬСТВА:</w:t>
            </w:r>
          </w:p>
          <w:p w14:paraId="3CC69DDE" w14:textId="77777777" w:rsidR="00A87A4F" w:rsidRPr="00BD2E0E" w:rsidRDefault="00A87A4F" w:rsidP="00C06AB9">
            <w:pPr>
              <w:rPr>
                <w:b/>
                <w:color w:val="auto"/>
              </w:rPr>
            </w:pPr>
            <w:r w:rsidRPr="000804A1">
              <w:rPr>
                <w:b/>
                <w:noProof/>
                <w:color w:val="auto"/>
              </w:rPr>
              <w:t>_____________</w:t>
            </w:r>
          </w:p>
        </w:tc>
      </w:tr>
      <w:tr w:rsidR="00A87A4F" w:rsidRPr="00BD2E0E" w14:paraId="2136B949" w14:textId="77777777" w:rsidTr="00403AE8">
        <w:trPr>
          <w:trHeight w:val="1138"/>
        </w:trPr>
        <w:tc>
          <w:tcPr>
            <w:tcW w:w="4930" w:type="dxa"/>
          </w:tcPr>
          <w:p w14:paraId="1D09C5A3" w14:textId="216D3CCE" w:rsidR="00A87A4F" w:rsidRPr="00676D20" w:rsidRDefault="00A27898" w:rsidP="00563E0D">
            <w:pPr>
              <w:rPr>
                <w:b/>
              </w:rPr>
            </w:pPr>
            <w:r>
              <w:rPr>
                <w:b/>
              </w:rPr>
              <w:t>________________________</w:t>
            </w:r>
          </w:p>
          <w:p w14:paraId="1AEFB79D" w14:textId="77777777" w:rsidR="00A87A4F" w:rsidRPr="00676D20" w:rsidRDefault="00A87A4F" w:rsidP="00563E0D">
            <w:pPr>
              <w:rPr>
                <w:b/>
              </w:rPr>
            </w:pPr>
          </w:p>
          <w:p w14:paraId="7963BAC1" w14:textId="77777777" w:rsidR="00A87A4F" w:rsidRPr="00676D20" w:rsidRDefault="00A87A4F" w:rsidP="00563E0D">
            <w:pPr>
              <w:rPr>
                <w:b/>
              </w:rPr>
            </w:pPr>
          </w:p>
          <w:p w14:paraId="02006B37" w14:textId="7768D606" w:rsidR="00A87A4F" w:rsidRPr="00BD2E0E" w:rsidRDefault="00A87A4F" w:rsidP="00563E0D">
            <w:pPr>
              <w:rPr>
                <w:b/>
                <w:bCs/>
                <w:i/>
                <w:iCs/>
                <w:color w:val="00FF00"/>
              </w:rPr>
            </w:pPr>
            <w:r w:rsidRPr="00676D20">
              <w:rPr>
                <w:b/>
              </w:rPr>
              <w:t xml:space="preserve">_______________________ / </w:t>
            </w:r>
            <w:r w:rsidR="00A27898">
              <w:rPr>
                <w:b/>
              </w:rPr>
              <w:t>_________________</w:t>
            </w:r>
          </w:p>
        </w:tc>
        <w:tc>
          <w:tcPr>
            <w:tcW w:w="4993" w:type="dxa"/>
          </w:tcPr>
          <w:p w14:paraId="651DBC13" w14:textId="77777777" w:rsidR="00A87A4F" w:rsidRDefault="00A87A4F" w:rsidP="00854E7E">
            <w:pPr>
              <w:rPr>
                <w:b/>
                <w:bCs/>
                <w:noProof/>
              </w:rPr>
            </w:pPr>
          </w:p>
          <w:p w14:paraId="40C50D5B" w14:textId="77777777" w:rsidR="00A87A4F" w:rsidRPr="00BD2E0E" w:rsidRDefault="00A87A4F" w:rsidP="00854E7E">
            <w:pPr>
              <w:rPr>
                <w:b/>
                <w:bCs/>
                <w:noProof/>
              </w:rPr>
            </w:pPr>
          </w:p>
          <w:p w14:paraId="629E2E7A" w14:textId="77777777" w:rsidR="00A87A4F" w:rsidRDefault="00A87A4F" w:rsidP="00854E7E">
            <w:pPr>
              <w:rPr>
                <w:b/>
              </w:rPr>
            </w:pPr>
          </w:p>
          <w:p w14:paraId="6969F707" w14:textId="77777777" w:rsidR="00A87A4F" w:rsidRPr="00BD2E0E" w:rsidRDefault="00A87A4F" w:rsidP="004509A7">
            <w:pPr>
              <w:rPr>
                <w:b/>
                <w:bCs/>
              </w:rPr>
            </w:pPr>
            <w:r w:rsidRPr="00BD2E0E">
              <w:rPr>
                <w:b/>
              </w:rPr>
              <w:t xml:space="preserve">__________________ / </w:t>
            </w:r>
            <w:r w:rsidRPr="000804A1">
              <w:rPr>
                <w:b/>
                <w:noProof/>
              </w:rPr>
              <w:t>________________</w:t>
            </w:r>
          </w:p>
        </w:tc>
      </w:tr>
    </w:tbl>
    <w:p w14:paraId="4B6EF505" w14:textId="77777777" w:rsidR="00A87A4F" w:rsidRPr="00BD2E0E" w:rsidRDefault="00A87A4F" w:rsidP="00C06AB9">
      <w:pPr>
        <w:spacing w:before="120" w:after="120"/>
        <w:rPr>
          <w:b/>
          <w:color w:val="auto"/>
        </w:rPr>
        <w:sectPr w:rsidR="00A87A4F" w:rsidRPr="00BD2E0E" w:rsidSect="00E42C80">
          <w:pgSz w:w="11906" w:h="16838"/>
          <w:pgMar w:top="709" w:right="746" w:bottom="567" w:left="1080" w:header="57" w:footer="57" w:gutter="0"/>
          <w:pgNumType w:start="1"/>
          <w:cols w:space="708"/>
          <w:docGrid w:linePitch="360"/>
        </w:sectPr>
      </w:pPr>
    </w:p>
    <w:p w14:paraId="7ABA8FF0" w14:textId="2802A0FA" w:rsidR="00A87A4F" w:rsidRDefault="0089069A">
      <w:pPr>
        <w:sectPr w:rsidR="00A87A4F" w:rsidSect="000F1C75">
          <w:type w:val="continuous"/>
          <w:pgSz w:w="11906" w:h="16838"/>
          <w:pgMar w:top="1276" w:right="991" w:bottom="709" w:left="1259" w:header="57" w:footer="57" w:gutter="0"/>
          <w:cols w:space="708"/>
          <w:docGrid w:linePitch="360"/>
        </w:sectPr>
      </w:pPr>
      <w:r>
        <w:t>ё</w:t>
      </w:r>
    </w:p>
    <w:p w14:paraId="6230E332" w14:textId="77777777" w:rsidR="00A87A4F" w:rsidRPr="00BD2E0E" w:rsidRDefault="00A87A4F"/>
    <w:sectPr w:rsidR="00A87A4F" w:rsidRPr="00BD2E0E" w:rsidSect="00A87A4F">
      <w:type w:val="continuous"/>
      <w:pgSz w:w="11906" w:h="16838"/>
      <w:pgMar w:top="1276" w:right="991" w:bottom="709" w:left="125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8A87" w14:textId="77777777" w:rsidR="00D21784" w:rsidRDefault="00D21784">
      <w:r>
        <w:separator/>
      </w:r>
    </w:p>
  </w:endnote>
  <w:endnote w:type="continuationSeparator" w:id="0">
    <w:p w14:paraId="76957304" w14:textId="77777777" w:rsidR="00D21784" w:rsidRDefault="00D2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5CBE" w14:textId="77777777" w:rsidR="00D21784" w:rsidRDefault="00D21784">
      <w:r>
        <w:separator/>
      </w:r>
    </w:p>
  </w:footnote>
  <w:footnote w:type="continuationSeparator" w:id="0">
    <w:p w14:paraId="2BB65982" w14:textId="77777777" w:rsidR="00D21784" w:rsidRDefault="00D2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891BC5"/>
    <w:multiLevelType w:val="multilevel"/>
    <w:tmpl w:val="1EE0D280"/>
    <w:lvl w:ilvl="0">
      <w:start w:val="3"/>
      <w:numFmt w:val="decimal"/>
      <w:lvlText w:val="%1"/>
      <w:lvlJc w:val="left"/>
      <w:pPr>
        <w:ind w:left="444" w:hanging="444"/>
      </w:pPr>
      <w:rPr>
        <w:rFonts w:hint="default"/>
        <w:color w:val="000000"/>
      </w:rPr>
    </w:lvl>
    <w:lvl w:ilvl="1">
      <w:start w:val="2"/>
      <w:numFmt w:val="decimal"/>
      <w:lvlText w:val="%1.%2"/>
      <w:lvlJc w:val="left"/>
      <w:pPr>
        <w:ind w:left="624" w:hanging="444"/>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1" w15:restartNumberingAfterBreak="1">
    <w:nsid w:val="2604292B"/>
    <w:multiLevelType w:val="multilevel"/>
    <w:tmpl w:val="D430CE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1">
    <w:nsid w:val="3962289C"/>
    <w:multiLevelType w:val="hybridMultilevel"/>
    <w:tmpl w:val="0F406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5957500">
    <w:abstractNumId w:val="2"/>
  </w:num>
  <w:num w:numId="2" w16cid:durableId="597448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17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B9"/>
    <w:rsid w:val="000019F5"/>
    <w:rsid w:val="00001A33"/>
    <w:rsid w:val="0000222D"/>
    <w:rsid w:val="00002C1C"/>
    <w:rsid w:val="000122E9"/>
    <w:rsid w:val="00016E92"/>
    <w:rsid w:val="000225C6"/>
    <w:rsid w:val="000251F0"/>
    <w:rsid w:val="00025F21"/>
    <w:rsid w:val="00026829"/>
    <w:rsid w:val="000269EF"/>
    <w:rsid w:val="00027623"/>
    <w:rsid w:val="00027B8D"/>
    <w:rsid w:val="00032E71"/>
    <w:rsid w:val="00033A49"/>
    <w:rsid w:val="00034FD8"/>
    <w:rsid w:val="00035311"/>
    <w:rsid w:val="00036624"/>
    <w:rsid w:val="00036D61"/>
    <w:rsid w:val="00037420"/>
    <w:rsid w:val="00040BA0"/>
    <w:rsid w:val="00040FF5"/>
    <w:rsid w:val="00042DA4"/>
    <w:rsid w:val="000451FC"/>
    <w:rsid w:val="000467F3"/>
    <w:rsid w:val="000476BC"/>
    <w:rsid w:val="0005573C"/>
    <w:rsid w:val="00057C9B"/>
    <w:rsid w:val="00061A0B"/>
    <w:rsid w:val="000627A6"/>
    <w:rsid w:val="000653A7"/>
    <w:rsid w:val="00066C23"/>
    <w:rsid w:val="00071CE6"/>
    <w:rsid w:val="000727ED"/>
    <w:rsid w:val="00077684"/>
    <w:rsid w:val="00084AEC"/>
    <w:rsid w:val="00095857"/>
    <w:rsid w:val="000A161A"/>
    <w:rsid w:val="000A28F6"/>
    <w:rsid w:val="000A4580"/>
    <w:rsid w:val="000A7850"/>
    <w:rsid w:val="000B28F6"/>
    <w:rsid w:val="000B2F72"/>
    <w:rsid w:val="000B3698"/>
    <w:rsid w:val="000C22D8"/>
    <w:rsid w:val="000C2E71"/>
    <w:rsid w:val="000C3045"/>
    <w:rsid w:val="000C314B"/>
    <w:rsid w:val="000C3DE4"/>
    <w:rsid w:val="000D0515"/>
    <w:rsid w:val="000D0AE6"/>
    <w:rsid w:val="000D19E7"/>
    <w:rsid w:val="000D1AC8"/>
    <w:rsid w:val="000D2341"/>
    <w:rsid w:val="000D37C9"/>
    <w:rsid w:val="000D594A"/>
    <w:rsid w:val="000D637A"/>
    <w:rsid w:val="000E19B5"/>
    <w:rsid w:val="000E4AC5"/>
    <w:rsid w:val="000E6615"/>
    <w:rsid w:val="000E6C21"/>
    <w:rsid w:val="000F1C75"/>
    <w:rsid w:val="000F2FB5"/>
    <w:rsid w:val="000F424A"/>
    <w:rsid w:val="000F45BA"/>
    <w:rsid w:val="000F5353"/>
    <w:rsid w:val="000F598E"/>
    <w:rsid w:val="000F6809"/>
    <w:rsid w:val="000F6894"/>
    <w:rsid w:val="00100202"/>
    <w:rsid w:val="00106002"/>
    <w:rsid w:val="001119E6"/>
    <w:rsid w:val="001125D9"/>
    <w:rsid w:val="001148F2"/>
    <w:rsid w:val="00114F3D"/>
    <w:rsid w:val="001167F7"/>
    <w:rsid w:val="001207C8"/>
    <w:rsid w:val="00122A75"/>
    <w:rsid w:val="0012408D"/>
    <w:rsid w:val="00126BA8"/>
    <w:rsid w:val="001318C5"/>
    <w:rsid w:val="00131C82"/>
    <w:rsid w:val="001324E0"/>
    <w:rsid w:val="001336B0"/>
    <w:rsid w:val="00137897"/>
    <w:rsid w:val="001401D5"/>
    <w:rsid w:val="00142064"/>
    <w:rsid w:val="00143686"/>
    <w:rsid w:val="00143A4D"/>
    <w:rsid w:val="00143E9C"/>
    <w:rsid w:val="00144316"/>
    <w:rsid w:val="00147ECE"/>
    <w:rsid w:val="001520E5"/>
    <w:rsid w:val="00154178"/>
    <w:rsid w:val="00154B8B"/>
    <w:rsid w:val="00155F0A"/>
    <w:rsid w:val="00157F4A"/>
    <w:rsid w:val="0016051B"/>
    <w:rsid w:val="00160BB6"/>
    <w:rsid w:val="0016311B"/>
    <w:rsid w:val="0016400F"/>
    <w:rsid w:val="0017008F"/>
    <w:rsid w:val="0017387F"/>
    <w:rsid w:val="00173E94"/>
    <w:rsid w:val="00174638"/>
    <w:rsid w:val="00176852"/>
    <w:rsid w:val="00184A2B"/>
    <w:rsid w:val="00184F7D"/>
    <w:rsid w:val="001860A4"/>
    <w:rsid w:val="0019063D"/>
    <w:rsid w:val="00194F5D"/>
    <w:rsid w:val="001A0785"/>
    <w:rsid w:val="001A1BE7"/>
    <w:rsid w:val="001A53E2"/>
    <w:rsid w:val="001A7E90"/>
    <w:rsid w:val="001B0421"/>
    <w:rsid w:val="001B0D7A"/>
    <w:rsid w:val="001B0DFB"/>
    <w:rsid w:val="001B6E02"/>
    <w:rsid w:val="001C0E30"/>
    <w:rsid w:val="001C1D99"/>
    <w:rsid w:val="001C468C"/>
    <w:rsid w:val="001C47C1"/>
    <w:rsid w:val="001C5B12"/>
    <w:rsid w:val="001C5EB5"/>
    <w:rsid w:val="001C6240"/>
    <w:rsid w:val="001C690E"/>
    <w:rsid w:val="001C75BA"/>
    <w:rsid w:val="001D0355"/>
    <w:rsid w:val="001D0A69"/>
    <w:rsid w:val="001D2562"/>
    <w:rsid w:val="001D278C"/>
    <w:rsid w:val="001D780F"/>
    <w:rsid w:val="001E0AD1"/>
    <w:rsid w:val="001E1B48"/>
    <w:rsid w:val="001E4A25"/>
    <w:rsid w:val="001E5805"/>
    <w:rsid w:val="001E62F9"/>
    <w:rsid w:val="001E7238"/>
    <w:rsid w:val="001F055B"/>
    <w:rsid w:val="001F214E"/>
    <w:rsid w:val="001F22AC"/>
    <w:rsid w:val="001F2B26"/>
    <w:rsid w:val="001F2D1D"/>
    <w:rsid w:val="001F4806"/>
    <w:rsid w:val="001F4CF1"/>
    <w:rsid w:val="001F538E"/>
    <w:rsid w:val="001F59B1"/>
    <w:rsid w:val="001F6F4F"/>
    <w:rsid w:val="001F77C8"/>
    <w:rsid w:val="00200596"/>
    <w:rsid w:val="00200A77"/>
    <w:rsid w:val="002018F5"/>
    <w:rsid w:val="0020210A"/>
    <w:rsid w:val="00204A7E"/>
    <w:rsid w:val="0020657B"/>
    <w:rsid w:val="00206B1A"/>
    <w:rsid w:val="0020731D"/>
    <w:rsid w:val="002100AF"/>
    <w:rsid w:val="00211D48"/>
    <w:rsid w:val="002121F2"/>
    <w:rsid w:val="002178C0"/>
    <w:rsid w:val="00217B7C"/>
    <w:rsid w:val="00223D3D"/>
    <w:rsid w:val="00224011"/>
    <w:rsid w:val="00224A9F"/>
    <w:rsid w:val="00224D53"/>
    <w:rsid w:val="00225623"/>
    <w:rsid w:val="002258E8"/>
    <w:rsid w:val="00226E5F"/>
    <w:rsid w:val="00231957"/>
    <w:rsid w:val="00232CB9"/>
    <w:rsid w:val="00233072"/>
    <w:rsid w:val="002336EF"/>
    <w:rsid w:val="00233EED"/>
    <w:rsid w:val="0023560A"/>
    <w:rsid w:val="00236744"/>
    <w:rsid w:val="00236A82"/>
    <w:rsid w:val="00242287"/>
    <w:rsid w:val="00242DBC"/>
    <w:rsid w:val="002443E2"/>
    <w:rsid w:val="002459A5"/>
    <w:rsid w:val="00246695"/>
    <w:rsid w:val="0024766E"/>
    <w:rsid w:val="00250613"/>
    <w:rsid w:val="00251AAB"/>
    <w:rsid w:val="00257D43"/>
    <w:rsid w:val="00263400"/>
    <w:rsid w:val="00264169"/>
    <w:rsid w:val="00264D3A"/>
    <w:rsid w:val="00264E97"/>
    <w:rsid w:val="00266189"/>
    <w:rsid w:val="00266978"/>
    <w:rsid w:val="00271136"/>
    <w:rsid w:val="002714F7"/>
    <w:rsid w:val="00275091"/>
    <w:rsid w:val="002821EA"/>
    <w:rsid w:val="0028246B"/>
    <w:rsid w:val="002834D9"/>
    <w:rsid w:val="00291500"/>
    <w:rsid w:val="002915D9"/>
    <w:rsid w:val="00291E51"/>
    <w:rsid w:val="00293819"/>
    <w:rsid w:val="002942A9"/>
    <w:rsid w:val="0029672F"/>
    <w:rsid w:val="002A0784"/>
    <w:rsid w:val="002A33D4"/>
    <w:rsid w:val="002A5790"/>
    <w:rsid w:val="002A6CA3"/>
    <w:rsid w:val="002A78AF"/>
    <w:rsid w:val="002A7A74"/>
    <w:rsid w:val="002B18D3"/>
    <w:rsid w:val="002C067B"/>
    <w:rsid w:val="002C0C8D"/>
    <w:rsid w:val="002C1122"/>
    <w:rsid w:val="002C2301"/>
    <w:rsid w:val="002C2C57"/>
    <w:rsid w:val="002C57D3"/>
    <w:rsid w:val="002C5F1B"/>
    <w:rsid w:val="002C5FF1"/>
    <w:rsid w:val="002D13A7"/>
    <w:rsid w:val="002D1FAF"/>
    <w:rsid w:val="002D3A87"/>
    <w:rsid w:val="002D5054"/>
    <w:rsid w:val="002E0ADF"/>
    <w:rsid w:val="002E2B63"/>
    <w:rsid w:val="002E652C"/>
    <w:rsid w:val="002E73F2"/>
    <w:rsid w:val="002F2554"/>
    <w:rsid w:val="002F2D89"/>
    <w:rsid w:val="002F311E"/>
    <w:rsid w:val="002F40FF"/>
    <w:rsid w:val="002F5858"/>
    <w:rsid w:val="002F6E23"/>
    <w:rsid w:val="003017A8"/>
    <w:rsid w:val="00301DD5"/>
    <w:rsid w:val="00302D40"/>
    <w:rsid w:val="00304372"/>
    <w:rsid w:val="00307C3B"/>
    <w:rsid w:val="003107F6"/>
    <w:rsid w:val="0031167D"/>
    <w:rsid w:val="00313D7F"/>
    <w:rsid w:val="00320726"/>
    <w:rsid w:val="003245FB"/>
    <w:rsid w:val="003253C3"/>
    <w:rsid w:val="00326661"/>
    <w:rsid w:val="00333483"/>
    <w:rsid w:val="00337DE4"/>
    <w:rsid w:val="00340230"/>
    <w:rsid w:val="0034431D"/>
    <w:rsid w:val="00344B56"/>
    <w:rsid w:val="003451F0"/>
    <w:rsid w:val="00345534"/>
    <w:rsid w:val="003508D1"/>
    <w:rsid w:val="00350AFF"/>
    <w:rsid w:val="00351830"/>
    <w:rsid w:val="003522A3"/>
    <w:rsid w:val="00352D18"/>
    <w:rsid w:val="0035515D"/>
    <w:rsid w:val="00363578"/>
    <w:rsid w:val="0036375C"/>
    <w:rsid w:val="0036526F"/>
    <w:rsid w:val="00365342"/>
    <w:rsid w:val="003676CF"/>
    <w:rsid w:val="00373498"/>
    <w:rsid w:val="0037716F"/>
    <w:rsid w:val="00377F44"/>
    <w:rsid w:val="00380E60"/>
    <w:rsid w:val="00381B94"/>
    <w:rsid w:val="00382387"/>
    <w:rsid w:val="0038478D"/>
    <w:rsid w:val="00386938"/>
    <w:rsid w:val="00387FC5"/>
    <w:rsid w:val="00391297"/>
    <w:rsid w:val="003926CF"/>
    <w:rsid w:val="00392CB2"/>
    <w:rsid w:val="003A1148"/>
    <w:rsid w:val="003A24D4"/>
    <w:rsid w:val="003A3F94"/>
    <w:rsid w:val="003A5B7C"/>
    <w:rsid w:val="003A5F88"/>
    <w:rsid w:val="003B00FD"/>
    <w:rsid w:val="003B1391"/>
    <w:rsid w:val="003B1D1F"/>
    <w:rsid w:val="003B1EAA"/>
    <w:rsid w:val="003B2A45"/>
    <w:rsid w:val="003B4742"/>
    <w:rsid w:val="003B4F66"/>
    <w:rsid w:val="003C0340"/>
    <w:rsid w:val="003C063C"/>
    <w:rsid w:val="003C1ABF"/>
    <w:rsid w:val="003C2DBE"/>
    <w:rsid w:val="003C2ED8"/>
    <w:rsid w:val="003C69F5"/>
    <w:rsid w:val="003C7CE2"/>
    <w:rsid w:val="003D737D"/>
    <w:rsid w:val="003E2566"/>
    <w:rsid w:val="003E2C11"/>
    <w:rsid w:val="003E38D7"/>
    <w:rsid w:val="003E5E3A"/>
    <w:rsid w:val="003E6FD3"/>
    <w:rsid w:val="003E7F1B"/>
    <w:rsid w:val="004008E4"/>
    <w:rsid w:val="00401A11"/>
    <w:rsid w:val="00403446"/>
    <w:rsid w:val="00403AE8"/>
    <w:rsid w:val="00406D9F"/>
    <w:rsid w:val="004128A1"/>
    <w:rsid w:val="00413236"/>
    <w:rsid w:val="0041668F"/>
    <w:rsid w:val="00416971"/>
    <w:rsid w:val="0042002D"/>
    <w:rsid w:val="00420724"/>
    <w:rsid w:val="004235EA"/>
    <w:rsid w:val="004279CD"/>
    <w:rsid w:val="0043052B"/>
    <w:rsid w:val="00433784"/>
    <w:rsid w:val="00434DD2"/>
    <w:rsid w:val="004350D2"/>
    <w:rsid w:val="004430F8"/>
    <w:rsid w:val="004461E9"/>
    <w:rsid w:val="00447E12"/>
    <w:rsid w:val="004506C9"/>
    <w:rsid w:val="004509A7"/>
    <w:rsid w:val="00455340"/>
    <w:rsid w:val="00461821"/>
    <w:rsid w:val="004638A2"/>
    <w:rsid w:val="00463C68"/>
    <w:rsid w:val="004669A9"/>
    <w:rsid w:val="00472C38"/>
    <w:rsid w:val="00472CC9"/>
    <w:rsid w:val="00475D0B"/>
    <w:rsid w:val="00477E7A"/>
    <w:rsid w:val="00482DB4"/>
    <w:rsid w:val="00484F20"/>
    <w:rsid w:val="0048523A"/>
    <w:rsid w:val="00485830"/>
    <w:rsid w:val="004868B3"/>
    <w:rsid w:val="00487D50"/>
    <w:rsid w:val="004921F0"/>
    <w:rsid w:val="00495C47"/>
    <w:rsid w:val="00497FF4"/>
    <w:rsid w:val="004A0804"/>
    <w:rsid w:val="004A1812"/>
    <w:rsid w:val="004A27CC"/>
    <w:rsid w:val="004A30AA"/>
    <w:rsid w:val="004A5786"/>
    <w:rsid w:val="004A5C9C"/>
    <w:rsid w:val="004A70E4"/>
    <w:rsid w:val="004B10DD"/>
    <w:rsid w:val="004B3E6D"/>
    <w:rsid w:val="004B4C73"/>
    <w:rsid w:val="004C406E"/>
    <w:rsid w:val="004C47EA"/>
    <w:rsid w:val="004C7CBE"/>
    <w:rsid w:val="004D0F99"/>
    <w:rsid w:val="004D2FD9"/>
    <w:rsid w:val="004D3119"/>
    <w:rsid w:val="004D33D0"/>
    <w:rsid w:val="004D66D9"/>
    <w:rsid w:val="004D6A47"/>
    <w:rsid w:val="004E100B"/>
    <w:rsid w:val="004E20C5"/>
    <w:rsid w:val="004E2106"/>
    <w:rsid w:val="004E7383"/>
    <w:rsid w:val="004F485F"/>
    <w:rsid w:val="004F6362"/>
    <w:rsid w:val="00501E62"/>
    <w:rsid w:val="00504F23"/>
    <w:rsid w:val="005146DA"/>
    <w:rsid w:val="00514EB0"/>
    <w:rsid w:val="0051545C"/>
    <w:rsid w:val="00515C64"/>
    <w:rsid w:val="00515D0B"/>
    <w:rsid w:val="00521F35"/>
    <w:rsid w:val="00522885"/>
    <w:rsid w:val="00526028"/>
    <w:rsid w:val="00526057"/>
    <w:rsid w:val="00527BE0"/>
    <w:rsid w:val="00530C17"/>
    <w:rsid w:val="005327E1"/>
    <w:rsid w:val="0053358C"/>
    <w:rsid w:val="00534B5C"/>
    <w:rsid w:val="005363FB"/>
    <w:rsid w:val="005379A8"/>
    <w:rsid w:val="00541212"/>
    <w:rsid w:val="00543F16"/>
    <w:rsid w:val="005445BB"/>
    <w:rsid w:val="005464BB"/>
    <w:rsid w:val="0055442F"/>
    <w:rsid w:val="005561EE"/>
    <w:rsid w:val="00557DE4"/>
    <w:rsid w:val="00562253"/>
    <w:rsid w:val="00563E0D"/>
    <w:rsid w:val="0056498D"/>
    <w:rsid w:val="00565943"/>
    <w:rsid w:val="00567A82"/>
    <w:rsid w:val="005716EB"/>
    <w:rsid w:val="00572786"/>
    <w:rsid w:val="005733A3"/>
    <w:rsid w:val="0057563D"/>
    <w:rsid w:val="00581ED9"/>
    <w:rsid w:val="00594A11"/>
    <w:rsid w:val="00595C47"/>
    <w:rsid w:val="005A0D51"/>
    <w:rsid w:val="005A1449"/>
    <w:rsid w:val="005A26F3"/>
    <w:rsid w:val="005A566D"/>
    <w:rsid w:val="005A6E4D"/>
    <w:rsid w:val="005B0E0D"/>
    <w:rsid w:val="005B456C"/>
    <w:rsid w:val="005B57A0"/>
    <w:rsid w:val="005B6B71"/>
    <w:rsid w:val="005B763C"/>
    <w:rsid w:val="005C495C"/>
    <w:rsid w:val="005C4A41"/>
    <w:rsid w:val="005C7D50"/>
    <w:rsid w:val="005D0313"/>
    <w:rsid w:val="005D0CCE"/>
    <w:rsid w:val="005D16FB"/>
    <w:rsid w:val="005D1B22"/>
    <w:rsid w:val="005D1E27"/>
    <w:rsid w:val="005D1E86"/>
    <w:rsid w:val="005D3E16"/>
    <w:rsid w:val="005D5724"/>
    <w:rsid w:val="005D5F57"/>
    <w:rsid w:val="005D669C"/>
    <w:rsid w:val="005D7C4C"/>
    <w:rsid w:val="005E2234"/>
    <w:rsid w:val="005E2668"/>
    <w:rsid w:val="005E3420"/>
    <w:rsid w:val="005E511E"/>
    <w:rsid w:val="005E5497"/>
    <w:rsid w:val="005E5BCD"/>
    <w:rsid w:val="005E6B12"/>
    <w:rsid w:val="005E6D92"/>
    <w:rsid w:val="005E6DB0"/>
    <w:rsid w:val="005F1408"/>
    <w:rsid w:val="005F497F"/>
    <w:rsid w:val="005F584B"/>
    <w:rsid w:val="005F5C1D"/>
    <w:rsid w:val="005F6B6D"/>
    <w:rsid w:val="00600A76"/>
    <w:rsid w:val="00603BD1"/>
    <w:rsid w:val="00606568"/>
    <w:rsid w:val="0060792A"/>
    <w:rsid w:val="0061099E"/>
    <w:rsid w:val="00610FEA"/>
    <w:rsid w:val="00611EE0"/>
    <w:rsid w:val="006120F1"/>
    <w:rsid w:val="00613ABF"/>
    <w:rsid w:val="00615D77"/>
    <w:rsid w:val="00617A19"/>
    <w:rsid w:val="00623208"/>
    <w:rsid w:val="006236CE"/>
    <w:rsid w:val="0062437F"/>
    <w:rsid w:val="0062674D"/>
    <w:rsid w:val="00626AB0"/>
    <w:rsid w:val="00632003"/>
    <w:rsid w:val="00633089"/>
    <w:rsid w:val="00635E4F"/>
    <w:rsid w:val="00635F94"/>
    <w:rsid w:val="00636631"/>
    <w:rsid w:val="00637581"/>
    <w:rsid w:val="00637617"/>
    <w:rsid w:val="006428AA"/>
    <w:rsid w:val="006428AF"/>
    <w:rsid w:val="0064363B"/>
    <w:rsid w:val="00646B3D"/>
    <w:rsid w:val="0065074B"/>
    <w:rsid w:val="0065152C"/>
    <w:rsid w:val="00660C9C"/>
    <w:rsid w:val="0066302F"/>
    <w:rsid w:val="00670D99"/>
    <w:rsid w:val="00671FDA"/>
    <w:rsid w:val="0067461D"/>
    <w:rsid w:val="00674AE0"/>
    <w:rsid w:val="00676309"/>
    <w:rsid w:val="00677861"/>
    <w:rsid w:val="00677A78"/>
    <w:rsid w:val="00681639"/>
    <w:rsid w:val="0068283E"/>
    <w:rsid w:val="00682CD7"/>
    <w:rsid w:val="00684DC3"/>
    <w:rsid w:val="00691DBF"/>
    <w:rsid w:val="00692B1A"/>
    <w:rsid w:val="006932AB"/>
    <w:rsid w:val="006A0A7A"/>
    <w:rsid w:val="006A1AC6"/>
    <w:rsid w:val="006A3856"/>
    <w:rsid w:val="006A7615"/>
    <w:rsid w:val="006B1943"/>
    <w:rsid w:val="006B1F9D"/>
    <w:rsid w:val="006B27EF"/>
    <w:rsid w:val="006B5102"/>
    <w:rsid w:val="006B5465"/>
    <w:rsid w:val="006B7E3D"/>
    <w:rsid w:val="006C16F1"/>
    <w:rsid w:val="006C380C"/>
    <w:rsid w:val="006C48C9"/>
    <w:rsid w:val="006C5116"/>
    <w:rsid w:val="006C5D70"/>
    <w:rsid w:val="006C62AA"/>
    <w:rsid w:val="006C6D12"/>
    <w:rsid w:val="006C6DF6"/>
    <w:rsid w:val="006D072E"/>
    <w:rsid w:val="006D0BDA"/>
    <w:rsid w:val="006D2A62"/>
    <w:rsid w:val="006D4B4F"/>
    <w:rsid w:val="006D64FD"/>
    <w:rsid w:val="006D6625"/>
    <w:rsid w:val="006E0E21"/>
    <w:rsid w:val="006E3B95"/>
    <w:rsid w:val="006E6B86"/>
    <w:rsid w:val="006F09CA"/>
    <w:rsid w:val="006F61B9"/>
    <w:rsid w:val="00700F8A"/>
    <w:rsid w:val="00704150"/>
    <w:rsid w:val="0071349E"/>
    <w:rsid w:val="007134B0"/>
    <w:rsid w:val="007150B4"/>
    <w:rsid w:val="00716B7B"/>
    <w:rsid w:val="007202C7"/>
    <w:rsid w:val="007210B8"/>
    <w:rsid w:val="00726FF0"/>
    <w:rsid w:val="007314B5"/>
    <w:rsid w:val="0073465F"/>
    <w:rsid w:val="00740108"/>
    <w:rsid w:val="0074133D"/>
    <w:rsid w:val="00742C1E"/>
    <w:rsid w:val="00744EAE"/>
    <w:rsid w:val="00744FC9"/>
    <w:rsid w:val="007471FD"/>
    <w:rsid w:val="0075148E"/>
    <w:rsid w:val="007517FE"/>
    <w:rsid w:val="00756912"/>
    <w:rsid w:val="0076086F"/>
    <w:rsid w:val="0076249F"/>
    <w:rsid w:val="00764C10"/>
    <w:rsid w:val="00764FB1"/>
    <w:rsid w:val="007654DA"/>
    <w:rsid w:val="007662B6"/>
    <w:rsid w:val="00767A25"/>
    <w:rsid w:val="00767EB3"/>
    <w:rsid w:val="00770A5D"/>
    <w:rsid w:val="007733F1"/>
    <w:rsid w:val="0077493B"/>
    <w:rsid w:val="00783453"/>
    <w:rsid w:val="00784774"/>
    <w:rsid w:val="007849D8"/>
    <w:rsid w:val="00786DAB"/>
    <w:rsid w:val="0078705A"/>
    <w:rsid w:val="0078719F"/>
    <w:rsid w:val="007945FD"/>
    <w:rsid w:val="0079563A"/>
    <w:rsid w:val="007957B5"/>
    <w:rsid w:val="007966C3"/>
    <w:rsid w:val="007974AB"/>
    <w:rsid w:val="007A50B4"/>
    <w:rsid w:val="007A5314"/>
    <w:rsid w:val="007A532D"/>
    <w:rsid w:val="007A5730"/>
    <w:rsid w:val="007A6D53"/>
    <w:rsid w:val="007B1F40"/>
    <w:rsid w:val="007B4A68"/>
    <w:rsid w:val="007C4894"/>
    <w:rsid w:val="007C50D6"/>
    <w:rsid w:val="007C5E46"/>
    <w:rsid w:val="007C681D"/>
    <w:rsid w:val="007C694F"/>
    <w:rsid w:val="007C7B5D"/>
    <w:rsid w:val="007D0661"/>
    <w:rsid w:val="007D142C"/>
    <w:rsid w:val="007D36C8"/>
    <w:rsid w:val="007E2906"/>
    <w:rsid w:val="007E368C"/>
    <w:rsid w:val="007E3FC3"/>
    <w:rsid w:val="007E4793"/>
    <w:rsid w:val="007E49DD"/>
    <w:rsid w:val="007E56EB"/>
    <w:rsid w:val="007E6AE6"/>
    <w:rsid w:val="007F20B3"/>
    <w:rsid w:val="007F2FED"/>
    <w:rsid w:val="007F5BB9"/>
    <w:rsid w:val="007F649C"/>
    <w:rsid w:val="00801880"/>
    <w:rsid w:val="00801C8D"/>
    <w:rsid w:val="00802904"/>
    <w:rsid w:val="00802E18"/>
    <w:rsid w:val="00802E9E"/>
    <w:rsid w:val="00803898"/>
    <w:rsid w:val="00811291"/>
    <w:rsid w:val="00813929"/>
    <w:rsid w:val="00814776"/>
    <w:rsid w:val="00814BE6"/>
    <w:rsid w:val="008207E8"/>
    <w:rsid w:val="008218B3"/>
    <w:rsid w:val="00822BA2"/>
    <w:rsid w:val="00822E95"/>
    <w:rsid w:val="00827524"/>
    <w:rsid w:val="008326C1"/>
    <w:rsid w:val="00846B3A"/>
    <w:rsid w:val="00854E7E"/>
    <w:rsid w:val="008567DB"/>
    <w:rsid w:val="008604CC"/>
    <w:rsid w:val="008605F7"/>
    <w:rsid w:val="00861416"/>
    <w:rsid w:val="0086163C"/>
    <w:rsid w:val="00861CF3"/>
    <w:rsid w:val="00863832"/>
    <w:rsid w:val="00864B26"/>
    <w:rsid w:val="00870645"/>
    <w:rsid w:val="00873EF0"/>
    <w:rsid w:val="00874E63"/>
    <w:rsid w:val="0087580E"/>
    <w:rsid w:val="00887FB3"/>
    <w:rsid w:val="0089069A"/>
    <w:rsid w:val="008933F5"/>
    <w:rsid w:val="008941F6"/>
    <w:rsid w:val="00897EF5"/>
    <w:rsid w:val="008A1E3C"/>
    <w:rsid w:val="008A48D7"/>
    <w:rsid w:val="008A78E1"/>
    <w:rsid w:val="008B5158"/>
    <w:rsid w:val="008B5EBB"/>
    <w:rsid w:val="008B67ED"/>
    <w:rsid w:val="008B71C1"/>
    <w:rsid w:val="008C1727"/>
    <w:rsid w:val="008C272C"/>
    <w:rsid w:val="008C4A2A"/>
    <w:rsid w:val="008C66AE"/>
    <w:rsid w:val="008C7778"/>
    <w:rsid w:val="008C7E8A"/>
    <w:rsid w:val="008D0C8D"/>
    <w:rsid w:val="008D0FD7"/>
    <w:rsid w:val="008D2A0E"/>
    <w:rsid w:val="008D4866"/>
    <w:rsid w:val="008D520C"/>
    <w:rsid w:val="008D6402"/>
    <w:rsid w:val="008D69DC"/>
    <w:rsid w:val="008D7510"/>
    <w:rsid w:val="008E03E5"/>
    <w:rsid w:val="008E09D7"/>
    <w:rsid w:val="008E5D98"/>
    <w:rsid w:val="008E73E7"/>
    <w:rsid w:val="008F0A79"/>
    <w:rsid w:val="008F0E7A"/>
    <w:rsid w:val="008F194C"/>
    <w:rsid w:val="008F26AA"/>
    <w:rsid w:val="008F2761"/>
    <w:rsid w:val="008F285A"/>
    <w:rsid w:val="008F4B79"/>
    <w:rsid w:val="008F7360"/>
    <w:rsid w:val="008F7B92"/>
    <w:rsid w:val="00901578"/>
    <w:rsid w:val="00901C0D"/>
    <w:rsid w:val="0090426F"/>
    <w:rsid w:val="009073DF"/>
    <w:rsid w:val="009160DA"/>
    <w:rsid w:val="009224B8"/>
    <w:rsid w:val="009238AA"/>
    <w:rsid w:val="00925164"/>
    <w:rsid w:val="0093162A"/>
    <w:rsid w:val="00932BD2"/>
    <w:rsid w:val="00932EB2"/>
    <w:rsid w:val="00935C45"/>
    <w:rsid w:val="00935EB4"/>
    <w:rsid w:val="0093623E"/>
    <w:rsid w:val="009368F4"/>
    <w:rsid w:val="009406EC"/>
    <w:rsid w:val="00942559"/>
    <w:rsid w:val="00942940"/>
    <w:rsid w:val="00942FD7"/>
    <w:rsid w:val="009437A0"/>
    <w:rsid w:val="00945698"/>
    <w:rsid w:val="00946035"/>
    <w:rsid w:val="009508F9"/>
    <w:rsid w:val="0095124A"/>
    <w:rsid w:val="0095284F"/>
    <w:rsid w:val="00955D90"/>
    <w:rsid w:val="009602DE"/>
    <w:rsid w:val="00961B20"/>
    <w:rsid w:val="009723BA"/>
    <w:rsid w:val="009764BB"/>
    <w:rsid w:val="0097717E"/>
    <w:rsid w:val="00986EEF"/>
    <w:rsid w:val="0099028E"/>
    <w:rsid w:val="009943F1"/>
    <w:rsid w:val="00994440"/>
    <w:rsid w:val="00996E8A"/>
    <w:rsid w:val="009A0116"/>
    <w:rsid w:val="009A0472"/>
    <w:rsid w:val="009A0532"/>
    <w:rsid w:val="009A09B2"/>
    <w:rsid w:val="009A1514"/>
    <w:rsid w:val="009A2E4E"/>
    <w:rsid w:val="009A4DC2"/>
    <w:rsid w:val="009A6881"/>
    <w:rsid w:val="009B04BA"/>
    <w:rsid w:val="009B0A67"/>
    <w:rsid w:val="009B23BE"/>
    <w:rsid w:val="009B29D6"/>
    <w:rsid w:val="009C2C14"/>
    <w:rsid w:val="009C4EC4"/>
    <w:rsid w:val="009C5137"/>
    <w:rsid w:val="009C5E96"/>
    <w:rsid w:val="009C5F85"/>
    <w:rsid w:val="009C6FD8"/>
    <w:rsid w:val="009C7AE3"/>
    <w:rsid w:val="009C7EB6"/>
    <w:rsid w:val="009D0A6D"/>
    <w:rsid w:val="009D2ADD"/>
    <w:rsid w:val="009D4363"/>
    <w:rsid w:val="009D56E0"/>
    <w:rsid w:val="009D7679"/>
    <w:rsid w:val="009E070A"/>
    <w:rsid w:val="009E07B1"/>
    <w:rsid w:val="009E457F"/>
    <w:rsid w:val="009E7E9A"/>
    <w:rsid w:val="009F0414"/>
    <w:rsid w:val="009F368C"/>
    <w:rsid w:val="009F4446"/>
    <w:rsid w:val="009F66CA"/>
    <w:rsid w:val="009F6FA7"/>
    <w:rsid w:val="009F78D2"/>
    <w:rsid w:val="00A049B0"/>
    <w:rsid w:val="00A05628"/>
    <w:rsid w:val="00A05D5A"/>
    <w:rsid w:val="00A06E98"/>
    <w:rsid w:val="00A07EA4"/>
    <w:rsid w:val="00A110FD"/>
    <w:rsid w:val="00A14783"/>
    <w:rsid w:val="00A15AD8"/>
    <w:rsid w:val="00A20CF7"/>
    <w:rsid w:val="00A22289"/>
    <w:rsid w:val="00A27898"/>
    <w:rsid w:val="00A30DBA"/>
    <w:rsid w:val="00A32E40"/>
    <w:rsid w:val="00A33E1E"/>
    <w:rsid w:val="00A340FA"/>
    <w:rsid w:val="00A420F2"/>
    <w:rsid w:val="00A42F96"/>
    <w:rsid w:val="00A45089"/>
    <w:rsid w:val="00A4545C"/>
    <w:rsid w:val="00A4560B"/>
    <w:rsid w:val="00A45A74"/>
    <w:rsid w:val="00A4688A"/>
    <w:rsid w:val="00A46C8A"/>
    <w:rsid w:val="00A52F0B"/>
    <w:rsid w:val="00A54241"/>
    <w:rsid w:val="00A552A7"/>
    <w:rsid w:val="00A620E2"/>
    <w:rsid w:val="00A634D4"/>
    <w:rsid w:val="00A73EFA"/>
    <w:rsid w:val="00A75EF7"/>
    <w:rsid w:val="00A86EC3"/>
    <w:rsid w:val="00A87A4F"/>
    <w:rsid w:val="00A907EB"/>
    <w:rsid w:val="00A92EFB"/>
    <w:rsid w:val="00A974F7"/>
    <w:rsid w:val="00AA3727"/>
    <w:rsid w:val="00AA3F10"/>
    <w:rsid w:val="00AA4BD7"/>
    <w:rsid w:val="00AA530E"/>
    <w:rsid w:val="00AB042D"/>
    <w:rsid w:val="00AB0BEE"/>
    <w:rsid w:val="00AB0E45"/>
    <w:rsid w:val="00AB1C44"/>
    <w:rsid w:val="00AB2861"/>
    <w:rsid w:val="00AB3F90"/>
    <w:rsid w:val="00AB4ACD"/>
    <w:rsid w:val="00AB545C"/>
    <w:rsid w:val="00AB5F6C"/>
    <w:rsid w:val="00AB7305"/>
    <w:rsid w:val="00AC08F5"/>
    <w:rsid w:val="00AC1FCC"/>
    <w:rsid w:val="00AC2460"/>
    <w:rsid w:val="00AC584B"/>
    <w:rsid w:val="00AC5E88"/>
    <w:rsid w:val="00AC6000"/>
    <w:rsid w:val="00AD6810"/>
    <w:rsid w:val="00AD71D5"/>
    <w:rsid w:val="00AD78DA"/>
    <w:rsid w:val="00AD7C41"/>
    <w:rsid w:val="00AE02AB"/>
    <w:rsid w:val="00AE4C7A"/>
    <w:rsid w:val="00AF0971"/>
    <w:rsid w:val="00AF0FE9"/>
    <w:rsid w:val="00AF1061"/>
    <w:rsid w:val="00AF42CF"/>
    <w:rsid w:val="00AF6D77"/>
    <w:rsid w:val="00B005FD"/>
    <w:rsid w:val="00B01F28"/>
    <w:rsid w:val="00B045BD"/>
    <w:rsid w:val="00B05872"/>
    <w:rsid w:val="00B05BC0"/>
    <w:rsid w:val="00B1171A"/>
    <w:rsid w:val="00B12125"/>
    <w:rsid w:val="00B14378"/>
    <w:rsid w:val="00B15C1E"/>
    <w:rsid w:val="00B22089"/>
    <w:rsid w:val="00B2250C"/>
    <w:rsid w:val="00B23FC6"/>
    <w:rsid w:val="00B24739"/>
    <w:rsid w:val="00B25683"/>
    <w:rsid w:val="00B26430"/>
    <w:rsid w:val="00B2771C"/>
    <w:rsid w:val="00B30361"/>
    <w:rsid w:val="00B319AC"/>
    <w:rsid w:val="00B33568"/>
    <w:rsid w:val="00B3719A"/>
    <w:rsid w:val="00B37C2A"/>
    <w:rsid w:val="00B44D45"/>
    <w:rsid w:val="00B44E72"/>
    <w:rsid w:val="00B467AD"/>
    <w:rsid w:val="00B47C6B"/>
    <w:rsid w:val="00B5272C"/>
    <w:rsid w:val="00B539E3"/>
    <w:rsid w:val="00B572E7"/>
    <w:rsid w:val="00B573E7"/>
    <w:rsid w:val="00B6218A"/>
    <w:rsid w:val="00B6307B"/>
    <w:rsid w:val="00B636D1"/>
    <w:rsid w:val="00B64562"/>
    <w:rsid w:val="00B649B1"/>
    <w:rsid w:val="00B64D59"/>
    <w:rsid w:val="00B668AD"/>
    <w:rsid w:val="00B67F84"/>
    <w:rsid w:val="00B7042F"/>
    <w:rsid w:val="00B74014"/>
    <w:rsid w:val="00B76A1A"/>
    <w:rsid w:val="00B833AB"/>
    <w:rsid w:val="00B861F6"/>
    <w:rsid w:val="00B8783D"/>
    <w:rsid w:val="00B90303"/>
    <w:rsid w:val="00B96B52"/>
    <w:rsid w:val="00BA1E96"/>
    <w:rsid w:val="00BA487C"/>
    <w:rsid w:val="00BA76AD"/>
    <w:rsid w:val="00BB2104"/>
    <w:rsid w:val="00BB2742"/>
    <w:rsid w:val="00BB2DE1"/>
    <w:rsid w:val="00BB4380"/>
    <w:rsid w:val="00BB5FAC"/>
    <w:rsid w:val="00BC294A"/>
    <w:rsid w:val="00BC2ED5"/>
    <w:rsid w:val="00BC3F7D"/>
    <w:rsid w:val="00BC5D23"/>
    <w:rsid w:val="00BC72E7"/>
    <w:rsid w:val="00BD12C2"/>
    <w:rsid w:val="00BD2E0E"/>
    <w:rsid w:val="00BD3E6B"/>
    <w:rsid w:val="00BD5417"/>
    <w:rsid w:val="00BD7564"/>
    <w:rsid w:val="00BE27D3"/>
    <w:rsid w:val="00BE35D3"/>
    <w:rsid w:val="00BE3DC6"/>
    <w:rsid w:val="00BE6179"/>
    <w:rsid w:val="00BE7A3F"/>
    <w:rsid w:val="00BF23E4"/>
    <w:rsid w:val="00BF4CC5"/>
    <w:rsid w:val="00BF5563"/>
    <w:rsid w:val="00C000D5"/>
    <w:rsid w:val="00C00DC5"/>
    <w:rsid w:val="00C01454"/>
    <w:rsid w:val="00C03FA2"/>
    <w:rsid w:val="00C048A6"/>
    <w:rsid w:val="00C06AB9"/>
    <w:rsid w:val="00C07DBA"/>
    <w:rsid w:val="00C1078D"/>
    <w:rsid w:val="00C11B1B"/>
    <w:rsid w:val="00C17744"/>
    <w:rsid w:val="00C2002F"/>
    <w:rsid w:val="00C20E21"/>
    <w:rsid w:val="00C222A2"/>
    <w:rsid w:val="00C22507"/>
    <w:rsid w:val="00C22FEF"/>
    <w:rsid w:val="00C23AAF"/>
    <w:rsid w:val="00C26E6D"/>
    <w:rsid w:val="00C30EA2"/>
    <w:rsid w:val="00C35C21"/>
    <w:rsid w:val="00C36444"/>
    <w:rsid w:val="00C370EE"/>
    <w:rsid w:val="00C41817"/>
    <w:rsid w:val="00C422E6"/>
    <w:rsid w:val="00C441E6"/>
    <w:rsid w:val="00C45D86"/>
    <w:rsid w:val="00C46D0E"/>
    <w:rsid w:val="00C474EF"/>
    <w:rsid w:val="00C47F93"/>
    <w:rsid w:val="00C528D0"/>
    <w:rsid w:val="00C5362A"/>
    <w:rsid w:val="00C6175E"/>
    <w:rsid w:val="00C62E2D"/>
    <w:rsid w:val="00C630B7"/>
    <w:rsid w:val="00C70828"/>
    <w:rsid w:val="00C8039C"/>
    <w:rsid w:val="00C81116"/>
    <w:rsid w:val="00C83040"/>
    <w:rsid w:val="00C839EC"/>
    <w:rsid w:val="00C8475B"/>
    <w:rsid w:val="00C852B5"/>
    <w:rsid w:val="00C90761"/>
    <w:rsid w:val="00C93138"/>
    <w:rsid w:val="00C97735"/>
    <w:rsid w:val="00CA1381"/>
    <w:rsid w:val="00CA17BC"/>
    <w:rsid w:val="00CA4C14"/>
    <w:rsid w:val="00CA537B"/>
    <w:rsid w:val="00CB0EC8"/>
    <w:rsid w:val="00CB4C15"/>
    <w:rsid w:val="00CB5836"/>
    <w:rsid w:val="00CB5CF0"/>
    <w:rsid w:val="00CB7C96"/>
    <w:rsid w:val="00CC0573"/>
    <w:rsid w:val="00CC1048"/>
    <w:rsid w:val="00CC2819"/>
    <w:rsid w:val="00CC5922"/>
    <w:rsid w:val="00CC5B10"/>
    <w:rsid w:val="00CD0EC5"/>
    <w:rsid w:val="00CD0F49"/>
    <w:rsid w:val="00CD1383"/>
    <w:rsid w:val="00CD17FF"/>
    <w:rsid w:val="00CD3685"/>
    <w:rsid w:val="00CD7B74"/>
    <w:rsid w:val="00CE03C9"/>
    <w:rsid w:val="00CE0A71"/>
    <w:rsid w:val="00CE141A"/>
    <w:rsid w:val="00CE16D6"/>
    <w:rsid w:val="00CE268B"/>
    <w:rsid w:val="00CE4125"/>
    <w:rsid w:val="00CE7AFA"/>
    <w:rsid w:val="00CF0D17"/>
    <w:rsid w:val="00CF2D09"/>
    <w:rsid w:val="00CF3A5F"/>
    <w:rsid w:val="00CF7621"/>
    <w:rsid w:val="00D000E3"/>
    <w:rsid w:val="00D00343"/>
    <w:rsid w:val="00D004D4"/>
    <w:rsid w:val="00D0315A"/>
    <w:rsid w:val="00D0316D"/>
    <w:rsid w:val="00D06116"/>
    <w:rsid w:val="00D0735C"/>
    <w:rsid w:val="00D07B03"/>
    <w:rsid w:val="00D125FE"/>
    <w:rsid w:val="00D12E5D"/>
    <w:rsid w:val="00D21784"/>
    <w:rsid w:val="00D21C1D"/>
    <w:rsid w:val="00D306C6"/>
    <w:rsid w:val="00D3193D"/>
    <w:rsid w:val="00D35446"/>
    <w:rsid w:val="00D3558B"/>
    <w:rsid w:val="00D36CE0"/>
    <w:rsid w:val="00D37439"/>
    <w:rsid w:val="00D4045F"/>
    <w:rsid w:val="00D407CE"/>
    <w:rsid w:val="00D41081"/>
    <w:rsid w:val="00D43603"/>
    <w:rsid w:val="00D43993"/>
    <w:rsid w:val="00D46D39"/>
    <w:rsid w:val="00D52A59"/>
    <w:rsid w:val="00D548A8"/>
    <w:rsid w:val="00D54BEA"/>
    <w:rsid w:val="00D601AF"/>
    <w:rsid w:val="00D620AE"/>
    <w:rsid w:val="00D630D2"/>
    <w:rsid w:val="00D66794"/>
    <w:rsid w:val="00D6768C"/>
    <w:rsid w:val="00D7082E"/>
    <w:rsid w:val="00D736BE"/>
    <w:rsid w:val="00D761D8"/>
    <w:rsid w:val="00D767E3"/>
    <w:rsid w:val="00D82224"/>
    <w:rsid w:val="00D8294A"/>
    <w:rsid w:val="00D85A1C"/>
    <w:rsid w:val="00D908C1"/>
    <w:rsid w:val="00D921B9"/>
    <w:rsid w:val="00D921C4"/>
    <w:rsid w:val="00D92C35"/>
    <w:rsid w:val="00D947B9"/>
    <w:rsid w:val="00D96E9F"/>
    <w:rsid w:val="00DA0052"/>
    <w:rsid w:val="00DA0081"/>
    <w:rsid w:val="00DA008A"/>
    <w:rsid w:val="00DA3E4A"/>
    <w:rsid w:val="00DA4B26"/>
    <w:rsid w:val="00DA50C3"/>
    <w:rsid w:val="00DC1685"/>
    <w:rsid w:val="00DC2495"/>
    <w:rsid w:val="00DC3291"/>
    <w:rsid w:val="00DC3790"/>
    <w:rsid w:val="00DD1D4B"/>
    <w:rsid w:val="00DD30BC"/>
    <w:rsid w:val="00DD48C5"/>
    <w:rsid w:val="00DD5834"/>
    <w:rsid w:val="00DD64FC"/>
    <w:rsid w:val="00DE1520"/>
    <w:rsid w:val="00DE24F3"/>
    <w:rsid w:val="00DE2D43"/>
    <w:rsid w:val="00DE540D"/>
    <w:rsid w:val="00DE582B"/>
    <w:rsid w:val="00DE6405"/>
    <w:rsid w:val="00DF1625"/>
    <w:rsid w:val="00DF56A9"/>
    <w:rsid w:val="00DF5C10"/>
    <w:rsid w:val="00DF5E88"/>
    <w:rsid w:val="00DF72C7"/>
    <w:rsid w:val="00E025A3"/>
    <w:rsid w:val="00E03604"/>
    <w:rsid w:val="00E04C21"/>
    <w:rsid w:val="00E04D3D"/>
    <w:rsid w:val="00E07C8D"/>
    <w:rsid w:val="00E07D56"/>
    <w:rsid w:val="00E07DA1"/>
    <w:rsid w:val="00E10ED1"/>
    <w:rsid w:val="00E111FA"/>
    <w:rsid w:val="00E22C09"/>
    <w:rsid w:val="00E24B9F"/>
    <w:rsid w:val="00E25579"/>
    <w:rsid w:val="00E30142"/>
    <w:rsid w:val="00E3192A"/>
    <w:rsid w:val="00E33696"/>
    <w:rsid w:val="00E3688F"/>
    <w:rsid w:val="00E40B1B"/>
    <w:rsid w:val="00E42C80"/>
    <w:rsid w:val="00E43A13"/>
    <w:rsid w:val="00E4644C"/>
    <w:rsid w:val="00E477D1"/>
    <w:rsid w:val="00E51170"/>
    <w:rsid w:val="00E516C9"/>
    <w:rsid w:val="00E546C1"/>
    <w:rsid w:val="00E56B7A"/>
    <w:rsid w:val="00E56E50"/>
    <w:rsid w:val="00E57F41"/>
    <w:rsid w:val="00E610E2"/>
    <w:rsid w:val="00E6161A"/>
    <w:rsid w:val="00E632B2"/>
    <w:rsid w:val="00E64592"/>
    <w:rsid w:val="00E649C3"/>
    <w:rsid w:val="00E65217"/>
    <w:rsid w:val="00E65330"/>
    <w:rsid w:val="00E72673"/>
    <w:rsid w:val="00E751E4"/>
    <w:rsid w:val="00E76B88"/>
    <w:rsid w:val="00E80AD7"/>
    <w:rsid w:val="00E81B18"/>
    <w:rsid w:val="00E84CFD"/>
    <w:rsid w:val="00E91511"/>
    <w:rsid w:val="00E92A42"/>
    <w:rsid w:val="00E957A8"/>
    <w:rsid w:val="00E959F9"/>
    <w:rsid w:val="00E95C01"/>
    <w:rsid w:val="00E96465"/>
    <w:rsid w:val="00E96640"/>
    <w:rsid w:val="00EA2DD8"/>
    <w:rsid w:val="00EA6719"/>
    <w:rsid w:val="00EA7F4A"/>
    <w:rsid w:val="00EB3431"/>
    <w:rsid w:val="00EB57CE"/>
    <w:rsid w:val="00EB6B07"/>
    <w:rsid w:val="00EB797A"/>
    <w:rsid w:val="00EC038D"/>
    <w:rsid w:val="00EC2776"/>
    <w:rsid w:val="00EC280D"/>
    <w:rsid w:val="00EC3DD2"/>
    <w:rsid w:val="00EC5217"/>
    <w:rsid w:val="00EC7132"/>
    <w:rsid w:val="00ED2AF9"/>
    <w:rsid w:val="00ED2EFF"/>
    <w:rsid w:val="00ED4269"/>
    <w:rsid w:val="00EE0902"/>
    <w:rsid w:val="00EE0D33"/>
    <w:rsid w:val="00EE1C29"/>
    <w:rsid w:val="00EE7221"/>
    <w:rsid w:val="00EF1008"/>
    <w:rsid w:val="00EF439C"/>
    <w:rsid w:val="00EF5C3A"/>
    <w:rsid w:val="00F01876"/>
    <w:rsid w:val="00F018A0"/>
    <w:rsid w:val="00F02C6C"/>
    <w:rsid w:val="00F0536B"/>
    <w:rsid w:val="00F06A16"/>
    <w:rsid w:val="00F12A17"/>
    <w:rsid w:val="00F13124"/>
    <w:rsid w:val="00F13520"/>
    <w:rsid w:val="00F1588E"/>
    <w:rsid w:val="00F17188"/>
    <w:rsid w:val="00F2279C"/>
    <w:rsid w:val="00F242FA"/>
    <w:rsid w:val="00F24EE4"/>
    <w:rsid w:val="00F270FE"/>
    <w:rsid w:val="00F27AFB"/>
    <w:rsid w:val="00F323F0"/>
    <w:rsid w:val="00F34338"/>
    <w:rsid w:val="00F34A6D"/>
    <w:rsid w:val="00F34C46"/>
    <w:rsid w:val="00F3566A"/>
    <w:rsid w:val="00F36F55"/>
    <w:rsid w:val="00F43BBA"/>
    <w:rsid w:val="00F44C84"/>
    <w:rsid w:val="00F52668"/>
    <w:rsid w:val="00F54627"/>
    <w:rsid w:val="00F555F2"/>
    <w:rsid w:val="00F61AF1"/>
    <w:rsid w:val="00F630B0"/>
    <w:rsid w:val="00F640F7"/>
    <w:rsid w:val="00F64B6A"/>
    <w:rsid w:val="00F65C32"/>
    <w:rsid w:val="00F65D28"/>
    <w:rsid w:val="00F70205"/>
    <w:rsid w:val="00F72270"/>
    <w:rsid w:val="00F74457"/>
    <w:rsid w:val="00F75BE2"/>
    <w:rsid w:val="00F8241E"/>
    <w:rsid w:val="00F85056"/>
    <w:rsid w:val="00F858A3"/>
    <w:rsid w:val="00F95910"/>
    <w:rsid w:val="00F971FC"/>
    <w:rsid w:val="00F979C9"/>
    <w:rsid w:val="00FA0827"/>
    <w:rsid w:val="00FA21B2"/>
    <w:rsid w:val="00FA28C1"/>
    <w:rsid w:val="00FB0661"/>
    <w:rsid w:val="00FB4D06"/>
    <w:rsid w:val="00FB6644"/>
    <w:rsid w:val="00FC1300"/>
    <w:rsid w:val="00FC318C"/>
    <w:rsid w:val="00FC5611"/>
    <w:rsid w:val="00FC64BC"/>
    <w:rsid w:val="00FC6804"/>
    <w:rsid w:val="00FC68B0"/>
    <w:rsid w:val="00FC75F1"/>
    <w:rsid w:val="00FD0EF4"/>
    <w:rsid w:val="00FD61AC"/>
    <w:rsid w:val="00FD7DF0"/>
    <w:rsid w:val="00FE220C"/>
    <w:rsid w:val="00FE2AB4"/>
    <w:rsid w:val="00FE2D61"/>
    <w:rsid w:val="00FE3A4F"/>
    <w:rsid w:val="00FE4BF5"/>
    <w:rsid w:val="00FE61F4"/>
    <w:rsid w:val="00FF14A8"/>
    <w:rsid w:val="00FF2A6F"/>
    <w:rsid w:val="00FF2CCA"/>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0BA80"/>
  <w15:docId w15:val="{3348467C-EB47-4236-A7F0-B1D507A4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AB9"/>
    <w:rPr>
      <w:color w:val="000000"/>
      <w:sz w:val="22"/>
      <w:szCs w:val="22"/>
    </w:rPr>
  </w:style>
  <w:style w:type="paragraph" w:styleId="1">
    <w:name w:val="heading 1"/>
    <w:basedOn w:val="a"/>
    <w:next w:val="a"/>
    <w:link w:val="10"/>
    <w:qFormat/>
    <w:rsid w:val="00C06AB9"/>
    <w:pPr>
      <w:keepNext/>
      <w:jc w:val="both"/>
      <w:outlineLvl w:val="0"/>
    </w:pPr>
    <w:rPr>
      <w:b/>
      <w:i/>
      <w:color w:val="auto"/>
      <w:sz w:val="20"/>
      <w:szCs w:val="20"/>
    </w:rPr>
  </w:style>
  <w:style w:type="paragraph" w:styleId="2">
    <w:name w:val="heading 2"/>
    <w:basedOn w:val="a"/>
    <w:next w:val="a"/>
    <w:qFormat/>
    <w:rsid w:val="00C06A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06AB9"/>
    <w:rPr>
      <w:b/>
      <w:i/>
      <w:lang w:bidi="ar-SA"/>
    </w:rPr>
  </w:style>
  <w:style w:type="paragraph" w:styleId="3">
    <w:name w:val="Body Text Indent 3"/>
    <w:basedOn w:val="a"/>
    <w:link w:val="30"/>
    <w:uiPriority w:val="99"/>
    <w:rsid w:val="00C06AB9"/>
    <w:pPr>
      <w:spacing w:after="120"/>
      <w:ind w:left="283"/>
    </w:pPr>
    <w:rPr>
      <w:sz w:val="16"/>
      <w:szCs w:val="16"/>
    </w:rPr>
  </w:style>
  <w:style w:type="paragraph" w:styleId="a3">
    <w:name w:val="Body Text"/>
    <w:basedOn w:val="a"/>
    <w:rsid w:val="00C06AB9"/>
    <w:pPr>
      <w:spacing w:after="120"/>
    </w:pPr>
  </w:style>
  <w:style w:type="paragraph" w:customStyle="1" w:styleId="11">
    <w:name w:val="Обычный1"/>
    <w:rsid w:val="00C06AB9"/>
  </w:style>
  <w:style w:type="paragraph" w:customStyle="1" w:styleId="ConsPlusNormal">
    <w:name w:val="ConsPlusNormal"/>
    <w:rsid w:val="00C06AB9"/>
    <w:pPr>
      <w:autoSpaceDE w:val="0"/>
      <w:autoSpaceDN w:val="0"/>
      <w:adjustRightInd w:val="0"/>
      <w:ind w:firstLine="720"/>
    </w:pPr>
    <w:rPr>
      <w:rFonts w:ascii="Arial" w:hAnsi="Arial" w:cs="Arial"/>
    </w:rPr>
  </w:style>
  <w:style w:type="paragraph" w:styleId="20">
    <w:name w:val="Body Text 2"/>
    <w:basedOn w:val="a"/>
    <w:rsid w:val="00C06AB9"/>
    <w:pPr>
      <w:spacing w:after="120" w:line="480" w:lineRule="auto"/>
    </w:pPr>
  </w:style>
  <w:style w:type="paragraph" w:styleId="21">
    <w:name w:val="Body Text Indent 2"/>
    <w:basedOn w:val="a"/>
    <w:rsid w:val="00C06AB9"/>
    <w:pPr>
      <w:spacing w:after="120" w:line="480" w:lineRule="auto"/>
      <w:ind w:left="283"/>
    </w:pPr>
  </w:style>
  <w:style w:type="paragraph" w:customStyle="1" w:styleId="210">
    <w:name w:val="Основной текст 21"/>
    <w:basedOn w:val="a"/>
    <w:rsid w:val="00C06AB9"/>
    <w:pPr>
      <w:suppressAutoHyphens/>
      <w:spacing w:after="120" w:line="480" w:lineRule="auto"/>
    </w:pPr>
    <w:rPr>
      <w:szCs w:val="24"/>
      <w:lang w:eastAsia="ar-SA"/>
    </w:rPr>
  </w:style>
  <w:style w:type="character" w:customStyle="1" w:styleId="FontStyle36">
    <w:name w:val="Font Style36"/>
    <w:rsid w:val="00C06AB9"/>
    <w:rPr>
      <w:rFonts w:ascii="Times New Roman" w:hAnsi="Times New Roman"/>
      <w:i/>
      <w:sz w:val="24"/>
    </w:rPr>
  </w:style>
  <w:style w:type="character" w:customStyle="1" w:styleId="30">
    <w:name w:val="Основной текст с отступом 3 Знак"/>
    <w:basedOn w:val="a0"/>
    <w:link w:val="3"/>
    <w:uiPriority w:val="99"/>
    <w:rsid w:val="000D637A"/>
    <w:rPr>
      <w:color w:val="000000"/>
      <w:sz w:val="16"/>
      <w:szCs w:val="16"/>
    </w:rPr>
  </w:style>
  <w:style w:type="character" w:styleId="a4">
    <w:name w:val="Hyperlink"/>
    <w:basedOn w:val="a0"/>
    <w:unhideWhenUsed/>
    <w:rsid w:val="0057563D"/>
    <w:rPr>
      <w:color w:val="0000FF" w:themeColor="hyperlink"/>
      <w:u w:val="single"/>
    </w:rPr>
  </w:style>
  <w:style w:type="character" w:customStyle="1" w:styleId="12">
    <w:name w:val="Неразрешенное упоминание1"/>
    <w:basedOn w:val="a0"/>
    <w:uiPriority w:val="99"/>
    <w:semiHidden/>
    <w:unhideWhenUsed/>
    <w:rsid w:val="0057563D"/>
    <w:rPr>
      <w:color w:val="605E5C"/>
      <w:shd w:val="clear" w:color="auto" w:fill="E1DFDD"/>
    </w:rPr>
  </w:style>
  <w:style w:type="paragraph" w:styleId="a5">
    <w:name w:val="List Paragraph"/>
    <w:basedOn w:val="a"/>
    <w:uiPriority w:val="34"/>
    <w:qFormat/>
    <w:rsid w:val="00CE4125"/>
    <w:pPr>
      <w:spacing w:after="160" w:line="256" w:lineRule="auto"/>
      <w:ind w:left="720"/>
      <w:contextualSpacing/>
    </w:pPr>
    <w:rPr>
      <w:rFonts w:asciiTheme="minorHAnsi" w:eastAsiaTheme="minorHAnsi" w:hAnsiTheme="minorHAnsi" w:cstheme="minorBidi"/>
      <w:color w:val="auto"/>
      <w:lang w:eastAsia="en-US"/>
    </w:rPr>
  </w:style>
  <w:style w:type="paragraph" w:customStyle="1" w:styleId="msonormalcxspfirstmailrucssattributepostfix">
    <w:name w:val="msonormalcxspfirst_mailru_css_attribute_postfix"/>
    <w:basedOn w:val="a"/>
    <w:rsid w:val="0037716F"/>
    <w:pPr>
      <w:spacing w:before="100" w:beforeAutospacing="1" w:after="100" w:afterAutospacing="1"/>
    </w:pPr>
    <w:rPr>
      <w:rFonts w:ascii="Calibri" w:eastAsiaTheme="minorHAnsi" w:hAnsi="Calibri" w:cs="Calibri"/>
    </w:rPr>
  </w:style>
  <w:style w:type="paragraph" w:styleId="a6">
    <w:name w:val="Balloon Text"/>
    <w:basedOn w:val="a"/>
    <w:link w:val="a7"/>
    <w:semiHidden/>
    <w:unhideWhenUsed/>
    <w:rsid w:val="0037716F"/>
    <w:rPr>
      <w:rFonts w:ascii="Segoe UI" w:hAnsi="Segoe UI" w:cs="Segoe UI"/>
      <w:sz w:val="18"/>
      <w:szCs w:val="18"/>
    </w:rPr>
  </w:style>
  <w:style w:type="character" w:customStyle="1" w:styleId="a7">
    <w:name w:val="Текст выноски Знак"/>
    <w:basedOn w:val="a0"/>
    <w:link w:val="a6"/>
    <w:semiHidden/>
    <w:rsid w:val="0037716F"/>
    <w:rPr>
      <w:rFonts w:ascii="Segoe UI" w:hAnsi="Segoe UI" w:cs="Segoe UI"/>
      <w:color w:val="000000"/>
      <w:sz w:val="18"/>
      <w:szCs w:val="18"/>
    </w:rPr>
  </w:style>
  <w:style w:type="character" w:customStyle="1" w:styleId="normaltextrun">
    <w:name w:val="normaltextrun"/>
    <w:basedOn w:val="a0"/>
    <w:rsid w:val="008E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4134">
      <w:bodyDiv w:val="1"/>
      <w:marLeft w:val="0"/>
      <w:marRight w:val="0"/>
      <w:marTop w:val="0"/>
      <w:marBottom w:val="0"/>
      <w:divBdr>
        <w:top w:val="none" w:sz="0" w:space="0" w:color="auto"/>
        <w:left w:val="none" w:sz="0" w:space="0" w:color="auto"/>
        <w:bottom w:val="none" w:sz="0" w:space="0" w:color="auto"/>
        <w:right w:val="none" w:sz="0" w:space="0" w:color="auto"/>
      </w:divBdr>
    </w:div>
    <w:div w:id="809589652">
      <w:bodyDiv w:val="1"/>
      <w:marLeft w:val="0"/>
      <w:marRight w:val="0"/>
      <w:marTop w:val="0"/>
      <w:marBottom w:val="0"/>
      <w:divBdr>
        <w:top w:val="none" w:sz="0" w:space="0" w:color="auto"/>
        <w:left w:val="none" w:sz="0" w:space="0" w:color="auto"/>
        <w:bottom w:val="none" w:sz="0" w:space="0" w:color="auto"/>
        <w:right w:val="none" w:sz="0" w:space="0" w:color="auto"/>
      </w:divBdr>
    </w:div>
    <w:div w:id="10402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5;&#1072;&#1096;.&#1076;&#1086;&#1084;.&#1088;&#1092;" TargetMode="External"/><Relationship Id="rId13" Type="http://schemas.openxmlformats.org/officeDocument/2006/relationships/hyperlink" Target="consultantplus://offline/ref=54E5A3CF0243A38D73DB78998DAA8F992E2C4FA88F386C35F3AAE8AB0F5B0D0E6995531112B0DA4626B3EBA290427FC0B5679B99463CC47807V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73B512E26C4ABB3DB99EA6734894EDE546C632A42D1A596D0C06E3BE417B0567C182AEAB50CAB238168CB6gBU3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7053537AF40B640605CEB0DC1405B519EBC72A17924B0B31CA15BF5D13F6E1A962D73C1020C2B00AAC4177F7c4N" TargetMode="External"/><Relationship Id="rId5" Type="http://schemas.openxmlformats.org/officeDocument/2006/relationships/webSettings" Target="webSettings.xml"/><Relationship Id="rId15" Type="http://schemas.openxmlformats.org/officeDocument/2006/relationships/hyperlink" Target="consultantplus://offline/main?base=LAW;n=101448;fld=134;dst=100243" TargetMode="External"/><Relationship Id="rId10" Type="http://schemas.openxmlformats.org/officeDocument/2006/relationships/hyperlink" Target="mailto:Escrow_Sberbank@sberbank.ru" TargetMode="External"/><Relationship Id="rId4" Type="http://schemas.openxmlformats.org/officeDocument/2006/relationships/settings" Target="settings.xml"/><Relationship Id="rId9" Type="http://schemas.openxmlformats.org/officeDocument/2006/relationships/hyperlink" Target="consultantplus://offline/ref=A23CE3577F805BC46A00EA8EBD6386C63F82ECCF5DB4CD47CDD110975585D9A516A7E2AB4B01617D996797A12009AF2001250F825939E7D9f8J2O" TargetMode="External"/><Relationship Id="rId14" Type="http://schemas.openxmlformats.org/officeDocument/2006/relationships/hyperlink" Target="consultantplus://offline/ref=54E5A3CF0243A38D73DB78998DAA8F992E2C4FA88F386C35F3AAE8AB0F5B0D0E6995531112B0DA4626B3EBA290427FC0B5679B99463CC47807V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4D396-4A34-4957-8E21-C53AA809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4463</Words>
  <Characters>34312</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vt:lpstr>
    </vt:vector>
  </TitlesOfParts>
  <Company/>
  <LinksUpToDate>false</LinksUpToDate>
  <CharactersWithSpaces>38698</CharactersWithSpaces>
  <SharedDoc>false</SharedDoc>
  <HLinks>
    <vt:vector size="6" baseType="variant">
      <vt:variant>
        <vt:i4>3342435</vt:i4>
      </vt:variant>
      <vt:variant>
        <vt:i4>0</vt:i4>
      </vt:variant>
      <vt:variant>
        <vt:i4>0</vt:i4>
      </vt:variant>
      <vt:variant>
        <vt:i4>5</vt:i4>
      </vt:variant>
      <vt:variant>
        <vt:lpwstr>consultantplus://offline/main?base=LAW;n=101448;fld=134;dst=100243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dc:title>
  <dc:creator>r.bulatov</dc:creator>
  <cp:lastModifiedBy>Фомин Василий</cp:lastModifiedBy>
  <cp:revision>3</cp:revision>
  <cp:lastPrinted>2023-07-24T05:30:00Z</cp:lastPrinted>
  <dcterms:created xsi:type="dcterms:W3CDTF">2023-08-29T11:11:00Z</dcterms:created>
  <dcterms:modified xsi:type="dcterms:W3CDTF">2023-08-29T11:19:00Z</dcterms:modified>
</cp:coreProperties>
</file>