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eading=h.gjdgxs"/>
    <w:bookmarkEnd w:id="0"/>
    <w:p w:rsidR="00787F69" w:rsidRDefault="004F1EBB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/>
      </w:r>
      <w:r>
        <w:rPr>
          <w:rFonts w:ascii="Times New Roman" w:hAnsi="Times New Roman" w:cs="Times New Roman"/>
          <w:sz w:val="22"/>
          <w:szCs w:val="22"/>
        </w:rPr>
        <w:instrText xml:space="preserve"> HYPERLINK "about:blank" \h </w:instrText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ДОГОВОР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fldChar w:fldCharType="end"/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№ЖК ФЛОРА-Л-_-КЛ_</w:t>
      </w:r>
    </w:p>
    <w:p w:rsidR="00787F69" w:rsidRDefault="004F1EBB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участия в долевом строительстве многоквартирного дома</w:t>
      </w:r>
    </w:p>
    <w:p w:rsidR="00787F69" w:rsidRDefault="00787F69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87F69" w:rsidRDefault="004F1EBB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67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г. Сочи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2"/>
          <w:szCs w:val="22"/>
          <w:highlight w:val="yellow"/>
        </w:rPr>
        <w:t>«__» __________ 202_ года</w:t>
      </w:r>
    </w:p>
    <w:p w:rsidR="00787F69" w:rsidRDefault="00787F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87F69" w:rsidRDefault="004F1EB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Общество с ограниченной ответственностью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Специализированный застройщик «Рафстрой»,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ИНН 2320206660, КПП 232001001, ОГРН 1122366016717, адрес: 354000, Краснодарский край, г. Сочи, ул. Советская, д. 48, помещение 14, а/я 4817, именуемое в дальнейшем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«Застройщ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ик»</w:t>
      </w:r>
      <w:r>
        <w:rPr>
          <w:rFonts w:ascii="Times New Roman" w:hAnsi="Times New Roman" w:cs="Times New Roman"/>
          <w:color w:val="000000"/>
          <w:sz w:val="22"/>
          <w:szCs w:val="22"/>
        </w:rPr>
        <w:t>, в лице Генерального директора Черненко Марины Александровны</w:t>
      </w:r>
      <w:r>
        <w:rPr>
          <w:rFonts w:ascii="Times New Roman" w:hAnsi="Times New Roman" w:cs="Times New Roman"/>
          <w:b/>
          <w:i/>
          <w:color w:val="000000"/>
          <w:sz w:val="22"/>
          <w:szCs w:val="22"/>
        </w:rPr>
        <w:t>,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действующей на основании Устава, с одной стороны, и </w:t>
      </w:r>
    </w:p>
    <w:p w:rsidR="00787F69" w:rsidRDefault="004F1EBB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1" w:name="_heading=h.30j0zll"/>
      <w:bookmarkEnd w:id="1"/>
      <w:r>
        <w:rPr>
          <w:rFonts w:ascii="Times New Roman" w:hAnsi="Times New Roman" w:cs="Times New Roman"/>
          <w:b/>
          <w:color w:val="000000"/>
          <w:sz w:val="22"/>
          <w:szCs w:val="22"/>
        </w:rPr>
        <w:t>гр. РФ ________________, 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года рождения, место рождения: __________, паспорт гражданина Российской Федерации: ___________, вы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дан ________ года, код подразделения: _______, зарегистрирован по адресу: РФ, ________________________, ИНН _____, СНИЛС ________, телефон: ______, адрес электронной почты: __________, </w:t>
      </w:r>
      <w:r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>именуем__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в дальнейшем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«Участник долевого строительства»</w:t>
      </w:r>
      <w:r>
        <w:rPr>
          <w:rFonts w:ascii="Times New Roman" w:hAnsi="Times New Roman" w:cs="Times New Roman"/>
          <w:color w:val="000000"/>
          <w:sz w:val="22"/>
          <w:szCs w:val="22"/>
        </w:rPr>
        <w:t>, с другой стор</w:t>
      </w:r>
      <w:r>
        <w:rPr>
          <w:rFonts w:ascii="Times New Roman" w:hAnsi="Times New Roman" w:cs="Times New Roman"/>
          <w:color w:val="000000"/>
          <w:sz w:val="22"/>
          <w:szCs w:val="22"/>
        </w:rPr>
        <w:t>оны, заключили настоящий договор (далее – Договор) о нижеследующем:</w:t>
      </w:r>
    </w:p>
    <w:p w:rsidR="00787F69" w:rsidRDefault="00787F69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87F69" w:rsidRDefault="004F1EBB">
      <w:pPr>
        <w:keepNext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1. ТЕРМИНЫ И ОПРЕДЕЛЕНИЯ</w:t>
      </w:r>
    </w:p>
    <w:p w:rsidR="00787F69" w:rsidRDefault="004F1EBB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1.1. Для целей настоящего Договора используемые термины имеют следующее значение:</w:t>
      </w:r>
    </w:p>
    <w:p w:rsidR="00787F69" w:rsidRDefault="004F1EBB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1.1.1.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Застройщик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– юридическое лицо, осуществляющее строительство объекта капитального строительства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«Жилой комплекс на земельном участке с кадастровым номером: 23:49:0401008:1249 по ул. Искры в м-не Кудепста Адлерского р-на г. Сочи. Этап 4. Корректировка 2»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и привлекающе</w:t>
      </w:r>
      <w:r>
        <w:rPr>
          <w:rFonts w:ascii="Times New Roman" w:hAnsi="Times New Roman" w:cs="Times New Roman"/>
          <w:color w:val="000000"/>
          <w:sz w:val="22"/>
          <w:szCs w:val="22"/>
        </w:rPr>
        <w:t>е денежные средства Участников долевого строительства в соответствии с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</w:t>
      </w:r>
      <w:r>
        <w:rPr>
          <w:rFonts w:ascii="Times New Roman" w:hAnsi="Times New Roman" w:cs="Times New Roman"/>
          <w:color w:val="000000"/>
          <w:sz w:val="22"/>
          <w:szCs w:val="22"/>
        </w:rPr>
        <w:t>льные акты Российской Федерации» для строительства (создания) на этом земельном участке многоквартирного жилого дома (домов) и иных зданий (сооружений) на основании полученного разрешения на строительство.</w:t>
      </w:r>
    </w:p>
    <w:p w:rsidR="00787F69" w:rsidRDefault="004F1EBB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1.1.2.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Участник долевого строительства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– физическое (юридическое) лицо, заключившее Договор и передающее денежные средства застройщику (с использованием специализированного счета эскроу) для получения в будущем права собственности на жилое (нежилое) помещение в строящемся многоквартирном доме.</w:t>
      </w:r>
    </w:p>
    <w:p w:rsidR="00787F69" w:rsidRDefault="004F1EBB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1.1.3.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Многоквартирный дом (объект капитального строительства)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– многоквартирный дом входящий в состав объекта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«Жилой комплекс на земельном участке с кадастровым номером: 23:49:0401008:1249 по ул. Искры в м-не Кудепста Адлерского р-на г. Сочи. Этап 4. Кор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ректировка 2», Литер 3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4 этап строительства), </w:t>
      </w:r>
      <w:r>
        <w:rPr>
          <w:rFonts w:ascii="Times New Roman" w:hAnsi="Times New Roman" w:cs="Times New Roman"/>
          <w:color w:val="000000"/>
          <w:sz w:val="22"/>
          <w:szCs w:val="22"/>
        </w:rPr>
        <w:t>расположенный по адресу: РФ, Краснодарский край, городской округ город-курорт Сочи, город-курорт Сочи, Хостинский внутригородской район города Сочи, ул. Искры, участок 66/9,</w:t>
      </w:r>
    </w:p>
    <w:p w:rsidR="00787F69" w:rsidRDefault="004F1EBB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- количество этажей: 12 </w:t>
      </w:r>
    </w:p>
    <w:p w:rsidR="00787F69" w:rsidRDefault="004F1EBB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 количест</w:t>
      </w:r>
      <w:r>
        <w:rPr>
          <w:rFonts w:ascii="Times New Roman" w:hAnsi="Times New Roman" w:cs="Times New Roman"/>
          <w:color w:val="000000"/>
          <w:sz w:val="22"/>
          <w:szCs w:val="22"/>
        </w:rPr>
        <w:t>во подземных этажей: 1</w:t>
      </w:r>
    </w:p>
    <w:p w:rsidR="00787F69" w:rsidRDefault="004F1EBB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 общая площадь жилого здания 25438,70 кв. м.</w:t>
      </w:r>
    </w:p>
    <w:p w:rsidR="00787F69" w:rsidRDefault="004F1EBB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 наружные стены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1-2 этаж</w:t>
      </w:r>
      <w:r>
        <w:rPr>
          <w:rFonts w:ascii="Times New Roman" w:hAnsi="Times New Roman" w:cs="Times New Roman"/>
          <w:sz w:val="22"/>
          <w:szCs w:val="22"/>
        </w:rPr>
        <w:t>: монолитные железобетонные; из мелкоштучных каменных материалов (керамзитобетонные блоки, и другие), утеплителя и навесного вентилируемого фасада</w:t>
      </w:r>
    </w:p>
    <w:p w:rsidR="00787F69" w:rsidRDefault="004F1EBB">
      <w:pPr>
        <w:keepNext/>
        <w:keepLines/>
        <w:widowControl/>
        <w:ind w:firstLine="7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наружные стен</w:t>
      </w:r>
      <w:r>
        <w:rPr>
          <w:rFonts w:ascii="Times New Roman" w:hAnsi="Times New Roman" w:cs="Times New Roman"/>
          <w:sz w:val="22"/>
          <w:szCs w:val="22"/>
        </w:rPr>
        <w:t>ы 3-12 этаж: монолитные железобетонные; из мелкоштучных каменных материалов (керамзитобетонные блоки, и другие), утеплителя и декоративной фасадной штукатурки</w:t>
      </w:r>
    </w:p>
    <w:p w:rsidR="00787F69" w:rsidRDefault="004F1EBB">
      <w:pPr>
        <w:keepNext/>
        <w:keepLines/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 поэтажное перекрыти</w:t>
      </w:r>
      <w:r>
        <w:rPr>
          <w:rFonts w:ascii="Times New Roman" w:hAnsi="Times New Roman" w:cs="Times New Roman"/>
          <w:sz w:val="22"/>
          <w:szCs w:val="22"/>
        </w:rPr>
        <w:t>е: монолитный железобетон</w:t>
      </w:r>
    </w:p>
    <w:p w:rsidR="00787F69" w:rsidRDefault="004F1EBB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- класс энергетической эффективности </w:t>
      </w:r>
      <w:r>
        <w:rPr>
          <w:rFonts w:ascii="Times New Roman" w:hAnsi="Times New Roman" w:cs="Times New Roman"/>
          <w:sz w:val="22"/>
          <w:szCs w:val="22"/>
        </w:rPr>
        <w:t>«В» - Высокий</w:t>
      </w:r>
    </w:p>
    <w:p w:rsidR="00787F69" w:rsidRDefault="004F1EBB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- сейсмостойкость: </w:t>
      </w:r>
      <w:r>
        <w:rPr>
          <w:rFonts w:ascii="Times New Roman" w:hAnsi="Times New Roman" w:cs="Times New Roman"/>
          <w:sz w:val="22"/>
          <w:szCs w:val="22"/>
        </w:rPr>
        <w:t>8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баллов.</w:t>
      </w:r>
    </w:p>
    <w:p w:rsidR="00787F69" w:rsidRDefault="004F1EBB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После получения Застройщиком разрешение на ввод в эксплуатацию Многоквартирного дома строительный адрес будет изменен на постоянный (почтовый) адрес.</w:t>
      </w:r>
    </w:p>
    <w:p w:rsidR="00787F69" w:rsidRDefault="004F1EBB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1.1.4.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Объект долевого строительства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– </w:t>
      </w:r>
      <w:bookmarkStart w:id="2" w:name="_heading=h.1fob9te"/>
      <w:bookmarkEnd w:id="2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yellow"/>
        </w:rPr>
        <w:t>нежилое помещение – кладовая</w:t>
      </w:r>
      <w:r>
        <w:rPr>
          <w:rFonts w:ascii="Times New Roman" w:hAnsi="Times New Roman" w:cs="Times New Roman"/>
          <w:color w:val="000000"/>
          <w:sz w:val="24"/>
          <w:szCs w:val="24"/>
        </w:rPr>
        <w:t>, подлежа</w:t>
      </w:r>
      <w:r>
        <w:rPr>
          <w:rFonts w:ascii="Times New Roman" w:hAnsi="Times New Roman" w:cs="Times New Roman"/>
          <w:color w:val="000000"/>
          <w:sz w:val="24"/>
          <w:szCs w:val="24"/>
        </w:rPr>
        <w:t>щая передаче Дольщику после получения разрешения на ввод в эксплуатацию многоквартирного дома и входящие в состав указанного многоквартирного дома.</w:t>
      </w:r>
    </w:p>
    <w:p w:rsidR="00787F69" w:rsidRDefault="004F1EBB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1.1.5.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Земельный участок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- земельный участок с кадастровым номером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23:49:0401008:1249</w:t>
      </w:r>
      <w:r>
        <w:rPr>
          <w:rFonts w:ascii="Times New Roman" w:hAnsi="Times New Roman" w:cs="Times New Roman"/>
          <w:color w:val="000000"/>
          <w:sz w:val="22"/>
          <w:szCs w:val="22"/>
        </w:rPr>
        <w:t>, расположенный по адре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су: Российская Федерация, Краснодарский край, городской округ город-курорт Сочи, город-курорт Сочи, Хостинский внутригородской район города Сочи, ул. Искры, участок 66/9, площадью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44790 кв.м.</w:t>
      </w:r>
      <w:r>
        <w:rPr>
          <w:rFonts w:ascii="Times New Roman" w:hAnsi="Times New Roman" w:cs="Times New Roman"/>
          <w:color w:val="000000"/>
          <w:sz w:val="22"/>
          <w:szCs w:val="22"/>
        </w:rPr>
        <w:t>, категория земель – «Земли населенных пунктов», вид разрешенного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использования «Жилой комплекс», на котором осуществляется строительство Многоквартирного дома. </w:t>
      </w:r>
    </w:p>
    <w:p w:rsidR="00787F69" w:rsidRDefault="004F1EBB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Указанный земельный участок принадлежит Застройщику на праве аренды на основании Договора о передаче прав и обязанностей по договору аренды земельного участка от 13.12.2012г., Решения Ленинского районного суда города Краснодара от 14.11.2014г.</w:t>
      </w:r>
    </w:p>
    <w:p w:rsidR="00787F69" w:rsidRDefault="004F1EBB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Указанный зе</w:t>
      </w:r>
      <w:r>
        <w:rPr>
          <w:rFonts w:ascii="Times New Roman" w:hAnsi="Times New Roman" w:cs="Times New Roman"/>
          <w:color w:val="000000"/>
          <w:sz w:val="22"/>
          <w:szCs w:val="22"/>
        </w:rPr>
        <w:t>мельный участок находится в залоге у Банка ВТБ (ПАО) согласно Договору №ДИ1-ЦВ-730750/2021/00011 от 29.12.2021г. об ипотеке (залоге недвижимости) земельного участка, о чем в ЕГРН имеется запись регистрации №23:49:0401008:1249-23/238/2022-1522 от 18.01.2022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г</w:t>
      </w:r>
      <w:r>
        <w:rPr>
          <w:rFonts w:ascii="Times New Roman" w:hAnsi="Times New Roman" w:cs="Times New Roman"/>
          <w:color w:val="000000"/>
          <w:sz w:val="22"/>
          <w:szCs w:val="22"/>
          <w:highlight w:val="white"/>
        </w:rPr>
        <w:t xml:space="preserve">.  </w:t>
      </w:r>
    </w:p>
    <w:p w:rsidR="00787F69" w:rsidRDefault="004F1EBB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1.1.6.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Проектная приведенная площадь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Объекта долевого строительства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– определенная в соответствии с проектной документацией Застройщика на дату подписания настоящего Договора, указанная в пункте 3.2. настоящего Договора, площадь Объекта долевого стро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ительства, по соглашению Сторон, являющаяся суммой общей площади квартиры (без учета площади холодных помещений - лоджий и/или балконов) и общей площади холодных помещений - лоджий и/или балконов (с применением к ним понижающего коэффициента 0,5 и/или 0,3 </w:t>
      </w:r>
      <w:r>
        <w:rPr>
          <w:rFonts w:ascii="Times New Roman" w:hAnsi="Times New Roman" w:cs="Times New Roman"/>
          <w:color w:val="000000"/>
          <w:sz w:val="22"/>
          <w:szCs w:val="22"/>
        </w:rPr>
        <w:t>соответственно), взятая Сторонами за основу для определения стоимости Объекта долевого строительства на момент подписания настоящего Договора.</w:t>
      </w:r>
    </w:p>
    <w:p w:rsidR="00787F69" w:rsidRDefault="004F1EBB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1.1.7. </w:t>
      </w:r>
      <w:r>
        <w:rPr>
          <w:rFonts w:ascii="Times New Roman" w:hAnsi="Times New Roman" w:cs="Times New Roman"/>
          <w:b/>
          <w:sz w:val="22"/>
          <w:szCs w:val="22"/>
        </w:rPr>
        <w:t>Фактическая приведенная площадь Объекта долевого строительства</w:t>
      </w:r>
      <w:r>
        <w:rPr>
          <w:rFonts w:ascii="Times New Roman" w:hAnsi="Times New Roman" w:cs="Times New Roman"/>
          <w:sz w:val="22"/>
          <w:szCs w:val="22"/>
        </w:rPr>
        <w:t xml:space="preserve"> – установленная уполномоченным органом госу</w:t>
      </w:r>
      <w:r>
        <w:rPr>
          <w:rFonts w:ascii="Times New Roman" w:hAnsi="Times New Roman" w:cs="Times New Roman"/>
          <w:sz w:val="22"/>
          <w:szCs w:val="22"/>
        </w:rPr>
        <w:t>дарственного учета в порядке, предусмотренном действующим законодательством Российской Федерации, и определенная в соответствии с техническим планом, площадь Объекта долевого строительства, по соглашению Сторон, являющаяся суммой общей площади квартиры (бе</w:t>
      </w:r>
      <w:r>
        <w:rPr>
          <w:rFonts w:ascii="Times New Roman" w:hAnsi="Times New Roman" w:cs="Times New Roman"/>
          <w:sz w:val="22"/>
          <w:szCs w:val="22"/>
        </w:rPr>
        <w:t>з учета площади холодных помещений - лоджий и/или балконов) и общей площади холодных помещений - лоджий и/или балконов (с применением к ним понижающего коэффициента 0,5 и/или 0,3 соответственно), применяемая Сторонами для определения стоимости Объекта доле</w:t>
      </w:r>
      <w:r>
        <w:rPr>
          <w:rFonts w:ascii="Times New Roman" w:hAnsi="Times New Roman" w:cs="Times New Roman"/>
          <w:sz w:val="22"/>
          <w:szCs w:val="22"/>
        </w:rPr>
        <w:t xml:space="preserve">вого строительства по завершении строительства и проведения взаиморасчетов в порядке, предусмотренном разделом 4 настоящего Договора. </w:t>
      </w:r>
    </w:p>
    <w:p w:rsidR="00787F69" w:rsidRDefault="004F1EBB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1.1.8. </w:t>
      </w:r>
      <w:r>
        <w:rPr>
          <w:rFonts w:ascii="Times New Roman" w:hAnsi="Times New Roman" w:cs="Times New Roman"/>
          <w:b/>
          <w:sz w:val="22"/>
          <w:szCs w:val="22"/>
        </w:rPr>
        <w:t>Разрешение на строительство</w:t>
      </w:r>
      <w:r>
        <w:rPr>
          <w:rFonts w:ascii="Times New Roman" w:hAnsi="Times New Roman" w:cs="Times New Roman"/>
          <w:sz w:val="22"/>
          <w:szCs w:val="22"/>
        </w:rPr>
        <w:t xml:space="preserve"> - документ(ы), являющийся(щиеся) основанием для строительства многоквартирного дома.</w:t>
      </w:r>
    </w:p>
    <w:p w:rsidR="00787F69" w:rsidRDefault="004F1EBB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.1.9. </w:t>
      </w:r>
      <w:r>
        <w:rPr>
          <w:rFonts w:ascii="Times New Roman" w:hAnsi="Times New Roman" w:cs="Times New Roman"/>
          <w:b/>
          <w:sz w:val="22"/>
          <w:szCs w:val="22"/>
        </w:rPr>
        <w:t>Разрешение на ввод объекта в эксплуатацию</w:t>
      </w:r>
      <w:r>
        <w:rPr>
          <w:rFonts w:ascii="Times New Roman" w:hAnsi="Times New Roman" w:cs="Times New Roman"/>
          <w:sz w:val="22"/>
          <w:szCs w:val="22"/>
        </w:rPr>
        <w:t xml:space="preserve"> – документ, который удостоверяет выполнение строительства объекта капитального строительства в полном объеме согласно разрешению на строительство, соответствие построенного объекта капитального строительства </w:t>
      </w:r>
      <w:r>
        <w:rPr>
          <w:rFonts w:ascii="Times New Roman" w:hAnsi="Times New Roman" w:cs="Times New Roman"/>
          <w:sz w:val="22"/>
          <w:szCs w:val="22"/>
        </w:rPr>
        <w:t>градостроительному плану земельного участка и проектной документации.</w:t>
      </w:r>
    </w:p>
    <w:p w:rsidR="00787F69" w:rsidRDefault="004F1EB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1.1.10. </w:t>
      </w:r>
      <w:r>
        <w:rPr>
          <w:rFonts w:ascii="Times New Roman" w:hAnsi="Times New Roman" w:cs="Times New Roman"/>
          <w:b/>
          <w:sz w:val="22"/>
          <w:szCs w:val="22"/>
        </w:rPr>
        <w:t>Проектная декларация</w:t>
      </w:r>
      <w:r>
        <w:rPr>
          <w:rFonts w:ascii="Times New Roman" w:hAnsi="Times New Roman" w:cs="Times New Roman"/>
          <w:sz w:val="22"/>
          <w:szCs w:val="22"/>
        </w:rPr>
        <w:t xml:space="preserve"> – официальный документ, размещаемый Застройщиком в соответствии со статьями 19, 23, 23.3. Федерального закона от 30.12.2004 г. № 214-ФЗ "Об участии в долевом</w:t>
      </w:r>
      <w:r>
        <w:rPr>
          <w:rFonts w:ascii="Times New Roman" w:hAnsi="Times New Roman" w:cs="Times New Roman"/>
          <w:sz w:val="22"/>
          <w:szCs w:val="22"/>
        </w:rPr>
        <w:t xml:space="preserve"> строительстве многоквартирных домов и иных объектов недвижимости и о внесении изменений в некоторые законодательные акты Российской Федерации" на сайте единого института развития в жилищной сфере в информационно-телекоммуникационной сети "Интернет" (на мо</w:t>
      </w:r>
      <w:r>
        <w:rPr>
          <w:rFonts w:ascii="Times New Roman" w:hAnsi="Times New Roman" w:cs="Times New Roman"/>
          <w:sz w:val="22"/>
          <w:szCs w:val="22"/>
        </w:rPr>
        <w:t>мент заключения настоящего Договора: </w:t>
      </w:r>
      <w:hyperlink r:id="rId7" w:tooltip="https://xn--80az8a.xn--d1aqf.xn--p1ai/" w:history="1">
        <w:r>
          <w:rPr>
            <w:rFonts w:ascii="Times New Roman" w:hAnsi="Times New Roman" w:cs="Times New Roman"/>
            <w:color w:val="000000"/>
            <w:sz w:val="22"/>
            <w:szCs w:val="22"/>
            <w:u w:val="single"/>
          </w:rPr>
          <w:t>https://наш.дом.рф</w:t>
        </w:r>
      </w:hyperlink>
      <w:r>
        <w:rPr>
          <w:rFonts w:ascii="Times New Roman" w:hAnsi="Times New Roman" w:cs="Times New Roman"/>
          <w:b/>
          <w:sz w:val="22"/>
          <w:szCs w:val="22"/>
          <w:u w:val="single"/>
        </w:rPr>
        <w:t>)</w:t>
      </w:r>
      <w:r>
        <w:rPr>
          <w:rFonts w:ascii="Times New Roman" w:hAnsi="Times New Roman" w:cs="Times New Roman"/>
          <w:b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включающий в себя информацию о Застройщике, проекте строительства и определяющий объем прав Застрой</w:t>
      </w:r>
      <w:r>
        <w:rPr>
          <w:rFonts w:ascii="Times New Roman" w:hAnsi="Times New Roman" w:cs="Times New Roman"/>
          <w:sz w:val="22"/>
          <w:szCs w:val="22"/>
        </w:rPr>
        <w:t>щика на привлечение денежных средств граждан и юридических лиц для строительства (создания) многоквартирных домов и (или) иных объектов недвижимости, указанных в проектной декларации.</w:t>
      </w:r>
    </w:p>
    <w:p w:rsidR="00787F69" w:rsidRDefault="00787F69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787F69" w:rsidRDefault="004F1EBB">
      <w:pPr>
        <w:keepNext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bookmarkStart w:id="3" w:name="bookmark=id.3znysh7"/>
      <w:bookmarkEnd w:id="3"/>
      <w:r>
        <w:rPr>
          <w:rFonts w:ascii="Times New Roman" w:hAnsi="Times New Roman" w:cs="Times New Roman"/>
          <w:b/>
          <w:color w:val="000000"/>
          <w:sz w:val="22"/>
          <w:szCs w:val="22"/>
        </w:rPr>
        <w:t>2. ЮРИДИЧЕСКИЕ ОСНОВАНИЯ ЗАКЛЮЧЕНИЯ ДОГОВОРА.</w:t>
      </w:r>
    </w:p>
    <w:p w:rsidR="00787F69" w:rsidRDefault="004F1EBB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2.1. Договор заключен в соответствии с Гражданским кодексом Российской Федерации, Федеральным законом Российской Федерации от 30 декабря 2004 года № 214-ФЗ «Об участии в долевом строительстве многоквартирных домов и иных объектов недвижимости и о внесении </w:t>
      </w:r>
      <w:r>
        <w:rPr>
          <w:rFonts w:ascii="Times New Roman" w:hAnsi="Times New Roman" w:cs="Times New Roman"/>
          <w:color w:val="000000"/>
          <w:sz w:val="22"/>
          <w:szCs w:val="22"/>
        </w:rPr>
        <w:t>изменений в некоторые законодательные акты Российской Федерации».</w:t>
      </w:r>
    </w:p>
    <w:p w:rsidR="00787F69" w:rsidRDefault="004F1EBB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2.2. При заключении настоящего Договора Застройщик подтверждает свои права следующими документами:</w:t>
      </w:r>
    </w:p>
    <w:p w:rsidR="00787F69" w:rsidRDefault="004F1EBB">
      <w:pPr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4" w:name="_heading=h.2et92p0"/>
      <w:bookmarkEnd w:id="4"/>
      <w:r>
        <w:rPr>
          <w:rFonts w:ascii="Times New Roman" w:hAnsi="Times New Roman" w:cs="Times New Roman"/>
          <w:sz w:val="22"/>
          <w:szCs w:val="22"/>
        </w:rPr>
        <w:t>- действующее Разрешение на строительство №23-49-8481-2022 от 30.12.2022г.  выдано Админист</w:t>
      </w:r>
      <w:r>
        <w:rPr>
          <w:rFonts w:ascii="Times New Roman" w:hAnsi="Times New Roman" w:cs="Times New Roman"/>
          <w:sz w:val="22"/>
          <w:szCs w:val="22"/>
        </w:rPr>
        <w:t xml:space="preserve">рацией муниципального образования городской округ город-курорт Сочи Краснодарского края; </w:t>
      </w:r>
    </w:p>
    <w:p w:rsidR="00787F69" w:rsidRDefault="004F1EBB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 Проектная декларация опубликована и размещена в информационно-телекоммуникационной сети "Интернет" на сайте </w:t>
      </w:r>
      <w:hyperlink r:id="rId8" w:tooltip="https://xn--80az8a.xn--d1aqf.xn--p1ai/" w:history="1">
        <w:r>
          <w:rPr>
            <w:rFonts w:ascii="Times New Roman" w:hAnsi="Times New Roman" w:cs="Times New Roman"/>
            <w:color w:val="000000"/>
            <w:sz w:val="22"/>
            <w:szCs w:val="22"/>
            <w:u w:val="single"/>
          </w:rPr>
          <w:t>https://наш.дом.рф</w:t>
        </w:r>
      </w:hyperlink>
      <w:r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787F69" w:rsidRDefault="004F1EBB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hAnsi="Times New Roman" w:cs="Times New Roman"/>
          <w:color w:val="151515"/>
          <w:sz w:val="22"/>
          <w:szCs w:val="22"/>
          <w:shd w:val="clear" w:color="auto" w:fill="EDF1F3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- </w:t>
      </w:r>
      <w:r>
        <w:rPr>
          <w:rFonts w:ascii="Times New Roman" w:hAnsi="Times New Roman" w:cs="Times New Roman"/>
          <w:color w:val="151515"/>
          <w:sz w:val="22"/>
          <w:szCs w:val="22"/>
        </w:rPr>
        <w:t>Договор аренды земельного участка, находящегося в Федеральной собственности № 04-24/184С от 27.04.2006г.</w:t>
      </w:r>
      <w:r>
        <w:rPr>
          <w:rFonts w:ascii="Times New Roman" w:hAnsi="Times New Roman" w:cs="Times New Roman"/>
          <w:color w:val="151515"/>
          <w:sz w:val="22"/>
          <w:szCs w:val="22"/>
          <w:shd w:val="clear" w:color="auto" w:fill="EDF1F3"/>
        </w:rPr>
        <w:t xml:space="preserve"> </w:t>
      </w:r>
    </w:p>
    <w:p w:rsidR="00787F69" w:rsidRDefault="004F1EBB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- </w:t>
      </w:r>
      <w:r>
        <w:rPr>
          <w:rFonts w:ascii="Times New Roman" w:hAnsi="Times New Roman" w:cs="Times New Roman"/>
          <w:color w:val="151515"/>
          <w:sz w:val="22"/>
          <w:szCs w:val="22"/>
        </w:rPr>
        <w:t>Договор о передаче прав и обязанностей по договору аренды земельного участка от 07.07.2006г.</w:t>
      </w:r>
    </w:p>
    <w:p w:rsidR="00787F69" w:rsidRDefault="004F1EBB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 Договор о передаче прав и обязанностей по договору аренды земельного участка от 13.12.2012г.</w:t>
      </w:r>
    </w:p>
    <w:p w:rsidR="00787F69" w:rsidRDefault="004F1EBB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</w:t>
      </w:r>
      <w:r>
        <w:rPr>
          <w:rFonts w:ascii="Times New Roman" w:hAnsi="Times New Roman" w:cs="Times New Roman"/>
          <w:color w:val="151515"/>
          <w:sz w:val="22"/>
          <w:szCs w:val="22"/>
        </w:rPr>
        <w:t xml:space="preserve"> Письмо Территориального отдела № 14 филиала ФГБУ «Федеральная када</w:t>
      </w:r>
      <w:r>
        <w:rPr>
          <w:rFonts w:ascii="Times New Roman" w:hAnsi="Times New Roman" w:cs="Times New Roman"/>
          <w:color w:val="151515"/>
          <w:sz w:val="22"/>
          <w:szCs w:val="22"/>
        </w:rPr>
        <w:t>стровая палата Федеральной службы государственной регистрации, кадастра и картографии» по Краснодарскому краю от 04.06.2020 № 1736/33-13</w:t>
      </w:r>
    </w:p>
    <w:p w:rsidR="00787F69" w:rsidRDefault="004F1EBB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 Решение Ленинского районного суда города Краснодара от 14.11.2014г.</w:t>
      </w:r>
    </w:p>
    <w:p w:rsidR="00787F69" w:rsidRDefault="004F1EBB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 Дополнительное соглашение от 26.07.2021г. к Дог</w:t>
      </w:r>
      <w:r>
        <w:rPr>
          <w:rFonts w:ascii="Times New Roman" w:hAnsi="Times New Roman" w:cs="Times New Roman"/>
          <w:color w:val="000000"/>
          <w:sz w:val="22"/>
          <w:szCs w:val="22"/>
        </w:rPr>
        <w:t>овору о предоставлении земельного участка в пользование на условиях аренды (договору аренды) от 27.04.2006г. №4900770184.</w:t>
      </w:r>
      <w:bookmarkStart w:id="5" w:name="bookmark=id.tyjcwt"/>
      <w:bookmarkEnd w:id="5"/>
    </w:p>
    <w:p w:rsidR="00787F69" w:rsidRDefault="00787F69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787F69" w:rsidRDefault="004F1EBB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lastRenderedPageBreak/>
        <w:t>3. ПРЕДМЕТ ДОГОВОРА.</w:t>
      </w:r>
    </w:p>
    <w:p w:rsidR="00787F69" w:rsidRDefault="004F1EBB">
      <w:pPr>
        <w:widowControl/>
        <w:ind w:firstLine="709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>
        <w:rPr>
          <w:rFonts w:ascii="Times New Roman" w:hAnsi="Times New Roman" w:cs="Times New Roman"/>
          <w:sz w:val="22"/>
          <w:szCs w:val="22"/>
          <w:highlight w:val="yellow"/>
        </w:rPr>
        <w:t xml:space="preserve">3.1. </w:t>
      </w:r>
      <w:r>
        <w:rPr>
          <w:rFonts w:ascii="Times New Roman" w:hAnsi="Times New Roman" w:cs="Times New Roman"/>
          <w:color w:val="000000"/>
          <w:sz w:val="24"/>
          <w:highlight w:val="yellow"/>
        </w:rPr>
        <w:t>По настоящему Договору Застройщик обязуется в предусмотренный Договором срок своими силами и (или) с привлечением других лиц построить (создать) Многоквартирный дом и после получения разрешения на ввод в эксплуатацию указанного дома передать Объект долевог</w:t>
      </w:r>
      <w:r>
        <w:rPr>
          <w:rFonts w:ascii="Times New Roman" w:hAnsi="Times New Roman" w:cs="Times New Roman"/>
          <w:color w:val="000000"/>
          <w:sz w:val="24"/>
          <w:highlight w:val="yellow"/>
        </w:rPr>
        <w:t xml:space="preserve">о строительства Участнику долевого строительства, а также реализовать необходимую обеспеченность Многоквартирного дома инженерными сетями, объектами инфраструктуры, в том числе социальной, благоустройством прилегающей территории, в объеме, предусмотренном </w:t>
      </w:r>
      <w:r>
        <w:rPr>
          <w:rFonts w:ascii="Times New Roman" w:hAnsi="Times New Roman" w:cs="Times New Roman"/>
          <w:color w:val="000000"/>
          <w:sz w:val="24"/>
          <w:highlight w:val="yellow"/>
        </w:rPr>
        <w:t>проектной документацией,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дома.</w:t>
      </w:r>
    </w:p>
    <w:p w:rsidR="00787F69" w:rsidRDefault="004F1EBB">
      <w:pPr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3.1.1. Условия привлечения денежных сред</w:t>
      </w:r>
      <w:r>
        <w:rPr>
          <w:rFonts w:ascii="Times New Roman" w:hAnsi="Times New Roman" w:cs="Times New Roman"/>
          <w:sz w:val="22"/>
          <w:szCs w:val="22"/>
        </w:rPr>
        <w:t>ств участников долевого строительства: размещение денежных средств участников долевого строительства на счетах эскроу в порядке, предусмотренном статьей 15.4 Федерального закона от 30.12.2004 N 214-ФЗ "Об участии в долевом строительстве многоквартирных дом</w:t>
      </w:r>
      <w:r>
        <w:rPr>
          <w:rFonts w:ascii="Times New Roman" w:hAnsi="Times New Roman" w:cs="Times New Roman"/>
          <w:sz w:val="22"/>
          <w:szCs w:val="22"/>
        </w:rPr>
        <w:t>ов и иных объектов недвижимости и о внесении изменений в некоторые законодательные акты Российской Федерации".</w:t>
      </w:r>
    </w:p>
    <w:p w:rsidR="00787F69" w:rsidRDefault="004F1EBB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6" w:name="_heading=h.3dy6vkm"/>
      <w:bookmarkEnd w:id="6"/>
      <w:r>
        <w:rPr>
          <w:rFonts w:ascii="Times New Roman" w:hAnsi="Times New Roman" w:cs="Times New Roman"/>
          <w:b/>
          <w:color w:val="000000"/>
          <w:sz w:val="22"/>
          <w:szCs w:val="22"/>
        </w:rPr>
        <w:t>3.2.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Объектом долевого строительства по настоящему договору является:</w:t>
      </w:r>
    </w:p>
    <w:p w:rsidR="00787F69" w:rsidRDefault="004F1EBB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4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b/>
          <w:color w:val="000000"/>
          <w:sz w:val="22"/>
          <w:szCs w:val="22"/>
          <w:lang w:eastAsia="en-US"/>
        </w:rPr>
        <w:t xml:space="preserve">- </w:t>
      </w:r>
      <w:r>
        <w:rPr>
          <w:rFonts w:ascii="Times New Roman" w:eastAsia="Calibri" w:hAnsi="Times New Roman" w:cs="Times New Roman"/>
          <w:b/>
          <w:color w:val="000000"/>
          <w:sz w:val="22"/>
          <w:szCs w:val="22"/>
          <w:lang w:eastAsia="en-US"/>
        </w:rPr>
        <w:t xml:space="preserve">нежилое помещение, кладовая № ___ (условный номер согласно проектной декларации -___), этаж – подвальный (__), </w:t>
      </w:r>
      <w:r>
        <w:rPr>
          <w:rFonts w:ascii="Times New Roman" w:eastAsia="Calibri" w:hAnsi="Times New Roman" w:cs="Times New Roman"/>
          <w:b/>
          <w:color w:val="000000"/>
          <w:sz w:val="22"/>
          <w:szCs w:val="22"/>
          <w:highlight w:val="yellow"/>
          <w:lang w:eastAsia="en-US"/>
        </w:rPr>
        <w:t>Литер 3,</w:t>
      </w:r>
      <w:r>
        <w:rPr>
          <w:rFonts w:ascii="Times New Roman" w:eastAsia="Calibri" w:hAnsi="Times New Roman" w:cs="Times New Roman"/>
          <w:b/>
          <w:color w:val="000000"/>
          <w:sz w:val="22"/>
          <w:szCs w:val="22"/>
          <w:lang w:eastAsia="en-US"/>
        </w:rPr>
        <w:t xml:space="preserve"> блок-секция -__, общая площадь кладовой – __ кв. м.,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расположенная в многоквартирном доме по адресу: Российская Федерация, Краснодарский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край, городской округ город-курорт Сочи, город-курорт Сочи, Хостинский внутригородской район города Сочи, ул. Искры, участок №66/9. </w:t>
      </w:r>
    </w:p>
    <w:p w:rsidR="00787F69" w:rsidRDefault="004F1EBB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4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Объект долевого строительства именуется далее «Кладовая, Объект долевого строительства».</w:t>
      </w:r>
    </w:p>
    <w:p w:rsidR="00787F69" w:rsidRDefault="004F1EBB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4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Местоположение Объекта долевого строительства на плане дома – его расположение на этаже по отношению к другим объектам недвижимости (квартирам), планировка и его технические характеристики определены в соответствии с проектной документацией и указаны в При</w:t>
      </w:r>
      <w:r>
        <w:rPr>
          <w:rFonts w:ascii="Times New Roman" w:hAnsi="Times New Roman" w:cs="Times New Roman"/>
          <w:color w:val="000000"/>
          <w:sz w:val="22"/>
          <w:szCs w:val="22"/>
        </w:rPr>
        <w:t>ложении № 1, которое является неотъемлемой частью Договора.</w:t>
      </w:r>
    </w:p>
    <w:p w:rsidR="00787F69" w:rsidRDefault="004F1EBB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hAnsi="Times New Roman" w:cs="Times New Roman"/>
          <w:b/>
          <w:color w:val="000000"/>
          <w:sz w:val="22"/>
          <w:szCs w:val="22"/>
          <w:highlight w:val="yellow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highlight w:val="yellow"/>
        </w:rPr>
        <w:t>3.2.1. По окончании строительства Объект долевого строительства передается Участнику долевого строительства в следующем техническом состоянии и степени готовности:</w:t>
      </w:r>
    </w:p>
    <w:p w:rsidR="00787F69" w:rsidRDefault="004F1EBB">
      <w:pPr>
        <w:ind w:firstLine="540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>
        <w:rPr>
          <w:rFonts w:ascii="Times New Roman" w:hAnsi="Times New Roman" w:cs="Times New Roman"/>
          <w:sz w:val="22"/>
          <w:szCs w:val="22"/>
          <w:highlight w:val="yellow"/>
        </w:rPr>
        <w:t>- стены: без подготовки под отде</w:t>
      </w:r>
      <w:r>
        <w:rPr>
          <w:rFonts w:ascii="Times New Roman" w:hAnsi="Times New Roman" w:cs="Times New Roman"/>
          <w:sz w:val="22"/>
          <w:szCs w:val="22"/>
          <w:highlight w:val="yellow"/>
        </w:rPr>
        <w:t>лку двух видов: бетонные (стены очищены от наплывов раствора) и кирпичные;</w:t>
      </w:r>
    </w:p>
    <w:p w:rsidR="00787F69" w:rsidRDefault="004F1EBB">
      <w:pPr>
        <w:ind w:firstLine="540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>
        <w:rPr>
          <w:rFonts w:ascii="Times New Roman" w:hAnsi="Times New Roman" w:cs="Times New Roman"/>
          <w:sz w:val="22"/>
          <w:szCs w:val="22"/>
          <w:highlight w:val="yellow"/>
        </w:rPr>
        <w:t>- потолки: без подготовки под отделку (бетонная поверхность, очищенная от наплывов раствора, крепежных элементов опалубки, либо утеплитель – каменная вата, закрепленная на дюбелях);</w:t>
      </w:r>
    </w:p>
    <w:p w:rsidR="00787F69" w:rsidRDefault="004F1EBB">
      <w:pPr>
        <w:ind w:firstLine="540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>
        <w:rPr>
          <w:rFonts w:ascii="Times New Roman" w:hAnsi="Times New Roman" w:cs="Times New Roman"/>
          <w:sz w:val="22"/>
          <w:szCs w:val="22"/>
          <w:highlight w:val="yellow"/>
        </w:rPr>
        <w:t>- полы: без отделки;</w:t>
      </w:r>
    </w:p>
    <w:p w:rsidR="00787F69" w:rsidRDefault="004F1EBB">
      <w:pPr>
        <w:ind w:firstLine="540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>
        <w:rPr>
          <w:rFonts w:ascii="Times New Roman" w:hAnsi="Times New Roman" w:cs="Times New Roman"/>
          <w:sz w:val="22"/>
          <w:szCs w:val="22"/>
          <w:highlight w:val="yellow"/>
        </w:rPr>
        <w:t>- входные двери в кладовую — металлические;</w:t>
      </w:r>
    </w:p>
    <w:p w:rsidR="00787F69" w:rsidRDefault="004F1EBB">
      <w:pPr>
        <w:ind w:firstLine="540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>
        <w:rPr>
          <w:rFonts w:ascii="Times New Roman" w:hAnsi="Times New Roman" w:cs="Times New Roman"/>
          <w:sz w:val="22"/>
          <w:szCs w:val="22"/>
          <w:highlight w:val="yellow"/>
        </w:rPr>
        <w:t>- отопление: не отапливается;</w:t>
      </w:r>
    </w:p>
    <w:p w:rsidR="00787F69" w:rsidRDefault="004F1EBB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highlight w:val="yellow"/>
        </w:rPr>
        <w:t xml:space="preserve">- высота потолков </w:t>
      </w:r>
      <w:r>
        <w:rPr>
          <w:rFonts w:ascii="Times New Roman" w:hAnsi="Times New Roman" w:cs="Times New Roman"/>
          <w:color w:val="151515"/>
          <w:sz w:val="22"/>
          <w:szCs w:val="22"/>
          <w:highlight w:val="yellow"/>
          <w:shd w:val="clear" w:color="auto" w:fill="FBFBFB"/>
        </w:rPr>
        <w:t>- подвал –3.10, (в чистоте от пола до низа перекрытия)</w:t>
      </w:r>
      <w:r>
        <w:rPr>
          <w:rFonts w:ascii="Times New Roman" w:hAnsi="Times New Roman" w:cs="Times New Roman"/>
          <w:sz w:val="22"/>
          <w:szCs w:val="22"/>
          <w:highlight w:val="yellow"/>
        </w:rPr>
        <w:t>.</w:t>
      </w:r>
    </w:p>
    <w:p w:rsidR="00787F69" w:rsidRDefault="004F1EB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Участник долевого строительства подтверждает, что ознакомлен с проектной документацией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Объекта строительства и признает, что качественное состояние Объекта долевого строительства должно соответствовать проектной документации Многоквартирного дома.</w:t>
      </w:r>
    </w:p>
    <w:p w:rsidR="00787F69" w:rsidRDefault="004F1EB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3.2.2. Окончательное определение технических характеристик Объекта долевого строительства прои</w:t>
      </w:r>
      <w:r>
        <w:rPr>
          <w:rFonts w:ascii="Times New Roman" w:hAnsi="Times New Roman" w:cs="Times New Roman"/>
          <w:sz w:val="22"/>
          <w:szCs w:val="22"/>
        </w:rPr>
        <w:t xml:space="preserve">зводится Застройщиком после получения разрешения на ввод Многоквартирного дома в эксплуатацию и проведенных обмеров уполномоченным лицом. При этом изменение общей площади Объекта долевого строительства после окончания строительства Многоквартирного дома в </w:t>
      </w:r>
      <w:r>
        <w:rPr>
          <w:rFonts w:ascii="Times New Roman" w:hAnsi="Times New Roman" w:cs="Times New Roman"/>
          <w:sz w:val="22"/>
          <w:szCs w:val="22"/>
        </w:rPr>
        <w:t xml:space="preserve">пределах 5% не является нарушением условий Договора. </w:t>
      </w:r>
    </w:p>
    <w:p w:rsidR="00787F69" w:rsidRDefault="004F1EBB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3.3. Площадь, адрес, номер Объекта долевого строительства будут уточняться после сдачи объекта в эксплуатацию и получения результатов кадастровых работ (технической инвентаризации).</w:t>
      </w:r>
    </w:p>
    <w:p w:rsidR="00787F69" w:rsidRDefault="004F1EB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3.4. Земельный участок, указанный в п. 1.1.5 настоящего Договора не передается в залог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</w:t>
      </w:r>
      <w:r>
        <w:rPr>
          <w:rFonts w:ascii="Times New Roman" w:hAnsi="Times New Roman" w:cs="Times New Roman"/>
          <w:sz w:val="22"/>
          <w:szCs w:val="22"/>
        </w:rPr>
        <w:t xml:space="preserve">тоящему Договору, в связи с привлечением Застройщиком денежных средств Участника долевого строительства посредством счетов эскроу (п. 1 ст. 13, п. 4. ст. 15.4.  Федерального закона от 30.12.2004 № 214-ФЗ "Об участии в долевом строительстве многоквартирных </w:t>
      </w:r>
      <w:r>
        <w:rPr>
          <w:rFonts w:ascii="Times New Roman" w:hAnsi="Times New Roman" w:cs="Times New Roman"/>
          <w:sz w:val="22"/>
          <w:szCs w:val="22"/>
        </w:rPr>
        <w:t>домов и иных объектов недвижимости и о внесении изменений в некоторые законодательные акты Российской Федерации).</w:t>
      </w:r>
    </w:p>
    <w:p w:rsidR="00787F69" w:rsidRDefault="004F1EB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3.4.1. Участник долевого строительства уведомлен и дает согласие на передачу Застройщиком имущества, указанного в п.п</w:t>
      </w:r>
      <w:r>
        <w:rPr>
          <w:rFonts w:ascii="Times New Roman" w:hAnsi="Times New Roman" w:cs="Times New Roman"/>
          <w:sz w:val="22"/>
          <w:szCs w:val="22"/>
        </w:rPr>
        <w:t>. 1.1.3., 1.1.5. настоящего Договора (земельный участок, принадлежащий застройщику на праве собственности и строящийся (создаваемый) на этом земельном участке Многоквартирный дом), в залог Банку (Залогодержателю) в обеспечение возврата кредита или целевого</w:t>
      </w:r>
      <w:r>
        <w:rPr>
          <w:rFonts w:ascii="Times New Roman" w:hAnsi="Times New Roman" w:cs="Times New Roman"/>
          <w:sz w:val="22"/>
          <w:szCs w:val="22"/>
        </w:rPr>
        <w:t xml:space="preserve"> займа (иного целевого финансирования), предоставленного Банком Застройщику на строительство многоквартирного дома, в состав которого входит Объект долевого строительства.</w:t>
      </w:r>
    </w:p>
    <w:p w:rsidR="00787F69" w:rsidRDefault="004F1EB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3.5. Застройщик гарантирует, что объект долевого строительства свободен от прав трет</w:t>
      </w:r>
      <w:r>
        <w:rPr>
          <w:rFonts w:ascii="Times New Roman" w:hAnsi="Times New Roman" w:cs="Times New Roman"/>
          <w:sz w:val="22"/>
          <w:szCs w:val="22"/>
        </w:rPr>
        <w:t>ьих лиц, не заложен и не состоит под арестом.</w:t>
      </w:r>
    </w:p>
    <w:p w:rsidR="00787F69" w:rsidRDefault="004F1EB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3.6. Подписывая настоящий договор Участник долевого строительства дает свое безотзывное и безусловное письменное согласие Застройщику (без необходимости дополнительного уведомления и получения дополнительного с</w:t>
      </w:r>
      <w:r>
        <w:rPr>
          <w:rFonts w:ascii="Times New Roman" w:hAnsi="Times New Roman" w:cs="Times New Roman"/>
          <w:sz w:val="22"/>
          <w:szCs w:val="22"/>
        </w:rPr>
        <w:t>огласия) на следующие действия:</w:t>
      </w:r>
    </w:p>
    <w:p w:rsidR="00787F69" w:rsidRDefault="004F1EB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а) при наличии необходимости  в одностороннем порядке (без дополнительного согласования с Участником долевого строительства) вносить изменения в проектную документацию относительно параметров объекта (состава, количества и п</w:t>
      </w:r>
      <w:r>
        <w:rPr>
          <w:rFonts w:ascii="Times New Roman" w:hAnsi="Times New Roman" w:cs="Times New Roman"/>
          <w:sz w:val="22"/>
          <w:szCs w:val="22"/>
        </w:rPr>
        <w:t>лощади обособленных нежилых помещений, помещений общего назначения, количества этажей, технико-экономических показателей, общей площади, объема), а так же изменять отдельные проектные решения, не влияющие на качество и конструктивную надежность Объекта кап</w:t>
      </w:r>
      <w:r>
        <w:rPr>
          <w:rFonts w:ascii="Times New Roman" w:hAnsi="Times New Roman" w:cs="Times New Roman"/>
          <w:sz w:val="22"/>
          <w:szCs w:val="22"/>
        </w:rPr>
        <w:t>итального строительства, не затрагивая характеристики, расположение и планировку Объекта долевого строительства, указанного в п. 3.2 настоящего Договора. Уведомление Участника долевого строительства об указанных изменениях производится путем внесения совет</w:t>
      </w:r>
      <w:r>
        <w:rPr>
          <w:rFonts w:ascii="Times New Roman" w:hAnsi="Times New Roman" w:cs="Times New Roman"/>
          <w:sz w:val="22"/>
          <w:szCs w:val="22"/>
        </w:rPr>
        <w:t>ующих изменений в проектную декларацию на Объект капитального строительства, опубликованную в соответствии с действующим законодательством;</w:t>
      </w:r>
    </w:p>
    <w:p w:rsidR="00787F69" w:rsidRDefault="004F1EB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б) производить замену материалов, декора, оборудования, мест расположения инженерных систем и сетей, взамен указанны</w:t>
      </w:r>
      <w:r>
        <w:rPr>
          <w:rFonts w:ascii="Times New Roman" w:hAnsi="Times New Roman" w:cs="Times New Roman"/>
          <w:sz w:val="22"/>
          <w:szCs w:val="22"/>
        </w:rPr>
        <w:t>х в проекте, на аналогичные, характеристики которых не противоречат действующим СНиП и не ухудшают потребительских свойств;</w:t>
      </w:r>
    </w:p>
    <w:p w:rsidR="00787F69" w:rsidRDefault="004F1EB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в) выполнять межевые работы (в том числе на действия по образованию земельных участков путем раздела, объединения, перераспределения</w:t>
      </w:r>
      <w:r>
        <w:rPr>
          <w:rFonts w:ascii="Times New Roman" w:hAnsi="Times New Roman" w:cs="Times New Roman"/>
          <w:sz w:val="22"/>
          <w:szCs w:val="22"/>
        </w:rPr>
        <w:t>, выдела, работ по уточнению границ) в отношении земельного участка, указанного в п. 1.1.5 Договора, с расположенным на нем строящимся Многоквартирным домом, осуществлять постановку на кадастровый учет образованного земельного участка (снятие с кадастровог</w:t>
      </w:r>
      <w:r>
        <w:rPr>
          <w:rFonts w:ascii="Times New Roman" w:hAnsi="Times New Roman" w:cs="Times New Roman"/>
          <w:sz w:val="22"/>
          <w:szCs w:val="22"/>
        </w:rPr>
        <w:t>о учета исходного земельного участка), кадастровый учет изменений в отношении  земельных участков с измененными характеристиками, в том числе изменять вид разрешенного использования вновь образованного земельного участка, на котором не находится создаваемы</w:t>
      </w:r>
      <w:r>
        <w:rPr>
          <w:rFonts w:ascii="Times New Roman" w:hAnsi="Times New Roman" w:cs="Times New Roman"/>
          <w:sz w:val="22"/>
          <w:szCs w:val="22"/>
        </w:rPr>
        <w:t>й на этом земельном участке Многоквартирный дом, в котором расположен Объект долевого строительства, а также производить отчуждение, передачу такого вновь образованного земельного участка в аренду, распоряжение или обременение Застройщиком такого земельног</w:t>
      </w:r>
      <w:r>
        <w:rPr>
          <w:rFonts w:ascii="Times New Roman" w:hAnsi="Times New Roman" w:cs="Times New Roman"/>
          <w:sz w:val="22"/>
          <w:szCs w:val="22"/>
        </w:rPr>
        <w:t>о участка иным образом;</w:t>
      </w:r>
    </w:p>
    <w:p w:rsidR="00787F69" w:rsidRDefault="004F1EB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7" w:name="_heading=h.1t3h5sf"/>
      <w:bookmarkEnd w:id="7"/>
      <w:r>
        <w:rPr>
          <w:rFonts w:ascii="Times New Roman" w:hAnsi="Times New Roman" w:cs="Times New Roman"/>
          <w:sz w:val="22"/>
          <w:szCs w:val="22"/>
        </w:rPr>
        <w:t xml:space="preserve">г) изменить адрес (местоположения) земельного участка. </w:t>
      </w:r>
    </w:p>
    <w:p w:rsidR="00787F69" w:rsidRDefault="004F1EB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д) передать в собственность/аренду специализированным (эксплуатирующим) организациям входящие в состав общего имущества многоквартирного дома и обслуживающие его инженерные сет</w:t>
      </w:r>
      <w:r>
        <w:rPr>
          <w:rFonts w:ascii="Times New Roman" w:hAnsi="Times New Roman" w:cs="Times New Roman"/>
          <w:sz w:val="22"/>
          <w:szCs w:val="22"/>
        </w:rPr>
        <w:t>и для их дальнейшей эксплуатации и обслуживания.</w:t>
      </w:r>
    </w:p>
    <w:p w:rsidR="00787F69" w:rsidRDefault="004F1EB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3.7. Настоящий договор подлежит государственной регистрации в Управлении Федеральной службы государственной регистрации, кадастра и картографии Российской Федерации по Краснодарскому краю и считается заключе</w:t>
      </w:r>
      <w:r>
        <w:rPr>
          <w:rFonts w:ascii="Times New Roman" w:hAnsi="Times New Roman" w:cs="Times New Roman"/>
          <w:sz w:val="22"/>
          <w:szCs w:val="22"/>
        </w:rPr>
        <w:t>нным с момента такой регистрации.</w:t>
      </w:r>
    </w:p>
    <w:p w:rsidR="00787F69" w:rsidRDefault="00787F69">
      <w:pPr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87F69" w:rsidRDefault="004F1EBB">
      <w:pPr>
        <w:keepNext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bookmarkStart w:id="8" w:name="_heading=h.4d34og8"/>
      <w:bookmarkEnd w:id="8"/>
      <w:r>
        <w:rPr>
          <w:rFonts w:ascii="Times New Roman" w:hAnsi="Times New Roman" w:cs="Times New Roman"/>
          <w:b/>
          <w:color w:val="000000"/>
          <w:sz w:val="22"/>
          <w:szCs w:val="22"/>
        </w:rPr>
        <w:t>4. ЦЕНА ДОГОВОРА И ПОРЯДОК РАСЧЕТОВ</w:t>
      </w:r>
    </w:p>
    <w:p w:rsidR="00787F69" w:rsidRDefault="004F1EBB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4.1.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Цена Договора:</w:t>
      </w:r>
    </w:p>
    <w:p w:rsidR="00787F69" w:rsidRDefault="004F1EB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Цена настоящего Договора составляет </w:t>
      </w:r>
      <w:r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_______ (______) рублей 00 копеек</w:t>
      </w:r>
      <w:r>
        <w:rPr>
          <w:rFonts w:ascii="Times New Roman" w:hAnsi="Times New Roman" w:cs="Times New Roman"/>
          <w:color w:val="000000"/>
          <w:sz w:val="24"/>
        </w:rPr>
        <w:t xml:space="preserve">, НДС не облагается. </w:t>
      </w:r>
    </w:p>
    <w:p w:rsidR="00787F69" w:rsidRDefault="004F1EB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</w:pPr>
      <w:r>
        <w:rPr>
          <w:rFonts w:ascii="Times New Roman" w:hAnsi="Times New Roman" w:cs="Times New Roman"/>
          <w:color w:val="000000"/>
          <w:sz w:val="24"/>
          <w:highlight w:val="yellow"/>
        </w:rPr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 При этом Застр</w:t>
      </w:r>
      <w:r>
        <w:rPr>
          <w:rFonts w:ascii="Times New Roman" w:hAnsi="Times New Roman" w:cs="Times New Roman"/>
          <w:color w:val="000000"/>
          <w:sz w:val="24"/>
          <w:highlight w:val="yellow"/>
        </w:rPr>
        <w:t>ойщик может использовать денежные средства, полученные от Участника долевого строительства, как для текущего использования, так и для покрытия ранее произведенных целевых расходов.</w:t>
      </w:r>
    </w:p>
    <w:p w:rsidR="00787F69" w:rsidRDefault="004F1EBB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4.2.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Условия о счете эскроу:</w:t>
      </w:r>
    </w:p>
    <w:p w:rsidR="00787F69" w:rsidRDefault="004F1EBB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В соответствии с Федеральным законом от 30.12.2004 №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Застройщик, выступающий в роли </w:t>
      </w:r>
      <w:r>
        <w:rPr>
          <w:rFonts w:ascii="Times New Roman" w:hAnsi="Times New Roman" w:cs="Times New Roman"/>
          <w:color w:val="000000"/>
          <w:sz w:val="22"/>
          <w:szCs w:val="22"/>
        </w:rPr>
        <w:t>Бенефициара, и Участник долевого строительства, выступающий в роли Депонента, договорились использовать для расчетов по настоящему Договору счет эскроу, открытый в Банке ВТБ (ПАО).</w:t>
      </w:r>
    </w:p>
    <w:p w:rsidR="00787F69" w:rsidRDefault="004F1EBB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Бенефициар и Депонент, действующий каждый от своего имени и в своих интерес</w:t>
      </w:r>
      <w:r>
        <w:rPr>
          <w:rFonts w:ascii="Times New Roman" w:hAnsi="Times New Roman" w:cs="Times New Roman"/>
          <w:color w:val="000000"/>
          <w:sz w:val="22"/>
          <w:szCs w:val="22"/>
        </w:rPr>
        <w:t>ах в настоящем Договоре предлагают (адресуют оферту) Банку ВТБ (ПАО) заключить трехсторонний Договор счета эскроу на условиях следующих документов, составляющих Договор счета эскроу в качестве его неотъемлемых частей:</w:t>
      </w:r>
    </w:p>
    <w:p w:rsidR="00787F69" w:rsidRDefault="004F1EBB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 Правил совершения операций по счетам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эскроу физических лиц в Банке ВТБ (ПАО), открытым для расчетов по договорам участия в долевом строительстве, разработанных Банком ВТБ (ПАО) и </w:t>
      </w: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размещенных на официальном интернет-сайте Банка ВТБ (ПАО) по адресу </w:t>
      </w:r>
      <w:hyperlink r:id="rId9" w:tooltip="http://www.vtb.ru" w:history="1">
        <w:r>
          <w:rPr>
            <w:rFonts w:ascii="Times New Roman" w:hAnsi="Times New Roman" w:cs="Times New Roman"/>
            <w:color w:val="0563C1"/>
            <w:sz w:val="22"/>
            <w:szCs w:val="22"/>
            <w:u w:val="single"/>
          </w:rPr>
          <w:t>www.vtb.ru</w:t>
        </w:r>
      </w:hyperlink>
      <w:r>
        <w:rPr>
          <w:rFonts w:ascii="Times New Roman" w:hAnsi="Times New Roman" w:cs="Times New Roman"/>
          <w:color w:val="000000"/>
          <w:sz w:val="22"/>
          <w:szCs w:val="22"/>
        </w:rPr>
        <w:t xml:space="preserve"> (далее – Правила);</w:t>
      </w:r>
    </w:p>
    <w:p w:rsidR="00787F69" w:rsidRDefault="004F1EBB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- Договора участия в долевом строительстве, заключенного (зарегистрированного) в установленном действующим законодательством порядке, в части условий, необходимых для открытия и совершения операций по счету эскроу </w:t>
      </w:r>
      <w:r>
        <w:rPr>
          <w:rFonts w:ascii="Times New Roman" w:hAnsi="Times New Roman" w:cs="Times New Roman"/>
          <w:color w:val="000000"/>
          <w:sz w:val="22"/>
          <w:szCs w:val="22"/>
        </w:rPr>
        <w:t>и исполнения Договора счета эскроу.</w:t>
      </w:r>
    </w:p>
    <w:p w:rsidR="00787F69" w:rsidRDefault="004F1EBB">
      <w:pPr>
        <w:shd w:val="clear" w:color="auto" w:fill="FFFFFF" w:themeFill="background1"/>
        <w:spacing w:line="238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Подписывая настоящий Договор, Бенефициар и Депонент выражают свое намерение считать себя заключившими Договор счета эскроу в случае принятия (акцепта) Банком  ВТБ (ПАО) оферт Бенефициара и Депонента путем открытия Банком</w:t>
      </w:r>
      <w:r>
        <w:rPr>
          <w:rFonts w:ascii="Times New Roman" w:hAnsi="Times New Roman" w:cs="Times New Roman"/>
          <w:sz w:val="22"/>
          <w:szCs w:val="22"/>
        </w:rPr>
        <w:t xml:space="preserve"> ВТБ (ПАО) счета эскроу в порядке, предусмотренном Правилами; а также о том, что Договор счета эскроу считается заключенным с момента открытия Банком ВТБ (ПАО) счета эскроу на имя Депонента. </w:t>
      </w:r>
    </w:p>
    <w:p w:rsidR="00787F69" w:rsidRDefault="004F1EBB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Бенефициар поручает (предоставляет полномочия) Депоненту передат</w:t>
      </w:r>
      <w:r>
        <w:rPr>
          <w:rFonts w:ascii="Times New Roman" w:hAnsi="Times New Roman" w:cs="Times New Roman"/>
          <w:color w:val="000000"/>
          <w:sz w:val="22"/>
          <w:szCs w:val="22"/>
        </w:rPr>
        <w:t>ь Банку ВТБ (ПАО) настоящий Договор, заключенный (зарегистрированный) в установленном действующим законодательством порядке, в качестве документа, содержащего оферту Бенефициара о заключении Договора счета эскроу;</w:t>
      </w:r>
    </w:p>
    <w:p w:rsidR="00787F69" w:rsidRDefault="004F1EBB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Предоставляя в Банк ВТБ (ПАО) настоящий До</w:t>
      </w:r>
      <w:r>
        <w:rPr>
          <w:rFonts w:ascii="Times New Roman" w:hAnsi="Times New Roman" w:cs="Times New Roman"/>
          <w:color w:val="000000"/>
          <w:sz w:val="22"/>
          <w:szCs w:val="22"/>
        </w:rPr>
        <w:t>говор, заключенный (зарегистрированный) в установленном действующим законодательством порядке, Депонент действует от своего имени и в интересах Бенефициара в части оферты Бенефициара на основании предоставленных Бенефициаром полномочий.</w:t>
      </w:r>
    </w:p>
    <w:p w:rsidR="00787F69" w:rsidRDefault="004F1EBB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Предоставление Депо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нентом в Банк ВТБ (ПАО) настоящего Договора оформляется Заявлением о заключении счета эскроу.  </w:t>
      </w:r>
    </w:p>
    <w:p w:rsidR="00787F69" w:rsidRDefault="004F1EBB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 долевого строительства самостоятельно и за свой счет несет расходы по открытию и обслуживанию счета эскроу в уполномоченном банке.</w:t>
      </w:r>
    </w:p>
    <w:p w:rsidR="00787F69" w:rsidRDefault="004F1EBB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4.2.1. Участник долевого строительства обязуется внести денежные средства в счет уплаты цены настоящего Договора на специальный эскроу-счет, открываемый в Банке ВТБ (ПАО) (Эскроу-агент) с учетом следующего:</w:t>
      </w:r>
    </w:p>
    <w:p w:rsidR="00787F69" w:rsidRDefault="00787F69">
      <w:pPr>
        <w:spacing w:line="14" w:lineRule="auto"/>
        <w:ind w:firstLine="709"/>
        <w:rPr>
          <w:rFonts w:ascii="Times New Roman" w:hAnsi="Times New Roman" w:cs="Times New Roman"/>
          <w:sz w:val="22"/>
          <w:szCs w:val="22"/>
        </w:rPr>
      </w:pPr>
    </w:p>
    <w:p w:rsidR="00787F69" w:rsidRDefault="00787F69">
      <w:pPr>
        <w:spacing w:line="14" w:lineRule="auto"/>
        <w:ind w:firstLine="709"/>
        <w:rPr>
          <w:rFonts w:ascii="Times New Roman" w:hAnsi="Times New Roman" w:cs="Times New Roman"/>
          <w:sz w:val="22"/>
          <w:szCs w:val="22"/>
        </w:rPr>
      </w:pPr>
    </w:p>
    <w:p w:rsidR="00787F69" w:rsidRDefault="00787F69">
      <w:pPr>
        <w:spacing w:line="14" w:lineRule="auto"/>
        <w:ind w:firstLine="709"/>
        <w:rPr>
          <w:rFonts w:ascii="Times New Roman" w:hAnsi="Times New Roman" w:cs="Times New Roman"/>
          <w:sz w:val="22"/>
          <w:szCs w:val="22"/>
        </w:rPr>
      </w:pPr>
    </w:p>
    <w:p w:rsidR="00787F69" w:rsidRDefault="004F1EBB">
      <w:pPr>
        <w:spacing w:line="233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Бенефициар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</w:t>
      </w:r>
      <w:r>
        <w:rPr>
          <w:rFonts w:ascii="Times New Roman" w:hAnsi="Times New Roman" w:cs="Times New Roman"/>
          <w:b/>
          <w:sz w:val="22"/>
          <w:szCs w:val="22"/>
        </w:rPr>
        <w:t>ностью</w:t>
      </w:r>
      <w:r>
        <w:rPr>
          <w:rFonts w:ascii="Times New Roman" w:hAnsi="Times New Roman" w:cs="Times New Roman"/>
          <w:sz w:val="22"/>
          <w:szCs w:val="22"/>
          <w:highlight w:val="white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highlight w:val="white"/>
        </w:rPr>
        <w:t xml:space="preserve">Специализированный застройщик «Рафстрой», </w:t>
      </w:r>
      <w:r>
        <w:rPr>
          <w:rFonts w:ascii="Times New Roman" w:hAnsi="Times New Roman" w:cs="Times New Roman"/>
          <w:sz w:val="22"/>
          <w:szCs w:val="22"/>
        </w:rPr>
        <w:t>ИНН 2320206660, КПП 232001001, ОГРН 1122366016717</w:t>
      </w:r>
    </w:p>
    <w:p w:rsidR="00787F69" w:rsidRDefault="00787F69">
      <w:pPr>
        <w:spacing w:line="14" w:lineRule="auto"/>
        <w:ind w:firstLine="709"/>
        <w:rPr>
          <w:rFonts w:ascii="Times New Roman" w:hAnsi="Times New Roman" w:cs="Times New Roman"/>
          <w:sz w:val="22"/>
          <w:szCs w:val="22"/>
        </w:rPr>
      </w:pPr>
    </w:p>
    <w:p w:rsidR="00787F69" w:rsidRDefault="004F1EBB">
      <w:pPr>
        <w:ind w:firstLine="709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Депонент</w:t>
      </w:r>
      <w:r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highlight w:val="yellow"/>
        </w:rPr>
        <w:t>________________________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787F69" w:rsidRDefault="004F1EBB">
      <w:pPr>
        <w:tabs>
          <w:tab w:val="left" w:pos="2086"/>
          <w:tab w:val="left" w:pos="3486"/>
          <w:tab w:val="left" w:pos="5046"/>
          <w:tab w:val="left" w:pos="6306"/>
          <w:tab w:val="left" w:pos="7646"/>
          <w:tab w:val="left" w:pos="876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Эскроу-агент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  <w:highlight w:val="yellow"/>
        </w:rPr>
        <w:t>Банк ВТБ (публичное акционерное общество), являющийся кредитной организац</w:t>
      </w:r>
      <w:r>
        <w:rPr>
          <w:rFonts w:ascii="Times New Roman" w:hAnsi="Times New Roman" w:cs="Times New Roman"/>
          <w:sz w:val="22"/>
          <w:szCs w:val="22"/>
          <w:highlight w:val="yellow"/>
        </w:rPr>
        <w:t xml:space="preserve">ией по законодательству Российской Федерации, (Генеральная лицензия Банка России на осуществление банковских операций №1000), Адрес места нахождения: 191144, г. Санкт-Петербург, ул. Дегтярный переулок, д. 11, лит. А. Почтовый адрес: 109147, г. Москва, ул. </w:t>
      </w:r>
      <w:r>
        <w:rPr>
          <w:rFonts w:ascii="Times New Roman" w:hAnsi="Times New Roman" w:cs="Times New Roman"/>
          <w:sz w:val="22"/>
          <w:szCs w:val="22"/>
          <w:highlight w:val="yellow"/>
        </w:rPr>
        <w:t>Воронцовская, д. 43, стр. 1, адрес электронной почты: info@vtb.ru., номер телефона: 8 (800) 100-24-24.</w:t>
      </w:r>
    </w:p>
    <w:p w:rsidR="00787F69" w:rsidRDefault="004F1EB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Депонируемая сумма: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highlight w:val="yellow"/>
        </w:rPr>
        <w:t>______________ (______________________) рублей 00 копеек.</w:t>
      </w:r>
    </w:p>
    <w:p w:rsidR="00787F69" w:rsidRDefault="00787F69">
      <w:pPr>
        <w:spacing w:line="14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87F69" w:rsidRDefault="004F1EBB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Срок условного депонирования денежных средств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b/>
          <w:sz w:val="22"/>
          <w:szCs w:val="22"/>
          <w:highlight w:val="yellow"/>
        </w:rPr>
        <w:t>__________ г.</w:t>
      </w:r>
    </w:p>
    <w:p w:rsidR="00787F69" w:rsidRDefault="00787F69">
      <w:pPr>
        <w:spacing w:line="14" w:lineRule="auto"/>
        <w:ind w:firstLine="709"/>
        <w:rPr>
          <w:rFonts w:ascii="Times New Roman" w:hAnsi="Times New Roman" w:cs="Times New Roman"/>
          <w:sz w:val="22"/>
          <w:szCs w:val="22"/>
        </w:rPr>
      </w:pPr>
    </w:p>
    <w:p w:rsidR="00787F69" w:rsidRDefault="004F1EBB">
      <w:pPr>
        <w:spacing w:line="25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Основания пе</w:t>
      </w:r>
      <w:r>
        <w:rPr>
          <w:rFonts w:ascii="Times New Roman" w:hAnsi="Times New Roman" w:cs="Times New Roman"/>
          <w:b/>
          <w:sz w:val="22"/>
          <w:szCs w:val="22"/>
        </w:rPr>
        <w:t>речисления застройщику (бенефициару) депонированной суммы:</w:t>
      </w:r>
      <w:r>
        <w:rPr>
          <w:rFonts w:ascii="Times New Roman" w:hAnsi="Times New Roman" w:cs="Times New Roman"/>
          <w:sz w:val="22"/>
          <w:szCs w:val="22"/>
        </w:rPr>
        <w:t xml:space="preserve"> документы, подтверждающие возникновение оснований для передачи Застройщику денежных средств, находящихся на счете эскроу, предоставляются в соответствии с требованиями части 6 статьи 15.5. Федераль</w:t>
      </w:r>
      <w:r>
        <w:rPr>
          <w:rFonts w:ascii="Times New Roman" w:hAnsi="Times New Roman" w:cs="Times New Roman"/>
          <w:sz w:val="22"/>
          <w:szCs w:val="22"/>
        </w:rPr>
        <w:t>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в порядке, предусмотренном Договором счета эскроу. При в</w:t>
      </w:r>
      <w:r>
        <w:rPr>
          <w:rFonts w:ascii="Times New Roman" w:hAnsi="Times New Roman" w:cs="Times New Roman"/>
          <w:sz w:val="22"/>
          <w:szCs w:val="22"/>
        </w:rPr>
        <w:t>озникновении оснований перечисления Застройщику (Бенефициару) депонированной суммы, средства направляются Эскроу-агентом на счет Застройщика, указанный в разделе 12 настоящего Договора.</w:t>
      </w:r>
    </w:p>
    <w:p w:rsidR="00787F69" w:rsidRDefault="004F1EBB">
      <w:pPr>
        <w:spacing w:line="238" w:lineRule="auto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9" w:name="_heading=h.2s8eyo1"/>
      <w:bookmarkEnd w:id="9"/>
      <w:r>
        <w:rPr>
          <w:rFonts w:ascii="Times New Roman" w:hAnsi="Times New Roman" w:cs="Times New Roman"/>
          <w:b/>
          <w:sz w:val="22"/>
          <w:szCs w:val="22"/>
        </w:rPr>
        <w:t>4.3.  Порядок расчетов:</w:t>
      </w:r>
    </w:p>
    <w:p w:rsidR="00787F69" w:rsidRDefault="004F1EBB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Оплата Цены настоящего Договора производится Участником долевого строительства с использованием специального счета эскроу в течение 3 (трех) рабочих дней с даты регистрации настоящего Договора.</w:t>
      </w:r>
    </w:p>
    <w:p w:rsidR="00787F69" w:rsidRDefault="004F1EBB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4.4. Факт оплаты Участником долевого строительства цены Догово</w:t>
      </w:r>
      <w:r>
        <w:rPr>
          <w:rFonts w:ascii="Times New Roman" w:hAnsi="Times New Roman" w:cs="Times New Roman"/>
          <w:color w:val="000000"/>
          <w:sz w:val="22"/>
          <w:szCs w:val="22"/>
        </w:rPr>
        <w:t>ра будет подтверждаться копиями платежных поручений с отметкой банка о зачислении соответствующих денежных сумм и иными платежными документами.</w:t>
      </w:r>
    </w:p>
    <w:p w:rsidR="00787F69" w:rsidRDefault="004F1EB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Днем исполнения обязанности Участника долевого строительства по оплате всей (части) стоимости объекта долевого с</w:t>
      </w:r>
      <w:r>
        <w:rPr>
          <w:rFonts w:ascii="Times New Roman" w:hAnsi="Times New Roman" w:cs="Times New Roman"/>
          <w:sz w:val="22"/>
          <w:szCs w:val="22"/>
        </w:rPr>
        <w:t>троительства признается день поступления денежных средств на специализированный счет эскроу.</w:t>
      </w:r>
    </w:p>
    <w:p w:rsidR="00787F69" w:rsidRDefault="004F1EBB">
      <w:pPr>
        <w:tabs>
          <w:tab w:val="left" w:pos="963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4.5. В случае оплаты Участником долевого строительства Цены Договора или части Цены Договора до даты государственной регистрации настоящего Договора, Участник доле</w:t>
      </w:r>
      <w:r>
        <w:rPr>
          <w:rFonts w:ascii="Times New Roman" w:hAnsi="Times New Roman" w:cs="Times New Roman"/>
          <w:sz w:val="22"/>
          <w:szCs w:val="22"/>
        </w:rPr>
        <w:t>вого строительства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Участника долевого строительства, предусмотренного Федеральным законом от 30.12</w:t>
      </w:r>
      <w:r>
        <w:rPr>
          <w:rFonts w:ascii="Times New Roman" w:hAnsi="Times New Roman" w:cs="Times New Roman"/>
          <w:sz w:val="22"/>
          <w:szCs w:val="22"/>
        </w:rPr>
        <w:t xml:space="preserve">.2004 г.  №214-ФЗ «Об участии в долевом строительстве многоквартирных домов и иных объектов недвижимости и о </w:t>
      </w:r>
      <w:r>
        <w:rPr>
          <w:rFonts w:ascii="Times New Roman" w:hAnsi="Times New Roman" w:cs="Times New Roman"/>
          <w:sz w:val="22"/>
          <w:szCs w:val="22"/>
        </w:rPr>
        <w:lastRenderedPageBreak/>
        <w:t>внесении изменений в некоторые законодательные акты Российской Федерации» на основании письменного требования Застройщика в срок не позднее 3 (трех</w:t>
      </w:r>
      <w:r>
        <w:rPr>
          <w:rFonts w:ascii="Times New Roman" w:hAnsi="Times New Roman" w:cs="Times New Roman"/>
          <w:sz w:val="22"/>
          <w:szCs w:val="22"/>
        </w:rPr>
        <w:t>) рабочих дней с даты получения указанного требования.</w:t>
      </w:r>
    </w:p>
    <w:p w:rsidR="00787F69" w:rsidRDefault="004F1EBB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4.6. </w:t>
      </w:r>
      <w:r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 xml:space="preserve">В случае расхождения </w:t>
      </w:r>
      <w:r>
        <w:rPr>
          <w:rFonts w:ascii="Times New Roman" w:hAnsi="Times New Roman" w:cs="Times New Roman"/>
          <w:b/>
          <w:color w:val="000000"/>
          <w:sz w:val="22"/>
          <w:szCs w:val="22"/>
          <w:highlight w:val="yellow"/>
        </w:rPr>
        <w:t>фактической приведенной</w:t>
      </w:r>
      <w:r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 xml:space="preserve"> и </w:t>
      </w:r>
      <w:r>
        <w:rPr>
          <w:rFonts w:ascii="Times New Roman" w:hAnsi="Times New Roman" w:cs="Times New Roman"/>
          <w:b/>
          <w:color w:val="000000"/>
          <w:sz w:val="22"/>
          <w:szCs w:val="22"/>
          <w:highlight w:val="yellow"/>
        </w:rPr>
        <w:t>проектной приведенной</w:t>
      </w:r>
      <w:r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 xml:space="preserve"> площадей Объекта долевого строительства более чем </w:t>
      </w:r>
      <w:r>
        <w:rPr>
          <w:rFonts w:ascii="Times New Roman" w:hAnsi="Times New Roman" w:cs="Times New Roman"/>
          <w:b/>
          <w:color w:val="000000"/>
          <w:sz w:val="22"/>
          <w:szCs w:val="22"/>
          <w:highlight w:val="yellow"/>
        </w:rPr>
        <w:t>на 0,5 кв.м.</w:t>
      </w:r>
      <w:r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 xml:space="preserve"> Стороны производят перерасчет стоимости Объекта долевого строительства, исходя из цены его 1 квадратного метра, указанной в пункте 4.1. настоящего Договора, и производят взаиморасчеты.</w:t>
      </w:r>
    </w:p>
    <w:p w:rsidR="00787F69" w:rsidRDefault="004F1EBB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Изменение общей площади общего имущества Многоквартирного дома для рас</w:t>
      </w:r>
      <w:r>
        <w:rPr>
          <w:rFonts w:ascii="Times New Roman" w:hAnsi="Times New Roman" w:cs="Times New Roman"/>
          <w:color w:val="000000"/>
          <w:sz w:val="22"/>
          <w:szCs w:val="22"/>
        </w:rPr>
        <w:t>четов не принимается.</w:t>
      </w:r>
    </w:p>
    <w:p w:rsidR="00787F69" w:rsidRDefault="004F1EBB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10" w:name="_heading=h.17dp8vu"/>
      <w:bookmarkEnd w:id="10"/>
      <w:r>
        <w:rPr>
          <w:rFonts w:ascii="Times New Roman" w:hAnsi="Times New Roman" w:cs="Times New Roman"/>
          <w:color w:val="000000"/>
          <w:sz w:val="22"/>
          <w:szCs w:val="22"/>
        </w:rPr>
        <w:t>Указанные в настоящем пункте изменения параметров Объекта долевого строительства считаются допустимыми (т.е. не являются нарушением требований о качестве Объекта долевого строительства и существенным изменением размеров Объекта долево</w:t>
      </w:r>
      <w:r>
        <w:rPr>
          <w:rFonts w:ascii="Times New Roman" w:hAnsi="Times New Roman" w:cs="Times New Roman"/>
          <w:color w:val="000000"/>
          <w:sz w:val="22"/>
          <w:szCs w:val="22"/>
        </w:rPr>
        <w:t>го строительства).</w:t>
      </w:r>
    </w:p>
    <w:p w:rsidR="00787F69" w:rsidRDefault="004F1EBB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4.7. Уплата денежной суммы, рассчитанной в результате определения фактической приведенной площади Объекта долевого строительства в порядке, указанном в п. 4.5. настоящего Договора, производится Сторонами следующим образом:</w:t>
      </w:r>
    </w:p>
    <w:p w:rsidR="00787F69" w:rsidRDefault="004F1EBB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4.7.1. В случа</w:t>
      </w:r>
      <w:r>
        <w:rPr>
          <w:rFonts w:ascii="Times New Roman" w:hAnsi="Times New Roman" w:cs="Times New Roman"/>
          <w:color w:val="000000"/>
          <w:sz w:val="22"/>
          <w:szCs w:val="22"/>
        </w:rPr>
        <w:t>е если фактическая приведенная площадь превышает проектную приведенную площадь более, чем на 0,5 кв.м., Участник долевого строительства производит уплату (доплату) денежной суммы, рассчитанную как произведение цены 1 кв.м. площади Объекта долевого строител</w:t>
      </w:r>
      <w:r>
        <w:rPr>
          <w:rFonts w:ascii="Times New Roman" w:hAnsi="Times New Roman" w:cs="Times New Roman"/>
          <w:color w:val="000000"/>
          <w:sz w:val="22"/>
          <w:szCs w:val="22"/>
        </w:rPr>
        <w:t>ьства, указанной в п. 4.1. настоящего Договора, на количество квадратных метров, составляющих разницу между Проектной приведенной площадью Объекта долевого строительства (п. 1.1.6 настоящего Договора) и Фактической площадью Объекта долевого строительства (</w:t>
      </w:r>
      <w:r>
        <w:rPr>
          <w:rFonts w:ascii="Times New Roman" w:hAnsi="Times New Roman" w:cs="Times New Roman"/>
          <w:color w:val="000000"/>
          <w:sz w:val="22"/>
          <w:szCs w:val="22"/>
        </w:rPr>
        <w:t>п. 1.1.7. настоящего Договора). Уплата (доплата) денежной суммы производится Участником долевого строительства в течение 10 (десяти) рабочих дней с даты получения уведомления о разнице в площадях от Застройщика, но не позднее подписания с Застройщиком акта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приема-передачи Объекта долевого строительства.</w:t>
      </w:r>
    </w:p>
    <w:p w:rsidR="00787F69" w:rsidRDefault="004F1EBB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4.7.2. В случае если фактическая приведенная площадь меньше проектной приведенной площади и при условии, что данное уменьшение составило более 0,5 кв.м., Застройщик производит уплату (возврат) денежной суммы</w:t>
      </w:r>
      <w:r>
        <w:rPr>
          <w:rFonts w:ascii="Times New Roman" w:hAnsi="Times New Roman" w:cs="Times New Roman"/>
          <w:color w:val="000000"/>
          <w:sz w:val="22"/>
          <w:szCs w:val="22"/>
        </w:rPr>
        <w:t>, рассчитанную как произведение цены 1 кв.м. площади Объекта долевого строительства, указанной в п. 4.1. настоящего Договора, на количество квадратных метров, составляющих разницу между Проектной приведенной площадью Объекта долевого строительства (п. 1.1.</w:t>
      </w:r>
      <w:r>
        <w:rPr>
          <w:rFonts w:ascii="Times New Roman" w:hAnsi="Times New Roman" w:cs="Times New Roman"/>
          <w:color w:val="000000"/>
          <w:sz w:val="22"/>
          <w:szCs w:val="22"/>
        </w:rPr>
        <w:t>6 настоящего Договора) и Фактической приведенной площадью Объекта долевого строительства (п. 1.1.78. настоящего Договора)  общей. Уплата (возврат) денежной суммы производится Застройщиком в течение 10 (Десяти) рабочих дней с даты получения Застройщиком пис</w:t>
      </w:r>
      <w:r>
        <w:rPr>
          <w:rFonts w:ascii="Times New Roman" w:hAnsi="Times New Roman" w:cs="Times New Roman"/>
          <w:color w:val="000000"/>
          <w:sz w:val="22"/>
          <w:szCs w:val="22"/>
        </w:rPr>
        <w:t>ьменного обращения Участника долевого строительства.</w:t>
      </w:r>
    </w:p>
    <w:p w:rsidR="00787F69" w:rsidRDefault="004F1EBB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11" w:name="_heading=h.3rdcrjn"/>
      <w:bookmarkEnd w:id="11"/>
      <w:r>
        <w:rPr>
          <w:rFonts w:ascii="Times New Roman" w:hAnsi="Times New Roman" w:cs="Times New Roman"/>
          <w:color w:val="000000"/>
          <w:sz w:val="22"/>
          <w:szCs w:val="22"/>
        </w:rPr>
        <w:t>4.7.3. Изменение цены Договора на основании пунктов 4.6., 4.7, настоящего Договора производится без подписания дополнительного соглашения Сторонами и считается измененной с момента получения Стороной соо</w:t>
      </w:r>
      <w:r>
        <w:rPr>
          <w:rFonts w:ascii="Times New Roman" w:hAnsi="Times New Roman" w:cs="Times New Roman"/>
          <w:color w:val="000000"/>
          <w:sz w:val="22"/>
          <w:szCs w:val="22"/>
        </w:rPr>
        <w:t>тветствующего уведомления.</w:t>
      </w:r>
    </w:p>
    <w:p w:rsidR="00787F69" w:rsidRDefault="004F1EBB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Денежная сумма, уплаченная в соответствии с п. 4.1. настоящего Договора, и доплата (возврат) денежных сумм, произведенные в соответствии с пп.пп. 4.7.1. и 4.7.2. настоящего Договора, входят в цену настоящего Договора.</w:t>
      </w:r>
    </w:p>
    <w:p w:rsidR="00787F69" w:rsidRDefault="004F1EBB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12" w:name="_heading=h.26in1rg"/>
      <w:bookmarkEnd w:id="12"/>
      <w:r>
        <w:rPr>
          <w:rFonts w:ascii="Times New Roman" w:hAnsi="Times New Roman" w:cs="Times New Roman"/>
          <w:color w:val="000000"/>
          <w:sz w:val="22"/>
          <w:szCs w:val="22"/>
        </w:rPr>
        <w:t>4.8. Стороны договорились, что цена настоящего Договора может быть изменена после его заключения, в случаях и на условиях, определенных в соответствующем подписываемом Сторонами дополнительном соглашении к настоящему Договору, которое будет являться его не</w:t>
      </w:r>
      <w:r>
        <w:rPr>
          <w:rFonts w:ascii="Times New Roman" w:hAnsi="Times New Roman" w:cs="Times New Roman"/>
          <w:color w:val="000000"/>
          <w:sz w:val="22"/>
          <w:szCs w:val="22"/>
        </w:rPr>
        <w:t>отъемлемой частью, подлежащим государственной регистрации в органе, уполномоченном осуществлять государственную регистрацию прав на недвижимое имущество и сделок с ним.</w:t>
      </w:r>
    </w:p>
    <w:p w:rsidR="00787F69" w:rsidRDefault="004F1EBB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4.9. Законодательно утвержденные платежи, пошлины и сборы, связанные с государственной </w:t>
      </w:r>
      <w:r>
        <w:rPr>
          <w:rFonts w:ascii="Times New Roman" w:hAnsi="Times New Roman" w:cs="Times New Roman"/>
          <w:sz w:val="22"/>
          <w:szCs w:val="22"/>
        </w:rPr>
        <w:t>и учетной регистрацией Договора, регистрацией права собственности Участника долевого строительства на Объект долевого строительства, получением технической и иной документации, выдачей Участником долевого строительства необходимых доверенностей сотрудникам</w:t>
      </w:r>
      <w:r>
        <w:rPr>
          <w:rFonts w:ascii="Times New Roman" w:hAnsi="Times New Roman" w:cs="Times New Roman"/>
          <w:sz w:val="22"/>
          <w:szCs w:val="22"/>
        </w:rPr>
        <w:t xml:space="preserve"> Застройщика и (или) третьим лицам либо сторонним организациям, а также удержание комиссии Банком при перечислении цены Договора, указанной в разделе 4 настоящего Договора, производятся за счет Участника долевого строительства.</w:t>
      </w:r>
    </w:p>
    <w:p w:rsidR="00787F69" w:rsidRDefault="00787F69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787F69" w:rsidRDefault="004F1EBB">
      <w:pPr>
        <w:keepNext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5. ПОРЯДОК ПЕРЕДАЧИ И ПРИНЯ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ТИЯ ОБЪЕКТА ДОЛЕВОГО СТРОИТЕЛЬСТВА</w:t>
      </w:r>
    </w:p>
    <w:p w:rsidR="00787F69" w:rsidRDefault="004F1EBB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5.1.</w:t>
      </w:r>
      <w:r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Передача Объекта долевого строительства осуществляется по подписываемому Сторонами передаточному акту не ранее, чем после получения в установленном порядке разрешения на ввод в эксплуатацию Многоквартирного дома.  </w:t>
      </w:r>
    </w:p>
    <w:p w:rsidR="00787F69" w:rsidRDefault="004F1EBB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П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раво требования на получение Объекта долевого строительства и оформления его в собственность Участника долевого строительства возникают с момента полного исполнения </w:t>
      </w: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обязательств по оплате настоящего Договора при выполнении Участником долевого строительства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и Застройщиком условий, установленных законодательством Российской Федерации</w:t>
      </w:r>
    </w:p>
    <w:p w:rsidR="00787F69" w:rsidRDefault="004F1EB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5.2. Планируемый срок сдачи многоквартирного дома в эксплуатацию – </w:t>
      </w:r>
      <w:r>
        <w:rPr>
          <w:rFonts w:ascii="Times New Roman" w:hAnsi="Times New Roman" w:cs="Times New Roman"/>
          <w:b/>
          <w:sz w:val="22"/>
          <w:szCs w:val="22"/>
          <w:highlight w:val="red"/>
        </w:rPr>
        <w:t>4 квартал 2025 года</w:t>
      </w:r>
      <w:r>
        <w:rPr>
          <w:rFonts w:ascii="Times New Roman" w:hAnsi="Times New Roman" w:cs="Times New Roman"/>
          <w:b/>
          <w:sz w:val="22"/>
          <w:szCs w:val="22"/>
        </w:rPr>
        <w:t xml:space="preserve">. </w:t>
      </w:r>
    </w:p>
    <w:p w:rsidR="00787F69" w:rsidRDefault="004F1EBB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13" w:name="bookmark=id.lnxbz9"/>
      <w:bookmarkEnd w:id="13"/>
      <w:r>
        <w:rPr>
          <w:rFonts w:ascii="Times New Roman" w:hAnsi="Times New Roman" w:cs="Times New Roman"/>
          <w:color w:val="000000"/>
          <w:sz w:val="22"/>
          <w:szCs w:val="22"/>
        </w:rPr>
        <w:t xml:space="preserve">5.3. Планируемый срок передачи Объекта долевого строительства Участнику долевого строительства – не позднее </w:t>
      </w:r>
      <w:r>
        <w:rPr>
          <w:rFonts w:ascii="Times New Roman" w:hAnsi="Times New Roman" w:cs="Times New Roman"/>
          <w:b/>
          <w:color w:val="000000"/>
          <w:sz w:val="22"/>
          <w:szCs w:val="22"/>
          <w:highlight w:val="red"/>
        </w:rPr>
        <w:t>30 июня 2026 года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.</w:t>
      </w:r>
    </w:p>
    <w:p w:rsidR="00787F69" w:rsidRDefault="004F1EBB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5.4. Допускается досрочное исполнение Застройщиком обязательств по сдаче дома в эксплуатацию и передаче Объекта долевого строител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ьства без заключения с Участником долевого строительства дополнительного соглашения. </w:t>
      </w:r>
    </w:p>
    <w:p w:rsidR="00787F69" w:rsidRDefault="004F1EBB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14" w:name="_heading=h.35nkun2"/>
      <w:bookmarkEnd w:id="14"/>
      <w:r>
        <w:rPr>
          <w:rFonts w:ascii="Times New Roman" w:hAnsi="Times New Roman" w:cs="Times New Roman"/>
          <w:color w:val="000000"/>
          <w:sz w:val="22"/>
          <w:szCs w:val="22"/>
        </w:rPr>
        <w:t>5.5. При получении от Застройщика сообщения о завершении строительства (создания) Объекта капитального строительства в соответствии с договором и готовности Объекта долевого строительства к передаче (в том числе в случае досрочной передачи), Участник долев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ого строительства обязан приступить к его принятию в течение 10 (десяти) календарных со дня получения указанного сообщения, направленного по почте заказным письмом с описью вложения и уведомлением о вручении по указанному участником долевого строительства </w:t>
      </w:r>
      <w:r>
        <w:rPr>
          <w:rFonts w:ascii="Times New Roman" w:hAnsi="Times New Roman" w:cs="Times New Roman"/>
          <w:color w:val="000000"/>
          <w:sz w:val="22"/>
          <w:szCs w:val="22"/>
        </w:rPr>
        <w:t>почтовому адресу или вручено участнику долевого строительства лично. Дополнительно Застройщик вправе уведомить Участника долевого строительства об указанных обстоятельствах посредством sms-информирования и/или посредством электронной почты.</w:t>
      </w:r>
    </w:p>
    <w:p w:rsidR="00787F69" w:rsidRDefault="004F1EBB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5.6. При уклоне</w:t>
      </w:r>
      <w:r>
        <w:rPr>
          <w:rFonts w:ascii="Times New Roman" w:hAnsi="Times New Roman" w:cs="Times New Roman"/>
          <w:color w:val="000000"/>
          <w:sz w:val="22"/>
          <w:szCs w:val="22"/>
        </w:rPr>
        <w:t>нии Участника долевого строительства от принятия Объекта долевого строительства в предусмотренный договором или сообщением о досрочной передаче срок либо при отказе Участника долевого строительства от принятия Объекта долевого строительства (за исключением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случая выявления недостатков Объекта долевого строительства) Застройщик вправе в установленном законодательством порядке составить односторонний акт или иной документ о передаче Объекта долевого строительства (далее - односторонний Акт).</w:t>
      </w:r>
    </w:p>
    <w:p w:rsidR="00787F69" w:rsidRDefault="004F1EBB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Односторонний Акт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приема-передачи Объекта долевого строительства составляется в случае,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передаче, ли</w:t>
      </w:r>
      <w:r>
        <w:rPr>
          <w:rFonts w:ascii="Times New Roman" w:hAnsi="Times New Roman" w:cs="Times New Roman"/>
          <w:color w:val="000000"/>
          <w:sz w:val="22"/>
          <w:szCs w:val="22"/>
        </w:rPr>
        <w:t>бо сообщение о завершении строительства (создания) Объекта капитального строительства вручено Участнику долевого строительства или его доверенному лицу лично под расписку, либо если оператором почтовой связи заказное письмо возвращено с сообщением об отказ</w:t>
      </w:r>
      <w:r>
        <w:rPr>
          <w:rFonts w:ascii="Times New Roman" w:hAnsi="Times New Roman" w:cs="Times New Roman"/>
          <w:color w:val="000000"/>
          <w:sz w:val="22"/>
          <w:szCs w:val="22"/>
        </w:rPr>
        <w:t>е Участника долевого строительства от его получения (в том числе, в связи с истечением срока хранения, неявкой Участника долевого строительства за получением корреспонденции в отделение почтовой связи и т.п.) или в связи с отсутствием Участника долевого ст</w:t>
      </w:r>
      <w:r>
        <w:rPr>
          <w:rFonts w:ascii="Times New Roman" w:hAnsi="Times New Roman" w:cs="Times New Roman"/>
          <w:color w:val="000000"/>
          <w:sz w:val="22"/>
          <w:szCs w:val="22"/>
        </w:rPr>
        <w:t>роительства по указанному им почтовому адресу.</w:t>
      </w:r>
    </w:p>
    <w:p w:rsidR="00787F69" w:rsidRDefault="004F1EBB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5.7. Риск случайной гибели Объекта долевого строительства признается перешедшими к Участнику долевого строительства со дня подписания передаточного акта, составления одностороннего Акта или иного документа о п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ередаче Объекта долевого строительства. </w:t>
      </w:r>
    </w:p>
    <w:p w:rsidR="00787F69" w:rsidRDefault="004F1EBB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5.8. В случае если у Участника долевого строительства имеются обоснованные претензии к передаваемому Объекту долевого строительства в части несоответствия качества условиям договора, требованиям технических регламен</w:t>
      </w:r>
      <w:r>
        <w:rPr>
          <w:rFonts w:ascii="Times New Roman" w:hAnsi="Times New Roman" w:cs="Times New Roman"/>
          <w:color w:val="000000"/>
          <w:sz w:val="22"/>
          <w:szCs w:val="22"/>
        </w:rPr>
        <w:t>тов, проектной документации и градостроительных регламентов, иным обязательным требованиям Участник долевого строительства до подписания передаточного акта вправе отказаться от подписания передаточного акта, потребовать составления акта, в котором будут пе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речислены выявленные недостатки, и осуществить действия, предусмотренные п. 8.3 Договора. </w:t>
      </w:r>
    </w:p>
    <w:p w:rsidR="00787F69" w:rsidRDefault="004F1EBB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5.9. 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поряд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ке, установленном действующим законодательством Российской Федерации. </w:t>
      </w:r>
    </w:p>
    <w:p w:rsidR="00787F69" w:rsidRDefault="004F1EBB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Одновременно с возникновением права собственности на Объект долевого строительства у Участника долевого строительства возникает право собственности на долю в праве общей долевой собстве</w:t>
      </w:r>
      <w:r>
        <w:rPr>
          <w:rFonts w:ascii="Times New Roman" w:hAnsi="Times New Roman" w:cs="Times New Roman"/>
          <w:color w:val="000000"/>
          <w:sz w:val="22"/>
          <w:szCs w:val="22"/>
        </w:rPr>
        <w:t>нности на общее имущество в Многоквартирном доме, а также на часть земельного участка под Многоквартирным домом соразмерно площади Объекта долевого строительства. Передача доли в праве собственности на общее имущество отдельным документом не оформляется.</w:t>
      </w:r>
    </w:p>
    <w:p w:rsidR="00787F69" w:rsidRDefault="00787F69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87F69" w:rsidRDefault="004F1EBB">
      <w:pPr>
        <w:keepNext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6. ПРАВА И ОБЯЗАННОСТИ СТОРОН</w:t>
      </w:r>
    </w:p>
    <w:p w:rsidR="00787F69" w:rsidRDefault="004F1EBB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6.1. По настоящему Договору Застройщик обязуется:</w:t>
      </w:r>
    </w:p>
    <w:p w:rsidR="00787F69" w:rsidRDefault="004F1EBB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6.1.1. В предусмотренный настоящим Договором срок своими силами и (или) с привлечением других лиц построить Многоквартирный дом, указанный в пункте 1.1.3 Договора, и получить р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азрешение на ввод Многоквартирного дома в эксплуатацию, </w:t>
      </w:r>
    </w:p>
    <w:p w:rsidR="00787F69" w:rsidRDefault="004F1EBB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6.1.2. Передать по передаточному акту в предусмотренный Договором срок Участнику долевого строительства Объект долевого строительства в соответствии с характеристиками, которые определены в пункте 3.</w:t>
      </w:r>
      <w:r>
        <w:rPr>
          <w:rFonts w:ascii="Times New Roman" w:hAnsi="Times New Roman" w:cs="Times New Roman"/>
          <w:color w:val="000000"/>
          <w:sz w:val="22"/>
          <w:szCs w:val="22"/>
        </w:rPr>
        <w:t>2. Договора и Приложении № 1 к нему.</w:t>
      </w:r>
    </w:p>
    <w:p w:rsidR="00787F69" w:rsidRDefault="004F1EBB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6.1.3. Предоставлять Участнику долевого строительства сведения, предусмотренные </w:t>
      </w:r>
      <w:hyperlink r:id="rId10" w:tooltip="about:blank" w:history="1">
        <w:r>
          <w:rPr>
            <w:rFonts w:ascii="Times New Roman" w:hAnsi="Times New Roman" w:cs="Times New Roman"/>
            <w:color w:val="000000"/>
            <w:sz w:val="22"/>
            <w:szCs w:val="22"/>
          </w:rPr>
          <w:t>ст. ст. 19</w:t>
        </w:r>
      </w:hyperlink>
      <w:r>
        <w:rPr>
          <w:rFonts w:ascii="Times New Roman" w:hAnsi="Times New Roman" w:cs="Times New Roman"/>
          <w:color w:val="000000"/>
          <w:sz w:val="22"/>
          <w:szCs w:val="22"/>
        </w:rPr>
        <w:t xml:space="preserve"> - </w:t>
      </w:r>
      <w:hyperlink r:id="rId11" w:tooltip="about:blank" w:history="1">
        <w:r>
          <w:rPr>
            <w:rFonts w:ascii="Times New Roman" w:hAnsi="Times New Roman" w:cs="Times New Roman"/>
            <w:color w:val="000000"/>
            <w:sz w:val="22"/>
            <w:szCs w:val="22"/>
          </w:rPr>
          <w:t>21</w:t>
        </w:r>
      </w:hyperlink>
      <w:r>
        <w:rPr>
          <w:rFonts w:ascii="Times New Roman" w:hAnsi="Times New Roman" w:cs="Times New Roman"/>
          <w:color w:val="000000"/>
          <w:sz w:val="22"/>
          <w:szCs w:val="22"/>
        </w:rPr>
        <w:t xml:space="preserve"> Федерального закона от 30.12.2004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г. №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сообщать Участнику долевого строительства по его требованию информацию о ходе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выполнения работ по строительству Многоквартирного дома и Объекта долевого строительства в нем;</w:t>
      </w:r>
    </w:p>
    <w:p w:rsidR="00787F69" w:rsidRDefault="004F1EBB">
      <w:pPr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6.1.4. Добросовестно выполнить свои обязательства по Договору, контролировать качество работ, соблюдение строительных норм, правил и технических характеристик </w:t>
      </w:r>
      <w:r>
        <w:rPr>
          <w:rFonts w:ascii="Times New Roman" w:hAnsi="Times New Roman" w:cs="Times New Roman"/>
          <w:sz w:val="22"/>
          <w:szCs w:val="22"/>
        </w:rPr>
        <w:t>параметров проектирования, строительства и отделки Многоквартирного дома и осуществлять приемку выполненных работ.</w:t>
      </w:r>
    </w:p>
    <w:p w:rsidR="00787F69" w:rsidRDefault="00787F69">
      <w:pPr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87F69" w:rsidRDefault="004F1EBB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6.2. Участник долевого строительства обязуется:</w:t>
      </w:r>
    </w:p>
    <w:p w:rsidR="00787F69" w:rsidRDefault="004F1EBB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6.2.1. Направить собственные и/или привлеченные денежные средства на строительство Объекта долевого строительства в размере и на условиях, предусмотренных настоящим Договором;</w:t>
      </w:r>
    </w:p>
    <w:p w:rsidR="00787F69" w:rsidRDefault="004F1EBB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6.2.2. В течение 10 дней после получения сообщения Застройщика о завершении стро</w:t>
      </w:r>
      <w:r>
        <w:rPr>
          <w:rFonts w:ascii="Times New Roman" w:hAnsi="Times New Roman" w:cs="Times New Roman"/>
          <w:color w:val="000000"/>
          <w:sz w:val="22"/>
          <w:szCs w:val="22"/>
        </w:rPr>
        <w:t>ительства Многоквартирного дома и готовности Объекта долевого строительства к передаче (в том числе в случае досрочной передачи) принять Объект долевого строительства и подписать передаточный акт при отсутствии претензий;</w:t>
      </w:r>
    </w:p>
    <w:p w:rsidR="00787F69" w:rsidRDefault="004F1EBB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15" w:name="_heading=h.1ksv4uv"/>
      <w:bookmarkEnd w:id="15"/>
      <w:r>
        <w:rPr>
          <w:rFonts w:ascii="Times New Roman" w:hAnsi="Times New Roman" w:cs="Times New Roman"/>
          <w:color w:val="000000"/>
          <w:sz w:val="22"/>
          <w:szCs w:val="22"/>
        </w:rPr>
        <w:t>6.2.3. Предоставить все необходимые документы для подписания и регистрации договора участия в долевом строительстве;</w:t>
      </w:r>
    </w:p>
    <w:p w:rsidR="00787F69" w:rsidRDefault="004F1EB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6.2.4. Самостоятельно получать выписку из ЕГРН на Объект долевого строительства, нести все расходы, связанные с оформлением технических и и</w:t>
      </w:r>
      <w:r>
        <w:rPr>
          <w:rFonts w:ascii="Times New Roman" w:hAnsi="Times New Roman" w:cs="Times New Roman"/>
          <w:sz w:val="22"/>
          <w:szCs w:val="22"/>
        </w:rPr>
        <w:t xml:space="preserve">ных необходимых документов и государственной регистрацией права собственности на Объект долевого строительства; </w:t>
      </w:r>
    </w:p>
    <w:p w:rsidR="00787F69" w:rsidRDefault="004F1EB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6.2.5. С даты подписания передаточного акта либо с даты, указанной в одностороннем Акте, нести бремя содержания, риск случайной гибели или случ</w:t>
      </w:r>
      <w:r>
        <w:rPr>
          <w:rFonts w:ascii="Times New Roman" w:hAnsi="Times New Roman" w:cs="Times New Roman"/>
          <w:sz w:val="22"/>
          <w:szCs w:val="22"/>
        </w:rPr>
        <w:t>айного повреждения Объекта долевого строительства, самостоятельно оплачивать коммунальные услуги и иные услуги по содержанию Объекта долевого строительства, нести расходы на содержание Объекта долевого строительства (включая расходы на содержание общего им</w:t>
      </w:r>
      <w:r>
        <w:rPr>
          <w:rFonts w:ascii="Times New Roman" w:hAnsi="Times New Roman" w:cs="Times New Roman"/>
          <w:sz w:val="22"/>
          <w:szCs w:val="22"/>
        </w:rPr>
        <w:t>ущества Многоквартирного дома) и придомовой территории пропорционально своей доле, а также выполнять другие обязанности, связанные с использованием Объекта долевого строительства.</w:t>
      </w:r>
    </w:p>
    <w:p w:rsidR="00787F69" w:rsidRDefault="004F1EB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Ввиду того, что эксплуатацию построенного (созданного) Многоквартирного дома</w:t>
      </w:r>
      <w:r>
        <w:rPr>
          <w:rFonts w:ascii="Times New Roman" w:hAnsi="Times New Roman" w:cs="Times New Roman"/>
          <w:sz w:val="22"/>
          <w:szCs w:val="22"/>
        </w:rPr>
        <w:t xml:space="preserve"> до передачи этой функции управляющей компании вправе осуществлять Застройщик, то при наступлении подобного случая Участник долевого строительства обязуется производить оплату коммунальных платежей на расчетный счет Застройщика, указанный в настоящем Догов</w:t>
      </w:r>
      <w:r>
        <w:rPr>
          <w:rFonts w:ascii="Times New Roman" w:hAnsi="Times New Roman" w:cs="Times New Roman"/>
          <w:sz w:val="22"/>
          <w:szCs w:val="22"/>
        </w:rPr>
        <w:t>оре.</w:t>
      </w:r>
    </w:p>
    <w:p w:rsidR="00787F69" w:rsidRDefault="004F1EB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16" w:name="_heading=h.44sinio"/>
      <w:bookmarkEnd w:id="16"/>
      <w:r>
        <w:rPr>
          <w:rFonts w:ascii="Times New Roman" w:hAnsi="Times New Roman" w:cs="Times New Roman"/>
          <w:sz w:val="22"/>
          <w:szCs w:val="22"/>
        </w:rPr>
        <w:t>6.2.6. При приемке Объекта капитального строительства ознакомиться с Инструкцией по эксплуатации Объекта капитального строительства и при дальнейшей эксплуатации строго соблюдать требования указанной инструкции;</w:t>
      </w:r>
    </w:p>
    <w:p w:rsidR="00787F69" w:rsidRDefault="004F1EBB">
      <w:pPr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6.2.7. Не производить перепланировку, п</w:t>
      </w:r>
      <w:r>
        <w:rPr>
          <w:rFonts w:ascii="Times New Roman" w:hAnsi="Times New Roman" w:cs="Times New Roman"/>
          <w:sz w:val="22"/>
          <w:szCs w:val="22"/>
        </w:rPr>
        <w:t>ереустройство и техническое переоборудование Объекта долевого строительства, до государственной регистрации права собственности на Объект долевого строительства в порядке, установленном законодательством РФ.</w:t>
      </w:r>
    </w:p>
    <w:p w:rsidR="00787F69" w:rsidRDefault="004F1EBB">
      <w:pPr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Не изменять конструктивные элементы в строящейся</w:t>
      </w:r>
      <w:r>
        <w:rPr>
          <w:rFonts w:ascii="Times New Roman" w:hAnsi="Times New Roman" w:cs="Times New Roman"/>
          <w:sz w:val="22"/>
          <w:szCs w:val="22"/>
        </w:rPr>
        <w:t xml:space="preserve"> Объекте долевого строительства, а также не производить строительные, отделочные и иные виды работ, в том числе не производить замену входной двери до момента подписания Акта приема-передачи Объекта долевого строительства.</w:t>
      </w:r>
    </w:p>
    <w:p w:rsidR="00787F69" w:rsidRDefault="004F1EBB">
      <w:pPr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17" w:name="_heading=h.2jxsxqh"/>
      <w:bookmarkEnd w:id="17"/>
      <w:r>
        <w:rPr>
          <w:rFonts w:ascii="Times New Roman" w:hAnsi="Times New Roman" w:cs="Times New Roman"/>
          <w:sz w:val="22"/>
          <w:szCs w:val="22"/>
        </w:rPr>
        <w:t>В случае если Участником долевого</w:t>
      </w:r>
      <w:r>
        <w:rPr>
          <w:rFonts w:ascii="Times New Roman" w:hAnsi="Times New Roman" w:cs="Times New Roman"/>
          <w:sz w:val="22"/>
          <w:szCs w:val="22"/>
        </w:rPr>
        <w:t xml:space="preserve"> строительства были произведены указанные действия, Участник долевого строительства обязан своими силами и за свой счет в десятидневный срок с момента получения соответствующего требования Застройщика вернуть Объект долевого строительства в первоначальное </w:t>
      </w:r>
      <w:r>
        <w:rPr>
          <w:rFonts w:ascii="Times New Roman" w:hAnsi="Times New Roman" w:cs="Times New Roman"/>
          <w:sz w:val="22"/>
          <w:szCs w:val="22"/>
        </w:rPr>
        <w:t xml:space="preserve">состояние и уплатить Застройщику штраф в размере 10 процентов от цены, указанной в </w:t>
      </w:r>
      <w:hyperlink w:anchor="bookmark=id.1ci93xb" w:tooltip="#bookmark=id.1ci93xb" w:history="1">
        <w:r>
          <w:rPr>
            <w:rFonts w:ascii="Times New Roman" w:hAnsi="Times New Roman" w:cs="Times New Roman"/>
            <w:sz w:val="22"/>
            <w:szCs w:val="22"/>
          </w:rPr>
          <w:t>п. 4.1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Договора. В случае нарушения срока, установленного настоящим пунктом, Застройщик вправе са</w:t>
      </w:r>
      <w:r>
        <w:rPr>
          <w:rFonts w:ascii="Times New Roman" w:hAnsi="Times New Roman" w:cs="Times New Roman"/>
          <w:sz w:val="22"/>
          <w:szCs w:val="22"/>
        </w:rPr>
        <w:t>мостоятельно привести Объект долевого строительства в первоначальное состояние, при этом помимо штрафа, установленного настоящим пунктом, Участнику долевого строительства обязан возместить Застройщику затраты, вызванные приведением Объекта долевого строите</w:t>
      </w:r>
      <w:r>
        <w:rPr>
          <w:rFonts w:ascii="Times New Roman" w:hAnsi="Times New Roman" w:cs="Times New Roman"/>
          <w:sz w:val="22"/>
          <w:szCs w:val="22"/>
        </w:rPr>
        <w:t>льства в первоначальное состояние.</w:t>
      </w:r>
    </w:p>
    <w:p w:rsidR="00787F69" w:rsidRDefault="004F1EBB">
      <w:pPr>
        <w:spacing w:line="237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случае осуществления после государственной регистрации права собственности на Объект долевого строительства ремонтных работ, предполагающих перепланировку и переустройство Объекта долевого строительства, Участник долево</w:t>
      </w:r>
      <w:r>
        <w:rPr>
          <w:rFonts w:ascii="Times New Roman" w:hAnsi="Times New Roman" w:cs="Times New Roman"/>
          <w:sz w:val="22"/>
          <w:szCs w:val="22"/>
        </w:rPr>
        <w:t>го строительства обязан осуществить соответствующие согласования в уполномоченных государственных органах.</w:t>
      </w:r>
    </w:p>
    <w:p w:rsidR="00787F69" w:rsidRDefault="004F1EBB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18" w:name="_heading=h.z337ya"/>
      <w:bookmarkEnd w:id="18"/>
      <w:r>
        <w:rPr>
          <w:rFonts w:ascii="Times New Roman" w:hAnsi="Times New Roman" w:cs="Times New Roman"/>
          <w:color w:val="000000"/>
          <w:sz w:val="22"/>
          <w:szCs w:val="22"/>
        </w:rPr>
        <w:t>6.2.8. Не нарушать единый архитектурный облик Объекта капитального строительства путем производства работ по изменению фасада здания, устройства конд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иционеров, спутниковых антенн, </w:t>
      </w: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сушилок для белья, рекламных конструкций в неустановленных для этого местах, а также не изменять остекление оконных проемов/лоджий с отступлениями от проектных решений.</w:t>
      </w:r>
    </w:p>
    <w:p w:rsidR="00787F69" w:rsidRDefault="004F1EBB">
      <w:pPr>
        <w:spacing w:line="238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6.2.9. Участник долевого строительства обязуется при про</w:t>
      </w:r>
      <w:r>
        <w:rPr>
          <w:rFonts w:ascii="Times New Roman" w:hAnsi="Times New Roman" w:cs="Times New Roman"/>
          <w:sz w:val="22"/>
          <w:szCs w:val="22"/>
        </w:rPr>
        <w:t>изводстве ремонтно-отделочных работ не причинять вреда общему имуществу (лестничные клетки, холлы, лифты, подвальное помещение, клумбы, дорожное покрытие и др.), а также самостоятельно вывозить строительный мусор в специальных мешках.</w:t>
      </w:r>
    </w:p>
    <w:p w:rsidR="00787F69" w:rsidRDefault="004F1EBB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6.2.10. Без письменно</w:t>
      </w:r>
      <w:r>
        <w:rPr>
          <w:rFonts w:ascii="Times New Roman" w:hAnsi="Times New Roman" w:cs="Times New Roman"/>
          <w:color w:val="000000"/>
          <w:sz w:val="22"/>
          <w:szCs w:val="22"/>
        </w:rPr>
        <w:t>го согласия Застройщика не передавать в залог и другим способом не обременять Объект долевого строительства в пользу третьих лиц.</w:t>
      </w:r>
    </w:p>
    <w:p w:rsidR="00787F69" w:rsidRDefault="00787F69">
      <w:pPr>
        <w:spacing w:line="238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87F69" w:rsidRDefault="004F1EBB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6.3. Застройщик вправе:</w:t>
      </w:r>
    </w:p>
    <w:p w:rsidR="00787F69" w:rsidRDefault="004F1EBB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6.3.1. В процессе осуществления деятельности по созданию Многоквартирного дома, до передачи Участнику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долевого строительства Объекта долевого строительства  при наличии необходимости в одностороннем порядке (без согласования с Участником долевого строительства) вносить изменения в проектную документацию относительно параметров объекта капитального строите</w:t>
      </w:r>
      <w:r>
        <w:rPr>
          <w:rFonts w:ascii="Times New Roman" w:hAnsi="Times New Roman" w:cs="Times New Roman"/>
          <w:color w:val="000000"/>
          <w:sz w:val="22"/>
          <w:szCs w:val="22"/>
        </w:rPr>
        <w:t>льства (состава, количества и площади Жилых/Нежилых помещений, помещений общего назначения, количества этажей, технико-экономических показателей, общей площади, объема), а так же изменять отдельные проектные решения, не влияющие на качество и конструктивну</w:t>
      </w:r>
      <w:r>
        <w:rPr>
          <w:rFonts w:ascii="Times New Roman" w:hAnsi="Times New Roman" w:cs="Times New Roman"/>
          <w:color w:val="000000"/>
          <w:sz w:val="22"/>
          <w:szCs w:val="22"/>
        </w:rPr>
        <w:t>ю надежность многоквартирного жилого дома, а также не затрагивающие характеристики, площадь расположение  и планировку Объекта долевого строительства, указанного в п. 3.2. настоящего Договора, изменять график строительства, в том числе и расчетный срок око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нчания строительства, при соблюдении условий действующего законодательства и п. 5.2 настоящего Договора и при условии их согласования с соответствующими уполномоченными органами, или, если изменения, произведенные без такого согласования, его не требовали </w:t>
      </w:r>
      <w:r>
        <w:rPr>
          <w:rFonts w:ascii="Times New Roman" w:hAnsi="Times New Roman" w:cs="Times New Roman"/>
          <w:color w:val="000000"/>
          <w:sz w:val="22"/>
          <w:szCs w:val="22"/>
        </w:rPr>
        <w:t>в соответствии с законодательством РФ, с последующим отображением таких изменений в проектной декларации в соответствии с действующим законодательством  в порядке и сроки установленные Законом № 214-ФЗ. Указанные изменения не является нарушением требований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о качестве Объекта долевого строительства и условий Договора. При этом, под существенным изменением проектной документации Многоквартирного дома, требующим согласования с Участником долевого строительства, подразумевается изменение общей проектной площади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Многоквартирного дома более чем на 20% от площади, утвержденной на момент заключения Договора, изменение этажности Жилого дома более чем на 3 этажа.</w:t>
      </w:r>
    </w:p>
    <w:p w:rsidR="00787F69" w:rsidRDefault="004F1EBB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6.3.2. Осуществлять действия, перечисленные в п. 3.6 настоящего Договора.</w:t>
      </w:r>
    </w:p>
    <w:p w:rsidR="00787F69" w:rsidRDefault="004F1EBB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6.3.3. До подписания Сторонами Акта приема-передачи Застройщик вправе оформить технический план на Объект долевого строительства и осуществить постановку ее на кадастровый учет. Застройщик имеет право осуществить регистрацию права собственности на Объект д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олевого строительства на имя Участника долевого строительства.  Указанные услуги носят платный характер и не входят в стоимость настоящего договора.  </w:t>
      </w:r>
    </w:p>
    <w:p w:rsidR="00787F69" w:rsidRDefault="00787F69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87F69" w:rsidRDefault="004F1EBB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bookmarkStart w:id="19" w:name="_heading=h.3j2qqm3"/>
      <w:bookmarkEnd w:id="19"/>
      <w:r>
        <w:rPr>
          <w:rFonts w:ascii="Times New Roman" w:hAnsi="Times New Roman" w:cs="Times New Roman"/>
          <w:b/>
          <w:color w:val="000000"/>
          <w:sz w:val="22"/>
          <w:szCs w:val="22"/>
        </w:rPr>
        <w:t>6.4. Участник долевого строительства вправе.</w:t>
      </w:r>
    </w:p>
    <w:p w:rsidR="00787F69" w:rsidRDefault="004F1EBB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6.4.1. После уплаты Участником долевого строительства цены </w:t>
      </w:r>
      <w:r>
        <w:rPr>
          <w:rFonts w:ascii="Times New Roman" w:hAnsi="Times New Roman" w:cs="Times New Roman"/>
          <w:color w:val="000000"/>
          <w:sz w:val="22"/>
          <w:szCs w:val="22"/>
        </w:rPr>
        <w:t>Договора уступить свои права требования по Договору третьему лицу.</w:t>
      </w:r>
    </w:p>
    <w:p w:rsidR="00787F69" w:rsidRDefault="004F1EBB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6.4.2. До уплаты цены договора Участник долевого строительства вправе уступить права требования по Договору только одновременно с переводом долга на нового участника долевого строительства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в порядке, установленном Гражданским </w:t>
      </w:r>
      <w:hyperlink r:id="rId12" w:tooltip="about:blank" w:history="1">
        <w:r>
          <w:rPr>
            <w:rFonts w:ascii="Times New Roman" w:hAnsi="Times New Roman" w:cs="Times New Roman"/>
            <w:color w:val="000000"/>
            <w:sz w:val="22"/>
            <w:szCs w:val="22"/>
          </w:rPr>
          <w:t>кодексом</w:t>
        </w:r>
      </w:hyperlink>
      <w:r>
        <w:rPr>
          <w:rFonts w:ascii="Times New Roman" w:hAnsi="Times New Roman" w:cs="Times New Roman"/>
          <w:color w:val="000000"/>
          <w:sz w:val="22"/>
          <w:szCs w:val="22"/>
        </w:rPr>
        <w:t xml:space="preserve"> Российской Федерации, с согласия Застройщика.</w:t>
      </w:r>
    </w:p>
    <w:p w:rsidR="00787F69" w:rsidRDefault="004F1EBB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6.4.3. Уступка Участником долевого строительства прав требований по договору допускается с момента государственной реги</w:t>
      </w:r>
      <w:r>
        <w:rPr>
          <w:rFonts w:ascii="Times New Roman" w:hAnsi="Times New Roman" w:cs="Times New Roman"/>
          <w:color w:val="000000"/>
          <w:sz w:val="22"/>
          <w:szCs w:val="22"/>
        </w:rPr>
        <w:t>страции Договора участия в долевом строительстве до момента подписания Сторонами передаточного акта, составления одностороннего Акта или иного документа о передаче объекта долевого строительства.</w:t>
      </w:r>
    </w:p>
    <w:p w:rsidR="00787F69" w:rsidRDefault="004F1EBB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20" w:name="_heading=h.1y810tw"/>
      <w:bookmarkEnd w:id="20"/>
      <w:r>
        <w:rPr>
          <w:rFonts w:ascii="Times New Roman" w:hAnsi="Times New Roman" w:cs="Times New Roman"/>
          <w:color w:val="000000"/>
          <w:sz w:val="22"/>
          <w:szCs w:val="22"/>
        </w:rPr>
        <w:t>О государственной регистрации перехода права требования по н</w:t>
      </w:r>
      <w:r>
        <w:rPr>
          <w:rFonts w:ascii="Times New Roman" w:hAnsi="Times New Roman" w:cs="Times New Roman"/>
          <w:color w:val="000000"/>
          <w:sz w:val="22"/>
          <w:szCs w:val="22"/>
        </w:rPr>
        <w:t>астоящему Договору Участник долевого строительства в срок не позднее 5 (пяти) рабочих дней с момента государственной регистрации Договора уступки права обязан в письменной форме уведомить об этом Застройщика путем направления заказным письмом с уведомление</w:t>
      </w:r>
      <w:r>
        <w:rPr>
          <w:rFonts w:ascii="Times New Roman" w:hAnsi="Times New Roman" w:cs="Times New Roman"/>
          <w:color w:val="000000"/>
          <w:sz w:val="22"/>
          <w:szCs w:val="22"/>
        </w:rPr>
        <w:t>м о вручении либо представления непосредственно в офис Застройщика копии Договора уступки.</w:t>
      </w:r>
    </w:p>
    <w:p w:rsidR="00787F69" w:rsidRDefault="004F1EBB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21" w:name="_heading=h.4i7ojhp"/>
      <w:bookmarkEnd w:id="21"/>
      <w:r>
        <w:rPr>
          <w:rFonts w:ascii="Times New Roman" w:hAnsi="Times New Roman" w:cs="Times New Roman"/>
          <w:color w:val="000000"/>
          <w:sz w:val="22"/>
          <w:szCs w:val="22"/>
        </w:rPr>
        <w:t>6.5.</w:t>
      </w:r>
      <w:r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Обязательства Застройщика, за исключением гарантийных обязательств, считаются исполненными с момента подписания Сторонами передаточного акта либо составления одностороннего Акта.</w:t>
      </w:r>
    </w:p>
    <w:p w:rsidR="00787F69" w:rsidRDefault="004F1EBB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22" w:name="_heading=h.2xcytpi"/>
      <w:bookmarkEnd w:id="22"/>
      <w:r>
        <w:rPr>
          <w:rFonts w:ascii="Times New Roman" w:hAnsi="Times New Roman" w:cs="Times New Roman"/>
          <w:color w:val="000000"/>
          <w:sz w:val="22"/>
          <w:szCs w:val="22"/>
        </w:rPr>
        <w:t xml:space="preserve">6.6. Обязательства Участника долевого строительства считаются исполненными с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момента уплаты в полном объеме денежных средств в соответствии с Договором и подписания Сторонами </w:t>
      </w: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передаточного акта либо составления одностороннего Акта или иного документа о передаче Объекта долевого строительства.</w:t>
      </w:r>
    </w:p>
    <w:p w:rsidR="00787F69" w:rsidRDefault="00787F69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bookmarkStart w:id="23" w:name="bookmark=id.1ci93xb"/>
      <w:bookmarkEnd w:id="23"/>
    </w:p>
    <w:p w:rsidR="00787F69" w:rsidRDefault="004F1EBB">
      <w:pPr>
        <w:keepNext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7. КАЧЕСТВО ОБЪЕКТА ДОЛЕВОГО СТРОИТЕЛЬ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СТВА. ГАРАНТИЯ КАЧЕСТВА</w:t>
      </w:r>
    </w:p>
    <w:p w:rsidR="00787F69" w:rsidRDefault="004F1EBB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7.1. Участнику долевого строительства передается Объект долевого строительства, соответствующий требованиям технических регламентов, проектной документации и градостроительных регламентов, а также иным обязательным требованиям, уста</w:t>
      </w:r>
      <w:r>
        <w:rPr>
          <w:rFonts w:ascii="Times New Roman" w:hAnsi="Times New Roman" w:cs="Times New Roman"/>
          <w:color w:val="000000"/>
          <w:sz w:val="22"/>
          <w:szCs w:val="22"/>
        </w:rPr>
        <w:t>новленным действующим законодательством Российской Федерации.</w:t>
      </w:r>
    </w:p>
    <w:p w:rsidR="00787F69" w:rsidRDefault="004F1EBB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7.2. Гарантийный срок на Объект долевого строительства составляет 5 (пять) лет со дня, получения разрешения на ввод Многоквартирного дома в эксплуатацию. Все обнаруженные в течение этого срока н</w:t>
      </w:r>
      <w:r>
        <w:rPr>
          <w:rFonts w:ascii="Times New Roman" w:hAnsi="Times New Roman" w:cs="Times New Roman"/>
          <w:color w:val="000000"/>
          <w:sz w:val="22"/>
          <w:szCs w:val="22"/>
        </w:rPr>
        <w:t>едостатки, которые не могли быть выявлены при осмотре Объекта долевого строительства и подписании передаточного акта, должны быть устранены Застройщиком самостоятельно или с привлечением иных лиц в 60-тидневный срок с момента уведомления его Участником дол</w:t>
      </w:r>
      <w:r>
        <w:rPr>
          <w:rFonts w:ascii="Times New Roman" w:hAnsi="Times New Roman" w:cs="Times New Roman"/>
          <w:color w:val="000000"/>
          <w:sz w:val="22"/>
          <w:szCs w:val="22"/>
        </w:rPr>
        <w:t>евого строительства об этих недостатках.</w:t>
      </w:r>
    </w:p>
    <w:p w:rsidR="00787F69" w:rsidRDefault="004F1EBB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7.3. Гарантийный срок на технологическое и инженерное оборудование, входящее в состав передаваемого участникам долевого строительства объекта долевого строительства, устанавливается в размере 3 (три) года со дня под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писания первого передаточного акта или иного документа о передаче объекта долевого строительства. </w:t>
      </w:r>
    </w:p>
    <w:p w:rsidR="00787F69" w:rsidRDefault="004F1EBB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7.4. Застройщик не несет ответственности за недостатки (дефекты) Объекта долевого строительства, обнаруженные в течение гарантийного срока, если докажет, что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</w:t>
      </w:r>
      <w:r>
        <w:rPr>
          <w:rFonts w:ascii="Times New Roman" w:hAnsi="Times New Roman" w:cs="Times New Roman"/>
          <w:color w:val="000000"/>
          <w:sz w:val="22"/>
          <w:szCs w:val="22"/>
        </w:rPr>
        <w:t>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</w:t>
      </w:r>
      <w:r>
        <w:rPr>
          <w:rFonts w:ascii="Times New Roman" w:hAnsi="Times New Roman" w:cs="Times New Roman"/>
          <w:color w:val="000000"/>
          <w:sz w:val="22"/>
          <w:szCs w:val="22"/>
        </w:rPr>
        <w:t>жащего их ремонта, проведенного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Инструкцией по эксплуатации Объекта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капитального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</w:p>
    <w:p w:rsidR="00787F69" w:rsidRDefault="00787F69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87F69" w:rsidRDefault="004F1EBB">
      <w:pPr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8. ОТВЕТСТВЕННОСТЬ СТОРОН</w:t>
      </w:r>
    </w:p>
    <w:p w:rsidR="00787F69" w:rsidRDefault="004F1EBB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8.1. 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Федерации.</w:t>
      </w:r>
    </w:p>
    <w:p w:rsidR="00787F69" w:rsidRDefault="004F1EBB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8.2. В случае, если Объект долевого строительства создан Застро</w:t>
      </w:r>
      <w:r>
        <w:rPr>
          <w:rFonts w:ascii="Times New Roman" w:hAnsi="Times New Roman" w:cs="Times New Roman"/>
          <w:sz w:val="22"/>
          <w:szCs w:val="22"/>
        </w:rPr>
        <w:t xml:space="preserve">йщиком с отступлениями от условий настоящего Договора и (или) обязательных требований, приведших к ухудшению качества такого объекта, или с иными недостатками, которые делают его непригодным для предусмотренного настоящим Договором использования, Участник </w:t>
      </w:r>
      <w:r>
        <w:rPr>
          <w:rFonts w:ascii="Times New Roman" w:hAnsi="Times New Roman" w:cs="Times New Roman"/>
          <w:sz w:val="22"/>
          <w:szCs w:val="22"/>
        </w:rPr>
        <w:t>долевого строительства вправе потребовать от Застройщика безвозмездного устранения недостатков.</w:t>
      </w:r>
    </w:p>
    <w:p w:rsidR="00787F69" w:rsidRDefault="004F1EBB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Застройщик обязан устранить соответствующие недостатки в 60-тидневный срок с момента уведомления его Участником долевого строительства об этих недостатках.</w:t>
      </w:r>
    </w:p>
    <w:p w:rsidR="00787F69" w:rsidRDefault="004F1EBB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8.3.</w:t>
      </w:r>
      <w:r>
        <w:rPr>
          <w:rFonts w:ascii="Times New Roman" w:hAnsi="Times New Roman" w:cs="Times New Roman"/>
          <w:sz w:val="22"/>
          <w:szCs w:val="22"/>
        </w:rPr>
        <w:t xml:space="preserve"> В случае если Объект долевого строительства построен Застройщиком с отступлениями от условий, указанных в ч. 1 ст. 7 Федерального закона от 30.12.2004 N 214-ФЗ "Об участии в долевом строительстве многоквартирных домов и иных объектов недвижимости и о внес</w:t>
      </w:r>
      <w:r>
        <w:rPr>
          <w:rFonts w:ascii="Times New Roman" w:hAnsi="Times New Roman" w:cs="Times New Roman"/>
          <w:sz w:val="22"/>
          <w:szCs w:val="22"/>
        </w:rPr>
        <w:t>ении изменений в некоторые законодательные акты Российской Федерации" обязательных требований, приведшими к ухудшению качества Объекта долевого строительства, или с иными недостатками, которые делают ее непригодной для предусмотренного Договором использова</w:t>
      </w:r>
      <w:r>
        <w:rPr>
          <w:rFonts w:ascii="Times New Roman" w:hAnsi="Times New Roman" w:cs="Times New Roman"/>
          <w:sz w:val="22"/>
          <w:szCs w:val="22"/>
        </w:rPr>
        <w:t>ния, Участник долевого строительства по своему выбору вправе потребовать от Застройщика:</w:t>
      </w:r>
    </w:p>
    <w:p w:rsidR="00787F69" w:rsidRDefault="004F1EBB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1) безвозмездного устранения недостатков в разумный срок;</w:t>
      </w:r>
    </w:p>
    <w:p w:rsidR="00787F69" w:rsidRDefault="004F1EBB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2) соразмерного уменьшения цены Договора;</w:t>
      </w:r>
    </w:p>
    <w:p w:rsidR="00787F69" w:rsidRDefault="004F1EBB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3) возмещения своих расходов на устранение недостатков.</w:t>
      </w:r>
    </w:p>
    <w:p w:rsidR="00787F69" w:rsidRDefault="004F1EBB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8.4. В случ</w:t>
      </w:r>
      <w:r>
        <w:rPr>
          <w:rFonts w:ascii="Times New Roman" w:hAnsi="Times New Roman" w:cs="Times New Roman"/>
          <w:sz w:val="22"/>
          <w:szCs w:val="22"/>
        </w:rPr>
        <w:t>ае существенного нарушения требований к качеству Объекта долевого строительства Участник долевого строительства вправе отказаться от подписания передаточного акта или иного документа о передаче Объекта долевого строительства и предъявить требование о безво</w:t>
      </w:r>
      <w:r>
        <w:rPr>
          <w:rFonts w:ascii="Times New Roman" w:hAnsi="Times New Roman" w:cs="Times New Roman"/>
          <w:sz w:val="22"/>
          <w:szCs w:val="22"/>
        </w:rPr>
        <w:t>змездном устранении выявленных недостатков либо отказаться от подписания передаточного акта или иного документа о передаче объекта долевого строительства и исполнения договора и предъявить требования к застройщику о возврате денежных средств и уплате проце</w:t>
      </w:r>
      <w:r>
        <w:rPr>
          <w:rFonts w:ascii="Times New Roman" w:hAnsi="Times New Roman" w:cs="Times New Roman"/>
          <w:sz w:val="22"/>
          <w:szCs w:val="22"/>
        </w:rPr>
        <w:t xml:space="preserve">нтов в соответствии с ч. 2 ст. 9 Федерального закона от 30.12.2004 № 214-ФЗ "Об участии в долевом строительстве многоквартирных домов и иных </w:t>
      </w:r>
      <w:r>
        <w:rPr>
          <w:rFonts w:ascii="Times New Roman" w:hAnsi="Times New Roman" w:cs="Times New Roman"/>
          <w:sz w:val="22"/>
          <w:szCs w:val="22"/>
        </w:rPr>
        <w:lastRenderedPageBreak/>
        <w:t>объектов недвижимости и о внесении изменений в некоторые законодательные акты Российской Федерации".</w:t>
      </w:r>
    </w:p>
    <w:p w:rsidR="00787F69" w:rsidRDefault="004F1EBB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8.5. В случае </w:t>
      </w:r>
      <w:r>
        <w:rPr>
          <w:rFonts w:ascii="Times New Roman" w:hAnsi="Times New Roman" w:cs="Times New Roman"/>
          <w:sz w:val="22"/>
          <w:szCs w:val="22"/>
        </w:rPr>
        <w:t>нарушения предусмотренного Договором срока передачи Участнику долевого строительства Объекта долевого строительства, не связанного с нарушением Участником долевого строительства своей обязанности принять Объект долевого строительства, Застройщик уплачивает</w:t>
      </w:r>
      <w:r>
        <w:rPr>
          <w:rFonts w:ascii="Times New Roman" w:hAnsi="Times New Roman" w:cs="Times New Roman"/>
          <w:sz w:val="22"/>
          <w:szCs w:val="22"/>
        </w:rPr>
        <w:t xml:space="preserve"> участнику долевого строительства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просрочки. Если участником долевого </w:t>
      </w:r>
      <w:r>
        <w:rPr>
          <w:rFonts w:ascii="Times New Roman" w:hAnsi="Times New Roman" w:cs="Times New Roman"/>
          <w:sz w:val="22"/>
          <w:szCs w:val="22"/>
        </w:rPr>
        <w:t>строительства является гражданин, предусмотренная настоящей частью неустойка (пени) уплачивается застройщиком в двойном размере.</w:t>
      </w:r>
    </w:p>
    <w:p w:rsidR="00787F69" w:rsidRDefault="004F1EBB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8.6. В случае нарушения установленного договором срока внесения платежа Участник долевого строительства уплачивает Застройщику </w:t>
      </w:r>
      <w:r>
        <w:rPr>
          <w:rFonts w:ascii="Times New Roman" w:hAnsi="Times New Roman" w:cs="Times New Roman"/>
          <w:sz w:val="22"/>
          <w:szCs w:val="22"/>
        </w:rPr>
        <w:t>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787F69" w:rsidRDefault="004F1EB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8.7. В случае, если в соответствии настоящим </w:t>
      </w:r>
      <w:r>
        <w:rPr>
          <w:rFonts w:ascii="Times New Roman" w:hAnsi="Times New Roman" w:cs="Times New Roman"/>
          <w:sz w:val="22"/>
          <w:szCs w:val="22"/>
        </w:rPr>
        <w:t xml:space="preserve">договором уплата цены Договора должна производиться Участником долевого строительства путем единовременного внесения платежа, просрочка внесения платежа в течение более чем два месяца является основанием для одностороннего отказа Застройщика от исполнения </w:t>
      </w:r>
      <w:r>
        <w:rPr>
          <w:rFonts w:ascii="Times New Roman" w:hAnsi="Times New Roman" w:cs="Times New Roman"/>
          <w:sz w:val="22"/>
          <w:szCs w:val="22"/>
        </w:rPr>
        <w:t xml:space="preserve">договора в порядке, предусмотренном </w:t>
      </w:r>
      <w:hyperlink r:id="rId13" w:tooltip="about:blank" w:history="1">
        <w:r>
          <w:rPr>
            <w:rFonts w:ascii="Times New Roman" w:hAnsi="Times New Roman" w:cs="Times New Roman"/>
            <w:sz w:val="22"/>
            <w:szCs w:val="22"/>
          </w:rPr>
          <w:t>пунктом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10.5 Договора.</w:t>
      </w:r>
    </w:p>
    <w:p w:rsidR="00787F69" w:rsidRDefault="004F1EB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8.8. В случае, если в соответствии с настоящим дог</w:t>
      </w:r>
      <w:r>
        <w:rPr>
          <w:rFonts w:ascii="Times New Roman" w:hAnsi="Times New Roman" w:cs="Times New Roman"/>
          <w:sz w:val="22"/>
          <w:szCs w:val="22"/>
        </w:rPr>
        <w:t>овором уплата цены Договора должна производиться Участником долевого строительства путем внесения платежей в предусмотренный Договором период, систематическое нарушение Участником долевого строительства сроков внесения платежей, то есть нарушение срока вне</w:t>
      </w:r>
      <w:r>
        <w:rPr>
          <w:rFonts w:ascii="Times New Roman" w:hAnsi="Times New Roman" w:cs="Times New Roman"/>
          <w:sz w:val="22"/>
          <w:szCs w:val="22"/>
        </w:rPr>
        <w:t>сения платежа более чем три раза в течение двенадцати месяцев или просрочка внесения платежа в течение более чем два месяца, является основанием для одностороннего отказа застройщика от исполнения договора в порядке, предусмотренном пунктом 10.3. Договора.</w:t>
      </w:r>
    </w:p>
    <w:p w:rsidR="00787F69" w:rsidRDefault="00787F69">
      <w:pPr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87F69" w:rsidRDefault="004F1EBB">
      <w:pPr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9. ОБСТОЯТЕЛЬСТВА, ОСВОБОЖДАЮЩИЕ ОТ ОТВЕТСТВЕННОСТИ</w:t>
      </w:r>
    </w:p>
    <w:p w:rsidR="00787F69" w:rsidRDefault="004F1EBB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9.1. Стороны по настоящему Договору освобождаются от ответственности за частичное или полное неисполнение обязательств по настоящему Договору, если оно явилось следствием непреодолимой силы, то есть чре</w:t>
      </w:r>
      <w:r>
        <w:rPr>
          <w:rFonts w:ascii="Times New Roman" w:hAnsi="Times New Roman" w:cs="Times New Roman"/>
          <w:color w:val="000000"/>
          <w:sz w:val="22"/>
          <w:szCs w:val="22"/>
        </w:rPr>
        <w:t>звычайных и непредотвратимых обстоятельств, которые стороны не могли предвидеть или предотвратить, таких как: стихийные бедствия; неблагоприятные погодные условия; массовые заболевания (эпидемии, пандемии) и вводимые органами государственной или муниципаль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ной власти в этой связи ограничительные меры; вооруженные конфликты (военные операции любого рода, специальные операции, в том числе с привлечением военной техники, военные действия, война (объявленная или необъявленная), приготовления к войне, революция, </w:t>
      </w:r>
      <w:r>
        <w:rPr>
          <w:rFonts w:ascii="Times New Roman" w:hAnsi="Times New Roman" w:cs="Times New Roman"/>
          <w:color w:val="000000"/>
          <w:sz w:val="22"/>
          <w:szCs w:val="22"/>
        </w:rPr>
        <w:t>восстание, гражданские волнения, блокада, захват власти, частичная или всеобщая мобилизация, изъятие техники для военных нужд, террористические акты, акты пиратства); действия властей, в том числе иностранных (запретительные и ограничительные меры государс</w:t>
      </w:r>
      <w:r>
        <w:rPr>
          <w:rFonts w:ascii="Times New Roman" w:hAnsi="Times New Roman" w:cs="Times New Roman"/>
          <w:color w:val="000000"/>
          <w:sz w:val="22"/>
          <w:szCs w:val="22"/>
        </w:rPr>
        <w:t>тв, в том числе запрет экспорта или импорта, эмбарго, запрет торговых операций с отдельными странами из-за ведения международных санкций; запрет перевода валюты, запрет использовать энергию; акты госорганов или органов местного самоуправления, иные запрети</w:t>
      </w:r>
      <w:r>
        <w:rPr>
          <w:rFonts w:ascii="Times New Roman" w:hAnsi="Times New Roman" w:cs="Times New Roman"/>
          <w:color w:val="000000"/>
          <w:sz w:val="22"/>
          <w:szCs w:val="22"/>
        </w:rPr>
        <w:t>тельные или ограничительные меры).</w:t>
      </w:r>
    </w:p>
    <w:p w:rsidR="00787F69" w:rsidRDefault="004F1EBB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При наступлении указанных обстоятельств сторона настоящего договора обязана уведомить о них в письменном виде противоположную сторону в возможно короткий срок.</w:t>
      </w:r>
    </w:p>
    <w:p w:rsidR="00787F69" w:rsidRDefault="004F1EBB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При этом срок выполнения обязательств отодвигается соразмерно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времени, в течение которого действовали обстоятельства или последствия, вызванные этими обстоятельствами.</w:t>
      </w:r>
    </w:p>
    <w:p w:rsidR="00787F69" w:rsidRDefault="004F1EBB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9.2. Если форс-мажорные обстоятельства длятся более 3 месяцев, Стороны имеют право расторгнуть Договор до истечения срока его действия без применения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штрафных санкций друг к другу.</w:t>
      </w:r>
    </w:p>
    <w:p w:rsidR="00787F69" w:rsidRDefault="00787F69">
      <w:pPr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87F69" w:rsidRDefault="004F1EBB">
      <w:pPr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10. ИЗМЕНЕНИЕ И РАСТОРЖЕНИЕ ДОГОВОРА</w:t>
      </w:r>
    </w:p>
    <w:p w:rsidR="00787F69" w:rsidRDefault="004F1EBB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10.1. Договор может быть изменен или расторгнут по соглашению Сторон. Все изменения оформляются письменно, подлежат государственной регистрации и являются неотъемлемой частью Договора.</w:t>
      </w:r>
    </w:p>
    <w:p w:rsidR="00787F69" w:rsidRDefault="004F1EBB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10.2. Расторжение настоящего Договора осуществляется на основаниях, в порядке и по процедуре, предусмотренной Федеральным законом Российской Федерации от 30.12.2004г. № 214-ФЗ "Об участии в долевом строительстве многоквартирных домов и иных объектов недвиж</w:t>
      </w:r>
      <w:r>
        <w:rPr>
          <w:rFonts w:ascii="Times New Roman" w:hAnsi="Times New Roman" w:cs="Times New Roman"/>
          <w:sz w:val="22"/>
          <w:szCs w:val="22"/>
        </w:rPr>
        <w:t>имости и о внесении изменений в некоторые законодательные акты Российской Федерации".</w:t>
      </w:r>
    </w:p>
    <w:p w:rsidR="00787F69" w:rsidRDefault="004F1EBB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10.3. В случае наличия оснований для одностороннего отказа Застройщика от исполнения договора, предусмотренных пунктами 8.7, 8.8 Договора, Застройщик вправе расторгнуть д</w:t>
      </w:r>
      <w:r>
        <w:rPr>
          <w:rFonts w:ascii="Times New Roman" w:hAnsi="Times New Roman" w:cs="Times New Roman"/>
          <w:sz w:val="22"/>
          <w:szCs w:val="22"/>
        </w:rPr>
        <w:t xml:space="preserve">оговор не ранее чем через тридцать дней после направления в письменной форме Участнику долевого </w:t>
      </w:r>
      <w:r>
        <w:rPr>
          <w:rFonts w:ascii="Times New Roman" w:hAnsi="Times New Roman" w:cs="Times New Roman"/>
          <w:sz w:val="22"/>
          <w:szCs w:val="22"/>
        </w:rPr>
        <w:lastRenderedPageBreak/>
        <w:t>строительства предупреждения о необходимости погашения им задолженности по уплате цены договора и о последствиях неисполнения такого требования. Сообщение должн</w:t>
      </w:r>
      <w:r>
        <w:rPr>
          <w:rFonts w:ascii="Times New Roman" w:hAnsi="Times New Roman" w:cs="Times New Roman"/>
          <w:sz w:val="22"/>
          <w:szCs w:val="22"/>
        </w:rPr>
        <w:t xml:space="preserve">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расписку. </w:t>
      </w:r>
    </w:p>
    <w:p w:rsidR="00787F69" w:rsidRDefault="004F1EBB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 неисполнении Участником долевого </w:t>
      </w:r>
      <w:r>
        <w:rPr>
          <w:rFonts w:ascii="Times New Roman" w:hAnsi="Times New Roman" w:cs="Times New Roman"/>
          <w:sz w:val="22"/>
          <w:szCs w:val="22"/>
        </w:rPr>
        <w:t>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</w:t>
      </w:r>
      <w:r>
        <w:rPr>
          <w:rFonts w:ascii="Times New Roman" w:hAnsi="Times New Roman" w:cs="Times New Roman"/>
          <w:sz w:val="22"/>
          <w:szCs w:val="22"/>
        </w:rPr>
        <w:t>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</w:t>
      </w:r>
      <w:r>
        <w:rPr>
          <w:rFonts w:ascii="Times New Roman" w:hAnsi="Times New Roman" w:cs="Times New Roman"/>
          <w:sz w:val="22"/>
          <w:szCs w:val="22"/>
        </w:rPr>
        <w:t xml:space="preserve">орядке отказаться от исполнения договора. </w:t>
      </w:r>
    </w:p>
    <w:p w:rsidR="00787F69" w:rsidRDefault="004F1EBB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случае одностороннего отказа Застройщика от исполнения договора, договор считается расторгнутым со дня направления другой стороне уведомления об одностороннем отказе от исполнения договора. Указанное уведомление</w:t>
      </w:r>
      <w:r>
        <w:rPr>
          <w:rFonts w:ascii="Times New Roman" w:hAnsi="Times New Roman" w:cs="Times New Roman"/>
          <w:sz w:val="22"/>
          <w:szCs w:val="22"/>
        </w:rPr>
        <w:t xml:space="preserve"> должно быть направлено по почте заказным письмом с описью вложения.</w:t>
      </w:r>
    </w:p>
    <w:p w:rsidR="00787F69" w:rsidRDefault="004F1EBB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10.4. В случае отказа Эскроу-агента от заключения договора счета эскроу с Участником, расторжения Эскроу-агентом договора счета эскроу с Участником долевого строительства, по основаниям,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указанным в </w:t>
      </w:r>
      <w:hyperlink r:id="rId14" w:tooltip="about:blank" w:history="1">
        <w:r>
          <w:rPr>
            <w:rFonts w:ascii="Times New Roman" w:hAnsi="Times New Roman" w:cs="Times New Roman"/>
            <w:color w:val="000000"/>
            <w:sz w:val="22"/>
            <w:szCs w:val="22"/>
          </w:rPr>
          <w:t>пункте 5.2 статьи 7</w:t>
        </w:r>
      </w:hyperlink>
      <w:r>
        <w:rPr>
          <w:rFonts w:ascii="Times New Roman" w:hAnsi="Times New Roman" w:cs="Times New Roman"/>
          <w:color w:val="000000"/>
          <w:sz w:val="22"/>
          <w:szCs w:val="22"/>
        </w:rPr>
        <w:t xml:space="preserve">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терроризма", Застройщик может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в одностороннем порядке отказаться от исполнения настоящего Договора в порядке, предусмотренном </w:t>
      </w:r>
      <w:hyperlink r:id="rId15" w:tooltip="about:blank" w:history="1">
        <w:r>
          <w:rPr>
            <w:rFonts w:ascii="Times New Roman" w:hAnsi="Times New Roman" w:cs="Times New Roman"/>
            <w:color w:val="000000"/>
            <w:sz w:val="22"/>
            <w:szCs w:val="22"/>
          </w:rPr>
          <w:t>частями 3</w:t>
        </w:r>
      </w:hyperlink>
      <w:r>
        <w:rPr>
          <w:rFonts w:ascii="Times New Roman" w:hAnsi="Times New Roman" w:cs="Times New Roman"/>
          <w:color w:val="000000"/>
          <w:sz w:val="22"/>
          <w:szCs w:val="22"/>
        </w:rPr>
        <w:t xml:space="preserve"> и </w:t>
      </w:r>
      <w:hyperlink r:id="rId16" w:tooltip="about:blank" w:history="1">
        <w:r>
          <w:rPr>
            <w:rFonts w:ascii="Times New Roman" w:hAnsi="Times New Roman" w:cs="Times New Roman"/>
            <w:color w:val="000000"/>
            <w:sz w:val="22"/>
            <w:szCs w:val="22"/>
          </w:rPr>
          <w:t>4 статьи 9</w:t>
        </w:r>
      </w:hyperlink>
      <w:r>
        <w:rPr>
          <w:rFonts w:ascii="Times New Roman" w:hAnsi="Times New Roman" w:cs="Times New Roman"/>
          <w:color w:val="000000"/>
          <w:sz w:val="22"/>
          <w:szCs w:val="22"/>
        </w:rPr>
        <w:t xml:space="preserve"> Федерального закона от 30.12.2004 г.  № 214-ФЗ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787F69" w:rsidRDefault="004F1EBB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10.5 Участник долевого строительства вправе отказаться от Договора в одностороннем порядк</w:t>
      </w:r>
      <w:r>
        <w:rPr>
          <w:rFonts w:ascii="Times New Roman" w:hAnsi="Times New Roman" w:cs="Times New Roman"/>
          <w:sz w:val="22"/>
          <w:szCs w:val="22"/>
        </w:rPr>
        <w:t xml:space="preserve">е исключительно в случаях и порядке, предусмотренных законодательством Российской Федерации и настоящим договором. </w:t>
      </w:r>
    </w:p>
    <w:p w:rsidR="00787F69" w:rsidRDefault="004F1EBB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случае расторжения Договора по инициативе участника долевого строительства, Участник долевого строительства возмещает Застройщику понесенн</w:t>
      </w:r>
      <w:r>
        <w:rPr>
          <w:rFonts w:ascii="Times New Roman" w:hAnsi="Times New Roman" w:cs="Times New Roman"/>
          <w:sz w:val="22"/>
          <w:szCs w:val="22"/>
        </w:rPr>
        <w:t>ые в связи с заключением Договора расходы (государственные пошлины, расходы на юридические услуги, агентские вознаграждения, и т.д.).</w:t>
      </w:r>
    </w:p>
    <w:p w:rsidR="00787F69" w:rsidRDefault="004F1EBB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24" w:name="_heading=h.3whwml4"/>
      <w:bookmarkEnd w:id="24"/>
      <w:r>
        <w:rPr>
          <w:rFonts w:ascii="Times New Roman" w:hAnsi="Times New Roman" w:cs="Times New Roman"/>
          <w:sz w:val="22"/>
          <w:szCs w:val="22"/>
        </w:rPr>
        <w:t>В случае, если Застройщик надлежащим образом исполняет свои обязательства перед Участником долевого строительства Участник</w:t>
      </w:r>
      <w:r>
        <w:rPr>
          <w:rFonts w:ascii="Times New Roman" w:hAnsi="Times New Roman" w:cs="Times New Roman"/>
          <w:sz w:val="22"/>
          <w:szCs w:val="22"/>
        </w:rPr>
        <w:t xml:space="preserve"> долевого строительства не имеет права на односторонний отказ от исполнения договора во внесудебном порядке.</w:t>
      </w:r>
    </w:p>
    <w:p w:rsidR="00787F69" w:rsidRDefault="004F1EBB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25" w:name="_heading=h.2bn6wsx"/>
      <w:bookmarkEnd w:id="25"/>
      <w:r>
        <w:rPr>
          <w:rFonts w:ascii="Times New Roman" w:hAnsi="Times New Roman" w:cs="Times New Roman"/>
          <w:sz w:val="22"/>
          <w:szCs w:val="22"/>
        </w:rPr>
        <w:t>10.6. При наступлении оснований для возврата Участнику долевого строительства денежных средств со счета эскроу (в том числе в случае расторжения/пр</w:t>
      </w:r>
      <w:r>
        <w:rPr>
          <w:rFonts w:ascii="Times New Roman" w:hAnsi="Times New Roman" w:cs="Times New Roman"/>
          <w:sz w:val="22"/>
          <w:szCs w:val="22"/>
        </w:rPr>
        <w:t>екращения/отказа от исполнения Договора сторонами), денежные средства со счета эскроу подлежат возврату участнику долевого строительства в соответствии с условиями договора счета эскроу на счет Участника долевого строительства (</w:t>
      </w:r>
      <w:r>
        <w:rPr>
          <w:rFonts w:ascii="Times New Roman" w:hAnsi="Times New Roman" w:cs="Times New Roman"/>
          <w:i/>
          <w:sz w:val="22"/>
          <w:szCs w:val="22"/>
        </w:rPr>
        <w:t>в случае приобретения объект</w:t>
      </w:r>
      <w:r>
        <w:rPr>
          <w:rFonts w:ascii="Times New Roman" w:hAnsi="Times New Roman" w:cs="Times New Roman"/>
          <w:i/>
          <w:sz w:val="22"/>
          <w:szCs w:val="22"/>
        </w:rPr>
        <w:t>а недвижимости в общую совместную собственность, необходимо указать ФИО Заемщика</w:t>
      </w:r>
      <w:r>
        <w:rPr>
          <w:rFonts w:ascii="Times New Roman" w:hAnsi="Times New Roman" w:cs="Times New Roman"/>
          <w:sz w:val="22"/>
          <w:szCs w:val="22"/>
        </w:rPr>
        <w:t xml:space="preserve">), открытый в Банке ВТБ (ПАО) и указанный в договоре счета эскроу. </w:t>
      </w:r>
    </w:p>
    <w:p w:rsidR="00787F69" w:rsidRDefault="004F1EBB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В случае, если к моменту расторжения настоящего Договора денежные средства будут перечислены Застройщику,</w:t>
      </w:r>
      <w:r>
        <w:rPr>
          <w:rFonts w:ascii="Times New Roman" w:hAnsi="Times New Roman" w:cs="Times New Roman"/>
          <w:sz w:val="22"/>
          <w:szCs w:val="22"/>
        </w:rPr>
        <w:t xml:space="preserve"> Застройщик обязуется возвратить Участнику долевого строительства уплаченные по настоящему Договору денежные средства, путем их перечисления на указанный выше счет, предварительно уведомив Банк ВТБ (ПАО) о возврате денежных средств не менее чем за 5 рабочи</w:t>
      </w:r>
      <w:r>
        <w:rPr>
          <w:rFonts w:ascii="Times New Roman" w:hAnsi="Times New Roman" w:cs="Times New Roman"/>
          <w:sz w:val="22"/>
          <w:szCs w:val="22"/>
        </w:rPr>
        <w:t>х дней до их отправки путём направления соответствующего письма с уведомлением о вручении.</w:t>
      </w:r>
    </w:p>
    <w:p w:rsidR="00787F69" w:rsidRDefault="004F1EBB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10.7. Стороны будут разрешать возникающие между ними споры и разногласия путем переговоров. При этом под переговорами понимаются как устные консультации, проводимые </w:t>
      </w:r>
      <w:r>
        <w:rPr>
          <w:rFonts w:ascii="Times New Roman" w:hAnsi="Times New Roman" w:cs="Times New Roman"/>
          <w:sz w:val="22"/>
          <w:szCs w:val="22"/>
        </w:rPr>
        <w:t xml:space="preserve">Сторонами, так и обмен письменными сообщениями. Претензионный порядок урегулирования спора является обязательным. </w:t>
      </w:r>
    </w:p>
    <w:p w:rsidR="00787F69" w:rsidRDefault="004F1EBB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10.8. В случае недостижения согласия входе переговоров Стороны решают спор в суде в соответствии с законодательством Российской Федерации.</w:t>
      </w:r>
    </w:p>
    <w:p w:rsidR="00787F69" w:rsidRDefault="00787F69">
      <w:pPr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87F69" w:rsidRDefault="004F1EBB">
      <w:pPr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</w:t>
      </w:r>
      <w:r>
        <w:rPr>
          <w:rFonts w:ascii="Times New Roman" w:hAnsi="Times New Roman" w:cs="Times New Roman"/>
          <w:b/>
          <w:sz w:val="22"/>
          <w:szCs w:val="22"/>
        </w:rPr>
        <w:t>1. ЗАКЛЮЧИТЕЛЬНЫЕ ПОЛОЖЕНИЯ</w:t>
      </w:r>
    </w:p>
    <w:p w:rsidR="00787F69" w:rsidRDefault="004F1EBB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11.1. 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787F69" w:rsidRDefault="004F1EBB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11.2. Обо всех изменениях в платежных, почтовых и других реквизитах, указанных в настоящем Договоре, о любых изменениях паспортных данных (изменении фамилии, семейного положения, места жительства, утере, замене или порче паспорта и т.п.), произошедших в пе</w:t>
      </w:r>
      <w:r>
        <w:rPr>
          <w:rFonts w:ascii="Times New Roman" w:hAnsi="Times New Roman" w:cs="Times New Roman"/>
          <w:color w:val="000000"/>
          <w:sz w:val="22"/>
          <w:szCs w:val="22"/>
        </w:rPr>
        <w:t>риод действия настоящего Договора также обо всех других изменениях, имеющих существенное значение для полного и своевременного исполнения обязательств по настоящему Договору Стороны обязаны немедленно (в течение трех рабочих дней) извещать друг друга.</w:t>
      </w:r>
    </w:p>
    <w:p w:rsidR="00787F69" w:rsidRDefault="004F1EBB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В сл</w:t>
      </w:r>
      <w:r>
        <w:rPr>
          <w:rFonts w:ascii="Times New Roman" w:hAnsi="Times New Roman" w:cs="Times New Roman"/>
          <w:color w:val="000000"/>
          <w:sz w:val="22"/>
          <w:szCs w:val="22"/>
        </w:rPr>
        <w:t>учае неисполнения Участником долевого строительства условия, указанного в абзаце первом настоящего пункта, направленная Застройщиком информация о порядке исполнения настоящего Договора по адресу, предусмотренному в Разделе 12 настоящего Договора, считается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надлежащим исполнением обязательств Застройщика перед Участником долевого строительства по уведомлению его об обстоятельствах, являющихся существенными для исполнения обязанностей Сторон по настоящему Договору.</w:t>
      </w:r>
    </w:p>
    <w:p w:rsidR="00787F69" w:rsidRDefault="004F1EBB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11.3. Подписывая настоящий Договор, Стороны </w:t>
      </w:r>
      <w:r>
        <w:rPr>
          <w:rFonts w:ascii="Times New Roman" w:hAnsi="Times New Roman" w:cs="Times New Roman"/>
          <w:color w:val="000000"/>
          <w:sz w:val="22"/>
          <w:szCs w:val="22"/>
        </w:rPr>
        <w:t>подтверждают, что Застройщик предоставил, а Участник долевого строительства ознакомился и согласен с исходно-разрешительной, правоустанавливающей, проектной документацией, проектной декларацией, иной информацией  по строительству Многоквартирного дома в об</w:t>
      </w:r>
      <w:r>
        <w:rPr>
          <w:rFonts w:ascii="Times New Roman" w:hAnsi="Times New Roman" w:cs="Times New Roman"/>
          <w:color w:val="000000"/>
          <w:sz w:val="22"/>
          <w:szCs w:val="22"/>
        </w:rPr>
        <w:t>ъеме, позволяющем полностью удостовериться в правах Застройщика на ведение инвестиционно-строительной деятельности, идентифицировать Объект долевого строительства, определить его размеры и пространственные ориентиры, основные планировочные, конструктивные,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функциональные, архитектурно-художественные, технологические, санитарно-гигиенические, концептуально-эстетические и инженерные особенности, как самого Объекта, так и Многоквартирного дома в целом, а также подтверждает, что обладает всей необходимой, полно</w:t>
      </w:r>
      <w:r>
        <w:rPr>
          <w:rFonts w:ascii="Times New Roman" w:hAnsi="Times New Roman" w:cs="Times New Roman"/>
          <w:color w:val="000000"/>
          <w:sz w:val="22"/>
          <w:szCs w:val="22"/>
        </w:rPr>
        <w:t>й и удовлетворяющей его информацией, включая, но не ограничиваясь: информацией о социальном, экономическом, экологическом, статусном состоянии района застройки, а также информацией об имущественно-правовых особенностях проекта строительства (создания) Мног</w:t>
      </w:r>
      <w:r>
        <w:rPr>
          <w:rFonts w:ascii="Times New Roman" w:hAnsi="Times New Roman" w:cs="Times New Roman"/>
          <w:color w:val="000000"/>
          <w:sz w:val="22"/>
          <w:szCs w:val="22"/>
        </w:rPr>
        <w:t>оквартирного дома, о Многоквартирном доме, в котором расположен Объект; о технической характеристике Объекта.</w:t>
      </w:r>
    </w:p>
    <w:p w:rsidR="00787F69" w:rsidRDefault="004F1EBB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11.4. В соответствии с частью 2 статьи 160 Гражданского Кодекса Российской Федерации соглашением Сторон допускается факсимильный аналог собственно</w:t>
      </w:r>
      <w:r>
        <w:rPr>
          <w:rFonts w:ascii="Times New Roman" w:hAnsi="Times New Roman" w:cs="Times New Roman"/>
          <w:color w:val="000000"/>
          <w:sz w:val="22"/>
          <w:szCs w:val="22"/>
        </w:rPr>
        <w:t>ручной подписи уполномоченного лица Застройщика при подписании соглашений, сообщений, актов, счетов, справок, требований, копий и иных документов, связанных с исполнением, изменением или прекращением настоящего Договора и/или предусмотренных законодательст</w:t>
      </w:r>
      <w:r>
        <w:rPr>
          <w:rFonts w:ascii="Times New Roman" w:hAnsi="Times New Roman" w:cs="Times New Roman"/>
          <w:color w:val="000000"/>
          <w:sz w:val="22"/>
          <w:szCs w:val="22"/>
        </w:rPr>
        <w:t>вом.</w:t>
      </w:r>
    </w:p>
    <w:p w:rsidR="004F1EBB" w:rsidRDefault="004F1EBB" w:rsidP="004F1EBB">
      <w:pPr>
        <w:pStyle w:val="docdata"/>
        <w:spacing w:before="0" w:beforeAutospacing="0" w:after="0" w:afterAutospacing="0"/>
        <w:ind w:firstLine="709"/>
        <w:jc w:val="both"/>
      </w:pPr>
      <w:r>
        <w:rPr>
          <w:color w:val="000000"/>
          <w:sz w:val="22"/>
          <w:szCs w:val="22"/>
        </w:rPr>
        <w:t xml:space="preserve">11.5. </w:t>
      </w:r>
      <w:r>
        <w:rPr>
          <w:color w:val="000000"/>
          <w:sz w:val="22"/>
          <w:szCs w:val="22"/>
        </w:rPr>
        <w:t>Подписывая настоящий договор, Участник долевого строительства дает согласие на осуществление Застройщиком обработки (действий̆, совершаемых с использованием средств автоматизации или без таких средств, включая сбор, запись, систематизацию, накопление, хранение, уточнение, извлечение, использование, передачу, обезличивание, блокирование, удаление, уничтожение), персональных данных Участника долевого строительства, указанных в настоящем Договоре, в соответствии с требованиями Федерального закона от 27.07.2006г. №152-ФЗ «О персональных данных».</w:t>
      </w:r>
    </w:p>
    <w:p w:rsidR="004F1EBB" w:rsidRDefault="004F1EBB" w:rsidP="004F1EBB">
      <w:pPr>
        <w:pStyle w:val="aff6"/>
        <w:spacing w:before="0" w:beforeAutospacing="0" w:after="0" w:afterAutospacing="0"/>
        <w:ind w:firstLine="709"/>
        <w:jc w:val="both"/>
      </w:pPr>
      <w:r>
        <w:rPr>
          <w:color w:val="000000"/>
          <w:sz w:val="22"/>
          <w:szCs w:val="22"/>
        </w:rPr>
        <w:t>Указанные Участником долевого строительства персональные данные предоставляются в целях заключения и исполнения между Участником долевого строительства и Застройщиком настоящего Договора.</w:t>
      </w:r>
    </w:p>
    <w:p w:rsidR="004F1EBB" w:rsidRDefault="004F1EBB" w:rsidP="004F1EBB">
      <w:pPr>
        <w:pStyle w:val="aff6"/>
        <w:spacing w:before="0" w:beforeAutospacing="0" w:after="0" w:afterAutospacing="0"/>
        <w:ind w:firstLine="709"/>
        <w:jc w:val="both"/>
      </w:pPr>
      <w:r>
        <w:rPr>
          <w:color w:val="000000"/>
          <w:sz w:val="22"/>
          <w:szCs w:val="22"/>
        </w:rPr>
        <w:t>Согласие Участника долевого строительства предоставляется с момента подписания Договора без ограничения срока действия.</w:t>
      </w:r>
    </w:p>
    <w:p w:rsidR="004F1EBB" w:rsidRDefault="004F1EBB" w:rsidP="004F1EBB">
      <w:pPr>
        <w:pStyle w:val="aff6"/>
        <w:spacing w:before="0" w:beforeAutospacing="0" w:after="0" w:afterAutospacing="0"/>
        <w:ind w:firstLine="709"/>
        <w:jc w:val="both"/>
      </w:pPr>
      <w:r>
        <w:rPr>
          <w:color w:val="000000"/>
          <w:sz w:val="22"/>
          <w:szCs w:val="22"/>
        </w:rPr>
        <w:t>Участник долевого строительства выражает свое согласие на передачу Застройщиком своих персональных данных (в объеме: фамилия, имя, отчество, адрес и номера телефонов, паспортные данные, СНИЛС, ИНН, адрес электронной почты, указанные в Договоре, а также информация в соответствии с Договором):</w:t>
      </w:r>
    </w:p>
    <w:p w:rsidR="004F1EBB" w:rsidRDefault="004F1EBB" w:rsidP="004F1EBB">
      <w:pPr>
        <w:pStyle w:val="aff6"/>
        <w:spacing w:before="0" w:beforeAutospacing="0" w:after="0" w:afterAutospacing="0"/>
        <w:ind w:firstLine="709"/>
        <w:jc w:val="both"/>
      </w:pPr>
      <w:r>
        <w:rPr>
          <w:color w:val="000000"/>
          <w:sz w:val="22"/>
          <w:szCs w:val="22"/>
        </w:rPr>
        <w:t xml:space="preserve">- в банк или иную кредитную организацию, с которой у Застройщика заключен или будет заключен договор кредитования для целей финансирования строительства Объекта долевого строительства.    </w:t>
      </w:r>
    </w:p>
    <w:p w:rsidR="004F1EBB" w:rsidRDefault="004F1EBB" w:rsidP="004F1EBB">
      <w:pPr>
        <w:pStyle w:val="aff6"/>
        <w:spacing w:before="0" w:beforeAutospacing="0" w:after="0" w:afterAutospacing="0"/>
        <w:ind w:firstLine="709"/>
        <w:jc w:val="both"/>
      </w:pPr>
      <w:r>
        <w:rPr>
          <w:color w:val="000000"/>
          <w:sz w:val="22"/>
          <w:szCs w:val="22"/>
        </w:rPr>
        <w:t>-в органы государственной власти, в которые Застройщик обязан предоставлять вышеуказанную информацию в соответствии с требованиями действующего законодательства.</w:t>
      </w:r>
    </w:p>
    <w:p w:rsidR="004F1EBB" w:rsidRDefault="004F1EBB" w:rsidP="004F1EBB">
      <w:pPr>
        <w:pStyle w:val="aff6"/>
        <w:spacing w:before="0" w:beforeAutospacing="0" w:after="0" w:afterAutospacing="0"/>
        <w:ind w:firstLine="709"/>
        <w:jc w:val="both"/>
      </w:pPr>
      <w:r>
        <w:rPr>
          <w:color w:val="000000"/>
          <w:sz w:val="22"/>
          <w:szCs w:val="22"/>
        </w:rPr>
        <w:t>-в организацию, с которой у Застройщика заключен или будет заключен договор на оказание рекламных и маркетинговых услуг;</w:t>
      </w:r>
    </w:p>
    <w:p w:rsidR="004F1EBB" w:rsidRDefault="004F1EBB" w:rsidP="004F1EBB">
      <w:pPr>
        <w:pStyle w:val="aff6"/>
        <w:spacing w:before="0" w:beforeAutospacing="0" w:after="0" w:afterAutospacing="0"/>
        <w:ind w:firstLine="709"/>
        <w:jc w:val="both"/>
      </w:pPr>
      <w:r>
        <w:rPr>
          <w:color w:val="000000"/>
          <w:sz w:val="22"/>
          <w:szCs w:val="22"/>
        </w:rPr>
        <w:t>- ООО "Гарант дела" (ИНН 2309175842,  ОГРН: 1212300005796, адрес: г. Краснодар, ул. Комсомольская, д. 15, оф. 81), с которым у Застройщика заключен договор на оказание юридических услуг, а в случае смены лица, оказывающего юридические услуги - соответствующему лицу;</w:t>
      </w:r>
    </w:p>
    <w:p w:rsidR="004F1EBB" w:rsidRDefault="004F1EBB" w:rsidP="004F1EBB">
      <w:pPr>
        <w:pStyle w:val="aff6"/>
        <w:spacing w:before="0" w:beforeAutospacing="0" w:after="0" w:afterAutospacing="0"/>
        <w:ind w:firstLine="709"/>
        <w:jc w:val="both"/>
      </w:pPr>
      <w:r>
        <w:rPr>
          <w:color w:val="000000"/>
          <w:sz w:val="22"/>
          <w:szCs w:val="22"/>
        </w:rPr>
        <w:t>- в организацию, осуществляющую управление многоквартирным домом, в ресурсоснабжающие организации.</w:t>
      </w:r>
    </w:p>
    <w:p w:rsidR="00787F69" w:rsidRDefault="004F1EBB" w:rsidP="004F1EBB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26" w:name="_GoBack"/>
      <w:bookmarkEnd w:id="26"/>
      <w:r>
        <w:rPr>
          <w:rFonts w:ascii="Times New Roman" w:hAnsi="Times New Roman" w:cs="Times New Roman"/>
          <w:color w:val="000000"/>
          <w:sz w:val="22"/>
          <w:szCs w:val="22"/>
        </w:rPr>
        <w:t xml:space="preserve">11.6. Настоящий Договор составлен в соответствии с частью 3 статьи 4 ФЗ от 30.12.2004 № 214-ФЗ «Об участии в долевом строительстве многоквартирных домов и иных </w:t>
      </w:r>
      <w:r>
        <w:rPr>
          <w:rFonts w:ascii="Times New Roman" w:hAnsi="Times New Roman" w:cs="Times New Roman"/>
          <w:color w:val="000000"/>
          <w:sz w:val="22"/>
          <w:szCs w:val="22"/>
        </w:rPr>
        <w:t>объектов недвижимости и о внесении изменений в некоторые законодательные акты Российской Федерации» в форме электронного документа, подписанного усиленной квалифицированной электронной подписью каждой из Сторон. Данный договор в электронной форме направляе</w:t>
      </w:r>
      <w:r>
        <w:rPr>
          <w:rFonts w:ascii="Times New Roman" w:hAnsi="Times New Roman" w:cs="Times New Roman"/>
          <w:color w:val="000000"/>
          <w:sz w:val="22"/>
          <w:szCs w:val="22"/>
        </w:rPr>
        <w:t>тся Сторонам, Застройщику, а также органу, осуществляющему государственную регистрацию Договора, по электронной почте.</w:t>
      </w:r>
    </w:p>
    <w:p w:rsidR="00787F69" w:rsidRDefault="004F1EBB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1</w:t>
      </w:r>
      <w:r>
        <w:rPr>
          <w:rFonts w:ascii="Times New Roman" w:hAnsi="Times New Roman" w:cs="Times New Roman"/>
          <w:color w:val="000000"/>
          <w:sz w:val="22"/>
          <w:szCs w:val="22"/>
        </w:rPr>
        <w:t>1.7. Неотъемлемой частью настоящего Договора являются следующие Приложения:</w:t>
      </w:r>
    </w:p>
    <w:p w:rsidR="00787F69" w:rsidRDefault="004F1EBB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tag w:val="goog_rdk_0"/>
          <w:id w:val="-814569988"/>
        </w:sdtPr>
        <w:sdtEndPr/>
        <w:sdtContent>
          <w:r>
            <w:rPr>
              <w:rFonts w:ascii="Times New Roman" w:eastAsia="Gungsuh" w:hAnsi="Times New Roman" w:cs="Times New Roman"/>
              <w:color w:val="000000"/>
              <w:sz w:val="22"/>
              <w:szCs w:val="22"/>
            </w:rPr>
            <w:t>−</w:t>
          </w:r>
          <w:r>
            <w:rPr>
              <w:rFonts w:ascii="Times New Roman" w:eastAsia="Gungsuh" w:hAnsi="Times New Roman" w:cs="Times New Roman"/>
              <w:color w:val="000000"/>
              <w:sz w:val="22"/>
              <w:szCs w:val="22"/>
            </w:rPr>
            <w:t xml:space="preserve"> Характеристика Объекта долевого строительства и его распол</w:t>
          </w:r>
          <w:r>
            <w:rPr>
              <w:rFonts w:ascii="Times New Roman" w:eastAsia="Gungsuh" w:hAnsi="Times New Roman" w:cs="Times New Roman"/>
              <w:color w:val="000000"/>
              <w:sz w:val="22"/>
              <w:szCs w:val="22"/>
            </w:rPr>
            <w:t>ожение на этаже (Приложение № 1).</w:t>
          </w:r>
        </w:sdtContent>
      </w:sdt>
    </w:p>
    <w:p w:rsidR="00787F69" w:rsidRDefault="00787F69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87F69" w:rsidRDefault="004F1EBB">
      <w:pPr>
        <w:keepNext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12. РЕКВИЗИТЫ И ПОДПИСИ СТОРОН</w:t>
      </w:r>
    </w:p>
    <w:p w:rsidR="00787F69" w:rsidRDefault="004F1EBB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Застройщик: </w:t>
      </w:r>
    </w:p>
    <w:p w:rsidR="00787F69" w:rsidRDefault="004F1EB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27" w:name="_heading=h.qsh70q"/>
      <w:bookmarkEnd w:id="27"/>
      <w:r>
        <w:rPr>
          <w:rFonts w:ascii="Times New Roman" w:hAnsi="Times New Roman" w:cs="Times New Roman"/>
          <w:b/>
          <w:color w:val="000000"/>
          <w:sz w:val="22"/>
          <w:szCs w:val="22"/>
        </w:rPr>
        <w:t>Общество с ограниченной ответственностью</w:t>
      </w:r>
      <w:r>
        <w:rPr>
          <w:rFonts w:ascii="Times New Roman" w:hAnsi="Times New Roman" w:cs="Times New Roman"/>
          <w:color w:val="000000"/>
          <w:sz w:val="22"/>
          <w:szCs w:val="22"/>
          <w:highlight w:val="white"/>
        </w:rPr>
        <w:t xml:space="preserve"> </w:t>
      </w:r>
      <w:r>
        <w:rPr>
          <w:rFonts w:ascii="Times New Roman" w:hAnsi="Times New Roman" w:cs="Times New Roman"/>
          <w:b/>
          <w:color w:val="000000"/>
          <w:sz w:val="22"/>
          <w:szCs w:val="22"/>
          <w:highlight w:val="white"/>
        </w:rPr>
        <w:t xml:space="preserve">Специализированный застройщик «Рафстрой», </w:t>
      </w:r>
      <w:r>
        <w:rPr>
          <w:rFonts w:ascii="Times New Roman" w:hAnsi="Times New Roman" w:cs="Times New Roman"/>
          <w:color w:val="000000"/>
          <w:sz w:val="22"/>
          <w:szCs w:val="22"/>
        </w:rPr>
        <w:t>ИНН 2320206660, КПП 232001001, ОГРН 1122366016717, адрес: 354000, Краснодарский край, г. Сочи, ул. Советская, д. 48, помещение 14. Банковские реквизиты: Банк: Филиал "ЦЕНТРАЛЬНЫЙ" Банка ВТБ ПАО Г. МОСКВА, р/сч 40702810200230006450, к/сч 3010181014525000041</w:t>
      </w:r>
      <w:r>
        <w:rPr>
          <w:rFonts w:ascii="Times New Roman" w:hAnsi="Times New Roman" w:cs="Times New Roman"/>
          <w:color w:val="000000"/>
          <w:sz w:val="22"/>
          <w:szCs w:val="22"/>
        </w:rPr>
        <w:t>1, БИК 044525411</w:t>
      </w:r>
    </w:p>
    <w:p w:rsidR="00787F69" w:rsidRDefault="00787F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87F69" w:rsidRDefault="004F1EBB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Генеральный директор         </w:t>
      </w:r>
    </w:p>
    <w:p w:rsidR="00787F69" w:rsidRDefault="004F1EBB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</w:t>
      </w:r>
    </w:p>
    <w:p w:rsidR="00787F69" w:rsidRDefault="004F1EBB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__________________________________________________________________________ Черненко М.А. </w:t>
      </w:r>
    </w:p>
    <w:p w:rsidR="00787F69" w:rsidRDefault="00787F69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787F69" w:rsidRDefault="004F1EBB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Участник долевого строительства:</w:t>
      </w:r>
    </w:p>
    <w:p w:rsidR="00787F69" w:rsidRDefault="00787F69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787F69" w:rsidRDefault="004F1EBB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_______________________________________________________________________________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_________</w:t>
      </w:r>
    </w:p>
    <w:p w:rsidR="00787F69" w:rsidRDefault="00787F69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787F69" w:rsidRDefault="00787F69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787F69" w:rsidRDefault="00787F69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787F69" w:rsidRDefault="00787F69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787F69" w:rsidRDefault="00787F69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787F69" w:rsidRDefault="00787F69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787F69" w:rsidRDefault="00787F69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787F69" w:rsidRDefault="00787F69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Fonts w:ascii="Times New Roman" w:hAnsi="Times New Roman" w:cs="Times New Roman"/>
          <w:color w:val="000000"/>
          <w:sz w:val="22"/>
          <w:szCs w:val="22"/>
        </w:rPr>
      </w:pPr>
    </w:p>
    <w:p w:rsidR="00787F69" w:rsidRDefault="00787F69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Fonts w:ascii="Times New Roman" w:hAnsi="Times New Roman" w:cs="Times New Roman"/>
          <w:color w:val="000000"/>
          <w:sz w:val="22"/>
          <w:szCs w:val="22"/>
        </w:rPr>
      </w:pPr>
    </w:p>
    <w:p w:rsidR="00787F69" w:rsidRDefault="00787F69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Fonts w:ascii="Times New Roman" w:hAnsi="Times New Roman" w:cs="Times New Roman"/>
          <w:color w:val="000000"/>
          <w:sz w:val="22"/>
          <w:szCs w:val="22"/>
        </w:rPr>
      </w:pPr>
    </w:p>
    <w:p w:rsidR="00787F69" w:rsidRDefault="00787F69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Fonts w:ascii="Times New Roman" w:hAnsi="Times New Roman" w:cs="Times New Roman"/>
          <w:color w:val="000000"/>
          <w:sz w:val="22"/>
          <w:szCs w:val="22"/>
        </w:rPr>
      </w:pPr>
    </w:p>
    <w:p w:rsidR="00787F69" w:rsidRDefault="00787F69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Fonts w:ascii="Times New Roman" w:hAnsi="Times New Roman" w:cs="Times New Roman"/>
          <w:color w:val="000000"/>
          <w:sz w:val="22"/>
          <w:szCs w:val="22"/>
        </w:rPr>
      </w:pPr>
    </w:p>
    <w:p w:rsidR="00787F69" w:rsidRDefault="00787F69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Fonts w:ascii="Times New Roman" w:hAnsi="Times New Roman" w:cs="Times New Roman"/>
          <w:color w:val="000000"/>
          <w:sz w:val="22"/>
          <w:szCs w:val="22"/>
        </w:rPr>
      </w:pPr>
    </w:p>
    <w:p w:rsidR="00787F69" w:rsidRDefault="00787F69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Fonts w:ascii="Times New Roman" w:hAnsi="Times New Roman" w:cs="Times New Roman"/>
          <w:color w:val="000000"/>
          <w:sz w:val="22"/>
          <w:szCs w:val="22"/>
        </w:rPr>
      </w:pPr>
    </w:p>
    <w:p w:rsidR="00787F69" w:rsidRDefault="00787F69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Fonts w:ascii="Times New Roman" w:hAnsi="Times New Roman" w:cs="Times New Roman"/>
          <w:color w:val="000000"/>
          <w:sz w:val="22"/>
          <w:szCs w:val="22"/>
        </w:rPr>
      </w:pPr>
    </w:p>
    <w:p w:rsidR="00787F69" w:rsidRDefault="00787F69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Fonts w:ascii="Times New Roman" w:hAnsi="Times New Roman" w:cs="Times New Roman"/>
          <w:color w:val="000000"/>
          <w:sz w:val="22"/>
          <w:szCs w:val="22"/>
        </w:rPr>
      </w:pPr>
    </w:p>
    <w:p w:rsidR="00787F69" w:rsidRDefault="00787F69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Fonts w:ascii="Times New Roman" w:hAnsi="Times New Roman" w:cs="Times New Roman"/>
          <w:color w:val="000000"/>
          <w:sz w:val="22"/>
          <w:szCs w:val="22"/>
        </w:rPr>
      </w:pPr>
    </w:p>
    <w:p w:rsidR="00787F69" w:rsidRDefault="00787F69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Fonts w:ascii="Times New Roman" w:hAnsi="Times New Roman" w:cs="Times New Roman"/>
          <w:color w:val="000000"/>
          <w:sz w:val="22"/>
          <w:szCs w:val="22"/>
        </w:rPr>
      </w:pPr>
    </w:p>
    <w:p w:rsidR="00787F69" w:rsidRDefault="00787F69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Fonts w:ascii="Times New Roman" w:hAnsi="Times New Roman" w:cs="Times New Roman"/>
          <w:color w:val="000000"/>
          <w:sz w:val="22"/>
          <w:szCs w:val="22"/>
        </w:rPr>
      </w:pPr>
    </w:p>
    <w:p w:rsidR="00787F69" w:rsidRDefault="00787F69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Fonts w:ascii="Times New Roman" w:hAnsi="Times New Roman" w:cs="Times New Roman"/>
          <w:color w:val="000000"/>
          <w:sz w:val="22"/>
          <w:szCs w:val="22"/>
        </w:rPr>
      </w:pPr>
    </w:p>
    <w:p w:rsidR="00787F69" w:rsidRDefault="00787F69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Fonts w:ascii="Times New Roman" w:hAnsi="Times New Roman" w:cs="Times New Roman"/>
          <w:color w:val="000000"/>
          <w:sz w:val="22"/>
          <w:szCs w:val="22"/>
        </w:rPr>
      </w:pPr>
    </w:p>
    <w:p w:rsidR="00787F69" w:rsidRDefault="00787F69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Fonts w:ascii="Times New Roman" w:hAnsi="Times New Roman" w:cs="Times New Roman"/>
          <w:color w:val="000000"/>
          <w:sz w:val="22"/>
          <w:szCs w:val="22"/>
        </w:rPr>
      </w:pPr>
    </w:p>
    <w:p w:rsidR="00787F69" w:rsidRDefault="00787F69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Fonts w:ascii="Times New Roman" w:hAnsi="Times New Roman" w:cs="Times New Roman"/>
          <w:color w:val="000000"/>
          <w:sz w:val="22"/>
          <w:szCs w:val="22"/>
        </w:rPr>
      </w:pPr>
    </w:p>
    <w:p w:rsidR="00787F69" w:rsidRDefault="00787F69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Fonts w:ascii="Times New Roman" w:hAnsi="Times New Roman" w:cs="Times New Roman"/>
          <w:color w:val="000000"/>
          <w:sz w:val="22"/>
          <w:szCs w:val="22"/>
        </w:rPr>
      </w:pPr>
    </w:p>
    <w:p w:rsidR="00787F69" w:rsidRDefault="00787F69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Fonts w:ascii="Times New Roman" w:hAnsi="Times New Roman" w:cs="Times New Roman"/>
          <w:color w:val="000000"/>
          <w:sz w:val="22"/>
          <w:szCs w:val="22"/>
        </w:rPr>
      </w:pPr>
    </w:p>
    <w:p w:rsidR="00787F69" w:rsidRDefault="004F1EBB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Приложение № 1 к Договору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№ЖК ФЛОРА-</w:t>
      </w:r>
      <w:r>
        <w:rPr>
          <w:rFonts w:ascii="Times New Roman" w:hAnsi="Times New Roman" w:cs="Times New Roman"/>
          <w:b/>
          <w:color w:val="000000"/>
          <w:sz w:val="22"/>
          <w:szCs w:val="22"/>
          <w:highlight w:val="yellow"/>
        </w:rPr>
        <w:t>Л-_-КЛ_</w:t>
      </w:r>
    </w:p>
    <w:p w:rsidR="00787F69" w:rsidRDefault="004F1EBB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участия в долевом строительстве многоквартирного дома</w:t>
      </w:r>
    </w:p>
    <w:p w:rsidR="00787F69" w:rsidRDefault="00787F69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</w:p>
    <w:p w:rsidR="00787F69" w:rsidRDefault="004F1EBB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План</w:t>
      </w:r>
    </w:p>
    <w:p w:rsidR="00787F69" w:rsidRDefault="00787F69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</w:p>
    <w:p w:rsidR="00787F69" w:rsidRDefault="00787F69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</w:p>
    <w:p w:rsidR="00787F69" w:rsidRDefault="00787F69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</w:p>
    <w:p w:rsidR="00787F69" w:rsidRDefault="00787F69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</w:p>
    <w:p w:rsidR="00787F69" w:rsidRDefault="00787F69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</w:p>
    <w:p w:rsidR="00787F69" w:rsidRDefault="00787F69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</w:p>
    <w:p w:rsidR="00787F69" w:rsidRDefault="00787F69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</w:p>
    <w:p w:rsidR="00787F69" w:rsidRDefault="00787F69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</w:p>
    <w:p w:rsidR="00787F69" w:rsidRDefault="00787F69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</w:p>
    <w:p w:rsidR="00787F69" w:rsidRDefault="00787F69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</w:p>
    <w:p w:rsidR="00787F69" w:rsidRDefault="00787F69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</w:p>
    <w:p w:rsidR="00787F69" w:rsidRDefault="00787F69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</w:p>
    <w:p w:rsidR="00787F69" w:rsidRDefault="00787F69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</w:p>
    <w:p w:rsidR="00787F69" w:rsidRDefault="00787F69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</w:p>
    <w:p w:rsidR="00787F69" w:rsidRDefault="00787F69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</w:p>
    <w:p w:rsidR="00787F69" w:rsidRDefault="00787F69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</w:p>
    <w:p w:rsidR="00787F69" w:rsidRDefault="00787F69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</w:p>
    <w:p w:rsidR="00787F69" w:rsidRDefault="00787F69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</w:p>
    <w:p w:rsidR="00787F69" w:rsidRDefault="00787F69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</w:p>
    <w:p w:rsidR="00787F69" w:rsidRDefault="00787F69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</w:p>
    <w:p w:rsidR="00787F69" w:rsidRDefault="00787F69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</w:p>
    <w:p w:rsidR="00787F69" w:rsidRDefault="004F1EBB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Генеральный директор         </w:t>
      </w:r>
    </w:p>
    <w:p w:rsidR="00787F69" w:rsidRDefault="004F1EBB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</w:t>
      </w:r>
    </w:p>
    <w:p w:rsidR="00787F69" w:rsidRDefault="004F1EBB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___________________________________________________________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_______________ Черненко М.А. </w:t>
      </w:r>
    </w:p>
    <w:p w:rsidR="00787F69" w:rsidRDefault="00787F69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787F69" w:rsidRDefault="00787F69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787F69" w:rsidRDefault="004F1EBB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Участник долевого строительства:</w:t>
      </w:r>
    </w:p>
    <w:p w:rsidR="00787F69" w:rsidRDefault="00787F69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787F69" w:rsidRDefault="004F1EBB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________________________________________________________________________________________</w:t>
      </w:r>
    </w:p>
    <w:p w:rsidR="00787F69" w:rsidRDefault="00787F69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787F69">
      <w:headerReference w:type="default" r:id="rId17"/>
      <w:pgSz w:w="11906" w:h="16838"/>
      <w:pgMar w:top="426" w:right="991" w:bottom="568" w:left="1134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F69" w:rsidRDefault="004F1EBB">
      <w:r>
        <w:separator/>
      </w:r>
    </w:p>
  </w:endnote>
  <w:endnote w:type="continuationSeparator" w:id="0">
    <w:p w:rsidR="00787F69" w:rsidRDefault="004F1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F69" w:rsidRDefault="004F1EBB">
      <w:r>
        <w:separator/>
      </w:r>
    </w:p>
  </w:footnote>
  <w:footnote w:type="continuationSeparator" w:id="0">
    <w:p w:rsidR="00787F69" w:rsidRDefault="004F1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F69" w:rsidRDefault="004F1EBB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2160"/>
        <w:tab w:val="center" w:pos="4677"/>
        <w:tab w:val="center" w:pos="4891"/>
        <w:tab w:val="right" w:pos="9355"/>
      </w:tabs>
      <w:rPr>
        <w:rFonts w:ascii="Times New Roman" w:hAnsi="Times New Roman" w:cs="Times New Roman"/>
        <w:color w:val="000000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tab/>
    </w:r>
    <w:r>
      <w:rPr>
        <w:rFonts w:ascii="Times New Roman" w:hAnsi="Times New Roman" w:cs="Times New Roman"/>
        <w:color w:val="000000"/>
        <w:sz w:val="24"/>
        <w:szCs w:val="24"/>
      </w:rPr>
      <w:tab/>
    </w:r>
    <w:r>
      <w:rPr>
        <w:rFonts w:ascii="Times New Roman" w:hAnsi="Times New Roman" w:cs="Times New Roman"/>
        <w:color w:val="000000"/>
        <w:sz w:val="24"/>
        <w:szCs w:val="24"/>
      </w:rPr>
      <w:tab/>
    </w:r>
    <w:r>
      <w:rPr>
        <w:rFonts w:ascii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hAnsi="Times New Roman" w:cs="Times New Roman"/>
        <w:color w:val="000000"/>
        <w:sz w:val="24"/>
        <w:szCs w:val="24"/>
      </w:rPr>
      <w:t>2</w:t>
    </w:r>
    <w:r>
      <w:rPr>
        <w:rFonts w:ascii="Times New Roman" w:hAnsi="Times New Roman" w:cs="Times New Roman"/>
        <w:color w:val="000000"/>
        <w:sz w:val="24"/>
        <w:szCs w:val="24"/>
      </w:rPr>
      <w:fldChar w:fldCharType="end"/>
    </w:r>
  </w:p>
  <w:p w:rsidR="00787F69" w:rsidRDefault="00787F69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  <w:rPr>
        <w:rFonts w:ascii="Times New Roman" w:hAnsi="Times New Roman" w:cs="Times New Roman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F69"/>
    <w:rsid w:val="004F1EBB"/>
    <w:rsid w:val="0078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E7A346-F31C-4A30-AC9C-9FF13D034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libri Light" w:hAnsi="Calibri Light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360" w:after="200"/>
      <w:outlineLvl w:val="1"/>
    </w:pPr>
    <w:rPr>
      <w:rFonts w:eastAsia="Arial"/>
      <w:sz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320" w:after="200"/>
      <w:outlineLvl w:val="2"/>
    </w:pPr>
    <w:rPr>
      <w:rFonts w:eastAsia="Arial"/>
      <w:sz w:val="30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320" w:after="200"/>
      <w:outlineLvl w:val="3"/>
    </w:pPr>
    <w:rPr>
      <w:rFonts w:eastAsia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320" w:after="200"/>
      <w:outlineLvl w:val="4"/>
    </w:pPr>
    <w:rPr>
      <w:rFonts w:eastAsia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320" w:after="200"/>
      <w:outlineLvl w:val="5"/>
    </w:pPr>
    <w:rPr>
      <w:rFonts w:eastAsia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No Spacing"/>
    <w:uiPriority w:val="1"/>
    <w:qFormat/>
    <w:rPr>
      <w:sz w:val="22"/>
      <w:szCs w:val="22"/>
      <w:lang w:eastAsia="en-US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  <w:rPr>
      <w:rFonts w:ascii="Times New Roman" w:eastAsia="Andale Sans UI" w:hAnsi="Times New Roman"/>
      <w:sz w:val="24"/>
      <w:szCs w:val="24"/>
      <w:lang w:val="en-US" w:eastAsia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563C1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customStyle="1" w:styleId="ConsPlusNormal">
    <w:name w:val="ConsPlusNormal"/>
    <w:rPr>
      <w:lang w:eastAsia="en-US"/>
    </w:rPr>
  </w:style>
  <w:style w:type="paragraph" w:customStyle="1" w:styleId="ConsPlusNonformat">
    <w:name w:val="ConsPlusNonformat"/>
    <w:rPr>
      <w:rFonts w:ascii="Courier New" w:hAnsi="Courier New"/>
      <w:lang w:eastAsia="en-US"/>
    </w:rPr>
  </w:style>
  <w:style w:type="paragraph" w:styleId="afa">
    <w:name w:val="Balloon Text"/>
    <w:basedOn w:val="a"/>
    <w:link w:val="afb"/>
    <w:semiHidden/>
    <w:rPr>
      <w:rFonts w:ascii="Segoe UI" w:hAnsi="Segoe UI"/>
      <w:sz w:val="18"/>
      <w:szCs w:val="18"/>
    </w:rPr>
  </w:style>
  <w:style w:type="character" w:customStyle="1" w:styleId="afb">
    <w:name w:val="Текст выноски Знак"/>
    <w:link w:val="afa"/>
    <w:semiHidden/>
    <w:rPr>
      <w:rFonts w:ascii="Segoe UI" w:hAnsi="Segoe UI"/>
      <w:sz w:val="18"/>
      <w:szCs w:val="18"/>
    </w:rPr>
  </w:style>
  <w:style w:type="paragraph" w:customStyle="1" w:styleId="Standard">
    <w:name w:val="Standard"/>
    <w:rPr>
      <w:rFonts w:ascii="Times New Roman" w:eastAsia="SimSun" w:hAnsi="Times New Roman"/>
      <w:sz w:val="24"/>
      <w:szCs w:val="24"/>
      <w:lang w:bidi="hi-IN"/>
    </w:rPr>
  </w:style>
  <w:style w:type="character" w:customStyle="1" w:styleId="0pt">
    <w:name w:val="Основной текст + Полужирный;Интервал 0 pt"/>
    <w:rPr>
      <w:b/>
      <w:bCs/>
      <w:spacing w:val="0"/>
      <w:sz w:val="21"/>
      <w:szCs w:val="21"/>
      <w:lang w:bidi="ar-SA"/>
    </w:rPr>
  </w:style>
  <w:style w:type="character" w:customStyle="1" w:styleId="30pt4">
    <w:name w:val="Основной текст + Полужирный3;Курсив;Интервал 0 pt4"/>
    <w:rPr>
      <w:b/>
      <w:bCs/>
      <w:i/>
      <w:iCs/>
      <w:spacing w:val="0"/>
      <w:sz w:val="21"/>
      <w:szCs w:val="21"/>
      <w:lang w:bidi="ar-SA"/>
    </w:rPr>
  </w:style>
  <w:style w:type="character" w:customStyle="1" w:styleId="ac">
    <w:name w:val="Верхний колонтитул Знак"/>
    <w:link w:val="ab"/>
    <w:rPr>
      <w:rFonts w:ascii="Times New Roman" w:eastAsia="Andale Sans UI" w:hAnsi="Times New Roman"/>
      <w:sz w:val="24"/>
      <w:szCs w:val="24"/>
      <w:lang w:val="en-US" w:eastAsia="en-US"/>
    </w:rPr>
  </w:style>
  <w:style w:type="paragraph" w:customStyle="1" w:styleId="25">
    <w:name w:val="Основной текст;Знак2"/>
    <w:basedOn w:val="a"/>
    <w:link w:val="26"/>
    <w:pPr>
      <w:widowControl/>
    </w:pPr>
    <w:rPr>
      <w:rFonts w:ascii="Times New Roman" w:hAnsi="Times New Roman"/>
      <w:sz w:val="24"/>
      <w:szCs w:val="24"/>
      <w:lang w:eastAsia="ar-SA"/>
    </w:rPr>
  </w:style>
  <w:style w:type="character" w:customStyle="1" w:styleId="26">
    <w:name w:val="Основной текст Знак;Знак2 Знак"/>
    <w:link w:val="25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e">
    <w:name w:val="Нижний колонтитул Знак"/>
    <w:link w:val="ad"/>
    <w:rPr>
      <w:rFonts w:ascii="Arial" w:eastAsia="Times New Roman" w:hAnsi="Arial"/>
    </w:rPr>
  </w:style>
  <w:style w:type="character" w:customStyle="1" w:styleId="blk6">
    <w:name w:val="blk6"/>
  </w:style>
  <w:style w:type="paragraph" w:customStyle="1" w:styleId="afc">
    <w:name w:val="Название"/>
    <w:basedOn w:val="a"/>
    <w:link w:val="afd"/>
    <w:pPr>
      <w:widowControl/>
      <w:jc w:val="center"/>
    </w:pPr>
    <w:rPr>
      <w:rFonts w:ascii="Times New Roman" w:hAnsi="Times New Roman"/>
      <w:smallCaps/>
      <w:sz w:val="30"/>
    </w:rPr>
  </w:style>
  <w:style w:type="character" w:customStyle="1" w:styleId="afd">
    <w:name w:val="Название Знак"/>
    <w:link w:val="afc"/>
    <w:rPr>
      <w:rFonts w:ascii="Times New Roman" w:eastAsia="Times New Roman" w:hAnsi="Times New Roman"/>
      <w:smallCaps/>
      <w:sz w:val="30"/>
    </w:rPr>
  </w:style>
  <w:style w:type="character" w:styleId="afe">
    <w:name w:val="annotation reference"/>
    <w:semiHidden/>
    <w:rPr>
      <w:sz w:val="16"/>
      <w:szCs w:val="16"/>
    </w:rPr>
  </w:style>
  <w:style w:type="paragraph" w:styleId="aff">
    <w:name w:val="annotation text"/>
    <w:basedOn w:val="a"/>
    <w:link w:val="aff0"/>
    <w:semiHidden/>
  </w:style>
  <w:style w:type="character" w:customStyle="1" w:styleId="aff0">
    <w:name w:val="Текст примечания Знак"/>
    <w:link w:val="aff"/>
    <w:semiHidden/>
    <w:rPr>
      <w:rFonts w:ascii="Arial" w:eastAsia="Times New Roman" w:hAnsi="Arial"/>
    </w:rPr>
  </w:style>
  <w:style w:type="paragraph" w:styleId="aff1">
    <w:name w:val="annotation subject"/>
    <w:basedOn w:val="aff"/>
    <w:next w:val="aff"/>
    <w:link w:val="aff2"/>
    <w:semiHidden/>
    <w:rPr>
      <w:b/>
      <w:bCs/>
    </w:rPr>
  </w:style>
  <w:style w:type="character" w:customStyle="1" w:styleId="aff2">
    <w:name w:val="Тема примечания Знак"/>
    <w:link w:val="aff1"/>
    <w:semiHidden/>
    <w:rPr>
      <w:rFonts w:ascii="Arial" w:eastAsia="Times New Roman" w:hAnsi="Arial"/>
      <w:b/>
      <w:bCs/>
    </w:rPr>
  </w:style>
  <w:style w:type="paragraph" w:customStyle="1" w:styleId="13">
    <w:name w:val="Обычный1"/>
    <w:rPr>
      <w:rFonts w:ascii="Times New Roman" w:eastAsia="Times New Roman" w:hAnsi="Times New Roman"/>
      <w:sz w:val="22"/>
      <w:szCs w:val="22"/>
    </w:rPr>
  </w:style>
  <w:style w:type="character" w:customStyle="1" w:styleId="14">
    <w:name w:val="Неразрешенное упоминание1"/>
    <w:semiHidden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rPr>
      <w:rFonts w:ascii="Calibri Light" w:eastAsia="Times New Roman" w:hAnsi="Calibri Light"/>
      <w:b/>
      <w:bCs/>
      <w:sz w:val="32"/>
      <w:szCs w:val="32"/>
    </w:rPr>
  </w:style>
  <w:style w:type="paragraph" w:customStyle="1" w:styleId="aff3">
    <w:name w:val="Заголовок раздела"/>
    <w:basedOn w:val="1"/>
    <w:pPr>
      <w:spacing w:before="0" w:after="0"/>
      <w:jc w:val="center"/>
    </w:pPr>
    <w:rPr>
      <w:rFonts w:ascii="Times New Roman" w:hAnsi="Times New Roman"/>
      <w:sz w:val="24"/>
    </w:rPr>
  </w:style>
  <w:style w:type="paragraph" w:styleId="aff4">
    <w:name w:val="Revision"/>
    <w:hidden/>
    <w:semiHidden/>
    <w:rPr>
      <w:rFonts w:eastAsia="Times New Roman"/>
    </w:rPr>
  </w:style>
  <w:style w:type="character" w:customStyle="1" w:styleId="aff5">
    <w:name w:val="Основной текст + Полужирный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3">
    <w:name w:val="Основной текст + Полужирный3"/>
    <w:rPr>
      <w:b/>
      <w:bCs/>
      <w:i/>
      <w:iCs/>
      <w:spacing w:val="0"/>
      <w:sz w:val="21"/>
      <w:szCs w:val="21"/>
      <w:lang w:bidi="ar-SA"/>
    </w:rPr>
  </w:style>
  <w:style w:type="paragraph" w:customStyle="1" w:styleId="docdata">
    <w:name w:val="docdata"/>
    <w:aliases w:val="docy,v5,12168,bqiaagaaeyqcaaagiaiaaapslgaabfouaaaaaaaaaaaaaaaaaaaaaaaaaaaaaaaaaaaaaaaaaaaaaaaaaaaaaaaaaaaaaaaaaaaaaaaaaaaaaaaaaaaaaaaaaaaaaaaaaaaaaaaaaaaaaaaaaaaaaaaaaaaaaaaaaaaaaaaaaaaaaaaaaaaaaaaaaaaaaaaaaaaaaaaaaaaaaaaaaaaaaaaaaaaaaaaaaaaaaaa"/>
    <w:basedOn w:val="a"/>
    <w:rsid w:val="004F1EBB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f6">
    <w:name w:val="Normal (Web)"/>
    <w:basedOn w:val="a"/>
    <w:uiPriority w:val="99"/>
    <w:semiHidden/>
    <w:unhideWhenUsed/>
    <w:rsid w:val="004F1EBB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z8a.xn--d1aqf.xn--p1ai/" TargetMode="External"/><Relationship Id="rId13" Type="http://schemas.openxmlformats.org/officeDocument/2006/relationships/hyperlink" Target="about:blan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80az8a.xn--d1aqf.xn--p1ai/" TargetMode="External"/><Relationship Id="rId12" Type="http://schemas.openxmlformats.org/officeDocument/2006/relationships/hyperlink" Target="about:blank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vtb.ru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9134</Words>
  <Characters>52067</Characters>
  <Application>Microsoft Office Word</Application>
  <DocSecurity>0</DocSecurity>
  <Lines>433</Lines>
  <Paragraphs>122</Paragraphs>
  <ScaleCrop>false</ScaleCrop>
  <Company>АО РТКомм.Ру</Company>
  <LinksUpToDate>false</LinksUpToDate>
  <CharactersWithSpaces>61079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 Куйсоков</dc:creator>
  <cp:lastModifiedBy>Ольга Москвитина</cp:lastModifiedBy>
  <cp:revision>12</cp:revision>
  <dcterms:created xsi:type="dcterms:W3CDTF">2023-06-30T07:29:00Z</dcterms:created>
  <dcterms:modified xsi:type="dcterms:W3CDTF">2023-09-28T08:14:00Z</dcterms:modified>
</cp:coreProperties>
</file>