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41B5C408" w:rsidR="00D75B73" w:rsidRPr="000F1F13" w:rsidRDefault="00D75B73" w:rsidP="00D25AFB">
      <w:pPr>
        <w:pStyle w:val="ConsPlusNormal"/>
        <w:widowControl/>
        <w:numPr>
          <w:ilvl w:val="1"/>
          <w:numId w:val="8"/>
        </w:numPr>
        <w:adjustRightInd/>
        <w:jc w:val="both"/>
        <w:rPr>
          <w:rFonts w:ascii="Tahoma" w:hAnsi="Tahoma" w:cs="Tahoma"/>
        </w:rPr>
      </w:pPr>
      <w:bookmarkStart w:id="3"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или вновь образованный земельный участок в результате межевания указанного в настоящем пункте земельного участка)</w:t>
      </w:r>
      <w:r w:rsidRPr="000F1F13">
        <w:rPr>
          <w:rFonts w:ascii="Tahoma" w:hAnsi="Tahoma" w:cs="Tahoma"/>
        </w:rPr>
        <w:t xml:space="preserve">, принадлежащий Застройщику на праве </w:t>
      </w:r>
      <w:r w:rsidR="00FB1DA9" w:rsidRPr="008B0185">
        <w:rPr>
          <w:rFonts w:ascii="Tahoma" w:hAnsi="Tahoma" w:cs="Tahoma"/>
        </w:rPr>
        <w:t>собственности</w:t>
      </w:r>
      <w:r w:rsidRPr="000F1F13">
        <w:rPr>
          <w:rFonts w:ascii="Tahoma" w:hAnsi="Tahoma" w:cs="Tahoma"/>
        </w:rPr>
        <w:t xml:space="preserve">, кадастровый номер </w:t>
      </w:r>
      <w:r w:rsidR="00C16527" w:rsidRPr="00996E08">
        <w:rPr>
          <w:rFonts w:ascii="Tahoma" w:hAnsi="Tahoma" w:cs="Tahoma"/>
        </w:rPr>
        <w:t xml:space="preserve">48:20:0000000:53112, площадью </w:t>
      </w:r>
      <w:r w:rsidR="00C16527" w:rsidRPr="00996E08">
        <w:rPr>
          <w:rFonts w:ascii="Times New Roman" w:eastAsiaTheme="minorEastAsia" w:hAnsi="Times New Roman" w:cs="Times New Roman"/>
          <w:sz w:val="19"/>
          <w:szCs w:val="19"/>
        </w:rPr>
        <w:t>29603 +/- 60</w:t>
      </w:r>
      <w:r w:rsidR="00C16527" w:rsidRPr="00996E08">
        <w:rPr>
          <w:rFonts w:ascii="Tahoma" w:hAnsi="Tahoma" w:cs="Tahoma"/>
        </w:rPr>
        <w:t xml:space="preserve"> (двадцать девять тысяч шестьсот три) кв. м., категория земель: земли населенных пунктов, вид разрешенного использования:</w:t>
      </w:r>
      <w:r w:rsidR="00C16527" w:rsidRPr="00996E08">
        <w:t xml:space="preserve"> </w:t>
      </w:r>
      <w:r w:rsidR="00C16527" w:rsidRPr="00996E08">
        <w:rPr>
          <w:rFonts w:ascii="Tahoma" w:hAnsi="Tahoma" w:cs="Tahoma"/>
        </w:rPr>
        <w:t>Многоэтажная жилая застройка (высотная застройка), по адресу: Российская Федерация, Липецкая область, городской округ город Липецк, город Липецк</w:t>
      </w:r>
      <w:r w:rsidR="00F95397" w:rsidRPr="00996E08">
        <w:rPr>
          <w:rFonts w:ascii="Tahoma" w:hAnsi="Tahoma" w:cs="Tahoma"/>
        </w:rPr>
        <w:t>.</w:t>
      </w:r>
    </w:p>
    <w:bookmarkEnd w:id="3"/>
    <w:p w14:paraId="7DF65604" w14:textId="33924539" w:rsidR="001455DA" w:rsidRDefault="001455DA" w:rsidP="001455DA">
      <w:pPr>
        <w:pStyle w:val="ConsPlusNormal"/>
        <w:widowControl/>
        <w:numPr>
          <w:ilvl w:val="1"/>
          <w:numId w:val="8"/>
        </w:numPr>
        <w:adjustRightInd/>
        <w:jc w:val="both"/>
        <w:rPr>
          <w:rFonts w:ascii="Tahoma" w:hAnsi="Tahoma" w:cs="Tahoma"/>
        </w:rPr>
      </w:pPr>
      <w:r>
        <w:rPr>
          <w:rFonts w:ascii="Tahoma" w:hAnsi="Tahoma" w:cs="Tahoma"/>
          <w:b/>
          <w:highlight w:val="yellow"/>
        </w:rPr>
        <w:t>[</w:t>
      </w:r>
      <w:r>
        <w:rPr>
          <w:rFonts w:ascii="Tahoma" w:hAnsi="Tahoma" w:cs="Tahoma"/>
          <w:b/>
        </w:rPr>
        <w:t>Жилой дом</w:t>
      </w:r>
      <w:r>
        <w:rPr>
          <w:rFonts w:ascii="Tahoma" w:hAnsi="Tahoma" w:cs="Tahoma"/>
        </w:rPr>
        <w:t xml:space="preserve"> </w:t>
      </w:r>
      <w:r>
        <w:rPr>
          <w:rFonts w:ascii="Tahoma" w:hAnsi="Tahoma" w:cs="Tahoma"/>
          <w:highlight w:val="lightGray"/>
        </w:rPr>
        <w:t xml:space="preserve">– </w:t>
      </w:r>
      <w:r>
        <w:rPr>
          <w:rFonts w:ascii="Tahoma" w:hAnsi="Tahoma" w:cs="Tahoma"/>
          <w:b/>
          <w:highlight w:val="lightGray"/>
        </w:rPr>
        <w:t>Многоквартирный многоэтажный жилой дом со встроенным детским садом на 160 мест. Поз. 2</w:t>
      </w:r>
      <w:r>
        <w:rPr>
          <w:rFonts w:ascii="Tahoma" w:hAnsi="Tahoma" w:cs="Tahoma"/>
          <w:highlight w:val="lightGray"/>
        </w:rPr>
        <w:t>,</w:t>
      </w:r>
      <w:r>
        <w:rPr>
          <w:rFonts w:ascii="Tahoma" w:hAnsi="Tahoma" w:cs="Tahoma"/>
        </w:rPr>
        <w:t xml:space="preserve"> </w:t>
      </w:r>
      <w:r w:rsidR="00104DB6">
        <w:rPr>
          <w:rFonts w:ascii="Tahoma" w:hAnsi="Tahoma" w:cs="Tahoma"/>
        </w:rPr>
        <w:t>входящий в состав</w:t>
      </w:r>
      <w:r w:rsidR="00674E72" w:rsidRPr="00674E72">
        <w:rPr>
          <w:rFonts w:ascii="Tahoma" w:hAnsi="Tahoma" w:cs="Tahoma"/>
          <w:sz w:val="24"/>
          <w:szCs w:val="24"/>
        </w:rPr>
        <w:t xml:space="preserve"> </w:t>
      </w:r>
      <w:r w:rsidR="00674E72" w:rsidRPr="00674E72">
        <w:rPr>
          <w:rFonts w:ascii="Tahoma" w:hAnsi="Tahoma" w:cs="Tahoma"/>
        </w:rPr>
        <w:t>объекта капитального строительства</w:t>
      </w:r>
      <w:r w:rsidR="00104DB6">
        <w:rPr>
          <w:rFonts w:ascii="Tahoma" w:hAnsi="Tahoma" w:cs="Tahoma"/>
        </w:rPr>
        <w:t>: «</w:t>
      </w:r>
      <w:r w:rsidR="00104DB6">
        <w:rPr>
          <w:rFonts w:ascii="Tahoma" w:hAnsi="Tahoma" w:cs="Tahoma"/>
          <w:highlight w:val="lightGray"/>
        </w:rPr>
        <w:t>Группа многоэтажных жилых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104DB6">
        <w:rPr>
          <w:rFonts w:ascii="Tahoma" w:hAnsi="Tahoma" w:cs="Tahoma"/>
        </w:rPr>
        <w:t xml:space="preserve"> </w:t>
      </w:r>
      <w:r>
        <w:rPr>
          <w:rFonts w:ascii="Tahoma" w:hAnsi="Tahoma" w:cs="Tahoma"/>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Pr>
          <w:rFonts w:ascii="Tahoma" w:hAnsi="Tahoma" w:cs="Tahoma"/>
          <w:b/>
          <w:i/>
        </w:rPr>
        <w:t xml:space="preserve"> </w:t>
      </w:r>
      <w:r>
        <w:rPr>
          <w:rFonts w:ascii="Tahoma" w:hAnsi="Tahoma" w:cs="Tahoma"/>
          <w:highlight w:val="yellow"/>
        </w:rPr>
        <w:t>[</w:t>
      </w:r>
      <w:r>
        <w:rPr>
          <w:rFonts w:ascii="Tahoma" w:hAnsi="Tahoma" w:cs="Tahoma"/>
          <w:highlight w:val="lightGray"/>
        </w:rPr>
        <w:t>Липецкая область, городской округ город Липецк, город Липецк, улица Тельмана</w:t>
      </w:r>
      <w:r>
        <w:rPr>
          <w:rFonts w:ascii="Tahoma" w:hAnsi="Tahoma" w:cs="Tahoma"/>
          <w:highlight w:val="yellow"/>
        </w:rPr>
        <w:t>]</w:t>
      </w:r>
      <w:r>
        <w:rPr>
          <w:rFonts w:ascii="Tahoma" w:hAnsi="Tahoma" w:cs="Tahoma"/>
        </w:rPr>
        <w:t xml:space="preserve">  (почтовый адрес уточняется по окончании строительства).</w:t>
      </w:r>
      <w:r>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4"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4"/>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5" w:name="OLE_LINK118"/>
      <w:bookmarkStart w:id="6"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5"/>
      <w:bookmarkEnd w:id="6"/>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470E3A71"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w:t>
      </w:r>
      <w:bookmarkStart w:id="7" w:name="_GoBack"/>
      <w:bookmarkEnd w:id="7"/>
      <w:r w:rsidRPr="00996E08">
        <w:rPr>
          <w:rFonts w:ascii="Tahoma" w:hAnsi="Tahoma" w:cs="Tahoma"/>
        </w:rPr>
        <w:t xml:space="preserve">регистрации № </w:t>
      </w:r>
      <w:r w:rsidR="00C16527" w:rsidRPr="00996E08">
        <w:rPr>
          <w:rFonts w:ascii="Tahoma" w:hAnsi="Tahoma" w:cs="Tahoma"/>
        </w:rPr>
        <w:t>48:20:0000000:53112-48/073/2024</w:t>
      </w:r>
      <w:r w:rsidR="00855C18" w:rsidRPr="00996E08">
        <w:rPr>
          <w:rFonts w:ascii="Tahoma" w:hAnsi="Tahoma" w:cs="Tahoma"/>
        </w:rPr>
        <w:t>-1</w:t>
      </w:r>
      <w:r w:rsidR="00F95397" w:rsidRPr="00996E08">
        <w:rPr>
          <w:rFonts w:ascii="Tahoma" w:hAnsi="Tahoma" w:cs="Tahoma"/>
        </w:rPr>
        <w:t xml:space="preserve"> </w:t>
      </w:r>
      <w:r w:rsidRPr="00996E08">
        <w:rPr>
          <w:rFonts w:ascii="Tahoma" w:hAnsi="Tahoma" w:cs="Tahoma"/>
        </w:rPr>
        <w:t xml:space="preserve">от </w:t>
      </w:r>
      <w:r w:rsidR="00C16527" w:rsidRPr="00996E08">
        <w:rPr>
          <w:rFonts w:ascii="Tahoma" w:hAnsi="Tahoma" w:cs="Tahoma"/>
        </w:rPr>
        <w:t>30.01.2024</w:t>
      </w:r>
      <w:r w:rsidR="00F95397" w:rsidRPr="00996E08">
        <w:rPr>
          <w:rFonts w:ascii="Tahoma" w:hAnsi="Tahoma" w:cs="Tahoma"/>
        </w:rPr>
        <w:t xml:space="preserve"> </w:t>
      </w:r>
      <w:r w:rsidRPr="00996E08">
        <w:rPr>
          <w:rFonts w:ascii="Tahoma" w:hAnsi="Tahoma" w:cs="Tahoma"/>
        </w:rPr>
        <w:t>г.</w:t>
      </w:r>
      <w:r w:rsidRPr="000F1F13">
        <w:rPr>
          <w:rFonts w:ascii="Tahoma" w:hAnsi="Tahoma" w:cs="Tahoma"/>
        </w:rPr>
        <w:t xml:space="preserve">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2D598291" w:rsidR="00371138" w:rsidRPr="00E772D1" w:rsidRDefault="00371138" w:rsidP="008B0185">
      <w:pPr>
        <w:pStyle w:val="a3"/>
        <w:numPr>
          <w:ilvl w:val="1"/>
          <w:numId w:val="42"/>
        </w:numPr>
        <w:tabs>
          <w:tab w:val="left" w:pos="1134"/>
        </w:tabs>
        <w:ind w:left="0" w:firstLine="567"/>
        <w:rPr>
          <w:rFonts w:ascii="Tahoma" w:hAnsi="Tahoma" w:cs="Tahoma"/>
          <w:iCs/>
          <w:sz w:val="20"/>
          <w:szCs w:val="20"/>
          <w:u w:val="single"/>
        </w:rPr>
      </w:pPr>
      <w:r w:rsidRPr="00E772D1">
        <w:rPr>
          <w:rFonts w:ascii="Tahoma" w:hAnsi="Tahoma" w:cs="Tahoma"/>
          <w:sz w:val="20"/>
          <w:szCs w:val="20"/>
        </w:rPr>
        <w:t>С цел</w:t>
      </w:r>
      <w:r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30070">
        <w:rPr>
          <w:rFonts w:ascii="Tahoma" w:hAnsi="Tahoma" w:cs="Tahoma"/>
          <w:sz w:val="20"/>
          <w:szCs w:val="20"/>
        </w:rPr>
        <w:t>эскроу</w:t>
      </w:r>
      <w:proofErr w:type="spellEnd"/>
      <w:r w:rsidR="00581D0D" w:rsidRPr="00C5391B">
        <w:rPr>
          <w:rFonts w:ascii="Tahoma" w:hAnsi="Tahoma" w:cs="Tahoma"/>
          <w:sz w:val="20"/>
          <w:szCs w:val="20"/>
        </w:rPr>
        <w:t>,</w:t>
      </w:r>
      <w:r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104DB6" w:rsidRPr="00104DB6">
        <w:rPr>
          <w:rFonts w:ascii="Tahoma" w:hAnsi="Tahoma" w:cs="Tahoma"/>
          <w:sz w:val="20"/>
          <w:szCs w:val="20"/>
        </w:rPr>
        <w:t>через систему дистанционного банковского обслуживания</w:t>
      </w:r>
      <w:r w:rsidR="00104DB6" w:rsidRPr="00104DB6" w:rsidDel="002F67DB">
        <w:rPr>
          <w:rFonts w:ascii="Tahoma" w:hAnsi="Tahoma" w:cs="Tahoma"/>
          <w:sz w:val="20"/>
          <w:szCs w:val="20"/>
        </w:rPr>
        <w:t xml:space="preserve"> </w:t>
      </w:r>
      <w:r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Pr="008B0185">
        <w:rPr>
          <w:rFonts w:ascii="Tahoma" w:hAnsi="Tahoma" w:cs="Tahoma"/>
          <w:iCs/>
          <w:sz w:val="20"/>
          <w:szCs w:val="20"/>
        </w:rPr>
        <w:t>в электронном вид</w:t>
      </w:r>
      <w:r w:rsidRPr="000A66E7">
        <w:rPr>
          <w:rFonts w:ascii="Tahoma" w:hAnsi="Tahoma" w:cs="Tahoma"/>
          <w:iCs/>
          <w:sz w:val="20"/>
          <w:szCs w:val="20"/>
        </w:rPr>
        <w:t>е</w:t>
      </w:r>
      <w:r w:rsidR="00086B06" w:rsidRPr="000A66E7">
        <w:rPr>
          <w:rFonts w:ascii="Tahoma" w:hAnsi="Tahoma" w:cs="Tahoma"/>
          <w:iCs/>
          <w:sz w:val="20"/>
          <w:szCs w:val="20"/>
        </w:rPr>
        <w:t>.</w:t>
      </w:r>
      <w:r w:rsidR="00086B06" w:rsidRPr="000A66E7">
        <w:rPr>
          <w:rStyle w:val="af9"/>
          <w:rFonts w:ascii="Tahoma" w:hAnsi="Tahoma" w:cs="Tahoma"/>
          <w:iCs/>
          <w:sz w:val="20"/>
          <w:szCs w:val="20"/>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62E8173D" w:rsidR="000F5163" w:rsidRDefault="000F5163" w:rsidP="006113A1">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В случае исполнения Участником своих обязательств перед Банком</w:t>
      </w:r>
      <w:r w:rsidR="00C11F18">
        <w:rPr>
          <w:rFonts w:ascii="Tahoma" w:hAnsi="Tahoma" w:cs="Tahoma"/>
          <w:sz w:val="20"/>
          <w:szCs w:val="20"/>
        </w:rPr>
        <w:t>-кредитором</w:t>
      </w:r>
      <w:r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C11F18" w:rsidRPr="000A66E7">
        <w:rPr>
          <w:rStyle w:val="af9"/>
          <w:rFonts w:ascii="Tahoma" w:hAnsi="Tahoma" w:cs="Tahoma"/>
          <w:sz w:val="20"/>
          <w:szCs w:val="20"/>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2F15A1EC"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w:t>
      </w:r>
      <w:r w:rsidRPr="000A66E7">
        <w:rPr>
          <w:rFonts w:ascii="Tahoma" w:hAnsi="Tahoma" w:cs="Tahoma"/>
          <w:sz w:val="20"/>
          <w:szCs w:val="20"/>
        </w:rPr>
        <w:t>в)</w:t>
      </w:r>
      <w:r w:rsidR="0009716A" w:rsidRPr="000A66E7">
        <w:rPr>
          <w:rStyle w:val="af9"/>
          <w:rFonts w:ascii="Tahoma" w:hAnsi="Tahoma" w:cs="Tahoma"/>
          <w:sz w:val="20"/>
          <w:szCs w:val="20"/>
        </w:rPr>
        <w:footnoteReference w:id="15"/>
      </w:r>
      <w:r w:rsidRPr="000A66E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776CF978"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0A66E7">
        <w:rPr>
          <w:rFonts w:ascii="Tahoma" w:hAnsi="Tahoma" w:cs="Tahoma"/>
          <w:sz w:val="20"/>
          <w:szCs w:val="20"/>
        </w:rPr>
        <w:t xml:space="preserve">размере </w:t>
      </w:r>
      <w:r w:rsidR="00426E3A" w:rsidRPr="000A66E7">
        <w:rPr>
          <w:rFonts w:ascii="Tahoma" w:hAnsi="Tahoma" w:cs="Tahoma"/>
          <w:sz w:val="20"/>
          <w:szCs w:val="20"/>
        </w:rPr>
        <w:t>0,1%</w:t>
      </w:r>
      <w:r w:rsidR="000A66E7" w:rsidRPr="000A66E7">
        <w:rPr>
          <w:rFonts w:ascii="Tahoma" w:hAnsi="Tahoma" w:cs="Tahoma"/>
          <w:sz w:val="20"/>
          <w:szCs w:val="20"/>
        </w:rPr>
        <w:t xml:space="preserve"> </w:t>
      </w:r>
      <w:r w:rsidRPr="000A66E7">
        <w:rPr>
          <w:rFonts w:ascii="Tahoma" w:hAnsi="Tahoma" w:cs="Tahoma"/>
          <w:sz w:val="20"/>
          <w:szCs w:val="20"/>
        </w:rPr>
        <w:t>от цены Договора</w:t>
      </w:r>
      <w:r w:rsidR="00217E0E" w:rsidRPr="000A66E7">
        <w:rPr>
          <w:rFonts w:ascii="Tahoma" w:hAnsi="Tahoma" w:cs="Tahoma"/>
          <w:sz w:val="20"/>
          <w:szCs w:val="20"/>
        </w:rPr>
        <w:t xml:space="preserve">, а в случае уступки денежных требований – штраф в размере </w:t>
      </w:r>
      <w:r w:rsidR="00426E3A" w:rsidRPr="000A66E7">
        <w:rPr>
          <w:rFonts w:ascii="Tahoma" w:hAnsi="Tahoma" w:cs="Tahoma"/>
          <w:sz w:val="20"/>
          <w:szCs w:val="20"/>
        </w:rPr>
        <w:t>0,1%</w:t>
      </w:r>
      <w:r w:rsidR="00217E0E" w:rsidRPr="000A66E7">
        <w:rPr>
          <w:rFonts w:ascii="Tahoma" w:hAnsi="Tahoma" w:cs="Tahoma"/>
          <w:sz w:val="20"/>
          <w:szCs w:val="20"/>
        </w:rPr>
        <w:t xml:space="preserve"> от</w:t>
      </w:r>
      <w:r w:rsidR="00217E0E" w:rsidRPr="000F1F13">
        <w:rPr>
          <w:rFonts w:ascii="Tahoma" w:hAnsi="Tahoma" w:cs="Tahoma"/>
          <w:sz w:val="20"/>
          <w:szCs w:val="20"/>
        </w:rPr>
        <w:t xml:space="preserve">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0D6BD832"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0A66E7">
        <w:rPr>
          <w:rFonts w:ascii="Tahoma" w:hAnsi="Tahoma" w:cs="Tahoma"/>
        </w:rPr>
        <w:t xml:space="preserve">размере </w:t>
      </w:r>
      <w:r w:rsidR="00587BF6" w:rsidRPr="000A66E7">
        <w:rPr>
          <w:rFonts w:ascii="Tahoma" w:hAnsi="Tahoma" w:cs="Tahoma"/>
        </w:rPr>
        <w:t>0,01</w:t>
      </w:r>
      <w:r w:rsidR="00E3456A" w:rsidRPr="000A66E7">
        <w:rPr>
          <w:rFonts w:ascii="Tahoma" w:hAnsi="Tahoma" w:cs="Tahoma"/>
        </w:rPr>
        <w:t xml:space="preserve">% </w:t>
      </w:r>
      <w:r w:rsidRPr="000A66E7">
        <w:rPr>
          <w:rFonts w:ascii="Tahoma" w:hAnsi="Tahoma" w:cs="Tahoma"/>
        </w:rPr>
        <w:t>от окончательной</w:t>
      </w:r>
      <w:r w:rsidRPr="000F1F13">
        <w:rPr>
          <w:rFonts w:ascii="Tahoma" w:hAnsi="Tahoma" w:cs="Tahoma"/>
        </w:rPr>
        <w:t xml:space="preserve">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9D51757" w14:textId="77777777" w:rsidR="00BA056D" w:rsidRDefault="008D43F9" w:rsidP="00BA056D">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7C6E2D84" w:rsidR="008C3F50" w:rsidRPr="00BA056D" w:rsidRDefault="00D07C7B" w:rsidP="00BA056D">
      <w:pPr>
        <w:pStyle w:val="ConsPlusNormal"/>
        <w:widowControl/>
        <w:numPr>
          <w:ilvl w:val="1"/>
          <w:numId w:val="13"/>
        </w:numPr>
        <w:tabs>
          <w:tab w:val="left" w:pos="567"/>
          <w:tab w:val="num" w:pos="1134"/>
        </w:tabs>
        <w:ind w:left="0" w:firstLine="567"/>
        <w:jc w:val="both"/>
        <w:rPr>
          <w:rFonts w:ascii="Tahoma" w:hAnsi="Tahoma" w:cs="Tahoma"/>
        </w:rPr>
      </w:pPr>
      <w:r w:rsidRPr="00BA056D">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BA056D">
        <w:rPr>
          <w:rFonts w:ascii="Tahoma" w:hAnsi="Tahoma" w:cs="Tahoma"/>
        </w:rPr>
        <w:t>дней, с</w:t>
      </w:r>
      <w:r w:rsidR="001B6D22" w:rsidRPr="00BA056D">
        <w:rPr>
          <w:rFonts w:ascii="Tahoma" w:hAnsi="Tahoma" w:cs="Tahoma"/>
        </w:rPr>
        <w:t xml:space="preserve"> даты внесения изменений, </w:t>
      </w:r>
      <w:r w:rsidRPr="00BA056D">
        <w:rPr>
          <w:rFonts w:ascii="Tahoma" w:hAnsi="Tahoma" w:cs="Tahoma"/>
        </w:rPr>
        <w:t xml:space="preserve">с направлением в адрес Банка соответствующего письма </w:t>
      </w:r>
      <w:r w:rsidR="008C3F50" w:rsidRPr="00BA056D">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78017EEA" w:rsidR="008D43F9" w:rsidRPr="00411F8C" w:rsidRDefault="008D43F9" w:rsidP="00411F8C">
      <w:pPr>
        <w:pStyle w:val="ConsPlusNormal"/>
        <w:widowControl/>
        <w:numPr>
          <w:ilvl w:val="1"/>
          <w:numId w:val="13"/>
        </w:numPr>
        <w:tabs>
          <w:tab w:val="left" w:pos="567"/>
          <w:tab w:val="num" w:pos="1134"/>
        </w:tabs>
        <w:ind w:left="0" w:firstLine="567"/>
        <w:jc w:val="both"/>
        <w:rPr>
          <w:rFonts w:ascii="Tahoma" w:hAnsi="Tahoma" w:cs="Tahoma"/>
          <w:b/>
          <w:bCs/>
        </w:rPr>
      </w:pPr>
      <w:r w:rsidRPr="00411F8C">
        <w:rPr>
          <w:rFonts w:ascii="Tahoma" w:hAnsi="Tahoma" w:cs="Tahoma"/>
        </w:rPr>
        <w:lastRenderedPageBreak/>
        <w:t xml:space="preserve">Договор составлен в </w:t>
      </w:r>
      <w:r w:rsidR="00EF51EF" w:rsidRPr="00411F8C">
        <w:rPr>
          <w:rFonts w:ascii="Tahoma" w:hAnsi="Tahoma" w:cs="Tahoma"/>
        </w:rPr>
        <w:t>2</w:t>
      </w:r>
      <w:r w:rsidRPr="00411F8C">
        <w:rPr>
          <w:rFonts w:ascii="Tahoma" w:hAnsi="Tahoma" w:cs="Tahoma"/>
        </w:rPr>
        <w:t xml:space="preserve"> (</w:t>
      </w:r>
      <w:r w:rsidR="00EF51EF" w:rsidRPr="00411F8C">
        <w:rPr>
          <w:rFonts w:ascii="Tahoma" w:hAnsi="Tahoma" w:cs="Tahoma"/>
        </w:rPr>
        <w:t>Двух</w:t>
      </w:r>
      <w:r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0A70C88B" w:rsidR="0083773F" w:rsidRPr="000F1F13" w:rsidRDefault="000F6C76" w:rsidP="00865940">
            <w:pPr>
              <w:overflowPunct w:val="0"/>
              <w:autoSpaceDE w:val="0"/>
              <w:autoSpaceDN w:val="0"/>
              <w:adjustRightInd w:val="0"/>
              <w:rPr>
                <w:rFonts w:ascii="Tahoma" w:hAnsi="Tahoma" w:cs="Tahoma"/>
                <w:sz w:val="20"/>
                <w:szCs w:val="20"/>
              </w:rPr>
            </w:pPr>
            <w:r>
              <w:rPr>
                <w:rFonts w:ascii="Tahoma" w:hAnsi="Tahoma" w:cs="Tahoma"/>
                <w:sz w:val="20"/>
                <w:szCs w:val="20"/>
              </w:rPr>
              <w:t>2</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0F6C76"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0F6C76" w:rsidRPr="00BA056D" w:rsidRDefault="000F6C76" w:rsidP="000F6C76">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Количество этажей:</w:t>
            </w:r>
          </w:p>
        </w:tc>
        <w:tc>
          <w:tcPr>
            <w:tcW w:w="6835" w:type="dxa"/>
            <w:tcBorders>
              <w:top w:val="single" w:sz="6" w:space="0" w:color="auto"/>
              <w:left w:val="single" w:sz="6" w:space="0" w:color="auto"/>
              <w:bottom w:val="single" w:sz="6" w:space="0" w:color="auto"/>
              <w:right w:val="single" w:sz="6" w:space="0" w:color="auto"/>
            </w:tcBorders>
          </w:tcPr>
          <w:p w14:paraId="6CC8C4A9" w14:textId="3C57D54E" w:rsidR="000F6C76" w:rsidRPr="000F6C76" w:rsidRDefault="000F6C76" w:rsidP="000F6C76">
            <w:pPr>
              <w:overflowPunct w:val="0"/>
              <w:autoSpaceDE w:val="0"/>
              <w:autoSpaceDN w:val="0"/>
              <w:adjustRightInd w:val="0"/>
              <w:rPr>
                <w:rFonts w:ascii="Tahoma" w:hAnsi="Tahoma" w:cs="Tahoma"/>
                <w:sz w:val="20"/>
                <w:szCs w:val="20"/>
              </w:rPr>
            </w:pPr>
            <w:r w:rsidRPr="000F6C76">
              <w:rPr>
                <w:rFonts w:ascii="Tahoma" w:hAnsi="Tahoma" w:cs="Tahoma"/>
                <w:sz w:val="20"/>
                <w:szCs w:val="20"/>
                <w:lang w:val="en-US"/>
              </w:rPr>
              <w:t>18</w:t>
            </w:r>
          </w:p>
        </w:tc>
      </w:tr>
      <w:tr w:rsidR="000F6C76"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0F6C76" w:rsidRPr="00BA056D" w:rsidRDefault="000F6C76" w:rsidP="000F6C76">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Общая площадь (</w:t>
            </w:r>
            <w:proofErr w:type="spellStart"/>
            <w:r w:rsidRPr="00BA056D">
              <w:rPr>
                <w:rFonts w:ascii="Tahoma" w:hAnsi="Tahoma" w:cs="Tahoma"/>
                <w:b/>
                <w:sz w:val="20"/>
                <w:szCs w:val="20"/>
              </w:rPr>
              <w:t>кв.м</w:t>
            </w:r>
            <w:proofErr w:type="spellEnd"/>
            <w:r w:rsidRPr="00BA056D">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2EB68EAD" w:rsidR="000F6C76" w:rsidRPr="000F6C76" w:rsidRDefault="000F6C76" w:rsidP="000F6C76">
            <w:pPr>
              <w:rPr>
                <w:rFonts w:ascii="Tahoma" w:hAnsi="Tahoma" w:cs="Tahoma"/>
                <w:sz w:val="20"/>
                <w:szCs w:val="20"/>
              </w:rPr>
            </w:pPr>
            <w:r w:rsidRPr="000F6C76">
              <w:rPr>
                <w:rFonts w:ascii="Tahoma" w:hAnsi="Tahoma" w:cs="Tahoma"/>
                <w:sz w:val="20"/>
                <w:szCs w:val="20"/>
              </w:rPr>
              <w:t>31927,2</w:t>
            </w:r>
          </w:p>
        </w:tc>
      </w:tr>
      <w:tr w:rsidR="000F6C76"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0F6C76" w:rsidRPr="008A3A56" w:rsidRDefault="000F6C76" w:rsidP="000F6C76">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0F6C76"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0F6C76" w:rsidRPr="000F1F13" w:rsidRDefault="000F6C76" w:rsidP="000F6C76">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0F6C76" w:rsidRPr="008A3A56" w:rsidRDefault="000F6C76" w:rsidP="000F6C76">
            <w:pPr>
              <w:rPr>
                <w:rFonts w:ascii="Tahoma" w:hAnsi="Tahoma" w:cs="Tahoma"/>
                <w:sz w:val="20"/>
                <w:szCs w:val="20"/>
              </w:rPr>
            </w:pPr>
            <w:r w:rsidRPr="008A3A56">
              <w:rPr>
                <w:rFonts w:ascii="Tahoma" w:hAnsi="Tahoma" w:cs="Tahoma"/>
                <w:sz w:val="20"/>
                <w:szCs w:val="20"/>
              </w:rPr>
              <w:t>Железобетон</w:t>
            </w:r>
          </w:p>
        </w:tc>
      </w:tr>
      <w:tr w:rsidR="000F6C76"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0F6C76" w:rsidRPr="008A3A56" w:rsidRDefault="000F6C76" w:rsidP="000F6C76">
            <w:pPr>
              <w:rPr>
                <w:rFonts w:ascii="Tahoma" w:hAnsi="Tahoma" w:cs="Tahoma"/>
                <w:sz w:val="20"/>
                <w:szCs w:val="20"/>
              </w:rPr>
            </w:pPr>
            <w:r w:rsidRPr="008A3A56">
              <w:rPr>
                <w:rFonts w:ascii="Tahoma" w:hAnsi="Tahoma" w:cs="Tahoma"/>
                <w:sz w:val="20"/>
                <w:szCs w:val="20"/>
              </w:rPr>
              <w:t>С</w:t>
            </w:r>
          </w:p>
        </w:tc>
      </w:tr>
      <w:tr w:rsidR="000F6C76"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0F6C76" w:rsidRPr="008A3A56" w:rsidRDefault="000F6C76" w:rsidP="000F6C76">
            <w:pPr>
              <w:rPr>
                <w:rFonts w:ascii="Tahoma" w:hAnsi="Tahoma" w:cs="Tahoma"/>
                <w:sz w:val="20"/>
                <w:szCs w:val="20"/>
              </w:rPr>
            </w:pPr>
            <w:r w:rsidRPr="008A3A56">
              <w:rPr>
                <w:rFonts w:ascii="Tahoma" w:hAnsi="Tahoma" w:cs="Tahoma"/>
                <w:sz w:val="20"/>
                <w:szCs w:val="20"/>
              </w:rPr>
              <w:t>С5</w:t>
            </w:r>
          </w:p>
        </w:tc>
      </w:tr>
      <w:tr w:rsidR="000F6C76"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0F6C76" w:rsidRPr="000F1F13" w:rsidRDefault="000F6C76" w:rsidP="000F6C76">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0F6C76"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0F6C76" w:rsidRPr="000F1F13" w:rsidRDefault="000F6C76" w:rsidP="000F6C76">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0F6C76"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0F6C76" w:rsidRPr="000F1F13" w:rsidRDefault="000F6C76" w:rsidP="000F6C76">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0F6C76"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0F6C76" w:rsidRPr="000F1F13" w:rsidRDefault="000F6C76" w:rsidP="000F6C76">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0F6C76"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0F6C76" w:rsidRPr="000F1F13" w:rsidRDefault="000F6C76" w:rsidP="000F6C76">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0F6C76" w:rsidRPr="000F1F13" w:rsidRDefault="000F6C76" w:rsidP="000F6C76">
            <w:pPr>
              <w:rPr>
                <w:rFonts w:ascii="Tahoma" w:hAnsi="Tahoma" w:cs="Tahoma"/>
                <w:sz w:val="20"/>
                <w:szCs w:val="20"/>
              </w:rPr>
            </w:pPr>
          </w:p>
        </w:tc>
      </w:tr>
      <w:tr w:rsidR="000F6C76"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0F6C76" w:rsidRDefault="000F6C76" w:rsidP="000F6C76">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0F6C76" w:rsidRPr="000F1F13" w:rsidDel="00B46B94" w:rsidRDefault="000F6C76" w:rsidP="000F6C76">
            <w:pPr>
              <w:rPr>
                <w:rFonts w:ascii="Tahoma" w:hAnsi="Tahoma" w:cs="Tahoma"/>
                <w:sz w:val="20"/>
                <w:szCs w:val="20"/>
              </w:rPr>
            </w:pPr>
          </w:p>
        </w:tc>
      </w:tr>
      <w:tr w:rsidR="000F6C76"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0F6C76" w:rsidRPr="000F1F13" w:rsidRDefault="000F6C76" w:rsidP="000F6C76">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0F0BFB90"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p>
    <w:p w14:paraId="55C2A37C" w14:textId="77777777" w:rsidR="00DA126F" w:rsidRPr="0096272C" w:rsidRDefault="00DA126F" w:rsidP="00DA126F">
      <w:pPr>
        <w:widowControl w:val="0"/>
        <w:spacing w:after="120"/>
        <w:contextualSpacing/>
        <w:jc w:val="both"/>
        <w:rPr>
          <w:b/>
          <w:color w:val="000000"/>
          <w:sz w:val="19"/>
          <w:szCs w:val="19"/>
        </w:rPr>
      </w:pPr>
      <w:r w:rsidRPr="0096272C">
        <w:rPr>
          <w:b/>
          <w:color w:val="000000"/>
          <w:sz w:val="19"/>
          <w:szCs w:val="19"/>
        </w:rPr>
        <w:t>Квартира подлежит передаче участнику долевого строительства в следующем техническом состоянии:</w:t>
      </w:r>
    </w:p>
    <w:p w14:paraId="2706A55D" w14:textId="77777777" w:rsidR="00DA126F" w:rsidRPr="002C2FBD" w:rsidRDefault="00DA126F" w:rsidP="00DA126F">
      <w:pPr>
        <w:widowControl w:val="0"/>
        <w:suppressAutoHyphens/>
        <w:ind w:left="-567" w:firstLine="425"/>
        <w:contextualSpacing/>
        <w:jc w:val="both"/>
        <w:rPr>
          <w:b/>
          <w:bCs/>
          <w:sz w:val="19"/>
          <w:szCs w:val="19"/>
          <w:u w:val="single"/>
        </w:rPr>
      </w:pPr>
      <w:r w:rsidRPr="00B90183">
        <w:rPr>
          <w:b/>
          <w:bCs/>
          <w:sz w:val="19"/>
          <w:szCs w:val="19"/>
          <w:u w:val="single"/>
        </w:rPr>
        <w:t xml:space="preserve"> </w:t>
      </w:r>
      <w:r w:rsidRPr="002C2FBD">
        <w:rPr>
          <w:b/>
          <w:bCs/>
          <w:sz w:val="19"/>
          <w:szCs w:val="19"/>
          <w:u w:val="single"/>
        </w:rPr>
        <w:t>Холодное и горячее водоснабжение:</w:t>
      </w:r>
    </w:p>
    <w:p w14:paraId="4502A80B"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монтируются трубы стояков холодного и горячего водоснабжения;</w:t>
      </w:r>
    </w:p>
    <w:p w14:paraId="11F57DD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холодного и горячего водоснабжения по санузлам и кухне - не выполняется;</w:t>
      </w:r>
    </w:p>
    <w:p w14:paraId="11EA9F9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w:t>
      </w:r>
      <w:proofErr w:type="spellStart"/>
      <w:r w:rsidRPr="002C2FBD">
        <w:rPr>
          <w:bCs/>
          <w:sz w:val="19"/>
          <w:szCs w:val="19"/>
        </w:rPr>
        <w:t>полотенцесушитель</w:t>
      </w:r>
      <w:proofErr w:type="spellEnd"/>
      <w:r w:rsidRPr="002C2FBD">
        <w:rPr>
          <w:bCs/>
          <w:sz w:val="19"/>
          <w:szCs w:val="19"/>
        </w:rPr>
        <w:t xml:space="preserve"> не устанавливается;</w:t>
      </w:r>
    </w:p>
    <w:p w14:paraId="70FA2E7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сантехнические приборы (ванна, унитаз, раковина, мойка, смесители);  </w:t>
      </w:r>
    </w:p>
    <w:p w14:paraId="48D467D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для прохода труб через стены технологические отверстия</w:t>
      </w:r>
      <w:r>
        <w:rPr>
          <w:bCs/>
          <w:sz w:val="19"/>
          <w:szCs w:val="19"/>
        </w:rPr>
        <w:t xml:space="preserve"> не выполняются</w:t>
      </w:r>
      <w:r w:rsidRPr="002C2FBD">
        <w:rPr>
          <w:bCs/>
          <w:sz w:val="19"/>
          <w:szCs w:val="19"/>
        </w:rPr>
        <w:t>;</w:t>
      </w:r>
    </w:p>
    <w:p w14:paraId="179F6A6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счетчики учета потребления холодной и горячей воды.</w:t>
      </w:r>
    </w:p>
    <w:p w14:paraId="59C1FB6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Канализация:</w:t>
      </w:r>
    </w:p>
    <w:p w14:paraId="01D7C17F" w14:textId="77777777" w:rsidR="00DA126F" w:rsidRPr="002C2FBD" w:rsidRDefault="00DA126F" w:rsidP="00DA126F">
      <w:pPr>
        <w:widowControl w:val="0"/>
        <w:suppressAutoHyphens/>
        <w:ind w:left="-142"/>
        <w:contextualSpacing/>
        <w:jc w:val="both"/>
        <w:rPr>
          <w:bCs/>
          <w:sz w:val="19"/>
          <w:szCs w:val="19"/>
        </w:rPr>
      </w:pPr>
      <w:r w:rsidRPr="002C2FBD">
        <w:rPr>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4D26D56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труб канализации по санузлам и кухне - не выполняется.</w:t>
      </w:r>
    </w:p>
    <w:p w14:paraId="65D53645"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Отопление:</w:t>
      </w:r>
    </w:p>
    <w:p w14:paraId="3F8FD6D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прокладка труб к приборам </w:t>
      </w:r>
      <w:r>
        <w:rPr>
          <w:bCs/>
          <w:sz w:val="19"/>
          <w:szCs w:val="19"/>
        </w:rPr>
        <w:t>отопления с их установкой.</w:t>
      </w:r>
    </w:p>
    <w:p w14:paraId="0C321E3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Электроснабжение:</w:t>
      </w:r>
    </w:p>
    <w:p w14:paraId="79BF2170" w14:textId="77777777" w:rsidR="00DA126F" w:rsidRPr="002C2FBD" w:rsidRDefault="00DA126F" w:rsidP="00DA126F">
      <w:pPr>
        <w:widowControl w:val="0"/>
        <w:suppressAutoHyphens/>
        <w:contextualSpacing/>
        <w:jc w:val="both"/>
        <w:rPr>
          <w:bCs/>
          <w:sz w:val="19"/>
          <w:szCs w:val="19"/>
        </w:rPr>
      </w:pPr>
      <w:r w:rsidRPr="002C2FBD">
        <w:rPr>
          <w:bCs/>
          <w:sz w:val="19"/>
          <w:szCs w:val="19"/>
        </w:rPr>
        <w:t>- устанавливается квартирный щиток в комплекте с устройствами автоматического отключения</w:t>
      </w:r>
      <w:r>
        <w:rPr>
          <w:bCs/>
          <w:sz w:val="19"/>
          <w:szCs w:val="19"/>
        </w:rPr>
        <w:t>. П</w:t>
      </w:r>
      <w:r w:rsidRPr="002C2FBD">
        <w:rPr>
          <w:bCs/>
          <w:sz w:val="19"/>
          <w:szCs w:val="19"/>
        </w:rPr>
        <w:t xml:space="preserve">риборы учета потребления электроэнергии устанавливаются в </w:t>
      </w:r>
      <w:r>
        <w:rPr>
          <w:bCs/>
          <w:sz w:val="19"/>
          <w:szCs w:val="19"/>
        </w:rPr>
        <w:t xml:space="preserve">межквартирных </w:t>
      </w:r>
      <w:r w:rsidRPr="002C2FBD">
        <w:rPr>
          <w:bCs/>
          <w:sz w:val="19"/>
          <w:szCs w:val="19"/>
        </w:rPr>
        <w:t>коридорах;</w:t>
      </w:r>
    </w:p>
    <w:p w14:paraId="3472BBA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выполняется электропроводка к светильникам, розеткам, выключателям</w:t>
      </w:r>
      <w:r>
        <w:rPr>
          <w:bCs/>
          <w:sz w:val="19"/>
          <w:szCs w:val="19"/>
        </w:rPr>
        <w:t xml:space="preserve">, без сверловки под </w:t>
      </w:r>
      <w:proofErr w:type="spellStart"/>
      <w:r>
        <w:rPr>
          <w:bCs/>
          <w:sz w:val="19"/>
          <w:szCs w:val="19"/>
        </w:rPr>
        <w:t>подрозетники</w:t>
      </w:r>
      <w:proofErr w:type="spellEnd"/>
      <w:r w:rsidRPr="002C2FBD">
        <w:rPr>
          <w:bCs/>
          <w:sz w:val="19"/>
          <w:szCs w:val="19"/>
        </w:rPr>
        <w:t xml:space="preserve">; </w:t>
      </w:r>
    </w:p>
    <w:p w14:paraId="3094BF5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w:t>
      </w:r>
      <w:proofErr w:type="spellStart"/>
      <w:r w:rsidRPr="002C2FBD">
        <w:rPr>
          <w:bCs/>
          <w:sz w:val="19"/>
          <w:szCs w:val="19"/>
        </w:rPr>
        <w:t>подрозетники</w:t>
      </w:r>
      <w:proofErr w:type="spellEnd"/>
      <w:r w:rsidRPr="002C2FBD">
        <w:rPr>
          <w:bCs/>
          <w:sz w:val="19"/>
          <w:szCs w:val="19"/>
        </w:rPr>
        <w:t xml:space="preserve"> (электрическая коробка), розетки, выключатели, патроны;</w:t>
      </w:r>
    </w:p>
    <w:p w14:paraId="557E559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светильники, лампы.</w:t>
      </w:r>
    </w:p>
    <w:p w14:paraId="6AA7210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Вентиляция: </w:t>
      </w:r>
    </w:p>
    <w:p w14:paraId="28ABF8B1"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вентиляционные решетки;</w:t>
      </w:r>
    </w:p>
    <w:p w14:paraId="687079A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оконные приточные устройства;</w:t>
      </w:r>
    </w:p>
    <w:p w14:paraId="3DF74C2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бытовые вентиляторы.</w:t>
      </w:r>
    </w:p>
    <w:p w14:paraId="5331BAF4"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Слаботочные сети:</w:t>
      </w:r>
    </w:p>
    <w:p w14:paraId="35DDF85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Квартира оборудуется:</w:t>
      </w:r>
    </w:p>
    <w:p w14:paraId="1F8DB37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w:t>
      </w:r>
      <w:r w:rsidRPr="00DB071F">
        <w:rPr>
          <w:bCs/>
          <w:sz w:val="19"/>
          <w:szCs w:val="19"/>
        </w:rPr>
        <w:t>точкой доступа к сети проводного телевизионного (обязательные 20 каналов) и радиовещания;</w:t>
      </w:r>
    </w:p>
    <w:p w14:paraId="1A2AD87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проводным домофоном и датчиками пожарной сигнализации. </w:t>
      </w:r>
    </w:p>
    <w:p w14:paraId="78BF06D9"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Двери и окна:</w:t>
      </w:r>
    </w:p>
    <w:p w14:paraId="5376A6D2"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пластиковые оконные блоки, балконные двери;</w:t>
      </w:r>
    </w:p>
    <w:p w14:paraId="09EAA706"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устанавливаются подоконники </w:t>
      </w:r>
      <w:r>
        <w:rPr>
          <w:bCs/>
          <w:sz w:val="19"/>
          <w:szCs w:val="19"/>
        </w:rPr>
        <w:t xml:space="preserve">из ПВХ </w:t>
      </w:r>
      <w:r w:rsidRPr="002C2FBD">
        <w:rPr>
          <w:bCs/>
          <w:sz w:val="19"/>
          <w:szCs w:val="19"/>
        </w:rPr>
        <w:t>и откосы из ПВХ</w:t>
      </w:r>
      <w:r>
        <w:rPr>
          <w:bCs/>
          <w:sz w:val="19"/>
          <w:szCs w:val="19"/>
        </w:rPr>
        <w:t xml:space="preserve"> или штукатурки</w:t>
      </w:r>
      <w:r w:rsidRPr="002C2FBD">
        <w:rPr>
          <w:bCs/>
          <w:sz w:val="19"/>
          <w:szCs w:val="19"/>
        </w:rPr>
        <w:t xml:space="preserve"> со стороны жилой комнаты и кухни;</w:t>
      </w:r>
    </w:p>
    <w:p w14:paraId="0A1657C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устанавливается металлическая входная дверь (отделка откосов входной двери не выполняется);</w:t>
      </w:r>
    </w:p>
    <w:p w14:paraId="1631B1B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межкомнатные двери и двери ванных комнат и санузлов;</w:t>
      </w:r>
    </w:p>
    <w:p w14:paraId="0B7BF6E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производится остекление балконов (лоджий) из алюминиевого профиля.</w:t>
      </w:r>
    </w:p>
    <w:p w14:paraId="2DBBB697"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Внутренняя отделка:</w:t>
      </w:r>
    </w:p>
    <w:p w14:paraId="15587AF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гипсовая штукатурка кирпичных стен </w:t>
      </w:r>
      <w:r>
        <w:rPr>
          <w:bCs/>
          <w:sz w:val="19"/>
          <w:szCs w:val="19"/>
        </w:rPr>
        <w:t xml:space="preserve">и стен из ячеистого бетона </w:t>
      </w:r>
      <w:r w:rsidRPr="002C2FBD">
        <w:rPr>
          <w:bCs/>
          <w:sz w:val="19"/>
          <w:szCs w:val="19"/>
        </w:rPr>
        <w:t xml:space="preserve">без последующей отделки; </w:t>
      </w:r>
    </w:p>
    <w:p w14:paraId="7E7189AD" w14:textId="77777777" w:rsidR="00DA126F" w:rsidRPr="002C2FBD" w:rsidRDefault="00DA126F" w:rsidP="00DA126F">
      <w:pPr>
        <w:widowControl w:val="0"/>
        <w:suppressAutoHyphens/>
        <w:ind w:hanging="142"/>
        <w:contextualSpacing/>
        <w:jc w:val="both"/>
        <w:rPr>
          <w:bCs/>
          <w:sz w:val="19"/>
          <w:szCs w:val="19"/>
        </w:rPr>
      </w:pPr>
      <w:r w:rsidRPr="002C2FBD">
        <w:rPr>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64BBA40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по потолкам выполняется заделка швов между плитами и технологических отверстий; </w:t>
      </w:r>
    </w:p>
    <w:p w14:paraId="0D90E695"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0AEA988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выполняется гидроизоляция и стяжка в ванных комнатах, санузлах и на лоджиях;</w:t>
      </w:r>
    </w:p>
    <w:p w14:paraId="64EA47E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выполняются отделка стен, потолков, порогов и отлива (на лоджиях) квартир;</w:t>
      </w:r>
    </w:p>
    <w:p w14:paraId="0AD69450" w14:textId="77777777" w:rsidR="00DA126F" w:rsidRPr="00B90183" w:rsidRDefault="00DA126F" w:rsidP="00DA126F">
      <w:pPr>
        <w:widowControl w:val="0"/>
        <w:suppressAutoHyphens/>
        <w:ind w:left="-567" w:firstLine="425"/>
        <w:contextualSpacing/>
        <w:jc w:val="both"/>
        <w:rPr>
          <w:bCs/>
          <w:sz w:val="19"/>
          <w:szCs w:val="19"/>
        </w:rPr>
      </w:pPr>
      <w:r w:rsidRPr="002C2FBD">
        <w:rPr>
          <w:bCs/>
          <w:sz w:val="19"/>
          <w:szCs w:val="19"/>
        </w:rPr>
        <w:t>- не выполняется простая штукатурка в местах установки подоконников ПВХ (под подоконником).</w:t>
      </w:r>
    </w:p>
    <w:p w14:paraId="65047789" w14:textId="77777777" w:rsidR="00DA126F" w:rsidRDefault="00DA126F" w:rsidP="00DA126F">
      <w:pPr>
        <w:ind w:firstLine="426"/>
        <w:jc w:val="both"/>
        <w:rPr>
          <w:rFonts w:ascii="Tahoma" w:hAnsi="Tahoma" w:cs="Tahoma"/>
          <w:sz w:val="20"/>
          <w:szCs w:val="20"/>
        </w:rPr>
      </w:pPr>
    </w:p>
    <w:p w14:paraId="776A9EA1"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50547AD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53F9DA7B"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333F7FFE"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lastRenderedPageBreak/>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61E0EE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04432842"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000F6C76">
        <w:rPr>
          <w:rFonts w:ascii="Tahoma" w:hAnsi="Tahoma" w:cs="Tahoma"/>
          <w:b/>
          <w:bCs/>
          <w:sz w:val="20"/>
          <w:szCs w:val="20"/>
        </w:rPr>
        <w:t>2</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7E6D41C9" w14:textId="77777777" w:rsidR="00601200" w:rsidRDefault="00601200" w:rsidP="007E3DD0">
            <w:pPr>
              <w:rPr>
                <w:rFonts w:ascii="Tahoma" w:hAnsi="Tahoma" w:cs="Tahoma"/>
                <w:lang w:eastAsia="zh-CN"/>
              </w:rPr>
            </w:pPr>
          </w:p>
          <w:p w14:paraId="5110F288" w14:textId="77777777" w:rsidR="00601200" w:rsidRDefault="00601200" w:rsidP="007E3DD0">
            <w:pPr>
              <w:rPr>
                <w:rFonts w:ascii="Tahoma" w:hAnsi="Tahoma" w:cs="Tahoma"/>
                <w:lang w:eastAsia="zh-CN"/>
              </w:rPr>
            </w:pPr>
          </w:p>
          <w:p w14:paraId="615A771B" w14:textId="77777777" w:rsidR="00601200" w:rsidRDefault="00601200" w:rsidP="007E3DD0">
            <w:pPr>
              <w:rPr>
                <w:rFonts w:ascii="Tahoma" w:hAnsi="Tahoma" w:cs="Tahoma"/>
                <w:lang w:eastAsia="zh-CN"/>
              </w:rPr>
            </w:pPr>
          </w:p>
          <w:p w14:paraId="4165C1E5" w14:textId="57D6AA92"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523E" w14:textId="77777777" w:rsidR="001477B7" w:rsidRDefault="001477B7" w:rsidP="005C0EE0">
      <w:r>
        <w:separator/>
      </w:r>
    </w:p>
  </w:endnote>
  <w:endnote w:type="continuationSeparator" w:id="0">
    <w:p w14:paraId="39F9E7BD" w14:textId="77777777" w:rsidR="001477B7" w:rsidRDefault="001477B7" w:rsidP="005C0EE0">
      <w:r>
        <w:continuationSeparator/>
      </w:r>
    </w:p>
  </w:endnote>
  <w:endnote w:type="continuationNotice" w:id="1">
    <w:p w14:paraId="6FA1263C" w14:textId="77777777" w:rsidR="001477B7" w:rsidRDefault="00147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3CC88CF5"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996E08">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3B86" w14:textId="77777777" w:rsidR="001477B7" w:rsidRDefault="001477B7" w:rsidP="005C0EE0">
      <w:r>
        <w:separator/>
      </w:r>
    </w:p>
  </w:footnote>
  <w:footnote w:type="continuationSeparator" w:id="0">
    <w:p w14:paraId="0C98E40A" w14:textId="77777777" w:rsidR="001477B7" w:rsidRDefault="001477B7" w:rsidP="005C0EE0">
      <w:r>
        <w:continuationSeparator/>
      </w:r>
    </w:p>
  </w:footnote>
  <w:footnote w:type="continuationNotice" w:id="1">
    <w:p w14:paraId="68F17F71" w14:textId="77777777" w:rsidR="001477B7" w:rsidRDefault="001477B7"/>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6E4EDB40" w14:textId="77777777" w:rsidR="001455DA" w:rsidRDefault="001455DA" w:rsidP="001455DA">
      <w:pPr>
        <w:pStyle w:val="af7"/>
        <w:jc w:val="both"/>
      </w:pPr>
      <w:r>
        <w:rPr>
          <w:rStyle w:val="af9"/>
        </w:rPr>
        <w:footnoteRef/>
      </w:r>
      <w:r>
        <w:t xml:space="preserve"> </w:t>
      </w:r>
      <w:r>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 По тексту Договора термин необходимо скорректировать соответственно.</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6E7"/>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F13"/>
    <w:rsid w:val="000F2883"/>
    <w:rsid w:val="000F3084"/>
    <w:rsid w:val="000F3732"/>
    <w:rsid w:val="000F3F8A"/>
    <w:rsid w:val="000F5163"/>
    <w:rsid w:val="000F6C76"/>
    <w:rsid w:val="000F7909"/>
    <w:rsid w:val="001028F8"/>
    <w:rsid w:val="001034F7"/>
    <w:rsid w:val="00104DB6"/>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55DA"/>
    <w:rsid w:val="001461E8"/>
    <w:rsid w:val="001477B7"/>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6311"/>
    <w:rsid w:val="005B161A"/>
    <w:rsid w:val="005B4EFF"/>
    <w:rsid w:val="005B5318"/>
    <w:rsid w:val="005B5D30"/>
    <w:rsid w:val="005B5E93"/>
    <w:rsid w:val="005B60B2"/>
    <w:rsid w:val="005B64FE"/>
    <w:rsid w:val="005C0ADB"/>
    <w:rsid w:val="005C0EE0"/>
    <w:rsid w:val="005C251C"/>
    <w:rsid w:val="005C477C"/>
    <w:rsid w:val="005C4FC8"/>
    <w:rsid w:val="005C6810"/>
    <w:rsid w:val="005C7AD3"/>
    <w:rsid w:val="005D06CD"/>
    <w:rsid w:val="005D106E"/>
    <w:rsid w:val="005D3C80"/>
    <w:rsid w:val="005D4589"/>
    <w:rsid w:val="005D5A82"/>
    <w:rsid w:val="005D78F3"/>
    <w:rsid w:val="005E2936"/>
    <w:rsid w:val="005E29CF"/>
    <w:rsid w:val="005E2CF3"/>
    <w:rsid w:val="005E330C"/>
    <w:rsid w:val="005E398D"/>
    <w:rsid w:val="005E40BD"/>
    <w:rsid w:val="005E4885"/>
    <w:rsid w:val="005E5C1E"/>
    <w:rsid w:val="005E6851"/>
    <w:rsid w:val="005E6B82"/>
    <w:rsid w:val="005F5181"/>
    <w:rsid w:val="005F7E34"/>
    <w:rsid w:val="00601200"/>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3A6C"/>
    <w:rsid w:val="00644819"/>
    <w:rsid w:val="00645466"/>
    <w:rsid w:val="0065085C"/>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E72"/>
    <w:rsid w:val="00674F29"/>
    <w:rsid w:val="00675166"/>
    <w:rsid w:val="00675329"/>
    <w:rsid w:val="00676662"/>
    <w:rsid w:val="00677C3F"/>
    <w:rsid w:val="00681C4D"/>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272CF"/>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7CA"/>
    <w:rsid w:val="00847A45"/>
    <w:rsid w:val="0085152E"/>
    <w:rsid w:val="00855353"/>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460F"/>
    <w:rsid w:val="009867CF"/>
    <w:rsid w:val="00991628"/>
    <w:rsid w:val="009926F2"/>
    <w:rsid w:val="00995B02"/>
    <w:rsid w:val="00996E08"/>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7F3D"/>
    <w:rsid w:val="00A10446"/>
    <w:rsid w:val="00A10BE0"/>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56D"/>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527"/>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3AA9"/>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126F"/>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2B"/>
    <w:rsid w:val="00F05D8A"/>
    <w:rsid w:val="00F105B3"/>
    <w:rsid w:val="00F10F55"/>
    <w:rsid w:val="00F10F64"/>
    <w:rsid w:val="00F11C5D"/>
    <w:rsid w:val="00F138D1"/>
    <w:rsid w:val="00F13F26"/>
    <w:rsid w:val="00F153AA"/>
    <w:rsid w:val="00F15537"/>
    <w:rsid w:val="00F1603D"/>
    <w:rsid w:val="00F162D9"/>
    <w:rsid w:val="00F17454"/>
    <w:rsid w:val="00F20D73"/>
    <w:rsid w:val="00F21F52"/>
    <w:rsid w:val="00F23E6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4090387">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FA91-D06D-4F70-924A-529F2A86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9235</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61752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Мария Никулина</cp:lastModifiedBy>
  <cp:revision>6</cp:revision>
  <cp:lastPrinted>2023-03-24T07:26:00Z</cp:lastPrinted>
  <dcterms:created xsi:type="dcterms:W3CDTF">2023-08-07T08:12:00Z</dcterms:created>
  <dcterms:modified xsi:type="dcterms:W3CDTF">2024-03-04T08:05:00Z</dcterms:modified>
</cp:coreProperties>
</file>