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7B20" w:rsidRPr="00611535" w:rsidRDefault="00067B20" w:rsidP="00B60368">
      <w:pPr>
        <w:spacing w:after="240"/>
        <w:ind w:firstLine="567"/>
        <w:jc w:val="center"/>
        <w:rPr>
          <w:rFonts w:cs="Times New Roman"/>
          <w:b/>
          <w:color w:val="000000" w:themeColor="text1"/>
          <w:sz w:val="24"/>
        </w:rPr>
      </w:pPr>
      <w:r w:rsidRPr="006C6C1B">
        <w:rPr>
          <w:rFonts w:cs="Times New Roman"/>
          <w:b/>
          <w:color w:val="000000" w:themeColor="text1"/>
          <w:sz w:val="24"/>
        </w:rPr>
        <w:t xml:space="preserve">Договор </w:t>
      </w:r>
      <w:r w:rsidR="00C2141C" w:rsidRPr="006C6C1B">
        <w:rPr>
          <w:rFonts w:cs="Times New Roman"/>
          <w:b/>
          <w:color w:val="000000" w:themeColor="text1"/>
          <w:sz w:val="24"/>
        </w:rPr>
        <w:t>уча</w:t>
      </w:r>
      <w:r w:rsidR="00C04EAD">
        <w:rPr>
          <w:rFonts w:cs="Times New Roman"/>
          <w:b/>
          <w:color w:val="000000" w:themeColor="text1"/>
          <w:sz w:val="24"/>
        </w:rPr>
        <w:t xml:space="preserve">стия в долевом строительстве </w:t>
      </w:r>
      <w:r w:rsidR="007A787D">
        <w:rPr>
          <w:rFonts w:cs="Times New Roman"/>
          <w:b/>
          <w:color w:val="000000" w:themeColor="text1"/>
          <w:sz w:val="24"/>
        </w:rPr>
        <w:t>б/н</w:t>
      </w:r>
    </w:p>
    <w:p w:rsidR="00067B20" w:rsidRPr="00611535" w:rsidRDefault="00067B20" w:rsidP="00067B20">
      <w:pPr>
        <w:spacing w:after="240"/>
        <w:ind w:firstLine="567"/>
        <w:rPr>
          <w:rFonts w:cs="Times New Roman"/>
          <w:color w:val="000000" w:themeColor="text1"/>
          <w:sz w:val="24"/>
        </w:rPr>
      </w:pPr>
      <w:r w:rsidRPr="00611535">
        <w:rPr>
          <w:rFonts w:cs="Times New Roman"/>
          <w:color w:val="000000" w:themeColor="text1"/>
          <w:sz w:val="24"/>
        </w:rPr>
        <w:t xml:space="preserve">г. Кызыл                                                                       </w:t>
      </w:r>
      <w:r w:rsidR="00C6539D" w:rsidRPr="00611535">
        <w:rPr>
          <w:rFonts w:cs="Times New Roman"/>
          <w:color w:val="000000" w:themeColor="text1"/>
          <w:sz w:val="24"/>
        </w:rPr>
        <w:t xml:space="preserve">              </w:t>
      </w:r>
      <w:r w:rsidR="00DC62D0" w:rsidRPr="00611535">
        <w:rPr>
          <w:rFonts w:cs="Times New Roman"/>
          <w:color w:val="000000" w:themeColor="text1"/>
          <w:sz w:val="24"/>
        </w:rPr>
        <w:t xml:space="preserve">    </w:t>
      </w:r>
      <w:r w:rsidR="00A92B59">
        <w:rPr>
          <w:rFonts w:cs="Times New Roman"/>
          <w:color w:val="000000" w:themeColor="text1"/>
          <w:sz w:val="24"/>
        </w:rPr>
        <w:t xml:space="preserve">    </w:t>
      </w:r>
      <w:r w:rsidR="00DC62D0" w:rsidRPr="00611535">
        <w:rPr>
          <w:rFonts w:cs="Times New Roman"/>
          <w:color w:val="000000" w:themeColor="text1"/>
          <w:sz w:val="24"/>
        </w:rPr>
        <w:t xml:space="preserve">   </w:t>
      </w:r>
      <w:r w:rsidR="007A787D">
        <w:rPr>
          <w:rFonts w:cs="Times New Roman"/>
          <w:color w:val="000000" w:themeColor="text1"/>
          <w:sz w:val="24"/>
        </w:rPr>
        <w:t xml:space="preserve">      </w:t>
      </w:r>
      <w:r w:rsidR="00FF533E">
        <w:rPr>
          <w:rFonts w:cs="Times New Roman"/>
          <w:color w:val="000000" w:themeColor="text1"/>
          <w:sz w:val="24"/>
        </w:rPr>
        <w:t xml:space="preserve"> </w:t>
      </w:r>
      <w:r w:rsidR="00E7004C">
        <w:rPr>
          <w:rFonts w:cs="Times New Roman"/>
          <w:color w:val="000000" w:themeColor="text1"/>
          <w:sz w:val="24"/>
        </w:rPr>
        <w:t xml:space="preserve">  </w:t>
      </w:r>
      <w:r w:rsidRPr="00611535">
        <w:rPr>
          <w:rFonts w:cs="Times New Roman"/>
          <w:color w:val="000000" w:themeColor="text1"/>
          <w:sz w:val="24"/>
        </w:rPr>
        <w:t xml:space="preserve">   </w:t>
      </w:r>
      <w:r w:rsidR="00304C77" w:rsidRPr="00611535">
        <w:rPr>
          <w:rFonts w:cs="Times New Roman"/>
          <w:color w:val="000000" w:themeColor="text1"/>
          <w:sz w:val="24"/>
        </w:rPr>
        <w:t>«</w:t>
      </w:r>
      <w:r w:rsidR="00587F55">
        <w:rPr>
          <w:rFonts w:cs="Times New Roman"/>
          <w:color w:val="000000" w:themeColor="text1"/>
          <w:sz w:val="24"/>
        </w:rPr>
        <w:t>__</w:t>
      </w:r>
      <w:r w:rsidR="002F081E" w:rsidRPr="00611535">
        <w:rPr>
          <w:rFonts w:cs="Times New Roman"/>
          <w:color w:val="000000" w:themeColor="text1"/>
          <w:sz w:val="24"/>
        </w:rPr>
        <w:t>»</w:t>
      </w:r>
      <w:r w:rsidR="0049046F">
        <w:rPr>
          <w:rFonts w:cs="Times New Roman"/>
          <w:color w:val="000000" w:themeColor="text1"/>
          <w:sz w:val="24"/>
        </w:rPr>
        <w:t xml:space="preserve">______ </w:t>
      </w:r>
      <w:r w:rsidR="00C649AE">
        <w:rPr>
          <w:rFonts w:cs="Times New Roman"/>
          <w:color w:val="000000" w:themeColor="text1"/>
          <w:sz w:val="24"/>
        </w:rPr>
        <w:t>2023</w:t>
      </w:r>
      <w:r w:rsidR="00DC62D0" w:rsidRPr="00611535">
        <w:rPr>
          <w:rFonts w:cs="Times New Roman"/>
          <w:color w:val="000000" w:themeColor="text1"/>
          <w:sz w:val="24"/>
        </w:rPr>
        <w:t xml:space="preserve"> </w:t>
      </w:r>
      <w:r w:rsidRPr="00611535">
        <w:rPr>
          <w:rFonts w:cs="Times New Roman"/>
          <w:color w:val="000000" w:themeColor="text1"/>
          <w:sz w:val="24"/>
        </w:rPr>
        <w:t>г.</w:t>
      </w:r>
    </w:p>
    <w:p w:rsidR="00A60F7D" w:rsidRPr="003C65CC" w:rsidRDefault="00067B20" w:rsidP="003C65CC">
      <w:pPr>
        <w:ind w:firstLine="567"/>
        <w:rPr>
          <w:rFonts w:cs="Times New Roman"/>
          <w:color w:val="000000" w:themeColor="text1"/>
          <w:sz w:val="24"/>
        </w:rPr>
      </w:pPr>
      <w:r w:rsidRPr="00611535">
        <w:rPr>
          <w:rFonts w:cs="Times New Roman"/>
          <w:b/>
          <w:color w:val="000000" w:themeColor="text1"/>
          <w:sz w:val="24"/>
        </w:rPr>
        <w:t>Общество с ограниченной ответственностью «Специализированный застройщик «Энергострой»</w:t>
      </w:r>
      <w:r w:rsidRPr="00611535">
        <w:rPr>
          <w:rFonts w:cs="Times New Roman"/>
          <w:color w:val="000000" w:themeColor="text1"/>
          <w:sz w:val="24"/>
        </w:rPr>
        <w:t>, именуемое в дальнейшем «Застройщик», в лице</w:t>
      </w:r>
      <w:r w:rsidR="006B5148">
        <w:rPr>
          <w:rFonts w:cs="Times New Roman"/>
          <w:color w:val="000000" w:themeColor="text1"/>
          <w:sz w:val="24"/>
        </w:rPr>
        <w:t xml:space="preserve"> </w:t>
      </w:r>
      <w:r w:rsidR="0049046F">
        <w:rPr>
          <w:rFonts w:cs="Times New Roman"/>
          <w:color w:val="000000" w:themeColor="text1"/>
          <w:sz w:val="24"/>
        </w:rPr>
        <w:t>Крапивин Николая Антоновича, действующего</w:t>
      </w:r>
      <w:r w:rsidR="00A57D34" w:rsidRPr="00611535">
        <w:rPr>
          <w:rFonts w:cs="Times New Roman"/>
          <w:color w:val="000000" w:themeColor="text1"/>
          <w:sz w:val="24"/>
        </w:rPr>
        <w:t xml:space="preserve"> на основа</w:t>
      </w:r>
      <w:r w:rsidR="00772DFC" w:rsidRPr="00611535">
        <w:rPr>
          <w:rFonts w:cs="Times New Roman"/>
          <w:color w:val="000000" w:themeColor="text1"/>
          <w:sz w:val="24"/>
        </w:rPr>
        <w:t>нии</w:t>
      </w:r>
      <w:r w:rsidR="0049046F">
        <w:rPr>
          <w:rFonts w:cs="Times New Roman"/>
          <w:color w:val="000000" w:themeColor="text1"/>
          <w:sz w:val="24"/>
        </w:rPr>
        <w:t xml:space="preserve"> Устава</w:t>
      </w:r>
      <w:r w:rsidR="00A57D34" w:rsidRPr="006C6C1B">
        <w:rPr>
          <w:rFonts w:cs="Times New Roman"/>
          <w:color w:val="000000" w:themeColor="text1"/>
          <w:sz w:val="24"/>
        </w:rPr>
        <w:t xml:space="preserve">, с одной стороны и </w:t>
      </w:r>
      <w:r w:rsidR="00BE5CC0" w:rsidRPr="006C6C1B">
        <w:rPr>
          <w:rFonts w:cs="Times New Roman"/>
          <w:color w:val="000000" w:themeColor="text1"/>
          <w:sz w:val="24"/>
        </w:rPr>
        <w:t>г</w:t>
      </w:r>
      <w:r w:rsidR="00A57D34" w:rsidRPr="006C6C1B">
        <w:rPr>
          <w:rFonts w:cs="Times New Roman"/>
          <w:color w:val="000000" w:themeColor="text1"/>
          <w:sz w:val="24"/>
        </w:rPr>
        <w:t>раждан</w:t>
      </w:r>
      <w:bookmarkStart w:id="0" w:name="__DdeLink__566_1844369191"/>
      <w:bookmarkStart w:id="1" w:name="__DdeLink__514_1240183792"/>
      <w:bookmarkStart w:id="2" w:name="__DdeLink__547_597526218"/>
      <w:bookmarkStart w:id="3" w:name="__DdeLink__620_1735348604"/>
      <w:bookmarkStart w:id="4" w:name="__DdeLink__453_1044494561"/>
      <w:r w:rsidR="000C5B31">
        <w:rPr>
          <w:rFonts w:cs="Times New Roman"/>
          <w:color w:val="000000" w:themeColor="text1"/>
          <w:sz w:val="24"/>
        </w:rPr>
        <w:t>ин</w:t>
      </w:r>
      <w:r w:rsidR="00C10F54">
        <w:rPr>
          <w:rFonts w:cs="Times New Roman"/>
          <w:color w:val="000000" w:themeColor="text1"/>
          <w:sz w:val="24"/>
        </w:rPr>
        <w:t xml:space="preserve"> </w:t>
      </w:r>
      <w:r w:rsidR="00587F55">
        <w:rPr>
          <w:rFonts w:cs="Times New Roman"/>
          <w:b/>
          <w:i/>
          <w:color w:val="000000" w:themeColor="text1"/>
          <w:sz w:val="24"/>
        </w:rPr>
        <w:t>____________________________</w:t>
      </w:r>
      <w:r w:rsidR="00EA7A2E">
        <w:rPr>
          <w:rFonts w:cs="Times New Roman"/>
          <w:b/>
          <w:i/>
          <w:color w:val="000000" w:themeColor="text1"/>
          <w:sz w:val="24"/>
        </w:rPr>
        <w:t>,</w:t>
      </w:r>
      <w:r w:rsidR="00611535" w:rsidRPr="006C6C1B">
        <w:rPr>
          <w:rFonts w:cs="Times New Roman"/>
          <w:color w:val="000000" w:themeColor="text1"/>
          <w:sz w:val="24"/>
        </w:rPr>
        <w:t xml:space="preserve"> </w:t>
      </w:r>
      <w:r w:rsidR="00587F55">
        <w:rPr>
          <w:rFonts w:cs="Times New Roman"/>
          <w:color w:val="000000" w:themeColor="text1"/>
          <w:sz w:val="24"/>
        </w:rPr>
        <w:t xml:space="preserve">_________ </w:t>
      </w:r>
      <w:r w:rsidR="0045083E">
        <w:rPr>
          <w:rFonts w:cs="Times New Roman"/>
          <w:color w:val="000000" w:themeColor="text1"/>
          <w:sz w:val="24"/>
        </w:rPr>
        <w:t xml:space="preserve">года </w:t>
      </w:r>
      <w:r w:rsidR="00CE1066">
        <w:rPr>
          <w:rFonts w:cs="Times New Roman"/>
          <w:color w:val="000000" w:themeColor="text1"/>
          <w:sz w:val="24"/>
        </w:rPr>
        <w:t xml:space="preserve">рождения, паспорт </w:t>
      </w:r>
      <w:r w:rsidR="00587F55">
        <w:rPr>
          <w:rFonts w:cs="Times New Roman"/>
          <w:color w:val="000000" w:themeColor="text1"/>
          <w:sz w:val="24"/>
        </w:rPr>
        <w:t xml:space="preserve">______ </w:t>
      </w:r>
      <w:r w:rsidR="00CE1066">
        <w:rPr>
          <w:rFonts w:cs="Times New Roman"/>
          <w:color w:val="000000" w:themeColor="text1"/>
          <w:sz w:val="24"/>
        </w:rPr>
        <w:t xml:space="preserve"> №</w:t>
      </w:r>
      <w:r w:rsidR="00587F55">
        <w:rPr>
          <w:rFonts w:cs="Times New Roman"/>
          <w:color w:val="000000" w:themeColor="text1"/>
          <w:sz w:val="24"/>
        </w:rPr>
        <w:t>_______</w:t>
      </w:r>
      <w:r w:rsidR="00C6539D" w:rsidRPr="006C6C1B">
        <w:rPr>
          <w:rFonts w:cs="Times New Roman"/>
          <w:color w:val="000000" w:themeColor="text1"/>
          <w:sz w:val="24"/>
        </w:rPr>
        <w:t>, выдан</w:t>
      </w:r>
      <w:bookmarkStart w:id="5" w:name="__DdeLink__620_17353486041"/>
      <w:bookmarkStart w:id="6" w:name="__DdeLink__453_10444945611"/>
      <w:bookmarkEnd w:id="0"/>
      <w:bookmarkEnd w:id="1"/>
      <w:bookmarkEnd w:id="2"/>
      <w:bookmarkEnd w:id="3"/>
      <w:bookmarkEnd w:id="4"/>
      <w:r w:rsidR="007625F4">
        <w:rPr>
          <w:rFonts w:cs="Times New Roman"/>
          <w:color w:val="000000" w:themeColor="text1"/>
          <w:sz w:val="24"/>
        </w:rPr>
        <w:t xml:space="preserve"> </w:t>
      </w:r>
      <w:r w:rsidR="00587F55">
        <w:rPr>
          <w:rFonts w:cs="Times New Roman"/>
          <w:color w:val="000000" w:themeColor="text1"/>
          <w:sz w:val="24"/>
        </w:rPr>
        <w:t>_______________________________________</w:t>
      </w:r>
      <w:r w:rsidR="00C649AE">
        <w:rPr>
          <w:rFonts w:cs="Times New Roman"/>
          <w:color w:val="000000" w:themeColor="text1"/>
          <w:sz w:val="24"/>
        </w:rPr>
        <w:t xml:space="preserve">от </w:t>
      </w:r>
      <w:r w:rsidR="00587F55">
        <w:rPr>
          <w:rFonts w:cs="Times New Roman"/>
          <w:color w:val="000000" w:themeColor="text1"/>
          <w:sz w:val="24"/>
        </w:rPr>
        <w:t xml:space="preserve">_________ </w:t>
      </w:r>
      <w:r w:rsidR="00EF39C9" w:rsidRPr="006C6C1B">
        <w:rPr>
          <w:rFonts w:cs="Times New Roman"/>
          <w:color w:val="000000" w:themeColor="text1"/>
          <w:sz w:val="24"/>
        </w:rPr>
        <w:t>г</w:t>
      </w:r>
      <w:r w:rsidR="003A4CDE" w:rsidRPr="006C6C1B">
        <w:rPr>
          <w:rFonts w:cs="Times New Roman"/>
          <w:color w:val="000000" w:themeColor="text1"/>
          <w:sz w:val="24"/>
        </w:rPr>
        <w:t>.</w:t>
      </w:r>
      <w:r w:rsidRPr="006C6C1B">
        <w:rPr>
          <w:rFonts w:cs="Times New Roman"/>
          <w:color w:val="000000" w:themeColor="text1"/>
          <w:sz w:val="24"/>
        </w:rPr>
        <w:t>,</w:t>
      </w:r>
      <w:bookmarkEnd w:id="5"/>
      <w:bookmarkEnd w:id="6"/>
      <w:r w:rsidR="005C5C78">
        <w:rPr>
          <w:rFonts w:cs="Times New Roman"/>
          <w:color w:val="000000" w:themeColor="text1"/>
          <w:sz w:val="24"/>
        </w:rPr>
        <w:t xml:space="preserve"> код подразделения</w:t>
      </w:r>
      <w:r w:rsidR="00587F55">
        <w:rPr>
          <w:rFonts w:cs="Times New Roman"/>
          <w:color w:val="000000" w:themeColor="text1"/>
          <w:sz w:val="24"/>
        </w:rPr>
        <w:t>___________</w:t>
      </w:r>
      <w:r w:rsidR="008F6EDA" w:rsidRPr="006C6C1B">
        <w:rPr>
          <w:rFonts w:cs="Times New Roman"/>
          <w:color w:val="000000" w:themeColor="text1"/>
          <w:sz w:val="24"/>
        </w:rPr>
        <w:t>,</w:t>
      </w:r>
      <w:r w:rsidRPr="006C6C1B">
        <w:rPr>
          <w:rFonts w:cs="Times New Roman"/>
          <w:color w:val="000000" w:themeColor="text1"/>
          <w:sz w:val="24"/>
        </w:rPr>
        <w:t xml:space="preserve"> именуем</w:t>
      </w:r>
      <w:r w:rsidR="000C5B31">
        <w:rPr>
          <w:rFonts w:cs="Times New Roman"/>
          <w:color w:val="000000" w:themeColor="text1"/>
          <w:sz w:val="24"/>
        </w:rPr>
        <w:t>ый</w:t>
      </w:r>
      <w:r w:rsidRPr="006C6C1B">
        <w:rPr>
          <w:rFonts w:cs="Times New Roman"/>
          <w:color w:val="000000" w:themeColor="text1"/>
          <w:sz w:val="24"/>
        </w:rPr>
        <w:t xml:space="preserve"> в дальнейшем «Участник долевого строительства</w:t>
      </w:r>
      <w:r w:rsidR="0092222E">
        <w:rPr>
          <w:rFonts w:cs="Times New Roman"/>
          <w:color w:val="000000" w:themeColor="text1"/>
          <w:sz w:val="24"/>
        </w:rPr>
        <w:t>»</w:t>
      </w:r>
      <w:r w:rsidR="005C5C78">
        <w:rPr>
          <w:rFonts w:cs="Times New Roman"/>
          <w:color w:val="000000" w:themeColor="text1"/>
          <w:sz w:val="24"/>
        </w:rPr>
        <w:t xml:space="preserve"> </w:t>
      </w:r>
      <w:r w:rsidR="003C65CC" w:rsidRPr="003C65CC">
        <w:rPr>
          <w:rFonts w:cs="Times New Roman"/>
          <w:color w:val="000000" w:themeColor="text1"/>
          <w:sz w:val="24"/>
        </w:rPr>
        <w:t>с другой стороны, заключили настоящий договор о нижеследующем:</w:t>
      </w:r>
    </w:p>
    <w:p w:rsidR="00067B20" w:rsidRPr="00424E06" w:rsidRDefault="007A787D" w:rsidP="007A787D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424E06">
        <w:rPr>
          <w:rFonts w:cs="Times New Roman"/>
          <w:b/>
          <w:sz w:val="24"/>
        </w:rPr>
        <w:t>1. Предмет договора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1.1. Застройщик обязуется в срок, преду</w:t>
      </w:r>
      <w:r w:rsidR="00DF3E5E">
        <w:rPr>
          <w:rFonts w:cs="Times New Roman"/>
          <w:sz w:val="24"/>
        </w:rPr>
        <w:t xml:space="preserve">смотренный настоящим договором </w:t>
      </w:r>
      <w:r w:rsidRPr="00424E06">
        <w:rPr>
          <w:rFonts w:cs="Times New Roman"/>
          <w:sz w:val="24"/>
        </w:rPr>
        <w:t>с привлечением других лиц построить Многоквартирный жилой дом</w:t>
      </w:r>
      <w:bookmarkStart w:id="7" w:name="OLE_LINK2"/>
      <w:bookmarkStart w:id="8" w:name="OLE_LINK1"/>
      <w:r w:rsidRPr="00424E06">
        <w:rPr>
          <w:rFonts w:cs="Times New Roman"/>
          <w:sz w:val="24"/>
        </w:rPr>
        <w:t xml:space="preserve">, расположенный по адресу: </w:t>
      </w:r>
      <w:bookmarkEnd w:id="7"/>
      <w:bookmarkEnd w:id="8"/>
      <w:r w:rsidRPr="00424E06">
        <w:rPr>
          <w:rFonts w:cs="Times New Roman"/>
          <w:sz w:val="24"/>
        </w:rPr>
        <w:t xml:space="preserve">Республика Тыва, г. Кызыл, </w:t>
      </w:r>
      <w:r w:rsidR="00D07C74">
        <w:rPr>
          <w:rFonts w:cs="Times New Roman"/>
          <w:sz w:val="24"/>
        </w:rPr>
        <w:t>ул.</w:t>
      </w:r>
      <w:r w:rsidR="00CD0837">
        <w:rPr>
          <w:rFonts w:cs="Times New Roman"/>
          <w:sz w:val="24"/>
        </w:rPr>
        <w:t xml:space="preserve"> Героя России Владимира </w:t>
      </w:r>
      <w:proofErr w:type="spellStart"/>
      <w:r w:rsidR="00CD0837">
        <w:rPr>
          <w:rFonts w:cs="Times New Roman"/>
          <w:sz w:val="24"/>
        </w:rPr>
        <w:t>Жоги</w:t>
      </w:r>
      <w:proofErr w:type="spellEnd"/>
      <w:r w:rsidR="00D07C74">
        <w:rPr>
          <w:rFonts w:cs="Times New Roman"/>
          <w:sz w:val="24"/>
        </w:rPr>
        <w:t>,</w:t>
      </w:r>
      <w:r w:rsidR="00CD0837">
        <w:rPr>
          <w:rFonts w:cs="Times New Roman"/>
          <w:sz w:val="24"/>
        </w:rPr>
        <w:t xml:space="preserve"> д.</w:t>
      </w:r>
      <w:r w:rsidR="006B5148">
        <w:rPr>
          <w:rFonts w:cs="Times New Roman"/>
          <w:sz w:val="24"/>
        </w:rPr>
        <w:t xml:space="preserve"> 5</w:t>
      </w:r>
      <w:r w:rsidRPr="00424E06">
        <w:rPr>
          <w:rFonts w:cs="Times New Roman"/>
          <w:sz w:val="24"/>
        </w:rPr>
        <w:t xml:space="preserve"> (далее именуемый «многоквартирный дом»), и после получения разрешения на ввод многоквартирного дома в эксплуатацию передать Объект долевого строительства указанный в пункте 1.2. настоящего договора Участнику долевого строительства, а Участник долевого строительства обязуется оплатить обусловленную настоящим договором цену и принять объект долевого строительства при наличии разрешения на ввод в эксплуатацию многоквартирного дома.</w:t>
      </w:r>
    </w:p>
    <w:p w:rsidR="00067B20" w:rsidRPr="000D51CD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Строительство ведется на основании Разрешения на строит</w:t>
      </w:r>
      <w:r w:rsidR="00ED6AD5">
        <w:rPr>
          <w:rFonts w:cs="Times New Roman"/>
          <w:sz w:val="24"/>
        </w:rPr>
        <w:t xml:space="preserve">ельство многоквартирного </w:t>
      </w:r>
      <w:r w:rsidR="00ED6AD5" w:rsidRPr="006C6C1B">
        <w:rPr>
          <w:rFonts w:cs="Times New Roman"/>
          <w:sz w:val="24"/>
        </w:rPr>
        <w:t xml:space="preserve">дома </w:t>
      </w:r>
      <w:r w:rsidRPr="006C6C1B">
        <w:rPr>
          <w:rFonts w:cs="Times New Roman"/>
          <w:sz w:val="24"/>
        </w:rPr>
        <w:t xml:space="preserve">№ </w:t>
      </w:r>
      <w:r w:rsidRPr="006C6C1B">
        <w:rPr>
          <w:rFonts w:cs="Times New Roman"/>
          <w:sz w:val="24"/>
          <w:lang w:val="en-US"/>
        </w:rPr>
        <w:t>RU</w:t>
      </w:r>
      <w:r w:rsidR="00C76BF1">
        <w:rPr>
          <w:rFonts w:cs="Times New Roman"/>
          <w:sz w:val="24"/>
        </w:rPr>
        <w:t>/1</w:t>
      </w:r>
      <w:r w:rsidR="00620118">
        <w:rPr>
          <w:rFonts w:cs="Times New Roman"/>
          <w:sz w:val="24"/>
        </w:rPr>
        <w:t>7302000-6</w:t>
      </w:r>
      <w:r w:rsidR="008A59B0">
        <w:rPr>
          <w:rFonts w:cs="Times New Roman"/>
          <w:sz w:val="24"/>
        </w:rPr>
        <w:t>5</w:t>
      </w:r>
      <w:r w:rsidR="00CD2675">
        <w:rPr>
          <w:rFonts w:cs="Times New Roman"/>
          <w:sz w:val="24"/>
        </w:rPr>
        <w:t>-1</w:t>
      </w:r>
      <w:r w:rsidR="00611535" w:rsidRPr="006C6C1B">
        <w:rPr>
          <w:rFonts w:cs="Times New Roman"/>
          <w:sz w:val="24"/>
        </w:rPr>
        <w:t xml:space="preserve"> от</w:t>
      </w:r>
      <w:r w:rsidR="000C16CB">
        <w:rPr>
          <w:rFonts w:cs="Times New Roman"/>
          <w:sz w:val="24"/>
        </w:rPr>
        <w:t xml:space="preserve"> </w:t>
      </w:r>
      <w:r w:rsidR="008A59B0">
        <w:rPr>
          <w:rFonts w:cs="Times New Roman"/>
          <w:sz w:val="24"/>
        </w:rPr>
        <w:t>22</w:t>
      </w:r>
      <w:r w:rsidR="006B5148">
        <w:rPr>
          <w:rFonts w:cs="Times New Roman"/>
          <w:sz w:val="24"/>
        </w:rPr>
        <w:t>.06.2023 г</w:t>
      </w:r>
      <w:r w:rsidRPr="006C6C1B">
        <w:rPr>
          <w:rFonts w:cs="Times New Roman"/>
          <w:sz w:val="24"/>
        </w:rPr>
        <w:t>.,</w:t>
      </w:r>
      <w:r w:rsidR="009036A9" w:rsidRPr="006C6C1B">
        <w:rPr>
          <w:rFonts w:cs="Times New Roman"/>
          <w:sz w:val="24"/>
        </w:rPr>
        <w:t xml:space="preserve"> </w:t>
      </w:r>
      <w:r w:rsidRPr="006C6C1B">
        <w:rPr>
          <w:rFonts w:cs="Times New Roman"/>
          <w:sz w:val="24"/>
        </w:rPr>
        <w:t>выдано Мэрия города Кызыла. Земельный участок, на котором ведется строительство</w:t>
      </w:r>
      <w:r w:rsidRPr="00611535">
        <w:rPr>
          <w:rFonts w:cs="Times New Roman"/>
          <w:sz w:val="24"/>
        </w:rPr>
        <w:t>,</w:t>
      </w:r>
      <w:r w:rsidRPr="00424E06">
        <w:rPr>
          <w:rFonts w:cs="Times New Roman"/>
          <w:sz w:val="24"/>
        </w:rPr>
        <w:t xml:space="preserve"> площадью </w:t>
      </w:r>
      <w:r w:rsidR="006B5148">
        <w:rPr>
          <w:rFonts w:cs="Times New Roman"/>
          <w:sz w:val="24"/>
        </w:rPr>
        <w:t>21339</w:t>
      </w:r>
      <w:r w:rsidRPr="00424E06">
        <w:rPr>
          <w:rFonts w:cs="Times New Roman"/>
          <w:sz w:val="24"/>
        </w:rPr>
        <w:t xml:space="preserve"> кв.м.</w:t>
      </w:r>
      <w:r>
        <w:rPr>
          <w:rFonts w:cs="Times New Roman"/>
          <w:sz w:val="24"/>
        </w:rPr>
        <w:t>,</w:t>
      </w:r>
      <w:r w:rsidRPr="00424E06">
        <w:rPr>
          <w:rFonts w:cs="Times New Roman"/>
          <w:sz w:val="24"/>
        </w:rPr>
        <w:t xml:space="preserve"> кадас</w:t>
      </w:r>
      <w:r w:rsidR="006B5148">
        <w:rPr>
          <w:rFonts w:cs="Times New Roman"/>
          <w:sz w:val="24"/>
        </w:rPr>
        <w:t>тровый номер  17:18:0105061:1992</w:t>
      </w:r>
      <w:r>
        <w:rPr>
          <w:rFonts w:cs="Times New Roman"/>
          <w:sz w:val="24"/>
        </w:rPr>
        <w:t>,</w:t>
      </w:r>
      <w:r w:rsidRPr="00424E06">
        <w:rPr>
          <w:rFonts w:cs="Times New Roman"/>
          <w:sz w:val="24"/>
        </w:rPr>
        <w:t xml:space="preserve"> принадлежит Застройщику на праве аренды на основании договор</w:t>
      </w:r>
      <w:r w:rsidR="006B5148">
        <w:rPr>
          <w:rFonts w:cs="Times New Roman"/>
          <w:sz w:val="24"/>
        </w:rPr>
        <w:t>а аренды земельного участка № 04-АЗУ 2022</w:t>
      </w:r>
      <w:r w:rsidRPr="00424E06">
        <w:rPr>
          <w:rFonts w:cs="Times New Roman"/>
          <w:sz w:val="24"/>
        </w:rPr>
        <w:t xml:space="preserve"> о</w:t>
      </w:r>
      <w:r w:rsidR="00F073DB">
        <w:rPr>
          <w:rFonts w:cs="Times New Roman"/>
          <w:sz w:val="24"/>
        </w:rPr>
        <w:t xml:space="preserve">т </w:t>
      </w:r>
      <w:r w:rsidR="006B5148">
        <w:rPr>
          <w:rFonts w:cs="Times New Roman"/>
          <w:sz w:val="24"/>
        </w:rPr>
        <w:t>06.06.2022</w:t>
      </w:r>
      <w:r w:rsidR="00A13702">
        <w:rPr>
          <w:rFonts w:cs="Times New Roman"/>
          <w:sz w:val="24"/>
        </w:rPr>
        <w:t xml:space="preserve"> г., сроком до 31</w:t>
      </w:r>
      <w:r w:rsidR="005C5C78">
        <w:rPr>
          <w:rFonts w:cs="Times New Roman"/>
          <w:sz w:val="24"/>
        </w:rPr>
        <w:t>.</w:t>
      </w:r>
      <w:r w:rsidR="00A13702">
        <w:rPr>
          <w:rFonts w:cs="Times New Roman"/>
          <w:sz w:val="24"/>
        </w:rPr>
        <w:t>12</w:t>
      </w:r>
      <w:r w:rsidR="006B5148">
        <w:rPr>
          <w:rFonts w:cs="Times New Roman"/>
          <w:sz w:val="24"/>
        </w:rPr>
        <w:t>.2024</w:t>
      </w:r>
      <w:r w:rsidR="00C122C4"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г. Государственная регистрация договора аренды произведена Управлением Федеральной службы государственной регистрации, кадастра и картографии по Республике Тыва, Номер государственной регистрации </w:t>
      </w:r>
      <w:r w:rsidRPr="000D51CD">
        <w:rPr>
          <w:rFonts w:cs="Times New Roman"/>
          <w:sz w:val="24"/>
        </w:rPr>
        <w:t>договора аренды: 17:18:</w:t>
      </w:r>
      <w:r w:rsidR="006B5148">
        <w:rPr>
          <w:rFonts w:cs="Times New Roman"/>
          <w:sz w:val="24"/>
        </w:rPr>
        <w:t xml:space="preserve">0105061:1992-17/057/2022-2 от 09.06.2022 </w:t>
      </w:r>
      <w:r w:rsidRPr="000D51CD">
        <w:rPr>
          <w:rFonts w:cs="Times New Roman"/>
          <w:sz w:val="24"/>
        </w:rPr>
        <w:t>г.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0D51CD">
        <w:rPr>
          <w:rFonts w:cs="Times New Roman"/>
          <w:sz w:val="24"/>
        </w:rPr>
        <w:t xml:space="preserve">1.2. Объектом долевого строительства является квартира проектный </w:t>
      </w:r>
      <w:r w:rsidRPr="000D51CD">
        <w:rPr>
          <w:rFonts w:cs="Times New Roman"/>
          <w:b/>
          <w:sz w:val="24"/>
        </w:rPr>
        <w:t xml:space="preserve">№ </w:t>
      </w:r>
      <w:r w:rsidR="00587F55">
        <w:rPr>
          <w:rFonts w:cs="Times New Roman"/>
          <w:b/>
          <w:sz w:val="24"/>
        </w:rPr>
        <w:t>___</w:t>
      </w:r>
      <w:r w:rsidR="00971606">
        <w:rPr>
          <w:rFonts w:cs="Times New Roman"/>
          <w:b/>
          <w:sz w:val="24"/>
        </w:rPr>
        <w:t>,</w:t>
      </w:r>
      <w:r w:rsidRPr="000D51CD">
        <w:rPr>
          <w:rFonts w:cs="Times New Roman"/>
          <w:sz w:val="24"/>
        </w:rPr>
        <w:t xml:space="preserve"> общей проектной площадью </w:t>
      </w:r>
      <w:r w:rsidR="00587F55">
        <w:rPr>
          <w:rFonts w:cs="Times New Roman"/>
          <w:b/>
          <w:sz w:val="24"/>
        </w:rPr>
        <w:t>____</w:t>
      </w:r>
      <w:r w:rsidR="00817EBD" w:rsidRPr="000D51CD">
        <w:rPr>
          <w:rFonts w:cs="Times New Roman"/>
          <w:b/>
          <w:sz w:val="24"/>
        </w:rPr>
        <w:t xml:space="preserve"> (</w:t>
      </w:r>
      <w:r w:rsidR="00587F55">
        <w:rPr>
          <w:rFonts w:cs="Times New Roman"/>
          <w:b/>
          <w:sz w:val="24"/>
        </w:rPr>
        <w:t xml:space="preserve">_________________________) </w:t>
      </w:r>
      <w:r w:rsidRPr="000D51CD">
        <w:rPr>
          <w:rFonts w:cs="Times New Roman"/>
          <w:sz w:val="24"/>
        </w:rPr>
        <w:t>квадратных</w:t>
      </w:r>
      <w:r w:rsidR="00C6539D" w:rsidRPr="000D51CD">
        <w:rPr>
          <w:rFonts w:cs="Times New Roman"/>
          <w:sz w:val="24"/>
        </w:rPr>
        <w:t xml:space="preserve"> метра</w:t>
      </w:r>
      <w:r w:rsidRPr="000D51CD">
        <w:rPr>
          <w:rFonts w:cs="Times New Roman"/>
          <w:sz w:val="24"/>
        </w:rPr>
        <w:t xml:space="preserve">; состоящая из </w:t>
      </w:r>
      <w:r w:rsidR="00587F55">
        <w:rPr>
          <w:rFonts w:cs="Times New Roman"/>
          <w:b/>
          <w:sz w:val="24"/>
        </w:rPr>
        <w:t>__ (___</w:t>
      </w:r>
      <w:r w:rsidRPr="000D51CD">
        <w:rPr>
          <w:rFonts w:cs="Times New Roman"/>
          <w:b/>
          <w:sz w:val="24"/>
        </w:rPr>
        <w:t>)</w:t>
      </w:r>
      <w:r w:rsidR="00C6539D" w:rsidRPr="000D51CD">
        <w:rPr>
          <w:rFonts w:cs="Times New Roman"/>
          <w:sz w:val="24"/>
        </w:rPr>
        <w:t xml:space="preserve"> комнат, кухни и </w:t>
      </w:r>
      <w:r w:rsidR="002E786F" w:rsidRPr="00587F55">
        <w:rPr>
          <w:rFonts w:cs="Times New Roman"/>
          <w:sz w:val="24"/>
          <w:highlight w:val="yellow"/>
        </w:rPr>
        <w:t>раздельного</w:t>
      </w:r>
      <w:r w:rsidR="00971606" w:rsidRPr="00587F55">
        <w:rPr>
          <w:rFonts w:cs="Times New Roman"/>
          <w:sz w:val="24"/>
          <w:highlight w:val="yellow"/>
        </w:rPr>
        <w:t xml:space="preserve"> </w:t>
      </w:r>
      <w:r w:rsidRPr="00587F55">
        <w:rPr>
          <w:rFonts w:cs="Times New Roman"/>
          <w:sz w:val="24"/>
          <w:highlight w:val="yellow"/>
        </w:rPr>
        <w:t>санузла</w:t>
      </w:r>
      <w:r w:rsidRPr="000D51CD">
        <w:rPr>
          <w:rFonts w:cs="Times New Roman"/>
          <w:sz w:val="24"/>
        </w:rPr>
        <w:t xml:space="preserve">, расположенная на </w:t>
      </w:r>
      <w:r w:rsidR="00587F55">
        <w:rPr>
          <w:rFonts w:cs="Times New Roman"/>
          <w:sz w:val="24"/>
        </w:rPr>
        <w:t>__</w:t>
      </w:r>
      <w:r w:rsidR="002E786F">
        <w:rPr>
          <w:rFonts w:cs="Times New Roman"/>
          <w:sz w:val="24"/>
        </w:rPr>
        <w:t xml:space="preserve"> (</w:t>
      </w:r>
      <w:r w:rsidR="00587F55">
        <w:rPr>
          <w:rFonts w:cs="Times New Roman"/>
          <w:sz w:val="24"/>
        </w:rPr>
        <w:t>____</w:t>
      </w:r>
      <w:r w:rsidRPr="000D51CD">
        <w:rPr>
          <w:rFonts w:cs="Times New Roman"/>
          <w:sz w:val="24"/>
        </w:rPr>
        <w:t xml:space="preserve">) этаже многоквартирного дома, по адресу: </w:t>
      </w:r>
      <w:r w:rsidRPr="000D51CD">
        <w:rPr>
          <w:rFonts w:cs="Times New Roman"/>
          <w:b/>
          <w:sz w:val="24"/>
        </w:rPr>
        <w:t xml:space="preserve">Республика Тыва, г. Кызыл, </w:t>
      </w:r>
      <w:r w:rsidR="00D07C74" w:rsidRPr="000D51CD">
        <w:rPr>
          <w:rFonts w:cs="Times New Roman"/>
          <w:b/>
          <w:sz w:val="24"/>
        </w:rPr>
        <w:t xml:space="preserve">ул. </w:t>
      </w:r>
      <w:r w:rsidR="00CD0837" w:rsidRPr="000D51CD">
        <w:rPr>
          <w:rFonts w:cs="Times New Roman"/>
          <w:b/>
          <w:sz w:val="24"/>
        </w:rPr>
        <w:t xml:space="preserve">Героя России Владимира </w:t>
      </w:r>
      <w:proofErr w:type="spellStart"/>
      <w:r w:rsidR="00CD0837" w:rsidRPr="000D51CD">
        <w:rPr>
          <w:rFonts w:cs="Times New Roman"/>
          <w:b/>
          <w:sz w:val="24"/>
        </w:rPr>
        <w:t>Жоги</w:t>
      </w:r>
      <w:proofErr w:type="spellEnd"/>
      <w:r w:rsidR="00CD0837" w:rsidRPr="000D51CD">
        <w:rPr>
          <w:rFonts w:cs="Times New Roman"/>
          <w:b/>
          <w:sz w:val="24"/>
        </w:rPr>
        <w:t xml:space="preserve"> д. </w:t>
      </w:r>
      <w:r w:rsidR="00620118">
        <w:rPr>
          <w:rFonts w:cs="Times New Roman"/>
          <w:b/>
          <w:sz w:val="24"/>
        </w:rPr>
        <w:t>5, строение 1</w:t>
      </w:r>
      <w:r w:rsidR="008A59B0">
        <w:rPr>
          <w:rFonts w:cs="Times New Roman"/>
          <w:b/>
          <w:sz w:val="24"/>
        </w:rPr>
        <w:t>4</w:t>
      </w:r>
      <w:r w:rsidR="00693738" w:rsidRPr="000D51CD">
        <w:rPr>
          <w:rFonts w:cs="Times New Roman"/>
          <w:b/>
          <w:sz w:val="24"/>
        </w:rPr>
        <w:t xml:space="preserve"> </w:t>
      </w:r>
      <w:r w:rsidR="007A787D">
        <w:rPr>
          <w:rFonts w:cs="Times New Roman"/>
          <w:sz w:val="24"/>
        </w:rPr>
        <w:t>(</w:t>
      </w:r>
      <w:r w:rsidR="006B5148">
        <w:rPr>
          <w:rFonts w:cs="Times New Roman"/>
          <w:sz w:val="24"/>
          <w:lang w:val="en-US"/>
        </w:rPr>
        <w:t>II</w:t>
      </w:r>
      <w:r w:rsidR="006B5148" w:rsidRPr="006B5148">
        <w:rPr>
          <w:rFonts w:cs="Times New Roman"/>
          <w:sz w:val="24"/>
        </w:rPr>
        <w:t xml:space="preserve"> </w:t>
      </w:r>
      <w:r w:rsidR="006B5148">
        <w:rPr>
          <w:rFonts w:cs="Times New Roman"/>
          <w:sz w:val="24"/>
        </w:rPr>
        <w:t xml:space="preserve">очередь </w:t>
      </w:r>
      <w:r w:rsidR="00693738" w:rsidRPr="000D51CD">
        <w:rPr>
          <w:rFonts w:cs="Times New Roman"/>
          <w:sz w:val="24"/>
        </w:rPr>
        <w:t xml:space="preserve">ЖК </w:t>
      </w:r>
      <w:r w:rsidR="006B5148">
        <w:rPr>
          <w:rFonts w:cs="Times New Roman"/>
          <w:sz w:val="24"/>
        </w:rPr>
        <w:t>«Магистральный»</w:t>
      </w:r>
      <w:r w:rsidR="00693738" w:rsidRPr="000D51CD">
        <w:rPr>
          <w:rFonts w:cs="Times New Roman"/>
          <w:sz w:val="24"/>
        </w:rPr>
        <w:t>)</w:t>
      </w:r>
      <w:r w:rsidRPr="000D51CD">
        <w:rPr>
          <w:rFonts w:cs="Times New Roman"/>
          <w:sz w:val="24"/>
        </w:rPr>
        <w:t>, далее именуемая «Квартира» и общее имущество, в состав которого включаются помещения в многоквартирном доме, не являющиеся частями квартир и нежилых помещений, предназначенные для обслуживания более одного помещения в многоквартирном доме, в том числе: тамбуры, вестибюли, лестничные клетки, технические коридоры, электрощитовая, помещение И</w:t>
      </w:r>
      <w:r w:rsidR="00B91918" w:rsidRPr="000D51CD">
        <w:rPr>
          <w:rFonts w:cs="Times New Roman"/>
          <w:sz w:val="24"/>
        </w:rPr>
        <w:t>ТП</w:t>
      </w:r>
      <w:r w:rsidRPr="000D51CD">
        <w:rPr>
          <w:rFonts w:cs="Times New Roman"/>
          <w:sz w:val="24"/>
        </w:rPr>
        <w:t>, технические</w:t>
      </w:r>
      <w:r w:rsidRPr="00C6539D">
        <w:rPr>
          <w:rFonts w:cs="Times New Roman"/>
          <w:sz w:val="24"/>
        </w:rPr>
        <w:t xml:space="preserve"> этажи; внутридомовые инженерные системы холодного и горячего водоснабжения, внутридомовая система отопления, внутридомовая система электроснабжения, сети от внешней границы до индивидуальных, общих (квартирных) приборов учета электрической энергии, а также другого электрического оборудования, расположенного на этих сетях; иное обслуживающее более одного помещения в доме оборудование, а также крыша, ограждающие несущие и ненесущие конструкции многоквартирного дома, механическое, электрическое, санитарно-техническое и иное оборудование, находящееся в доме за пределами или внутри помещений и обслуживающее более одного помещения; земельный участок, на котором расположен многоквартирный дом, иные предназначенные для обслуживания, </w:t>
      </w:r>
      <w:r w:rsidRPr="00424E06">
        <w:rPr>
          <w:rFonts w:cs="Times New Roman"/>
          <w:sz w:val="24"/>
          <w:highlight w:val="white"/>
        </w:rPr>
        <w:t>эксплуатации многоквартирного дома и расположенные на земельном участке объекты.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1.3. Площадь и нумерация квартиры являются проектными и окончательно определяются после завершения строительства и получения разрешения на ввод дома в эксплуатацию. При изменении адреса многоквартирного дома в процессе строительства, стороны подписывают дополнительное соглашение к настоящему договору.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lastRenderedPageBreak/>
        <w:t>1.4. Основные характеристики многоквартирного дома и объекта долевого строительства: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1.4.1. Сведения о многоквартирном доме в соответствии с проектной декларацией: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- вид: Многоквартирный жилой дом;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bookmarkStart w:id="9" w:name="__UnoMark__445_1869496387"/>
      <w:bookmarkEnd w:id="9"/>
      <w:r w:rsidRPr="00424E06">
        <w:rPr>
          <w:rFonts w:cs="Times New Roman"/>
          <w:sz w:val="24"/>
        </w:rPr>
        <w:t>- назначение: Жилое;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- этажность: </w:t>
      </w:r>
      <w:r w:rsidR="00D93905">
        <w:rPr>
          <w:rFonts w:cs="Times New Roman"/>
          <w:sz w:val="24"/>
        </w:rPr>
        <w:t>6 этажей, в т.ч. 1 подземных этажей</w:t>
      </w:r>
      <w:r w:rsidRPr="00424E06">
        <w:rPr>
          <w:rFonts w:cs="Times New Roman"/>
          <w:sz w:val="24"/>
        </w:rPr>
        <w:t>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общая площ</w:t>
      </w:r>
      <w:r w:rsidR="00620118">
        <w:rPr>
          <w:rFonts w:cs="Times New Roman"/>
          <w:sz w:val="24"/>
        </w:rPr>
        <w:t>адь многоквартирного дома: 1 790,65</w:t>
      </w:r>
      <w:r w:rsidRPr="00424E06">
        <w:rPr>
          <w:rFonts w:cs="Times New Roman"/>
          <w:sz w:val="24"/>
        </w:rPr>
        <w:t xml:space="preserve"> кв.м.;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материал наружных стен и поэтажных перекрытий: наружные стены – кирпич, плиты перекрытия</w:t>
      </w:r>
      <w:r w:rsidR="005C14CF"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- сборные железобетонные плиты;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- класс энергоэффективности: В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сейсмостойкость: 8 баллов.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- </w:t>
      </w:r>
      <w:proofErr w:type="spellStart"/>
      <w:r w:rsidRPr="00424E06">
        <w:rPr>
          <w:rFonts w:cs="Times New Roman"/>
          <w:sz w:val="24"/>
        </w:rPr>
        <w:t>крыша:</w:t>
      </w:r>
      <w:r w:rsidR="00620118">
        <w:rPr>
          <w:rFonts w:cs="Times New Roman"/>
          <w:sz w:val="24"/>
        </w:rPr>
        <w:t>двускатная</w:t>
      </w:r>
      <w:proofErr w:type="spellEnd"/>
      <w:r w:rsidRPr="00424E06">
        <w:rPr>
          <w:rFonts w:cs="Times New Roman"/>
          <w:sz w:val="24"/>
        </w:rPr>
        <w:t>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- межкомнатные перегородки – кирпич.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1.4.2. Сведения об объекте долевого строительства в соответствии с проектной декларацией:</w:t>
      </w:r>
    </w:p>
    <w:p w:rsidR="00067B20" w:rsidRPr="00424E06" w:rsidRDefault="00067B20" w:rsidP="003B2B2F">
      <w:pPr>
        <w:spacing w:after="240"/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местоположение объекта долевого строительства на этаже строящегося многоквартирного дома приведено на плане (схеме) объекта долевого строительства (приложение № 1);</w:t>
      </w:r>
    </w:p>
    <w:tbl>
      <w:tblPr>
        <w:tblStyle w:val="a7"/>
        <w:tblW w:w="0" w:type="auto"/>
        <w:tblInd w:w="113" w:type="dxa"/>
        <w:tblLook w:val="04A0" w:firstRow="1" w:lastRow="0" w:firstColumn="1" w:lastColumn="0" w:noHBand="0" w:noVBand="1"/>
      </w:tblPr>
      <w:tblGrid>
        <w:gridCol w:w="4815"/>
        <w:gridCol w:w="4417"/>
      </w:tblGrid>
      <w:tr w:rsidR="00067B20" w:rsidRPr="00424E06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jc w:val="center"/>
              <w:rPr>
                <w:rFonts w:cs="Times New Roman"/>
                <w:sz w:val="24"/>
              </w:rPr>
            </w:pPr>
            <w:bookmarkStart w:id="10" w:name="_Hlk89200374"/>
            <w:r w:rsidRPr="00015C65">
              <w:rPr>
                <w:rFonts w:cs="Times New Roman"/>
                <w:sz w:val="24"/>
              </w:rPr>
              <w:t>Наименование</w:t>
            </w:r>
          </w:p>
        </w:tc>
        <w:tc>
          <w:tcPr>
            <w:tcW w:w="4417" w:type="dxa"/>
          </w:tcPr>
          <w:p w:rsidR="00067B20" w:rsidRPr="00015C65" w:rsidRDefault="00067B20" w:rsidP="0082485A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Описание</w:t>
            </w:r>
          </w:p>
        </w:tc>
      </w:tr>
      <w:tr w:rsidR="00067B20" w:rsidRPr="00424E06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Назначение</w:t>
            </w:r>
          </w:p>
        </w:tc>
        <w:tc>
          <w:tcPr>
            <w:tcW w:w="4417" w:type="dxa"/>
          </w:tcPr>
          <w:p w:rsidR="00067B20" w:rsidRPr="00015C65" w:rsidRDefault="00067B20" w:rsidP="00B60368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жилое помещение</w:t>
            </w:r>
          </w:p>
        </w:tc>
      </w:tr>
      <w:tr w:rsidR="00067B20" w:rsidRPr="001D7811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№ квартиры (строительный)</w:t>
            </w:r>
          </w:p>
        </w:tc>
        <w:tc>
          <w:tcPr>
            <w:tcW w:w="4417" w:type="dxa"/>
          </w:tcPr>
          <w:p w:rsidR="00067B20" w:rsidRPr="00015C65" w:rsidRDefault="00067B20" w:rsidP="00BC4F1C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1D7811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Общая проектная площадь квартиры, кв.м</w:t>
            </w:r>
          </w:p>
        </w:tc>
        <w:tc>
          <w:tcPr>
            <w:tcW w:w="4417" w:type="dxa"/>
          </w:tcPr>
          <w:p w:rsidR="00067B20" w:rsidRPr="00015C65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1D7811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Этаж</w:t>
            </w:r>
          </w:p>
        </w:tc>
        <w:tc>
          <w:tcPr>
            <w:tcW w:w="4417" w:type="dxa"/>
          </w:tcPr>
          <w:p w:rsidR="00067B20" w:rsidRPr="00015C65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1D7811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Подъезд</w:t>
            </w:r>
          </w:p>
        </w:tc>
        <w:tc>
          <w:tcPr>
            <w:tcW w:w="4417" w:type="dxa"/>
          </w:tcPr>
          <w:p w:rsidR="00067B20" w:rsidRPr="007A787D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1D7811" w:rsidTr="00C6539D">
        <w:tc>
          <w:tcPr>
            <w:tcW w:w="4815" w:type="dxa"/>
          </w:tcPr>
          <w:p w:rsidR="00067B20" w:rsidRPr="00015C65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015C65">
              <w:rPr>
                <w:rFonts w:cs="Times New Roman"/>
                <w:sz w:val="24"/>
              </w:rPr>
              <w:t>Количество комнат</w:t>
            </w:r>
          </w:p>
        </w:tc>
        <w:tc>
          <w:tcPr>
            <w:tcW w:w="4417" w:type="dxa"/>
          </w:tcPr>
          <w:p w:rsidR="00067B20" w:rsidRPr="00015C65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комнаты 1,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комнаты 2,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кухни/кухонной зоны,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санузла, кв.м</w:t>
            </w:r>
          </w:p>
        </w:tc>
        <w:tc>
          <w:tcPr>
            <w:tcW w:w="4417" w:type="dxa"/>
          </w:tcPr>
          <w:p w:rsidR="00067B20" w:rsidRPr="00702D83" w:rsidRDefault="00067B20" w:rsidP="006A3A88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туалета,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ванной комнаты,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  <w:tr w:rsidR="00067B20" w:rsidRPr="00702D83" w:rsidTr="00C6539D">
        <w:tc>
          <w:tcPr>
            <w:tcW w:w="4815" w:type="dxa"/>
          </w:tcPr>
          <w:p w:rsidR="00067B20" w:rsidRPr="00702D83" w:rsidRDefault="00067B20" w:rsidP="0082485A">
            <w:pPr>
              <w:ind w:firstLine="0"/>
              <w:rPr>
                <w:rFonts w:cs="Times New Roman"/>
                <w:sz w:val="24"/>
              </w:rPr>
            </w:pPr>
            <w:r w:rsidRPr="00702D83">
              <w:rPr>
                <w:rFonts w:cs="Times New Roman"/>
                <w:sz w:val="24"/>
              </w:rPr>
              <w:t>Площадь коридора, кв.м</w:t>
            </w:r>
          </w:p>
        </w:tc>
        <w:tc>
          <w:tcPr>
            <w:tcW w:w="4417" w:type="dxa"/>
          </w:tcPr>
          <w:p w:rsidR="00067B20" w:rsidRPr="00702D83" w:rsidRDefault="00067B20" w:rsidP="00533380">
            <w:pPr>
              <w:ind w:firstLine="567"/>
              <w:jc w:val="center"/>
              <w:rPr>
                <w:rFonts w:cs="Times New Roman"/>
                <w:sz w:val="24"/>
              </w:rPr>
            </w:pPr>
          </w:p>
        </w:tc>
      </w:tr>
    </w:tbl>
    <w:bookmarkEnd w:id="10"/>
    <w:p w:rsidR="00067B20" w:rsidRPr="00424E06" w:rsidRDefault="00067B20" w:rsidP="00067B20">
      <w:pPr>
        <w:spacing w:before="240"/>
        <w:ind w:firstLine="567"/>
        <w:rPr>
          <w:rFonts w:cs="Times New Roman"/>
          <w:sz w:val="24"/>
        </w:rPr>
      </w:pPr>
      <w:r w:rsidRPr="00702D83">
        <w:rPr>
          <w:rFonts w:cs="Times New Roman"/>
          <w:sz w:val="24"/>
        </w:rPr>
        <w:t>Предусмотрена установка пластиковых окон и дверных балконных</w:t>
      </w:r>
      <w:r w:rsidRPr="00424E06">
        <w:rPr>
          <w:rFonts w:cs="Times New Roman"/>
          <w:sz w:val="24"/>
        </w:rPr>
        <w:t xml:space="preserve"> блоков, пластиковых подоконных досок, оконных откосов без облицовочного уголка. Предусмотрена черновая штукатурка стен, стяжка полов без чистовой </w:t>
      </w:r>
      <w:r w:rsidR="00B91918">
        <w:rPr>
          <w:rFonts w:cs="Times New Roman"/>
          <w:sz w:val="24"/>
        </w:rPr>
        <w:t>отделки. Входная стальная дверь</w:t>
      </w:r>
      <w:r w:rsidRPr="00424E06">
        <w:rPr>
          <w:rFonts w:cs="Times New Roman"/>
          <w:sz w:val="24"/>
        </w:rPr>
        <w:t>. Стяжка пола на балконе не предусмотрена.</w:t>
      </w:r>
      <w:r w:rsidR="00EC6671">
        <w:rPr>
          <w:rFonts w:cs="Times New Roman"/>
          <w:sz w:val="24"/>
        </w:rPr>
        <w:t xml:space="preserve"> Межкомнатные перегородки не предусмотрены.</w:t>
      </w:r>
      <w:r w:rsidR="00276E41"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Двери межкомнатные и в санузлах в комплектацию объекта не входят. Оштукатуривание откосов дверных проемов не предусмотрено. </w:t>
      </w:r>
    </w:p>
    <w:p w:rsidR="00B91918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Коммуникации: устройство горячего и холодного водоснабжения с установкой счетчиков горячей и холодной воды, канализация, без установки </w:t>
      </w:r>
      <w:proofErr w:type="spellStart"/>
      <w:r w:rsidRPr="00424E06">
        <w:rPr>
          <w:rFonts w:cs="Times New Roman"/>
          <w:sz w:val="24"/>
        </w:rPr>
        <w:t>санфаянса</w:t>
      </w:r>
      <w:proofErr w:type="spellEnd"/>
      <w:r w:rsidRPr="00424E06">
        <w:rPr>
          <w:rFonts w:cs="Times New Roman"/>
          <w:sz w:val="24"/>
        </w:rPr>
        <w:t xml:space="preserve">, </w:t>
      </w:r>
      <w:proofErr w:type="spellStart"/>
      <w:r w:rsidR="00B91918">
        <w:rPr>
          <w:rFonts w:cs="Times New Roman"/>
          <w:sz w:val="24"/>
        </w:rPr>
        <w:t>стоячная</w:t>
      </w:r>
      <w:proofErr w:type="spellEnd"/>
      <w:r w:rsidR="00B91918">
        <w:rPr>
          <w:rFonts w:cs="Times New Roman"/>
          <w:sz w:val="24"/>
        </w:rPr>
        <w:t xml:space="preserve"> система отопления</w:t>
      </w:r>
      <w:r w:rsidRPr="00424E06">
        <w:rPr>
          <w:rFonts w:cs="Times New Roman"/>
          <w:sz w:val="24"/>
        </w:rPr>
        <w:t xml:space="preserve">, отопительные приборы – радиаторы алюминиевые, горизонтальная внутриквартирная электрическая сеть, включая распределительные коробки, без электроплит, возведение общедомовых инженерных сооружений.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Соответствующие изделия (оборудование) приобретаются по усмотрению Застройщика и являются неотъемлемой составляющей Объекта долевого строительства, в связи с чем, Участники долевого строительства не вправе требовать перерасчета договорной стоимости Объекта долевого строительства, определенной в пункте 2.1. настоящего договора в случае его отказа от каких-либо видов работ, предусмотренных в абзаце первом настоящего пункта договора.</w:t>
      </w:r>
    </w:p>
    <w:p w:rsidR="00067B20" w:rsidRPr="001C5BEA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1.5. Планировка Объекта долевого строительства, его расположение на поэтажном плане </w:t>
      </w:r>
      <w:r w:rsidRPr="001C5BEA">
        <w:rPr>
          <w:rFonts w:cs="Times New Roman"/>
          <w:sz w:val="24"/>
        </w:rPr>
        <w:t>дома приведены в Приложении № 1, являющемся неотъемлемой частью настоящего договора.</w:t>
      </w:r>
    </w:p>
    <w:p w:rsidR="00067B20" w:rsidRPr="000D51CD" w:rsidRDefault="00067B20" w:rsidP="00067B20">
      <w:pPr>
        <w:ind w:firstLine="567"/>
        <w:rPr>
          <w:rFonts w:cs="Times New Roman"/>
          <w:sz w:val="24"/>
        </w:rPr>
      </w:pPr>
      <w:bookmarkStart w:id="11" w:name="OLE_LINK11"/>
      <w:bookmarkStart w:id="12" w:name="OLE_LINK21"/>
      <w:r w:rsidRPr="001C5BEA">
        <w:rPr>
          <w:rFonts w:cs="Times New Roman"/>
          <w:sz w:val="24"/>
        </w:rPr>
        <w:lastRenderedPageBreak/>
        <w:t>1.6. Настоящим Участник долевого строительства уведомлен о том, что право  аренды земельного участка, расположенного по адресу: Республика Тыва, г. Кызыл</w:t>
      </w:r>
      <w:r w:rsidR="00D07C74" w:rsidRPr="001C5BEA">
        <w:rPr>
          <w:rFonts w:cs="Times New Roman"/>
          <w:sz w:val="24"/>
        </w:rPr>
        <w:t>, ул</w:t>
      </w:r>
      <w:r w:rsidR="00C41063" w:rsidRPr="001C5BEA">
        <w:rPr>
          <w:rFonts w:cs="Times New Roman"/>
          <w:sz w:val="24"/>
        </w:rPr>
        <w:t xml:space="preserve">. Героя России Владимира </w:t>
      </w:r>
      <w:proofErr w:type="spellStart"/>
      <w:r w:rsidR="00C41063" w:rsidRPr="001C5BEA">
        <w:rPr>
          <w:rFonts w:cs="Times New Roman"/>
          <w:sz w:val="24"/>
        </w:rPr>
        <w:t>Жоги</w:t>
      </w:r>
      <w:proofErr w:type="spellEnd"/>
      <w:r w:rsidR="00C41063" w:rsidRPr="001C5BEA">
        <w:rPr>
          <w:rFonts w:cs="Times New Roman"/>
          <w:sz w:val="24"/>
        </w:rPr>
        <w:t xml:space="preserve"> д.</w:t>
      </w:r>
      <w:r w:rsidR="000C16CB">
        <w:rPr>
          <w:rFonts w:cs="Times New Roman"/>
          <w:sz w:val="24"/>
        </w:rPr>
        <w:t xml:space="preserve"> 5</w:t>
      </w:r>
      <w:r w:rsidRPr="001C5BEA">
        <w:rPr>
          <w:rFonts w:cs="Times New Roman"/>
          <w:sz w:val="24"/>
        </w:rPr>
        <w:t>, с кадастровым номером 17:18:0105061:1</w:t>
      </w:r>
      <w:r w:rsidR="000C16CB">
        <w:rPr>
          <w:rFonts w:cs="Times New Roman"/>
          <w:sz w:val="24"/>
        </w:rPr>
        <w:t>992</w:t>
      </w:r>
      <w:r w:rsidRPr="001C5BEA">
        <w:rPr>
          <w:rFonts w:cs="Times New Roman"/>
          <w:sz w:val="24"/>
        </w:rPr>
        <w:t xml:space="preserve">, и все возводимые на данном земельном участке объекты недвижимости и/или объекты незавершенного строительства и сооружения будут переданы в залог в ПАО Сбербанк на основании Договора ипотеки, </w:t>
      </w:r>
      <w:r w:rsidRPr="000D51CD">
        <w:rPr>
          <w:rFonts w:cs="Times New Roman"/>
          <w:sz w:val="24"/>
        </w:rPr>
        <w:t xml:space="preserve">заключенного в обеспечения исполнения обязательств по Договору об открытии </w:t>
      </w:r>
      <w:proofErr w:type="spellStart"/>
      <w:r w:rsidRPr="000D51CD">
        <w:rPr>
          <w:rFonts w:cs="Times New Roman"/>
          <w:sz w:val="24"/>
        </w:rPr>
        <w:t>невозобновляемой</w:t>
      </w:r>
      <w:proofErr w:type="spellEnd"/>
      <w:r w:rsidRPr="000D51CD">
        <w:rPr>
          <w:rFonts w:cs="Times New Roman"/>
          <w:sz w:val="24"/>
        </w:rPr>
        <w:t xml:space="preserve"> кредитной линии для финансирования затрат по проекту строительства </w:t>
      </w:r>
      <w:r w:rsidR="00D07C74" w:rsidRPr="000D51CD">
        <w:rPr>
          <w:rFonts w:cs="Times New Roman"/>
          <w:sz w:val="24"/>
        </w:rPr>
        <w:t xml:space="preserve">«Многоквартирного жилого дома </w:t>
      </w:r>
      <w:r w:rsidRPr="000D51CD">
        <w:rPr>
          <w:rFonts w:cs="Times New Roman"/>
          <w:sz w:val="24"/>
        </w:rPr>
        <w:t>по адресу: Республика Тыва, г. Кызыл,</w:t>
      </w:r>
      <w:r w:rsidR="00D07C74" w:rsidRPr="000D51CD">
        <w:rPr>
          <w:rFonts w:cs="Times New Roman"/>
          <w:sz w:val="24"/>
        </w:rPr>
        <w:t xml:space="preserve"> ул. </w:t>
      </w:r>
      <w:r w:rsidR="00C41063" w:rsidRPr="000D51CD">
        <w:rPr>
          <w:rFonts w:cs="Times New Roman"/>
          <w:sz w:val="24"/>
        </w:rPr>
        <w:t xml:space="preserve">Героя России Владимира </w:t>
      </w:r>
      <w:proofErr w:type="spellStart"/>
      <w:r w:rsidR="00C41063" w:rsidRPr="000D51CD">
        <w:rPr>
          <w:rFonts w:cs="Times New Roman"/>
          <w:sz w:val="24"/>
        </w:rPr>
        <w:t>Жоги</w:t>
      </w:r>
      <w:proofErr w:type="spellEnd"/>
      <w:r w:rsidR="00C41063" w:rsidRPr="000D51CD">
        <w:rPr>
          <w:rFonts w:cs="Times New Roman"/>
          <w:sz w:val="24"/>
        </w:rPr>
        <w:t>, д</w:t>
      </w:r>
      <w:r w:rsidR="00CB62BB" w:rsidRPr="000D51CD">
        <w:rPr>
          <w:rFonts w:cs="Times New Roman"/>
          <w:sz w:val="24"/>
        </w:rPr>
        <w:t>.</w:t>
      </w:r>
      <w:r w:rsidR="00C41063" w:rsidRPr="000D51CD">
        <w:rPr>
          <w:rFonts w:cs="Times New Roman"/>
          <w:sz w:val="24"/>
        </w:rPr>
        <w:t xml:space="preserve"> </w:t>
      </w:r>
      <w:r w:rsidR="000C16CB">
        <w:rPr>
          <w:rFonts w:cs="Times New Roman"/>
          <w:sz w:val="24"/>
        </w:rPr>
        <w:t>5</w:t>
      </w:r>
      <w:r w:rsidR="007C6B5E" w:rsidRPr="000D51CD">
        <w:rPr>
          <w:rFonts w:cs="Times New Roman"/>
          <w:sz w:val="24"/>
        </w:rPr>
        <w:t xml:space="preserve">, </w:t>
      </w:r>
      <w:r w:rsidR="00620118">
        <w:rPr>
          <w:rFonts w:cs="Times New Roman"/>
          <w:sz w:val="24"/>
        </w:rPr>
        <w:t>строение 1</w:t>
      </w:r>
      <w:r w:rsidR="008A59B0">
        <w:rPr>
          <w:rFonts w:cs="Times New Roman"/>
          <w:sz w:val="24"/>
        </w:rPr>
        <w:t>4</w:t>
      </w:r>
      <w:r w:rsidR="00D07C74" w:rsidRPr="000D51CD">
        <w:rPr>
          <w:rFonts w:cs="Times New Roman"/>
          <w:sz w:val="24"/>
        </w:rPr>
        <w:t>.</w:t>
      </w:r>
    </w:p>
    <w:p w:rsidR="00067B20" w:rsidRPr="000D51CD" w:rsidRDefault="00067B20" w:rsidP="00067B20">
      <w:pPr>
        <w:ind w:firstLine="567"/>
        <w:rPr>
          <w:rFonts w:cs="Times New Roman"/>
          <w:sz w:val="24"/>
        </w:rPr>
      </w:pPr>
      <w:r w:rsidRPr="000D51CD">
        <w:rPr>
          <w:rFonts w:cs="Times New Roman"/>
          <w:sz w:val="24"/>
        </w:rPr>
        <w:t>1.7. Участник долевого строительства согласен на передачу Застройщиком в залог ПАО «Сбербанк России» не приобретенных/не приобретаемых Участником долевого строительства площадей жилых и нежилых помещений строящегося жилого дома, указанного в п.1.1. настоящего договора</w:t>
      </w:r>
      <w:r w:rsidR="00ED7C6B" w:rsidRPr="000D51CD">
        <w:rPr>
          <w:rFonts w:cs="Times New Roman"/>
          <w:sz w:val="24"/>
        </w:rPr>
        <w:t>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0D51CD">
        <w:rPr>
          <w:rFonts w:cs="Times New Roman"/>
          <w:sz w:val="24"/>
        </w:rPr>
        <w:t>1.8. Проектная декларация на Многоквартирный дом (включая изменения) опубликована</w:t>
      </w:r>
      <w:r w:rsidRPr="00424E06">
        <w:rPr>
          <w:rFonts w:cs="Times New Roman"/>
          <w:sz w:val="24"/>
        </w:rPr>
        <w:t xml:space="preserve"> (размещена) на сайте единой информационной системы жилищного ст</w:t>
      </w:r>
      <w:r w:rsidR="00ED7C6B">
        <w:rPr>
          <w:rFonts w:cs="Times New Roman"/>
          <w:sz w:val="24"/>
        </w:rPr>
        <w:t>роительства- https://наш.дом.рф</w:t>
      </w:r>
      <w:r w:rsidRPr="00424E06">
        <w:rPr>
          <w:rFonts w:cs="Times New Roman"/>
          <w:sz w:val="24"/>
        </w:rPr>
        <w:t>.</w:t>
      </w:r>
    </w:p>
    <w:p w:rsidR="00067B20" w:rsidRPr="00067B20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1.9.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Застройщик осуществляет строительство Многоквартирного дома с привлечением денежных средств участников долевого строительства с условием размещения денежных средств участников долевого строительства на счетах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 в порядке, предусмотренном ст.15.4 Федерального закона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 №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214-ФЗ от 30.12.2014</w:t>
      </w:r>
      <w:r w:rsidR="00B91918"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г.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2. Цена договора, сроки и порядок оплаты</w:t>
      </w:r>
    </w:p>
    <w:p w:rsidR="00067B20" w:rsidRPr="001D7811" w:rsidRDefault="00067B20" w:rsidP="00067B20">
      <w:pPr>
        <w:ind w:firstLine="567"/>
        <w:rPr>
          <w:rFonts w:cs="Times New Roman"/>
          <w:sz w:val="24"/>
        </w:rPr>
      </w:pPr>
      <w:r w:rsidRPr="001C5BEA">
        <w:rPr>
          <w:rFonts w:cs="Times New Roman"/>
          <w:sz w:val="24"/>
        </w:rPr>
        <w:t>2.1. Цена договора (размер денежных средств, подлежащих уплате участником долевого строительства для строительства (создания) объекта долевого строительства) составляет</w:t>
      </w:r>
      <w:bookmarkStart w:id="13" w:name="__DdeLink__425_1641598108"/>
      <w:r w:rsidR="003A4CDE" w:rsidRPr="001C5BEA">
        <w:rPr>
          <w:rFonts w:cs="Times New Roman"/>
          <w:sz w:val="24"/>
        </w:rPr>
        <w:t xml:space="preserve">             </w:t>
      </w:r>
      <w:r w:rsidR="00587F55">
        <w:rPr>
          <w:rFonts w:cs="Times New Roman"/>
          <w:b/>
          <w:sz w:val="24"/>
        </w:rPr>
        <w:t>__________________</w:t>
      </w:r>
      <w:r w:rsidR="00433ACF">
        <w:rPr>
          <w:rFonts w:cs="Times New Roman"/>
          <w:b/>
          <w:sz w:val="24"/>
        </w:rPr>
        <w:t xml:space="preserve"> </w:t>
      </w:r>
      <w:bookmarkEnd w:id="13"/>
      <w:r w:rsidR="004550B2">
        <w:rPr>
          <w:rFonts w:cs="Times New Roman"/>
          <w:b/>
          <w:sz w:val="24"/>
        </w:rPr>
        <w:t>(</w:t>
      </w:r>
      <w:r w:rsidR="00587F55">
        <w:rPr>
          <w:rFonts w:cs="Times New Roman"/>
          <w:b/>
          <w:sz w:val="24"/>
        </w:rPr>
        <w:t>_____________</w:t>
      </w:r>
      <w:r w:rsidRPr="001D7811">
        <w:rPr>
          <w:rFonts w:cs="Times New Roman"/>
          <w:b/>
          <w:sz w:val="24"/>
        </w:rPr>
        <w:t>) рублей</w:t>
      </w:r>
      <w:r w:rsidRPr="001D7811">
        <w:rPr>
          <w:rFonts w:cs="Times New Roman"/>
          <w:sz w:val="24"/>
        </w:rPr>
        <w:t>.</w:t>
      </w:r>
    </w:p>
    <w:p w:rsidR="00067B20" w:rsidRPr="001D7811" w:rsidRDefault="00067B20" w:rsidP="00067B20">
      <w:pPr>
        <w:ind w:firstLine="567"/>
        <w:rPr>
          <w:rFonts w:cs="Times New Roman"/>
          <w:sz w:val="24"/>
        </w:rPr>
      </w:pPr>
      <w:r w:rsidRPr="001D7811">
        <w:rPr>
          <w:rFonts w:cs="Times New Roman"/>
          <w:sz w:val="24"/>
        </w:rPr>
        <w:t>2.2.  Цена договора указанная в п. 2.1 изменению не подлежит, кроме случаев, предусмотренных п. 2.5. настоящего договора.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1D7811">
        <w:rPr>
          <w:rFonts w:cs="Times New Roman"/>
          <w:sz w:val="24"/>
        </w:rPr>
        <w:t>2.3. Уплата цены договора участия в долевом строительстве</w:t>
      </w:r>
      <w:r w:rsidRPr="00424E06">
        <w:rPr>
          <w:rFonts w:cs="Times New Roman"/>
          <w:sz w:val="24"/>
        </w:rPr>
        <w:t xml:space="preserve"> производится Участником долевого строительства до ввода в эксплуатацию многоквартирного дома путем внесения денежных средств в сроки  и размере, установленные настоящим договором (депонируемая сумма) на счет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, открытый в уполномоченном банке (</w:t>
      </w:r>
      <w:proofErr w:type="spellStart"/>
      <w:r w:rsidRPr="00424E06">
        <w:rPr>
          <w:rFonts w:cs="Times New Roman"/>
          <w:sz w:val="24"/>
        </w:rPr>
        <w:t>Эксроу</w:t>
      </w:r>
      <w:proofErr w:type="spellEnd"/>
      <w:r w:rsidRPr="00424E06">
        <w:rPr>
          <w:rFonts w:cs="Times New Roman"/>
          <w:sz w:val="24"/>
        </w:rPr>
        <w:t xml:space="preserve">-агент) для учета и блокирования денежных средств, полученных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-агентом от являющегося владельцем счета Участника долевого строительства (Депонента)</w:t>
      </w:r>
      <w:r w:rsidR="006C1550"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в счет уплаты цены Договора участия в долевом строительстве в целях их дальнейшего перечисления Застройщику (Бенефициара) при возникновении условий, предусмотренных Федеральным законом №214-ФЗ от 30.12.2004 и договором счета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, заключенным между Бенефициаром, Депонентом и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-агентом, с учетом следующего:</w:t>
      </w:r>
    </w:p>
    <w:p w:rsidR="00067B20" w:rsidRPr="00146875" w:rsidRDefault="00067B20" w:rsidP="00067B20">
      <w:pPr>
        <w:ind w:firstLine="567"/>
        <w:rPr>
          <w:rFonts w:cs="Times New Roman"/>
          <w:sz w:val="24"/>
        </w:rPr>
      </w:pP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-агент: наименование: Публичное акционерное общество «Сбербанк России» ПАО Сбербанк; полное фирменное наименование: Публичное акционерное о</w:t>
      </w:r>
      <w:r w:rsidR="00402AC7">
        <w:rPr>
          <w:rFonts w:cs="Times New Roman"/>
          <w:sz w:val="24"/>
        </w:rPr>
        <w:t>бщество «Сбербанк России»,</w:t>
      </w:r>
      <w:r w:rsidRPr="00424E06">
        <w:rPr>
          <w:rFonts w:cs="Times New Roman"/>
          <w:sz w:val="24"/>
        </w:rPr>
        <w:t xml:space="preserve"> сокращенное фирменное наименование: ПАО Сбербанк, место нахождения: г. Москва, адрес</w:t>
      </w:r>
      <w:r w:rsidRPr="00146875">
        <w:rPr>
          <w:rFonts w:cs="Times New Roman"/>
          <w:sz w:val="24"/>
        </w:rPr>
        <w:t>: 117997, г. Москва, ул. Вавилова, д.</w:t>
      </w:r>
      <w:r w:rsidR="00402AC7" w:rsidRPr="00146875">
        <w:rPr>
          <w:rFonts w:cs="Times New Roman"/>
          <w:sz w:val="24"/>
        </w:rPr>
        <w:t xml:space="preserve"> </w:t>
      </w:r>
      <w:r w:rsidRPr="00146875">
        <w:rPr>
          <w:rFonts w:cs="Times New Roman"/>
          <w:sz w:val="24"/>
        </w:rPr>
        <w:t>19; адрес электронной почты: Escrow_Sberbank@sberbank.ru, номер телефона: 8-800-707-00-70 доб. 60992851.</w:t>
      </w:r>
    </w:p>
    <w:p w:rsidR="00067B20" w:rsidRPr="00146875" w:rsidRDefault="00D07C74" w:rsidP="00146875">
      <w:pPr>
        <w:ind w:firstLine="567"/>
        <w:rPr>
          <w:rFonts w:cs="Times New Roman"/>
          <w:i/>
          <w:sz w:val="24"/>
        </w:rPr>
      </w:pPr>
      <w:r w:rsidRPr="00146875">
        <w:rPr>
          <w:rFonts w:cs="Times New Roman"/>
          <w:sz w:val="24"/>
        </w:rPr>
        <w:t>Депонент:</w:t>
      </w:r>
      <w:r w:rsidR="00587F55">
        <w:rPr>
          <w:rFonts w:cs="Times New Roman"/>
          <w:i/>
          <w:sz w:val="24"/>
        </w:rPr>
        <w:t>_______________________</w:t>
      </w:r>
      <w:r w:rsidR="007C6B5E" w:rsidRPr="00146875">
        <w:rPr>
          <w:rFonts w:cs="Times New Roman"/>
          <w:i/>
          <w:sz w:val="24"/>
        </w:rPr>
        <w:t>,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146875">
        <w:rPr>
          <w:rFonts w:cs="Times New Roman"/>
          <w:sz w:val="24"/>
        </w:rPr>
        <w:t>Бенефициар: Общество с ограниченной ответственностью «Специализированный застройщик «Энергострой»;</w:t>
      </w:r>
    </w:p>
    <w:p w:rsidR="007A787D" w:rsidRDefault="00067B20" w:rsidP="00067B20">
      <w:pPr>
        <w:ind w:firstLine="567"/>
        <w:rPr>
          <w:rFonts w:cs="Times New Roman"/>
          <w:b/>
          <w:sz w:val="24"/>
        </w:rPr>
      </w:pPr>
      <w:r w:rsidRPr="00146875">
        <w:rPr>
          <w:rFonts w:cs="Times New Roman"/>
          <w:sz w:val="24"/>
        </w:rPr>
        <w:t>Депонируемая сумма</w:t>
      </w:r>
      <w:r w:rsidR="00587F55">
        <w:rPr>
          <w:rFonts w:cs="Times New Roman"/>
          <w:sz w:val="24"/>
        </w:rPr>
        <w:t>: _________</w:t>
      </w:r>
      <w:r w:rsidR="00C76BF1">
        <w:rPr>
          <w:rFonts w:cs="Times New Roman"/>
          <w:b/>
          <w:sz w:val="24"/>
        </w:rPr>
        <w:t xml:space="preserve"> (</w:t>
      </w:r>
      <w:r w:rsidR="00587F55">
        <w:rPr>
          <w:rFonts w:cs="Times New Roman"/>
          <w:b/>
          <w:sz w:val="24"/>
        </w:rPr>
        <w:t>_________________</w:t>
      </w:r>
      <w:r w:rsidR="00C10F54" w:rsidRPr="001D7811">
        <w:rPr>
          <w:rFonts w:cs="Times New Roman"/>
          <w:b/>
          <w:sz w:val="24"/>
        </w:rPr>
        <w:t>) рублей</w:t>
      </w:r>
      <w:r w:rsidR="00C41063" w:rsidRPr="00146875">
        <w:rPr>
          <w:rFonts w:cs="Times New Roman"/>
          <w:sz w:val="24"/>
        </w:rPr>
        <w:t>.</w:t>
      </w:r>
      <w:r w:rsidR="00EF39C9" w:rsidRPr="00146875">
        <w:rPr>
          <w:rFonts w:cs="Times New Roman"/>
          <w:b/>
          <w:sz w:val="24"/>
        </w:rPr>
        <w:t xml:space="preserve"> </w:t>
      </w:r>
    </w:p>
    <w:p w:rsidR="00067B20" w:rsidRPr="00146875" w:rsidRDefault="00067B20" w:rsidP="00067B20">
      <w:pPr>
        <w:ind w:firstLine="567"/>
        <w:rPr>
          <w:rFonts w:cs="Times New Roman"/>
          <w:sz w:val="24"/>
        </w:rPr>
      </w:pPr>
      <w:r w:rsidRPr="00146875">
        <w:rPr>
          <w:rFonts w:cs="Times New Roman"/>
          <w:sz w:val="24"/>
        </w:rPr>
        <w:t>Срок внесения Депонентом суммы депонирования:</w:t>
      </w:r>
    </w:p>
    <w:p w:rsidR="00067B20" w:rsidRPr="00424E06" w:rsidRDefault="00067B20" w:rsidP="003B2B2F">
      <w:pPr>
        <w:ind w:firstLine="567"/>
        <w:rPr>
          <w:rFonts w:cs="Times New Roman"/>
          <w:sz w:val="24"/>
        </w:rPr>
      </w:pPr>
      <w:r w:rsidRPr="00146875">
        <w:rPr>
          <w:rFonts w:cs="Times New Roman"/>
          <w:sz w:val="24"/>
        </w:rPr>
        <w:t xml:space="preserve">- </w:t>
      </w:r>
      <w:r w:rsidR="00587F55">
        <w:rPr>
          <w:rFonts w:cs="Times New Roman"/>
          <w:b/>
          <w:sz w:val="24"/>
        </w:rPr>
        <w:t xml:space="preserve">______________ </w:t>
      </w:r>
      <w:r w:rsidR="00AC3078">
        <w:rPr>
          <w:rFonts w:cs="Times New Roman"/>
          <w:b/>
          <w:sz w:val="24"/>
        </w:rPr>
        <w:t>(</w:t>
      </w:r>
      <w:r w:rsidR="00587F55">
        <w:rPr>
          <w:rFonts w:cs="Times New Roman"/>
          <w:b/>
          <w:sz w:val="24"/>
        </w:rPr>
        <w:t>____________________</w:t>
      </w:r>
      <w:r w:rsidR="00C10F54" w:rsidRPr="001D7811">
        <w:rPr>
          <w:rFonts w:cs="Times New Roman"/>
          <w:b/>
          <w:sz w:val="24"/>
        </w:rPr>
        <w:t>) рублей</w:t>
      </w:r>
      <w:r w:rsidR="00C10F54" w:rsidRPr="00146875">
        <w:rPr>
          <w:rFonts w:cs="Times New Roman"/>
          <w:sz w:val="24"/>
        </w:rPr>
        <w:t xml:space="preserve"> </w:t>
      </w:r>
      <w:r w:rsidRPr="00146875">
        <w:rPr>
          <w:rFonts w:cs="Times New Roman"/>
          <w:sz w:val="24"/>
        </w:rPr>
        <w:t xml:space="preserve">оплачивается в течение </w:t>
      </w:r>
      <w:r w:rsidR="00D86CD9" w:rsidRPr="00146875">
        <w:rPr>
          <w:rFonts w:cs="Times New Roman"/>
          <w:sz w:val="24"/>
        </w:rPr>
        <w:t xml:space="preserve">5 </w:t>
      </w:r>
      <w:r w:rsidRPr="00146875">
        <w:rPr>
          <w:rFonts w:cs="Times New Roman"/>
          <w:sz w:val="24"/>
        </w:rPr>
        <w:t>рабочих</w:t>
      </w:r>
      <w:r w:rsidRPr="001C5BEA">
        <w:rPr>
          <w:rFonts w:cs="Times New Roman"/>
          <w:sz w:val="24"/>
        </w:rPr>
        <w:t xml:space="preserve"> дней с момента регистрации договора.</w:t>
      </w:r>
    </w:p>
    <w:p w:rsidR="00067B20" w:rsidRDefault="00067B20" w:rsidP="00067B20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Участник долевого строительства оплачивает:</w:t>
      </w:r>
    </w:p>
    <w:p w:rsidR="00A46886" w:rsidRDefault="005567F9" w:rsidP="00A46886">
      <w:pPr>
        <w:ind w:firstLine="567"/>
        <w:rPr>
          <w:rFonts w:cs="Times New Roman"/>
          <w:sz w:val="24"/>
        </w:rPr>
      </w:pPr>
      <w:r w:rsidRPr="005567F9">
        <w:rPr>
          <w:rFonts w:cs="Times New Roman"/>
          <w:sz w:val="24"/>
        </w:rPr>
        <w:lastRenderedPageBreak/>
        <w:t xml:space="preserve">- </w:t>
      </w:r>
      <w:r w:rsidRPr="005567F9">
        <w:rPr>
          <w:rFonts w:cs="Times New Roman"/>
          <w:b/>
          <w:sz w:val="24"/>
        </w:rPr>
        <w:t>За счет собственных средств в размере</w:t>
      </w:r>
      <w:r w:rsidR="00ED7EA0">
        <w:rPr>
          <w:rFonts w:cs="Times New Roman"/>
          <w:sz w:val="24"/>
        </w:rPr>
        <w:t xml:space="preserve"> </w:t>
      </w:r>
      <w:r w:rsidR="00587F55">
        <w:rPr>
          <w:rFonts w:cs="Times New Roman"/>
          <w:i/>
          <w:sz w:val="24"/>
        </w:rPr>
        <w:t>_________</w:t>
      </w:r>
      <w:r w:rsidR="00BC198B">
        <w:rPr>
          <w:rFonts w:cs="Times New Roman"/>
          <w:i/>
          <w:sz w:val="24"/>
        </w:rPr>
        <w:t xml:space="preserve"> (</w:t>
      </w:r>
      <w:r w:rsidR="00587F55">
        <w:rPr>
          <w:rFonts w:cs="Times New Roman"/>
          <w:i/>
          <w:sz w:val="24"/>
        </w:rPr>
        <w:t>______________-</w:t>
      </w:r>
      <w:r w:rsidR="00ED7EA0" w:rsidRPr="000B5330">
        <w:rPr>
          <w:rFonts w:cs="Times New Roman"/>
          <w:i/>
          <w:sz w:val="24"/>
        </w:rPr>
        <w:t>)</w:t>
      </w:r>
      <w:r w:rsidR="00587F55">
        <w:rPr>
          <w:rFonts w:cs="Times New Roman"/>
          <w:i/>
          <w:sz w:val="24"/>
        </w:rPr>
        <w:t xml:space="preserve"> рублей</w:t>
      </w:r>
      <w:r w:rsidR="00BC198B">
        <w:rPr>
          <w:rFonts w:cs="Times New Roman"/>
          <w:sz w:val="24"/>
        </w:rPr>
        <w:t xml:space="preserve">, </w:t>
      </w:r>
      <w:r w:rsidRPr="005567F9">
        <w:rPr>
          <w:rFonts w:cs="Times New Roman"/>
          <w:sz w:val="24"/>
        </w:rPr>
        <w:t>в течение 5 (Пяти) рабочих дней с даты государственной регистрации настоящего Договора.</w:t>
      </w:r>
      <w:r w:rsidR="00A46886" w:rsidRPr="00A46886">
        <w:rPr>
          <w:rFonts w:cs="Times New Roman"/>
          <w:sz w:val="24"/>
        </w:rPr>
        <w:t xml:space="preserve"> </w:t>
      </w:r>
    </w:p>
    <w:p w:rsidR="00A46886" w:rsidRPr="00A46886" w:rsidRDefault="00A46886" w:rsidP="00A46886">
      <w:pPr>
        <w:ind w:firstLine="567"/>
        <w:rPr>
          <w:rFonts w:cs="Times New Roman"/>
          <w:i/>
          <w:sz w:val="24"/>
        </w:rPr>
      </w:pPr>
      <w:r w:rsidRPr="00A46886">
        <w:rPr>
          <w:rFonts w:cs="Times New Roman"/>
          <w:sz w:val="24"/>
        </w:rPr>
        <w:t xml:space="preserve">- </w:t>
      </w:r>
      <w:r w:rsidRPr="00A46886">
        <w:rPr>
          <w:rFonts w:cs="Times New Roman"/>
          <w:b/>
          <w:bCs/>
          <w:sz w:val="24"/>
        </w:rPr>
        <w:t>За счёт</w:t>
      </w:r>
      <w:r w:rsidRPr="00A46886">
        <w:rPr>
          <w:rFonts w:cs="Times New Roman"/>
          <w:bCs/>
          <w:sz w:val="24"/>
        </w:rPr>
        <w:t xml:space="preserve"> </w:t>
      </w:r>
      <w:r w:rsidRPr="00A46886">
        <w:rPr>
          <w:rFonts w:cs="Times New Roman"/>
          <w:b/>
          <w:sz w:val="24"/>
        </w:rPr>
        <w:t xml:space="preserve">средств материнского (семейного) капитала </w:t>
      </w:r>
      <w:r w:rsidRPr="00A46886">
        <w:rPr>
          <w:rFonts w:cs="Times New Roman"/>
          <w:sz w:val="24"/>
        </w:rPr>
        <w:t xml:space="preserve">используемого в счет уплаты первоначального взноса при получении ипотечного кредита  в размере </w:t>
      </w:r>
      <w:r w:rsidR="00587F55">
        <w:rPr>
          <w:rFonts w:cs="Times New Roman"/>
          <w:i/>
          <w:sz w:val="24"/>
        </w:rPr>
        <w:t xml:space="preserve">_____________ </w:t>
      </w:r>
      <w:r w:rsidRPr="00A46886">
        <w:rPr>
          <w:rFonts w:cs="Times New Roman"/>
          <w:i/>
          <w:sz w:val="24"/>
        </w:rPr>
        <w:t>(</w:t>
      </w:r>
      <w:r w:rsidR="00587F55">
        <w:rPr>
          <w:rFonts w:cs="Times New Roman"/>
          <w:i/>
          <w:sz w:val="24"/>
        </w:rPr>
        <w:t>____________________</w:t>
      </w:r>
      <w:r w:rsidRPr="00D85DAD">
        <w:rPr>
          <w:rFonts w:cs="Times New Roman"/>
          <w:i/>
          <w:sz w:val="24"/>
        </w:rPr>
        <w:t>)</w:t>
      </w:r>
      <w:r w:rsidRPr="00A46886">
        <w:rPr>
          <w:rFonts w:cs="Times New Roman"/>
          <w:i/>
          <w:sz w:val="24"/>
        </w:rPr>
        <w:t xml:space="preserve"> рублей</w:t>
      </w:r>
      <w:r w:rsidR="00587F55">
        <w:rPr>
          <w:rFonts w:cs="Times New Roman"/>
          <w:i/>
          <w:sz w:val="24"/>
        </w:rPr>
        <w:t xml:space="preserve">, </w:t>
      </w:r>
      <w:r w:rsidRPr="00A46886">
        <w:rPr>
          <w:rFonts w:cs="Times New Roman"/>
          <w:sz w:val="24"/>
        </w:rPr>
        <w:t xml:space="preserve">на основании Государственного сертификата на материнский (семейный) капитал серия </w:t>
      </w:r>
      <w:r w:rsidR="00587F55">
        <w:rPr>
          <w:rFonts w:cs="Times New Roman"/>
          <w:sz w:val="24"/>
        </w:rPr>
        <w:t xml:space="preserve">_______________ </w:t>
      </w:r>
      <w:r w:rsidRPr="00A46886">
        <w:rPr>
          <w:rFonts w:cs="Times New Roman"/>
          <w:sz w:val="24"/>
        </w:rPr>
        <w:t xml:space="preserve">№ </w:t>
      </w:r>
      <w:r w:rsidR="00587F55">
        <w:rPr>
          <w:rFonts w:cs="Times New Roman"/>
          <w:sz w:val="24"/>
        </w:rPr>
        <w:t>_________</w:t>
      </w:r>
      <w:r w:rsidRPr="00A46886">
        <w:rPr>
          <w:rFonts w:cs="Times New Roman"/>
          <w:sz w:val="24"/>
        </w:rPr>
        <w:t xml:space="preserve">, выданного </w:t>
      </w:r>
      <w:r w:rsidR="00587F55">
        <w:rPr>
          <w:rFonts w:cs="Times New Roman"/>
          <w:sz w:val="24"/>
        </w:rPr>
        <w:t xml:space="preserve">_______________ </w:t>
      </w:r>
      <w:r w:rsidRPr="00A46886">
        <w:rPr>
          <w:rFonts w:cs="Times New Roman"/>
          <w:sz w:val="24"/>
        </w:rPr>
        <w:t>г., в соответствии с Федеральным законом «О дополнительных мерах государственной поддержки семей, имеющих детей» №256-ФЗ от 29.12.2006</w:t>
      </w:r>
      <w:r w:rsidR="000C16CB">
        <w:rPr>
          <w:rFonts w:cs="Times New Roman"/>
          <w:sz w:val="24"/>
        </w:rPr>
        <w:t xml:space="preserve"> </w:t>
      </w:r>
      <w:r w:rsidRPr="00A46886">
        <w:rPr>
          <w:rFonts w:cs="Times New Roman"/>
          <w:sz w:val="24"/>
        </w:rPr>
        <w:t>г. - в течение 5 (Пяти) рабочих дней с даты государственной регистрации настоящего Договора.</w:t>
      </w:r>
    </w:p>
    <w:p w:rsidR="00A46886" w:rsidRPr="00A46886" w:rsidRDefault="00A46886" w:rsidP="00A46886">
      <w:pPr>
        <w:ind w:firstLine="567"/>
        <w:rPr>
          <w:rFonts w:cs="Times New Roman"/>
          <w:sz w:val="24"/>
        </w:rPr>
      </w:pPr>
      <w:r w:rsidRPr="00587F55">
        <w:rPr>
          <w:rFonts w:cs="Times New Roman"/>
          <w:sz w:val="24"/>
        </w:rPr>
        <w:t>Средства материнского (семейного) капитала зачисляются</w:t>
      </w:r>
      <w:r w:rsidR="00587F55" w:rsidRPr="00587F55">
        <w:rPr>
          <w:rFonts w:cs="Times New Roman"/>
          <w:sz w:val="24"/>
        </w:rPr>
        <w:t xml:space="preserve"> на счет –</w:t>
      </w:r>
      <w:proofErr w:type="spellStart"/>
      <w:r w:rsidR="00587F55" w:rsidRPr="00587F55">
        <w:rPr>
          <w:rFonts w:cs="Times New Roman"/>
          <w:sz w:val="24"/>
        </w:rPr>
        <w:t>физ.лица</w:t>
      </w:r>
      <w:proofErr w:type="spellEnd"/>
      <w:r w:rsidR="00587F55" w:rsidRPr="00587F55">
        <w:rPr>
          <w:rFonts w:cs="Times New Roman"/>
          <w:sz w:val="24"/>
        </w:rPr>
        <w:t xml:space="preserve"> </w:t>
      </w:r>
      <w:proofErr w:type="spellStart"/>
      <w:r w:rsidR="00587F55" w:rsidRPr="00587F55">
        <w:rPr>
          <w:rFonts w:cs="Times New Roman"/>
          <w:sz w:val="24"/>
        </w:rPr>
        <w:t>эскроу</w:t>
      </w:r>
      <w:proofErr w:type="spellEnd"/>
      <w:r w:rsidR="00587F55" w:rsidRPr="00587F55">
        <w:rPr>
          <w:rFonts w:cs="Times New Roman"/>
          <w:sz w:val="24"/>
        </w:rPr>
        <w:t xml:space="preserve"> счет ____________________</w:t>
      </w:r>
      <w:r w:rsidRPr="00587F55">
        <w:rPr>
          <w:rFonts w:cs="Times New Roman"/>
          <w:sz w:val="24"/>
        </w:rPr>
        <w:t>, КРАСНОЯРСКОЕ</w:t>
      </w:r>
      <w:r w:rsidR="00587F55" w:rsidRPr="00587F55">
        <w:rPr>
          <w:rFonts w:cs="Times New Roman"/>
          <w:sz w:val="24"/>
        </w:rPr>
        <w:t xml:space="preserve"> ОТДЕЛЕНИЕ N 8646 ПАО СБЕРБАНК г</w:t>
      </w:r>
      <w:r w:rsidRPr="00587F55">
        <w:rPr>
          <w:rFonts w:cs="Times New Roman"/>
          <w:sz w:val="24"/>
        </w:rPr>
        <w:t xml:space="preserve">.Красноярск, </w:t>
      </w:r>
      <w:r w:rsidR="00587F55" w:rsidRPr="00587F55">
        <w:rPr>
          <w:rFonts w:cs="Times New Roman"/>
          <w:sz w:val="24"/>
        </w:rPr>
        <w:t>_________</w:t>
      </w:r>
      <w:r w:rsidRPr="00587F55">
        <w:rPr>
          <w:rFonts w:cs="Times New Roman"/>
          <w:sz w:val="24"/>
        </w:rPr>
        <w:t>, корр. счёт</w:t>
      </w:r>
      <w:r w:rsidR="00587F55" w:rsidRPr="00587F55">
        <w:rPr>
          <w:rFonts w:cs="Times New Roman"/>
          <w:sz w:val="24"/>
        </w:rPr>
        <w:t xml:space="preserve">______________________ </w:t>
      </w:r>
      <w:r w:rsidR="00106252" w:rsidRPr="00587F55">
        <w:rPr>
          <w:rFonts w:cs="Times New Roman"/>
          <w:sz w:val="24"/>
        </w:rPr>
        <w:t>,</w:t>
      </w:r>
      <w:r w:rsidR="00587F55" w:rsidRPr="00587F55">
        <w:rPr>
          <w:rFonts w:cs="Times New Roman"/>
          <w:sz w:val="24"/>
        </w:rPr>
        <w:t>____________________</w:t>
      </w:r>
      <w:r w:rsidRPr="00587F55">
        <w:rPr>
          <w:rFonts w:cs="Times New Roman"/>
          <w:sz w:val="24"/>
        </w:rPr>
        <w:t>.</w:t>
      </w:r>
    </w:p>
    <w:p w:rsidR="00772DFC" w:rsidRPr="00EE3C78" w:rsidRDefault="004642A9" w:rsidP="004642A9">
      <w:pPr>
        <w:pStyle w:val="a8"/>
        <w:spacing w:before="0" w:beforeAutospacing="0" w:after="0" w:afterAutospacing="0"/>
        <w:jc w:val="both"/>
      </w:pPr>
      <w:r>
        <w:rPr>
          <w:rFonts w:eastAsia="Segoe UI"/>
          <w:color w:val="000000"/>
          <w:lang w:eastAsia="zh-CN" w:bidi="en-US"/>
        </w:rPr>
        <w:t xml:space="preserve">  </w:t>
      </w:r>
      <w:r w:rsidR="003D5CBA" w:rsidRPr="00A64358">
        <w:rPr>
          <w:rFonts w:eastAsia="SimSun"/>
          <w:b/>
        </w:rPr>
        <w:t xml:space="preserve">- </w:t>
      </w:r>
      <w:r w:rsidR="00F92767" w:rsidRPr="00A64358">
        <w:rPr>
          <w:rFonts w:eastAsia="SimSun"/>
          <w:b/>
        </w:rPr>
        <w:t xml:space="preserve">Окончательный расчет производится за счет кредитных средств, предоставляемых Публичным акционерным обществом Сбербанк </w:t>
      </w:r>
      <w:r w:rsidR="00F92767" w:rsidRPr="00A64358">
        <w:rPr>
          <w:rFonts w:eastAsia="SimSun"/>
        </w:rPr>
        <w:t>(место нахождения:</w:t>
      </w:r>
      <w:r w:rsidR="005B0A19" w:rsidRPr="00A64358">
        <w:t xml:space="preserve"> 117312, город Москва, ул. Вавилова, д. 19</w:t>
      </w:r>
      <w:r w:rsidR="005B0A19" w:rsidRPr="00A64358">
        <w:rPr>
          <w:rFonts w:eastAsia="SimSun"/>
        </w:rPr>
        <w:t xml:space="preserve">, </w:t>
      </w:r>
      <w:r w:rsidR="00F92767" w:rsidRPr="00A64358">
        <w:rPr>
          <w:rFonts w:eastAsia="SimSun"/>
        </w:rPr>
        <w:t>ОГРН</w:t>
      </w:r>
      <w:r w:rsidR="005B0A19" w:rsidRPr="00A64358">
        <w:rPr>
          <w:rFonts w:eastAsia="SimSun"/>
        </w:rPr>
        <w:t xml:space="preserve"> </w:t>
      </w:r>
      <w:r w:rsidR="005B0A19" w:rsidRPr="00A64358">
        <w:t>1027700132195</w:t>
      </w:r>
      <w:r w:rsidR="00F92767" w:rsidRPr="00A64358">
        <w:rPr>
          <w:rFonts w:eastAsia="SimSun"/>
        </w:rPr>
        <w:t>, ИНН</w:t>
      </w:r>
      <w:r w:rsidR="005B0A19" w:rsidRPr="00A64358">
        <w:rPr>
          <w:rFonts w:eastAsia="SimSun"/>
        </w:rPr>
        <w:t xml:space="preserve"> </w:t>
      </w:r>
      <w:r w:rsidR="005B0A19" w:rsidRPr="00A64358">
        <w:t>7707083893</w:t>
      </w:r>
      <w:r w:rsidR="00F92767" w:rsidRPr="00A64358">
        <w:rPr>
          <w:rFonts w:eastAsia="SimSun"/>
        </w:rPr>
        <w:t>, к/с RUR</w:t>
      </w:r>
      <w:r w:rsidR="005B0A19" w:rsidRPr="00A64358">
        <w:rPr>
          <w:rFonts w:eastAsia="SimSun"/>
        </w:rPr>
        <w:t xml:space="preserve"> </w:t>
      </w:r>
      <w:r w:rsidR="005B0A19" w:rsidRPr="00A64358">
        <w:t>30101810400000000225 в Главном управлении Центрального банка Российской Федерации по Центральному федеральному округу г. Москва (ГУ Банка России по ЦФО) БИК: 044525225</w:t>
      </w:r>
      <w:r w:rsidR="00F92767" w:rsidRPr="00A64358">
        <w:rPr>
          <w:rFonts w:eastAsia="SimSun"/>
        </w:rPr>
        <w:t>) (далее – «Банк») для приобретения Объекта долевог</w:t>
      </w:r>
      <w:r w:rsidR="005B0A19" w:rsidRPr="00A64358">
        <w:rPr>
          <w:rFonts w:eastAsia="SimSun"/>
        </w:rPr>
        <w:t xml:space="preserve">о строительства в собственность </w:t>
      </w:r>
      <w:r w:rsidR="00F92767" w:rsidRPr="00A64358">
        <w:rPr>
          <w:rFonts w:eastAsia="SimSun"/>
        </w:rPr>
        <w:t>общую долевую собственность Участника долевого строительства на основании Кредитн</w:t>
      </w:r>
      <w:r w:rsidR="005167DB" w:rsidRPr="00A64358">
        <w:rPr>
          <w:rFonts w:eastAsia="SimSun"/>
        </w:rPr>
        <w:t xml:space="preserve">ого </w:t>
      </w:r>
      <w:r w:rsidR="00DC2039" w:rsidRPr="00A64358">
        <w:rPr>
          <w:rFonts w:eastAsia="SimSun"/>
        </w:rPr>
        <w:t xml:space="preserve">договора, заключенного </w:t>
      </w:r>
      <w:r w:rsidR="00DC2039" w:rsidRPr="0058613A">
        <w:rPr>
          <w:rFonts w:eastAsia="SimSun"/>
        </w:rPr>
        <w:t xml:space="preserve">в г. </w:t>
      </w:r>
      <w:r w:rsidR="001E7B3E">
        <w:t>Кызыл</w:t>
      </w:r>
      <w:r w:rsidR="006C1550" w:rsidRPr="00EE3C78">
        <w:t xml:space="preserve"> </w:t>
      </w:r>
      <w:r w:rsidR="00941012">
        <w:rPr>
          <w:rFonts w:eastAsia="SimSun"/>
          <w:b/>
        </w:rPr>
        <w:t xml:space="preserve">№ </w:t>
      </w:r>
      <w:r w:rsidR="007A787D">
        <w:rPr>
          <w:rFonts w:eastAsia="SimSun"/>
          <w:b/>
        </w:rPr>
        <w:t>_____</w:t>
      </w:r>
      <w:r w:rsidR="003C5FC6">
        <w:rPr>
          <w:rFonts w:eastAsia="SimSun"/>
          <w:b/>
        </w:rPr>
        <w:t xml:space="preserve"> от «</w:t>
      </w:r>
      <w:r w:rsidR="007A787D">
        <w:rPr>
          <w:rFonts w:eastAsia="SimSun"/>
          <w:b/>
        </w:rPr>
        <w:t>__</w:t>
      </w:r>
      <w:r w:rsidR="00190E59" w:rsidRPr="00EE3C78">
        <w:rPr>
          <w:rFonts w:eastAsia="SimSun"/>
          <w:b/>
        </w:rPr>
        <w:t>»</w:t>
      </w:r>
      <w:r w:rsidR="002A495C">
        <w:rPr>
          <w:rFonts w:eastAsia="SimSun"/>
          <w:b/>
        </w:rPr>
        <w:t xml:space="preserve">_____ </w:t>
      </w:r>
      <w:r w:rsidR="00A94BA1">
        <w:rPr>
          <w:rFonts w:eastAsia="SimSun"/>
          <w:b/>
        </w:rPr>
        <w:t>2023</w:t>
      </w:r>
      <w:r w:rsidR="00BE40F2" w:rsidRPr="00EE3C78">
        <w:rPr>
          <w:rFonts w:eastAsia="SimSun"/>
          <w:b/>
        </w:rPr>
        <w:t xml:space="preserve"> года </w:t>
      </w:r>
      <w:r w:rsidR="00F92767" w:rsidRPr="00EE3C78">
        <w:rPr>
          <w:rFonts w:eastAsia="SimSun"/>
        </w:rPr>
        <w:t xml:space="preserve">(далее по тексту – Кредитный договор), </w:t>
      </w:r>
      <w:r w:rsidR="00BE40F2" w:rsidRPr="00EE3C78">
        <w:rPr>
          <w:rFonts w:eastAsia="SimSun"/>
        </w:rPr>
        <w:t xml:space="preserve">на </w:t>
      </w:r>
      <w:r w:rsidR="00F92767" w:rsidRPr="00EE3C78">
        <w:t xml:space="preserve">сумму в размере </w:t>
      </w:r>
      <w:r w:rsidR="0049046F">
        <w:rPr>
          <w:i/>
        </w:rPr>
        <w:t xml:space="preserve">__________ </w:t>
      </w:r>
      <w:r w:rsidR="000153D3">
        <w:rPr>
          <w:i/>
        </w:rPr>
        <w:t>(</w:t>
      </w:r>
      <w:r w:rsidR="0049046F">
        <w:rPr>
          <w:i/>
        </w:rPr>
        <w:t>_________________________</w:t>
      </w:r>
      <w:r w:rsidR="009B5E5D" w:rsidRPr="00A109D7">
        <w:rPr>
          <w:i/>
        </w:rPr>
        <w:t>)</w:t>
      </w:r>
      <w:r w:rsidR="00664795">
        <w:rPr>
          <w:i/>
        </w:rPr>
        <w:t xml:space="preserve"> </w:t>
      </w:r>
      <w:r w:rsidR="000F1064">
        <w:rPr>
          <w:i/>
        </w:rPr>
        <w:t>рублей</w:t>
      </w:r>
      <w:r w:rsidR="00A109D7">
        <w:rPr>
          <w:i/>
        </w:rPr>
        <w:t xml:space="preserve"> </w:t>
      </w:r>
      <w:r w:rsidR="00BF0043">
        <w:rPr>
          <w:i/>
        </w:rPr>
        <w:t xml:space="preserve"> </w:t>
      </w:r>
      <w:r w:rsidR="00772DFC" w:rsidRPr="00EE3C78">
        <w:t xml:space="preserve">- </w:t>
      </w:r>
      <w:r w:rsidR="007A787D">
        <w:rPr>
          <w:rFonts w:eastAsia="SimSun"/>
        </w:rPr>
        <w:t>в</w:t>
      </w:r>
      <w:r w:rsidR="00664795" w:rsidRPr="0097368F">
        <w:rPr>
          <w:rFonts w:eastAsia="SimSun"/>
        </w:rPr>
        <w:t xml:space="preserve"> течение 5 (Пяти)</w:t>
      </w:r>
      <w:r w:rsidR="00664795" w:rsidRPr="0097368F">
        <w:rPr>
          <w:rFonts w:eastAsia="SimSun"/>
          <w:color w:val="5B9BD5"/>
        </w:rPr>
        <w:t xml:space="preserve"> </w:t>
      </w:r>
      <w:r w:rsidR="00664795" w:rsidRPr="0097368F">
        <w:rPr>
          <w:rFonts w:eastAsia="SimSun"/>
        </w:rPr>
        <w:t>рабочих дней с даты</w:t>
      </w:r>
      <w:r w:rsidR="00664795">
        <w:rPr>
          <w:rFonts w:eastAsia="SimSun"/>
        </w:rPr>
        <w:t xml:space="preserve"> подписания настоящего Договора.</w:t>
      </w:r>
    </w:p>
    <w:p w:rsidR="00A94BA1" w:rsidRPr="004E176A" w:rsidRDefault="00A94BA1" w:rsidP="00A94BA1">
      <w:pPr>
        <w:ind w:right="-1136"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Иные условия предоставления кредита предусмотрены Кредитным договором.</w:t>
      </w:r>
    </w:p>
    <w:p w:rsidR="00A94BA1" w:rsidRPr="004E176A" w:rsidRDefault="00A94BA1" w:rsidP="00A94BA1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 xml:space="preserve">Расчеты по договору участия в долевом строительстве Объекта недвижимости производятся с использованием </w:t>
      </w:r>
      <w:r w:rsidRPr="004E176A">
        <w:rPr>
          <w:rFonts w:cs="Times New Roman"/>
          <w:bCs/>
          <w:sz w:val="24"/>
        </w:rPr>
        <w:t xml:space="preserve">счета </w:t>
      </w:r>
      <w:proofErr w:type="spellStart"/>
      <w:r w:rsidRPr="004E176A">
        <w:rPr>
          <w:rFonts w:cs="Times New Roman"/>
          <w:bCs/>
          <w:sz w:val="24"/>
        </w:rPr>
        <w:t>эскроу</w:t>
      </w:r>
      <w:proofErr w:type="spellEnd"/>
      <w:r w:rsidRPr="004E176A">
        <w:rPr>
          <w:rFonts w:cs="Times New Roman"/>
          <w:bCs/>
          <w:sz w:val="24"/>
        </w:rPr>
        <w:t>, открытого на имя депонента (участника долевого строительства) в уполномоченном банке (</w:t>
      </w:r>
      <w:proofErr w:type="spellStart"/>
      <w:r w:rsidRPr="004E176A">
        <w:rPr>
          <w:rFonts w:cs="Times New Roman"/>
          <w:bCs/>
          <w:sz w:val="24"/>
        </w:rPr>
        <w:t>эскроу</w:t>
      </w:r>
      <w:proofErr w:type="spellEnd"/>
      <w:r w:rsidRPr="004E176A">
        <w:rPr>
          <w:rFonts w:cs="Times New Roman"/>
          <w:bCs/>
          <w:sz w:val="24"/>
        </w:rPr>
        <w:t xml:space="preserve">-агенте), на который предусмотрено перечисление денежных средств с </w:t>
      </w:r>
      <w:r w:rsidRPr="004E176A">
        <w:rPr>
          <w:rFonts w:cs="Times New Roman"/>
          <w:sz w:val="24"/>
        </w:rPr>
        <w:t xml:space="preserve">номинального счета </w:t>
      </w:r>
      <w:r w:rsidRPr="004E176A">
        <w:rPr>
          <w:rFonts w:cs="Times New Roman"/>
          <w:bCs/>
          <w:sz w:val="24"/>
        </w:rPr>
        <w:t>Общества с ограниченной ответственностью «</w:t>
      </w:r>
      <w:proofErr w:type="spellStart"/>
      <w:r>
        <w:rPr>
          <w:rFonts w:cs="Times New Roman"/>
          <w:bCs/>
          <w:sz w:val="24"/>
        </w:rPr>
        <w:t>Домклик</w:t>
      </w:r>
      <w:proofErr w:type="spellEnd"/>
      <w:r w:rsidRPr="004E176A">
        <w:rPr>
          <w:rFonts w:cs="Times New Roman"/>
          <w:bCs/>
          <w:sz w:val="24"/>
        </w:rPr>
        <w:t>»,</w:t>
      </w:r>
      <w:r>
        <w:rPr>
          <w:rFonts w:cs="Times New Roman"/>
          <w:bCs/>
          <w:sz w:val="24"/>
        </w:rPr>
        <w:t xml:space="preserve"> </w:t>
      </w:r>
      <w:r>
        <w:t>ИНН 7736249247, открытого в Операционном управлении Московского банка ПАО Сбербанк г. Москва, к/счет 30101810400000000225, БИК 044525225</w:t>
      </w:r>
      <w:r w:rsidRPr="004E176A">
        <w:rPr>
          <w:rFonts w:cs="Times New Roman"/>
          <w:sz w:val="24"/>
        </w:rPr>
        <w:t>, бенефициаром по которому является участник долевого строительства.</w:t>
      </w:r>
    </w:p>
    <w:p w:rsidR="00A94BA1" w:rsidRPr="004E176A" w:rsidRDefault="00A94BA1" w:rsidP="00A94BA1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Перечисление денежных средств в счет оплаты Объекта недвижимости осуществляется Обществом с ограниченной ответственностью «</w:t>
      </w:r>
      <w:proofErr w:type="spellStart"/>
      <w:r>
        <w:rPr>
          <w:rFonts w:cs="Times New Roman"/>
          <w:sz w:val="24"/>
        </w:rPr>
        <w:t>Домклик</w:t>
      </w:r>
      <w:proofErr w:type="spellEnd"/>
      <w:r w:rsidRPr="004E176A">
        <w:rPr>
          <w:rFonts w:cs="Times New Roman"/>
          <w:sz w:val="24"/>
        </w:rPr>
        <w:t>»</w:t>
      </w:r>
      <w:r>
        <w:rPr>
          <w:rFonts w:cs="Times New Roman"/>
          <w:sz w:val="24"/>
        </w:rPr>
        <w:t xml:space="preserve"> ИНН 7736249247</w:t>
      </w:r>
      <w:r w:rsidRPr="004E176A">
        <w:rPr>
          <w:rFonts w:cs="Times New Roman"/>
          <w:sz w:val="24"/>
        </w:rPr>
        <w:t xml:space="preserve"> по поручению участника долевого строительства, на счет </w:t>
      </w:r>
      <w:proofErr w:type="spellStart"/>
      <w:r w:rsidRPr="004E176A">
        <w:rPr>
          <w:rFonts w:cs="Times New Roman"/>
          <w:sz w:val="24"/>
        </w:rPr>
        <w:t>эскроу</w:t>
      </w:r>
      <w:proofErr w:type="spellEnd"/>
      <w:r w:rsidRPr="004E176A">
        <w:rPr>
          <w:rFonts w:cs="Times New Roman"/>
          <w:sz w:val="24"/>
        </w:rPr>
        <w:t>, открытый на имя депонента (участника долевого строительства):</w:t>
      </w:r>
    </w:p>
    <w:p w:rsidR="00A94BA1" w:rsidRPr="004E176A" w:rsidRDefault="00A94BA1" w:rsidP="00A94BA1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- после государственной регистрации в установленном действующим законодательством порядке договора участия в долевом строительстве, а также (в случае, если заёмщик не воспользовался «Сервисом электронной регистра</w:t>
      </w:r>
      <w:r w:rsidR="00E9159B">
        <w:rPr>
          <w:rFonts w:cs="Times New Roman"/>
          <w:sz w:val="24"/>
        </w:rPr>
        <w:t>ции») его предоставления в Банк;</w:t>
      </w:r>
    </w:p>
    <w:p w:rsidR="00A94BA1" w:rsidRPr="004E176A" w:rsidRDefault="00A94BA1" w:rsidP="00A94BA1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- после государственной регистрации залога прав требования участника долевого строительства в силу закона в</w:t>
      </w:r>
      <w:r w:rsidR="00E9159B">
        <w:rPr>
          <w:rFonts w:cs="Times New Roman"/>
          <w:sz w:val="24"/>
        </w:rPr>
        <w:t xml:space="preserve"> пользу Банка;</w:t>
      </w:r>
    </w:p>
    <w:p w:rsidR="00A94BA1" w:rsidRPr="004E176A" w:rsidRDefault="00A94BA1" w:rsidP="00A94BA1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- при условии соответствия зарегистрированного договора участия в долевом строительстве проекту договора участия в долевом строительстве, ранее предоставленному в Банк для выдачи кредита в части указания реквизитов сторон, описания характеристик Объекта недвижимости (местоположение, площадь, стоимость основные характеристики) и описания расчетов, кредитного обязательства.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2.4. В случае если строительство Многоквартирного дома будет окончено Застройщиком ранее срока, установленного в пункте 4.1. договора участия в долевом строительстве, Участник долевого строительства вне зависимос</w:t>
      </w:r>
      <w:r w:rsidR="00D86CD9">
        <w:rPr>
          <w:rFonts w:cs="Times New Roman"/>
          <w:sz w:val="24"/>
        </w:rPr>
        <w:t>ти от графика внесения платежей</w:t>
      </w:r>
      <w:r w:rsidRPr="00424E06">
        <w:rPr>
          <w:rFonts w:cs="Times New Roman"/>
          <w:sz w:val="24"/>
        </w:rPr>
        <w:t>, указанного в  п.2.3. договора , обязуется произвести полный расчет по договору в течение 10 рабочих дней с даты получения от Застройщика соответствующего уведомления о досрочном окончании строительства Многоквартирного дома и необходимости произвести уплату цены договора в полном объеме.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Участник вправе произвести все платежи, указанные выше, досрочно и единовременно.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lastRenderedPageBreak/>
        <w:t>2.5. Цена договора может быть изменена после его заключения в следующих случаях: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2.5.1. По соглашению сторон цена договора может быть изменена в следующих случаях: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увеличения стоимости строительных материалов более чем на 15%;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внесения изменений и дополнений в проектную документацию в установленном порядке;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- внесения изменений в состав объекта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2.5.2. В случае увеличения общей площади объекта долевого строительства, установленной по результатам обмеров, проведенных органом технической </w:t>
      </w:r>
      <w:r w:rsidR="009C2C0D">
        <w:rPr>
          <w:rFonts w:cs="Times New Roman"/>
          <w:sz w:val="24"/>
        </w:rPr>
        <w:t>инвентаризации более чем на 3 (Т</w:t>
      </w:r>
      <w:r w:rsidRPr="00424E06">
        <w:rPr>
          <w:rFonts w:cs="Times New Roman"/>
          <w:sz w:val="24"/>
        </w:rPr>
        <w:t>ри) процента от определенной в п. 1.2. настоящего договора. В указанном случае Участник долевого строительства обязуется оплатить площадь объекта долевого</w:t>
      </w:r>
      <w:r w:rsidR="00402AC7">
        <w:rPr>
          <w:rFonts w:cs="Times New Roman"/>
          <w:sz w:val="24"/>
        </w:rPr>
        <w:t xml:space="preserve"> строительства, превышающую 3 (Т</w:t>
      </w:r>
      <w:r w:rsidRPr="00424E06">
        <w:rPr>
          <w:rFonts w:cs="Times New Roman"/>
          <w:sz w:val="24"/>
        </w:rPr>
        <w:t xml:space="preserve">ри) процента  от определенной в п. 1.2. настоящего договора исходя из расчета  </w:t>
      </w:r>
      <w:bookmarkStart w:id="14" w:name="__DdeLink__432_257554600"/>
      <w:r w:rsidR="009C2C0D">
        <w:rPr>
          <w:rFonts w:cs="Times New Roman"/>
          <w:sz w:val="24"/>
        </w:rPr>
        <w:t>20 000 (Д</w:t>
      </w:r>
      <w:r w:rsidRPr="00424E06">
        <w:rPr>
          <w:rFonts w:cs="Times New Roman"/>
          <w:sz w:val="24"/>
        </w:rPr>
        <w:t>вадцать</w:t>
      </w:r>
      <w:r w:rsidR="009C2C0D">
        <w:rPr>
          <w:rFonts w:cs="Times New Roman"/>
          <w:sz w:val="24"/>
        </w:rPr>
        <w:t xml:space="preserve"> тысяч</w:t>
      </w:r>
      <w:r w:rsidRPr="00424E06">
        <w:rPr>
          <w:rFonts w:cs="Times New Roman"/>
          <w:sz w:val="24"/>
        </w:rPr>
        <w:t>)</w:t>
      </w:r>
      <w:bookmarkEnd w:id="14"/>
      <w:r w:rsidR="009C2C0D">
        <w:rPr>
          <w:rFonts w:cs="Times New Roman"/>
          <w:sz w:val="24"/>
        </w:rPr>
        <w:t xml:space="preserve">  рублей</w:t>
      </w:r>
      <w:r w:rsidRPr="00424E06">
        <w:rPr>
          <w:rFonts w:cs="Times New Roman"/>
          <w:sz w:val="24"/>
        </w:rPr>
        <w:t xml:space="preserve"> за 1 кв.м.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Уведомление с расчетом размера доплаты денежных средств Застройщик направляет Участнику долевого строительства одновременно с сообщением о завершении строительства многоквартирного дома. Доплата осуществляется Участником на  счет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 в уполномоченном банке (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-агент) в течение </w:t>
      </w:r>
      <w:bookmarkStart w:id="15" w:name="__DdeLink__548_3389548417"/>
      <w:r w:rsidR="009C2C0D">
        <w:rPr>
          <w:rFonts w:cs="Times New Roman"/>
          <w:sz w:val="24"/>
        </w:rPr>
        <w:t>15 (П</w:t>
      </w:r>
      <w:r w:rsidRPr="00424E06">
        <w:rPr>
          <w:rFonts w:cs="Times New Roman"/>
          <w:sz w:val="24"/>
        </w:rPr>
        <w:t>ятнадцати) рабочих дней</w:t>
      </w:r>
      <w:bookmarkEnd w:id="15"/>
      <w:r w:rsidRPr="00424E06">
        <w:rPr>
          <w:rFonts w:cs="Times New Roman"/>
          <w:sz w:val="24"/>
        </w:rPr>
        <w:t xml:space="preserve"> со дня получения соответствующего уведомления, либо в случае получения Застройщиком на момент оплаты разрешения на ввод Многоквартирного дома в эксплуатацию, на расчетный счет Застройщика.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2.5.3. В случае уменьшения  общей площади объекта долевого строительства, установленной по результатам обмеров, проведенных органом технической </w:t>
      </w:r>
      <w:r w:rsidR="00A94BA1">
        <w:rPr>
          <w:rFonts w:cs="Times New Roman"/>
          <w:sz w:val="24"/>
        </w:rPr>
        <w:t>инвентаризации более чем на 3 (Т</w:t>
      </w:r>
      <w:r w:rsidRPr="00424E06">
        <w:rPr>
          <w:rFonts w:cs="Times New Roman"/>
          <w:sz w:val="24"/>
        </w:rPr>
        <w:t>ри) процента от определенной в п. 1.2. настоящего договора. В указанном случае Застройщик обязуется вернуть Участнику долевого строительства стоимость площади объекта долевого строи</w:t>
      </w:r>
      <w:r w:rsidR="00402AC7">
        <w:rPr>
          <w:rFonts w:cs="Times New Roman"/>
          <w:sz w:val="24"/>
        </w:rPr>
        <w:t>тельства, превышающую 3 (Т</w:t>
      </w:r>
      <w:r w:rsidRPr="00424E06">
        <w:rPr>
          <w:rFonts w:cs="Times New Roman"/>
          <w:sz w:val="24"/>
        </w:rPr>
        <w:t>ри) процента  от определенной в п. 1.2. настоящего договора исходя из</w:t>
      </w:r>
      <w:r w:rsidR="009C2C0D">
        <w:rPr>
          <w:rFonts w:cs="Times New Roman"/>
          <w:sz w:val="24"/>
        </w:rPr>
        <w:t xml:space="preserve"> ра</w:t>
      </w:r>
      <w:r w:rsidR="00402AC7">
        <w:rPr>
          <w:rFonts w:cs="Times New Roman"/>
          <w:sz w:val="24"/>
        </w:rPr>
        <w:t xml:space="preserve">счета  20 000 (Двадцать тысяч) </w:t>
      </w:r>
      <w:r w:rsidR="009C2C0D">
        <w:rPr>
          <w:rFonts w:cs="Times New Roman"/>
          <w:sz w:val="24"/>
        </w:rPr>
        <w:t>рублей</w:t>
      </w:r>
      <w:r w:rsidRPr="00424E06">
        <w:rPr>
          <w:rFonts w:cs="Times New Roman"/>
          <w:sz w:val="24"/>
        </w:rPr>
        <w:t xml:space="preserve"> за 1 кв.м. не позднее 15 (пятнадцати) рабочих дней после получения от Участника реквизитов для возврата денежных средств.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2.5.4. В случае изменения общей площади объекта долевого строительства, установленной по результатам обмеров, проведенных органом те</w:t>
      </w:r>
      <w:r w:rsidR="00402AC7">
        <w:rPr>
          <w:rFonts w:cs="Times New Roman"/>
          <w:sz w:val="24"/>
        </w:rPr>
        <w:t>хнической инвентаризации на 3 (Т</w:t>
      </w:r>
      <w:r w:rsidRPr="00424E06">
        <w:rPr>
          <w:rFonts w:cs="Times New Roman"/>
          <w:sz w:val="24"/>
        </w:rPr>
        <w:t>ри) и менее процента от указанной в п. 1.2. настоящего договора, цена договора, указанная в п. 2.1. настоящего договора  перерасчету не подлежит.</w:t>
      </w:r>
    </w:p>
    <w:p w:rsidR="00067B20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2</w:t>
      </w:r>
      <w:bookmarkStart w:id="16" w:name="__DdeLink__1627_85412273"/>
      <w:r w:rsidRPr="00424E06">
        <w:rPr>
          <w:rFonts w:cs="Times New Roman"/>
          <w:sz w:val="24"/>
        </w:rPr>
        <w:t>.6. В стоимость Объекта долевого строительства, указанную в пункте 2.1 настоящего договора, не входит стоимость работ по отделке Квартиры, в том числе стоимость расходов на приобретение отделочных материалов;</w:t>
      </w:r>
      <w:r w:rsidR="001313A9">
        <w:rPr>
          <w:rFonts w:cs="Times New Roman"/>
          <w:sz w:val="24"/>
        </w:rPr>
        <w:t xml:space="preserve"> межкомнатных перегородок,</w:t>
      </w:r>
      <w:r w:rsidRPr="00424E06">
        <w:rPr>
          <w:rFonts w:cs="Times New Roman"/>
          <w:sz w:val="24"/>
        </w:rPr>
        <w:t xml:space="preserve"> межкомнатных дверей и их установке; сантехнического оборудования (унитаза, раковины, мойки, смесителей, ванны) и их установке; расходы по приобретению и монтажу электроплиты, полового покрытия и устройству полов; кафеля и его укладке; обоев и их оклейке; краски и покраске, а также стоимость вентиляционного оборудования.</w:t>
      </w:r>
    </w:p>
    <w:p w:rsidR="00067B20" w:rsidRPr="004E176A" w:rsidRDefault="00067B20" w:rsidP="00067B20">
      <w:pPr>
        <w:ind w:firstLine="567"/>
        <w:rPr>
          <w:rFonts w:cs="Times New Roman"/>
          <w:sz w:val="24"/>
        </w:rPr>
      </w:pPr>
      <w:r>
        <w:rPr>
          <w:rFonts w:cs="Times New Roman"/>
          <w:sz w:val="24"/>
        </w:rPr>
        <w:t xml:space="preserve">2.7. </w:t>
      </w:r>
      <w:r w:rsidRPr="004E176A">
        <w:rPr>
          <w:rFonts w:cs="Times New Roman"/>
          <w:sz w:val="24"/>
        </w:rPr>
        <w:t xml:space="preserve">На основании </w:t>
      </w:r>
      <w:r w:rsidRPr="004E176A">
        <w:rPr>
          <w:rFonts w:cs="Times New Roman"/>
          <w:b/>
          <w:sz w:val="24"/>
        </w:rPr>
        <w:t>ст. 77.2</w:t>
      </w:r>
      <w:r w:rsidRPr="004E176A">
        <w:rPr>
          <w:rFonts w:cs="Times New Roman"/>
          <w:sz w:val="24"/>
        </w:rPr>
        <w:t xml:space="preserve"> Федерального закона № 102-ФЗ «Об ипотеке (залоге недвижимости)» права требования Участника долевого строительства по настоящему Договору находятся в силу закона в залоге у Банка с момента государственной регистрации ипотеки (залога) прав требований в Едином государственном реестре недвижимости в обеспечение исполнения обязательств </w:t>
      </w:r>
      <w:r w:rsidRPr="004E176A">
        <w:rPr>
          <w:rFonts w:cs="Times New Roman"/>
          <w:bCs/>
          <w:sz w:val="24"/>
        </w:rPr>
        <w:t xml:space="preserve">Участника долевого строительства </w:t>
      </w:r>
      <w:r w:rsidRPr="004E176A">
        <w:rPr>
          <w:rFonts w:cs="Times New Roman"/>
          <w:sz w:val="24"/>
        </w:rPr>
        <w:t>по Кредитному договору. Залогодержателем по данному залогу будет являться Банк, а залогодателем – Участник долевого строительства.</w:t>
      </w:r>
    </w:p>
    <w:p w:rsidR="00067B20" w:rsidRPr="004E176A" w:rsidRDefault="00067B20" w:rsidP="00067B20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 xml:space="preserve">Залог прав требований Участника долевого строительства на получение Объекта долевого строительства в собственность по настоящему Договору действует с момента его регистрации в Едином государственном реестре недвижимости и до момента государственной регистрации права собственности Объекта долевого строительства, на Участника. </w:t>
      </w:r>
    </w:p>
    <w:p w:rsidR="00067B20" w:rsidRPr="004E176A" w:rsidRDefault="00067B20" w:rsidP="00067B20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 xml:space="preserve">На основании </w:t>
      </w:r>
      <w:r w:rsidRPr="004E176A">
        <w:rPr>
          <w:rFonts w:cs="Times New Roman"/>
          <w:b/>
          <w:sz w:val="24"/>
        </w:rPr>
        <w:t>ст.ст. 77, 77.2</w:t>
      </w:r>
      <w:r w:rsidRPr="004E176A">
        <w:rPr>
          <w:rFonts w:cs="Times New Roman"/>
          <w:sz w:val="24"/>
        </w:rPr>
        <w:t xml:space="preserve"> Федерального закона «Об ипотеке (залоге недвижимости)» Квартира находится в силу закона в залоге у Банка с момента государственной регистрации ипотеки в Едином государственном реестре недвижимости до полного и надлежащего </w:t>
      </w:r>
      <w:r w:rsidRPr="004E176A">
        <w:rPr>
          <w:rFonts w:cs="Times New Roman"/>
          <w:sz w:val="24"/>
        </w:rPr>
        <w:lastRenderedPageBreak/>
        <w:t>исполнения Участником долевого строительства своих обязательств перед Банком по Кредитному договору. Залогодержателем по данному залогу будет являться Банк, залогодателем – Участник долевого строительства.</w:t>
      </w:r>
    </w:p>
    <w:p w:rsidR="00067B20" w:rsidRPr="004E176A" w:rsidRDefault="00067B20" w:rsidP="00067B20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Последующая ипотека, иное обременение, отчуждение, уступка права требования, перепланировка/переустройство Квартиры могут быть осуществлены только с письменного согласия Банка.</w:t>
      </w:r>
    </w:p>
    <w:p w:rsidR="00067B20" w:rsidRDefault="00067B20" w:rsidP="00067B20">
      <w:pPr>
        <w:ind w:firstLine="567"/>
        <w:rPr>
          <w:rFonts w:cs="Times New Roman"/>
          <w:sz w:val="24"/>
        </w:rPr>
      </w:pPr>
      <w:r w:rsidRPr="004E176A">
        <w:rPr>
          <w:rFonts w:cs="Times New Roman"/>
          <w:sz w:val="24"/>
        </w:rPr>
        <w:t>Застройщик обязуется информировать Банк о расторжении/прекращении настоящего Договора не позднее 3 (Трех) рабочих дней с момента расторжения/прекращения настоящего Договора.</w:t>
      </w:r>
    </w:p>
    <w:p w:rsidR="005267E9" w:rsidRPr="00B8729D" w:rsidRDefault="005267E9" w:rsidP="005267E9">
      <w:pPr>
        <w:ind w:right="-1" w:firstLine="567"/>
        <w:rPr>
          <w:rFonts w:eastAsia="SimSun" w:cs="Times New Roman"/>
          <w:color w:val="auto"/>
          <w:sz w:val="24"/>
          <w:szCs w:val="20"/>
          <w:lang w:bidi="ar-SA"/>
        </w:rPr>
      </w:pPr>
      <w:r w:rsidRPr="00CB6A08">
        <w:rPr>
          <w:rFonts w:eastAsia="SimSun" w:cs="Times New Roman"/>
          <w:color w:val="auto"/>
          <w:sz w:val="24"/>
          <w:szCs w:val="20"/>
          <w:lang w:bidi="ar-SA"/>
        </w:rPr>
        <w:t xml:space="preserve">В случае расторжения/признания недействительным настоящего Договора по любому основанию, возврат перечисленных на счет </w:t>
      </w:r>
      <w:proofErr w:type="spellStart"/>
      <w:r w:rsidRPr="00CB6A08">
        <w:rPr>
          <w:rFonts w:eastAsia="SimSun" w:cs="Times New Roman"/>
          <w:color w:val="auto"/>
          <w:sz w:val="24"/>
          <w:szCs w:val="20"/>
          <w:lang w:bidi="ar-SA"/>
        </w:rPr>
        <w:t>эскроу</w:t>
      </w:r>
      <w:proofErr w:type="spellEnd"/>
      <w:r w:rsidRPr="00CB6A08">
        <w:rPr>
          <w:rFonts w:eastAsia="SimSun" w:cs="Times New Roman"/>
          <w:color w:val="auto"/>
          <w:sz w:val="24"/>
          <w:szCs w:val="20"/>
          <w:lang w:bidi="ar-SA"/>
        </w:rPr>
        <w:t xml:space="preserve"> в порядке оплаты по </w:t>
      </w:r>
      <w:r>
        <w:rPr>
          <w:rFonts w:eastAsia="SimSun" w:cs="Times New Roman"/>
          <w:color w:val="auto"/>
          <w:sz w:val="24"/>
          <w:szCs w:val="20"/>
          <w:lang w:bidi="ar-SA"/>
        </w:rPr>
        <w:t xml:space="preserve">настоящему Договору </w:t>
      </w:r>
      <w:r w:rsidRPr="0049046F">
        <w:rPr>
          <w:rFonts w:eastAsia="SimSun" w:cs="Times New Roman"/>
          <w:color w:val="auto"/>
          <w:sz w:val="24"/>
          <w:szCs w:val="20"/>
          <w:lang w:bidi="ar-SA"/>
        </w:rPr>
        <w:t xml:space="preserve">кредитных денежных средств осуществляется путем их перечисления на открытый в Банке </w:t>
      </w:r>
      <w:r w:rsidRPr="0049046F">
        <w:rPr>
          <w:rFonts w:eastAsia="SimSun" w:cs="Times New Roman"/>
          <w:color w:val="auto"/>
          <w:sz w:val="24"/>
          <w:lang w:bidi="ar-SA"/>
        </w:rPr>
        <w:t>залоговый счет Участника долевого строительства</w:t>
      </w:r>
      <w:r w:rsidR="00DC5E70" w:rsidRPr="0049046F">
        <w:rPr>
          <w:rFonts w:eastAsia="SimSun" w:cs="Times New Roman"/>
          <w:color w:val="auto"/>
          <w:sz w:val="24"/>
          <w:lang w:bidi="ar-SA"/>
        </w:rPr>
        <w:t xml:space="preserve"> </w:t>
      </w:r>
      <w:r w:rsidR="006124BF" w:rsidRPr="0049046F">
        <w:rPr>
          <w:rFonts w:eastAsia="SimSun" w:cs="Times New Roman"/>
          <w:color w:val="auto"/>
          <w:sz w:val="24"/>
          <w:lang w:bidi="ar-SA"/>
        </w:rPr>
        <w:t>№</w:t>
      </w:r>
      <w:r w:rsidR="00941012" w:rsidRPr="0049046F">
        <w:rPr>
          <w:rFonts w:eastAsia="SimSun" w:cs="Times New Roman"/>
          <w:color w:val="auto"/>
          <w:sz w:val="24"/>
          <w:lang w:bidi="ar-SA"/>
        </w:rPr>
        <w:t xml:space="preserve"> </w:t>
      </w:r>
      <w:r w:rsidR="0049046F" w:rsidRPr="0049046F">
        <w:rPr>
          <w:rFonts w:cs="Times New Roman"/>
          <w:sz w:val="24"/>
        </w:rPr>
        <w:t>____________________________</w:t>
      </w:r>
      <w:r w:rsidR="00C122C4" w:rsidRPr="0049046F">
        <w:rPr>
          <w:rFonts w:cs="Times New Roman"/>
          <w:sz w:val="24"/>
        </w:rPr>
        <w:t>,</w:t>
      </w:r>
      <w:r w:rsidRPr="00EE3C78">
        <w:rPr>
          <w:rFonts w:eastAsia="SimSun" w:cs="Times New Roman"/>
          <w:color w:val="auto"/>
          <w:sz w:val="24"/>
          <w:szCs w:val="20"/>
          <w:lang w:bidi="ar-SA"/>
        </w:rPr>
        <w:t xml:space="preserve"> права по которому переданы в залог Банку, в соответствии со ст. 15.5 Федерального закона от 30.</w:t>
      </w:r>
      <w:r>
        <w:rPr>
          <w:rFonts w:eastAsia="SimSun" w:cs="Times New Roman"/>
          <w:color w:val="auto"/>
          <w:sz w:val="24"/>
          <w:szCs w:val="20"/>
          <w:lang w:bidi="ar-SA"/>
        </w:rPr>
        <w:t>12.2004 №</w:t>
      </w:r>
      <w:r w:rsidRPr="00CB6A08">
        <w:rPr>
          <w:rFonts w:eastAsia="SimSun" w:cs="Times New Roman"/>
          <w:color w:val="auto"/>
          <w:sz w:val="24"/>
          <w:szCs w:val="20"/>
          <w:lang w:bidi="ar-SA"/>
        </w:rPr>
        <w:t xml:space="preserve"> 214-ФЗ "Об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Федерации".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3. Права и обязанности сторон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Застройщик обязуется: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Добросовестно выполнить свои обязательства по договору и обеспечить возведение многоквартирного дома в установленные настоящим договором сроки;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Не менее чем за месяц до наступления установленного договором срока передачи объекта долевого строительства направить Участнику долевого строительства сообщение о завершении строительства многоквартирного дома, готовности Объекта долевого строительства к передаче, а также предупредить Участника долевого строительства о необходимости принять Объект долевого строительства и о последствиях бездействия Участника долевого строительства. Указанное сообщение направляется по почте заказным письмом с описью вложения и уведомлением о вручении по указанному участником долевого строительства почтовому адресу или вручается Участнику долевого строительства лично под расписку;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Произвести возврат денежных средств Участнику долевого строительства в   соответствии с подп. 2.5.3 настоящего договора;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Передать по акту приема-передачи Участнику долевого строительства Объект долевого строительства не позднее срока, предусмотренного договором;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Передать Участнику долевого строительства Объект долевого строительства, качество которого соответствует условиям договора, требованиям технических и градостроительных регламентов, проектной документации, а также иным обязательным требованиям;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3.1.6.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Передать Участнику долевого строительства инструкцию по эксплуатации объекта долевого строительства;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3.1.7.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Получить в установленном порядке разрешение на ввод в эксплуатацию многоквартирного дома, в котором расположен Объект долевого строительства;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3.1.8.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Представить в орган по государственной регистрации документы, необходимые для регистрации настоящего договора и права собственности Участника долевого строительства на Объект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3.1.9.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Соблюдать конфиденциальность информации, касающейся сторон в связи с заключением Договора участия в долевом строительстве.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3.2. Застройщик вправе: 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3.2.1. Внести изменения и дополнения в проектную документацию Объекта долевого строительства;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3.2.2.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Привлекать для строительства многоквартирного дома других лиц;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3.2.3.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В одностороннем порядке отказаться от исполнения договора в случаях и порядке, </w:t>
      </w:r>
      <w:r w:rsidRPr="00424E06">
        <w:rPr>
          <w:rFonts w:cs="Times New Roman"/>
          <w:sz w:val="24"/>
        </w:rPr>
        <w:lastRenderedPageBreak/>
        <w:t>установленных 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3.2.4.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Досрочно исполнить обязательство по передаче объекта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 Участник долевого строительства обязуется: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Оплатить цену договора, определенную в п. 2.1. договора, в порядке установленном п. 2.3. договора, и произвести доплату в случае, предусмотренном  подп. 2.5.2. настоящего договора;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3.3.2. Приступить  к приемке  Объекта  долевого  строительства  и  подписать  акт приема-передачи в течение пятнадцати дней с момента получения сообщения Застройщика о готовности Объекта долевого строительства к передаче.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При осуществлении приема-передачи Квартиры, стороны исходят из того, что свидетельством качества Квартиры, ее соответствия проекту, техническим нормам и правилам является разрешение на ввод объекта в эксплуатацию, подписанное в установленном порядке;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обнаружения недостатков Объекта долевого строительства или многоквартирного дома немедленно заявить об этом Застройщику;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A94BA1">
        <w:rPr>
          <w:rFonts w:cs="Times New Roman"/>
          <w:sz w:val="24"/>
        </w:rPr>
        <w:t>3.3.4. Нести расходы по оформлению права собственности на Объект долевого строительства в Управлении Федеральной службы государственной регистрации, кадастра и картографии по Республике Тыва, а также другие расходы, связанные с регистрацией, в том числе с получением технического и кадастрового паспорта на Квартиру;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 момента подписания акта приема-передачи, нести бремя содержания Объекта долевого строительства, в том числе производить оплату коммунальных услуг (отопление, водоснабжение, канализация) и электроэнергии, а также участвовать наравне с другими участниками долевого строительства в расходах, связанных с текущим содержанием и техническим обслуживанием мест общего пользования многоквартирного дома;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3.3.6.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Письменно уведомить Застройщика о смене адреса проживания (почтовый адрес) или адреса регистрации, контактного телефона, иных сведений, указанных в настоящем договоре. В случае нарушения данного условия, все обязательства Застройщика по уведомлению Участников, направленные по указанным в договоре реквизитам, считаются выполненными надлежащим образом.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3.4. Участник долевого строительства вправе: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3.4.1.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одностороннем порядке отказаться от исполнения договора в случаях и порядке, установленных 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3.4.2.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Расторгнуть договор в судебном порядке в случаях, установленных ФЗ «Об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Федерации»;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3.4.3.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Получать от Застройщика информацию о ходе выполнения работ по строительству многоквартирного дома, в котором расположен Объект долевого строительства;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3.4.4.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Досрочно уплатить цену настоящего договора.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Обязательства Застройщика считаются исполненными с момента подписания сторонами акта приема-передачи Объекта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3.6.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Обязательства Участника долевого строительства считаются исполненными с момента уплаты в полном объеме денежных средств в соответствии с договором и подписания сторонами акта приема-передачи Объекта долевого строительства.</w:t>
      </w:r>
    </w:p>
    <w:p w:rsidR="00971606" w:rsidRPr="005A0F48" w:rsidRDefault="00067B20" w:rsidP="007A787D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3.7.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 момента передачи Объекта долевого строительства по акту приема-передачи Участники долевого строительства несут риск случайной гибели или случайного повреждения Объекта долевого строительства.</w:t>
      </w:r>
    </w:p>
    <w:p w:rsidR="00067B20" w:rsidRPr="00101A0D" w:rsidRDefault="00067B20" w:rsidP="00B55E5E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4. Передача объекта долевого строительства</w:t>
      </w:r>
    </w:p>
    <w:p w:rsidR="00067B20" w:rsidRPr="000C16CB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4.1.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Строительство и ввод в эксплуатацию многоквартирного дома: начало строительства </w:t>
      </w:r>
      <w:r w:rsidRPr="00424E06">
        <w:rPr>
          <w:rFonts w:cs="Times New Roman"/>
          <w:sz w:val="24"/>
        </w:rPr>
        <w:lastRenderedPageBreak/>
        <w:t xml:space="preserve">– </w:t>
      </w:r>
      <w:r w:rsidR="008D7DE9" w:rsidRPr="008D7DE9">
        <w:rPr>
          <w:rFonts w:cs="Times New Roman"/>
          <w:sz w:val="24"/>
        </w:rPr>
        <w:t xml:space="preserve">II кв. 2023 </w:t>
      </w:r>
      <w:bookmarkStart w:id="17" w:name="_GoBack"/>
      <w:bookmarkEnd w:id="17"/>
      <w:r w:rsidRPr="00424E06">
        <w:rPr>
          <w:rFonts w:cs="Times New Roman"/>
          <w:sz w:val="24"/>
        </w:rPr>
        <w:t xml:space="preserve">г., срок окончания строительства и ввод в </w:t>
      </w:r>
      <w:r w:rsidRPr="001C5BEA">
        <w:rPr>
          <w:rFonts w:cs="Times New Roman"/>
          <w:sz w:val="24"/>
        </w:rPr>
        <w:t>эксплуатац</w:t>
      </w:r>
      <w:r w:rsidRPr="000C16CB">
        <w:rPr>
          <w:rFonts w:cs="Times New Roman"/>
          <w:sz w:val="24"/>
        </w:rPr>
        <w:t>ию –</w:t>
      </w:r>
      <w:r w:rsidR="000C16CB" w:rsidRPr="000C16CB">
        <w:rPr>
          <w:rFonts w:cs="Times New Roman"/>
          <w:sz w:val="24"/>
        </w:rPr>
        <w:t>31</w:t>
      </w:r>
      <w:r w:rsidR="003B2B2F" w:rsidRPr="000C16CB">
        <w:rPr>
          <w:rFonts w:cs="Times New Roman"/>
          <w:sz w:val="24"/>
        </w:rPr>
        <w:t>.</w:t>
      </w:r>
      <w:r w:rsidR="000C16CB" w:rsidRPr="000C16CB">
        <w:rPr>
          <w:rFonts w:cs="Times New Roman"/>
          <w:sz w:val="24"/>
        </w:rPr>
        <w:t>12.2024</w:t>
      </w:r>
      <w:r w:rsidRPr="000C16CB">
        <w:rPr>
          <w:rFonts w:cs="Times New Roman"/>
          <w:sz w:val="24"/>
        </w:rPr>
        <w:t xml:space="preserve"> </w:t>
      </w:r>
      <w:r w:rsidR="003B2B2F" w:rsidRPr="000C16CB">
        <w:rPr>
          <w:rFonts w:cs="Times New Roman"/>
          <w:sz w:val="24"/>
        </w:rPr>
        <w:t>г.</w:t>
      </w:r>
    </w:p>
    <w:p w:rsidR="00067B20" w:rsidRPr="000C16CB" w:rsidRDefault="00067B20" w:rsidP="00067B20">
      <w:pPr>
        <w:ind w:firstLine="567"/>
        <w:rPr>
          <w:rFonts w:cs="Times New Roman"/>
          <w:sz w:val="24"/>
        </w:rPr>
      </w:pPr>
      <w:r w:rsidRPr="000C16CB">
        <w:rPr>
          <w:rFonts w:cs="Times New Roman"/>
          <w:sz w:val="24"/>
        </w:rPr>
        <w:t>4.2. Передача Объекта долевого строительства Застройщиком и принятие его Участником долевого строительства осуществляются по подписываемому сторонами акту приема-передачи.</w:t>
      </w:r>
    </w:p>
    <w:p w:rsidR="00067B20" w:rsidRPr="000C16CB" w:rsidRDefault="00067B20" w:rsidP="00067B20">
      <w:pPr>
        <w:ind w:firstLine="567"/>
        <w:rPr>
          <w:rFonts w:cs="Times New Roman"/>
          <w:sz w:val="24"/>
        </w:rPr>
      </w:pPr>
      <w:r w:rsidRPr="000C16CB">
        <w:rPr>
          <w:rFonts w:cs="Times New Roman"/>
          <w:sz w:val="24"/>
        </w:rPr>
        <w:t>В передаточном акте указываются дата передачи, основные характеристики объекта долевого строительства, а также иная информация по усмотрению сторон. К передаточному акту прилагается инструкция по эксплуатации объекта долевого строительства, которая является неотъемлемой частью передаточного акта.</w:t>
      </w:r>
    </w:p>
    <w:p w:rsidR="00067B20" w:rsidRPr="000C16CB" w:rsidRDefault="00067B20" w:rsidP="00067B20">
      <w:pPr>
        <w:ind w:firstLine="567"/>
        <w:rPr>
          <w:rFonts w:cs="Times New Roman"/>
          <w:sz w:val="24"/>
        </w:rPr>
      </w:pPr>
      <w:r w:rsidRPr="000C16CB">
        <w:rPr>
          <w:rFonts w:cs="Times New Roman"/>
          <w:sz w:val="24"/>
        </w:rPr>
        <w:t>4.3. Передача Объекта долевого строительства осуществляется не ранее чем после получения в установленном порядке разрешения на ввод в эксплуатацию многоквартирного дома.</w:t>
      </w:r>
    </w:p>
    <w:p w:rsidR="00067B20" w:rsidRPr="000C16CB" w:rsidRDefault="00067B20" w:rsidP="00067B20">
      <w:pPr>
        <w:ind w:firstLine="567"/>
        <w:rPr>
          <w:rFonts w:cs="Times New Roman"/>
          <w:sz w:val="24"/>
        </w:rPr>
      </w:pPr>
      <w:r w:rsidRPr="000C16CB">
        <w:rPr>
          <w:rFonts w:cs="Times New Roman"/>
          <w:sz w:val="24"/>
        </w:rPr>
        <w:t>4.4. В случае если строительство многоквартирного дома не может быть завершено в предусмотренный договором срок, Застройщик не позднее чем за два месяца до истечения указанного срока обязан направить Участнику долевого строительства соответствующую информацию и предложение об изменении договора. Изменение предусмотренного договором срока передачи Застройщиком Объекта долевого строительства Участникам долевого строительства оформляется дополнительным соглашением.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0C16CB">
        <w:rPr>
          <w:rFonts w:cs="Times New Roman"/>
          <w:sz w:val="24"/>
        </w:rPr>
        <w:t xml:space="preserve">4.5. После получения Застройщиком в установленном порядке разрешения на ввод в эксплуатацию многоквартирного дома, Застройщик обязан передать Объект долевого строительства Участнику долевого строительства в течение трех месяцев с момента ввода дома в эксплуатацию, но не </w:t>
      </w:r>
      <w:r w:rsidR="005167DB" w:rsidRPr="000C16CB">
        <w:rPr>
          <w:rFonts w:cs="Times New Roman"/>
          <w:sz w:val="24"/>
        </w:rPr>
        <w:t>позднее  «</w:t>
      </w:r>
      <w:r w:rsidR="0017516C" w:rsidRPr="000C16CB">
        <w:rPr>
          <w:rFonts w:cs="Times New Roman"/>
          <w:sz w:val="24"/>
        </w:rPr>
        <w:t>31</w:t>
      </w:r>
      <w:r w:rsidR="005167DB" w:rsidRPr="000C16CB">
        <w:rPr>
          <w:rFonts w:cs="Times New Roman"/>
          <w:sz w:val="24"/>
        </w:rPr>
        <w:t xml:space="preserve">» </w:t>
      </w:r>
      <w:r w:rsidR="0017516C" w:rsidRPr="000C16CB">
        <w:rPr>
          <w:rFonts w:cs="Times New Roman"/>
          <w:sz w:val="24"/>
        </w:rPr>
        <w:t>декабря</w:t>
      </w:r>
      <w:r w:rsidR="000A4EEA" w:rsidRPr="000C16CB">
        <w:rPr>
          <w:rFonts w:cs="Times New Roman"/>
          <w:sz w:val="24"/>
        </w:rPr>
        <w:t xml:space="preserve"> </w:t>
      </w:r>
      <w:r w:rsidRPr="000C16CB">
        <w:rPr>
          <w:rFonts w:cs="Times New Roman"/>
          <w:sz w:val="24"/>
        </w:rPr>
        <w:t>202</w:t>
      </w:r>
      <w:r w:rsidR="000C16CB" w:rsidRPr="000C16CB">
        <w:rPr>
          <w:rFonts w:cs="Times New Roman"/>
          <w:sz w:val="24"/>
        </w:rPr>
        <w:t>4</w:t>
      </w:r>
      <w:r w:rsidRPr="000C16CB">
        <w:rPr>
          <w:rFonts w:cs="Times New Roman"/>
          <w:sz w:val="24"/>
        </w:rPr>
        <w:t xml:space="preserve"> года</w:t>
      </w:r>
      <w:r w:rsidRPr="001D7811">
        <w:rPr>
          <w:rFonts w:cs="Times New Roman"/>
          <w:sz w:val="24"/>
        </w:rPr>
        <w:t>. Допускается</w:t>
      </w:r>
      <w:r w:rsidRPr="00424E06">
        <w:rPr>
          <w:rFonts w:cs="Times New Roman"/>
          <w:sz w:val="24"/>
        </w:rPr>
        <w:t xml:space="preserve"> досрочное исполнение Застройщиком обязательств по передаче Объекта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4.6.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Участник долевого строительства, получивший сообщение Застройщика о завершении строительства многоквартирного дома и готовности Объекта долевого строительства к передаче, обязаны приступить к его принятию в течение пятнадцати дней со дня получения указанного сообщения и подписать соответствующий акт приема-передачи.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Дополнительно Застройщик вправе уведомить Участника долевого строительства о завершении строительства Объекта долевого строительства и готовности е</w:t>
      </w:r>
      <w:r w:rsidR="00B91918">
        <w:rPr>
          <w:rFonts w:cs="Times New Roman"/>
          <w:sz w:val="24"/>
        </w:rPr>
        <w:t>го к передаче также по телефону, в том числе путем смс-</w:t>
      </w:r>
      <w:r w:rsidRPr="00424E06">
        <w:rPr>
          <w:rFonts w:cs="Times New Roman"/>
          <w:sz w:val="24"/>
        </w:rPr>
        <w:t>информирования, а также посредством размещения указанной информации на сайте Застройщика.</w:t>
      </w:r>
    </w:p>
    <w:p w:rsidR="00067B20" w:rsidRPr="00424E06" w:rsidRDefault="006C1550" w:rsidP="00067B20">
      <w:pPr>
        <w:ind w:firstLine="567"/>
        <w:rPr>
          <w:rFonts w:cs="Times New Roman"/>
          <w:sz w:val="24"/>
        </w:rPr>
      </w:pPr>
      <w:r>
        <w:rPr>
          <w:rFonts w:cs="Times New Roman"/>
          <w:sz w:val="24"/>
        </w:rPr>
        <w:t>4.7. При уклонении</w:t>
      </w:r>
      <w:r w:rsidR="00067B20" w:rsidRPr="00424E06">
        <w:rPr>
          <w:rFonts w:cs="Times New Roman"/>
          <w:sz w:val="24"/>
        </w:rPr>
        <w:t xml:space="preserve"> Участника   долевого   строительства   от   принятия   объекта долевого строительства в сроки, предусмотренные договором, или при отказе Участников долевого строительства от принятия Объекта долевого строительства, за исключением случая,  если выявлены несоответствия объекта требованиям технических регламентов, проектной документации и градостроительных регламентов, а также иным обязательным требованиям, Застройщик по истечении двух месяцев со дня, предусмотренного договором для передачи Объекта долевого строительства,  вправе составить односторонний акт или иной документ о передаче Объекта долевого строительства Участникам долевого строительства. При этом риск случайной гибели  Объекта долевого  строительства признается перешедшим к Участнику долевого строительства со дня составления одностороннего акта или иного документа о передаче объекта долевого строительства.</w:t>
      </w:r>
    </w:p>
    <w:p w:rsidR="00F100FC" w:rsidRDefault="00067B20" w:rsidP="006C155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4.7.1.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передачи Объекта долевого строительства Застройщиком в одностороннем порядке в связи с уклонением Участника долевого строительства от его приемки Участник долевого строительства обязан оплатить коммунальные услуги, включая расходы, связанные с текущим содержанием и техническим обслуживанием мест общего пользования (ОДН) , со дня составления Застройщиком одностороннего акта о передаче Объекта долевого строительства Участнику долевого строительства.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5. Уступка прав требований по договору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5.1.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Уступка Участником долевого строительства прав требований по договору иному лицу допускается только после уплаты им Застройщику полной цены договора или одновременно с переводом долга на нового участника долевого строительства в порядке, установленном Гражданским кодексом Российской Федерации.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lastRenderedPageBreak/>
        <w:t>5.2.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неуплаты Участником долевого строительства полной цены договора Застройщику, уступка Участниками долевого строительства прав требования по договору иному лицу, допускается только после получения им письменного согласия Застройщика, с одновременным переводом долга на нового Участника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Уступка Участником долевого строительства прав требования по договору вступает в силу после государственной регистрации соответствующего договора. Расходы по государственной регистрации, связанные с уступкой прав требования, несет Участник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5.3.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Уступка Участником долевого строительства прав требования по договору иному лицу допускается с момента государственной регистрации настоящего договора и до момента подписания сторонами акта приема-передачи Объекта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5.4.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Застройщик в праве требовать доказательство предоставления документов перехода права требования по договору непосредственно от нового участника долевого строительства.</w:t>
      </w:r>
    </w:p>
    <w:p w:rsidR="00067B20" w:rsidRDefault="00067B20" w:rsidP="00D86CD9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5.5. В случае уступки Участником долевого строительства, являющимся владельцем счета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, прав требований по договору участия в долевом  строительстве или перехода прав требований по иным основаниям, в том числе в порядке универсального правопреемства или при обращении взыскания на имущество должника , к новому участнику долевого строительства с момента государственной  регистрации соглашения(договора) , на основании которого производится уступка прав требований Участника долевого строительства по настоящему договору, или с момента перехода по иным основаниям прав требований по такому договору переходят все права и обязанности по договору счёта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, заключенному прежним Участником долевого строительства.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6. Гарантийный срок на объект долевого строительства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6.1.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Объект долевого строительства должен соответствовать требованиям технических регламентов, проектной документации и градостроительных регламентов, а также иным обязательным требованиям, установленным законодательством и условиям договора.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6.2.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Гарантийный срок на Объект долевого строительства, за исключением технологического и инженерного оборудования, входящего в состав Объекта долевого строительства, составляет 5 лет и исчисляется со дня передачи Объекта долевого строительства Участнику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6.3.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Гарантийный срок на технологическое и инженерное оборудование, входящее в состав Объекта долевого строительства, составляет 3 года и исчисляется со дня подписания первого передаточного акта или иного документа о передаче Объекта долевого строительства;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6.4.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Застройщик не несет ответственности за недостатки (дефекты) объекта долевого строительства, обнаруженные в течение гарантийного срока, если докажет, что они произошли вследствие нормального износа такого объекта долевого строительства или входящих в его состав элементов отделки, систем инженерно-технического обеспечения, конструктивных элементов, изделий, нарушения требований технических регламентов, градостроительных регламентов, иных обязательных требований к процессу эксплуатации объекта долевого строительства или входящих в его состав элементов отделки, систем инженерно-технического обеспечения, конструктивных элементов, изделий либо вследствие ненадлежащего их ремонта, проведенного самим участником долевого строительства или привлеченными им третьими лицами, а также если недостатки (дефекты) объекта долевого строительства возникли вследствие нарушения предусмотренных предоставленной участникам долевого строительства инструкцией по эксплуатации объекта долевого строительства правил и условий эффективного и безопасного использования объекта долевого строительства, входящих в его состав элементов отделки, систем инженерно-технического обеспечения, конструктивных элементов, изделий.</w:t>
      </w:r>
    </w:p>
    <w:p w:rsidR="000046E4" w:rsidRPr="007A787D" w:rsidRDefault="00067B20" w:rsidP="007A787D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6.5.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Участник долевого строительства вправе предъявить Застройщику требования в связи с ненадлежащим качеством Объекта долевого строительства с указанием выявленных недостатков (дефектов) при условии, если такие недостатки (дефекты) выявлены в течение гарантийного срока. При обнаружении дефектов, возникших в течение гарантийного срока по </w:t>
      </w:r>
      <w:r w:rsidRPr="00424E06">
        <w:rPr>
          <w:rFonts w:cs="Times New Roman"/>
          <w:sz w:val="24"/>
        </w:rPr>
        <w:lastRenderedPageBreak/>
        <w:t>вине Застройщика, Участники вызывают представителей Застройщика, которые обязаны прибыть в течение 10 рабочих дней с момента получения соответствующего требования для составления акта и последующего устранения недостатков за счет средств Застройщика.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7. Ответственность сторон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7.1.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нарушения предусмотренного настоящим договором срока передачи Объекта долевого строительства, Застройщик уплачивает Участнику долевого строительства неустойку размере 1/150 ставки рефинансирования Центрального банка РФ, действующей на день исполнения обязательства, от цены договора за каждый день просрочки.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В случае нарушения предусмотренного договором срока передачи участникам долевого строительства объекта долевого строительства вследствие уклонения участников долевого строительства от подписания передаточного акта или иного документа о передаче объекта долевого строительства застройщик освобождается от уплаты участникам долевого строительства неустойки при условии надлежащего исполнения застройщиком своих обязательств по такому договору.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7.2.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нарушения установленного договором срока внесения платежа Участники долевого строительства уплачивают Застройщику неустойку в размере 1/300 ставки рефинансирования Центрального банка РФ, действующей на день исполнения обязательства, от суммы просроченного платежа за каждый день просрочки.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7.3.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В случае неисполнения или ненадлежащего исполнения обязательств по договору сторона, не исполнившая своих обязательств или не надлежаще исполнившая свои обязательства, обязана уплатить другой стороне предусмотренные настоящим договором неустойки (штрафы, пени) и возместить в полном объеме причиненные убытки сверх неустойки.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7.4.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При расторжении договора вследствие неисполнения обязательств одной стороны по настоящему договору, другая сторона вправе требовать возмещения фактически понесенных расходов, связанных с расторжением договора, а также расходов по регистрации, расторжению договора в Управлении Федеральной службы государственной регистрации, кадастра и картографии по Республике Тыва. При расторжении договора вследствие неисполнения обязательств Участником долевого строительства указанные расходы могут быть удержаны Застройщиком из суммы, подлежащей возврату Участнику долевого строительства.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7.4.1. При расторжении Договора участия в долевом строительстве или при отказе от настоящего договора в одностороннем порядке любой из сторон договор счёта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 для расчетов по настоящему договору прекращается и денежные средства со счёта 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 xml:space="preserve"> на основании полученных уполномоченным банком (</w:t>
      </w:r>
      <w:proofErr w:type="spellStart"/>
      <w:r w:rsidRPr="00424E06">
        <w:rPr>
          <w:rFonts w:cs="Times New Roman"/>
          <w:sz w:val="24"/>
        </w:rPr>
        <w:t>Эскроу</w:t>
      </w:r>
      <w:proofErr w:type="spellEnd"/>
      <w:r w:rsidRPr="00424E06">
        <w:rPr>
          <w:rFonts w:cs="Times New Roman"/>
          <w:sz w:val="24"/>
        </w:rPr>
        <w:t>-агентом) в соответствии с частью 9 статьи 15.5. Федерального закона №214-ФЗ от 30.12.2004  сведений о погашении  записи о государственной регистрации Договора участия в долевом строительстве , содержащихся в Едином государственном реестре недвижимости, подлежат возврату Участнику долевого строительства в порядке, установленном частью 8 статьи 15.5. названного Федерального закона.</w:t>
      </w:r>
    </w:p>
    <w:p w:rsidR="00FF533E" w:rsidRDefault="00067B20" w:rsidP="0049046F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7.5.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Застройщик не несет ответственность за недостатки Объекта долевого строительства, возникшие не по вине Застройщика в связи с естественной усадкой дома, а также за недостатки, возникшие в связи с неправильной эксплуатацией многоквартирного дома и (или) Объекта долевого строительства. 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8. Форс-мажорные обстоятельства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8.1.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Сторона, не исполнившая или ненадлежащим образом исполнившая свои обязательства по договору, несет ответственность, если не докажет, что надлежащее исполнение обязательств оказалось невозможным вследствие непреодолимой силы (форс-мажор), т.е. чрезвычайных и непредотвратимых обстоятельств при конкретных условиях конкретного периода времени.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8.2.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К обстоятельствам непреодолимой силы стороны настоящего договора отнесли: </w:t>
      </w:r>
      <w:r w:rsidRPr="00424E06">
        <w:rPr>
          <w:rFonts w:cs="Times New Roman"/>
          <w:sz w:val="24"/>
        </w:rPr>
        <w:lastRenderedPageBreak/>
        <w:t>явления стихийного характера (землетрясение, наводнение, удар молнии, оползень и т.п.), температуру, силу ветра и уровень осадков в месте исполнения обязательств по договору, препятствующие нормальным условиям деятельности; пожары, техногенные катастрофы, произошедшие не по вине сторон; нормативные и ненормативные акты органов власти и управления, а также их действия или бездействие, препятствующие выполнению сторонами условий настоящего договора, а также принятия органами государственной власти или органами местного самоуправления решений, которые могут повлечь за собой увеличение срока ввода многоквартирного дома в эксплуатацию; забастовки, организованные в установленном законом порядке, боевые действия, террористические акты, гиперинфляция и другие обстоятельства, которые выходят за рамки разумного контроля сторон. При этом срок выполнения обязательств отодвигается соразмерно времени, в течение которого действовали обстоятельства или последствия, вызванные этими обстоятельствами.</w:t>
      </w:r>
    </w:p>
    <w:p w:rsidR="00067B20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8.3.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Если форс-мажорные обстоятельства длятся более 6 (шести) месяцев, стороны имеют право расторгнуть договор до истечения срока его действия.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9. Заключительные положения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9.1.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Настоящий договор подлежит государственной регистрации в Управлении Федеральной службы государственной регистрации, кадастра и картографии по Республике Тыва и считается заключенным с момента такой регистрации.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9.2.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Застройщик гарантирует Участнику, что Объект долевого строительства свободен от прав третьих лиц, не обременен никоим образом, в залоге и под арестом не состоит</w:t>
      </w:r>
      <w:r>
        <w:rPr>
          <w:rFonts w:cs="Times New Roman"/>
          <w:sz w:val="24"/>
        </w:rPr>
        <w:t>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9.3.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Споры и разногласия, которые могут возникнуть при исполнении настоящего договора, Стороны будут решать путем переговоров. Стороны предусматривают досудебную процедуру урегулирования споров путем направления друг другу претензий. Срок рассмотрения претензии — 15 рабочих дней.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9.4.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Заключая Договор участия в долевом строительстве Участник долевого строительства дает в соответствии с п.1 ст.6 Федерального закона от 27.07.2006г. №152-ФЗ «О персональных данных» согласие на обработку и предоставление Застройщиком  в целях заключения и исполнения настоящего договора своих персональных данных, а также на получение информации сообщений на указанный им адрес электронной почты или мобильный телефон.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9.5.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Споры и разногласия, которые могут возникнуть при исполнении настоящего договора, стороны будут решать путем переговоров. В случае отсутствия согласия между сторонами, каждая из сторон в праве обратиться в суд.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9.6.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Предусмотренные договором уведомления, сообщения, претензии и иная переписка направляются сторонами друг другу заказным письмом с уведомлением о вручении по адресу, указанному в настоящем договоре в качестве юридического или почтового адреса, либо вручаются лично. Вся корреспонденция, направленная стороне по договору, считается полученной, если оператором почтовой связи заказное письмо возвращено с сообщением об отказе Участника долевого строительства от его получения или в связи с отсутствием Участника долевого строительства по указанному им почтовому адресу.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9.7.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>Об изменении адреса, реквизитов документов, изменении места жительства стороны обязаны уве</w:t>
      </w:r>
      <w:r w:rsidR="000C16CB">
        <w:rPr>
          <w:rFonts w:cs="Times New Roman"/>
          <w:sz w:val="24"/>
        </w:rPr>
        <w:t>домить друг друга в течение 5 (П</w:t>
      </w:r>
      <w:r w:rsidRPr="00424E06">
        <w:rPr>
          <w:rFonts w:cs="Times New Roman"/>
          <w:sz w:val="24"/>
        </w:rPr>
        <w:t>яти) дней с момента такого изменения, в порядке установленном п. 9.6. договора. В случае нарушения данного пункта договора, корреспонденция, направленная стороне по адресу, указанному в договоре, считается полученной стороной, изменившей свой адрес, которая и несет все неблагоприятные последствия.</w:t>
      </w:r>
    </w:p>
    <w:p w:rsidR="00067B20" w:rsidRPr="00424E06" w:rsidRDefault="00067B20" w:rsidP="00067B20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9.8.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Подписанием настоящего договора Участник долевого строительства подтверждает, что ему предоставлена Проектная декларация, а также Проектная документация на возводимый многоквартирный дом, с указанной Проектной декларацией и  Проектной документацией Участник долевого строительства ознакомлен и </w:t>
      </w:r>
      <w:bookmarkEnd w:id="16"/>
      <w:r w:rsidRPr="00424E06">
        <w:rPr>
          <w:rFonts w:cs="Times New Roman"/>
          <w:sz w:val="24"/>
        </w:rPr>
        <w:t>согласен.</w:t>
      </w:r>
    </w:p>
    <w:p w:rsidR="00067B20" w:rsidRPr="00424E06" w:rsidRDefault="00067B20" w:rsidP="00A64358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9.9.</w:t>
      </w:r>
      <w:r>
        <w:rPr>
          <w:rFonts w:cs="Times New Roman"/>
          <w:sz w:val="24"/>
        </w:rPr>
        <w:t xml:space="preserve"> </w:t>
      </w:r>
      <w:r w:rsidRPr="00424E06">
        <w:rPr>
          <w:rFonts w:cs="Times New Roman"/>
          <w:sz w:val="24"/>
        </w:rPr>
        <w:t xml:space="preserve">Настоящий договор составлен в трех экземплярах, имеющих одинаковую юридическую силу, по одному экземпляру для каждой из сторон, а третий экземпляр для </w:t>
      </w:r>
      <w:r w:rsidRPr="00424E06">
        <w:rPr>
          <w:rFonts w:cs="Times New Roman"/>
          <w:sz w:val="24"/>
        </w:rPr>
        <w:lastRenderedPageBreak/>
        <w:t>Управления Федеральной службы государственной регистрации, кадастра и картографии по Республике Тыва.</w:t>
      </w:r>
    </w:p>
    <w:p w:rsidR="00486236" w:rsidRPr="00782841" w:rsidRDefault="00067B20" w:rsidP="004B136C">
      <w:pPr>
        <w:ind w:firstLine="567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Приложения: План (схема) объекта долевого строительства</w:t>
      </w:r>
    </w:p>
    <w:p w:rsidR="00067B20" w:rsidRPr="00101A0D" w:rsidRDefault="00067B20" w:rsidP="00067B20">
      <w:pPr>
        <w:spacing w:before="240" w:after="240"/>
        <w:ind w:firstLine="567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10. Адреса и реквизиты сторон</w:t>
      </w:r>
    </w:p>
    <w:p w:rsidR="00067B20" w:rsidRPr="00067B20" w:rsidRDefault="00067B20" w:rsidP="00067B20">
      <w:pPr>
        <w:ind w:firstLine="0"/>
        <w:rPr>
          <w:rFonts w:cs="Times New Roman"/>
          <w:b/>
          <w:sz w:val="24"/>
        </w:rPr>
      </w:pPr>
      <w:r w:rsidRPr="00067B20">
        <w:rPr>
          <w:rFonts w:cs="Times New Roman"/>
          <w:b/>
          <w:sz w:val="24"/>
        </w:rPr>
        <w:t>Застройщик:</w:t>
      </w:r>
    </w:p>
    <w:p w:rsidR="00067B20" w:rsidRPr="00067B20" w:rsidRDefault="00067B20" w:rsidP="00067B20">
      <w:pPr>
        <w:ind w:firstLine="0"/>
        <w:rPr>
          <w:rFonts w:cs="Times New Roman"/>
          <w:i/>
          <w:sz w:val="24"/>
        </w:rPr>
      </w:pPr>
      <w:r w:rsidRPr="00067B20">
        <w:rPr>
          <w:rFonts w:cs="Times New Roman"/>
          <w:i/>
          <w:sz w:val="24"/>
        </w:rPr>
        <w:t>Общество с ограниченной ответственностью «Специализированный застройщик «Энергострой»</w:t>
      </w:r>
    </w:p>
    <w:p w:rsidR="00067B20" w:rsidRPr="00424E06" w:rsidRDefault="00067B20" w:rsidP="00067B20">
      <w:pPr>
        <w:ind w:firstLine="0"/>
        <w:rPr>
          <w:rFonts w:cs="Times New Roman"/>
          <w:sz w:val="24"/>
        </w:rPr>
      </w:pPr>
      <w:r w:rsidRPr="00424E06">
        <w:rPr>
          <w:rFonts w:cs="Times New Roman"/>
          <w:sz w:val="24"/>
        </w:rPr>
        <w:t xml:space="preserve">Адрес: </w:t>
      </w:r>
      <w:r w:rsidR="005167DB" w:rsidRPr="00424E06">
        <w:rPr>
          <w:rFonts w:cs="Times New Roman"/>
          <w:sz w:val="24"/>
        </w:rPr>
        <w:t>667004, Республика Тыва, г. Кызыл, ул. Колхозная, д. 2а</w:t>
      </w:r>
    </w:p>
    <w:p w:rsidR="00067B20" w:rsidRDefault="00067B20" w:rsidP="00067B20">
      <w:pPr>
        <w:ind w:firstLine="0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Почтовый адрес: 667004, Республика Тыва, г. Кызыл, ул. Колхозная, д. 2а</w:t>
      </w:r>
    </w:p>
    <w:p w:rsidR="00067B20" w:rsidRPr="00424E06" w:rsidRDefault="00067B20" w:rsidP="00067B20">
      <w:pPr>
        <w:ind w:firstLine="0"/>
        <w:rPr>
          <w:rFonts w:cs="Times New Roman"/>
          <w:sz w:val="24"/>
        </w:rPr>
      </w:pPr>
      <w:r w:rsidRPr="00424E06">
        <w:rPr>
          <w:rFonts w:cs="Times New Roman"/>
          <w:sz w:val="24"/>
        </w:rPr>
        <w:t>ОГРН 1021700728136,  ИНН 1717008397,   КПП 171701001</w:t>
      </w:r>
    </w:p>
    <w:p w:rsidR="00067B20" w:rsidRPr="00424E06" w:rsidRDefault="00067B20" w:rsidP="00067B20">
      <w:pPr>
        <w:ind w:firstLine="0"/>
        <w:rPr>
          <w:rFonts w:cs="Times New Roman"/>
          <w:sz w:val="24"/>
        </w:rPr>
      </w:pPr>
      <w:r w:rsidRPr="00424E06">
        <w:rPr>
          <w:rFonts w:cs="Times New Roman"/>
          <w:sz w:val="24"/>
        </w:rPr>
        <w:t>Тел./факс: (39422) 48529</w:t>
      </w:r>
    </w:p>
    <w:p w:rsidR="00067B20" w:rsidRPr="00424E06" w:rsidRDefault="00067B20" w:rsidP="00067B20">
      <w:pPr>
        <w:ind w:firstLine="0"/>
        <w:rPr>
          <w:rFonts w:cs="Times New Roman"/>
          <w:sz w:val="24"/>
          <w:highlight w:val="white"/>
        </w:rPr>
      </w:pPr>
    </w:p>
    <w:bookmarkEnd w:id="11"/>
    <w:bookmarkEnd w:id="12"/>
    <w:p w:rsidR="00A61D8F" w:rsidRPr="00A64358" w:rsidRDefault="00A61D8F" w:rsidP="00A61D8F">
      <w:pPr>
        <w:ind w:firstLine="0"/>
        <w:rPr>
          <w:rFonts w:cs="Times New Roman"/>
          <w:b/>
          <w:sz w:val="24"/>
        </w:rPr>
      </w:pPr>
      <w:r w:rsidRPr="00A64358">
        <w:rPr>
          <w:rFonts w:cs="Times New Roman"/>
          <w:b/>
          <w:sz w:val="24"/>
        </w:rPr>
        <w:t>Участник долевого строительства</w:t>
      </w:r>
      <w:r w:rsidR="0086314E">
        <w:rPr>
          <w:rFonts w:cs="Times New Roman"/>
          <w:b/>
          <w:sz w:val="24"/>
        </w:rPr>
        <w:t xml:space="preserve"> </w:t>
      </w:r>
      <w:r w:rsidRPr="00A64358">
        <w:rPr>
          <w:rFonts w:cs="Times New Roman"/>
          <w:b/>
          <w:sz w:val="24"/>
        </w:rPr>
        <w:t>:</w:t>
      </w:r>
    </w:p>
    <w:p w:rsidR="009036A9" w:rsidRDefault="009036A9" w:rsidP="00420B92">
      <w:pPr>
        <w:ind w:firstLine="0"/>
      </w:pPr>
    </w:p>
    <w:p w:rsidR="00870A27" w:rsidRDefault="00870A27" w:rsidP="00870A27">
      <w:pPr>
        <w:spacing w:before="240" w:after="240"/>
        <w:ind w:firstLine="0"/>
        <w:jc w:val="center"/>
        <w:rPr>
          <w:rFonts w:cs="Times New Roman"/>
          <w:b/>
          <w:sz w:val="24"/>
        </w:rPr>
      </w:pPr>
      <w:r w:rsidRPr="00101A0D">
        <w:rPr>
          <w:rFonts w:cs="Times New Roman"/>
          <w:b/>
          <w:sz w:val="24"/>
        </w:rPr>
        <w:t>Подписи сторон:</w:t>
      </w: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870A27" w:rsidTr="00587F55">
        <w:tc>
          <w:tcPr>
            <w:tcW w:w="4927" w:type="dxa"/>
          </w:tcPr>
          <w:p w:rsidR="00870A27" w:rsidRPr="00424E06" w:rsidRDefault="00870A27" w:rsidP="00587F55">
            <w:pPr>
              <w:ind w:firstLine="0"/>
              <w:jc w:val="center"/>
              <w:rPr>
                <w:rFonts w:cs="Times New Roman"/>
                <w:sz w:val="24"/>
              </w:rPr>
            </w:pPr>
            <w:r w:rsidRPr="00424E06">
              <w:rPr>
                <w:rFonts w:cs="Times New Roman"/>
                <w:sz w:val="24"/>
              </w:rPr>
              <w:t>Застройщик:</w:t>
            </w:r>
          </w:p>
          <w:p w:rsidR="00870A27" w:rsidRPr="003B2B2F" w:rsidRDefault="00870A27" w:rsidP="00587F55">
            <w:pPr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3B2B2F">
              <w:rPr>
                <w:rFonts w:cs="Times New Roman"/>
                <w:b/>
                <w:sz w:val="24"/>
              </w:rPr>
              <w:t>ООО «Специализированный застройщик «Энергострой»</w:t>
            </w:r>
          </w:p>
          <w:p w:rsidR="00870A27" w:rsidRDefault="00870A27" w:rsidP="00587F55">
            <w:pPr>
              <w:ind w:firstLine="567"/>
              <w:jc w:val="left"/>
              <w:rPr>
                <w:rFonts w:cs="Times New Roman"/>
                <w:sz w:val="24"/>
              </w:rPr>
            </w:pPr>
          </w:p>
          <w:p w:rsidR="00870A27" w:rsidRDefault="00870A27" w:rsidP="00587F55">
            <w:pPr>
              <w:ind w:firstLine="567"/>
              <w:jc w:val="left"/>
              <w:rPr>
                <w:rFonts w:cs="Times New Roman"/>
                <w:sz w:val="24"/>
              </w:rPr>
            </w:pPr>
          </w:p>
          <w:p w:rsidR="00870A27" w:rsidRPr="00424E06" w:rsidRDefault="00870A27" w:rsidP="00587F55">
            <w:pPr>
              <w:ind w:firstLine="567"/>
              <w:jc w:val="left"/>
              <w:rPr>
                <w:rFonts w:cs="Times New Roman"/>
                <w:sz w:val="24"/>
              </w:rPr>
            </w:pPr>
          </w:p>
          <w:p w:rsidR="00870A27" w:rsidRDefault="00870A27" w:rsidP="0049046F">
            <w:pPr>
              <w:spacing w:before="240" w:after="240"/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424E06">
              <w:rPr>
                <w:rFonts w:cs="Times New Roman"/>
                <w:sz w:val="24"/>
              </w:rPr>
              <w:t xml:space="preserve">__________________ </w:t>
            </w:r>
            <w:r w:rsidR="0049046F">
              <w:rPr>
                <w:rFonts w:cs="Times New Roman"/>
                <w:sz w:val="24"/>
              </w:rPr>
              <w:t>Крапивин Н.А.</w:t>
            </w:r>
          </w:p>
        </w:tc>
        <w:tc>
          <w:tcPr>
            <w:tcW w:w="4927" w:type="dxa"/>
          </w:tcPr>
          <w:p w:rsidR="00870A27" w:rsidRPr="00424E06" w:rsidRDefault="00870A27" w:rsidP="00587F55">
            <w:pPr>
              <w:tabs>
                <w:tab w:val="clear" w:pos="1446"/>
                <w:tab w:val="left" w:pos="-107"/>
              </w:tabs>
              <w:ind w:firstLine="0"/>
              <w:jc w:val="center"/>
              <w:rPr>
                <w:rFonts w:cs="Times New Roman"/>
                <w:sz w:val="24"/>
              </w:rPr>
            </w:pPr>
            <w:r w:rsidRPr="00424E06">
              <w:rPr>
                <w:rFonts w:cs="Times New Roman"/>
                <w:sz w:val="24"/>
              </w:rPr>
              <w:t>Участник</w:t>
            </w:r>
            <w:r>
              <w:rPr>
                <w:rFonts w:cs="Times New Roman"/>
                <w:sz w:val="24"/>
              </w:rPr>
              <w:t xml:space="preserve"> </w:t>
            </w:r>
            <w:r w:rsidRPr="00424E06">
              <w:rPr>
                <w:rFonts w:cs="Times New Roman"/>
                <w:sz w:val="24"/>
              </w:rPr>
              <w:t>долевого строительства:</w:t>
            </w:r>
          </w:p>
          <w:p w:rsidR="00870A27" w:rsidRDefault="00870A27" w:rsidP="00587F55">
            <w:pPr>
              <w:ind w:firstLine="567"/>
              <w:rPr>
                <w:rFonts w:cs="Times New Roman"/>
                <w:sz w:val="24"/>
              </w:rPr>
            </w:pPr>
          </w:p>
          <w:p w:rsidR="00870A27" w:rsidRDefault="00870A27" w:rsidP="00587F55">
            <w:pPr>
              <w:ind w:firstLine="567"/>
              <w:rPr>
                <w:rFonts w:cs="Times New Roman"/>
                <w:sz w:val="24"/>
              </w:rPr>
            </w:pPr>
          </w:p>
          <w:p w:rsidR="00870A27" w:rsidRDefault="00870A27" w:rsidP="00587F55">
            <w:pPr>
              <w:ind w:firstLine="567"/>
              <w:rPr>
                <w:rFonts w:cs="Times New Roman"/>
                <w:sz w:val="24"/>
              </w:rPr>
            </w:pPr>
          </w:p>
          <w:p w:rsidR="00870A27" w:rsidRDefault="00870A27" w:rsidP="00587F55">
            <w:pPr>
              <w:ind w:firstLine="567"/>
              <w:rPr>
                <w:rFonts w:cs="Times New Roman"/>
                <w:sz w:val="24"/>
              </w:rPr>
            </w:pPr>
          </w:p>
          <w:p w:rsidR="00870A27" w:rsidRDefault="00870A27" w:rsidP="00587F55">
            <w:pPr>
              <w:ind w:firstLine="567"/>
              <w:rPr>
                <w:rFonts w:cs="Times New Roman"/>
                <w:sz w:val="24"/>
              </w:rPr>
            </w:pPr>
          </w:p>
          <w:p w:rsidR="00870A27" w:rsidRDefault="00870A27" w:rsidP="0049046F">
            <w:pPr>
              <w:spacing w:before="240" w:after="240"/>
              <w:ind w:firstLine="0"/>
              <w:jc w:val="center"/>
              <w:rPr>
                <w:rFonts w:cs="Times New Roman"/>
                <w:b/>
                <w:sz w:val="24"/>
              </w:rPr>
            </w:pPr>
            <w:r w:rsidRPr="003B2B2F">
              <w:rPr>
                <w:rFonts w:cs="Times New Roman"/>
                <w:sz w:val="24"/>
              </w:rPr>
              <w:t>__________________</w:t>
            </w:r>
            <w:r>
              <w:rPr>
                <w:rFonts w:cs="Times New Roman"/>
                <w:sz w:val="24"/>
              </w:rPr>
              <w:t xml:space="preserve"> </w:t>
            </w:r>
          </w:p>
        </w:tc>
      </w:tr>
    </w:tbl>
    <w:p w:rsidR="00870A27" w:rsidRDefault="00870A27" w:rsidP="00420B92">
      <w:pPr>
        <w:ind w:firstLine="0"/>
        <w:sectPr w:rsidR="00870A27" w:rsidSect="005167DB">
          <w:footerReference w:type="default" r:id="rId8"/>
          <w:pgSz w:w="11906" w:h="16838"/>
          <w:pgMar w:top="1134" w:right="849" w:bottom="1134" w:left="1134" w:header="0" w:footer="448" w:gutter="0"/>
          <w:cols w:space="720"/>
          <w:formProt w:val="0"/>
          <w:docGrid w:linePitch="600"/>
        </w:sectPr>
      </w:pPr>
    </w:p>
    <w:p w:rsidR="00F80646" w:rsidRPr="0049046F" w:rsidRDefault="006124BF" w:rsidP="009036A9">
      <w:pPr>
        <w:jc w:val="right"/>
        <w:rPr>
          <w:color w:val="FF0000"/>
          <w:sz w:val="24"/>
        </w:rPr>
      </w:pPr>
      <w:r w:rsidRPr="00486236">
        <w:rPr>
          <w:sz w:val="24"/>
        </w:rPr>
        <w:lastRenderedPageBreak/>
        <w:t xml:space="preserve">Приложение № 1 к </w:t>
      </w:r>
      <w:r w:rsidR="001313A9" w:rsidRPr="00486236">
        <w:rPr>
          <w:sz w:val="24"/>
        </w:rPr>
        <w:t xml:space="preserve">Договору </w:t>
      </w:r>
      <w:r w:rsidR="00FF533E">
        <w:rPr>
          <w:sz w:val="24"/>
        </w:rPr>
        <w:t xml:space="preserve">б/н </w:t>
      </w:r>
    </w:p>
    <w:p w:rsidR="00FB3656" w:rsidRPr="0049046F" w:rsidRDefault="00BE0475" w:rsidP="0049046F">
      <w:pPr>
        <w:ind w:firstLine="0"/>
        <w:jc w:val="center"/>
        <w:rPr>
          <w:sz w:val="24"/>
        </w:rPr>
      </w:pPr>
      <w:r>
        <w:rPr>
          <w:noProof/>
          <w:sz w:val="24"/>
          <w:lang w:eastAsia="ru-RU" w:bidi="ar-SA"/>
        </w:rPr>
        <w:pict>
          <v:rect id="_x0000_s1026" style="position:absolute;left:0;text-align:left;margin-left:158.25pt;margin-top:316.05pt;width:94.5pt;height:138.75pt;rotation:270;z-index:251659264" filled="f" strokecolor="red" strokeweight="4.5pt"/>
        </w:pict>
      </w:r>
      <w:r w:rsidR="000C16CB">
        <w:rPr>
          <w:noProof/>
          <w:sz w:val="24"/>
          <w:lang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180340</wp:posOffset>
            </wp:positionV>
            <wp:extent cx="9210723" cy="6219825"/>
            <wp:effectExtent l="19050" t="0" r="9477" b="0"/>
            <wp:wrapNone/>
            <wp:docPr id="1" name="Рисунок 0" descr="Схема 2 очеред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хема 2 очереди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10723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FB3656" w:rsidRPr="0049046F" w:rsidSect="009036A9">
      <w:pgSz w:w="16838" w:h="11906" w:orient="landscape"/>
      <w:pgMar w:top="850" w:right="995" w:bottom="1701" w:left="968" w:header="0" w:footer="447" w:gutter="0"/>
      <w:cols w:space="720"/>
      <w:formProt w:val="0"/>
      <w:docGrid w:linePitch="6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E0475" w:rsidRDefault="00BE0475" w:rsidP="00A66218">
      <w:r>
        <w:separator/>
      </w:r>
    </w:p>
  </w:endnote>
  <w:endnote w:type="continuationSeparator" w:id="0">
    <w:p w:rsidR="00BE0475" w:rsidRDefault="00BE0475" w:rsidP="00A662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CC"/>
    <w:family w:val="roman"/>
    <w:pitch w:val="variable"/>
    <w:sig w:usb0="00000000" w:usb1="500078FF" w:usb2="00000021" w:usb3="00000000" w:csb0="000001BF" w:csb1="00000000"/>
  </w:font>
  <w:font w:name="Droid Sans Fallback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C14CF" w:rsidRDefault="005C14CF">
    <w:pPr>
      <w:pStyle w:val="a3"/>
      <w:jc w:val="center"/>
    </w:pPr>
    <w:r>
      <w:rPr>
        <w:noProof/>
        <w:lang w:eastAsia="ru-RU" w:bidi="ar-SA"/>
      </w:rPr>
      <w:drawing>
        <wp:inline distT="0" distB="0" distL="0" distR="0">
          <wp:extent cx="9526" cy="9526"/>
          <wp:effectExtent l="0" t="0" r="0" b="0"/>
          <wp:docPr id="4" name="Рисунок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"/>
                  <pic:cNvPicPr/>
                </pic:nvPicPr>
                <pic:blipFill>
                  <a:blip r:link="rId1"/>
                  <a:stretch>
                    <a:fillRect/>
                  </a:stretch>
                </pic:blipFill>
                <pic:spPr>
                  <a:xfrm>
                    <a:off x="0" y="0"/>
                    <a:ext cx="9526" cy="95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BE0475">
      <w:rPr>
        <w:noProof/>
      </w:rPr>
      <w:fldChar w:fldCharType="begin"/>
    </w:r>
    <w:r w:rsidR="00BE0475">
      <w:rPr>
        <w:noProof/>
      </w:rPr>
      <w:instrText>PAGE</w:instrText>
    </w:r>
    <w:r w:rsidR="00BE0475">
      <w:rPr>
        <w:noProof/>
      </w:rPr>
      <w:fldChar w:fldCharType="separate"/>
    </w:r>
    <w:r w:rsidR="00D93905">
      <w:rPr>
        <w:noProof/>
      </w:rPr>
      <w:t>2</w:t>
    </w:r>
    <w:r w:rsidR="00BE047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E0475" w:rsidRDefault="00BE0475" w:rsidP="00A66218">
      <w:r>
        <w:separator/>
      </w:r>
    </w:p>
  </w:footnote>
  <w:footnote w:type="continuationSeparator" w:id="0">
    <w:p w:rsidR="00BE0475" w:rsidRDefault="00BE0475" w:rsidP="00A662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5ADD12CA"/>
    <w:multiLevelType w:val="hybridMultilevel"/>
    <w:tmpl w:val="019AC7F0"/>
    <w:lvl w:ilvl="0" w:tplc="04190001">
      <w:start w:val="1"/>
      <w:numFmt w:val="bullet"/>
      <w:lvlText w:val=""/>
      <w:lvlJc w:val="left"/>
      <w:pPr>
        <w:ind w:left="-18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-110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-3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105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177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249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321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393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bookFoldPrintingSheets w:val="8"/>
  <w:drawingGridHorizontalSpacing w:val="115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67B20"/>
    <w:rsid w:val="00000F27"/>
    <w:rsid w:val="000012D9"/>
    <w:rsid w:val="000046E4"/>
    <w:rsid w:val="000153D3"/>
    <w:rsid w:val="00015C65"/>
    <w:rsid w:val="00016401"/>
    <w:rsid w:val="00016E5A"/>
    <w:rsid w:val="00020836"/>
    <w:rsid w:val="00022C81"/>
    <w:rsid w:val="000267F6"/>
    <w:rsid w:val="00051B4C"/>
    <w:rsid w:val="00054EC4"/>
    <w:rsid w:val="00062DC0"/>
    <w:rsid w:val="00065450"/>
    <w:rsid w:val="00067B20"/>
    <w:rsid w:val="0007147E"/>
    <w:rsid w:val="0007231C"/>
    <w:rsid w:val="0007365B"/>
    <w:rsid w:val="00074B12"/>
    <w:rsid w:val="00076910"/>
    <w:rsid w:val="00077617"/>
    <w:rsid w:val="00081313"/>
    <w:rsid w:val="000902FC"/>
    <w:rsid w:val="000909CD"/>
    <w:rsid w:val="000A3537"/>
    <w:rsid w:val="000A4EEA"/>
    <w:rsid w:val="000B3709"/>
    <w:rsid w:val="000B5330"/>
    <w:rsid w:val="000C16CB"/>
    <w:rsid w:val="000C25F5"/>
    <w:rsid w:val="000C5B31"/>
    <w:rsid w:val="000D51CD"/>
    <w:rsid w:val="000D7683"/>
    <w:rsid w:val="000F1064"/>
    <w:rsid w:val="000F1C42"/>
    <w:rsid w:val="000F651C"/>
    <w:rsid w:val="001014C7"/>
    <w:rsid w:val="00106252"/>
    <w:rsid w:val="0011267D"/>
    <w:rsid w:val="00122ABD"/>
    <w:rsid w:val="00131097"/>
    <w:rsid w:val="001313A9"/>
    <w:rsid w:val="00137931"/>
    <w:rsid w:val="00144451"/>
    <w:rsid w:val="00145787"/>
    <w:rsid w:val="00146875"/>
    <w:rsid w:val="00147A3D"/>
    <w:rsid w:val="00151D30"/>
    <w:rsid w:val="001529A4"/>
    <w:rsid w:val="00156F85"/>
    <w:rsid w:val="00157443"/>
    <w:rsid w:val="00162944"/>
    <w:rsid w:val="00163FFD"/>
    <w:rsid w:val="0016562B"/>
    <w:rsid w:val="0017516C"/>
    <w:rsid w:val="00181337"/>
    <w:rsid w:val="00184EA8"/>
    <w:rsid w:val="00190E59"/>
    <w:rsid w:val="001B1D70"/>
    <w:rsid w:val="001C220E"/>
    <w:rsid w:val="001C5BEA"/>
    <w:rsid w:val="001C5C72"/>
    <w:rsid w:val="001D7811"/>
    <w:rsid w:val="001E0A10"/>
    <w:rsid w:val="001E64A3"/>
    <w:rsid w:val="001E7B3E"/>
    <w:rsid w:val="001F0815"/>
    <w:rsid w:val="001F3588"/>
    <w:rsid w:val="001F65B3"/>
    <w:rsid w:val="0020012C"/>
    <w:rsid w:val="00211AEC"/>
    <w:rsid w:val="00212C5D"/>
    <w:rsid w:val="002148DF"/>
    <w:rsid w:val="00214BB3"/>
    <w:rsid w:val="00215EFF"/>
    <w:rsid w:val="00223AD9"/>
    <w:rsid w:val="00224B73"/>
    <w:rsid w:val="00227F7B"/>
    <w:rsid w:val="00231576"/>
    <w:rsid w:val="002347A2"/>
    <w:rsid w:val="002433D6"/>
    <w:rsid w:val="0024421C"/>
    <w:rsid w:val="00247213"/>
    <w:rsid w:val="00247EA8"/>
    <w:rsid w:val="002568CC"/>
    <w:rsid w:val="00265273"/>
    <w:rsid w:val="0027622D"/>
    <w:rsid w:val="00276E1D"/>
    <w:rsid w:val="00276E41"/>
    <w:rsid w:val="002773CC"/>
    <w:rsid w:val="002926CF"/>
    <w:rsid w:val="0029372A"/>
    <w:rsid w:val="00294D72"/>
    <w:rsid w:val="002A31D6"/>
    <w:rsid w:val="002A495C"/>
    <w:rsid w:val="002A61EB"/>
    <w:rsid w:val="002B221A"/>
    <w:rsid w:val="002B5230"/>
    <w:rsid w:val="002C0033"/>
    <w:rsid w:val="002C04F0"/>
    <w:rsid w:val="002C45AE"/>
    <w:rsid w:val="002D72E6"/>
    <w:rsid w:val="002E786F"/>
    <w:rsid w:val="002F081E"/>
    <w:rsid w:val="002F4AC0"/>
    <w:rsid w:val="002F6770"/>
    <w:rsid w:val="002F67E7"/>
    <w:rsid w:val="00303927"/>
    <w:rsid w:val="00304C77"/>
    <w:rsid w:val="00312D39"/>
    <w:rsid w:val="00316A17"/>
    <w:rsid w:val="00317B7A"/>
    <w:rsid w:val="00321372"/>
    <w:rsid w:val="00332F92"/>
    <w:rsid w:val="00336D56"/>
    <w:rsid w:val="00341BFF"/>
    <w:rsid w:val="00341C0B"/>
    <w:rsid w:val="0035738E"/>
    <w:rsid w:val="003645C2"/>
    <w:rsid w:val="00380718"/>
    <w:rsid w:val="00387912"/>
    <w:rsid w:val="003A09C1"/>
    <w:rsid w:val="003A4638"/>
    <w:rsid w:val="003A4B59"/>
    <w:rsid w:val="003A4CDE"/>
    <w:rsid w:val="003A55A7"/>
    <w:rsid w:val="003B1691"/>
    <w:rsid w:val="003B29E3"/>
    <w:rsid w:val="003B2B2F"/>
    <w:rsid w:val="003B6878"/>
    <w:rsid w:val="003B6DC2"/>
    <w:rsid w:val="003C21D8"/>
    <w:rsid w:val="003C53A7"/>
    <w:rsid w:val="003C5FC6"/>
    <w:rsid w:val="003C65CC"/>
    <w:rsid w:val="003D0CF2"/>
    <w:rsid w:val="003D5CBA"/>
    <w:rsid w:val="003E79BB"/>
    <w:rsid w:val="003F06E7"/>
    <w:rsid w:val="00402AC7"/>
    <w:rsid w:val="004158CC"/>
    <w:rsid w:val="00420B92"/>
    <w:rsid w:val="0042194B"/>
    <w:rsid w:val="004228EE"/>
    <w:rsid w:val="00426FE4"/>
    <w:rsid w:val="00427C03"/>
    <w:rsid w:val="00433ACF"/>
    <w:rsid w:val="0044263F"/>
    <w:rsid w:val="0045083E"/>
    <w:rsid w:val="004550B2"/>
    <w:rsid w:val="004626B9"/>
    <w:rsid w:val="004642A9"/>
    <w:rsid w:val="004727C7"/>
    <w:rsid w:val="00476B51"/>
    <w:rsid w:val="00484C85"/>
    <w:rsid w:val="00486236"/>
    <w:rsid w:val="00486599"/>
    <w:rsid w:val="0049046F"/>
    <w:rsid w:val="004A67C5"/>
    <w:rsid w:val="004A794F"/>
    <w:rsid w:val="004B02F3"/>
    <w:rsid w:val="004B136C"/>
    <w:rsid w:val="004B6709"/>
    <w:rsid w:val="004B72E5"/>
    <w:rsid w:val="004E621F"/>
    <w:rsid w:val="004F3306"/>
    <w:rsid w:val="00510BFE"/>
    <w:rsid w:val="0051455A"/>
    <w:rsid w:val="005167DB"/>
    <w:rsid w:val="00520052"/>
    <w:rsid w:val="00521C34"/>
    <w:rsid w:val="005267E9"/>
    <w:rsid w:val="00533380"/>
    <w:rsid w:val="005355A2"/>
    <w:rsid w:val="005364F1"/>
    <w:rsid w:val="00542D9F"/>
    <w:rsid w:val="00553A4C"/>
    <w:rsid w:val="005567F9"/>
    <w:rsid w:val="00557B83"/>
    <w:rsid w:val="0058558B"/>
    <w:rsid w:val="0058613A"/>
    <w:rsid w:val="00587F55"/>
    <w:rsid w:val="00596FDF"/>
    <w:rsid w:val="005A0F48"/>
    <w:rsid w:val="005A2E1A"/>
    <w:rsid w:val="005A54A8"/>
    <w:rsid w:val="005B01B6"/>
    <w:rsid w:val="005B0A19"/>
    <w:rsid w:val="005B25E2"/>
    <w:rsid w:val="005B2829"/>
    <w:rsid w:val="005B42E8"/>
    <w:rsid w:val="005B6DDD"/>
    <w:rsid w:val="005C0DDA"/>
    <w:rsid w:val="005C14CF"/>
    <w:rsid w:val="005C3A73"/>
    <w:rsid w:val="005C527C"/>
    <w:rsid w:val="005C5C78"/>
    <w:rsid w:val="005D27C3"/>
    <w:rsid w:val="005F1715"/>
    <w:rsid w:val="00605BA8"/>
    <w:rsid w:val="00611535"/>
    <w:rsid w:val="006124BF"/>
    <w:rsid w:val="0061624F"/>
    <w:rsid w:val="00620118"/>
    <w:rsid w:val="0064426E"/>
    <w:rsid w:val="00662163"/>
    <w:rsid w:val="00664795"/>
    <w:rsid w:val="00664D6A"/>
    <w:rsid w:val="006741F5"/>
    <w:rsid w:val="006923D5"/>
    <w:rsid w:val="00693738"/>
    <w:rsid w:val="00693E61"/>
    <w:rsid w:val="006A18C5"/>
    <w:rsid w:val="006A3A88"/>
    <w:rsid w:val="006A3ABE"/>
    <w:rsid w:val="006A6385"/>
    <w:rsid w:val="006A741F"/>
    <w:rsid w:val="006B0BB5"/>
    <w:rsid w:val="006B1C2D"/>
    <w:rsid w:val="006B5148"/>
    <w:rsid w:val="006C0366"/>
    <w:rsid w:val="006C1550"/>
    <w:rsid w:val="006C6C1B"/>
    <w:rsid w:val="006D0752"/>
    <w:rsid w:val="006D5C41"/>
    <w:rsid w:val="006D60BC"/>
    <w:rsid w:val="006E1B75"/>
    <w:rsid w:val="006E3877"/>
    <w:rsid w:val="006F5B9B"/>
    <w:rsid w:val="006F6F2A"/>
    <w:rsid w:val="00702D83"/>
    <w:rsid w:val="00702D93"/>
    <w:rsid w:val="00710867"/>
    <w:rsid w:val="00710E70"/>
    <w:rsid w:val="00716EDC"/>
    <w:rsid w:val="007241D8"/>
    <w:rsid w:val="00725332"/>
    <w:rsid w:val="0072585B"/>
    <w:rsid w:val="0073459F"/>
    <w:rsid w:val="00735571"/>
    <w:rsid w:val="00740F9A"/>
    <w:rsid w:val="00744525"/>
    <w:rsid w:val="00744E9A"/>
    <w:rsid w:val="00751DA7"/>
    <w:rsid w:val="007539DD"/>
    <w:rsid w:val="00753C92"/>
    <w:rsid w:val="00757EC0"/>
    <w:rsid w:val="007625F4"/>
    <w:rsid w:val="00765A20"/>
    <w:rsid w:val="00770093"/>
    <w:rsid w:val="00772DFC"/>
    <w:rsid w:val="00774DEF"/>
    <w:rsid w:val="00775BD5"/>
    <w:rsid w:val="00782841"/>
    <w:rsid w:val="00786A0E"/>
    <w:rsid w:val="00791588"/>
    <w:rsid w:val="00793587"/>
    <w:rsid w:val="00796374"/>
    <w:rsid w:val="007A1A4B"/>
    <w:rsid w:val="007A787D"/>
    <w:rsid w:val="007B06EE"/>
    <w:rsid w:val="007B4DD9"/>
    <w:rsid w:val="007B502D"/>
    <w:rsid w:val="007C3483"/>
    <w:rsid w:val="007C3EB6"/>
    <w:rsid w:val="007C6B5E"/>
    <w:rsid w:val="007D20A1"/>
    <w:rsid w:val="007D5474"/>
    <w:rsid w:val="007D605F"/>
    <w:rsid w:val="007D6754"/>
    <w:rsid w:val="007E6686"/>
    <w:rsid w:val="007F6BCC"/>
    <w:rsid w:val="007F7031"/>
    <w:rsid w:val="007F7A13"/>
    <w:rsid w:val="00800869"/>
    <w:rsid w:val="00812740"/>
    <w:rsid w:val="00814071"/>
    <w:rsid w:val="00814468"/>
    <w:rsid w:val="00815B2D"/>
    <w:rsid w:val="0081713B"/>
    <w:rsid w:val="00817EBD"/>
    <w:rsid w:val="00821300"/>
    <w:rsid w:val="00822212"/>
    <w:rsid w:val="00822D9C"/>
    <w:rsid w:val="00823021"/>
    <w:rsid w:val="0082485A"/>
    <w:rsid w:val="00843DC5"/>
    <w:rsid w:val="008468E1"/>
    <w:rsid w:val="0086314E"/>
    <w:rsid w:val="00870A27"/>
    <w:rsid w:val="00876EED"/>
    <w:rsid w:val="00883037"/>
    <w:rsid w:val="0088681A"/>
    <w:rsid w:val="00887DC3"/>
    <w:rsid w:val="00890EAF"/>
    <w:rsid w:val="0089480C"/>
    <w:rsid w:val="00894B95"/>
    <w:rsid w:val="008A1868"/>
    <w:rsid w:val="008A1ED5"/>
    <w:rsid w:val="008A2257"/>
    <w:rsid w:val="008A59B0"/>
    <w:rsid w:val="008C25AE"/>
    <w:rsid w:val="008C348A"/>
    <w:rsid w:val="008C4256"/>
    <w:rsid w:val="008C79C4"/>
    <w:rsid w:val="008D1EF8"/>
    <w:rsid w:val="008D7DE9"/>
    <w:rsid w:val="008E1414"/>
    <w:rsid w:val="008E40E8"/>
    <w:rsid w:val="008E5D7F"/>
    <w:rsid w:val="008E772A"/>
    <w:rsid w:val="008F5F53"/>
    <w:rsid w:val="008F6EDA"/>
    <w:rsid w:val="00902883"/>
    <w:rsid w:val="009036A9"/>
    <w:rsid w:val="009136D1"/>
    <w:rsid w:val="0092222E"/>
    <w:rsid w:val="009266A7"/>
    <w:rsid w:val="009327EE"/>
    <w:rsid w:val="00941012"/>
    <w:rsid w:val="00947242"/>
    <w:rsid w:val="0095309C"/>
    <w:rsid w:val="00954FEF"/>
    <w:rsid w:val="00965EC7"/>
    <w:rsid w:val="00971606"/>
    <w:rsid w:val="00972D19"/>
    <w:rsid w:val="00987D1B"/>
    <w:rsid w:val="00990921"/>
    <w:rsid w:val="009B5E5D"/>
    <w:rsid w:val="009B609C"/>
    <w:rsid w:val="009C0DA0"/>
    <w:rsid w:val="009C2C0D"/>
    <w:rsid w:val="009C3185"/>
    <w:rsid w:val="009D1000"/>
    <w:rsid w:val="009D6BA6"/>
    <w:rsid w:val="009E1083"/>
    <w:rsid w:val="009E48E9"/>
    <w:rsid w:val="009E61D3"/>
    <w:rsid w:val="009E7C9F"/>
    <w:rsid w:val="009E7F3B"/>
    <w:rsid w:val="009F3844"/>
    <w:rsid w:val="009F3C00"/>
    <w:rsid w:val="00A109D7"/>
    <w:rsid w:val="00A13702"/>
    <w:rsid w:val="00A46886"/>
    <w:rsid w:val="00A57D34"/>
    <w:rsid w:val="00A60F7D"/>
    <w:rsid w:val="00A61D8F"/>
    <w:rsid w:val="00A64358"/>
    <w:rsid w:val="00A643B0"/>
    <w:rsid w:val="00A66218"/>
    <w:rsid w:val="00A92B59"/>
    <w:rsid w:val="00A94BA1"/>
    <w:rsid w:val="00A96EFD"/>
    <w:rsid w:val="00AA1B16"/>
    <w:rsid w:val="00AA3375"/>
    <w:rsid w:val="00AA7DAF"/>
    <w:rsid w:val="00AB2C82"/>
    <w:rsid w:val="00AC0808"/>
    <w:rsid w:val="00AC1FDC"/>
    <w:rsid w:val="00AC3078"/>
    <w:rsid w:val="00AC48B1"/>
    <w:rsid w:val="00AF2721"/>
    <w:rsid w:val="00B0432D"/>
    <w:rsid w:val="00B146A4"/>
    <w:rsid w:val="00B15303"/>
    <w:rsid w:val="00B3258D"/>
    <w:rsid w:val="00B36EAF"/>
    <w:rsid w:val="00B43A2B"/>
    <w:rsid w:val="00B55E5E"/>
    <w:rsid w:val="00B60368"/>
    <w:rsid w:val="00B651AD"/>
    <w:rsid w:val="00B66286"/>
    <w:rsid w:val="00B664B6"/>
    <w:rsid w:val="00B736FD"/>
    <w:rsid w:val="00B753A6"/>
    <w:rsid w:val="00B867B7"/>
    <w:rsid w:val="00B8729D"/>
    <w:rsid w:val="00B91918"/>
    <w:rsid w:val="00B93D71"/>
    <w:rsid w:val="00B950F3"/>
    <w:rsid w:val="00BB2575"/>
    <w:rsid w:val="00BC198B"/>
    <w:rsid w:val="00BC4F1C"/>
    <w:rsid w:val="00BD79CF"/>
    <w:rsid w:val="00BD7F1C"/>
    <w:rsid w:val="00BE0475"/>
    <w:rsid w:val="00BE40F2"/>
    <w:rsid w:val="00BE5CC0"/>
    <w:rsid w:val="00BE681F"/>
    <w:rsid w:val="00BE6BF4"/>
    <w:rsid w:val="00BF0043"/>
    <w:rsid w:val="00BF1931"/>
    <w:rsid w:val="00BF67AE"/>
    <w:rsid w:val="00BF6B7A"/>
    <w:rsid w:val="00C04EAD"/>
    <w:rsid w:val="00C10F54"/>
    <w:rsid w:val="00C122C4"/>
    <w:rsid w:val="00C135D4"/>
    <w:rsid w:val="00C20BC2"/>
    <w:rsid w:val="00C21078"/>
    <w:rsid w:val="00C2141C"/>
    <w:rsid w:val="00C224C3"/>
    <w:rsid w:val="00C22808"/>
    <w:rsid w:val="00C327F3"/>
    <w:rsid w:val="00C403D5"/>
    <w:rsid w:val="00C41063"/>
    <w:rsid w:val="00C56A0D"/>
    <w:rsid w:val="00C649AE"/>
    <w:rsid w:val="00C6539D"/>
    <w:rsid w:val="00C66620"/>
    <w:rsid w:val="00C76BF1"/>
    <w:rsid w:val="00C81326"/>
    <w:rsid w:val="00C82113"/>
    <w:rsid w:val="00C914D1"/>
    <w:rsid w:val="00CA3898"/>
    <w:rsid w:val="00CB021C"/>
    <w:rsid w:val="00CB3637"/>
    <w:rsid w:val="00CB431E"/>
    <w:rsid w:val="00CB62BB"/>
    <w:rsid w:val="00CC1240"/>
    <w:rsid w:val="00CD0837"/>
    <w:rsid w:val="00CD2675"/>
    <w:rsid w:val="00CD3A51"/>
    <w:rsid w:val="00CD4D87"/>
    <w:rsid w:val="00CE1066"/>
    <w:rsid w:val="00CE3B45"/>
    <w:rsid w:val="00D07C74"/>
    <w:rsid w:val="00D133F5"/>
    <w:rsid w:val="00D16F7B"/>
    <w:rsid w:val="00D265A1"/>
    <w:rsid w:val="00D34718"/>
    <w:rsid w:val="00D40029"/>
    <w:rsid w:val="00D71CE9"/>
    <w:rsid w:val="00D72331"/>
    <w:rsid w:val="00D75682"/>
    <w:rsid w:val="00D82C21"/>
    <w:rsid w:val="00D85D00"/>
    <w:rsid w:val="00D85DAD"/>
    <w:rsid w:val="00D86CD9"/>
    <w:rsid w:val="00D93905"/>
    <w:rsid w:val="00D94D0B"/>
    <w:rsid w:val="00D94F31"/>
    <w:rsid w:val="00D95A45"/>
    <w:rsid w:val="00D9760C"/>
    <w:rsid w:val="00DA0400"/>
    <w:rsid w:val="00DB7D5C"/>
    <w:rsid w:val="00DC1500"/>
    <w:rsid w:val="00DC2039"/>
    <w:rsid w:val="00DC5E70"/>
    <w:rsid w:val="00DC62D0"/>
    <w:rsid w:val="00DC73ED"/>
    <w:rsid w:val="00DE10AE"/>
    <w:rsid w:val="00DE29EF"/>
    <w:rsid w:val="00DE4C95"/>
    <w:rsid w:val="00DE5031"/>
    <w:rsid w:val="00DF38AD"/>
    <w:rsid w:val="00DF3E5E"/>
    <w:rsid w:val="00E07784"/>
    <w:rsid w:val="00E14DB7"/>
    <w:rsid w:val="00E15033"/>
    <w:rsid w:val="00E17D4A"/>
    <w:rsid w:val="00E255B8"/>
    <w:rsid w:val="00E27901"/>
    <w:rsid w:val="00E3290E"/>
    <w:rsid w:val="00E32C54"/>
    <w:rsid w:val="00E35325"/>
    <w:rsid w:val="00E360CD"/>
    <w:rsid w:val="00E44804"/>
    <w:rsid w:val="00E463B4"/>
    <w:rsid w:val="00E502D3"/>
    <w:rsid w:val="00E600E7"/>
    <w:rsid w:val="00E65179"/>
    <w:rsid w:val="00E66818"/>
    <w:rsid w:val="00E7004C"/>
    <w:rsid w:val="00E70050"/>
    <w:rsid w:val="00E72648"/>
    <w:rsid w:val="00E76129"/>
    <w:rsid w:val="00E8507F"/>
    <w:rsid w:val="00E9159B"/>
    <w:rsid w:val="00E928C4"/>
    <w:rsid w:val="00EA3412"/>
    <w:rsid w:val="00EA7A2E"/>
    <w:rsid w:val="00EB3F3F"/>
    <w:rsid w:val="00EB5B2E"/>
    <w:rsid w:val="00EB7812"/>
    <w:rsid w:val="00EB7A29"/>
    <w:rsid w:val="00EC545C"/>
    <w:rsid w:val="00EC6671"/>
    <w:rsid w:val="00EC6951"/>
    <w:rsid w:val="00ED20CB"/>
    <w:rsid w:val="00ED307C"/>
    <w:rsid w:val="00ED6AD5"/>
    <w:rsid w:val="00ED7C6B"/>
    <w:rsid w:val="00ED7EA0"/>
    <w:rsid w:val="00EE2CA1"/>
    <w:rsid w:val="00EE3C78"/>
    <w:rsid w:val="00EF39C9"/>
    <w:rsid w:val="00F03D72"/>
    <w:rsid w:val="00F073DB"/>
    <w:rsid w:val="00F100FC"/>
    <w:rsid w:val="00F10182"/>
    <w:rsid w:val="00F37FCF"/>
    <w:rsid w:val="00F721F7"/>
    <w:rsid w:val="00F80646"/>
    <w:rsid w:val="00F820E4"/>
    <w:rsid w:val="00F92767"/>
    <w:rsid w:val="00F952A0"/>
    <w:rsid w:val="00F97F5B"/>
    <w:rsid w:val="00FB1469"/>
    <w:rsid w:val="00FB2736"/>
    <w:rsid w:val="00FB3656"/>
    <w:rsid w:val="00FB543B"/>
    <w:rsid w:val="00FB5B5B"/>
    <w:rsid w:val="00FB7125"/>
    <w:rsid w:val="00FC2AF2"/>
    <w:rsid w:val="00FD04BE"/>
    <w:rsid w:val="00FD1707"/>
    <w:rsid w:val="00FE23EF"/>
    <w:rsid w:val="00FE27AB"/>
    <w:rsid w:val="00FE524F"/>
    <w:rsid w:val="00FE710F"/>
    <w:rsid w:val="00FF5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0B7B1283-7F7E-43C8-A88E-731FA73163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521C34"/>
    <w:pPr>
      <w:widowControl w:val="0"/>
      <w:tabs>
        <w:tab w:val="left" w:pos="1446"/>
      </w:tabs>
      <w:suppressAutoHyphens/>
      <w:spacing w:after="0" w:line="240" w:lineRule="auto"/>
      <w:ind w:firstLine="709"/>
      <w:jc w:val="both"/>
    </w:pPr>
    <w:rPr>
      <w:rFonts w:ascii="Times New Roman" w:eastAsia="Segoe UI" w:hAnsi="Times New Roman" w:cs="Tahoma"/>
      <w:color w:val="000000"/>
      <w:sz w:val="23"/>
      <w:szCs w:val="24"/>
      <w:lang w:eastAsia="zh-CN" w:bidi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067B20"/>
  </w:style>
  <w:style w:type="character" w:customStyle="1" w:styleId="a4">
    <w:name w:val="Нижний колонтитул Знак"/>
    <w:basedOn w:val="a0"/>
    <w:link w:val="a3"/>
    <w:rsid w:val="00067B20"/>
    <w:rPr>
      <w:rFonts w:ascii="Times New Roman" w:eastAsia="Segoe UI" w:hAnsi="Times New Roman" w:cs="Tahoma"/>
      <w:color w:val="000000"/>
      <w:sz w:val="23"/>
      <w:szCs w:val="24"/>
      <w:lang w:eastAsia="zh-CN" w:bidi="en-US"/>
    </w:rPr>
  </w:style>
  <w:style w:type="paragraph" w:styleId="a5">
    <w:name w:val="header"/>
    <w:basedOn w:val="a"/>
    <w:link w:val="a6"/>
    <w:rsid w:val="00067B20"/>
  </w:style>
  <w:style w:type="character" w:customStyle="1" w:styleId="a6">
    <w:name w:val="Верхний колонтитул Знак"/>
    <w:basedOn w:val="a0"/>
    <w:link w:val="a5"/>
    <w:rsid w:val="00067B20"/>
    <w:rPr>
      <w:rFonts w:ascii="Times New Roman" w:eastAsia="Segoe UI" w:hAnsi="Times New Roman" w:cs="Tahoma"/>
      <w:color w:val="000000"/>
      <w:sz w:val="23"/>
      <w:szCs w:val="24"/>
      <w:lang w:eastAsia="zh-CN" w:bidi="en-US"/>
    </w:rPr>
  </w:style>
  <w:style w:type="table" w:styleId="a7">
    <w:name w:val="Table Grid"/>
    <w:basedOn w:val="a1"/>
    <w:uiPriority w:val="39"/>
    <w:rsid w:val="00067B20"/>
    <w:pPr>
      <w:suppressAutoHyphens/>
      <w:spacing w:after="0" w:line="240" w:lineRule="auto"/>
    </w:pPr>
    <w:rPr>
      <w:rFonts w:ascii="Liberation Serif" w:eastAsia="Droid Sans Fallback" w:hAnsi="Liberation Serif" w:cs="FreeSans"/>
      <w:sz w:val="24"/>
      <w:szCs w:val="24"/>
      <w:lang w:eastAsia="zh-CN" w:bidi="hi-I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Normal (Web)"/>
    <w:basedOn w:val="a"/>
    <w:uiPriority w:val="99"/>
    <w:unhideWhenUsed/>
    <w:rsid w:val="005B0A19"/>
    <w:pPr>
      <w:widowControl/>
      <w:tabs>
        <w:tab w:val="clear" w:pos="1446"/>
      </w:tabs>
      <w:suppressAutoHyphens w:val="0"/>
      <w:spacing w:before="100" w:beforeAutospacing="1" w:after="100" w:afterAutospacing="1"/>
      <w:ind w:firstLine="0"/>
      <w:jc w:val="left"/>
    </w:pPr>
    <w:rPr>
      <w:rFonts w:eastAsia="Times New Roman" w:cs="Times New Roman"/>
      <w:color w:val="auto"/>
      <w:sz w:val="24"/>
      <w:lang w:eastAsia="ru-RU" w:bidi="ar-SA"/>
    </w:rPr>
  </w:style>
  <w:style w:type="paragraph" w:customStyle="1" w:styleId="a9">
    <w:name w:val="Текст документа"/>
    <w:basedOn w:val="a"/>
    <w:qFormat/>
    <w:rsid w:val="005267E9"/>
    <w:pPr>
      <w:widowControl/>
    </w:pPr>
    <w:rPr>
      <w:sz w:val="22"/>
    </w:rPr>
  </w:style>
  <w:style w:type="character" w:customStyle="1" w:styleId="layout">
    <w:name w:val="layout"/>
    <w:basedOn w:val="a0"/>
    <w:rsid w:val="00DC5E70"/>
  </w:style>
  <w:style w:type="paragraph" w:styleId="aa">
    <w:name w:val="List Paragraph"/>
    <w:basedOn w:val="a"/>
    <w:uiPriority w:val="34"/>
    <w:qFormat/>
    <w:rsid w:val="006923D5"/>
    <w:pPr>
      <w:ind w:left="720"/>
      <w:contextualSpacing/>
    </w:pPr>
  </w:style>
  <w:style w:type="paragraph" w:styleId="ab">
    <w:name w:val="Balloon Text"/>
    <w:basedOn w:val="a"/>
    <w:link w:val="ac"/>
    <w:uiPriority w:val="99"/>
    <w:semiHidden/>
    <w:unhideWhenUsed/>
    <w:rsid w:val="000B5330"/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0B5330"/>
    <w:rPr>
      <w:rFonts w:ascii="Segoe UI" w:eastAsia="Segoe UI" w:hAnsi="Segoe UI" w:cs="Segoe UI"/>
      <w:color w:val="000000"/>
      <w:sz w:val="18"/>
      <w:szCs w:val="18"/>
      <w:lang w:eastAsia="zh-CN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39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2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http://CF54ABBA69C63317B35654BB6AA7ECEE.dms.sberbank.ru/CF54ABBA69C63317B35654BB6AA7ECEE-9AD1FBF172B3A71510E11040FC88E06E-E163EA0BCEF524B3EA8CE043113E4A3F/1.pn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C2A0DE-4ED3-441E-A1E0-0C9E861173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6198</Words>
  <Characters>35335</Characters>
  <Application>Microsoft Office Word</Application>
  <DocSecurity>0</DocSecurity>
  <Lines>294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41451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GlBuh</cp:lastModifiedBy>
  <cp:revision>5</cp:revision>
  <cp:lastPrinted>2023-05-31T03:46:00Z</cp:lastPrinted>
  <dcterms:created xsi:type="dcterms:W3CDTF">2023-06-27T13:46:00Z</dcterms:created>
  <dcterms:modified xsi:type="dcterms:W3CDTF">2023-06-27T15:16:00Z</dcterms:modified>
</cp:coreProperties>
</file>