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CD02" w14:textId="7D68630A" w:rsidR="008D43F9" w:rsidRPr="002537AC" w:rsidRDefault="008D43F9" w:rsidP="00061286">
      <w:pPr>
        <w:pStyle w:val="ConsNonformat"/>
        <w:ind w:firstLine="567"/>
        <w:jc w:val="center"/>
        <w:rPr>
          <w:rFonts w:ascii="Times New Roman" w:hAnsi="Times New Roman"/>
          <w:b/>
          <w:bCs/>
          <w:spacing w:val="20"/>
          <w:sz w:val="24"/>
          <w:szCs w:val="24"/>
        </w:rPr>
      </w:pPr>
      <w:r w:rsidRPr="002537AC">
        <w:rPr>
          <w:rFonts w:ascii="Times New Roman" w:hAnsi="Times New Roman"/>
          <w:b/>
          <w:bCs/>
          <w:spacing w:val="20"/>
          <w:sz w:val="24"/>
          <w:szCs w:val="24"/>
        </w:rPr>
        <w:t xml:space="preserve">ДОГОВОР № </w:t>
      </w:r>
    </w:p>
    <w:p w14:paraId="663D9C57" w14:textId="7D2E7DC2" w:rsidR="008D43F9" w:rsidRPr="002537AC" w:rsidRDefault="008D43F9" w:rsidP="00061286">
      <w:pPr>
        <w:pStyle w:val="ConsNonformat"/>
        <w:ind w:firstLine="567"/>
        <w:jc w:val="center"/>
        <w:rPr>
          <w:rFonts w:ascii="Times New Roman" w:hAnsi="Times New Roman"/>
          <w:b/>
          <w:bCs/>
          <w:spacing w:val="20"/>
          <w:sz w:val="24"/>
          <w:szCs w:val="24"/>
        </w:rPr>
      </w:pPr>
      <w:r w:rsidRPr="002537AC">
        <w:rPr>
          <w:rFonts w:ascii="Times New Roman" w:hAnsi="Times New Roman"/>
          <w:b/>
          <w:bCs/>
          <w:spacing w:val="20"/>
          <w:sz w:val="24"/>
          <w:szCs w:val="24"/>
        </w:rPr>
        <w:t xml:space="preserve">УЧАСТИЯ В ДОЛЕВОМ СТРОИТЕЛЬСТВЕ </w:t>
      </w:r>
      <w:r w:rsidR="00334AFC" w:rsidRPr="002537AC">
        <w:rPr>
          <w:rFonts w:ascii="Times New Roman" w:hAnsi="Times New Roman"/>
          <w:b/>
          <w:bCs/>
          <w:spacing w:val="20"/>
          <w:sz w:val="24"/>
          <w:szCs w:val="24"/>
        </w:rPr>
        <w:t xml:space="preserve"> </w:t>
      </w:r>
    </w:p>
    <w:p w14:paraId="64A3B4E8" w14:textId="77777777" w:rsidR="008D43F9" w:rsidRPr="002537AC" w:rsidRDefault="008D43F9" w:rsidP="00061286">
      <w:pPr>
        <w:pStyle w:val="ConsNonformat"/>
        <w:ind w:firstLine="567"/>
        <w:jc w:val="center"/>
        <w:rPr>
          <w:rFonts w:ascii="Times New Roman" w:hAnsi="Times New Roman"/>
          <w:b/>
          <w:bCs/>
          <w:sz w:val="24"/>
          <w:szCs w:val="24"/>
        </w:rPr>
      </w:pPr>
    </w:p>
    <w:p w14:paraId="7760196B" w14:textId="18DA84C3" w:rsidR="008D43F9" w:rsidRPr="002537AC" w:rsidRDefault="008D43F9" w:rsidP="00061286">
      <w:pPr>
        <w:jc w:val="both"/>
      </w:pPr>
      <w:r w:rsidRPr="002537AC">
        <w:t xml:space="preserve">город </w:t>
      </w:r>
      <w:r w:rsidR="00334AFC" w:rsidRPr="0057177A">
        <w:t>Уссурийск</w:t>
      </w:r>
      <w:r w:rsidR="00B806A2" w:rsidRPr="002537AC">
        <w:tab/>
      </w:r>
      <w:r w:rsidR="00B806A2" w:rsidRPr="002537AC">
        <w:tab/>
      </w:r>
      <w:r w:rsidR="00B806A2" w:rsidRPr="002537AC">
        <w:tab/>
      </w:r>
      <w:r w:rsidR="00B806A2" w:rsidRPr="002537AC">
        <w:tab/>
      </w:r>
      <w:r w:rsidR="00B806A2" w:rsidRPr="002537AC">
        <w:tab/>
      </w:r>
      <w:r w:rsidR="00B806A2" w:rsidRPr="002537AC">
        <w:tab/>
      </w:r>
      <w:r w:rsidR="00B806A2" w:rsidRPr="002537AC">
        <w:tab/>
        <w:t xml:space="preserve">     </w:t>
      </w:r>
      <w:r w:rsidR="00366DD3" w:rsidRPr="002537AC">
        <w:t xml:space="preserve">    </w:t>
      </w:r>
      <w:r w:rsidR="00B806A2" w:rsidRPr="002537AC">
        <w:t xml:space="preserve">     </w:t>
      </w:r>
      <w:r w:rsidR="00334AFC" w:rsidRPr="002537AC">
        <w:t xml:space="preserve">    </w:t>
      </w:r>
      <w:r w:rsidR="00B806A2" w:rsidRPr="002537AC">
        <w:t xml:space="preserve"> </w:t>
      </w:r>
      <w:r w:rsidRPr="002537AC">
        <w:t>«</w:t>
      </w:r>
      <w:r w:rsidR="00334AFC" w:rsidRPr="002537AC">
        <w:t>___</w:t>
      </w:r>
      <w:r w:rsidRPr="002537AC">
        <w:t>»</w:t>
      </w:r>
      <w:r w:rsidR="0069795F" w:rsidRPr="002537AC">
        <w:t xml:space="preserve"> </w:t>
      </w:r>
      <w:r w:rsidR="00334AFC" w:rsidRPr="002537AC">
        <w:t>____________</w:t>
      </w:r>
      <w:r w:rsidRPr="002537AC">
        <w:t xml:space="preserve"> 20</w:t>
      </w:r>
      <w:r w:rsidR="00334AFC" w:rsidRPr="002537AC">
        <w:t>__</w:t>
      </w:r>
      <w:r w:rsidRPr="002537AC">
        <w:t xml:space="preserve">г. </w:t>
      </w:r>
    </w:p>
    <w:p w14:paraId="29436A79" w14:textId="77777777" w:rsidR="003A2B2D" w:rsidRPr="002537AC" w:rsidRDefault="003A2B2D" w:rsidP="00061286">
      <w:pPr>
        <w:jc w:val="both"/>
      </w:pPr>
    </w:p>
    <w:p w14:paraId="3991BE7C" w14:textId="51CDF8FB" w:rsidR="0083773F" w:rsidRPr="002537AC" w:rsidRDefault="0083773F" w:rsidP="0083773F">
      <w:pPr>
        <w:ind w:firstLine="567"/>
        <w:jc w:val="both"/>
      </w:pPr>
      <w:r w:rsidRPr="002537AC">
        <w:rPr>
          <w:b/>
          <w:bCs/>
          <w:iCs/>
        </w:rPr>
        <w:t>ООО "</w:t>
      </w:r>
      <w:r w:rsidR="00334AFC" w:rsidRPr="002537AC">
        <w:rPr>
          <w:b/>
          <w:bCs/>
          <w:iCs/>
        </w:rPr>
        <w:t>Созвездие Специализированный застройщик</w:t>
      </w:r>
      <w:r w:rsidRPr="002537AC">
        <w:rPr>
          <w:b/>
          <w:bCs/>
          <w:iCs/>
        </w:rPr>
        <w:t>"</w:t>
      </w:r>
      <w:r w:rsidRPr="002537AC">
        <w:rPr>
          <w:iCs/>
        </w:rPr>
        <w:t>, именуемое в дальнейшем «</w:t>
      </w:r>
      <w:r w:rsidRPr="002537AC">
        <w:rPr>
          <w:b/>
          <w:bCs/>
          <w:iCs/>
        </w:rPr>
        <w:t>Застройщик</w:t>
      </w:r>
      <w:r w:rsidRPr="002537AC">
        <w:rPr>
          <w:iCs/>
        </w:rPr>
        <w:t xml:space="preserve">», в лице </w:t>
      </w:r>
      <w:r w:rsidR="00334AFC" w:rsidRPr="002537AC">
        <w:rPr>
          <w:iCs/>
        </w:rPr>
        <w:t>генерального директора Сокольникова Павла Валерьевича</w:t>
      </w:r>
      <w:r w:rsidRPr="002537AC">
        <w:rPr>
          <w:iCs/>
        </w:rPr>
        <w:t xml:space="preserve">, действующего на основании </w:t>
      </w:r>
      <w:r w:rsidR="00334AFC" w:rsidRPr="002537AC">
        <w:rPr>
          <w:iCs/>
        </w:rPr>
        <w:t>Устава</w:t>
      </w:r>
      <w:r w:rsidRPr="002537AC">
        <w:t xml:space="preserve">, с одной стороны, </w:t>
      </w:r>
    </w:p>
    <w:p w14:paraId="1BE132B9" w14:textId="77777777" w:rsidR="00334AFC" w:rsidRPr="002537AC" w:rsidRDefault="0083773F" w:rsidP="0083773F">
      <w:pPr>
        <w:ind w:firstLine="567"/>
        <w:jc w:val="both"/>
      </w:pPr>
      <w:r w:rsidRPr="002537AC">
        <w:t>и гражданин Российской Федерации</w:t>
      </w:r>
      <w:r w:rsidR="00334AFC" w:rsidRPr="002537AC">
        <w:t xml:space="preserve"> ____________</w:t>
      </w:r>
      <w:r w:rsidRPr="002537AC">
        <w:t xml:space="preserve">, пол </w:t>
      </w:r>
      <w:r w:rsidR="00334AFC" w:rsidRPr="002537AC">
        <w:t>_______</w:t>
      </w:r>
      <w:r w:rsidRPr="002537AC">
        <w:t>, дата рождения</w:t>
      </w:r>
      <w:r w:rsidR="00334AFC" w:rsidRPr="002537AC">
        <w:t xml:space="preserve"> ___________</w:t>
      </w:r>
      <w:r w:rsidRPr="002537AC">
        <w:t>, место рождения</w:t>
      </w:r>
      <w:r w:rsidR="00334AFC" w:rsidRPr="002537AC">
        <w:t>_______________</w:t>
      </w:r>
      <w:r w:rsidRPr="002537AC">
        <w:t xml:space="preserve">, паспорт </w:t>
      </w:r>
      <w:r w:rsidR="00334AFC" w:rsidRPr="002537AC">
        <w:t>_______________</w:t>
      </w:r>
      <w:r w:rsidRPr="002537AC">
        <w:t xml:space="preserve">, выдан </w:t>
      </w:r>
      <w:r w:rsidR="00334AFC" w:rsidRPr="002537AC">
        <w:t>_____________</w:t>
      </w:r>
      <w:r w:rsidRPr="002537AC">
        <w:t xml:space="preserve"> г., код подразделения </w:t>
      </w:r>
      <w:r w:rsidR="00334AFC" w:rsidRPr="002537AC">
        <w:t>__________</w:t>
      </w:r>
      <w:r w:rsidRPr="002537AC">
        <w:t xml:space="preserve">, проживающий (зарегистрированный) по адресу: </w:t>
      </w:r>
      <w:r w:rsidR="00334AFC" w:rsidRPr="002537AC">
        <w:t>_____________________</w:t>
      </w:r>
      <w:r w:rsidRPr="002537AC">
        <w:t>, именуемый в дальнейшем «</w:t>
      </w:r>
      <w:r w:rsidRPr="002537AC">
        <w:rPr>
          <w:b/>
          <w:bCs/>
        </w:rPr>
        <w:t>Участник</w:t>
      </w:r>
      <w:r w:rsidRPr="002537AC">
        <w:t xml:space="preserve">», с другой стороны, </w:t>
      </w:r>
    </w:p>
    <w:p w14:paraId="1972BE4A" w14:textId="0EB048B0" w:rsidR="00E277D1" w:rsidRPr="002537AC" w:rsidRDefault="0083773F" w:rsidP="0083773F">
      <w:pPr>
        <w:ind w:firstLine="567"/>
        <w:jc w:val="both"/>
      </w:pPr>
      <w:r w:rsidRPr="002537AC">
        <w:t>вместе именуемые «Стороны», а по отдельности - «</w:t>
      </w:r>
      <w:r w:rsidRPr="002537AC">
        <w:rPr>
          <w:bCs/>
        </w:rPr>
        <w:t>Сторона</w:t>
      </w:r>
      <w:r w:rsidRPr="002537AC">
        <w:t>», заключили настоящий Договор, именуемый в дальнейшем «</w:t>
      </w:r>
      <w:r w:rsidRPr="002537AC">
        <w:rPr>
          <w:b/>
        </w:rPr>
        <w:t>Договор</w:t>
      </w:r>
      <w:r w:rsidRPr="002537AC">
        <w:t>», о нижеследующем</w:t>
      </w:r>
      <w:r w:rsidR="00E277D1" w:rsidRPr="002537AC">
        <w:t>:</w:t>
      </w:r>
    </w:p>
    <w:p w14:paraId="1A5876F1" w14:textId="77777777" w:rsidR="003A2B2D" w:rsidRPr="002537AC" w:rsidRDefault="003A2B2D" w:rsidP="0083773F">
      <w:pPr>
        <w:ind w:firstLine="567"/>
        <w:jc w:val="both"/>
      </w:pPr>
    </w:p>
    <w:p w14:paraId="61FACD23" w14:textId="77777777" w:rsidR="008D43F9" w:rsidRPr="002537AC" w:rsidRDefault="008D43F9" w:rsidP="00061286">
      <w:pPr>
        <w:pStyle w:val="ConsPlusNormal"/>
        <w:widowControl/>
        <w:numPr>
          <w:ilvl w:val="0"/>
          <w:numId w:val="8"/>
        </w:numPr>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ТЕРМИНЫ И ОПРЕДЕЛЕНИЯ</w:t>
      </w:r>
    </w:p>
    <w:p w14:paraId="4F009F34" w14:textId="1223E7A9" w:rsidR="00D75B73" w:rsidRPr="002537AC" w:rsidRDefault="00D75B73" w:rsidP="00D75B73">
      <w:pPr>
        <w:pStyle w:val="ConsPlusNormal"/>
        <w:widowControl/>
        <w:numPr>
          <w:ilvl w:val="1"/>
          <w:numId w:val="8"/>
        </w:numPr>
        <w:adjustRightInd/>
        <w:ind w:left="0" w:firstLine="567"/>
        <w:jc w:val="both"/>
        <w:rPr>
          <w:rFonts w:ascii="Times New Roman" w:hAnsi="Times New Roman" w:cs="Times New Roman"/>
          <w:sz w:val="24"/>
          <w:szCs w:val="24"/>
        </w:rPr>
      </w:pPr>
      <w:bookmarkStart w:id="0" w:name="_Hlk2876933"/>
      <w:r w:rsidRPr="002537AC">
        <w:rPr>
          <w:rFonts w:ascii="Times New Roman" w:hAnsi="Times New Roman" w:cs="Times New Roman"/>
          <w:b/>
          <w:bCs/>
          <w:sz w:val="24"/>
          <w:szCs w:val="24"/>
        </w:rPr>
        <w:t xml:space="preserve">Земельный участок </w:t>
      </w:r>
      <w:r w:rsidRPr="002537AC">
        <w:rPr>
          <w:rFonts w:ascii="Times New Roman" w:hAnsi="Times New Roman" w:cs="Times New Roman"/>
          <w:sz w:val="24"/>
          <w:szCs w:val="24"/>
        </w:rPr>
        <w:t>- земельный участок</w:t>
      </w:r>
      <w:r w:rsidR="00334AFC" w:rsidRPr="002537AC">
        <w:rPr>
          <w:rFonts w:ascii="Times New Roman" w:hAnsi="Times New Roman" w:cs="Times New Roman"/>
          <w:sz w:val="24"/>
          <w:szCs w:val="24"/>
        </w:rPr>
        <w:t xml:space="preserve">, </w:t>
      </w:r>
      <w:r w:rsidRPr="002537AC">
        <w:rPr>
          <w:rFonts w:ascii="Times New Roman" w:hAnsi="Times New Roman" w:cs="Times New Roman"/>
          <w:sz w:val="24"/>
          <w:szCs w:val="24"/>
        </w:rPr>
        <w:t>принадлежащий Застройщику на праве</w:t>
      </w:r>
      <w:r w:rsidR="00334AFC" w:rsidRPr="002537AC">
        <w:rPr>
          <w:rFonts w:ascii="Times New Roman" w:hAnsi="Times New Roman" w:cs="Times New Roman"/>
          <w:sz w:val="24"/>
          <w:szCs w:val="24"/>
        </w:rPr>
        <w:t xml:space="preserve"> </w:t>
      </w:r>
      <w:r w:rsidR="00FB1DA9" w:rsidRPr="002537AC">
        <w:rPr>
          <w:rFonts w:ascii="Times New Roman" w:hAnsi="Times New Roman" w:cs="Times New Roman"/>
          <w:sz w:val="24"/>
          <w:szCs w:val="24"/>
        </w:rPr>
        <w:t>аренд</w:t>
      </w:r>
      <w:r w:rsidR="00334AFC" w:rsidRPr="002537AC">
        <w:rPr>
          <w:rFonts w:ascii="Times New Roman" w:hAnsi="Times New Roman" w:cs="Times New Roman"/>
          <w:sz w:val="24"/>
          <w:szCs w:val="24"/>
        </w:rPr>
        <w:t>ы</w:t>
      </w:r>
      <w:r w:rsidRPr="002537AC">
        <w:rPr>
          <w:rFonts w:ascii="Times New Roman" w:hAnsi="Times New Roman" w:cs="Times New Roman"/>
          <w:sz w:val="24"/>
          <w:szCs w:val="24"/>
        </w:rPr>
        <w:t>, кадастровый номер</w:t>
      </w:r>
      <w:r w:rsidR="00334AFC" w:rsidRPr="002537AC">
        <w:rPr>
          <w:rFonts w:ascii="Times New Roman" w:hAnsi="Times New Roman" w:cs="Times New Roman"/>
          <w:sz w:val="24"/>
          <w:szCs w:val="24"/>
        </w:rPr>
        <w:t xml:space="preserve"> 25:34:017001:15697</w:t>
      </w:r>
      <w:r w:rsidRPr="002537AC">
        <w:rPr>
          <w:rFonts w:ascii="Times New Roman" w:hAnsi="Times New Roman" w:cs="Times New Roman"/>
          <w:sz w:val="24"/>
          <w:szCs w:val="24"/>
        </w:rPr>
        <w:t xml:space="preserve">, площадью </w:t>
      </w:r>
      <w:r w:rsidR="00334AFC" w:rsidRPr="002537AC">
        <w:rPr>
          <w:rFonts w:ascii="Times New Roman" w:hAnsi="Times New Roman" w:cs="Times New Roman"/>
          <w:sz w:val="24"/>
          <w:szCs w:val="24"/>
        </w:rPr>
        <w:t>2481</w:t>
      </w:r>
      <w:r w:rsidRPr="002537AC">
        <w:rPr>
          <w:rFonts w:ascii="Times New Roman" w:hAnsi="Times New Roman" w:cs="Times New Roman"/>
          <w:sz w:val="24"/>
          <w:szCs w:val="24"/>
        </w:rPr>
        <w:t xml:space="preserve"> кв.м., категория земель: земли населенных пунктов, вид разрешенного использования</w:t>
      </w:r>
      <w:r w:rsidR="00334AFC" w:rsidRPr="002537AC">
        <w:rPr>
          <w:rFonts w:ascii="Times New Roman" w:hAnsi="Times New Roman" w:cs="Times New Roman"/>
          <w:sz w:val="24"/>
          <w:szCs w:val="24"/>
        </w:rPr>
        <w:t>: многоэтажная жилая застройка (высотная застройка)</w:t>
      </w:r>
      <w:r w:rsidRPr="002537AC">
        <w:rPr>
          <w:rFonts w:ascii="Times New Roman" w:hAnsi="Times New Roman" w:cs="Times New Roman"/>
          <w:sz w:val="24"/>
          <w:szCs w:val="24"/>
        </w:rPr>
        <w:t xml:space="preserve">, по адресу: </w:t>
      </w:r>
      <w:r w:rsidR="00334AFC" w:rsidRPr="002537AC">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здание – магазин, почтовый адрес ориентира: г. Уссурийск, ул. Ленина, 134-А.</w:t>
      </w:r>
    </w:p>
    <w:p w14:paraId="2A6647D0" w14:textId="00BFC95A" w:rsidR="00233B1A" w:rsidRPr="002537AC" w:rsidRDefault="00D75B73" w:rsidP="00D75B73">
      <w:pPr>
        <w:pStyle w:val="ConsPlusNormal"/>
        <w:widowControl/>
        <w:numPr>
          <w:ilvl w:val="1"/>
          <w:numId w:val="8"/>
        </w:numPr>
        <w:adjustRightInd/>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Жилой дом</w:t>
      </w:r>
      <w:r w:rsidRPr="002537AC">
        <w:rPr>
          <w:rFonts w:ascii="Times New Roman" w:hAnsi="Times New Roman" w:cs="Times New Roman"/>
          <w:sz w:val="24"/>
          <w:szCs w:val="24"/>
        </w:rPr>
        <w:t xml:space="preserve"> – многоквартирный дом, в состав которого будет входить Объект, и строительство которого осуществляется на Земельном участке с привлечением денежных средств Участника </w:t>
      </w:r>
      <w:r w:rsidRPr="001532B5">
        <w:rPr>
          <w:rFonts w:ascii="Times New Roman" w:hAnsi="Times New Roman" w:cs="Times New Roman"/>
          <w:sz w:val="24"/>
          <w:szCs w:val="24"/>
        </w:rPr>
        <w:t xml:space="preserve">по строительному </w:t>
      </w:r>
      <w:r w:rsidRPr="009751DF">
        <w:rPr>
          <w:rFonts w:ascii="Times New Roman" w:hAnsi="Times New Roman" w:cs="Times New Roman"/>
          <w:sz w:val="24"/>
          <w:szCs w:val="24"/>
        </w:rPr>
        <w:t>адресу:</w:t>
      </w:r>
      <w:r w:rsidRPr="001E0CB0">
        <w:rPr>
          <w:rFonts w:ascii="Times New Roman" w:hAnsi="Times New Roman" w:cs="Times New Roman"/>
          <w:sz w:val="24"/>
          <w:szCs w:val="24"/>
        </w:rPr>
        <w:t xml:space="preserve"> </w:t>
      </w:r>
      <w:r w:rsidR="001E0CB0" w:rsidRPr="001E0CB0">
        <w:rPr>
          <w:rFonts w:ascii="Times New Roman" w:hAnsi="Times New Roman" w:cs="Times New Roman"/>
          <w:sz w:val="24"/>
          <w:szCs w:val="24"/>
        </w:rPr>
        <w:t>адрес (местоположение) установлено относительно ориентира, расположенного за пределами участка; ориентир здание- магазин; участок находится примерно в 4 м, по направлению на юг от ориентира; почтовый адрес ориентира: Приморский край, г. Уссурийск, ул. Ленина, дом 134-А</w:t>
      </w:r>
      <w:r w:rsidR="001E0CB0" w:rsidRPr="009751DF">
        <w:rPr>
          <w:rFonts w:ascii="Times New Roman" w:hAnsi="Times New Roman" w:cs="Times New Roman"/>
          <w:sz w:val="24"/>
          <w:szCs w:val="24"/>
          <w:shd w:val="clear" w:color="auto" w:fill="FFFFFF" w:themeFill="background1"/>
        </w:rPr>
        <w:t xml:space="preserve"> </w:t>
      </w:r>
      <w:r w:rsidRPr="009751DF">
        <w:rPr>
          <w:rFonts w:ascii="Times New Roman" w:hAnsi="Times New Roman" w:cs="Times New Roman"/>
          <w:sz w:val="24"/>
          <w:szCs w:val="24"/>
          <w:shd w:val="clear" w:color="auto" w:fill="FFFFFF" w:themeFill="background1"/>
        </w:rPr>
        <w:t>(почтовый адрес уточняется по окончании ст</w:t>
      </w:r>
      <w:r w:rsidRPr="002537AC">
        <w:rPr>
          <w:rFonts w:ascii="Times New Roman" w:hAnsi="Times New Roman" w:cs="Times New Roman"/>
          <w:sz w:val="24"/>
          <w:szCs w:val="24"/>
        </w:rPr>
        <w:t>роительства)</w:t>
      </w:r>
      <w:bookmarkEnd w:id="0"/>
      <w:r w:rsidR="00A27136" w:rsidRPr="002537AC">
        <w:rPr>
          <w:rFonts w:ascii="Times New Roman" w:hAnsi="Times New Roman" w:cs="Times New Roman"/>
          <w:sz w:val="24"/>
          <w:szCs w:val="24"/>
        </w:rPr>
        <w:t>.</w:t>
      </w:r>
    </w:p>
    <w:p w14:paraId="30DDB4D4" w14:textId="45BF9B31" w:rsidR="008D43F9" w:rsidRPr="002537AC"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bCs/>
          <w:sz w:val="24"/>
          <w:szCs w:val="24"/>
        </w:rPr>
        <w:t>Объект долевого строительства</w:t>
      </w:r>
      <w:r w:rsidR="00DA035C" w:rsidRPr="002537AC">
        <w:rPr>
          <w:rFonts w:ascii="Times New Roman" w:hAnsi="Times New Roman" w:cs="Times New Roman"/>
          <w:b/>
          <w:bCs/>
          <w:sz w:val="24"/>
          <w:szCs w:val="24"/>
        </w:rPr>
        <w:t>/</w:t>
      </w:r>
      <w:r w:rsidRPr="002537AC">
        <w:rPr>
          <w:rFonts w:ascii="Times New Roman" w:hAnsi="Times New Roman" w:cs="Times New Roman"/>
          <w:sz w:val="24"/>
          <w:szCs w:val="24"/>
        </w:rPr>
        <w:t xml:space="preserve"> </w:t>
      </w:r>
      <w:r w:rsidR="00DA035C" w:rsidRPr="002537AC">
        <w:rPr>
          <w:rFonts w:ascii="Times New Roman" w:hAnsi="Times New Roman" w:cs="Times New Roman"/>
          <w:b/>
          <w:bCs/>
          <w:sz w:val="24"/>
          <w:szCs w:val="24"/>
        </w:rPr>
        <w:t>Объект</w:t>
      </w:r>
      <w:r w:rsidR="00DA035C"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 </w:t>
      </w:r>
      <w:r w:rsidR="00440E83" w:rsidRPr="003F6F42">
        <w:rPr>
          <w:rFonts w:ascii="Times New Roman" w:hAnsi="Times New Roman" w:cs="Times New Roman"/>
          <w:bCs/>
          <w:sz w:val="24"/>
          <w:szCs w:val="24"/>
        </w:rPr>
        <w:t>нежилое помещение</w:t>
      </w:r>
      <w:r w:rsidRPr="003F6F42">
        <w:rPr>
          <w:rFonts w:ascii="Times New Roman" w:hAnsi="Times New Roman" w:cs="Times New Roman"/>
          <w:sz w:val="24"/>
          <w:szCs w:val="24"/>
        </w:rPr>
        <w:t>,</w:t>
      </w:r>
      <w:r w:rsidRPr="002537AC">
        <w:rPr>
          <w:rFonts w:ascii="Times New Roman" w:hAnsi="Times New Roman" w:cs="Times New Roman"/>
          <w:sz w:val="24"/>
          <w:szCs w:val="24"/>
        </w:rPr>
        <w:t xml:space="preserve"> </w:t>
      </w:r>
      <w:r w:rsidR="00440E83" w:rsidRPr="002537AC">
        <w:rPr>
          <w:rFonts w:ascii="Times New Roman" w:hAnsi="Times New Roman" w:cs="Times New Roman"/>
          <w:sz w:val="24"/>
          <w:szCs w:val="24"/>
        </w:rPr>
        <w:t xml:space="preserve">входящее в состав Жилого дома и </w:t>
      </w:r>
      <w:r w:rsidR="001536D1" w:rsidRPr="002537AC">
        <w:rPr>
          <w:rFonts w:ascii="Times New Roman" w:hAnsi="Times New Roman" w:cs="Times New Roman"/>
          <w:sz w:val="24"/>
          <w:szCs w:val="24"/>
        </w:rPr>
        <w:t>подлежащее передаче Участнику после получения разрешения на ввод в эксплуатацию Жилого дома</w:t>
      </w:r>
      <w:r w:rsidRPr="002537AC">
        <w:rPr>
          <w:rFonts w:ascii="Times New Roman" w:hAnsi="Times New Roman" w:cs="Times New Roman"/>
          <w:sz w:val="24"/>
          <w:szCs w:val="24"/>
        </w:rPr>
        <w:t>.</w:t>
      </w:r>
    </w:p>
    <w:p w14:paraId="446F00AF" w14:textId="5D6F5F0A" w:rsidR="008D43F9" w:rsidRPr="002537AC"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bCs/>
          <w:sz w:val="24"/>
          <w:szCs w:val="24"/>
        </w:rPr>
        <w:t>Общее имущество -</w:t>
      </w:r>
      <w:r w:rsidRPr="002537AC">
        <w:rPr>
          <w:rFonts w:ascii="Times New Roman" w:hAnsi="Times New Roman" w:cs="Times New Roman"/>
          <w:sz w:val="24"/>
          <w:szCs w:val="24"/>
        </w:rPr>
        <w:t xml:space="preserve"> помещения в </w:t>
      </w:r>
      <w:r w:rsidR="001536D1" w:rsidRPr="002537AC">
        <w:rPr>
          <w:rFonts w:ascii="Times New Roman" w:hAnsi="Times New Roman" w:cs="Times New Roman"/>
          <w:sz w:val="24"/>
          <w:szCs w:val="24"/>
        </w:rPr>
        <w:t>Жилом</w:t>
      </w:r>
      <w:r w:rsidRPr="002537AC">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2537AC">
        <w:rPr>
          <w:rFonts w:ascii="Times New Roman" w:hAnsi="Times New Roman" w:cs="Times New Roman"/>
          <w:sz w:val="24"/>
          <w:szCs w:val="24"/>
        </w:rPr>
        <w:t xml:space="preserve">Жилом </w:t>
      </w:r>
      <w:r w:rsidRPr="002537AC">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 а также крыши, ограждающие несущие и ненесущие конструкции </w:t>
      </w:r>
      <w:r w:rsidR="000E1EF2" w:rsidRPr="002537AC">
        <w:rPr>
          <w:rFonts w:ascii="Times New Roman" w:hAnsi="Times New Roman" w:cs="Times New Roman"/>
          <w:sz w:val="24"/>
          <w:szCs w:val="24"/>
        </w:rPr>
        <w:t>Жилого</w:t>
      </w:r>
      <w:r w:rsidRPr="002537AC">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w:t>
      </w:r>
      <w:r w:rsidR="000E1EF2" w:rsidRPr="002537AC">
        <w:rPr>
          <w:rFonts w:ascii="Times New Roman" w:hAnsi="Times New Roman" w:cs="Times New Roman"/>
          <w:sz w:val="24"/>
          <w:szCs w:val="24"/>
        </w:rPr>
        <w:t xml:space="preserve">Жилом </w:t>
      </w:r>
      <w:r w:rsidRPr="002537AC">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2537AC">
        <w:rPr>
          <w:rFonts w:ascii="Times New Roman" w:hAnsi="Times New Roman" w:cs="Times New Roman"/>
          <w:sz w:val="24"/>
          <w:szCs w:val="24"/>
        </w:rPr>
        <w:t>З</w:t>
      </w:r>
      <w:r w:rsidRPr="002537AC">
        <w:rPr>
          <w:rFonts w:ascii="Times New Roman" w:hAnsi="Times New Roman" w:cs="Times New Roman"/>
          <w:sz w:val="24"/>
          <w:szCs w:val="24"/>
        </w:rPr>
        <w:t xml:space="preserve">емельный участок, на котором расположен </w:t>
      </w:r>
      <w:r w:rsidR="00855979" w:rsidRPr="002537AC">
        <w:rPr>
          <w:rFonts w:ascii="Times New Roman" w:hAnsi="Times New Roman" w:cs="Times New Roman"/>
          <w:sz w:val="24"/>
          <w:szCs w:val="24"/>
        </w:rPr>
        <w:t xml:space="preserve">Жилой </w:t>
      </w:r>
      <w:r w:rsidRPr="002537AC">
        <w:rPr>
          <w:rFonts w:ascii="Times New Roman" w:hAnsi="Times New Roman" w:cs="Times New Roman"/>
          <w:sz w:val="24"/>
          <w:szCs w:val="24"/>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2537AC">
        <w:rPr>
          <w:rFonts w:ascii="Times New Roman" w:hAnsi="Times New Roman" w:cs="Times New Roman"/>
          <w:sz w:val="24"/>
          <w:szCs w:val="24"/>
        </w:rPr>
        <w:t>инадлежности, расположенные на З</w:t>
      </w:r>
      <w:r w:rsidRPr="002537AC">
        <w:rPr>
          <w:rFonts w:ascii="Times New Roman" w:hAnsi="Times New Roman" w:cs="Times New Roman"/>
          <w:sz w:val="24"/>
          <w:szCs w:val="24"/>
        </w:rPr>
        <w:t>емельном участке в соответствии с проектной документацией и</w:t>
      </w:r>
      <w:r w:rsidR="001256CA" w:rsidRPr="002537AC">
        <w:rPr>
          <w:rFonts w:ascii="Times New Roman" w:hAnsi="Times New Roman" w:cs="Times New Roman"/>
          <w:sz w:val="24"/>
          <w:szCs w:val="24"/>
        </w:rPr>
        <w:t>/или</w:t>
      </w:r>
      <w:r w:rsidRPr="002537AC">
        <w:rPr>
          <w:rFonts w:ascii="Times New Roman" w:hAnsi="Times New Roman" w:cs="Times New Roman"/>
          <w:sz w:val="24"/>
          <w:szCs w:val="24"/>
        </w:rPr>
        <w:t xml:space="preserve"> в соответствии с действующим законодательством</w:t>
      </w:r>
      <w:r w:rsidR="001256CA" w:rsidRPr="002537AC">
        <w:rPr>
          <w:rFonts w:ascii="Times New Roman" w:hAnsi="Times New Roman" w:cs="Times New Roman"/>
          <w:sz w:val="24"/>
          <w:szCs w:val="24"/>
        </w:rPr>
        <w:t xml:space="preserve"> и т.д.</w:t>
      </w:r>
    </w:p>
    <w:p w14:paraId="637A3599" w14:textId="11B58F6A" w:rsidR="00821914" w:rsidRPr="002537AC" w:rsidRDefault="00821914"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Банк</w:t>
      </w:r>
      <w:r w:rsidRPr="002537AC">
        <w:rPr>
          <w:rFonts w:ascii="Times New Roman" w:hAnsi="Times New Roman" w:cs="Times New Roman"/>
          <w:sz w:val="24"/>
          <w:szCs w:val="24"/>
        </w:rPr>
        <w:t xml:space="preserve"> – АО «Банк ДОМ.РФ».</w:t>
      </w:r>
    </w:p>
    <w:p w14:paraId="256F4C00" w14:textId="696584C5" w:rsidR="008D43F9" w:rsidRPr="002537AC" w:rsidRDefault="00821914" w:rsidP="002E45DF">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Банк-кредитор</w:t>
      </w:r>
      <w:r w:rsidRPr="002537AC">
        <w:rPr>
          <w:rFonts w:ascii="Times New Roman" w:hAnsi="Times New Roman" w:cs="Times New Roman"/>
          <w:sz w:val="24"/>
          <w:szCs w:val="24"/>
        </w:rPr>
        <w:t xml:space="preserve"> – кредитная организация, включая АО «Банк ДОМ.РФ», предоставляющая денежные средства Участнику для приобретения Объекта.</w:t>
      </w:r>
    </w:p>
    <w:p w14:paraId="3C00D77A" w14:textId="13B10061" w:rsidR="002E45DF" w:rsidRPr="005A5B4C" w:rsidRDefault="005A5B4C" w:rsidP="005A5B4C">
      <w:pPr>
        <w:numPr>
          <w:ilvl w:val="1"/>
          <w:numId w:val="16"/>
        </w:numPr>
        <w:autoSpaceDE w:val="0"/>
        <w:autoSpaceDN w:val="0"/>
        <w:adjustRightInd w:val="0"/>
        <w:ind w:left="0" w:firstLine="567"/>
        <w:jc w:val="both"/>
      </w:pPr>
      <w:bookmarkStart w:id="1" w:name="_Hlk485990710"/>
      <w:r>
        <w:rPr>
          <w:b/>
          <w:bCs/>
        </w:rPr>
        <w:t>П</w:t>
      </w:r>
      <w:r w:rsidR="002E45DF" w:rsidRPr="002537AC">
        <w:rPr>
          <w:b/>
          <w:bCs/>
        </w:rPr>
        <w:t>лощадь</w:t>
      </w:r>
      <w:r w:rsidR="002E45DF" w:rsidRPr="002537AC">
        <w:t xml:space="preserve"> </w:t>
      </w:r>
      <w:r w:rsidR="00666EE9" w:rsidRPr="002537AC">
        <w:rPr>
          <w:b/>
          <w:bCs/>
        </w:rPr>
        <w:t>Объекта</w:t>
      </w:r>
      <w:r w:rsidR="00666EE9" w:rsidRPr="002537AC">
        <w:t xml:space="preserve"> </w:t>
      </w:r>
      <w:r w:rsidR="002E45DF" w:rsidRPr="002537AC">
        <w:rPr>
          <w:b/>
          <w:bCs/>
        </w:rPr>
        <w:t>(проектная)</w:t>
      </w:r>
      <w:r w:rsidR="002E45DF" w:rsidRPr="002537AC">
        <w:t xml:space="preserve"> определяется </w:t>
      </w:r>
      <w:r>
        <w:t>по данным проектной документации</w:t>
      </w:r>
      <w:r w:rsidR="002E45DF" w:rsidRPr="002537AC">
        <w:t xml:space="preserve">, </w:t>
      </w:r>
      <w:r>
        <w:t>п</w:t>
      </w:r>
      <w:r w:rsidRPr="005A5B4C">
        <w:t xml:space="preserve">рименяется Сторонами для расчета цены Договора </w:t>
      </w:r>
      <w:r w:rsidR="002E45DF" w:rsidRPr="002537AC">
        <w:t>и указана в Приложении № 1 к Договору.</w:t>
      </w:r>
    </w:p>
    <w:bookmarkEnd w:id="1"/>
    <w:p w14:paraId="0FD45CD2" w14:textId="69332A21" w:rsidR="0044037F" w:rsidRPr="002537AC" w:rsidRDefault="0044037F" w:rsidP="0044037F">
      <w:pPr>
        <w:autoSpaceDE w:val="0"/>
        <w:autoSpaceDN w:val="0"/>
        <w:adjustRightInd w:val="0"/>
        <w:ind w:firstLine="567"/>
        <w:jc w:val="both"/>
      </w:pPr>
      <w:r w:rsidRPr="002537AC">
        <w:t>Если</w:t>
      </w:r>
      <w:r w:rsidR="005A5B4C">
        <w:t xml:space="preserve"> П</w:t>
      </w:r>
      <w:r w:rsidRPr="002537AC">
        <w:t xml:space="preserve">лощадь Объекта </w:t>
      </w:r>
      <w:r w:rsidR="005A5B4C">
        <w:t xml:space="preserve">(проектная) </w:t>
      </w:r>
      <w:r w:rsidRPr="002537AC">
        <w:t xml:space="preserve">будет меньше или больше </w:t>
      </w:r>
      <w:r w:rsidR="005A5B4C">
        <w:t xml:space="preserve">Площади Объекта по результатам </w:t>
      </w:r>
      <w:r w:rsidR="00160089">
        <w:t>проведения Застройщиком кадастровых работ после окончания строительства Жилого дома и до ввода его в эксплуатацию</w:t>
      </w:r>
      <w:r w:rsidRPr="002537AC">
        <w:t xml:space="preserve">, то либо Застройщик возвращает Участнику долевого строительства излишне </w:t>
      </w:r>
      <w:r w:rsidRPr="002537AC">
        <w:lastRenderedPageBreak/>
        <w:t xml:space="preserve">перечисленные денежные средства, либо Участник долевого строительства производит доплату за фактическое превышение площади в порядке, предусмотренном разделом 4 Договора. </w:t>
      </w:r>
    </w:p>
    <w:p w14:paraId="1151F909" w14:textId="13A56BD8" w:rsidR="0044037F" w:rsidRPr="002537AC" w:rsidRDefault="0044037F" w:rsidP="0044037F">
      <w:pPr>
        <w:autoSpaceDE w:val="0"/>
        <w:autoSpaceDN w:val="0"/>
        <w:adjustRightInd w:val="0"/>
        <w:ind w:firstLine="567"/>
        <w:jc w:val="both"/>
      </w:pPr>
      <w:r w:rsidRPr="002537AC">
        <w:t xml:space="preserve">Изменение </w:t>
      </w:r>
      <w:r w:rsidR="00160089">
        <w:t>П</w:t>
      </w:r>
      <w:r w:rsidRPr="002537AC">
        <w:t xml:space="preserve">ощади Объекта по окончании строительства по отношению к </w:t>
      </w:r>
      <w:r w:rsidR="00160089">
        <w:t>Площади Объекта (проектной)</w:t>
      </w:r>
      <w:r w:rsidRPr="002537AC">
        <w:t xml:space="preserve"> как в сторону увеличения, так и в сторону уменьшения признается Сторонами допустимым и не является отступлением от условий Договора.</w:t>
      </w:r>
    </w:p>
    <w:p w14:paraId="780667FB" w14:textId="17516F7E" w:rsidR="00B1722F" w:rsidRPr="002537AC" w:rsidRDefault="00B25806" w:rsidP="00B1722F">
      <w:pPr>
        <w:autoSpaceDE w:val="0"/>
        <w:autoSpaceDN w:val="0"/>
        <w:adjustRightInd w:val="0"/>
        <w:ind w:firstLine="567"/>
        <w:jc w:val="both"/>
      </w:pPr>
      <w:r w:rsidRPr="002537AC">
        <w:t>П</w:t>
      </w:r>
      <w:r w:rsidR="00C2738C" w:rsidRPr="002537AC">
        <w:t xml:space="preserve">ри определении </w:t>
      </w:r>
      <w:r w:rsidR="00160089">
        <w:t>Площади Объекта</w:t>
      </w:r>
      <w:r w:rsidR="00C2738C" w:rsidRPr="002537AC">
        <w:t xml:space="preserve"> не учитываются любые </w:t>
      </w:r>
      <w:r w:rsidR="0044037F" w:rsidRPr="002537AC">
        <w:t xml:space="preserve">отделочные работы, возведенные перегородки/стены, вертикальные канализационные стояки, стояки холодного и/или горячего водоснабжения, закрытые ограждающими конструкциями (фальш-перегородками) и любые иные работы, влияющие на площадь Объекта. </w:t>
      </w:r>
    </w:p>
    <w:p w14:paraId="5BDA0EA2" w14:textId="5B8246AE" w:rsidR="00B1722F" w:rsidRPr="002537AC" w:rsidRDefault="00120A1E" w:rsidP="00120A1E">
      <w:pPr>
        <w:ind w:firstLine="567"/>
        <w:jc w:val="both"/>
        <w:rPr>
          <w:b/>
          <w:noProof/>
        </w:rPr>
      </w:pPr>
      <w:r w:rsidRPr="002537AC">
        <w:rPr>
          <w:b/>
          <w:noProof/>
        </w:rPr>
        <w:t>1.</w:t>
      </w:r>
      <w:r w:rsidR="005A5B4C">
        <w:rPr>
          <w:b/>
          <w:noProof/>
        </w:rPr>
        <w:t>8</w:t>
      </w:r>
      <w:r w:rsidRPr="002537AC">
        <w:rPr>
          <w:b/>
          <w:noProof/>
        </w:rPr>
        <w:t xml:space="preserve">. </w:t>
      </w:r>
      <w:r w:rsidR="00B1722F" w:rsidRPr="002537AC">
        <w:rPr>
          <w:b/>
          <w:noProof/>
        </w:rPr>
        <w:t>Допустимое изменение</w:t>
      </w:r>
      <w:r w:rsidR="00160089">
        <w:rPr>
          <w:b/>
          <w:noProof/>
        </w:rPr>
        <w:t xml:space="preserve"> П</w:t>
      </w:r>
      <w:r w:rsidR="00B1722F" w:rsidRPr="002537AC">
        <w:rPr>
          <w:b/>
          <w:noProof/>
        </w:rPr>
        <w:t xml:space="preserve">лощади Объекта </w:t>
      </w:r>
      <w:r w:rsidR="00B1722F" w:rsidRPr="002537AC">
        <w:rPr>
          <w:bCs/>
          <w:noProof/>
        </w:rPr>
        <w:t>– изменение площади Объекта как в большую, так и в меньшую сторону не более чем на 5 %.</w:t>
      </w:r>
    </w:p>
    <w:p w14:paraId="685D3DFE" w14:textId="0AEF6C1B" w:rsidR="00120A1E" w:rsidRPr="002537AC" w:rsidRDefault="00B1722F" w:rsidP="00120A1E">
      <w:pPr>
        <w:ind w:firstLine="567"/>
        <w:jc w:val="both"/>
        <w:rPr>
          <w:noProof/>
        </w:rPr>
      </w:pPr>
      <w:r w:rsidRPr="002537AC">
        <w:rPr>
          <w:b/>
          <w:noProof/>
        </w:rPr>
        <w:t>1.</w:t>
      </w:r>
      <w:r w:rsidR="005A5B4C">
        <w:rPr>
          <w:b/>
          <w:noProof/>
        </w:rPr>
        <w:t>9</w:t>
      </w:r>
      <w:r w:rsidRPr="002537AC">
        <w:rPr>
          <w:b/>
          <w:noProof/>
        </w:rPr>
        <w:t xml:space="preserve">. </w:t>
      </w:r>
      <w:r w:rsidR="00120A1E" w:rsidRPr="002537AC">
        <w:rPr>
          <w:b/>
          <w:noProof/>
        </w:rPr>
        <w:t>Сведения об уполномоченном банке (эскроу-агент) по настоящему Договору</w:t>
      </w:r>
      <w:r w:rsidR="00120A1E" w:rsidRPr="002537AC">
        <w:rPr>
          <w:noProof/>
        </w:rPr>
        <w:t>:</w:t>
      </w:r>
    </w:p>
    <w:p w14:paraId="5C201822" w14:textId="77777777" w:rsidR="00120A1E" w:rsidRPr="002537AC" w:rsidRDefault="00120A1E" w:rsidP="00120A1E">
      <w:pPr>
        <w:ind w:firstLine="567"/>
        <w:jc w:val="both"/>
        <w:rPr>
          <w:noProof/>
        </w:rPr>
      </w:pPr>
      <w:r w:rsidRPr="002537AC">
        <w:rPr>
          <w:noProof/>
        </w:rPr>
        <w:t>Полное наименование (фирменное наименование): Акционерное общество «Банк ДОМ.РФ».</w:t>
      </w:r>
    </w:p>
    <w:p w14:paraId="564AA88B" w14:textId="4F3CC132" w:rsidR="00120A1E" w:rsidRPr="002537AC" w:rsidRDefault="00120A1E" w:rsidP="00120A1E">
      <w:pPr>
        <w:ind w:firstLine="567"/>
        <w:jc w:val="both"/>
        <w:rPr>
          <w:noProof/>
        </w:rPr>
      </w:pPr>
      <w:r w:rsidRPr="002537AC">
        <w:rPr>
          <w:noProof/>
        </w:rPr>
        <w:t>Сокращенное наименование: АО «Банк ДОМ.РФ».</w:t>
      </w:r>
    </w:p>
    <w:p w14:paraId="05953AA7" w14:textId="0B43DAC7" w:rsidR="0003266D" w:rsidRPr="002537AC" w:rsidRDefault="0003266D" w:rsidP="0003266D">
      <w:pPr>
        <w:ind w:left="567"/>
        <w:jc w:val="both"/>
      </w:pPr>
      <w:r w:rsidRPr="002537AC">
        <w:rPr>
          <w:noProof/>
        </w:rPr>
        <w:t>ИНН 7725038124/ОГРН 1037739527077</w:t>
      </w:r>
    </w:p>
    <w:p w14:paraId="0930AE52" w14:textId="77777777" w:rsidR="00120A1E" w:rsidRPr="002537AC" w:rsidRDefault="00120A1E" w:rsidP="00120A1E">
      <w:pPr>
        <w:ind w:firstLine="567"/>
        <w:jc w:val="both"/>
        <w:rPr>
          <w:noProof/>
        </w:rPr>
      </w:pPr>
      <w:r w:rsidRPr="002537AC">
        <w:rPr>
          <w:noProof/>
        </w:rPr>
        <w:t>Место нахождения (адрес): 125009 г. Москва, ул.Воздвиженка, 10.</w:t>
      </w:r>
    </w:p>
    <w:p w14:paraId="2B9C40C1" w14:textId="77777777" w:rsidR="00120A1E" w:rsidRPr="002537AC" w:rsidRDefault="00120A1E" w:rsidP="00120A1E">
      <w:pPr>
        <w:ind w:firstLine="567"/>
        <w:jc w:val="both"/>
        <w:rPr>
          <w:rStyle w:val="af0"/>
        </w:rPr>
      </w:pPr>
      <w:r w:rsidRPr="002537AC">
        <w:rPr>
          <w:noProof/>
        </w:rPr>
        <w:t xml:space="preserve">Адрес электронной почты: </w:t>
      </w:r>
      <w:hyperlink r:id="rId8" w:history="1">
        <w:r w:rsidRPr="002537AC">
          <w:rPr>
            <w:rStyle w:val="af0"/>
          </w:rPr>
          <w:t>escrow@domrf.ru</w:t>
        </w:r>
      </w:hyperlink>
      <w:r w:rsidRPr="002537AC">
        <w:t xml:space="preserve"> </w:t>
      </w:r>
    </w:p>
    <w:p w14:paraId="246CF219" w14:textId="0284D101" w:rsidR="00120A1E" w:rsidRPr="002537AC" w:rsidRDefault="00120A1E" w:rsidP="00120A1E">
      <w:pPr>
        <w:ind w:firstLine="567"/>
        <w:jc w:val="both"/>
        <w:rPr>
          <w:noProof/>
        </w:rPr>
      </w:pPr>
      <w:r w:rsidRPr="002537AC">
        <w:rPr>
          <w:noProof/>
        </w:rPr>
        <w:t>Телефон банка: 8 800 775 86 86</w:t>
      </w:r>
      <w:r w:rsidR="00403272" w:rsidRPr="002537AC">
        <w:rPr>
          <w:noProof/>
        </w:rPr>
        <w:t>.</w:t>
      </w:r>
    </w:p>
    <w:p w14:paraId="412DDABB" w14:textId="77777777" w:rsidR="00D865A2" w:rsidRPr="002537AC" w:rsidRDefault="00D865A2" w:rsidP="00061286">
      <w:pPr>
        <w:pStyle w:val="ConsPlusNormal"/>
        <w:widowControl/>
        <w:ind w:firstLine="567"/>
        <w:jc w:val="both"/>
        <w:rPr>
          <w:rFonts w:ascii="Times New Roman" w:hAnsi="Times New Roman" w:cs="Times New Roman"/>
          <w:sz w:val="24"/>
          <w:szCs w:val="24"/>
        </w:rPr>
      </w:pPr>
    </w:p>
    <w:p w14:paraId="4ED7C89D" w14:textId="77777777" w:rsidR="003A2B2D" w:rsidRPr="002537AC" w:rsidRDefault="0083773F" w:rsidP="0083773F">
      <w:pPr>
        <w:pStyle w:val="ConsPlusNormal"/>
        <w:widowControl/>
        <w:numPr>
          <w:ilvl w:val="0"/>
          <w:numId w:val="9"/>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 xml:space="preserve">ОСНОВАНИЯ ЗАКЛЮЧЕНИЯ ДОГОВОРА И ПРИВЛЕЧЕНИЯ </w:t>
      </w:r>
    </w:p>
    <w:p w14:paraId="4ED77B4D" w14:textId="4738150D" w:rsidR="0083773F" w:rsidRPr="002537AC" w:rsidRDefault="0083773F" w:rsidP="008344E7">
      <w:pPr>
        <w:pStyle w:val="ConsPlusNormal"/>
        <w:widowControl/>
        <w:ind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ДЕНЕЖНЫХ СРЕДСТВ УЧАСТНИКА</w:t>
      </w:r>
    </w:p>
    <w:p w14:paraId="3BA20B05" w14:textId="77777777" w:rsidR="0083773F" w:rsidRPr="002537A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537AC">
        <w:rPr>
          <w:rFonts w:ascii="Times New Roman" w:hAnsi="Times New Roman" w:cs="Times New Roman"/>
          <w:b/>
          <w:sz w:val="24"/>
          <w:szCs w:val="24"/>
        </w:rPr>
        <w:t>Закон о Долевом Участии</w:t>
      </w:r>
      <w:r w:rsidRPr="002537AC">
        <w:rPr>
          <w:rFonts w:ascii="Times New Roman" w:hAnsi="Times New Roman" w:cs="Times New Roman"/>
          <w:sz w:val="24"/>
          <w:szCs w:val="24"/>
        </w:rPr>
        <w:t>»).</w:t>
      </w:r>
    </w:p>
    <w:p w14:paraId="528D94AF" w14:textId="77777777" w:rsidR="0083773F" w:rsidRPr="002537AC"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2537A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2537AC"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Настоящего Договора, так как Застройщик удовлетворяет требованиям, указанным в части 2 указанной статьи.</w:t>
      </w:r>
    </w:p>
    <w:p w14:paraId="15DFDC23" w14:textId="378ABF1D" w:rsidR="0083773F" w:rsidRPr="002537AC" w:rsidRDefault="0083773F" w:rsidP="001657C7">
      <w:pPr>
        <w:pStyle w:val="ConsPlusNormal"/>
        <w:widowControl/>
        <w:numPr>
          <w:ilvl w:val="2"/>
          <w:numId w:val="5"/>
        </w:numPr>
        <w:tabs>
          <w:tab w:val="clear" w:pos="1430"/>
          <w:tab w:val="left" w:pos="1276"/>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Разрешения на строительство № </w:t>
      </w:r>
      <w:bookmarkStart w:id="2" w:name="OLE_LINK118"/>
      <w:bookmarkStart w:id="3" w:name="OLE_LINK119"/>
      <w:r w:rsidR="00B51D14">
        <w:rPr>
          <w:rFonts w:ascii="Times New Roman" w:hAnsi="Times New Roman" w:cs="Times New Roman"/>
          <w:sz w:val="24"/>
          <w:szCs w:val="24"/>
        </w:rPr>
        <w:t>25-311000-37-2023</w:t>
      </w:r>
      <w:r w:rsidR="001657C7"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от </w:t>
      </w:r>
      <w:r w:rsidR="00B51D14">
        <w:rPr>
          <w:rFonts w:ascii="Times New Roman" w:hAnsi="Times New Roman" w:cs="Times New Roman"/>
          <w:sz w:val="24"/>
          <w:szCs w:val="24"/>
        </w:rPr>
        <w:t>20.06.2023</w:t>
      </w:r>
      <w:r w:rsidR="00F95397"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г., </w:t>
      </w:r>
      <w:r w:rsidR="00B832E8" w:rsidRPr="002537AC">
        <w:rPr>
          <w:rFonts w:ascii="Times New Roman" w:hAnsi="Times New Roman" w:cs="Times New Roman"/>
          <w:sz w:val="24"/>
          <w:szCs w:val="24"/>
        </w:rPr>
        <w:t xml:space="preserve">выданного </w:t>
      </w:r>
      <w:bookmarkEnd w:id="2"/>
      <w:bookmarkEnd w:id="3"/>
      <w:r w:rsidR="00B51D14">
        <w:rPr>
          <w:rFonts w:ascii="Times New Roman" w:hAnsi="Times New Roman" w:cs="Times New Roman"/>
          <w:sz w:val="24"/>
          <w:szCs w:val="24"/>
        </w:rPr>
        <w:t>Управлением градостроительства администрации Уссурийского городского округа</w:t>
      </w:r>
      <w:r w:rsidRPr="002537AC" w:rsidDel="00501FCD">
        <w:rPr>
          <w:rFonts w:ascii="Times New Roman" w:hAnsi="Times New Roman" w:cs="Times New Roman"/>
          <w:sz w:val="24"/>
          <w:szCs w:val="24"/>
        </w:rPr>
        <w:t>.</w:t>
      </w:r>
    </w:p>
    <w:p w14:paraId="480CF14C" w14:textId="3CC33D51" w:rsidR="0083773F" w:rsidRPr="002537AC" w:rsidRDefault="001657C7" w:rsidP="0083773F">
      <w:pPr>
        <w:pStyle w:val="ConsPlusNormal"/>
        <w:numPr>
          <w:ilvl w:val="2"/>
          <w:numId w:val="5"/>
        </w:numPr>
        <w:tabs>
          <w:tab w:val="clear" w:pos="1430"/>
          <w:tab w:val="num" w:pos="71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Договора </w:t>
      </w:r>
      <w:r w:rsidR="00C17215" w:rsidRPr="002537AC">
        <w:rPr>
          <w:rFonts w:ascii="Times New Roman" w:hAnsi="Times New Roman" w:cs="Times New Roman"/>
          <w:sz w:val="24"/>
          <w:szCs w:val="24"/>
        </w:rPr>
        <w:t>аренды</w:t>
      </w:r>
      <w:r w:rsidR="0083773F" w:rsidRPr="002537AC">
        <w:rPr>
          <w:rFonts w:ascii="Times New Roman" w:hAnsi="Times New Roman" w:cs="Times New Roman"/>
          <w:sz w:val="24"/>
          <w:szCs w:val="24"/>
        </w:rPr>
        <w:t xml:space="preserve"> </w:t>
      </w:r>
      <w:r w:rsidRPr="002537AC">
        <w:rPr>
          <w:rFonts w:ascii="Times New Roman" w:hAnsi="Times New Roman" w:cs="Times New Roman"/>
          <w:sz w:val="24"/>
          <w:szCs w:val="24"/>
        </w:rPr>
        <w:t>з</w:t>
      </w:r>
      <w:r w:rsidR="0083773F" w:rsidRPr="002537AC">
        <w:rPr>
          <w:rFonts w:ascii="Times New Roman" w:hAnsi="Times New Roman" w:cs="Times New Roman"/>
          <w:sz w:val="24"/>
          <w:szCs w:val="24"/>
        </w:rPr>
        <w:t>емель</w:t>
      </w:r>
      <w:r w:rsidRPr="002537AC">
        <w:rPr>
          <w:rFonts w:ascii="Times New Roman" w:hAnsi="Times New Roman" w:cs="Times New Roman"/>
          <w:sz w:val="24"/>
          <w:szCs w:val="24"/>
        </w:rPr>
        <w:t>ного</w:t>
      </w:r>
      <w:r w:rsidR="0083773F" w:rsidRPr="002537AC">
        <w:rPr>
          <w:rFonts w:ascii="Times New Roman" w:hAnsi="Times New Roman" w:cs="Times New Roman"/>
          <w:sz w:val="24"/>
          <w:szCs w:val="24"/>
        </w:rPr>
        <w:t xml:space="preserve"> участ</w:t>
      </w:r>
      <w:r w:rsidRPr="002537AC">
        <w:rPr>
          <w:rFonts w:ascii="Times New Roman" w:hAnsi="Times New Roman" w:cs="Times New Roman"/>
          <w:sz w:val="24"/>
          <w:szCs w:val="24"/>
        </w:rPr>
        <w:t>ка № 282/18-спв от 20.08.2018, номер государственной регистрации 25:34:017001:15697-25/005/2018-1 от 27.09.2018</w:t>
      </w:r>
      <w:r w:rsidR="0083773F" w:rsidRPr="002537AC">
        <w:rPr>
          <w:rFonts w:ascii="Times New Roman" w:hAnsi="Times New Roman" w:cs="Times New Roman"/>
          <w:sz w:val="24"/>
          <w:szCs w:val="24"/>
        </w:rPr>
        <w:t>.</w:t>
      </w:r>
    </w:p>
    <w:p w14:paraId="3391CE7F" w14:textId="3EC593C8" w:rsidR="0083773F" w:rsidRPr="002537AC"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2537AC">
        <w:rPr>
          <w:rFonts w:ascii="Times New Roman" w:hAnsi="Times New Roman" w:cs="Times New Roman"/>
          <w:color w:val="000000" w:themeColor="text1"/>
          <w:sz w:val="24"/>
          <w:szCs w:val="24"/>
        </w:rPr>
        <w:t>Опубликования, размещения</w:t>
      </w:r>
      <w:r w:rsidR="00B9333E" w:rsidRPr="002537AC">
        <w:rPr>
          <w:rFonts w:ascii="Times New Roman" w:hAnsi="Times New Roman" w:cs="Times New Roman"/>
          <w:color w:val="000000" w:themeColor="text1"/>
          <w:sz w:val="24"/>
          <w:szCs w:val="24"/>
        </w:rPr>
        <w:t xml:space="preserve"> в </w:t>
      </w:r>
      <w:r w:rsidR="001657C7" w:rsidRPr="002537AC">
        <w:rPr>
          <w:rFonts w:ascii="Times New Roman" w:hAnsi="Times New Roman" w:cs="Times New Roman"/>
          <w:color w:val="000000" w:themeColor="text1"/>
          <w:sz w:val="24"/>
          <w:szCs w:val="24"/>
        </w:rPr>
        <w:t>Е</w:t>
      </w:r>
      <w:r w:rsidR="00B9333E" w:rsidRPr="002537AC">
        <w:rPr>
          <w:rFonts w:ascii="Times New Roman" w:hAnsi="Times New Roman" w:cs="Times New Roman"/>
          <w:color w:val="000000" w:themeColor="text1"/>
          <w:sz w:val="24"/>
          <w:szCs w:val="24"/>
        </w:rPr>
        <w:t xml:space="preserve">диной информационной системе жилищного строительства (ЕИСЖС) </w:t>
      </w:r>
      <w:r w:rsidRPr="002537AC">
        <w:rPr>
          <w:rFonts w:ascii="Times New Roman" w:hAnsi="Times New Roman" w:cs="Times New Roman"/>
          <w:color w:val="000000" w:themeColor="text1"/>
          <w:sz w:val="24"/>
          <w:szCs w:val="24"/>
        </w:rPr>
        <w:t>проектной декларации</w:t>
      </w:r>
      <w:r w:rsidR="001657C7" w:rsidRPr="002537AC">
        <w:rPr>
          <w:rFonts w:ascii="Times New Roman" w:hAnsi="Times New Roman" w:cs="Times New Roman"/>
          <w:color w:val="000000" w:themeColor="text1"/>
          <w:sz w:val="24"/>
          <w:szCs w:val="24"/>
        </w:rPr>
        <w:t>: https://наш.дом.рф/.</w:t>
      </w:r>
    </w:p>
    <w:p w14:paraId="6F2A66B9" w14:textId="3B4479E4" w:rsidR="00276038" w:rsidRPr="002537AC"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sz w:val="24"/>
          <w:szCs w:val="24"/>
        </w:rPr>
      </w:pPr>
      <w:r w:rsidRPr="002537AC">
        <w:rPr>
          <w:rFonts w:ascii="Times New Roman" w:hAnsi="Times New Roman" w:cs="Times New Roman"/>
          <w:color w:val="000000" w:themeColor="text1"/>
          <w:sz w:val="24"/>
          <w:szCs w:val="24"/>
        </w:rPr>
        <w:t xml:space="preserve">Стороны подтверждают, что Участник ознакомился с положениями настоящего </w:t>
      </w:r>
      <w:r w:rsidR="00BE13A1" w:rsidRPr="002537AC">
        <w:rPr>
          <w:rFonts w:ascii="Times New Roman" w:hAnsi="Times New Roman" w:cs="Times New Roman"/>
          <w:color w:val="000000" w:themeColor="text1"/>
          <w:sz w:val="24"/>
          <w:szCs w:val="24"/>
        </w:rPr>
        <w:t>Д</w:t>
      </w:r>
      <w:r w:rsidRPr="002537AC">
        <w:rPr>
          <w:rFonts w:ascii="Times New Roman" w:hAnsi="Times New Roman" w:cs="Times New Roman"/>
          <w:color w:val="000000" w:themeColor="text1"/>
          <w:sz w:val="24"/>
          <w:szCs w:val="24"/>
        </w:rPr>
        <w:t>оговора, а также с содержанием документов, указанных в статье 2 настоящего Договора</w:t>
      </w:r>
      <w:bookmarkStart w:id="4" w:name="_Hlk523408516"/>
      <w:r w:rsidR="00276038" w:rsidRPr="002537AC">
        <w:rPr>
          <w:rFonts w:ascii="Times New Roman" w:hAnsi="Times New Roman" w:cs="Times New Roman"/>
          <w:sz w:val="24"/>
          <w:szCs w:val="24"/>
        </w:rPr>
        <w:t>.</w:t>
      </w:r>
      <w:bookmarkEnd w:id="4"/>
    </w:p>
    <w:p w14:paraId="7535171F" w14:textId="71434033" w:rsidR="00F32F8F" w:rsidRPr="002537AC"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sz w:val="24"/>
          <w:szCs w:val="24"/>
        </w:rPr>
      </w:pPr>
      <w:r w:rsidRPr="002537AC">
        <w:rPr>
          <w:rFonts w:ascii="Times New Roman" w:hAnsi="Times New Roman" w:cs="Times New Roman"/>
          <w:color w:val="000000" w:themeColor="text1"/>
          <w:sz w:val="24"/>
          <w:szCs w:val="24"/>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w:t>
      </w:r>
      <w:r w:rsidR="001657C7" w:rsidRPr="002537AC">
        <w:rPr>
          <w:rFonts w:ascii="Times New Roman" w:hAnsi="Times New Roman" w:cs="Times New Roman"/>
          <w:color w:val="000000" w:themeColor="text1"/>
          <w:sz w:val="24"/>
          <w:szCs w:val="24"/>
        </w:rPr>
        <w:t>нем</w:t>
      </w:r>
      <w:r w:rsidRPr="002537AC">
        <w:rPr>
          <w:rFonts w:ascii="Times New Roman" w:hAnsi="Times New Roman" w:cs="Times New Roman"/>
          <w:color w:val="000000" w:themeColor="text1"/>
          <w:sz w:val="24"/>
          <w:szCs w:val="24"/>
        </w:rPr>
        <w:t xml:space="preserve"> Жилой дом на основании ч.</w:t>
      </w:r>
      <w:r w:rsidR="00630C6F" w:rsidRPr="002537AC">
        <w:rPr>
          <w:rFonts w:ascii="Times New Roman" w:hAnsi="Times New Roman" w:cs="Times New Roman"/>
          <w:color w:val="000000" w:themeColor="text1"/>
          <w:sz w:val="24"/>
          <w:szCs w:val="24"/>
        </w:rPr>
        <w:t xml:space="preserve"> </w:t>
      </w:r>
      <w:r w:rsidRPr="002537AC">
        <w:rPr>
          <w:rFonts w:ascii="Times New Roman" w:hAnsi="Times New Roman" w:cs="Times New Roman"/>
          <w:color w:val="000000" w:themeColor="text1"/>
          <w:sz w:val="24"/>
          <w:szCs w:val="24"/>
        </w:rPr>
        <w:t>4 ст.</w:t>
      </w:r>
      <w:r w:rsidR="00630C6F" w:rsidRPr="002537AC">
        <w:rPr>
          <w:rFonts w:ascii="Times New Roman" w:hAnsi="Times New Roman" w:cs="Times New Roman"/>
          <w:color w:val="000000" w:themeColor="text1"/>
          <w:sz w:val="24"/>
          <w:szCs w:val="24"/>
        </w:rPr>
        <w:t xml:space="preserve"> </w:t>
      </w:r>
      <w:r w:rsidRPr="002537AC">
        <w:rPr>
          <w:rFonts w:ascii="Times New Roman" w:hAnsi="Times New Roman" w:cs="Times New Roman"/>
          <w:color w:val="000000" w:themeColor="text1"/>
          <w:sz w:val="24"/>
          <w:szCs w:val="24"/>
        </w:rPr>
        <w:t xml:space="preserve">15.4 </w:t>
      </w:r>
      <w:r w:rsidR="00630C6F" w:rsidRPr="002537AC">
        <w:rPr>
          <w:rFonts w:ascii="Times New Roman" w:hAnsi="Times New Roman" w:cs="Times New Roman"/>
          <w:color w:val="000000" w:themeColor="text1"/>
          <w:sz w:val="24"/>
          <w:szCs w:val="24"/>
        </w:rPr>
        <w:t>З</w:t>
      </w:r>
      <w:r w:rsidRPr="002537AC">
        <w:rPr>
          <w:rFonts w:ascii="Times New Roman" w:hAnsi="Times New Roman" w:cs="Times New Roman"/>
          <w:color w:val="000000" w:themeColor="text1"/>
          <w:sz w:val="24"/>
          <w:szCs w:val="24"/>
        </w:rPr>
        <w:t xml:space="preserve">акона </w:t>
      </w:r>
      <w:r w:rsidR="00630C6F" w:rsidRPr="002537AC">
        <w:rPr>
          <w:rFonts w:ascii="Times New Roman" w:hAnsi="Times New Roman" w:cs="Times New Roman"/>
          <w:color w:val="000000" w:themeColor="text1"/>
          <w:sz w:val="24"/>
          <w:szCs w:val="24"/>
        </w:rPr>
        <w:t>о Долевом Участии</w:t>
      </w:r>
      <w:r w:rsidRPr="002537AC">
        <w:rPr>
          <w:rFonts w:ascii="Times New Roman" w:hAnsi="Times New Roman" w:cs="Times New Roman"/>
          <w:color w:val="000000" w:themeColor="text1"/>
          <w:sz w:val="24"/>
          <w:szCs w:val="24"/>
        </w:rPr>
        <w:t xml:space="preserve"> в пользу Участника не устанавливается.</w:t>
      </w:r>
    </w:p>
    <w:p w14:paraId="4529E692" w14:textId="77777777" w:rsidR="00F32F8F" w:rsidRPr="002537AC" w:rsidRDefault="00F32F8F" w:rsidP="00F32F8F">
      <w:pPr>
        <w:pStyle w:val="ConsPlusNormal"/>
        <w:widowControl/>
        <w:tabs>
          <w:tab w:val="left" w:pos="567"/>
          <w:tab w:val="num" w:pos="1134"/>
        </w:tabs>
        <w:ind w:left="567" w:firstLine="0"/>
        <w:jc w:val="both"/>
        <w:rPr>
          <w:rFonts w:ascii="Times New Roman" w:hAnsi="Times New Roman" w:cs="Times New Roman"/>
          <w:sz w:val="24"/>
          <w:szCs w:val="24"/>
        </w:rPr>
      </w:pPr>
    </w:p>
    <w:p w14:paraId="48B3C084" w14:textId="77777777" w:rsidR="008D43F9" w:rsidRPr="002537AC" w:rsidRDefault="008D43F9" w:rsidP="00061286">
      <w:pPr>
        <w:pStyle w:val="ConsPlusNormal"/>
        <w:widowControl/>
        <w:numPr>
          <w:ilvl w:val="0"/>
          <w:numId w:val="10"/>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 xml:space="preserve">ПРЕДМЕТ ДОГОВОРА </w:t>
      </w:r>
    </w:p>
    <w:p w14:paraId="32ED64CA" w14:textId="77777777" w:rsidR="008D43F9" w:rsidRPr="002537A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По настоящему Договору Застройщик обязуется в предусмотренный настоящим Договором срок построить </w:t>
      </w:r>
      <w:r w:rsidR="003123B6" w:rsidRPr="002537AC">
        <w:rPr>
          <w:rFonts w:ascii="Times New Roman" w:hAnsi="Times New Roman" w:cs="Times New Roman"/>
          <w:sz w:val="24"/>
          <w:szCs w:val="24"/>
        </w:rPr>
        <w:t xml:space="preserve">(создать) </w:t>
      </w:r>
      <w:r w:rsidRPr="002537AC">
        <w:rPr>
          <w:rFonts w:ascii="Times New Roman" w:hAnsi="Times New Roman" w:cs="Times New Roman"/>
          <w:sz w:val="24"/>
          <w:szCs w:val="24"/>
        </w:rPr>
        <w:t>Жилой дом и после получения Разрешения на ввод в эксплуатацию Жилого дома передать Участнику</w:t>
      </w:r>
      <w:r w:rsidR="00915BCD" w:rsidRPr="002537AC">
        <w:rPr>
          <w:rFonts w:ascii="Times New Roman" w:hAnsi="Times New Roman" w:cs="Times New Roman"/>
          <w:sz w:val="24"/>
          <w:szCs w:val="24"/>
        </w:rPr>
        <w:t xml:space="preserve"> </w:t>
      </w:r>
      <w:r w:rsidRPr="002537AC">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2537A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lastRenderedPageBreak/>
        <w:t>В соответствии с настоящим Договором и на основании положений действующего законодательства у Участника в будущем возникнет право</w:t>
      </w:r>
      <w:r w:rsidR="00E277D1" w:rsidRPr="002537AC">
        <w:rPr>
          <w:rFonts w:ascii="Times New Roman" w:hAnsi="Times New Roman" w:cs="Times New Roman"/>
          <w:sz w:val="24"/>
          <w:szCs w:val="24"/>
        </w:rPr>
        <w:t xml:space="preserve"> </w:t>
      </w:r>
    </w:p>
    <w:p w14:paraId="3BDEBFE3" w14:textId="791A9590"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 xml:space="preserve">Вариант 1 </w:t>
      </w:r>
      <w:r w:rsidR="00170F72" w:rsidRPr="002537AC">
        <w:rPr>
          <w:rFonts w:ascii="Times New Roman" w:hAnsi="Times New Roman" w:cs="Times New Roman"/>
          <w:sz w:val="24"/>
          <w:szCs w:val="24"/>
        </w:rPr>
        <w:t>(один Участник)</w:t>
      </w:r>
      <w:r w:rsidR="005D4589" w:rsidRPr="002537AC">
        <w:rPr>
          <w:rFonts w:ascii="Times New Roman" w:hAnsi="Times New Roman" w:cs="Times New Roman"/>
          <w:sz w:val="24"/>
          <w:szCs w:val="24"/>
        </w:rPr>
        <w:t xml:space="preserve"> </w:t>
      </w:r>
      <w:r w:rsidR="008D43F9" w:rsidRPr="002537AC">
        <w:rPr>
          <w:rFonts w:ascii="Times New Roman" w:hAnsi="Times New Roman" w:cs="Times New Roman"/>
          <w:sz w:val="24"/>
          <w:szCs w:val="24"/>
        </w:rPr>
        <w:t>собственности</w:t>
      </w:r>
      <w:r w:rsidRPr="002537AC">
        <w:rPr>
          <w:rFonts w:ascii="Times New Roman" w:hAnsi="Times New Roman" w:cs="Times New Roman"/>
          <w:sz w:val="24"/>
          <w:szCs w:val="24"/>
          <w:highlight w:val="yellow"/>
        </w:rPr>
        <w:t>]</w:t>
      </w:r>
      <w:r w:rsidR="008D43F9" w:rsidRPr="002537AC">
        <w:rPr>
          <w:rFonts w:ascii="Times New Roman" w:hAnsi="Times New Roman" w:cs="Times New Roman"/>
          <w:sz w:val="24"/>
          <w:szCs w:val="24"/>
        </w:rPr>
        <w:t xml:space="preserve"> </w:t>
      </w:r>
    </w:p>
    <w:p w14:paraId="6B7444AC" w14:textId="78FE60E8"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Вариант 2 (для супругов)</w:t>
      </w:r>
      <w:r w:rsidR="00170F72" w:rsidRPr="002537AC">
        <w:rPr>
          <w:rFonts w:ascii="Times New Roman" w:hAnsi="Times New Roman" w:cs="Times New Roman"/>
          <w:sz w:val="24"/>
          <w:szCs w:val="24"/>
        </w:rPr>
        <w:t xml:space="preserve"> общей </w:t>
      </w:r>
      <w:r w:rsidR="00C700E5" w:rsidRPr="002537AC">
        <w:rPr>
          <w:rFonts w:ascii="Times New Roman" w:hAnsi="Times New Roman" w:cs="Times New Roman"/>
          <w:sz w:val="24"/>
          <w:szCs w:val="24"/>
        </w:rPr>
        <w:t xml:space="preserve">совместной </w:t>
      </w:r>
      <w:r w:rsidR="00170F72" w:rsidRPr="002537AC">
        <w:rPr>
          <w:rFonts w:ascii="Times New Roman" w:hAnsi="Times New Roman" w:cs="Times New Roman"/>
          <w:sz w:val="24"/>
          <w:szCs w:val="24"/>
        </w:rPr>
        <w:t>собственности</w:t>
      </w:r>
      <w:r w:rsidRPr="002537AC">
        <w:rPr>
          <w:rFonts w:ascii="Times New Roman" w:hAnsi="Times New Roman" w:cs="Times New Roman"/>
          <w:sz w:val="24"/>
          <w:szCs w:val="24"/>
          <w:highlight w:val="yellow"/>
        </w:rPr>
        <w:t>]</w:t>
      </w:r>
    </w:p>
    <w:p w14:paraId="667B7930" w14:textId="3534908A"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Вариант 3 (для двух и более Участников</w:t>
      </w:r>
      <w:r w:rsidR="00170F72" w:rsidRPr="002537AC">
        <w:rPr>
          <w:rFonts w:ascii="Times New Roman" w:hAnsi="Times New Roman" w:cs="Times New Roman"/>
          <w:sz w:val="24"/>
          <w:szCs w:val="24"/>
        </w:rPr>
        <w:t xml:space="preserve">) общей долевой собственности на Объект: у Участника </w:t>
      </w:r>
      <w:r w:rsidR="00F138D1"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в размере </w:t>
      </w:r>
      <w:r w:rsidR="00C700E5"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доли в праве, у Участника </w:t>
      </w:r>
      <w:r w:rsidR="00F138D1" w:rsidRPr="002537AC">
        <w:rPr>
          <w:rFonts w:ascii="Times New Roman" w:hAnsi="Times New Roman" w:cs="Times New Roman"/>
          <w:sz w:val="24"/>
          <w:szCs w:val="24"/>
          <w:highlight w:val="yellow"/>
        </w:rPr>
        <w:t>[●]</w:t>
      </w:r>
      <w:r w:rsidR="00F138D1" w:rsidRPr="002537AC">
        <w:rPr>
          <w:rFonts w:ascii="Times New Roman" w:hAnsi="Times New Roman" w:cs="Times New Roman"/>
          <w:sz w:val="24"/>
          <w:szCs w:val="24"/>
        </w:rPr>
        <w:t xml:space="preserve"> </w:t>
      </w:r>
      <w:r w:rsidR="00170F72" w:rsidRPr="002537AC">
        <w:rPr>
          <w:rFonts w:ascii="Times New Roman" w:hAnsi="Times New Roman" w:cs="Times New Roman"/>
          <w:sz w:val="24"/>
          <w:szCs w:val="24"/>
        </w:rPr>
        <w:t xml:space="preserve">в размере </w:t>
      </w:r>
      <w:r w:rsidR="00170F72"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доли в праве</w:t>
      </w:r>
      <w:r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w:t>
      </w:r>
    </w:p>
    <w:p w14:paraId="29E50646" w14:textId="77777777" w:rsidR="008D43F9" w:rsidRPr="002537AC" w:rsidRDefault="00170F72" w:rsidP="001657C7">
      <w:pPr>
        <w:pStyle w:val="ConsPlusNormal"/>
        <w:widowControl/>
        <w:tabs>
          <w:tab w:val="left" w:pos="993"/>
          <w:tab w:val="num" w:pos="1560"/>
        </w:tabs>
        <w:ind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на Объект, </w:t>
      </w:r>
      <w:r w:rsidR="008D43F9" w:rsidRPr="002537AC">
        <w:rPr>
          <w:rFonts w:ascii="Times New Roman" w:hAnsi="Times New Roman" w:cs="Times New Roman"/>
          <w:sz w:val="24"/>
          <w:szCs w:val="24"/>
        </w:rPr>
        <w:t xml:space="preserve">имеющий </w:t>
      </w:r>
      <w:r w:rsidR="003123B6" w:rsidRPr="002537AC">
        <w:rPr>
          <w:rFonts w:ascii="Times New Roman" w:hAnsi="Times New Roman" w:cs="Times New Roman"/>
          <w:sz w:val="24"/>
          <w:szCs w:val="24"/>
        </w:rPr>
        <w:t xml:space="preserve">основные </w:t>
      </w:r>
      <w:r w:rsidR="008D43F9" w:rsidRPr="002537AC">
        <w:rPr>
          <w:rFonts w:ascii="Times New Roman" w:hAnsi="Times New Roman" w:cs="Times New Roman"/>
          <w:sz w:val="24"/>
          <w:szCs w:val="24"/>
        </w:rPr>
        <w:t>характеристики</w:t>
      </w:r>
      <w:r w:rsidR="003123B6" w:rsidRPr="002537AC">
        <w:rPr>
          <w:rFonts w:ascii="Times New Roman" w:hAnsi="Times New Roman" w:cs="Times New Roman"/>
          <w:sz w:val="24"/>
          <w:szCs w:val="24"/>
        </w:rPr>
        <w:t xml:space="preserve">, </w:t>
      </w:r>
      <w:r w:rsidR="006F1D1C" w:rsidRPr="002537AC">
        <w:rPr>
          <w:rFonts w:ascii="Times New Roman" w:hAnsi="Times New Roman" w:cs="Times New Roman"/>
          <w:sz w:val="24"/>
          <w:szCs w:val="24"/>
        </w:rPr>
        <w:t xml:space="preserve">соответствующие проектной документации, </w:t>
      </w:r>
      <w:r w:rsidR="003123B6" w:rsidRPr="002537AC">
        <w:rPr>
          <w:rFonts w:ascii="Times New Roman" w:hAnsi="Times New Roman" w:cs="Times New Roman"/>
          <w:sz w:val="24"/>
          <w:szCs w:val="24"/>
        </w:rPr>
        <w:t>согласованные Сторонами и указанные в Приложении № 1 к настоящему Договору.</w:t>
      </w:r>
    </w:p>
    <w:p w14:paraId="522E6B1E" w14:textId="7D7FA17F" w:rsidR="00366DD3" w:rsidRPr="002537AC"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537AC">
        <w:rPr>
          <w:rFonts w:ascii="Times New Roman" w:hAnsi="Times New Roman" w:cs="Times New Roman"/>
          <w:sz w:val="24"/>
          <w:szCs w:val="24"/>
        </w:rPr>
        <w:t>Основные</w:t>
      </w:r>
      <w:r w:rsidR="008D43F9" w:rsidRPr="002537AC">
        <w:rPr>
          <w:rFonts w:ascii="Times New Roman" w:hAnsi="Times New Roman" w:cs="Times New Roman"/>
          <w:sz w:val="24"/>
          <w:szCs w:val="24"/>
        </w:rPr>
        <w:t xml:space="preserve"> характеристики </w:t>
      </w:r>
      <w:r w:rsidR="003123B6" w:rsidRPr="002537AC">
        <w:rPr>
          <w:rFonts w:ascii="Times New Roman" w:hAnsi="Times New Roman" w:cs="Times New Roman"/>
          <w:sz w:val="24"/>
          <w:szCs w:val="24"/>
        </w:rPr>
        <w:t>Жилого дома</w:t>
      </w:r>
      <w:r w:rsidR="00A57A8C" w:rsidRPr="002537AC">
        <w:rPr>
          <w:rFonts w:ascii="Times New Roman" w:hAnsi="Times New Roman" w:cs="Times New Roman"/>
          <w:sz w:val="24"/>
          <w:szCs w:val="24"/>
        </w:rPr>
        <w:t>, соответствую</w:t>
      </w:r>
      <w:r w:rsidR="00D654EE" w:rsidRPr="002537AC">
        <w:rPr>
          <w:rFonts w:ascii="Times New Roman" w:hAnsi="Times New Roman" w:cs="Times New Roman"/>
          <w:sz w:val="24"/>
          <w:szCs w:val="24"/>
        </w:rPr>
        <w:t>щие</w:t>
      </w:r>
      <w:r w:rsidR="00A57A8C" w:rsidRPr="002537AC">
        <w:rPr>
          <w:rFonts w:ascii="Times New Roman" w:hAnsi="Times New Roman" w:cs="Times New Roman"/>
          <w:sz w:val="24"/>
          <w:szCs w:val="24"/>
        </w:rPr>
        <w:t xml:space="preserve"> проектной документации</w:t>
      </w:r>
      <w:r w:rsidR="00D654EE" w:rsidRPr="002537AC">
        <w:rPr>
          <w:rFonts w:ascii="Times New Roman" w:hAnsi="Times New Roman" w:cs="Times New Roman"/>
          <w:sz w:val="24"/>
          <w:szCs w:val="24"/>
        </w:rPr>
        <w:t>,</w:t>
      </w:r>
      <w:r w:rsidR="00A57A8C" w:rsidRPr="002537AC">
        <w:rPr>
          <w:rFonts w:ascii="Times New Roman" w:hAnsi="Times New Roman" w:cs="Times New Roman"/>
          <w:sz w:val="24"/>
          <w:szCs w:val="24"/>
        </w:rPr>
        <w:t xml:space="preserve"> </w:t>
      </w:r>
      <w:r w:rsidR="00D654EE" w:rsidRPr="002537AC">
        <w:rPr>
          <w:rFonts w:ascii="Times New Roman" w:hAnsi="Times New Roman" w:cs="Times New Roman"/>
          <w:sz w:val="24"/>
          <w:szCs w:val="24"/>
        </w:rPr>
        <w:t xml:space="preserve">указаны </w:t>
      </w:r>
      <w:r w:rsidR="008D43F9" w:rsidRPr="002537AC">
        <w:rPr>
          <w:rFonts w:ascii="Times New Roman" w:hAnsi="Times New Roman" w:cs="Times New Roman"/>
          <w:sz w:val="24"/>
          <w:szCs w:val="24"/>
        </w:rPr>
        <w:t>в Приложении №</w:t>
      </w:r>
      <w:r w:rsidR="005D106E" w:rsidRPr="002537AC">
        <w:rPr>
          <w:rFonts w:ascii="Times New Roman" w:hAnsi="Times New Roman" w:cs="Times New Roman"/>
          <w:sz w:val="24"/>
          <w:szCs w:val="24"/>
        </w:rPr>
        <w:t xml:space="preserve"> </w:t>
      </w:r>
      <w:r w:rsidR="008D43F9" w:rsidRPr="002537AC">
        <w:rPr>
          <w:rFonts w:ascii="Times New Roman" w:hAnsi="Times New Roman" w:cs="Times New Roman"/>
          <w:sz w:val="24"/>
          <w:szCs w:val="24"/>
        </w:rPr>
        <w:t xml:space="preserve">1 к настоящему Договору. </w:t>
      </w:r>
    </w:p>
    <w:p w14:paraId="59D046DF" w14:textId="2FDE5C66" w:rsidR="00E462DC" w:rsidRPr="002537AC" w:rsidRDefault="00A57A8C" w:rsidP="00981B27">
      <w:pPr>
        <w:pStyle w:val="ConsPlusNormal"/>
        <w:widowControl/>
        <w:tabs>
          <w:tab w:val="left" w:pos="567"/>
          <w:tab w:val="left" w:pos="993"/>
          <w:tab w:val="num" w:pos="1560"/>
        </w:tabs>
        <w:ind w:firstLine="567"/>
        <w:jc w:val="both"/>
        <w:rPr>
          <w:rFonts w:ascii="Times New Roman" w:hAnsi="Times New Roman" w:cs="Times New Roman"/>
          <w:sz w:val="24"/>
          <w:szCs w:val="24"/>
          <w:highlight w:val="yellow"/>
        </w:rPr>
      </w:pPr>
      <w:r w:rsidRPr="002537AC">
        <w:rPr>
          <w:rFonts w:ascii="Times New Roman" w:hAnsi="Times New Roman" w:cs="Times New Roman"/>
          <w:sz w:val="24"/>
          <w:szCs w:val="24"/>
        </w:rPr>
        <w:t>План Объекта, отражающий в графической форме м</w:t>
      </w:r>
      <w:r w:rsidR="008D43F9" w:rsidRPr="002537AC">
        <w:rPr>
          <w:rFonts w:ascii="Times New Roman" w:hAnsi="Times New Roman" w:cs="Times New Roman"/>
          <w:sz w:val="24"/>
          <w:szCs w:val="24"/>
        </w:rPr>
        <w:t xml:space="preserve">естоположение Объекта на </w:t>
      </w:r>
      <w:r w:rsidRPr="002537AC">
        <w:rPr>
          <w:rFonts w:ascii="Times New Roman" w:hAnsi="Times New Roman" w:cs="Times New Roman"/>
          <w:sz w:val="24"/>
          <w:szCs w:val="24"/>
        </w:rPr>
        <w:t>этаже</w:t>
      </w:r>
      <w:r w:rsidR="008D43F9" w:rsidRPr="002537AC">
        <w:rPr>
          <w:rFonts w:ascii="Times New Roman" w:hAnsi="Times New Roman" w:cs="Times New Roman"/>
          <w:sz w:val="24"/>
          <w:szCs w:val="24"/>
        </w:rPr>
        <w:t xml:space="preserve"> </w:t>
      </w:r>
      <w:r w:rsidR="00D654EE" w:rsidRPr="002537AC">
        <w:rPr>
          <w:rFonts w:ascii="Times New Roman" w:hAnsi="Times New Roman" w:cs="Times New Roman"/>
          <w:sz w:val="24"/>
          <w:szCs w:val="24"/>
        </w:rPr>
        <w:t xml:space="preserve">согласован Сторонами и </w:t>
      </w:r>
      <w:r w:rsidR="008D43F9" w:rsidRPr="002537AC">
        <w:rPr>
          <w:rFonts w:ascii="Times New Roman" w:hAnsi="Times New Roman" w:cs="Times New Roman"/>
          <w:sz w:val="24"/>
          <w:szCs w:val="24"/>
        </w:rPr>
        <w:t>указан в Приложении №</w:t>
      </w:r>
      <w:r w:rsidR="005D106E" w:rsidRPr="002537AC">
        <w:rPr>
          <w:rFonts w:ascii="Times New Roman" w:hAnsi="Times New Roman" w:cs="Times New Roman"/>
          <w:sz w:val="24"/>
          <w:szCs w:val="24"/>
        </w:rPr>
        <w:t xml:space="preserve"> </w:t>
      </w:r>
      <w:r w:rsidR="002537AC" w:rsidRPr="002537AC">
        <w:rPr>
          <w:rFonts w:ascii="Times New Roman" w:hAnsi="Times New Roman" w:cs="Times New Roman"/>
          <w:sz w:val="24"/>
          <w:szCs w:val="24"/>
        </w:rPr>
        <w:t>1</w:t>
      </w:r>
      <w:r w:rsidR="007662DC" w:rsidRPr="002537AC">
        <w:rPr>
          <w:rFonts w:ascii="Times New Roman" w:hAnsi="Times New Roman" w:cs="Times New Roman"/>
          <w:sz w:val="24"/>
          <w:szCs w:val="24"/>
        </w:rPr>
        <w:t xml:space="preserve"> к настоящему Договору</w:t>
      </w:r>
      <w:r w:rsidR="008D43F9" w:rsidRPr="002537AC">
        <w:rPr>
          <w:rFonts w:ascii="Times New Roman" w:hAnsi="Times New Roman" w:cs="Times New Roman"/>
          <w:sz w:val="24"/>
          <w:szCs w:val="24"/>
        </w:rPr>
        <w:t>.</w:t>
      </w:r>
      <w:r w:rsidR="00E462DC" w:rsidRPr="002537AC">
        <w:rPr>
          <w:rFonts w:ascii="Times New Roman" w:hAnsi="Times New Roman" w:cs="Times New Roman"/>
          <w:sz w:val="24"/>
          <w:szCs w:val="24"/>
        </w:rPr>
        <w:t xml:space="preserve"> </w:t>
      </w:r>
      <w:r w:rsidR="00A4127E" w:rsidRPr="002537AC">
        <w:rPr>
          <w:rFonts w:ascii="Times New Roman" w:hAnsi="Times New Roman" w:cs="Times New Roman"/>
          <w:sz w:val="24"/>
          <w:szCs w:val="24"/>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29C84341" w14:textId="54B03097" w:rsidR="000035DE" w:rsidRPr="002537AC" w:rsidRDefault="0094641D" w:rsidP="0094641D">
      <w:pPr>
        <w:pStyle w:val="ConsPlusNormal"/>
        <w:tabs>
          <w:tab w:val="left" w:pos="709"/>
          <w:tab w:val="left" w:pos="993"/>
        </w:tabs>
        <w:ind w:firstLine="567"/>
        <w:jc w:val="both"/>
        <w:rPr>
          <w:rFonts w:ascii="Times New Roman" w:hAnsi="Times New Roman" w:cs="Times New Roman"/>
          <w:sz w:val="24"/>
          <w:szCs w:val="24"/>
        </w:rPr>
      </w:pPr>
      <w:bookmarkStart w:id="5" w:name="_Hlk523408552"/>
      <w:r w:rsidRPr="002537AC">
        <w:rPr>
          <w:rFonts w:ascii="Times New Roman" w:hAnsi="Times New Roman" w:cs="Times New Roman"/>
          <w:sz w:val="24"/>
          <w:szCs w:val="24"/>
        </w:rPr>
        <w:t>3.</w:t>
      </w:r>
      <w:r w:rsidR="006A60B5" w:rsidRPr="002537AC">
        <w:rPr>
          <w:rFonts w:ascii="Times New Roman" w:hAnsi="Times New Roman" w:cs="Times New Roman"/>
          <w:sz w:val="24"/>
          <w:szCs w:val="24"/>
        </w:rPr>
        <w:t>3</w:t>
      </w:r>
      <w:r w:rsidRPr="002537AC">
        <w:rPr>
          <w:rFonts w:ascii="Times New Roman" w:hAnsi="Times New Roman" w:cs="Times New Roman"/>
          <w:sz w:val="24"/>
          <w:szCs w:val="24"/>
        </w:rPr>
        <w:t xml:space="preserve">. </w:t>
      </w:r>
      <w:r w:rsidR="000035DE" w:rsidRPr="002537AC">
        <w:rPr>
          <w:rFonts w:ascii="Times New Roman" w:hAnsi="Times New Roman" w:cs="Times New Roman"/>
          <w:sz w:val="24"/>
          <w:szCs w:val="24"/>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14:paraId="02C8CB8A" w14:textId="77777777" w:rsidR="009431D6" w:rsidRPr="002537AC" w:rsidRDefault="009431D6" w:rsidP="00981B27">
      <w:pPr>
        <w:pStyle w:val="ConsPlusNormal"/>
        <w:tabs>
          <w:tab w:val="left" w:pos="567"/>
          <w:tab w:val="left" w:pos="993"/>
        </w:tabs>
        <w:ind w:firstLine="567"/>
        <w:jc w:val="both"/>
        <w:rPr>
          <w:rFonts w:ascii="Times New Roman" w:hAnsi="Times New Roman" w:cs="Times New Roman"/>
          <w:sz w:val="24"/>
          <w:szCs w:val="24"/>
        </w:rPr>
      </w:pPr>
    </w:p>
    <w:p w14:paraId="6C352613" w14:textId="77777777" w:rsidR="008D43F9" w:rsidRPr="002537AC"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ЦЕНА ДОГОВОРА. СРОКИ И ПОРЯДОК ОПЛАТЫ</w:t>
      </w:r>
    </w:p>
    <w:p w14:paraId="197A15C0" w14:textId="584FDCD8" w:rsidR="007F30B6" w:rsidRPr="002537AC" w:rsidRDefault="008D43F9" w:rsidP="00442F3F">
      <w:pPr>
        <w:pStyle w:val="a3"/>
        <w:numPr>
          <w:ilvl w:val="1"/>
          <w:numId w:val="11"/>
        </w:numPr>
        <w:tabs>
          <w:tab w:val="left" w:pos="993"/>
          <w:tab w:val="num" w:pos="1260"/>
        </w:tabs>
        <w:ind w:left="0" w:firstLine="588"/>
      </w:pPr>
      <w:r w:rsidRPr="002537AC">
        <w:t xml:space="preserve">Цена Договора составляет </w:t>
      </w:r>
      <w:r w:rsidR="00666EE9" w:rsidRPr="002537AC">
        <w:t>___________</w:t>
      </w:r>
      <w:r w:rsidR="003A1482" w:rsidRPr="002537AC">
        <w:rPr>
          <w:b/>
        </w:rPr>
        <w:t xml:space="preserve"> </w:t>
      </w:r>
      <w:r w:rsidR="00E277D1" w:rsidRPr="002537AC">
        <w:rPr>
          <w:b/>
        </w:rPr>
        <w:t>(</w:t>
      </w:r>
      <w:r w:rsidR="00666EE9" w:rsidRPr="002537AC">
        <w:t>_________________________</w:t>
      </w:r>
      <w:r w:rsidR="00E277D1" w:rsidRPr="002537AC">
        <w:rPr>
          <w:b/>
        </w:rPr>
        <w:t>) рублей</w:t>
      </w:r>
      <w:r w:rsidRPr="002537AC">
        <w:t>, НДС не облагается</w:t>
      </w:r>
      <w:r w:rsidR="00962D81" w:rsidRPr="002537AC">
        <w:t xml:space="preserve">.  </w:t>
      </w:r>
    </w:p>
    <w:p w14:paraId="6E32F7D8" w14:textId="55F78F7A" w:rsidR="006C0698" w:rsidRPr="002537AC" w:rsidRDefault="00F65FAE" w:rsidP="003E1761">
      <w:pPr>
        <w:pStyle w:val="a3"/>
        <w:ind w:firstLine="567"/>
      </w:pPr>
      <w:r w:rsidRPr="002537AC">
        <w:t>О</w:t>
      </w:r>
      <w:r w:rsidR="006C0698" w:rsidRPr="002537AC">
        <w:t xml:space="preserve">кончательная Цена </w:t>
      </w:r>
      <w:r w:rsidR="009A5BAF" w:rsidRPr="002537AC">
        <w:t>Договора</w:t>
      </w:r>
      <w:r w:rsidR="006C0698" w:rsidRPr="002537AC">
        <w:t xml:space="preserve"> устанавливается с учетом п. 4.</w:t>
      </w:r>
      <w:r w:rsidR="00D37D86" w:rsidRPr="002537AC">
        <w:t>9</w:t>
      </w:r>
      <w:r w:rsidR="00442F3F" w:rsidRPr="002537AC">
        <w:t xml:space="preserve"> </w:t>
      </w:r>
      <w:r w:rsidR="006C0698" w:rsidRPr="002537AC">
        <w:t>Договора.</w:t>
      </w:r>
    </w:p>
    <w:p w14:paraId="79E02DA8" w14:textId="77777777" w:rsidR="0017137B" w:rsidRPr="002537AC" w:rsidRDefault="0017137B" w:rsidP="0017137B">
      <w:pPr>
        <w:pStyle w:val="a3"/>
        <w:numPr>
          <w:ilvl w:val="1"/>
          <w:numId w:val="11"/>
        </w:numPr>
        <w:tabs>
          <w:tab w:val="num" w:pos="993"/>
        </w:tabs>
        <w:ind w:left="0" w:firstLine="588"/>
      </w:pPr>
      <w:bookmarkStart w:id="6" w:name="_Hlk486002316"/>
      <w:r w:rsidRPr="002537AC">
        <w:t>С</w:t>
      </w:r>
      <w:r w:rsidR="008D43F9" w:rsidRPr="002537AC">
        <w:t xml:space="preserve">тоимость одного квадратного метра составляет – </w:t>
      </w:r>
      <w:r w:rsidR="00666EE9" w:rsidRPr="002537AC">
        <w:t>______</w:t>
      </w:r>
      <w:r w:rsidR="003A1482" w:rsidRPr="002537AC">
        <w:t xml:space="preserve"> </w:t>
      </w:r>
      <w:r w:rsidR="009C24CA" w:rsidRPr="002537AC">
        <w:t>(</w:t>
      </w:r>
      <w:r w:rsidR="00666EE9" w:rsidRPr="002537AC">
        <w:t>___________________</w:t>
      </w:r>
      <w:r w:rsidR="009C24CA" w:rsidRPr="002537AC">
        <w:t>)</w:t>
      </w:r>
      <w:r w:rsidR="00E277D1" w:rsidRPr="002537AC">
        <w:t xml:space="preserve"> рублей</w:t>
      </w:r>
      <w:r w:rsidR="008D43F9" w:rsidRPr="002537AC">
        <w:t xml:space="preserve">, НДС не облагается. </w:t>
      </w:r>
      <w:r w:rsidR="00CB561C" w:rsidRPr="002537AC">
        <w:t>Стоимость одного квадратного метра</w:t>
      </w:r>
      <w:r w:rsidR="00666EE9" w:rsidRPr="002537AC">
        <w:t xml:space="preserve"> </w:t>
      </w:r>
      <w:r w:rsidR="00CB561C" w:rsidRPr="002537AC">
        <w:t>является фиксированной и изменению не подлежит.</w:t>
      </w:r>
      <w:r w:rsidRPr="002537AC">
        <w:t xml:space="preserve"> </w:t>
      </w:r>
    </w:p>
    <w:p w14:paraId="722390D8" w14:textId="6515AE55" w:rsidR="00CB561C" w:rsidRPr="002537AC" w:rsidRDefault="0017137B" w:rsidP="0017137B">
      <w:pPr>
        <w:pStyle w:val="a3"/>
        <w:ind w:firstLine="588"/>
      </w:pPr>
      <w:r w:rsidRPr="002537AC">
        <w:t xml:space="preserve">Расчет стоимости 1 м² определяется как Цена Договора, поделенная на </w:t>
      </w:r>
      <w:r w:rsidR="00160089">
        <w:t>Площадь</w:t>
      </w:r>
      <w:r w:rsidRPr="002537AC">
        <w:t xml:space="preserve"> Объекта (проектную) на дату заключения Договора. </w:t>
      </w:r>
    </w:p>
    <w:bookmarkEnd w:id="6"/>
    <w:p w14:paraId="47E5AA59" w14:textId="7A0CD26D" w:rsidR="00851BFA" w:rsidRPr="002537AC" w:rsidRDefault="002E0ADB" w:rsidP="00851BFA">
      <w:pPr>
        <w:pStyle w:val="a3"/>
        <w:tabs>
          <w:tab w:val="left" w:pos="993"/>
        </w:tabs>
        <w:ind w:firstLine="588"/>
      </w:pPr>
      <w:r w:rsidRPr="002537AC">
        <w:t xml:space="preserve">4.3. </w:t>
      </w:r>
      <w:r w:rsidR="00851BFA" w:rsidRPr="002537AC">
        <w:t>Участник обязуется внести денежные средства в счет уплаты Цены Договора на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Долевом Участии  и  договором счета эскроу,  заключенным между Бенефициаром, Депонентом и Эскроу-агентом, с учетом следующего:</w:t>
      </w:r>
    </w:p>
    <w:p w14:paraId="03FFF64C" w14:textId="77777777" w:rsidR="0056646A" w:rsidRPr="002537AC" w:rsidRDefault="00851BFA" w:rsidP="00851BFA">
      <w:pPr>
        <w:pStyle w:val="a3"/>
        <w:tabs>
          <w:tab w:val="left" w:pos="993"/>
        </w:tabs>
        <w:ind w:firstLine="588"/>
      </w:pPr>
      <w:r w:rsidRPr="002537AC">
        <w:rPr>
          <w:b/>
          <w:bCs/>
        </w:rPr>
        <w:t>Эскроу-агент</w:t>
      </w:r>
      <w:r w:rsidRPr="002537AC">
        <w:t xml:space="preserve">: АО «Банк ДОМ.РФ». </w:t>
      </w:r>
    </w:p>
    <w:p w14:paraId="2D2403D3" w14:textId="77777777" w:rsidR="00851BFA" w:rsidRPr="002537AC" w:rsidRDefault="00851BFA" w:rsidP="00851BFA">
      <w:pPr>
        <w:pStyle w:val="a3"/>
        <w:tabs>
          <w:tab w:val="left" w:pos="993"/>
        </w:tabs>
        <w:ind w:firstLine="588"/>
      </w:pPr>
      <w:r w:rsidRPr="002537AC">
        <w:rPr>
          <w:b/>
          <w:bCs/>
        </w:rPr>
        <w:t>Счет эскроу</w:t>
      </w:r>
      <w:r w:rsidRPr="002537AC">
        <w:t>: Застройщик извещается Эскроу-агентом об открытии счета эскроу путем электронного документооборота, не позднее даты открытия счета эскроу.</w:t>
      </w:r>
    </w:p>
    <w:p w14:paraId="59B37916" w14:textId="760897E7" w:rsidR="00851BFA" w:rsidRPr="002537AC" w:rsidRDefault="00851BFA" w:rsidP="00851BFA">
      <w:pPr>
        <w:pStyle w:val="a3"/>
        <w:tabs>
          <w:tab w:val="left" w:pos="993"/>
        </w:tabs>
        <w:ind w:firstLine="588"/>
      </w:pPr>
      <w:r w:rsidRPr="002537AC">
        <w:rPr>
          <w:b/>
          <w:bCs/>
        </w:rPr>
        <w:t>Бенефициар</w:t>
      </w:r>
      <w:r w:rsidRPr="002537AC">
        <w:t>: Застройщик</w:t>
      </w:r>
      <w:r w:rsidR="0056646A" w:rsidRPr="002537AC">
        <w:t>.</w:t>
      </w:r>
    </w:p>
    <w:p w14:paraId="55392D1D" w14:textId="2EBF086C" w:rsidR="00851BFA" w:rsidRPr="002537AC" w:rsidRDefault="00851BFA" w:rsidP="00851BFA">
      <w:pPr>
        <w:pStyle w:val="a3"/>
        <w:tabs>
          <w:tab w:val="left" w:pos="993"/>
        </w:tabs>
        <w:ind w:firstLine="588"/>
      </w:pPr>
      <w:r w:rsidRPr="002537AC">
        <w:rPr>
          <w:b/>
          <w:bCs/>
        </w:rPr>
        <w:t>Депонент:</w:t>
      </w:r>
      <w:r w:rsidRPr="002537AC">
        <w:t xml:space="preserve"> Участник.</w:t>
      </w:r>
    </w:p>
    <w:p w14:paraId="3181CC6F" w14:textId="0BD7F41B" w:rsidR="00851BFA" w:rsidRPr="002537AC" w:rsidRDefault="00851BFA" w:rsidP="00851BFA">
      <w:pPr>
        <w:pStyle w:val="a3"/>
        <w:tabs>
          <w:tab w:val="left" w:pos="993"/>
        </w:tabs>
        <w:ind w:firstLine="588"/>
      </w:pPr>
      <w:r w:rsidRPr="002537AC">
        <w:rPr>
          <w:b/>
          <w:bCs/>
        </w:rPr>
        <w:t>Депонируемая сумма</w:t>
      </w:r>
      <w:r w:rsidRPr="002537AC">
        <w:t xml:space="preserve">: </w:t>
      </w:r>
      <w:r w:rsidR="0056646A" w:rsidRPr="002537AC">
        <w:t>_________________</w:t>
      </w:r>
      <w:r w:rsidRPr="002537AC">
        <w:t xml:space="preserve"> (</w:t>
      </w:r>
      <w:r w:rsidR="0056646A" w:rsidRPr="002537AC">
        <w:t>____________________________</w:t>
      </w:r>
      <w:r w:rsidRPr="002537AC">
        <w:t xml:space="preserve">) рублей </w:t>
      </w:r>
      <w:r w:rsidR="0056646A" w:rsidRPr="002537AC">
        <w:t>__</w:t>
      </w:r>
      <w:r w:rsidRPr="002537AC">
        <w:t xml:space="preserve"> копеек. </w:t>
      </w:r>
    </w:p>
    <w:p w14:paraId="5B8C9B3C" w14:textId="77777777" w:rsidR="00851BFA" w:rsidRPr="002537AC" w:rsidRDefault="00851BFA" w:rsidP="00851BFA">
      <w:pPr>
        <w:pStyle w:val="a3"/>
        <w:tabs>
          <w:tab w:val="left" w:pos="993"/>
        </w:tabs>
        <w:ind w:firstLine="588"/>
      </w:pPr>
      <w:r w:rsidRPr="002537AC">
        <w:rPr>
          <w:b/>
          <w:bCs/>
        </w:rPr>
        <w:t>Срок условного депонирования денежных средств</w:t>
      </w:r>
      <w:r w:rsidRPr="002537AC">
        <w:t xml:space="preserve"> - 6 (Шесть) месяцев с даты ввода объекта в эксплуатацию, указанного в проектной декларации. </w:t>
      </w:r>
    </w:p>
    <w:p w14:paraId="45158C68" w14:textId="17D0BDEF" w:rsidR="0056646A" w:rsidRPr="002537AC" w:rsidRDefault="00851BFA" w:rsidP="0056646A">
      <w:pPr>
        <w:pStyle w:val="a3"/>
        <w:tabs>
          <w:tab w:val="left" w:pos="993"/>
        </w:tabs>
        <w:ind w:firstLine="588"/>
      </w:pPr>
      <w:r w:rsidRPr="002537AC">
        <w:rPr>
          <w:b/>
          <w:bCs/>
        </w:rPr>
        <w:t>Срок внесения Депонентом Депонируемой суммы</w:t>
      </w:r>
      <w:r w:rsidRPr="002537AC">
        <w:t xml:space="preserve"> (Цены Договора) на счет эскроу: </w:t>
      </w:r>
      <w:r w:rsidR="0056646A" w:rsidRPr="002537AC">
        <w:t>в течение 5 (пяти) рабочих дней с момента государственной регистрации настоящего Договора в Органе регистрации прав на следующих условиях:</w:t>
      </w:r>
    </w:p>
    <w:p w14:paraId="71D6C5AB" w14:textId="51A76791" w:rsidR="0056646A" w:rsidRPr="0057177A" w:rsidRDefault="0056646A" w:rsidP="0056646A">
      <w:pPr>
        <w:pStyle w:val="a3"/>
        <w:tabs>
          <w:tab w:val="left" w:pos="993"/>
        </w:tabs>
        <w:ind w:firstLine="588"/>
        <w:rPr>
          <w:color w:val="FF0000"/>
        </w:rPr>
      </w:pPr>
      <w:r w:rsidRPr="0057177A">
        <w:rPr>
          <w:color w:val="FF0000"/>
          <w:highlight w:val="yellow"/>
        </w:rPr>
        <w:t>За счет собственных средств</w:t>
      </w:r>
    </w:p>
    <w:p w14:paraId="47A71F85" w14:textId="40BE38AA" w:rsidR="0056646A" w:rsidRPr="002537AC" w:rsidRDefault="0056646A" w:rsidP="0056646A">
      <w:pPr>
        <w:pStyle w:val="a3"/>
        <w:tabs>
          <w:tab w:val="left" w:pos="993"/>
        </w:tabs>
        <w:ind w:firstLine="588"/>
      </w:pPr>
      <w:r w:rsidRPr="002537AC">
        <w:t>[●]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14:paraId="7E05CEE3" w14:textId="77777777" w:rsidR="0017137B" w:rsidRPr="002537AC" w:rsidRDefault="0017137B" w:rsidP="0017137B">
      <w:pPr>
        <w:pStyle w:val="a3"/>
        <w:tabs>
          <w:tab w:val="left" w:pos="993"/>
        </w:tabs>
        <w:ind w:firstLine="588"/>
        <w:rPr>
          <w:color w:val="FF0000"/>
        </w:rPr>
      </w:pPr>
      <w:r w:rsidRPr="002537AC">
        <w:rPr>
          <w:color w:val="FF0000"/>
          <w:highlight w:val="yellow"/>
        </w:rPr>
        <w:t>Рассрочка платежа</w:t>
      </w:r>
    </w:p>
    <w:p w14:paraId="65AB0A85" w14:textId="04A0F583" w:rsidR="0017137B" w:rsidRPr="002537AC" w:rsidRDefault="0017137B" w:rsidP="0017137B">
      <w:pPr>
        <w:pStyle w:val="a3"/>
        <w:tabs>
          <w:tab w:val="left" w:pos="993"/>
        </w:tabs>
        <w:ind w:firstLine="588"/>
      </w:pPr>
      <w:r w:rsidRPr="002537AC">
        <w:t>[Первый платеж - [●] рублей - в течение пяти рабочих дней с даты государственной регистрации Договора.</w:t>
      </w:r>
    </w:p>
    <w:p w14:paraId="6DBF6E93" w14:textId="77777777" w:rsidR="0017137B" w:rsidRPr="002537AC" w:rsidRDefault="0017137B" w:rsidP="0017137B">
      <w:pPr>
        <w:pStyle w:val="a3"/>
        <w:tabs>
          <w:tab w:val="left" w:pos="993"/>
        </w:tabs>
        <w:ind w:firstLine="588"/>
      </w:pPr>
      <w:r w:rsidRPr="002537AC">
        <w:lastRenderedPageBreak/>
        <w:t>Второй платеж - [●] рублей – в срок до [●] года;</w:t>
      </w:r>
    </w:p>
    <w:p w14:paraId="6401EA92" w14:textId="77777777" w:rsidR="0017137B" w:rsidRPr="002537AC" w:rsidRDefault="0017137B" w:rsidP="0017137B">
      <w:pPr>
        <w:pStyle w:val="a3"/>
        <w:tabs>
          <w:tab w:val="left" w:pos="993"/>
        </w:tabs>
        <w:ind w:firstLine="588"/>
      </w:pPr>
      <w:r w:rsidRPr="002537AC">
        <w:t>[●] платеж - [●] рублей – в срок до [●] года;</w:t>
      </w:r>
    </w:p>
    <w:p w14:paraId="3890D5E8" w14:textId="77777777" w:rsidR="0017137B" w:rsidRPr="002537AC" w:rsidRDefault="0017137B" w:rsidP="0017137B">
      <w:pPr>
        <w:pStyle w:val="a3"/>
        <w:tabs>
          <w:tab w:val="left" w:pos="993"/>
        </w:tabs>
        <w:ind w:firstLine="588"/>
      </w:pPr>
      <w:r w:rsidRPr="002537AC">
        <w:t>[●] платеж - [●] рублей – в срок до [●] года;</w:t>
      </w:r>
    </w:p>
    <w:p w14:paraId="276AEA38" w14:textId="77777777" w:rsidR="0017137B" w:rsidRPr="002537AC" w:rsidRDefault="0017137B" w:rsidP="0017137B">
      <w:pPr>
        <w:pStyle w:val="a3"/>
        <w:tabs>
          <w:tab w:val="left" w:pos="993"/>
        </w:tabs>
        <w:ind w:firstLine="588"/>
      </w:pPr>
      <w:r w:rsidRPr="002537AC">
        <w:t>[●] платеж - [●] рублей – в срок до [●] года;</w:t>
      </w:r>
    </w:p>
    <w:p w14:paraId="4BA81E04" w14:textId="77777777" w:rsidR="0017137B" w:rsidRPr="002537AC" w:rsidRDefault="0017137B" w:rsidP="0017137B">
      <w:pPr>
        <w:pStyle w:val="a3"/>
        <w:tabs>
          <w:tab w:val="left" w:pos="993"/>
        </w:tabs>
        <w:ind w:firstLine="588"/>
      </w:pPr>
      <w:r w:rsidRPr="002537AC">
        <w:t>[●] платеж - [●] рублей – в срок до [●] года;</w:t>
      </w:r>
    </w:p>
    <w:p w14:paraId="54F606A2" w14:textId="00386347" w:rsidR="0017137B" w:rsidRPr="002537AC" w:rsidRDefault="0017137B" w:rsidP="00C15A2C">
      <w:pPr>
        <w:pStyle w:val="a3"/>
        <w:tabs>
          <w:tab w:val="left" w:pos="993"/>
        </w:tabs>
        <w:ind w:firstLine="588"/>
      </w:pPr>
      <w:r w:rsidRPr="002537AC">
        <w:t xml:space="preserve">Последний платеж - [●] платеж - [●] рублей – в срок до [●] года.] </w:t>
      </w:r>
    </w:p>
    <w:p w14:paraId="4BE0722C" w14:textId="0E453E03" w:rsidR="0017137B" w:rsidRPr="002537AC" w:rsidRDefault="0017137B" w:rsidP="00C15A2C">
      <w:pPr>
        <w:pStyle w:val="a3"/>
        <w:tabs>
          <w:tab w:val="left" w:pos="993"/>
        </w:tabs>
        <w:ind w:firstLine="588"/>
        <w:rPr>
          <w:highlight w:val="yellow"/>
        </w:rPr>
      </w:pPr>
      <w:r w:rsidRPr="002537AC">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на срок более чем два месяца, является основанием для одностороннего отказа Застройщика от исполнения Договора.</w:t>
      </w:r>
    </w:p>
    <w:p w14:paraId="3305D5EC" w14:textId="48B46701" w:rsidR="0056646A" w:rsidRPr="002537AC" w:rsidRDefault="0056646A" w:rsidP="0056646A">
      <w:pPr>
        <w:pStyle w:val="a3"/>
        <w:tabs>
          <w:tab w:val="left" w:pos="993"/>
        </w:tabs>
        <w:ind w:firstLine="588"/>
        <w:rPr>
          <w:color w:val="FF0000"/>
        </w:rPr>
      </w:pPr>
      <w:r w:rsidRPr="002537AC">
        <w:rPr>
          <w:color w:val="FF0000"/>
          <w:highlight w:val="yellow"/>
        </w:rPr>
        <w:t>За счет кредитных средств</w:t>
      </w:r>
    </w:p>
    <w:p w14:paraId="7171078E" w14:textId="4532F298" w:rsidR="0056646A" w:rsidRPr="002537AC" w:rsidRDefault="0056646A" w:rsidP="0056646A">
      <w:pPr>
        <w:pStyle w:val="a3"/>
        <w:tabs>
          <w:tab w:val="left" w:pos="993"/>
        </w:tabs>
        <w:ind w:firstLine="588"/>
      </w:pPr>
      <w:r w:rsidRPr="002537AC">
        <w:t>[●] рублей 00 копеек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183BD56A" w14:textId="47EF41DB" w:rsidR="0056646A" w:rsidRPr="002537AC" w:rsidRDefault="0056646A" w:rsidP="0056646A">
      <w:pPr>
        <w:pStyle w:val="a3"/>
        <w:tabs>
          <w:tab w:val="left" w:pos="993"/>
        </w:tabs>
        <w:ind w:firstLine="588"/>
      </w:pPr>
      <w:r w:rsidRPr="002537AC">
        <w:t xml:space="preserve">[●]  рублей 00 копеек будут перечислены за счет кредитных средств, предоставляемых Участнику Банком [●], являющимся кредитной организацией по законодательству Российской Федерации (Генеральная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Участником и Банком-кредитором, в безналичном порядке, путем перечисления денежных средств с банковского счета, открытого Участником в Банке, на счет эскроу. </w:t>
      </w:r>
    </w:p>
    <w:p w14:paraId="36CABC3C" w14:textId="77777777" w:rsidR="0017137B" w:rsidRPr="002537AC" w:rsidRDefault="0017137B" w:rsidP="0017137B">
      <w:pPr>
        <w:pStyle w:val="a3"/>
        <w:tabs>
          <w:tab w:val="left" w:pos="993"/>
        </w:tabs>
        <w:ind w:firstLine="588"/>
      </w:pPr>
      <w:r w:rsidRPr="002537AC">
        <w:t xml:space="preserve">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 </w:t>
      </w:r>
    </w:p>
    <w:p w14:paraId="1AA42DAE" w14:textId="77777777" w:rsidR="0017137B" w:rsidRPr="002537AC" w:rsidRDefault="0017137B" w:rsidP="0017137B">
      <w:pPr>
        <w:pStyle w:val="a3"/>
        <w:tabs>
          <w:tab w:val="left" w:pos="993"/>
        </w:tabs>
        <w:ind w:firstLine="588"/>
      </w:pPr>
      <w:r w:rsidRPr="002537AC">
        <w:t>Залогодержателем по данному залогу будет являться Банк-кредитор, а залогодателем – Участник.</w:t>
      </w:r>
    </w:p>
    <w:p w14:paraId="2779248F" w14:textId="77777777" w:rsidR="0017137B" w:rsidRPr="002537AC" w:rsidRDefault="0017137B" w:rsidP="0017137B">
      <w:pPr>
        <w:pStyle w:val="a3"/>
        <w:tabs>
          <w:tab w:val="left" w:pos="993"/>
        </w:tabs>
        <w:ind w:firstLine="588"/>
      </w:pPr>
      <w:r w:rsidRPr="002537AC">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6D7C4C33" w14:textId="77777777" w:rsidR="0017137B" w:rsidRPr="002537AC" w:rsidRDefault="0017137B" w:rsidP="0017137B">
      <w:pPr>
        <w:pStyle w:val="a3"/>
        <w:tabs>
          <w:tab w:val="left" w:pos="993"/>
        </w:tabs>
        <w:ind w:firstLine="588"/>
      </w:pPr>
      <w:r w:rsidRPr="002537AC">
        <w:t xml:space="preserve">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w:t>
      </w:r>
    </w:p>
    <w:p w14:paraId="548440F4" w14:textId="77777777" w:rsidR="0017137B" w:rsidRPr="002537AC" w:rsidRDefault="0017137B" w:rsidP="0017137B">
      <w:pPr>
        <w:pStyle w:val="a3"/>
        <w:tabs>
          <w:tab w:val="left" w:pos="993"/>
        </w:tabs>
        <w:ind w:firstLine="588"/>
      </w:pPr>
      <w:r w:rsidRPr="002537AC">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Банка-кредитора.</w:t>
      </w:r>
    </w:p>
    <w:p w14:paraId="2AF1181C" w14:textId="70BCB75D" w:rsidR="00851BFA" w:rsidRPr="002537AC" w:rsidRDefault="0017137B" w:rsidP="0017137B">
      <w:pPr>
        <w:pStyle w:val="a3"/>
        <w:tabs>
          <w:tab w:val="left" w:pos="993"/>
        </w:tabs>
        <w:ind w:firstLine="588"/>
      </w:pPr>
      <w:r w:rsidRPr="002537AC">
        <w:t>Участник обязуется информировать Банк-кредитор о расторжении/прекращении настоящего Договора не позднее 3 (Трех) рабочих дней с момента расторжения/прекращения настоящего Договора.</w:t>
      </w:r>
    </w:p>
    <w:p w14:paraId="0946B8BC" w14:textId="35345D1A" w:rsidR="00D37D86" w:rsidRPr="002537AC" w:rsidRDefault="00D37D86" w:rsidP="0017137B">
      <w:pPr>
        <w:pStyle w:val="a3"/>
        <w:tabs>
          <w:tab w:val="left" w:pos="993"/>
        </w:tabs>
        <w:ind w:firstLine="588"/>
      </w:pPr>
      <w:r w:rsidRPr="002537AC">
        <w:t xml:space="preserve">В случае </w:t>
      </w:r>
      <w:r w:rsidR="002A3881" w:rsidRPr="002537AC">
        <w:t xml:space="preserve">передачи Застройщиком на государственную регистрацию документов для регистрации Права собственности Участника и </w:t>
      </w:r>
      <w:r w:rsidRPr="002537AC">
        <w:t xml:space="preserve">исполнения Участником своих обязательств перед Банком-кредитором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w:t>
      </w:r>
      <w:r w:rsidRPr="002537AC">
        <w:lastRenderedPageBreak/>
        <w:t>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2A3881" w:rsidRPr="002537AC">
        <w:t>.</w:t>
      </w:r>
    </w:p>
    <w:p w14:paraId="3FD4C972" w14:textId="77777777" w:rsidR="00D37D86" w:rsidRPr="002537AC" w:rsidRDefault="00D37D86" w:rsidP="0017137B">
      <w:pPr>
        <w:pStyle w:val="a3"/>
        <w:tabs>
          <w:tab w:val="left" w:pos="993"/>
        </w:tabs>
        <w:ind w:firstLine="588"/>
      </w:pPr>
    </w:p>
    <w:p w14:paraId="7DA52AA4" w14:textId="3231F56C" w:rsidR="00851BFA" w:rsidRPr="002537AC" w:rsidRDefault="00C15A2C" w:rsidP="00C15A2C">
      <w:pPr>
        <w:pStyle w:val="a3"/>
        <w:tabs>
          <w:tab w:val="left" w:pos="993"/>
        </w:tabs>
        <w:ind w:firstLine="567"/>
      </w:pPr>
      <w:r w:rsidRPr="002537AC">
        <w:t xml:space="preserve">4.4. Обязанность Участника по уплате Цены Договора считается исполненной с момента поступления денежных средств на открытый в </w:t>
      </w:r>
      <w:r w:rsidR="00D37D86" w:rsidRPr="002537AC">
        <w:t>У</w:t>
      </w:r>
      <w:r w:rsidRPr="002537AC">
        <w:t xml:space="preserve">полномоченном банке </w:t>
      </w:r>
      <w:r w:rsidR="001A6A70" w:rsidRPr="002537AC">
        <w:t xml:space="preserve">(эскроу агент) </w:t>
      </w:r>
      <w:r w:rsidRPr="002537AC">
        <w:t>счет эскроу.</w:t>
      </w:r>
    </w:p>
    <w:p w14:paraId="70C107A8" w14:textId="79182D19" w:rsidR="00C15A2C" w:rsidRPr="002537AC" w:rsidRDefault="00C15A2C" w:rsidP="00C15A2C">
      <w:pPr>
        <w:pStyle w:val="a3"/>
        <w:tabs>
          <w:tab w:val="left" w:pos="993"/>
        </w:tabs>
        <w:ind w:firstLine="567"/>
      </w:pPr>
      <w:r w:rsidRPr="002537AC">
        <w:t xml:space="preserve">4.5. </w:t>
      </w:r>
      <w:r w:rsidRPr="002537AC">
        <w:tab/>
        <w:t>Стороны определили, что при осуществлении расчетов по настоящему Договору в платежных документах о перечислении сумм должно быть указано: «</w:t>
      </w:r>
      <w:r w:rsidRPr="002537AC">
        <w:rPr>
          <w:i/>
          <w:iCs/>
        </w:rPr>
        <w:t xml:space="preserve">Оплата по Дог. № </w:t>
      </w:r>
      <w:r w:rsidR="001A6A70" w:rsidRPr="002537AC">
        <w:rPr>
          <w:i/>
          <w:iCs/>
        </w:rPr>
        <w:t>____</w:t>
      </w:r>
      <w:r w:rsidRPr="002537AC">
        <w:rPr>
          <w:i/>
          <w:iCs/>
        </w:rPr>
        <w:t xml:space="preserve"> участия в долевом строительстве от </w:t>
      </w:r>
      <w:r w:rsidR="001A6A70" w:rsidRPr="002537AC">
        <w:rPr>
          <w:i/>
          <w:iCs/>
        </w:rPr>
        <w:t>______</w:t>
      </w:r>
      <w:r w:rsidRPr="002537AC">
        <w:rPr>
          <w:i/>
          <w:iCs/>
        </w:rPr>
        <w:t xml:space="preserve"> г. за помещение условный ном. </w:t>
      </w:r>
      <w:r w:rsidR="001A6A70" w:rsidRPr="0057177A">
        <w:rPr>
          <w:i/>
          <w:iCs/>
        </w:rPr>
        <w:t>____</w:t>
      </w:r>
      <w:r w:rsidRPr="002537AC">
        <w:rPr>
          <w:i/>
          <w:iCs/>
        </w:rPr>
        <w:t>, НДС не облагается</w:t>
      </w:r>
      <w:r w:rsidRPr="002537AC">
        <w:t>».</w:t>
      </w:r>
    </w:p>
    <w:p w14:paraId="55C532C5" w14:textId="6B31231D" w:rsidR="001A6A70" w:rsidRPr="002537AC" w:rsidRDefault="001A6A70" w:rsidP="00C15A2C">
      <w:pPr>
        <w:pStyle w:val="a3"/>
        <w:tabs>
          <w:tab w:val="left" w:pos="993"/>
        </w:tabs>
        <w:ind w:firstLine="567"/>
      </w:pPr>
      <w:r w:rsidRPr="002537AC">
        <w:t>Любые расходы, связанные с осуществлением Участником платежей по оплате Цены Договора,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w:t>
      </w:r>
    </w:p>
    <w:p w14:paraId="52C2A9B7" w14:textId="37C4E18F" w:rsidR="00C15A2C" w:rsidRPr="002537AC" w:rsidRDefault="00C15A2C" w:rsidP="00C15A2C">
      <w:pPr>
        <w:pStyle w:val="a3"/>
        <w:tabs>
          <w:tab w:val="left" w:pos="993"/>
        </w:tabs>
        <w:ind w:firstLine="567"/>
      </w:pPr>
      <w:r w:rsidRPr="002537AC">
        <w:t>4.6.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136E6E0E" w14:textId="525EC30F" w:rsidR="00C15A2C" w:rsidRPr="0057177A" w:rsidRDefault="00C15A2C" w:rsidP="00C15A2C">
      <w:pPr>
        <w:pStyle w:val="a3"/>
        <w:tabs>
          <w:tab w:val="left" w:pos="993"/>
        </w:tabs>
        <w:ind w:firstLine="567"/>
      </w:pPr>
      <w:r w:rsidRPr="002537AC">
        <w:t xml:space="preserve">4.7. </w:t>
      </w:r>
      <w:r w:rsidRPr="002537AC">
        <w:rPr>
          <w:color w:val="FF0000"/>
          <w:highlight w:val="yellow"/>
        </w:rPr>
        <w:t>[</w:t>
      </w:r>
      <w:r w:rsidRPr="002537AC">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w:t>
      </w:r>
      <w:r w:rsidRPr="00561A59">
        <w:rPr>
          <w:highlight w:val="yellow"/>
        </w:rPr>
        <w:t>_____________</w:t>
      </w:r>
      <w:r w:rsidRPr="002537AC">
        <w:t xml:space="preserve">  скан-копию или электронный образ настоящего Договора и электронного документа, содержащего регистрационную запись Органа регистрации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2537AC">
        <w:rPr>
          <w:color w:val="FF0000"/>
          <w:highlight w:val="yellow"/>
        </w:rPr>
        <w:t>.]</w:t>
      </w:r>
      <w:r w:rsidRPr="002537AC">
        <w:t xml:space="preserve"> </w:t>
      </w:r>
      <w:r w:rsidR="001A6A70" w:rsidRPr="0057177A">
        <w:rPr>
          <w:highlight w:val="yellow"/>
        </w:rPr>
        <w:t>ИЛИ</w:t>
      </w:r>
    </w:p>
    <w:p w14:paraId="0CE3B8AA" w14:textId="47CF72B0" w:rsidR="00C15A2C" w:rsidRPr="002537AC" w:rsidRDefault="00C15A2C" w:rsidP="00C15A2C">
      <w:pPr>
        <w:pStyle w:val="a3"/>
        <w:tabs>
          <w:tab w:val="left" w:pos="993"/>
        </w:tabs>
        <w:ind w:firstLine="567"/>
        <w:rPr>
          <w:color w:val="FF0000"/>
        </w:rPr>
      </w:pPr>
      <w:r w:rsidRPr="002537AC">
        <w:rPr>
          <w:color w:val="FF0000"/>
          <w:highlight w:val="yellow"/>
        </w:rPr>
        <w:t>[</w:t>
      </w:r>
      <w:r w:rsidRPr="002537AC">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w:t>
      </w:r>
      <w:r w:rsidRPr="00561A59">
        <w:rPr>
          <w:highlight w:val="yellow"/>
        </w:rPr>
        <w:t>_________________</w:t>
      </w:r>
      <w:r w:rsidRPr="002537AC">
        <w:t xml:space="preserve">  и в Банк-кредитор, предоставляющий кредитные средства, на адрес электронной почты: </w:t>
      </w:r>
      <w:r w:rsidRPr="00561A59">
        <w:rPr>
          <w:highlight w:val="yellow"/>
        </w:rPr>
        <w:t>___________________</w:t>
      </w:r>
      <w:r w:rsidRPr="002537AC">
        <w:t xml:space="preserve"> скан-копию или электронный образ настоящего Договора и электронного документа, содержащего регистрационную запись Органа регистрации прав, о дате и номере регистрации Договора и ипотеки (залога) прав требования по Договору в силу закона в пользу Банка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2537AC">
        <w:rPr>
          <w:color w:val="FF0000"/>
          <w:highlight w:val="yellow"/>
        </w:rPr>
        <w:t>.]</w:t>
      </w:r>
    </w:p>
    <w:p w14:paraId="409F1722" w14:textId="0656C389" w:rsidR="001A6A70" w:rsidRPr="002537AC" w:rsidRDefault="00C15A2C" w:rsidP="001A6A70">
      <w:pPr>
        <w:pStyle w:val="a3"/>
        <w:tabs>
          <w:tab w:val="left" w:pos="993"/>
        </w:tabs>
        <w:ind w:firstLine="567"/>
      </w:pPr>
      <w:r w:rsidRPr="002537AC">
        <w:t>4.8</w:t>
      </w:r>
      <w:r w:rsidR="001A6A70" w:rsidRPr="002537AC">
        <w:t>. В Цену Договора не включены и оплачиваются Участником самостоятельно за свой счет:</w:t>
      </w:r>
    </w:p>
    <w:p w14:paraId="32475595" w14:textId="77777777" w:rsidR="001A6A70" w:rsidRPr="002537AC" w:rsidRDefault="001A6A70" w:rsidP="001A6A70">
      <w:pPr>
        <w:pStyle w:val="a3"/>
        <w:tabs>
          <w:tab w:val="left" w:pos="993"/>
        </w:tabs>
        <w:ind w:firstLine="567"/>
      </w:pPr>
      <w:r w:rsidRPr="002537AC">
        <w:t>- нотариальные тарифы и сборы (в случае если при оформлении Договора потребуется совершение каких-либо нотариальных действий, в том числе зачисление Застройщиком денежных средств и процентов за пользование ими в депозит нотариуса);</w:t>
      </w:r>
    </w:p>
    <w:p w14:paraId="75AB13FC" w14:textId="2D9BA6D4" w:rsidR="001A6A70" w:rsidRPr="002537AC" w:rsidRDefault="001A6A70" w:rsidP="001A6A70">
      <w:pPr>
        <w:pStyle w:val="a3"/>
        <w:tabs>
          <w:tab w:val="left" w:pos="993"/>
        </w:tabs>
        <w:ind w:firstLine="567"/>
      </w:pPr>
      <w:r w:rsidRPr="002537AC">
        <w:t>- государственная пошлина</w:t>
      </w:r>
      <w:r w:rsidR="00D37D86" w:rsidRPr="002537AC">
        <w:t>, подлежащая оплате Участником</w:t>
      </w:r>
      <w:r w:rsidRPr="002537AC">
        <w:t xml:space="preserve"> за регистрацию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w:t>
      </w:r>
    </w:p>
    <w:p w14:paraId="3F2AA91A" w14:textId="77777777" w:rsidR="001A6A70" w:rsidRPr="002537AC" w:rsidRDefault="001A6A70" w:rsidP="001A6A70">
      <w:pPr>
        <w:pStyle w:val="a3"/>
        <w:tabs>
          <w:tab w:val="left" w:pos="993"/>
        </w:tabs>
        <w:ind w:firstLine="567"/>
      </w:pPr>
      <w:r w:rsidRPr="002537AC">
        <w:t>- любые расходы Участника связанные с оформлением Договора и права собственности Участника на Объект;</w:t>
      </w:r>
    </w:p>
    <w:p w14:paraId="6301AE6B" w14:textId="7FF8F7FF" w:rsidR="00C15A2C" w:rsidRPr="002537AC" w:rsidRDefault="001A6A70" w:rsidP="00D37D86">
      <w:pPr>
        <w:pStyle w:val="a3"/>
        <w:tabs>
          <w:tab w:val="left" w:pos="993"/>
        </w:tabs>
        <w:ind w:firstLine="567"/>
      </w:pPr>
      <w:r w:rsidRPr="002537AC">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D05455B" w14:textId="6F2BFBCF" w:rsidR="00D37D86" w:rsidRPr="002537AC" w:rsidRDefault="001A6A70" w:rsidP="00D37D86">
      <w:pPr>
        <w:pStyle w:val="a3"/>
        <w:tabs>
          <w:tab w:val="left" w:pos="993"/>
        </w:tabs>
        <w:ind w:firstLine="588"/>
      </w:pPr>
      <w:r w:rsidRPr="002537AC">
        <w:t xml:space="preserve">4.9. </w:t>
      </w:r>
      <w:r w:rsidR="00D37D86" w:rsidRPr="002537AC">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w:t>
      </w:r>
      <w:r w:rsidR="00561A59">
        <w:lastRenderedPageBreak/>
        <w:t>П</w:t>
      </w:r>
      <w:r w:rsidR="00D37D86" w:rsidRPr="002537AC">
        <w:t xml:space="preserve">лощадь Объекта </w:t>
      </w:r>
      <w:r w:rsidR="00561A59" w:rsidRPr="002537AC">
        <w:t xml:space="preserve">фактическая </w:t>
      </w:r>
      <w:r w:rsidR="00D37D86" w:rsidRPr="002537AC">
        <w:t xml:space="preserve">может отличаться от </w:t>
      </w:r>
      <w:r w:rsidR="00561A59">
        <w:t>П</w:t>
      </w:r>
      <w:r w:rsidR="00D37D86" w:rsidRPr="002537AC">
        <w:t xml:space="preserve">лощади </w:t>
      </w:r>
      <w:r w:rsidR="00561A59">
        <w:t xml:space="preserve">Объекта </w:t>
      </w:r>
      <w:r w:rsidR="00D37D86" w:rsidRPr="002537AC">
        <w:t xml:space="preserve">(проектной), указанной в Приложении №1 к Договору. </w:t>
      </w:r>
    </w:p>
    <w:p w14:paraId="2E42A99F" w14:textId="0739A16A" w:rsidR="00D37D86" w:rsidRPr="002537AC" w:rsidRDefault="00D37D86" w:rsidP="00D37D86">
      <w:pPr>
        <w:pStyle w:val="a3"/>
        <w:tabs>
          <w:tab w:val="left" w:pos="993"/>
        </w:tabs>
        <w:ind w:firstLine="588"/>
      </w:pPr>
      <w:r w:rsidRPr="002537AC">
        <w:t xml:space="preserve">Если </w:t>
      </w:r>
      <w:r w:rsidR="00561A59">
        <w:t>П</w:t>
      </w:r>
      <w:r w:rsidRPr="002537AC">
        <w:t>лощадь Объекта фактическая увеличивается, то Участник долевого строительства доплачивает возникшую разницу в течение 10 (десяти) рабочих дней на основании уведомления Застройщика.</w:t>
      </w:r>
    </w:p>
    <w:p w14:paraId="4E721260" w14:textId="037AF959" w:rsidR="00D37D86" w:rsidRPr="002537AC" w:rsidRDefault="00D37D86" w:rsidP="00D37D86">
      <w:pPr>
        <w:pStyle w:val="a3"/>
        <w:tabs>
          <w:tab w:val="left" w:pos="993"/>
        </w:tabs>
        <w:ind w:firstLine="588"/>
      </w:pPr>
      <w:r w:rsidRPr="002537AC">
        <w:t xml:space="preserve">Если </w:t>
      </w:r>
      <w:r w:rsidR="00561A59">
        <w:t>П</w:t>
      </w:r>
      <w:r w:rsidRPr="002537AC">
        <w:t xml:space="preserve">лощадь </w:t>
      </w:r>
      <w:r w:rsidR="00561A59" w:rsidRPr="002537AC">
        <w:t xml:space="preserve">Объекта </w:t>
      </w:r>
      <w:r w:rsidRPr="002537AC">
        <w:t xml:space="preserve">фактическая уменьшается, то Застройщик возвращает излишне уплаченные денежные средства на основании соответствующего заявления Участника с указанием реквизитов для перечисления. </w:t>
      </w:r>
    </w:p>
    <w:p w14:paraId="57D33D2F" w14:textId="6B3178DF" w:rsidR="00D37D86" w:rsidRPr="002537AC" w:rsidRDefault="00D37D86" w:rsidP="00D37D86">
      <w:pPr>
        <w:pStyle w:val="a3"/>
        <w:tabs>
          <w:tab w:val="left" w:pos="993"/>
        </w:tabs>
        <w:ind w:firstLine="588"/>
      </w:pPr>
      <w:r w:rsidRPr="002537AC">
        <w:t>Все взаиморасчеты в связи с дополнительным уточнением цены Договора производятся Сторонами до подписания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2CF98523" w14:textId="130FEBAA" w:rsidR="00D37D86" w:rsidRPr="002537AC" w:rsidRDefault="00D37D86" w:rsidP="00D37D86">
      <w:pPr>
        <w:pStyle w:val="a3"/>
        <w:tabs>
          <w:tab w:val="left" w:pos="993"/>
        </w:tabs>
        <w:ind w:firstLine="588"/>
      </w:pPr>
      <w:r w:rsidRPr="002537AC">
        <w:t>4.10. В случае нарушения установленных Договором сроков оплаты Цены Договора и/или сроков внесения доплаты в порядке, установленном п. 4.9. Договора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иной размер неустойки не будет предусмотрен действующим на момент просрочки законодательством Российской Федерации.</w:t>
      </w:r>
    </w:p>
    <w:p w14:paraId="47458174" w14:textId="66BD0EF0" w:rsidR="0056646A" w:rsidRPr="002537AC" w:rsidRDefault="00D37D86" w:rsidP="00D37D86">
      <w:pPr>
        <w:pStyle w:val="a3"/>
        <w:tabs>
          <w:tab w:val="left" w:pos="993"/>
        </w:tabs>
        <w:ind w:firstLine="588"/>
      </w:pPr>
      <w:r w:rsidRPr="002537AC">
        <w:t>4.1</w:t>
      </w:r>
      <w:r w:rsidRPr="0057177A">
        <w:t>1</w:t>
      </w:r>
      <w:r w:rsidRPr="002537AC">
        <w:t xml:space="preserve">. </w:t>
      </w:r>
      <w:r w:rsidR="001A6A70" w:rsidRPr="002537AC">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40EEE08B" w14:textId="77777777" w:rsidR="001A6A70" w:rsidRPr="002537AC" w:rsidRDefault="001A6A70" w:rsidP="002A3881">
      <w:pPr>
        <w:pStyle w:val="a3"/>
        <w:tabs>
          <w:tab w:val="left" w:pos="1134"/>
        </w:tabs>
      </w:pPr>
    </w:p>
    <w:p w14:paraId="246CFD6D" w14:textId="77777777" w:rsidR="00EF687A" w:rsidRPr="002537AC" w:rsidRDefault="00EF687A" w:rsidP="00EF687A">
      <w:pPr>
        <w:pStyle w:val="a3"/>
        <w:ind w:left="567"/>
      </w:pPr>
    </w:p>
    <w:p w14:paraId="0442F2C0" w14:textId="77777777" w:rsidR="008D43F9" w:rsidRPr="002537AC" w:rsidRDefault="008D43F9" w:rsidP="00061286">
      <w:pPr>
        <w:pStyle w:val="ConsPlusNormal"/>
        <w:widowControl/>
        <w:numPr>
          <w:ilvl w:val="0"/>
          <w:numId w:val="12"/>
        </w:numPr>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СРОК И ПОРЯДОК ПЕРЕДАЧИ ОБЪЕКТА</w:t>
      </w:r>
    </w:p>
    <w:p w14:paraId="1767736A" w14:textId="79E39781" w:rsidR="008D43F9" w:rsidRPr="002537AC" w:rsidRDefault="007257CD" w:rsidP="003E1761">
      <w:pPr>
        <w:pStyle w:val="a3"/>
        <w:numPr>
          <w:ilvl w:val="1"/>
          <w:numId w:val="12"/>
        </w:numPr>
        <w:tabs>
          <w:tab w:val="clear" w:pos="720"/>
          <w:tab w:val="left" w:pos="567"/>
          <w:tab w:val="num" w:pos="851"/>
          <w:tab w:val="num" w:pos="1560"/>
        </w:tabs>
        <w:ind w:left="0" w:firstLine="426"/>
      </w:pPr>
      <w:r w:rsidRPr="002537AC">
        <w:t xml:space="preserve">Застройщик обязан передать Участнику Объект </w:t>
      </w:r>
      <w:r w:rsidR="00AE69CF" w:rsidRPr="002537AC">
        <w:t xml:space="preserve">после получения Разрешения на ввод в эксплуатацию Жилого дома </w:t>
      </w:r>
      <w:r w:rsidR="00EB6A3A">
        <w:t>- 31 мая 2025 года</w:t>
      </w:r>
      <w:r w:rsidR="003E6E2D" w:rsidRPr="002537AC">
        <w:t xml:space="preserve"> </w:t>
      </w:r>
      <w:r w:rsidRPr="002537AC">
        <w:t>(далее – «</w:t>
      </w:r>
      <w:r w:rsidRPr="002537AC">
        <w:rPr>
          <w:b/>
        </w:rPr>
        <w:t>Срок Передачи Объекта</w:t>
      </w:r>
      <w:r w:rsidRPr="002537AC">
        <w:t>»)</w:t>
      </w:r>
      <w:r w:rsidR="00D12CD2" w:rsidRPr="002537AC">
        <w:t>.</w:t>
      </w:r>
    </w:p>
    <w:p w14:paraId="76C35DCE" w14:textId="1B568156" w:rsidR="00AE69CF" w:rsidRPr="002537AC" w:rsidRDefault="00AE69CF" w:rsidP="003E1761">
      <w:pPr>
        <w:pStyle w:val="a3"/>
        <w:tabs>
          <w:tab w:val="num" w:pos="851"/>
          <w:tab w:val="num" w:pos="1560"/>
        </w:tabs>
        <w:ind w:firstLine="426"/>
      </w:pPr>
      <w:r w:rsidRPr="002537AC">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7" w:name="_Hlk523408664"/>
      <w:r w:rsidR="008E5AD0" w:rsidRPr="002537AC">
        <w:t>в соответствии с проектной декларацией.</w:t>
      </w:r>
      <w:bookmarkEnd w:id="7"/>
    </w:p>
    <w:p w14:paraId="3FF29FCC" w14:textId="77777777" w:rsidR="000F3084" w:rsidRPr="002537AC" w:rsidRDefault="008D43F9" w:rsidP="003E1761">
      <w:pPr>
        <w:pStyle w:val="a3"/>
        <w:numPr>
          <w:ilvl w:val="1"/>
          <w:numId w:val="12"/>
        </w:numPr>
        <w:tabs>
          <w:tab w:val="clear" w:pos="720"/>
          <w:tab w:val="num" w:pos="851"/>
          <w:tab w:val="num" w:pos="1560"/>
        </w:tabs>
        <w:ind w:left="0" w:firstLine="426"/>
      </w:pPr>
      <w:r w:rsidRPr="002537AC">
        <w:t>Передача Объекта Застройщиком и принятие его Участником осуществляется</w:t>
      </w:r>
      <w:r w:rsidR="000F3084" w:rsidRPr="002537AC">
        <w:t xml:space="preserve"> по:</w:t>
      </w:r>
      <w:r w:rsidRPr="002537AC">
        <w:t xml:space="preserve"> передаточному акту</w:t>
      </w:r>
      <w:r w:rsidR="003411B3" w:rsidRPr="002537AC">
        <w:t>,</w:t>
      </w:r>
      <w:r w:rsidR="00194D21" w:rsidRPr="002537AC">
        <w:t xml:space="preserve"> </w:t>
      </w:r>
      <w:r w:rsidRPr="002537AC">
        <w:t>подписываемому обеими Сторонами</w:t>
      </w:r>
      <w:r w:rsidR="00194D21" w:rsidRPr="002537AC">
        <w:t xml:space="preserve"> (</w:t>
      </w:r>
      <w:r w:rsidR="00F20D73" w:rsidRPr="002537AC">
        <w:t xml:space="preserve">ранее и </w:t>
      </w:r>
      <w:r w:rsidR="00194D21" w:rsidRPr="002537AC">
        <w:t xml:space="preserve">далее </w:t>
      </w:r>
      <w:r w:rsidR="00F20D73" w:rsidRPr="002537AC">
        <w:t xml:space="preserve">по тексту </w:t>
      </w:r>
      <w:r w:rsidR="00194D21" w:rsidRPr="002537AC">
        <w:t>– «</w:t>
      </w:r>
      <w:r w:rsidR="00194D21" w:rsidRPr="002537AC">
        <w:rPr>
          <w:b/>
        </w:rPr>
        <w:t>Передаточный Акт</w:t>
      </w:r>
      <w:r w:rsidR="00194D21" w:rsidRPr="002537AC">
        <w:t>»)</w:t>
      </w:r>
      <w:r w:rsidR="000F3084" w:rsidRPr="002537AC">
        <w:t xml:space="preserve">, или одностороннему акту, или иному документу о передаче Объекта, </w:t>
      </w:r>
      <w:r w:rsidR="002B3382" w:rsidRPr="002537AC">
        <w:t xml:space="preserve">оформляемому </w:t>
      </w:r>
      <w:r w:rsidR="000F3084" w:rsidRPr="002537AC">
        <w:t>в соответствии с условиям</w:t>
      </w:r>
      <w:r w:rsidR="00177413" w:rsidRPr="002537AC">
        <w:t>и</w:t>
      </w:r>
      <w:r w:rsidR="000F3084" w:rsidRPr="002537AC">
        <w:t xml:space="preserve"> настоящего Договора и требованиям Закона о Долевом Участии</w:t>
      </w:r>
      <w:r w:rsidRPr="002537AC">
        <w:t xml:space="preserve">. </w:t>
      </w:r>
    </w:p>
    <w:p w14:paraId="59E9279B" w14:textId="2CAF1930" w:rsidR="00552035" w:rsidRPr="002537AC" w:rsidRDefault="00552035" w:rsidP="003E1761">
      <w:pPr>
        <w:pStyle w:val="a3"/>
        <w:numPr>
          <w:ilvl w:val="1"/>
          <w:numId w:val="12"/>
        </w:numPr>
        <w:tabs>
          <w:tab w:val="clear" w:pos="720"/>
          <w:tab w:val="num" w:pos="851"/>
          <w:tab w:val="num" w:pos="1560"/>
        </w:tabs>
        <w:ind w:left="0" w:firstLine="426"/>
      </w:pPr>
      <w:r w:rsidRPr="002537AC">
        <w:t xml:space="preserve">Объект считается переданным Застройщиком и принятым Участником с даты </w:t>
      </w:r>
      <w:r w:rsidR="00B430E4" w:rsidRPr="002537AC">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537AC">
        <w:t xml:space="preserve">условиям </w:t>
      </w:r>
      <w:r w:rsidR="00B430E4" w:rsidRPr="002537AC">
        <w:t>Договора</w:t>
      </w:r>
      <w:r w:rsidR="005B5D30" w:rsidRPr="002537AC">
        <w:t xml:space="preserve"> и требованиям Закона о Долевом Участии</w:t>
      </w:r>
      <w:r w:rsidR="00B430E4" w:rsidRPr="002537AC">
        <w:t xml:space="preserve">.  </w:t>
      </w:r>
    </w:p>
    <w:p w14:paraId="60A13E9F" w14:textId="1E5FABF5" w:rsidR="003411B3" w:rsidRPr="002537AC" w:rsidRDefault="003411B3" w:rsidP="003E1761">
      <w:pPr>
        <w:pStyle w:val="a3"/>
        <w:numPr>
          <w:ilvl w:val="1"/>
          <w:numId w:val="12"/>
        </w:numPr>
        <w:tabs>
          <w:tab w:val="clear" w:pos="720"/>
          <w:tab w:val="num" w:pos="360"/>
          <w:tab w:val="num" w:pos="851"/>
        </w:tabs>
        <w:ind w:left="0" w:firstLine="426"/>
      </w:pPr>
      <w:r w:rsidRPr="002537AC">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w:t>
      </w:r>
      <w:r w:rsidR="00561A59">
        <w:t>П</w:t>
      </w:r>
      <w:r w:rsidRPr="002537AC">
        <w:t xml:space="preserve">лощадь Объекта, а также иная информация </w:t>
      </w:r>
      <w:r w:rsidR="00F82430" w:rsidRPr="002537AC">
        <w:t xml:space="preserve">в соответствии с требованиями действующего законодательства, а также включенная в Передаточный Акт </w:t>
      </w:r>
      <w:r w:rsidRPr="002537AC">
        <w:t xml:space="preserve">по усмотрению Сторон. </w:t>
      </w:r>
    </w:p>
    <w:p w14:paraId="1D235852" w14:textId="582C64C5" w:rsidR="00583EE1" w:rsidRPr="002537AC" w:rsidRDefault="008D43F9" w:rsidP="00583EE1">
      <w:pPr>
        <w:pStyle w:val="a3"/>
        <w:numPr>
          <w:ilvl w:val="1"/>
          <w:numId w:val="12"/>
        </w:numPr>
        <w:tabs>
          <w:tab w:val="clear" w:pos="720"/>
          <w:tab w:val="num" w:pos="360"/>
          <w:tab w:val="num" w:pos="851"/>
        </w:tabs>
        <w:ind w:left="0" w:firstLine="426"/>
      </w:pPr>
      <w:r w:rsidRPr="002537AC">
        <w:t xml:space="preserve">Застройщик не менее чем за месяц до наступления </w:t>
      </w:r>
      <w:r w:rsidR="0052401F" w:rsidRPr="002537AC">
        <w:t>Срока Передачи Объекта</w:t>
      </w:r>
      <w:r w:rsidRPr="002537AC">
        <w:t xml:space="preserve"> уведомляет Участника о завершении строительства Жилого дома </w:t>
      </w:r>
      <w:r w:rsidR="00D20205" w:rsidRPr="002537AC">
        <w:t xml:space="preserve">в соответствии с Договором </w:t>
      </w:r>
      <w:r w:rsidRPr="002537AC">
        <w:t xml:space="preserve">и получении им Разрешения на ввод </w:t>
      </w:r>
      <w:r w:rsidR="000F1F13" w:rsidRPr="002537AC">
        <w:t xml:space="preserve">Жилого дома </w:t>
      </w:r>
      <w:r w:rsidRPr="002537AC">
        <w:t xml:space="preserve">в эксплуатацию, </w:t>
      </w:r>
      <w:r w:rsidR="000F3084" w:rsidRPr="002537AC">
        <w:t xml:space="preserve">о </w:t>
      </w:r>
      <w:r w:rsidRPr="002537AC">
        <w:t xml:space="preserve">готовности к передаче Объекта, а также о необходимости принятия Участником по Передаточному </w:t>
      </w:r>
      <w:r w:rsidR="00B806A2" w:rsidRPr="002537AC">
        <w:t>А</w:t>
      </w:r>
      <w:r w:rsidRPr="002537AC">
        <w:t xml:space="preserve">кту Объекта и о последствиях его </w:t>
      </w:r>
      <w:r w:rsidRPr="002537AC">
        <w:lastRenderedPageBreak/>
        <w:t xml:space="preserve">бездействия, </w:t>
      </w:r>
      <w:r w:rsidR="000F1F13" w:rsidRPr="002537AC">
        <w:t xml:space="preserve">направлением </w:t>
      </w:r>
      <w:r w:rsidRPr="002537AC">
        <w:t xml:space="preserve">по почте заказным письмом с описью вложения </w:t>
      </w:r>
      <w:r w:rsidR="000F3084" w:rsidRPr="002537AC">
        <w:t xml:space="preserve">и уведомлением о вручении по адресу Участника, указанному в п. 11.3 настоящего Договора </w:t>
      </w:r>
      <w:r w:rsidRPr="002537AC">
        <w:t xml:space="preserve">либо </w:t>
      </w:r>
      <w:r w:rsidR="000F1F13" w:rsidRPr="002537AC">
        <w:t xml:space="preserve">вручением </w:t>
      </w:r>
      <w:r w:rsidRPr="002537AC">
        <w:t>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177B4A7A" w14:textId="2F90F011" w:rsidR="008323BC" w:rsidRPr="002537AC" w:rsidRDefault="008D43F9" w:rsidP="003E1761">
      <w:pPr>
        <w:pStyle w:val="a3"/>
        <w:numPr>
          <w:ilvl w:val="1"/>
          <w:numId w:val="12"/>
        </w:numPr>
        <w:tabs>
          <w:tab w:val="clear" w:pos="720"/>
          <w:tab w:val="left" w:pos="851"/>
          <w:tab w:val="num" w:pos="993"/>
          <w:tab w:val="num" w:pos="1560"/>
        </w:tabs>
        <w:ind w:left="0" w:firstLine="425"/>
      </w:pPr>
      <w:r w:rsidRPr="002537AC">
        <w:t xml:space="preserve">Участник обязуется в </w:t>
      </w:r>
      <w:r w:rsidR="0052401F" w:rsidRPr="002537AC">
        <w:t xml:space="preserve">Срок Передачи </w:t>
      </w:r>
      <w:r w:rsidRPr="002537AC">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537AC">
        <w:rPr>
          <w:b/>
          <w:bCs/>
        </w:rPr>
        <w:t xml:space="preserve"> </w:t>
      </w:r>
      <w:r w:rsidRPr="002537AC">
        <w:t>(п. 5.</w:t>
      </w:r>
      <w:r w:rsidR="00C11E2A" w:rsidRPr="002537AC">
        <w:t>5</w:t>
      </w:r>
      <w:r w:rsidRPr="002537AC">
        <w:t xml:space="preserve"> настоящего Договора)</w:t>
      </w:r>
      <w:r w:rsidRPr="002537AC">
        <w:rPr>
          <w:b/>
          <w:bCs/>
        </w:rPr>
        <w:t xml:space="preserve"> </w:t>
      </w:r>
      <w:r w:rsidR="002B3382" w:rsidRPr="002537AC">
        <w:rPr>
          <w:bCs/>
        </w:rPr>
        <w:t>осуществить фактический осмотр Объекта</w:t>
      </w:r>
      <w:r w:rsidR="00D236CC" w:rsidRPr="002537AC">
        <w:rPr>
          <w:bCs/>
        </w:rPr>
        <w:t xml:space="preserve"> и</w:t>
      </w:r>
      <w:r w:rsidR="002B3382" w:rsidRPr="002537AC">
        <w:rPr>
          <w:bCs/>
        </w:rPr>
        <w:t xml:space="preserve"> </w:t>
      </w:r>
      <w:r w:rsidRPr="002537AC">
        <w:t xml:space="preserve">прибыть в офис Застройщика для подписания Передаточного </w:t>
      </w:r>
      <w:r w:rsidR="0052401F" w:rsidRPr="002537AC">
        <w:t>Акта</w:t>
      </w:r>
      <w:r w:rsidR="00431E65" w:rsidRPr="002537AC">
        <w:t>, а также</w:t>
      </w:r>
      <w:r w:rsidR="00431E65" w:rsidRPr="002537AC">
        <w:rPr>
          <w:bCs/>
        </w:rPr>
        <w:t xml:space="preserve"> произвести доплату в счет цены Договора</w:t>
      </w:r>
      <w:r w:rsidR="00015D04" w:rsidRPr="002537AC">
        <w:rPr>
          <w:bCs/>
        </w:rPr>
        <w:t xml:space="preserve"> в соответствии с условиями настоящего Договора</w:t>
      </w:r>
      <w:r w:rsidRPr="002537AC">
        <w:t xml:space="preserve">. </w:t>
      </w:r>
    </w:p>
    <w:p w14:paraId="6FE4F5EC" w14:textId="3FA9B74C" w:rsidR="00C04307" w:rsidRPr="002537AC" w:rsidRDefault="00015D04" w:rsidP="003E1761">
      <w:pPr>
        <w:pStyle w:val="a3"/>
        <w:tabs>
          <w:tab w:val="left" w:pos="851"/>
          <w:tab w:val="num" w:pos="993"/>
          <w:tab w:val="num" w:pos="1560"/>
        </w:tabs>
        <w:ind w:firstLine="425"/>
      </w:pPr>
      <w:r w:rsidRPr="002537AC">
        <w:t>5.7</w:t>
      </w:r>
      <w:r w:rsidR="00A72B34" w:rsidRPr="002537AC">
        <w:t xml:space="preserve">. </w:t>
      </w:r>
      <w:r w:rsidR="00347A34" w:rsidRPr="002537AC">
        <w:t>Участник вправе отказаться от при</w:t>
      </w:r>
      <w:r w:rsidR="007E7E07" w:rsidRPr="002537AC">
        <w:t>нятия</w:t>
      </w:r>
      <w:r w:rsidR="00347A34" w:rsidRPr="002537AC">
        <w:t xml:space="preserve"> Объекта</w:t>
      </w:r>
      <w:r w:rsidR="00B66BAA" w:rsidRPr="002537AC">
        <w:t xml:space="preserve"> </w:t>
      </w:r>
      <w:r w:rsidR="007E7E07" w:rsidRPr="002537AC">
        <w:t xml:space="preserve">и подписания Передаточного Акта </w:t>
      </w:r>
      <w:r w:rsidR="00347A34" w:rsidRPr="002537AC">
        <w:t xml:space="preserve">только в </w:t>
      </w:r>
      <w:r w:rsidR="00090214" w:rsidRPr="002537AC">
        <w:t>случае, е</w:t>
      </w:r>
      <w:r w:rsidR="008D43F9" w:rsidRPr="002537AC">
        <w:t xml:space="preserve">сли у </w:t>
      </w:r>
      <w:r w:rsidR="006A7046" w:rsidRPr="002537AC">
        <w:t>него</w:t>
      </w:r>
      <w:r w:rsidR="008D43F9" w:rsidRPr="002537AC">
        <w:t xml:space="preserve"> имеются обоснованные претензии к передаваемому Объекту</w:t>
      </w:r>
      <w:r w:rsidR="00D236CC" w:rsidRPr="002537AC">
        <w:t xml:space="preserve">, связанные </w:t>
      </w:r>
      <w:r w:rsidR="008D43F9" w:rsidRPr="002537AC">
        <w:t xml:space="preserve">с </w:t>
      </w:r>
      <w:r w:rsidR="00090214" w:rsidRPr="002537AC">
        <w:t xml:space="preserve">существенными </w:t>
      </w:r>
      <w:r w:rsidR="008D43F9" w:rsidRPr="002537AC">
        <w:t>недостатками,</w:t>
      </w:r>
      <w:r w:rsidR="00090214" w:rsidRPr="002537AC">
        <w:t xml:space="preserve"> </w:t>
      </w:r>
      <w:r w:rsidR="00D236CC" w:rsidRPr="002537AC">
        <w:t xml:space="preserve">которые делают Объект непригодным для предусмотренного настоящим Договором использования по назначению. </w:t>
      </w:r>
    </w:p>
    <w:p w14:paraId="3DBB4324" w14:textId="77777777" w:rsidR="00C04307" w:rsidRPr="002537AC" w:rsidRDefault="00C04307" w:rsidP="003E1761">
      <w:pPr>
        <w:pStyle w:val="a3"/>
        <w:tabs>
          <w:tab w:val="left" w:pos="851"/>
          <w:tab w:val="num" w:pos="993"/>
          <w:tab w:val="num" w:pos="1560"/>
        </w:tabs>
        <w:ind w:firstLine="425"/>
      </w:pPr>
      <w:r w:rsidRPr="002537AC">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537AC">
        <w:t>ментов и проектной документации, и иным обязательным требованиям,</w:t>
      </w:r>
      <w:r w:rsidRPr="002537AC">
        <w:t xml:space="preserve"> а также подтверждает отсутствие при создании Объекта каких-либо существенных недостатков.  </w:t>
      </w:r>
    </w:p>
    <w:p w14:paraId="540B7ED7" w14:textId="77777777" w:rsidR="00F162D9" w:rsidRPr="002537AC" w:rsidRDefault="004C0113" w:rsidP="003E1761">
      <w:pPr>
        <w:pStyle w:val="a3"/>
        <w:numPr>
          <w:ilvl w:val="1"/>
          <w:numId w:val="33"/>
        </w:numPr>
        <w:tabs>
          <w:tab w:val="left" w:pos="851"/>
          <w:tab w:val="num" w:pos="993"/>
        </w:tabs>
        <w:ind w:left="0" w:firstLine="425"/>
      </w:pPr>
      <w:r w:rsidRPr="002537AC">
        <w:t>В случае, если выявленные Участником несоответствия Объекта не относятся к существенным недостаткам (п.5.</w:t>
      </w:r>
      <w:r w:rsidR="00015D04" w:rsidRPr="002537AC">
        <w:t>7</w:t>
      </w:r>
      <w:r w:rsidRPr="002537AC">
        <w:t xml:space="preserve"> Договора)</w:t>
      </w:r>
      <w:r w:rsidR="00F162D9" w:rsidRPr="002537AC">
        <w:t>, они</w:t>
      </w:r>
      <w:r w:rsidRPr="002537AC">
        <w:t xml:space="preserve"> </w:t>
      </w:r>
      <w:r w:rsidR="00684747" w:rsidRPr="002537AC">
        <w:t>рассматриваются Сторонами как несущественные</w:t>
      </w:r>
      <w:r w:rsidR="00F162D9" w:rsidRPr="002537AC">
        <w:t xml:space="preserve"> недостатки, которые не могут являться препятствием для принятия Участником Объекта </w:t>
      </w:r>
      <w:r w:rsidR="00506F77" w:rsidRPr="002537AC">
        <w:t xml:space="preserve">и подписания Передаточного Акта </w:t>
      </w:r>
      <w:r w:rsidR="00F162D9" w:rsidRPr="002537AC">
        <w:t xml:space="preserve">в соответствии с условиями настоящего Договора, </w:t>
      </w:r>
      <w:r w:rsidR="00684747" w:rsidRPr="002537AC">
        <w:t>и подлежат устранению Застройщиком в рамках гарантийного срока Объекта, указанного в статье 6 настоящего Договора</w:t>
      </w:r>
      <w:r w:rsidR="00506F77" w:rsidRPr="002537AC">
        <w:t>,</w:t>
      </w:r>
      <w:r w:rsidR="00684747" w:rsidRPr="002537AC">
        <w:t xml:space="preserve"> после передачи Объекта Участнику в соответствии с условиями настоящего Договора. </w:t>
      </w:r>
    </w:p>
    <w:p w14:paraId="580DD1E0" w14:textId="77777777" w:rsidR="008A41F2" w:rsidRPr="002537AC" w:rsidRDefault="00506F77" w:rsidP="003E1761">
      <w:pPr>
        <w:pStyle w:val="a3"/>
        <w:tabs>
          <w:tab w:val="left" w:pos="851"/>
          <w:tab w:val="num" w:pos="993"/>
        </w:tabs>
        <w:ind w:firstLine="425"/>
      </w:pPr>
      <w:r w:rsidRPr="002537AC">
        <w:t xml:space="preserve">Отказ Участника </w:t>
      </w:r>
      <w:r w:rsidR="008A41F2" w:rsidRPr="002537AC">
        <w:t xml:space="preserve">от </w:t>
      </w:r>
      <w:r w:rsidR="00F932F8" w:rsidRPr="002537AC">
        <w:t>принятия</w:t>
      </w:r>
      <w:r w:rsidR="008A41F2" w:rsidRPr="002537AC">
        <w:t xml:space="preserve"> Объекта </w:t>
      </w:r>
      <w:r w:rsidRPr="002537AC">
        <w:t xml:space="preserve">и подписания Передаточного Акта </w:t>
      </w:r>
      <w:r w:rsidR="00DA18AA" w:rsidRPr="002537AC">
        <w:t>в соответствии с условиями настоящего Договора в связи с выявленными Участником несущественными недостатками</w:t>
      </w:r>
      <w:r w:rsidR="00D20205" w:rsidRPr="002537AC">
        <w:t xml:space="preserve">, </w:t>
      </w:r>
      <w:r w:rsidR="0076078F" w:rsidRPr="002537AC">
        <w:t>при условии наличия у Застройщика Разрешения на ввод в эксплуатацию Жилого дома</w:t>
      </w:r>
      <w:r w:rsidR="00E435CD" w:rsidRPr="002537AC">
        <w:t xml:space="preserve"> и получени</w:t>
      </w:r>
      <w:r w:rsidR="004E54EB" w:rsidRPr="002537AC">
        <w:t>я</w:t>
      </w:r>
      <w:r w:rsidR="00E435CD" w:rsidRPr="002537AC">
        <w:t xml:space="preserve"> </w:t>
      </w:r>
      <w:r w:rsidR="0076078F" w:rsidRPr="002537AC">
        <w:t>Участник</w:t>
      </w:r>
      <w:r w:rsidR="00E435CD" w:rsidRPr="002537AC">
        <w:t>ом</w:t>
      </w:r>
      <w:r w:rsidR="0076078F" w:rsidRPr="002537AC">
        <w:t xml:space="preserve"> Уведомления</w:t>
      </w:r>
      <w:r w:rsidR="00C101E7" w:rsidRPr="002537AC">
        <w:t xml:space="preserve"> от Застройщика</w:t>
      </w:r>
      <w:r w:rsidR="00E435CD" w:rsidRPr="002537AC">
        <w:t xml:space="preserve"> о готовности Объекта к передаче</w:t>
      </w:r>
      <w:r w:rsidR="00DA18AA" w:rsidRPr="002537AC">
        <w:t xml:space="preserve"> согласно </w:t>
      </w:r>
      <w:r w:rsidR="00C101E7" w:rsidRPr="002537AC">
        <w:t>п. 5.</w:t>
      </w:r>
      <w:r w:rsidR="00015D04" w:rsidRPr="002537AC">
        <w:t>5</w:t>
      </w:r>
      <w:r w:rsidR="00C101E7" w:rsidRPr="002537AC">
        <w:t xml:space="preserve"> настоящего Договора</w:t>
      </w:r>
      <w:r w:rsidR="00DA18AA" w:rsidRPr="002537AC">
        <w:t xml:space="preserve">, признается Сторонами как уклонение </w:t>
      </w:r>
      <w:r w:rsidR="001034F7" w:rsidRPr="002537AC">
        <w:t xml:space="preserve">Участника </w:t>
      </w:r>
      <w:r w:rsidR="00DA18AA" w:rsidRPr="002537AC">
        <w:t>от принятия Объекта</w:t>
      </w:r>
      <w:r w:rsidR="001034F7" w:rsidRPr="002537AC">
        <w:t xml:space="preserve"> и подписания Передаточного Акта</w:t>
      </w:r>
      <w:r w:rsidR="00DA18AA" w:rsidRPr="002537AC">
        <w:t xml:space="preserve">. </w:t>
      </w:r>
    </w:p>
    <w:p w14:paraId="25395B10" w14:textId="4FDAFC5D" w:rsidR="008D43F9" w:rsidRPr="002537AC" w:rsidRDefault="008D43F9" w:rsidP="003E1761">
      <w:pPr>
        <w:pStyle w:val="a3"/>
        <w:numPr>
          <w:ilvl w:val="1"/>
          <w:numId w:val="33"/>
        </w:numPr>
        <w:tabs>
          <w:tab w:val="left" w:pos="851"/>
          <w:tab w:val="num" w:pos="993"/>
        </w:tabs>
        <w:ind w:left="0" w:firstLine="425"/>
      </w:pPr>
      <w:r w:rsidRPr="002537AC">
        <w:t>При уклонении либо при отказе Участника от принятия Объекта (за исключе</w:t>
      </w:r>
      <w:r w:rsidR="00015D04" w:rsidRPr="002537AC">
        <w:t>нием случая, указанного в п. 5.7</w:t>
      </w:r>
      <w:r w:rsidRPr="002537AC">
        <w:t xml:space="preserve"> настоящего Договора)</w:t>
      </w:r>
      <w:r w:rsidR="00F614B7" w:rsidRPr="002537AC">
        <w:t xml:space="preserve"> и </w:t>
      </w:r>
      <w:r w:rsidR="00EF687A" w:rsidRPr="002537AC">
        <w:t xml:space="preserve">подписания </w:t>
      </w:r>
      <w:r w:rsidR="00F614B7" w:rsidRPr="002537AC">
        <w:t>Передаточного Акта</w:t>
      </w:r>
      <w:r w:rsidR="00EF687A" w:rsidRPr="002537AC">
        <w:t>,</w:t>
      </w:r>
      <w:r w:rsidRPr="002537AC">
        <w:t xml:space="preserve"> Застройщик по истечении </w:t>
      </w:r>
      <w:r w:rsidR="002A3881" w:rsidRPr="002537AC">
        <w:t>установленного законом срока</w:t>
      </w:r>
      <w:r w:rsidRPr="002537AC">
        <w:t xml:space="preserve"> со дня, предусмотренного Договором для передачи Объекта </w:t>
      </w:r>
      <w:r w:rsidR="001034F7" w:rsidRPr="002537AC">
        <w:t>У</w:t>
      </w:r>
      <w:r w:rsidRPr="002537AC">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5F3465E7" w:rsidR="008D43F9" w:rsidRPr="002537AC" w:rsidRDefault="00506F77" w:rsidP="003E1761">
      <w:pPr>
        <w:pStyle w:val="a3"/>
        <w:numPr>
          <w:ilvl w:val="1"/>
          <w:numId w:val="33"/>
        </w:numPr>
        <w:tabs>
          <w:tab w:val="left" w:pos="851"/>
          <w:tab w:val="num" w:pos="993"/>
        </w:tabs>
        <w:ind w:left="0" w:firstLine="425"/>
      </w:pPr>
      <w:r w:rsidRPr="002537AC">
        <w:t xml:space="preserve"> </w:t>
      </w:r>
      <w:r w:rsidR="008D43F9" w:rsidRPr="002537AC">
        <w:t>В случае возникновения обстоятельств, указанных в п. 5.</w:t>
      </w:r>
      <w:r w:rsidR="00015D04" w:rsidRPr="002537AC">
        <w:t>8</w:t>
      </w:r>
      <w:r w:rsidR="008D43F9" w:rsidRPr="002537AC">
        <w:t xml:space="preserve"> настоящего Договора, Участник оплачивает все расходы по оплате возможных затрат по обеспечению Объекта </w:t>
      </w:r>
      <w:r w:rsidR="00015D04" w:rsidRPr="002537AC">
        <w:t xml:space="preserve">коммунальными </w:t>
      </w:r>
      <w:r w:rsidR="00105E0F" w:rsidRPr="002537AC">
        <w:t>ресурсами</w:t>
      </w:r>
      <w:r w:rsidR="008D43F9" w:rsidRPr="002537AC">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537AC">
        <w:t>Акта</w:t>
      </w:r>
      <w:r w:rsidR="00A33796" w:rsidRPr="002537AC">
        <w:t xml:space="preserve"> (установленного в п. 5.6 Договора)</w:t>
      </w:r>
      <w:r w:rsidR="008D43F9" w:rsidRPr="002537AC">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5754A281" w:rsidR="008D43F9" w:rsidRPr="002537AC" w:rsidRDefault="008D43F9" w:rsidP="003E1761">
      <w:pPr>
        <w:pStyle w:val="a3"/>
        <w:numPr>
          <w:ilvl w:val="1"/>
          <w:numId w:val="33"/>
        </w:numPr>
        <w:tabs>
          <w:tab w:val="left" w:pos="851"/>
          <w:tab w:val="num" w:pos="993"/>
        </w:tabs>
        <w:ind w:left="0" w:firstLine="425"/>
      </w:pPr>
      <w:r w:rsidRPr="002537AC">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w:t>
      </w:r>
      <w:r w:rsidR="00561A59">
        <w:t>с</w:t>
      </w:r>
      <w:r w:rsidRPr="002537AC">
        <w:t xml:space="preserve">рока передачи Застройщиком </w:t>
      </w:r>
      <w:r w:rsidR="00A33796" w:rsidRPr="002537AC">
        <w:t>О</w:t>
      </w:r>
      <w:r w:rsidRPr="002537AC">
        <w:t xml:space="preserve">бъекта </w:t>
      </w:r>
      <w:r w:rsidR="00A33796" w:rsidRPr="002537AC">
        <w:t>У</w:t>
      </w:r>
      <w:r w:rsidRPr="002537AC">
        <w:t>частнику</w:t>
      </w:r>
      <w:r w:rsidR="00A33796" w:rsidRPr="002537AC">
        <w:t xml:space="preserve"> </w:t>
      </w:r>
      <w:r w:rsidRPr="002537AC">
        <w:t>осуществляется в порядке, установленном законодательством Российской Федерации.</w:t>
      </w:r>
      <w:r w:rsidR="00200EC2" w:rsidRPr="002537AC">
        <w:t xml:space="preserve"> При этом </w:t>
      </w:r>
      <w:r w:rsidR="00200EC2" w:rsidRPr="002537AC">
        <w:lastRenderedPageBreak/>
        <w:t>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23DFD462" w14:textId="77777777" w:rsidR="008D43F9" w:rsidRPr="002537AC" w:rsidRDefault="00015D04" w:rsidP="003E1761">
      <w:pPr>
        <w:pStyle w:val="a3"/>
        <w:numPr>
          <w:ilvl w:val="1"/>
          <w:numId w:val="33"/>
        </w:numPr>
        <w:tabs>
          <w:tab w:val="left" w:pos="851"/>
          <w:tab w:val="num" w:pos="993"/>
        </w:tabs>
        <w:ind w:left="0" w:firstLine="425"/>
      </w:pPr>
      <w:r w:rsidRPr="002537AC">
        <w:t>В</w:t>
      </w:r>
      <w:r w:rsidR="008D43F9" w:rsidRPr="002537AC">
        <w:t xml:space="preserve">се риски случайной гибели или случайного повреждения Объекта </w:t>
      </w:r>
      <w:r w:rsidRPr="002537AC">
        <w:t xml:space="preserve">с даты подписанного Сторонами Передаточного Акта, либо с </w:t>
      </w:r>
      <w:r w:rsidR="00E77D61" w:rsidRPr="002537AC">
        <w:t>даты</w:t>
      </w:r>
      <w:r w:rsidRPr="002537AC">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2537AC" w:rsidRDefault="008D43F9" w:rsidP="003E1761">
      <w:pPr>
        <w:pStyle w:val="a3"/>
        <w:numPr>
          <w:ilvl w:val="1"/>
          <w:numId w:val="33"/>
        </w:numPr>
        <w:tabs>
          <w:tab w:val="left" w:pos="851"/>
          <w:tab w:val="num" w:pos="993"/>
        </w:tabs>
        <w:ind w:left="0" w:firstLine="425"/>
      </w:pPr>
      <w:r w:rsidRPr="002537AC">
        <w:t>По настоящему Договору обязательства Застройщика по передаче Участнику Объекта могут быть исполнены досрочно</w:t>
      </w:r>
      <w:r w:rsidR="00C013AF" w:rsidRPr="002537AC">
        <w:t xml:space="preserve">, и в этом случае Участник обязан исполнить собственные обязанности по </w:t>
      </w:r>
      <w:r w:rsidR="008323BC" w:rsidRPr="002537AC">
        <w:t>Д</w:t>
      </w:r>
      <w:r w:rsidR="00C013AF" w:rsidRPr="002537AC">
        <w:t>оговору соответственно с учетом изменяемых сроков исполнения</w:t>
      </w:r>
      <w:r w:rsidRPr="002537AC">
        <w:t>.</w:t>
      </w:r>
    </w:p>
    <w:p w14:paraId="4D8C65FE" w14:textId="77777777" w:rsidR="003A2B2D" w:rsidRPr="002537AC" w:rsidRDefault="003A2B2D" w:rsidP="008344E7">
      <w:pPr>
        <w:pStyle w:val="a3"/>
        <w:tabs>
          <w:tab w:val="left" w:pos="851"/>
        </w:tabs>
        <w:ind w:left="425"/>
      </w:pPr>
    </w:p>
    <w:p w14:paraId="1BCAF25F" w14:textId="77777777" w:rsidR="008D43F9" w:rsidRPr="002537AC" w:rsidRDefault="008D43F9" w:rsidP="00061286">
      <w:pPr>
        <w:pStyle w:val="ConsPlusNormal"/>
        <w:widowControl/>
        <w:numPr>
          <w:ilvl w:val="0"/>
          <w:numId w:val="3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ГАРАНТИИ КАЧЕСТВА</w:t>
      </w:r>
    </w:p>
    <w:p w14:paraId="53C0DB7C" w14:textId="3A22D14D"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2537AC">
        <w:rPr>
          <w:rFonts w:ascii="Times New Roman" w:hAnsi="Times New Roman" w:cs="Times New Roman"/>
          <w:sz w:val="24"/>
          <w:szCs w:val="24"/>
        </w:rPr>
        <w:t>, а также иным обязательны</w:t>
      </w:r>
      <w:r w:rsidR="00DE2EDB" w:rsidRPr="002537AC">
        <w:rPr>
          <w:rFonts w:ascii="Times New Roman" w:hAnsi="Times New Roman" w:cs="Times New Roman"/>
          <w:sz w:val="24"/>
          <w:szCs w:val="24"/>
        </w:rPr>
        <w:t>м</w:t>
      </w:r>
      <w:r w:rsidR="00105E0F" w:rsidRPr="002537AC">
        <w:rPr>
          <w:rFonts w:ascii="Times New Roman" w:hAnsi="Times New Roman" w:cs="Times New Roman"/>
          <w:sz w:val="24"/>
          <w:szCs w:val="24"/>
        </w:rPr>
        <w:t xml:space="preserve"> требованиям</w:t>
      </w:r>
      <w:r w:rsidRPr="002537AC">
        <w:rPr>
          <w:rFonts w:ascii="Times New Roman" w:hAnsi="Times New Roman" w:cs="Times New Roman"/>
          <w:sz w:val="24"/>
          <w:szCs w:val="24"/>
        </w:rPr>
        <w:t xml:space="preserve"> является Разрешение на ввод Жилого дома</w:t>
      </w:r>
      <w:r w:rsidR="00E64238" w:rsidRPr="002537AC">
        <w:rPr>
          <w:rFonts w:ascii="Times New Roman" w:hAnsi="Times New Roman" w:cs="Times New Roman"/>
          <w:sz w:val="24"/>
          <w:szCs w:val="24"/>
        </w:rPr>
        <w:t xml:space="preserve"> в эксплуатацию</w:t>
      </w:r>
      <w:r w:rsidRPr="002537AC">
        <w:rPr>
          <w:rFonts w:ascii="Times New Roman" w:hAnsi="Times New Roman" w:cs="Times New Roman"/>
          <w:sz w:val="24"/>
          <w:szCs w:val="24"/>
        </w:rPr>
        <w:t xml:space="preserve">, полученное Застройщиком в установленном </w:t>
      </w:r>
      <w:r w:rsidR="00105E0F" w:rsidRPr="002537AC">
        <w:rPr>
          <w:rFonts w:ascii="Times New Roman" w:hAnsi="Times New Roman" w:cs="Times New Roman"/>
          <w:sz w:val="24"/>
          <w:szCs w:val="24"/>
        </w:rPr>
        <w:t>законодательством</w:t>
      </w:r>
      <w:r w:rsidRPr="002537AC">
        <w:rPr>
          <w:rFonts w:ascii="Times New Roman" w:hAnsi="Times New Roman" w:cs="Times New Roman"/>
          <w:sz w:val="24"/>
          <w:szCs w:val="24"/>
        </w:rPr>
        <w:t xml:space="preserve"> порядке.</w:t>
      </w:r>
    </w:p>
    <w:p w14:paraId="28B10DFF" w14:textId="77777777"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2537AC">
        <w:rPr>
          <w:rFonts w:ascii="Times New Roman" w:hAnsi="Times New Roman" w:cs="Times New Roman"/>
          <w:sz w:val="24"/>
          <w:szCs w:val="24"/>
        </w:rPr>
        <w:t>, а также иным обязательным требованиям</w:t>
      </w:r>
      <w:r w:rsidRPr="002537AC">
        <w:rPr>
          <w:rFonts w:ascii="Times New Roman" w:hAnsi="Times New Roman" w:cs="Times New Roman"/>
          <w:sz w:val="24"/>
          <w:szCs w:val="24"/>
        </w:rPr>
        <w:t>.</w:t>
      </w:r>
    </w:p>
    <w:p w14:paraId="2B72C355" w14:textId="77777777" w:rsidR="003C59CB" w:rsidRPr="002537AC" w:rsidRDefault="003C59CB" w:rsidP="00810AC3">
      <w:pPr>
        <w:tabs>
          <w:tab w:val="left" w:pos="851"/>
        </w:tabs>
        <w:autoSpaceDE w:val="0"/>
        <w:autoSpaceDN w:val="0"/>
        <w:adjustRightInd w:val="0"/>
        <w:ind w:firstLine="426"/>
        <w:jc w:val="both"/>
      </w:pPr>
      <w:r w:rsidRPr="002537AC">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2537AC"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8" w:name="_Hlk486002930"/>
      <w:r w:rsidRPr="002537AC">
        <w:rPr>
          <w:rFonts w:ascii="Times New Roman" w:hAnsi="Times New Roman" w:cs="Times New Roman"/>
          <w:sz w:val="24"/>
          <w:szCs w:val="24"/>
        </w:rPr>
        <w:t>Гарантийный срок на Объект составляет 5 (Пять) лет и исчисляется со дня передачи Объекта.</w:t>
      </w:r>
      <w:bookmarkEnd w:id="8"/>
    </w:p>
    <w:p w14:paraId="132BE4A2" w14:textId="462D2ECB" w:rsidR="007F6CB6" w:rsidRPr="002537AC" w:rsidRDefault="007F6CB6" w:rsidP="000C46FE">
      <w:pPr>
        <w:pStyle w:val="ConsPlusNormal"/>
        <w:widowControl/>
        <w:tabs>
          <w:tab w:val="left" w:pos="851"/>
        </w:tabs>
        <w:ind w:firstLine="426"/>
        <w:jc w:val="both"/>
        <w:rPr>
          <w:rFonts w:ascii="Times New Roman" w:hAnsi="Times New Roman" w:cs="Times New Roman"/>
          <w:sz w:val="24"/>
          <w:szCs w:val="24"/>
        </w:rPr>
      </w:pPr>
      <w:bookmarkStart w:id="9" w:name="_Hlk486002968"/>
      <w:r w:rsidRPr="002537AC">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Объекта</w:t>
      </w:r>
      <w:r w:rsidR="00D24087" w:rsidRPr="002537AC">
        <w:rPr>
          <w:rFonts w:ascii="Times New Roman" w:hAnsi="Times New Roman" w:cs="Times New Roman"/>
          <w:sz w:val="24"/>
          <w:szCs w:val="24"/>
        </w:rPr>
        <w:t>,</w:t>
      </w:r>
      <w:r w:rsidRPr="002537AC">
        <w:rPr>
          <w:rFonts w:ascii="Times New Roman" w:hAnsi="Times New Roman" w:cs="Times New Roman"/>
          <w:sz w:val="24"/>
          <w:szCs w:val="24"/>
        </w:rPr>
        <w:t xml:space="preserve"> составляет 3 (Три) года со дня подписания первого передаточного акта о передаче </w:t>
      </w:r>
      <w:r w:rsidR="00B15136">
        <w:rPr>
          <w:rFonts w:ascii="Times New Roman" w:hAnsi="Times New Roman" w:cs="Times New Roman"/>
          <w:sz w:val="24"/>
          <w:szCs w:val="24"/>
        </w:rPr>
        <w:t>О</w:t>
      </w:r>
      <w:r w:rsidRPr="002537AC">
        <w:rPr>
          <w:rFonts w:ascii="Times New Roman" w:hAnsi="Times New Roman" w:cs="Times New Roman"/>
          <w:sz w:val="24"/>
          <w:szCs w:val="24"/>
        </w:rPr>
        <w:t>бъекта долевого строительства в Жилом доме.</w:t>
      </w:r>
      <w:bookmarkEnd w:id="9"/>
    </w:p>
    <w:p w14:paraId="1EEA06D6" w14:textId="2C3DAA43" w:rsidR="000C46FE" w:rsidRPr="002537AC" w:rsidRDefault="000C46FE" w:rsidP="000C46FE">
      <w:pPr>
        <w:pStyle w:val="ConsPlusNormal"/>
        <w:widowControl/>
        <w:tabs>
          <w:tab w:val="left" w:pos="851"/>
        </w:tabs>
        <w:ind w:firstLine="426"/>
        <w:jc w:val="both"/>
        <w:rPr>
          <w:rFonts w:ascii="Times New Roman" w:hAnsi="Times New Roman" w:cs="Times New Roman"/>
          <w:sz w:val="24"/>
          <w:szCs w:val="24"/>
        </w:rPr>
      </w:pPr>
      <w:r w:rsidRPr="002537AC">
        <w:rPr>
          <w:rFonts w:ascii="Times New Roman" w:hAnsi="Times New Roman" w:cs="Times New Roman"/>
          <w:sz w:val="24"/>
          <w:szCs w:val="24"/>
        </w:rPr>
        <w:t>Гарантийный срок, установленный в Договоре, не распространяется на отделочные работы, выполненные Участником самостоятельно.</w:t>
      </w:r>
    </w:p>
    <w:p w14:paraId="15EECA6F" w14:textId="03DB9BC1"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 xml:space="preserve">Застройщик не несет ответственность за недостатки (дефекты) </w:t>
      </w:r>
      <w:r w:rsidR="00105E0F" w:rsidRPr="002537AC">
        <w:rPr>
          <w:rFonts w:ascii="Times New Roman" w:hAnsi="Times New Roman" w:cs="Times New Roman"/>
          <w:sz w:val="24"/>
          <w:szCs w:val="24"/>
        </w:rPr>
        <w:t>Объекта</w:t>
      </w:r>
      <w:r w:rsidRPr="002537AC">
        <w:rPr>
          <w:rFonts w:ascii="Times New Roman" w:hAnsi="Times New Roman" w:cs="Times New Roman"/>
          <w:sz w:val="24"/>
          <w:szCs w:val="24"/>
        </w:rPr>
        <w:t xml:space="preserve">, обнаруженные в </w:t>
      </w:r>
      <w:r w:rsidR="00FC22F1" w:rsidRPr="002537AC">
        <w:rPr>
          <w:rFonts w:ascii="Times New Roman" w:hAnsi="Times New Roman" w:cs="Times New Roman"/>
          <w:sz w:val="24"/>
          <w:szCs w:val="24"/>
        </w:rPr>
        <w:t>течение</w:t>
      </w:r>
      <w:r w:rsidRPr="002537AC">
        <w:rPr>
          <w:rFonts w:ascii="Times New Roman" w:hAnsi="Times New Roman" w:cs="Times New Roman"/>
          <w:sz w:val="24"/>
          <w:szCs w:val="24"/>
        </w:rPr>
        <w:t xml:space="preserve"> гарантийного срока, если докажет, что они произошли вследствие</w:t>
      </w:r>
      <w:r w:rsidR="00FC22F1" w:rsidRPr="002537AC">
        <w:rPr>
          <w:rFonts w:ascii="Times New Roman" w:hAnsi="Times New Roman" w:cs="Times New Roman"/>
          <w:sz w:val="24"/>
          <w:szCs w:val="24"/>
        </w:rPr>
        <w:t xml:space="preserve"> нормального износа такого Объекта,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w:t>
      </w:r>
      <w:r w:rsidR="00B15136">
        <w:rPr>
          <w:rFonts w:ascii="Times New Roman" w:hAnsi="Times New Roman" w:cs="Times New Roman"/>
          <w:sz w:val="24"/>
          <w:szCs w:val="24"/>
        </w:rPr>
        <w:t xml:space="preserve">, </w:t>
      </w:r>
      <w:r w:rsidR="00FC22F1" w:rsidRPr="002537AC">
        <w:rPr>
          <w:rFonts w:ascii="Times New Roman" w:hAnsi="Times New Roman" w:cs="Times New Roman"/>
          <w:sz w:val="24"/>
          <w:szCs w:val="24"/>
        </w:rPr>
        <w:t>систем инженерно-технического обеспечения, конструктивных элементов, изделий.</w:t>
      </w:r>
    </w:p>
    <w:p w14:paraId="04D8C4EB" w14:textId="77777777" w:rsidR="00FC22F1" w:rsidRPr="002537AC" w:rsidRDefault="00FC22F1"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0" w:name="Par0"/>
      <w:bookmarkEnd w:id="10"/>
      <w:r w:rsidRPr="002537AC">
        <w:rPr>
          <w:rFonts w:ascii="Times New Roman" w:hAnsi="Times New Roman" w:cs="Times New Roman"/>
          <w:sz w:val="24"/>
          <w:szCs w:val="24"/>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37699C9F" w14:textId="209893AF" w:rsidR="000C46FE" w:rsidRPr="002537AC" w:rsidRDefault="000C46FE"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 xml:space="preserve">В случае, если Объект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w:t>
      </w:r>
      <w:r w:rsidRPr="002537AC">
        <w:rPr>
          <w:rFonts w:ascii="Times New Roman" w:hAnsi="Times New Roman" w:cs="Times New Roman"/>
          <w:sz w:val="24"/>
          <w:szCs w:val="24"/>
        </w:rPr>
        <w:lastRenderedPageBreak/>
        <w:t>недостатки. Стороны пришли к соглашению, что согласованный Застройщиком с Участником срок для устранения недостатков Объекта, как выявленных при приемке Участником Объекта, так и выявленных в течение гарантийного срока, составляет 3 (три) календарных месяца. Застройщик вправе произвести устранение недостатков в более короткие сроки</w:t>
      </w:r>
      <w:r w:rsidRPr="002537AC">
        <w:rPr>
          <w:rFonts w:ascii="Times New Roman" w:hAnsi="Times New Roman" w:cs="Times New Roman"/>
          <w:sz w:val="24"/>
          <w:szCs w:val="24"/>
          <w:lang w:val="en-US"/>
        </w:rPr>
        <w:t>.</w:t>
      </w:r>
    </w:p>
    <w:p w14:paraId="1E31AC0C" w14:textId="77777777" w:rsidR="003A2B2D" w:rsidRPr="002537AC" w:rsidRDefault="003A2B2D" w:rsidP="008344E7">
      <w:pPr>
        <w:pStyle w:val="ConsPlusNormal"/>
        <w:widowControl/>
        <w:tabs>
          <w:tab w:val="left" w:pos="851"/>
        </w:tabs>
        <w:ind w:left="426" w:firstLine="0"/>
        <w:jc w:val="both"/>
        <w:rPr>
          <w:rFonts w:ascii="Times New Roman" w:hAnsi="Times New Roman" w:cs="Times New Roman"/>
          <w:sz w:val="24"/>
          <w:szCs w:val="24"/>
        </w:rPr>
      </w:pPr>
    </w:p>
    <w:p w14:paraId="0B070E84" w14:textId="77777777" w:rsidR="008D43F9" w:rsidRPr="002537AC"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ОБЯЗАННОСТИ СТОРОН</w:t>
      </w:r>
    </w:p>
    <w:p w14:paraId="28C498B3" w14:textId="77777777" w:rsidR="008D43F9" w:rsidRPr="002537AC"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Обязанности Участника:</w:t>
      </w:r>
    </w:p>
    <w:p w14:paraId="1922CE17" w14:textId="5F469255" w:rsidR="00537C3E" w:rsidRPr="002537AC"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 дату подписания Договора предоставить Застройщику </w:t>
      </w:r>
      <w:bookmarkStart w:id="11" w:name="_Hlk486243019"/>
      <w:r w:rsidRPr="002537AC">
        <w:rPr>
          <w:rFonts w:ascii="Times New Roman" w:hAnsi="Times New Roman" w:cs="Times New Roman"/>
          <w:sz w:val="24"/>
          <w:szCs w:val="24"/>
        </w:rPr>
        <w:t>исчерпывающий пакет документов, необходимый для государственной регистрации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Договора либо заявление «в браке не состою» (в зависимости от семейного положения Участника), а  в случае подачи документов на государственную регистрацию в электронном виде получить электронно-цифровую подпись</w:t>
      </w:r>
      <w:bookmarkEnd w:id="11"/>
      <w:r w:rsidRPr="002537AC">
        <w:rPr>
          <w:rFonts w:ascii="Times New Roman" w:hAnsi="Times New Roman" w:cs="Times New Roman"/>
          <w:sz w:val="24"/>
          <w:szCs w:val="24"/>
        </w:rPr>
        <w:t>.</w:t>
      </w:r>
    </w:p>
    <w:p w14:paraId="674911A2" w14:textId="35042CB4" w:rsidR="008D43F9" w:rsidRPr="002537AC"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Оплатить </w:t>
      </w:r>
      <w:r w:rsidR="00DC2D02" w:rsidRPr="002537AC">
        <w:rPr>
          <w:rFonts w:ascii="Times New Roman" w:hAnsi="Times New Roman" w:cs="Times New Roman"/>
          <w:sz w:val="24"/>
          <w:szCs w:val="24"/>
        </w:rPr>
        <w:t>Ц</w:t>
      </w:r>
      <w:r w:rsidRPr="002537AC">
        <w:rPr>
          <w:rFonts w:ascii="Times New Roman" w:hAnsi="Times New Roman" w:cs="Times New Roman"/>
          <w:sz w:val="24"/>
          <w:szCs w:val="24"/>
        </w:rPr>
        <w:t xml:space="preserve">ену Договора в объеме и на условиях, предусмотренных статьей 4 настоящего Договора, в том числе с учетом уточнения </w:t>
      </w:r>
      <w:r w:rsidR="00431E65" w:rsidRPr="002537AC">
        <w:rPr>
          <w:rFonts w:ascii="Times New Roman" w:hAnsi="Times New Roman" w:cs="Times New Roman"/>
          <w:sz w:val="24"/>
          <w:szCs w:val="24"/>
        </w:rPr>
        <w:t>ц</w:t>
      </w:r>
      <w:r w:rsidRPr="002537AC">
        <w:rPr>
          <w:rFonts w:ascii="Times New Roman" w:hAnsi="Times New Roman" w:cs="Times New Roman"/>
          <w:sz w:val="24"/>
          <w:szCs w:val="24"/>
        </w:rPr>
        <w:t xml:space="preserve">ены Договора. </w:t>
      </w:r>
    </w:p>
    <w:p w14:paraId="7936666A" w14:textId="77777777" w:rsidR="008D43F9" w:rsidRPr="002537AC" w:rsidRDefault="008D43F9" w:rsidP="0057164B">
      <w:pPr>
        <w:numPr>
          <w:ilvl w:val="2"/>
          <w:numId w:val="13"/>
        </w:numPr>
        <w:tabs>
          <w:tab w:val="num" w:pos="567"/>
          <w:tab w:val="left" w:pos="1276"/>
        </w:tabs>
        <w:overflowPunct w:val="0"/>
        <w:autoSpaceDE w:val="0"/>
        <w:autoSpaceDN w:val="0"/>
        <w:adjustRightInd w:val="0"/>
        <w:ind w:left="0" w:firstLine="567"/>
        <w:jc w:val="both"/>
      </w:pPr>
      <w:r w:rsidRPr="002537AC">
        <w:t xml:space="preserve"> </w:t>
      </w:r>
      <w:r w:rsidR="00431E65" w:rsidRPr="002537AC">
        <w:t xml:space="preserve">В сроки, предусмотренные </w:t>
      </w:r>
      <w:r w:rsidR="003B7079" w:rsidRPr="002537AC">
        <w:t>ст.5</w:t>
      </w:r>
      <w:r w:rsidR="00431E65" w:rsidRPr="002537AC">
        <w:t xml:space="preserve"> Договора, после</w:t>
      </w:r>
      <w:r w:rsidR="00431E65" w:rsidRPr="002537AC" w:rsidDel="00431E65">
        <w:t xml:space="preserve"> </w:t>
      </w:r>
      <w:r w:rsidRPr="002537AC">
        <w:t>получения Застройщиком Разрешения на ввод в эксплуатацию Жилого дома принять Объект</w:t>
      </w:r>
      <w:r w:rsidR="00D05404" w:rsidRPr="002537AC">
        <w:t xml:space="preserve"> в соответствии с условиями настоящего Договора</w:t>
      </w:r>
      <w:r w:rsidRPr="002537AC">
        <w:t>.</w:t>
      </w:r>
    </w:p>
    <w:p w14:paraId="3703E64C" w14:textId="2576E077" w:rsidR="008D43F9" w:rsidRPr="002537AC" w:rsidRDefault="008D43F9" w:rsidP="0057164B">
      <w:pPr>
        <w:numPr>
          <w:ilvl w:val="2"/>
          <w:numId w:val="13"/>
        </w:numPr>
        <w:tabs>
          <w:tab w:val="num" w:pos="567"/>
          <w:tab w:val="left" w:pos="1276"/>
        </w:tabs>
        <w:overflowPunct w:val="0"/>
        <w:autoSpaceDE w:val="0"/>
        <w:autoSpaceDN w:val="0"/>
        <w:adjustRightInd w:val="0"/>
        <w:ind w:left="0" w:firstLine="567"/>
        <w:jc w:val="both"/>
      </w:pPr>
      <w:r w:rsidRPr="002537AC">
        <w:t xml:space="preserve"> </w:t>
      </w:r>
      <w:r w:rsidR="00FA3343" w:rsidRPr="002537AC">
        <w:t xml:space="preserve">С </w:t>
      </w:r>
      <w:r w:rsidR="009660BF" w:rsidRPr="002537AC">
        <w:t>даты при</w:t>
      </w:r>
      <w:r w:rsidR="00D05404" w:rsidRPr="002537AC">
        <w:t>нятия</w:t>
      </w:r>
      <w:r w:rsidR="009660BF" w:rsidRPr="002537AC">
        <w:t xml:space="preserve"> Объекта</w:t>
      </w:r>
      <w:r w:rsidR="00D05404" w:rsidRPr="002537AC">
        <w:t xml:space="preserve"> (п.5.3 Договора)</w:t>
      </w:r>
      <w:r w:rsidR="009660BF" w:rsidRPr="002537AC">
        <w:t xml:space="preserve"> </w:t>
      </w:r>
      <w:r w:rsidRPr="002537AC">
        <w:t>нес</w:t>
      </w:r>
      <w:r w:rsidR="00FA3343" w:rsidRPr="002537AC">
        <w:t>ти</w:t>
      </w:r>
      <w:r w:rsidRPr="002537AC">
        <w:t xml:space="preserve"> </w:t>
      </w:r>
      <w:r w:rsidR="009660BF" w:rsidRPr="002537AC">
        <w:t xml:space="preserve">бремя </w:t>
      </w:r>
      <w:r w:rsidRPr="002537AC">
        <w:t>содержани</w:t>
      </w:r>
      <w:r w:rsidR="009660BF" w:rsidRPr="002537AC">
        <w:t>я</w:t>
      </w:r>
      <w:r w:rsidRPr="002537AC">
        <w:t xml:space="preserve"> Объекта, в том числе </w:t>
      </w:r>
      <w:r w:rsidR="009660BF" w:rsidRPr="002537AC">
        <w:t xml:space="preserve">расходы по </w:t>
      </w:r>
      <w:r w:rsidR="00431E65" w:rsidRPr="002537AC">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2537AC">
        <w:t>.</w:t>
      </w:r>
    </w:p>
    <w:p w14:paraId="2BA6B9C4" w14:textId="77777777" w:rsidR="008D43F9" w:rsidRPr="002537AC" w:rsidRDefault="008D43F9" w:rsidP="0057164B">
      <w:pPr>
        <w:tabs>
          <w:tab w:val="left" w:pos="1276"/>
          <w:tab w:val="num" w:pos="1440"/>
        </w:tabs>
        <w:ind w:firstLine="567"/>
        <w:jc w:val="both"/>
      </w:pPr>
      <w:r w:rsidRPr="002537AC">
        <w:t xml:space="preserve">Для этих целей Участник обязуется заключить договор на </w:t>
      </w:r>
      <w:r w:rsidR="00431E65" w:rsidRPr="002537AC">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537AC">
        <w:rPr>
          <w:b/>
        </w:rPr>
        <w:t>Управляющая Организация</w:t>
      </w:r>
      <w:r w:rsidR="00431E65" w:rsidRPr="002537AC">
        <w:t>»)</w:t>
      </w:r>
      <w:r w:rsidRPr="002537AC">
        <w:t>.</w:t>
      </w:r>
    </w:p>
    <w:p w14:paraId="20E192F9" w14:textId="77777777" w:rsidR="008D43F9" w:rsidRPr="002537AC"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2537AC">
        <w:t xml:space="preserve">Стороны договорились, что Участник соглашается с подбором Застройщиком формы управления </w:t>
      </w:r>
      <w:r w:rsidR="00D05404" w:rsidRPr="002537AC">
        <w:t>Жилым домом</w:t>
      </w:r>
      <w:r w:rsidRPr="002537AC">
        <w:t xml:space="preserve"> и </w:t>
      </w:r>
      <w:r w:rsidR="003B7079" w:rsidRPr="002537AC">
        <w:t>Управляющей Организаци</w:t>
      </w:r>
      <w:r w:rsidR="00D05404" w:rsidRPr="002537AC">
        <w:t>ей</w:t>
      </w:r>
      <w:r w:rsidR="003B7079" w:rsidRPr="002537AC">
        <w:t xml:space="preserve"> </w:t>
      </w:r>
      <w:r w:rsidR="00431E65" w:rsidRPr="002537AC">
        <w:t>для при</w:t>
      </w:r>
      <w:r w:rsidR="00D05404" w:rsidRPr="002537AC">
        <w:t>нятия</w:t>
      </w:r>
      <w:r w:rsidR="00431E65" w:rsidRPr="002537AC">
        <w:t xml:space="preserve">, обслуживания Жилого дома, предоставления услуг по ремонту и содержанию общего имущества </w:t>
      </w:r>
      <w:r w:rsidR="00D05404" w:rsidRPr="002537AC">
        <w:t xml:space="preserve">Жилого дома </w:t>
      </w:r>
      <w:r w:rsidR="00431E65" w:rsidRPr="002537AC">
        <w:t>и коммунальных услуг</w:t>
      </w:r>
      <w:r w:rsidR="00D05404" w:rsidRPr="002537AC">
        <w:t xml:space="preserve"> (ресурсов)</w:t>
      </w:r>
      <w:r w:rsidR="00431E65" w:rsidRPr="002537AC">
        <w:t xml:space="preserve">. Участник выражает согласие на заключение в будущем договора на управление Жилым домом с </w:t>
      </w:r>
      <w:r w:rsidR="00D05404" w:rsidRPr="002537AC">
        <w:t>Управляющей О</w:t>
      </w:r>
      <w:r w:rsidR="00431E65" w:rsidRPr="002537AC">
        <w:t>рганизацией, предложенной Застройщиком</w:t>
      </w:r>
      <w:r w:rsidRPr="002537AC">
        <w:t>.</w:t>
      </w:r>
    </w:p>
    <w:p w14:paraId="258E1A35" w14:textId="0EB5B5E6" w:rsidR="006716EC" w:rsidRPr="002537AC"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pPr>
      <w:r w:rsidRPr="002537AC">
        <w:t xml:space="preserve">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w:t>
      </w:r>
      <w:r w:rsidR="00FA3343" w:rsidRPr="002537AC">
        <w:t>П</w:t>
      </w:r>
      <w:r w:rsidRPr="002537AC">
        <w:t>ередаточного акта.</w:t>
      </w:r>
    </w:p>
    <w:p w14:paraId="32F52181" w14:textId="77777777" w:rsidR="008D43F9" w:rsidRPr="002537AC"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pPr>
      <w:r w:rsidRPr="002537AC">
        <w:t>Обязательства Участника по настоящему Договору считаются исполненными</w:t>
      </w:r>
      <w:r w:rsidR="00355CEE" w:rsidRPr="002537AC">
        <w:t xml:space="preserve"> </w:t>
      </w:r>
      <w:r w:rsidRPr="002537AC">
        <w:t xml:space="preserve">с момента уплаты </w:t>
      </w:r>
      <w:r w:rsidR="00C4652D" w:rsidRPr="002537AC">
        <w:t xml:space="preserve">в соответствии со статьей 4 настоящего Договора </w:t>
      </w:r>
      <w:r w:rsidRPr="002537AC">
        <w:t xml:space="preserve">в полном объеме </w:t>
      </w:r>
      <w:r w:rsidR="00032BA3" w:rsidRPr="002537AC">
        <w:t xml:space="preserve">(с учетом дополнительных уточнений) </w:t>
      </w:r>
      <w:r w:rsidR="00C4652D" w:rsidRPr="002537AC">
        <w:t>обусловленн</w:t>
      </w:r>
      <w:r w:rsidR="00421A6A" w:rsidRPr="002537AC">
        <w:t>ой</w:t>
      </w:r>
      <w:r w:rsidR="00C4652D" w:rsidRPr="002537AC">
        <w:t xml:space="preserve"> настоящим Договором цен</w:t>
      </w:r>
      <w:r w:rsidR="00421A6A" w:rsidRPr="002537AC">
        <w:t>ы</w:t>
      </w:r>
      <w:r w:rsidRPr="002537AC">
        <w:t>, выполнения иных обязательств, вытекающих из настоящего Догов</w:t>
      </w:r>
      <w:r w:rsidR="007662DC" w:rsidRPr="002537AC">
        <w:t>ора и</w:t>
      </w:r>
      <w:r w:rsidR="00C4652D" w:rsidRPr="002537AC">
        <w:t xml:space="preserve"> принятия Объекта</w:t>
      </w:r>
      <w:r w:rsidRPr="002537AC">
        <w:t>.</w:t>
      </w:r>
    </w:p>
    <w:p w14:paraId="54083206" w14:textId="73F0BD08" w:rsidR="008D43F9" w:rsidRPr="002537AC"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pPr>
      <w:r w:rsidRPr="002537AC">
        <w:t xml:space="preserve"> Уступка Участником права требования по настоящему Договору допускается только после </w:t>
      </w:r>
      <w:r w:rsidR="00032BA3" w:rsidRPr="002537AC">
        <w:t xml:space="preserve">государственной регистрации настоящего Договора, </w:t>
      </w:r>
      <w:r w:rsidRPr="002537AC">
        <w:t xml:space="preserve">уплаты </w:t>
      </w:r>
      <w:r w:rsidR="00032BA3" w:rsidRPr="002537AC">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2537AC">
        <w:t xml:space="preserve">настоящим Договором </w:t>
      </w:r>
      <w:r w:rsidR="00032BA3" w:rsidRPr="002537AC">
        <w:t>цены</w:t>
      </w:r>
      <w:r w:rsidR="000611AE" w:rsidRPr="002537AC">
        <w:t>,</w:t>
      </w:r>
      <w:r w:rsidR="00032BA3" w:rsidRPr="002537AC">
        <w:t xml:space="preserve"> </w:t>
      </w:r>
      <w:r w:rsidR="00AF4FE2" w:rsidRPr="002537AC">
        <w:t xml:space="preserve">исключительно </w:t>
      </w:r>
      <w:r w:rsidRPr="002537AC">
        <w:t>с письменного согласия Застройщика</w:t>
      </w:r>
      <w:r w:rsidR="009D04CA" w:rsidRPr="002537AC">
        <w:t>,</w:t>
      </w:r>
      <w:r w:rsidR="00E772D1" w:rsidRPr="002537AC">
        <w:t xml:space="preserve"> </w:t>
      </w:r>
      <w:r w:rsidR="00E772D1" w:rsidRPr="002537AC">
        <w:rPr>
          <w:highlight w:val="yellow"/>
        </w:rPr>
        <w:t>[</w:t>
      </w:r>
      <w:r w:rsidR="00D95A53" w:rsidRPr="002537AC">
        <w:t>а также</w:t>
      </w:r>
      <w:r w:rsidR="00FA3343" w:rsidRPr="002537AC">
        <w:t xml:space="preserve"> </w:t>
      </w:r>
      <w:r w:rsidR="009D04CA" w:rsidRPr="002537AC">
        <w:t>Банка</w:t>
      </w:r>
      <w:r w:rsidR="00E772D1" w:rsidRPr="002537AC">
        <w:t>-кредитора</w:t>
      </w:r>
      <w:r w:rsidR="00FA3343" w:rsidRPr="002537AC">
        <w:t xml:space="preserve"> в случае единовременно</w:t>
      </w:r>
      <w:r w:rsidR="00D95A53" w:rsidRPr="002537AC">
        <w:t>й</w:t>
      </w:r>
      <w:r w:rsidR="00FA3343" w:rsidRPr="002537AC">
        <w:t xml:space="preserve"> </w:t>
      </w:r>
      <w:r w:rsidR="00D95A53" w:rsidRPr="002537AC">
        <w:t xml:space="preserve">оплаты Цены Договора </w:t>
      </w:r>
      <w:r w:rsidR="00FA3343" w:rsidRPr="002537AC">
        <w:t>е с помощью заёмных средств (ипотека)</w:t>
      </w:r>
      <w:r w:rsidR="00E772D1" w:rsidRPr="002537AC">
        <w:rPr>
          <w:highlight w:val="yellow"/>
        </w:rPr>
        <w:t>]</w:t>
      </w:r>
      <w:r w:rsidR="00D95A53" w:rsidRPr="002537AC">
        <w:t xml:space="preserve">  </w:t>
      </w:r>
      <w:r w:rsidR="00032BA3" w:rsidRPr="002537AC">
        <w:t xml:space="preserve">и до момента передачи Объекта </w:t>
      </w:r>
      <w:r w:rsidR="00AF4FE2" w:rsidRPr="002537AC">
        <w:t xml:space="preserve">Участнику </w:t>
      </w:r>
      <w:r w:rsidRPr="002537AC">
        <w:t xml:space="preserve">в порядке, установленном </w:t>
      </w:r>
      <w:r w:rsidR="00032BA3" w:rsidRPr="002537AC">
        <w:t xml:space="preserve">настоящим Договором и </w:t>
      </w:r>
      <w:r w:rsidRPr="002537AC">
        <w:t>законодательством Российской Федерации.</w:t>
      </w:r>
      <w:r w:rsidR="003B7079" w:rsidRPr="002537AC">
        <w:t xml:space="preserve"> </w:t>
      </w:r>
      <w:r w:rsidRPr="002537AC">
        <w:t>Уступка прав требований по настоящему Договору подлежит государственной рег</w:t>
      </w:r>
      <w:r w:rsidR="00032BA3" w:rsidRPr="002537AC">
        <w:t xml:space="preserve">истрации в установленном законодательством Российской Федерации </w:t>
      </w:r>
      <w:r w:rsidRPr="002537AC">
        <w:t>порядке.</w:t>
      </w:r>
    </w:p>
    <w:p w14:paraId="5973F0FD" w14:textId="2FF1CD2A" w:rsidR="002E65B3" w:rsidRPr="002537AC" w:rsidRDefault="00335BF7" w:rsidP="0057164B">
      <w:pPr>
        <w:pStyle w:val="11"/>
        <w:tabs>
          <w:tab w:val="left" w:pos="567"/>
          <w:tab w:val="left" w:pos="1276"/>
          <w:tab w:val="num" w:pos="1560"/>
        </w:tabs>
        <w:ind w:left="0" w:firstLine="567"/>
      </w:pPr>
      <w:bookmarkStart w:id="12" w:name="_Hlk523408748"/>
      <w:r w:rsidRPr="002537AC">
        <w:t xml:space="preserve">Стороны признают, что личность Участника </w:t>
      </w:r>
      <w:r w:rsidR="00120456" w:rsidRPr="002537AC">
        <w:t xml:space="preserve">имеет существенное значение </w:t>
      </w:r>
      <w:r w:rsidRPr="002537AC">
        <w:t>для Застройщика. В случае совершения Участником уступки по Договору без согласия Застройщика</w:t>
      </w:r>
      <w:r w:rsidR="00032BA3" w:rsidRPr="002537AC">
        <w:t>,</w:t>
      </w:r>
      <w:r w:rsidRPr="002537AC">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2537AC">
        <w:t xml:space="preserve">. Застройщик также вправе </w:t>
      </w:r>
      <w:r w:rsidRPr="002537AC">
        <w:t>потребовать от Участника</w:t>
      </w:r>
      <w:r w:rsidR="008B6680" w:rsidRPr="002537AC">
        <w:t>, а Участник в таком случае обязуется</w:t>
      </w:r>
      <w:r w:rsidRPr="002537AC">
        <w:t xml:space="preserve"> </w:t>
      </w:r>
      <w:r w:rsidR="00217E0E" w:rsidRPr="002537AC">
        <w:t>уплат</w:t>
      </w:r>
      <w:r w:rsidR="008B6680" w:rsidRPr="002537AC">
        <w:t>ить</w:t>
      </w:r>
      <w:r w:rsidR="00217E0E" w:rsidRPr="002537AC">
        <w:t xml:space="preserve"> </w:t>
      </w:r>
      <w:r w:rsidR="0084273D" w:rsidRPr="002537AC">
        <w:t>штраф</w:t>
      </w:r>
      <w:r w:rsidRPr="002537AC">
        <w:t xml:space="preserve"> в </w:t>
      </w:r>
      <w:r w:rsidRPr="00B15136">
        <w:t xml:space="preserve">размере </w:t>
      </w:r>
      <w:r w:rsidR="00D95A53" w:rsidRPr="00B15136">
        <w:t>50 000 (пятьдесят тысяч) рублей</w:t>
      </w:r>
      <w:r w:rsidRPr="00B15136">
        <w:t xml:space="preserve"> от </w:t>
      </w:r>
      <w:r w:rsidR="00D95A53" w:rsidRPr="00B15136">
        <w:t>Ц</w:t>
      </w:r>
      <w:r w:rsidRPr="00B15136">
        <w:t>ены Договора</w:t>
      </w:r>
      <w:r w:rsidR="00217E0E" w:rsidRPr="00B15136">
        <w:t xml:space="preserve">, а в </w:t>
      </w:r>
      <w:r w:rsidR="00217E0E" w:rsidRPr="00B15136">
        <w:lastRenderedPageBreak/>
        <w:t xml:space="preserve">случае уступки денежных требований – штраф в размере </w:t>
      </w:r>
      <w:r w:rsidR="00D95A53" w:rsidRPr="00B15136">
        <w:t>50 000 (пятьдесят тысяч) рублей</w:t>
      </w:r>
      <w:r w:rsidR="00217E0E" w:rsidRPr="002537AC">
        <w:t xml:space="preserve"> от </w:t>
      </w:r>
      <w:r w:rsidR="008A782F" w:rsidRPr="002537AC">
        <w:t>размера (суммы)</w:t>
      </w:r>
      <w:r w:rsidR="00217E0E" w:rsidRPr="002537AC">
        <w:t xml:space="preserve"> уступленных требований;</w:t>
      </w:r>
      <w:r w:rsidR="00AF4FE2" w:rsidRPr="002537AC">
        <w:t xml:space="preserve"> </w:t>
      </w:r>
      <w:r w:rsidR="008B6680" w:rsidRPr="002537AC">
        <w:t xml:space="preserve">также Застройщик вправе </w:t>
      </w:r>
      <w:r w:rsidR="00AF4FE2" w:rsidRPr="002537AC">
        <w:t>потребовать признания заключенных сделок по уступке недействительными в установленном законом порядке.</w:t>
      </w:r>
    </w:p>
    <w:bookmarkEnd w:id="12"/>
    <w:p w14:paraId="4FF0F2ED" w14:textId="70144F2E" w:rsidR="008D43F9" w:rsidRPr="002537AC" w:rsidRDefault="008D43F9" w:rsidP="0057164B">
      <w:pPr>
        <w:pStyle w:val="11"/>
        <w:tabs>
          <w:tab w:val="left" w:pos="567"/>
          <w:tab w:val="left" w:pos="1276"/>
          <w:tab w:val="num" w:pos="1560"/>
        </w:tabs>
        <w:ind w:left="0" w:firstLine="567"/>
      </w:pPr>
      <w:r w:rsidRPr="002537AC">
        <w:t>Все последующие уступки прав требований, совершаемые новым участником долевого строительства</w:t>
      </w:r>
      <w:r w:rsidR="00032BA3" w:rsidRPr="002537AC">
        <w:t xml:space="preserve"> (далее – «Новый Участник»)</w:t>
      </w:r>
      <w:r w:rsidRPr="002537AC">
        <w:t>, осуществляются при условии письменного согласия Застройщика.</w:t>
      </w:r>
    </w:p>
    <w:p w14:paraId="6471FBE1" w14:textId="2BDB0AB8" w:rsidR="00F27E7B" w:rsidRPr="002537AC" w:rsidRDefault="00F27E7B" w:rsidP="00F27E7B">
      <w:pPr>
        <w:pStyle w:val="11"/>
        <w:tabs>
          <w:tab w:val="left" w:pos="567"/>
          <w:tab w:val="left" w:pos="1276"/>
          <w:tab w:val="num" w:pos="1560"/>
        </w:tabs>
        <w:ind w:left="0" w:firstLine="567"/>
      </w:pPr>
      <w:r w:rsidRPr="002537AC">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9A43FD8" w14:textId="77777777" w:rsidR="008D43F9" w:rsidRPr="002537A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3" w:name="_Hlk523408758"/>
      <w:r w:rsidRPr="002537AC">
        <w:t xml:space="preserve">Стороны договорились, что </w:t>
      </w:r>
      <w:r w:rsidR="00F25A60" w:rsidRPr="002537AC">
        <w:t xml:space="preserve">частичная (отдельная) </w:t>
      </w:r>
      <w:r w:rsidRPr="002537AC">
        <w:t>уступка Участником прав требования к Застройщику по</w:t>
      </w:r>
      <w:r w:rsidR="00F25A60" w:rsidRPr="002537AC">
        <w:t xml:space="preserve"> настоящему Договору в части </w:t>
      </w:r>
      <w:r w:rsidRPr="002537AC">
        <w:t>неустойк</w:t>
      </w:r>
      <w:r w:rsidR="00F25A60" w:rsidRPr="002537AC">
        <w:t>и</w:t>
      </w:r>
      <w:r w:rsidRPr="002537AC">
        <w:t xml:space="preserve"> и иным штрафным санкциям не допускается.</w:t>
      </w:r>
      <w:r w:rsidR="008B6680" w:rsidRPr="002537AC">
        <w:t xml:space="preserve"> Уступка прав требования </w:t>
      </w:r>
      <w:r w:rsidR="00FB7DC0" w:rsidRPr="002537AC">
        <w:t xml:space="preserve">Участником </w:t>
      </w:r>
      <w:r w:rsidR="008B6680" w:rsidRPr="002537AC">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3"/>
    </w:p>
    <w:p w14:paraId="67488C1E" w14:textId="77777777" w:rsidR="005403B1" w:rsidRPr="002537A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 xml:space="preserve">Стороны договорились, что подписание настоящего Договора является </w:t>
      </w:r>
      <w:r w:rsidR="007257CD" w:rsidRPr="002537AC">
        <w:t xml:space="preserve">безотзывным и безусловным </w:t>
      </w:r>
      <w:r w:rsidRPr="002537AC">
        <w:t xml:space="preserve">согласием Участника на </w:t>
      </w:r>
      <w:r w:rsidR="00E97560" w:rsidRPr="002537AC">
        <w:t xml:space="preserve">выполнение Застройщиком/Собственником Земельного участка всех необходимых действий и мероприятий, связанных с </w:t>
      </w:r>
      <w:r w:rsidRPr="002537AC">
        <w:t>раздел</w:t>
      </w:r>
      <w:r w:rsidR="00E97560" w:rsidRPr="002537AC">
        <w:t>ом</w:t>
      </w:r>
      <w:r w:rsidR="004803D1" w:rsidRPr="002537AC">
        <w:t xml:space="preserve"> (</w:t>
      </w:r>
      <w:r w:rsidR="00E97560" w:rsidRPr="002537AC">
        <w:t xml:space="preserve">проведением </w:t>
      </w:r>
      <w:r w:rsidR="004803D1" w:rsidRPr="002537AC">
        <w:t xml:space="preserve">межевых, </w:t>
      </w:r>
      <w:r w:rsidR="00E97560" w:rsidRPr="002537AC">
        <w:t xml:space="preserve">кадастровых </w:t>
      </w:r>
      <w:r w:rsidR="004803D1" w:rsidRPr="002537AC">
        <w:t xml:space="preserve">и иных необходимых </w:t>
      </w:r>
      <w:r w:rsidR="00E97560" w:rsidRPr="002537AC">
        <w:t>работ</w:t>
      </w:r>
      <w:r w:rsidR="004803D1" w:rsidRPr="002537AC">
        <w:t>)</w:t>
      </w:r>
      <w:r w:rsidRPr="002537AC">
        <w:t xml:space="preserve"> Земельного участка в границах, необходимых Застройщику для строительства (создания) </w:t>
      </w:r>
      <w:r w:rsidR="007E3BE3" w:rsidRPr="002537AC">
        <w:t>и/или последующей эксплуатации Объекта</w:t>
      </w:r>
      <w:r w:rsidR="009079A5" w:rsidRPr="002537AC">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2537AC">
        <w:t xml:space="preserve">, </w:t>
      </w:r>
      <w:r w:rsidR="005403B1" w:rsidRPr="002537AC">
        <w:t>передачи Земельного участка</w:t>
      </w:r>
      <w:r w:rsidR="00BC4D12" w:rsidRPr="002537AC">
        <w:t>/права аренды на Земельный участок</w:t>
      </w:r>
      <w:r w:rsidR="005403B1" w:rsidRPr="002537AC">
        <w:t xml:space="preserve"> в залог Банку, в том числе, но не ограничиваясь, в обеспечение </w:t>
      </w:r>
      <w:r w:rsidR="00BC4D12" w:rsidRPr="002537AC">
        <w:t xml:space="preserve">возврата кредита, предоставленного Банком </w:t>
      </w:r>
      <w:r w:rsidR="005403B1" w:rsidRPr="002537AC">
        <w:t xml:space="preserve"> Застройщик</w:t>
      </w:r>
      <w:r w:rsidR="00BC4D12" w:rsidRPr="002537AC">
        <w:t>у на строительство Жилого дома</w:t>
      </w:r>
      <w:r w:rsidR="005403B1" w:rsidRPr="002537AC">
        <w:t xml:space="preserve"> по </w:t>
      </w:r>
      <w:r w:rsidR="00BC1318" w:rsidRPr="002537AC">
        <w:t>кредитному договору</w:t>
      </w:r>
      <w:r w:rsidR="005403B1" w:rsidRPr="002537AC">
        <w:t xml:space="preserve">, а также на совершение </w:t>
      </w:r>
      <w:r w:rsidR="005403B1" w:rsidRPr="002537AC">
        <w:rPr>
          <w:bCs/>
        </w:rPr>
        <w:t xml:space="preserve">в целях обеспечения строительства </w:t>
      </w:r>
      <w:r w:rsidR="005403B1" w:rsidRPr="002537AC">
        <w:t xml:space="preserve">сделок по </w:t>
      </w:r>
      <w:r w:rsidR="005403B1" w:rsidRPr="002537AC">
        <w:rPr>
          <w:bCs/>
        </w:rPr>
        <w:t>распоряжению Земельн</w:t>
      </w:r>
      <w:r w:rsidR="00E14471" w:rsidRPr="002537AC">
        <w:rPr>
          <w:bCs/>
        </w:rPr>
        <w:t>ым</w:t>
      </w:r>
      <w:r w:rsidR="005403B1" w:rsidRPr="002537AC">
        <w:rPr>
          <w:bCs/>
        </w:rPr>
        <w:t xml:space="preserve"> участк</w:t>
      </w:r>
      <w:r w:rsidR="00E14471" w:rsidRPr="002537AC">
        <w:rPr>
          <w:bCs/>
        </w:rPr>
        <w:t>ом</w:t>
      </w:r>
      <w:r w:rsidR="00EC3C42" w:rsidRPr="002537AC">
        <w:rPr>
          <w:bCs/>
        </w:rPr>
        <w:t>.</w:t>
      </w:r>
    </w:p>
    <w:p w14:paraId="65344D63" w14:textId="19AA5F0D" w:rsidR="00EB4334" w:rsidRPr="002537AC"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В случае просрочки исполнения обязательств</w:t>
      </w:r>
      <w:r w:rsidR="00EB4334" w:rsidRPr="002537AC">
        <w:t>а</w:t>
      </w:r>
      <w:r w:rsidRPr="002537AC">
        <w:t>, предусмотренн</w:t>
      </w:r>
      <w:r w:rsidR="00EB4334" w:rsidRPr="002537AC">
        <w:t>ого п</w:t>
      </w:r>
      <w:r w:rsidRPr="002537AC">
        <w:t>.</w:t>
      </w:r>
      <w:r w:rsidR="00EB4334" w:rsidRPr="002537AC">
        <w:t> </w:t>
      </w:r>
      <w:r w:rsidRPr="002537AC">
        <w:t>7.1.1</w:t>
      </w:r>
      <w:r w:rsidR="00EB4334" w:rsidRPr="002537AC">
        <w:t xml:space="preserve"> </w:t>
      </w:r>
      <w:r w:rsidRPr="002537AC">
        <w:t xml:space="preserve">Договора, Участник уплачивает Застройщику неустойку в </w:t>
      </w:r>
      <w:r w:rsidRPr="00B15136">
        <w:t>размере</w:t>
      </w:r>
      <w:r w:rsidR="00D95A53" w:rsidRPr="00B15136">
        <w:t xml:space="preserve"> 5 000 (пять тысяч)</w:t>
      </w:r>
      <w:r w:rsidRPr="00B15136">
        <w:t xml:space="preserve"> рублей</w:t>
      </w:r>
      <w:r w:rsidRPr="002537AC">
        <w:t xml:space="preserve"> за каждый день просрочки. Участник обязан уплатить Застройщику указанную неустойку в течение </w:t>
      </w:r>
      <w:r w:rsidR="00D1551C" w:rsidRPr="002537AC">
        <w:t>3</w:t>
      </w:r>
      <w:r w:rsidRPr="002537AC">
        <w:t xml:space="preserve"> (</w:t>
      </w:r>
      <w:r w:rsidR="00D1551C" w:rsidRPr="002537AC">
        <w:t>трех</w:t>
      </w:r>
      <w:r w:rsidRPr="002537AC">
        <w:t>) рабочих дней с даты получения письменного требования Застройщика путем внесения денежных средств на расчетный счет Застройщика</w:t>
      </w:r>
      <w:r w:rsidR="00EB4334" w:rsidRPr="002537AC">
        <w:t>.</w:t>
      </w:r>
    </w:p>
    <w:p w14:paraId="2289BDC9" w14:textId="77777777" w:rsidR="008D43F9" w:rsidRPr="002537AC" w:rsidRDefault="00EB4334" w:rsidP="0057164B">
      <w:pPr>
        <w:tabs>
          <w:tab w:val="left" w:pos="709"/>
          <w:tab w:val="left" w:pos="1276"/>
        </w:tabs>
        <w:overflowPunct w:val="0"/>
        <w:autoSpaceDE w:val="0"/>
        <w:autoSpaceDN w:val="0"/>
        <w:adjustRightInd w:val="0"/>
        <w:ind w:firstLine="567"/>
        <w:jc w:val="both"/>
      </w:pPr>
      <w:r w:rsidRPr="002537AC">
        <w:t>В случае просрочки Участником исполнения обязательства, предусмотренного п. 7.1.1 Договора, на 1 (один) месяц</w:t>
      </w:r>
      <w:r w:rsidR="00B65225" w:rsidRPr="002537AC">
        <w:t>, обязательства Сторон по настоящему Договору прекращаются,</w:t>
      </w:r>
      <w:r w:rsidRPr="002537AC">
        <w:t xml:space="preserve"> </w:t>
      </w:r>
      <w:r w:rsidR="00B65225" w:rsidRPr="002537AC">
        <w:t xml:space="preserve">в т.ч. прекращается </w:t>
      </w:r>
      <w:r w:rsidR="003F54A8" w:rsidRPr="002537AC">
        <w:t>обязательство Застройщика по регистрации настоящего Договора</w:t>
      </w:r>
      <w:r w:rsidR="00B65225" w:rsidRPr="002537AC">
        <w:t>,</w:t>
      </w:r>
      <w:r w:rsidR="003F54A8" w:rsidRPr="002537AC">
        <w:t xml:space="preserve"> Застройщик вправе предпринимать действия, направленные на реализацию Объекта третьим лицам.</w:t>
      </w:r>
    </w:p>
    <w:p w14:paraId="1942944D" w14:textId="77777777" w:rsidR="00097AA3" w:rsidRPr="002537A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4" w:name="_Hlk486003469"/>
      <w:r w:rsidRPr="002537AC">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4"/>
    </w:p>
    <w:p w14:paraId="2A3FFE01" w14:textId="77777777" w:rsidR="00097AA3" w:rsidRPr="002537A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Стороны договорились, что подписание</w:t>
      </w:r>
      <w:r w:rsidR="003D3104" w:rsidRPr="002537AC">
        <w:t>м настоящего Договора</w:t>
      </w:r>
      <w:r w:rsidRPr="002537AC">
        <w:t xml:space="preserve"> Участник </w:t>
      </w:r>
      <w:bookmarkStart w:id="15" w:name="_Hlk486003512"/>
      <w:r w:rsidRPr="002537AC">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5"/>
    </w:p>
    <w:p w14:paraId="74003065" w14:textId="77777777" w:rsidR="008D43F9" w:rsidRPr="002537AC"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sz w:val="24"/>
          <w:szCs w:val="24"/>
        </w:rPr>
      </w:pPr>
      <w:r w:rsidRPr="002537AC">
        <w:rPr>
          <w:rFonts w:ascii="Times New Roman" w:hAnsi="Times New Roman" w:cs="Times New Roman"/>
          <w:color w:val="FF0000"/>
          <w:sz w:val="24"/>
          <w:szCs w:val="24"/>
        </w:rPr>
        <w:t xml:space="preserve"> </w:t>
      </w:r>
      <w:r w:rsidRPr="002537AC">
        <w:rPr>
          <w:rFonts w:ascii="Times New Roman" w:hAnsi="Times New Roman" w:cs="Times New Roman"/>
          <w:sz w:val="24"/>
          <w:szCs w:val="24"/>
        </w:rPr>
        <w:t>Обязанности Застройщика:</w:t>
      </w:r>
    </w:p>
    <w:p w14:paraId="464D9032" w14:textId="77777777" w:rsidR="008D43F9" w:rsidRPr="002537AC"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2537AC">
        <w:rPr>
          <w:rFonts w:ascii="Times New Roman" w:hAnsi="Times New Roman" w:cs="Times New Roman"/>
          <w:sz w:val="24"/>
          <w:szCs w:val="24"/>
        </w:rPr>
        <w:lastRenderedPageBreak/>
        <w:t>О</w:t>
      </w:r>
      <w:r w:rsidR="008D43F9" w:rsidRPr="002537AC">
        <w:rPr>
          <w:rFonts w:ascii="Times New Roman" w:hAnsi="Times New Roman" w:cs="Times New Roman"/>
          <w:sz w:val="24"/>
          <w:szCs w:val="24"/>
        </w:rPr>
        <w:t>ргани</w:t>
      </w:r>
      <w:r w:rsidR="008D43F9" w:rsidRPr="002537AC">
        <w:rPr>
          <w:rFonts w:ascii="Times New Roman" w:hAnsi="Times New Roman" w:cs="Times New Roman"/>
          <w:bCs/>
          <w:sz w:val="24"/>
          <w:szCs w:val="24"/>
        </w:rPr>
        <w:t>зовать строительство Жилого дома</w:t>
      </w:r>
      <w:r w:rsidR="00A46748" w:rsidRPr="002537AC">
        <w:rPr>
          <w:rFonts w:ascii="Times New Roman" w:hAnsi="Times New Roman" w:cs="Times New Roman"/>
          <w:bCs/>
          <w:sz w:val="24"/>
          <w:szCs w:val="24"/>
        </w:rPr>
        <w:t xml:space="preserve"> и входящего в его состав Объекта</w:t>
      </w:r>
      <w:r w:rsidR="008D43F9" w:rsidRPr="002537AC">
        <w:rPr>
          <w:rFonts w:ascii="Times New Roman" w:hAnsi="Times New Roman" w:cs="Times New Roman"/>
          <w:bCs/>
          <w:sz w:val="24"/>
          <w:szCs w:val="24"/>
        </w:rPr>
        <w:t>.</w:t>
      </w:r>
    </w:p>
    <w:p w14:paraId="28A1B198" w14:textId="77777777" w:rsidR="008D43F9" w:rsidRPr="002537AC"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2537AC">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2537AC">
        <w:rPr>
          <w:rFonts w:ascii="Times New Roman" w:hAnsi="Times New Roman" w:cs="Times New Roman"/>
          <w:bCs/>
          <w:sz w:val="24"/>
          <w:szCs w:val="24"/>
        </w:rPr>
        <w:t xml:space="preserve"> и входящего в его состав Объекта</w:t>
      </w:r>
      <w:r w:rsidRPr="002537AC">
        <w:rPr>
          <w:rFonts w:ascii="Times New Roman" w:hAnsi="Times New Roman" w:cs="Times New Roman"/>
          <w:bCs/>
          <w:sz w:val="24"/>
          <w:szCs w:val="24"/>
        </w:rPr>
        <w:t>.</w:t>
      </w:r>
    </w:p>
    <w:p w14:paraId="5E26EF7B" w14:textId="77777777" w:rsidR="008D43F9" w:rsidRPr="002537A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bCs/>
          <w:sz w:val="24"/>
          <w:szCs w:val="24"/>
        </w:rPr>
        <w:t xml:space="preserve">Передать </w:t>
      </w:r>
      <w:r w:rsidR="000611AE" w:rsidRPr="002537AC">
        <w:rPr>
          <w:rFonts w:ascii="Times New Roman" w:hAnsi="Times New Roman" w:cs="Times New Roman"/>
          <w:sz w:val="24"/>
          <w:szCs w:val="24"/>
        </w:rPr>
        <w:t xml:space="preserve">Объект </w:t>
      </w:r>
      <w:r w:rsidR="000611AE" w:rsidRPr="002537AC">
        <w:rPr>
          <w:rFonts w:ascii="Times New Roman" w:hAnsi="Times New Roman" w:cs="Times New Roman"/>
          <w:bCs/>
          <w:sz w:val="24"/>
          <w:szCs w:val="24"/>
        </w:rPr>
        <w:t>Уча</w:t>
      </w:r>
      <w:r w:rsidR="000611AE" w:rsidRPr="002537AC">
        <w:rPr>
          <w:rFonts w:ascii="Times New Roman" w:hAnsi="Times New Roman" w:cs="Times New Roman"/>
          <w:sz w:val="24"/>
          <w:szCs w:val="24"/>
        </w:rPr>
        <w:t xml:space="preserve">стнику </w:t>
      </w:r>
      <w:r w:rsidR="00242305" w:rsidRPr="002537AC">
        <w:rPr>
          <w:rFonts w:ascii="Times New Roman" w:hAnsi="Times New Roman" w:cs="Times New Roman"/>
          <w:sz w:val="24"/>
          <w:szCs w:val="24"/>
        </w:rPr>
        <w:t>в соответствии с условиями настоящего Договора</w:t>
      </w:r>
      <w:r w:rsidRPr="002537AC">
        <w:rPr>
          <w:rFonts w:ascii="Times New Roman" w:hAnsi="Times New Roman" w:cs="Times New Roman"/>
          <w:sz w:val="24"/>
          <w:szCs w:val="24"/>
        </w:rPr>
        <w:t>.</w:t>
      </w:r>
    </w:p>
    <w:p w14:paraId="16BE24AB" w14:textId="77777777" w:rsidR="008D43F9" w:rsidRPr="002537A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Застройщик до </w:t>
      </w:r>
      <w:r w:rsidR="00242305" w:rsidRPr="002537AC">
        <w:rPr>
          <w:rFonts w:ascii="Times New Roman" w:hAnsi="Times New Roman" w:cs="Times New Roman"/>
          <w:sz w:val="24"/>
          <w:szCs w:val="24"/>
        </w:rPr>
        <w:t xml:space="preserve">передачи Объекта Участнику </w:t>
      </w:r>
      <w:r w:rsidRPr="002537AC">
        <w:rPr>
          <w:rFonts w:ascii="Times New Roman" w:hAnsi="Times New Roman" w:cs="Times New Roman"/>
          <w:sz w:val="24"/>
          <w:szCs w:val="24"/>
        </w:rPr>
        <w:t>обязуется оформить техническую документацию на Жилой дом.</w:t>
      </w:r>
    </w:p>
    <w:p w14:paraId="17916594" w14:textId="77777777" w:rsidR="00E3202D" w:rsidRPr="002537AC"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Обязательства Застройщика по настоящему Договору считаются исполненными с </w:t>
      </w:r>
      <w:r w:rsidR="00242305" w:rsidRPr="002537AC">
        <w:rPr>
          <w:rFonts w:ascii="Times New Roman" w:hAnsi="Times New Roman" w:cs="Times New Roman"/>
          <w:sz w:val="24"/>
          <w:szCs w:val="24"/>
        </w:rPr>
        <w:t>даты передачи Объекта Участнику в соответствии с условиями настоящего Договора.</w:t>
      </w:r>
    </w:p>
    <w:p w14:paraId="1B02541E" w14:textId="77777777" w:rsidR="008D43F9" w:rsidRPr="002537AC"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Стороны принимают на себя обязательства предпринять все необходимые действия</w:t>
      </w:r>
      <w:r w:rsidR="00242305" w:rsidRPr="002537AC">
        <w:rPr>
          <w:rFonts w:ascii="Times New Roman" w:hAnsi="Times New Roman" w:cs="Times New Roman"/>
          <w:sz w:val="24"/>
          <w:szCs w:val="24"/>
        </w:rPr>
        <w:t>, предусмотренные Договором и законодательством Российской Федерации</w:t>
      </w:r>
      <w:r w:rsidRPr="002537AC">
        <w:rPr>
          <w:rFonts w:ascii="Times New Roman" w:hAnsi="Times New Roman" w:cs="Times New Roman"/>
          <w:sz w:val="24"/>
          <w:szCs w:val="24"/>
        </w:rPr>
        <w:t xml:space="preserve"> по государственной регистрации настоящего Договора.</w:t>
      </w:r>
    </w:p>
    <w:p w14:paraId="72A21BFA" w14:textId="77777777" w:rsidR="003A2B2D" w:rsidRPr="002537AC" w:rsidRDefault="003A2B2D" w:rsidP="008344E7">
      <w:pPr>
        <w:pStyle w:val="ConsPlusNormal"/>
        <w:widowControl/>
        <w:tabs>
          <w:tab w:val="left" w:pos="567"/>
          <w:tab w:val="left" w:pos="1276"/>
        </w:tabs>
        <w:ind w:left="567" w:firstLine="0"/>
        <w:jc w:val="both"/>
        <w:rPr>
          <w:rFonts w:ascii="Times New Roman" w:hAnsi="Times New Roman" w:cs="Times New Roman"/>
          <w:sz w:val="24"/>
          <w:szCs w:val="24"/>
        </w:rPr>
      </w:pPr>
    </w:p>
    <w:p w14:paraId="4361BAA5" w14:textId="77777777" w:rsidR="008D43F9" w:rsidRPr="002537AC" w:rsidRDefault="008D43F9" w:rsidP="00061286">
      <w:pPr>
        <w:numPr>
          <w:ilvl w:val="0"/>
          <w:numId w:val="13"/>
        </w:numPr>
        <w:overflowPunct w:val="0"/>
        <w:autoSpaceDE w:val="0"/>
        <w:autoSpaceDN w:val="0"/>
        <w:adjustRightInd w:val="0"/>
        <w:ind w:left="0" w:firstLine="0"/>
        <w:jc w:val="center"/>
        <w:rPr>
          <w:b/>
          <w:bCs/>
          <w:spacing w:val="20"/>
        </w:rPr>
      </w:pPr>
      <w:r w:rsidRPr="002537AC">
        <w:rPr>
          <w:b/>
          <w:bCs/>
          <w:spacing w:val="20"/>
        </w:rPr>
        <w:t>ОБСТОЯТЕЛЬСТВА НЕПРЕОДОЛИМОЙ СИЛЫ</w:t>
      </w:r>
    </w:p>
    <w:p w14:paraId="17422B2E"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537AC">
        <w:rPr>
          <w:sz w:val="24"/>
          <w:szCs w:val="24"/>
        </w:rPr>
        <w:t xml:space="preserve">рабочих </w:t>
      </w:r>
      <w:r w:rsidRPr="002537AC">
        <w:rPr>
          <w:sz w:val="24"/>
          <w:szCs w:val="24"/>
        </w:rPr>
        <w:t>дней с момента их наступления или прекращения.</w:t>
      </w:r>
    </w:p>
    <w:p w14:paraId="694AC71A"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5AA8E5A" w14:textId="77777777" w:rsidR="00D95A53" w:rsidRPr="002537AC" w:rsidRDefault="00D95A53" w:rsidP="00D95A53">
      <w:pPr>
        <w:pStyle w:val="21"/>
        <w:widowControl w:val="0"/>
        <w:tabs>
          <w:tab w:val="left" w:pos="567"/>
          <w:tab w:val="num" w:pos="1675"/>
        </w:tabs>
        <w:spacing w:after="0" w:line="240" w:lineRule="auto"/>
        <w:ind w:left="567"/>
        <w:jc w:val="both"/>
        <w:rPr>
          <w:sz w:val="24"/>
          <w:szCs w:val="24"/>
        </w:rPr>
      </w:pPr>
    </w:p>
    <w:p w14:paraId="50183AEF" w14:textId="77777777" w:rsidR="003A2B2D" w:rsidRPr="002537AC" w:rsidRDefault="003A2B2D" w:rsidP="008344E7">
      <w:pPr>
        <w:pStyle w:val="21"/>
        <w:widowControl w:val="0"/>
        <w:tabs>
          <w:tab w:val="left" w:pos="567"/>
          <w:tab w:val="num" w:pos="1560"/>
        </w:tabs>
        <w:spacing w:after="0" w:line="240" w:lineRule="auto"/>
        <w:ind w:left="567"/>
        <w:jc w:val="both"/>
        <w:rPr>
          <w:sz w:val="24"/>
          <w:szCs w:val="24"/>
        </w:rPr>
      </w:pPr>
    </w:p>
    <w:p w14:paraId="74C5318B" w14:textId="77777777" w:rsidR="008D43F9" w:rsidRPr="002537AC" w:rsidRDefault="008D43F9" w:rsidP="00061286">
      <w:pPr>
        <w:numPr>
          <w:ilvl w:val="0"/>
          <w:numId w:val="13"/>
        </w:numPr>
        <w:overflowPunct w:val="0"/>
        <w:autoSpaceDE w:val="0"/>
        <w:autoSpaceDN w:val="0"/>
        <w:adjustRightInd w:val="0"/>
        <w:ind w:left="0" w:firstLine="0"/>
        <w:jc w:val="center"/>
        <w:rPr>
          <w:b/>
          <w:bCs/>
          <w:spacing w:val="20"/>
        </w:rPr>
      </w:pPr>
      <w:r w:rsidRPr="002537AC">
        <w:rPr>
          <w:b/>
          <w:bCs/>
          <w:spacing w:val="20"/>
        </w:rPr>
        <w:t>ПОРЯДОК РАЗРЕШЕНИЯ СПОРОВ</w:t>
      </w:r>
    </w:p>
    <w:p w14:paraId="4C0AA06D" w14:textId="77777777" w:rsidR="008D43F9" w:rsidRPr="002537A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537AC">
        <w:rPr>
          <w:rFonts w:ascii="Times New Roman" w:hAnsi="Times New Roman" w:cs="Times New Roman"/>
          <w:sz w:val="24"/>
          <w:szCs w:val="24"/>
        </w:rPr>
        <w:t>При недостижении согласия</w:t>
      </w:r>
      <w:r w:rsidR="006F4062" w:rsidRPr="002537AC">
        <w:rPr>
          <w:rFonts w:ascii="Times New Roman" w:hAnsi="Times New Roman" w:cs="Times New Roman"/>
          <w:sz w:val="24"/>
          <w:szCs w:val="24"/>
        </w:rPr>
        <w:t xml:space="preserve"> Стороны передают спор на рассмотрение в суд</w:t>
      </w:r>
      <w:r w:rsidR="00F31194" w:rsidRPr="002537AC">
        <w:rPr>
          <w:rFonts w:ascii="Times New Roman" w:hAnsi="Times New Roman" w:cs="Times New Roman"/>
          <w:sz w:val="24"/>
          <w:szCs w:val="24"/>
        </w:rPr>
        <w:t xml:space="preserve"> в соответствии с действующим законодательством Российской Федерации</w:t>
      </w:r>
      <w:r w:rsidR="006F4062" w:rsidRPr="002537AC">
        <w:rPr>
          <w:rFonts w:ascii="Times New Roman" w:hAnsi="Times New Roman" w:cs="Times New Roman"/>
          <w:sz w:val="24"/>
          <w:szCs w:val="24"/>
        </w:rPr>
        <w:t>.</w:t>
      </w:r>
    </w:p>
    <w:p w14:paraId="4EB9440C" w14:textId="6A8747ED" w:rsidR="008D43F9" w:rsidRPr="002537A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D95A53" w:rsidRPr="002537AC">
        <w:rPr>
          <w:rFonts w:ascii="Times New Roman" w:hAnsi="Times New Roman" w:cs="Times New Roman"/>
          <w:sz w:val="24"/>
          <w:szCs w:val="24"/>
        </w:rPr>
        <w:t>1</w:t>
      </w:r>
      <w:r w:rsidR="002E65B3" w:rsidRPr="002537AC">
        <w:rPr>
          <w:rFonts w:ascii="Times New Roman" w:hAnsi="Times New Roman" w:cs="Times New Roman"/>
          <w:sz w:val="24"/>
          <w:szCs w:val="24"/>
        </w:rPr>
        <w:t xml:space="preserve">0 </w:t>
      </w:r>
      <w:r w:rsidRPr="002537AC">
        <w:rPr>
          <w:rFonts w:ascii="Times New Roman" w:hAnsi="Times New Roman" w:cs="Times New Roman"/>
          <w:sz w:val="24"/>
          <w:szCs w:val="24"/>
        </w:rPr>
        <w:t>(</w:t>
      </w:r>
      <w:r w:rsidR="00175956" w:rsidRPr="002537AC">
        <w:rPr>
          <w:rFonts w:ascii="Times New Roman" w:hAnsi="Times New Roman" w:cs="Times New Roman"/>
          <w:sz w:val="24"/>
          <w:szCs w:val="24"/>
        </w:rPr>
        <w:t>Десять</w:t>
      </w:r>
      <w:r w:rsidRPr="002537AC">
        <w:rPr>
          <w:rFonts w:ascii="Times New Roman" w:hAnsi="Times New Roman" w:cs="Times New Roman"/>
          <w:sz w:val="24"/>
          <w:szCs w:val="24"/>
        </w:rPr>
        <w:t>) рабочих дней с момента получения одной из Сторон письменной претензии другой Стороны.</w:t>
      </w:r>
    </w:p>
    <w:p w14:paraId="4C99B911" w14:textId="77777777" w:rsidR="003A2B2D" w:rsidRPr="002537AC" w:rsidRDefault="003A2B2D" w:rsidP="008344E7">
      <w:pPr>
        <w:pStyle w:val="ConsPlusNormal"/>
        <w:widowControl/>
        <w:tabs>
          <w:tab w:val="left" w:pos="567"/>
          <w:tab w:val="num" w:pos="1560"/>
        </w:tabs>
        <w:ind w:left="567" w:firstLine="0"/>
        <w:jc w:val="both"/>
        <w:rPr>
          <w:rFonts w:ascii="Times New Roman" w:hAnsi="Times New Roman" w:cs="Times New Roman"/>
          <w:sz w:val="24"/>
          <w:szCs w:val="24"/>
        </w:rPr>
      </w:pPr>
    </w:p>
    <w:p w14:paraId="6FBABC6E" w14:textId="52897218" w:rsidR="008D43F9" w:rsidRPr="002537AC" w:rsidRDefault="008D43F9" w:rsidP="000C46FE">
      <w:pPr>
        <w:pStyle w:val="ConsPlusNormal"/>
        <w:widowControl/>
        <w:numPr>
          <w:ilvl w:val="0"/>
          <w:numId w:val="1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СРОК</w:t>
      </w:r>
      <w:r w:rsidRPr="002537AC">
        <w:rPr>
          <w:rFonts w:ascii="Times New Roman" w:hAnsi="Times New Roman" w:cs="Times New Roman"/>
          <w:spacing w:val="20"/>
          <w:sz w:val="24"/>
          <w:szCs w:val="24"/>
        </w:rPr>
        <w:t xml:space="preserve"> </w:t>
      </w:r>
      <w:r w:rsidRPr="002537AC">
        <w:rPr>
          <w:rFonts w:ascii="Times New Roman" w:hAnsi="Times New Roman" w:cs="Times New Roman"/>
          <w:b/>
          <w:bCs/>
          <w:spacing w:val="20"/>
          <w:sz w:val="24"/>
          <w:szCs w:val="24"/>
        </w:rPr>
        <w:t>ДЕЙСТВИЯ ДОГОВОРА.</w:t>
      </w:r>
      <w:r w:rsidR="000C46FE" w:rsidRPr="002537AC">
        <w:rPr>
          <w:rFonts w:ascii="Times New Roman" w:hAnsi="Times New Roman" w:cs="Times New Roman"/>
          <w:b/>
          <w:bCs/>
          <w:spacing w:val="20"/>
          <w:sz w:val="24"/>
          <w:szCs w:val="24"/>
        </w:rPr>
        <w:t xml:space="preserve"> </w:t>
      </w:r>
      <w:r w:rsidRPr="002537AC">
        <w:rPr>
          <w:rFonts w:ascii="Times New Roman" w:hAnsi="Times New Roman" w:cs="Times New Roman"/>
          <w:b/>
          <w:bCs/>
          <w:spacing w:val="20"/>
          <w:sz w:val="24"/>
          <w:szCs w:val="24"/>
        </w:rPr>
        <w:t>ОТВЕТСТВЕННОСТЬ СТОРОН</w:t>
      </w:r>
    </w:p>
    <w:p w14:paraId="69DBA9F7"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Действие Договора и обязательства </w:t>
      </w:r>
      <w:r w:rsidR="000611AE" w:rsidRPr="002537AC">
        <w:rPr>
          <w:rFonts w:ascii="Times New Roman" w:hAnsi="Times New Roman" w:cs="Times New Roman"/>
          <w:sz w:val="24"/>
          <w:szCs w:val="24"/>
        </w:rPr>
        <w:t>С</w:t>
      </w:r>
      <w:r w:rsidRPr="002537AC">
        <w:rPr>
          <w:rFonts w:ascii="Times New Roman" w:hAnsi="Times New Roman" w:cs="Times New Roman"/>
          <w:sz w:val="24"/>
          <w:szCs w:val="24"/>
        </w:rPr>
        <w:t xml:space="preserve">торон прекращаются с момента </w:t>
      </w:r>
      <w:r w:rsidR="000468EB" w:rsidRPr="002537AC">
        <w:rPr>
          <w:rFonts w:ascii="Times New Roman" w:hAnsi="Times New Roman" w:cs="Times New Roman"/>
          <w:sz w:val="24"/>
          <w:szCs w:val="24"/>
        </w:rPr>
        <w:t>ис</w:t>
      </w:r>
      <w:r w:rsidRPr="002537AC">
        <w:rPr>
          <w:rFonts w:ascii="Times New Roman" w:hAnsi="Times New Roman" w:cs="Times New Roman"/>
          <w:sz w:val="24"/>
          <w:szCs w:val="24"/>
        </w:rPr>
        <w:t>полнения Сторонами своих обязательств, предусмотренных настоящим Договором.</w:t>
      </w:r>
    </w:p>
    <w:p w14:paraId="2B14590D"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lastRenderedPageBreak/>
        <w:t>Договор может быть расторгнут по инициативе Участника в одностороннем порядке в случаях</w:t>
      </w:r>
      <w:r w:rsidR="00BF0218" w:rsidRPr="002537AC">
        <w:rPr>
          <w:rFonts w:ascii="Times New Roman" w:hAnsi="Times New Roman" w:cs="Times New Roman"/>
          <w:sz w:val="24"/>
          <w:szCs w:val="24"/>
        </w:rPr>
        <w:t>, предусмотренных законодательством Российской Федерации.</w:t>
      </w:r>
    </w:p>
    <w:p w14:paraId="16071438" w14:textId="2C148D18" w:rsidR="00F27E7B" w:rsidRPr="002537AC"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 случае прекращения договора счета эскроу по основаниям, предусмотренным </w:t>
      </w:r>
      <w:hyperlink r:id="rId9" w:history="1">
        <w:r w:rsidRPr="002537AC">
          <w:rPr>
            <w:rFonts w:ascii="Times New Roman" w:hAnsi="Times New Roman" w:cs="Times New Roman"/>
            <w:sz w:val="24"/>
            <w:szCs w:val="24"/>
          </w:rPr>
          <w:t>частью 7</w:t>
        </w:r>
      </w:hyperlink>
      <w:r w:rsidRPr="002537AC">
        <w:rPr>
          <w:rFonts w:ascii="Times New Roman" w:hAnsi="Times New Roman" w:cs="Times New Roman"/>
          <w:sz w:val="24"/>
          <w:szCs w:val="24"/>
        </w:rPr>
        <w:t xml:space="preserve"> ст.15.5 Закона о Долевом Участии, денежные средства со счета эскроу на основании полученных </w:t>
      </w:r>
      <w:r w:rsidR="00C03C7A" w:rsidRPr="002537AC">
        <w:rPr>
          <w:rFonts w:ascii="Times New Roman" w:hAnsi="Times New Roman" w:cs="Times New Roman"/>
          <w:sz w:val="24"/>
          <w:szCs w:val="24"/>
        </w:rPr>
        <w:t>У</w:t>
      </w:r>
      <w:r w:rsidRPr="002537AC">
        <w:rPr>
          <w:rFonts w:ascii="Times New Roman" w:hAnsi="Times New Roman" w:cs="Times New Roman"/>
          <w:sz w:val="24"/>
          <w:szCs w:val="24"/>
        </w:rPr>
        <w:t xml:space="preserve">полномоченным банком сведений о погашении записи о государственной регистрации </w:t>
      </w:r>
      <w:r w:rsidR="00175956" w:rsidRPr="002537AC">
        <w:rPr>
          <w:rFonts w:ascii="Times New Roman" w:hAnsi="Times New Roman" w:cs="Times New Roman"/>
          <w:sz w:val="24"/>
          <w:szCs w:val="24"/>
        </w:rPr>
        <w:t>Д</w:t>
      </w:r>
      <w:r w:rsidRPr="002537AC">
        <w:rPr>
          <w:rFonts w:ascii="Times New Roman" w:hAnsi="Times New Roman" w:cs="Times New Roman"/>
          <w:sz w:val="24"/>
          <w:szCs w:val="24"/>
        </w:rPr>
        <w:t xml:space="preserve">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0" w:history="1">
        <w:r w:rsidRPr="002537AC">
          <w:rPr>
            <w:rFonts w:ascii="Times New Roman" w:hAnsi="Times New Roman" w:cs="Times New Roman"/>
            <w:sz w:val="24"/>
            <w:szCs w:val="24"/>
          </w:rPr>
          <w:t>частью 7</w:t>
        </w:r>
      </w:hyperlink>
      <w:r w:rsidRPr="002537AC">
        <w:rPr>
          <w:rFonts w:ascii="Times New Roman" w:hAnsi="Times New Roman" w:cs="Times New Roman"/>
          <w:sz w:val="24"/>
          <w:szCs w:val="24"/>
        </w:rPr>
        <w:t xml:space="preserve"> ст.15.5 Закона о Долевом Участии.</w:t>
      </w:r>
    </w:p>
    <w:p w14:paraId="5908DE9B"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1AF2F2F0"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2537AC">
        <w:rPr>
          <w:rFonts w:ascii="Times New Roman" w:hAnsi="Times New Roman" w:cs="Times New Roman"/>
          <w:sz w:val="24"/>
          <w:szCs w:val="24"/>
        </w:rPr>
        <w:t xml:space="preserve">Акта </w:t>
      </w:r>
      <w:r w:rsidRPr="002537AC">
        <w:rPr>
          <w:rFonts w:ascii="Times New Roman" w:hAnsi="Times New Roman" w:cs="Times New Roman"/>
          <w:sz w:val="24"/>
          <w:szCs w:val="24"/>
        </w:rPr>
        <w:t>Участник уплачивает Застройщику неустойку в размере</w:t>
      </w:r>
      <w:r w:rsidR="00175956" w:rsidRPr="002537AC">
        <w:rPr>
          <w:rFonts w:ascii="Times New Roman" w:hAnsi="Times New Roman" w:cs="Times New Roman"/>
          <w:sz w:val="24"/>
          <w:szCs w:val="24"/>
        </w:rPr>
        <w:t xml:space="preserve"> 0,1 </w:t>
      </w:r>
      <w:r w:rsidR="00E3456A" w:rsidRPr="002537AC">
        <w:rPr>
          <w:rFonts w:ascii="Times New Roman" w:hAnsi="Times New Roman" w:cs="Times New Roman"/>
          <w:sz w:val="24"/>
          <w:szCs w:val="24"/>
        </w:rPr>
        <w:t xml:space="preserve">% </w:t>
      </w:r>
      <w:r w:rsidRPr="002537AC">
        <w:rPr>
          <w:rFonts w:ascii="Times New Roman" w:hAnsi="Times New Roman" w:cs="Times New Roman"/>
          <w:sz w:val="24"/>
          <w:szCs w:val="24"/>
        </w:rPr>
        <w:t>от окончательной цены Договора за каждый день просрочки.</w:t>
      </w:r>
    </w:p>
    <w:p w14:paraId="6AA77E1E"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2537AC">
        <w:rPr>
          <w:rFonts w:ascii="Times New Roman" w:hAnsi="Times New Roman" w:cs="Times New Roman"/>
          <w:sz w:val="24"/>
          <w:szCs w:val="24"/>
        </w:rPr>
        <w:t>Законом о Долевом Участии</w:t>
      </w:r>
      <w:r w:rsidRPr="002537AC">
        <w:rPr>
          <w:rFonts w:ascii="Times New Roman" w:hAnsi="Times New Roman" w:cs="Times New Roman"/>
          <w:sz w:val="24"/>
          <w:szCs w:val="24"/>
        </w:rPr>
        <w:t>.</w:t>
      </w:r>
    </w:p>
    <w:p w14:paraId="0E9D4E9E" w14:textId="77777777" w:rsidR="00CF76AB" w:rsidRPr="002537AC" w:rsidRDefault="00CF76AB" w:rsidP="00F27E7B">
      <w:pPr>
        <w:pStyle w:val="ConsPlusNormal"/>
        <w:widowControl/>
        <w:tabs>
          <w:tab w:val="left" w:pos="567"/>
          <w:tab w:val="num" w:pos="1134"/>
        </w:tabs>
        <w:ind w:firstLine="0"/>
        <w:jc w:val="both"/>
        <w:rPr>
          <w:rFonts w:ascii="Times New Roman" w:hAnsi="Times New Roman" w:cs="Times New Roman"/>
          <w:sz w:val="24"/>
          <w:szCs w:val="24"/>
        </w:rPr>
      </w:pPr>
    </w:p>
    <w:p w14:paraId="369E4434" w14:textId="77777777" w:rsidR="008D43F9" w:rsidRPr="002537AC" w:rsidRDefault="008D43F9" w:rsidP="00061286">
      <w:pPr>
        <w:pStyle w:val="ConsPlusNormal"/>
        <w:widowControl/>
        <w:numPr>
          <w:ilvl w:val="0"/>
          <w:numId w:val="1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ЗАКЛЮЧИТЕЛЬНЫЕ ПОЛОЖЕНИЯ</w:t>
      </w:r>
    </w:p>
    <w:p w14:paraId="7101E24A" w14:textId="77777777" w:rsidR="00F2430F" w:rsidRPr="002537AC"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0AB49AB"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2537AC">
        <w:rPr>
          <w:rFonts w:ascii="Times New Roman" w:hAnsi="Times New Roman" w:cs="Times New Roman"/>
          <w:sz w:val="24"/>
          <w:szCs w:val="24"/>
        </w:rPr>
        <w:t xml:space="preserve">3 (трех) </w:t>
      </w:r>
      <w:r w:rsidRPr="002537AC">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5F128CC3" w:rsidR="008D43F9" w:rsidRDefault="00F453E8"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и </w:t>
      </w:r>
      <w:r w:rsidR="009554BD" w:rsidRPr="002537AC">
        <w:rPr>
          <w:rFonts w:ascii="Times New Roman" w:hAnsi="Times New Roman" w:cs="Times New Roman"/>
          <w:sz w:val="24"/>
          <w:szCs w:val="24"/>
        </w:rPr>
        <w:t xml:space="preserve">если иное не предусмотрено </w:t>
      </w:r>
      <w:r w:rsidR="004E058A" w:rsidRPr="002537AC">
        <w:rPr>
          <w:rFonts w:ascii="Times New Roman" w:hAnsi="Times New Roman" w:cs="Times New Roman"/>
          <w:sz w:val="24"/>
          <w:szCs w:val="24"/>
        </w:rPr>
        <w:t>Д</w:t>
      </w:r>
      <w:r w:rsidR="009554BD" w:rsidRPr="002537AC">
        <w:rPr>
          <w:rFonts w:ascii="Times New Roman" w:hAnsi="Times New Roman" w:cs="Times New Roman"/>
          <w:sz w:val="24"/>
          <w:szCs w:val="24"/>
        </w:rPr>
        <w:t xml:space="preserve">оговором, </w:t>
      </w:r>
      <w:r w:rsidRPr="002537AC">
        <w:rPr>
          <w:rFonts w:ascii="Times New Roman" w:hAnsi="Times New Roman" w:cs="Times New Roman"/>
          <w:sz w:val="24"/>
          <w:szCs w:val="24"/>
        </w:rPr>
        <w:t xml:space="preserve">вручаются лично уполномоченному представителю под расписку либо направляются в виде </w:t>
      </w:r>
      <w:r w:rsidR="00F94810" w:rsidRPr="002537AC">
        <w:rPr>
          <w:rFonts w:ascii="Times New Roman" w:hAnsi="Times New Roman" w:cs="Times New Roman"/>
          <w:sz w:val="24"/>
          <w:szCs w:val="24"/>
        </w:rPr>
        <w:t xml:space="preserve">электронного письма, </w:t>
      </w:r>
      <w:r w:rsidRPr="002537AC">
        <w:rPr>
          <w:rFonts w:ascii="Times New Roman" w:hAnsi="Times New Roman" w:cs="Times New Roman"/>
          <w:sz w:val="24"/>
          <w:szCs w:val="24"/>
        </w:rPr>
        <w:t>заказного письма</w:t>
      </w:r>
      <w:r w:rsidR="00F94810" w:rsidRPr="002537AC">
        <w:rPr>
          <w:rFonts w:ascii="Times New Roman" w:hAnsi="Times New Roman" w:cs="Times New Roman"/>
          <w:sz w:val="24"/>
          <w:szCs w:val="24"/>
        </w:rPr>
        <w:t xml:space="preserve">, </w:t>
      </w:r>
      <w:r w:rsidRPr="002537AC">
        <w:rPr>
          <w:rFonts w:ascii="Times New Roman" w:hAnsi="Times New Roman" w:cs="Times New Roman"/>
          <w:sz w:val="24"/>
          <w:szCs w:val="24"/>
        </w:rPr>
        <w:t>телеграммы с уведомлением, направленным</w:t>
      </w:r>
      <w:r w:rsidR="00F94810" w:rsidRPr="002537AC">
        <w:rPr>
          <w:rFonts w:ascii="Times New Roman" w:hAnsi="Times New Roman" w:cs="Times New Roman"/>
          <w:sz w:val="24"/>
          <w:szCs w:val="24"/>
        </w:rPr>
        <w:t xml:space="preserve"> </w:t>
      </w:r>
      <w:r w:rsidRPr="002537AC">
        <w:rPr>
          <w:rFonts w:ascii="Times New Roman" w:hAnsi="Times New Roman" w:cs="Times New Roman"/>
          <w:sz w:val="24"/>
          <w:szCs w:val="24"/>
        </w:rPr>
        <w:t>в соответствии с реквизитами, указанными в п. 1</w:t>
      </w:r>
      <w:r w:rsidR="00E370BF" w:rsidRPr="002537AC">
        <w:rPr>
          <w:rFonts w:ascii="Times New Roman" w:hAnsi="Times New Roman" w:cs="Times New Roman"/>
          <w:sz w:val="24"/>
          <w:szCs w:val="24"/>
        </w:rPr>
        <w:t>2</w:t>
      </w:r>
      <w:r w:rsidRPr="002537AC">
        <w:rPr>
          <w:rFonts w:ascii="Times New Roman" w:hAnsi="Times New Roman" w:cs="Times New Roman"/>
          <w:sz w:val="24"/>
          <w:szCs w:val="24"/>
        </w:rPr>
        <w:t xml:space="preserve"> Договора</w:t>
      </w:r>
      <w:r w:rsidR="00F94810" w:rsidRPr="002537AC">
        <w:rPr>
          <w:rFonts w:ascii="Times New Roman" w:hAnsi="Times New Roman" w:cs="Times New Roman"/>
          <w:sz w:val="24"/>
          <w:szCs w:val="24"/>
        </w:rPr>
        <w:t>.</w:t>
      </w:r>
    </w:p>
    <w:p w14:paraId="13EC4D5F" w14:textId="77777777" w:rsidR="00F2430F"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F2430F">
        <w:rPr>
          <w:rFonts w:ascii="Times New Roman" w:hAnsi="Times New Roman" w:cs="Times New Roman"/>
          <w:sz w:val="24"/>
          <w:szCs w:val="24"/>
        </w:rPr>
        <w:t>Сообщение Застройщика о завершении строительства Жилого дома и о готовности Объекта к передаче, предложение о внесении изменений в Договор в части сведений о сроке передачи Застройщиком Объекта и его принятия Участником,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по адресу электронной почты, указанному в п. 12 Договора.</w:t>
      </w:r>
    </w:p>
    <w:p w14:paraId="42B16930" w14:textId="1DB379DE" w:rsidR="00F2430F" w:rsidRPr="00F2430F"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F2430F">
        <w:rPr>
          <w:rFonts w:ascii="Times New Roman" w:hAnsi="Times New Roman" w:cs="Times New Roman"/>
          <w:sz w:val="24"/>
          <w:szCs w:val="24"/>
        </w:rPr>
        <w:t xml:space="preserve">  Ответы на любые запросы Участника будут направлены Застройщиком по адресу электронной почты Участника, указанному в п. 12 Договора, если только в запросе не будет указания на предоставление документа в оригинале.</w:t>
      </w:r>
    </w:p>
    <w:p w14:paraId="54F46A80" w14:textId="77777777" w:rsidR="00072D65" w:rsidRPr="002537AC" w:rsidRDefault="008D43F9" w:rsidP="00072D65">
      <w:pPr>
        <w:pStyle w:val="ConsPlusNormal"/>
        <w:numPr>
          <w:ilvl w:val="1"/>
          <w:numId w:val="13"/>
        </w:numPr>
        <w:tabs>
          <w:tab w:val="num" w:pos="426"/>
          <w:tab w:val="left" w:pos="567"/>
          <w:tab w:val="left" w:pos="1134"/>
        </w:tabs>
        <w:ind w:left="142" w:firstLine="425"/>
        <w:jc w:val="both"/>
        <w:rPr>
          <w:rFonts w:ascii="Times New Roman" w:hAnsi="Times New Roman" w:cs="Times New Roman"/>
          <w:sz w:val="24"/>
          <w:szCs w:val="24"/>
        </w:rPr>
      </w:pPr>
      <w:r w:rsidRPr="002537AC">
        <w:rPr>
          <w:rFonts w:ascii="Times New Roman" w:hAnsi="Times New Roman" w:cs="Times New Roman"/>
          <w:sz w:val="24"/>
          <w:szCs w:val="24"/>
        </w:rPr>
        <w:t xml:space="preserve">Договор составлен в </w:t>
      </w:r>
      <w:r w:rsidR="00F94810" w:rsidRPr="002537AC">
        <w:rPr>
          <w:rFonts w:ascii="Times New Roman" w:hAnsi="Times New Roman" w:cs="Times New Roman"/>
          <w:sz w:val="24"/>
          <w:szCs w:val="24"/>
        </w:rPr>
        <w:t>2</w:t>
      </w:r>
      <w:r w:rsidRPr="002537AC">
        <w:rPr>
          <w:rFonts w:ascii="Times New Roman" w:hAnsi="Times New Roman" w:cs="Times New Roman"/>
          <w:sz w:val="24"/>
          <w:szCs w:val="24"/>
        </w:rPr>
        <w:t xml:space="preserve"> (</w:t>
      </w:r>
      <w:r w:rsidR="00F94810" w:rsidRPr="002537AC">
        <w:rPr>
          <w:rFonts w:ascii="Times New Roman" w:hAnsi="Times New Roman" w:cs="Times New Roman"/>
          <w:sz w:val="24"/>
          <w:szCs w:val="24"/>
        </w:rPr>
        <w:t>Дву</w:t>
      </w:r>
      <w:r w:rsidR="00C04CF3" w:rsidRPr="002537AC">
        <w:rPr>
          <w:rFonts w:ascii="Times New Roman" w:hAnsi="Times New Roman" w:cs="Times New Roman"/>
          <w:sz w:val="24"/>
          <w:szCs w:val="24"/>
        </w:rPr>
        <w:t>х</w:t>
      </w:r>
      <w:r w:rsidRPr="002537AC">
        <w:rPr>
          <w:rFonts w:ascii="Times New Roman" w:hAnsi="Times New Roman" w:cs="Times New Roman"/>
          <w:sz w:val="24"/>
          <w:szCs w:val="24"/>
        </w:rPr>
        <w:t>) экземплярах, имеющих равную юридическую си</w:t>
      </w:r>
      <w:r w:rsidR="00F94810" w:rsidRPr="002537AC">
        <w:rPr>
          <w:rFonts w:ascii="Times New Roman" w:hAnsi="Times New Roman" w:cs="Times New Roman"/>
          <w:sz w:val="24"/>
          <w:szCs w:val="24"/>
        </w:rPr>
        <w:t>лу:</w:t>
      </w:r>
      <w:r w:rsidR="00041461" w:rsidRPr="002537AC">
        <w:rPr>
          <w:rFonts w:ascii="Times New Roman" w:hAnsi="Times New Roman" w:cs="Times New Roman"/>
          <w:sz w:val="24"/>
          <w:szCs w:val="24"/>
        </w:rPr>
        <w:t xml:space="preserve"> для Застройщика и для </w:t>
      </w:r>
      <w:r w:rsidR="006701BE" w:rsidRPr="002537AC">
        <w:rPr>
          <w:rFonts w:ascii="Times New Roman" w:hAnsi="Times New Roman" w:cs="Times New Roman"/>
          <w:sz w:val="24"/>
          <w:szCs w:val="24"/>
        </w:rPr>
        <w:t xml:space="preserve">- </w:t>
      </w:r>
      <w:r w:rsidR="00041461" w:rsidRPr="002537AC">
        <w:rPr>
          <w:rFonts w:ascii="Times New Roman" w:hAnsi="Times New Roman" w:cs="Times New Roman"/>
          <w:sz w:val="24"/>
          <w:szCs w:val="24"/>
        </w:rPr>
        <w:t>Участник</w:t>
      </w:r>
      <w:r w:rsidR="00F94810" w:rsidRPr="002537AC">
        <w:rPr>
          <w:rFonts w:ascii="Times New Roman" w:hAnsi="Times New Roman" w:cs="Times New Roman"/>
          <w:sz w:val="24"/>
          <w:szCs w:val="24"/>
        </w:rPr>
        <w:t>а</w:t>
      </w:r>
      <w:r w:rsidRPr="002537AC">
        <w:rPr>
          <w:rFonts w:ascii="Times New Roman" w:hAnsi="Times New Roman" w:cs="Times New Roman"/>
          <w:sz w:val="24"/>
          <w:szCs w:val="24"/>
        </w:rPr>
        <w:t xml:space="preserve">. </w:t>
      </w:r>
    </w:p>
    <w:p w14:paraId="0EA58667" w14:textId="005282AD" w:rsidR="00072D65" w:rsidRPr="0057177A" w:rsidRDefault="00072D65" w:rsidP="00072D65">
      <w:pPr>
        <w:pStyle w:val="ConsPlusNormal"/>
        <w:tabs>
          <w:tab w:val="left" w:pos="567"/>
          <w:tab w:val="left" w:pos="1134"/>
          <w:tab w:val="num" w:pos="1675"/>
        </w:tabs>
        <w:ind w:left="540" w:firstLine="0"/>
        <w:jc w:val="both"/>
        <w:rPr>
          <w:rFonts w:ascii="Times New Roman" w:hAnsi="Times New Roman" w:cs="Times New Roman"/>
          <w:color w:val="FF0000"/>
          <w:sz w:val="24"/>
          <w:szCs w:val="24"/>
        </w:rPr>
      </w:pPr>
      <w:r w:rsidRPr="0057177A">
        <w:rPr>
          <w:rFonts w:ascii="Times New Roman" w:hAnsi="Times New Roman" w:cs="Times New Roman"/>
          <w:color w:val="FF0000"/>
          <w:sz w:val="24"/>
          <w:szCs w:val="24"/>
          <w:highlight w:val="yellow"/>
        </w:rPr>
        <w:t>Если подписание электронно</w:t>
      </w:r>
      <w:r w:rsidRPr="0057177A">
        <w:rPr>
          <w:rFonts w:ascii="Times New Roman" w:hAnsi="Times New Roman" w:cs="Times New Roman"/>
          <w:color w:val="FF0000"/>
          <w:sz w:val="24"/>
          <w:szCs w:val="24"/>
        </w:rPr>
        <w:t>:</w:t>
      </w:r>
    </w:p>
    <w:p w14:paraId="2D600F5C" w14:textId="61F02626" w:rsidR="00072D65" w:rsidRPr="002537AC" w:rsidRDefault="00072D65" w:rsidP="00072D65">
      <w:pPr>
        <w:pStyle w:val="ConsPlusNormal"/>
        <w:tabs>
          <w:tab w:val="left" w:pos="851"/>
          <w:tab w:val="left" w:pos="1134"/>
        </w:tabs>
        <w:ind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и уполномоченного лица Застройщика, и в соответствии со ст. 6 Федерального закона от 06.04.2011 № </w:t>
      </w:r>
      <w:r w:rsidRPr="002537AC">
        <w:rPr>
          <w:rFonts w:ascii="Times New Roman" w:hAnsi="Times New Roman" w:cs="Times New Roman"/>
          <w:sz w:val="24"/>
          <w:szCs w:val="24"/>
        </w:rPr>
        <w:lastRenderedPageBreak/>
        <w:t xml:space="preserve">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6488A006" w14:textId="786BCEB5" w:rsidR="008D43F9" w:rsidRPr="002537AC" w:rsidRDefault="00072D65" w:rsidP="00072D65">
      <w:pPr>
        <w:pStyle w:val="ConsPlusNormal"/>
        <w:widowControl/>
        <w:tabs>
          <w:tab w:val="left" w:pos="1134"/>
          <w:tab w:val="num" w:pos="1675"/>
        </w:tabs>
        <w:ind w:firstLine="567"/>
        <w:jc w:val="both"/>
        <w:rPr>
          <w:rFonts w:ascii="Times New Roman" w:hAnsi="Times New Roman" w:cs="Times New Roman"/>
          <w:sz w:val="24"/>
          <w:szCs w:val="24"/>
        </w:rPr>
      </w:pPr>
      <w:r w:rsidRPr="002537AC">
        <w:rPr>
          <w:rFonts w:ascii="Times New Roman" w:hAnsi="Times New Roman" w:cs="Times New Roman"/>
          <w:sz w:val="24"/>
          <w:szCs w:val="24"/>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и уполномоченным лицом Застройщика и является надлежащим доказательством подтверждения заключения Договора.</w:t>
      </w:r>
    </w:p>
    <w:p w14:paraId="686FEB08"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sz w:val="24"/>
          <w:szCs w:val="24"/>
        </w:rPr>
      </w:pPr>
      <w:r w:rsidRPr="002537AC">
        <w:rPr>
          <w:rFonts w:ascii="Times New Roman" w:hAnsi="Times New Roman" w:cs="Times New Roman"/>
          <w:sz w:val="24"/>
          <w:szCs w:val="24"/>
        </w:rPr>
        <w:t xml:space="preserve">Приложения к настоящему Договору: </w:t>
      </w:r>
    </w:p>
    <w:p w14:paraId="7D38EFB9" w14:textId="30666C10" w:rsidR="008D43F9" w:rsidRPr="002537AC" w:rsidRDefault="008D43F9" w:rsidP="00F94810">
      <w:pPr>
        <w:pStyle w:val="ConsPlusNormal"/>
        <w:widowControl/>
        <w:tabs>
          <w:tab w:val="left" w:pos="567"/>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rPr>
        <w:t>- Приложение №</w:t>
      </w:r>
      <w:r w:rsidR="003032FB"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1 </w:t>
      </w:r>
      <w:r w:rsidR="005D106E" w:rsidRPr="002537AC">
        <w:rPr>
          <w:rFonts w:ascii="Times New Roman" w:hAnsi="Times New Roman" w:cs="Times New Roman"/>
          <w:sz w:val="24"/>
          <w:szCs w:val="24"/>
        </w:rPr>
        <w:t>–</w:t>
      </w:r>
      <w:r w:rsidRPr="002537AC">
        <w:rPr>
          <w:rFonts w:ascii="Times New Roman" w:hAnsi="Times New Roman" w:cs="Times New Roman"/>
          <w:sz w:val="24"/>
          <w:szCs w:val="24"/>
        </w:rPr>
        <w:t xml:space="preserve"> </w:t>
      </w:r>
      <w:r w:rsidR="005D106E" w:rsidRPr="002537AC">
        <w:rPr>
          <w:rFonts w:ascii="Times New Roman" w:hAnsi="Times New Roman" w:cs="Times New Roman"/>
          <w:sz w:val="24"/>
          <w:szCs w:val="24"/>
        </w:rPr>
        <w:t xml:space="preserve">Основные </w:t>
      </w:r>
      <w:r w:rsidRPr="002537AC">
        <w:rPr>
          <w:rFonts w:ascii="Times New Roman" w:hAnsi="Times New Roman" w:cs="Times New Roman"/>
          <w:sz w:val="24"/>
          <w:szCs w:val="24"/>
        </w:rPr>
        <w:t>характеристики</w:t>
      </w:r>
      <w:r w:rsidR="006701BE" w:rsidRPr="002537AC">
        <w:rPr>
          <w:rFonts w:ascii="Times New Roman" w:hAnsi="Times New Roman" w:cs="Times New Roman"/>
          <w:sz w:val="24"/>
          <w:szCs w:val="24"/>
        </w:rPr>
        <w:t xml:space="preserve"> Ж</w:t>
      </w:r>
      <w:r w:rsidR="005D106E" w:rsidRPr="002537AC">
        <w:rPr>
          <w:rFonts w:ascii="Times New Roman" w:hAnsi="Times New Roman" w:cs="Times New Roman"/>
          <w:sz w:val="24"/>
          <w:szCs w:val="24"/>
        </w:rPr>
        <w:t>илого дома и Объекта</w:t>
      </w:r>
      <w:r w:rsidRPr="002537AC">
        <w:rPr>
          <w:rFonts w:ascii="Times New Roman" w:hAnsi="Times New Roman" w:cs="Times New Roman"/>
          <w:sz w:val="24"/>
          <w:szCs w:val="24"/>
        </w:rPr>
        <w:t>.</w:t>
      </w:r>
      <w:r w:rsidR="00482499" w:rsidRPr="002537AC">
        <w:rPr>
          <w:rFonts w:ascii="Times New Roman" w:hAnsi="Times New Roman" w:cs="Times New Roman"/>
          <w:sz w:val="24"/>
          <w:szCs w:val="24"/>
        </w:rPr>
        <w:t xml:space="preserve"> План</w:t>
      </w:r>
      <w:r w:rsidR="00F94810" w:rsidRPr="002537AC">
        <w:rPr>
          <w:rFonts w:ascii="Times New Roman" w:hAnsi="Times New Roman" w:cs="Times New Roman"/>
          <w:sz w:val="24"/>
          <w:szCs w:val="24"/>
        </w:rPr>
        <w:t xml:space="preserve"> Объекта</w:t>
      </w:r>
    </w:p>
    <w:p w14:paraId="509350C0" w14:textId="24DACEC1" w:rsidR="00B97A52" w:rsidRPr="002537AC" w:rsidRDefault="008D43F9" w:rsidP="00F94810">
      <w:pPr>
        <w:pStyle w:val="ConsPlusNormal"/>
        <w:widowControl/>
        <w:tabs>
          <w:tab w:val="left" w:pos="567"/>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rPr>
        <w:t>- Приложение №</w:t>
      </w:r>
      <w:r w:rsidR="003032FB"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2 </w:t>
      </w:r>
      <w:r w:rsidR="005D106E" w:rsidRPr="002537AC">
        <w:rPr>
          <w:rFonts w:ascii="Times New Roman" w:hAnsi="Times New Roman" w:cs="Times New Roman"/>
          <w:sz w:val="24"/>
          <w:szCs w:val="24"/>
        </w:rPr>
        <w:t>–</w:t>
      </w:r>
      <w:r w:rsidRPr="002537AC">
        <w:rPr>
          <w:rFonts w:ascii="Times New Roman" w:hAnsi="Times New Roman" w:cs="Times New Roman"/>
          <w:sz w:val="24"/>
          <w:szCs w:val="24"/>
        </w:rPr>
        <w:t xml:space="preserve"> </w:t>
      </w:r>
      <w:r w:rsidR="00482499" w:rsidRPr="002537AC">
        <w:rPr>
          <w:rFonts w:ascii="Times New Roman" w:hAnsi="Times New Roman" w:cs="Times New Roman"/>
          <w:sz w:val="24"/>
          <w:szCs w:val="24"/>
        </w:rPr>
        <w:t>Перечень отделочных и инженерно-технических работ</w:t>
      </w:r>
    </w:p>
    <w:p w14:paraId="405D9DA3" w14:textId="77777777" w:rsidR="003A2B2D" w:rsidRPr="002537AC" w:rsidRDefault="003A2B2D" w:rsidP="00061286">
      <w:pPr>
        <w:pStyle w:val="ConsPlusNormal"/>
        <w:widowControl/>
        <w:tabs>
          <w:tab w:val="left" w:pos="567"/>
          <w:tab w:val="num" w:pos="1560"/>
        </w:tabs>
        <w:ind w:left="567" w:firstLine="0"/>
        <w:jc w:val="both"/>
        <w:rPr>
          <w:rFonts w:ascii="Times New Roman" w:hAnsi="Times New Roman" w:cs="Times New Roman"/>
          <w:sz w:val="24"/>
          <w:szCs w:val="24"/>
        </w:rPr>
      </w:pPr>
    </w:p>
    <w:p w14:paraId="3E8DB955" w14:textId="2B7FB881" w:rsidR="007324F1" w:rsidRPr="002537AC" w:rsidRDefault="008D43F9" w:rsidP="00061286">
      <w:pPr>
        <w:pStyle w:val="ConsNormal"/>
        <w:numPr>
          <w:ilvl w:val="0"/>
          <w:numId w:val="13"/>
        </w:numPr>
        <w:ind w:left="0" w:firstLine="0"/>
        <w:jc w:val="center"/>
        <w:rPr>
          <w:rFonts w:ascii="Times New Roman" w:hAnsi="Times New Roman"/>
          <w:b/>
          <w:bCs/>
          <w:spacing w:val="20"/>
          <w:sz w:val="24"/>
          <w:szCs w:val="24"/>
        </w:rPr>
      </w:pPr>
      <w:r w:rsidRPr="002537AC">
        <w:rPr>
          <w:rFonts w:ascii="Times New Roman" w:hAnsi="Times New Roman"/>
          <w:b/>
          <w:bCs/>
          <w:spacing w:val="20"/>
          <w:sz w:val="24"/>
          <w:szCs w:val="24"/>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7A409B" w:rsidRPr="002537AC"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2537AC" w:rsidRDefault="007A409B" w:rsidP="007E3DD0">
            <w:pPr>
              <w:rPr>
                <w:b/>
                <w:lang w:eastAsia="zh-CN"/>
              </w:rPr>
            </w:pPr>
            <w:r w:rsidRPr="002537AC">
              <w:rPr>
                <w:b/>
                <w:lang w:eastAsia="zh-CN"/>
              </w:rPr>
              <w:t>Застройщик:</w:t>
            </w:r>
          </w:p>
          <w:p w14:paraId="533A17EA" w14:textId="5FA0341E" w:rsidR="007A409B" w:rsidRPr="0053400E" w:rsidRDefault="00F94810" w:rsidP="0053400E">
            <w:pPr>
              <w:shd w:val="clear" w:color="auto" w:fill="FFFFFF" w:themeFill="background1"/>
              <w:jc w:val="both"/>
            </w:pPr>
            <w:r w:rsidRPr="0053400E">
              <w:t xml:space="preserve">ООО </w:t>
            </w:r>
            <w:r w:rsidR="0053400E">
              <w:t>«</w:t>
            </w:r>
            <w:r w:rsidRPr="0053400E">
              <w:t>Созвездие СЗ</w:t>
            </w:r>
            <w:r w:rsidR="0053400E">
              <w:t>»</w:t>
            </w:r>
          </w:p>
          <w:p w14:paraId="76B45B46" w14:textId="48254B36" w:rsidR="007A409B" w:rsidRPr="0053400E" w:rsidRDefault="007A409B" w:rsidP="0053400E">
            <w:pPr>
              <w:shd w:val="clear" w:color="auto" w:fill="FFFFFF" w:themeFill="background1"/>
            </w:pPr>
            <w:r w:rsidRPr="0053400E">
              <w:t xml:space="preserve">Юридический адрес: </w:t>
            </w:r>
            <w:r w:rsidR="001532B5" w:rsidRPr="0053400E">
              <w:t>692503, Россия, г. Уссурийск, ул. Ленина, дом 134А, пом. 26</w:t>
            </w:r>
          </w:p>
          <w:p w14:paraId="001E8285" w14:textId="30E3C867" w:rsidR="007A409B" w:rsidRPr="0053400E" w:rsidRDefault="007A409B" w:rsidP="0053400E">
            <w:pPr>
              <w:shd w:val="clear" w:color="auto" w:fill="FFFFFF" w:themeFill="background1"/>
              <w:jc w:val="both"/>
            </w:pPr>
            <w:r w:rsidRPr="0053400E">
              <w:t xml:space="preserve">ИНН/КПП: </w:t>
            </w:r>
            <w:r w:rsidR="00227477" w:rsidRPr="0053400E">
              <w:t>2511103715/ 25110100 1</w:t>
            </w:r>
          </w:p>
          <w:p w14:paraId="2D81E5FC" w14:textId="342AAF85" w:rsidR="007A409B" w:rsidRPr="0053400E" w:rsidRDefault="0053400E" w:rsidP="0053400E">
            <w:pPr>
              <w:shd w:val="clear" w:color="auto" w:fill="FFFFFF" w:themeFill="background1"/>
            </w:pPr>
            <w:r w:rsidRPr="0053400E">
              <w:t>Банк: АО «Банк ДОМ.РФ»</w:t>
            </w:r>
          </w:p>
          <w:p w14:paraId="682EC47F" w14:textId="6C39FE86" w:rsidR="0053400E" w:rsidRPr="0053400E" w:rsidRDefault="0053400E" w:rsidP="0053400E">
            <w:pPr>
              <w:shd w:val="clear" w:color="auto" w:fill="FFFFFF" w:themeFill="background1"/>
              <w:jc w:val="both"/>
            </w:pPr>
            <w:r w:rsidRPr="0053400E">
              <w:t>Расчетный счет: 40702810900580040745</w:t>
            </w:r>
          </w:p>
          <w:p w14:paraId="65351BF8" w14:textId="77777777" w:rsidR="0053400E" w:rsidRPr="0053400E" w:rsidRDefault="0053400E" w:rsidP="0053400E">
            <w:pPr>
              <w:shd w:val="clear" w:color="auto" w:fill="FFFFFF" w:themeFill="background1"/>
              <w:jc w:val="both"/>
            </w:pPr>
            <w:r w:rsidRPr="0053400E">
              <w:t>к/с 30101810345250000266</w:t>
            </w:r>
          </w:p>
          <w:p w14:paraId="78EC4DC6" w14:textId="417EDF25" w:rsidR="007A409B" w:rsidRPr="0053400E" w:rsidRDefault="0053400E" w:rsidP="0053400E">
            <w:pPr>
              <w:shd w:val="clear" w:color="auto" w:fill="FFFFFF" w:themeFill="background1"/>
              <w:jc w:val="both"/>
            </w:pPr>
            <w:r w:rsidRPr="0053400E">
              <w:t>БИК 044525266</w:t>
            </w:r>
          </w:p>
          <w:p w14:paraId="1C70A163" w14:textId="64F4D985" w:rsidR="007A409B" w:rsidRPr="0053400E" w:rsidRDefault="007A409B" w:rsidP="0053400E">
            <w:pPr>
              <w:shd w:val="clear" w:color="auto" w:fill="FFFFFF" w:themeFill="background1"/>
              <w:jc w:val="both"/>
            </w:pPr>
            <w:r w:rsidRPr="0053400E">
              <w:t>ИНН Банка получателя:</w:t>
            </w:r>
            <w:r w:rsidR="00227477" w:rsidRPr="0053400E">
              <w:t xml:space="preserve"> </w:t>
            </w:r>
            <w:r w:rsidR="0053400E" w:rsidRPr="0053400E">
              <w:t>7725038124</w:t>
            </w:r>
          </w:p>
          <w:p w14:paraId="61C7C504" w14:textId="6908FFE4" w:rsidR="007A409B" w:rsidRPr="0053400E" w:rsidRDefault="007A409B" w:rsidP="0053400E">
            <w:pPr>
              <w:shd w:val="clear" w:color="auto" w:fill="FFFFFF" w:themeFill="background1"/>
              <w:jc w:val="both"/>
            </w:pPr>
            <w:r w:rsidRPr="0053400E">
              <w:t xml:space="preserve">Адрес для направления корреспонденции: </w:t>
            </w:r>
            <w:r w:rsidR="00227477" w:rsidRPr="0053400E">
              <w:t xml:space="preserve">690002, Приморский край, г. Владивосток, </w:t>
            </w:r>
          </w:p>
          <w:p w14:paraId="354F9F31" w14:textId="183BA3DC" w:rsidR="00227477" w:rsidRPr="002537AC" w:rsidRDefault="00227477" w:rsidP="0053400E">
            <w:pPr>
              <w:shd w:val="clear" w:color="auto" w:fill="FFFFFF" w:themeFill="background1"/>
              <w:jc w:val="both"/>
            </w:pPr>
            <w:r w:rsidRPr="0053400E">
              <w:t>Океанский проспект, 131в, офис 401</w:t>
            </w:r>
          </w:p>
          <w:p w14:paraId="4AD054A8" w14:textId="77777777" w:rsidR="0043007B" w:rsidRPr="0053400E" w:rsidRDefault="0043007B" w:rsidP="0043007B">
            <w:pPr>
              <w:shd w:val="clear" w:color="auto" w:fill="FFFFFF" w:themeFill="background1"/>
              <w:jc w:val="both"/>
            </w:pPr>
            <w:r>
              <w:t>А</w:t>
            </w:r>
            <w:r w:rsidRPr="0053400E">
              <w:t>дрес эл. почты: adm@vostok-d.ru</w:t>
            </w:r>
          </w:p>
          <w:p w14:paraId="7811B0F0" w14:textId="3C0B746E" w:rsidR="0043007B" w:rsidRDefault="0043007B" w:rsidP="007E3DD0">
            <w:pPr>
              <w:rPr>
                <w:b/>
                <w:color w:val="000000"/>
              </w:rPr>
            </w:pPr>
          </w:p>
          <w:p w14:paraId="0E901C4F" w14:textId="34C8026C" w:rsidR="007A409B" w:rsidRPr="002537AC" w:rsidRDefault="007A409B" w:rsidP="007E3DD0">
            <w:pPr>
              <w:rPr>
                <w:lang w:eastAsia="zh-CN"/>
              </w:rPr>
            </w:pPr>
            <w:r w:rsidRPr="002537AC">
              <w:rPr>
                <w:b/>
                <w:color w:val="000000"/>
              </w:rPr>
              <w:t>____________/__________/</w:t>
            </w:r>
          </w:p>
        </w:tc>
        <w:tc>
          <w:tcPr>
            <w:tcW w:w="5433" w:type="dxa"/>
            <w:tcMar>
              <w:top w:w="0" w:type="dxa"/>
              <w:left w:w="108" w:type="dxa"/>
              <w:bottom w:w="0" w:type="dxa"/>
              <w:right w:w="108" w:type="dxa"/>
            </w:tcMar>
          </w:tcPr>
          <w:p w14:paraId="499AB606" w14:textId="559A2CED" w:rsidR="007A409B" w:rsidRPr="002537AC" w:rsidRDefault="007A409B" w:rsidP="007E3DD0">
            <w:pPr>
              <w:rPr>
                <w:b/>
                <w:lang w:eastAsia="zh-CN"/>
              </w:rPr>
            </w:pPr>
            <w:r w:rsidRPr="002537AC">
              <w:rPr>
                <w:b/>
                <w:lang w:eastAsia="zh-CN"/>
              </w:rPr>
              <w:t>Участник:</w:t>
            </w:r>
          </w:p>
          <w:p w14:paraId="4F45EE47" w14:textId="77777777" w:rsidR="007A409B" w:rsidRPr="002537AC" w:rsidRDefault="007A409B" w:rsidP="007E3DD0">
            <w:pPr>
              <w:rPr>
                <w:lang w:eastAsia="zh-CN"/>
              </w:rPr>
            </w:pPr>
            <w:r w:rsidRPr="002537AC">
              <w:rPr>
                <w:lang w:eastAsia="zh-CN"/>
              </w:rPr>
              <w:t xml:space="preserve">гр. РФ </w:t>
            </w:r>
            <w:r w:rsidRPr="002537AC">
              <w:rPr>
                <w:highlight w:val="yellow"/>
              </w:rPr>
              <w:t>[●]</w:t>
            </w:r>
            <w:r w:rsidRPr="002537AC">
              <w:rPr>
                <w:lang w:eastAsia="zh-CN"/>
              </w:rPr>
              <w:t>,</w:t>
            </w:r>
          </w:p>
          <w:p w14:paraId="48D2FB6D" w14:textId="77777777" w:rsidR="007A409B" w:rsidRPr="002537AC" w:rsidRDefault="007A409B" w:rsidP="007E3DD0">
            <w:pPr>
              <w:rPr>
                <w:lang w:eastAsia="zh-CN"/>
              </w:rPr>
            </w:pPr>
            <w:r w:rsidRPr="002537AC">
              <w:rPr>
                <w:lang w:eastAsia="zh-CN"/>
              </w:rPr>
              <w:t xml:space="preserve">года рождения, место рождения: </w:t>
            </w:r>
            <w:r w:rsidRPr="002537AC">
              <w:rPr>
                <w:highlight w:val="yellow"/>
              </w:rPr>
              <w:t>[●]</w:t>
            </w:r>
            <w:r w:rsidRPr="002537AC">
              <w:rPr>
                <w:lang w:eastAsia="zh-CN"/>
              </w:rPr>
              <w:t xml:space="preserve">, паспорт </w:t>
            </w:r>
            <w:r w:rsidRPr="002537AC">
              <w:rPr>
                <w:highlight w:val="yellow"/>
              </w:rPr>
              <w:t>[●]</w:t>
            </w:r>
            <w:r w:rsidRPr="002537AC">
              <w:rPr>
                <w:lang w:eastAsia="zh-CN"/>
              </w:rPr>
              <w:t xml:space="preserve">, выдан </w:t>
            </w:r>
            <w:r w:rsidRPr="002537AC">
              <w:rPr>
                <w:highlight w:val="yellow"/>
              </w:rPr>
              <w:t>[●]</w:t>
            </w:r>
            <w:r w:rsidRPr="002537AC">
              <w:rPr>
                <w:lang w:eastAsia="zh-CN"/>
              </w:rPr>
              <w:t xml:space="preserve"> код подразделения: </w:t>
            </w:r>
            <w:r w:rsidRPr="002537AC">
              <w:rPr>
                <w:highlight w:val="yellow"/>
              </w:rPr>
              <w:t>[●]</w:t>
            </w:r>
            <w:r w:rsidRPr="002537AC">
              <w:rPr>
                <w:lang w:eastAsia="zh-CN"/>
              </w:rPr>
              <w:t xml:space="preserve">, зарегистрированный(ая) по адресу: </w:t>
            </w:r>
            <w:r w:rsidRPr="002537AC">
              <w:rPr>
                <w:highlight w:val="yellow"/>
              </w:rPr>
              <w:t>[●]</w:t>
            </w:r>
            <w:r w:rsidRPr="002537AC">
              <w:rPr>
                <w:lang w:eastAsia="zh-CN"/>
              </w:rPr>
              <w:t>,</w:t>
            </w:r>
          </w:p>
          <w:p w14:paraId="61045212" w14:textId="77777777" w:rsidR="007A409B" w:rsidRPr="002537AC" w:rsidRDefault="007A409B" w:rsidP="007E3DD0">
            <w:pPr>
              <w:rPr>
                <w:lang w:eastAsia="zh-CN"/>
              </w:rPr>
            </w:pPr>
            <w:r w:rsidRPr="002537AC">
              <w:rPr>
                <w:lang w:eastAsia="zh-CN"/>
              </w:rPr>
              <w:t>почтовый адрес: (если отличается от регистрации)</w:t>
            </w:r>
          </w:p>
          <w:p w14:paraId="7DCD75B2" w14:textId="77777777" w:rsidR="007A409B" w:rsidRPr="002537AC" w:rsidRDefault="007A409B" w:rsidP="007E3DD0">
            <w:pPr>
              <w:rPr>
                <w:lang w:eastAsia="zh-CN"/>
              </w:rPr>
            </w:pPr>
            <w:r w:rsidRPr="002537AC">
              <w:rPr>
                <w:lang w:eastAsia="zh-CN"/>
              </w:rPr>
              <w:t>тел.:</w:t>
            </w:r>
            <w:r w:rsidRPr="002537AC">
              <w:rPr>
                <w:highlight w:val="yellow"/>
              </w:rPr>
              <w:t xml:space="preserve"> [●]</w:t>
            </w:r>
          </w:p>
          <w:p w14:paraId="4E2922DA" w14:textId="77777777" w:rsidR="007A409B" w:rsidRPr="002537AC" w:rsidRDefault="007A409B" w:rsidP="007E3DD0">
            <w:pPr>
              <w:rPr>
                <w:lang w:eastAsia="zh-CN"/>
              </w:rPr>
            </w:pPr>
            <w:r w:rsidRPr="002537AC">
              <w:rPr>
                <w:lang w:eastAsia="zh-CN"/>
              </w:rPr>
              <w:t>адрес эл. почты:</w:t>
            </w:r>
            <w:r w:rsidRPr="002537AC">
              <w:rPr>
                <w:highlight w:val="yellow"/>
              </w:rPr>
              <w:t xml:space="preserve"> [●]</w:t>
            </w:r>
          </w:p>
          <w:p w14:paraId="1B2AE255" w14:textId="77777777" w:rsidR="007A409B" w:rsidRPr="002537AC" w:rsidRDefault="007A409B" w:rsidP="007E3DD0">
            <w:pPr>
              <w:rPr>
                <w:lang w:eastAsia="zh-CN"/>
              </w:rPr>
            </w:pPr>
          </w:p>
          <w:p w14:paraId="7D956B4F" w14:textId="77777777" w:rsidR="00F94810" w:rsidRPr="002537AC" w:rsidRDefault="00F94810" w:rsidP="007E3DD0">
            <w:pPr>
              <w:rPr>
                <w:bCs/>
                <w:lang w:eastAsia="zh-CN"/>
              </w:rPr>
            </w:pPr>
          </w:p>
          <w:p w14:paraId="5739A840" w14:textId="351B90F9" w:rsidR="007A409B" w:rsidRPr="002537AC" w:rsidRDefault="00F94810" w:rsidP="007E3DD0">
            <w:pPr>
              <w:rPr>
                <w:bCs/>
                <w:lang w:eastAsia="zh-CN"/>
              </w:rPr>
            </w:pPr>
            <w:r w:rsidRPr="002537AC">
              <w:rPr>
                <w:bCs/>
                <w:lang w:eastAsia="zh-CN"/>
              </w:rPr>
              <w:t>Адрес для направления корреспонденции:</w:t>
            </w:r>
          </w:p>
          <w:p w14:paraId="59F88321" w14:textId="77777777" w:rsidR="007A409B" w:rsidRPr="002537AC" w:rsidRDefault="007A409B" w:rsidP="007E3DD0">
            <w:pPr>
              <w:rPr>
                <w:bCs/>
                <w:lang w:eastAsia="zh-CN"/>
              </w:rPr>
            </w:pPr>
            <w:r w:rsidRPr="002537AC">
              <w:rPr>
                <w:lang w:eastAsia="zh-CN"/>
              </w:rPr>
              <w:t xml:space="preserve"> </w:t>
            </w:r>
          </w:p>
          <w:p w14:paraId="6F560847" w14:textId="77777777" w:rsidR="007A409B" w:rsidRDefault="007A409B" w:rsidP="007E3DD0">
            <w:pPr>
              <w:rPr>
                <w:bCs/>
                <w:lang w:eastAsia="zh-CN"/>
              </w:rPr>
            </w:pPr>
          </w:p>
          <w:p w14:paraId="6468A440" w14:textId="77777777" w:rsidR="0043007B" w:rsidRDefault="0043007B" w:rsidP="007E3DD0">
            <w:pPr>
              <w:rPr>
                <w:bCs/>
                <w:lang w:eastAsia="zh-CN"/>
              </w:rPr>
            </w:pPr>
          </w:p>
          <w:p w14:paraId="3C259EEA" w14:textId="77777777" w:rsidR="0043007B" w:rsidRPr="002537AC" w:rsidRDefault="0043007B" w:rsidP="007E3DD0">
            <w:pPr>
              <w:rPr>
                <w:bCs/>
                <w:lang w:eastAsia="zh-CN"/>
              </w:rPr>
            </w:pPr>
          </w:p>
          <w:p w14:paraId="52888C38" w14:textId="77777777" w:rsidR="007A409B" w:rsidRPr="002537AC" w:rsidRDefault="007A409B" w:rsidP="007E3DD0">
            <w:pPr>
              <w:rPr>
                <w:bCs/>
                <w:lang w:eastAsia="zh-CN"/>
              </w:rPr>
            </w:pPr>
            <w:r w:rsidRPr="002537AC">
              <w:rPr>
                <w:lang w:eastAsia="zh-CN"/>
              </w:rPr>
              <w:t>__________________________/_______________/</w:t>
            </w:r>
          </w:p>
        </w:tc>
      </w:tr>
    </w:tbl>
    <w:p w14:paraId="294B920E" w14:textId="77777777" w:rsidR="0043007B" w:rsidRDefault="0043007B" w:rsidP="0083773F">
      <w:pPr>
        <w:jc w:val="right"/>
        <w:rPr>
          <w:b/>
          <w:bCs/>
        </w:rPr>
      </w:pPr>
    </w:p>
    <w:p w14:paraId="4C1018B0" w14:textId="77777777" w:rsidR="0043007B" w:rsidRDefault="0043007B" w:rsidP="0083773F">
      <w:pPr>
        <w:jc w:val="right"/>
        <w:rPr>
          <w:b/>
          <w:bCs/>
        </w:rPr>
      </w:pPr>
    </w:p>
    <w:p w14:paraId="4E970151" w14:textId="77777777" w:rsidR="0043007B" w:rsidRDefault="0043007B" w:rsidP="0083773F">
      <w:pPr>
        <w:jc w:val="right"/>
        <w:rPr>
          <w:b/>
          <w:bCs/>
        </w:rPr>
      </w:pPr>
    </w:p>
    <w:p w14:paraId="17F75506" w14:textId="77777777" w:rsidR="0043007B" w:rsidRDefault="0043007B" w:rsidP="0083773F">
      <w:pPr>
        <w:jc w:val="right"/>
        <w:rPr>
          <w:b/>
          <w:bCs/>
        </w:rPr>
      </w:pPr>
    </w:p>
    <w:p w14:paraId="4CC48DEA" w14:textId="77777777" w:rsidR="0043007B" w:rsidRDefault="0043007B" w:rsidP="0083773F">
      <w:pPr>
        <w:jc w:val="right"/>
        <w:rPr>
          <w:b/>
          <w:bCs/>
        </w:rPr>
      </w:pPr>
    </w:p>
    <w:p w14:paraId="2E44276D" w14:textId="77777777" w:rsidR="0043007B" w:rsidRDefault="0043007B" w:rsidP="0083773F">
      <w:pPr>
        <w:jc w:val="right"/>
        <w:rPr>
          <w:b/>
          <w:bCs/>
        </w:rPr>
      </w:pPr>
    </w:p>
    <w:p w14:paraId="06A6305F" w14:textId="77777777" w:rsidR="0043007B" w:rsidRDefault="0043007B" w:rsidP="0083773F">
      <w:pPr>
        <w:jc w:val="right"/>
        <w:rPr>
          <w:b/>
          <w:bCs/>
        </w:rPr>
      </w:pPr>
    </w:p>
    <w:p w14:paraId="2F35C981" w14:textId="77777777" w:rsidR="0043007B" w:rsidRDefault="0043007B" w:rsidP="0083773F">
      <w:pPr>
        <w:jc w:val="right"/>
        <w:rPr>
          <w:b/>
          <w:bCs/>
        </w:rPr>
      </w:pPr>
    </w:p>
    <w:p w14:paraId="774CD497" w14:textId="77777777" w:rsidR="0043007B" w:rsidRDefault="0043007B" w:rsidP="0083773F">
      <w:pPr>
        <w:jc w:val="right"/>
        <w:rPr>
          <w:b/>
          <w:bCs/>
        </w:rPr>
      </w:pPr>
    </w:p>
    <w:p w14:paraId="4ED73820" w14:textId="77777777" w:rsidR="0043007B" w:rsidRDefault="0043007B" w:rsidP="0083773F">
      <w:pPr>
        <w:jc w:val="right"/>
        <w:rPr>
          <w:b/>
          <w:bCs/>
        </w:rPr>
      </w:pPr>
    </w:p>
    <w:p w14:paraId="76A02D4B" w14:textId="77777777" w:rsidR="0043007B" w:rsidRDefault="0043007B" w:rsidP="0083773F">
      <w:pPr>
        <w:jc w:val="right"/>
        <w:rPr>
          <w:b/>
          <w:bCs/>
        </w:rPr>
      </w:pPr>
    </w:p>
    <w:p w14:paraId="04E800AA" w14:textId="77777777" w:rsidR="0043007B" w:rsidRDefault="0043007B" w:rsidP="0083773F">
      <w:pPr>
        <w:jc w:val="right"/>
        <w:rPr>
          <w:b/>
          <w:bCs/>
        </w:rPr>
      </w:pPr>
    </w:p>
    <w:p w14:paraId="45A49EA4" w14:textId="77777777" w:rsidR="0043007B" w:rsidRDefault="0043007B" w:rsidP="0083773F">
      <w:pPr>
        <w:jc w:val="right"/>
        <w:rPr>
          <w:b/>
          <w:bCs/>
        </w:rPr>
      </w:pPr>
    </w:p>
    <w:p w14:paraId="1DC6CD2F" w14:textId="77777777" w:rsidR="0043007B" w:rsidRDefault="0043007B" w:rsidP="0083773F">
      <w:pPr>
        <w:jc w:val="right"/>
        <w:rPr>
          <w:b/>
          <w:bCs/>
        </w:rPr>
      </w:pPr>
    </w:p>
    <w:p w14:paraId="7CB7C270" w14:textId="77777777" w:rsidR="0043007B" w:rsidRDefault="0043007B" w:rsidP="0083773F">
      <w:pPr>
        <w:jc w:val="right"/>
        <w:rPr>
          <w:b/>
          <w:bCs/>
        </w:rPr>
      </w:pPr>
    </w:p>
    <w:p w14:paraId="349C7D4D" w14:textId="77777777" w:rsidR="0043007B" w:rsidRDefault="0043007B" w:rsidP="0083773F">
      <w:pPr>
        <w:jc w:val="right"/>
        <w:rPr>
          <w:b/>
          <w:bCs/>
        </w:rPr>
      </w:pPr>
    </w:p>
    <w:p w14:paraId="2A79C967" w14:textId="77777777" w:rsidR="0043007B" w:rsidRDefault="0043007B" w:rsidP="0083773F">
      <w:pPr>
        <w:jc w:val="right"/>
        <w:rPr>
          <w:b/>
          <w:bCs/>
        </w:rPr>
      </w:pPr>
    </w:p>
    <w:p w14:paraId="5DDE7230" w14:textId="77777777" w:rsidR="0043007B" w:rsidRDefault="0043007B" w:rsidP="0083773F">
      <w:pPr>
        <w:jc w:val="right"/>
        <w:rPr>
          <w:b/>
          <w:bCs/>
        </w:rPr>
      </w:pPr>
    </w:p>
    <w:p w14:paraId="66D2F676" w14:textId="77777777" w:rsidR="0043007B" w:rsidRDefault="0043007B" w:rsidP="0083773F">
      <w:pPr>
        <w:jc w:val="right"/>
        <w:rPr>
          <w:b/>
          <w:bCs/>
        </w:rPr>
      </w:pPr>
    </w:p>
    <w:p w14:paraId="085EFDFE" w14:textId="77777777" w:rsidR="0043007B" w:rsidRDefault="0043007B" w:rsidP="0083773F">
      <w:pPr>
        <w:jc w:val="right"/>
        <w:rPr>
          <w:b/>
          <w:bCs/>
        </w:rPr>
      </w:pPr>
    </w:p>
    <w:p w14:paraId="25410E69" w14:textId="77777777" w:rsidR="0043007B" w:rsidRDefault="0043007B" w:rsidP="0083773F">
      <w:pPr>
        <w:jc w:val="right"/>
        <w:rPr>
          <w:b/>
          <w:bCs/>
        </w:rPr>
      </w:pPr>
    </w:p>
    <w:p w14:paraId="67514B70" w14:textId="77777777" w:rsidR="0043007B" w:rsidRDefault="0043007B" w:rsidP="0083773F">
      <w:pPr>
        <w:jc w:val="right"/>
        <w:rPr>
          <w:b/>
          <w:bCs/>
        </w:rPr>
      </w:pPr>
    </w:p>
    <w:p w14:paraId="6DB93909" w14:textId="4BD28BFD" w:rsidR="0083773F" w:rsidRPr="002537AC" w:rsidRDefault="0083773F" w:rsidP="0083773F">
      <w:pPr>
        <w:jc w:val="right"/>
        <w:rPr>
          <w:b/>
          <w:bCs/>
        </w:rPr>
      </w:pPr>
      <w:r w:rsidRPr="002537AC">
        <w:rPr>
          <w:b/>
          <w:bCs/>
        </w:rPr>
        <w:lastRenderedPageBreak/>
        <w:t>ПРИЛОЖЕНИЕ №1</w:t>
      </w:r>
    </w:p>
    <w:p w14:paraId="30AE0C41" w14:textId="3EEE3BA8" w:rsidR="0083773F" w:rsidRPr="002537AC" w:rsidRDefault="0083773F" w:rsidP="00482499">
      <w:pPr>
        <w:jc w:val="right"/>
      </w:pPr>
      <w:r w:rsidRPr="002537AC">
        <w:t xml:space="preserve">к Договору № </w:t>
      </w:r>
      <w:r w:rsidR="00E3456A" w:rsidRPr="002537AC">
        <w:rPr>
          <w:highlight w:val="yellow"/>
        </w:rPr>
        <w:t>[●]</w:t>
      </w:r>
      <w:r w:rsidR="00E3456A" w:rsidRPr="002537AC" w:rsidDel="00E3456A">
        <w:rPr>
          <w:highlight w:val="yellow"/>
        </w:rPr>
        <w:t xml:space="preserve"> </w:t>
      </w:r>
      <w:r w:rsidRPr="002537AC">
        <w:t>участия в долевом строительстве от</w:t>
      </w:r>
      <w:r w:rsidRPr="002537AC">
        <w:rPr>
          <w:bCs/>
          <w:noProof/>
          <w:spacing w:val="20"/>
        </w:rPr>
        <w:t xml:space="preserve"> </w:t>
      </w:r>
      <w:r w:rsidR="00E3456A" w:rsidRPr="002537AC">
        <w:rPr>
          <w:highlight w:val="yellow"/>
        </w:rPr>
        <w:t>[●]</w:t>
      </w:r>
      <w:r w:rsidR="00E3456A" w:rsidRPr="002537AC" w:rsidDel="00E3456A">
        <w:rPr>
          <w:highlight w:val="yellow"/>
        </w:rPr>
        <w:t xml:space="preserve"> </w:t>
      </w:r>
      <w:r w:rsidRPr="002537AC">
        <w:t>г.</w:t>
      </w:r>
    </w:p>
    <w:p w14:paraId="2018EE0F" w14:textId="77777777" w:rsidR="0083773F" w:rsidRPr="002537AC" w:rsidRDefault="0083773F" w:rsidP="0083773F">
      <w:pPr>
        <w:jc w:val="center"/>
        <w:rPr>
          <w:b/>
          <w:bCs/>
          <w:spacing w:val="20"/>
        </w:rPr>
      </w:pPr>
    </w:p>
    <w:p w14:paraId="58E68ED3" w14:textId="55409FBD" w:rsidR="0083773F" w:rsidRPr="002537AC" w:rsidRDefault="0083773F" w:rsidP="00F94810">
      <w:pPr>
        <w:jc w:val="center"/>
        <w:rPr>
          <w:b/>
          <w:bCs/>
          <w:spacing w:val="20"/>
        </w:rPr>
      </w:pPr>
      <w:r w:rsidRPr="002537AC">
        <w:rPr>
          <w:b/>
          <w:bCs/>
          <w:spacing w:val="20"/>
        </w:rPr>
        <w:t>ОСНОВНЫЕ ХАРАКТЕРИСТИКИ ЖИЛОГО ДОМА И ОБЪЕКТА</w:t>
      </w:r>
    </w:p>
    <w:p w14:paraId="20020E58" w14:textId="77777777" w:rsidR="0083773F" w:rsidRPr="002537AC" w:rsidRDefault="0083773F" w:rsidP="0083773F">
      <w:pPr>
        <w:jc w:val="center"/>
        <w:rPr>
          <w:b/>
          <w:bCs/>
          <w:spacing w:val="20"/>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6121"/>
        <w:gridCol w:w="4253"/>
      </w:tblGrid>
      <w:tr w:rsidR="0083773F" w:rsidRPr="00DE7FDB" w14:paraId="659A2005" w14:textId="77777777" w:rsidTr="00F94810">
        <w:trPr>
          <w:trHeight w:val="272"/>
        </w:trPr>
        <w:tc>
          <w:tcPr>
            <w:tcW w:w="10374"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2351D3" w:rsidRDefault="0083773F" w:rsidP="00865940">
            <w:pPr>
              <w:overflowPunct w:val="0"/>
              <w:autoSpaceDE w:val="0"/>
              <w:autoSpaceDN w:val="0"/>
              <w:adjustRightInd w:val="0"/>
              <w:jc w:val="both"/>
              <w:rPr>
                <w:b/>
                <w:bCs/>
                <w:spacing w:val="20"/>
                <w:sz w:val="22"/>
                <w:szCs w:val="22"/>
              </w:rPr>
            </w:pPr>
            <w:r w:rsidRPr="002351D3">
              <w:rPr>
                <w:b/>
                <w:bCs/>
                <w:spacing w:val="20"/>
                <w:sz w:val="22"/>
                <w:szCs w:val="22"/>
              </w:rPr>
              <w:t xml:space="preserve">Основные характеристики Жилого дома: </w:t>
            </w:r>
          </w:p>
        </w:tc>
      </w:tr>
      <w:tr w:rsidR="0083773F" w:rsidRPr="00DE7FDB" w14:paraId="48BF61D7"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hideMark/>
          </w:tcPr>
          <w:p w14:paraId="64CB53A7"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Жилой дом:</w:t>
            </w:r>
          </w:p>
        </w:tc>
        <w:tc>
          <w:tcPr>
            <w:tcW w:w="4253"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2351D3" w:rsidRDefault="0083773F" w:rsidP="00865940">
            <w:pPr>
              <w:overflowPunct w:val="0"/>
              <w:autoSpaceDE w:val="0"/>
              <w:autoSpaceDN w:val="0"/>
              <w:adjustRightInd w:val="0"/>
              <w:rPr>
                <w:b/>
                <w:bCs/>
                <w:sz w:val="22"/>
                <w:szCs w:val="22"/>
              </w:rPr>
            </w:pPr>
            <w:r w:rsidRPr="002351D3">
              <w:rPr>
                <w:b/>
                <w:bCs/>
                <w:noProof/>
                <w:sz w:val="22"/>
                <w:szCs w:val="22"/>
              </w:rPr>
              <w:t>Многоквартирный дом</w:t>
            </w:r>
          </w:p>
        </w:tc>
      </w:tr>
      <w:tr w:rsidR="0083773F" w:rsidRPr="00DE7FDB" w14:paraId="183ADCF1"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5B49639D"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Вид:</w:t>
            </w:r>
          </w:p>
        </w:tc>
        <w:tc>
          <w:tcPr>
            <w:tcW w:w="4253" w:type="dxa"/>
            <w:tcBorders>
              <w:top w:val="single" w:sz="6" w:space="0" w:color="auto"/>
              <w:left w:val="single" w:sz="6" w:space="0" w:color="auto"/>
              <w:bottom w:val="single" w:sz="6" w:space="0" w:color="auto"/>
              <w:right w:val="single" w:sz="6" w:space="0" w:color="auto"/>
            </w:tcBorders>
          </w:tcPr>
          <w:p w14:paraId="297F6B0F" w14:textId="77777777" w:rsidR="0083773F" w:rsidRPr="002351D3" w:rsidRDefault="0083773F" w:rsidP="00865940">
            <w:pPr>
              <w:overflowPunct w:val="0"/>
              <w:autoSpaceDE w:val="0"/>
              <w:autoSpaceDN w:val="0"/>
              <w:adjustRightInd w:val="0"/>
              <w:rPr>
                <w:b/>
                <w:bCs/>
                <w:sz w:val="22"/>
                <w:szCs w:val="22"/>
              </w:rPr>
            </w:pPr>
            <w:r w:rsidRPr="002351D3">
              <w:rPr>
                <w:b/>
                <w:bCs/>
                <w:sz w:val="22"/>
                <w:szCs w:val="22"/>
              </w:rPr>
              <w:t>Многоквартирный дом</w:t>
            </w:r>
          </w:p>
        </w:tc>
      </w:tr>
      <w:tr w:rsidR="0083773F" w:rsidRPr="00DE7FDB" w14:paraId="4A7D8B09"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253ACFC3"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Назначение:</w:t>
            </w:r>
          </w:p>
        </w:tc>
        <w:tc>
          <w:tcPr>
            <w:tcW w:w="4253" w:type="dxa"/>
            <w:tcBorders>
              <w:top w:val="single" w:sz="6" w:space="0" w:color="auto"/>
              <w:left w:val="single" w:sz="6" w:space="0" w:color="auto"/>
              <w:bottom w:val="single" w:sz="6" w:space="0" w:color="auto"/>
              <w:right w:val="single" w:sz="6" w:space="0" w:color="auto"/>
            </w:tcBorders>
          </w:tcPr>
          <w:p w14:paraId="5C4126E2" w14:textId="778E1438" w:rsidR="0083773F" w:rsidRPr="002351D3" w:rsidRDefault="00857483" w:rsidP="00865940">
            <w:pPr>
              <w:overflowPunct w:val="0"/>
              <w:autoSpaceDE w:val="0"/>
              <w:autoSpaceDN w:val="0"/>
              <w:adjustRightInd w:val="0"/>
              <w:rPr>
                <w:b/>
                <w:bCs/>
                <w:sz w:val="22"/>
                <w:szCs w:val="22"/>
              </w:rPr>
            </w:pPr>
            <w:r w:rsidRPr="002351D3">
              <w:rPr>
                <w:b/>
                <w:bCs/>
                <w:sz w:val="22"/>
                <w:szCs w:val="22"/>
              </w:rPr>
              <w:t>Жилое здание</w:t>
            </w:r>
          </w:p>
        </w:tc>
      </w:tr>
      <w:tr w:rsidR="0083773F" w:rsidRPr="00DE7FDB" w14:paraId="6D2D6F18"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4D4BB76E"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Этажность:</w:t>
            </w:r>
          </w:p>
        </w:tc>
        <w:tc>
          <w:tcPr>
            <w:tcW w:w="4253" w:type="dxa"/>
            <w:tcBorders>
              <w:top w:val="single" w:sz="6" w:space="0" w:color="auto"/>
              <w:left w:val="single" w:sz="6" w:space="0" w:color="auto"/>
              <w:bottom w:val="single" w:sz="6" w:space="0" w:color="auto"/>
              <w:right w:val="single" w:sz="6" w:space="0" w:color="auto"/>
            </w:tcBorders>
          </w:tcPr>
          <w:p w14:paraId="6CC8C4A9" w14:textId="79CDABBB" w:rsidR="0083773F" w:rsidRPr="002351D3" w:rsidRDefault="0043007B" w:rsidP="00865940">
            <w:pPr>
              <w:overflowPunct w:val="0"/>
              <w:autoSpaceDE w:val="0"/>
              <w:autoSpaceDN w:val="0"/>
              <w:adjustRightInd w:val="0"/>
              <w:rPr>
                <w:b/>
                <w:bCs/>
                <w:sz w:val="22"/>
                <w:szCs w:val="22"/>
              </w:rPr>
            </w:pPr>
            <w:r>
              <w:rPr>
                <w:b/>
                <w:bCs/>
                <w:sz w:val="22"/>
                <w:szCs w:val="22"/>
              </w:rPr>
              <w:t>9</w:t>
            </w:r>
          </w:p>
        </w:tc>
      </w:tr>
      <w:tr w:rsidR="0083773F" w:rsidRPr="00DE7FDB" w14:paraId="42A3D728"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030BD48C" w14:textId="030D3351"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 xml:space="preserve">Общая площадь </w:t>
            </w:r>
            <w:r w:rsidR="00857483" w:rsidRPr="002351D3">
              <w:rPr>
                <w:b/>
                <w:bCs/>
                <w:sz w:val="22"/>
                <w:szCs w:val="22"/>
              </w:rPr>
              <w:t xml:space="preserve">здания </w:t>
            </w:r>
            <w:r w:rsidRPr="002351D3">
              <w:rPr>
                <w:b/>
                <w:bCs/>
                <w:sz w:val="22"/>
                <w:szCs w:val="22"/>
              </w:rPr>
              <w:t>(кв.м.):</w:t>
            </w:r>
          </w:p>
        </w:tc>
        <w:tc>
          <w:tcPr>
            <w:tcW w:w="4253" w:type="dxa"/>
            <w:tcBorders>
              <w:top w:val="single" w:sz="6" w:space="0" w:color="auto"/>
              <w:left w:val="single" w:sz="6" w:space="0" w:color="auto"/>
              <w:bottom w:val="single" w:sz="6" w:space="0" w:color="auto"/>
              <w:right w:val="single" w:sz="6" w:space="0" w:color="auto"/>
            </w:tcBorders>
          </w:tcPr>
          <w:p w14:paraId="77E5B6D4" w14:textId="0A3F8253" w:rsidR="0083773F" w:rsidRPr="002351D3" w:rsidRDefault="00857483" w:rsidP="00711675">
            <w:pPr>
              <w:rPr>
                <w:b/>
                <w:bCs/>
                <w:sz w:val="22"/>
                <w:szCs w:val="22"/>
              </w:rPr>
            </w:pPr>
            <w:r w:rsidRPr="002351D3">
              <w:rPr>
                <w:b/>
                <w:bCs/>
                <w:sz w:val="22"/>
                <w:szCs w:val="22"/>
              </w:rPr>
              <w:t>3534,68</w:t>
            </w:r>
          </w:p>
        </w:tc>
      </w:tr>
      <w:tr w:rsidR="0083773F" w:rsidRPr="00DE7FDB" w14:paraId="2DC56160"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2281F8EB" w14:textId="71BFF6D9"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Материал наружных стен</w:t>
            </w:r>
            <w:r w:rsidR="00AD6B18" w:rsidRPr="002351D3">
              <w:rPr>
                <w:b/>
                <w:bCs/>
                <w:sz w:val="22"/>
                <w:szCs w:val="22"/>
              </w:rPr>
              <w:t xml:space="preserve"> и каркаса</w:t>
            </w:r>
            <w:r w:rsidRPr="002351D3">
              <w:rPr>
                <w:b/>
                <w:bCs/>
                <w:sz w:val="22"/>
                <w:szCs w:val="22"/>
              </w:rPr>
              <w:t>:</w:t>
            </w:r>
          </w:p>
        </w:tc>
        <w:tc>
          <w:tcPr>
            <w:tcW w:w="4253" w:type="dxa"/>
            <w:tcBorders>
              <w:top w:val="single" w:sz="6" w:space="0" w:color="auto"/>
              <w:left w:val="single" w:sz="6" w:space="0" w:color="auto"/>
              <w:bottom w:val="single" w:sz="6" w:space="0" w:color="auto"/>
              <w:right w:val="single" w:sz="6" w:space="0" w:color="auto"/>
            </w:tcBorders>
          </w:tcPr>
          <w:p w14:paraId="688774AB" w14:textId="51A1D533" w:rsidR="000F1E63" w:rsidRPr="002351D3" w:rsidRDefault="000F1E63" w:rsidP="000F1E63">
            <w:pPr>
              <w:rPr>
                <w:b/>
                <w:bCs/>
                <w:sz w:val="22"/>
                <w:szCs w:val="22"/>
              </w:rPr>
            </w:pPr>
            <w:r w:rsidRPr="002351D3">
              <w:rPr>
                <w:b/>
                <w:bCs/>
                <w:sz w:val="22"/>
                <w:szCs w:val="22"/>
              </w:rPr>
              <w:t>Стеновые панели</w:t>
            </w:r>
          </w:p>
          <w:p w14:paraId="6F370B9C" w14:textId="6F888577" w:rsidR="0083773F" w:rsidRPr="002351D3" w:rsidRDefault="000F1E63" w:rsidP="000F1E63">
            <w:pPr>
              <w:rPr>
                <w:b/>
                <w:bCs/>
                <w:sz w:val="22"/>
                <w:szCs w:val="22"/>
              </w:rPr>
            </w:pPr>
            <w:r w:rsidRPr="002351D3">
              <w:rPr>
                <w:b/>
                <w:bCs/>
                <w:sz w:val="22"/>
                <w:szCs w:val="22"/>
              </w:rPr>
              <w:t>толщиной 370 мм заводского изготовления, облицованные керамической плиткой</w:t>
            </w:r>
          </w:p>
        </w:tc>
      </w:tr>
      <w:tr w:rsidR="000F1E63" w:rsidRPr="00DE7FDB" w14:paraId="7B57B24F" w14:textId="77777777" w:rsidTr="002351D3">
        <w:trPr>
          <w:trHeight w:val="208"/>
        </w:trPr>
        <w:tc>
          <w:tcPr>
            <w:tcW w:w="6121" w:type="dxa"/>
            <w:tcBorders>
              <w:top w:val="single" w:sz="6" w:space="0" w:color="auto"/>
              <w:left w:val="single" w:sz="6" w:space="0" w:color="auto"/>
              <w:bottom w:val="single" w:sz="6" w:space="0" w:color="auto"/>
              <w:right w:val="single" w:sz="6" w:space="0" w:color="auto"/>
            </w:tcBorders>
          </w:tcPr>
          <w:p w14:paraId="2F58480D" w14:textId="77777777" w:rsidR="000F1E63" w:rsidRPr="002351D3" w:rsidRDefault="000F1E63" w:rsidP="000730E6">
            <w:pPr>
              <w:overflowPunct w:val="0"/>
              <w:autoSpaceDE w:val="0"/>
              <w:autoSpaceDN w:val="0"/>
              <w:adjustRightInd w:val="0"/>
              <w:rPr>
                <w:b/>
                <w:bCs/>
                <w:sz w:val="22"/>
                <w:szCs w:val="22"/>
              </w:rPr>
            </w:pPr>
            <w:bookmarkStart w:id="16" w:name="_Hlk136869901"/>
            <w:r w:rsidRPr="002351D3">
              <w:rPr>
                <w:b/>
                <w:bCs/>
                <w:sz w:val="22"/>
                <w:szCs w:val="22"/>
              </w:rPr>
              <w:t>Материал поэтажных перекрытий:</w:t>
            </w:r>
          </w:p>
        </w:tc>
        <w:tc>
          <w:tcPr>
            <w:tcW w:w="4253" w:type="dxa"/>
            <w:tcBorders>
              <w:top w:val="single" w:sz="6" w:space="0" w:color="auto"/>
              <w:left w:val="single" w:sz="6" w:space="0" w:color="auto"/>
              <w:bottom w:val="single" w:sz="6" w:space="0" w:color="auto"/>
              <w:right w:val="single" w:sz="6" w:space="0" w:color="auto"/>
            </w:tcBorders>
          </w:tcPr>
          <w:p w14:paraId="68D0DA42" w14:textId="199B4FA7" w:rsidR="000F1E63" w:rsidRPr="002351D3" w:rsidRDefault="00FD1947" w:rsidP="000730E6">
            <w:pPr>
              <w:rPr>
                <w:b/>
                <w:bCs/>
                <w:sz w:val="22"/>
                <w:szCs w:val="22"/>
              </w:rPr>
            </w:pPr>
            <w:r w:rsidRPr="002351D3">
              <w:rPr>
                <w:b/>
                <w:bCs/>
                <w:sz w:val="22"/>
                <w:szCs w:val="22"/>
              </w:rPr>
              <w:t>П</w:t>
            </w:r>
            <w:r w:rsidR="000F1E63" w:rsidRPr="002351D3">
              <w:rPr>
                <w:b/>
                <w:bCs/>
                <w:sz w:val="22"/>
                <w:szCs w:val="22"/>
              </w:rPr>
              <w:t>устотные</w:t>
            </w:r>
            <w:r>
              <w:rPr>
                <w:b/>
                <w:bCs/>
                <w:sz w:val="22"/>
                <w:szCs w:val="22"/>
              </w:rPr>
              <w:t xml:space="preserve"> железобетонные</w:t>
            </w:r>
          </w:p>
          <w:p w14:paraId="2F521761" w14:textId="77777777" w:rsidR="000F1E63" w:rsidRPr="002351D3" w:rsidRDefault="000F1E63" w:rsidP="000730E6">
            <w:pPr>
              <w:rPr>
                <w:b/>
                <w:bCs/>
                <w:sz w:val="22"/>
                <w:szCs w:val="22"/>
              </w:rPr>
            </w:pPr>
            <w:r w:rsidRPr="002351D3">
              <w:rPr>
                <w:b/>
                <w:bCs/>
                <w:sz w:val="22"/>
                <w:szCs w:val="22"/>
              </w:rPr>
              <w:t>плиты толщиной 220 мм</w:t>
            </w:r>
          </w:p>
        </w:tc>
      </w:tr>
      <w:tr w:rsidR="0083773F" w:rsidRPr="00DE7FDB" w14:paraId="23CBC8EC" w14:textId="77777777" w:rsidTr="002351D3">
        <w:trPr>
          <w:trHeight w:val="208"/>
        </w:trPr>
        <w:tc>
          <w:tcPr>
            <w:tcW w:w="6121" w:type="dxa"/>
            <w:tcBorders>
              <w:top w:val="single" w:sz="6" w:space="0" w:color="auto"/>
              <w:left w:val="single" w:sz="6" w:space="0" w:color="auto"/>
              <w:bottom w:val="single" w:sz="6" w:space="0" w:color="auto"/>
              <w:right w:val="single" w:sz="6" w:space="0" w:color="auto"/>
            </w:tcBorders>
          </w:tcPr>
          <w:p w14:paraId="0835638A" w14:textId="2B29BC79" w:rsidR="0083773F" w:rsidRPr="002351D3" w:rsidRDefault="0083773F" w:rsidP="00865940">
            <w:pPr>
              <w:overflowPunct w:val="0"/>
              <w:autoSpaceDE w:val="0"/>
              <w:autoSpaceDN w:val="0"/>
              <w:adjustRightInd w:val="0"/>
              <w:rPr>
                <w:b/>
                <w:bCs/>
                <w:sz w:val="22"/>
                <w:szCs w:val="22"/>
              </w:rPr>
            </w:pPr>
            <w:r w:rsidRPr="002351D3">
              <w:rPr>
                <w:b/>
                <w:bCs/>
                <w:sz w:val="22"/>
                <w:szCs w:val="22"/>
              </w:rPr>
              <w:t>Материал перекрытий</w:t>
            </w:r>
            <w:r w:rsidR="000F1E63" w:rsidRPr="002351D3">
              <w:rPr>
                <w:b/>
                <w:bCs/>
                <w:sz w:val="22"/>
                <w:szCs w:val="22"/>
              </w:rPr>
              <w:t xml:space="preserve"> лоджий</w:t>
            </w:r>
            <w:r w:rsidRPr="002351D3">
              <w:rPr>
                <w:b/>
                <w:bCs/>
                <w:sz w:val="22"/>
                <w:szCs w:val="22"/>
              </w:rPr>
              <w:t>:</w:t>
            </w:r>
          </w:p>
        </w:tc>
        <w:tc>
          <w:tcPr>
            <w:tcW w:w="4253" w:type="dxa"/>
            <w:tcBorders>
              <w:top w:val="single" w:sz="6" w:space="0" w:color="auto"/>
              <w:left w:val="single" w:sz="6" w:space="0" w:color="auto"/>
              <w:bottom w:val="single" w:sz="6" w:space="0" w:color="auto"/>
              <w:right w:val="single" w:sz="6" w:space="0" w:color="auto"/>
            </w:tcBorders>
          </w:tcPr>
          <w:p w14:paraId="03385970" w14:textId="5E7758D4" w:rsidR="0083773F" w:rsidRPr="002351D3" w:rsidRDefault="00DD2A56" w:rsidP="000F1E63">
            <w:pPr>
              <w:rPr>
                <w:b/>
                <w:bCs/>
                <w:sz w:val="22"/>
                <w:szCs w:val="22"/>
              </w:rPr>
            </w:pPr>
            <w:r w:rsidRPr="002351D3">
              <w:rPr>
                <w:b/>
                <w:bCs/>
                <w:sz w:val="22"/>
                <w:szCs w:val="22"/>
              </w:rPr>
              <w:t>П</w:t>
            </w:r>
            <w:r w:rsidR="000F1E63" w:rsidRPr="002351D3">
              <w:rPr>
                <w:b/>
                <w:bCs/>
                <w:sz w:val="22"/>
                <w:szCs w:val="22"/>
              </w:rPr>
              <w:t>олнотелые</w:t>
            </w:r>
            <w:r w:rsidRPr="00DD2A56">
              <w:rPr>
                <w:b/>
                <w:bCs/>
                <w:sz w:val="22"/>
                <w:szCs w:val="22"/>
              </w:rPr>
              <w:t xml:space="preserve"> </w:t>
            </w:r>
            <w:r w:rsidR="000F1E63" w:rsidRPr="002351D3">
              <w:rPr>
                <w:b/>
                <w:bCs/>
                <w:sz w:val="22"/>
                <w:szCs w:val="22"/>
              </w:rPr>
              <w:t>железобетонные балконные плиты толщиной 200 мм</w:t>
            </w:r>
          </w:p>
        </w:tc>
      </w:tr>
      <w:bookmarkEnd w:id="16"/>
      <w:tr w:rsidR="0083773F" w:rsidRPr="00DE7FDB" w14:paraId="3AD7236A"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5BE7D828"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 xml:space="preserve">Класс энергоэффективности: </w:t>
            </w:r>
          </w:p>
        </w:tc>
        <w:tc>
          <w:tcPr>
            <w:tcW w:w="4253" w:type="dxa"/>
            <w:tcBorders>
              <w:top w:val="single" w:sz="6" w:space="0" w:color="auto"/>
              <w:left w:val="single" w:sz="6" w:space="0" w:color="auto"/>
              <w:bottom w:val="single" w:sz="6" w:space="0" w:color="auto"/>
              <w:right w:val="single" w:sz="6" w:space="0" w:color="auto"/>
            </w:tcBorders>
          </w:tcPr>
          <w:p w14:paraId="685C5FE1" w14:textId="6E73FF46" w:rsidR="0083773F" w:rsidRPr="002351D3" w:rsidRDefault="00B91761" w:rsidP="00865940">
            <w:pPr>
              <w:rPr>
                <w:b/>
                <w:bCs/>
                <w:sz w:val="22"/>
                <w:szCs w:val="22"/>
              </w:rPr>
            </w:pPr>
            <w:r w:rsidRPr="002351D3">
              <w:rPr>
                <w:b/>
                <w:bCs/>
                <w:sz w:val="22"/>
                <w:szCs w:val="22"/>
              </w:rPr>
              <w:t>«В+» (Высокий)</w:t>
            </w:r>
          </w:p>
        </w:tc>
      </w:tr>
      <w:tr w:rsidR="0083773F" w:rsidRPr="00DE7FDB" w14:paraId="77764AA3" w14:textId="77777777" w:rsidTr="002351D3">
        <w:trPr>
          <w:trHeight w:val="284"/>
        </w:trPr>
        <w:tc>
          <w:tcPr>
            <w:tcW w:w="6121" w:type="dxa"/>
            <w:tcBorders>
              <w:top w:val="single" w:sz="6" w:space="0" w:color="auto"/>
              <w:left w:val="single" w:sz="6" w:space="0" w:color="auto"/>
              <w:bottom w:val="single" w:sz="6" w:space="0" w:color="auto"/>
              <w:right w:val="single" w:sz="6" w:space="0" w:color="auto"/>
            </w:tcBorders>
          </w:tcPr>
          <w:p w14:paraId="6A7669D4" w14:textId="214C87BD" w:rsidR="0083773F" w:rsidRPr="002351D3" w:rsidRDefault="00DE7FDB" w:rsidP="00865940">
            <w:pPr>
              <w:overflowPunct w:val="0"/>
              <w:autoSpaceDE w:val="0"/>
              <w:autoSpaceDN w:val="0"/>
              <w:adjustRightInd w:val="0"/>
              <w:jc w:val="both"/>
              <w:rPr>
                <w:b/>
                <w:bCs/>
                <w:sz w:val="22"/>
                <w:szCs w:val="22"/>
              </w:rPr>
            </w:pPr>
            <w:r w:rsidRPr="002351D3">
              <w:rPr>
                <w:b/>
                <w:bCs/>
                <w:sz w:val="22"/>
                <w:szCs w:val="22"/>
              </w:rPr>
              <w:t>Сейсмичность района</w:t>
            </w:r>
            <w:r w:rsidR="0083773F" w:rsidRPr="002351D3">
              <w:rPr>
                <w:b/>
                <w:bCs/>
                <w:sz w:val="22"/>
                <w:szCs w:val="22"/>
              </w:rPr>
              <w:t>:</w:t>
            </w:r>
          </w:p>
        </w:tc>
        <w:tc>
          <w:tcPr>
            <w:tcW w:w="4253" w:type="dxa"/>
            <w:tcBorders>
              <w:top w:val="single" w:sz="6" w:space="0" w:color="auto"/>
              <w:left w:val="single" w:sz="6" w:space="0" w:color="auto"/>
              <w:bottom w:val="single" w:sz="6" w:space="0" w:color="auto"/>
              <w:right w:val="single" w:sz="6" w:space="0" w:color="auto"/>
            </w:tcBorders>
          </w:tcPr>
          <w:p w14:paraId="5BC6DF6D" w14:textId="6C771C73" w:rsidR="0083773F" w:rsidRPr="002351D3" w:rsidRDefault="00D15AFC" w:rsidP="00865940">
            <w:pPr>
              <w:rPr>
                <w:b/>
                <w:bCs/>
                <w:sz w:val="22"/>
                <w:szCs w:val="22"/>
              </w:rPr>
            </w:pPr>
            <w:r w:rsidRPr="002351D3">
              <w:rPr>
                <w:b/>
                <w:bCs/>
                <w:sz w:val="22"/>
                <w:szCs w:val="22"/>
              </w:rPr>
              <w:t>6</w:t>
            </w:r>
            <w:r w:rsidR="00DE7FDB" w:rsidRPr="002351D3">
              <w:rPr>
                <w:b/>
                <w:bCs/>
                <w:sz w:val="22"/>
                <w:szCs w:val="22"/>
              </w:rPr>
              <w:t>,0</w:t>
            </w:r>
            <w:r w:rsidRPr="002351D3">
              <w:rPr>
                <w:b/>
                <w:bCs/>
                <w:sz w:val="22"/>
                <w:szCs w:val="22"/>
              </w:rPr>
              <w:t xml:space="preserve"> баллов.</w:t>
            </w:r>
          </w:p>
        </w:tc>
      </w:tr>
      <w:tr w:rsidR="0083773F" w:rsidRPr="00DE7FDB" w14:paraId="59467192" w14:textId="77777777" w:rsidTr="00F94810">
        <w:trPr>
          <w:trHeight w:val="300"/>
        </w:trPr>
        <w:tc>
          <w:tcPr>
            <w:tcW w:w="10374"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2351D3" w:rsidRDefault="0083773F" w:rsidP="00865940">
            <w:pPr>
              <w:overflowPunct w:val="0"/>
              <w:autoSpaceDE w:val="0"/>
              <w:autoSpaceDN w:val="0"/>
              <w:adjustRightInd w:val="0"/>
              <w:rPr>
                <w:b/>
                <w:bCs/>
                <w:spacing w:val="20"/>
                <w:sz w:val="22"/>
                <w:szCs w:val="22"/>
              </w:rPr>
            </w:pPr>
            <w:r w:rsidRPr="002351D3">
              <w:rPr>
                <w:b/>
                <w:bCs/>
                <w:spacing w:val="20"/>
                <w:sz w:val="22"/>
                <w:szCs w:val="22"/>
              </w:rPr>
              <w:t>Основные характеристики Объекта:</w:t>
            </w:r>
          </w:p>
        </w:tc>
      </w:tr>
      <w:tr w:rsidR="0083773F" w:rsidRPr="00DE7FDB" w14:paraId="5745A1C0" w14:textId="77777777" w:rsidTr="002351D3">
        <w:trPr>
          <w:trHeight w:val="286"/>
        </w:trPr>
        <w:tc>
          <w:tcPr>
            <w:tcW w:w="6121" w:type="dxa"/>
            <w:tcBorders>
              <w:top w:val="single" w:sz="6" w:space="0" w:color="auto"/>
              <w:left w:val="single" w:sz="6" w:space="0" w:color="auto"/>
              <w:bottom w:val="single" w:sz="6" w:space="0" w:color="auto"/>
              <w:right w:val="single" w:sz="6" w:space="0" w:color="auto"/>
            </w:tcBorders>
            <w:hideMark/>
          </w:tcPr>
          <w:p w14:paraId="7E7FC926"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Назначение:</w:t>
            </w:r>
          </w:p>
        </w:tc>
        <w:tc>
          <w:tcPr>
            <w:tcW w:w="4253" w:type="dxa"/>
            <w:tcBorders>
              <w:top w:val="single" w:sz="6" w:space="0" w:color="auto"/>
              <w:left w:val="single" w:sz="6" w:space="0" w:color="auto"/>
              <w:bottom w:val="single" w:sz="6" w:space="0" w:color="auto"/>
              <w:right w:val="single" w:sz="6" w:space="0" w:color="auto"/>
            </w:tcBorders>
            <w:vAlign w:val="center"/>
            <w:hideMark/>
          </w:tcPr>
          <w:p w14:paraId="3BE45A9C" w14:textId="1E428BDA" w:rsidR="009B7AB3" w:rsidRPr="009B7AB3" w:rsidRDefault="009C145D" w:rsidP="009B7AB3">
            <w:pPr>
              <w:rPr>
                <w:b/>
                <w:bCs/>
                <w:sz w:val="22"/>
                <w:szCs w:val="22"/>
              </w:rPr>
            </w:pPr>
            <w:r w:rsidRPr="009C145D">
              <w:rPr>
                <w:b/>
                <w:bCs/>
                <w:sz w:val="22"/>
                <w:szCs w:val="22"/>
              </w:rPr>
              <w:t>Нежилое помещение</w:t>
            </w:r>
            <w:r w:rsidR="0083773F" w:rsidRPr="009B7AB3">
              <w:rPr>
                <w:b/>
                <w:bCs/>
                <w:sz w:val="22"/>
                <w:szCs w:val="22"/>
              </w:rPr>
              <w:t xml:space="preserve"> </w:t>
            </w:r>
            <w:r w:rsidR="009B7AB3">
              <w:rPr>
                <w:b/>
                <w:bCs/>
                <w:sz w:val="22"/>
                <w:szCs w:val="22"/>
              </w:rPr>
              <w:t>–</w:t>
            </w:r>
            <w:r w:rsidR="00146645">
              <w:rPr>
                <w:b/>
                <w:bCs/>
                <w:sz w:val="22"/>
                <w:szCs w:val="22"/>
              </w:rPr>
              <w:t xml:space="preserve"> </w:t>
            </w:r>
            <w:r w:rsidR="009B7AB3" w:rsidRPr="009B7AB3">
              <w:rPr>
                <w:b/>
                <w:bCs/>
                <w:sz w:val="22"/>
                <w:szCs w:val="22"/>
              </w:rPr>
              <w:t>внеквартирная хозяйственная кладов</w:t>
            </w:r>
            <w:r w:rsidR="009B7AB3">
              <w:rPr>
                <w:b/>
                <w:bCs/>
                <w:sz w:val="22"/>
                <w:szCs w:val="22"/>
              </w:rPr>
              <w:t>ая</w:t>
            </w:r>
          </w:p>
          <w:p w14:paraId="0754B237" w14:textId="4274F13B" w:rsidR="0083773F" w:rsidRPr="00146645" w:rsidRDefault="0083773F" w:rsidP="00865940">
            <w:pPr>
              <w:overflowPunct w:val="0"/>
              <w:autoSpaceDE w:val="0"/>
              <w:autoSpaceDN w:val="0"/>
              <w:adjustRightInd w:val="0"/>
              <w:rPr>
                <w:b/>
                <w:bCs/>
                <w:sz w:val="22"/>
                <w:szCs w:val="22"/>
              </w:rPr>
            </w:pPr>
          </w:p>
        </w:tc>
      </w:tr>
      <w:tr w:rsidR="0083773F" w:rsidRPr="00DE7FDB" w14:paraId="1E75FDEC" w14:textId="77777777" w:rsidTr="002351D3">
        <w:trPr>
          <w:trHeight w:val="286"/>
        </w:trPr>
        <w:tc>
          <w:tcPr>
            <w:tcW w:w="6121" w:type="dxa"/>
            <w:tcBorders>
              <w:top w:val="single" w:sz="6" w:space="0" w:color="auto"/>
              <w:left w:val="single" w:sz="6" w:space="0" w:color="auto"/>
              <w:bottom w:val="single" w:sz="6" w:space="0" w:color="auto"/>
              <w:right w:val="single" w:sz="6" w:space="0" w:color="auto"/>
            </w:tcBorders>
          </w:tcPr>
          <w:p w14:paraId="255B1E50"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Условный номер Объекта:</w:t>
            </w:r>
          </w:p>
        </w:tc>
        <w:tc>
          <w:tcPr>
            <w:tcW w:w="4253" w:type="dxa"/>
            <w:tcBorders>
              <w:top w:val="single" w:sz="6" w:space="0" w:color="auto"/>
              <w:left w:val="single" w:sz="6" w:space="0" w:color="auto"/>
              <w:bottom w:val="single" w:sz="6" w:space="0" w:color="auto"/>
              <w:right w:val="single" w:sz="6" w:space="0" w:color="auto"/>
            </w:tcBorders>
            <w:vAlign w:val="center"/>
          </w:tcPr>
          <w:p w14:paraId="33A6BB8E" w14:textId="7D5D8E9C" w:rsidR="0083773F" w:rsidRPr="002351D3" w:rsidRDefault="0083773F" w:rsidP="00865940">
            <w:pPr>
              <w:rPr>
                <w:b/>
                <w:bCs/>
                <w:sz w:val="22"/>
                <w:szCs w:val="22"/>
              </w:rPr>
            </w:pPr>
          </w:p>
        </w:tc>
      </w:tr>
      <w:tr w:rsidR="0083773F" w:rsidRPr="00DE7FDB" w14:paraId="228653A6" w14:textId="77777777" w:rsidTr="002351D3">
        <w:trPr>
          <w:trHeight w:val="286"/>
        </w:trPr>
        <w:tc>
          <w:tcPr>
            <w:tcW w:w="6121" w:type="dxa"/>
            <w:tcBorders>
              <w:top w:val="single" w:sz="6" w:space="0" w:color="auto"/>
              <w:left w:val="single" w:sz="6" w:space="0" w:color="auto"/>
              <w:bottom w:val="single" w:sz="6" w:space="0" w:color="auto"/>
              <w:right w:val="single" w:sz="6" w:space="0" w:color="auto"/>
            </w:tcBorders>
            <w:hideMark/>
          </w:tcPr>
          <w:p w14:paraId="2F9AF737"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Номер этажа Жилого дома:</w:t>
            </w:r>
          </w:p>
        </w:tc>
        <w:tc>
          <w:tcPr>
            <w:tcW w:w="4253" w:type="dxa"/>
            <w:tcBorders>
              <w:top w:val="single" w:sz="6" w:space="0" w:color="auto"/>
              <w:left w:val="single" w:sz="6" w:space="0" w:color="auto"/>
              <w:bottom w:val="single" w:sz="6" w:space="0" w:color="auto"/>
              <w:right w:val="single" w:sz="6" w:space="0" w:color="auto"/>
            </w:tcBorders>
            <w:vAlign w:val="center"/>
          </w:tcPr>
          <w:p w14:paraId="670AC076" w14:textId="348130E1" w:rsidR="0083773F" w:rsidRPr="002351D3" w:rsidRDefault="00575B9C" w:rsidP="00865940">
            <w:pPr>
              <w:rPr>
                <w:b/>
                <w:bCs/>
                <w:sz w:val="22"/>
                <w:szCs w:val="22"/>
              </w:rPr>
            </w:pPr>
            <w:r w:rsidRPr="00575B9C">
              <w:rPr>
                <w:b/>
                <w:bCs/>
                <w:sz w:val="22"/>
                <w:szCs w:val="22"/>
                <w:highlight w:val="yellow"/>
              </w:rPr>
              <w:t>Подвальный этаж</w:t>
            </w:r>
          </w:p>
        </w:tc>
      </w:tr>
      <w:tr w:rsidR="0083773F" w:rsidRPr="00DE7FDB" w14:paraId="364ECCBD" w14:textId="77777777" w:rsidTr="002351D3">
        <w:trPr>
          <w:trHeight w:val="286"/>
        </w:trPr>
        <w:tc>
          <w:tcPr>
            <w:tcW w:w="6121" w:type="dxa"/>
            <w:tcBorders>
              <w:top w:val="single" w:sz="6" w:space="0" w:color="auto"/>
              <w:left w:val="single" w:sz="6" w:space="0" w:color="auto"/>
              <w:bottom w:val="single" w:sz="6" w:space="0" w:color="auto"/>
              <w:right w:val="single" w:sz="6" w:space="0" w:color="auto"/>
            </w:tcBorders>
          </w:tcPr>
          <w:p w14:paraId="1643C68C" w14:textId="4CDF645A" w:rsidR="0083773F" w:rsidRPr="002351D3" w:rsidRDefault="0043007B" w:rsidP="00B32A94">
            <w:pPr>
              <w:overflowPunct w:val="0"/>
              <w:autoSpaceDE w:val="0"/>
              <w:autoSpaceDN w:val="0"/>
              <w:adjustRightInd w:val="0"/>
              <w:rPr>
                <w:b/>
                <w:bCs/>
                <w:sz w:val="22"/>
                <w:szCs w:val="22"/>
              </w:rPr>
            </w:pPr>
            <w:r>
              <w:rPr>
                <w:b/>
                <w:bCs/>
                <w:sz w:val="22"/>
                <w:szCs w:val="22"/>
              </w:rPr>
              <w:t>П</w:t>
            </w:r>
            <w:r w:rsidR="002351D3" w:rsidRPr="002351D3">
              <w:rPr>
                <w:b/>
                <w:bCs/>
                <w:sz w:val="22"/>
                <w:szCs w:val="22"/>
              </w:rPr>
              <w:t>лощадь Объекта п</w:t>
            </w:r>
            <w:r w:rsidR="0083773F" w:rsidRPr="002351D3">
              <w:rPr>
                <w:b/>
                <w:bCs/>
                <w:sz w:val="22"/>
                <w:szCs w:val="22"/>
              </w:rPr>
              <w:t>роектная (кв.м.):</w:t>
            </w:r>
          </w:p>
        </w:tc>
        <w:tc>
          <w:tcPr>
            <w:tcW w:w="4253" w:type="dxa"/>
            <w:tcBorders>
              <w:top w:val="single" w:sz="6" w:space="0" w:color="auto"/>
              <w:left w:val="single" w:sz="6" w:space="0" w:color="auto"/>
              <w:bottom w:val="single" w:sz="6" w:space="0" w:color="auto"/>
              <w:right w:val="single" w:sz="6" w:space="0" w:color="auto"/>
            </w:tcBorders>
            <w:vAlign w:val="center"/>
          </w:tcPr>
          <w:p w14:paraId="4124A806" w14:textId="4C550AB6" w:rsidR="0083773F" w:rsidRPr="002351D3" w:rsidRDefault="0083773F" w:rsidP="00865940">
            <w:pPr>
              <w:rPr>
                <w:b/>
                <w:bCs/>
                <w:sz w:val="22"/>
                <w:szCs w:val="22"/>
              </w:rPr>
            </w:pPr>
          </w:p>
        </w:tc>
      </w:tr>
    </w:tbl>
    <w:p w14:paraId="78E3FC7E" w14:textId="77777777" w:rsidR="00482499" w:rsidRPr="002537AC" w:rsidRDefault="00482499" w:rsidP="00F94810">
      <w:pPr>
        <w:rPr>
          <w:b/>
          <w:bCs/>
          <w:spacing w:val="20"/>
        </w:rPr>
      </w:pPr>
    </w:p>
    <w:p w14:paraId="782E4A52" w14:textId="77777777" w:rsidR="00482499" w:rsidRPr="002537AC" w:rsidRDefault="00482499" w:rsidP="00482499">
      <w:pPr>
        <w:jc w:val="center"/>
        <w:rPr>
          <w:b/>
          <w:bCs/>
          <w:spacing w:val="20"/>
        </w:rPr>
      </w:pPr>
      <w:r w:rsidRPr="002537AC">
        <w:rPr>
          <w:b/>
          <w:bCs/>
          <w:spacing w:val="20"/>
        </w:rPr>
        <w:t>План Объекта</w:t>
      </w:r>
    </w:p>
    <w:p w14:paraId="22E61C42" w14:textId="77777777" w:rsidR="00482499" w:rsidRPr="002537AC" w:rsidRDefault="00482499" w:rsidP="00482499">
      <w:pPr>
        <w:rPr>
          <w:b/>
          <w:bCs/>
          <w:spacing w:val="20"/>
        </w:rPr>
      </w:pPr>
    </w:p>
    <w:p w14:paraId="70D6DC2D" w14:textId="77777777" w:rsidR="00482499" w:rsidRPr="002537AC" w:rsidRDefault="00482499" w:rsidP="00482499">
      <w:pPr>
        <w:rPr>
          <w:b/>
          <w:bCs/>
          <w:spacing w:val="20"/>
        </w:rPr>
      </w:pPr>
    </w:p>
    <w:p w14:paraId="7DC9A022" w14:textId="77777777" w:rsidR="00482499" w:rsidRPr="002537AC" w:rsidRDefault="00482499" w:rsidP="00482499">
      <w:pPr>
        <w:rPr>
          <w:b/>
          <w:bCs/>
          <w:spacing w:val="20"/>
        </w:rPr>
      </w:pPr>
    </w:p>
    <w:p w14:paraId="3B1126DF" w14:textId="77777777" w:rsidR="00482499" w:rsidRPr="002537AC" w:rsidRDefault="00482499" w:rsidP="00482499">
      <w:pPr>
        <w:rPr>
          <w:b/>
          <w:bCs/>
          <w:spacing w:val="20"/>
        </w:rPr>
      </w:pPr>
    </w:p>
    <w:p w14:paraId="1C0D0FDB" w14:textId="77777777" w:rsidR="00482499" w:rsidRPr="002537AC" w:rsidRDefault="00482499" w:rsidP="00482499">
      <w:pPr>
        <w:rPr>
          <w:b/>
          <w:bCs/>
          <w:spacing w:val="20"/>
        </w:rPr>
      </w:pPr>
    </w:p>
    <w:p w14:paraId="3C260C0A" w14:textId="77777777" w:rsidR="00482499" w:rsidRPr="002537AC" w:rsidRDefault="00482499" w:rsidP="00482499">
      <w:pPr>
        <w:rPr>
          <w:b/>
          <w:bCs/>
          <w:spacing w:val="20"/>
        </w:rPr>
      </w:pPr>
    </w:p>
    <w:p w14:paraId="1AA8C06A" w14:textId="77777777" w:rsidR="00482499" w:rsidRPr="002537AC" w:rsidRDefault="00482499" w:rsidP="00482499">
      <w:pPr>
        <w:rPr>
          <w:b/>
          <w:bCs/>
          <w:spacing w:val="20"/>
        </w:rPr>
      </w:pPr>
    </w:p>
    <w:p w14:paraId="56EA61BF" w14:textId="77777777" w:rsidR="00482499" w:rsidRPr="002537AC" w:rsidRDefault="00482499" w:rsidP="00482499">
      <w:pPr>
        <w:rPr>
          <w:b/>
          <w:bCs/>
          <w:spacing w:val="20"/>
        </w:rPr>
      </w:pPr>
    </w:p>
    <w:p w14:paraId="78B4C1E9" w14:textId="77777777" w:rsidR="00482499" w:rsidRPr="002537AC" w:rsidRDefault="00482499" w:rsidP="00482499">
      <w:pPr>
        <w:rPr>
          <w:b/>
          <w:bCs/>
          <w:spacing w:val="20"/>
        </w:rPr>
      </w:pPr>
    </w:p>
    <w:p w14:paraId="49800C91" w14:textId="77777777" w:rsidR="00482499" w:rsidRPr="002537AC" w:rsidRDefault="00482499" w:rsidP="00482499">
      <w:pPr>
        <w:rPr>
          <w:b/>
          <w:bCs/>
          <w:spacing w:val="20"/>
        </w:rPr>
      </w:pPr>
    </w:p>
    <w:p w14:paraId="506EF981" w14:textId="77777777" w:rsidR="00482499" w:rsidRPr="002537AC" w:rsidRDefault="00482499" w:rsidP="00482499">
      <w:pPr>
        <w:rPr>
          <w:b/>
          <w:bCs/>
          <w:spacing w:val="20"/>
        </w:rPr>
      </w:pPr>
    </w:p>
    <w:p w14:paraId="4C66BA1B" w14:textId="77777777" w:rsidR="00482499" w:rsidRDefault="00482499" w:rsidP="00482499">
      <w:pPr>
        <w:rPr>
          <w:b/>
          <w:bCs/>
          <w:spacing w:val="20"/>
        </w:rPr>
      </w:pPr>
    </w:p>
    <w:p w14:paraId="0D575522" w14:textId="77777777" w:rsidR="00DD2A56" w:rsidRDefault="00DD2A56" w:rsidP="00482499">
      <w:pPr>
        <w:rPr>
          <w:b/>
          <w:bCs/>
          <w:spacing w:val="20"/>
        </w:rPr>
      </w:pPr>
    </w:p>
    <w:p w14:paraId="75261B05" w14:textId="77777777" w:rsidR="00DD2A56" w:rsidRPr="002537AC" w:rsidRDefault="00DD2A56" w:rsidP="00482499">
      <w:pPr>
        <w:rPr>
          <w:b/>
          <w:bCs/>
          <w:spacing w:val="20"/>
        </w:rPr>
      </w:pPr>
    </w:p>
    <w:p w14:paraId="1BFE7B66" w14:textId="77777777" w:rsidR="00482499" w:rsidRDefault="00482499" w:rsidP="00482499">
      <w:pPr>
        <w:rPr>
          <w:b/>
          <w:bCs/>
          <w:spacing w:val="20"/>
        </w:rPr>
      </w:pPr>
    </w:p>
    <w:p w14:paraId="5B3A61B1" w14:textId="77777777" w:rsidR="002351D3" w:rsidRPr="002537AC" w:rsidRDefault="002351D3" w:rsidP="00482499">
      <w:pPr>
        <w:rPr>
          <w:b/>
          <w:bCs/>
          <w:spacing w:val="20"/>
        </w:rPr>
      </w:pPr>
    </w:p>
    <w:p w14:paraId="0CD0A684" w14:textId="77777777" w:rsidR="00482499" w:rsidRPr="002537AC" w:rsidRDefault="00482499" w:rsidP="00482499">
      <w:pPr>
        <w:rPr>
          <w:b/>
          <w:bCs/>
          <w:spacing w:val="20"/>
        </w:rPr>
      </w:pPr>
    </w:p>
    <w:p w14:paraId="449BB302" w14:textId="77777777" w:rsidR="00482499" w:rsidRDefault="00482499" w:rsidP="00482499">
      <w:pPr>
        <w:rPr>
          <w:b/>
          <w:bCs/>
          <w:spacing w:val="20"/>
        </w:rPr>
      </w:pPr>
    </w:p>
    <w:p w14:paraId="402341C7" w14:textId="77777777" w:rsidR="0043007B" w:rsidRDefault="0043007B" w:rsidP="00482499">
      <w:pPr>
        <w:rPr>
          <w:b/>
          <w:bCs/>
          <w:spacing w:val="20"/>
        </w:rPr>
      </w:pPr>
    </w:p>
    <w:p w14:paraId="32383E57" w14:textId="77777777" w:rsidR="0043007B" w:rsidRDefault="0043007B" w:rsidP="00482499">
      <w:pPr>
        <w:rPr>
          <w:b/>
          <w:bCs/>
          <w:spacing w:val="20"/>
        </w:rPr>
      </w:pPr>
    </w:p>
    <w:p w14:paraId="01E6A36D" w14:textId="77777777" w:rsidR="0043007B" w:rsidRDefault="0043007B" w:rsidP="00482499">
      <w:pPr>
        <w:rPr>
          <w:b/>
          <w:bCs/>
          <w:spacing w:val="20"/>
        </w:rPr>
      </w:pPr>
    </w:p>
    <w:p w14:paraId="242B586B" w14:textId="77777777" w:rsidR="0043007B" w:rsidRDefault="0043007B" w:rsidP="00482499">
      <w:pPr>
        <w:rPr>
          <w:b/>
          <w:bCs/>
          <w:spacing w:val="20"/>
        </w:rPr>
      </w:pPr>
    </w:p>
    <w:p w14:paraId="46EAEA99" w14:textId="77777777" w:rsidR="0043007B" w:rsidRPr="002537AC" w:rsidRDefault="0043007B" w:rsidP="00482499">
      <w:pPr>
        <w:rPr>
          <w:b/>
          <w:bCs/>
          <w:spacing w:val="20"/>
        </w:rPr>
      </w:pPr>
    </w:p>
    <w:p w14:paraId="242F1F2F" w14:textId="39687929" w:rsidR="00482499" w:rsidRPr="002537AC" w:rsidRDefault="00482499" w:rsidP="00482499">
      <w:pPr>
        <w:jc w:val="center"/>
        <w:rPr>
          <w:b/>
          <w:bCs/>
          <w:spacing w:val="20"/>
        </w:rPr>
      </w:pPr>
      <w:r w:rsidRPr="002537AC">
        <w:rPr>
          <w:b/>
          <w:bCs/>
          <w:spacing w:val="20"/>
        </w:rPr>
        <w:t>Местоположение Объекта на [●] этаже Жилого дома</w:t>
      </w:r>
    </w:p>
    <w:p w14:paraId="3ECC0C91" w14:textId="77777777" w:rsidR="00482499" w:rsidRPr="002537AC" w:rsidRDefault="00482499" w:rsidP="00482499">
      <w:pPr>
        <w:rPr>
          <w:b/>
          <w:bCs/>
          <w:spacing w:val="20"/>
        </w:rPr>
      </w:pPr>
    </w:p>
    <w:p w14:paraId="350ADCE2" w14:textId="77777777" w:rsidR="00482499" w:rsidRPr="002537AC" w:rsidRDefault="00482499" w:rsidP="00482499">
      <w:pPr>
        <w:rPr>
          <w:b/>
          <w:bCs/>
          <w:spacing w:val="20"/>
        </w:rPr>
      </w:pPr>
    </w:p>
    <w:p w14:paraId="7CC8AB81" w14:textId="77777777" w:rsidR="00482499" w:rsidRPr="002537AC" w:rsidRDefault="00482499" w:rsidP="00482499">
      <w:pPr>
        <w:rPr>
          <w:b/>
          <w:bCs/>
          <w:spacing w:val="20"/>
        </w:rPr>
      </w:pPr>
    </w:p>
    <w:p w14:paraId="6F54177F" w14:textId="77777777" w:rsidR="00482499" w:rsidRPr="002537AC" w:rsidRDefault="00482499" w:rsidP="00F94810">
      <w:pPr>
        <w:rPr>
          <w:b/>
          <w:bCs/>
          <w:spacing w:val="20"/>
        </w:rPr>
      </w:pPr>
    </w:p>
    <w:p w14:paraId="5B169325" w14:textId="77777777" w:rsidR="00482499" w:rsidRPr="002537AC" w:rsidRDefault="00482499" w:rsidP="00F94810">
      <w:pPr>
        <w:rPr>
          <w:b/>
          <w:bCs/>
          <w:spacing w:val="20"/>
        </w:rPr>
      </w:pPr>
    </w:p>
    <w:p w14:paraId="0B0FB4C9" w14:textId="77777777" w:rsidR="00482499" w:rsidRPr="002537AC" w:rsidRDefault="00482499" w:rsidP="00F94810">
      <w:pPr>
        <w:rPr>
          <w:b/>
          <w:bCs/>
          <w:spacing w:val="20"/>
        </w:rPr>
      </w:pPr>
    </w:p>
    <w:p w14:paraId="675D5FF4" w14:textId="77777777" w:rsidR="00482499" w:rsidRPr="002537AC" w:rsidRDefault="00482499" w:rsidP="00F94810">
      <w:pPr>
        <w:rPr>
          <w:b/>
          <w:bCs/>
          <w:spacing w:val="20"/>
        </w:rPr>
      </w:pPr>
    </w:p>
    <w:p w14:paraId="4E9CA72D" w14:textId="77777777" w:rsidR="00482499" w:rsidRPr="002537AC" w:rsidRDefault="00482499" w:rsidP="00F94810">
      <w:pPr>
        <w:rPr>
          <w:b/>
          <w:bCs/>
          <w:spacing w:val="20"/>
        </w:rPr>
      </w:pPr>
    </w:p>
    <w:p w14:paraId="54D285AD" w14:textId="77777777" w:rsidR="00482499" w:rsidRPr="002537AC" w:rsidRDefault="00482499" w:rsidP="00F94810">
      <w:pPr>
        <w:rPr>
          <w:b/>
          <w:bCs/>
          <w:spacing w:val="20"/>
        </w:rPr>
      </w:pPr>
    </w:p>
    <w:p w14:paraId="7A338B92" w14:textId="77777777" w:rsidR="00482499" w:rsidRPr="002537AC" w:rsidRDefault="00482499" w:rsidP="00F94810">
      <w:pPr>
        <w:rPr>
          <w:b/>
          <w:bCs/>
          <w:spacing w:val="20"/>
        </w:rPr>
      </w:pPr>
    </w:p>
    <w:p w14:paraId="59FCB3BC" w14:textId="77777777" w:rsidR="00482499" w:rsidRPr="002537AC" w:rsidRDefault="00482499" w:rsidP="00F94810">
      <w:pPr>
        <w:rPr>
          <w:b/>
          <w:bCs/>
          <w:spacing w:val="20"/>
        </w:rPr>
      </w:pPr>
    </w:p>
    <w:p w14:paraId="54E2A415" w14:textId="77777777" w:rsidR="00482499" w:rsidRPr="002537AC" w:rsidRDefault="00482499" w:rsidP="00F94810">
      <w:pPr>
        <w:rPr>
          <w:b/>
          <w:bCs/>
          <w:spacing w:val="20"/>
        </w:rPr>
      </w:pPr>
    </w:p>
    <w:p w14:paraId="282AAD99" w14:textId="77777777" w:rsidR="00482499" w:rsidRPr="002537AC" w:rsidRDefault="00482499" w:rsidP="00F94810">
      <w:pPr>
        <w:rPr>
          <w:b/>
          <w:bCs/>
          <w:spacing w:val="20"/>
        </w:rPr>
      </w:pPr>
    </w:p>
    <w:p w14:paraId="64208992" w14:textId="77777777" w:rsidR="00482499" w:rsidRPr="002537AC" w:rsidRDefault="00482499" w:rsidP="00F94810">
      <w:pPr>
        <w:rPr>
          <w:b/>
          <w:bCs/>
          <w:spacing w:val="20"/>
        </w:rPr>
      </w:pPr>
    </w:p>
    <w:p w14:paraId="7929C01F" w14:textId="77777777" w:rsidR="00482499" w:rsidRPr="002537AC" w:rsidRDefault="00482499" w:rsidP="00F94810">
      <w:pPr>
        <w:rPr>
          <w:b/>
          <w:bCs/>
          <w:spacing w:val="20"/>
        </w:rPr>
      </w:pPr>
    </w:p>
    <w:p w14:paraId="424E4642" w14:textId="77777777" w:rsidR="00482499" w:rsidRPr="002537AC" w:rsidRDefault="00482499" w:rsidP="00F94810">
      <w:pPr>
        <w:rPr>
          <w:b/>
          <w:bCs/>
          <w:spacing w:val="20"/>
        </w:rPr>
      </w:pPr>
    </w:p>
    <w:p w14:paraId="651E686A" w14:textId="77777777" w:rsidR="00482499" w:rsidRPr="002537AC" w:rsidRDefault="00482499" w:rsidP="00F94810">
      <w:pPr>
        <w:rPr>
          <w:b/>
          <w:bCs/>
          <w:spacing w:val="20"/>
        </w:rPr>
      </w:pPr>
    </w:p>
    <w:p w14:paraId="2CD4458F" w14:textId="77777777" w:rsidR="00482499" w:rsidRPr="002537AC" w:rsidRDefault="00482499" w:rsidP="00F94810">
      <w:pPr>
        <w:rPr>
          <w:b/>
          <w:bCs/>
          <w:spacing w:val="20"/>
        </w:rPr>
      </w:pPr>
    </w:p>
    <w:p w14:paraId="70683EB3" w14:textId="77777777" w:rsidR="00482499" w:rsidRPr="002537AC" w:rsidRDefault="00482499" w:rsidP="00F94810">
      <w:pPr>
        <w:rPr>
          <w:b/>
          <w:bCs/>
          <w:spacing w:val="20"/>
        </w:rPr>
      </w:pPr>
    </w:p>
    <w:p w14:paraId="5B69DF02" w14:textId="77777777" w:rsidR="00482499" w:rsidRPr="002537AC" w:rsidRDefault="00482499" w:rsidP="00F94810">
      <w:pPr>
        <w:rPr>
          <w:b/>
          <w:bCs/>
          <w:spacing w:val="20"/>
        </w:rPr>
      </w:pPr>
    </w:p>
    <w:p w14:paraId="3791E055" w14:textId="77777777" w:rsidR="00482499" w:rsidRPr="002537AC" w:rsidRDefault="00482499" w:rsidP="00F94810">
      <w:pPr>
        <w:rPr>
          <w:b/>
          <w:bCs/>
          <w:spacing w:val="20"/>
        </w:rPr>
      </w:pPr>
    </w:p>
    <w:p w14:paraId="35361048" w14:textId="77777777" w:rsidR="00482499" w:rsidRPr="002537AC" w:rsidRDefault="00482499" w:rsidP="00F94810">
      <w:pPr>
        <w:rPr>
          <w:b/>
          <w:bCs/>
          <w:spacing w:val="20"/>
        </w:rPr>
      </w:pPr>
    </w:p>
    <w:p w14:paraId="5662C1FE" w14:textId="77777777" w:rsidR="00482499" w:rsidRPr="002537AC" w:rsidRDefault="00482499" w:rsidP="00F94810">
      <w:pPr>
        <w:rPr>
          <w:b/>
          <w:bCs/>
          <w:spacing w:val="20"/>
        </w:rPr>
      </w:pPr>
    </w:p>
    <w:p w14:paraId="49FEAAEB" w14:textId="77777777" w:rsidR="00482499" w:rsidRPr="002537AC" w:rsidRDefault="00482499" w:rsidP="00F94810">
      <w:pPr>
        <w:rPr>
          <w:b/>
          <w:bCs/>
          <w:spacing w:val="20"/>
        </w:rPr>
      </w:pPr>
    </w:p>
    <w:p w14:paraId="0FBA7979" w14:textId="77777777" w:rsidR="00482499" w:rsidRPr="002537AC" w:rsidRDefault="00482499" w:rsidP="00F94810">
      <w:pPr>
        <w:rPr>
          <w:b/>
          <w:bCs/>
          <w:spacing w:val="20"/>
        </w:rPr>
      </w:pPr>
    </w:p>
    <w:p w14:paraId="58364D42" w14:textId="77777777" w:rsidR="00482499" w:rsidRPr="002537AC" w:rsidRDefault="00482499" w:rsidP="00F94810">
      <w:pPr>
        <w:rPr>
          <w:b/>
          <w:bCs/>
          <w:spacing w:val="20"/>
        </w:rPr>
      </w:pPr>
    </w:p>
    <w:p w14:paraId="1FD87783" w14:textId="77777777" w:rsidR="00482499" w:rsidRPr="002537AC" w:rsidRDefault="00482499" w:rsidP="00F94810">
      <w:pPr>
        <w:rPr>
          <w:b/>
          <w:bCs/>
          <w:spacing w:val="20"/>
        </w:rPr>
      </w:pPr>
    </w:p>
    <w:p w14:paraId="5FBD857F" w14:textId="77777777" w:rsidR="00482499" w:rsidRPr="002537AC" w:rsidRDefault="00482499" w:rsidP="00F94810">
      <w:pPr>
        <w:rPr>
          <w:b/>
          <w:bCs/>
          <w:spacing w:val="20"/>
        </w:rPr>
      </w:pPr>
    </w:p>
    <w:p w14:paraId="05E31333" w14:textId="77777777" w:rsidR="00482499" w:rsidRPr="002537AC" w:rsidRDefault="00482499" w:rsidP="00F94810">
      <w:pPr>
        <w:rPr>
          <w:b/>
          <w:bCs/>
          <w:spacing w:val="20"/>
        </w:rPr>
      </w:pPr>
    </w:p>
    <w:p w14:paraId="67C65B8D" w14:textId="77777777" w:rsidR="00482499" w:rsidRPr="002537AC" w:rsidRDefault="00482499" w:rsidP="00F94810">
      <w:pPr>
        <w:rPr>
          <w:b/>
          <w:bCs/>
          <w:spacing w:val="20"/>
        </w:rPr>
      </w:pPr>
    </w:p>
    <w:p w14:paraId="5502BD8D" w14:textId="77777777" w:rsidR="00482499" w:rsidRPr="002537AC" w:rsidRDefault="00482499" w:rsidP="00F94810">
      <w:pPr>
        <w:rPr>
          <w:b/>
          <w:bCs/>
          <w:spacing w:val="20"/>
        </w:rPr>
      </w:pPr>
    </w:p>
    <w:p w14:paraId="481C99B6" w14:textId="77777777" w:rsidR="00482499" w:rsidRPr="002537AC" w:rsidRDefault="00482499" w:rsidP="00F94810">
      <w:pPr>
        <w:rPr>
          <w:b/>
          <w:bCs/>
          <w:spacing w:val="20"/>
        </w:rPr>
      </w:pPr>
    </w:p>
    <w:p w14:paraId="4EA8799C" w14:textId="77777777" w:rsidR="00482499" w:rsidRPr="002537AC" w:rsidRDefault="00482499" w:rsidP="00F94810">
      <w:pPr>
        <w:rPr>
          <w:b/>
          <w:bCs/>
          <w:spacing w:val="20"/>
        </w:rPr>
      </w:pPr>
    </w:p>
    <w:p w14:paraId="40F4D81C" w14:textId="77777777" w:rsidR="00482499" w:rsidRPr="002537AC" w:rsidRDefault="00482499" w:rsidP="00F94810">
      <w:pPr>
        <w:rPr>
          <w:b/>
          <w:bCs/>
          <w:spacing w:val="20"/>
        </w:rPr>
      </w:pPr>
    </w:p>
    <w:p w14:paraId="62A8452D" w14:textId="77777777" w:rsidR="00482499" w:rsidRPr="002537AC" w:rsidRDefault="00482499" w:rsidP="00F94810">
      <w:pPr>
        <w:rPr>
          <w:b/>
          <w:bCs/>
          <w:spacing w:val="20"/>
        </w:rPr>
      </w:pPr>
    </w:p>
    <w:p w14:paraId="078C1432" w14:textId="77777777" w:rsidR="00482499" w:rsidRPr="002537AC" w:rsidRDefault="00482499" w:rsidP="00F94810">
      <w:pPr>
        <w:rPr>
          <w:b/>
          <w:bCs/>
          <w:spacing w:val="20"/>
        </w:rPr>
      </w:pPr>
    </w:p>
    <w:p w14:paraId="371048C4" w14:textId="77777777" w:rsidR="00482499" w:rsidRPr="002537AC" w:rsidRDefault="00482499" w:rsidP="00F94810">
      <w:pPr>
        <w:rPr>
          <w:b/>
          <w:bCs/>
          <w:spacing w:val="20"/>
        </w:rPr>
      </w:pPr>
    </w:p>
    <w:p w14:paraId="33E61609" w14:textId="77777777" w:rsidR="00482499" w:rsidRPr="002537AC" w:rsidRDefault="00482499" w:rsidP="00F94810">
      <w:pPr>
        <w:rPr>
          <w:b/>
          <w:bCs/>
          <w:spacing w:val="20"/>
        </w:rPr>
      </w:pPr>
    </w:p>
    <w:p w14:paraId="49C8E9B7" w14:textId="77777777" w:rsidR="002537AC" w:rsidRPr="002537AC" w:rsidRDefault="002537AC" w:rsidP="00F94810">
      <w:pPr>
        <w:rPr>
          <w:b/>
          <w:bCs/>
          <w:spacing w:val="20"/>
        </w:rPr>
      </w:pPr>
    </w:p>
    <w:p w14:paraId="0FD67874" w14:textId="77777777" w:rsidR="002537AC" w:rsidRPr="002537AC" w:rsidRDefault="002537AC" w:rsidP="00F94810">
      <w:pPr>
        <w:rPr>
          <w:b/>
          <w:bCs/>
          <w:spacing w:val="20"/>
        </w:rPr>
      </w:pPr>
    </w:p>
    <w:p w14:paraId="58D52C64" w14:textId="77777777" w:rsidR="00482499" w:rsidRPr="002537AC" w:rsidRDefault="00482499" w:rsidP="00F94810">
      <w:pPr>
        <w:rPr>
          <w:b/>
          <w:bCs/>
          <w:spacing w:val="20"/>
        </w:rPr>
      </w:pPr>
    </w:p>
    <w:p w14:paraId="6DBC1BFA" w14:textId="77777777" w:rsidR="00482499" w:rsidRPr="002537AC" w:rsidRDefault="00482499" w:rsidP="00F94810">
      <w:pPr>
        <w:rPr>
          <w:b/>
          <w:bCs/>
          <w:spacing w:val="20"/>
        </w:rPr>
      </w:pPr>
    </w:p>
    <w:p w14:paraId="3B74BBAE" w14:textId="77777777" w:rsidR="00482499" w:rsidRPr="002537AC" w:rsidRDefault="00482499" w:rsidP="00482499">
      <w:pPr>
        <w:rPr>
          <w:b/>
          <w:bCs/>
          <w:spacing w:val="20"/>
        </w:rPr>
      </w:pPr>
      <w:r w:rsidRPr="002537AC">
        <w:rPr>
          <w:b/>
          <w:bCs/>
          <w:spacing w:val="20"/>
        </w:rPr>
        <w:t>ПОДПИСИ СТОРОН:</w:t>
      </w:r>
    </w:p>
    <w:p w14:paraId="0850E45F" w14:textId="77777777" w:rsidR="00482499" w:rsidRPr="002537AC" w:rsidRDefault="00482499" w:rsidP="00482499">
      <w:pPr>
        <w:rPr>
          <w:b/>
          <w:bCs/>
          <w:spacing w:val="20"/>
        </w:rPr>
      </w:pPr>
    </w:p>
    <w:p w14:paraId="3239C5DE" w14:textId="1C8BD3C2" w:rsidR="00482499" w:rsidRPr="002537AC" w:rsidRDefault="00482499" w:rsidP="00482499">
      <w:pPr>
        <w:rPr>
          <w:b/>
          <w:bCs/>
          <w:spacing w:val="20"/>
        </w:rPr>
      </w:pPr>
      <w:r w:rsidRPr="002537AC">
        <w:rPr>
          <w:b/>
          <w:bCs/>
          <w:spacing w:val="20"/>
        </w:rPr>
        <w:t>Застройщик:                                                 Участник:</w:t>
      </w:r>
    </w:p>
    <w:p w14:paraId="64046160" w14:textId="291AF59A" w:rsidR="00482499" w:rsidRPr="002537AC" w:rsidRDefault="002537AC" w:rsidP="00482499">
      <w:pPr>
        <w:rPr>
          <w:b/>
          <w:bCs/>
          <w:spacing w:val="20"/>
        </w:rPr>
      </w:pPr>
      <w:r w:rsidRPr="002537AC">
        <w:rPr>
          <w:b/>
          <w:bCs/>
          <w:spacing w:val="20"/>
        </w:rPr>
        <w:t>Генеральный директор</w:t>
      </w:r>
      <w:r w:rsidR="00482499" w:rsidRPr="002537AC">
        <w:rPr>
          <w:b/>
          <w:bCs/>
          <w:spacing w:val="20"/>
        </w:rPr>
        <w:t xml:space="preserve">                                 гр.___</w:t>
      </w:r>
      <w:r w:rsidRPr="0057177A">
        <w:rPr>
          <w:b/>
          <w:bCs/>
          <w:spacing w:val="20"/>
        </w:rPr>
        <w:t>__________</w:t>
      </w:r>
      <w:r w:rsidR="00482499" w:rsidRPr="002537AC">
        <w:rPr>
          <w:b/>
          <w:bCs/>
          <w:spacing w:val="20"/>
        </w:rPr>
        <w:t>____</w:t>
      </w:r>
      <w:r w:rsidRPr="002537AC">
        <w:rPr>
          <w:b/>
          <w:bCs/>
          <w:spacing w:val="20"/>
        </w:rPr>
        <w:t>___________</w:t>
      </w:r>
      <w:r w:rsidR="00482499" w:rsidRPr="002537AC">
        <w:rPr>
          <w:b/>
          <w:bCs/>
          <w:spacing w:val="20"/>
        </w:rPr>
        <w:t>__</w:t>
      </w:r>
    </w:p>
    <w:p w14:paraId="17187C1D" w14:textId="77777777" w:rsidR="00482499" w:rsidRPr="002537AC" w:rsidRDefault="00482499" w:rsidP="00482499">
      <w:pPr>
        <w:rPr>
          <w:b/>
          <w:bCs/>
          <w:spacing w:val="20"/>
        </w:rPr>
      </w:pPr>
    </w:p>
    <w:p w14:paraId="1479765D" w14:textId="757910AD" w:rsidR="00482499" w:rsidRPr="002537AC" w:rsidRDefault="00482499" w:rsidP="00482499">
      <w:pPr>
        <w:rPr>
          <w:b/>
          <w:bCs/>
          <w:spacing w:val="20"/>
        </w:rPr>
      </w:pPr>
      <w:r w:rsidRPr="002537AC">
        <w:rPr>
          <w:b/>
          <w:bCs/>
          <w:spacing w:val="20"/>
        </w:rPr>
        <w:t>_____________/_______________/</w:t>
      </w:r>
      <w:r w:rsidR="002537AC" w:rsidRPr="002537AC">
        <w:rPr>
          <w:b/>
          <w:bCs/>
          <w:spacing w:val="20"/>
        </w:rPr>
        <w:t xml:space="preserve">                     ___________________/__________/</w:t>
      </w:r>
    </w:p>
    <w:p w14:paraId="1EAF671A" w14:textId="77777777" w:rsidR="00482499" w:rsidRPr="002537AC" w:rsidRDefault="00482499" w:rsidP="00F94810">
      <w:pPr>
        <w:rPr>
          <w:b/>
          <w:bCs/>
          <w:spacing w:val="20"/>
        </w:rPr>
      </w:pPr>
    </w:p>
    <w:p w14:paraId="54569B2C" w14:textId="51E77551" w:rsidR="00DE7FDB" w:rsidRDefault="00DE7FDB">
      <w:pPr>
        <w:rPr>
          <w:b/>
          <w:bCs/>
          <w:spacing w:val="20"/>
        </w:rPr>
      </w:pPr>
    </w:p>
    <w:p w14:paraId="307FE88D" w14:textId="5422C118" w:rsidR="00482499" w:rsidRPr="002537AC" w:rsidRDefault="00482499" w:rsidP="00482499">
      <w:pPr>
        <w:jc w:val="right"/>
        <w:rPr>
          <w:b/>
          <w:bCs/>
          <w:spacing w:val="20"/>
        </w:rPr>
      </w:pPr>
      <w:r w:rsidRPr="002537AC">
        <w:rPr>
          <w:b/>
          <w:bCs/>
          <w:spacing w:val="20"/>
        </w:rPr>
        <w:t>ПРИЛОЖЕНИЕ № 2</w:t>
      </w:r>
    </w:p>
    <w:p w14:paraId="1892FA33" w14:textId="4F30D780" w:rsidR="00482499" w:rsidRPr="002537AC" w:rsidRDefault="00482499" w:rsidP="00482499">
      <w:pPr>
        <w:jc w:val="right"/>
        <w:rPr>
          <w:b/>
          <w:bCs/>
          <w:spacing w:val="20"/>
        </w:rPr>
      </w:pPr>
      <w:r w:rsidRPr="002537AC">
        <w:rPr>
          <w:b/>
          <w:bCs/>
          <w:spacing w:val="20"/>
        </w:rPr>
        <w:t xml:space="preserve">к Договору № ___ участия в долевом строительстве </w:t>
      </w:r>
    </w:p>
    <w:p w14:paraId="59953564" w14:textId="34743083" w:rsidR="00482499" w:rsidRPr="002537AC" w:rsidRDefault="00482499" w:rsidP="00482499">
      <w:pPr>
        <w:jc w:val="right"/>
        <w:rPr>
          <w:b/>
          <w:bCs/>
          <w:spacing w:val="20"/>
        </w:rPr>
      </w:pPr>
      <w:r w:rsidRPr="002537AC">
        <w:rPr>
          <w:b/>
          <w:bCs/>
          <w:spacing w:val="20"/>
        </w:rPr>
        <w:t xml:space="preserve">от </w:t>
      </w:r>
      <w:r w:rsidRPr="0057177A">
        <w:rPr>
          <w:b/>
          <w:bCs/>
          <w:spacing w:val="20"/>
        </w:rPr>
        <w:t>__.__.</w:t>
      </w:r>
      <w:r w:rsidRPr="002537AC">
        <w:rPr>
          <w:b/>
          <w:bCs/>
          <w:spacing w:val="20"/>
        </w:rPr>
        <w:t>202</w:t>
      </w:r>
      <w:r w:rsidRPr="0057177A">
        <w:rPr>
          <w:b/>
          <w:bCs/>
          <w:spacing w:val="20"/>
        </w:rPr>
        <w:t>_</w:t>
      </w:r>
      <w:r w:rsidRPr="002537AC">
        <w:rPr>
          <w:b/>
          <w:bCs/>
          <w:spacing w:val="20"/>
        </w:rPr>
        <w:t xml:space="preserve"> г.</w:t>
      </w:r>
    </w:p>
    <w:p w14:paraId="4C2E2661" w14:textId="77777777" w:rsidR="00482499" w:rsidRPr="002537AC" w:rsidRDefault="00482499" w:rsidP="00482499">
      <w:pPr>
        <w:rPr>
          <w:b/>
          <w:bCs/>
          <w:spacing w:val="20"/>
        </w:rPr>
      </w:pPr>
    </w:p>
    <w:p w14:paraId="215BC4E1" w14:textId="77777777" w:rsidR="00482499" w:rsidRPr="002537AC" w:rsidRDefault="00482499" w:rsidP="00F94810">
      <w:pPr>
        <w:rPr>
          <w:b/>
          <w:bCs/>
          <w:spacing w:val="20"/>
        </w:rPr>
      </w:pPr>
    </w:p>
    <w:p w14:paraId="0D104196" w14:textId="5E425F57" w:rsidR="00482499" w:rsidRDefault="00482499" w:rsidP="00F94810">
      <w:pPr>
        <w:rPr>
          <w:b/>
          <w:bCs/>
          <w:spacing w:val="20"/>
        </w:rPr>
      </w:pPr>
    </w:p>
    <w:p w14:paraId="33506D6A" w14:textId="77777777" w:rsidR="004D61A8" w:rsidRPr="002537AC" w:rsidRDefault="004D61A8" w:rsidP="00F94810">
      <w:pPr>
        <w:rPr>
          <w:b/>
          <w:bCs/>
          <w:spacing w:val="20"/>
        </w:rPr>
      </w:pPr>
    </w:p>
    <w:p w14:paraId="443671A3" w14:textId="1B9A6CD9" w:rsidR="0083773F" w:rsidRPr="002537AC" w:rsidRDefault="00072D65" w:rsidP="0083773F">
      <w:pPr>
        <w:jc w:val="center"/>
        <w:rPr>
          <w:b/>
        </w:rPr>
      </w:pPr>
      <w:commentRangeStart w:id="17"/>
      <w:r w:rsidRPr="001E4E38">
        <w:rPr>
          <w:b/>
        </w:rPr>
        <w:t>ПЕРЕЧЕНЬ ОТДЕЛОЧНЫХ И ИНЖЕНЕРНО-ТЕХНИЧЕСКИХ РАБОТ</w:t>
      </w:r>
      <w:commentRangeEnd w:id="17"/>
      <w:r w:rsidR="0043007B">
        <w:rPr>
          <w:rStyle w:val="ab"/>
        </w:rPr>
        <w:commentReference w:id="17"/>
      </w:r>
    </w:p>
    <w:p w14:paraId="7F179AF4" w14:textId="77777777" w:rsidR="00482499" w:rsidRPr="002537AC" w:rsidRDefault="00482499" w:rsidP="0083773F">
      <w:pPr>
        <w:jc w:val="center"/>
        <w:rPr>
          <w: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31"/>
        <w:gridCol w:w="7059"/>
      </w:tblGrid>
      <w:tr w:rsidR="0083773F" w:rsidRPr="002537AC" w14:paraId="25C6CA88" w14:textId="77777777" w:rsidTr="00072D65">
        <w:trPr>
          <w:trHeight w:val="291"/>
        </w:trPr>
        <w:tc>
          <w:tcPr>
            <w:tcW w:w="458" w:type="dxa"/>
            <w:tcBorders>
              <w:top w:val="single" w:sz="4" w:space="0" w:color="auto"/>
              <w:left w:val="single" w:sz="4" w:space="0" w:color="auto"/>
              <w:bottom w:val="single" w:sz="4" w:space="0" w:color="auto"/>
              <w:right w:val="single" w:sz="4" w:space="0" w:color="auto"/>
            </w:tcBorders>
            <w:hideMark/>
          </w:tcPr>
          <w:p w14:paraId="77B263DC" w14:textId="77777777" w:rsidR="0083773F" w:rsidRPr="002537AC" w:rsidRDefault="0083773F" w:rsidP="00865940">
            <w:pPr>
              <w:spacing w:line="252" w:lineRule="auto"/>
              <w:jc w:val="center"/>
              <w:rPr>
                <w:b/>
                <w:lang w:eastAsia="en-US"/>
              </w:rPr>
            </w:pPr>
            <w:r w:rsidRPr="002537AC">
              <w:rPr>
                <w:b/>
                <w:lang w:eastAsia="en-US"/>
              </w:rPr>
              <w:t>№</w:t>
            </w:r>
          </w:p>
        </w:tc>
        <w:tc>
          <w:tcPr>
            <w:tcW w:w="2831" w:type="dxa"/>
            <w:tcBorders>
              <w:top w:val="single" w:sz="4" w:space="0" w:color="auto"/>
              <w:left w:val="single" w:sz="4" w:space="0" w:color="auto"/>
              <w:bottom w:val="single" w:sz="4" w:space="0" w:color="auto"/>
              <w:right w:val="single" w:sz="4" w:space="0" w:color="auto"/>
            </w:tcBorders>
            <w:hideMark/>
          </w:tcPr>
          <w:p w14:paraId="11ADF379" w14:textId="77777777" w:rsidR="0083773F" w:rsidRPr="002537AC" w:rsidRDefault="0083773F" w:rsidP="00865940">
            <w:pPr>
              <w:spacing w:line="252" w:lineRule="auto"/>
              <w:jc w:val="center"/>
              <w:rPr>
                <w:b/>
                <w:lang w:eastAsia="en-US"/>
              </w:rPr>
            </w:pPr>
            <w:r w:rsidRPr="002537AC">
              <w:rPr>
                <w:b/>
                <w:lang w:eastAsia="en-US"/>
              </w:rPr>
              <w:t>Виды работ</w:t>
            </w:r>
          </w:p>
        </w:tc>
        <w:tc>
          <w:tcPr>
            <w:tcW w:w="7059" w:type="dxa"/>
            <w:tcBorders>
              <w:top w:val="single" w:sz="4" w:space="0" w:color="auto"/>
              <w:left w:val="single" w:sz="4" w:space="0" w:color="auto"/>
              <w:bottom w:val="single" w:sz="4" w:space="0" w:color="auto"/>
              <w:right w:val="single" w:sz="4" w:space="0" w:color="auto"/>
            </w:tcBorders>
            <w:hideMark/>
          </w:tcPr>
          <w:p w14:paraId="596228DF" w14:textId="77777777" w:rsidR="0083773F" w:rsidRPr="002537AC" w:rsidRDefault="0083773F" w:rsidP="00865940">
            <w:pPr>
              <w:spacing w:line="252" w:lineRule="auto"/>
              <w:jc w:val="center"/>
              <w:rPr>
                <w:b/>
                <w:lang w:eastAsia="en-US"/>
              </w:rPr>
            </w:pPr>
            <w:r w:rsidRPr="002537AC">
              <w:rPr>
                <w:b/>
                <w:lang w:eastAsia="en-US"/>
              </w:rPr>
              <w:t>Содержание работ</w:t>
            </w:r>
          </w:p>
        </w:tc>
      </w:tr>
      <w:tr w:rsidR="0057177A" w:rsidRPr="0057177A" w14:paraId="49572741" w14:textId="77777777" w:rsidTr="00AB7F53">
        <w:trPr>
          <w:trHeight w:val="272"/>
        </w:trPr>
        <w:tc>
          <w:tcPr>
            <w:tcW w:w="458" w:type="dxa"/>
            <w:tcBorders>
              <w:top w:val="single" w:sz="4" w:space="0" w:color="auto"/>
              <w:left w:val="single" w:sz="4" w:space="0" w:color="auto"/>
              <w:bottom w:val="single" w:sz="4" w:space="0" w:color="auto"/>
              <w:right w:val="single" w:sz="4" w:space="0" w:color="auto"/>
            </w:tcBorders>
          </w:tcPr>
          <w:p w14:paraId="26A1AFB9" w14:textId="6B7BF1E7" w:rsidR="0083773F" w:rsidRPr="0057177A" w:rsidRDefault="0083773F" w:rsidP="00AB7F53">
            <w:pPr>
              <w:pStyle w:val="af1"/>
              <w:numPr>
                <w:ilvl w:val="0"/>
                <w:numId w:val="46"/>
              </w:numPr>
              <w:spacing w:line="252" w:lineRule="auto"/>
              <w:ind w:left="57" w:firstLine="0"/>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14:paraId="23DF0112" w14:textId="77777777" w:rsidR="0083773F" w:rsidRPr="0057177A" w:rsidRDefault="0083773F" w:rsidP="00865940">
            <w:pPr>
              <w:spacing w:line="252" w:lineRule="auto"/>
              <w:rPr>
                <w:lang w:eastAsia="en-US"/>
              </w:rPr>
            </w:pPr>
            <w:r w:rsidRPr="0057177A">
              <w:rPr>
                <w:lang w:eastAsia="en-US"/>
              </w:rPr>
              <w:t>Состав отделочных работ</w:t>
            </w:r>
          </w:p>
        </w:tc>
        <w:tc>
          <w:tcPr>
            <w:tcW w:w="7059" w:type="dxa"/>
            <w:tcBorders>
              <w:top w:val="single" w:sz="4" w:space="0" w:color="auto"/>
              <w:left w:val="single" w:sz="4" w:space="0" w:color="auto"/>
              <w:bottom w:val="single" w:sz="4" w:space="0" w:color="auto"/>
              <w:right w:val="single" w:sz="4" w:space="0" w:color="auto"/>
            </w:tcBorders>
            <w:hideMark/>
          </w:tcPr>
          <w:p w14:paraId="3D38DBDB" w14:textId="3A93628F" w:rsidR="0083773F" w:rsidRPr="0057177A" w:rsidRDefault="0043007B" w:rsidP="00865940">
            <w:pPr>
              <w:spacing w:line="252" w:lineRule="auto"/>
              <w:rPr>
                <w:lang w:eastAsia="en-US"/>
              </w:rPr>
            </w:pPr>
            <w:r>
              <w:rPr>
                <w:lang w:eastAsia="en-US"/>
              </w:rPr>
              <w:t xml:space="preserve">Объект </w:t>
            </w:r>
            <w:r w:rsidR="00DE7FDB">
              <w:rPr>
                <w:lang w:eastAsia="en-US"/>
              </w:rPr>
              <w:t xml:space="preserve">передается без отделки (пол и потолок – поверхность плиты перекрытия, неоштукатуренная </w:t>
            </w:r>
            <w:r w:rsidR="00482EB0">
              <w:rPr>
                <w:lang w:eastAsia="en-US"/>
              </w:rPr>
              <w:t>поверхность стен)</w:t>
            </w:r>
          </w:p>
        </w:tc>
      </w:tr>
      <w:tr w:rsidR="0057177A" w:rsidRPr="0057177A" w14:paraId="499CEB17" w14:textId="77777777" w:rsidTr="00072D65">
        <w:trPr>
          <w:trHeight w:val="272"/>
        </w:trPr>
        <w:tc>
          <w:tcPr>
            <w:tcW w:w="458" w:type="dxa"/>
            <w:tcBorders>
              <w:top w:val="single" w:sz="4" w:space="0" w:color="auto"/>
              <w:left w:val="single" w:sz="4" w:space="0" w:color="auto"/>
              <w:bottom w:val="single" w:sz="4" w:space="0" w:color="auto"/>
              <w:right w:val="single" w:sz="4" w:space="0" w:color="auto"/>
            </w:tcBorders>
          </w:tcPr>
          <w:p w14:paraId="2F89BDBC" w14:textId="0CFC29DA" w:rsidR="0083773F" w:rsidRPr="002351D3" w:rsidRDefault="0083773F" w:rsidP="00AB7F53">
            <w:pPr>
              <w:pStyle w:val="af1"/>
              <w:numPr>
                <w:ilvl w:val="0"/>
                <w:numId w:val="46"/>
              </w:numPr>
              <w:spacing w:line="252" w:lineRule="auto"/>
              <w:ind w:left="57" w:firstLine="0"/>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524095F6" w14:textId="51AA12B0" w:rsidR="0083773F" w:rsidRPr="0057177A" w:rsidRDefault="00AB7F53" w:rsidP="00865940">
            <w:pPr>
              <w:spacing w:line="252" w:lineRule="auto"/>
              <w:rPr>
                <w:lang w:eastAsia="en-US"/>
              </w:rPr>
            </w:pPr>
            <w:r>
              <w:rPr>
                <w:lang w:eastAsia="en-US"/>
              </w:rPr>
              <w:t>Дверные проёмы</w:t>
            </w:r>
          </w:p>
        </w:tc>
        <w:tc>
          <w:tcPr>
            <w:tcW w:w="7059" w:type="dxa"/>
            <w:tcBorders>
              <w:top w:val="single" w:sz="4" w:space="0" w:color="auto"/>
              <w:left w:val="single" w:sz="4" w:space="0" w:color="auto"/>
              <w:bottom w:val="single" w:sz="4" w:space="0" w:color="auto"/>
              <w:right w:val="single" w:sz="4" w:space="0" w:color="auto"/>
            </w:tcBorders>
          </w:tcPr>
          <w:p w14:paraId="12C5CED8" w14:textId="4D841714" w:rsidR="0083773F" w:rsidRPr="0057177A" w:rsidRDefault="005916A7" w:rsidP="00205102">
            <w:pPr>
              <w:tabs>
                <w:tab w:val="left" w:pos="289"/>
              </w:tabs>
              <w:spacing w:line="252" w:lineRule="auto"/>
              <w:rPr>
                <w:lang w:eastAsia="en-US"/>
              </w:rPr>
            </w:pPr>
            <w:r>
              <w:rPr>
                <w:lang w:eastAsia="en-US"/>
              </w:rPr>
              <w:t>В соответствии с проектной документацией.</w:t>
            </w:r>
          </w:p>
        </w:tc>
      </w:tr>
      <w:tr w:rsidR="0057177A" w:rsidRPr="0057177A" w14:paraId="150909F2" w14:textId="77777777" w:rsidTr="00A265D1">
        <w:trPr>
          <w:trHeight w:val="708"/>
        </w:trPr>
        <w:tc>
          <w:tcPr>
            <w:tcW w:w="458" w:type="dxa"/>
            <w:tcBorders>
              <w:top w:val="single" w:sz="4" w:space="0" w:color="auto"/>
              <w:left w:val="single" w:sz="4" w:space="0" w:color="auto"/>
              <w:bottom w:val="single" w:sz="4" w:space="0" w:color="auto"/>
              <w:right w:val="single" w:sz="4" w:space="0" w:color="auto"/>
            </w:tcBorders>
          </w:tcPr>
          <w:p w14:paraId="5AF54107" w14:textId="282202D1" w:rsidR="0083773F" w:rsidRPr="0057177A" w:rsidRDefault="0083773F"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14:paraId="0DCC8722" w14:textId="77777777" w:rsidR="0083773F" w:rsidRPr="0057177A" w:rsidRDefault="0083773F" w:rsidP="00865940">
            <w:pPr>
              <w:spacing w:line="252" w:lineRule="auto"/>
              <w:jc w:val="both"/>
              <w:rPr>
                <w:lang w:eastAsia="en-US"/>
              </w:rPr>
            </w:pPr>
            <w:r w:rsidRPr="0057177A">
              <w:rPr>
                <w:lang w:eastAsia="en-US"/>
              </w:rPr>
              <w:t>Электротехнические работы</w:t>
            </w:r>
          </w:p>
        </w:tc>
        <w:tc>
          <w:tcPr>
            <w:tcW w:w="7059" w:type="dxa"/>
            <w:tcBorders>
              <w:top w:val="single" w:sz="4" w:space="0" w:color="auto"/>
              <w:left w:val="single" w:sz="4" w:space="0" w:color="auto"/>
              <w:bottom w:val="single" w:sz="4" w:space="0" w:color="auto"/>
              <w:right w:val="single" w:sz="4" w:space="0" w:color="auto"/>
            </w:tcBorders>
            <w:hideMark/>
          </w:tcPr>
          <w:p w14:paraId="45D4F007" w14:textId="73EDD78D" w:rsidR="00482EB0" w:rsidRPr="0057177A" w:rsidRDefault="00491EDD" w:rsidP="00FA07F1">
            <w:pPr>
              <w:spacing w:line="252" w:lineRule="auto"/>
              <w:jc w:val="both"/>
              <w:rPr>
                <w:lang w:eastAsia="en-US"/>
              </w:rPr>
            </w:pPr>
            <w:r w:rsidRPr="00491EDD">
              <w:rPr>
                <w:lang w:eastAsia="en-US"/>
              </w:rPr>
              <w:t>Подключение 1 лампы освещения с установкой выключателя.</w:t>
            </w:r>
          </w:p>
        </w:tc>
      </w:tr>
      <w:tr w:rsidR="00F94810" w:rsidRPr="0057177A" w14:paraId="55B55B74"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16CF54BF" w14:textId="3BD2CB8A" w:rsidR="0083773F" w:rsidRPr="0057177A" w:rsidRDefault="0083773F"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AF2CFF8" w14:textId="77777777" w:rsidR="0083773F" w:rsidRPr="0057177A" w:rsidRDefault="0083773F" w:rsidP="00865940">
            <w:pPr>
              <w:spacing w:line="252" w:lineRule="auto"/>
              <w:jc w:val="both"/>
              <w:rPr>
                <w:lang w:eastAsia="en-US"/>
              </w:rPr>
            </w:pPr>
            <w:r w:rsidRPr="0057177A">
              <w:rPr>
                <w:lang w:eastAsia="en-US"/>
              </w:rPr>
              <w:t>Вентиляция</w:t>
            </w:r>
          </w:p>
        </w:tc>
        <w:tc>
          <w:tcPr>
            <w:tcW w:w="7059" w:type="dxa"/>
            <w:tcBorders>
              <w:top w:val="single" w:sz="4" w:space="0" w:color="auto"/>
              <w:left w:val="single" w:sz="4" w:space="0" w:color="auto"/>
              <w:bottom w:val="single" w:sz="4" w:space="0" w:color="auto"/>
              <w:right w:val="single" w:sz="4" w:space="0" w:color="auto"/>
            </w:tcBorders>
          </w:tcPr>
          <w:p w14:paraId="402139DB" w14:textId="62EA5672" w:rsidR="00294486" w:rsidRPr="0057177A" w:rsidRDefault="00205102" w:rsidP="00865940">
            <w:pPr>
              <w:spacing w:line="252" w:lineRule="auto"/>
              <w:jc w:val="both"/>
              <w:rPr>
                <w:lang w:eastAsia="en-US"/>
              </w:rPr>
            </w:pPr>
            <w:r w:rsidRPr="00205102">
              <w:rPr>
                <w:lang w:eastAsia="en-US"/>
              </w:rPr>
              <w:t>В помещениях подвального этажа предусмотрена вытяжная вентиляция</w:t>
            </w:r>
            <w:r w:rsidR="00294486">
              <w:rPr>
                <w:lang w:eastAsia="en-US"/>
              </w:rPr>
              <w:t>.</w:t>
            </w:r>
          </w:p>
        </w:tc>
      </w:tr>
      <w:tr w:rsidR="00AB7F53" w:rsidRPr="0057177A" w14:paraId="03EDA237"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23483FBE" w14:textId="77777777" w:rsidR="00AB7F53" w:rsidRPr="0057177A" w:rsidRDefault="00AB7F53"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5C2200F" w14:textId="3E7C9F8F" w:rsidR="00AB7F53" w:rsidRDefault="00FA07F1" w:rsidP="00865940">
            <w:pPr>
              <w:spacing w:line="252" w:lineRule="auto"/>
              <w:jc w:val="both"/>
              <w:rPr>
                <w:lang w:eastAsia="en-US"/>
              </w:rPr>
            </w:pPr>
            <w:r>
              <w:rPr>
                <w:lang w:eastAsia="en-US"/>
              </w:rPr>
              <w:t>П</w:t>
            </w:r>
            <w:r w:rsidR="00AB7F53">
              <w:rPr>
                <w:lang w:eastAsia="en-US"/>
              </w:rPr>
              <w:t>ерегородки</w:t>
            </w:r>
          </w:p>
        </w:tc>
        <w:tc>
          <w:tcPr>
            <w:tcW w:w="7059" w:type="dxa"/>
            <w:tcBorders>
              <w:top w:val="single" w:sz="4" w:space="0" w:color="auto"/>
              <w:left w:val="single" w:sz="4" w:space="0" w:color="auto"/>
              <w:bottom w:val="single" w:sz="4" w:space="0" w:color="auto"/>
              <w:right w:val="single" w:sz="4" w:space="0" w:color="auto"/>
            </w:tcBorders>
          </w:tcPr>
          <w:p w14:paraId="2354B698" w14:textId="3A18F22B" w:rsidR="00AB7F53" w:rsidRDefault="00FA07F1" w:rsidP="00FA07F1">
            <w:pPr>
              <w:spacing w:line="252" w:lineRule="auto"/>
              <w:jc w:val="both"/>
              <w:rPr>
                <w:lang w:eastAsia="en-US"/>
              </w:rPr>
            </w:pPr>
            <w:r>
              <w:rPr>
                <w:lang w:eastAsia="en-US"/>
              </w:rPr>
              <w:t>Перегородки между кладовыми выполняются на высоту 2м от уровня чистого пола подвала. Сверху</w:t>
            </w:r>
            <w:r w:rsidR="00DF1B82">
              <w:rPr>
                <w:lang w:eastAsia="en-US"/>
              </w:rPr>
              <w:t xml:space="preserve"> </w:t>
            </w:r>
            <w:r>
              <w:rPr>
                <w:lang w:eastAsia="en-US"/>
              </w:rPr>
              <w:t>предусматривается ограждение кладовых из сетки.</w:t>
            </w:r>
          </w:p>
        </w:tc>
      </w:tr>
      <w:tr w:rsidR="00FA07F1" w:rsidRPr="0057177A" w14:paraId="4CFBE053"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448EA442" w14:textId="77777777" w:rsidR="00FA07F1" w:rsidRPr="0057177A" w:rsidRDefault="00FA07F1"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F40448E" w14:textId="6BACA717" w:rsidR="00FA07F1" w:rsidRDefault="00FA07F1" w:rsidP="00865940">
            <w:pPr>
              <w:spacing w:line="252" w:lineRule="auto"/>
              <w:jc w:val="both"/>
              <w:rPr>
                <w:lang w:eastAsia="en-US"/>
              </w:rPr>
            </w:pPr>
            <w:r>
              <w:rPr>
                <w:lang w:eastAsia="en-US"/>
              </w:rPr>
              <w:t>Стены</w:t>
            </w:r>
          </w:p>
        </w:tc>
        <w:tc>
          <w:tcPr>
            <w:tcW w:w="7059" w:type="dxa"/>
            <w:tcBorders>
              <w:top w:val="single" w:sz="4" w:space="0" w:color="auto"/>
              <w:left w:val="single" w:sz="4" w:space="0" w:color="auto"/>
              <w:bottom w:val="single" w:sz="4" w:space="0" w:color="auto"/>
              <w:right w:val="single" w:sz="4" w:space="0" w:color="auto"/>
            </w:tcBorders>
          </w:tcPr>
          <w:p w14:paraId="4F92C77D" w14:textId="4AF7DE97" w:rsidR="00FA07F1" w:rsidRDefault="00FD1947" w:rsidP="00FA07F1">
            <w:pPr>
              <w:spacing w:line="252" w:lineRule="auto"/>
              <w:jc w:val="both"/>
              <w:rPr>
                <w:lang w:eastAsia="en-US"/>
              </w:rPr>
            </w:pPr>
            <w:r w:rsidRPr="00FD1947">
              <w:rPr>
                <w:lang w:eastAsia="en-US"/>
              </w:rPr>
              <w:t>В соответствии с проектной документацией.</w:t>
            </w:r>
          </w:p>
        </w:tc>
      </w:tr>
    </w:tbl>
    <w:p w14:paraId="3F25FA14" w14:textId="77777777" w:rsidR="00794D23" w:rsidRDefault="00794D23" w:rsidP="00482499">
      <w:pPr>
        <w:ind w:firstLine="426"/>
        <w:jc w:val="both"/>
        <w:rPr>
          <w:b/>
          <w:bCs/>
        </w:rPr>
      </w:pPr>
    </w:p>
    <w:p w14:paraId="2AE99A6C" w14:textId="0B0B74C5" w:rsidR="000C46FE" w:rsidRPr="002537AC" w:rsidRDefault="00794D23" w:rsidP="000C46FE">
      <w:pPr>
        <w:ind w:firstLine="426"/>
        <w:jc w:val="both"/>
      </w:pPr>
      <w:r>
        <w:t>Застройщик оставляет за собой право на изменение материалов и оборудования, указанных в характеристиках</w:t>
      </w:r>
      <w:r w:rsidR="00880379">
        <w:t>, если указанное изменение не влечет за собой ухудшение качества передаваемого объекта и увеличения его цены.</w:t>
      </w:r>
    </w:p>
    <w:p w14:paraId="5415F58A" w14:textId="186662D1" w:rsidR="0083773F" w:rsidRPr="002537AC" w:rsidRDefault="0083773F" w:rsidP="0083773F">
      <w:pPr>
        <w:ind w:firstLine="426"/>
        <w:jc w:val="both"/>
      </w:pPr>
      <w:r w:rsidRPr="002537AC">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2537AC">
        <w:t xml:space="preserve"> усадки дома,</w:t>
      </w:r>
      <w:r w:rsidRPr="002537AC">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05AC3AE" w14:textId="77777777" w:rsidR="005B5E93" w:rsidRDefault="005B5E93" w:rsidP="00237F50">
      <w:pPr>
        <w:jc w:val="center"/>
      </w:pPr>
    </w:p>
    <w:p w14:paraId="7B990CA4" w14:textId="77777777" w:rsidR="0057177A" w:rsidRPr="002537AC" w:rsidRDefault="0057177A" w:rsidP="00237F50">
      <w:pPr>
        <w:jc w:val="center"/>
        <w:rPr>
          <w:b/>
          <w:bCs/>
        </w:rPr>
      </w:pPr>
    </w:p>
    <w:p w14:paraId="1BB37F1F" w14:textId="453293BE" w:rsidR="00237F50" w:rsidRPr="002537AC" w:rsidRDefault="0083773F" w:rsidP="00237F50">
      <w:pPr>
        <w:jc w:val="center"/>
        <w:rPr>
          <w:b/>
          <w:bCs/>
        </w:rPr>
      </w:pPr>
      <w:r w:rsidRPr="002537AC">
        <w:rPr>
          <w:b/>
          <w:bCs/>
        </w:rPr>
        <w:t>ПОДПИСИ СТОРОН</w:t>
      </w:r>
      <w:r w:rsidR="00237F50" w:rsidRPr="002537AC">
        <w:rPr>
          <w:b/>
          <w:bCs/>
        </w:rPr>
        <w:t>:</w:t>
      </w:r>
    </w:p>
    <w:p w14:paraId="50208806" w14:textId="77777777" w:rsidR="00237F50" w:rsidRPr="002537AC" w:rsidRDefault="00237F50" w:rsidP="00237F50">
      <w:pPr>
        <w:jc w:val="center"/>
        <w:rPr>
          <w:b/>
          <w:bCs/>
        </w:rPr>
      </w:pPr>
    </w:p>
    <w:tbl>
      <w:tblPr>
        <w:tblW w:w="9961" w:type="dxa"/>
        <w:jc w:val="center"/>
        <w:tblCellSpacing w:w="0" w:type="dxa"/>
        <w:tblCellMar>
          <w:left w:w="0" w:type="dxa"/>
          <w:right w:w="0" w:type="dxa"/>
        </w:tblCellMar>
        <w:tblLook w:val="0000" w:firstRow="0" w:lastRow="0" w:firstColumn="0" w:lastColumn="0" w:noHBand="0" w:noVBand="0"/>
      </w:tblPr>
      <w:tblGrid>
        <w:gridCol w:w="4649"/>
        <w:gridCol w:w="5312"/>
      </w:tblGrid>
      <w:tr w:rsidR="005B5E93" w:rsidRPr="002537AC" w14:paraId="638151C9" w14:textId="77777777" w:rsidTr="00072D65">
        <w:trPr>
          <w:trHeight w:val="1008"/>
          <w:tblCellSpacing w:w="0" w:type="dxa"/>
          <w:jc w:val="center"/>
        </w:trPr>
        <w:tc>
          <w:tcPr>
            <w:tcW w:w="4649" w:type="dxa"/>
            <w:tcMar>
              <w:top w:w="0" w:type="dxa"/>
              <w:left w:w="108" w:type="dxa"/>
              <w:bottom w:w="0" w:type="dxa"/>
              <w:right w:w="108" w:type="dxa"/>
            </w:tcMar>
          </w:tcPr>
          <w:p w14:paraId="3CE28E26" w14:textId="77777777" w:rsidR="005B5E93" w:rsidRPr="002537AC" w:rsidRDefault="005B5E93" w:rsidP="007E3DD0">
            <w:pPr>
              <w:rPr>
                <w:b/>
                <w:lang w:eastAsia="zh-CN"/>
              </w:rPr>
            </w:pPr>
            <w:r w:rsidRPr="002537AC">
              <w:rPr>
                <w:b/>
                <w:lang w:eastAsia="zh-CN"/>
              </w:rPr>
              <w:t>Застройщик:</w:t>
            </w:r>
          </w:p>
          <w:p w14:paraId="78285A3F" w14:textId="25BEC849" w:rsidR="005B5E93" w:rsidRPr="002537AC" w:rsidRDefault="00880379" w:rsidP="007E3DD0">
            <w:pPr>
              <w:jc w:val="both"/>
            </w:pPr>
            <w:r w:rsidRPr="00880379">
              <w:t>ООО “Созвездие СЗ”</w:t>
            </w:r>
          </w:p>
          <w:p w14:paraId="3F1B1AB3" w14:textId="2F82490F" w:rsidR="005B5E93" w:rsidRDefault="005B5E93" w:rsidP="007E3DD0">
            <w:pPr>
              <w:jc w:val="both"/>
              <w:rPr>
                <w:b/>
                <w:bCs/>
                <w:color w:val="000000"/>
              </w:rPr>
            </w:pPr>
          </w:p>
          <w:p w14:paraId="34399E37" w14:textId="77777777" w:rsidR="004D61A8" w:rsidRPr="002537AC" w:rsidRDefault="004D61A8" w:rsidP="007E3DD0">
            <w:pPr>
              <w:jc w:val="both"/>
              <w:rPr>
                <w:b/>
                <w:bCs/>
                <w:color w:val="000000"/>
              </w:rPr>
            </w:pPr>
          </w:p>
          <w:p w14:paraId="0DDC0997" w14:textId="77777777" w:rsidR="005B5E93" w:rsidRPr="002537AC" w:rsidRDefault="005B5E93" w:rsidP="007E3DD0">
            <w:pPr>
              <w:rPr>
                <w:lang w:eastAsia="zh-CN"/>
              </w:rPr>
            </w:pPr>
            <w:r w:rsidRPr="002537AC">
              <w:rPr>
                <w:b/>
                <w:color w:val="000000"/>
              </w:rPr>
              <w:t>____________/__________/</w:t>
            </w:r>
          </w:p>
        </w:tc>
        <w:tc>
          <w:tcPr>
            <w:tcW w:w="5312" w:type="dxa"/>
            <w:tcMar>
              <w:top w:w="0" w:type="dxa"/>
              <w:left w:w="108" w:type="dxa"/>
              <w:bottom w:w="0" w:type="dxa"/>
              <w:right w:w="108" w:type="dxa"/>
            </w:tcMar>
          </w:tcPr>
          <w:p w14:paraId="4D68A10C" w14:textId="77777777" w:rsidR="005B5E93" w:rsidRPr="002537AC" w:rsidRDefault="005B5E93" w:rsidP="007E3DD0">
            <w:pPr>
              <w:rPr>
                <w:b/>
                <w:lang w:eastAsia="zh-CN"/>
              </w:rPr>
            </w:pPr>
            <w:r w:rsidRPr="002537AC">
              <w:rPr>
                <w:b/>
                <w:lang w:eastAsia="zh-CN"/>
              </w:rPr>
              <w:t>Участник:</w:t>
            </w:r>
          </w:p>
          <w:p w14:paraId="41F7363B" w14:textId="6DC71CE3" w:rsidR="005B5E93" w:rsidRPr="002537AC" w:rsidRDefault="005B5E93" w:rsidP="007E3DD0">
            <w:pPr>
              <w:rPr>
                <w:lang w:eastAsia="zh-CN"/>
              </w:rPr>
            </w:pPr>
            <w:r w:rsidRPr="002537AC">
              <w:rPr>
                <w:lang w:eastAsia="zh-CN"/>
              </w:rPr>
              <w:t xml:space="preserve">гр. РФ </w:t>
            </w:r>
            <w:r w:rsidR="00880379">
              <w:t>___________________________________</w:t>
            </w:r>
          </w:p>
          <w:p w14:paraId="0611F04D" w14:textId="202F80FA" w:rsidR="005B5E93" w:rsidRPr="002537AC" w:rsidRDefault="005B5E93" w:rsidP="007E3DD0">
            <w:pPr>
              <w:rPr>
                <w:bCs/>
                <w:lang w:eastAsia="zh-CN"/>
              </w:rPr>
            </w:pPr>
          </w:p>
          <w:p w14:paraId="793C6D12" w14:textId="77777777" w:rsidR="005B5E93" w:rsidRPr="002537AC" w:rsidRDefault="005B5E93" w:rsidP="007E3DD0">
            <w:pPr>
              <w:rPr>
                <w:bCs/>
                <w:lang w:eastAsia="zh-CN"/>
              </w:rPr>
            </w:pPr>
          </w:p>
          <w:p w14:paraId="1E314719" w14:textId="77777777" w:rsidR="005B5E93" w:rsidRPr="002537AC" w:rsidRDefault="005B5E93" w:rsidP="007E3DD0">
            <w:pPr>
              <w:rPr>
                <w:bCs/>
                <w:lang w:eastAsia="zh-CN"/>
              </w:rPr>
            </w:pPr>
            <w:r w:rsidRPr="002537AC">
              <w:rPr>
                <w:lang w:eastAsia="zh-CN"/>
              </w:rPr>
              <w:t>__________________________/_______________/</w:t>
            </w:r>
          </w:p>
        </w:tc>
      </w:tr>
    </w:tbl>
    <w:p w14:paraId="639CAD83" w14:textId="47A799D2" w:rsidR="00E62F82" w:rsidRPr="002537AC" w:rsidRDefault="00E62F82" w:rsidP="00482499">
      <w:pPr>
        <w:rPr>
          <w:spacing w:val="20"/>
        </w:rPr>
      </w:pPr>
    </w:p>
    <w:sectPr w:rsidR="00E62F82" w:rsidRPr="002537AC" w:rsidSect="00072D65">
      <w:footerReference w:type="default" r:id="rId15"/>
      <w:pgSz w:w="12240" w:h="15840"/>
      <w:pgMar w:top="709" w:right="850" w:bottom="142" w:left="851" w:header="720" w:footer="3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Судьина Наталья Григорьевна" w:date="2023-07-30T22:21:00Z" w:initials="СНГ">
    <w:p w14:paraId="18E0016B" w14:textId="61F726B0" w:rsidR="0043007B" w:rsidRDefault="0043007B">
      <w:pPr>
        <w:pStyle w:val="ac"/>
      </w:pPr>
      <w:r>
        <w:rPr>
          <w:rStyle w:val="ab"/>
        </w:rPr>
        <w:annotationRef/>
      </w:r>
      <w:r>
        <w:t>Адаптировать приложение под объект - кладовка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E001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60F6" w16cex:dateUtc="2023-07-3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0016B" w16cid:durableId="287160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43B6" w14:textId="77777777" w:rsidR="00B82592" w:rsidRDefault="00B82592" w:rsidP="005C0EE0">
      <w:r>
        <w:separator/>
      </w:r>
    </w:p>
  </w:endnote>
  <w:endnote w:type="continuationSeparator" w:id="0">
    <w:p w14:paraId="3E960524" w14:textId="77777777" w:rsidR="00B82592" w:rsidRDefault="00B82592" w:rsidP="005C0EE0">
      <w:r>
        <w:continuationSeparator/>
      </w:r>
    </w:p>
  </w:endnote>
  <w:endnote w:type="continuationNotice" w:id="1">
    <w:p w14:paraId="45C78452" w14:textId="77777777" w:rsidR="00B82592" w:rsidRDefault="00B82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7F9" w14:textId="142829A8" w:rsidR="0006263F" w:rsidRPr="003E1761" w:rsidRDefault="0006263F">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026EA7">
      <w:rPr>
        <w:noProof/>
        <w:sz w:val="20"/>
      </w:rPr>
      <w:t>3</w:t>
    </w:r>
    <w:r w:rsidRPr="003E1761">
      <w:rPr>
        <w:sz w:val="20"/>
      </w:rPr>
      <w:fldChar w:fldCharType="end"/>
    </w:r>
  </w:p>
  <w:p w14:paraId="4097B585" w14:textId="77777777" w:rsidR="0006263F" w:rsidRDefault="000626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B147" w14:textId="77777777" w:rsidR="00B82592" w:rsidRDefault="00B82592" w:rsidP="005C0EE0">
      <w:r>
        <w:separator/>
      </w:r>
    </w:p>
  </w:footnote>
  <w:footnote w:type="continuationSeparator" w:id="0">
    <w:p w14:paraId="5399EA51" w14:textId="77777777" w:rsidR="00B82592" w:rsidRDefault="00B82592" w:rsidP="005C0EE0">
      <w:r>
        <w:continuationSeparator/>
      </w:r>
    </w:p>
  </w:footnote>
  <w:footnote w:type="continuationNotice" w:id="1">
    <w:p w14:paraId="05DD73A9" w14:textId="77777777" w:rsidR="00B82592" w:rsidRDefault="00B825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0D77F02"/>
    <w:multiLevelType w:val="hybridMultilevel"/>
    <w:tmpl w:val="817CF8A4"/>
    <w:lvl w:ilvl="0" w:tplc="D7487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4BDA3CE8"/>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675"/>
        </w:tabs>
        <w:ind w:left="1675"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D7712"/>
    <w:multiLevelType w:val="hybridMultilevel"/>
    <w:tmpl w:val="5FD6EACC"/>
    <w:lvl w:ilvl="0" w:tplc="11D6A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0"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1"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4"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5"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1"/>
  </w:num>
  <w:num w:numId="4">
    <w:abstractNumId w:val="7"/>
  </w:num>
  <w:num w:numId="5">
    <w:abstractNumId w:val="16"/>
  </w:num>
  <w:num w:numId="6">
    <w:abstractNumId w:val="4"/>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2"/>
  </w:num>
  <w:num w:numId="17">
    <w:abstractNumId w:val="29"/>
  </w:num>
  <w:num w:numId="18">
    <w:abstractNumId w:val="14"/>
  </w:num>
  <w:num w:numId="19">
    <w:abstractNumId w:val="27"/>
  </w:num>
  <w:num w:numId="20">
    <w:abstractNumId w:val="17"/>
  </w:num>
  <w:num w:numId="21">
    <w:abstractNumId w:val="6"/>
  </w:num>
  <w:num w:numId="22">
    <w:abstractNumId w:val="35"/>
  </w:num>
  <w:num w:numId="23">
    <w:abstractNumId w:val="31"/>
  </w:num>
  <w:num w:numId="24">
    <w:abstractNumId w:val="11"/>
  </w:num>
  <w:num w:numId="25">
    <w:abstractNumId w:val="1"/>
  </w:num>
  <w:num w:numId="26">
    <w:abstractNumId w:val="28"/>
  </w:num>
  <w:num w:numId="27">
    <w:abstractNumId w:val="34"/>
  </w:num>
  <w:num w:numId="28">
    <w:abstractNumId w:val="3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24"/>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num>
  <w:num w:numId="40">
    <w:abstractNumId w:val="8"/>
  </w:num>
  <w:num w:numId="41">
    <w:abstractNumId w:val="20"/>
  </w:num>
  <w:num w:numId="42">
    <w:abstractNumId w:val="30"/>
  </w:num>
  <w:num w:numId="43">
    <w:abstractNumId w:val="33"/>
  </w:num>
  <w:num w:numId="44">
    <w:abstractNumId w:val="3"/>
  </w:num>
  <w:num w:numId="45">
    <w:abstractNumId w:val="19"/>
  </w:num>
  <w:num w:numId="46">
    <w:abstractNumId w:val="5"/>
  </w:num>
  <w:num w:numId="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удьина Наталья Григорьевна">
    <w15:presenceInfo w15:providerId="None" w15:userId="Судьина Наталья Григо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6070"/>
    <w:rsid w:val="0000738C"/>
    <w:rsid w:val="00007763"/>
    <w:rsid w:val="000105D8"/>
    <w:rsid w:val="000120CE"/>
    <w:rsid w:val="000121D1"/>
    <w:rsid w:val="00012A0F"/>
    <w:rsid w:val="00013511"/>
    <w:rsid w:val="00015D04"/>
    <w:rsid w:val="00017D03"/>
    <w:rsid w:val="00020636"/>
    <w:rsid w:val="00021A38"/>
    <w:rsid w:val="00026EA7"/>
    <w:rsid w:val="00031601"/>
    <w:rsid w:val="00031A18"/>
    <w:rsid w:val="0003266D"/>
    <w:rsid w:val="00032BA3"/>
    <w:rsid w:val="000347CD"/>
    <w:rsid w:val="00034C9C"/>
    <w:rsid w:val="00037521"/>
    <w:rsid w:val="00037874"/>
    <w:rsid w:val="000410A9"/>
    <w:rsid w:val="00041461"/>
    <w:rsid w:val="00041892"/>
    <w:rsid w:val="00043963"/>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2D65"/>
    <w:rsid w:val="00073818"/>
    <w:rsid w:val="00073C66"/>
    <w:rsid w:val="00081220"/>
    <w:rsid w:val="000830D7"/>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EE9"/>
    <w:rsid w:val="000A73D0"/>
    <w:rsid w:val="000B0C59"/>
    <w:rsid w:val="000B1E0C"/>
    <w:rsid w:val="000B29B9"/>
    <w:rsid w:val="000B31A0"/>
    <w:rsid w:val="000B3FCE"/>
    <w:rsid w:val="000B6E74"/>
    <w:rsid w:val="000C1063"/>
    <w:rsid w:val="000C1422"/>
    <w:rsid w:val="000C1C23"/>
    <w:rsid w:val="000C3293"/>
    <w:rsid w:val="000C4485"/>
    <w:rsid w:val="000C46FE"/>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E63"/>
    <w:rsid w:val="000F1F13"/>
    <w:rsid w:val="000F2883"/>
    <w:rsid w:val="000F3084"/>
    <w:rsid w:val="000F3732"/>
    <w:rsid w:val="000F3F8A"/>
    <w:rsid w:val="000F5163"/>
    <w:rsid w:val="000F7909"/>
    <w:rsid w:val="001028F8"/>
    <w:rsid w:val="001034F7"/>
    <w:rsid w:val="00105E0F"/>
    <w:rsid w:val="00106316"/>
    <w:rsid w:val="001102FE"/>
    <w:rsid w:val="00111583"/>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61E8"/>
    <w:rsid w:val="00146645"/>
    <w:rsid w:val="00150912"/>
    <w:rsid w:val="001513C6"/>
    <w:rsid w:val="00152193"/>
    <w:rsid w:val="0015301F"/>
    <w:rsid w:val="001532B5"/>
    <w:rsid w:val="001536D1"/>
    <w:rsid w:val="00154041"/>
    <w:rsid w:val="00155EC5"/>
    <w:rsid w:val="0015705A"/>
    <w:rsid w:val="00160089"/>
    <w:rsid w:val="001657C7"/>
    <w:rsid w:val="00167364"/>
    <w:rsid w:val="00170F72"/>
    <w:rsid w:val="0017137B"/>
    <w:rsid w:val="00174ABB"/>
    <w:rsid w:val="00175956"/>
    <w:rsid w:val="00175E29"/>
    <w:rsid w:val="001760AA"/>
    <w:rsid w:val="00177413"/>
    <w:rsid w:val="001776B3"/>
    <w:rsid w:val="001801B5"/>
    <w:rsid w:val="00182BA3"/>
    <w:rsid w:val="0018532C"/>
    <w:rsid w:val="00194192"/>
    <w:rsid w:val="00194D21"/>
    <w:rsid w:val="0019550C"/>
    <w:rsid w:val="001A3115"/>
    <w:rsid w:val="001A6A70"/>
    <w:rsid w:val="001B3536"/>
    <w:rsid w:val="001C049F"/>
    <w:rsid w:val="001C7597"/>
    <w:rsid w:val="001D1640"/>
    <w:rsid w:val="001D5A89"/>
    <w:rsid w:val="001D6AAE"/>
    <w:rsid w:val="001E0CB0"/>
    <w:rsid w:val="001E21BC"/>
    <w:rsid w:val="001E289D"/>
    <w:rsid w:val="001E3AF3"/>
    <w:rsid w:val="001E4E38"/>
    <w:rsid w:val="001F02EA"/>
    <w:rsid w:val="001F0D98"/>
    <w:rsid w:val="001F14E1"/>
    <w:rsid w:val="001F17CF"/>
    <w:rsid w:val="001F3465"/>
    <w:rsid w:val="001F358F"/>
    <w:rsid w:val="001F5532"/>
    <w:rsid w:val="001F5E7D"/>
    <w:rsid w:val="001F695E"/>
    <w:rsid w:val="001F6B05"/>
    <w:rsid w:val="002006C6"/>
    <w:rsid w:val="00200EC2"/>
    <w:rsid w:val="00205102"/>
    <w:rsid w:val="002053F6"/>
    <w:rsid w:val="00206E05"/>
    <w:rsid w:val="00212B11"/>
    <w:rsid w:val="002133F1"/>
    <w:rsid w:val="00213E70"/>
    <w:rsid w:val="0021416A"/>
    <w:rsid w:val="0021463D"/>
    <w:rsid w:val="0021494B"/>
    <w:rsid w:val="00217E0E"/>
    <w:rsid w:val="00221807"/>
    <w:rsid w:val="0022259E"/>
    <w:rsid w:val="00225EDE"/>
    <w:rsid w:val="00226BE4"/>
    <w:rsid w:val="00227477"/>
    <w:rsid w:val="00227A66"/>
    <w:rsid w:val="00227DEA"/>
    <w:rsid w:val="00231498"/>
    <w:rsid w:val="002325E2"/>
    <w:rsid w:val="00232A49"/>
    <w:rsid w:val="00232FD7"/>
    <w:rsid w:val="00233793"/>
    <w:rsid w:val="00233B1A"/>
    <w:rsid w:val="00233CEC"/>
    <w:rsid w:val="002344B4"/>
    <w:rsid w:val="002351D3"/>
    <w:rsid w:val="00237F50"/>
    <w:rsid w:val="00240782"/>
    <w:rsid w:val="002411A9"/>
    <w:rsid w:val="00241446"/>
    <w:rsid w:val="00241820"/>
    <w:rsid w:val="00242305"/>
    <w:rsid w:val="00242F41"/>
    <w:rsid w:val="00243DAB"/>
    <w:rsid w:val="00245A00"/>
    <w:rsid w:val="00247383"/>
    <w:rsid w:val="002505C4"/>
    <w:rsid w:val="00250695"/>
    <w:rsid w:val="0025211C"/>
    <w:rsid w:val="002537AC"/>
    <w:rsid w:val="002570FE"/>
    <w:rsid w:val="00257678"/>
    <w:rsid w:val="002617A7"/>
    <w:rsid w:val="00262147"/>
    <w:rsid w:val="00262868"/>
    <w:rsid w:val="00264FDD"/>
    <w:rsid w:val="00271040"/>
    <w:rsid w:val="00271246"/>
    <w:rsid w:val="002756FE"/>
    <w:rsid w:val="00276038"/>
    <w:rsid w:val="00277C19"/>
    <w:rsid w:val="00277EB6"/>
    <w:rsid w:val="00286327"/>
    <w:rsid w:val="00290238"/>
    <w:rsid w:val="00294486"/>
    <w:rsid w:val="00296615"/>
    <w:rsid w:val="00297548"/>
    <w:rsid w:val="00297794"/>
    <w:rsid w:val="002A0CE9"/>
    <w:rsid w:val="002A1978"/>
    <w:rsid w:val="002A3881"/>
    <w:rsid w:val="002A4429"/>
    <w:rsid w:val="002A4F27"/>
    <w:rsid w:val="002A6476"/>
    <w:rsid w:val="002B08BB"/>
    <w:rsid w:val="002B1019"/>
    <w:rsid w:val="002B3230"/>
    <w:rsid w:val="002B3382"/>
    <w:rsid w:val="002B448E"/>
    <w:rsid w:val="002C036B"/>
    <w:rsid w:val="002C221A"/>
    <w:rsid w:val="002C368B"/>
    <w:rsid w:val="002C5597"/>
    <w:rsid w:val="002C594B"/>
    <w:rsid w:val="002C5A03"/>
    <w:rsid w:val="002C7762"/>
    <w:rsid w:val="002D07D0"/>
    <w:rsid w:val="002D1A92"/>
    <w:rsid w:val="002D5138"/>
    <w:rsid w:val="002D6FBF"/>
    <w:rsid w:val="002E0ADB"/>
    <w:rsid w:val="002E0BE0"/>
    <w:rsid w:val="002E274E"/>
    <w:rsid w:val="002E2F43"/>
    <w:rsid w:val="002E45DF"/>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4AF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B95"/>
    <w:rsid w:val="00394EAC"/>
    <w:rsid w:val="00395891"/>
    <w:rsid w:val="003961C6"/>
    <w:rsid w:val="003A12D9"/>
    <w:rsid w:val="003A1482"/>
    <w:rsid w:val="003A2B2D"/>
    <w:rsid w:val="003A5C1E"/>
    <w:rsid w:val="003A6CBF"/>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F3F3C"/>
    <w:rsid w:val="003F52A3"/>
    <w:rsid w:val="003F54A8"/>
    <w:rsid w:val="003F5729"/>
    <w:rsid w:val="003F6F42"/>
    <w:rsid w:val="00400226"/>
    <w:rsid w:val="00400DA3"/>
    <w:rsid w:val="004011A1"/>
    <w:rsid w:val="00402E38"/>
    <w:rsid w:val="00403272"/>
    <w:rsid w:val="00405B48"/>
    <w:rsid w:val="00406634"/>
    <w:rsid w:val="004101E0"/>
    <w:rsid w:val="00411B7E"/>
    <w:rsid w:val="00412514"/>
    <w:rsid w:val="0041281C"/>
    <w:rsid w:val="00412AF6"/>
    <w:rsid w:val="00416A6E"/>
    <w:rsid w:val="0042014B"/>
    <w:rsid w:val="0042067A"/>
    <w:rsid w:val="00421614"/>
    <w:rsid w:val="00421A6A"/>
    <w:rsid w:val="00422943"/>
    <w:rsid w:val="00422CF8"/>
    <w:rsid w:val="004270C0"/>
    <w:rsid w:val="0043007B"/>
    <w:rsid w:val="00431C54"/>
    <w:rsid w:val="00431E65"/>
    <w:rsid w:val="00432545"/>
    <w:rsid w:val="0044037F"/>
    <w:rsid w:val="00440E83"/>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2499"/>
    <w:rsid w:val="00482EB0"/>
    <w:rsid w:val="004852A9"/>
    <w:rsid w:val="00487981"/>
    <w:rsid w:val="00487F55"/>
    <w:rsid w:val="004904FA"/>
    <w:rsid w:val="004905E8"/>
    <w:rsid w:val="00491892"/>
    <w:rsid w:val="00491EDD"/>
    <w:rsid w:val="00494733"/>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01B2"/>
    <w:rsid w:val="004D37E7"/>
    <w:rsid w:val="004D61A8"/>
    <w:rsid w:val="004D6D71"/>
    <w:rsid w:val="004D718F"/>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6F77"/>
    <w:rsid w:val="00510979"/>
    <w:rsid w:val="005120ED"/>
    <w:rsid w:val="0051524B"/>
    <w:rsid w:val="00516667"/>
    <w:rsid w:val="0051690B"/>
    <w:rsid w:val="0051703D"/>
    <w:rsid w:val="00517698"/>
    <w:rsid w:val="00521328"/>
    <w:rsid w:val="005229E4"/>
    <w:rsid w:val="00522A54"/>
    <w:rsid w:val="005235AE"/>
    <w:rsid w:val="0052401F"/>
    <w:rsid w:val="00524FA4"/>
    <w:rsid w:val="005277C1"/>
    <w:rsid w:val="00530FCD"/>
    <w:rsid w:val="00532E26"/>
    <w:rsid w:val="00532FAC"/>
    <w:rsid w:val="0053400E"/>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A59"/>
    <w:rsid w:val="00561E5E"/>
    <w:rsid w:val="0056464F"/>
    <w:rsid w:val="00565A61"/>
    <w:rsid w:val="00565CCB"/>
    <w:rsid w:val="0056646A"/>
    <w:rsid w:val="0057164B"/>
    <w:rsid w:val="0057177A"/>
    <w:rsid w:val="00573908"/>
    <w:rsid w:val="0057485C"/>
    <w:rsid w:val="00574CAA"/>
    <w:rsid w:val="005759C5"/>
    <w:rsid w:val="00575AFF"/>
    <w:rsid w:val="00575B9C"/>
    <w:rsid w:val="00575F70"/>
    <w:rsid w:val="005775C4"/>
    <w:rsid w:val="005800FF"/>
    <w:rsid w:val="00581D0D"/>
    <w:rsid w:val="00581E0B"/>
    <w:rsid w:val="005836E7"/>
    <w:rsid w:val="00583EE1"/>
    <w:rsid w:val="00583FC4"/>
    <w:rsid w:val="0058413F"/>
    <w:rsid w:val="00584918"/>
    <w:rsid w:val="005859A3"/>
    <w:rsid w:val="00586F09"/>
    <w:rsid w:val="00586FBF"/>
    <w:rsid w:val="00587284"/>
    <w:rsid w:val="0059100C"/>
    <w:rsid w:val="005916A7"/>
    <w:rsid w:val="005945FD"/>
    <w:rsid w:val="00595D23"/>
    <w:rsid w:val="00596447"/>
    <w:rsid w:val="00596802"/>
    <w:rsid w:val="005972BA"/>
    <w:rsid w:val="005A542A"/>
    <w:rsid w:val="005A5653"/>
    <w:rsid w:val="005A570B"/>
    <w:rsid w:val="005A5B4C"/>
    <w:rsid w:val="005B4EFF"/>
    <w:rsid w:val="005B5318"/>
    <w:rsid w:val="005B5D30"/>
    <w:rsid w:val="005B5E93"/>
    <w:rsid w:val="005B60B2"/>
    <w:rsid w:val="005B64FE"/>
    <w:rsid w:val="005C0ADB"/>
    <w:rsid w:val="005C0EE0"/>
    <w:rsid w:val="005C251C"/>
    <w:rsid w:val="005C4FC8"/>
    <w:rsid w:val="005C6810"/>
    <w:rsid w:val="005C7AD3"/>
    <w:rsid w:val="005D06CD"/>
    <w:rsid w:val="005D106E"/>
    <w:rsid w:val="005D4589"/>
    <w:rsid w:val="005D5A82"/>
    <w:rsid w:val="005D78F3"/>
    <w:rsid w:val="005E2936"/>
    <w:rsid w:val="005E29CF"/>
    <w:rsid w:val="005E2CF3"/>
    <w:rsid w:val="005E330C"/>
    <w:rsid w:val="005E398D"/>
    <w:rsid w:val="005E40BD"/>
    <w:rsid w:val="005E4885"/>
    <w:rsid w:val="005E6312"/>
    <w:rsid w:val="005E6851"/>
    <w:rsid w:val="005E6B82"/>
    <w:rsid w:val="005F5181"/>
    <w:rsid w:val="005F7E34"/>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53CC"/>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6EE9"/>
    <w:rsid w:val="006701BE"/>
    <w:rsid w:val="00671168"/>
    <w:rsid w:val="00671348"/>
    <w:rsid w:val="006716EC"/>
    <w:rsid w:val="00671BB9"/>
    <w:rsid w:val="00672CE4"/>
    <w:rsid w:val="00674F29"/>
    <w:rsid w:val="00675166"/>
    <w:rsid w:val="00675329"/>
    <w:rsid w:val="00676662"/>
    <w:rsid w:val="00677C3F"/>
    <w:rsid w:val="00684225"/>
    <w:rsid w:val="00684747"/>
    <w:rsid w:val="006873CC"/>
    <w:rsid w:val="00687B8A"/>
    <w:rsid w:val="00690162"/>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1F7E"/>
    <w:rsid w:val="006D23CE"/>
    <w:rsid w:val="006D42C1"/>
    <w:rsid w:val="006D786C"/>
    <w:rsid w:val="006E0774"/>
    <w:rsid w:val="006E147D"/>
    <w:rsid w:val="006E1C2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12F"/>
    <w:rsid w:val="00736968"/>
    <w:rsid w:val="00737829"/>
    <w:rsid w:val="00737FB2"/>
    <w:rsid w:val="00742303"/>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70119"/>
    <w:rsid w:val="007711AA"/>
    <w:rsid w:val="007715E6"/>
    <w:rsid w:val="00774EFD"/>
    <w:rsid w:val="00775E41"/>
    <w:rsid w:val="00776479"/>
    <w:rsid w:val="00777ABE"/>
    <w:rsid w:val="00780354"/>
    <w:rsid w:val="00780C08"/>
    <w:rsid w:val="0078175A"/>
    <w:rsid w:val="00786CAB"/>
    <w:rsid w:val="007905B1"/>
    <w:rsid w:val="00790F1D"/>
    <w:rsid w:val="00791177"/>
    <w:rsid w:val="007914D8"/>
    <w:rsid w:val="007926BB"/>
    <w:rsid w:val="0079299C"/>
    <w:rsid w:val="007936F6"/>
    <w:rsid w:val="00793CB6"/>
    <w:rsid w:val="00794D23"/>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D42"/>
    <w:rsid w:val="008344E7"/>
    <w:rsid w:val="00834BEC"/>
    <w:rsid w:val="00835034"/>
    <w:rsid w:val="0083773F"/>
    <w:rsid w:val="00841DD3"/>
    <w:rsid w:val="0084270C"/>
    <w:rsid w:val="0084273D"/>
    <w:rsid w:val="00843C94"/>
    <w:rsid w:val="00844E91"/>
    <w:rsid w:val="00845144"/>
    <w:rsid w:val="008453D2"/>
    <w:rsid w:val="008465FA"/>
    <w:rsid w:val="00847A45"/>
    <w:rsid w:val="0085152E"/>
    <w:rsid w:val="00851BFA"/>
    <w:rsid w:val="00855979"/>
    <w:rsid w:val="00856B1B"/>
    <w:rsid w:val="00857483"/>
    <w:rsid w:val="00857489"/>
    <w:rsid w:val="00861531"/>
    <w:rsid w:val="00863A30"/>
    <w:rsid w:val="00864DDA"/>
    <w:rsid w:val="0086552D"/>
    <w:rsid w:val="00865940"/>
    <w:rsid w:val="00870329"/>
    <w:rsid w:val="0087261D"/>
    <w:rsid w:val="00880379"/>
    <w:rsid w:val="00880951"/>
    <w:rsid w:val="00880AC0"/>
    <w:rsid w:val="00880C03"/>
    <w:rsid w:val="00881CB9"/>
    <w:rsid w:val="008821D7"/>
    <w:rsid w:val="00883F8E"/>
    <w:rsid w:val="00887936"/>
    <w:rsid w:val="00887A26"/>
    <w:rsid w:val="00890007"/>
    <w:rsid w:val="0089041A"/>
    <w:rsid w:val="00892549"/>
    <w:rsid w:val="00896829"/>
    <w:rsid w:val="00896C40"/>
    <w:rsid w:val="00896FCA"/>
    <w:rsid w:val="008A0B8B"/>
    <w:rsid w:val="008A1966"/>
    <w:rsid w:val="008A41F2"/>
    <w:rsid w:val="008A58C7"/>
    <w:rsid w:val="008A782F"/>
    <w:rsid w:val="008B0185"/>
    <w:rsid w:val="008B4F08"/>
    <w:rsid w:val="008B6680"/>
    <w:rsid w:val="008B761C"/>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2203"/>
    <w:rsid w:val="0092232A"/>
    <w:rsid w:val="009314B5"/>
    <w:rsid w:val="009339BE"/>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2937"/>
    <w:rsid w:val="00962D81"/>
    <w:rsid w:val="00963492"/>
    <w:rsid w:val="00963F96"/>
    <w:rsid w:val="00965B0C"/>
    <w:rsid w:val="009660BF"/>
    <w:rsid w:val="00967748"/>
    <w:rsid w:val="00973C0D"/>
    <w:rsid w:val="009751DF"/>
    <w:rsid w:val="00976FDC"/>
    <w:rsid w:val="00981B27"/>
    <w:rsid w:val="0098460F"/>
    <w:rsid w:val="009867CF"/>
    <w:rsid w:val="00991628"/>
    <w:rsid w:val="009926F2"/>
    <w:rsid w:val="00995B02"/>
    <w:rsid w:val="00997191"/>
    <w:rsid w:val="009A0348"/>
    <w:rsid w:val="009A0E55"/>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AB3"/>
    <w:rsid w:val="009C145D"/>
    <w:rsid w:val="009C24CA"/>
    <w:rsid w:val="009D04CA"/>
    <w:rsid w:val="009D0D18"/>
    <w:rsid w:val="009D0EEE"/>
    <w:rsid w:val="009D32A1"/>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6538"/>
    <w:rsid w:val="00A07F3D"/>
    <w:rsid w:val="00A10446"/>
    <w:rsid w:val="00A10BE0"/>
    <w:rsid w:val="00A10E32"/>
    <w:rsid w:val="00A17DF2"/>
    <w:rsid w:val="00A20D7E"/>
    <w:rsid w:val="00A214E1"/>
    <w:rsid w:val="00A23F88"/>
    <w:rsid w:val="00A265D1"/>
    <w:rsid w:val="00A27136"/>
    <w:rsid w:val="00A314D1"/>
    <w:rsid w:val="00A323C3"/>
    <w:rsid w:val="00A33796"/>
    <w:rsid w:val="00A33850"/>
    <w:rsid w:val="00A37036"/>
    <w:rsid w:val="00A37E96"/>
    <w:rsid w:val="00A4023D"/>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C28"/>
    <w:rsid w:val="00A82CD5"/>
    <w:rsid w:val="00A82D70"/>
    <w:rsid w:val="00A849F8"/>
    <w:rsid w:val="00A85143"/>
    <w:rsid w:val="00A87A0E"/>
    <w:rsid w:val="00A91152"/>
    <w:rsid w:val="00A9138D"/>
    <w:rsid w:val="00A91FB2"/>
    <w:rsid w:val="00A97763"/>
    <w:rsid w:val="00AA0DA7"/>
    <w:rsid w:val="00AA330C"/>
    <w:rsid w:val="00AA3AB5"/>
    <w:rsid w:val="00AA7079"/>
    <w:rsid w:val="00AB06ED"/>
    <w:rsid w:val="00AB0E51"/>
    <w:rsid w:val="00AB57A2"/>
    <w:rsid w:val="00AB5D73"/>
    <w:rsid w:val="00AB5DFF"/>
    <w:rsid w:val="00AB68CD"/>
    <w:rsid w:val="00AB770F"/>
    <w:rsid w:val="00AB7959"/>
    <w:rsid w:val="00AB7AE8"/>
    <w:rsid w:val="00AB7F53"/>
    <w:rsid w:val="00AC3196"/>
    <w:rsid w:val="00AC3BF1"/>
    <w:rsid w:val="00AC3C39"/>
    <w:rsid w:val="00AC4767"/>
    <w:rsid w:val="00AC6475"/>
    <w:rsid w:val="00AD3820"/>
    <w:rsid w:val="00AD6B18"/>
    <w:rsid w:val="00AD70A2"/>
    <w:rsid w:val="00AE454E"/>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136"/>
    <w:rsid w:val="00B15AB7"/>
    <w:rsid w:val="00B1722F"/>
    <w:rsid w:val="00B210B7"/>
    <w:rsid w:val="00B211D3"/>
    <w:rsid w:val="00B214F0"/>
    <w:rsid w:val="00B25806"/>
    <w:rsid w:val="00B27ADF"/>
    <w:rsid w:val="00B304B4"/>
    <w:rsid w:val="00B32089"/>
    <w:rsid w:val="00B325E1"/>
    <w:rsid w:val="00B32A94"/>
    <w:rsid w:val="00B3691B"/>
    <w:rsid w:val="00B369A7"/>
    <w:rsid w:val="00B40359"/>
    <w:rsid w:val="00B41A0A"/>
    <w:rsid w:val="00B423FA"/>
    <w:rsid w:val="00B42C73"/>
    <w:rsid w:val="00B430E4"/>
    <w:rsid w:val="00B51C8A"/>
    <w:rsid w:val="00B51D14"/>
    <w:rsid w:val="00B5423C"/>
    <w:rsid w:val="00B54C8E"/>
    <w:rsid w:val="00B555F4"/>
    <w:rsid w:val="00B57D82"/>
    <w:rsid w:val="00B60A82"/>
    <w:rsid w:val="00B6469C"/>
    <w:rsid w:val="00B65225"/>
    <w:rsid w:val="00B66BAA"/>
    <w:rsid w:val="00B66F8D"/>
    <w:rsid w:val="00B72FDD"/>
    <w:rsid w:val="00B73C4D"/>
    <w:rsid w:val="00B74A8B"/>
    <w:rsid w:val="00B7756F"/>
    <w:rsid w:val="00B802D4"/>
    <w:rsid w:val="00B8058E"/>
    <w:rsid w:val="00B806A2"/>
    <w:rsid w:val="00B81195"/>
    <w:rsid w:val="00B819B7"/>
    <w:rsid w:val="00B82592"/>
    <w:rsid w:val="00B832E8"/>
    <w:rsid w:val="00B842DE"/>
    <w:rsid w:val="00B84EA1"/>
    <w:rsid w:val="00B90079"/>
    <w:rsid w:val="00B91761"/>
    <w:rsid w:val="00B91D6A"/>
    <w:rsid w:val="00B91F70"/>
    <w:rsid w:val="00B9333E"/>
    <w:rsid w:val="00B9531A"/>
    <w:rsid w:val="00B95AE2"/>
    <w:rsid w:val="00B95F44"/>
    <w:rsid w:val="00B96D0F"/>
    <w:rsid w:val="00B972D7"/>
    <w:rsid w:val="00B97A52"/>
    <w:rsid w:val="00BA06F7"/>
    <w:rsid w:val="00BA38E0"/>
    <w:rsid w:val="00BA5831"/>
    <w:rsid w:val="00BA6431"/>
    <w:rsid w:val="00BB05B3"/>
    <w:rsid w:val="00BB0B24"/>
    <w:rsid w:val="00BB13B4"/>
    <w:rsid w:val="00BB13E0"/>
    <w:rsid w:val="00BB2674"/>
    <w:rsid w:val="00BB48DE"/>
    <w:rsid w:val="00BB5BA6"/>
    <w:rsid w:val="00BC0037"/>
    <w:rsid w:val="00BC0224"/>
    <w:rsid w:val="00BC1318"/>
    <w:rsid w:val="00BC29B0"/>
    <w:rsid w:val="00BC4174"/>
    <w:rsid w:val="00BC4D12"/>
    <w:rsid w:val="00BC5FD0"/>
    <w:rsid w:val="00BC7D12"/>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5187"/>
    <w:rsid w:val="00C00842"/>
    <w:rsid w:val="00C013AF"/>
    <w:rsid w:val="00C0159C"/>
    <w:rsid w:val="00C01AF7"/>
    <w:rsid w:val="00C03C7A"/>
    <w:rsid w:val="00C04307"/>
    <w:rsid w:val="00C04CF3"/>
    <w:rsid w:val="00C0537A"/>
    <w:rsid w:val="00C07F31"/>
    <w:rsid w:val="00C101E7"/>
    <w:rsid w:val="00C11D5C"/>
    <w:rsid w:val="00C11E2A"/>
    <w:rsid w:val="00C11F18"/>
    <w:rsid w:val="00C125A6"/>
    <w:rsid w:val="00C15A2C"/>
    <w:rsid w:val="00C15FC1"/>
    <w:rsid w:val="00C16454"/>
    <w:rsid w:val="00C16C0C"/>
    <w:rsid w:val="00C17215"/>
    <w:rsid w:val="00C20018"/>
    <w:rsid w:val="00C21528"/>
    <w:rsid w:val="00C22413"/>
    <w:rsid w:val="00C225F7"/>
    <w:rsid w:val="00C2267C"/>
    <w:rsid w:val="00C23771"/>
    <w:rsid w:val="00C2738C"/>
    <w:rsid w:val="00C27865"/>
    <w:rsid w:val="00C30070"/>
    <w:rsid w:val="00C30404"/>
    <w:rsid w:val="00C333C6"/>
    <w:rsid w:val="00C41158"/>
    <w:rsid w:val="00C44996"/>
    <w:rsid w:val="00C456D7"/>
    <w:rsid w:val="00C4652D"/>
    <w:rsid w:val="00C47580"/>
    <w:rsid w:val="00C47D7A"/>
    <w:rsid w:val="00C5391B"/>
    <w:rsid w:val="00C53F9D"/>
    <w:rsid w:val="00C55DCE"/>
    <w:rsid w:val="00C67036"/>
    <w:rsid w:val="00C700E5"/>
    <w:rsid w:val="00C757E9"/>
    <w:rsid w:val="00C80634"/>
    <w:rsid w:val="00C80CAD"/>
    <w:rsid w:val="00C82A80"/>
    <w:rsid w:val="00C82E99"/>
    <w:rsid w:val="00C835D1"/>
    <w:rsid w:val="00C84061"/>
    <w:rsid w:val="00C843A0"/>
    <w:rsid w:val="00C90B02"/>
    <w:rsid w:val="00C92A12"/>
    <w:rsid w:val="00C9381B"/>
    <w:rsid w:val="00C95011"/>
    <w:rsid w:val="00CA1CA7"/>
    <w:rsid w:val="00CA79DC"/>
    <w:rsid w:val="00CB54E0"/>
    <w:rsid w:val="00CB561C"/>
    <w:rsid w:val="00CC2F14"/>
    <w:rsid w:val="00CC40C7"/>
    <w:rsid w:val="00CC58A1"/>
    <w:rsid w:val="00CC75CC"/>
    <w:rsid w:val="00CD065D"/>
    <w:rsid w:val="00CD2199"/>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3106"/>
    <w:rsid w:val="00D05404"/>
    <w:rsid w:val="00D071F0"/>
    <w:rsid w:val="00D10438"/>
    <w:rsid w:val="00D11CB8"/>
    <w:rsid w:val="00D11CD6"/>
    <w:rsid w:val="00D12CD2"/>
    <w:rsid w:val="00D14B61"/>
    <w:rsid w:val="00D1551C"/>
    <w:rsid w:val="00D15AFC"/>
    <w:rsid w:val="00D16162"/>
    <w:rsid w:val="00D170D1"/>
    <w:rsid w:val="00D20205"/>
    <w:rsid w:val="00D236CC"/>
    <w:rsid w:val="00D24087"/>
    <w:rsid w:val="00D2414E"/>
    <w:rsid w:val="00D243E0"/>
    <w:rsid w:val="00D25B8F"/>
    <w:rsid w:val="00D2604E"/>
    <w:rsid w:val="00D261B2"/>
    <w:rsid w:val="00D27A79"/>
    <w:rsid w:val="00D30F64"/>
    <w:rsid w:val="00D3127F"/>
    <w:rsid w:val="00D31B7D"/>
    <w:rsid w:val="00D35D07"/>
    <w:rsid w:val="00D36ECC"/>
    <w:rsid w:val="00D37D86"/>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1DC2"/>
    <w:rsid w:val="00D8342F"/>
    <w:rsid w:val="00D83BBA"/>
    <w:rsid w:val="00D841BF"/>
    <w:rsid w:val="00D84BB3"/>
    <w:rsid w:val="00D865A2"/>
    <w:rsid w:val="00D86AAE"/>
    <w:rsid w:val="00D87A07"/>
    <w:rsid w:val="00D90EAE"/>
    <w:rsid w:val="00D915F1"/>
    <w:rsid w:val="00D91CC1"/>
    <w:rsid w:val="00D92CCE"/>
    <w:rsid w:val="00D92F23"/>
    <w:rsid w:val="00D95A53"/>
    <w:rsid w:val="00D969B7"/>
    <w:rsid w:val="00DA00BE"/>
    <w:rsid w:val="00DA035C"/>
    <w:rsid w:val="00DA18AA"/>
    <w:rsid w:val="00DA3B6B"/>
    <w:rsid w:val="00DA4CFB"/>
    <w:rsid w:val="00DB0351"/>
    <w:rsid w:val="00DB350B"/>
    <w:rsid w:val="00DB52E1"/>
    <w:rsid w:val="00DC2D02"/>
    <w:rsid w:val="00DC54C1"/>
    <w:rsid w:val="00DC7C4C"/>
    <w:rsid w:val="00DD0063"/>
    <w:rsid w:val="00DD1C15"/>
    <w:rsid w:val="00DD2A56"/>
    <w:rsid w:val="00DD368B"/>
    <w:rsid w:val="00DD3D8F"/>
    <w:rsid w:val="00DD510B"/>
    <w:rsid w:val="00DD55B4"/>
    <w:rsid w:val="00DE2EDB"/>
    <w:rsid w:val="00DE338E"/>
    <w:rsid w:val="00DE69F3"/>
    <w:rsid w:val="00DE7FDB"/>
    <w:rsid w:val="00DF0142"/>
    <w:rsid w:val="00DF1640"/>
    <w:rsid w:val="00DF1B82"/>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77D2"/>
    <w:rsid w:val="00E57A20"/>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6A3A"/>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0F02"/>
    <w:rsid w:val="00EF2376"/>
    <w:rsid w:val="00EF51E5"/>
    <w:rsid w:val="00EF5AF2"/>
    <w:rsid w:val="00EF687A"/>
    <w:rsid w:val="00EF7D31"/>
    <w:rsid w:val="00F0059B"/>
    <w:rsid w:val="00F00882"/>
    <w:rsid w:val="00F009C8"/>
    <w:rsid w:val="00F01C0E"/>
    <w:rsid w:val="00F05D8A"/>
    <w:rsid w:val="00F105B3"/>
    <w:rsid w:val="00F10F55"/>
    <w:rsid w:val="00F11C5D"/>
    <w:rsid w:val="00F138D1"/>
    <w:rsid w:val="00F13F26"/>
    <w:rsid w:val="00F15537"/>
    <w:rsid w:val="00F1603D"/>
    <w:rsid w:val="00F162D9"/>
    <w:rsid w:val="00F17454"/>
    <w:rsid w:val="00F20D73"/>
    <w:rsid w:val="00F21F52"/>
    <w:rsid w:val="00F23E6F"/>
    <w:rsid w:val="00F2430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1DD6"/>
    <w:rsid w:val="00F92CB4"/>
    <w:rsid w:val="00F92D4D"/>
    <w:rsid w:val="00F93014"/>
    <w:rsid w:val="00F932F8"/>
    <w:rsid w:val="00F93F5A"/>
    <w:rsid w:val="00F94810"/>
    <w:rsid w:val="00F9490F"/>
    <w:rsid w:val="00F95397"/>
    <w:rsid w:val="00F96919"/>
    <w:rsid w:val="00F97568"/>
    <w:rsid w:val="00FA07F1"/>
    <w:rsid w:val="00FA1795"/>
    <w:rsid w:val="00FA1D05"/>
    <w:rsid w:val="00FA26B7"/>
    <w:rsid w:val="00FA3343"/>
    <w:rsid w:val="00FA3C2B"/>
    <w:rsid w:val="00FB002D"/>
    <w:rsid w:val="00FB0EAF"/>
    <w:rsid w:val="00FB0F97"/>
    <w:rsid w:val="00FB1DA9"/>
    <w:rsid w:val="00FB33F3"/>
    <w:rsid w:val="00FB5DDA"/>
    <w:rsid w:val="00FB7DC0"/>
    <w:rsid w:val="00FC0289"/>
    <w:rsid w:val="00FC0857"/>
    <w:rsid w:val="00FC138A"/>
    <w:rsid w:val="00FC2170"/>
    <w:rsid w:val="00FC22F1"/>
    <w:rsid w:val="00FC23FC"/>
    <w:rsid w:val="00FC2765"/>
    <w:rsid w:val="00FC3314"/>
    <w:rsid w:val="00FC720B"/>
    <w:rsid w:val="00FD1947"/>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3271485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2ABA-92EC-4208-8948-F0C4D11B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6275</Words>
  <Characters>44746</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50920</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Округина О.К.</cp:lastModifiedBy>
  <cp:revision>3</cp:revision>
  <cp:lastPrinted>2020-01-13T10:52:00Z</cp:lastPrinted>
  <dcterms:created xsi:type="dcterms:W3CDTF">2023-08-17T22:59:00Z</dcterms:created>
  <dcterms:modified xsi:type="dcterms:W3CDTF">2023-09-26T07:37:00Z</dcterms:modified>
</cp:coreProperties>
</file>