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0101E" w14:textId="77777777" w:rsidR="00DA0B4E" w:rsidRPr="000A118E" w:rsidRDefault="00DA0B4E" w:rsidP="0086132F">
      <w:pPr>
        <w:jc w:val="center"/>
        <w:rPr>
          <w:b/>
          <w:sz w:val="24"/>
          <w:szCs w:val="24"/>
        </w:rPr>
      </w:pPr>
      <w:r w:rsidRPr="000A118E">
        <w:rPr>
          <w:b/>
          <w:sz w:val="24"/>
          <w:szCs w:val="24"/>
        </w:rPr>
        <w:t>ДОГОВОР</w:t>
      </w:r>
    </w:p>
    <w:p w14:paraId="3417333A" w14:textId="77777777" w:rsidR="00DA0B4E" w:rsidRPr="000A118E" w:rsidRDefault="00DA0B4E" w:rsidP="0086132F">
      <w:pPr>
        <w:jc w:val="center"/>
        <w:rPr>
          <w:b/>
          <w:sz w:val="24"/>
          <w:szCs w:val="24"/>
        </w:rPr>
      </w:pPr>
      <w:r w:rsidRPr="000A118E">
        <w:rPr>
          <w:b/>
          <w:sz w:val="24"/>
          <w:szCs w:val="24"/>
        </w:rPr>
        <w:t>УЧАСТИЯ В ДОЛЕВОМ СТРОИТЕЛЬСТВЕ</w:t>
      </w:r>
    </w:p>
    <w:p w14:paraId="79151A39" w14:textId="77777777" w:rsidR="00DA0B4E" w:rsidRPr="000A118E" w:rsidRDefault="00DA0B4E" w:rsidP="0086132F">
      <w:pPr>
        <w:jc w:val="center"/>
        <w:rPr>
          <w:b/>
          <w:bCs/>
          <w:color w:val="000000"/>
          <w:sz w:val="24"/>
          <w:szCs w:val="24"/>
        </w:rPr>
      </w:pPr>
      <w:r w:rsidRPr="000A118E">
        <w:rPr>
          <w:b/>
          <w:sz w:val="24"/>
          <w:szCs w:val="24"/>
        </w:rPr>
        <w:t xml:space="preserve">№ </w:t>
      </w:r>
      <w:r w:rsidR="0013438E" w:rsidRPr="000A118E">
        <w:rPr>
          <w:b/>
          <w:bCs/>
          <w:color w:val="000000"/>
          <w:sz w:val="24"/>
          <w:szCs w:val="24"/>
        </w:rPr>
        <w:t>ХХХХХ</w:t>
      </w:r>
    </w:p>
    <w:p w14:paraId="399BFAF6" w14:textId="77777777" w:rsidR="00DA0B4E" w:rsidRPr="000A118E" w:rsidRDefault="00DA0B4E" w:rsidP="0086132F">
      <w:pPr>
        <w:jc w:val="center"/>
        <w:rPr>
          <w:b/>
          <w:sz w:val="24"/>
          <w:szCs w:val="24"/>
        </w:rPr>
      </w:pPr>
    </w:p>
    <w:p w14:paraId="63F18C1C" w14:textId="77777777" w:rsidR="007C55A1" w:rsidRPr="000928BE" w:rsidRDefault="007C55A1" w:rsidP="007C55A1">
      <w:pPr>
        <w:rPr>
          <w:sz w:val="24"/>
          <w:szCs w:val="24"/>
        </w:rPr>
      </w:pPr>
    </w:p>
    <w:tbl>
      <w:tblPr>
        <w:tblW w:w="10066" w:type="dxa"/>
        <w:tblLayout w:type="fixed"/>
        <w:tblLook w:val="0000" w:firstRow="0" w:lastRow="0" w:firstColumn="0" w:lastColumn="0" w:noHBand="0" w:noVBand="0"/>
      </w:tblPr>
      <w:tblGrid>
        <w:gridCol w:w="4253"/>
        <w:gridCol w:w="5813"/>
      </w:tblGrid>
      <w:tr w:rsidR="007C55A1" w:rsidRPr="000928BE" w14:paraId="267F3781" w14:textId="77777777" w:rsidTr="003F52D2">
        <w:trPr>
          <w:trHeight w:val="312"/>
        </w:trPr>
        <w:tc>
          <w:tcPr>
            <w:tcW w:w="4253" w:type="dxa"/>
          </w:tcPr>
          <w:p w14:paraId="4498F37A" w14:textId="77777777" w:rsidR="007C55A1" w:rsidRPr="000928BE" w:rsidRDefault="007C55A1" w:rsidP="003F52D2">
            <w:pPr>
              <w:ind w:left="-108"/>
              <w:rPr>
                <w:sz w:val="24"/>
                <w:szCs w:val="24"/>
              </w:rPr>
            </w:pPr>
            <w:r>
              <w:rPr>
                <w:sz w:val="24"/>
                <w:szCs w:val="24"/>
              </w:rPr>
              <w:t>Ленинградская обл.</w:t>
            </w:r>
          </w:p>
        </w:tc>
        <w:tc>
          <w:tcPr>
            <w:tcW w:w="5813" w:type="dxa"/>
          </w:tcPr>
          <w:p w14:paraId="3AC158FA" w14:textId="77777777" w:rsidR="007C55A1" w:rsidRPr="000928BE" w:rsidRDefault="007C55A1" w:rsidP="003F52D2">
            <w:pPr>
              <w:jc w:val="right"/>
              <w:rPr>
                <w:sz w:val="24"/>
                <w:szCs w:val="24"/>
                <w:lang w:val="en-US"/>
              </w:rPr>
            </w:pPr>
            <w:r w:rsidRPr="00946602">
              <w:rPr>
                <w:bCs/>
                <w:sz w:val="24"/>
                <w:szCs w:val="24"/>
              </w:rPr>
              <w:t>«</w:t>
            </w:r>
            <w:r w:rsidRPr="00946602">
              <w:rPr>
                <w:bCs/>
                <w:sz w:val="24"/>
                <w:szCs w:val="24"/>
                <w:lang w:val="en-US"/>
              </w:rPr>
              <w:t>__</w:t>
            </w:r>
            <w:r w:rsidRPr="00946602">
              <w:rPr>
                <w:bCs/>
                <w:sz w:val="24"/>
                <w:szCs w:val="24"/>
              </w:rPr>
              <w:t xml:space="preserve">» </w:t>
            </w:r>
            <w:r w:rsidRPr="00946602">
              <w:rPr>
                <w:bCs/>
                <w:sz w:val="24"/>
                <w:szCs w:val="24"/>
                <w:lang w:val="en-US"/>
              </w:rPr>
              <w:t>________</w:t>
            </w:r>
            <w:r w:rsidRPr="00946602">
              <w:rPr>
                <w:bCs/>
                <w:sz w:val="24"/>
                <w:szCs w:val="24"/>
              </w:rPr>
              <w:t xml:space="preserve"> 20___</w:t>
            </w:r>
            <w:r>
              <w:rPr>
                <w:bCs/>
                <w:sz w:val="24"/>
                <w:szCs w:val="24"/>
              </w:rPr>
              <w:t xml:space="preserve"> </w:t>
            </w:r>
            <w:r w:rsidRPr="00FA6BF3">
              <w:rPr>
                <w:bCs/>
                <w:sz w:val="24"/>
                <w:szCs w:val="24"/>
              </w:rPr>
              <w:t>г.</w:t>
            </w:r>
          </w:p>
        </w:tc>
      </w:tr>
    </w:tbl>
    <w:p w14:paraId="79810AAE" w14:textId="77777777" w:rsidR="007C55A1" w:rsidRPr="000928BE" w:rsidRDefault="007C55A1" w:rsidP="007C55A1">
      <w:pPr>
        <w:jc w:val="both"/>
        <w:rPr>
          <w:sz w:val="24"/>
          <w:szCs w:val="24"/>
          <w:lang w:val="en-US"/>
        </w:rPr>
      </w:pPr>
    </w:p>
    <w:p w14:paraId="6683A59A" w14:textId="77777777" w:rsidR="007C55A1" w:rsidRDefault="007C55A1" w:rsidP="007C55A1">
      <w:pPr>
        <w:jc w:val="both"/>
        <w:rPr>
          <w:sz w:val="24"/>
          <w:szCs w:val="24"/>
          <w:lang w:val="en-US"/>
        </w:rPr>
      </w:pPr>
    </w:p>
    <w:p w14:paraId="6374F077" w14:textId="77777777" w:rsidR="007C55A1" w:rsidRDefault="007C55A1" w:rsidP="007C55A1">
      <w:pPr>
        <w:tabs>
          <w:tab w:val="right" w:pos="10065"/>
        </w:tabs>
        <w:ind w:firstLine="709"/>
        <w:jc w:val="both"/>
        <w:rPr>
          <w:sz w:val="24"/>
          <w:szCs w:val="24"/>
        </w:rPr>
      </w:pPr>
      <w:r>
        <w:rPr>
          <w:b/>
          <w:sz w:val="24"/>
          <w:szCs w:val="24"/>
          <w:highlight w:val="white"/>
        </w:rPr>
        <w:t xml:space="preserve">Общество с ограниченной ответственностью «Специализированный застройщик </w:t>
      </w:r>
      <w:proofErr w:type="spellStart"/>
      <w:r>
        <w:rPr>
          <w:b/>
          <w:sz w:val="24"/>
          <w:szCs w:val="24"/>
          <w:highlight w:val="white"/>
        </w:rPr>
        <w:t>ИнвестАльянс</w:t>
      </w:r>
      <w:proofErr w:type="spellEnd"/>
      <w:r>
        <w:rPr>
          <w:b/>
          <w:sz w:val="24"/>
          <w:szCs w:val="24"/>
        </w:rPr>
        <w:t>»</w:t>
      </w:r>
      <w:r w:rsidRPr="00D9754B">
        <w:rPr>
          <w:sz w:val="24"/>
          <w:szCs w:val="24"/>
        </w:rPr>
        <w:t>,</w:t>
      </w:r>
      <w:r>
        <w:rPr>
          <w:sz w:val="24"/>
          <w:szCs w:val="24"/>
        </w:rPr>
        <w:t xml:space="preserve"> именуемое в дальнейшем </w:t>
      </w:r>
      <w:r>
        <w:rPr>
          <w:b/>
          <w:bCs/>
          <w:sz w:val="24"/>
          <w:szCs w:val="24"/>
        </w:rPr>
        <w:t>«ЗАСТРОЙЩИК»</w:t>
      </w:r>
      <w:r>
        <w:rPr>
          <w:sz w:val="24"/>
          <w:szCs w:val="24"/>
        </w:rPr>
        <w:t>, в лице ХХХХХ, действующего на основании ХХХХХ, с одной стороны, и</w:t>
      </w:r>
    </w:p>
    <w:p w14:paraId="57C503AC" w14:textId="77777777" w:rsidR="00F336F2" w:rsidRDefault="00F336F2" w:rsidP="00F336F2">
      <w:pPr>
        <w:tabs>
          <w:tab w:val="right" w:pos="10065"/>
        </w:tabs>
        <w:ind w:firstLine="709"/>
        <w:jc w:val="both"/>
        <w:rPr>
          <w:sz w:val="24"/>
          <w:szCs w:val="24"/>
        </w:rPr>
      </w:pPr>
      <w:r>
        <w:rPr>
          <w:b/>
          <w:sz w:val="24"/>
          <w:szCs w:val="24"/>
        </w:rPr>
        <w:t>ХХХХХ</w:t>
      </w:r>
      <w:r>
        <w:rPr>
          <w:sz w:val="24"/>
          <w:szCs w:val="24"/>
        </w:rPr>
        <w:t xml:space="preserve">, именуемый в дальнейшем </w:t>
      </w:r>
      <w:r>
        <w:rPr>
          <w:b/>
          <w:bCs/>
          <w:sz w:val="24"/>
          <w:szCs w:val="24"/>
        </w:rPr>
        <w:t>«УЧАСТНИК ДОЛЕВОГО СТРОИТЕЛЬСТВА»</w:t>
      </w:r>
      <w:r>
        <w:rPr>
          <w:sz w:val="24"/>
          <w:szCs w:val="24"/>
        </w:rPr>
        <w:t xml:space="preserve">, с другой стороны, вместе именуемые </w:t>
      </w:r>
      <w:r>
        <w:rPr>
          <w:b/>
          <w:bCs/>
          <w:sz w:val="24"/>
          <w:szCs w:val="24"/>
        </w:rPr>
        <w:t>«Стороны»</w:t>
      </w:r>
      <w:r>
        <w:rPr>
          <w:sz w:val="24"/>
          <w:szCs w:val="24"/>
        </w:rPr>
        <w:t>, заключили настоящий Договор о нижеследующем:</w:t>
      </w:r>
    </w:p>
    <w:p w14:paraId="3C2AC124" w14:textId="77777777" w:rsidR="00DA0B4E" w:rsidRPr="000A118E" w:rsidRDefault="00DA0B4E" w:rsidP="001C4B8A">
      <w:pPr>
        <w:rPr>
          <w:b/>
          <w:bCs/>
          <w:sz w:val="24"/>
          <w:szCs w:val="24"/>
        </w:rPr>
      </w:pPr>
    </w:p>
    <w:p w14:paraId="4F404BE2" w14:textId="77777777" w:rsidR="00DA0B4E" w:rsidRPr="000A118E" w:rsidRDefault="00DA0B4E" w:rsidP="0086132F">
      <w:pPr>
        <w:numPr>
          <w:ilvl w:val="0"/>
          <w:numId w:val="30"/>
        </w:numPr>
        <w:tabs>
          <w:tab w:val="clear" w:pos="720"/>
        </w:tabs>
        <w:ind w:left="0" w:firstLine="0"/>
        <w:jc w:val="center"/>
        <w:rPr>
          <w:b/>
          <w:bCs/>
          <w:sz w:val="24"/>
          <w:szCs w:val="24"/>
        </w:rPr>
      </w:pPr>
      <w:r w:rsidRPr="000A118E">
        <w:rPr>
          <w:b/>
          <w:bCs/>
          <w:sz w:val="24"/>
          <w:szCs w:val="24"/>
        </w:rPr>
        <w:t>ТЕРМИНЫ И ТОЛКОВАНИЯ</w:t>
      </w:r>
    </w:p>
    <w:p w14:paraId="70ABF3B7" w14:textId="77777777" w:rsidR="00DA0B4E" w:rsidRPr="000A118E" w:rsidRDefault="00DA0B4E" w:rsidP="0086132F">
      <w:pPr>
        <w:pStyle w:val="a7"/>
        <w:ind w:right="0" w:firstLine="709"/>
        <w:rPr>
          <w:iCs/>
          <w:sz w:val="24"/>
          <w:szCs w:val="24"/>
        </w:rPr>
      </w:pPr>
      <w:r w:rsidRPr="000A118E">
        <w:rPr>
          <w:iCs/>
          <w:sz w:val="24"/>
          <w:szCs w:val="24"/>
        </w:rPr>
        <w:t>Для целей настоящего Договора применяются следующие термины:</w:t>
      </w:r>
    </w:p>
    <w:p w14:paraId="0FB1B2C9" w14:textId="34F94E2F" w:rsidR="00F336F2" w:rsidRPr="00F336F2" w:rsidRDefault="003B0F3F" w:rsidP="0049602A">
      <w:pPr>
        <w:pStyle w:val="a7"/>
        <w:numPr>
          <w:ilvl w:val="1"/>
          <w:numId w:val="1"/>
        </w:numPr>
        <w:tabs>
          <w:tab w:val="clear" w:pos="1376"/>
          <w:tab w:val="num" w:pos="1093"/>
        </w:tabs>
        <w:ind w:left="709" w:right="0" w:hanging="709"/>
        <w:rPr>
          <w:iCs/>
          <w:sz w:val="24"/>
          <w:szCs w:val="24"/>
        </w:rPr>
      </w:pPr>
      <w:r w:rsidRPr="00F336F2">
        <w:rPr>
          <w:b/>
          <w:iCs/>
          <w:sz w:val="24"/>
          <w:szCs w:val="24"/>
        </w:rPr>
        <w:t>Объект недвижимости</w:t>
      </w:r>
      <w:r w:rsidRPr="00F336F2">
        <w:rPr>
          <w:iCs/>
          <w:sz w:val="24"/>
          <w:szCs w:val="24"/>
        </w:rPr>
        <w:t xml:space="preserve"> –</w:t>
      </w:r>
      <w:r w:rsidR="007C55A1">
        <w:rPr>
          <w:iCs/>
          <w:sz w:val="24"/>
          <w:szCs w:val="24"/>
        </w:rPr>
        <w:t xml:space="preserve"> </w:t>
      </w:r>
      <w:r w:rsidR="00557159">
        <w:rPr>
          <w:iCs/>
          <w:sz w:val="24"/>
          <w:szCs w:val="24"/>
        </w:rPr>
        <w:t>м</w:t>
      </w:r>
      <w:r w:rsidR="00557159" w:rsidRPr="00171422">
        <w:rPr>
          <w:iCs/>
          <w:sz w:val="24"/>
          <w:szCs w:val="24"/>
        </w:rPr>
        <w:t xml:space="preserve">ногоэтажный </w:t>
      </w:r>
      <w:r w:rsidR="00557159" w:rsidRPr="00A31A24">
        <w:rPr>
          <w:iCs/>
          <w:sz w:val="24"/>
          <w:szCs w:val="24"/>
        </w:rPr>
        <w:t>многоквартирный жилой дом со встроенными помещениями торгово‐бытового назначения – Корпус 7.2</w:t>
      </w:r>
      <w:r w:rsidR="00557159" w:rsidRPr="00171422">
        <w:rPr>
          <w:iCs/>
          <w:sz w:val="24"/>
          <w:szCs w:val="24"/>
        </w:rPr>
        <w:t xml:space="preserve">, </w:t>
      </w:r>
      <w:r w:rsidR="00557159" w:rsidRPr="00171422">
        <w:rPr>
          <w:sz w:val="24"/>
          <w:szCs w:val="24"/>
        </w:rPr>
        <w:t xml:space="preserve">количество этажей </w:t>
      </w:r>
      <w:r w:rsidR="00557159" w:rsidRPr="00C36A43">
        <w:rPr>
          <w:sz w:val="24"/>
          <w:szCs w:val="24"/>
        </w:rPr>
        <w:t>25</w:t>
      </w:r>
      <w:r w:rsidR="00557159" w:rsidRPr="00171422">
        <w:rPr>
          <w:sz w:val="24"/>
          <w:szCs w:val="24"/>
        </w:rPr>
        <w:t xml:space="preserve">, в том числе один подземный этаж, общая площадь: </w:t>
      </w:r>
      <w:r w:rsidR="00557159" w:rsidRPr="00C36A43">
        <w:rPr>
          <w:sz w:val="24"/>
          <w:szCs w:val="24"/>
        </w:rPr>
        <w:t xml:space="preserve">19048,15 </w:t>
      </w:r>
      <w:proofErr w:type="spellStart"/>
      <w:r w:rsidR="00557159" w:rsidRPr="00171422">
        <w:rPr>
          <w:sz w:val="24"/>
          <w:szCs w:val="24"/>
        </w:rPr>
        <w:t>кв.м</w:t>
      </w:r>
      <w:proofErr w:type="spellEnd"/>
      <w:r w:rsidR="00557159" w:rsidRPr="00171422">
        <w:rPr>
          <w:sz w:val="24"/>
          <w:szCs w:val="24"/>
        </w:rPr>
        <w:t xml:space="preserve">.; материал наружных стен и каркаса объекта: монолитный железобетонный каркас; на первом этаже стены из мелкоштучных каменных материалов с отделкой керамической плиткой; начиная со второго этажа - наружные стены из трехслойных несущих панелей с отделкой керамической плиткой; материал перекрытий: монолитные железобетонные; класс энергоэффективности: А; сейсмостойкость: 5 и менее баллов, строящийся с привлечением денежных средств УЧАСТНИКОВ ДОЛЕВОГО СТРОИТЕЛЬСТВА по строительному адресу: Ленинградская область, Всеволожский муниципальный район, </w:t>
      </w:r>
      <w:proofErr w:type="spellStart"/>
      <w:r w:rsidR="00557159" w:rsidRPr="00171422">
        <w:rPr>
          <w:sz w:val="24"/>
          <w:szCs w:val="24"/>
        </w:rPr>
        <w:t>Новодевяткинское</w:t>
      </w:r>
      <w:proofErr w:type="spellEnd"/>
      <w:r w:rsidR="00557159" w:rsidRPr="00171422">
        <w:rPr>
          <w:sz w:val="24"/>
          <w:szCs w:val="24"/>
        </w:rPr>
        <w:t xml:space="preserve"> сельское поселение, д. Новое </w:t>
      </w:r>
      <w:proofErr w:type="spellStart"/>
      <w:r w:rsidR="00557159" w:rsidRPr="00171422">
        <w:rPr>
          <w:sz w:val="24"/>
          <w:szCs w:val="24"/>
        </w:rPr>
        <w:t>Девяткино</w:t>
      </w:r>
      <w:proofErr w:type="spellEnd"/>
      <w:r w:rsidR="00557159" w:rsidRPr="00171422">
        <w:rPr>
          <w:sz w:val="24"/>
          <w:szCs w:val="24"/>
        </w:rPr>
        <w:t>, микрорайон 1, квартал 1.3, участок с кадастровым номером 47:07:0722001:105</w:t>
      </w:r>
      <w:r w:rsidR="00557159" w:rsidRPr="00C36A43">
        <w:rPr>
          <w:sz w:val="24"/>
          <w:szCs w:val="24"/>
        </w:rPr>
        <w:t>101</w:t>
      </w:r>
      <w:r w:rsidR="00557159" w:rsidRPr="00171422">
        <w:rPr>
          <w:sz w:val="24"/>
          <w:szCs w:val="24"/>
        </w:rPr>
        <w:t>, Корпус 7.</w:t>
      </w:r>
      <w:r w:rsidR="00557159" w:rsidRPr="007E3C98">
        <w:rPr>
          <w:sz w:val="24"/>
          <w:szCs w:val="24"/>
        </w:rPr>
        <w:t>2</w:t>
      </w:r>
      <w:r w:rsidR="00557159" w:rsidRPr="00171422">
        <w:rPr>
          <w:sz w:val="24"/>
          <w:szCs w:val="24"/>
        </w:rPr>
        <w:t>.</w:t>
      </w:r>
    </w:p>
    <w:p w14:paraId="2F2493E0" w14:textId="77777777" w:rsidR="00D05A80" w:rsidRPr="00F336F2" w:rsidRDefault="00D05A80" w:rsidP="0049602A">
      <w:pPr>
        <w:pStyle w:val="a7"/>
        <w:numPr>
          <w:ilvl w:val="1"/>
          <w:numId w:val="1"/>
        </w:numPr>
        <w:tabs>
          <w:tab w:val="clear" w:pos="1376"/>
          <w:tab w:val="num" w:pos="1093"/>
        </w:tabs>
        <w:ind w:left="709" w:right="0" w:hanging="709"/>
        <w:rPr>
          <w:iCs/>
          <w:sz w:val="24"/>
          <w:szCs w:val="24"/>
        </w:rPr>
      </w:pPr>
      <w:r w:rsidRPr="00F336F2">
        <w:rPr>
          <w:b/>
          <w:bCs/>
          <w:iCs/>
          <w:sz w:val="24"/>
          <w:szCs w:val="24"/>
        </w:rPr>
        <w:t xml:space="preserve">Объект долевого строительства </w:t>
      </w:r>
      <w:r w:rsidRPr="00F336F2">
        <w:rPr>
          <w:iCs/>
          <w:sz w:val="24"/>
          <w:szCs w:val="24"/>
        </w:rPr>
        <w:t>– нежилое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2949BD76" w14:textId="77777777" w:rsidR="00D05A80" w:rsidRPr="000A118E" w:rsidRDefault="00D05A80" w:rsidP="000D3664">
      <w:pPr>
        <w:pStyle w:val="a7"/>
        <w:numPr>
          <w:ilvl w:val="1"/>
          <w:numId w:val="1"/>
        </w:numPr>
        <w:tabs>
          <w:tab w:val="num" w:pos="809"/>
        </w:tabs>
        <w:ind w:left="709" w:right="0" w:hanging="709"/>
        <w:rPr>
          <w:b/>
          <w:iCs/>
          <w:sz w:val="24"/>
          <w:szCs w:val="24"/>
        </w:rPr>
      </w:pPr>
      <w:r w:rsidRPr="000A118E">
        <w:rPr>
          <w:b/>
          <w:bCs/>
          <w:sz w:val="24"/>
          <w:szCs w:val="24"/>
        </w:rPr>
        <w:t>Общая проектная площадь</w:t>
      </w:r>
      <w:r w:rsidRPr="000A118E">
        <w:rPr>
          <w:b/>
          <w:bCs/>
          <w:iCs/>
          <w:sz w:val="24"/>
          <w:szCs w:val="24"/>
        </w:rPr>
        <w:t xml:space="preserve"> </w:t>
      </w:r>
      <w:r w:rsidRPr="000A118E">
        <w:rPr>
          <w:bCs/>
          <w:iCs/>
          <w:sz w:val="24"/>
          <w:szCs w:val="24"/>
        </w:rPr>
        <w:t>Объекта долевого строительства</w:t>
      </w:r>
      <w:r w:rsidRPr="000A118E">
        <w:rPr>
          <w:bCs/>
          <w:sz w:val="24"/>
          <w:szCs w:val="24"/>
        </w:rPr>
        <w:t xml:space="preserve"> – площадь по проекту </w:t>
      </w:r>
      <w:r w:rsidRPr="000A118E">
        <w:rPr>
          <w:bCs/>
          <w:iCs/>
          <w:sz w:val="24"/>
          <w:szCs w:val="24"/>
        </w:rPr>
        <w:t>без учета обмеров</w:t>
      </w:r>
      <w:r w:rsidR="00B5248A">
        <w:rPr>
          <w:bCs/>
          <w:iCs/>
          <w:sz w:val="24"/>
          <w:szCs w:val="24"/>
        </w:rPr>
        <w:t>,</w:t>
      </w:r>
      <w:r w:rsidRPr="000A118E">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0CF61D7B" w14:textId="77777777" w:rsidR="00D05A80" w:rsidRDefault="00D05A80" w:rsidP="00F336F2">
      <w:pPr>
        <w:pStyle w:val="a7"/>
        <w:numPr>
          <w:ilvl w:val="1"/>
          <w:numId w:val="1"/>
        </w:numPr>
        <w:ind w:left="709" w:right="0" w:hanging="709"/>
        <w:rPr>
          <w:sz w:val="24"/>
          <w:szCs w:val="24"/>
        </w:rPr>
      </w:pPr>
      <w:r w:rsidRPr="000A118E">
        <w:rPr>
          <w:b/>
          <w:bCs/>
          <w:sz w:val="24"/>
          <w:szCs w:val="24"/>
        </w:rPr>
        <w:t>Общая площадь</w:t>
      </w:r>
      <w:r w:rsidRPr="000A118E">
        <w:rPr>
          <w:b/>
          <w:bCs/>
          <w:iCs/>
          <w:sz w:val="24"/>
          <w:szCs w:val="24"/>
        </w:rPr>
        <w:t xml:space="preserve"> </w:t>
      </w:r>
      <w:r w:rsidRPr="000A118E">
        <w:rPr>
          <w:bCs/>
          <w:iCs/>
          <w:sz w:val="24"/>
          <w:szCs w:val="24"/>
        </w:rPr>
        <w:t xml:space="preserve">Объекта долевого строительства - </w:t>
      </w:r>
      <w:r w:rsidRPr="000A118E">
        <w:rPr>
          <w:bCs/>
          <w:sz w:val="24"/>
          <w:szCs w:val="24"/>
        </w:rPr>
        <w:t xml:space="preserve">площадь </w:t>
      </w:r>
      <w:r w:rsidRPr="000A118E">
        <w:rPr>
          <w:sz w:val="24"/>
          <w:szCs w:val="24"/>
        </w:rPr>
        <w:t>в соответствии с данными экспликации технического плана здания (Объекта недвижимости)</w:t>
      </w:r>
      <w:r w:rsidR="00B5248A">
        <w:rPr>
          <w:sz w:val="24"/>
          <w:szCs w:val="24"/>
        </w:rPr>
        <w:t>,</w:t>
      </w:r>
      <w:r w:rsidRPr="000A118E">
        <w:rPr>
          <w:sz w:val="24"/>
          <w:szCs w:val="24"/>
        </w:rPr>
        <w:t xml:space="preserve"> изготовленного кадастровым инженером, имеющим действующий квалификационный аттестат кадастрового инженера.</w:t>
      </w:r>
    </w:p>
    <w:p w14:paraId="58D5A158" w14:textId="77777777" w:rsidR="00F336F2" w:rsidRPr="00F336F2" w:rsidRDefault="00F336F2" w:rsidP="003E38DD">
      <w:pPr>
        <w:pStyle w:val="a7"/>
        <w:ind w:left="709" w:right="0"/>
        <w:rPr>
          <w:sz w:val="24"/>
          <w:szCs w:val="24"/>
        </w:rPr>
      </w:pPr>
    </w:p>
    <w:p w14:paraId="169B8683"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ПРАВОВОЕ ОБОСНОВАНИЕ ДОГОВОРА</w:t>
      </w:r>
    </w:p>
    <w:p w14:paraId="67840563" w14:textId="77777777" w:rsidR="00DA0B4E" w:rsidRPr="000A118E" w:rsidRDefault="00DA0B4E" w:rsidP="0086132F">
      <w:pPr>
        <w:pStyle w:val="aff3"/>
        <w:numPr>
          <w:ilvl w:val="1"/>
          <w:numId w:val="1"/>
        </w:numPr>
        <w:ind w:left="709" w:hanging="709"/>
        <w:jc w:val="both"/>
        <w:rPr>
          <w:sz w:val="24"/>
          <w:szCs w:val="24"/>
        </w:rPr>
      </w:pPr>
      <w:r w:rsidRPr="000A118E">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4ECF90D7" w14:textId="77777777" w:rsidR="003B0F3F" w:rsidRDefault="003B0F3F" w:rsidP="003B0F3F">
      <w:pPr>
        <w:pStyle w:val="aff3"/>
        <w:numPr>
          <w:ilvl w:val="1"/>
          <w:numId w:val="1"/>
        </w:numPr>
        <w:tabs>
          <w:tab w:val="clear" w:pos="1376"/>
        </w:tabs>
        <w:ind w:left="709" w:hanging="709"/>
        <w:jc w:val="both"/>
        <w:rPr>
          <w:sz w:val="24"/>
          <w:szCs w:val="24"/>
        </w:rPr>
      </w:pPr>
      <w:r>
        <w:rPr>
          <w:sz w:val="24"/>
          <w:szCs w:val="24"/>
        </w:rPr>
        <w:t>Правовым основанием для заключения настоящего Договора является:</w:t>
      </w:r>
    </w:p>
    <w:p w14:paraId="39A3B0B8" w14:textId="77777777" w:rsidR="00557159" w:rsidRPr="00557159" w:rsidRDefault="00557159" w:rsidP="00557159">
      <w:pPr>
        <w:ind w:left="720" w:hanging="11"/>
        <w:jc w:val="both"/>
        <w:rPr>
          <w:sz w:val="24"/>
          <w:szCs w:val="24"/>
        </w:rPr>
      </w:pPr>
      <w:r w:rsidRPr="00557159">
        <w:rPr>
          <w:sz w:val="24"/>
          <w:szCs w:val="24"/>
        </w:rPr>
        <w:t xml:space="preserve">- Договор аренды земельного участка № 211/4.4-08 от «21» августа 2020 г., зарегистрированный Управлением Федеральной службы государственной регистрации, кадастра и картографии по Ленинградской области «15» сентября 2020 года, за № 47:07:0722001:6252-47/017/2020-3. Дополнительное соглашение к договору аренды земельного участка от 30.04.2021, зарегистрированное Управлением Федеральной службы государственной регистрации, кадастра и картографии по Ленинградской области «28» мая 2021 года, за № 47:07:0722001:105101-47/053/2021-3. Объект права - земельный участок, категория земель: «земли населенных пунктов», разрешенное использование: </w:t>
      </w:r>
      <w:r w:rsidRPr="00557159">
        <w:rPr>
          <w:sz w:val="24"/>
          <w:szCs w:val="24"/>
        </w:rPr>
        <w:lastRenderedPageBreak/>
        <w:t xml:space="preserve">«Многоэтажная жилая застройка (высотная застройка), площадью 5 013 (пять тысяч тринадцать) </w:t>
      </w:r>
      <w:proofErr w:type="spellStart"/>
      <w:r w:rsidRPr="00557159">
        <w:rPr>
          <w:sz w:val="24"/>
          <w:szCs w:val="24"/>
        </w:rPr>
        <w:t>кв.м</w:t>
      </w:r>
      <w:proofErr w:type="spellEnd"/>
      <w:r w:rsidRPr="00557159">
        <w:rPr>
          <w:sz w:val="24"/>
          <w:szCs w:val="24"/>
        </w:rPr>
        <w:t xml:space="preserve">., кадастровый номер земельного участка 47:07:0722001:105101, расположенный по адресу: Ленинградская область, Всеволожский муниципальный район, </w:t>
      </w:r>
      <w:proofErr w:type="spellStart"/>
      <w:r w:rsidRPr="00557159">
        <w:rPr>
          <w:sz w:val="24"/>
          <w:szCs w:val="24"/>
        </w:rPr>
        <w:t>Новодевяткинское</w:t>
      </w:r>
      <w:proofErr w:type="spellEnd"/>
      <w:r w:rsidRPr="00557159">
        <w:rPr>
          <w:sz w:val="24"/>
          <w:szCs w:val="24"/>
        </w:rPr>
        <w:t xml:space="preserve"> сельское поселение, дер. Новое </w:t>
      </w:r>
      <w:proofErr w:type="spellStart"/>
      <w:r w:rsidRPr="00557159">
        <w:rPr>
          <w:sz w:val="24"/>
          <w:szCs w:val="24"/>
        </w:rPr>
        <w:t>Девяткино</w:t>
      </w:r>
      <w:proofErr w:type="spellEnd"/>
      <w:r w:rsidRPr="00557159">
        <w:rPr>
          <w:sz w:val="24"/>
          <w:szCs w:val="24"/>
        </w:rPr>
        <w:t>, в границе квартала №1.3.</w:t>
      </w:r>
    </w:p>
    <w:p w14:paraId="57BF5377" w14:textId="77777777" w:rsidR="00557159" w:rsidRPr="00557159" w:rsidRDefault="00557159" w:rsidP="00557159">
      <w:pPr>
        <w:ind w:left="720" w:hanging="11"/>
        <w:jc w:val="both"/>
        <w:rPr>
          <w:sz w:val="24"/>
          <w:szCs w:val="24"/>
        </w:rPr>
      </w:pPr>
      <w:r w:rsidRPr="00557159">
        <w:rPr>
          <w:sz w:val="24"/>
          <w:szCs w:val="24"/>
        </w:rPr>
        <w:t>- Аренда земельного участка зарегистрирована Управлением Федеральной службы государственной регистрации, кадастра и картографии по Ленинградской области за № 47:07:0722001:105101-47/053/2021-1 от 28.05.2021 г. .Земельный участок обременен ипотекой согласно Договору об ипотеке № 039А7Z002 от 20.02.2021 с дополнительным соглашением от 03.08.2021 года в пользу АО «Альфа-Банк», зарегистрированного Управлением Федеральной службы государственной регистрации, кадастра и картографии по Санкт-Петербургу за № 47:07:0722001:105101-47/053/2021-2 от 28.05.2021 года.</w:t>
      </w:r>
    </w:p>
    <w:p w14:paraId="37674938" w14:textId="0474D8C2" w:rsidR="00643720" w:rsidRPr="00A4369F" w:rsidRDefault="00557159" w:rsidP="00557159">
      <w:pPr>
        <w:ind w:left="720" w:hanging="11"/>
        <w:jc w:val="both"/>
        <w:rPr>
          <w:sz w:val="24"/>
          <w:szCs w:val="24"/>
        </w:rPr>
      </w:pPr>
      <w:r w:rsidRPr="00557159">
        <w:rPr>
          <w:sz w:val="24"/>
          <w:szCs w:val="24"/>
        </w:rPr>
        <w:t xml:space="preserve">- Разрешение на строительство № 47-07-058-2023 от 04 мая 2023 г., выданное </w:t>
      </w:r>
      <w:bookmarkStart w:id="0" w:name="_Hlk137205958"/>
      <w:r w:rsidR="000B7EE7" w:rsidRPr="00C63EA9">
        <w:rPr>
          <w:sz w:val="24"/>
          <w:szCs w:val="24"/>
        </w:rPr>
        <w:t>Комитетом государственного строительного надзора и государственной экспертизы Ленинградской области</w:t>
      </w:r>
      <w:bookmarkEnd w:id="0"/>
      <w:r w:rsidRPr="00557159">
        <w:rPr>
          <w:sz w:val="24"/>
          <w:szCs w:val="24"/>
        </w:rPr>
        <w:t>.</w:t>
      </w:r>
    </w:p>
    <w:p w14:paraId="1070BB05" w14:textId="47D236BF" w:rsidR="001C4B8A" w:rsidRPr="00643720" w:rsidRDefault="00F336F2" w:rsidP="00F336F2">
      <w:pPr>
        <w:pStyle w:val="aff3"/>
        <w:ind w:left="709"/>
        <w:rPr>
          <w:iCs/>
          <w:sz w:val="24"/>
          <w:szCs w:val="24"/>
        </w:rPr>
      </w:pPr>
      <w:r w:rsidRPr="00F336F2">
        <w:rPr>
          <w:sz w:val="24"/>
          <w:szCs w:val="24"/>
        </w:rPr>
        <w:t xml:space="preserve">- </w:t>
      </w:r>
      <w:r w:rsidRPr="00F336F2">
        <w:rPr>
          <w:iCs/>
          <w:sz w:val="24"/>
          <w:szCs w:val="24"/>
        </w:rPr>
        <w:t>Проектная декларация размещена в сети Интернет: в Единой информационной системе жилищного строительства</w:t>
      </w:r>
      <w:r w:rsidR="00643720">
        <w:rPr>
          <w:sz w:val="24"/>
          <w:szCs w:val="24"/>
        </w:rPr>
        <w:t>.</w:t>
      </w:r>
    </w:p>
    <w:p w14:paraId="4FC361D8" w14:textId="77777777" w:rsidR="00F336F2" w:rsidRPr="00F336F2" w:rsidRDefault="00F336F2" w:rsidP="00F336F2">
      <w:pPr>
        <w:jc w:val="center"/>
        <w:rPr>
          <w:iCs/>
          <w:sz w:val="24"/>
          <w:szCs w:val="24"/>
        </w:rPr>
      </w:pPr>
    </w:p>
    <w:p w14:paraId="158D69B2" w14:textId="77777777" w:rsidR="00D05A80" w:rsidRPr="00BB1ECF" w:rsidRDefault="00D05A80" w:rsidP="00BB1ECF">
      <w:pPr>
        <w:pStyle w:val="aff3"/>
        <w:numPr>
          <w:ilvl w:val="0"/>
          <w:numId w:val="1"/>
        </w:numPr>
        <w:jc w:val="center"/>
        <w:rPr>
          <w:b/>
          <w:bCs/>
          <w:sz w:val="24"/>
          <w:szCs w:val="24"/>
        </w:rPr>
      </w:pPr>
      <w:r w:rsidRPr="00BB1ECF">
        <w:rPr>
          <w:b/>
          <w:bCs/>
          <w:sz w:val="24"/>
          <w:szCs w:val="24"/>
        </w:rPr>
        <w:t>ПРЕДМЕТ ДОГОВОРА</w:t>
      </w:r>
    </w:p>
    <w:p w14:paraId="6D1C9D6A" w14:textId="77777777" w:rsidR="00BB1ECF" w:rsidRPr="000A118E" w:rsidRDefault="00BB1ECF" w:rsidP="00BB1ECF">
      <w:pPr>
        <w:ind w:left="720" w:hanging="11"/>
        <w:jc w:val="center"/>
        <w:rPr>
          <w:b/>
          <w:bCs/>
          <w:sz w:val="24"/>
          <w:szCs w:val="24"/>
        </w:rPr>
      </w:pPr>
    </w:p>
    <w:p w14:paraId="7DCFDDD8" w14:textId="77777777" w:rsidR="00D05A80" w:rsidRPr="000A118E" w:rsidRDefault="00D05A80" w:rsidP="000D3664">
      <w:pPr>
        <w:pStyle w:val="a7"/>
        <w:numPr>
          <w:ilvl w:val="1"/>
          <w:numId w:val="1"/>
        </w:numPr>
        <w:ind w:left="709" w:right="0" w:hanging="709"/>
        <w:rPr>
          <w:iCs/>
          <w:sz w:val="24"/>
          <w:szCs w:val="24"/>
        </w:rPr>
      </w:pPr>
      <w:r w:rsidRPr="000A118E">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2A7EAEDE" w14:textId="77777777" w:rsidR="00D05A80" w:rsidRPr="000A118E" w:rsidRDefault="00D05A80" w:rsidP="000D3664">
      <w:pPr>
        <w:pStyle w:val="a7"/>
        <w:numPr>
          <w:ilvl w:val="1"/>
          <w:numId w:val="1"/>
        </w:numPr>
        <w:ind w:left="709" w:right="0" w:hanging="709"/>
        <w:rPr>
          <w:sz w:val="24"/>
          <w:szCs w:val="24"/>
        </w:rPr>
      </w:pPr>
      <w:r w:rsidRPr="000A118E">
        <w:rPr>
          <w:bCs/>
          <w:iCs/>
          <w:sz w:val="24"/>
          <w:szCs w:val="24"/>
        </w:rPr>
        <w:t>Объект долевого строительства</w:t>
      </w:r>
      <w:r w:rsidRPr="000A118E">
        <w:rPr>
          <w:iCs/>
          <w:sz w:val="24"/>
          <w:szCs w:val="24"/>
        </w:rPr>
        <w:t xml:space="preserve"> – нежилое помещение, условный номер: </w:t>
      </w:r>
      <w:r w:rsidRPr="000A118E">
        <w:rPr>
          <w:b/>
          <w:iCs/>
          <w:sz w:val="24"/>
          <w:szCs w:val="24"/>
        </w:rPr>
        <w:t>ХХХХХ</w:t>
      </w:r>
      <w:r w:rsidRPr="000A118E">
        <w:rPr>
          <w:iCs/>
          <w:sz w:val="24"/>
          <w:szCs w:val="24"/>
        </w:rPr>
        <w:t xml:space="preserve">, назначение: </w:t>
      </w:r>
      <w:r w:rsidRPr="000A118E">
        <w:rPr>
          <w:b/>
          <w:iCs/>
          <w:sz w:val="24"/>
          <w:szCs w:val="24"/>
        </w:rPr>
        <w:t>ХХХХХ</w:t>
      </w:r>
      <w:r w:rsidRPr="000A118E">
        <w:rPr>
          <w:iCs/>
          <w:sz w:val="24"/>
          <w:szCs w:val="24"/>
        </w:rPr>
        <w:t xml:space="preserve">, этаж расположения: </w:t>
      </w:r>
      <w:r w:rsidRPr="000A118E">
        <w:rPr>
          <w:b/>
          <w:bCs/>
          <w:iCs/>
          <w:sz w:val="24"/>
          <w:szCs w:val="24"/>
        </w:rPr>
        <w:t>ХХ</w:t>
      </w:r>
      <w:r w:rsidRPr="000A118E">
        <w:rPr>
          <w:bCs/>
          <w:iCs/>
          <w:sz w:val="24"/>
          <w:szCs w:val="24"/>
        </w:rPr>
        <w:t xml:space="preserve">, номер подъезда (секции): </w:t>
      </w:r>
      <w:r w:rsidRPr="000A118E">
        <w:rPr>
          <w:b/>
          <w:bCs/>
          <w:iCs/>
          <w:sz w:val="24"/>
          <w:szCs w:val="24"/>
        </w:rPr>
        <w:t>ХХ</w:t>
      </w:r>
      <w:r w:rsidRPr="000A118E">
        <w:rPr>
          <w:bCs/>
          <w:iCs/>
          <w:sz w:val="24"/>
          <w:szCs w:val="24"/>
        </w:rPr>
        <w:t xml:space="preserve">, общая проектная площадь: </w:t>
      </w:r>
      <w:r w:rsidRPr="000A118E">
        <w:rPr>
          <w:b/>
          <w:sz w:val="24"/>
          <w:szCs w:val="24"/>
        </w:rPr>
        <w:t xml:space="preserve">ХХ,ХХ </w:t>
      </w:r>
      <w:proofErr w:type="spellStart"/>
      <w:r w:rsidRPr="000A118E">
        <w:rPr>
          <w:b/>
          <w:sz w:val="24"/>
          <w:szCs w:val="24"/>
        </w:rPr>
        <w:t>кв.м</w:t>
      </w:r>
      <w:proofErr w:type="spellEnd"/>
      <w:r w:rsidRPr="000A118E">
        <w:rPr>
          <w:sz w:val="24"/>
          <w:szCs w:val="24"/>
        </w:rPr>
        <w:t xml:space="preserve">, </w:t>
      </w:r>
      <w:r w:rsidRPr="000A118E">
        <w:rPr>
          <w:bCs/>
          <w:sz w:val="24"/>
          <w:szCs w:val="24"/>
        </w:rPr>
        <w:t>состоящее из частей нежилого помещения:</w:t>
      </w:r>
    </w:p>
    <w:p w14:paraId="590736D1" w14:textId="77777777" w:rsidR="00D05A80" w:rsidRPr="000A118E" w:rsidRDefault="00D05A80" w:rsidP="00D05A80">
      <w:pPr>
        <w:pStyle w:val="a7"/>
        <w:ind w:left="709" w:right="0"/>
        <w:rPr>
          <w:iCs/>
          <w:sz w:val="24"/>
          <w:szCs w:val="24"/>
        </w:rPr>
      </w:pPr>
      <w:r w:rsidRPr="000A118E">
        <w:rPr>
          <w:b/>
          <w:sz w:val="24"/>
          <w:szCs w:val="24"/>
        </w:rPr>
        <w:t>ХХХХ</w:t>
      </w:r>
      <w:r w:rsidRPr="000A118E">
        <w:rPr>
          <w:sz w:val="24"/>
          <w:szCs w:val="24"/>
        </w:rPr>
        <w:t xml:space="preserve">, проектной площадью: </w:t>
      </w:r>
      <w:r w:rsidRPr="000A118E">
        <w:rPr>
          <w:b/>
          <w:sz w:val="24"/>
          <w:szCs w:val="24"/>
        </w:rPr>
        <w:t xml:space="preserve">ХХ,ХХ </w:t>
      </w:r>
      <w:proofErr w:type="spellStart"/>
      <w:r w:rsidRPr="000A118E">
        <w:rPr>
          <w:b/>
          <w:sz w:val="24"/>
          <w:szCs w:val="24"/>
        </w:rPr>
        <w:t>кв.м</w:t>
      </w:r>
      <w:proofErr w:type="spellEnd"/>
      <w:r w:rsidRPr="000A118E">
        <w:rPr>
          <w:b/>
          <w:color w:val="1F497D"/>
          <w:sz w:val="24"/>
          <w:szCs w:val="24"/>
        </w:rPr>
        <w:t>,</w:t>
      </w:r>
      <w:r w:rsidRPr="000A118E">
        <w:rPr>
          <w:iCs/>
          <w:sz w:val="24"/>
          <w:szCs w:val="24"/>
        </w:rPr>
        <w:t xml:space="preserve"> </w:t>
      </w:r>
      <w:r w:rsidRPr="000A118E">
        <w:rPr>
          <w:b/>
          <w:sz w:val="24"/>
          <w:szCs w:val="24"/>
        </w:rPr>
        <w:t>ХХХХ</w:t>
      </w:r>
      <w:r w:rsidRPr="000A118E">
        <w:rPr>
          <w:sz w:val="24"/>
          <w:szCs w:val="24"/>
        </w:rPr>
        <w:t xml:space="preserve">, проектной площадью: </w:t>
      </w:r>
      <w:r w:rsidRPr="000A118E">
        <w:rPr>
          <w:b/>
          <w:sz w:val="24"/>
          <w:szCs w:val="24"/>
        </w:rPr>
        <w:t xml:space="preserve">ХХ,ХХ </w:t>
      </w:r>
      <w:proofErr w:type="spellStart"/>
      <w:r w:rsidRPr="000A118E">
        <w:rPr>
          <w:b/>
          <w:sz w:val="24"/>
          <w:szCs w:val="24"/>
        </w:rPr>
        <w:t>кв.м</w:t>
      </w:r>
      <w:proofErr w:type="spellEnd"/>
      <w:r w:rsidRPr="000A118E">
        <w:rPr>
          <w:iCs/>
          <w:sz w:val="24"/>
          <w:szCs w:val="24"/>
        </w:rPr>
        <w:t xml:space="preserve"> расположенн</w:t>
      </w:r>
      <w:r w:rsidRPr="000A118E">
        <w:rPr>
          <w:bCs/>
          <w:iCs/>
          <w:sz w:val="24"/>
          <w:szCs w:val="24"/>
        </w:rPr>
        <w:t>ый</w:t>
      </w:r>
      <w:r w:rsidRPr="000A118E">
        <w:rPr>
          <w:iCs/>
          <w:sz w:val="24"/>
          <w:szCs w:val="24"/>
        </w:rPr>
        <w:t xml:space="preserve"> в Объекте недвижимости (далее – Объект долевого строительства). В Объекте долевого строительства отделочные и специальные работы не производятся.</w:t>
      </w:r>
    </w:p>
    <w:p w14:paraId="04CEC44D" w14:textId="77777777" w:rsidR="00D05A80" w:rsidRPr="000A118E" w:rsidRDefault="00D05A80" w:rsidP="000D3664">
      <w:pPr>
        <w:pStyle w:val="a7"/>
        <w:numPr>
          <w:ilvl w:val="1"/>
          <w:numId w:val="1"/>
        </w:numPr>
        <w:ind w:left="709" w:right="0" w:hanging="709"/>
        <w:rPr>
          <w:sz w:val="24"/>
          <w:szCs w:val="24"/>
        </w:rPr>
      </w:pPr>
      <w:r w:rsidRPr="000A118E">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0B4D5F52" w14:textId="77777777" w:rsidR="00D05A80" w:rsidRPr="000A118E" w:rsidRDefault="00D05A80" w:rsidP="00D05A80">
      <w:pPr>
        <w:pStyle w:val="a7"/>
        <w:ind w:left="709" w:right="0"/>
        <w:rPr>
          <w:iCs/>
          <w:sz w:val="24"/>
          <w:szCs w:val="24"/>
        </w:rPr>
      </w:pPr>
      <w:r w:rsidRPr="000A118E">
        <w:rPr>
          <w:iCs/>
          <w:sz w:val="24"/>
          <w:szCs w:val="24"/>
        </w:rPr>
        <w:t xml:space="preserve">Характеристики </w:t>
      </w:r>
      <w:r w:rsidRPr="000A118E">
        <w:rPr>
          <w:sz w:val="24"/>
          <w:szCs w:val="24"/>
        </w:rPr>
        <w:t>Объекта долевого строительства</w:t>
      </w:r>
      <w:r w:rsidRPr="000A118E">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0A118E">
        <w:rPr>
          <w:sz w:val="24"/>
          <w:szCs w:val="24"/>
        </w:rPr>
        <w:t>Объекту долевого строительства</w:t>
      </w:r>
      <w:r w:rsidRPr="000A118E">
        <w:rPr>
          <w:iCs/>
          <w:sz w:val="24"/>
          <w:szCs w:val="24"/>
        </w:rPr>
        <w:t xml:space="preserve"> присваивается фактический номер</w:t>
      </w:r>
      <w:r w:rsidRPr="000A118E">
        <w:rPr>
          <w:sz w:val="24"/>
          <w:szCs w:val="24"/>
        </w:rPr>
        <w:t>.</w:t>
      </w:r>
    </w:p>
    <w:p w14:paraId="324E79BF" w14:textId="77777777" w:rsidR="00D05A80" w:rsidRPr="000A118E" w:rsidRDefault="00D05A80" w:rsidP="000D3664">
      <w:pPr>
        <w:numPr>
          <w:ilvl w:val="1"/>
          <w:numId w:val="1"/>
        </w:numPr>
        <w:ind w:left="709" w:hanging="709"/>
        <w:jc w:val="both"/>
        <w:rPr>
          <w:sz w:val="24"/>
          <w:szCs w:val="24"/>
        </w:rPr>
      </w:pPr>
      <w:r w:rsidRPr="000A118E">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07A16DA1" w14:textId="77777777" w:rsidR="00D05A80" w:rsidRPr="000A118E" w:rsidRDefault="00D05A80" w:rsidP="000D3664">
      <w:pPr>
        <w:numPr>
          <w:ilvl w:val="1"/>
          <w:numId w:val="1"/>
        </w:numPr>
        <w:ind w:left="709" w:hanging="709"/>
        <w:jc w:val="both"/>
        <w:rPr>
          <w:sz w:val="24"/>
          <w:szCs w:val="24"/>
        </w:rPr>
      </w:pPr>
      <w:r w:rsidRPr="000A118E">
        <w:rPr>
          <w:sz w:val="24"/>
          <w:szCs w:val="24"/>
        </w:rPr>
        <w:t>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56F779C7" w14:textId="77777777" w:rsidR="00D05A80" w:rsidRPr="000A118E" w:rsidRDefault="00D05A80" w:rsidP="00D05A80">
      <w:pPr>
        <w:pStyle w:val="a7"/>
        <w:tabs>
          <w:tab w:val="num" w:pos="765"/>
        </w:tabs>
        <w:ind w:left="720" w:right="0" w:hanging="578"/>
        <w:rPr>
          <w:iCs/>
          <w:sz w:val="24"/>
          <w:szCs w:val="24"/>
        </w:rPr>
      </w:pPr>
    </w:p>
    <w:p w14:paraId="6F079B49" w14:textId="77777777" w:rsidR="00D05A80" w:rsidRPr="000A118E" w:rsidRDefault="00D05A80" w:rsidP="00D05A80">
      <w:pPr>
        <w:pStyle w:val="Normal1"/>
        <w:numPr>
          <w:ilvl w:val="0"/>
          <w:numId w:val="1"/>
        </w:numPr>
        <w:tabs>
          <w:tab w:val="clear" w:pos="360"/>
          <w:tab w:val="num" w:pos="786"/>
          <w:tab w:val="num" w:pos="3479"/>
        </w:tabs>
        <w:spacing w:line="240" w:lineRule="auto"/>
        <w:ind w:left="0" w:firstLine="0"/>
        <w:jc w:val="center"/>
        <w:rPr>
          <w:b/>
          <w:bCs/>
          <w:sz w:val="24"/>
          <w:szCs w:val="24"/>
        </w:rPr>
      </w:pPr>
      <w:r w:rsidRPr="000A118E">
        <w:rPr>
          <w:b/>
          <w:bCs/>
          <w:sz w:val="24"/>
          <w:szCs w:val="24"/>
        </w:rPr>
        <w:t>ЦЕНА ДОГОВОРА</w:t>
      </w:r>
    </w:p>
    <w:p w14:paraId="11DD311D" w14:textId="77777777" w:rsidR="00D05A80" w:rsidRPr="000A118E" w:rsidRDefault="00D05A80" w:rsidP="000D3664">
      <w:pPr>
        <w:pStyle w:val="a7"/>
        <w:numPr>
          <w:ilvl w:val="1"/>
          <w:numId w:val="1"/>
        </w:numPr>
        <w:ind w:left="709" w:right="0" w:hanging="709"/>
        <w:rPr>
          <w:iCs/>
          <w:sz w:val="24"/>
          <w:szCs w:val="24"/>
        </w:rPr>
      </w:pPr>
      <w:r w:rsidRPr="000A118E">
        <w:rPr>
          <w:sz w:val="24"/>
          <w:szCs w:val="24"/>
        </w:rPr>
        <w:t xml:space="preserve">На момент подписания настоящего договора Цена Договора составляет </w:t>
      </w:r>
      <w:r w:rsidRPr="000A118E">
        <w:rPr>
          <w:b/>
          <w:sz w:val="24"/>
          <w:szCs w:val="24"/>
        </w:rPr>
        <w:t xml:space="preserve">ХХХХХ </w:t>
      </w:r>
      <w:r w:rsidRPr="000A118E">
        <w:rPr>
          <w:b/>
          <w:bCs/>
          <w:iCs/>
          <w:sz w:val="24"/>
          <w:szCs w:val="24"/>
        </w:rPr>
        <w:t>(ХХХХХХХ) рублей ХХ копеек</w:t>
      </w:r>
      <w:r w:rsidRPr="000A118E">
        <w:rPr>
          <w:iCs/>
          <w:sz w:val="24"/>
          <w:szCs w:val="24"/>
        </w:rPr>
        <w:t xml:space="preserve">, что соответствует долевому участию в строительстве </w:t>
      </w:r>
      <w:r w:rsidRPr="000A118E">
        <w:rPr>
          <w:b/>
          <w:bCs/>
          <w:iCs/>
          <w:sz w:val="24"/>
          <w:szCs w:val="24"/>
        </w:rPr>
        <w:t xml:space="preserve">ХХ,ХХ </w:t>
      </w:r>
      <w:proofErr w:type="spellStart"/>
      <w:r w:rsidRPr="000A118E">
        <w:rPr>
          <w:iCs/>
          <w:sz w:val="24"/>
          <w:szCs w:val="24"/>
        </w:rPr>
        <w:t>кв.м</w:t>
      </w:r>
      <w:proofErr w:type="spellEnd"/>
      <w:r w:rsidRPr="000A118E">
        <w:rPr>
          <w:iCs/>
          <w:sz w:val="24"/>
          <w:szCs w:val="24"/>
        </w:rPr>
        <w:t xml:space="preserve">. </w:t>
      </w:r>
      <w:r w:rsidRPr="000A118E">
        <w:rPr>
          <w:bCs/>
          <w:iCs/>
          <w:sz w:val="24"/>
          <w:szCs w:val="24"/>
        </w:rPr>
        <w:t>Общей</w:t>
      </w:r>
      <w:r w:rsidRPr="000A118E">
        <w:rPr>
          <w:iCs/>
          <w:sz w:val="24"/>
          <w:szCs w:val="24"/>
        </w:rPr>
        <w:t xml:space="preserve"> проектной площади Объекта долевого строительства из расчета </w:t>
      </w:r>
      <w:r w:rsidRPr="000A118E">
        <w:rPr>
          <w:b/>
          <w:sz w:val="24"/>
          <w:szCs w:val="24"/>
        </w:rPr>
        <w:t xml:space="preserve">ХХХХХ </w:t>
      </w:r>
      <w:r w:rsidRPr="000A118E">
        <w:rPr>
          <w:b/>
          <w:bCs/>
          <w:iCs/>
          <w:sz w:val="24"/>
          <w:szCs w:val="24"/>
        </w:rPr>
        <w:t xml:space="preserve">(ХХХХХХХ) рублей ХХ копеек </w:t>
      </w:r>
      <w:r w:rsidRPr="000A118E">
        <w:rPr>
          <w:iCs/>
          <w:sz w:val="24"/>
          <w:szCs w:val="24"/>
        </w:rPr>
        <w:t xml:space="preserve">за один квадратный метр </w:t>
      </w:r>
      <w:r w:rsidRPr="000A118E">
        <w:rPr>
          <w:bCs/>
          <w:iCs/>
          <w:sz w:val="24"/>
          <w:szCs w:val="24"/>
        </w:rPr>
        <w:t>Общей проектной площади</w:t>
      </w:r>
      <w:r w:rsidRPr="000A118E">
        <w:rPr>
          <w:iCs/>
          <w:sz w:val="24"/>
          <w:szCs w:val="24"/>
        </w:rPr>
        <w:t xml:space="preserve"> </w:t>
      </w:r>
      <w:r w:rsidRPr="000A118E">
        <w:rPr>
          <w:sz w:val="24"/>
          <w:szCs w:val="24"/>
        </w:rPr>
        <w:t>Объекта долевого строительства</w:t>
      </w:r>
      <w:r w:rsidRPr="000A118E">
        <w:rPr>
          <w:iCs/>
          <w:sz w:val="24"/>
          <w:szCs w:val="24"/>
        </w:rPr>
        <w:t>.</w:t>
      </w:r>
    </w:p>
    <w:p w14:paraId="6DB1E718" w14:textId="77777777" w:rsidR="007C6338" w:rsidRPr="00333A94" w:rsidRDefault="007C6338" w:rsidP="007C6338">
      <w:pPr>
        <w:numPr>
          <w:ilvl w:val="1"/>
          <w:numId w:val="1"/>
        </w:numPr>
        <w:tabs>
          <w:tab w:val="clear" w:pos="1376"/>
          <w:tab w:val="num" w:pos="765"/>
          <w:tab w:val="num" w:pos="1093"/>
          <w:tab w:val="num" w:pos="1245"/>
          <w:tab w:val="right" w:pos="10065"/>
        </w:tabs>
        <w:ind w:left="709" w:hanging="709"/>
        <w:jc w:val="both"/>
        <w:rPr>
          <w:sz w:val="24"/>
          <w:szCs w:val="24"/>
        </w:rPr>
      </w:pPr>
      <w:r w:rsidRPr="00A22ACD">
        <w:rPr>
          <w:sz w:val="24"/>
          <w:szCs w:val="24"/>
        </w:rPr>
        <w:lastRenderedPageBreak/>
        <w:t>Цен</w:t>
      </w:r>
      <w:r>
        <w:rPr>
          <w:sz w:val="24"/>
          <w:szCs w:val="24"/>
        </w:rPr>
        <w:t>а</w:t>
      </w:r>
      <w:r w:rsidRPr="00A22ACD">
        <w:rPr>
          <w:sz w:val="24"/>
          <w:szCs w:val="24"/>
        </w:rPr>
        <w:t xml:space="preserve"> Договора</w:t>
      </w:r>
      <w:r>
        <w:rPr>
          <w:sz w:val="24"/>
          <w:szCs w:val="24"/>
        </w:rPr>
        <w:t>, указанная в п. 4.1., подлежит изменению в случаях, предусмотренных настоящим Договором.</w:t>
      </w:r>
      <w:r w:rsidRPr="00A22ACD">
        <w:rPr>
          <w:sz w:val="24"/>
          <w:szCs w:val="24"/>
        </w:rPr>
        <w:t xml:space="preserve"> </w:t>
      </w:r>
    </w:p>
    <w:p w14:paraId="160BA908" w14:textId="703EB081" w:rsidR="00F336F2" w:rsidRPr="0034789C" w:rsidRDefault="00F336F2" w:rsidP="00817C63">
      <w:pPr>
        <w:numPr>
          <w:ilvl w:val="1"/>
          <w:numId w:val="1"/>
        </w:numPr>
        <w:tabs>
          <w:tab w:val="clear" w:pos="1376"/>
          <w:tab w:val="num" w:pos="765"/>
          <w:tab w:val="num" w:pos="1093"/>
          <w:tab w:val="num" w:pos="1245"/>
          <w:tab w:val="right" w:pos="10065"/>
        </w:tabs>
        <w:ind w:left="709" w:hanging="709"/>
        <w:jc w:val="both"/>
        <w:rPr>
          <w:sz w:val="24"/>
          <w:szCs w:val="24"/>
        </w:rPr>
      </w:pPr>
      <w:r w:rsidRPr="0034789C">
        <w:rPr>
          <w:sz w:val="24"/>
          <w:szCs w:val="24"/>
        </w:rPr>
        <w:t xml:space="preserve">Расчеты по настоящему Договору осуществляются путем внесения УЧАСТНИКОМ ДОЛЕВОГО СТРОИТЕЛЬСТВА Цены Договора в размере </w:t>
      </w:r>
      <w:r w:rsidRPr="0034789C">
        <w:rPr>
          <w:bCs/>
          <w:iCs/>
          <w:sz w:val="24"/>
          <w:szCs w:val="24"/>
        </w:rPr>
        <w:t>ХХХХХ рублей ХХ копеек</w:t>
      </w:r>
      <w:r w:rsidRPr="0034789C">
        <w:rPr>
          <w:iCs/>
          <w:sz w:val="24"/>
          <w:szCs w:val="24"/>
        </w:rPr>
        <w:t xml:space="preserve"> </w:t>
      </w:r>
      <w:r w:rsidRPr="0034789C">
        <w:rPr>
          <w:sz w:val="24"/>
          <w:szCs w:val="24"/>
        </w:rPr>
        <w:t xml:space="preserve">на счет </w:t>
      </w:r>
      <w:proofErr w:type="spellStart"/>
      <w:r w:rsidRPr="0034789C">
        <w:rPr>
          <w:sz w:val="24"/>
          <w:szCs w:val="24"/>
        </w:rPr>
        <w:t>эскроу</w:t>
      </w:r>
      <w:proofErr w:type="spellEnd"/>
      <w:r w:rsidRPr="0034789C">
        <w:rPr>
          <w:sz w:val="24"/>
          <w:szCs w:val="24"/>
        </w:rPr>
        <w:t xml:space="preserve">, открываемый в </w:t>
      </w:r>
      <w:bookmarkStart w:id="1" w:name="_Hlk524349579"/>
      <w:r w:rsidR="00011FF7" w:rsidRPr="00011FF7">
        <w:rPr>
          <w:bCs/>
          <w:sz w:val="24"/>
          <w:szCs w:val="24"/>
        </w:rPr>
        <w:t>АО «АЛЬФА-БАНК»</w:t>
      </w:r>
      <w:r w:rsidR="00011FF7" w:rsidRPr="00011FF7">
        <w:rPr>
          <w:rFonts w:eastAsia="Calibri"/>
          <w:bCs/>
          <w:sz w:val="24"/>
          <w:szCs w:val="24"/>
        </w:rPr>
        <w:t>,</w:t>
      </w:r>
      <w:r w:rsidR="00011FF7" w:rsidRPr="00011FF7">
        <w:rPr>
          <w:sz w:val="24"/>
          <w:szCs w:val="24"/>
        </w:rPr>
        <w:t xml:space="preserve"> находящимся по адресу: 107078, г. Москва, ул. Каланчевская, д. 27, ИНН 7728168971, КПП 770801001,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1326 от 16 января 2015 года), корр. счёт в ГУ Банка России по ЦФО № 30101810200000000593, БИК 044525593, </w:t>
      </w:r>
      <w:r w:rsidR="00011FF7" w:rsidRPr="00011FF7">
        <w:rPr>
          <w:bCs/>
          <w:sz w:val="24"/>
          <w:szCs w:val="24"/>
        </w:rPr>
        <w:t xml:space="preserve">адрес электронной почты: </w:t>
      </w:r>
      <w:hyperlink r:id="rId11" w:history="1">
        <w:r w:rsidR="00011FF7" w:rsidRPr="00011FF7">
          <w:rPr>
            <w:rStyle w:val="afc"/>
            <w:sz w:val="24"/>
            <w:szCs w:val="24"/>
            <w:lang w:eastAsia="ar-SA" w:bidi="ru-RU"/>
          </w:rPr>
          <w:t>ipotekaalfabank@alfabank.ru</w:t>
        </w:r>
      </w:hyperlink>
      <w:r w:rsidR="00011FF7" w:rsidRPr="00011FF7">
        <w:rPr>
          <w:bCs/>
          <w:sz w:val="24"/>
          <w:szCs w:val="24"/>
        </w:rPr>
        <w:t xml:space="preserve">, телефон </w:t>
      </w:r>
      <w:r w:rsidR="00011FF7" w:rsidRPr="00011FF7">
        <w:rPr>
          <w:bCs/>
          <w:iCs/>
          <w:sz w:val="24"/>
          <w:szCs w:val="24"/>
        </w:rPr>
        <w:t>+ 7 (495) 755 58 58</w:t>
      </w:r>
      <w:r w:rsidR="00011FF7" w:rsidRPr="00011FF7">
        <w:rPr>
          <w:bCs/>
          <w:sz w:val="24"/>
          <w:szCs w:val="24"/>
        </w:rPr>
        <w:t xml:space="preserve"> </w:t>
      </w:r>
      <w:r w:rsidRPr="00011FF7">
        <w:rPr>
          <w:sz w:val="24"/>
          <w:szCs w:val="24"/>
        </w:rPr>
        <w:t>(далее</w:t>
      </w:r>
      <w:r w:rsidRPr="0034789C">
        <w:rPr>
          <w:sz w:val="24"/>
          <w:szCs w:val="24"/>
        </w:rPr>
        <w:t xml:space="preserve"> по тексту - «</w:t>
      </w:r>
      <w:proofErr w:type="spellStart"/>
      <w:r w:rsidRPr="0034789C">
        <w:rPr>
          <w:sz w:val="24"/>
          <w:szCs w:val="24"/>
        </w:rPr>
        <w:t>Эскроу</w:t>
      </w:r>
      <w:proofErr w:type="spellEnd"/>
      <w:r w:rsidRPr="0034789C">
        <w:rPr>
          <w:sz w:val="24"/>
          <w:szCs w:val="24"/>
        </w:rPr>
        <w:t>-агент»), не позднее 6 (Шести) рабочих дней с даты регистрации настоящего Договора в Федеральной службе государственной регистрации, кадастра и картографии</w:t>
      </w:r>
      <w:r w:rsidR="0034789C" w:rsidRPr="0034789C">
        <w:rPr>
          <w:sz w:val="24"/>
          <w:szCs w:val="24"/>
        </w:rPr>
        <w:t xml:space="preserve">. Счет </w:t>
      </w:r>
      <w:proofErr w:type="spellStart"/>
      <w:r w:rsidR="0034789C" w:rsidRPr="0034789C">
        <w:rPr>
          <w:sz w:val="24"/>
          <w:szCs w:val="24"/>
        </w:rPr>
        <w:t>эскроу</w:t>
      </w:r>
      <w:proofErr w:type="spellEnd"/>
      <w:r w:rsidR="0034789C" w:rsidRPr="0034789C">
        <w:rPr>
          <w:sz w:val="24"/>
          <w:szCs w:val="24"/>
        </w:rPr>
        <w:t xml:space="preserve"> открывается УЧАСТНИКОМ ДОЛЕВОГО СТРОИТЕЛЬСТВА в </w:t>
      </w:r>
      <w:proofErr w:type="spellStart"/>
      <w:r w:rsidR="0034789C" w:rsidRPr="0034789C">
        <w:rPr>
          <w:bCs/>
          <w:sz w:val="24"/>
          <w:szCs w:val="24"/>
        </w:rPr>
        <w:t>Эскроу</w:t>
      </w:r>
      <w:proofErr w:type="spellEnd"/>
      <w:r w:rsidR="0034789C" w:rsidRPr="0034789C">
        <w:rPr>
          <w:bCs/>
          <w:sz w:val="24"/>
          <w:szCs w:val="24"/>
        </w:rPr>
        <w:t xml:space="preserve">-агенте </w:t>
      </w:r>
      <w:r w:rsidR="0034789C" w:rsidRPr="0034789C">
        <w:rPr>
          <w:sz w:val="24"/>
          <w:szCs w:val="24"/>
        </w:rPr>
        <w:t xml:space="preserve">для учета и блокирования </w:t>
      </w:r>
      <w:proofErr w:type="spellStart"/>
      <w:r w:rsidR="0034789C" w:rsidRPr="0034789C">
        <w:rPr>
          <w:sz w:val="24"/>
          <w:szCs w:val="24"/>
        </w:rPr>
        <w:t>Эскроу</w:t>
      </w:r>
      <w:proofErr w:type="spellEnd"/>
      <w:r w:rsidR="0034789C" w:rsidRPr="0034789C">
        <w:rPr>
          <w:sz w:val="24"/>
          <w:szCs w:val="24"/>
        </w:rPr>
        <w:t xml:space="preserve">-агентом денежных средств УЧАСТНИКА ДОЛЕВОГО СТРОИТЕЛЬСТВА, уплачиваемых в счет Цены Договора, в целях их дальнейшего перечисления </w:t>
      </w:r>
      <w:proofErr w:type="spellStart"/>
      <w:r w:rsidR="0034789C" w:rsidRPr="0034789C">
        <w:rPr>
          <w:sz w:val="24"/>
          <w:szCs w:val="24"/>
        </w:rPr>
        <w:t>Эскроу</w:t>
      </w:r>
      <w:proofErr w:type="spellEnd"/>
      <w:r w:rsidR="0034789C" w:rsidRPr="0034789C">
        <w:rPr>
          <w:sz w:val="24"/>
          <w:szCs w:val="24"/>
        </w:rPr>
        <w:t>-агентом ЗАСТРОЙЩИКУ при наступлении условий, предусмотренных ФЗ № 214-ФЗ</w:t>
      </w:r>
      <w:r w:rsidRPr="0034789C">
        <w:rPr>
          <w:sz w:val="24"/>
          <w:szCs w:val="24"/>
        </w:rPr>
        <w:t>.</w:t>
      </w:r>
    </w:p>
    <w:bookmarkEnd w:id="1"/>
    <w:p w14:paraId="5860453D" w14:textId="77777777" w:rsidR="00D05A80" w:rsidRPr="000A118E" w:rsidRDefault="00D05A80" w:rsidP="000D3664">
      <w:pPr>
        <w:pStyle w:val="Normal1"/>
        <w:numPr>
          <w:ilvl w:val="1"/>
          <w:numId w:val="1"/>
        </w:numPr>
        <w:spacing w:line="240" w:lineRule="auto"/>
        <w:ind w:left="709" w:hanging="709"/>
        <w:jc w:val="both"/>
        <w:rPr>
          <w:sz w:val="24"/>
          <w:szCs w:val="24"/>
        </w:rPr>
      </w:pPr>
      <w:r w:rsidRPr="000A118E">
        <w:rPr>
          <w:sz w:val="24"/>
          <w:szCs w:val="24"/>
        </w:rPr>
        <w:t>Стороны пришли к соглашению о том, что Цена Договора подлежит изменению в случае изменения Общей площади Объекта долевого строительства</w:t>
      </w:r>
      <w:r w:rsidRPr="000A118E" w:rsidDel="000C3F6B">
        <w:rPr>
          <w:sz w:val="24"/>
          <w:szCs w:val="24"/>
        </w:rPr>
        <w:t xml:space="preserve"> </w:t>
      </w:r>
      <w:r w:rsidRPr="000A118E">
        <w:rPr>
          <w:sz w:val="24"/>
          <w:szCs w:val="24"/>
        </w:rPr>
        <w:t xml:space="preserve">по отношению к Общей проектной площади Объекта долевого строительства. </w:t>
      </w:r>
    </w:p>
    <w:p w14:paraId="004D0AE2" w14:textId="77777777" w:rsidR="00D05A80" w:rsidRPr="000A118E" w:rsidRDefault="00D05A80" w:rsidP="00D05A80">
      <w:pPr>
        <w:pStyle w:val="Normal1"/>
        <w:spacing w:line="240" w:lineRule="auto"/>
        <w:ind w:left="709" w:firstLine="0"/>
        <w:jc w:val="both"/>
        <w:rPr>
          <w:sz w:val="24"/>
          <w:szCs w:val="24"/>
        </w:rPr>
      </w:pPr>
      <w:r w:rsidRPr="000A118E">
        <w:rPr>
          <w:sz w:val="24"/>
          <w:szCs w:val="24"/>
        </w:rPr>
        <w:t>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00B5248A">
        <w:rPr>
          <w:sz w:val="24"/>
          <w:szCs w:val="24"/>
        </w:rPr>
        <w:t>,</w:t>
      </w:r>
      <w:r w:rsidRPr="000A118E">
        <w:rPr>
          <w:sz w:val="24"/>
          <w:szCs w:val="24"/>
        </w:rPr>
        <w:t xml:space="preserve"> изготовленного кадастровым инженером, имеющим действующий квалификационный аттестат кадастрового инженера.</w:t>
      </w:r>
    </w:p>
    <w:p w14:paraId="26A72BC9" w14:textId="77777777" w:rsidR="00D05A80" w:rsidRPr="000A118E" w:rsidRDefault="00D05A80" w:rsidP="000D3664">
      <w:pPr>
        <w:pStyle w:val="Normal1"/>
        <w:numPr>
          <w:ilvl w:val="1"/>
          <w:numId w:val="1"/>
        </w:numPr>
        <w:spacing w:line="240" w:lineRule="auto"/>
        <w:ind w:left="709" w:hanging="709"/>
        <w:jc w:val="both"/>
        <w:rPr>
          <w:sz w:val="24"/>
          <w:szCs w:val="24"/>
        </w:rPr>
      </w:pPr>
      <w:r w:rsidRPr="000A118E">
        <w:rPr>
          <w:sz w:val="24"/>
          <w:szCs w:val="24"/>
        </w:rPr>
        <w:t>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764793E3" w14:textId="77777777" w:rsidR="00F336F2" w:rsidRPr="00C9448B" w:rsidRDefault="00C9448B" w:rsidP="00F336F2">
      <w:pPr>
        <w:pStyle w:val="Normal1"/>
        <w:numPr>
          <w:ilvl w:val="1"/>
          <w:numId w:val="1"/>
        </w:numPr>
        <w:tabs>
          <w:tab w:val="clear" w:pos="1376"/>
        </w:tabs>
        <w:spacing w:line="240" w:lineRule="auto"/>
        <w:ind w:left="709" w:hanging="709"/>
        <w:jc w:val="both"/>
        <w:rPr>
          <w:sz w:val="24"/>
          <w:szCs w:val="24"/>
        </w:rPr>
      </w:pPr>
      <w:r w:rsidRPr="00C9448B">
        <w:rPr>
          <w:sz w:val="24"/>
          <w:szCs w:val="24"/>
        </w:rPr>
        <w:t xml:space="preserve">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 то </w:t>
      </w:r>
      <w:r w:rsidR="00F336F2" w:rsidRPr="00C9448B">
        <w:rPr>
          <w:sz w:val="24"/>
          <w:szCs w:val="24"/>
        </w:rPr>
        <w:t>Цена Договора подлежит уменьшению на сумму, составляющую разницу между ценой, указанной в п.</w:t>
      </w:r>
      <w:r>
        <w:rPr>
          <w:sz w:val="24"/>
          <w:szCs w:val="24"/>
        </w:rPr>
        <w:t xml:space="preserve"> </w:t>
      </w:r>
      <w:r w:rsidR="00F336F2" w:rsidRPr="00C9448B">
        <w:rPr>
          <w:sz w:val="24"/>
          <w:szCs w:val="24"/>
        </w:rPr>
        <w:t>4.1. настоящего Договора и рассчитанной исходя из Общей площади Объекта долевого строительства согласно данным экспликации технического плана здания.</w:t>
      </w:r>
    </w:p>
    <w:p w14:paraId="330159D6" w14:textId="6CAF43A6" w:rsidR="00F336F2" w:rsidRPr="00C9448B" w:rsidRDefault="00F336F2" w:rsidP="00F336F2">
      <w:pPr>
        <w:pStyle w:val="Normal1"/>
        <w:numPr>
          <w:ilvl w:val="1"/>
          <w:numId w:val="1"/>
        </w:numPr>
        <w:tabs>
          <w:tab w:val="clear" w:pos="1376"/>
        </w:tabs>
        <w:spacing w:line="240" w:lineRule="auto"/>
        <w:ind w:left="709" w:hanging="709"/>
        <w:jc w:val="both"/>
        <w:rPr>
          <w:sz w:val="24"/>
          <w:szCs w:val="24"/>
        </w:rPr>
      </w:pPr>
      <w:r w:rsidRPr="00C9448B">
        <w:rPr>
          <w:sz w:val="24"/>
          <w:szCs w:val="24"/>
        </w:rPr>
        <w:t xml:space="preserve">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w:t>
      </w:r>
      <w:proofErr w:type="spellStart"/>
      <w:r w:rsidRPr="00C9448B">
        <w:rPr>
          <w:sz w:val="24"/>
          <w:szCs w:val="24"/>
        </w:rPr>
        <w:t>эскроу</w:t>
      </w:r>
      <w:proofErr w:type="spellEnd"/>
      <w:r w:rsidRPr="00C9448B">
        <w:rPr>
          <w:sz w:val="24"/>
          <w:szCs w:val="24"/>
        </w:rPr>
        <w:t xml:space="preserve">, открытый в соответствии с </w:t>
      </w:r>
      <w:r w:rsidR="001C412E">
        <w:rPr>
          <w:sz w:val="24"/>
          <w:szCs w:val="24"/>
        </w:rPr>
        <w:t>Договором</w:t>
      </w:r>
      <w:r w:rsidRPr="00C9448B">
        <w:rPr>
          <w:sz w:val="24"/>
          <w:szCs w:val="24"/>
        </w:rPr>
        <w:t>.</w:t>
      </w:r>
      <w:r w:rsidR="001C412E" w:rsidRPr="001C412E">
        <w:rPr>
          <w:color w:val="00B0F0"/>
          <w:sz w:val="24"/>
          <w:szCs w:val="24"/>
          <w:highlight w:val="white"/>
          <w:lang w:eastAsia="en-US"/>
        </w:rPr>
        <w:t xml:space="preserve"> </w:t>
      </w:r>
      <w:r w:rsidR="001C412E" w:rsidRPr="001C412E">
        <w:rPr>
          <w:sz w:val="24"/>
          <w:szCs w:val="24"/>
        </w:rPr>
        <w:t>УЧАСТНИК ДОЛЕВОГО СТРОИТЕЛЬСТВА должен выполнить обязательство по оплате Цены Договора до ввода в эксплуатацию Объекта недвижимости.</w:t>
      </w:r>
    </w:p>
    <w:p w14:paraId="55E02FA5" w14:textId="77777777" w:rsidR="00D05A80" w:rsidRPr="000A118E" w:rsidRDefault="00D05A80" w:rsidP="000D3664">
      <w:pPr>
        <w:pStyle w:val="Normal1"/>
        <w:numPr>
          <w:ilvl w:val="1"/>
          <w:numId w:val="1"/>
        </w:numPr>
        <w:spacing w:line="240" w:lineRule="auto"/>
        <w:ind w:left="709" w:hanging="709"/>
        <w:jc w:val="both"/>
        <w:rPr>
          <w:sz w:val="24"/>
          <w:szCs w:val="24"/>
        </w:rPr>
      </w:pPr>
      <w:r w:rsidRPr="000A118E">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1490C308" w14:textId="77777777" w:rsidR="00D05A80" w:rsidRPr="000A118E" w:rsidRDefault="00585F51" w:rsidP="000D3664">
      <w:pPr>
        <w:pStyle w:val="Normal1"/>
        <w:numPr>
          <w:ilvl w:val="1"/>
          <w:numId w:val="1"/>
        </w:numPr>
        <w:spacing w:line="240" w:lineRule="auto"/>
        <w:ind w:left="709" w:hanging="709"/>
        <w:jc w:val="both"/>
        <w:rPr>
          <w:sz w:val="24"/>
          <w:szCs w:val="24"/>
        </w:rPr>
      </w:pPr>
      <w:r w:rsidRPr="00585F51">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1096C793" w14:textId="77777777" w:rsidR="00DA0B4E" w:rsidRPr="000A118E" w:rsidRDefault="00DA0B4E" w:rsidP="0086132F">
      <w:pPr>
        <w:pStyle w:val="Normal1"/>
        <w:tabs>
          <w:tab w:val="num" w:pos="1093"/>
        </w:tabs>
        <w:spacing w:line="240" w:lineRule="auto"/>
        <w:ind w:left="720" w:firstLine="0"/>
        <w:jc w:val="both"/>
        <w:rPr>
          <w:sz w:val="24"/>
          <w:szCs w:val="24"/>
        </w:rPr>
      </w:pPr>
    </w:p>
    <w:p w14:paraId="037318B0"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СРОК И ПОРЯДОК ПЕРЕДАЧИ ОБЪЕКТА ДОЛЕВОГО СТРОИТЕЛЬСТВА</w:t>
      </w:r>
    </w:p>
    <w:p w14:paraId="7186D9F2" w14:textId="77777777" w:rsidR="00B625B0" w:rsidRPr="000A118E" w:rsidRDefault="00B625B0" w:rsidP="0086132F">
      <w:pPr>
        <w:pStyle w:val="a7"/>
        <w:numPr>
          <w:ilvl w:val="1"/>
          <w:numId w:val="1"/>
        </w:numPr>
        <w:ind w:left="709" w:right="0" w:hanging="709"/>
        <w:rPr>
          <w:iCs/>
          <w:sz w:val="24"/>
          <w:szCs w:val="24"/>
        </w:rPr>
      </w:pPr>
      <w:r w:rsidRPr="000A118E">
        <w:rPr>
          <w:iCs/>
          <w:sz w:val="24"/>
          <w:szCs w:val="24"/>
        </w:rPr>
        <w:lastRenderedPageBreak/>
        <w:t>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w:t>
      </w:r>
      <w:sdt>
        <w:sdtPr>
          <w:rPr>
            <w:iCs/>
            <w:sz w:val="24"/>
            <w:szCs w:val="24"/>
          </w:rPr>
          <w:id w:val="-521781159"/>
          <w:showingPlcHdr/>
        </w:sdtPr>
        <w:sdtEndPr/>
        <w:sdtContent>
          <w:r w:rsidR="008E291D" w:rsidRPr="000A118E">
            <w:rPr>
              <w:iCs/>
              <w:sz w:val="24"/>
              <w:szCs w:val="24"/>
            </w:rPr>
            <w:t xml:space="preserve">     </w:t>
          </w:r>
        </w:sdtContent>
      </w:sdt>
    </w:p>
    <w:p w14:paraId="5D641A17" w14:textId="0FE53A15" w:rsidR="003B0F3F" w:rsidRPr="003E4890" w:rsidRDefault="003B0F3F" w:rsidP="003B0F3F">
      <w:pPr>
        <w:numPr>
          <w:ilvl w:val="2"/>
          <w:numId w:val="1"/>
        </w:numPr>
        <w:tabs>
          <w:tab w:val="clear" w:pos="720"/>
        </w:tabs>
        <w:ind w:left="709" w:firstLine="0"/>
        <w:jc w:val="both"/>
        <w:rPr>
          <w:iCs/>
          <w:sz w:val="24"/>
          <w:szCs w:val="24"/>
        </w:rPr>
      </w:pPr>
      <w:r>
        <w:rPr>
          <w:iCs/>
          <w:sz w:val="24"/>
          <w:szCs w:val="24"/>
        </w:rPr>
        <w:t>начало</w:t>
      </w:r>
      <w:r w:rsidRPr="003E4890">
        <w:rPr>
          <w:iCs/>
          <w:sz w:val="24"/>
          <w:szCs w:val="24"/>
        </w:rPr>
        <w:t xml:space="preserve"> </w:t>
      </w:r>
      <w:r>
        <w:rPr>
          <w:iCs/>
          <w:sz w:val="24"/>
          <w:szCs w:val="24"/>
        </w:rPr>
        <w:t>периода</w:t>
      </w:r>
      <w:r w:rsidRPr="003E4890">
        <w:rPr>
          <w:iCs/>
          <w:sz w:val="24"/>
          <w:szCs w:val="24"/>
        </w:rPr>
        <w:t xml:space="preserve"> </w:t>
      </w:r>
      <w:r w:rsidR="00D43A53">
        <w:rPr>
          <w:iCs/>
          <w:sz w:val="24"/>
          <w:szCs w:val="24"/>
        </w:rPr>
        <w:t xml:space="preserve">- </w:t>
      </w:r>
      <w:r w:rsidR="007C55A1" w:rsidRPr="001250FF">
        <w:rPr>
          <w:iCs/>
          <w:sz w:val="24"/>
          <w:szCs w:val="24"/>
        </w:rPr>
        <w:t>13.0</w:t>
      </w:r>
      <w:r w:rsidR="00557159">
        <w:rPr>
          <w:iCs/>
          <w:sz w:val="24"/>
          <w:szCs w:val="24"/>
        </w:rPr>
        <w:t>9</w:t>
      </w:r>
      <w:r w:rsidR="007C55A1" w:rsidRPr="001250FF">
        <w:rPr>
          <w:iCs/>
          <w:sz w:val="24"/>
          <w:szCs w:val="24"/>
        </w:rPr>
        <w:t>.</w:t>
      </w:r>
      <w:r w:rsidR="007C55A1">
        <w:rPr>
          <w:iCs/>
          <w:sz w:val="24"/>
          <w:szCs w:val="24"/>
        </w:rPr>
        <w:t>20</w:t>
      </w:r>
      <w:r w:rsidR="007C55A1" w:rsidRPr="001250FF">
        <w:rPr>
          <w:iCs/>
          <w:sz w:val="24"/>
          <w:szCs w:val="24"/>
        </w:rPr>
        <w:t>25</w:t>
      </w:r>
      <w:r w:rsidR="007C55A1" w:rsidRPr="001250FF">
        <w:rPr>
          <w:rFonts w:eastAsia="Calibri"/>
          <w:iCs/>
          <w:sz w:val="24"/>
          <w:szCs w:val="24"/>
        </w:rPr>
        <w:t xml:space="preserve"> </w:t>
      </w:r>
      <w:r w:rsidR="00695248">
        <w:rPr>
          <w:rFonts w:eastAsia="Calibri"/>
          <w:noProof/>
          <w:sz w:val="24"/>
          <w:szCs w:val="24"/>
        </w:rPr>
        <w:t>года</w:t>
      </w:r>
      <w:r w:rsidR="004814EE">
        <w:rPr>
          <w:rFonts w:eastAsia="Calibri"/>
          <w:noProof/>
          <w:sz w:val="24"/>
          <w:szCs w:val="24"/>
          <w:lang w:val="en-US"/>
        </w:rPr>
        <w:t>.</w:t>
      </w:r>
    </w:p>
    <w:p w14:paraId="6449C3E3" w14:textId="46652186" w:rsidR="004814EE" w:rsidRPr="003E4890" w:rsidRDefault="003B0F3F" w:rsidP="004814EE">
      <w:pPr>
        <w:numPr>
          <w:ilvl w:val="2"/>
          <w:numId w:val="1"/>
        </w:numPr>
        <w:tabs>
          <w:tab w:val="clear" w:pos="720"/>
        </w:tabs>
        <w:ind w:left="709" w:firstLine="0"/>
        <w:jc w:val="both"/>
        <w:rPr>
          <w:iCs/>
          <w:sz w:val="24"/>
          <w:szCs w:val="24"/>
        </w:rPr>
      </w:pPr>
      <w:r>
        <w:rPr>
          <w:iCs/>
          <w:sz w:val="24"/>
          <w:szCs w:val="24"/>
        </w:rPr>
        <w:t>окончание</w:t>
      </w:r>
      <w:r w:rsidRPr="003E4890">
        <w:rPr>
          <w:iCs/>
          <w:sz w:val="24"/>
          <w:szCs w:val="24"/>
        </w:rPr>
        <w:t xml:space="preserve"> </w:t>
      </w:r>
      <w:r>
        <w:rPr>
          <w:iCs/>
          <w:sz w:val="24"/>
          <w:szCs w:val="24"/>
        </w:rPr>
        <w:t>периода</w:t>
      </w:r>
      <w:r w:rsidRPr="003E4890">
        <w:rPr>
          <w:iCs/>
          <w:sz w:val="24"/>
          <w:szCs w:val="24"/>
        </w:rPr>
        <w:t xml:space="preserve"> - </w:t>
      </w:r>
      <w:r w:rsidR="00695248">
        <w:rPr>
          <w:iCs/>
          <w:sz w:val="24"/>
          <w:szCs w:val="24"/>
        </w:rPr>
        <w:t>не</w:t>
      </w:r>
      <w:r w:rsidR="00695248" w:rsidRPr="003E4890">
        <w:rPr>
          <w:iCs/>
          <w:sz w:val="24"/>
          <w:szCs w:val="24"/>
        </w:rPr>
        <w:t xml:space="preserve"> </w:t>
      </w:r>
      <w:r w:rsidR="00695248">
        <w:rPr>
          <w:iCs/>
          <w:sz w:val="24"/>
          <w:szCs w:val="24"/>
        </w:rPr>
        <w:t>позднее</w:t>
      </w:r>
      <w:r w:rsidR="00695248" w:rsidRPr="003E4890">
        <w:rPr>
          <w:iCs/>
          <w:sz w:val="24"/>
          <w:szCs w:val="24"/>
        </w:rPr>
        <w:t xml:space="preserve"> </w:t>
      </w:r>
      <w:r w:rsidR="007C55A1" w:rsidRPr="001250FF">
        <w:rPr>
          <w:iCs/>
          <w:sz w:val="24"/>
          <w:szCs w:val="24"/>
        </w:rPr>
        <w:t>13.1</w:t>
      </w:r>
      <w:r w:rsidR="00557159">
        <w:rPr>
          <w:iCs/>
          <w:sz w:val="24"/>
          <w:szCs w:val="24"/>
        </w:rPr>
        <w:t>1</w:t>
      </w:r>
      <w:r w:rsidR="007C55A1" w:rsidRPr="001250FF">
        <w:rPr>
          <w:iCs/>
          <w:sz w:val="24"/>
          <w:szCs w:val="24"/>
        </w:rPr>
        <w:t>.</w:t>
      </w:r>
      <w:r w:rsidR="007C55A1">
        <w:rPr>
          <w:iCs/>
          <w:sz w:val="24"/>
          <w:szCs w:val="24"/>
        </w:rPr>
        <w:t>20</w:t>
      </w:r>
      <w:r w:rsidR="007C55A1" w:rsidRPr="001250FF">
        <w:rPr>
          <w:iCs/>
          <w:sz w:val="24"/>
          <w:szCs w:val="24"/>
        </w:rPr>
        <w:t>25</w:t>
      </w:r>
      <w:r w:rsidR="007C55A1">
        <w:rPr>
          <w:sz w:val="24"/>
          <w:szCs w:val="24"/>
        </w:rPr>
        <w:t xml:space="preserve"> </w:t>
      </w:r>
      <w:r w:rsidR="00695248">
        <w:rPr>
          <w:sz w:val="24"/>
          <w:szCs w:val="24"/>
        </w:rPr>
        <w:t>года</w:t>
      </w:r>
      <w:r w:rsidR="004814EE" w:rsidRPr="00641FF5">
        <w:rPr>
          <w:sz w:val="24"/>
          <w:szCs w:val="24"/>
        </w:rPr>
        <w:t>.</w:t>
      </w:r>
    </w:p>
    <w:p w14:paraId="7CECCC01" w14:textId="644836CC" w:rsidR="00DA0B4E" w:rsidRPr="002F35EE" w:rsidRDefault="002F35EE" w:rsidP="002F35EE">
      <w:pPr>
        <w:pStyle w:val="a7"/>
        <w:numPr>
          <w:ilvl w:val="1"/>
          <w:numId w:val="1"/>
        </w:numPr>
        <w:ind w:left="709" w:right="0" w:hanging="709"/>
        <w:rPr>
          <w:sz w:val="24"/>
          <w:szCs w:val="24"/>
        </w:rPr>
      </w:pPr>
      <w:r w:rsidRPr="002F35EE">
        <w:rPr>
          <w:sz w:val="24"/>
          <w:szCs w:val="24"/>
        </w:rPr>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14:paraId="235B3BD3" w14:textId="77777777" w:rsidR="00DA0B4E" w:rsidRPr="000A118E" w:rsidRDefault="00DA0B4E" w:rsidP="0086132F">
      <w:pPr>
        <w:pStyle w:val="a7"/>
        <w:numPr>
          <w:ilvl w:val="1"/>
          <w:numId w:val="1"/>
        </w:numPr>
        <w:ind w:left="709" w:right="0" w:hanging="709"/>
        <w:rPr>
          <w:iCs/>
          <w:sz w:val="24"/>
          <w:szCs w:val="24"/>
        </w:rPr>
      </w:pPr>
      <w:r w:rsidRPr="000A118E">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7E12D20F" w14:textId="77777777" w:rsidR="00DA0B4E" w:rsidRPr="000A118E" w:rsidRDefault="00DA0B4E" w:rsidP="0086132F">
      <w:pPr>
        <w:pStyle w:val="a7"/>
        <w:numPr>
          <w:ilvl w:val="1"/>
          <w:numId w:val="1"/>
        </w:numPr>
        <w:ind w:left="709" w:right="0" w:hanging="709"/>
        <w:rPr>
          <w:iCs/>
          <w:sz w:val="24"/>
          <w:szCs w:val="24"/>
        </w:rPr>
      </w:pPr>
      <w:r w:rsidRPr="000A118E">
        <w:rPr>
          <w:iCs/>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w:t>
      </w:r>
      <w:r w:rsidR="00257DEE" w:rsidRPr="000A118E">
        <w:rPr>
          <w:iCs/>
          <w:sz w:val="24"/>
          <w:szCs w:val="24"/>
        </w:rPr>
        <w:t xml:space="preserve"> Объект долевого строительства.</w:t>
      </w:r>
    </w:p>
    <w:p w14:paraId="30994D32" w14:textId="77777777" w:rsidR="005D35F2" w:rsidRPr="005D35F2" w:rsidRDefault="005D35F2" w:rsidP="005D35F2">
      <w:pPr>
        <w:pStyle w:val="a7"/>
        <w:numPr>
          <w:ilvl w:val="1"/>
          <w:numId w:val="1"/>
        </w:numPr>
        <w:tabs>
          <w:tab w:val="clear" w:pos="1376"/>
          <w:tab w:val="num" w:pos="709"/>
        </w:tabs>
        <w:ind w:left="709" w:right="0" w:hanging="709"/>
        <w:rPr>
          <w:iCs/>
          <w:sz w:val="24"/>
          <w:szCs w:val="24"/>
        </w:rPr>
      </w:pPr>
      <w:r w:rsidRPr="005D35F2">
        <w:rPr>
          <w:iCs/>
          <w:sz w:val="24"/>
          <w:szCs w:val="24"/>
        </w:rPr>
        <w:t xml:space="preserve">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04333D27" w14:textId="77777777" w:rsidR="005D35F2" w:rsidRPr="005D35F2" w:rsidRDefault="005D35F2" w:rsidP="005D35F2">
      <w:pPr>
        <w:pStyle w:val="a7"/>
        <w:ind w:left="709" w:right="0"/>
        <w:rPr>
          <w:iCs/>
          <w:sz w:val="24"/>
          <w:szCs w:val="24"/>
        </w:rPr>
      </w:pPr>
      <w:r w:rsidRPr="005D35F2">
        <w:rPr>
          <w:iCs/>
          <w:sz w:val="24"/>
          <w:szCs w:val="24"/>
        </w:rPr>
        <w:t xml:space="preserve">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  </w:t>
      </w:r>
    </w:p>
    <w:p w14:paraId="3CBDA74F" w14:textId="74749158" w:rsidR="005D35F2" w:rsidRPr="005D35F2" w:rsidRDefault="005D35F2" w:rsidP="005D35F2">
      <w:pPr>
        <w:pStyle w:val="a7"/>
        <w:numPr>
          <w:ilvl w:val="1"/>
          <w:numId w:val="1"/>
        </w:numPr>
        <w:tabs>
          <w:tab w:val="clear" w:pos="1376"/>
          <w:tab w:val="num" w:pos="709"/>
        </w:tabs>
        <w:ind w:left="709" w:right="0" w:hanging="709"/>
        <w:rPr>
          <w:iCs/>
          <w:sz w:val="24"/>
          <w:szCs w:val="24"/>
        </w:rPr>
      </w:pPr>
      <w:r w:rsidRPr="005D35F2">
        <w:rPr>
          <w:iCs/>
          <w:sz w:val="24"/>
          <w:szCs w:val="24"/>
        </w:rPr>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(п.5.5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 и подлежат устранению ЗАСТРОЙЩИКОМ в рамках гарантийного срока указанного в п. 6.2 настоящего Договора, после передачи Объекта долевого строительства УЧАСТНИКУ ДОЛЕВОГО СТРОИТЕЛЬСТВА в соответствии с условиями настоящего Договора. </w:t>
      </w:r>
    </w:p>
    <w:p w14:paraId="52C846A2" w14:textId="77777777" w:rsidR="005D35F2" w:rsidRPr="005D35F2" w:rsidRDefault="005D35F2" w:rsidP="005D35F2">
      <w:pPr>
        <w:pStyle w:val="a7"/>
        <w:ind w:left="709" w:right="0"/>
        <w:rPr>
          <w:iCs/>
          <w:sz w:val="24"/>
          <w:szCs w:val="24"/>
        </w:rPr>
      </w:pPr>
      <w:r w:rsidRPr="005D35F2">
        <w:rPr>
          <w:iCs/>
          <w:sz w:val="24"/>
          <w:szCs w:val="24"/>
        </w:rPr>
        <w:t xml:space="preserve">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 </w:t>
      </w:r>
    </w:p>
    <w:p w14:paraId="684A92E2" w14:textId="08299D04" w:rsidR="005D35F2" w:rsidRPr="005D35F2" w:rsidRDefault="005D35F2" w:rsidP="005D35F2">
      <w:pPr>
        <w:pStyle w:val="a7"/>
        <w:numPr>
          <w:ilvl w:val="1"/>
          <w:numId w:val="1"/>
        </w:numPr>
        <w:tabs>
          <w:tab w:val="clear" w:pos="1376"/>
          <w:tab w:val="num" w:pos="709"/>
        </w:tabs>
        <w:ind w:left="709" w:right="0" w:hanging="709"/>
        <w:rPr>
          <w:iCs/>
          <w:sz w:val="24"/>
          <w:szCs w:val="24"/>
        </w:rPr>
      </w:pPr>
      <w:r w:rsidRPr="005D35F2">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0FF1E6BC" w14:textId="411D7CA7" w:rsidR="005D35F2" w:rsidRPr="005D35F2" w:rsidRDefault="005D35F2" w:rsidP="005D35F2">
      <w:pPr>
        <w:pStyle w:val="a7"/>
        <w:numPr>
          <w:ilvl w:val="1"/>
          <w:numId w:val="1"/>
        </w:numPr>
        <w:tabs>
          <w:tab w:val="clear" w:pos="1376"/>
          <w:tab w:val="num" w:pos="709"/>
        </w:tabs>
        <w:ind w:left="709" w:right="0" w:hanging="709"/>
        <w:rPr>
          <w:iCs/>
          <w:sz w:val="24"/>
          <w:szCs w:val="24"/>
        </w:rPr>
      </w:pPr>
      <w:r w:rsidRPr="005D35F2">
        <w:rPr>
          <w:iCs/>
          <w:sz w:val="24"/>
          <w:szCs w:val="24"/>
        </w:rPr>
        <w:t xml:space="preserve">При уклонении УЧАСТНИКА ДОЛЕВОГО СТРОИТЕЛЬСТВА от подписания Передаточного акта или при отказе УЧАСТНИКА ДОЛЕВОГО СТРОИТЕЛЬСТВА от его подписания (за исключением случая, указанного в п. 5.5 настоящего Договора) при условии полного и надлежащего исполнения ЗАСТРОЙЩИКОМ своих обязательств, ЗАСТРОЙЩИК в порядке и в сроки, установленные законом, вправе составить </w:t>
      </w:r>
      <w:r w:rsidRPr="005D35F2">
        <w:rPr>
          <w:iCs/>
          <w:sz w:val="24"/>
          <w:szCs w:val="24"/>
        </w:rPr>
        <w:lastRenderedPageBreak/>
        <w:t>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12876FF5" w14:textId="77777777" w:rsidR="00D40EA2" w:rsidRDefault="00D40EA2" w:rsidP="00D40EA2">
      <w:pPr>
        <w:pStyle w:val="a7"/>
        <w:numPr>
          <w:ilvl w:val="1"/>
          <w:numId w:val="1"/>
        </w:numPr>
        <w:tabs>
          <w:tab w:val="clear" w:pos="1376"/>
          <w:tab w:val="num" w:pos="709"/>
        </w:tabs>
        <w:ind w:left="709" w:right="0" w:hanging="709"/>
        <w:rPr>
          <w:iCs/>
          <w:sz w:val="24"/>
          <w:szCs w:val="24"/>
        </w:rPr>
      </w:pPr>
      <w:r w:rsidRPr="00D40EA2">
        <w:rPr>
          <w:iCs/>
          <w:sz w:val="24"/>
          <w:szCs w:val="24"/>
        </w:rPr>
        <w:t>В 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 В целях настоящего пункта УЧАСТНИК ДОЛЕВОГО СТРОИТЕЛЬСТВА считается уклонившимся от принятия Объекта долевого строительства по истечении срока, установленного п. 5.4. настоящего Договора.</w:t>
      </w:r>
    </w:p>
    <w:p w14:paraId="3FF66308" w14:textId="0D550AAE" w:rsidR="00050DB6" w:rsidRPr="00050DB6" w:rsidRDefault="00050DB6" w:rsidP="00F314CA">
      <w:pPr>
        <w:pStyle w:val="a7"/>
        <w:numPr>
          <w:ilvl w:val="1"/>
          <w:numId w:val="1"/>
        </w:numPr>
        <w:tabs>
          <w:tab w:val="clear" w:pos="1376"/>
          <w:tab w:val="num" w:pos="709"/>
        </w:tabs>
        <w:ind w:left="709" w:right="0" w:hanging="709"/>
        <w:rPr>
          <w:iCs/>
          <w:sz w:val="24"/>
          <w:szCs w:val="24"/>
        </w:rPr>
      </w:pPr>
      <w:r w:rsidRPr="00050DB6">
        <w:rPr>
          <w:iCs/>
          <w:sz w:val="24"/>
          <w:szCs w:val="24"/>
        </w:rPr>
        <w:t xml:space="preserve">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45 (Сорок пять) дней. </w:t>
      </w:r>
    </w:p>
    <w:p w14:paraId="6A420D69" w14:textId="77777777" w:rsidR="00050DB6" w:rsidRDefault="00050DB6" w:rsidP="00050DB6">
      <w:pPr>
        <w:pStyle w:val="a7"/>
        <w:ind w:left="709" w:right="0"/>
        <w:rPr>
          <w:iCs/>
          <w:sz w:val="24"/>
          <w:szCs w:val="24"/>
        </w:rPr>
      </w:pPr>
      <w:r w:rsidRPr="00050DB6">
        <w:rPr>
          <w:iCs/>
          <w:sz w:val="24"/>
          <w:szCs w:val="24"/>
        </w:rP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в размере 1 (одного) процента от стоимости расходов, необходимых для устранения такого недостатка (дефекта).</w:t>
      </w:r>
    </w:p>
    <w:p w14:paraId="03095761" w14:textId="77777777" w:rsidR="009C5843" w:rsidRPr="0097294E" w:rsidRDefault="009C5843" w:rsidP="00050DB6">
      <w:pPr>
        <w:pStyle w:val="a7"/>
        <w:numPr>
          <w:ilvl w:val="1"/>
          <w:numId w:val="1"/>
        </w:numPr>
        <w:tabs>
          <w:tab w:val="clear" w:pos="1376"/>
        </w:tabs>
        <w:ind w:left="709" w:right="0" w:hanging="709"/>
        <w:rPr>
          <w:iCs/>
          <w:sz w:val="24"/>
          <w:szCs w:val="24"/>
        </w:rPr>
      </w:pPr>
      <w:r w:rsidRPr="0097294E">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1869DCBD" w14:textId="77777777" w:rsidR="00DA0B4E" w:rsidRPr="000A118E" w:rsidRDefault="00DA0B4E" w:rsidP="0086132F">
      <w:pPr>
        <w:ind w:left="720" w:hanging="720"/>
        <w:jc w:val="both"/>
        <w:rPr>
          <w:sz w:val="24"/>
          <w:szCs w:val="24"/>
        </w:rPr>
      </w:pPr>
    </w:p>
    <w:p w14:paraId="3045F07E"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ГАРАНТИИ КАЧЕСТВА</w:t>
      </w:r>
    </w:p>
    <w:p w14:paraId="0627D43D" w14:textId="77777777" w:rsidR="00DA0B4E" w:rsidRPr="000A118E" w:rsidRDefault="00DA0B4E" w:rsidP="0086132F">
      <w:pPr>
        <w:pStyle w:val="aff3"/>
        <w:numPr>
          <w:ilvl w:val="1"/>
          <w:numId w:val="1"/>
        </w:numPr>
        <w:ind w:left="709" w:hanging="709"/>
        <w:jc w:val="both"/>
        <w:rPr>
          <w:b/>
          <w:bCs/>
          <w:sz w:val="24"/>
          <w:szCs w:val="24"/>
        </w:rPr>
      </w:pPr>
      <w:r w:rsidRPr="000A118E">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4105E00F" w14:textId="77777777" w:rsidR="00DA0B4E" w:rsidRPr="000A118E" w:rsidRDefault="00DA0B4E" w:rsidP="0086132F">
      <w:pPr>
        <w:pStyle w:val="aff3"/>
        <w:numPr>
          <w:ilvl w:val="1"/>
          <w:numId w:val="1"/>
        </w:numPr>
        <w:ind w:left="709" w:hanging="709"/>
        <w:jc w:val="both"/>
        <w:rPr>
          <w:sz w:val="24"/>
          <w:szCs w:val="24"/>
        </w:rPr>
      </w:pPr>
      <w:r w:rsidRPr="000A118E">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19716642" w14:textId="77777777" w:rsidR="00DA0B4E" w:rsidRPr="000A118E" w:rsidRDefault="00DA0B4E" w:rsidP="0086132F">
      <w:pPr>
        <w:ind w:left="720" w:hanging="540"/>
        <w:rPr>
          <w:b/>
          <w:bCs/>
          <w:sz w:val="24"/>
          <w:szCs w:val="24"/>
        </w:rPr>
      </w:pPr>
    </w:p>
    <w:p w14:paraId="2E6CBE68"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ОБЯЗАННОСТИ ЗАСТРОЙЩИКА</w:t>
      </w:r>
    </w:p>
    <w:p w14:paraId="1CD159C0"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По окончании строительства и получения ЗАСТРОЙЩИКОМ Разрешения на ввод Объекта недвижимости в эксплуатацию</w:t>
      </w:r>
      <w:r w:rsidR="00BC1A82">
        <w:rPr>
          <w:sz w:val="24"/>
          <w:szCs w:val="24"/>
        </w:rPr>
        <w:t>,</w:t>
      </w:r>
      <w:r w:rsidRPr="000A118E">
        <w:rPr>
          <w:sz w:val="24"/>
          <w:szCs w:val="24"/>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266CD68B"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BC1A82" w:rsidRPr="00BC1A82">
        <w:rPr>
          <w:sz w:val="24"/>
          <w:szCs w:val="24"/>
        </w:rPr>
        <w:t xml:space="preserve"> </w:t>
      </w:r>
      <w:r w:rsidR="00BC1A82" w:rsidRPr="000A118E">
        <w:rPr>
          <w:sz w:val="24"/>
          <w:szCs w:val="24"/>
        </w:rPr>
        <w:t>и</w:t>
      </w:r>
      <w:r w:rsidR="00BC1A82" w:rsidRPr="00BC1A82">
        <w:rPr>
          <w:sz w:val="24"/>
          <w:szCs w:val="24"/>
        </w:rPr>
        <w:t xml:space="preserve"> </w:t>
      </w:r>
      <w:r w:rsidR="00BC1A82" w:rsidRPr="000A118E">
        <w:rPr>
          <w:sz w:val="24"/>
          <w:szCs w:val="24"/>
        </w:rPr>
        <w:t>в сроки</w:t>
      </w:r>
      <w:r w:rsidR="00BC1A82">
        <w:rPr>
          <w:sz w:val="24"/>
          <w:szCs w:val="24"/>
        </w:rPr>
        <w:t>, предусмотренные</w:t>
      </w:r>
      <w:r w:rsidRPr="000A118E">
        <w:rPr>
          <w:sz w:val="24"/>
          <w:szCs w:val="24"/>
        </w:rPr>
        <w:t xml:space="preserve"> действующим законодательством.</w:t>
      </w:r>
    </w:p>
    <w:p w14:paraId="386F6A63" w14:textId="77777777" w:rsidR="00DA0B4E" w:rsidRPr="000A118E" w:rsidRDefault="00DA0B4E" w:rsidP="0086132F">
      <w:pPr>
        <w:pStyle w:val="Normal1"/>
        <w:spacing w:line="240" w:lineRule="auto"/>
        <w:ind w:left="720" w:hanging="540"/>
        <w:jc w:val="both"/>
        <w:rPr>
          <w:sz w:val="24"/>
          <w:szCs w:val="24"/>
        </w:rPr>
      </w:pPr>
    </w:p>
    <w:p w14:paraId="25513447"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ОБЯЗАННОСТИ УЧАСТНИКА ДОЛЕВОГО СТРОИТЕЛЬСТВА</w:t>
      </w:r>
    </w:p>
    <w:p w14:paraId="374F593E"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Уплатить Цену Договора в сроки и в порядке, установленном настоящим Договором.</w:t>
      </w:r>
    </w:p>
    <w:p w14:paraId="7A1F6401"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lastRenderedPageBreak/>
        <w:t>В случаях, предусмотренных настоящим Договором, подписать необходимые дополнительные соглашения к настоящему Договору.</w:t>
      </w:r>
    </w:p>
    <w:p w14:paraId="214C7B51"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Принять Объект долевого строительства по Передаточному акту в порядке, установленном настоящим Договором.</w:t>
      </w:r>
    </w:p>
    <w:p w14:paraId="0E239D22"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w:t>
      </w:r>
      <w:r w:rsidR="00814FFB">
        <w:rPr>
          <w:sz w:val="24"/>
          <w:szCs w:val="24"/>
        </w:rPr>
        <w:t>жание общего имущества в Объекте</w:t>
      </w:r>
      <w:r w:rsidRPr="000A118E">
        <w:rPr>
          <w:sz w:val="24"/>
          <w:szCs w:val="24"/>
        </w:rPr>
        <w:t xml:space="preserve">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w:t>
      </w:r>
      <w:r w:rsidR="00814FFB">
        <w:rPr>
          <w:sz w:val="24"/>
          <w:szCs w:val="24"/>
        </w:rPr>
        <w:t>, прилегающей территории, а так</w:t>
      </w:r>
      <w:r w:rsidRPr="000A118E">
        <w:rPr>
          <w:sz w:val="24"/>
          <w:szCs w:val="24"/>
        </w:rPr>
        <w:t>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074FD881" w14:textId="77777777"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1D31745A" w14:textId="36ADA0C7" w:rsidR="007E242C" w:rsidRPr="007E242C" w:rsidRDefault="007E242C" w:rsidP="007E242C">
      <w:pPr>
        <w:pStyle w:val="Normal1"/>
        <w:numPr>
          <w:ilvl w:val="1"/>
          <w:numId w:val="1"/>
        </w:numPr>
        <w:spacing w:line="240" w:lineRule="auto"/>
        <w:ind w:left="709" w:hanging="709"/>
        <w:jc w:val="both"/>
        <w:rPr>
          <w:sz w:val="24"/>
          <w:szCs w:val="24"/>
        </w:rPr>
      </w:pPr>
      <w:r w:rsidRPr="007E242C">
        <w:rPr>
          <w:sz w:val="24"/>
          <w:szCs w:val="24"/>
        </w:rPr>
        <w:t xml:space="preserve">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w:t>
      </w:r>
      <w:r w:rsidR="00535FAB" w:rsidRPr="00535FAB">
        <w:rPr>
          <w:sz w:val="24"/>
          <w:szCs w:val="24"/>
        </w:rPr>
        <w:t>описи (расписки)</w:t>
      </w:r>
      <w:r w:rsidRPr="007E242C">
        <w:rPr>
          <w:sz w:val="24"/>
          <w:szCs w:val="24"/>
        </w:rPr>
        <w:t xml:space="preserve"> в получении документов на государственную регистрацию настоящего Договора, выданной указанным территориальным органом регистрации прав в течение 5 (Пяти) календарных дней с даты подписания настоящего Договора.</w:t>
      </w:r>
    </w:p>
    <w:p w14:paraId="0D496FF9" w14:textId="77777777" w:rsidR="007E242C" w:rsidRDefault="007E242C" w:rsidP="007E242C">
      <w:pPr>
        <w:pStyle w:val="Normal1"/>
        <w:spacing w:line="240" w:lineRule="auto"/>
        <w:ind w:left="709" w:firstLine="0"/>
        <w:jc w:val="both"/>
        <w:rPr>
          <w:sz w:val="24"/>
          <w:szCs w:val="24"/>
        </w:rPr>
      </w:pPr>
      <w:r w:rsidRPr="007E242C">
        <w:rPr>
          <w:sz w:val="24"/>
          <w:szCs w:val="24"/>
        </w:rPr>
        <w:t>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w:t>
      </w:r>
    </w:p>
    <w:p w14:paraId="55595DAD" w14:textId="77777777" w:rsidR="00C9448B" w:rsidRPr="000E0E87" w:rsidRDefault="00C9448B" w:rsidP="00C9448B">
      <w:pPr>
        <w:pStyle w:val="Normal1"/>
        <w:numPr>
          <w:ilvl w:val="1"/>
          <w:numId w:val="1"/>
        </w:numPr>
        <w:tabs>
          <w:tab w:val="clear" w:pos="1376"/>
        </w:tabs>
        <w:spacing w:line="240" w:lineRule="auto"/>
        <w:ind w:left="709" w:hanging="709"/>
        <w:jc w:val="both"/>
        <w:rPr>
          <w:sz w:val="24"/>
          <w:szCs w:val="24"/>
        </w:rPr>
      </w:pPr>
      <w:r w:rsidRPr="000E0E87">
        <w:rPr>
          <w:sz w:val="24"/>
          <w:szCs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календарных дней с даты подписания настоящего Договора.</w:t>
      </w:r>
    </w:p>
    <w:p w14:paraId="606B94DB" w14:textId="77777777" w:rsidR="00C9448B" w:rsidRPr="000E0E87" w:rsidRDefault="00C9448B" w:rsidP="00C9448B">
      <w:pPr>
        <w:pStyle w:val="Normal1"/>
        <w:spacing w:line="240" w:lineRule="auto"/>
        <w:ind w:left="709" w:firstLine="0"/>
        <w:jc w:val="both"/>
        <w:rPr>
          <w:sz w:val="24"/>
          <w:szCs w:val="24"/>
        </w:rPr>
      </w:pPr>
      <w:r w:rsidRPr="000E0E87">
        <w:rPr>
          <w:sz w:val="24"/>
          <w:szCs w:val="24"/>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r>
        <w:rPr>
          <w:sz w:val="24"/>
          <w:szCs w:val="24"/>
        </w:rPr>
        <w:t xml:space="preserve"> </w:t>
      </w:r>
    </w:p>
    <w:p w14:paraId="1A3A7BB0" w14:textId="77777777" w:rsidR="00C9448B" w:rsidRDefault="00C9448B" w:rsidP="007E242C">
      <w:pPr>
        <w:pStyle w:val="Normal1"/>
        <w:spacing w:line="240" w:lineRule="auto"/>
        <w:ind w:left="709" w:firstLine="0"/>
        <w:jc w:val="both"/>
        <w:rPr>
          <w:sz w:val="24"/>
          <w:szCs w:val="24"/>
        </w:rPr>
      </w:pPr>
    </w:p>
    <w:p w14:paraId="50A7D884" w14:textId="77777777" w:rsidR="00DA0B4E" w:rsidRPr="000A118E" w:rsidRDefault="00DA0B4E" w:rsidP="0086132F">
      <w:pPr>
        <w:pStyle w:val="Normal1"/>
        <w:spacing w:line="240" w:lineRule="auto"/>
        <w:ind w:left="720" w:hanging="540"/>
        <w:jc w:val="both"/>
        <w:rPr>
          <w:sz w:val="24"/>
          <w:szCs w:val="24"/>
        </w:rPr>
      </w:pPr>
    </w:p>
    <w:p w14:paraId="522A2807"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ОСОБЫЕ УСЛОВИЯ</w:t>
      </w:r>
    </w:p>
    <w:p w14:paraId="73015959" w14:textId="15A5F1D1" w:rsidR="008B5622" w:rsidRDefault="000414A7" w:rsidP="000414A7">
      <w:pPr>
        <w:pStyle w:val="Normal1"/>
        <w:numPr>
          <w:ilvl w:val="1"/>
          <w:numId w:val="1"/>
        </w:numPr>
        <w:tabs>
          <w:tab w:val="clear" w:pos="1376"/>
        </w:tabs>
        <w:spacing w:line="240" w:lineRule="auto"/>
        <w:ind w:left="709" w:hanging="709"/>
        <w:jc w:val="both"/>
        <w:rPr>
          <w:sz w:val="24"/>
          <w:szCs w:val="24"/>
        </w:rPr>
      </w:pPr>
      <w:r w:rsidRPr="000414A7">
        <w:rPr>
          <w:sz w:val="24"/>
          <w:szCs w:val="24"/>
        </w:rPr>
        <w:t xml:space="preserve">Подписанием настоящего Договора УЧАСТНИК ДОЛЕВОГО СТРОИТЕЛЬСТВА дает письменное согласие на осуществление в процессе строительства и/или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возводимыми и/или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w:t>
      </w:r>
      <w:r w:rsidRPr="000414A7">
        <w:rPr>
          <w:sz w:val="24"/>
          <w:szCs w:val="24"/>
        </w:rPr>
        <w:lastRenderedPageBreak/>
        <w:t>учет и внесением во все соответствующие государственные реестры данных в отношении вновь образуемых земельных участков.</w:t>
      </w:r>
    </w:p>
    <w:p w14:paraId="364E79D9" w14:textId="694E117A" w:rsidR="00D05A80" w:rsidRPr="000A118E" w:rsidRDefault="00D05A80" w:rsidP="00D05A80">
      <w:pPr>
        <w:pStyle w:val="Normal1"/>
        <w:numPr>
          <w:ilvl w:val="1"/>
          <w:numId w:val="1"/>
        </w:numPr>
        <w:tabs>
          <w:tab w:val="clear" w:pos="1376"/>
        </w:tabs>
        <w:spacing w:line="240" w:lineRule="auto"/>
        <w:ind w:left="709" w:hanging="709"/>
        <w:jc w:val="both"/>
        <w:rPr>
          <w:sz w:val="24"/>
          <w:szCs w:val="24"/>
        </w:rPr>
      </w:pPr>
      <w:r w:rsidRPr="000A118E">
        <w:rPr>
          <w:sz w:val="24"/>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7BA5437C" w14:textId="77777777" w:rsidR="002F22C1" w:rsidRDefault="002F22C1" w:rsidP="002F22C1">
      <w:pPr>
        <w:pStyle w:val="Normal1"/>
        <w:numPr>
          <w:ilvl w:val="1"/>
          <w:numId w:val="1"/>
        </w:numPr>
        <w:tabs>
          <w:tab w:val="clear" w:pos="1376"/>
          <w:tab w:val="num" w:pos="1093"/>
        </w:tabs>
        <w:spacing w:line="240" w:lineRule="auto"/>
        <w:ind w:left="709" w:hanging="709"/>
        <w:jc w:val="both"/>
        <w:rPr>
          <w:sz w:val="24"/>
          <w:szCs w:val="24"/>
        </w:rPr>
      </w:pPr>
      <w:r>
        <w:rPr>
          <w:sz w:val="24"/>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0E1ADB18" w14:textId="77777777" w:rsidR="002F22C1" w:rsidRDefault="002F22C1" w:rsidP="002F22C1">
      <w:pPr>
        <w:ind w:left="709"/>
        <w:jc w:val="both"/>
        <w:rPr>
          <w:sz w:val="24"/>
          <w:szCs w:val="24"/>
        </w:rPr>
      </w:pPr>
      <w:r>
        <w:rPr>
          <w:sz w:val="24"/>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3753E2B0" w14:textId="3A479B6C" w:rsidR="002F22C1" w:rsidRDefault="002F22C1" w:rsidP="002F22C1">
      <w:pPr>
        <w:pStyle w:val="Normal1"/>
        <w:spacing w:line="240" w:lineRule="auto"/>
        <w:ind w:left="709" w:firstLine="0"/>
        <w:jc w:val="both"/>
        <w:rPr>
          <w:sz w:val="24"/>
          <w:szCs w:val="24"/>
        </w:rPr>
      </w:pPr>
      <w:r>
        <w:rPr>
          <w:sz w:val="24"/>
          <w:szCs w:val="24"/>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w:t>
      </w:r>
    </w:p>
    <w:p w14:paraId="552D7A6A" w14:textId="29323A54" w:rsidR="009A6EFE" w:rsidRDefault="009A6EFE" w:rsidP="0070264D">
      <w:pPr>
        <w:pStyle w:val="Normal1"/>
        <w:spacing w:line="240" w:lineRule="auto"/>
        <w:ind w:left="709" w:firstLine="0"/>
        <w:jc w:val="both"/>
        <w:rPr>
          <w:sz w:val="24"/>
          <w:szCs w:val="24"/>
        </w:rPr>
      </w:pPr>
      <w:r w:rsidRPr="009A6EFE">
        <w:rPr>
          <w:sz w:val="24"/>
          <w:szCs w:val="24"/>
        </w:rPr>
        <w:t xml:space="preserve">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обратиться в </w:t>
      </w:r>
      <w:proofErr w:type="spellStart"/>
      <w:r w:rsidRPr="009A6EFE">
        <w:rPr>
          <w:sz w:val="24"/>
          <w:szCs w:val="24"/>
        </w:rPr>
        <w:t>Эскроу</w:t>
      </w:r>
      <w:proofErr w:type="spellEnd"/>
      <w:r w:rsidRPr="009A6EFE">
        <w:rPr>
          <w:sz w:val="24"/>
          <w:szCs w:val="24"/>
        </w:rPr>
        <w:t xml:space="preserve">-агент в целях информирования </w:t>
      </w:r>
      <w:proofErr w:type="spellStart"/>
      <w:r w:rsidRPr="009A6EFE">
        <w:rPr>
          <w:sz w:val="24"/>
          <w:szCs w:val="24"/>
        </w:rPr>
        <w:t>Эскроу</w:t>
      </w:r>
      <w:proofErr w:type="spellEnd"/>
      <w:r w:rsidRPr="009A6EFE">
        <w:rPr>
          <w:sz w:val="24"/>
          <w:szCs w:val="24"/>
        </w:rPr>
        <w:t xml:space="preserve">-агента о смене депонента по счету </w:t>
      </w:r>
      <w:proofErr w:type="spellStart"/>
      <w:r w:rsidRPr="009A6EFE">
        <w:rPr>
          <w:sz w:val="24"/>
          <w:szCs w:val="24"/>
        </w:rPr>
        <w:t>эскроу</w:t>
      </w:r>
      <w:proofErr w:type="spellEnd"/>
      <w:r w:rsidRPr="009A6EFE">
        <w:rPr>
          <w:sz w:val="24"/>
          <w:szCs w:val="24"/>
        </w:rPr>
        <w:t>.</w:t>
      </w:r>
    </w:p>
    <w:p w14:paraId="282C51E8" w14:textId="5523B040" w:rsidR="007E242C" w:rsidRDefault="002F22C1" w:rsidP="0070264D">
      <w:pPr>
        <w:pStyle w:val="Normal1"/>
        <w:spacing w:line="240" w:lineRule="auto"/>
        <w:ind w:left="709" w:firstLine="0"/>
        <w:jc w:val="both"/>
        <w:rPr>
          <w:sz w:val="24"/>
          <w:szCs w:val="24"/>
        </w:rPr>
      </w:pPr>
      <w:r>
        <w:rPr>
          <w:sz w:val="24"/>
          <w:szCs w:val="24"/>
        </w:rPr>
        <w:t>Уступка прав требования по настоящему Договору, в т.ч.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7E242C">
        <w:rPr>
          <w:sz w:val="24"/>
          <w:szCs w:val="24"/>
        </w:rPr>
        <w:t>.</w:t>
      </w:r>
    </w:p>
    <w:p w14:paraId="474EEE33" w14:textId="77777777" w:rsidR="00D05A80" w:rsidRPr="000A118E" w:rsidRDefault="00D05A80" w:rsidP="00D05A80">
      <w:pPr>
        <w:pStyle w:val="Normal1"/>
        <w:numPr>
          <w:ilvl w:val="1"/>
          <w:numId w:val="1"/>
        </w:numPr>
        <w:tabs>
          <w:tab w:val="clear" w:pos="1376"/>
        </w:tabs>
        <w:spacing w:line="240" w:lineRule="auto"/>
        <w:ind w:left="709" w:hanging="709"/>
        <w:jc w:val="both"/>
        <w:rPr>
          <w:sz w:val="24"/>
          <w:szCs w:val="24"/>
        </w:rPr>
      </w:pPr>
      <w:r w:rsidRPr="000A118E">
        <w:rPr>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3A14E7DB" w14:textId="1AE6043E" w:rsidR="00D05A80" w:rsidRDefault="00D05A80" w:rsidP="00D05A80">
      <w:pPr>
        <w:pStyle w:val="Normal1"/>
        <w:numPr>
          <w:ilvl w:val="1"/>
          <w:numId w:val="1"/>
        </w:numPr>
        <w:tabs>
          <w:tab w:val="clear" w:pos="1376"/>
        </w:tabs>
        <w:spacing w:line="240" w:lineRule="auto"/>
        <w:ind w:left="709" w:hanging="709"/>
        <w:jc w:val="both"/>
        <w:rPr>
          <w:sz w:val="24"/>
          <w:szCs w:val="24"/>
        </w:rPr>
      </w:pPr>
      <w:r w:rsidRPr="000A118E">
        <w:rPr>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4A6AD516" w14:textId="77777777" w:rsidR="003F7C76" w:rsidRPr="003F7C76" w:rsidRDefault="003F7C76" w:rsidP="003F7C76">
      <w:pPr>
        <w:pStyle w:val="Normal1"/>
        <w:numPr>
          <w:ilvl w:val="1"/>
          <w:numId w:val="1"/>
        </w:numPr>
        <w:tabs>
          <w:tab w:val="clear" w:pos="1376"/>
        </w:tabs>
        <w:spacing w:line="240" w:lineRule="auto"/>
        <w:ind w:left="709" w:hanging="709"/>
        <w:jc w:val="both"/>
        <w:rPr>
          <w:sz w:val="24"/>
          <w:szCs w:val="24"/>
        </w:rPr>
      </w:pPr>
      <w:r w:rsidRPr="003F7C76">
        <w:rPr>
          <w:sz w:val="24"/>
          <w:szCs w:val="24"/>
        </w:rPr>
        <w:t xml:space="preserve">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w:t>
      </w:r>
      <w:r w:rsidRPr="003F7C76">
        <w:rPr>
          <w:sz w:val="24"/>
          <w:szCs w:val="24"/>
        </w:rPr>
        <w:lastRenderedPageBreak/>
        <w:t>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053D82A3" w14:textId="507656CF" w:rsidR="003F7C76" w:rsidRDefault="003F7C76" w:rsidP="003F7C76">
      <w:pPr>
        <w:pStyle w:val="Normal1"/>
        <w:spacing w:line="240" w:lineRule="auto"/>
        <w:ind w:left="709" w:firstLine="0"/>
        <w:jc w:val="both"/>
        <w:rPr>
          <w:sz w:val="24"/>
          <w:szCs w:val="24"/>
        </w:rPr>
      </w:pPr>
      <w:r w:rsidRPr="003F7C76">
        <w:rPr>
          <w:sz w:val="24"/>
          <w:szCs w:val="24"/>
        </w:rPr>
        <w:t>В случае наличия на плане (Приложение № 1 к настоящему Договору) обозначений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w:t>
      </w:r>
      <w:r w:rsidR="0064484F">
        <w:rPr>
          <w:sz w:val="24"/>
          <w:szCs w:val="24"/>
        </w:rPr>
        <w:t>ительного уведомления УЧАСТНИКА</w:t>
      </w:r>
      <w:r w:rsidRPr="003F7C76">
        <w:rPr>
          <w:sz w:val="24"/>
          <w:szCs w:val="24"/>
        </w:rPr>
        <w:t xml:space="preserve"> ДОЛЕВОГО СТРОИТЕЛЬСТВА.</w:t>
      </w:r>
    </w:p>
    <w:p w14:paraId="4F0F816B" w14:textId="77777777" w:rsidR="00DA0B4E" w:rsidRPr="000A118E" w:rsidRDefault="00DA0B4E" w:rsidP="00630A91">
      <w:pPr>
        <w:pStyle w:val="Normal1"/>
        <w:spacing w:line="240" w:lineRule="auto"/>
        <w:ind w:firstLine="0"/>
        <w:jc w:val="both"/>
        <w:rPr>
          <w:sz w:val="24"/>
          <w:szCs w:val="24"/>
        </w:rPr>
      </w:pPr>
    </w:p>
    <w:p w14:paraId="20E4BCF1"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ОТВЕТСТВЕННОСТЬ СТОРОН</w:t>
      </w:r>
    </w:p>
    <w:p w14:paraId="02311F94"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319522D2"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416592A8"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70B802A2" w14:textId="60F29796"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55AE4DD3" w14:textId="4A684FE9" w:rsidR="00221C0B" w:rsidRPr="000A118E" w:rsidRDefault="00221C0B" w:rsidP="0086132F">
      <w:pPr>
        <w:pStyle w:val="Normal1"/>
        <w:numPr>
          <w:ilvl w:val="1"/>
          <w:numId w:val="1"/>
        </w:numPr>
        <w:spacing w:line="240" w:lineRule="auto"/>
        <w:ind w:left="709" w:hanging="709"/>
        <w:jc w:val="both"/>
        <w:rPr>
          <w:sz w:val="24"/>
          <w:szCs w:val="24"/>
        </w:rPr>
      </w:pPr>
      <w:r w:rsidRPr="00221C0B">
        <w:rPr>
          <w:sz w:val="24"/>
          <w:szCs w:val="24"/>
        </w:rPr>
        <w:t>Стороны пришли к соглашению, что в отношении выплаты УЧАСТНИКУ ДОЛЕВОГО СТРОИТЕЛЬСТВА неустойки (штрафа, пени) применяется законодательство в редакции, действующей на дату возникновения у ЗАСТРОЙЩИКА обязательства по выплате.</w:t>
      </w:r>
    </w:p>
    <w:p w14:paraId="5E49E541" w14:textId="77777777" w:rsidR="00DA0B4E" w:rsidRPr="000A118E" w:rsidRDefault="00DA0B4E" w:rsidP="0086132F">
      <w:pPr>
        <w:jc w:val="both"/>
        <w:rPr>
          <w:sz w:val="24"/>
          <w:szCs w:val="24"/>
        </w:rPr>
      </w:pPr>
    </w:p>
    <w:p w14:paraId="53ECD7BD"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ОБСТОЯТЕЛЬСТВА НЕПРЕОДОЛИМОЙ СИЛЫ (ФОРС-МАЖОР)</w:t>
      </w:r>
    </w:p>
    <w:p w14:paraId="401D416E"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3D63F5A6" w14:textId="77777777" w:rsidR="007E242C" w:rsidRPr="007E242C" w:rsidRDefault="007E242C" w:rsidP="007E242C">
      <w:pPr>
        <w:pStyle w:val="Normal1"/>
        <w:numPr>
          <w:ilvl w:val="1"/>
          <w:numId w:val="1"/>
        </w:numPr>
        <w:spacing w:line="240" w:lineRule="auto"/>
        <w:ind w:left="709" w:hanging="709"/>
        <w:jc w:val="both"/>
        <w:rPr>
          <w:sz w:val="24"/>
          <w:szCs w:val="24"/>
        </w:rPr>
      </w:pPr>
      <w:r w:rsidRPr="007E242C">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3ED3AF3B"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59F640AD"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571C094F"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699DFB15" w14:textId="77777777" w:rsidR="00DA0B4E" w:rsidRPr="000A118E" w:rsidRDefault="00DA0B4E" w:rsidP="0086132F">
      <w:pPr>
        <w:ind w:left="240"/>
        <w:jc w:val="both"/>
        <w:rPr>
          <w:sz w:val="24"/>
          <w:szCs w:val="24"/>
        </w:rPr>
      </w:pPr>
    </w:p>
    <w:p w14:paraId="6CB6373B"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РАСТОРЖЕНИЕ И ИЗМЕНЕНИЕ ДОГОВОРА</w:t>
      </w:r>
    </w:p>
    <w:p w14:paraId="2571D423"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1AE40661"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lastRenderedPageBreak/>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38D56B8A" w14:textId="77777777" w:rsidR="00DA0B4E" w:rsidRPr="000A118E" w:rsidRDefault="00DA0B4E" w:rsidP="009B266A">
      <w:pPr>
        <w:jc w:val="both"/>
        <w:rPr>
          <w:sz w:val="24"/>
          <w:szCs w:val="24"/>
        </w:rPr>
      </w:pPr>
    </w:p>
    <w:p w14:paraId="6E8B5EBA"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СООБЩЕНИЯ И УВЕДОМЛЕНИЯ</w:t>
      </w:r>
    </w:p>
    <w:p w14:paraId="73BDFE5A"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Сообщения и уведомления, осуществляемые в порядке, предусмотренном ФЗ № 214-ФЗ:</w:t>
      </w:r>
    </w:p>
    <w:p w14:paraId="5AD3BB67" w14:textId="77777777" w:rsidR="00DA0B4E" w:rsidRPr="000A118E" w:rsidRDefault="00DA0B4E" w:rsidP="0086132F">
      <w:pPr>
        <w:pStyle w:val="Normal1"/>
        <w:numPr>
          <w:ilvl w:val="2"/>
          <w:numId w:val="1"/>
        </w:numPr>
        <w:tabs>
          <w:tab w:val="clear" w:pos="720"/>
        </w:tabs>
        <w:spacing w:line="240" w:lineRule="auto"/>
        <w:ind w:left="709" w:hanging="709"/>
        <w:jc w:val="both"/>
        <w:rPr>
          <w:sz w:val="24"/>
          <w:szCs w:val="24"/>
        </w:rPr>
      </w:pPr>
      <w:r w:rsidRPr="000A118E">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07C9503D" w14:textId="77777777" w:rsidR="00DA0B4E" w:rsidRPr="000A118E" w:rsidRDefault="00DA0B4E" w:rsidP="00814FFB">
      <w:pPr>
        <w:pStyle w:val="Normal1"/>
        <w:numPr>
          <w:ilvl w:val="2"/>
          <w:numId w:val="1"/>
        </w:numPr>
        <w:spacing w:line="240" w:lineRule="auto"/>
        <w:jc w:val="both"/>
        <w:rPr>
          <w:sz w:val="24"/>
          <w:szCs w:val="24"/>
        </w:rPr>
      </w:pPr>
      <w:r w:rsidRPr="000A118E">
        <w:rPr>
          <w:sz w:val="24"/>
          <w:szCs w:val="24"/>
        </w:rPr>
        <w:t xml:space="preserve">Уведомление о завершении строительства Объекта недвижимости и о готовности Объекта </w:t>
      </w:r>
      <w:r w:rsidR="00814FFB" w:rsidRPr="00814FFB">
        <w:rPr>
          <w:sz w:val="24"/>
          <w:szCs w:val="24"/>
        </w:rPr>
        <w:t>долевого строительства</w:t>
      </w:r>
      <w:r w:rsidRPr="000A118E">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5117E443" w14:textId="34AA8752"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36B56B98" w14:textId="2C585C4D" w:rsidR="00FB7E0A" w:rsidRDefault="00FB7E0A" w:rsidP="00FB7E0A">
      <w:pPr>
        <w:pStyle w:val="Normal1"/>
        <w:numPr>
          <w:ilvl w:val="1"/>
          <w:numId w:val="1"/>
        </w:numPr>
        <w:spacing w:line="240" w:lineRule="auto"/>
        <w:ind w:left="709" w:hanging="709"/>
        <w:jc w:val="both"/>
        <w:rPr>
          <w:sz w:val="24"/>
          <w:szCs w:val="24"/>
        </w:rPr>
      </w:pPr>
      <w:r w:rsidRPr="00FB7E0A">
        <w:rPr>
          <w:sz w:val="24"/>
          <w:szCs w:val="24"/>
        </w:rPr>
        <w:t>УЧАСТНИК ДОЛЕВОГО СТРОИТЕЛЬСТВА направляет уведомления ЗАСТРОЙЩИКУ по адресу для направления корреспонденции.</w:t>
      </w:r>
    </w:p>
    <w:p w14:paraId="138B00AA" w14:textId="435FCAEE" w:rsidR="00DA0B4E" w:rsidRDefault="00FB7E0A" w:rsidP="00FB7E0A">
      <w:pPr>
        <w:pStyle w:val="Normal1"/>
        <w:numPr>
          <w:ilvl w:val="1"/>
          <w:numId w:val="1"/>
        </w:numPr>
        <w:spacing w:line="240" w:lineRule="auto"/>
        <w:ind w:left="709" w:hanging="709"/>
        <w:jc w:val="both"/>
        <w:rPr>
          <w:sz w:val="24"/>
          <w:szCs w:val="24"/>
        </w:rPr>
      </w:pPr>
      <w:r w:rsidRPr="00FB7E0A">
        <w:rPr>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4CF8EDDE" w14:textId="77777777" w:rsidR="00FB7E0A" w:rsidRPr="00FB7E0A" w:rsidRDefault="00FB7E0A" w:rsidP="00FB7E0A">
      <w:pPr>
        <w:pStyle w:val="Normal1"/>
        <w:spacing w:line="240" w:lineRule="auto"/>
        <w:ind w:left="709" w:firstLine="0"/>
        <w:jc w:val="both"/>
        <w:rPr>
          <w:sz w:val="24"/>
          <w:szCs w:val="24"/>
        </w:rPr>
      </w:pPr>
    </w:p>
    <w:p w14:paraId="56A5242B" w14:textId="77777777" w:rsidR="00DA0B4E" w:rsidRDefault="00DA0B4E" w:rsidP="0086132F">
      <w:pPr>
        <w:numPr>
          <w:ilvl w:val="0"/>
          <w:numId w:val="1"/>
        </w:numPr>
        <w:tabs>
          <w:tab w:val="clear" w:pos="360"/>
        </w:tabs>
        <w:ind w:left="0" w:firstLine="0"/>
        <w:jc w:val="center"/>
        <w:rPr>
          <w:b/>
          <w:bCs/>
          <w:sz w:val="24"/>
          <w:szCs w:val="24"/>
        </w:rPr>
      </w:pPr>
      <w:r w:rsidRPr="000A118E">
        <w:rPr>
          <w:b/>
          <w:bCs/>
          <w:sz w:val="24"/>
          <w:szCs w:val="24"/>
        </w:rPr>
        <w:t>ЗАКЛЮЧИТЕЛЬНЫЕ ПОЛОЖЕНИЯ</w:t>
      </w:r>
    </w:p>
    <w:p w14:paraId="1869581F" w14:textId="77777777" w:rsidR="00935FB6" w:rsidRPr="000A118E" w:rsidRDefault="00935FB6" w:rsidP="00935FB6">
      <w:pPr>
        <w:rPr>
          <w:b/>
          <w:bCs/>
          <w:sz w:val="24"/>
          <w:szCs w:val="24"/>
        </w:rPr>
      </w:pPr>
    </w:p>
    <w:p w14:paraId="1C665037"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Обязательства ЗАСТРОЙЩИКА считаются исполненными с момента подписания Сторонами Передаточного акта.</w:t>
      </w:r>
    </w:p>
    <w:p w14:paraId="1C20153D"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15DB9509"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23F145E0" w14:textId="77777777"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70DC9874" w14:textId="77777777" w:rsidR="006D228A" w:rsidRDefault="006D228A" w:rsidP="006D228A">
      <w:pPr>
        <w:pStyle w:val="Normal1"/>
        <w:numPr>
          <w:ilvl w:val="1"/>
          <w:numId w:val="1"/>
        </w:numPr>
        <w:tabs>
          <w:tab w:val="clear" w:pos="1376"/>
          <w:tab w:val="num" w:pos="709"/>
        </w:tabs>
        <w:spacing w:line="240" w:lineRule="auto"/>
        <w:ind w:hanging="1376"/>
        <w:jc w:val="both"/>
        <w:rPr>
          <w:sz w:val="24"/>
          <w:szCs w:val="24"/>
        </w:rPr>
      </w:pPr>
      <w:r>
        <w:rPr>
          <w:color w:val="000000"/>
          <w:sz w:val="24"/>
          <w:szCs w:val="24"/>
          <w:shd w:val="clear" w:color="auto" w:fill="FFFFFF"/>
        </w:rPr>
        <w:t>Особенности обработки персональных данных.</w:t>
      </w:r>
    </w:p>
    <w:p w14:paraId="59D19459" w14:textId="77777777" w:rsidR="006D228A" w:rsidRDefault="006D228A" w:rsidP="006D228A">
      <w:pPr>
        <w:pStyle w:val="aff1"/>
        <w:spacing w:before="0" w:beforeAutospacing="0" w:after="0" w:afterAutospacing="0" w:line="235" w:lineRule="atLeast"/>
        <w:ind w:left="720"/>
        <w:jc w:val="both"/>
        <w:rPr>
          <w:color w:val="000000"/>
          <w:shd w:val="clear" w:color="auto" w:fill="FFFFFF"/>
        </w:rPr>
      </w:pPr>
      <w:r>
        <w:rPr>
          <w:color w:val="000000"/>
          <w:shd w:val="clear" w:color="auto" w:fill="FFFFFF"/>
        </w:rPr>
        <w:t>ЗАСТРОЙЩИК обрабатывает персональные данные УЧАСТНИКА ДОЛЕВОГО СТРОИТЕЛЬСТВА для целей исполнения Договора и нормативных правовых актов, определяющих заключение и исполнение настоящего Договора.</w:t>
      </w:r>
    </w:p>
    <w:p w14:paraId="5834FE0F" w14:textId="77777777" w:rsidR="006D228A" w:rsidRDefault="006D228A" w:rsidP="006D228A">
      <w:pPr>
        <w:pStyle w:val="aff1"/>
        <w:spacing w:before="0" w:beforeAutospacing="0" w:after="0" w:afterAutospacing="0" w:line="235" w:lineRule="atLeast"/>
        <w:ind w:left="720"/>
        <w:jc w:val="both"/>
        <w:rPr>
          <w:color w:val="000000"/>
          <w:shd w:val="clear" w:color="auto" w:fill="FFFFFF"/>
        </w:rPr>
      </w:pPr>
      <w:r>
        <w:rPr>
          <w:color w:val="000000"/>
          <w:shd w:val="clear" w:color="auto" w:fill="FFFFFF"/>
        </w:rPr>
        <w:t>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 предусмотренных действующим законодательством. Объем передаваемых персональных данных определяется действующим законодательством. </w:t>
      </w:r>
    </w:p>
    <w:p w14:paraId="04037C97" w14:textId="77777777" w:rsidR="006D228A" w:rsidRDefault="006D228A" w:rsidP="006D228A">
      <w:pPr>
        <w:pStyle w:val="aff1"/>
        <w:shd w:val="clear" w:color="auto" w:fill="FFFFFF"/>
        <w:spacing w:before="0" w:beforeAutospacing="0" w:after="0" w:afterAutospacing="0" w:line="235" w:lineRule="atLeast"/>
        <w:ind w:left="720"/>
        <w:jc w:val="both"/>
        <w:rPr>
          <w:color w:val="222222"/>
        </w:rPr>
      </w:pPr>
      <w:r>
        <w:lastRenderedPageBreak/>
        <w:t>В случае предоставления УЧАСТНИКОМ ДОЛЕВОГО СТРОИТЕЛЬСТВА контактных данных (номера телефона</w:t>
      </w:r>
      <w:r>
        <w:rPr>
          <w:color w:val="0000FF"/>
        </w:rPr>
        <w:t>,</w:t>
      </w:r>
      <w:r>
        <w:rPr>
          <w:color w:val="000000"/>
        </w:rPr>
        <w:t> адрес электронной почты) ЗАСТРОЙЩИК имеет право по предоставленным контактным данным информировать его о ходе исполнения Договора путем осуществления звонков, направления СМС-сообщений</w:t>
      </w:r>
      <w:r>
        <w:rPr>
          <w:color w:val="0000FF"/>
        </w:rPr>
        <w:t> </w:t>
      </w:r>
      <w:r>
        <w:rPr>
          <w:color w:val="000000"/>
        </w:rPr>
        <w:t>и/или сообщений по электронной почте. Для целей реализации данного условия УЧАСТНИК ДОЛЕВОГО СТРОИТЕЛЬСТВА обязан своевременно сообщать актуальные контактные данные, а в случае отказа от информирования своевременно обращаться с заявлением о прекращении такого информирования.</w:t>
      </w:r>
    </w:p>
    <w:p w14:paraId="14CF58FE" w14:textId="77777777" w:rsidR="006D228A" w:rsidRDefault="006D228A" w:rsidP="006D228A">
      <w:pPr>
        <w:pStyle w:val="aff1"/>
        <w:spacing w:before="0" w:beforeAutospacing="0" w:after="0" w:afterAutospacing="0" w:line="235" w:lineRule="atLeast"/>
        <w:ind w:left="720"/>
        <w:jc w:val="both"/>
        <w:rPr>
          <w:color w:val="000000"/>
          <w:shd w:val="clear" w:color="auto" w:fill="FFFFFF"/>
        </w:rPr>
      </w:pPr>
      <w:r>
        <w:rPr>
          <w:color w:val="000000"/>
          <w:shd w:val="clear" w:color="auto" w:fill="FFFFFF"/>
        </w:rPr>
        <w:t>В случаях, предусмотренных действующим законодательством, ЗАСТРОЙЩИК передает сведения о переданном по Передаточному акту Объекте долевого строительства в организацию, осуществляющую на законном основании управление и эксплуатацию объекта недвижимости.</w:t>
      </w:r>
    </w:p>
    <w:p w14:paraId="2E09ABA2" w14:textId="58855120" w:rsidR="00AA6EA2" w:rsidRPr="006D228A" w:rsidRDefault="006D228A" w:rsidP="006D228A">
      <w:pPr>
        <w:pStyle w:val="aff1"/>
        <w:spacing w:before="0" w:beforeAutospacing="0" w:after="0" w:afterAutospacing="0" w:line="235" w:lineRule="atLeast"/>
        <w:ind w:left="720"/>
        <w:jc w:val="both"/>
        <w:rPr>
          <w:color w:val="000000"/>
          <w:shd w:val="clear" w:color="auto" w:fill="FFFFFF"/>
        </w:rPr>
      </w:pPr>
      <w:r>
        <w:rPr>
          <w:color w:val="000000"/>
          <w:shd w:val="clear" w:color="auto" w:fill="FFFFFF"/>
        </w:rPr>
        <w:t>В соответствии с частью 1 и частью 2 статьи 18.1 </w:t>
      </w:r>
      <w:r>
        <w:rPr>
          <w:shd w:val="clear" w:color="auto" w:fill="FFFFFF"/>
        </w:rPr>
        <w:t>Федерального закона от 27.07.2006 N 152-ФЗ "О персональных данных"</w:t>
      </w:r>
      <w:r>
        <w:rPr>
          <w:color w:val="000000"/>
          <w:shd w:val="clear" w:color="auto" w:fill="FFFFFF"/>
        </w:rPr>
        <w:t> ЗАСТРОЙЩИК самостоятельно определяет состав и перечень мер, необходимых и достаточных для обеспечения выполнения обязанностей, предусмотренных нормативными правовыми актами в области персональных данных.</w:t>
      </w:r>
    </w:p>
    <w:p w14:paraId="440A39B2" w14:textId="5DEC5232" w:rsidR="00DA0B4E" w:rsidRPr="000A118E" w:rsidRDefault="00E25E6B" w:rsidP="00AA6EA2">
      <w:pPr>
        <w:pStyle w:val="Normal1"/>
        <w:numPr>
          <w:ilvl w:val="1"/>
          <w:numId w:val="1"/>
        </w:numPr>
        <w:spacing w:line="240" w:lineRule="auto"/>
        <w:ind w:left="709" w:hanging="709"/>
        <w:jc w:val="both"/>
        <w:rPr>
          <w:sz w:val="24"/>
          <w:szCs w:val="24"/>
        </w:rPr>
      </w:pPr>
      <w:r w:rsidRPr="00E25E6B">
        <w:rPr>
          <w:sz w:val="24"/>
          <w:szCs w:val="24"/>
        </w:rPr>
        <w:t>Настоящий Договор составлен в двух идентичных экземплярах, имеющих одинаковую 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осуществляющим государственную регистрацию прав на недвижимое имущество и сделок с ним</w:t>
      </w:r>
      <w:r w:rsidR="00DA0B4E" w:rsidRPr="000A118E">
        <w:rPr>
          <w:sz w:val="24"/>
          <w:szCs w:val="24"/>
        </w:rPr>
        <w:t>.</w:t>
      </w:r>
    </w:p>
    <w:p w14:paraId="57544551"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Приложения к настоящему Договору являющиеся его неотъемлемой частью:</w:t>
      </w:r>
    </w:p>
    <w:p w14:paraId="56F42498" w14:textId="77777777" w:rsidR="00DA0B4E" w:rsidRPr="000A118E" w:rsidRDefault="00DA0B4E" w:rsidP="0086132F">
      <w:pPr>
        <w:pStyle w:val="Normal1"/>
        <w:spacing w:line="240" w:lineRule="auto"/>
        <w:ind w:left="709" w:firstLine="0"/>
        <w:jc w:val="both"/>
        <w:rPr>
          <w:sz w:val="24"/>
          <w:szCs w:val="24"/>
        </w:rPr>
      </w:pPr>
      <w:r w:rsidRPr="000A118E">
        <w:rPr>
          <w:sz w:val="24"/>
          <w:szCs w:val="24"/>
        </w:rPr>
        <w:t>- Приложение № 1 –</w:t>
      </w:r>
      <w:r w:rsidR="00FC0A3F" w:rsidRPr="000A118E">
        <w:rPr>
          <w:sz w:val="24"/>
          <w:szCs w:val="24"/>
        </w:rPr>
        <w:t xml:space="preserve"> </w:t>
      </w:r>
      <w:r w:rsidRPr="000A118E">
        <w:rPr>
          <w:sz w:val="24"/>
          <w:szCs w:val="24"/>
        </w:rPr>
        <w:t>План.</w:t>
      </w:r>
    </w:p>
    <w:p w14:paraId="6F2CB1D5" w14:textId="77777777" w:rsidR="00F336F2" w:rsidRDefault="000A08D1" w:rsidP="00C46776">
      <w:pPr>
        <w:pStyle w:val="Normal1"/>
        <w:spacing w:line="240" w:lineRule="auto"/>
        <w:ind w:left="709" w:firstLine="0"/>
        <w:jc w:val="both"/>
        <w:rPr>
          <w:sz w:val="24"/>
          <w:szCs w:val="24"/>
        </w:rPr>
      </w:pPr>
      <w:r w:rsidRPr="000A118E">
        <w:rPr>
          <w:sz w:val="24"/>
          <w:szCs w:val="24"/>
        </w:rPr>
        <w:t>- Приложение № 2 – Описание Объекта долевого строительства.</w:t>
      </w:r>
    </w:p>
    <w:p w14:paraId="20AF37AF" w14:textId="77777777" w:rsidR="00C46776" w:rsidRDefault="00C46776" w:rsidP="00C46776">
      <w:pPr>
        <w:pStyle w:val="Normal1"/>
        <w:spacing w:line="240" w:lineRule="auto"/>
        <w:ind w:left="709" w:firstLine="0"/>
        <w:jc w:val="both"/>
        <w:rPr>
          <w:sz w:val="24"/>
          <w:szCs w:val="24"/>
        </w:rPr>
      </w:pPr>
    </w:p>
    <w:p w14:paraId="7CF7FF6D" w14:textId="77777777" w:rsidR="00F336F2" w:rsidRDefault="00F336F2" w:rsidP="0086132F">
      <w:pPr>
        <w:pStyle w:val="Normal1"/>
        <w:spacing w:line="240" w:lineRule="auto"/>
        <w:ind w:left="709" w:firstLine="0"/>
        <w:jc w:val="both"/>
        <w:rPr>
          <w:sz w:val="24"/>
          <w:szCs w:val="24"/>
        </w:rPr>
      </w:pPr>
    </w:p>
    <w:p w14:paraId="510EE40B" w14:textId="77777777" w:rsidR="000A08D1" w:rsidRPr="000A118E" w:rsidRDefault="000A08D1" w:rsidP="00E82F89">
      <w:pPr>
        <w:pStyle w:val="Normal1"/>
        <w:spacing w:line="240" w:lineRule="auto"/>
        <w:ind w:firstLine="0"/>
        <w:jc w:val="both"/>
        <w:rPr>
          <w:iCs/>
          <w:sz w:val="24"/>
          <w:szCs w:val="24"/>
        </w:rPr>
      </w:pPr>
    </w:p>
    <w:p w14:paraId="434F661E"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МЕСТОНАХОЖДЕНИЕ И РЕКВИЗИТЫ СТОРОН</w:t>
      </w:r>
    </w:p>
    <w:p w14:paraId="580D6ADB" w14:textId="77777777" w:rsidR="00DA0B4E" w:rsidRPr="000A118E" w:rsidRDefault="00DA0B4E" w:rsidP="0086132F">
      <w:pPr>
        <w:pStyle w:val="a7"/>
        <w:ind w:right="0"/>
        <w:jc w:val="center"/>
        <w:rPr>
          <w:b/>
          <w:bCs/>
          <w:iCs/>
          <w:sz w:val="24"/>
          <w:szCs w:val="24"/>
        </w:rPr>
      </w:pPr>
    </w:p>
    <w:p w14:paraId="15C94B39" w14:textId="77777777" w:rsidR="00F336F2" w:rsidRPr="00935FB6" w:rsidRDefault="00DA0B4E" w:rsidP="00935FB6">
      <w:pPr>
        <w:pStyle w:val="a7"/>
        <w:numPr>
          <w:ilvl w:val="1"/>
          <w:numId w:val="41"/>
        </w:numPr>
        <w:ind w:left="709" w:right="0" w:hanging="709"/>
        <w:rPr>
          <w:b/>
          <w:sz w:val="24"/>
          <w:szCs w:val="24"/>
          <w:lang w:val="en-US"/>
        </w:rPr>
      </w:pPr>
      <w:r w:rsidRPr="000A118E">
        <w:rPr>
          <w:b/>
          <w:iCs/>
          <w:sz w:val="24"/>
          <w:szCs w:val="24"/>
        </w:rPr>
        <w:t>ЗАСТРОЙЩИК</w:t>
      </w:r>
      <w:r w:rsidRPr="000A118E">
        <w:rPr>
          <w:b/>
          <w:iCs/>
          <w:sz w:val="24"/>
          <w:szCs w:val="24"/>
          <w:lang w:val="en-US"/>
        </w:rPr>
        <w:t>:</w:t>
      </w:r>
    </w:p>
    <w:p w14:paraId="4D626B9D" w14:textId="77777777" w:rsidR="007C55A1" w:rsidRPr="007C55A1" w:rsidRDefault="007C55A1" w:rsidP="007C55A1">
      <w:pPr>
        <w:pStyle w:val="a7"/>
        <w:ind w:left="709"/>
        <w:rPr>
          <w:sz w:val="24"/>
          <w:szCs w:val="24"/>
        </w:rPr>
      </w:pPr>
      <w:r w:rsidRPr="007C55A1">
        <w:rPr>
          <w:sz w:val="24"/>
          <w:szCs w:val="24"/>
        </w:rPr>
        <w:t xml:space="preserve">ООО «Специализированный застройщик </w:t>
      </w:r>
      <w:proofErr w:type="spellStart"/>
      <w:r w:rsidRPr="007C55A1">
        <w:rPr>
          <w:sz w:val="24"/>
          <w:szCs w:val="24"/>
        </w:rPr>
        <w:t>ИнвестАльянс</w:t>
      </w:r>
      <w:proofErr w:type="spellEnd"/>
      <w:r w:rsidRPr="007C55A1">
        <w:rPr>
          <w:sz w:val="24"/>
          <w:szCs w:val="24"/>
        </w:rPr>
        <w:t xml:space="preserve">», Адрес: 188640, Ленинградская обл., Всеволожский р-н, г. Всеволожск, Всеволожский </w:t>
      </w:r>
      <w:proofErr w:type="spellStart"/>
      <w:r w:rsidRPr="007C55A1">
        <w:rPr>
          <w:sz w:val="24"/>
          <w:szCs w:val="24"/>
        </w:rPr>
        <w:t>пр-кт</w:t>
      </w:r>
      <w:proofErr w:type="spellEnd"/>
      <w:r w:rsidRPr="007C55A1">
        <w:rPr>
          <w:sz w:val="24"/>
          <w:szCs w:val="24"/>
        </w:rPr>
        <w:t xml:space="preserve">, д.17, 2 этаж, </w:t>
      </w:r>
      <w:proofErr w:type="spellStart"/>
      <w:r w:rsidRPr="007C55A1">
        <w:rPr>
          <w:sz w:val="24"/>
          <w:szCs w:val="24"/>
        </w:rPr>
        <w:t>комн</w:t>
      </w:r>
      <w:proofErr w:type="spellEnd"/>
      <w:r w:rsidRPr="007C55A1">
        <w:rPr>
          <w:sz w:val="24"/>
          <w:szCs w:val="24"/>
        </w:rPr>
        <w:t xml:space="preserve"> 218</w:t>
      </w:r>
    </w:p>
    <w:p w14:paraId="53C74C76" w14:textId="77777777" w:rsidR="007C55A1" w:rsidRPr="007C55A1" w:rsidRDefault="007C55A1" w:rsidP="007C55A1">
      <w:pPr>
        <w:pStyle w:val="a7"/>
        <w:ind w:left="709"/>
        <w:rPr>
          <w:sz w:val="24"/>
          <w:szCs w:val="24"/>
        </w:rPr>
      </w:pPr>
      <w:r w:rsidRPr="007C55A1">
        <w:rPr>
          <w:sz w:val="24"/>
          <w:szCs w:val="24"/>
        </w:rPr>
        <w:t>ИНН 7722856273, КПП 470301001, ОГРН 5147746144387 р/счёт 40702810900020000310 в Банк ПАО «Сбербанк России», к/счёт 30101810400000000225, БИК 044525225.</w:t>
      </w:r>
    </w:p>
    <w:p w14:paraId="42497F4B" w14:textId="1FCD3053" w:rsidR="00F336F2" w:rsidRPr="00C37AF3" w:rsidRDefault="007C55A1" w:rsidP="007C55A1">
      <w:pPr>
        <w:pStyle w:val="a7"/>
        <w:ind w:left="709" w:right="0"/>
        <w:rPr>
          <w:bCs/>
          <w:sz w:val="24"/>
          <w:szCs w:val="24"/>
        </w:rPr>
      </w:pPr>
      <w:r w:rsidRPr="007C55A1">
        <w:rPr>
          <w:b/>
          <w:bCs/>
          <w:sz w:val="24"/>
          <w:szCs w:val="24"/>
        </w:rPr>
        <w:t>Адрес для направления корреспонденции</w:t>
      </w:r>
      <w:r w:rsidRPr="007C55A1">
        <w:rPr>
          <w:sz w:val="24"/>
          <w:szCs w:val="24"/>
        </w:rPr>
        <w:t>: 197374, г. Санкт-Петербург, Приморский проспект, дом 54, корпус 1, литера А</w:t>
      </w:r>
    </w:p>
    <w:p w14:paraId="18A53DD6" w14:textId="77777777" w:rsidR="00DA0B4E" w:rsidRPr="000A118E" w:rsidRDefault="00DA0B4E" w:rsidP="0086132F">
      <w:pPr>
        <w:jc w:val="both"/>
        <w:rPr>
          <w:sz w:val="24"/>
          <w:szCs w:val="24"/>
        </w:rPr>
      </w:pPr>
    </w:p>
    <w:p w14:paraId="1641E933" w14:textId="77777777" w:rsidR="00DA0B4E" w:rsidRPr="000A118E" w:rsidRDefault="00DA0B4E" w:rsidP="008C2D5E">
      <w:pPr>
        <w:pStyle w:val="aff3"/>
        <w:numPr>
          <w:ilvl w:val="1"/>
          <w:numId w:val="41"/>
        </w:numPr>
        <w:ind w:left="709" w:hanging="709"/>
        <w:jc w:val="both"/>
        <w:rPr>
          <w:b/>
          <w:sz w:val="24"/>
          <w:szCs w:val="24"/>
        </w:rPr>
      </w:pPr>
      <w:r w:rsidRPr="000A118E">
        <w:rPr>
          <w:b/>
          <w:sz w:val="24"/>
          <w:szCs w:val="24"/>
        </w:rPr>
        <w:t xml:space="preserve">УЧАСТНИК ДОЛЕВОГО СТРОИТЕЛЬСТВА: </w:t>
      </w:r>
    </w:p>
    <w:p w14:paraId="799C14AD" w14:textId="77777777" w:rsidR="00DA0B4E" w:rsidRPr="000A118E" w:rsidRDefault="0013438E" w:rsidP="0086132F">
      <w:pPr>
        <w:ind w:left="709"/>
        <w:jc w:val="both"/>
        <w:rPr>
          <w:b/>
          <w:sz w:val="24"/>
          <w:szCs w:val="24"/>
        </w:rPr>
      </w:pPr>
      <w:r w:rsidRPr="000A118E">
        <w:rPr>
          <w:b/>
          <w:sz w:val="24"/>
          <w:szCs w:val="24"/>
        </w:rPr>
        <w:t>ХХХХХ</w:t>
      </w:r>
    </w:p>
    <w:p w14:paraId="73D2382A" w14:textId="77777777" w:rsidR="00DA0B4E" w:rsidRPr="000A118E" w:rsidRDefault="00DA0B4E" w:rsidP="0086132F">
      <w:pPr>
        <w:pStyle w:val="a7"/>
        <w:ind w:left="567" w:right="0"/>
        <w:rPr>
          <w:sz w:val="24"/>
          <w:szCs w:val="24"/>
        </w:rPr>
      </w:pPr>
    </w:p>
    <w:p w14:paraId="62C1A542" w14:textId="77777777" w:rsidR="00DA0B4E" w:rsidRPr="000A118E" w:rsidRDefault="00DA0B4E" w:rsidP="0086132F">
      <w:pPr>
        <w:numPr>
          <w:ilvl w:val="0"/>
          <w:numId w:val="1"/>
        </w:numPr>
        <w:tabs>
          <w:tab w:val="clear" w:pos="360"/>
        </w:tabs>
        <w:ind w:left="0" w:firstLine="0"/>
        <w:jc w:val="center"/>
        <w:rPr>
          <w:b/>
          <w:bCs/>
          <w:sz w:val="24"/>
          <w:szCs w:val="24"/>
          <w:lang w:val="en-US"/>
        </w:rPr>
      </w:pPr>
      <w:r w:rsidRPr="000A118E">
        <w:rPr>
          <w:b/>
          <w:bCs/>
          <w:sz w:val="24"/>
          <w:szCs w:val="24"/>
        </w:rPr>
        <w:t>ПОДПИСИ</w:t>
      </w:r>
      <w:r w:rsidRPr="000A118E">
        <w:rPr>
          <w:b/>
          <w:bCs/>
          <w:sz w:val="24"/>
          <w:szCs w:val="24"/>
          <w:lang w:val="en-US"/>
        </w:rPr>
        <w:t xml:space="preserve"> </w:t>
      </w:r>
      <w:r w:rsidRPr="000A118E">
        <w:rPr>
          <w:b/>
          <w:bCs/>
          <w:sz w:val="24"/>
          <w:szCs w:val="24"/>
        </w:rPr>
        <w:t>СТОРОН</w:t>
      </w:r>
    </w:p>
    <w:p w14:paraId="39EDB483" w14:textId="77777777" w:rsidR="00DA0B4E" w:rsidRPr="000A118E" w:rsidRDefault="00DA0B4E" w:rsidP="0086132F">
      <w:pPr>
        <w:ind w:left="360"/>
        <w:rPr>
          <w:b/>
          <w:bCs/>
          <w:sz w:val="24"/>
          <w:szCs w:val="24"/>
          <w:lang w:val="en-US"/>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DA0B4E" w:rsidRPr="000A118E" w14:paraId="054FBD2C" w14:textId="77777777" w:rsidTr="00020A2B">
        <w:tc>
          <w:tcPr>
            <w:tcW w:w="5103" w:type="dxa"/>
          </w:tcPr>
          <w:p w14:paraId="6F32CFC4" w14:textId="77777777" w:rsidR="005A66D2" w:rsidRPr="000A118E" w:rsidRDefault="005A66D2" w:rsidP="00CA27F5">
            <w:pPr>
              <w:ind w:left="-108"/>
              <w:rPr>
                <w:sz w:val="24"/>
                <w:szCs w:val="24"/>
              </w:rPr>
            </w:pPr>
          </w:p>
        </w:tc>
        <w:tc>
          <w:tcPr>
            <w:tcW w:w="4820" w:type="dxa"/>
          </w:tcPr>
          <w:p w14:paraId="0B598BAA" w14:textId="77777777" w:rsidR="00DA0B4E" w:rsidRPr="000A118E" w:rsidRDefault="00DA0B4E" w:rsidP="0086132F">
            <w:pPr>
              <w:rPr>
                <w:sz w:val="24"/>
                <w:szCs w:val="24"/>
                <w:lang w:val="en-US"/>
              </w:rPr>
            </w:pPr>
          </w:p>
        </w:tc>
      </w:tr>
      <w:tr w:rsidR="002D09F0" w:rsidRPr="000A118E" w14:paraId="7424E2F1" w14:textId="77777777" w:rsidTr="008062F9">
        <w:tc>
          <w:tcPr>
            <w:tcW w:w="5103" w:type="dxa"/>
          </w:tcPr>
          <w:p w14:paraId="5F18EE3D" w14:textId="77777777" w:rsidR="002D09F0" w:rsidRPr="000A118E" w:rsidRDefault="002D09F0" w:rsidP="008062F9">
            <w:pPr>
              <w:ind w:left="-108"/>
              <w:rPr>
                <w:sz w:val="24"/>
                <w:szCs w:val="24"/>
                <w:lang w:val="en-US"/>
              </w:rPr>
            </w:pPr>
            <w:r w:rsidRPr="000A118E">
              <w:rPr>
                <w:sz w:val="24"/>
                <w:szCs w:val="24"/>
              </w:rPr>
              <w:t>От</w:t>
            </w:r>
            <w:r w:rsidRPr="000A118E">
              <w:rPr>
                <w:sz w:val="24"/>
                <w:szCs w:val="24"/>
                <w:lang w:val="en-US"/>
              </w:rPr>
              <w:t xml:space="preserve"> </w:t>
            </w:r>
            <w:r w:rsidRPr="000A118E">
              <w:rPr>
                <w:sz w:val="24"/>
                <w:szCs w:val="24"/>
              </w:rPr>
              <w:t>лица</w:t>
            </w:r>
            <w:r w:rsidRPr="000A118E">
              <w:rPr>
                <w:sz w:val="24"/>
                <w:szCs w:val="24"/>
                <w:lang w:val="en-US"/>
              </w:rPr>
              <w:t xml:space="preserve"> </w:t>
            </w:r>
            <w:r w:rsidRPr="000A118E">
              <w:rPr>
                <w:sz w:val="24"/>
                <w:szCs w:val="24"/>
              </w:rPr>
              <w:t>ЗАСТРОЙЩИКА</w:t>
            </w:r>
          </w:p>
          <w:p w14:paraId="5A788F46" w14:textId="77777777" w:rsidR="002D09F0" w:rsidRPr="000A118E" w:rsidRDefault="002D09F0" w:rsidP="008062F9">
            <w:pPr>
              <w:ind w:left="-108"/>
              <w:rPr>
                <w:bCs/>
                <w:sz w:val="24"/>
                <w:szCs w:val="24"/>
              </w:rPr>
            </w:pPr>
          </w:p>
          <w:p w14:paraId="5E1D4699" w14:textId="77777777" w:rsidR="002D09F0" w:rsidRPr="000A118E" w:rsidRDefault="002D09F0" w:rsidP="008062F9">
            <w:pPr>
              <w:ind w:left="-108"/>
              <w:rPr>
                <w:bCs/>
                <w:sz w:val="24"/>
                <w:szCs w:val="24"/>
              </w:rPr>
            </w:pPr>
          </w:p>
          <w:p w14:paraId="242A3114" w14:textId="77777777" w:rsidR="002D09F0" w:rsidRPr="000A118E" w:rsidRDefault="002D09F0" w:rsidP="008062F9">
            <w:pPr>
              <w:ind w:left="-108"/>
              <w:rPr>
                <w:bCs/>
                <w:sz w:val="24"/>
                <w:szCs w:val="24"/>
              </w:rPr>
            </w:pPr>
          </w:p>
          <w:p w14:paraId="01A98969" w14:textId="77777777" w:rsidR="002D09F0" w:rsidRPr="000A118E" w:rsidRDefault="002D09F0" w:rsidP="008062F9">
            <w:pPr>
              <w:ind w:left="-108"/>
              <w:rPr>
                <w:bCs/>
                <w:sz w:val="24"/>
                <w:szCs w:val="24"/>
              </w:rPr>
            </w:pPr>
          </w:p>
          <w:p w14:paraId="60093D03" w14:textId="77777777" w:rsidR="002D09F0" w:rsidRPr="000A118E" w:rsidRDefault="002D09F0" w:rsidP="008062F9">
            <w:pPr>
              <w:ind w:left="-108"/>
              <w:rPr>
                <w:bCs/>
                <w:sz w:val="24"/>
                <w:szCs w:val="24"/>
              </w:rPr>
            </w:pPr>
            <w:r w:rsidRPr="000A118E">
              <w:rPr>
                <w:bCs/>
                <w:sz w:val="24"/>
                <w:szCs w:val="24"/>
              </w:rPr>
              <w:t>_________________________</w:t>
            </w:r>
          </w:p>
          <w:p w14:paraId="5D767AF3" w14:textId="77777777" w:rsidR="002D09F0" w:rsidRPr="000A118E" w:rsidRDefault="002D09F0" w:rsidP="008062F9">
            <w:pPr>
              <w:ind w:left="-108"/>
              <w:rPr>
                <w:sz w:val="24"/>
                <w:szCs w:val="24"/>
              </w:rPr>
            </w:pPr>
            <w:r w:rsidRPr="000A118E">
              <w:rPr>
                <w:bCs/>
                <w:sz w:val="24"/>
                <w:szCs w:val="24"/>
              </w:rPr>
              <w:t>/ХХХХХ</w:t>
            </w:r>
            <w:r w:rsidRPr="000A118E">
              <w:rPr>
                <w:sz w:val="24"/>
                <w:szCs w:val="24"/>
              </w:rPr>
              <w:t>/</w:t>
            </w:r>
          </w:p>
          <w:p w14:paraId="25579FEF" w14:textId="77777777" w:rsidR="002D09F0" w:rsidRPr="000A118E" w:rsidRDefault="002D09F0" w:rsidP="008062F9">
            <w:pPr>
              <w:ind w:left="-108"/>
              <w:rPr>
                <w:sz w:val="24"/>
                <w:szCs w:val="24"/>
              </w:rPr>
            </w:pPr>
          </w:p>
        </w:tc>
        <w:tc>
          <w:tcPr>
            <w:tcW w:w="4820" w:type="dxa"/>
          </w:tcPr>
          <w:p w14:paraId="2D9F5DA1" w14:textId="77777777" w:rsidR="002D09F0" w:rsidRPr="000A118E" w:rsidRDefault="002D09F0" w:rsidP="008062F9">
            <w:pPr>
              <w:rPr>
                <w:bCs/>
                <w:caps/>
                <w:sz w:val="24"/>
                <w:szCs w:val="24"/>
              </w:rPr>
            </w:pPr>
            <w:r w:rsidRPr="000A118E">
              <w:rPr>
                <w:bCs/>
                <w:caps/>
                <w:sz w:val="24"/>
                <w:szCs w:val="24"/>
              </w:rPr>
              <w:t xml:space="preserve">УЧАСТНИК </w:t>
            </w:r>
          </w:p>
          <w:p w14:paraId="55D7C01B" w14:textId="77777777" w:rsidR="002D09F0" w:rsidRPr="000A118E" w:rsidRDefault="002D09F0" w:rsidP="008062F9">
            <w:pPr>
              <w:rPr>
                <w:bCs/>
                <w:caps/>
                <w:sz w:val="24"/>
                <w:szCs w:val="24"/>
              </w:rPr>
            </w:pPr>
            <w:r w:rsidRPr="000A118E">
              <w:rPr>
                <w:bCs/>
                <w:caps/>
                <w:sz w:val="24"/>
                <w:szCs w:val="24"/>
              </w:rPr>
              <w:t>ДОЛЕВОГО СТРОИТЕЛЬСТВА</w:t>
            </w:r>
          </w:p>
          <w:p w14:paraId="50F1A4BF" w14:textId="77777777" w:rsidR="002D09F0" w:rsidRPr="000A118E" w:rsidRDefault="002D09F0" w:rsidP="008062F9">
            <w:pPr>
              <w:rPr>
                <w:bCs/>
                <w:sz w:val="24"/>
                <w:szCs w:val="24"/>
              </w:rPr>
            </w:pPr>
          </w:p>
          <w:p w14:paraId="614A2487" w14:textId="77777777" w:rsidR="002D09F0" w:rsidRPr="000A118E" w:rsidRDefault="002D09F0"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D09F0" w:rsidRPr="000A118E" w14:paraId="1AC114CF" w14:textId="77777777" w:rsidTr="008062F9">
              <w:tc>
                <w:tcPr>
                  <w:tcW w:w="4423" w:type="dxa"/>
                </w:tcPr>
                <w:p w14:paraId="74683385" w14:textId="77777777" w:rsidR="002D09F0" w:rsidRPr="000A118E" w:rsidRDefault="002D09F0" w:rsidP="008062F9">
                  <w:pPr>
                    <w:rPr>
                      <w:bCs/>
                      <w:color w:val="000000"/>
                      <w:sz w:val="24"/>
                      <w:szCs w:val="24"/>
                    </w:rPr>
                  </w:pPr>
                </w:p>
                <w:p w14:paraId="5C8D6568" w14:textId="77777777" w:rsidR="002D09F0" w:rsidRPr="000A118E" w:rsidRDefault="002D09F0" w:rsidP="008062F9">
                  <w:pPr>
                    <w:rPr>
                      <w:bCs/>
                      <w:color w:val="000000"/>
                      <w:sz w:val="24"/>
                      <w:szCs w:val="24"/>
                      <w:lang w:val="en-US"/>
                    </w:rPr>
                  </w:pPr>
                  <w:r w:rsidRPr="000A118E">
                    <w:rPr>
                      <w:bCs/>
                      <w:color w:val="000000"/>
                      <w:sz w:val="24"/>
                      <w:szCs w:val="24"/>
                      <w:lang w:val="en-US"/>
                    </w:rPr>
                    <w:t>_______________________</w:t>
                  </w:r>
                </w:p>
                <w:p w14:paraId="37783CCB" w14:textId="77777777" w:rsidR="002D09F0" w:rsidRPr="000A118E" w:rsidRDefault="002D09F0" w:rsidP="008062F9">
                  <w:pPr>
                    <w:rPr>
                      <w:sz w:val="24"/>
                      <w:szCs w:val="24"/>
                      <w:lang w:val="en-US"/>
                    </w:rPr>
                  </w:pPr>
                  <w:r w:rsidRPr="000A118E">
                    <w:rPr>
                      <w:bCs/>
                      <w:color w:val="000000"/>
                      <w:sz w:val="24"/>
                      <w:szCs w:val="24"/>
                      <w:lang w:val="en-US"/>
                    </w:rPr>
                    <w:t>/</w:t>
                  </w:r>
                  <w:r w:rsidRPr="000A118E">
                    <w:rPr>
                      <w:sz w:val="24"/>
                      <w:szCs w:val="24"/>
                      <w:lang w:eastAsia="en-US"/>
                    </w:rPr>
                    <w:t>ХХХХХ</w:t>
                  </w:r>
                  <w:r w:rsidRPr="000A118E">
                    <w:rPr>
                      <w:bCs/>
                      <w:color w:val="000000"/>
                      <w:sz w:val="24"/>
                      <w:szCs w:val="24"/>
                      <w:lang w:val="en-US"/>
                    </w:rPr>
                    <w:t>/</w:t>
                  </w:r>
                </w:p>
              </w:tc>
            </w:tr>
          </w:tbl>
          <w:p w14:paraId="7C48139A" w14:textId="77777777" w:rsidR="002D09F0" w:rsidRPr="000A118E" w:rsidRDefault="002D09F0" w:rsidP="008062F9">
            <w:pPr>
              <w:rPr>
                <w:sz w:val="24"/>
                <w:szCs w:val="24"/>
                <w:lang w:val="en-US"/>
              </w:rPr>
            </w:pPr>
          </w:p>
        </w:tc>
      </w:tr>
    </w:tbl>
    <w:p w14:paraId="46233C40" w14:textId="77777777" w:rsidR="00DA0B4E" w:rsidRPr="000A118E" w:rsidRDefault="00DA0B4E" w:rsidP="0086132F">
      <w:pPr>
        <w:rPr>
          <w:sz w:val="24"/>
          <w:szCs w:val="24"/>
        </w:rPr>
      </w:pPr>
      <w:r w:rsidRPr="000A118E">
        <w:rPr>
          <w:sz w:val="24"/>
          <w:szCs w:val="24"/>
          <w:lang w:val="en-US"/>
        </w:rPr>
        <w:br w:type="page"/>
      </w:r>
    </w:p>
    <w:tbl>
      <w:tblPr>
        <w:tblStyle w:val="af2"/>
        <w:tblW w:w="1275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5103"/>
        <w:gridCol w:w="6096"/>
        <w:gridCol w:w="844"/>
        <w:gridCol w:w="432"/>
      </w:tblGrid>
      <w:tr w:rsidR="00D05A80" w:rsidRPr="00585F51" w14:paraId="1FB47A7F" w14:textId="77777777" w:rsidTr="007C55A1">
        <w:tc>
          <w:tcPr>
            <w:tcW w:w="11483" w:type="dxa"/>
            <w:gridSpan w:val="3"/>
          </w:tcPr>
          <w:p w14:paraId="7795FE1C" w14:textId="5825CD26" w:rsidR="007C55A1" w:rsidRDefault="007C55A1" w:rsidP="007C55A1">
            <w:pPr>
              <w:tabs>
                <w:tab w:val="left" w:pos="5670"/>
              </w:tabs>
              <w:rPr>
                <w:sz w:val="24"/>
                <w:szCs w:val="24"/>
              </w:rPr>
            </w:pPr>
          </w:p>
          <w:p w14:paraId="3D3C1F78" w14:textId="77777777" w:rsidR="007C55A1" w:rsidRDefault="007C55A1" w:rsidP="007C55A1">
            <w:pPr>
              <w:tabs>
                <w:tab w:val="left" w:pos="5670"/>
              </w:tabs>
              <w:rPr>
                <w:sz w:val="24"/>
                <w:szCs w:val="24"/>
              </w:rPr>
            </w:pPr>
          </w:p>
          <w:p w14:paraId="1FA3FDF8" w14:textId="5A4080B1" w:rsidR="007C55A1" w:rsidRPr="00B441D9" w:rsidRDefault="007C55A1" w:rsidP="007C55A1">
            <w:pPr>
              <w:tabs>
                <w:tab w:val="left" w:pos="5670"/>
              </w:tabs>
              <w:rPr>
                <w:sz w:val="24"/>
                <w:szCs w:val="24"/>
              </w:rPr>
            </w:pPr>
            <w:r w:rsidRPr="00A200FC">
              <w:rPr>
                <w:sz w:val="24"/>
                <w:szCs w:val="24"/>
              </w:rPr>
              <w:t>Ленинградская область,</w:t>
            </w:r>
            <w:r w:rsidRPr="00B441D9">
              <w:rPr>
                <w:sz w:val="24"/>
                <w:szCs w:val="24"/>
              </w:rPr>
              <w:tab/>
              <w:t xml:space="preserve">          </w:t>
            </w:r>
            <w:r>
              <w:rPr>
                <w:sz w:val="24"/>
                <w:szCs w:val="24"/>
              </w:rPr>
              <w:t xml:space="preserve"> </w:t>
            </w:r>
            <w:r w:rsidRPr="00B441D9">
              <w:rPr>
                <w:sz w:val="24"/>
                <w:szCs w:val="24"/>
              </w:rPr>
              <w:t>Приложение № 1</w:t>
            </w:r>
          </w:p>
          <w:p w14:paraId="7152D33B" w14:textId="77777777" w:rsidR="007C55A1" w:rsidRPr="00B441D9" w:rsidRDefault="007C55A1" w:rsidP="007C55A1">
            <w:pPr>
              <w:tabs>
                <w:tab w:val="left" w:pos="5670"/>
              </w:tabs>
              <w:rPr>
                <w:sz w:val="24"/>
                <w:szCs w:val="24"/>
              </w:rPr>
            </w:pPr>
            <w:r w:rsidRPr="00A200FC">
              <w:rPr>
                <w:sz w:val="24"/>
                <w:szCs w:val="24"/>
              </w:rPr>
              <w:t>Всеволожский муниципальный район,</w:t>
            </w:r>
            <w:r w:rsidRPr="00B441D9">
              <w:rPr>
                <w:sz w:val="24"/>
                <w:szCs w:val="24"/>
              </w:rPr>
              <w:tab/>
            </w:r>
            <w:r w:rsidRPr="00B441D9">
              <w:rPr>
                <w:sz w:val="24"/>
                <w:szCs w:val="24"/>
              </w:rPr>
              <w:tab/>
              <w:t xml:space="preserve">к Договору участия в долевом  </w:t>
            </w:r>
          </w:p>
          <w:p w14:paraId="117E6ADC" w14:textId="77777777" w:rsidR="007C55A1" w:rsidRPr="00B441D9" w:rsidRDefault="007C55A1" w:rsidP="007C55A1">
            <w:pPr>
              <w:tabs>
                <w:tab w:val="left" w:pos="5670"/>
              </w:tabs>
              <w:rPr>
                <w:sz w:val="24"/>
                <w:szCs w:val="24"/>
              </w:rPr>
            </w:pPr>
            <w:proofErr w:type="spellStart"/>
            <w:r w:rsidRPr="00A200FC">
              <w:rPr>
                <w:sz w:val="24"/>
                <w:szCs w:val="24"/>
              </w:rPr>
              <w:t>Новодевяткинское</w:t>
            </w:r>
            <w:proofErr w:type="spellEnd"/>
            <w:r w:rsidRPr="00A200FC">
              <w:rPr>
                <w:sz w:val="24"/>
                <w:szCs w:val="24"/>
              </w:rPr>
              <w:t xml:space="preserve"> сельское поселение,</w:t>
            </w:r>
            <w:r w:rsidRPr="00B441D9">
              <w:rPr>
                <w:sz w:val="24"/>
                <w:szCs w:val="24"/>
              </w:rPr>
              <w:tab/>
            </w:r>
            <w:r w:rsidRPr="00B441D9">
              <w:rPr>
                <w:sz w:val="24"/>
                <w:szCs w:val="24"/>
              </w:rPr>
              <w:tab/>
              <w:t xml:space="preserve">строительстве </w:t>
            </w:r>
          </w:p>
          <w:p w14:paraId="39D6271B" w14:textId="77777777" w:rsidR="007C55A1" w:rsidRPr="00A172FA" w:rsidRDefault="007C55A1" w:rsidP="007C55A1">
            <w:pPr>
              <w:tabs>
                <w:tab w:val="left" w:pos="5670"/>
              </w:tabs>
              <w:rPr>
                <w:sz w:val="24"/>
                <w:szCs w:val="24"/>
              </w:rPr>
            </w:pPr>
            <w:r w:rsidRPr="00A200FC">
              <w:rPr>
                <w:sz w:val="24"/>
                <w:szCs w:val="24"/>
              </w:rPr>
              <w:t xml:space="preserve">д. Новое </w:t>
            </w:r>
            <w:proofErr w:type="spellStart"/>
            <w:r w:rsidRPr="00A200FC">
              <w:rPr>
                <w:sz w:val="24"/>
                <w:szCs w:val="24"/>
              </w:rPr>
              <w:t>Девяткино</w:t>
            </w:r>
            <w:proofErr w:type="spellEnd"/>
            <w:r w:rsidRPr="00A200FC">
              <w:rPr>
                <w:sz w:val="24"/>
                <w:szCs w:val="24"/>
              </w:rPr>
              <w:t>, микрорайон 1, квартал 1.3,</w:t>
            </w:r>
            <w:r w:rsidRPr="00B441D9">
              <w:rPr>
                <w:sz w:val="24"/>
                <w:szCs w:val="24"/>
              </w:rPr>
              <w:tab/>
            </w:r>
            <w:r w:rsidRPr="00B441D9">
              <w:rPr>
                <w:sz w:val="24"/>
                <w:szCs w:val="24"/>
              </w:rPr>
              <w:tab/>
            </w:r>
            <w:r w:rsidRPr="00A172FA">
              <w:rPr>
                <w:sz w:val="24"/>
                <w:szCs w:val="24"/>
              </w:rPr>
              <w:t>№ ХХХХХ</w:t>
            </w:r>
          </w:p>
          <w:p w14:paraId="67A6FE96" w14:textId="7972739E" w:rsidR="007C55A1" w:rsidRPr="00A172FA" w:rsidRDefault="007C55A1" w:rsidP="007C55A1">
            <w:pPr>
              <w:tabs>
                <w:tab w:val="left" w:pos="4253"/>
              </w:tabs>
              <w:rPr>
                <w:sz w:val="24"/>
                <w:szCs w:val="24"/>
              </w:rPr>
            </w:pPr>
            <w:r w:rsidRPr="00A172FA">
              <w:rPr>
                <w:sz w:val="24"/>
                <w:szCs w:val="24"/>
              </w:rPr>
              <w:t>участок с кадастровым номером 47:07:0722001:</w:t>
            </w:r>
            <w:r w:rsidRPr="00171422">
              <w:rPr>
                <w:sz w:val="24"/>
                <w:szCs w:val="24"/>
              </w:rPr>
              <w:t>105</w:t>
            </w:r>
            <w:r w:rsidR="00557159">
              <w:rPr>
                <w:sz w:val="24"/>
                <w:szCs w:val="24"/>
              </w:rPr>
              <w:t>101</w:t>
            </w:r>
            <w:r w:rsidRPr="00A172FA">
              <w:rPr>
                <w:sz w:val="24"/>
                <w:szCs w:val="24"/>
              </w:rPr>
              <w:t>,</w:t>
            </w:r>
            <w:r w:rsidRPr="00A172FA">
              <w:rPr>
                <w:sz w:val="24"/>
                <w:szCs w:val="24"/>
              </w:rPr>
              <w:tab/>
              <w:t xml:space="preserve">от </w:t>
            </w:r>
            <w:r w:rsidRPr="00A172FA">
              <w:rPr>
                <w:bCs/>
                <w:sz w:val="24"/>
                <w:szCs w:val="24"/>
              </w:rPr>
              <w:t xml:space="preserve">«__» ________ 20___ </w:t>
            </w:r>
            <w:r w:rsidRPr="00A172FA">
              <w:rPr>
                <w:sz w:val="24"/>
                <w:szCs w:val="24"/>
              </w:rPr>
              <w:t>г.</w:t>
            </w:r>
          </w:p>
          <w:p w14:paraId="0C81C126" w14:textId="0DC30252" w:rsidR="007C55A1" w:rsidRDefault="007C55A1" w:rsidP="007C55A1">
            <w:pPr>
              <w:tabs>
                <w:tab w:val="left" w:pos="4253"/>
              </w:tabs>
              <w:rPr>
                <w:sz w:val="24"/>
                <w:szCs w:val="24"/>
              </w:rPr>
            </w:pPr>
            <w:r w:rsidRPr="00A172FA">
              <w:rPr>
                <w:sz w:val="24"/>
                <w:szCs w:val="24"/>
              </w:rPr>
              <w:t xml:space="preserve">Корпус </w:t>
            </w:r>
            <w:r>
              <w:rPr>
                <w:sz w:val="24"/>
                <w:szCs w:val="24"/>
              </w:rPr>
              <w:t>7.</w:t>
            </w:r>
            <w:r w:rsidR="00557159">
              <w:rPr>
                <w:sz w:val="24"/>
                <w:szCs w:val="24"/>
              </w:rPr>
              <w:t>2</w:t>
            </w:r>
            <w:r w:rsidRPr="00A172FA">
              <w:rPr>
                <w:sz w:val="24"/>
                <w:szCs w:val="24"/>
              </w:rPr>
              <w:t>, Секция Х, этаж ХХ</w:t>
            </w:r>
          </w:p>
          <w:p w14:paraId="68DB7D8F" w14:textId="50426305" w:rsidR="007C55A1" w:rsidRDefault="007C55A1" w:rsidP="007C55A1">
            <w:pPr>
              <w:tabs>
                <w:tab w:val="left" w:pos="4253"/>
              </w:tabs>
              <w:rPr>
                <w:b/>
                <w:sz w:val="24"/>
                <w:szCs w:val="24"/>
              </w:rPr>
            </w:pPr>
          </w:p>
          <w:p w14:paraId="1DDD918F" w14:textId="77777777" w:rsidR="007C55A1" w:rsidRPr="00B441D9" w:rsidRDefault="007C55A1" w:rsidP="007C55A1">
            <w:pPr>
              <w:tabs>
                <w:tab w:val="left" w:pos="4253"/>
              </w:tabs>
              <w:rPr>
                <w:b/>
                <w:sz w:val="24"/>
                <w:szCs w:val="24"/>
              </w:rPr>
            </w:pPr>
          </w:p>
          <w:p w14:paraId="476CBDFA" w14:textId="77777777" w:rsidR="007C55A1" w:rsidRPr="00B441D9" w:rsidRDefault="007C55A1" w:rsidP="007C55A1">
            <w:pPr>
              <w:tabs>
                <w:tab w:val="left" w:pos="4253"/>
              </w:tabs>
              <w:ind w:right="1313"/>
              <w:jc w:val="center"/>
              <w:rPr>
                <w:b/>
                <w:sz w:val="24"/>
                <w:szCs w:val="24"/>
              </w:rPr>
            </w:pPr>
            <w:r w:rsidRPr="00B441D9">
              <w:rPr>
                <w:b/>
                <w:sz w:val="24"/>
                <w:szCs w:val="24"/>
              </w:rPr>
              <w:t>План</w:t>
            </w:r>
          </w:p>
          <w:p w14:paraId="747E04D7" w14:textId="77777777" w:rsidR="00BF617A" w:rsidRPr="009B72DA" w:rsidRDefault="00BF617A" w:rsidP="005366B4">
            <w:pPr>
              <w:ind w:right="-1"/>
              <w:rPr>
                <w:b/>
                <w:noProof/>
                <w:sz w:val="24"/>
                <w:szCs w:val="24"/>
              </w:rPr>
            </w:pPr>
          </w:p>
          <w:p w14:paraId="218CA449" w14:textId="77777777" w:rsidR="00BF617A" w:rsidRDefault="00BF617A" w:rsidP="005366B4">
            <w:pPr>
              <w:ind w:right="-1"/>
              <w:rPr>
                <w:b/>
                <w:noProof/>
              </w:rPr>
            </w:pPr>
          </w:p>
          <w:p w14:paraId="2B873659" w14:textId="77777777" w:rsidR="00D05A80" w:rsidRDefault="00D05A80" w:rsidP="00935FB6">
            <w:pPr>
              <w:ind w:right="-1"/>
              <w:rPr>
                <w:noProof/>
                <w:sz w:val="24"/>
                <w:szCs w:val="24"/>
              </w:rPr>
            </w:pPr>
          </w:p>
          <w:p w14:paraId="7D3CC626" w14:textId="77777777" w:rsidR="00935FB6" w:rsidRDefault="00935FB6" w:rsidP="00935FB6">
            <w:pPr>
              <w:ind w:right="-1"/>
              <w:rPr>
                <w:noProof/>
                <w:sz w:val="24"/>
                <w:szCs w:val="24"/>
              </w:rPr>
            </w:pPr>
          </w:p>
          <w:p w14:paraId="1F8AAD7F" w14:textId="77777777" w:rsidR="000373F1" w:rsidRDefault="000373F1" w:rsidP="00935FB6">
            <w:pPr>
              <w:ind w:right="-1"/>
              <w:rPr>
                <w:sz w:val="24"/>
                <w:szCs w:val="24"/>
              </w:rPr>
            </w:pPr>
          </w:p>
          <w:p w14:paraId="262EA732" w14:textId="77777777" w:rsidR="000373F1" w:rsidRDefault="000373F1" w:rsidP="00935FB6">
            <w:pPr>
              <w:ind w:right="-1"/>
              <w:rPr>
                <w:sz w:val="24"/>
                <w:szCs w:val="24"/>
              </w:rPr>
            </w:pPr>
          </w:p>
          <w:p w14:paraId="66D0FCA2" w14:textId="77777777" w:rsidR="000373F1" w:rsidRDefault="000373F1" w:rsidP="00935FB6">
            <w:pPr>
              <w:ind w:right="-1"/>
              <w:rPr>
                <w:sz w:val="24"/>
                <w:szCs w:val="24"/>
              </w:rPr>
            </w:pPr>
          </w:p>
          <w:p w14:paraId="7A78BA06" w14:textId="77777777" w:rsidR="000373F1" w:rsidRDefault="000373F1" w:rsidP="00935FB6">
            <w:pPr>
              <w:ind w:right="-1"/>
              <w:rPr>
                <w:sz w:val="24"/>
                <w:szCs w:val="24"/>
              </w:rPr>
            </w:pPr>
          </w:p>
          <w:p w14:paraId="04857CF5" w14:textId="77777777" w:rsidR="000373F1" w:rsidRDefault="000373F1" w:rsidP="00935FB6">
            <w:pPr>
              <w:ind w:right="-1"/>
              <w:rPr>
                <w:sz w:val="24"/>
                <w:szCs w:val="24"/>
              </w:rPr>
            </w:pPr>
          </w:p>
          <w:p w14:paraId="10177163" w14:textId="77777777" w:rsidR="000373F1" w:rsidRDefault="000373F1" w:rsidP="00935FB6">
            <w:pPr>
              <w:ind w:right="-1"/>
              <w:rPr>
                <w:sz w:val="24"/>
                <w:szCs w:val="24"/>
              </w:rPr>
            </w:pPr>
          </w:p>
          <w:p w14:paraId="6E65A726" w14:textId="77777777" w:rsidR="00BF617A" w:rsidRDefault="00BF617A" w:rsidP="005366B4">
            <w:pPr>
              <w:ind w:right="-1"/>
              <w:rPr>
                <w:sz w:val="24"/>
                <w:szCs w:val="24"/>
              </w:rPr>
            </w:pPr>
          </w:p>
          <w:p w14:paraId="4CCA41E2" w14:textId="77777777" w:rsidR="00BF617A" w:rsidRPr="00585F51" w:rsidRDefault="00BF617A" w:rsidP="005366B4">
            <w:pPr>
              <w:ind w:right="-1"/>
              <w:rPr>
                <w:sz w:val="24"/>
                <w:szCs w:val="24"/>
              </w:rPr>
            </w:pPr>
          </w:p>
        </w:tc>
        <w:tc>
          <w:tcPr>
            <w:tcW w:w="1276" w:type="dxa"/>
            <w:gridSpan w:val="2"/>
          </w:tcPr>
          <w:p w14:paraId="064E564B" w14:textId="77777777" w:rsidR="00695248" w:rsidRDefault="00695248" w:rsidP="00D05A80">
            <w:pPr>
              <w:jc w:val="right"/>
              <w:rPr>
                <w:sz w:val="24"/>
                <w:szCs w:val="24"/>
              </w:rPr>
            </w:pPr>
          </w:p>
          <w:p w14:paraId="065130E6" w14:textId="77777777" w:rsidR="00695248" w:rsidRDefault="00695248" w:rsidP="00D05A80">
            <w:pPr>
              <w:jc w:val="right"/>
              <w:rPr>
                <w:sz w:val="24"/>
                <w:szCs w:val="24"/>
              </w:rPr>
            </w:pPr>
          </w:p>
          <w:p w14:paraId="73CD9D20" w14:textId="77777777" w:rsidR="00695248" w:rsidRDefault="00695248" w:rsidP="00D05A80">
            <w:pPr>
              <w:jc w:val="right"/>
              <w:rPr>
                <w:sz w:val="24"/>
                <w:szCs w:val="24"/>
              </w:rPr>
            </w:pPr>
          </w:p>
          <w:p w14:paraId="3211CFF5" w14:textId="77777777" w:rsidR="00D05A80" w:rsidRPr="00367365" w:rsidRDefault="00D05A80" w:rsidP="00D05A80">
            <w:pPr>
              <w:jc w:val="right"/>
              <w:rPr>
                <w:sz w:val="24"/>
                <w:szCs w:val="24"/>
              </w:rPr>
            </w:pPr>
            <w:r w:rsidRPr="00367365">
              <w:rPr>
                <w:sz w:val="24"/>
                <w:szCs w:val="24"/>
              </w:rPr>
              <w:t>Приложение № 1</w:t>
            </w:r>
          </w:p>
          <w:p w14:paraId="7063C33E" w14:textId="77777777" w:rsidR="00D05A80" w:rsidRPr="00367365" w:rsidRDefault="00D05A80" w:rsidP="00D05A80">
            <w:pPr>
              <w:jc w:val="right"/>
              <w:rPr>
                <w:sz w:val="24"/>
                <w:szCs w:val="24"/>
              </w:rPr>
            </w:pPr>
            <w:r w:rsidRPr="00367365">
              <w:rPr>
                <w:sz w:val="24"/>
                <w:szCs w:val="24"/>
              </w:rPr>
              <w:t>ом строительстве</w:t>
            </w:r>
          </w:p>
          <w:p w14:paraId="3E46082D" w14:textId="77777777" w:rsidR="00D05A80" w:rsidRPr="00367365" w:rsidRDefault="00D05A80" w:rsidP="00D05A80">
            <w:pPr>
              <w:jc w:val="right"/>
              <w:rPr>
                <w:sz w:val="24"/>
                <w:szCs w:val="24"/>
              </w:rPr>
            </w:pPr>
            <w:r w:rsidRPr="00367365">
              <w:rPr>
                <w:sz w:val="24"/>
                <w:szCs w:val="24"/>
              </w:rPr>
              <w:t xml:space="preserve">№ </w:t>
            </w:r>
            <w:sdt>
              <w:sdtPr>
                <w:rPr>
                  <w:sz w:val="24"/>
                  <w:szCs w:val="24"/>
                </w:rPr>
                <w:id w:val="-166331679"/>
              </w:sdtPr>
              <w:sdtEndPr/>
              <w:sdtContent>
                <w:r w:rsidRPr="00367365">
                  <w:rPr>
                    <w:sz w:val="24"/>
                    <w:szCs w:val="24"/>
                  </w:rPr>
                  <w:t xml:space="preserve">ХХХХ </w:t>
                </w:r>
              </w:sdtContent>
            </w:sdt>
            <w:r w:rsidRPr="00367365">
              <w:rPr>
                <w:sz w:val="24"/>
                <w:szCs w:val="24"/>
              </w:rPr>
              <w:t xml:space="preserve">  от </w:t>
            </w:r>
            <w:r w:rsidRPr="00367365">
              <w:rPr>
                <w:bCs/>
                <w:sz w:val="24"/>
                <w:szCs w:val="24"/>
              </w:rPr>
              <w:t xml:space="preserve">__ ______201_г. </w:t>
            </w:r>
          </w:p>
        </w:tc>
      </w:tr>
      <w:tr w:rsidR="00BF617A" w:rsidRPr="000A118E" w14:paraId="65C16D20" w14:textId="77777777" w:rsidTr="007C55A1">
        <w:trPr>
          <w:gridBefore w:val="1"/>
          <w:gridAfter w:val="1"/>
          <w:wBefore w:w="284" w:type="dxa"/>
          <w:wAfter w:w="432" w:type="dxa"/>
        </w:trPr>
        <w:tc>
          <w:tcPr>
            <w:tcW w:w="5103" w:type="dxa"/>
          </w:tcPr>
          <w:p w14:paraId="69CC0CF0" w14:textId="77777777" w:rsidR="00BF617A" w:rsidRPr="000A118E" w:rsidRDefault="00BF617A" w:rsidP="001B3D9E">
            <w:pPr>
              <w:ind w:left="-108"/>
              <w:rPr>
                <w:sz w:val="24"/>
                <w:szCs w:val="24"/>
              </w:rPr>
            </w:pPr>
          </w:p>
        </w:tc>
        <w:tc>
          <w:tcPr>
            <w:tcW w:w="6940" w:type="dxa"/>
            <w:gridSpan w:val="2"/>
          </w:tcPr>
          <w:p w14:paraId="541932DF" w14:textId="77777777" w:rsidR="00BF617A" w:rsidRPr="004D2FFB" w:rsidRDefault="00BF617A" w:rsidP="001B3D9E">
            <w:pPr>
              <w:rPr>
                <w:sz w:val="24"/>
                <w:szCs w:val="24"/>
              </w:rPr>
            </w:pPr>
          </w:p>
        </w:tc>
      </w:tr>
      <w:tr w:rsidR="00BF617A" w:rsidRPr="000A118E" w14:paraId="464B6508" w14:textId="77777777" w:rsidTr="007C55A1">
        <w:trPr>
          <w:gridBefore w:val="1"/>
          <w:gridAfter w:val="1"/>
          <w:wBefore w:w="284" w:type="dxa"/>
          <w:wAfter w:w="432" w:type="dxa"/>
        </w:trPr>
        <w:tc>
          <w:tcPr>
            <w:tcW w:w="5103" w:type="dxa"/>
          </w:tcPr>
          <w:p w14:paraId="488455D7" w14:textId="77777777" w:rsidR="00BF617A" w:rsidRPr="000A118E" w:rsidRDefault="00BF617A" w:rsidP="001B3D9E">
            <w:pPr>
              <w:ind w:left="-108"/>
              <w:rPr>
                <w:sz w:val="24"/>
                <w:szCs w:val="24"/>
                <w:lang w:val="en-US"/>
              </w:rPr>
            </w:pPr>
            <w:r w:rsidRPr="000A118E">
              <w:rPr>
                <w:sz w:val="24"/>
                <w:szCs w:val="24"/>
              </w:rPr>
              <w:t>От</w:t>
            </w:r>
            <w:r w:rsidRPr="000A118E">
              <w:rPr>
                <w:sz w:val="24"/>
                <w:szCs w:val="24"/>
                <w:lang w:val="en-US"/>
              </w:rPr>
              <w:t xml:space="preserve"> </w:t>
            </w:r>
            <w:r w:rsidRPr="000A118E">
              <w:rPr>
                <w:sz w:val="24"/>
                <w:szCs w:val="24"/>
              </w:rPr>
              <w:t>лица</w:t>
            </w:r>
            <w:r w:rsidRPr="000A118E">
              <w:rPr>
                <w:sz w:val="24"/>
                <w:szCs w:val="24"/>
                <w:lang w:val="en-US"/>
              </w:rPr>
              <w:t xml:space="preserve"> </w:t>
            </w:r>
            <w:r w:rsidRPr="000A118E">
              <w:rPr>
                <w:sz w:val="24"/>
                <w:szCs w:val="24"/>
              </w:rPr>
              <w:t>ЗАСТРОЙЩИКА</w:t>
            </w:r>
          </w:p>
          <w:p w14:paraId="17DE048E" w14:textId="77777777" w:rsidR="00BF617A" w:rsidRPr="000A118E" w:rsidRDefault="00BF617A" w:rsidP="001B3D9E">
            <w:pPr>
              <w:ind w:left="-108"/>
              <w:rPr>
                <w:bCs/>
                <w:sz w:val="24"/>
                <w:szCs w:val="24"/>
              </w:rPr>
            </w:pPr>
          </w:p>
          <w:p w14:paraId="3B618132" w14:textId="77777777" w:rsidR="00BF617A" w:rsidRPr="000A118E" w:rsidRDefault="00BF617A" w:rsidP="001B3D9E">
            <w:pPr>
              <w:ind w:left="-108"/>
              <w:rPr>
                <w:bCs/>
                <w:sz w:val="24"/>
                <w:szCs w:val="24"/>
              </w:rPr>
            </w:pPr>
          </w:p>
          <w:p w14:paraId="26A62B30" w14:textId="77777777" w:rsidR="00BF617A" w:rsidRPr="000A118E" w:rsidRDefault="00BF617A" w:rsidP="001B3D9E">
            <w:pPr>
              <w:ind w:left="-108"/>
              <w:rPr>
                <w:bCs/>
                <w:sz w:val="24"/>
                <w:szCs w:val="24"/>
              </w:rPr>
            </w:pPr>
          </w:p>
          <w:p w14:paraId="4FD3A9FA" w14:textId="77777777" w:rsidR="00BF617A" w:rsidRPr="000A118E" w:rsidRDefault="00BF617A" w:rsidP="001B3D9E">
            <w:pPr>
              <w:ind w:left="-108"/>
              <w:rPr>
                <w:bCs/>
                <w:sz w:val="24"/>
                <w:szCs w:val="24"/>
              </w:rPr>
            </w:pPr>
          </w:p>
          <w:p w14:paraId="062CB7FC" w14:textId="77777777" w:rsidR="00BF617A" w:rsidRPr="000A118E" w:rsidRDefault="00BF617A" w:rsidP="001B3D9E">
            <w:pPr>
              <w:ind w:left="-108"/>
              <w:rPr>
                <w:bCs/>
                <w:sz w:val="24"/>
                <w:szCs w:val="24"/>
              </w:rPr>
            </w:pPr>
            <w:r w:rsidRPr="000A118E">
              <w:rPr>
                <w:bCs/>
                <w:sz w:val="24"/>
                <w:szCs w:val="24"/>
              </w:rPr>
              <w:t>_________________________</w:t>
            </w:r>
          </w:p>
          <w:p w14:paraId="7C9B020E" w14:textId="77777777" w:rsidR="00BF617A" w:rsidRPr="000A118E" w:rsidRDefault="00BF617A" w:rsidP="002F22C1">
            <w:pPr>
              <w:ind w:left="-108"/>
              <w:rPr>
                <w:sz w:val="24"/>
                <w:szCs w:val="24"/>
              </w:rPr>
            </w:pPr>
            <w:r w:rsidRPr="000A118E">
              <w:rPr>
                <w:bCs/>
                <w:sz w:val="24"/>
                <w:szCs w:val="24"/>
              </w:rPr>
              <w:t>/ХХХХХ</w:t>
            </w:r>
            <w:r w:rsidRPr="000A118E">
              <w:rPr>
                <w:sz w:val="24"/>
                <w:szCs w:val="24"/>
              </w:rPr>
              <w:t>/</w:t>
            </w:r>
          </w:p>
        </w:tc>
        <w:tc>
          <w:tcPr>
            <w:tcW w:w="6940" w:type="dxa"/>
            <w:gridSpan w:val="2"/>
          </w:tcPr>
          <w:p w14:paraId="61AAC62D" w14:textId="77777777" w:rsidR="00BF617A" w:rsidRPr="000A118E" w:rsidRDefault="00BF617A" w:rsidP="001B3D9E">
            <w:pPr>
              <w:rPr>
                <w:bCs/>
                <w:caps/>
                <w:sz w:val="24"/>
                <w:szCs w:val="24"/>
              </w:rPr>
            </w:pPr>
            <w:r w:rsidRPr="000A118E">
              <w:rPr>
                <w:bCs/>
                <w:caps/>
                <w:sz w:val="24"/>
                <w:szCs w:val="24"/>
              </w:rPr>
              <w:t xml:space="preserve">УЧАСТНИК </w:t>
            </w:r>
          </w:p>
          <w:p w14:paraId="6F81862F" w14:textId="77777777" w:rsidR="00BF617A" w:rsidRPr="000A118E" w:rsidRDefault="00BF617A" w:rsidP="001B3D9E">
            <w:pPr>
              <w:rPr>
                <w:bCs/>
                <w:caps/>
                <w:sz w:val="24"/>
                <w:szCs w:val="24"/>
              </w:rPr>
            </w:pPr>
            <w:r w:rsidRPr="000A118E">
              <w:rPr>
                <w:bCs/>
                <w:caps/>
                <w:sz w:val="24"/>
                <w:szCs w:val="24"/>
              </w:rPr>
              <w:t>ДОЛЕВОГО СТРОИТЕЛЬСТВА</w:t>
            </w:r>
          </w:p>
          <w:p w14:paraId="5705B11C" w14:textId="77777777" w:rsidR="00BF617A" w:rsidRPr="000A118E" w:rsidRDefault="00BF617A" w:rsidP="001B3D9E">
            <w:pPr>
              <w:rPr>
                <w:bCs/>
                <w:sz w:val="24"/>
                <w:szCs w:val="24"/>
              </w:rPr>
            </w:pPr>
          </w:p>
          <w:p w14:paraId="106858B7" w14:textId="77777777" w:rsidR="00BF617A" w:rsidRPr="000A118E" w:rsidRDefault="00BF617A" w:rsidP="001B3D9E">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BF617A" w:rsidRPr="000A118E" w14:paraId="50B1D1AC" w14:textId="77777777" w:rsidTr="001B3D9E">
              <w:tc>
                <w:tcPr>
                  <w:tcW w:w="4423" w:type="dxa"/>
                </w:tcPr>
                <w:p w14:paraId="0E201A48" w14:textId="77777777" w:rsidR="00BF617A" w:rsidRPr="000A118E" w:rsidRDefault="00BF617A" w:rsidP="001B3D9E">
                  <w:pPr>
                    <w:rPr>
                      <w:bCs/>
                      <w:color w:val="000000"/>
                      <w:sz w:val="24"/>
                      <w:szCs w:val="24"/>
                    </w:rPr>
                  </w:pPr>
                </w:p>
                <w:p w14:paraId="009CFFAC" w14:textId="77777777" w:rsidR="00BF617A" w:rsidRPr="000A118E" w:rsidRDefault="00BF617A" w:rsidP="001B3D9E">
                  <w:pPr>
                    <w:rPr>
                      <w:bCs/>
                      <w:color w:val="000000"/>
                      <w:sz w:val="24"/>
                      <w:szCs w:val="24"/>
                      <w:lang w:val="en-US"/>
                    </w:rPr>
                  </w:pPr>
                  <w:r w:rsidRPr="000A118E">
                    <w:rPr>
                      <w:bCs/>
                      <w:color w:val="000000"/>
                      <w:sz w:val="24"/>
                      <w:szCs w:val="24"/>
                      <w:lang w:val="en-US"/>
                    </w:rPr>
                    <w:t>_______________________</w:t>
                  </w:r>
                </w:p>
                <w:p w14:paraId="22090FDA" w14:textId="77777777" w:rsidR="00BF617A" w:rsidRPr="000A118E" w:rsidRDefault="00BF617A" w:rsidP="001B3D9E">
                  <w:pPr>
                    <w:rPr>
                      <w:sz w:val="24"/>
                      <w:szCs w:val="24"/>
                      <w:lang w:val="en-US"/>
                    </w:rPr>
                  </w:pPr>
                  <w:r w:rsidRPr="000A118E">
                    <w:rPr>
                      <w:bCs/>
                      <w:color w:val="000000"/>
                      <w:sz w:val="24"/>
                      <w:szCs w:val="24"/>
                      <w:lang w:val="en-US"/>
                    </w:rPr>
                    <w:t>/</w:t>
                  </w:r>
                  <w:r w:rsidRPr="000A118E">
                    <w:rPr>
                      <w:sz w:val="24"/>
                      <w:szCs w:val="24"/>
                      <w:lang w:eastAsia="en-US"/>
                    </w:rPr>
                    <w:t>ХХХХХ</w:t>
                  </w:r>
                  <w:r w:rsidRPr="000A118E">
                    <w:rPr>
                      <w:bCs/>
                      <w:color w:val="000000"/>
                      <w:sz w:val="24"/>
                      <w:szCs w:val="24"/>
                      <w:lang w:val="en-US"/>
                    </w:rPr>
                    <w:t>/</w:t>
                  </w:r>
                </w:p>
              </w:tc>
            </w:tr>
          </w:tbl>
          <w:p w14:paraId="50C590A8" w14:textId="77777777" w:rsidR="00BF617A" w:rsidRPr="000A118E" w:rsidRDefault="00BF617A" w:rsidP="001B3D9E">
            <w:pPr>
              <w:rPr>
                <w:sz w:val="24"/>
                <w:szCs w:val="24"/>
                <w:lang w:val="en-US"/>
              </w:rPr>
            </w:pPr>
          </w:p>
        </w:tc>
      </w:tr>
    </w:tbl>
    <w:p w14:paraId="683FAA81" w14:textId="77777777" w:rsidR="007C55A1" w:rsidRDefault="007C55A1">
      <w:pPr>
        <w:rPr>
          <w:sz w:val="22"/>
          <w:szCs w:val="22"/>
        </w:rPr>
      </w:pPr>
      <w:r>
        <w:rPr>
          <w:sz w:val="22"/>
          <w:szCs w:val="22"/>
        </w:rPr>
        <w:br w:type="page"/>
      </w:r>
    </w:p>
    <w:p w14:paraId="1FF51849" w14:textId="77777777" w:rsidR="00621E81" w:rsidRPr="000A118E" w:rsidRDefault="00621E81" w:rsidP="000D3664">
      <w:pPr>
        <w:pageBreakBefore/>
        <w:rPr>
          <w:sz w:val="22"/>
          <w:szCs w:val="22"/>
        </w:rPr>
      </w:pPr>
    </w:p>
    <w:tbl>
      <w:tblPr>
        <w:tblStyle w:val="af2"/>
        <w:tblW w:w="101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9"/>
        <w:gridCol w:w="5231"/>
      </w:tblGrid>
      <w:tr w:rsidR="000A08D1" w:rsidRPr="000A118E" w14:paraId="73F0914A" w14:textId="77777777" w:rsidTr="00410716">
        <w:tc>
          <w:tcPr>
            <w:tcW w:w="4819" w:type="dxa"/>
          </w:tcPr>
          <w:p w14:paraId="3B7B924D" w14:textId="77777777" w:rsidR="000A08D1" w:rsidRPr="000A118E" w:rsidRDefault="00621E81" w:rsidP="008062F9">
            <w:pPr>
              <w:rPr>
                <w:b/>
                <w:sz w:val="24"/>
                <w:szCs w:val="24"/>
              </w:rPr>
            </w:pPr>
            <w:r w:rsidRPr="000A118E">
              <w:rPr>
                <w:sz w:val="22"/>
                <w:szCs w:val="22"/>
              </w:rPr>
              <w:br w:type="page"/>
            </w:r>
          </w:p>
        </w:tc>
        <w:tc>
          <w:tcPr>
            <w:tcW w:w="5104" w:type="dxa"/>
          </w:tcPr>
          <w:p w14:paraId="0EA85C48" w14:textId="77777777" w:rsidR="000A08D1" w:rsidRPr="007C55A1" w:rsidRDefault="00BF617A" w:rsidP="00BF617A">
            <w:pPr>
              <w:rPr>
                <w:sz w:val="24"/>
                <w:szCs w:val="24"/>
              </w:rPr>
            </w:pPr>
            <w:r w:rsidRPr="007C55A1">
              <w:rPr>
                <w:sz w:val="24"/>
                <w:szCs w:val="24"/>
              </w:rPr>
              <w:t xml:space="preserve">                                                     </w:t>
            </w:r>
            <w:r w:rsidR="000A08D1" w:rsidRPr="007C55A1">
              <w:rPr>
                <w:sz w:val="24"/>
                <w:szCs w:val="24"/>
              </w:rPr>
              <w:t>Приложение № 2</w:t>
            </w:r>
          </w:p>
          <w:p w14:paraId="6BE8F47F" w14:textId="77777777" w:rsidR="000A08D1" w:rsidRPr="007C55A1" w:rsidRDefault="000A08D1" w:rsidP="008062F9">
            <w:pPr>
              <w:jc w:val="right"/>
              <w:rPr>
                <w:sz w:val="24"/>
                <w:szCs w:val="24"/>
              </w:rPr>
            </w:pPr>
            <w:r w:rsidRPr="007C55A1">
              <w:rPr>
                <w:sz w:val="24"/>
                <w:szCs w:val="24"/>
              </w:rPr>
              <w:t>к Договору участия в долевом строительстве</w:t>
            </w:r>
          </w:p>
          <w:p w14:paraId="62F88AC5" w14:textId="03652DB7" w:rsidR="000A08D1" w:rsidRPr="007C55A1" w:rsidRDefault="000A08D1" w:rsidP="008062F9">
            <w:pPr>
              <w:jc w:val="right"/>
              <w:rPr>
                <w:sz w:val="24"/>
                <w:szCs w:val="24"/>
              </w:rPr>
            </w:pPr>
            <w:r w:rsidRPr="007C55A1">
              <w:rPr>
                <w:sz w:val="24"/>
                <w:szCs w:val="24"/>
              </w:rPr>
              <w:t xml:space="preserve">№ ХХХХХ от </w:t>
            </w:r>
            <w:r w:rsidR="00FC7D07" w:rsidRPr="007C55A1">
              <w:rPr>
                <w:bCs/>
                <w:sz w:val="24"/>
                <w:szCs w:val="24"/>
              </w:rPr>
              <w:t>«</w:t>
            </w:r>
            <w:r w:rsidR="00FC7D07" w:rsidRPr="007C55A1">
              <w:rPr>
                <w:bCs/>
                <w:sz w:val="24"/>
                <w:szCs w:val="24"/>
                <w:lang w:val="en-US"/>
              </w:rPr>
              <w:t>__</w:t>
            </w:r>
            <w:r w:rsidR="00FC7D07" w:rsidRPr="007C55A1">
              <w:rPr>
                <w:bCs/>
                <w:sz w:val="24"/>
                <w:szCs w:val="24"/>
              </w:rPr>
              <w:t xml:space="preserve">» </w:t>
            </w:r>
            <w:r w:rsidR="00FC7D07" w:rsidRPr="007C55A1">
              <w:rPr>
                <w:bCs/>
                <w:sz w:val="24"/>
                <w:szCs w:val="24"/>
                <w:lang w:val="en-US"/>
              </w:rPr>
              <w:t>________</w:t>
            </w:r>
            <w:r w:rsidR="00FC7D07" w:rsidRPr="007C55A1">
              <w:rPr>
                <w:bCs/>
                <w:sz w:val="24"/>
                <w:szCs w:val="24"/>
              </w:rPr>
              <w:t xml:space="preserve"> 20___ </w:t>
            </w:r>
            <w:r w:rsidRPr="007C55A1">
              <w:rPr>
                <w:bCs/>
                <w:sz w:val="24"/>
                <w:szCs w:val="24"/>
              </w:rPr>
              <w:t>г.</w:t>
            </w:r>
          </w:p>
        </w:tc>
      </w:tr>
      <w:tr w:rsidR="00BF617A" w:rsidRPr="000A118E" w14:paraId="42E92D6F" w14:textId="77777777" w:rsidTr="00410716">
        <w:tc>
          <w:tcPr>
            <w:tcW w:w="4819" w:type="dxa"/>
          </w:tcPr>
          <w:p w14:paraId="6F02A909" w14:textId="77777777" w:rsidR="00BF617A" w:rsidRPr="000A118E" w:rsidRDefault="00BF617A" w:rsidP="008062F9">
            <w:pPr>
              <w:rPr>
                <w:sz w:val="22"/>
                <w:szCs w:val="22"/>
              </w:rPr>
            </w:pPr>
          </w:p>
        </w:tc>
        <w:tc>
          <w:tcPr>
            <w:tcW w:w="5104" w:type="dxa"/>
          </w:tcPr>
          <w:p w14:paraId="541BA080" w14:textId="77777777" w:rsidR="00BF617A" w:rsidRPr="007C55A1" w:rsidRDefault="00BF617A" w:rsidP="00BF617A">
            <w:pPr>
              <w:rPr>
                <w:sz w:val="24"/>
                <w:szCs w:val="24"/>
              </w:rPr>
            </w:pPr>
          </w:p>
        </w:tc>
      </w:tr>
      <w:tr w:rsidR="00BF617A" w:rsidRPr="000A118E" w14:paraId="00394B17" w14:textId="77777777" w:rsidTr="00410716">
        <w:tc>
          <w:tcPr>
            <w:tcW w:w="4819" w:type="dxa"/>
          </w:tcPr>
          <w:p w14:paraId="0680DA7D" w14:textId="77777777" w:rsidR="00BF617A" w:rsidRPr="000A118E" w:rsidRDefault="00BF617A" w:rsidP="008062F9">
            <w:pPr>
              <w:rPr>
                <w:sz w:val="22"/>
                <w:szCs w:val="22"/>
              </w:rPr>
            </w:pPr>
          </w:p>
        </w:tc>
        <w:tc>
          <w:tcPr>
            <w:tcW w:w="5104" w:type="dxa"/>
          </w:tcPr>
          <w:p w14:paraId="184A94C0" w14:textId="77777777" w:rsidR="00BF617A" w:rsidRPr="000A118E" w:rsidRDefault="00BF617A" w:rsidP="00BF617A">
            <w:pPr>
              <w:rPr>
                <w:sz w:val="24"/>
                <w:szCs w:val="24"/>
              </w:rPr>
            </w:pPr>
          </w:p>
        </w:tc>
      </w:tr>
    </w:tbl>
    <w:p w14:paraId="310273D1" w14:textId="77777777" w:rsidR="000A08D1" w:rsidRPr="000A118E" w:rsidRDefault="000A08D1" w:rsidP="000A08D1">
      <w:pPr>
        <w:jc w:val="center"/>
        <w:rPr>
          <w:b/>
          <w:sz w:val="24"/>
          <w:szCs w:val="24"/>
        </w:rPr>
      </w:pPr>
    </w:p>
    <w:p w14:paraId="4621F730" w14:textId="77777777" w:rsidR="00AE1EA2" w:rsidRPr="000A118E" w:rsidRDefault="00AE1EA2" w:rsidP="00AE1EA2">
      <w:pPr>
        <w:jc w:val="center"/>
        <w:rPr>
          <w:b/>
          <w:sz w:val="24"/>
          <w:szCs w:val="24"/>
        </w:rPr>
      </w:pPr>
      <w:r w:rsidRPr="000A118E">
        <w:rPr>
          <w:b/>
          <w:sz w:val="24"/>
          <w:szCs w:val="24"/>
        </w:rPr>
        <w:t>Описание Объекта долевого строительства</w:t>
      </w:r>
    </w:p>
    <w:p w14:paraId="2014C1A2" w14:textId="77777777" w:rsidR="00AE1EA2" w:rsidRPr="000A118E" w:rsidRDefault="00AE1EA2" w:rsidP="00AE1EA2">
      <w:pPr>
        <w:rPr>
          <w:sz w:val="24"/>
          <w:szCs w:val="24"/>
        </w:rPr>
      </w:pPr>
    </w:p>
    <w:p w14:paraId="57552B7B" w14:textId="77777777" w:rsidR="00436B3D" w:rsidRDefault="00436B3D" w:rsidP="00436B3D">
      <w:pPr>
        <w:rPr>
          <w:sz w:val="24"/>
          <w:szCs w:val="24"/>
        </w:rPr>
      </w:pPr>
    </w:p>
    <w:p w14:paraId="393CF3D4" w14:textId="77777777" w:rsidR="007C55A1" w:rsidRPr="00423D84" w:rsidRDefault="007C55A1" w:rsidP="007C55A1">
      <w:pPr>
        <w:numPr>
          <w:ilvl w:val="0"/>
          <w:numId w:val="47"/>
        </w:numPr>
        <w:jc w:val="both"/>
        <w:rPr>
          <w:sz w:val="24"/>
          <w:szCs w:val="24"/>
        </w:rPr>
      </w:pPr>
      <w:r w:rsidRPr="00423D84">
        <w:rPr>
          <w:sz w:val="24"/>
          <w:szCs w:val="24"/>
        </w:rPr>
        <w:t>Внутренние перегородки не выполняются. Монтируются приобретателем после приемки помещения.</w:t>
      </w:r>
    </w:p>
    <w:p w14:paraId="7262E720" w14:textId="77777777" w:rsidR="007C55A1" w:rsidRPr="00423D84" w:rsidRDefault="007C55A1" w:rsidP="007C55A1">
      <w:pPr>
        <w:numPr>
          <w:ilvl w:val="0"/>
          <w:numId w:val="47"/>
        </w:numPr>
        <w:jc w:val="both"/>
        <w:rPr>
          <w:sz w:val="24"/>
          <w:szCs w:val="24"/>
        </w:rPr>
      </w:pPr>
      <w:r w:rsidRPr="00423D84">
        <w:rPr>
          <w:sz w:val="24"/>
          <w:szCs w:val="24"/>
        </w:rPr>
        <w:t>Отделочные работы по помещениям не производятся.</w:t>
      </w:r>
    </w:p>
    <w:p w14:paraId="5749B208" w14:textId="77777777" w:rsidR="007C55A1" w:rsidRPr="00423D84" w:rsidRDefault="007C55A1" w:rsidP="007C55A1">
      <w:pPr>
        <w:numPr>
          <w:ilvl w:val="0"/>
          <w:numId w:val="47"/>
        </w:numPr>
        <w:jc w:val="both"/>
        <w:rPr>
          <w:sz w:val="24"/>
          <w:szCs w:val="24"/>
        </w:rPr>
      </w:pPr>
      <w:r w:rsidRPr="00423D84">
        <w:rPr>
          <w:sz w:val="24"/>
          <w:szCs w:val="24"/>
        </w:rPr>
        <w:t>Выравнивающая бетонная стяжка под устройство чистых полов не выполняется.</w:t>
      </w:r>
    </w:p>
    <w:p w14:paraId="413FBD0A" w14:textId="77777777" w:rsidR="007C55A1" w:rsidRPr="00423D84" w:rsidRDefault="007C55A1" w:rsidP="007C55A1">
      <w:pPr>
        <w:numPr>
          <w:ilvl w:val="0"/>
          <w:numId w:val="47"/>
        </w:numPr>
        <w:jc w:val="both"/>
        <w:rPr>
          <w:sz w:val="24"/>
          <w:szCs w:val="24"/>
        </w:rPr>
      </w:pPr>
      <w:r w:rsidRPr="00423D84">
        <w:rPr>
          <w:sz w:val="24"/>
          <w:szCs w:val="24"/>
        </w:rPr>
        <w:t>Выполняется установка оконных блоков по контуру наружных стен, подоконники не устанавливаются.</w:t>
      </w:r>
    </w:p>
    <w:p w14:paraId="45440432" w14:textId="77777777" w:rsidR="007C55A1" w:rsidRPr="00423D84" w:rsidRDefault="007C55A1" w:rsidP="007C55A1">
      <w:pPr>
        <w:numPr>
          <w:ilvl w:val="0"/>
          <w:numId w:val="47"/>
        </w:numPr>
        <w:jc w:val="both"/>
        <w:rPr>
          <w:sz w:val="24"/>
          <w:szCs w:val="24"/>
        </w:rPr>
      </w:pPr>
      <w:r w:rsidRPr="00423D84">
        <w:rPr>
          <w:sz w:val="24"/>
          <w:szCs w:val="24"/>
        </w:rPr>
        <w:t>Встроенная мебель (шкафы, антресоли, подстолья), межкомнатные внутренние дверные блоки и дверные блоки в санузлах не устанавливаются.</w:t>
      </w:r>
    </w:p>
    <w:p w14:paraId="5D61CAA7" w14:textId="77777777" w:rsidR="007C55A1" w:rsidRPr="00AE6B02" w:rsidRDefault="007C55A1" w:rsidP="007C55A1">
      <w:pPr>
        <w:numPr>
          <w:ilvl w:val="0"/>
          <w:numId w:val="47"/>
        </w:numPr>
        <w:jc w:val="both"/>
        <w:rPr>
          <w:sz w:val="24"/>
          <w:szCs w:val="24"/>
        </w:rPr>
      </w:pPr>
      <w:r w:rsidRPr="00423D84">
        <w:rPr>
          <w:sz w:val="24"/>
          <w:szCs w:val="24"/>
        </w:rPr>
        <w:t xml:space="preserve">Входные тамбуры и вторые двери отсутствуют. Выполняются собственником </w:t>
      </w:r>
      <w:r w:rsidRPr="00AE6B02">
        <w:rPr>
          <w:sz w:val="24"/>
          <w:szCs w:val="24"/>
        </w:rPr>
        <w:t>помещения.</w:t>
      </w:r>
    </w:p>
    <w:p w14:paraId="0BA8565E" w14:textId="77777777" w:rsidR="007C55A1" w:rsidRPr="00AE6B02" w:rsidRDefault="007C55A1" w:rsidP="007C55A1">
      <w:pPr>
        <w:numPr>
          <w:ilvl w:val="0"/>
          <w:numId w:val="47"/>
        </w:numPr>
        <w:jc w:val="both"/>
        <w:rPr>
          <w:sz w:val="24"/>
          <w:szCs w:val="24"/>
        </w:rPr>
      </w:pPr>
      <w:r w:rsidRPr="00AE6B02">
        <w:rPr>
          <w:sz w:val="24"/>
          <w:szCs w:val="24"/>
        </w:rPr>
        <w:t xml:space="preserve">Гидроизоляция в санитарных узлах не выполняется. </w:t>
      </w:r>
    </w:p>
    <w:p w14:paraId="540604A0" w14:textId="77777777" w:rsidR="007C55A1" w:rsidRPr="00AE6B02" w:rsidRDefault="007C55A1" w:rsidP="007C55A1">
      <w:pPr>
        <w:numPr>
          <w:ilvl w:val="0"/>
          <w:numId w:val="47"/>
        </w:numPr>
        <w:jc w:val="both"/>
        <w:rPr>
          <w:sz w:val="24"/>
          <w:szCs w:val="24"/>
        </w:rPr>
      </w:pPr>
      <w:r w:rsidRPr="00AE6B02">
        <w:rPr>
          <w:sz w:val="24"/>
          <w:szCs w:val="24"/>
        </w:rPr>
        <w:t>Сантехоборудование (умывальники, унитазы, мойки и т.п.) не устанавливается.</w:t>
      </w:r>
    </w:p>
    <w:p w14:paraId="05EC5BF9" w14:textId="77777777" w:rsidR="007C55A1" w:rsidRPr="00AE6B02" w:rsidRDefault="007C55A1" w:rsidP="007C55A1">
      <w:pPr>
        <w:numPr>
          <w:ilvl w:val="0"/>
          <w:numId w:val="47"/>
        </w:numPr>
        <w:jc w:val="both"/>
        <w:rPr>
          <w:sz w:val="24"/>
          <w:szCs w:val="24"/>
        </w:rPr>
      </w:pPr>
      <w:r w:rsidRPr="00AE6B02">
        <w:rPr>
          <w:sz w:val="24"/>
          <w:szCs w:val="24"/>
        </w:rPr>
        <w:t>Выполняется монтаж вводов трубопроводов холодного водоснабжения в помещения без выполнения разводки для подключения сантехоборудования. Ввода оканчиваются запорной арматурой (шаровые краны). Для обеспечения ГВС собственник устанавливает электрический водонагреватель самостоятельно.</w:t>
      </w:r>
    </w:p>
    <w:p w14:paraId="57911DDF" w14:textId="77777777" w:rsidR="007C55A1" w:rsidRPr="00AE6B02" w:rsidRDefault="007C55A1" w:rsidP="007C55A1">
      <w:pPr>
        <w:numPr>
          <w:ilvl w:val="0"/>
          <w:numId w:val="47"/>
        </w:numPr>
        <w:jc w:val="both"/>
        <w:rPr>
          <w:sz w:val="24"/>
          <w:szCs w:val="24"/>
        </w:rPr>
      </w:pPr>
      <w:r w:rsidRPr="00AE6B02">
        <w:rPr>
          <w:sz w:val="24"/>
          <w:szCs w:val="24"/>
        </w:rPr>
        <w:t>Система отопления электрическая с установкой конвекторов. Установка электрической тепловой завесы на входах выполняется приобретателем помещения.</w:t>
      </w:r>
    </w:p>
    <w:p w14:paraId="7533D99D" w14:textId="77777777" w:rsidR="007C55A1" w:rsidRPr="00AE6B02" w:rsidRDefault="007C55A1" w:rsidP="007C55A1">
      <w:pPr>
        <w:numPr>
          <w:ilvl w:val="0"/>
          <w:numId w:val="47"/>
        </w:numPr>
        <w:jc w:val="both"/>
        <w:rPr>
          <w:sz w:val="24"/>
          <w:szCs w:val="24"/>
        </w:rPr>
      </w:pPr>
      <w:r w:rsidRPr="00AE6B02">
        <w:rPr>
          <w:sz w:val="24"/>
          <w:szCs w:val="24"/>
        </w:rPr>
        <w:t xml:space="preserve">Предусмотрено устройство системы вытяжной вентиляции для санузлов. </w:t>
      </w:r>
    </w:p>
    <w:p w14:paraId="61304190" w14:textId="77777777" w:rsidR="007C55A1" w:rsidRPr="00AE6B02" w:rsidRDefault="007C55A1" w:rsidP="007C55A1">
      <w:pPr>
        <w:numPr>
          <w:ilvl w:val="0"/>
          <w:numId w:val="47"/>
        </w:numPr>
        <w:jc w:val="both"/>
        <w:rPr>
          <w:sz w:val="24"/>
          <w:szCs w:val="24"/>
        </w:rPr>
      </w:pPr>
      <w:r w:rsidRPr="00AE6B02">
        <w:rPr>
          <w:sz w:val="24"/>
          <w:szCs w:val="24"/>
        </w:rPr>
        <w:t xml:space="preserve">В остальных помещениях предусматривается возможность монтажа и подключения приточно-вытяжной установки с электрическим калорифером, размещение которой выполняется собственником помещения после приемки помещения. </w:t>
      </w:r>
    </w:p>
    <w:p w14:paraId="13500FF3" w14:textId="77777777" w:rsidR="007C55A1" w:rsidRPr="00AE6B02" w:rsidRDefault="007C55A1" w:rsidP="007C55A1">
      <w:pPr>
        <w:numPr>
          <w:ilvl w:val="0"/>
          <w:numId w:val="47"/>
        </w:numPr>
        <w:jc w:val="both"/>
        <w:rPr>
          <w:sz w:val="24"/>
          <w:szCs w:val="24"/>
        </w:rPr>
      </w:pPr>
      <w:r w:rsidRPr="00AE6B02">
        <w:rPr>
          <w:sz w:val="24"/>
          <w:szCs w:val="24"/>
        </w:rPr>
        <w:t>Электромонтажные работы: устанавливается щит. Кабельная разводка не выполняется.</w:t>
      </w:r>
    </w:p>
    <w:p w14:paraId="0180A091" w14:textId="77777777" w:rsidR="007C55A1" w:rsidRPr="00AE6B02" w:rsidRDefault="007C55A1" w:rsidP="007C55A1">
      <w:pPr>
        <w:numPr>
          <w:ilvl w:val="0"/>
          <w:numId w:val="47"/>
        </w:numPr>
        <w:jc w:val="both"/>
        <w:rPr>
          <w:sz w:val="24"/>
          <w:szCs w:val="24"/>
        </w:rPr>
      </w:pPr>
      <w:r w:rsidRPr="00AE6B02">
        <w:rPr>
          <w:sz w:val="24"/>
          <w:szCs w:val="24"/>
        </w:rPr>
        <w:t>Выделяется электрическая мощность из расчета от 200 Вт на 1 м</w:t>
      </w:r>
      <w:r w:rsidRPr="00AE6B02">
        <w:rPr>
          <w:sz w:val="24"/>
          <w:szCs w:val="24"/>
          <w:vertAlign w:val="superscript"/>
        </w:rPr>
        <w:t>2</w:t>
      </w:r>
      <w:r w:rsidRPr="00AE6B02">
        <w:rPr>
          <w:sz w:val="24"/>
          <w:szCs w:val="24"/>
        </w:rPr>
        <w:t>.</w:t>
      </w:r>
    </w:p>
    <w:p w14:paraId="4B0C174A" w14:textId="3E9C927F" w:rsidR="001230CE" w:rsidRPr="000A118E" w:rsidRDefault="007C55A1" w:rsidP="007C55A1">
      <w:pPr>
        <w:pStyle w:val="aff3"/>
        <w:numPr>
          <w:ilvl w:val="0"/>
          <w:numId w:val="47"/>
        </w:numPr>
        <w:jc w:val="both"/>
        <w:rPr>
          <w:sz w:val="24"/>
          <w:szCs w:val="24"/>
        </w:rPr>
      </w:pPr>
      <w:r w:rsidRPr="00AE6B02">
        <w:rPr>
          <w:sz w:val="24"/>
          <w:szCs w:val="24"/>
        </w:rPr>
        <w:t>Слаботочные системы: выполняется пожарная сигнализация.</w:t>
      </w:r>
    </w:p>
    <w:p w14:paraId="29E65F34" w14:textId="77777777" w:rsidR="000373F1" w:rsidRDefault="000373F1" w:rsidP="00436B3D">
      <w:pPr>
        <w:rPr>
          <w:sz w:val="24"/>
          <w:szCs w:val="24"/>
        </w:rPr>
      </w:pPr>
    </w:p>
    <w:p w14:paraId="05DF2842" w14:textId="77777777" w:rsidR="000373F1" w:rsidRPr="000A118E" w:rsidRDefault="000373F1" w:rsidP="00436B3D">
      <w:pPr>
        <w:rPr>
          <w:sz w:val="24"/>
          <w:szCs w:val="24"/>
        </w:rPr>
      </w:pPr>
    </w:p>
    <w:p w14:paraId="5D1821B3" w14:textId="77777777" w:rsidR="00436B3D" w:rsidRPr="000A118E" w:rsidRDefault="00436B3D" w:rsidP="00367365">
      <w:pPr>
        <w:jc w:val="both"/>
        <w:rPr>
          <w:sz w:val="24"/>
          <w:szCs w:val="24"/>
        </w:rPr>
      </w:pPr>
      <w:r w:rsidRPr="000A118E">
        <w:rPr>
          <w:sz w:val="24"/>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01D1B2F0" w14:textId="77777777" w:rsidR="00AE1EA2" w:rsidRPr="000A118E" w:rsidRDefault="00AE1EA2" w:rsidP="00AE1EA2">
      <w:pPr>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394"/>
        <w:gridCol w:w="4820"/>
      </w:tblGrid>
      <w:tr w:rsidR="00AE1EA2" w:rsidRPr="000A118E" w14:paraId="2506FC7A" w14:textId="77777777" w:rsidTr="008B0F99">
        <w:trPr>
          <w:gridBefore w:val="1"/>
          <w:wBefore w:w="709" w:type="dxa"/>
        </w:trPr>
        <w:tc>
          <w:tcPr>
            <w:tcW w:w="4394" w:type="dxa"/>
          </w:tcPr>
          <w:p w14:paraId="64CA4BAC" w14:textId="77777777" w:rsidR="00AE1EA2" w:rsidRPr="000A118E" w:rsidRDefault="00AE1EA2" w:rsidP="00C769D9">
            <w:pPr>
              <w:ind w:left="-108"/>
              <w:rPr>
                <w:sz w:val="24"/>
                <w:szCs w:val="24"/>
              </w:rPr>
            </w:pPr>
          </w:p>
        </w:tc>
        <w:tc>
          <w:tcPr>
            <w:tcW w:w="4820" w:type="dxa"/>
          </w:tcPr>
          <w:p w14:paraId="3FC5DEF4" w14:textId="77777777" w:rsidR="00AE1EA2" w:rsidRPr="000A118E" w:rsidRDefault="00AE1EA2" w:rsidP="00C769D9">
            <w:pPr>
              <w:rPr>
                <w:sz w:val="24"/>
                <w:szCs w:val="24"/>
              </w:rPr>
            </w:pPr>
          </w:p>
        </w:tc>
      </w:tr>
      <w:tr w:rsidR="000A08D1" w:rsidRPr="000A118E" w14:paraId="7CF9FFDC" w14:textId="77777777" w:rsidTr="008B0F99">
        <w:tc>
          <w:tcPr>
            <w:tcW w:w="5103" w:type="dxa"/>
            <w:gridSpan w:val="2"/>
          </w:tcPr>
          <w:p w14:paraId="181092E3" w14:textId="77777777" w:rsidR="000A08D1" w:rsidRPr="000A118E" w:rsidRDefault="000A08D1" w:rsidP="008062F9">
            <w:pPr>
              <w:ind w:left="-108"/>
              <w:rPr>
                <w:sz w:val="24"/>
                <w:szCs w:val="24"/>
              </w:rPr>
            </w:pPr>
          </w:p>
        </w:tc>
        <w:tc>
          <w:tcPr>
            <w:tcW w:w="4820" w:type="dxa"/>
          </w:tcPr>
          <w:p w14:paraId="4EDFDBA4" w14:textId="77777777" w:rsidR="000A08D1" w:rsidRPr="000A118E" w:rsidRDefault="000A08D1" w:rsidP="008062F9">
            <w:pPr>
              <w:rPr>
                <w:sz w:val="24"/>
                <w:szCs w:val="24"/>
              </w:rPr>
            </w:pPr>
          </w:p>
        </w:tc>
      </w:tr>
      <w:tr w:rsidR="002D09F0" w:rsidRPr="005A66D2" w14:paraId="565D39F0" w14:textId="77777777" w:rsidTr="008062F9">
        <w:tc>
          <w:tcPr>
            <w:tcW w:w="5103" w:type="dxa"/>
            <w:gridSpan w:val="2"/>
          </w:tcPr>
          <w:p w14:paraId="1DD9A099" w14:textId="77777777" w:rsidR="002D09F0" w:rsidRPr="000A118E" w:rsidRDefault="002D09F0" w:rsidP="008062F9">
            <w:pPr>
              <w:ind w:left="-108"/>
              <w:rPr>
                <w:sz w:val="24"/>
                <w:szCs w:val="24"/>
                <w:lang w:val="en-US"/>
              </w:rPr>
            </w:pPr>
            <w:r w:rsidRPr="000A118E">
              <w:rPr>
                <w:sz w:val="24"/>
                <w:szCs w:val="24"/>
              </w:rPr>
              <w:t>От</w:t>
            </w:r>
            <w:r w:rsidRPr="000A118E">
              <w:rPr>
                <w:sz w:val="24"/>
                <w:szCs w:val="24"/>
                <w:lang w:val="en-US"/>
              </w:rPr>
              <w:t xml:space="preserve"> </w:t>
            </w:r>
            <w:r w:rsidRPr="000A118E">
              <w:rPr>
                <w:sz w:val="24"/>
                <w:szCs w:val="24"/>
              </w:rPr>
              <w:t>лица</w:t>
            </w:r>
            <w:r w:rsidRPr="000A118E">
              <w:rPr>
                <w:sz w:val="24"/>
                <w:szCs w:val="24"/>
                <w:lang w:val="en-US"/>
              </w:rPr>
              <w:t xml:space="preserve"> </w:t>
            </w:r>
            <w:r w:rsidRPr="000A118E">
              <w:rPr>
                <w:sz w:val="24"/>
                <w:szCs w:val="24"/>
              </w:rPr>
              <w:t>ЗАСТРОЙЩИКА</w:t>
            </w:r>
          </w:p>
          <w:p w14:paraId="40F2C2DB" w14:textId="77777777" w:rsidR="002D09F0" w:rsidRPr="000A118E" w:rsidRDefault="002D09F0" w:rsidP="008062F9">
            <w:pPr>
              <w:ind w:left="-108"/>
              <w:rPr>
                <w:bCs/>
                <w:sz w:val="24"/>
                <w:szCs w:val="24"/>
              </w:rPr>
            </w:pPr>
          </w:p>
          <w:p w14:paraId="3C2A2B05" w14:textId="77777777" w:rsidR="002D09F0" w:rsidRPr="000A118E" w:rsidRDefault="002D09F0" w:rsidP="008062F9">
            <w:pPr>
              <w:ind w:left="-108"/>
              <w:rPr>
                <w:bCs/>
                <w:sz w:val="24"/>
                <w:szCs w:val="24"/>
              </w:rPr>
            </w:pPr>
          </w:p>
          <w:p w14:paraId="38C12207" w14:textId="77777777" w:rsidR="002D09F0" w:rsidRPr="000A118E" w:rsidRDefault="002D09F0" w:rsidP="008062F9">
            <w:pPr>
              <w:ind w:left="-108"/>
              <w:rPr>
                <w:bCs/>
                <w:sz w:val="24"/>
                <w:szCs w:val="24"/>
              </w:rPr>
            </w:pPr>
          </w:p>
          <w:p w14:paraId="64433DC2" w14:textId="77777777" w:rsidR="002D09F0" w:rsidRPr="000A118E" w:rsidRDefault="002D09F0" w:rsidP="008062F9">
            <w:pPr>
              <w:ind w:left="-108"/>
              <w:rPr>
                <w:bCs/>
                <w:sz w:val="24"/>
                <w:szCs w:val="24"/>
              </w:rPr>
            </w:pPr>
          </w:p>
          <w:p w14:paraId="02A525CE" w14:textId="77777777" w:rsidR="002D09F0" w:rsidRPr="000A118E" w:rsidRDefault="002D09F0" w:rsidP="008062F9">
            <w:pPr>
              <w:ind w:left="-108"/>
              <w:rPr>
                <w:bCs/>
                <w:sz w:val="24"/>
                <w:szCs w:val="24"/>
              </w:rPr>
            </w:pPr>
            <w:r w:rsidRPr="000A118E">
              <w:rPr>
                <w:bCs/>
                <w:sz w:val="24"/>
                <w:szCs w:val="24"/>
              </w:rPr>
              <w:t>_________________________</w:t>
            </w:r>
          </w:p>
          <w:p w14:paraId="14A7F9A6" w14:textId="77777777" w:rsidR="002D09F0" w:rsidRPr="000A118E" w:rsidRDefault="002D09F0" w:rsidP="008062F9">
            <w:pPr>
              <w:ind w:left="-108"/>
              <w:rPr>
                <w:sz w:val="24"/>
                <w:szCs w:val="24"/>
              </w:rPr>
            </w:pPr>
            <w:r w:rsidRPr="000A118E">
              <w:rPr>
                <w:bCs/>
                <w:sz w:val="24"/>
                <w:szCs w:val="24"/>
              </w:rPr>
              <w:t>/ХХХХХ</w:t>
            </w:r>
            <w:r w:rsidRPr="000A118E">
              <w:rPr>
                <w:sz w:val="24"/>
                <w:szCs w:val="24"/>
              </w:rPr>
              <w:t>/</w:t>
            </w:r>
          </w:p>
          <w:p w14:paraId="0B21166C" w14:textId="77777777" w:rsidR="002D09F0" w:rsidRPr="000A118E" w:rsidRDefault="002D09F0" w:rsidP="008062F9">
            <w:pPr>
              <w:ind w:left="-108"/>
              <w:rPr>
                <w:sz w:val="24"/>
                <w:szCs w:val="24"/>
              </w:rPr>
            </w:pPr>
          </w:p>
        </w:tc>
        <w:tc>
          <w:tcPr>
            <w:tcW w:w="4820" w:type="dxa"/>
          </w:tcPr>
          <w:p w14:paraId="0F65F1CC" w14:textId="77777777" w:rsidR="002D09F0" w:rsidRPr="000A118E" w:rsidRDefault="002D09F0" w:rsidP="008062F9">
            <w:pPr>
              <w:rPr>
                <w:bCs/>
                <w:caps/>
                <w:sz w:val="24"/>
                <w:szCs w:val="24"/>
              </w:rPr>
            </w:pPr>
            <w:r w:rsidRPr="000A118E">
              <w:rPr>
                <w:bCs/>
                <w:caps/>
                <w:sz w:val="24"/>
                <w:szCs w:val="24"/>
              </w:rPr>
              <w:t xml:space="preserve">УЧАСТНИК </w:t>
            </w:r>
          </w:p>
          <w:p w14:paraId="54F9DA4D" w14:textId="77777777" w:rsidR="002D09F0" w:rsidRPr="000A118E" w:rsidRDefault="002D09F0" w:rsidP="008062F9">
            <w:pPr>
              <w:rPr>
                <w:bCs/>
                <w:caps/>
                <w:sz w:val="24"/>
                <w:szCs w:val="24"/>
              </w:rPr>
            </w:pPr>
            <w:r w:rsidRPr="000A118E">
              <w:rPr>
                <w:bCs/>
                <w:caps/>
                <w:sz w:val="24"/>
                <w:szCs w:val="24"/>
              </w:rPr>
              <w:t>ДОЛЕВОГО СТРОИТЕЛЬСТВА</w:t>
            </w:r>
          </w:p>
          <w:p w14:paraId="1038A8D9" w14:textId="77777777" w:rsidR="002D09F0" w:rsidRPr="000A118E" w:rsidRDefault="002D09F0" w:rsidP="008062F9">
            <w:pPr>
              <w:rPr>
                <w:bCs/>
                <w:sz w:val="24"/>
                <w:szCs w:val="24"/>
              </w:rPr>
            </w:pPr>
          </w:p>
          <w:p w14:paraId="68B23D62" w14:textId="77777777" w:rsidR="002D09F0" w:rsidRPr="000A118E" w:rsidRDefault="002D09F0"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D09F0" w:rsidRPr="005A66D2" w14:paraId="6899C8CD" w14:textId="77777777" w:rsidTr="008062F9">
              <w:tc>
                <w:tcPr>
                  <w:tcW w:w="4423" w:type="dxa"/>
                </w:tcPr>
                <w:p w14:paraId="18E9CD6B" w14:textId="77777777" w:rsidR="002D09F0" w:rsidRPr="000A118E" w:rsidRDefault="002D09F0" w:rsidP="008062F9">
                  <w:pPr>
                    <w:rPr>
                      <w:bCs/>
                      <w:color w:val="000000"/>
                      <w:sz w:val="24"/>
                      <w:szCs w:val="24"/>
                    </w:rPr>
                  </w:pPr>
                </w:p>
                <w:p w14:paraId="5C7A3C2A" w14:textId="77777777" w:rsidR="002D09F0" w:rsidRPr="000A118E" w:rsidRDefault="002D09F0" w:rsidP="008062F9">
                  <w:pPr>
                    <w:rPr>
                      <w:bCs/>
                      <w:color w:val="000000"/>
                      <w:sz w:val="24"/>
                      <w:szCs w:val="24"/>
                      <w:lang w:val="en-US"/>
                    </w:rPr>
                  </w:pPr>
                  <w:r w:rsidRPr="000A118E">
                    <w:rPr>
                      <w:bCs/>
                      <w:color w:val="000000"/>
                      <w:sz w:val="24"/>
                      <w:szCs w:val="24"/>
                      <w:lang w:val="en-US"/>
                    </w:rPr>
                    <w:t>_______________________</w:t>
                  </w:r>
                </w:p>
                <w:p w14:paraId="5862FD3C" w14:textId="77777777" w:rsidR="002D09F0" w:rsidRPr="005A66D2" w:rsidRDefault="002D09F0" w:rsidP="008062F9">
                  <w:pPr>
                    <w:rPr>
                      <w:sz w:val="24"/>
                      <w:szCs w:val="24"/>
                      <w:lang w:val="en-US"/>
                    </w:rPr>
                  </w:pPr>
                  <w:r w:rsidRPr="000A118E">
                    <w:rPr>
                      <w:bCs/>
                      <w:color w:val="000000"/>
                      <w:sz w:val="24"/>
                      <w:szCs w:val="24"/>
                      <w:lang w:val="en-US"/>
                    </w:rPr>
                    <w:t>/</w:t>
                  </w:r>
                  <w:r w:rsidRPr="000A118E">
                    <w:rPr>
                      <w:sz w:val="24"/>
                      <w:szCs w:val="24"/>
                      <w:lang w:eastAsia="en-US"/>
                    </w:rPr>
                    <w:t>ХХХХХ</w:t>
                  </w:r>
                  <w:r w:rsidRPr="000A118E">
                    <w:rPr>
                      <w:bCs/>
                      <w:color w:val="000000"/>
                      <w:sz w:val="24"/>
                      <w:szCs w:val="24"/>
                      <w:lang w:val="en-US"/>
                    </w:rPr>
                    <w:t>/</w:t>
                  </w:r>
                </w:p>
              </w:tc>
            </w:tr>
          </w:tbl>
          <w:p w14:paraId="6EB950CA" w14:textId="77777777" w:rsidR="002D09F0" w:rsidRPr="005A66D2" w:rsidRDefault="002D09F0" w:rsidP="008062F9">
            <w:pPr>
              <w:rPr>
                <w:sz w:val="24"/>
                <w:szCs w:val="24"/>
                <w:lang w:val="en-US"/>
              </w:rPr>
            </w:pPr>
          </w:p>
        </w:tc>
      </w:tr>
    </w:tbl>
    <w:p w14:paraId="51847D09" w14:textId="77777777" w:rsidR="000A08D1" w:rsidRPr="0086132F" w:rsidRDefault="000A08D1" w:rsidP="00AA43AE">
      <w:pPr>
        <w:rPr>
          <w:sz w:val="24"/>
          <w:szCs w:val="24"/>
        </w:rPr>
      </w:pPr>
    </w:p>
    <w:sectPr w:rsidR="000A08D1" w:rsidRPr="0086132F" w:rsidSect="00F336F2">
      <w:headerReference w:type="even" r:id="rId12"/>
      <w:headerReference w:type="default" r:id="rId13"/>
      <w:footerReference w:type="even" r:id="rId14"/>
      <w:footerReference w:type="default" r:id="rId15"/>
      <w:headerReference w:type="first" r:id="rId16"/>
      <w:footerReference w:type="first" r:id="rId17"/>
      <w:pgSz w:w="11906" w:h="16838" w:code="9"/>
      <w:pgMar w:top="426" w:right="849" w:bottom="1135" w:left="1134" w:header="0" w:footer="5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AF87A" w14:textId="77777777" w:rsidR="00C043DB" w:rsidRDefault="00C043DB">
      <w:r>
        <w:separator/>
      </w:r>
    </w:p>
  </w:endnote>
  <w:endnote w:type="continuationSeparator" w:id="0">
    <w:p w14:paraId="371B3C5B" w14:textId="77777777" w:rsidR="00C043DB" w:rsidRDefault="00C0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F58BD"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42C27F2"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205635262"/>
      <w:docPartObj>
        <w:docPartGallery w:val="Page Numbers (Bottom of Page)"/>
        <w:docPartUnique/>
      </w:docPartObj>
    </w:sdtPr>
    <w:sdtEndPr/>
    <w:sdtContent>
      <w:p w14:paraId="7F96BC57" w14:textId="7233DD1D"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0414A7">
          <w:rPr>
            <w:noProof/>
            <w:sz w:val="22"/>
            <w:szCs w:val="22"/>
          </w:rPr>
          <w:t>6</w:t>
        </w:r>
        <w:r w:rsidRPr="00694993">
          <w:rPr>
            <w:sz w:val="22"/>
            <w:szCs w:val="22"/>
          </w:rPr>
          <w:fldChar w:fldCharType="end"/>
        </w:r>
      </w:p>
    </w:sdtContent>
  </w:sdt>
  <w:p w14:paraId="54C45B80" w14:textId="77777777" w:rsidR="00020A2B" w:rsidRPr="00694993" w:rsidRDefault="00020A2B" w:rsidP="00C843F8">
    <w:pPr>
      <w:pStyle w:val="af0"/>
      <w:tabs>
        <w:tab w:val="clear" w:pos="4153"/>
        <w:tab w:val="clear" w:pos="8306"/>
      </w:tabs>
      <w:rPr>
        <w:sz w:val="22"/>
        <w:szCs w:val="22"/>
      </w:rPr>
    </w:pPr>
    <w:bookmarkStart w:id="2" w:name="bar_code"/>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E5F0" w14:textId="77777777" w:rsidR="0034789C" w:rsidRDefault="0034789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58A47" w14:textId="77777777" w:rsidR="00C043DB" w:rsidRDefault="00C043DB">
      <w:r>
        <w:separator/>
      </w:r>
    </w:p>
  </w:footnote>
  <w:footnote w:type="continuationSeparator" w:id="0">
    <w:p w14:paraId="7BDBFDC6" w14:textId="77777777" w:rsidR="00C043DB" w:rsidRDefault="00C04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150C" w14:textId="77777777" w:rsidR="0034789C" w:rsidRDefault="0034789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294A" w14:textId="77777777" w:rsidR="00020A2B" w:rsidRDefault="00020A2B">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0EF7" w14:textId="77777777" w:rsidR="0034789C" w:rsidRDefault="0034789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053E5"/>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3"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2569540A"/>
    <w:multiLevelType w:val="multilevel"/>
    <w:tmpl w:val="70141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5"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7"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20"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7"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8"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0" w15:restartNumberingAfterBreak="0">
    <w:nsid w:val="58445E9E"/>
    <w:multiLevelType w:val="hybridMultilevel"/>
    <w:tmpl w:val="5EC4D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3"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6"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7" w15:restartNumberingAfterBreak="0">
    <w:nsid w:val="69826223"/>
    <w:multiLevelType w:val="hybridMultilevel"/>
    <w:tmpl w:val="6AB07600"/>
    <w:lvl w:ilvl="0" w:tplc="37563E8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40" w15:restartNumberingAfterBreak="0">
    <w:nsid w:val="70D02CD6"/>
    <w:multiLevelType w:val="hybridMultilevel"/>
    <w:tmpl w:val="8C9252C8"/>
    <w:lvl w:ilvl="0" w:tplc="37563E8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3"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44"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1"/>
  </w:num>
  <w:num w:numId="2">
    <w:abstractNumId w:val="6"/>
  </w:num>
  <w:num w:numId="3">
    <w:abstractNumId w:val="24"/>
  </w:num>
  <w:num w:numId="4">
    <w:abstractNumId w:val="42"/>
  </w:num>
  <w:num w:numId="5">
    <w:abstractNumId w:val="11"/>
  </w:num>
  <w:num w:numId="6">
    <w:abstractNumId w:val="43"/>
  </w:num>
  <w:num w:numId="7">
    <w:abstractNumId w:val="35"/>
  </w:num>
  <w:num w:numId="8">
    <w:abstractNumId w:val="1"/>
  </w:num>
  <w:num w:numId="9">
    <w:abstractNumId w:val="2"/>
  </w:num>
  <w:num w:numId="10">
    <w:abstractNumId w:val="36"/>
  </w:num>
  <w:num w:numId="11">
    <w:abstractNumId w:val="23"/>
  </w:num>
  <w:num w:numId="12">
    <w:abstractNumId w:val="8"/>
  </w:num>
  <w:num w:numId="13">
    <w:abstractNumId w:val="4"/>
  </w:num>
  <w:num w:numId="14">
    <w:abstractNumId w:val="7"/>
  </w:num>
  <w:num w:numId="15">
    <w:abstractNumId w:val="22"/>
  </w:num>
  <w:num w:numId="16">
    <w:abstractNumId w:val="10"/>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9"/>
  </w:num>
  <w:num w:numId="22">
    <w:abstractNumId w:val="15"/>
  </w:num>
  <w:num w:numId="23">
    <w:abstractNumId w:val="44"/>
  </w:num>
  <w:num w:numId="24">
    <w:abstractNumId w:val="18"/>
  </w:num>
  <w:num w:numId="25">
    <w:abstractNumId w:val="39"/>
  </w:num>
  <w:num w:numId="26">
    <w:abstractNumId w:val="12"/>
  </w:num>
  <w:num w:numId="27">
    <w:abstractNumId w:val="14"/>
  </w:num>
  <w:num w:numId="28">
    <w:abstractNumId w:val="32"/>
  </w:num>
  <w:num w:numId="29">
    <w:abstractNumId w:val="26"/>
  </w:num>
  <w:num w:numId="30">
    <w:abstractNumId w:val="38"/>
  </w:num>
  <w:num w:numId="31">
    <w:abstractNumId w:val="34"/>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20"/>
  </w:num>
  <w:num w:numId="37">
    <w:abstractNumId w:val="29"/>
  </w:num>
  <w:num w:numId="38">
    <w:abstractNumId w:val="28"/>
  </w:num>
  <w:num w:numId="39">
    <w:abstractNumId w:val="17"/>
  </w:num>
  <w:num w:numId="40">
    <w:abstractNumId w:val="41"/>
  </w:num>
  <w:num w:numId="41">
    <w:abstractNumId w:val="5"/>
  </w:num>
  <w:num w:numId="42">
    <w:abstractNumId w:val="27"/>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40"/>
  </w:num>
  <w:num w:numId="46">
    <w:abstractNumId w:val="37"/>
  </w:num>
  <w:num w:numId="47">
    <w:abstractNumId w:val="30"/>
  </w:num>
  <w:num w:numId="48">
    <w:abstractNumId w:val="0"/>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23F5"/>
    <w:rsid w:val="00005A04"/>
    <w:rsid w:val="000062FB"/>
    <w:rsid w:val="000063C3"/>
    <w:rsid w:val="0000652F"/>
    <w:rsid w:val="000066AC"/>
    <w:rsid w:val="0000774B"/>
    <w:rsid w:val="0001057B"/>
    <w:rsid w:val="00011DD1"/>
    <w:rsid w:val="00011FF7"/>
    <w:rsid w:val="00015470"/>
    <w:rsid w:val="000159CA"/>
    <w:rsid w:val="00020A2B"/>
    <w:rsid w:val="00020B1F"/>
    <w:rsid w:val="00021326"/>
    <w:rsid w:val="00021B43"/>
    <w:rsid w:val="00022FBB"/>
    <w:rsid w:val="000242D3"/>
    <w:rsid w:val="000245A5"/>
    <w:rsid w:val="00026C28"/>
    <w:rsid w:val="00030DDC"/>
    <w:rsid w:val="00036B4E"/>
    <w:rsid w:val="000373F1"/>
    <w:rsid w:val="000408B7"/>
    <w:rsid w:val="000414A7"/>
    <w:rsid w:val="00041539"/>
    <w:rsid w:val="00042824"/>
    <w:rsid w:val="00045453"/>
    <w:rsid w:val="000470CF"/>
    <w:rsid w:val="0005069E"/>
    <w:rsid w:val="00050DB6"/>
    <w:rsid w:val="00054967"/>
    <w:rsid w:val="00057CCA"/>
    <w:rsid w:val="000606F2"/>
    <w:rsid w:val="000619B8"/>
    <w:rsid w:val="000640D6"/>
    <w:rsid w:val="00065C0D"/>
    <w:rsid w:val="0006646E"/>
    <w:rsid w:val="00066CFE"/>
    <w:rsid w:val="0007321B"/>
    <w:rsid w:val="000767C6"/>
    <w:rsid w:val="00080411"/>
    <w:rsid w:val="00080E96"/>
    <w:rsid w:val="00083AB1"/>
    <w:rsid w:val="00084DF0"/>
    <w:rsid w:val="00086572"/>
    <w:rsid w:val="00090BE3"/>
    <w:rsid w:val="00090F76"/>
    <w:rsid w:val="00093F37"/>
    <w:rsid w:val="00096037"/>
    <w:rsid w:val="000A08D1"/>
    <w:rsid w:val="000A118E"/>
    <w:rsid w:val="000A217F"/>
    <w:rsid w:val="000A23D1"/>
    <w:rsid w:val="000A7C1E"/>
    <w:rsid w:val="000B05DF"/>
    <w:rsid w:val="000B13B0"/>
    <w:rsid w:val="000B1CDC"/>
    <w:rsid w:val="000B33E8"/>
    <w:rsid w:val="000B3CE7"/>
    <w:rsid w:val="000B5BDA"/>
    <w:rsid w:val="000B7EE7"/>
    <w:rsid w:val="000C3E5F"/>
    <w:rsid w:val="000C3F6B"/>
    <w:rsid w:val="000C465A"/>
    <w:rsid w:val="000C513A"/>
    <w:rsid w:val="000C66D4"/>
    <w:rsid w:val="000D12F3"/>
    <w:rsid w:val="000D2E2F"/>
    <w:rsid w:val="000D3664"/>
    <w:rsid w:val="000D7C5F"/>
    <w:rsid w:val="000E00CF"/>
    <w:rsid w:val="000E0602"/>
    <w:rsid w:val="000E26DF"/>
    <w:rsid w:val="000E3E41"/>
    <w:rsid w:val="000E3F5E"/>
    <w:rsid w:val="000E5070"/>
    <w:rsid w:val="000E5CA0"/>
    <w:rsid w:val="000E624E"/>
    <w:rsid w:val="000F05DD"/>
    <w:rsid w:val="000F2D9D"/>
    <w:rsid w:val="001004B5"/>
    <w:rsid w:val="0010175A"/>
    <w:rsid w:val="00102548"/>
    <w:rsid w:val="0010368A"/>
    <w:rsid w:val="001079D8"/>
    <w:rsid w:val="001133DD"/>
    <w:rsid w:val="00113FF9"/>
    <w:rsid w:val="00114DD6"/>
    <w:rsid w:val="00114E1E"/>
    <w:rsid w:val="00115764"/>
    <w:rsid w:val="00120D41"/>
    <w:rsid w:val="001230CE"/>
    <w:rsid w:val="00125A68"/>
    <w:rsid w:val="0012606D"/>
    <w:rsid w:val="0013011E"/>
    <w:rsid w:val="001310AB"/>
    <w:rsid w:val="00133873"/>
    <w:rsid w:val="001340CA"/>
    <w:rsid w:val="0013438E"/>
    <w:rsid w:val="001376A6"/>
    <w:rsid w:val="00137951"/>
    <w:rsid w:val="00137A72"/>
    <w:rsid w:val="00137B10"/>
    <w:rsid w:val="00144324"/>
    <w:rsid w:val="00147158"/>
    <w:rsid w:val="00150AD9"/>
    <w:rsid w:val="00150E41"/>
    <w:rsid w:val="0015163D"/>
    <w:rsid w:val="00155A0B"/>
    <w:rsid w:val="00157DB8"/>
    <w:rsid w:val="001642A5"/>
    <w:rsid w:val="00164BCB"/>
    <w:rsid w:val="0016522D"/>
    <w:rsid w:val="0016761C"/>
    <w:rsid w:val="001708CE"/>
    <w:rsid w:val="0017304A"/>
    <w:rsid w:val="001743F7"/>
    <w:rsid w:val="001812F3"/>
    <w:rsid w:val="0018204A"/>
    <w:rsid w:val="00182991"/>
    <w:rsid w:val="00183340"/>
    <w:rsid w:val="00185910"/>
    <w:rsid w:val="001859AE"/>
    <w:rsid w:val="001946F2"/>
    <w:rsid w:val="00197F20"/>
    <w:rsid w:val="001A0FF5"/>
    <w:rsid w:val="001A15AB"/>
    <w:rsid w:val="001A504B"/>
    <w:rsid w:val="001A74F4"/>
    <w:rsid w:val="001B0E0B"/>
    <w:rsid w:val="001B0E6E"/>
    <w:rsid w:val="001B1C6B"/>
    <w:rsid w:val="001B36F8"/>
    <w:rsid w:val="001B3E12"/>
    <w:rsid w:val="001B5EA2"/>
    <w:rsid w:val="001B759D"/>
    <w:rsid w:val="001C412E"/>
    <w:rsid w:val="001C4B8A"/>
    <w:rsid w:val="001C4FF3"/>
    <w:rsid w:val="001C5E82"/>
    <w:rsid w:val="001D4848"/>
    <w:rsid w:val="001D7D7E"/>
    <w:rsid w:val="001E0567"/>
    <w:rsid w:val="001E263E"/>
    <w:rsid w:val="001E26BF"/>
    <w:rsid w:val="001E297B"/>
    <w:rsid w:val="001E31E4"/>
    <w:rsid w:val="001E480E"/>
    <w:rsid w:val="001E53AB"/>
    <w:rsid w:val="001E61C1"/>
    <w:rsid w:val="001E7189"/>
    <w:rsid w:val="001E7334"/>
    <w:rsid w:val="001E7EB8"/>
    <w:rsid w:val="001F3804"/>
    <w:rsid w:val="001F3A15"/>
    <w:rsid w:val="001F3A38"/>
    <w:rsid w:val="001F5AC2"/>
    <w:rsid w:val="001F6BF1"/>
    <w:rsid w:val="001F7073"/>
    <w:rsid w:val="001F7703"/>
    <w:rsid w:val="001F7C81"/>
    <w:rsid w:val="00201EBE"/>
    <w:rsid w:val="00202C5F"/>
    <w:rsid w:val="00207BDB"/>
    <w:rsid w:val="00210F26"/>
    <w:rsid w:val="002111FA"/>
    <w:rsid w:val="002120C7"/>
    <w:rsid w:val="0021750E"/>
    <w:rsid w:val="0022059A"/>
    <w:rsid w:val="00220CC8"/>
    <w:rsid w:val="00221C0B"/>
    <w:rsid w:val="00222BB6"/>
    <w:rsid w:val="0022636C"/>
    <w:rsid w:val="00231530"/>
    <w:rsid w:val="00231AB7"/>
    <w:rsid w:val="00231C6C"/>
    <w:rsid w:val="00231FA7"/>
    <w:rsid w:val="00232455"/>
    <w:rsid w:val="00233BC8"/>
    <w:rsid w:val="00234241"/>
    <w:rsid w:val="00235F1B"/>
    <w:rsid w:val="00237E3B"/>
    <w:rsid w:val="002407AB"/>
    <w:rsid w:val="002424FF"/>
    <w:rsid w:val="002534F8"/>
    <w:rsid w:val="00253B98"/>
    <w:rsid w:val="00254FA7"/>
    <w:rsid w:val="0025518F"/>
    <w:rsid w:val="00256411"/>
    <w:rsid w:val="00257DEE"/>
    <w:rsid w:val="00264240"/>
    <w:rsid w:val="0026797B"/>
    <w:rsid w:val="002714B2"/>
    <w:rsid w:val="00271FE6"/>
    <w:rsid w:val="00272D6B"/>
    <w:rsid w:val="002778B7"/>
    <w:rsid w:val="00277FC1"/>
    <w:rsid w:val="002808E2"/>
    <w:rsid w:val="00281043"/>
    <w:rsid w:val="00282207"/>
    <w:rsid w:val="00282DE5"/>
    <w:rsid w:val="002852FF"/>
    <w:rsid w:val="0028654F"/>
    <w:rsid w:val="002874D8"/>
    <w:rsid w:val="0029087C"/>
    <w:rsid w:val="002922E8"/>
    <w:rsid w:val="002924F0"/>
    <w:rsid w:val="0029382C"/>
    <w:rsid w:val="00296542"/>
    <w:rsid w:val="0029768E"/>
    <w:rsid w:val="002A3AAD"/>
    <w:rsid w:val="002A4CAE"/>
    <w:rsid w:val="002A50B4"/>
    <w:rsid w:val="002A5124"/>
    <w:rsid w:val="002A5882"/>
    <w:rsid w:val="002A7FFA"/>
    <w:rsid w:val="002B18F9"/>
    <w:rsid w:val="002B2317"/>
    <w:rsid w:val="002B3A84"/>
    <w:rsid w:val="002B3F1A"/>
    <w:rsid w:val="002B6527"/>
    <w:rsid w:val="002C0794"/>
    <w:rsid w:val="002C1EB5"/>
    <w:rsid w:val="002C28AE"/>
    <w:rsid w:val="002C43EB"/>
    <w:rsid w:val="002C4897"/>
    <w:rsid w:val="002C66CD"/>
    <w:rsid w:val="002C7D57"/>
    <w:rsid w:val="002D09F0"/>
    <w:rsid w:val="002D0AF0"/>
    <w:rsid w:val="002D1657"/>
    <w:rsid w:val="002D3247"/>
    <w:rsid w:val="002D588D"/>
    <w:rsid w:val="002D5B46"/>
    <w:rsid w:val="002E04C0"/>
    <w:rsid w:val="002E1600"/>
    <w:rsid w:val="002E22B7"/>
    <w:rsid w:val="002E2D4C"/>
    <w:rsid w:val="002E582F"/>
    <w:rsid w:val="002E7488"/>
    <w:rsid w:val="002F06C4"/>
    <w:rsid w:val="002F1523"/>
    <w:rsid w:val="002F1DA9"/>
    <w:rsid w:val="002F22C1"/>
    <w:rsid w:val="002F3381"/>
    <w:rsid w:val="002F35EE"/>
    <w:rsid w:val="002F36CD"/>
    <w:rsid w:val="002F37C1"/>
    <w:rsid w:val="002F5A0D"/>
    <w:rsid w:val="00300990"/>
    <w:rsid w:val="003014B4"/>
    <w:rsid w:val="00302BEA"/>
    <w:rsid w:val="00303BFA"/>
    <w:rsid w:val="003045E3"/>
    <w:rsid w:val="00306831"/>
    <w:rsid w:val="00310DB8"/>
    <w:rsid w:val="003134AD"/>
    <w:rsid w:val="00315602"/>
    <w:rsid w:val="00322FB6"/>
    <w:rsid w:val="00331810"/>
    <w:rsid w:val="00331B7E"/>
    <w:rsid w:val="00332072"/>
    <w:rsid w:val="00333A53"/>
    <w:rsid w:val="00335942"/>
    <w:rsid w:val="003362DD"/>
    <w:rsid w:val="0033706B"/>
    <w:rsid w:val="00340152"/>
    <w:rsid w:val="00340AA3"/>
    <w:rsid w:val="0034284D"/>
    <w:rsid w:val="003431A7"/>
    <w:rsid w:val="00344A04"/>
    <w:rsid w:val="00345F93"/>
    <w:rsid w:val="003464C8"/>
    <w:rsid w:val="0034789C"/>
    <w:rsid w:val="00347C85"/>
    <w:rsid w:val="00347E18"/>
    <w:rsid w:val="00350673"/>
    <w:rsid w:val="00351B4F"/>
    <w:rsid w:val="003532C0"/>
    <w:rsid w:val="00354A38"/>
    <w:rsid w:val="00355BCC"/>
    <w:rsid w:val="00356C5B"/>
    <w:rsid w:val="00356FB8"/>
    <w:rsid w:val="00357C5A"/>
    <w:rsid w:val="0036293E"/>
    <w:rsid w:val="0036374F"/>
    <w:rsid w:val="003648E8"/>
    <w:rsid w:val="00366D4C"/>
    <w:rsid w:val="00367365"/>
    <w:rsid w:val="00367607"/>
    <w:rsid w:val="00370E01"/>
    <w:rsid w:val="0037193A"/>
    <w:rsid w:val="00371EC8"/>
    <w:rsid w:val="00371FF3"/>
    <w:rsid w:val="003750EC"/>
    <w:rsid w:val="00375362"/>
    <w:rsid w:val="0037566D"/>
    <w:rsid w:val="00377256"/>
    <w:rsid w:val="00380974"/>
    <w:rsid w:val="0038451D"/>
    <w:rsid w:val="0038539F"/>
    <w:rsid w:val="00390934"/>
    <w:rsid w:val="00390A9F"/>
    <w:rsid w:val="00391F59"/>
    <w:rsid w:val="0039276A"/>
    <w:rsid w:val="003928C2"/>
    <w:rsid w:val="00392F74"/>
    <w:rsid w:val="00393E7B"/>
    <w:rsid w:val="003962B1"/>
    <w:rsid w:val="00397C26"/>
    <w:rsid w:val="00397CD9"/>
    <w:rsid w:val="003A159A"/>
    <w:rsid w:val="003A15A9"/>
    <w:rsid w:val="003A3847"/>
    <w:rsid w:val="003A4331"/>
    <w:rsid w:val="003A5DF6"/>
    <w:rsid w:val="003A67E1"/>
    <w:rsid w:val="003A6D2B"/>
    <w:rsid w:val="003B0F3F"/>
    <w:rsid w:val="003B17A5"/>
    <w:rsid w:val="003B62AA"/>
    <w:rsid w:val="003B755D"/>
    <w:rsid w:val="003C260F"/>
    <w:rsid w:val="003C2B20"/>
    <w:rsid w:val="003C2F14"/>
    <w:rsid w:val="003C2FDF"/>
    <w:rsid w:val="003C3C2D"/>
    <w:rsid w:val="003D1A42"/>
    <w:rsid w:val="003D20E7"/>
    <w:rsid w:val="003D5E76"/>
    <w:rsid w:val="003D6675"/>
    <w:rsid w:val="003D6C11"/>
    <w:rsid w:val="003E0697"/>
    <w:rsid w:val="003E1134"/>
    <w:rsid w:val="003E1774"/>
    <w:rsid w:val="003E1A4B"/>
    <w:rsid w:val="003E1C17"/>
    <w:rsid w:val="003E326A"/>
    <w:rsid w:val="003E385C"/>
    <w:rsid w:val="003E38DD"/>
    <w:rsid w:val="003E396C"/>
    <w:rsid w:val="003E3ED9"/>
    <w:rsid w:val="003E466B"/>
    <w:rsid w:val="003E4A19"/>
    <w:rsid w:val="003E5B04"/>
    <w:rsid w:val="003E6C6C"/>
    <w:rsid w:val="003E751E"/>
    <w:rsid w:val="003F0C04"/>
    <w:rsid w:val="003F1751"/>
    <w:rsid w:val="003F7C76"/>
    <w:rsid w:val="00403599"/>
    <w:rsid w:val="004050A3"/>
    <w:rsid w:val="0040675B"/>
    <w:rsid w:val="00407612"/>
    <w:rsid w:val="004079AE"/>
    <w:rsid w:val="00410716"/>
    <w:rsid w:val="00412E2A"/>
    <w:rsid w:val="00414224"/>
    <w:rsid w:val="004212FE"/>
    <w:rsid w:val="004224BC"/>
    <w:rsid w:val="004239DF"/>
    <w:rsid w:val="00425B5B"/>
    <w:rsid w:val="00425DB7"/>
    <w:rsid w:val="00425E71"/>
    <w:rsid w:val="00426DAB"/>
    <w:rsid w:val="00430D67"/>
    <w:rsid w:val="00434E59"/>
    <w:rsid w:val="0043633A"/>
    <w:rsid w:val="00436B3D"/>
    <w:rsid w:val="00437278"/>
    <w:rsid w:val="00441089"/>
    <w:rsid w:val="0044172F"/>
    <w:rsid w:val="00442304"/>
    <w:rsid w:val="00442E0B"/>
    <w:rsid w:val="00443228"/>
    <w:rsid w:val="00444A41"/>
    <w:rsid w:val="004451BF"/>
    <w:rsid w:val="00446EFA"/>
    <w:rsid w:val="00451DF3"/>
    <w:rsid w:val="00454425"/>
    <w:rsid w:val="0045459B"/>
    <w:rsid w:val="00455269"/>
    <w:rsid w:val="0046047D"/>
    <w:rsid w:val="00462DAF"/>
    <w:rsid w:val="00466B53"/>
    <w:rsid w:val="00467BEB"/>
    <w:rsid w:val="0047272F"/>
    <w:rsid w:val="00473DAA"/>
    <w:rsid w:val="00475198"/>
    <w:rsid w:val="0047729D"/>
    <w:rsid w:val="004813D0"/>
    <w:rsid w:val="004814EE"/>
    <w:rsid w:val="00481EA9"/>
    <w:rsid w:val="004828A1"/>
    <w:rsid w:val="004848E3"/>
    <w:rsid w:val="004858E3"/>
    <w:rsid w:val="0048698F"/>
    <w:rsid w:val="00491212"/>
    <w:rsid w:val="00491EDA"/>
    <w:rsid w:val="00495658"/>
    <w:rsid w:val="0049677C"/>
    <w:rsid w:val="004967A6"/>
    <w:rsid w:val="00497E18"/>
    <w:rsid w:val="004A08DD"/>
    <w:rsid w:val="004A0F32"/>
    <w:rsid w:val="004A113B"/>
    <w:rsid w:val="004A151E"/>
    <w:rsid w:val="004A2315"/>
    <w:rsid w:val="004A2B59"/>
    <w:rsid w:val="004A5550"/>
    <w:rsid w:val="004A7B3F"/>
    <w:rsid w:val="004B13EE"/>
    <w:rsid w:val="004B459F"/>
    <w:rsid w:val="004B4D75"/>
    <w:rsid w:val="004B6B8F"/>
    <w:rsid w:val="004C4E23"/>
    <w:rsid w:val="004C60A5"/>
    <w:rsid w:val="004C6229"/>
    <w:rsid w:val="004C7C23"/>
    <w:rsid w:val="004D0CB9"/>
    <w:rsid w:val="004D0CDB"/>
    <w:rsid w:val="004D14E9"/>
    <w:rsid w:val="004D2A85"/>
    <w:rsid w:val="004D2FFB"/>
    <w:rsid w:val="004D4A74"/>
    <w:rsid w:val="004D5069"/>
    <w:rsid w:val="004E0DE2"/>
    <w:rsid w:val="004E194A"/>
    <w:rsid w:val="004E2DFB"/>
    <w:rsid w:val="004E33AB"/>
    <w:rsid w:val="004E3F8F"/>
    <w:rsid w:val="004E40ED"/>
    <w:rsid w:val="004E4859"/>
    <w:rsid w:val="004E6DCF"/>
    <w:rsid w:val="004F3A00"/>
    <w:rsid w:val="004F4201"/>
    <w:rsid w:val="004F7014"/>
    <w:rsid w:val="00500C14"/>
    <w:rsid w:val="00504B0B"/>
    <w:rsid w:val="00505770"/>
    <w:rsid w:val="00507A42"/>
    <w:rsid w:val="00510A33"/>
    <w:rsid w:val="00511BAC"/>
    <w:rsid w:val="0051600C"/>
    <w:rsid w:val="005173C9"/>
    <w:rsid w:val="00521974"/>
    <w:rsid w:val="00522BD6"/>
    <w:rsid w:val="005234D3"/>
    <w:rsid w:val="005306BF"/>
    <w:rsid w:val="00530D81"/>
    <w:rsid w:val="0053139A"/>
    <w:rsid w:val="00532243"/>
    <w:rsid w:val="00532BDB"/>
    <w:rsid w:val="00535488"/>
    <w:rsid w:val="00535FAB"/>
    <w:rsid w:val="005366B4"/>
    <w:rsid w:val="00537901"/>
    <w:rsid w:val="0054005B"/>
    <w:rsid w:val="0054169E"/>
    <w:rsid w:val="0054253B"/>
    <w:rsid w:val="00544C3B"/>
    <w:rsid w:val="005459D7"/>
    <w:rsid w:val="0055053D"/>
    <w:rsid w:val="00550CEF"/>
    <w:rsid w:val="005523B5"/>
    <w:rsid w:val="005530EF"/>
    <w:rsid w:val="005562DB"/>
    <w:rsid w:val="00557159"/>
    <w:rsid w:val="00557291"/>
    <w:rsid w:val="00557957"/>
    <w:rsid w:val="00563E58"/>
    <w:rsid w:val="00564F27"/>
    <w:rsid w:val="00565172"/>
    <w:rsid w:val="00565679"/>
    <w:rsid w:val="00567F98"/>
    <w:rsid w:val="005706DB"/>
    <w:rsid w:val="00571787"/>
    <w:rsid w:val="00574FC7"/>
    <w:rsid w:val="005771BC"/>
    <w:rsid w:val="005775F9"/>
    <w:rsid w:val="0058047F"/>
    <w:rsid w:val="005814AB"/>
    <w:rsid w:val="00581E5F"/>
    <w:rsid w:val="00583C0A"/>
    <w:rsid w:val="00585907"/>
    <w:rsid w:val="0058597D"/>
    <w:rsid w:val="00585F51"/>
    <w:rsid w:val="00590078"/>
    <w:rsid w:val="005928E6"/>
    <w:rsid w:val="00593B76"/>
    <w:rsid w:val="00597A1F"/>
    <w:rsid w:val="005A477E"/>
    <w:rsid w:val="005A66D2"/>
    <w:rsid w:val="005A7C3C"/>
    <w:rsid w:val="005A7D82"/>
    <w:rsid w:val="005B0EC0"/>
    <w:rsid w:val="005B1A5C"/>
    <w:rsid w:val="005B2D05"/>
    <w:rsid w:val="005D2899"/>
    <w:rsid w:val="005D3096"/>
    <w:rsid w:val="005D322A"/>
    <w:rsid w:val="005D35F2"/>
    <w:rsid w:val="005D3C45"/>
    <w:rsid w:val="005D56F8"/>
    <w:rsid w:val="005E09C6"/>
    <w:rsid w:val="005E173A"/>
    <w:rsid w:val="005E2B9E"/>
    <w:rsid w:val="005E4509"/>
    <w:rsid w:val="005E632F"/>
    <w:rsid w:val="005F0E6A"/>
    <w:rsid w:val="005F1A2C"/>
    <w:rsid w:val="005F22A6"/>
    <w:rsid w:val="005F3450"/>
    <w:rsid w:val="005F4CFB"/>
    <w:rsid w:val="005F5F5B"/>
    <w:rsid w:val="005F69C7"/>
    <w:rsid w:val="005F6EE3"/>
    <w:rsid w:val="005F77B5"/>
    <w:rsid w:val="005F7846"/>
    <w:rsid w:val="00600151"/>
    <w:rsid w:val="00603723"/>
    <w:rsid w:val="0060373D"/>
    <w:rsid w:val="00605339"/>
    <w:rsid w:val="00606F27"/>
    <w:rsid w:val="00607F64"/>
    <w:rsid w:val="00611A9B"/>
    <w:rsid w:val="006133CB"/>
    <w:rsid w:val="0061554D"/>
    <w:rsid w:val="00620735"/>
    <w:rsid w:val="00621E81"/>
    <w:rsid w:val="0062690B"/>
    <w:rsid w:val="006269C8"/>
    <w:rsid w:val="00630A91"/>
    <w:rsid w:val="0063161B"/>
    <w:rsid w:val="006332E3"/>
    <w:rsid w:val="0063439C"/>
    <w:rsid w:val="0064051D"/>
    <w:rsid w:val="00643720"/>
    <w:rsid w:val="0064460D"/>
    <w:rsid w:val="0064484F"/>
    <w:rsid w:val="00644973"/>
    <w:rsid w:val="00651065"/>
    <w:rsid w:val="00651EAD"/>
    <w:rsid w:val="006526B9"/>
    <w:rsid w:val="00653328"/>
    <w:rsid w:val="00654D63"/>
    <w:rsid w:val="00662700"/>
    <w:rsid w:val="00664056"/>
    <w:rsid w:val="0066497C"/>
    <w:rsid w:val="00665932"/>
    <w:rsid w:val="00665B3D"/>
    <w:rsid w:val="00665C83"/>
    <w:rsid w:val="00665EAE"/>
    <w:rsid w:val="00666C56"/>
    <w:rsid w:val="00673506"/>
    <w:rsid w:val="0067473C"/>
    <w:rsid w:val="00676274"/>
    <w:rsid w:val="0068026A"/>
    <w:rsid w:val="00681D47"/>
    <w:rsid w:val="006846EF"/>
    <w:rsid w:val="00690B89"/>
    <w:rsid w:val="006933B6"/>
    <w:rsid w:val="00694993"/>
    <w:rsid w:val="00695248"/>
    <w:rsid w:val="00695649"/>
    <w:rsid w:val="006A02AC"/>
    <w:rsid w:val="006A1405"/>
    <w:rsid w:val="006A1C31"/>
    <w:rsid w:val="006A230A"/>
    <w:rsid w:val="006B2370"/>
    <w:rsid w:val="006B4461"/>
    <w:rsid w:val="006B49DE"/>
    <w:rsid w:val="006B5C35"/>
    <w:rsid w:val="006B62A2"/>
    <w:rsid w:val="006C026D"/>
    <w:rsid w:val="006C0430"/>
    <w:rsid w:val="006C09FB"/>
    <w:rsid w:val="006C464B"/>
    <w:rsid w:val="006C4A87"/>
    <w:rsid w:val="006C53F5"/>
    <w:rsid w:val="006C5F21"/>
    <w:rsid w:val="006C5F54"/>
    <w:rsid w:val="006C79F0"/>
    <w:rsid w:val="006C7B6E"/>
    <w:rsid w:val="006C7E22"/>
    <w:rsid w:val="006D1993"/>
    <w:rsid w:val="006D21AE"/>
    <w:rsid w:val="006D228A"/>
    <w:rsid w:val="006D256C"/>
    <w:rsid w:val="006D6B52"/>
    <w:rsid w:val="006D6D29"/>
    <w:rsid w:val="006E2367"/>
    <w:rsid w:val="006E6D4B"/>
    <w:rsid w:val="006E75F0"/>
    <w:rsid w:val="006F1635"/>
    <w:rsid w:val="006F4007"/>
    <w:rsid w:val="006F530F"/>
    <w:rsid w:val="006F5666"/>
    <w:rsid w:val="006F5CD9"/>
    <w:rsid w:val="006F7823"/>
    <w:rsid w:val="00700C7E"/>
    <w:rsid w:val="00701348"/>
    <w:rsid w:val="0070264D"/>
    <w:rsid w:val="0070368B"/>
    <w:rsid w:val="00703BBC"/>
    <w:rsid w:val="007042EC"/>
    <w:rsid w:val="00705C38"/>
    <w:rsid w:val="0070651D"/>
    <w:rsid w:val="007100F6"/>
    <w:rsid w:val="00711D95"/>
    <w:rsid w:val="00712780"/>
    <w:rsid w:val="00713605"/>
    <w:rsid w:val="00714F5F"/>
    <w:rsid w:val="007161B7"/>
    <w:rsid w:val="0071798C"/>
    <w:rsid w:val="00717E62"/>
    <w:rsid w:val="007218AA"/>
    <w:rsid w:val="00722C4F"/>
    <w:rsid w:val="00724BB0"/>
    <w:rsid w:val="00725625"/>
    <w:rsid w:val="00727726"/>
    <w:rsid w:val="007341DA"/>
    <w:rsid w:val="00734705"/>
    <w:rsid w:val="007364F3"/>
    <w:rsid w:val="00736FDD"/>
    <w:rsid w:val="0074067E"/>
    <w:rsid w:val="00742871"/>
    <w:rsid w:val="0074487E"/>
    <w:rsid w:val="007453B9"/>
    <w:rsid w:val="007475DD"/>
    <w:rsid w:val="00747913"/>
    <w:rsid w:val="007509A5"/>
    <w:rsid w:val="0075305C"/>
    <w:rsid w:val="007554D6"/>
    <w:rsid w:val="0075736F"/>
    <w:rsid w:val="00762212"/>
    <w:rsid w:val="00763AD0"/>
    <w:rsid w:val="00766524"/>
    <w:rsid w:val="00766E35"/>
    <w:rsid w:val="007749A4"/>
    <w:rsid w:val="00775E9D"/>
    <w:rsid w:val="00776B27"/>
    <w:rsid w:val="00777C37"/>
    <w:rsid w:val="007859BE"/>
    <w:rsid w:val="00790A19"/>
    <w:rsid w:val="00795155"/>
    <w:rsid w:val="007962CE"/>
    <w:rsid w:val="007A2D73"/>
    <w:rsid w:val="007A4749"/>
    <w:rsid w:val="007A4E6B"/>
    <w:rsid w:val="007A60AD"/>
    <w:rsid w:val="007A61B2"/>
    <w:rsid w:val="007A7257"/>
    <w:rsid w:val="007B1563"/>
    <w:rsid w:val="007B381D"/>
    <w:rsid w:val="007B539E"/>
    <w:rsid w:val="007B5A43"/>
    <w:rsid w:val="007B77E9"/>
    <w:rsid w:val="007C360B"/>
    <w:rsid w:val="007C443F"/>
    <w:rsid w:val="007C4ECF"/>
    <w:rsid w:val="007C55A1"/>
    <w:rsid w:val="007C5D2A"/>
    <w:rsid w:val="007C6338"/>
    <w:rsid w:val="007D34CD"/>
    <w:rsid w:val="007D39AF"/>
    <w:rsid w:val="007D68A3"/>
    <w:rsid w:val="007E1243"/>
    <w:rsid w:val="007E242C"/>
    <w:rsid w:val="007E4673"/>
    <w:rsid w:val="007E585F"/>
    <w:rsid w:val="007F1652"/>
    <w:rsid w:val="007F2BA6"/>
    <w:rsid w:val="007F74D8"/>
    <w:rsid w:val="007F7EE2"/>
    <w:rsid w:val="008018F7"/>
    <w:rsid w:val="0080284C"/>
    <w:rsid w:val="008029E7"/>
    <w:rsid w:val="008039AF"/>
    <w:rsid w:val="00803FE4"/>
    <w:rsid w:val="00805D64"/>
    <w:rsid w:val="00806116"/>
    <w:rsid w:val="008104E1"/>
    <w:rsid w:val="0081176C"/>
    <w:rsid w:val="00811FEE"/>
    <w:rsid w:val="008136EA"/>
    <w:rsid w:val="008143D8"/>
    <w:rsid w:val="008145FF"/>
    <w:rsid w:val="00814FFB"/>
    <w:rsid w:val="008202C6"/>
    <w:rsid w:val="0082172A"/>
    <w:rsid w:val="00821C5A"/>
    <w:rsid w:val="0082241E"/>
    <w:rsid w:val="0082305F"/>
    <w:rsid w:val="00823A14"/>
    <w:rsid w:val="00825E98"/>
    <w:rsid w:val="008273CE"/>
    <w:rsid w:val="00832CBF"/>
    <w:rsid w:val="00833EA3"/>
    <w:rsid w:val="00834FB6"/>
    <w:rsid w:val="0083650D"/>
    <w:rsid w:val="0084352B"/>
    <w:rsid w:val="00846CD0"/>
    <w:rsid w:val="00846E4B"/>
    <w:rsid w:val="008512D5"/>
    <w:rsid w:val="00851EC2"/>
    <w:rsid w:val="00852396"/>
    <w:rsid w:val="00856A97"/>
    <w:rsid w:val="0086132F"/>
    <w:rsid w:val="008635D6"/>
    <w:rsid w:val="00863897"/>
    <w:rsid w:val="008647D5"/>
    <w:rsid w:val="00864C6A"/>
    <w:rsid w:val="00866B0D"/>
    <w:rsid w:val="008701AE"/>
    <w:rsid w:val="0087054C"/>
    <w:rsid w:val="0087095C"/>
    <w:rsid w:val="00872030"/>
    <w:rsid w:val="00872305"/>
    <w:rsid w:val="00877C6A"/>
    <w:rsid w:val="00880FB3"/>
    <w:rsid w:val="00881255"/>
    <w:rsid w:val="00883007"/>
    <w:rsid w:val="00883110"/>
    <w:rsid w:val="00884FF9"/>
    <w:rsid w:val="008851EC"/>
    <w:rsid w:val="00885B40"/>
    <w:rsid w:val="00885D2A"/>
    <w:rsid w:val="00886A01"/>
    <w:rsid w:val="00886F37"/>
    <w:rsid w:val="0089000F"/>
    <w:rsid w:val="0089049F"/>
    <w:rsid w:val="00890554"/>
    <w:rsid w:val="0089085C"/>
    <w:rsid w:val="00893046"/>
    <w:rsid w:val="00896CFB"/>
    <w:rsid w:val="008A0378"/>
    <w:rsid w:val="008A33E6"/>
    <w:rsid w:val="008A3CEC"/>
    <w:rsid w:val="008A43B4"/>
    <w:rsid w:val="008A6B16"/>
    <w:rsid w:val="008A7C69"/>
    <w:rsid w:val="008B0F99"/>
    <w:rsid w:val="008B1C26"/>
    <w:rsid w:val="008B491B"/>
    <w:rsid w:val="008B5622"/>
    <w:rsid w:val="008B671D"/>
    <w:rsid w:val="008B7C74"/>
    <w:rsid w:val="008C0C33"/>
    <w:rsid w:val="008C1EAD"/>
    <w:rsid w:val="008C1EBF"/>
    <w:rsid w:val="008C1F7C"/>
    <w:rsid w:val="008C23A4"/>
    <w:rsid w:val="008C2D5E"/>
    <w:rsid w:val="008C2E20"/>
    <w:rsid w:val="008C4A7C"/>
    <w:rsid w:val="008C7B7F"/>
    <w:rsid w:val="008D0770"/>
    <w:rsid w:val="008D0E5B"/>
    <w:rsid w:val="008D2732"/>
    <w:rsid w:val="008D55E0"/>
    <w:rsid w:val="008D6256"/>
    <w:rsid w:val="008D710A"/>
    <w:rsid w:val="008E01C3"/>
    <w:rsid w:val="008E0266"/>
    <w:rsid w:val="008E287F"/>
    <w:rsid w:val="008E291D"/>
    <w:rsid w:val="008E317C"/>
    <w:rsid w:val="008E3792"/>
    <w:rsid w:val="008E40FE"/>
    <w:rsid w:val="008E430C"/>
    <w:rsid w:val="008E49A7"/>
    <w:rsid w:val="008E5132"/>
    <w:rsid w:val="008E5378"/>
    <w:rsid w:val="008E53B6"/>
    <w:rsid w:val="008E57FB"/>
    <w:rsid w:val="008E5EF3"/>
    <w:rsid w:val="008E7BCB"/>
    <w:rsid w:val="008E7CF0"/>
    <w:rsid w:val="008E7EBB"/>
    <w:rsid w:val="008F01B3"/>
    <w:rsid w:val="008F4F88"/>
    <w:rsid w:val="008F6195"/>
    <w:rsid w:val="009006A2"/>
    <w:rsid w:val="00901A7C"/>
    <w:rsid w:val="00906B25"/>
    <w:rsid w:val="00907918"/>
    <w:rsid w:val="00910C53"/>
    <w:rsid w:val="009151B4"/>
    <w:rsid w:val="0091753F"/>
    <w:rsid w:val="00922784"/>
    <w:rsid w:val="00924FB6"/>
    <w:rsid w:val="009256AC"/>
    <w:rsid w:val="00931635"/>
    <w:rsid w:val="00935FB6"/>
    <w:rsid w:val="009365DF"/>
    <w:rsid w:val="00940311"/>
    <w:rsid w:val="00940473"/>
    <w:rsid w:val="00941561"/>
    <w:rsid w:val="00943321"/>
    <w:rsid w:val="009541CB"/>
    <w:rsid w:val="00956096"/>
    <w:rsid w:val="00961BDC"/>
    <w:rsid w:val="00962DB9"/>
    <w:rsid w:val="00963086"/>
    <w:rsid w:val="0096344A"/>
    <w:rsid w:val="0097088D"/>
    <w:rsid w:val="0097089A"/>
    <w:rsid w:val="00972431"/>
    <w:rsid w:val="00973B1E"/>
    <w:rsid w:val="009741A5"/>
    <w:rsid w:val="00974976"/>
    <w:rsid w:val="009753D4"/>
    <w:rsid w:val="0097662A"/>
    <w:rsid w:val="00977E67"/>
    <w:rsid w:val="00977FCD"/>
    <w:rsid w:val="00983BC3"/>
    <w:rsid w:val="00985AFB"/>
    <w:rsid w:val="00986877"/>
    <w:rsid w:val="00986A32"/>
    <w:rsid w:val="00986F63"/>
    <w:rsid w:val="00990B85"/>
    <w:rsid w:val="00991476"/>
    <w:rsid w:val="00993FC3"/>
    <w:rsid w:val="009943D3"/>
    <w:rsid w:val="009958DD"/>
    <w:rsid w:val="00995E6E"/>
    <w:rsid w:val="0099778C"/>
    <w:rsid w:val="009A2B1B"/>
    <w:rsid w:val="009A4726"/>
    <w:rsid w:val="009A4FD3"/>
    <w:rsid w:val="009A50EB"/>
    <w:rsid w:val="009A6EFE"/>
    <w:rsid w:val="009A7576"/>
    <w:rsid w:val="009B047B"/>
    <w:rsid w:val="009B1604"/>
    <w:rsid w:val="009B266A"/>
    <w:rsid w:val="009B6C05"/>
    <w:rsid w:val="009B72DA"/>
    <w:rsid w:val="009B7F49"/>
    <w:rsid w:val="009C277F"/>
    <w:rsid w:val="009C4139"/>
    <w:rsid w:val="009C4D85"/>
    <w:rsid w:val="009C5843"/>
    <w:rsid w:val="009C6EAC"/>
    <w:rsid w:val="009C79A2"/>
    <w:rsid w:val="009D0FEA"/>
    <w:rsid w:val="009D5636"/>
    <w:rsid w:val="009D77A7"/>
    <w:rsid w:val="009D79D8"/>
    <w:rsid w:val="009E21C4"/>
    <w:rsid w:val="009E304C"/>
    <w:rsid w:val="009E47C2"/>
    <w:rsid w:val="009E5C81"/>
    <w:rsid w:val="009E68AC"/>
    <w:rsid w:val="009F0874"/>
    <w:rsid w:val="009F2E1C"/>
    <w:rsid w:val="009F305D"/>
    <w:rsid w:val="009F3BC8"/>
    <w:rsid w:val="009F5E08"/>
    <w:rsid w:val="009F6524"/>
    <w:rsid w:val="00A030D2"/>
    <w:rsid w:val="00A0318A"/>
    <w:rsid w:val="00A112E6"/>
    <w:rsid w:val="00A1233B"/>
    <w:rsid w:val="00A14A65"/>
    <w:rsid w:val="00A20297"/>
    <w:rsid w:val="00A2207A"/>
    <w:rsid w:val="00A222E1"/>
    <w:rsid w:val="00A248DB"/>
    <w:rsid w:val="00A26A2E"/>
    <w:rsid w:val="00A274E5"/>
    <w:rsid w:val="00A277B1"/>
    <w:rsid w:val="00A30352"/>
    <w:rsid w:val="00A31E0E"/>
    <w:rsid w:val="00A326C6"/>
    <w:rsid w:val="00A32EA1"/>
    <w:rsid w:val="00A34627"/>
    <w:rsid w:val="00A355B7"/>
    <w:rsid w:val="00A365DF"/>
    <w:rsid w:val="00A37370"/>
    <w:rsid w:val="00A40D55"/>
    <w:rsid w:val="00A4197C"/>
    <w:rsid w:val="00A42BDA"/>
    <w:rsid w:val="00A43497"/>
    <w:rsid w:val="00A44E12"/>
    <w:rsid w:val="00A46499"/>
    <w:rsid w:val="00A46CE5"/>
    <w:rsid w:val="00A478C2"/>
    <w:rsid w:val="00A47C27"/>
    <w:rsid w:val="00A511BF"/>
    <w:rsid w:val="00A55E7E"/>
    <w:rsid w:val="00A57669"/>
    <w:rsid w:val="00A627B3"/>
    <w:rsid w:val="00A63AB5"/>
    <w:rsid w:val="00A64AD9"/>
    <w:rsid w:val="00A659D8"/>
    <w:rsid w:val="00A65D26"/>
    <w:rsid w:val="00A67223"/>
    <w:rsid w:val="00A70655"/>
    <w:rsid w:val="00A728E6"/>
    <w:rsid w:val="00A72A5A"/>
    <w:rsid w:val="00A74483"/>
    <w:rsid w:val="00A766A7"/>
    <w:rsid w:val="00A844D7"/>
    <w:rsid w:val="00A87816"/>
    <w:rsid w:val="00A87B2D"/>
    <w:rsid w:val="00A916E9"/>
    <w:rsid w:val="00A9198C"/>
    <w:rsid w:val="00A9441E"/>
    <w:rsid w:val="00A946E7"/>
    <w:rsid w:val="00A94C07"/>
    <w:rsid w:val="00A9506C"/>
    <w:rsid w:val="00AA032D"/>
    <w:rsid w:val="00AA098F"/>
    <w:rsid w:val="00AA2F25"/>
    <w:rsid w:val="00AA43AE"/>
    <w:rsid w:val="00AA6EA2"/>
    <w:rsid w:val="00AB222C"/>
    <w:rsid w:val="00AB40BC"/>
    <w:rsid w:val="00AB423D"/>
    <w:rsid w:val="00AC123C"/>
    <w:rsid w:val="00AC190F"/>
    <w:rsid w:val="00AC1AD9"/>
    <w:rsid w:val="00AC25F7"/>
    <w:rsid w:val="00AC3248"/>
    <w:rsid w:val="00AC51DC"/>
    <w:rsid w:val="00AD1570"/>
    <w:rsid w:val="00AD31C0"/>
    <w:rsid w:val="00AD3935"/>
    <w:rsid w:val="00AD6F83"/>
    <w:rsid w:val="00AD7C76"/>
    <w:rsid w:val="00AE0109"/>
    <w:rsid w:val="00AE18E0"/>
    <w:rsid w:val="00AE1EA2"/>
    <w:rsid w:val="00AE2B8B"/>
    <w:rsid w:val="00AE3AA8"/>
    <w:rsid w:val="00AE3C72"/>
    <w:rsid w:val="00AE3CD5"/>
    <w:rsid w:val="00AE42D2"/>
    <w:rsid w:val="00AE5AF5"/>
    <w:rsid w:val="00AF135F"/>
    <w:rsid w:val="00AF20FB"/>
    <w:rsid w:val="00AF33AE"/>
    <w:rsid w:val="00AF3A26"/>
    <w:rsid w:val="00AF3C71"/>
    <w:rsid w:val="00B0011F"/>
    <w:rsid w:val="00B01629"/>
    <w:rsid w:val="00B039BD"/>
    <w:rsid w:val="00B03BAC"/>
    <w:rsid w:val="00B03C08"/>
    <w:rsid w:val="00B05E56"/>
    <w:rsid w:val="00B11D7C"/>
    <w:rsid w:val="00B135D2"/>
    <w:rsid w:val="00B1421C"/>
    <w:rsid w:val="00B161D9"/>
    <w:rsid w:val="00B22F9D"/>
    <w:rsid w:val="00B230EE"/>
    <w:rsid w:val="00B240B9"/>
    <w:rsid w:val="00B250D1"/>
    <w:rsid w:val="00B27B35"/>
    <w:rsid w:val="00B30387"/>
    <w:rsid w:val="00B33286"/>
    <w:rsid w:val="00B33342"/>
    <w:rsid w:val="00B35973"/>
    <w:rsid w:val="00B3755E"/>
    <w:rsid w:val="00B40019"/>
    <w:rsid w:val="00B405F6"/>
    <w:rsid w:val="00B40DB3"/>
    <w:rsid w:val="00B40FFD"/>
    <w:rsid w:val="00B4187B"/>
    <w:rsid w:val="00B42234"/>
    <w:rsid w:val="00B43A39"/>
    <w:rsid w:val="00B449D1"/>
    <w:rsid w:val="00B472D7"/>
    <w:rsid w:val="00B477AF"/>
    <w:rsid w:val="00B47E03"/>
    <w:rsid w:val="00B5248A"/>
    <w:rsid w:val="00B54D5F"/>
    <w:rsid w:val="00B56627"/>
    <w:rsid w:val="00B6043E"/>
    <w:rsid w:val="00B61619"/>
    <w:rsid w:val="00B625B0"/>
    <w:rsid w:val="00B639A3"/>
    <w:rsid w:val="00B6483F"/>
    <w:rsid w:val="00B67D11"/>
    <w:rsid w:val="00B72A95"/>
    <w:rsid w:val="00B73130"/>
    <w:rsid w:val="00B76062"/>
    <w:rsid w:val="00B77B02"/>
    <w:rsid w:val="00B81660"/>
    <w:rsid w:val="00B82893"/>
    <w:rsid w:val="00B83065"/>
    <w:rsid w:val="00B8596B"/>
    <w:rsid w:val="00B85E22"/>
    <w:rsid w:val="00B86DA4"/>
    <w:rsid w:val="00B86E1F"/>
    <w:rsid w:val="00B87B7D"/>
    <w:rsid w:val="00B9008F"/>
    <w:rsid w:val="00B91712"/>
    <w:rsid w:val="00B91F7C"/>
    <w:rsid w:val="00B92696"/>
    <w:rsid w:val="00B93C0D"/>
    <w:rsid w:val="00B95A81"/>
    <w:rsid w:val="00B97302"/>
    <w:rsid w:val="00BA2E07"/>
    <w:rsid w:val="00BA4D99"/>
    <w:rsid w:val="00BA78B0"/>
    <w:rsid w:val="00BB1ECF"/>
    <w:rsid w:val="00BB30C4"/>
    <w:rsid w:val="00BB387F"/>
    <w:rsid w:val="00BB4184"/>
    <w:rsid w:val="00BB4D1E"/>
    <w:rsid w:val="00BB606F"/>
    <w:rsid w:val="00BB7A39"/>
    <w:rsid w:val="00BC09BC"/>
    <w:rsid w:val="00BC1A82"/>
    <w:rsid w:val="00BC1D12"/>
    <w:rsid w:val="00BC2A3C"/>
    <w:rsid w:val="00BC2D2F"/>
    <w:rsid w:val="00BC583F"/>
    <w:rsid w:val="00BC5E06"/>
    <w:rsid w:val="00BC64D5"/>
    <w:rsid w:val="00BC6BBB"/>
    <w:rsid w:val="00BC7B32"/>
    <w:rsid w:val="00BD2AD4"/>
    <w:rsid w:val="00BE005D"/>
    <w:rsid w:val="00BE0930"/>
    <w:rsid w:val="00BE3BBB"/>
    <w:rsid w:val="00BE4021"/>
    <w:rsid w:val="00BE5159"/>
    <w:rsid w:val="00BF1FE2"/>
    <w:rsid w:val="00BF26E6"/>
    <w:rsid w:val="00BF3AB4"/>
    <w:rsid w:val="00BF617A"/>
    <w:rsid w:val="00BF624F"/>
    <w:rsid w:val="00BF7C48"/>
    <w:rsid w:val="00C02294"/>
    <w:rsid w:val="00C0278B"/>
    <w:rsid w:val="00C028D7"/>
    <w:rsid w:val="00C02EBA"/>
    <w:rsid w:val="00C03559"/>
    <w:rsid w:val="00C043DB"/>
    <w:rsid w:val="00C04C51"/>
    <w:rsid w:val="00C05369"/>
    <w:rsid w:val="00C07D6B"/>
    <w:rsid w:val="00C10890"/>
    <w:rsid w:val="00C10ECE"/>
    <w:rsid w:val="00C10F65"/>
    <w:rsid w:val="00C13123"/>
    <w:rsid w:val="00C13CFE"/>
    <w:rsid w:val="00C14F4F"/>
    <w:rsid w:val="00C16F16"/>
    <w:rsid w:val="00C174E7"/>
    <w:rsid w:val="00C2079F"/>
    <w:rsid w:val="00C259BB"/>
    <w:rsid w:val="00C26CBD"/>
    <w:rsid w:val="00C31D53"/>
    <w:rsid w:val="00C32115"/>
    <w:rsid w:val="00C32446"/>
    <w:rsid w:val="00C32D9C"/>
    <w:rsid w:val="00C33240"/>
    <w:rsid w:val="00C35CEB"/>
    <w:rsid w:val="00C36688"/>
    <w:rsid w:val="00C36F43"/>
    <w:rsid w:val="00C37A66"/>
    <w:rsid w:val="00C409E4"/>
    <w:rsid w:val="00C413CE"/>
    <w:rsid w:val="00C44E6F"/>
    <w:rsid w:val="00C44F72"/>
    <w:rsid w:val="00C454B6"/>
    <w:rsid w:val="00C46776"/>
    <w:rsid w:val="00C50C27"/>
    <w:rsid w:val="00C5154A"/>
    <w:rsid w:val="00C5186E"/>
    <w:rsid w:val="00C51A1C"/>
    <w:rsid w:val="00C52990"/>
    <w:rsid w:val="00C542E9"/>
    <w:rsid w:val="00C54DEE"/>
    <w:rsid w:val="00C554CF"/>
    <w:rsid w:val="00C578DF"/>
    <w:rsid w:val="00C60B2F"/>
    <w:rsid w:val="00C61033"/>
    <w:rsid w:val="00C61CCF"/>
    <w:rsid w:val="00C62771"/>
    <w:rsid w:val="00C7321F"/>
    <w:rsid w:val="00C7415E"/>
    <w:rsid w:val="00C8079F"/>
    <w:rsid w:val="00C81DE6"/>
    <w:rsid w:val="00C838B9"/>
    <w:rsid w:val="00C843F8"/>
    <w:rsid w:val="00C857D8"/>
    <w:rsid w:val="00C86A35"/>
    <w:rsid w:val="00C8702F"/>
    <w:rsid w:val="00C87302"/>
    <w:rsid w:val="00C9303C"/>
    <w:rsid w:val="00C939DC"/>
    <w:rsid w:val="00C9448B"/>
    <w:rsid w:val="00C94C12"/>
    <w:rsid w:val="00C96635"/>
    <w:rsid w:val="00C977B6"/>
    <w:rsid w:val="00CA11B4"/>
    <w:rsid w:val="00CA13B2"/>
    <w:rsid w:val="00CA220F"/>
    <w:rsid w:val="00CA27F5"/>
    <w:rsid w:val="00CA28A4"/>
    <w:rsid w:val="00CB1CCF"/>
    <w:rsid w:val="00CB44FD"/>
    <w:rsid w:val="00CC0875"/>
    <w:rsid w:val="00CC1C67"/>
    <w:rsid w:val="00CC24AD"/>
    <w:rsid w:val="00CC4A96"/>
    <w:rsid w:val="00CC5F2D"/>
    <w:rsid w:val="00CC643F"/>
    <w:rsid w:val="00CC67A8"/>
    <w:rsid w:val="00CC79C3"/>
    <w:rsid w:val="00CC7AD5"/>
    <w:rsid w:val="00CD1997"/>
    <w:rsid w:val="00CD4EEB"/>
    <w:rsid w:val="00CD6C14"/>
    <w:rsid w:val="00CD7A82"/>
    <w:rsid w:val="00CD7B1C"/>
    <w:rsid w:val="00CD7FF8"/>
    <w:rsid w:val="00CE0490"/>
    <w:rsid w:val="00CE2D33"/>
    <w:rsid w:val="00CE3FAF"/>
    <w:rsid w:val="00CE5280"/>
    <w:rsid w:val="00CE5C4C"/>
    <w:rsid w:val="00CE5D48"/>
    <w:rsid w:val="00CF43C2"/>
    <w:rsid w:val="00CF4AF2"/>
    <w:rsid w:val="00CF4C25"/>
    <w:rsid w:val="00CF7B3F"/>
    <w:rsid w:val="00D00DEB"/>
    <w:rsid w:val="00D0163E"/>
    <w:rsid w:val="00D01F72"/>
    <w:rsid w:val="00D05A80"/>
    <w:rsid w:val="00D05E89"/>
    <w:rsid w:val="00D1186E"/>
    <w:rsid w:val="00D11E27"/>
    <w:rsid w:val="00D1343F"/>
    <w:rsid w:val="00D13B58"/>
    <w:rsid w:val="00D15DAB"/>
    <w:rsid w:val="00D16A5A"/>
    <w:rsid w:val="00D30401"/>
    <w:rsid w:val="00D31AF7"/>
    <w:rsid w:val="00D3379E"/>
    <w:rsid w:val="00D34BA2"/>
    <w:rsid w:val="00D35659"/>
    <w:rsid w:val="00D362BA"/>
    <w:rsid w:val="00D36D6B"/>
    <w:rsid w:val="00D372FB"/>
    <w:rsid w:val="00D40B83"/>
    <w:rsid w:val="00D40EA2"/>
    <w:rsid w:val="00D43A53"/>
    <w:rsid w:val="00D4455C"/>
    <w:rsid w:val="00D45433"/>
    <w:rsid w:val="00D45D29"/>
    <w:rsid w:val="00D45EB2"/>
    <w:rsid w:val="00D46BF4"/>
    <w:rsid w:val="00D513FD"/>
    <w:rsid w:val="00D535C7"/>
    <w:rsid w:val="00D542F3"/>
    <w:rsid w:val="00D570B8"/>
    <w:rsid w:val="00D62F28"/>
    <w:rsid w:val="00D63134"/>
    <w:rsid w:val="00D637DE"/>
    <w:rsid w:val="00D643DC"/>
    <w:rsid w:val="00D64474"/>
    <w:rsid w:val="00D6617F"/>
    <w:rsid w:val="00D66DCB"/>
    <w:rsid w:val="00D67C45"/>
    <w:rsid w:val="00D705AF"/>
    <w:rsid w:val="00D73532"/>
    <w:rsid w:val="00D7401C"/>
    <w:rsid w:val="00D74E9B"/>
    <w:rsid w:val="00D74ECA"/>
    <w:rsid w:val="00D77293"/>
    <w:rsid w:val="00D80D70"/>
    <w:rsid w:val="00D8145C"/>
    <w:rsid w:val="00D83E21"/>
    <w:rsid w:val="00D85540"/>
    <w:rsid w:val="00D85AF2"/>
    <w:rsid w:val="00D871C0"/>
    <w:rsid w:val="00D9140B"/>
    <w:rsid w:val="00D914A9"/>
    <w:rsid w:val="00D93B9B"/>
    <w:rsid w:val="00D95063"/>
    <w:rsid w:val="00D97DD1"/>
    <w:rsid w:val="00DA0B4E"/>
    <w:rsid w:val="00DA2BEC"/>
    <w:rsid w:val="00DA2D31"/>
    <w:rsid w:val="00DA3B21"/>
    <w:rsid w:val="00DA79D7"/>
    <w:rsid w:val="00DA7DF0"/>
    <w:rsid w:val="00DB0386"/>
    <w:rsid w:val="00DB14EA"/>
    <w:rsid w:val="00DB3CFE"/>
    <w:rsid w:val="00DB48D4"/>
    <w:rsid w:val="00DB61CA"/>
    <w:rsid w:val="00DC0221"/>
    <w:rsid w:val="00DC1EFF"/>
    <w:rsid w:val="00DC2929"/>
    <w:rsid w:val="00DC5529"/>
    <w:rsid w:val="00DC63A4"/>
    <w:rsid w:val="00DC6697"/>
    <w:rsid w:val="00DC679E"/>
    <w:rsid w:val="00DC7A4D"/>
    <w:rsid w:val="00DD0387"/>
    <w:rsid w:val="00DD146E"/>
    <w:rsid w:val="00DD54B0"/>
    <w:rsid w:val="00DE0D4F"/>
    <w:rsid w:val="00DE1F67"/>
    <w:rsid w:val="00DE428D"/>
    <w:rsid w:val="00DE491A"/>
    <w:rsid w:val="00DE5BD7"/>
    <w:rsid w:val="00DE6AD7"/>
    <w:rsid w:val="00DF0707"/>
    <w:rsid w:val="00DF0CD8"/>
    <w:rsid w:val="00DF14CE"/>
    <w:rsid w:val="00E0097F"/>
    <w:rsid w:val="00E015D1"/>
    <w:rsid w:val="00E02534"/>
    <w:rsid w:val="00E02CAA"/>
    <w:rsid w:val="00E06A15"/>
    <w:rsid w:val="00E1060E"/>
    <w:rsid w:val="00E13317"/>
    <w:rsid w:val="00E13B83"/>
    <w:rsid w:val="00E1658A"/>
    <w:rsid w:val="00E16EAD"/>
    <w:rsid w:val="00E200FA"/>
    <w:rsid w:val="00E20B76"/>
    <w:rsid w:val="00E22357"/>
    <w:rsid w:val="00E240D3"/>
    <w:rsid w:val="00E2415F"/>
    <w:rsid w:val="00E2474F"/>
    <w:rsid w:val="00E25E6B"/>
    <w:rsid w:val="00E27F28"/>
    <w:rsid w:val="00E32200"/>
    <w:rsid w:val="00E3461A"/>
    <w:rsid w:val="00E37224"/>
    <w:rsid w:val="00E406CA"/>
    <w:rsid w:val="00E40CDC"/>
    <w:rsid w:val="00E41CFE"/>
    <w:rsid w:val="00E44559"/>
    <w:rsid w:val="00E44A91"/>
    <w:rsid w:val="00E50DC4"/>
    <w:rsid w:val="00E516B8"/>
    <w:rsid w:val="00E53D95"/>
    <w:rsid w:val="00E65A35"/>
    <w:rsid w:val="00E7180C"/>
    <w:rsid w:val="00E72849"/>
    <w:rsid w:val="00E72D4B"/>
    <w:rsid w:val="00E75CDD"/>
    <w:rsid w:val="00E7609A"/>
    <w:rsid w:val="00E7617D"/>
    <w:rsid w:val="00E809F0"/>
    <w:rsid w:val="00E80F6D"/>
    <w:rsid w:val="00E82CE4"/>
    <w:rsid w:val="00E82F89"/>
    <w:rsid w:val="00E85990"/>
    <w:rsid w:val="00E87B9C"/>
    <w:rsid w:val="00E91FAB"/>
    <w:rsid w:val="00E930AC"/>
    <w:rsid w:val="00E9331B"/>
    <w:rsid w:val="00E971B6"/>
    <w:rsid w:val="00EA0454"/>
    <w:rsid w:val="00EA16BF"/>
    <w:rsid w:val="00EA3D1B"/>
    <w:rsid w:val="00EA415C"/>
    <w:rsid w:val="00EA4361"/>
    <w:rsid w:val="00EB1C07"/>
    <w:rsid w:val="00EB3DBC"/>
    <w:rsid w:val="00EB486A"/>
    <w:rsid w:val="00EB7049"/>
    <w:rsid w:val="00EB731A"/>
    <w:rsid w:val="00EC17C5"/>
    <w:rsid w:val="00EC2475"/>
    <w:rsid w:val="00EC2872"/>
    <w:rsid w:val="00EC5A69"/>
    <w:rsid w:val="00EC5C49"/>
    <w:rsid w:val="00EC7416"/>
    <w:rsid w:val="00ED0EB9"/>
    <w:rsid w:val="00ED1890"/>
    <w:rsid w:val="00ED197D"/>
    <w:rsid w:val="00ED1F79"/>
    <w:rsid w:val="00ED2764"/>
    <w:rsid w:val="00ED2F6B"/>
    <w:rsid w:val="00ED386A"/>
    <w:rsid w:val="00ED3D0B"/>
    <w:rsid w:val="00ED61C1"/>
    <w:rsid w:val="00ED7621"/>
    <w:rsid w:val="00EE0334"/>
    <w:rsid w:val="00EE0F8B"/>
    <w:rsid w:val="00EE32B2"/>
    <w:rsid w:val="00EE4494"/>
    <w:rsid w:val="00EE6497"/>
    <w:rsid w:val="00EE76C3"/>
    <w:rsid w:val="00EF06C0"/>
    <w:rsid w:val="00EF07BF"/>
    <w:rsid w:val="00EF1E54"/>
    <w:rsid w:val="00EF2806"/>
    <w:rsid w:val="00EF3EE8"/>
    <w:rsid w:val="00EF42B0"/>
    <w:rsid w:val="00EF56BE"/>
    <w:rsid w:val="00EF680D"/>
    <w:rsid w:val="00F00809"/>
    <w:rsid w:val="00F00F35"/>
    <w:rsid w:val="00F01C5B"/>
    <w:rsid w:val="00F0266A"/>
    <w:rsid w:val="00F074A1"/>
    <w:rsid w:val="00F12CD7"/>
    <w:rsid w:val="00F13E50"/>
    <w:rsid w:val="00F14F6A"/>
    <w:rsid w:val="00F166BB"/>
    <w:rsid w:val="00F1674A"/>
    <w:rsid w:val="00F17116"/>
    <w:rsid w:val="00F20BFF"/>
    <w:rsid w:val="00F22F87"/>
    <w:rsid w:val="00F25B5D"/>
    <w:rsid w:val="00F269B8"/>
    <w:rsid w:val="00F279F5"/>
    <w:rsid w:val="00F314CA"/>
    <w:rsid w:val="00F31613"/>
    <w:rsid w:val="00F31E56"/>
    <w:rsid w:val="00F33261"/>
    <w:rsid w:val="00F33607"/>
    <w:rsid w:val="00F336F2"/>
    <w:rsid w:val="00F360D9"/>
    <w:rsid w:val="00F41640"/>
    <w:rsid w:val="00F44A22"/>
    <w:rsid w:val="00F46148"/>
    <w:rsid w:val="00F47A36"/>
    <w:rsid w:val="00F50A65"/>
    <w:rsid w:val="00F50D14"/>
    <w:rsid w:val="00F51162"/>
    <w:rsid w:val="00F51F2F"/>
    <w:rsid w:val="00F53481"/>
    <w:rsid w:val="00F53583"/>
    <w:rsid w:val="00F57E89"/>
    <w:rsid w:val="00F60170"/>
    <w:rsid w:val="00F623BA"/>
    <w:rsid w:val="00F63EC2"/>
    <w:rsid w:val="00F6487C"/>
    <w:rsid w:val="00F678A2"/>
    <w:rsid w:val="00F7079C"/>
    <w:rsid w:val="00F7121A"/>
    <w:rsid w:val="00F72E55"/>
    <w:rsid w:val="00F759D7"/>
    <w:rsid w:val="00F76CCB"/>
    <w:rsid w:val="00F7756B"/>
    <w:rsid w:val="00F81459"/>
    <w:rsid w:val="00F8341E"/>
    <w:rsid w:val="00F845FF"/>
    <w:rsid w:val="00F86CA2"/>
    <w:rsid w:val="00F86E83"/>
    <w:rsid w:val="00F86E91"/>
    <w:rsid w:val="00F93AB9"/>
    <w:rsid w:val="00F950C8"/>
    <w:rsid w:val="00F9516B"/>
    <w:rsid w:val="00F957AF"/>
    <w:rsid w:val="00F97F28"/>
    <w:rsid w:val="00FA2634"/>
    <w:rsid w:val="00FA3993"/>
    <w:rsid w:val="00FA7661"/>
    <w:rsid w:val="00FB0907"/>
    <w:rsid w:val="00FB11D3"/>
    <w:rsid w:val="00FB12BD"/>
    <w:rsid w:val="00FB3B96"/>
    <w:rsid w:val="00FB6365"/>
    <w:rsid w:val="00FB7D92"/>
    <w:rsid w:val="00FB7E0A"/>
    <w:rsid w:val="00FC0A3F"/>
    <w:rsid w:val="00FC1B9B"/>
    <w:rsid w:val="00FC1EB5"/>
    <w:rsid w:val="00FC527E"/>
    <w:rsid w:val="00FC7D07"/>
    <w:rsid w:val="00FD0A18"/>
    <w:rsid w:val="00FD1558"/>
    <w:rsid w:val="00FD4B65"/>
    <w:rsid w:val="00FD52F5"/>
    <w:rsid w:val="00FD6989"/>
    <w:rsid w:val="00FD6C71"/>
    <w:rsid w:val="00FD7B9C"/>
    <w:rsid w:val="00FE0840"/>
    <w:rsid w:val="00FE3272"/>
    <w:rsid w:val="00FE3894"/>
    <w:rsid w:val="00FE68B9"/>
    <w:rsid w:val="00FE724E"/>
    <w:rsid w:val="00FF015C"/>
    <w:rsid w:val="00FF0862"/>
    <w:rsid w:val="00FF0B7F"/>
    <w:rsid w:val="00FF38FE"/>
    <w:rsid w:val="00FF487F"/>
    <w:rsid w:val="00FF5BAE"/>
    <w:rsid w:val="00FF5D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8C08E8"/>
  <w15:docId w15:val="{5E20AEAB-4CEC-40AF-969F-9DECE7B4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uiPriority w:val="99"/>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114717552">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292835958">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519204305">
      <w:bodyDiv w:val="1"/>
      <w:marLeft w:val="0"/>
      <w:marRight w:val="0"/>
      <w:marTop w:val="0"/>
      <w:marBottom w:val="0"/>
      <w:divBdr>
        <w:top w:val="none" w:sz="0" w:space="0" w:color="auto"/>
        <w:left w:val="none" w:sz="0" w:space="0" w:color="auto"/>
        <w:bottom w:val="none" w:sz="0" w:space="0" w:color="auto"/>
        <w:right w:val="none" w:sz="0" w:space="0" w:color="auto"/>
      </w:divBdr>
    </w:div>
    <w:div w:id="615987404">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176698898">
      <w:bodyDiv w:val="1"/>
      <w:marLeft w:val="0"/>
      <w:marRight w:val="0"/>
      <w:marTop w:val="0"/>
      <w:marBottom w:val="0"/>
      <w:divBdr>
        <w:top w:val="none" w:sz="0" w:space="0" w:color="auto"/>
        <w:left w:val="none" w:sz="0" w:space="0" w:color="auto"/>
        <w:bottom w:val="none" w:sz="0" w:space="0" w:color="auto"/>
        <w:right w:val="none" w:sz="0" w:space="0" w:color="auto"/>
      </w:divBdr>
    </w:div>
    <w:div w:id="1186793565">
      <w:bodyDiv w:val="1"/>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 w:id="207712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potekaalfabank@alfabank.r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6B3314A-B9EB-4822-86B5-DD1F89824060}">
  <ds:schemaRefs>
    <ds:schemaRef ds:uri="http://schemas.openxmlformats.org/officeDocument/2006/bibliography"/>
  </ds:schemaRefs>
</ds:datastoreItem>
</file>

<file path=customXml/itemProps4.xml><?xml version="1.0" encoding="utf-8"?>
<ds:datastoreItem xmlns:ds="http://schemas.openxmlformats.org/officeDocument/2006/customXml" ds:itemID="{2C919050-9D90-4249-9C48-3EE9469205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12</Pages>
  <Words>5579</Words>
  <Characters>31805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37310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Чарушин Артем Владимирович</cp:lastModifiedBy>
  <cp:revision>117</cp:revision>
  <cp:lastPrinted>2017-02-27T11:20:00Z</cp:lastPrinted>
  <dcterms:created xsi:type="dcterms:W3CDTF">2018-02-01T15:23:00Z</dcterms:created>
  <dcterms:modified xsi:type="dcterms:W3CDTF">2023-06-09T09:28:00Z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