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5B" w:rsidRDefault="005C641F" w:rsidP="001613BC">
      <w:pPr>
        <w:jc w:val="center"/>
        <w:rPr>
          <w:b/>
          <w:bCs/>
          <w:color w:val="0070C0"/>
          <w:sz w:val="22"/>
          <w:szCs w:val="22"/>
          <w:u w:color="0070C0"/>
        </w:rPr>
      </w:pPr>
      <w:r>
        <w:rPr>
          <w:b/>
          <w:bCs/>
          <w:sz w:val="22"/>
          <w:szCs w:val="22"/>
        </w:rPr>
        <w:t xml:space="preserve">ДОГОВОР № </w:t>
      </w:r>
      <w:proofErr w:type="gramStart"/>
      <w:r w:rsidR="00160046">
        <w:rPr>
          <w:b/>
          <w:bCs/>
          <w:color w:val="0070C0"/>
          <w:sz w:val="22"/>
          <w:szCs w:val="22"/>
          <w:u w:color="0070C0"/>
        </w:rPr>
        <w:t>П</w:t>
      </w:r>
      <w:proofErr w:type="gramEnd"/>
      <w:r w:rsidR="00160046">
        <w:rPr>
          <w:b/>
          <w:bCs/>
          <w:color w:val="0070C0"/>
          <w:sz w:val="22"/>
          <w:szCs w:val="22"/>
          <w:u w:color="0070C0"/>
        </w:rPr>
        <w:t>/</w:t>
      </w:r>
      <w:r w:rsidR="00FB3979">
        <w:rPr>
          <w:b/>
          <w:bCs/>
          <w:color w:val="0070C0"/>
          <w:sz w:val="22"/>
          <w:szCs w:val="22"/>
          <w:u w:color="0070C0"/>
        </w:rPr>
        <w:t>20/_</w:t>
      </w:r>
    </w:p>
    <w:p w:rsidR="009A495B" w:rsidRDefault="009A495B" w:rsidP="001613BC">
      <w:pPr>
        <w:jc w:val="center"/>
        <w:rPr>
          <w:b/>
          <w:bCs/>
          <w:sz w:val="22"/>
          <w:szCs w:val="22"/>
        </w:rPr>
      </w:pPr>
    </w:p>
    <w:p w:rsidR="009A495B" w:rsidRDefault="009A495B" w:rsidP="001613BC">
      <w:pPr>
        <w:jc w:val="center"/>
        <w:rPr>
          <w:b/>
          <w:bCs/>
          <w:sz w:val="2"/>
          <w:szCs w:val="2"/>
        </w:rPr>
      </w:pPr>
    </w:p>
    <w:p w:rsidR="00CE7D1B" w:rsidRDefault="00CE7D1B" w:rsidP="001613BC">
      <w:pPr>
        <w:jc w:val="center"/>
        <w:rPr>
          <w:color w:val="7030A0"/>
          <w:sz w:val="20"/>
          <w:szCs w:val="20"/>
          <w:u w:color="7030A0"/>
        </w:rPr>
      </w:pPr>
      <w:r>
        <w:rPr>
          <w:sz w:val="20"/>
          <w:szCs w:val="20"/>
        </w:rPr>
        <w:t xml:space="preserve">                 </w:t>
      </w:r>
      <w:r w:rsidR="005C641F">
        <w:rPr>
          <w:sz w:val="20"/>
          <w:szCs w:val="20"/>
        </w:rPr>
        <w:t xml:space="preserve">участия в долевом строительстве </w:t>
      </w:r>
      <w:r w:rsidR="005C641F">
        <w:rPr>
          <w:color w:val="7030A0"/>
          <w:sz w:val="20"/>
          <w:szCs w:val="20"/>
          <w:u w:color="7030A0"/>
        </w:rPr>
        <w:t>многоэтажного мно</w:t>
      </w:r>
      <w:r>
        <w:rPr>
          <w:color w:val="7030A0"/>
          <w:sz w:val="20"/>
          <w:szCs w:val="20"/>
          <w:u w:color="7030A0"/>
        </w:rPr>
        <w:t xml:space="preserve">гоквартирного жилого дома </w:t>
      </w:r>
      <w:r w:rsidR="005C641F">
        <w:rPr>
          <w:color w:val="7030A0"/>
          <w:sz w:val="20"/>
          <w:szCs w:val="20"/>
          <w:u w:color="7030A0"/>
        </w:rPr>
        <w:t xml:space="preserve"> </w:t>
      </w:r>
    </w:p>
    <w:p w:rsidR="009A495B" w:rsidRDefault="005C641F" w:rsidP="001613BC">
      <w:pPr>
        <w:jc w:val="center"/>
        <w:rPr>
          <w:sz w:val="20"/>
          <w:szCs w:val="20"/>
        </w:rPr>
      </w:pPr>
      <w:r>
        <w:rPr>
          <w:color w:val="7030A0"/>
          <w:sz w:val="20"/>
          <w:szCs w:val="20"/>
          <w:u w:color="7030A0"/>
        </w:rPr>
        <w:t xml:space="preserve">по </w:t>
      </w:r>
      <w:r w:rsidR="00CE7D1B">
        <w:rPr>
          <w:color w:val="7030A0"/>
          <w:sz w:val="20"/>
          <w:szCs w:val="20"/>
          <w:u w:color="7030A0"/>
        </w:rPr>
        <w:t xml:space="preserve">ул. </w:t>
      </w:r>
      <w:proofErr w:type="gramStart"/>
      <w:r w:rsidR="00CE7D1B">
        <w:rPr>
          <w:color w:val="7030A0"/>
          <w:sz w:val="20"/>
          <w:szCs w:val="20"/>
          <w:u w:color="7030A0"/>
        </w:rPr>
        <w:t>Пахотная</w:t>
      </w:r>
      <w:proofErr w:type="gramEnd"/>
      <w:r w:rsidR="00CE7D1B">
        <w:rPr>
          <w:color w:val="7030A0"/>
          <w:sz w:val="20"/>
          <w:szCs w:val="20"/>
          <w:u w:color="7030A0"/>
        </w:rPr>
        <w:t xml:space="preserve">, 20  в города </w:t>
      </w:r>
      <w:r>
        <w:rPr>
          <w:color w:val="7030A0"/>
          <w:sz w:val="20"/>
          <w:szCs w:val="20"/>
          <w:u w:color="7030A0"/>
        </w:rPr>
        <w:t>Тамбове</w:t>
      </w:r>
      <w:r>
        <w:rPr>
          <w:sz w:val="20"/>
          <w:szCs w:val="20"/>
        </w:rPr>
        <w:t xml:space="preserve"> </w:t>
      </w:r>
    </w:p>
    <w:p w:rsidR="00CE7D1B" w:rsidRDefault="00CE7D1B" w:rsidP="001613BC">
      <w:pPr>
        <w:jc w:val="center"/>
        <w:rPr>
          <w:sz w:val="20"/>
          <w:szCs w:val="20"/>
        </w:rPr>
      </w:pPr>
    </w:p>
    <w:p w:rsidR="009A495B" w:rsidRDefault="005C641F" w:rsidP="001613BC">
      <w:pPr>
        <w:jc w:val="both"/>
        <w:rPr>
          <w:b/>
          <w:bCs/>
          <w:color w:val="0070C0"/>
          <w:sz w:val="20"/>
          <w:szCs w:val="20"/>
          <w:u w:color="0070C0"/>
          <w:shd w:val="clear" w:color="auto" w:fill="FFFFFF"/>
        </w:rPr>
      </w:pPr>
      <w:r>
        <w:rPr>
          <w:b/>
          <w:bCs/>
          <w:sz w:val="20"/>
          <w:szCs w:val="20"/>
        </w:rPr>
        <w:t>г. Тамбов</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Pr>
          <w:b/>
          <w:bCs/>
          <w:sz w:val="20"/>
          <w:szCs w:val="20"/>
          <w:shd w:val="clear" w:color="auto" w:fill="FFFFFF"/>
        </w:rPr>
        <w:t xml:space="preserve">     </w:t>
      </w:r>
      <w:r w:rsidR="0046765E">
        <w:rPr>
          <w:b/>
          <w:bCs/>
          <w:color w:val="0070C0"/>
          <w:sz w:val="20"/>
          <w:szCs w:val="20"/>
          <w:u w:color="0070C0"/>
          <w:shd w:val="clear" w:color="auto" w:fill="FFFFFF"/>
        </w:rPr>
        <w:t>«</w:t>
      </w:r>
      <w:r w:rsidR="00160046">
        <w:rPr>
          <w:b/>
          <w:bCs/>
          <w:color w:val="0070C0"/>
          <w:sz w:val="20"/>
          <w:szCs w:val="20"/>
          <w:u w:color="0070C0"/>
          <w:shd w:val="clear" w:color="auto" w:fill="FFFFFF"/>
        </w:rPr>
        <w:t xml:space="preserve"> __</w:t>
      </w:r>
      <w:r w:rsidR="0060375C">
        <w:rPr>
          <w:b/>
          <w:bCs/>
          <w:color w:val="0070C0"/>
          <w:sz w:val="20"/>
          <w:szCs w:val="20"/>
          <w:u w:color="0070C0"/>
          <w:shd w:val="clear" w:color="auto" w:fill="FFFFFF"/>
        </w:rPr>
        <w:t xml:space="preserve">» </w:t>
      </w:r>
      <w:r w:rsidR="00160046">
        <w:rPr>
          <w:b/>
          <w:bCs/>
          <w:color w:val="0070C0"/>
          <w:sz w:val="20"/>
          <w:szCs w:val="20"/>
          <w:u w:color="0070C0"/>
          <w:shd w:val="clear" w:color="auto" w:fill="FFFFFF"/>
        </w:rPr>
        <w:t>_____ 20__</w:t>
      </w:r>
      <w:r>
        <w:rPr>
          <w:b/>
          <w:bCs/>
          <w:color w:val="0070C0"/>
          <w:sz w:val="20"/>
          <w:szCs w:val="20"/>
          <w:u w:color="0070C0"/>
          <w:shd w:val="clear" w:color="auto" w:fill="FFFFFF"/>
        </w:rPr>
        <w:t xml:space="preserve"> года.</w:t>
      </w:r>
    </w:p>
    <w:p w:rsidR="009A495B" w:rsidRDefault="009A495B" w:rsidP="001613BC">
      <w:pPr>
        <w:jc w:val="both"/>
        <w:rPr>
          <w:rStyle w:val="a6"/>
          <w:sz w:val="20"/>
          <w:szCs w:val="20"/>
        </w:rPr>
      </w:pPr>
    </w:p>
    <w:p w:rsidR="001613BC" w:rsidRDefault="005C641F" w:rsidP="001613BC">
      <w:pPr>
        <w:ind w:firstLine="709"/>
        <w:jc w:val="both"/>
        <w:rPr>
          <w:sz w:val="20"/>
          <w:szCs w:val="20"/>
        </w:rPr>
      </w:pPr>
      <w:r>
        <w:rPr>
          <w:sz w:val="20"/>
          <w:szCs w:val="20"/>
        </w:rPr>
        <w:t>Мы, нижеподписавшиеся,</w:t>
      </w:r>
    </w:p>
    <w:p w:rsidR="000C0998" w:rsidRDefault="000C0998" w:rsidP="001613BC">
      <w:pPr>
        <w:ind w:firstLine="709"/>
        <w:jc w:val="both"/>
        <w:rPr>
          <w:rFonts w:eastAsia="Times New Roman" w:cs="Times New Roman"/>
          <w:color w:val="auto"/>
          <w:sz w:val="20"/>
          <w:szCs w:val="20"/>
          <w:bdr w:val="none" w:sz="0" w:space="0" w:color="auto"/>
        </w:rPr>
      </w:pPr>
      <w:r w:rsidRPr="000C0998">
        <w:rPr>
          <w:rFonts w:eastAsia="Times New Roman" w:cs="Times New Roman"/>
          <w:b/>
          <w:color w:val="7030A0"/>
          <w:sz w:val="20"/>
          <w:szCs w:val="20"/>
          <w:bdr w:val="none" w:sz="0" w:space="0" w:color="auto"/>
        </w:rPr>
        <w:t xml:space="preserve"> Общество с ограниченной ответственностью</w:t>
      </w:r>
      <w:r w:rsidRPr="000C0998">
        <w:rPr>
          <w:rFonts w:eastAsia="Times New Roman" w:cs="Times New Roman"/>
          <w:color w:val="7030A0"/>
          <w:sz w:val="20"/>
          <w:szCs w:val="20"/>
          <w:bdr w:val="none" w:sz="0" w:space="0" w:color="auto"/>
        </w:rPr>
        <w:t xml:space="preserve"> </w:t>
      </w:r>
      <w:r w:rsidRPr="000C0998">
        <w:rPr>
          <w:rFonts w:eastAsia="Times New Roman" w:cs="Times New Roman"/>
          <w:b/>
          <w:color w:val="7030A0"/>
          <w:sz w:val="20"/>
          <w:szCs w:val="20"/>
          <w:bdr w:val="none" w:sz="0" w:space="0" w:color="auto"/>
        </w:rPr>
        <w:t>специа</w:t>
      </w:r>
      <w:r w:rsidR="000E7838">
        <w:rPr>
          <w:rFonts w:eastAsia="Times New Roman" w:cs="Times New Roman"/>
          <w:b/>
          <w:color w:val="7030A0"/>
          <w:sz w:val="20"/>
          <w:szCs w:val="20"/>
          <w:bdr w:val="none" w:sz="0" w:space="0" w:color="auto"/>
        </w:rPr>
        <w:t xml:space="preserve">лизированный застройщик «Элит </w:t>
      </w:r>
      <w:r w:rsidRPr="000C0998">
        <w:rPr>
          <w:rFonts w:eastAsia="Times New Roman" w:cs="Times New Roman"/>
          <w:b/>
          <w:color w:val="7030A0"/>
          <w:sz w:val="20"/>
          <w:szCs w:val="20"/>
          <w:bdr w:val="none" w:sz="0" w:space="0" w:color="auto"/>
        </w:rPr>
        <w:t>Строй»</w:t>
      </w:r>
      <w:r w:rsidRPr="000C0998">
        <w:rPr>
          <w:rFonts w:eastAsia="Times New Roman" w:cs="Times New Roman"/>
          <w:color w:val="7030A0"/>
          <w:sz w:val="20"/>
          <w:szCs w:val="20"/>
          <w:bdr w:val="none" w:sz="0" w:space="0" w:color="auto"/>
        </w:rPr>
        <w:t>, запись о создании юридического лица внесена в единый государст</w:t>
      </w:r>
      <w:r w:rsidR="00CE7D1B">
        <w:rPr>
          <w:rFonts w:eastAsia="Times New Roman" w:cs="Times New Roman"/>
          <w:color w:val="7030A0"/>
          <w:sz w:val="20"/>
          <w:szCs w:val="20"/>
          <w:bdr w:val="none" w:sz="0" w:space="0" w:color="auto"/>
        </w:rPr>
        <w:t>венный реестр юридических лиц 10.11.2022 года за №1226400013465</w:t>
      </w:r>
      <w:r w:rsidRPr="000C0998">
        <w:rPr>
          <w:rFonts w:eastAsia="Times New Roman" w:cs="Times New Roman"/>
          <w:color w:val="7030A0"/>
          <w:sz w:val="20"/>
          <w:szCs w:val="20"/>
          <w:bdr w:val="none" w:sz="0" w:space="0" w:color="auto"/>
        </w:rPr>
        <w:t xml:space="preserve">, </w:t>
      </w:r>
      <w:r w:rsidR="00086CB9">
        <w:rPr>
          <w:rFonts w:eastAsia="Times New Roman" w:cs="Times New Roman"/>
          <w:color w:val="7030A0"/>
          <w:sz w:val="20"/>
          <w:szCs w:val="20"/>
          <w:bdr w:val="none" w:sz="0" w:space="0" w:color="auto"/>
        </w:rPr>
        <w:t>ИНН 6440043736, КПП 64001001</w:t>
      </w:r>
      <w:r w:rsidR="001613BC">
        <w:rPr>
          <w:rFonts w:eastAsia="Times New Roman" w:cs="Times New Roman"/>
          <w:color w:val="7030A0"/>
          <w:sz w:val="20"/>
          <w:szCs w:val="20"/>
          <w:bdr w:val="none" w:sz="0" w:space="0" w:color="auto"/>
        </w:rPr>
        <w:t xml:space="preserve">, </w:t>
      </w:r>
      <w:r w:rsidRPr="000C0998">
        <w:rPr>
          <w:rFonts w:eastAsia="Times New Roman" w:cs="Times New Roman"/>
          <w:color w:val="7030A0"/>
          <w:sz w:val="20"/>
          <w:szCs w:val="20"/>
          <w:bdr w:val="none" w:sz="0" w:space="0" w:color="auto"/>
        </w:rPr>
        <w:t>в лице</w:t>
      </w:r>
      <w:r w:rsidR="001613BC">
        <w:rPr>
          <w:rFonts w:eastAsia="Times New Roman" w:cs="Times New Roman"/>
          <w:color w:val="7030A0"/>
          <w:sz w:val="20"/>
          <w:szCs w:val="20"/>
          <w:bdr w:val="none" w:sz="0" w:space="0" w:color="auto"/>
        </w:rPr>
        <w:t xml:space="preserve"> генерального дирек</w:t>
      </w:r>
      <w:r w:rsidR="00086CB9">
        <w:rPr>
          <w:rFonts w:eastAsia="Times New Roman" w:cs="Times New Roman"/>
          <w:color w:val="7030A0"/>
          <w:sz w:val="20"/>
          <w:szCs w:val="20"/>
          <w:bdr w:val="none" w:sz="0" w:space="0" w:color="auto"/>
        </w:rPr>
        <w:t xml:space="preserve">тора Исаев </w:t>
      </w:r>
      <w:proofErr w:type="spellStart"/>
      <w:r w:rsidR="00086CB9">
        <w:rPr>
          <w:rFonts w:eastAsia="Times New Roman" w:cs="Times New Roman"/>
          <w:color w:val="7030A0"/>
          <w:sz w:val="20"/>
          <w:szCs w:val="20"/>
          <w:bdr w:val="none" w:sz="0" w:space="0" w:color="auto"/>
        </w:rPr>
        <w:t>Самир</w:t>
      </w:r>
      <w:proofErr w:type="spellEnd"/>
      <w:r w:rsidR="00086CB9">
        <w:rPr>
          <w:rFonts w:eastAsia="Times New Roman" w:cs="Times New Roman"/>
          <w:color w:val="7030A0"/>
          <w:sz w:val="20"/>
          <w:szCs w:val="20"/>
          <w:bdr w:val="none" w:sz="0" w:space="0" w:color="auto"/>
        </w:rPr>
        <w:t xml:space="preserve"> </w:t>
      </w:r>
      <w:proofErr w:type="spellStart"/>
      <w:r w:rsidR="00086CB9">
        <w:rPr>
          <w:rFonts w:eastAsia="Times New Roman" w:cs="Times New Roman"/>
          <w:color w:val="7030A0"/>
          <w:sz w:val="20"/>
          <w:szCs w:val="20"/>
          <w:bdr w:val="none" w:sz="0" w:space="0" w:color="auto"/>
        </w:rPr>
        <w:t>Эльман</w:t>
      </w:r>
      <w:proofErr w:type="spellEnd"/>
      <w:r w:rsidR="00086CB9">
        <w:rPr>
          <w:rFonts w:eastAsia="Times New Roman" w:cs="Times New Roman"/>
          <w:color w:val="7030A0"/>
          <w:sz w:val="20"/>
          <w:szCs w:val="20"/>
          <w:bdr w:val="none" w:sz="0" w:space="0" w:color="auto"/>
        </w:rPr>
        <w:t xml:space="preserve"> оглы</w:t>
      </w:r>
      <w:r w:rsidR="001613BC">
        <w:rPr>
          <w:rFonts w:eastAsia="Times New Roman" w:cs="Times New Roman"/>
          <w:color w:val="7030A0"/>
          <w:sz w:val="20"/>
          <w:szCs w:val="20"/>
          <w:bdr w:val="none" w:sz="0" w:space="0" w:color="auto"/>
        </w:rPr>
        <w:t>,  действующего на основании Устава,</w:t>
      </w:r>
      <w:r w:rsidRPr="000C0998">
        <w:rPr>
          <w:rFonts w:eastAsia="Times New Roman" w:cs="Times New Roman"/>
          <w:color w:val="auto"/>
          <w:sz w:val="20"/>
          <w:szCs w:val="20"/>
          <w:bdr w:val="none" w:sz="0" w:space="0" w:color="auto"/>
        </w:rPr>
        <w:t xml:space="preserve">  именуемое в дальнейшем «</w:t>
      </w:r>
      <w:r w:rsidRPr="000C0998">
        <w:rPr>
          <w:rFonts w:eastAsia="Times New Roman" w:cs="Times New Roman"/>
          <w:b/>
          <w:color w:val="auto"/>
          <w:sz w:val="20"/>
          <w:szCs w:val="20"/>
          <w:bdr w:val="none" w:sz="0" w:space="0" w:color="auto"/>
        </w:rPr>
        <w:t>Застройщик</w:t>
      </w:r>
      <w:r w:rsidRPr="000C0998">
        <w:rPr>
          <w:rFonts w:eastAsia="Times New Roman" w:cs="Times New Roman"/>
          <w:color w:val="auto"/>
          <w:sz w:val="20"/>
          <w:szCs w:val="20"/>
          <w:bdr w:val="none" w:sz="0" w:space="0" w:color="auto"/>
        </w:rPr>
        <w:t>», с одной стороны</w:t>
      </w:r>
      <w:r w:rsidR="001613BC">
        <w:rPr>
          <w:rFonts w:eastAsia="Times New Roman" w:cs="Times New Roman"/>
          <w:color w:val="auto"/>
          <w:sz w:val="20"/>
          <w:szCs w:val="20"/>
          <w:bdr w:val="none" w:sz="0" w:space="0" w:color="auto"/>
        </w:rPr>
        <w:t xml:space="preserve"> и</w:t>
      </w:r>
      <w:r w:rsidRPr="000C0998">
        <w:rPr>
          <w:rFonts w:eastAsia="Times New Roman" w:cs="Times New Roman"/>
          <w:color w:val="auto"/>
          <w:sz w:val="20"/>
          <w:szCs w:val="20"/>
          <w:bdr w:val="none" w:sz="0" w:space="0" w:color="auto"/>
        </w:rPr>
        <w:t xml:space="preserve"> </w:t>
      </w:r>
      <w:r w:rsidR="001613BC">
        <w:rPr>
          <w:rFonts w:eastAsia="Times New Roman" w:cs="Times New Roman"/>
          <w:color w:val="auto"/>
          <w:sz w:val="20"/>
          <w:szCs w:val="20"/>
          <w:bdr w:val="none" w:sz="0" w:space="0" w:color="auto"/>
        </w:rPr>
        <w:t xml:space="preserve"> </w:t>
      </w:r>
    </w:p>
    <w:p w:rsidR="007D6795" w:rsidRPr="000C0998" w:rsidRDefault="007D6795" w:rsidP="001613BC">
      <w:pPr>
        <w:ind w:firstLine="709"/>
        <w:jc w:val="both"/>
        <w:rPr>
          <w:rFonts w:eastAsia="Times New Roman" w:cs="Times New Roman"/>
          <w:color w:val="auto"/>
          <w:sz w:val="20"/>
          <w:szCs w:val="20"/>
          <w:bdr w:val="none" w:sz="0" w:space="0" w:color="auto"/>
        </w:rPr>
      </w:pPr>
    </w:p>
    <w:p w:rsidR="000C0998" w:rsidRPr="000C0998" w:rsidRDefault="00160046" w:rsidP="000C099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cs="Times New Roman"/>
          <w:color w:val="auto"/>
          <w:sz w:val="20"/>
          <w:szCs w:val="20"/>
          <w:bdr w:val="none" w:sz="0" w:space="0" w:color="auto"/>
        </w:rPr>
      </w:pPr>
      <w:r>
        <w:rPr>
          <w:rFonts w:eastAsia="Times New Roman" w:cs="Times New Roman"/>
          <w:color w:val="0070C0"/>
          <w:sz w:val="20"/>
          <w:szCs w:val="20"/>
          <w:bdr w:val="none" w:sz="0" w:space="0" w:color="auto"/>
        </w:rPr>
        <w:t>_______________________________________________________________________________________________________________________________________________________</w:t>
      </w:r>
      <w:r w:rsidR="000C0998" w:rsidRPr="000C0998">
        <w:rPr>
          <w:rFonts w:eastAsia="Times New Roman" w:cs="Times New Roman"/>
          <w:color w:val="auto"/>
          <w:sz w:val="20"/>
          <w:szCs w:val="20"/>
          <w:bdr w:val="none" w:sz="0" w:space="0" w:color="auto"/>
        </w:rPr>
        <w:t>, именуемый (</w:t>
      </w:r>
      <w:proofErr w:type="spellStart"/>
      <w:r w:rsidR="000C0998" w:rsidRPr="000C0998">
        <w:rPr>
          <w:rFonts w:eastAsia="Times New Roman" w:cs="Times New Roman"/>
          <w:color w:val="auto"/>
          <w:sz w:val="20"/>
          <w:szCs w:val="20"/>
          <w:bdr w:val="none" w:sz="0" w:space="0" w:color="auto"/>
        </w:rPr>
        <w:t>ая</w:t>
      </w:r>
      <w:proofErr w:type="spellEnd"/>
      <w:r w:rsidR="000C0998" w:rsidRPr="000C0998">
        <w:rPr>
          <w:rFonts w:eastAsia="Times New Roman" w:cs="Times New Roman"/>
          <w:color w:val="auto"/>
          <w:sz w:val="20"/>
          <w:szCs w:val="20"/>
          <w:bdr w:val="none" w:sz="0" w:space="0" w:color="auto"/>
        </w:rPr>
        <w:t>) в дальнейшем «</w:t>
      </w:r>
      <w:r w:rsidR="000C0998" w:rsidRPr="000C0998">
        <w:rPr>
          <w:rFonts w:eastAsia="Times New Roman" w:cs="Times New Roman"/>
          <w:b/>
          <w:color w:val="auto"/>
          <w:sz w:val="20"/>
          <w:szCs w:val="20"/>
          <w:bdr w:val="none" w:sz="0" w:space="0" w:color="auto"/>
        </w:rPr>
        <w:t>Участник долевого строительства</w:t>
      </w:r>
      <w:r w:rsidR="000C0998" w:rsidRPr="000C0998">
        <w:rPr>
          <w:rFonts w:eastAsia="Times New Roman" w:cs="Times New Roman"/>
          <w:color w:val="auto"/>
          <w:sz w:val="20"/>
          <w:szCs w:val="20"/>
          <w:bdr w:val="none" w:sz="0" w:space="0" w:color="auto"/>
        </w:rPr>
        <w:t xml:space="preserve">», с другой стороны, вместе именуемые </w:t>
      </w:r>
      <w:r w:rsidR="000C0998" w:rsidRPr="000C0998">
        <w:rPr>
          <w:rFonts w:eastAsia="Times New Roman" w:cs="Times New Roman"/>
          <w:b/>
          <w:color w:val="auto"/>
          <w:sz w:val="20"/>
          <w:szCs w:val="20"/>
          <w:bdr w:val="none" w:sz="0" w:space="0" w:color="auto"/>
        </w:rPr>
        <w:t>«Стороны»</w:t>
      </w:r>
      <w:r w:rsidR="000C0998" w:rsidRPr="000C0998">
        <w:rPr>
          <w:rFonts w:eastAsia="Times New Roman" w:cs="Times New Roman"/>
          <w:color w:val="auto"/>
          <w:sz w:val="20"/>
          <w:szCs w:val="20"/>
          <w:bdr w:val="none" w:sz="0" w:space="0" w:color="auto"/>
        </w:rPr>
        <w:t>, заключили настоящий Договор о нижеследующем:</w:t>
      </w:r>
    </w:p>
    <w:p w:rsidR="000C0998" w:rsidRPr="000C0998" w:rsidRDefault="000C0998" w:rsidP="000C099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cs="Times New Roman"/>
          <w:color w:val="auto"/>
          <w:sz w:val="10"/>
          <w:szCs w:val="10"/>
          <w:bdr w:val="none" w:sz="0" w:space="0" w:color="auto"/>
        </w:rPr>
      </w:pPr>
    </w:p>
    <w:p w:rsidR="000C0998" w:rsidRPr="000C0998" w:rsidRDefault="000C0998" w:rsidP="000C099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color w:val="auto"/>
          <w:sz w:val="20"/>
          <w:szCs w:val="20"/>
          <w:u w:val="single"/>
          <w:bdr w:val="none" w:sz="0" w:space="0" w:color="auto"/>
        </w:rPr>
      </w:pPr>
    </w:p>
    <w:p w:rsidR="009A495B" w:rsidRDefault="009A495B">
      <w:pPr>
        <w:ind w:firstLine="709"/>
        <w:jc w:val="both"/>
        <w:rPr>
          <w:sz w:val="20"/>
          <w:szCs w:val="20"/>
        </w:rPr>
      </w:pPr>
    </w:p>
    <w:p w:rsidR="009A495B" w:rsidRDefault="005C641F">
      <w:pPr>
        <w:numPr>
          <w:ilvl w:val="0"/>
          <w:numId w:val="2"/>
        </w:numPr>
        <w:jc w:val="center"/>
        <w:rPr>
          <w:b/>
          <w:bCs/>
          <w:sz w:val="20"/>
          <w:szCs w:val="20"/>
        </w:rPr>
      </w:pPr>
      <w:r>
        <w:rPr>
          <w:b/>
          <w:bCs/>
          <w:sz w:val="20"/>
          <w:szCs w:val="20"/>
          <w:u w:val="single"/>
        </w:rPr>
        <w:t>Правовое основание договора.</w:t>
      </w:r>
    </w:p>
    <w:p w:rsidR="009A495B" w:rsidRDefault="009A495B">
      <w:pPr>
        <w:jc w:val="center"/>
        <w:rPr>
          <w:b/>
          <w:bCs/>
          <w:sz w:val="10"/>
          <w:szCs w:val="10"/>
          <w:u w:val="single"/>
        </w:rPr>
      </w:pPr>
    </w:p>
    <w:p w:rsidR="009A495B" w:rsidRDefault="005C641F">
      <w:pPr>
        <w:numPr>
          <w:ilvl w:val="1"/>
          <w:numId w:val="4"/>
        </w:numPr>
        <w:jc w:val="both"/>
        <w:rPr>
          <w:sz w:val="20"/>
          <w:szCs w:val="20"/>
        </w:rPr>
      </w:pPr>
      <w:r>
        <w:rPr>
          <w:rStyle w:val="a6"/>
          <w:sz w:val="20"/>
          <w:szCs w:val="20"/>
        </w:rPr>
        <w:t>Договор заключен в соответствии с Гражданским кодексом Российской Федерации,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A495B" w:rsidRDefault="005C641F">
      <w:pPr>
        <w:numPr>
          <w:ilvl w:val="1"/>
          <w:numId w:val="5"/>
        </w:numPr>
        <w:jc w:val="both"/>
        <w:rPr>
          <w:sz w:val="20"/>
          <w:szCs w:val="20"/>
        </w:rPr>
      </w:pPr>
      <w:r>
        <w:rPr>
          <w:sz w:val="20"/>
          <w:szCs w:val="20"/>
          <w:shd w:val="clear" w:color="auto" w:fill="FFFFFF"/>
        </w:rPr>
        <w:t xml:space="preserve">Разрешение на строительство № </w:t>
      </w:r>
      <w:r w:rsidR="00CE7D1B">
        <w:rPr>
          <w:color w:val="7030A0"/>
          <w:sz w:val="20"/>
          <w:szCs w:val="20"/>
          <w:u w:color="7030A0"/>
          <w:shd w:val="clear" w:color="auto" w:fill="FFFFFF"/>
        </w:rPr>
        <w:t>68-306000-073-2019</w:t>
      </w:r>
      <w:r>
        <w:rPr>
          <w:sz w:val="20"/>
          <w:szCs w:val="20"/>
          <w:shd w:val="clear" w:color="auto" w:fill="FFFFFF"/>
        </w:rPr>
        <w:t xml:space="preserve"> выдано </w:t>
      </w:r>
      <w:r>
        <w:rPr>
          <w:rStyle w:val="a6"/>
          <w:sz w:val="20"/>
          <w:szCs w:val="20"/>
        </w:rPr>
        <w:t>Управлением градостроительства и архитектуры Тамбовской области</w:t>
      </w:r>
      <w:r>
        <w:rPr>
          <w:sz w:val="20"/>
          <w:szCs w:val="20"/>
          <w:shd w:val="clear" w:color="auto" w:fill="FFFFFF"/>
        </w:rPr>
        <w:t xml:space="preserve"> </w:t>
      </w:r>
      <w:r w:rsidR="00CE7D1B">
        <w:rPr>
          <w:color w:val="7030A0"/>
          <w:sz w:val="20"/>
          <w:szCs w:val="20"/>
          <w:u w:color="7030A0"/>
          <w:shd w:val="clear" w:color="auto" w:fill="FFFFFF"/>
        </w:rPr>
        <w:t xml:space="preserve">27 декабря 2019 </w:t>
      </w:r>
      <w:r>
        <w:rPr>
          <w:sz w:val="20"/>
          <w:szCs w:val="20"/>
          <w:shd w:val="clear" w:color="auto" w:fill="FFFFFF"/>
        </w:rPr>
        <w:t>года.</w:t>
      </w:r>
    </w:p>
    <w:p w:rsidR="009A495B" w:rsidRDefault="005C641F">
      <w:pPr>
        <w:numPr>
          <w:ilvl w:val="1"/>
          <w:numId w:val="5"/>
        </w:numPr>
        <w:jc w:val="both"/>
        <w:rPr>
          <w:sz w:val="20"/>
          <w:szCs w:val="20"/>
        </w:rPr>
      </w:pPr>
      <w:r>
        <w:rPr>
          <w:sz w:val="20"/>
          <w:szCs w:val="20"/>
          <w:shd w:val="clear" w:color="auto" w:fill="FFFFFF"/>
        </w:rPr>
        <w:t>Строительство осуществляется на земельном участке, принадлежащем За</w:t>
      </w:r>
      <w:r w:rsidR="005C46D7">
        <w:rPr>
          <w:sz w:val="20"/>
          <w:szCs w:val="20"/>
          <w:shd w:val="clear" w:color="auto" w:fill="FFFFFF"/>
        </w:rPr>
        <w:t>стройщику на праве аренды земельного участка в г. Тамбове № 18 от 02.</w:t>
      </w:r>
      <w:r w:rsidR="00CF09E5">
        <w:rPr>
          <w:sz w:val="20"/>
          <w:szCs w:val="20"/>
          <w:shd w:val="clear" w:color="auto" w:fill="FFFFFF"/>
        </w:rPr>
        <w:t>03.2020</w:t>
      </w:r>
      <w:r>
        <w:rPr>
          <w:sz w:val="20"/>
          <w:szCs w:val="20"/>
          <w:shd w:val="clear" w:color="auto" w:fill="FFFFFF"/>
        </w:rPr>
        <w:t xml:space="preserve">, кадастровый номер </w:t>
      </w:r>
      <w:r w:rsidR="005C46D7">
        <w:rPr>
          <w:b/>
          <w:bCs/>
          <w:color w:val="7030A0"/>
          <w:sz w:val="20"/>
          <w:szCs w:val="20"/>
          <w:u w:color="7030A0"/>
        </w:rPr>
        <w:t>68:29:0212001:2547</w:t>
      </w:r>
      <w:r>
        <w:rPr>
          <w:b/>
          <w:bCs/>
          <w:color w:val="7030A0"/>
          <w:sz w:val="20"/>
          <w:szCs w:val="20"/>
          <w:u w:color="7030A0"/>
        </w:rPr>
        <w:t xml:space="preserve">, </w:t>
      </w:r>
      <w:r w:rsidR="005C46D7">
        <w:rPr>
          <w:color w:val="7030A0"/>
          <w:sz w:val="20"/>
          <w:szCs w:val="20"/>
          <w:u w:color="7030A0"/>
        </w:rPr>
        <w:t>площадь 2040</w:t>
      </w:r>
      <w:r>
        <w:rPr>
          <w:rStyle w:val="a6"/>
          <w:sz w:val="20"/>
          <w:szCs w:val="20"/>
        </w:rPr>
        <w:t xml:space="preserve"> </w:t>
      </w:r>
      <w:proofErr w:type="spellStart"/>
      <w:r>
        <w:rPr>
          <w:rStyle w:val="a6"/>
          <w:sz w:val="20"/>
          <w:szCs w:val="20"/>
        </w:rPr>
        <w:t>кв.м</w:t>
      </w:r>
      <w:proofErr w:type="spellEnd"/>
      <w:r>
        <w:rPr>
          <w:rStyle w:val="a6"/>
          <w:sz w:val="20"/>
          <w:szCs w:val="20"/>
        </w:rPr>
        <w:t>.</w:t>
      </w:r>
    </w:p>
    <w:p w:rsidR="009A495B" w:rsidRDefault="005C641F">
      <w:pPr>
        <w:tabs>
          <w:tab w:val="left" w:pos="720"/>
        </w:tabs>
        <w:jc w:val="both"/>
        <w:rPr>
          <w:color w:val="0070C0"/>
          <w:sz w:val="20"/>
          <w:szCs w:val="20"/>
          <w:u w:color="0070C0"/>
        </w:rPr>
      </w:pPr>
      <w:r w:rsidRPr="00CE7D1B">
        <w:rPr>
          <w:bCs/>
          <w:sz w:val="20"/>
          <w:szCs w:val="20"/>
        </w:rPr>
        <w:t>4.</w:t>
      </w:r>
      <w:r>
        <w:rPr>
          <w:sz w:val="20"/>
          <w:szCs w:val="20"/>
        </w:rPr>
        <w:t xml:space="preserve"> Проектная декларация опубликована в Единой информационной системе жилищного строительства на сайте </w:t>
      </w:r>
      <w:hyperlink w:history="1">
        <w:r>
          <w:rPr>
            <w:rStyle w:val="Hyperlink0"/>
          </w:rPr>
          <w:t>https</w:t>
        </w:r>
        <w:r>
          <w:rPr>
            <w:rStyle w:val="a7"/>
            <w:sz w:val="20"/>
            <w:szCs w:val="20"/>
          </w:rPr>
          <w:t>://наш.дом.рф</w:t>
        </w:r>
      </w:hyperlink>
      <w:proofErr w:type="gramStart"/>
      <w:r>
        <w:rPr>
          <w:sz w:val="20"/>
          <w:szCs w:val="20"/>
        </w:rPr>
        <w:t xml:space="preserve"> </w:t>
      </w:r>
      <w:r w:rsidR="007D0142">
        <w:rPr>
          <w:color w:val="FF0000"/>
          <w:sz w:val="20"/>
          <w:szCs w:val="20"/>
          <w:u w:color="FF0000"/>
        </w:rPr>
        <w:t>.</w:t>
      </w:r>
      <w:proofErr w:type="gramEnd"/>
    </w:p>
    <w:p w:rsidR="009A495B" w:rsidRDefault="009A495B">
      <w:pPr>
        <w:ind w:left="450"/>
        <w:rPr>
          <w:b/>
          <w:bCs/>
          <w:color w:val="FF0000"/>
          <w:sz w:val="10"/>
          <w:szCs w:val="10"/>
          <w:u w:val="single" w:color="FF0000"/>
        </w:rPr>
      </w:pPr>
    </w:p>
    <w:p w:rsidR="009A495B" w:rsidRDefault="005C641F">
      <w:pPr>
        <w:numPr>
          <w:ilvl w:val="0"/>
          <w:numId w:val="6"/>
        </w:numPr>
        <w:jc w:val="center"/>
        <w:rPr>
          <w:b/>
          <w:bCs/>
          <w:sz w:val="20"/>
          <w:szCs w:val="20"/>
        </w:rPr>
      </w:pPr>
      <w:r>
        <w:rPr>
          <w:b/>
          <w:bCs/>
          <w:sz w:val="20"/>
          <w:szCs w:val="20"/>
          <w:u w:val="single"/>
        </w:rPr>
        <w:t>Предмет договора.</w:t>
      </w:r>
    </w:p>
    <w:p w:rsidR="009A495B" w:rsidRDefault="009A495B">
      <w:pPr>
        <w:rPr>
          <w:b/>
          <w:bCs/>
          <w:sz w:val="10"/>
          <w:szCs w:val="10"/>
          <w:u w:val="single"/>
        </w:rPr>
      </w:pPr>
    </w:p>
    <w:p w:rsidR="009A495B" w:rsidRDefault="005C641F">
      <w:pPr>
        <w:numPr>
          <w:ilvl w:val="1"/>
          <w:numId w:val="6"/>
        </w:numPr>
        <w:jc w:val="both"/>
        <w:rPr>
          <w:sz w:val="20"/>
          <w:szCs w:val="20"/>
        </w:rPr>
      </w:pPr>
      <w:r>
        <w:rPr>
          <w:rStyle w:val="a6"/>
          <w:sz w:val="20"/>
          <w:szCs w:val="20"/>
        </w:rPr>
        <w:t xml:space="preserve">Предметом договора является участие Сторон в строительстве </w:t>
      </w:r>
      <w:r>
        <w:rPr>
          <w:color w:val="7030A0"/>
          <w:sz w:val="20"/>
          <w:szCs w:val="20"/>
          <w:u w:color="7030A0"/>
        </w:rPr>
        <w:t>многоэтажного многоквартирного жилог</w:t>
      </w:r>
      <w:r w:rsidR="00CF09E5">
        <w:rPr>
          <w:color w:val="7030A0"/>
          <w:sz w:val="20"/>
          <w:szCs w:val="20"/>
          <w:u w:color="7030A0"/>
        </w:rPr>
        <w:t xml:space="preserve">о дома </w:t>
      </w:r>
      <w:r w:rsidR="00CE7D1B">
        <w:rPr>
          <w:color w:val="7030A0"/>
          <w:sz w:val="20"/>
          <w:szCs w:val="20"/>
          <w:u w:color="7030A0"/>
        </w:rPr>
        <w:t xml:space="preserve">по ул. </w:t>
      </w:r>
      <w:proofErr w:type="gramStart"/>
      <w:r w:rsidR="00CE7D1B">
        <w:rPr>
          <w:color w:val="7030A0"/>
          <w:sz w:val="20"/>
          <w:szCs w:val="20"/>
          <w:u w:color="7030A0"/>
        </w:rPr>
        <w:t>Пахотная</w:t>
      </w:r>
      <w:proofErr w:type="gramEnd"/>
      <w:r w:rsidR="00CE7D1B">
        <w:rPr>
          <w:color w:val="7030A0"/>
          <w:sz w:val="20"/>
          <w:szCs w:val="20"/>
          <w:u w:color="7030A0"/>
        </w:rPr>
        <w:t>, 20</w:t>
      </w:r>
      <w:r>
        <w:rPr>
          <w:color w:val="7030A0"/>
          <w:sz w:val="20"/>
          <w:szCs w:val="20"/>
          <w:u w:color="7030A0"/>
        </w:rPr>
        <w:t xml:space="preserve"> в городе Тамбове</w:t>
      </w:r>
      <w:r>
        <w:rPr>
          <w:rStyle w:val="a6"/>
          <w:sz w:val="20"/>
          <w:szCs w:val="20"/>
        </w:rPr>
        <w:t xml:space="preserve">, именуемый в дальнейшем – </w:t>
      </w:r>
      <w:r>
        <w:rPr>
          <w:b/>
          <w:bCs/>
          <w:sz w:val="20"/>
          <w:szCs w:val="20"/>
        </w:rPr>
        <w:t>многоквартирный жилой дом</w:t>
      </w:r>
      <w:r>
        <w:rPr>
          <w:rStyle w:val="a6"/>
          <w:sz w:val="20"/>
          <w:szCs w:val="20"/>
        </w:rPr>
        <w:t>.</w:t>
      </w:r>
    </w:p>
    <w:p w:rsidR="009A495B" w:rsidRDefault="005C641F">
      <w:pPr>
        <w:tabs>
          <w:tab w:val="left" w:pos="720"/>
        </w:tabs>
        <w:jc w:val="both"/>
        <w:rPr>
          <w:sz w:val="20"/>
          <w:szCs w:val="20"/>
        </w:rPr>
      </w:pPr>
      <w:r>
        <w:rPr>
          <w:sz w:val="20"/>
          <w:szCs w:val="20"/>
          <w:u w:val="single"/>
        </w:rPr>
        <w:t>Основные характеристики многоквартирного жилого дома</w:t>
      </w:r>
      <w:r w:rsidR="00D17187">
        <w:rPr>
          <w:sz w:val="20"/>
          <w:szCs w:val="20"/>
        </w:rPr>
        <w:t>: 1</w:t>
      </w:r>
      <w:r w:rsidR="00177371">
        <w:rPr>
          <w:sz w:val="20"/>
          <w:szCs w:val="20"/>
        </w:rPr>
        <w:t>8</w:t>
      </w:r>
      <w:r>
        <w:rPr>
          <w:sz w:val="20"/>
          <w:szCs w:val="20"/>
        </w:rPr>
        <w:t xml:space="preserve">-этажный многоквартирный жилой дом; </w:t>
      </w:r>
      <w:r>
        <w:rPr>
          <w:sz w:val="20"/>
          <w:szCs w:val="20"/>
          <w:u w:val="single"/>
        </w:rPr>
        <w:t>общая площадь</w:t>
      </w:r>
      <w:r>
        <w:rPr>
          <w:sz w:val="20"/>
          <w:szCs w:val="20"/>
        </w:rPr>
        <w:t xml:space="preserve">: </w:t>
      </w:r>
      <w:r w:rsidR="005C5CA8">
        <w:rPr>
          <w:color w:val="0070C0"/>
          <w:sz w:val="20"/>
          <w:szCs w:val="20"/>
          <w:u w:color="0070C0"/>
        </w:rPr>
        <w:t>19 348</w:t>
      </w:r>
      <w:r>
        <w:rPr>
          <w:color w:val="0070C0"/>
          <w:sz w:val="20"/>
          <w:szCs w:val="20"/>
          <w:u w:color="0070C0"/>
        </w:rPr>
        <w:t>,</w:t>
      </w:r>
      <w:r w:rsidR="005C5CA8">
        <w:rPr>
          <w:color w:val="0070C0"/>
          <w:sz w:val="20"/>
          <w:szCs w:val="20"/>
          <w:u w:color="0070C0"/>
        </w:rPr>
        <w:t>7</w:t>
      </w:r>
      <w:r>
        <w:rPr>
          <w:color w:val="0070C0"/>
          <w:sz w:val="20"/>
          <w:szCs w:val="20"/>
          <w:u w:color="0070C0"/>
        </w:rPr>
        <w:t>8</w:t>
      </w:r>
      <w:r>
        <w:rPr>
          <w:sz w:val="20"/>
          <w:szCs w:val="20"/>
        </w:rPr>
        <w:t xml:space="preserve"> </w:t>
      </w:r>
      <w:proofErr w:type="spellStart"/>
      <w:r>
        <w:rPr>
          <w:sz w:val="20"/>
          <w:szCs w:val="20"/>
        </w:rPr>
        <w:t>кв.м</w:t>
      </w:r>
      <w:proofErr w:type="spellEnd"/>
      <w:r>
        <w:rPr>
          <w:sz w:val="20"/>
          <w:szCs w:val="20"/>
        </w:rPr>
        <w:t xml:space="preserve">.; </w:t>
      </w:r>
      <w:r>
        <w:rPr>
          <w:color w:val="7030A0"/>
          <w:sz w:val="20"/>
          <w:szCs w:val="20"/>
          <w:u w:val="single" w:color="7030A0"/>
        </w:rPr>
        <w:t>материал наружных стен и каркаса объекта</w:t>
      </w:r>
      <w:r w:rsidR="007F07D0">
        <w:rPr>
          <w:color w:val="7030A0"/>
          <w:sz w:val="20"/>
          <w:szCs w:val="20"/>
          <w:u w:color="7030A0"/>
        </w:rPr>
        <w:t xml:space="preserve">: сборно-монолитный каркас по системе СМКД, </w:t>
      </w:r>
      <w:proofErr w:type="spellStart"/>
      <w:r w:rsidR="007F07D0">
        <w:rPr>
          <w:color w:val="7030A0"/>
          <w:sz w:val="20"/>
          <w:szCs w:val="20"/>
          <w:u w:color="7030A0"/>
        </w:rPr>
        <w:t>наружние</w:t>
      </w:r>
      <w:proofErr w:type="spellEnd"/>
      <w:r w:rsidR="007F07D0">
        <w:rPr>
          <w:color w:val="7030A0"/>
          <w:sz w:val="20"/>
          <w:szCs w:val="20"/>
          <w:u w:color="7030A0"/>
        </w:rPr>
        <w:t xml:space="preserve"> стены из газосиликатных блоков с утеплением </w:t>
      </w:r>
      <w:proofErr w:type="spellStart"/>
      <w:r w:rsidR="007F07D0">
        <w:rPr>
          <w:color w:val="7030A0"/>
          <w:sz w:val="20"/>
          <w:szCs w:val="20"/>
          <w:u w:color="7030A0"/>
        </w:rPr>
        <w:t>минераловатными</w:t>
      </w:r>
      <w:proofErr w:type="spellEnd"/>
      <w:r w:rsidR="007F07D0">
        <w:rPr>
          <w:color w:val="7030A0"/>
          <w:sz w:val="20"/>
          <w:szCs w:val="20"/>
          <w:u w:color="7030A0"/>
        </w:rPr>
        <w:t xml:space="preserve"> плитами</w:t>
      </w:r>
      <w:r>
        <w:rPr>
          <w:color w:val="7030A0"/>
          <w:sz w:val="20"/>
          <w:szCs w:val="20"/>
          <w:u w:color="7030A0"/>
        </w:rPr>
        <w:t xml:space="preserve">; </w:t>
      </w:r>
      <w:r>
        <w:rPr>
          <w:color w:val="7030A0"/>
          <w:sz w:val="20"/>
          <w:szCs w:val="20"/>
          <w:u w:val="single" w:color="7030A0"/>
        </w:rPr>
        <w:t>материал перекрытий</w:t>
      </w:r>
      <w:r>
        <w:rPr>
          <w:color w:val="7030A0"/>
          <w:sz w:val="20"/>
          <w:szCs w:val="20"/>
          <w:u w:color="7030A0"/>
        </w:rPr>
        <w:t xml:space="preserve">: сборные железобетонные предварительно напряженные пустотные плиты; </w:t>
      </w:r>
      <w:r>
        <w:rPr>
          <w:color w:val="7030A0"/>
          <w:sz w:val="20"/>
          <w:szCs w:val="20"/>
          <w:u w:val="single" w:color="7030A0"/>
        </w:rPr>
        <w:t>класс</w:t>
      </w:r>
      <w:r>
        <w:rPr>
          <w:color w:val="7030A0"/>
          <w:sz w:val="20"/>
          <w:szCs w:val="20"/>
          <w:u w:color="7030A0"/>
        </w:rPr>
        <w:t xml:space="preserve"> </w:t>
      </w:r>
      <w:r>
        <w:rPr>
          <w:color w:val="7030A0"/>
          <w:sz w:val="20"/>
          <w:szCs w:val="20"/>
          <w:u w:val="single" w:color="7030A0"/>
        </w:rPr>
        <w:t>энергоэффективности</w:t>
      </w:r>
      <w:r w:rsidR="007F07D0">
        <w:rPr>
          <w:color w:val="7030A0"/>
          <w:sz w:val="20"/>
          <w:szCs w:val="20"/>
          <w:u w:color="7030A0"/>
        </w:rPr>
        <w:t xml:space="preserve">: </w:t>
      </w:r>
      <w:proofErr w:type="gramStart"/>
      <w:r w:rsidR="007F07D0">
        <w:rPr>
          <w:color w:val="7030A0"/>
          <w:sz w:val="20"/>
          <w:szCs w:val="20"/>
          <w:u w:color="7030A0"/>
        </w:rPr>
        <w:t>А-высокий</w:t>
      </w:r>
      <w:proofErr w:type="gramEnd"/>
      <w:r>
        <w:rPr>
          <w:color w:val="7030A0"/>
          <w:sz w:val="20"/>
          <w:szCs w:val="20"/>
          <w:u w:color="7030A0"/>
        </w:rPr>
        <w:t>, сейсмостойкость: 6 баллов</w:t>
      </w:r>
      <w:r>
        <w:rPr>
          <w:sz w:val="20"/>
          <w:szCs w:val="20"/>
        </w:rPr>
        <w:t>.</w:t>
      </w:r>
    </w:p>
    <w:p w:rsidR="009A495B" w:rsidRDefault="005C641F">
      <w:pPr>
        <w:pStyle w:val="a8"/>
        <w:numPr>
          <w:ilvl w:val="1"/>
          <w:numId w:val="6"/>
        </w:numPr>
        <w:jc w:val="both"/>
        <w:rPr>
          <w:sz w:val="20"/>
          <w:szCs w:val="20"/>
        </w:rPr>
      </w:pPr>
      <w:r>
        <w:rPr>
          <w:color w:val="C00000"/>
          <w:sz w:val="20"/>
          <w:szCs w:val="20"/>
          <w:u w:color="C00000"/>
        </w:rPr>
        <w:t>Указанный адрес является строительным адресом Объекта недвижимости. После получения разрешения на ввод объекта недвижимости в эксплуатацию уполномоченным органом ему будет присвоен почтовый адрес</w:t>
      </w:r>
      <w:r>
        <w:rPr>
          <w:rStyle w:val="a6"/>
          <w:sz w:val="20"/>
          <w:szCs w:val="20"/>
        </w:rPr>
        <w:t>.</w:t>
      </w:r>
    </w:p>
    <w:p w:rsidR="009A495B" w:rsidRDefault="005C641F">
      <w:pPr>
        <w:numPr>
          <w:ilvl w:val="1"/>
          <w:numId w:val="6"/>
        </w:numPr>
        <w:jc w:val="both"/>
        <w:rPr>
          <w:sz w:val="20"/>
          <w:szCs w:val="20"/>
        </w:rPr>
      </w:pPr>
      <w:proofErr w:type="gramStart"/>
      <w:r>
        <w:rPr>
          <w:rStyle w:val="a6"/>
          <w:sz w:val="20"/>
          <w:szCs w:val="20"/>
        </w:rPr>
        <w:t xml:space="preserve">По настоящему Договору Застройщик обязуется в предусмотренный Договором срок своими силами и с привлечением других лиц построить </w:t>
      </w:r>
      <w:r>
        <w:rPr>
          <w:b/>
          <w:bCs/>
          <w:sz w:val="20"/>
          <w:szCs w:val="20"/>
        </w:rPr>
        <w:t>многоквартирный жилой дом</w:t>
      </w:r>
      <w:r>
        <w:rPr>
          <w:rStyle w:val="a6"/>
          <w:sz w:val="20"/>
          <w:szCs w:val="20"/>
        </w:rPr>
        <w:t xml:space="preserve">, получить разрешение на ввод в эксплуатацию и до </w:t>
      </w:r>
      <w:r w:rsidR="00E35BBF">
        <w:rPr>
          <w:color w:val="7030A0"/>
          <w:sz w:val="20"/>
          <w:szCs w:val="20"/>
          <w:u w:color="7030A0"/>
        </w:rPr>
        <w:t>28.07</w:t>
      </w:r>
      <w:r w:rsidR="000372B7">
        <w:rPr>
          <w:color w:val="7030A0"/>
          <w:sz w:val="20"/>
          <w:szCs w:val="20"/>
          <w:u w:color="7030A0"/>
        </w:rPr>
        <w:t>.2026</w:t>
      </w:r>
      <w:r>
        <w:rPr>
          <w:color w:val="7030A0"/>
          <w:sz w:val="20"/>
          <w:szCs w:val="20"/>
          <w:u w:color="7030A0"/>
        </w:rPr>
        <w:t xml:space="preserve"> года</w:t>
      </w:r>
      <w:r>
        <w:rPr>
          <w:rStyle w:val="a6"/>
          <w:sz w:val="20"/>
          <w:szCs w:val="20"/>
        </w:rPr>
        <w:t xml:space="preserve"> передать по передаточному акту «Участнику долевого строительства» в </w:t>
      </w:r>
      <w:r w:rsidR="00D547D2">
        <w:rPr>
          <w:color w:val="0070C0"/>
          <w:sz w:val="20"/>
          <w:szCs w:val="20"/>
          <w:u w:color="0070C0"/>
        </w:rPr>
        <w:t>собственность ____</w:t>
      </w:r>
      <w:r>
        <w:rPr>
          <w:rStyle w:val="a6"/>
          <w:sz w:val="20"/>
          <w:szCs w:val="20"/>
        </w:rPr>
        <w:t xml:space="preserve">комнатную </w:t>
      </w:r>
      <w:r>
        <w:rPr>
          <w:i/>
          <w:iCs/>
          <w:sz w:val="20"/>
          <w:szCs w:val="20"/>
        </w:rPr>
        <w:t xml:space="preserve"> </w:t>
      </w:r>
      <w:r>
        <w:rPr>
          <w:rStyle w:val="a6"/>
          <w:sz w:val="20"/>
          <w:szCs w:val="20"/>
        </w:rPr>
        <w:t xml:space="preserve">квартиру проектный № </w:t>
      </w:r>
      <w:r w:rsidR="00D547D2">
        <w:rPr>
          <w:color w:val="0070C0"/>
          <w:sz w:val="20"/>
          <w:szCs w:val="20"/>
          <w:u w:color="0070C0"/>
        </w:rPr>
        <w:t>_</w:t>
      </w:r>
      <w:r>
        <w:rPr>
          <w:rStyle w:val="a6"/>
          <w:sz w:val="20"/>
          <w:szCs w:val="20"/>
        </w:rPr>
        <w:t xml:space="preserve">, расположенную в </w:t>
      </w:r>
      <w:r w:rsidR="00D547D2">
        <w:rPr>
          <w:color w:val="0070C0"/>
          <w:sz w:val="20"/>
          <w:szCs w:val="20"/>
          <w:u w:color="0070C0"/>
        </w:rPr>
        <w:t>_</w:t>
      </w:r>
      <w:r>
        <w:rPr>
          <w:color w:val="0070C0"/>
          <w:sz w:val="20"/>
          <w:szCs w:val="20"/>
          <w:u w:color="0070C0"/>
        </w:rPr>
        <w:t xml:space="preserve"> </w:t>
      </w:r>
      <w:r>
        <w:rPr>
          <w:rStyle w:val="a6"/>
          <w:sz w:val="20"/>
          <w:szCs w:val="20"/>
        </w:rPr>
        <w:t xml:space="preserve">подъезде на </w:t>
      </w:r>
      <w:r w:rsidR="00D547D2">
        <w:rPr>
          <w:color w:val="0070C0"/>
          <w:sz w:val="20"/>
          <w:szCs w:val="20"/>
          <w:u w:color="0070C0"/>
        </w:rPr>
        <w:t>_</w:t>
      </w:r>
      <w:r w:rsidR="001030FD">
        <w:rPr>
          <w:rStyle w:val="a6"/>
          <w:sz w:val="20"/>
          <w:szCs w:val="20"/>
        </w:rPr>
        <w:t xml:space="preserve"> этаже</w:t>
      </w:r>
      <w:r>
        <w:rPr>
          <w:rStyle w:val="a6"/>
          <w:sz w:val="20"/>
          <w:szCs w:val="20"/>
        </w:rPr>
        <w:t>, в осях</w:t>
      </w:r>
      <w:r w:rsidR="00D547D2">
        <w:rPr>
          <w:color w:val="0070C0"/>
          <w:sz w:val="20"/>
          <w:szCs w:val="20"/>
          <w:u w:color="0070C0"/>
        </w:rPr>
        <w:t xml:space="preserve"> __</w:t>
      </w:r>
      <w:r>
        <w:rPr>
          <w:rStyle w:val="a6"/>
          <w:sz w:val="20"/>
          <w:szCs w:val="20"/>
        </w:rPr>
        <w:t xml:space="preserve">, </w:t>
      </w:r>
      <w:r>
        <w:rPr>
          <w:color w:val="C00000"/>
          <w:sz w:val="20"/>
          <w:szCs w:val="20"/>
          <w:u w:color="C00000"/>
        </w:rPr>
        <w:t>общей приведенной площадью (далее – оплачиваемая площадь)</w:t>
      </w:r>
      <w:r>
        <w:rPr>
          <w:rStyle w:val="a6"/>
          <w:sz w:val="20"/>
          <w:szCs w:val="20"/>
        </w:rPr>
        <w:t xml:space="preserve"> – </w:t>
      </w:r>
      <w:r w:rsidR="00D547D2">
        <w:rPr>
          <w:color w:val="0070C0"/>
          <w:sz w:val="20"/>
          <w:szCs w:val="20"/>
          <w:u w:color="0070C0"/>
        </w:rPr>
        <w:t>__</w:t>
      </w:r>
      <w:r>
        <w:rPr>
          <w:rStyle w:val="a6"/>
          <w:sz w:val="20"/>
          <w:szCs w:val="20"/>
        </w:rPr>
        <w:t xml:space="preserve"> </w:t>
      </w:r>
      <w:proofErr w:type="spellStart"/>
      <w:r>
        <w:rPr>
          <w:rStyle w:val="a6"/>
          <w:sz w:val="20"/>
          <w:szCs w:val="20"/>
        </w:rPr>
        <w:t>кв.м</w:t>
      </w:r>
      <w:proofErr w:type="spellEnd"/>
      <w:r>
        <w:rPr>
          <w:rStyle w:val="a6"/>
          <w:sz w:val="20"/>
          <w:szCs w:val="20"/>
        </w:rPr>
        <w:t xml:space="preserve">., </w:t>
      </w:r>
      <w:r>
        <w:rPr>
          <w:color w:val="00B050"/>
          <w:sz w:val="20"/>
          <w:szCs w:val="20"/>
          <w:u w:color="00B050"/>
        </w:rPr>
        <w:t>общая</w:t>
      </w:r>
      <w:r>
        <w:rPr>
          <w:rStyle w:val="a6"/>
          <w:sz w:val="20"/>
          <w:szCs w:val="20"/>
        </w:rPr>
        <w:t xml:space="preserve"> площадь квартиры</w:t>
      </w:r>
      <w:proofErr w:type="gramEnd"/>
      <w:r>
        <w:rPr>
          <w:rStyle w:val="a6"/>
          <w:sz w:val="20"/>
          <w:szCs w:val="20"/>
        </w:rPr>
        <w:t xml:space="preserve"> –</w:t>
      </w:r>
      <w:r w:rsidR="00D547D2">
        <w:rPr>
          <w:color w:val="0070C0"/>
          <w:sz w:val="20"/>
          <w:szCs w:val="20"/>
          <w:u w:color="0070C0"/>
        </w:rPr>
        <w:t xml:space="preserve"> ___</w:t>
      </w:r>
      <w:r>
        <w:rPr>
          <w:rStyle w:val="a6"/>
          <w:sz w:val="20"/>
          <w:szCs w:val="20"/>
        </w:rPr>
        <w:t xml:space="preserve"> </w:t>
      </w:r>
      <w:proofErr w:type="spellStart"/>
      <w:proofErr w:type="gramStart"/>
      <w:r>
        <w:rPr>
          <w:rStyle w:val="a6"/>
          <w:sz w:val="20"/>
          <w:szCs w:val="20"/>
        </w:rPr>
        <w:t>кв.м</w:t>
      </w:r>
      <w:proofErr w:type="spellEnd"/>
      <w:r>
        <w:rPr>
          <w:rStyle w:val="a6"/>
          <w:sz w:val="20"/>
          <w:szCs w:val="20"/>
        </w:rPr>
        <w:t xml:space="preserve">. </w:t>
      </w:r>
      <w:r>
        <w:rPr>
          <w:color w:val="4F6228"/>
          <w:sz w:val="20"/>
          <w:szCs w:val="20"/>
          <w:u w:color="4F6228"/>
        </w:rPr>
        <w:t>(в том числе</w:t>
      </w:r>
      <w:r>
        <w:rPr>
          <w:rStyle w:val="a6"/>
          <w:sz w:val="20"/>
          <w:szCs w:val="20"/>
        </w:rPr>
        <w:t xml:space="preserve"> </w:t>
      </w:r>
      <w:r>
        <w:rPr>
          <w:color w:val="4F6228"/>
          <w:sz w:val="20"/>
          <w:szCs w:val="20"/>
          <w:u w:color="4F6228"/>
        </w:rPr>
        <w:t xml:space="preserve">площадь: общая комната – </w:t>
      </w:r>
      <w:r w:rsidR="00D547D2">
        <w:rPr>
          <w:color w:val="0070C0"/>
          <w:sz w:val="20"/>
          <w:szCs w:val="20"/>
          <w:u w:color="0070C0"/>
        </w:rPr>
        <w:t>__</w:t>
      </w:r>
      <w:r>
        <w:rPr>
          <w:color w:val="4F6228"/>
          <w:sz w:val="20"/>
          <w:szCs w:val="20"/>
          <w:u w:color="4F6228"/>
        </w:rPr>
        <w:t xml:space="preserve"> </w:t>
      </w:r>
      <w:proofErr w:type="spellStart"/>
      <w:r>
        <w:rPr>
          <w:color w:val="4F6228"/>
          <w:sz w:val="20"/>
          <w:szCs w:val="20"/>
          <w:u w:color="4F6228"/>
        </w:rPr>
        <w:t>кв.м</w:t>
      </w:r>
      <w:proofErr w:type="spellEnd"/>
      <w:r>
        <w:rPr>
          <w:color w:val="4F6228"/>
          <w:sz w:val="20"/>
          <w:szCs w:val="20"/>
          <w:u w:color="4F6228"/>
        </w:rPr>
        <w:t xml:space="preserve">., кухня – </w:t>
      </w:r>
      <w:r w:rsidR="00D547D2">
        <w:rPr>
          <w:color w:val="0070C0"/>
          <w:sz w:val="20"/>
          <w:szCs w:val="20"/>
          <w:u w:color="0070C0"/>
        </w:rPr>
        <w:t>___</w:t>
      </w:r>
      <w:r>
        <w:rPr>
          <w:color w:val="4F6228"/>
          <w:sz w:val="20"/>
          <w:szCs w:val="20"/>
          <w:u w:color="4F6228"/>
        </w:rPr>
        <w:t xml:space="preserve"> </w:t>
      </w:r>
      <w:proofErr w:type="spellStart"/>
      <w:r>
        <w:rPr>
          <w:color w:val="4F6228"/>
          <w:sz w:val="20"/>
          <w:szCs w:val="20"/>
          <w:u w:color="4F6228"/>
        </w:rPr>
        <w:t>кв.м</w:t>
      </w:r>
      <w:proofErr w:type="spellEnd"/>
      <w:r>
        <w:rPr>
          <w:color w:val="4F6228"/>
          <w:sz w:val="20"/>
          <w:szCs w:val="20"/>
          <w:u w:color="4F6228"/>
        </w:rPr>
        <w:t xml:space="preserve">., коридор – </w:t>
      </w:r>
      <w:r w:rsidR="00D547D2">
        <w:rPr>
          <w:color w:val="0070C0"/>
          <w:sz w:val="20"/>
          <w:szCs w:val="20"/>
          <w:u w:color="0070C0"/>
        </w:rPr>
        <w:t>__</w:t>
      </w:r>
      <w:r>
        <w:rPr>
          <w:color w:val="4F6228"/>
          <w:sz w:val="20"/>
          <w:szCs w:val="20"/>
          <w:u w:color="4F6228"/>
        </w:rPr>
        <w:t xml:space="preserve"> </w:t>
      </w:r>
      <w:proofErr w:type="spellStart"/>
      <w:r>
        <w:rPr>
          <w:color w:val="4F6228"/>
          <w:sz w:val="20"/>
          <w:szCs w:val="20"/>
          <w:u w:color="4F6228"/>
        </w:rPr>
        <w:t>кв.м</w:t>
      </w:r>
      <w:proofErr w:type="spellEnd"/>
      <w:r>
        <w:rPr>
          <w:color w:val="4F6228"/>
          <w:sz w:val="20"/>
          <w:szCs w:val="20"/>
          <w:u w:color="4F6228"/>
        </w:rPr>
        <w:t xml:space="preserve">., санузел – </w:t>
      </w:r>
      <w:r w:rsidR="00D547D2">
        <w:rPr>
          <w:color w:val="0070C0"/>
          <w:sz w:val="20"/>
          <w:szCs w:val="20"/>
          <w:u w:color="0070C0"/>
        </w:rPr>
        <w:t>___</w:t>
      </w:r>
      <w:r>
        <w:rPr>
          <w:color w:val="4F6228"/>
          <w:sz w:val="20"/>
          <w:szCs w:val="20"/>
          <w:u w:color="4F6228"/>
        </w:rPr>
        <w:t xml:space="preserve"> </w:t>
      </w:r>
      <w:proofErr w:type="spellStart"/>
      <w:r>
        <w:rPr>
          <w:color w:val="4F6228"/>
          <w:sz w:val="20"/>
          <w:szCs w:val="20"/>
          <w:u w:color="4F6228"/>
        </w:rPr>
        <w:t>кв.м</w:t>
      </w:r>
      <w:proofErr w:type="spellEnd"/>
      <w:r>
        <w:rPr>
          <w:color w:val="4F6228"/>
          <w:sz w:val="20"/>
          <w:szCs w:val="20"/>
          <w:u w:color="4F6228"/>
        </w:rPr>
        <w:t>.)</w:t>
      </w:r>
      <w:r>
        <w:rPr>
          <w:rStyle w:val="a6"/>
          <w:sz w:val="20"/>
          <w:szCs w:val="20"/>
        </w:rPr>
        <w:t xml:space="preserve">, площадь </w:t>
      </w:r>
      <w:r>
        <w:rPr>
          <w:color w:val="0070C0"/>
          <w:sz w:val="20"/>
          <w:szCs w:val="20"/>
          <w:u w:color="0070C0"/>
        </w:rPr>
        <w:t>лоджий</w:t>
      </w:r>
      <w:r w:rsidR="009B1089">
        <w:rPr>
          <w:rStyle w:val="a6"/>
          <w:sz w:val="20"/>
          <w:szCs w:val="20"/>
        </w:rPr>
        <w:t xml:space="preserve">  (балкона) </w:t>
      </w:r>
      <w:r>
        <w:rPr>
          <w:rStyle w:val="a6"/>
          <w:sz w:val="20"/>
          <w:szCs w:val="20"/>
        </w:rPr>
        <w:t xml:space="preserve">– </w:t>
      </w:r>
      <w:r w:rsidR="00D547D2">
        <w:rPr>
          <w:color w:val="0070C0"/>
          <w:sz w:val="20"/>
          <w:szCs w:val="20"/>
          <w:u w:color="0070C0"/>
        </w:rPr>
        <w:t>___</w:t>
      </w:r>
      <w:r>
        <w:rPr>
          <w:rStyle w:val="a6"/>
          <w:sz w:val="20"/>
          <w:szCs w:val="20"/>
        </w:rPr>
        <w:t xml:space="preserve"> </w:t>
      </w:r>
      <w:proofErr w:type="spellStart"/>
      <w:r>
        <w:rPr>
          <w:rStyle w:val="a6"/>
          <w:sz w:val="20"/>
          <w:szCs w:val="20"/>
        </w:rPr>
        <w:t>кв.м</w:t>
      </w:r>
      <w:proofErr w:type="spellEnd"/>
      <w:r>
        <w:rPr>
          <w:rStyle w:val="a6"/>
          <w:sz w:val="20"/>
          <w:szCs w:val="20"/>
        </w:rPr>
        <w:t xml:space="preserve">., именуемая в дальнейшем – </w:t>
      </w:r>
      <w:r>
        <w:rPr>
          <w:b/>
          <w:bCs/>
          <w:sz w:val="20"/>
          <w:szCs w:val="20"/>
        </w:rPr>
        <w:t>квартира,</w:t>
      </w:r>
      <w:r>
        <w:rPr>
          <w:rStyle w:val="a6"/>
          <w:sz w:val="20"/>
          <w:szCs w:val="20"/>
        </w:rPr>
        <w:t xml:space="preserve"> согласно Плану расположения квартиры (Приложение №1), а так же общее имущество в многоквартирном доме, именуемое в дальнейшем – </w:t>
      </w:r>
      <w:r>
        <w:rPr>
          <w:b/>
          <w:bCs/>
          <w:sz w:val="20"/>
          <w:szCs w:val="20"/>
        </w:rPr>
        <w:t>объект долевого строительства.</w:t>
      </w:r>
      <w:proofErr w:type="gramEnd"/>
    </w:p>
    <w:p w:rsidR="009A495B" w:rsidRDefault="005C641F">
      <w:pPr>
        <w:tabs>
          <w:tab w:val="left" w:pos="720"/>
        </w:tabs>
        <w:ind w:firstLine="720"/>
        <w:jc w:val="both"/>
        <w:rPr>
          <w:sz w:val="20"/>
          <w:szCs w:val="20"/>
        </w:rPr>
      </w:pPr>
      <w:r>
        <w:rPr>
          <w:b/>
          <w:bCs/>
          <w:sz w:val="20"/>
          <w:szCs w:val="20"/>
        </w:rPr>
        <w:tab/>
      </w:r>
      <w:proofErr w:type="gramStart"/>
      <w:r>
        <w:rPr>
          <w:color w:val="262626"/>
          <w:sz w:val="20"/>
          <w:szCs w:val="20"/>
          <w:u w:color="262626"/>
          <w:shd w:val="clear" w:color="auto" w:fill="FFFFFF"/>
        </w:rPr>
        <w:t>Квартира передается «Участнику долевого строительства» без отделки, выполняется простая штукатурка внутренних кирпичных стен, устройство межкомнатных перегородок без штукатурки, устанавливаются стеклопакеты, остекление балконов и лоджий, выполняется цементная стяжка на полу, производится монтаж стояков холодного водоснабжения (внутриквартирная разводка холодного и горячего водоснабжения не выполняется) с установкой счетчиков, производится монтаж стояков системы канализации (без внутриквартирной разводки), монтаж системы отопления, выполняется установка электрических розеток</w:t>
      </w:r>
      <w:proofErr w:type="gramEnd"/>
      <w:r>
        <w:rPr>
          <w:color w:val="262626"/>
          <w:sz w:val="20"/>
          <w:szCs w:val="20"/>
          <w:u w:color="262626"/>
          <w:shd w:val="clear" w:color="auto" w:fill="FFFFFF"/>
        </w:rPr>
        <w:t xml:space="preserve"> и выключателей, устанавливается входная дверь, без установки межкомнатных дверей.</w:t>
      </w:r>
    </w:p>
    <w:p w:rsidR="009A495B" w:rsidRDefault="005C641F">
      <w:pPr>
        <w:tabs>
          <w:tab w:val="left" w:pos="720"/>
        </w:tabs>
        <w:ind w:firstLine="720"/>
        <w:jc w:val="both"/>
        <w:rPr>
          <w:sz w:val="20"/>
          <w:szCs w:val="20"/>
        </w:rPr>
      </w:pPr>
      <w:r>
        <w:rPr>
          <w:sz w:val="20"/>
          <w:szCs w:val="20"/>
        </w:rPr>
        <w:t>Указанные выше проектные показатели площади квартиры, лоджий (балконов), подлежат уточнению на стадии первичной технической инвентаризации объекта долевого строительства. Стороны допускают отклонения показателей площади квартиры, лоджий (балконов) по результатам технической инвентаризации, проведённой организацией, осуществляющей деятельность по учету и технической инвентаризации недвижимого имущества.</w:t>
      </w:r>
      <w:r>
        <w:rPr>
          <w:rStyle w:val="a6"/>
        </w:rPr>
        <w:t xml:space="preserve"> </w:t>
      </w:r>
      <w:r>
        <w:rPr>
          <w:sz w:val="20"/>
          <w:szCs w:val="20"/>
        </w:rPr>
        <w:t>Изменение стоимости Объекта долевого строительства, исходя из уточненной общей  площади Объекта долевого строительства, не производится.</w:t>
      </w:r>
    </w:p>
    <w:p w:rsidR="009A495B" w:rsidRDefault="009A495B">
      <w:pPr>
        <w:tabs>
          <w:tab w:val="left" w:pos="720"/>
        </w:tabs>
        <w:ind w:firstLine="720"/>
        <w:jc w:val="both"/>
        <w:rPr>
          <w:rStyle w:val="a6"/>
          <w:sz w:val="10"/>
          <w:szCs w:val="10"/>
        </w:rPr>
      </w:pPr>
    </w:p>
    <w:p w:rsidR="007344EF" w:rsidRDefault="007344EF">
      <w:pPr>
        <w:tabs>
          <w:tab w:val="left" w:pos="720"/>
        </w:tabs>
        <w:ind w:firstLine="720"/>
        <w:jc w:val="both"/>
        <w:rPr>
          <w:rStyle w:val="a6"/>
          <w:sz w:val="10"/>
          <w:szCs w:val="10"/>
        </w:rPr>
      </w:pPr>
    </w:p>
    <w:p w:rsidR="007344EF" w:rsidRDefault="007344EF">
      <w:pPr>
        <w:tabs>
          <w:tab w:val="left" w:pos="720"/>
        </w:tabs>
        <w:ind w:firstLine="720"/>
        <w:jc w:val="both"/>
        <w:rPr>
          <w:rStyle w:val="a6"/>
          <w:sz w:val="10"/>
          <w:szCs w:val="10"/>
        </w:rPr>
      </w:pPr>
    </w:p>
    <w:p w:rsidR="007344EF" w:rsidRDefault="007344EF">
      <w:pPr>
        <w:tabs>
          <w:tab w:val="left" w:pos="720"/>
        </w:tabs>
        <w:ind w:firstLine="720"/>
        <w:jc w:val="both"/>
        <w:rPr>
          <w:rStyle w:val="a6"/>
          <w:sz w:val="10"/>
          <w:szCs w:val="10"/>
        </w:rPr>
      </w:pPr>
    </w:p>
    <w:p w:rsidR="007344EF" w:rsidRDefault="007344EF">
      <w:pPr>
        <w:tabs>
          <w:tab w:val="left" w:pos="720"/>
        </w:tabs>
        <w:ind w:firstLine="720"/>
        <w:jc w:val="both"/>
        <w:rPr>
          <w:rStyle w:val="a6"/>
          <w:sz w:val="10"/>
          <w:szCs w:val="10"/>
        </w:rPr>
      </w:pPr>
    </w:p>
    <w:p w:rsidR="007344EF" w:rsidRDefault="007344EF">
      <w:pPr>
        <w:tabs>
          <w:tab w:val="left" w:pos="720"/>
        </w:tabs>
        <w:ind w:firstLine="720"/>
        <w:jc w:val="both"/>
        <w:rPr>
          <w:rStyle w:val="a6"/>
          <w:sz w:val="10"/>
          <w:szCs w:val="10"/>
        </w:rPr>
      </w:pPr>
    </w:p>
    <w:p w:rsidR="009A495B" w:rsidRDefault="005C641F">
      <w:pPr>
        <w:numPr>
          <w:ilvl w:val="0"/>
          <w:numId w:val="6"/>
        </w:numPr>
        <w:jc w:val="center"/>
        <w:rPr>
          <w:b/>
          <w:bCs/>
          <w:sz w:val="20"/>
          <w:szCs w:val="20"/>
        </w:rPr>
      </w:pPr>
      <w:r>
        <w:rPr>
          <w:b/>
          <w:bCs/>
          <w:color w:val="C00000"/>
          <w:sz w:val="20"/>
          <w:szCs w:val="20"/>
          <w:u w:val="single" w:color="C00000"/>
        </w:rPr>
        <w:t>Цена договора, срок и порядок расчетов</w:t>
      </w:r>
      <w:r>
        <w:rPr>
          <w:b/>
          <w:bCs/>
          <w:sz w:val="20"/>
          <w:szCs w:val="20"/>
          <w:u w:val="single"/>
        </w:rPr>
        <w:t>.</w:t>
      </w:r>
    </w:p>
    <w:p w:rsidR="009A495B" w:rsidRDefault="009A495B">
      <w:pPr>
        <w:ind w:left="450"/>
        <w:rPr>
          <w:b/>
          <w:bCs/>
          <w:sz w:val="10"/>
          <w:szCs w:val="10"/>
          <w:u w:val="single"/>
        </w:rPr>
      </w:pPr>
    </w:p>
    <w:p w:rsidR="009A495B" w:rsidRDefault="005C641F">
      <w:pPr>
        <w:numPr>
          <w:ilvl w:val="1"/>
          <w:numId w:val="7"/>
        </w:numPr>
        <w:jc w:val="both"/>
        <w:rPr>
          <w:sz w:val="20"/>
          <w:szCs w:val="20"/>
        </w:rPr>
      </w:pPr>
      <w:r>
        <w:rPr>
          <w:rStyle w:val="a6"/>
          <w:sz w:val="20"/>
          <w:szCs w:val="20"/>
        </w:rPr>
        <w:lastRenderedPageBreak/>
        <w:t xml:space="preserve">Стоимость </w:t>
      </w:r>
      <w:r>
        <w:rPr>
          <w:b/>
          <w:bCs/>
          <w:sz w:val="20"/>
          <w:szCs w:val="20"/>
        </w:rPr>
        <w:t>объекта долевого строительства</w:t>
      </w:r>
      <w:r>
        <w:rPr>
          <w:rStyle w:val="a6"/>
          <w:sz w:val="20"/>
          <w:szCs w:val="20"/>
        </w:rPr>
        <w:t xml:space="preserve">, указанного в п. </w:t>
      </w:r>
      <w:r>
        <w:rPr>
          <w:color w:val="C00000"/>
          <w:sz w:val="20"/>
          <w:szCs w:val="20"/>
          <w:u w:color="C00000"/>
        </w:rPr>
        <w:t>2.3</w:t>
      </w:r>
      <w:r>
        <w:rPr>
          <w:rStyle w:val="a6"/>
          <w:sz w:val="20"/>
          <w:szCs w:val="20"/>
        </w:rPr>
        <w:t>. Договора, составляет</w:t>
      </w:r>
      <w:proofErr w:type="gramStart"/>
      <w:r>
        <w:rPr>
          <w:rStyle w:val="a6"/>
          <w:sz w:val="20"/>
          <w:szCs w:val="20"/>
        </w:rPr>
        <w:t xml:space="preserve"> </w:t>
      </w:r>
      <w:r w:rsidR="00A6032A">
        <w:rPr>
          <w:color w:val="0070C0"/>
          <w:sz w:val="20"/>
          <w:szCs w:val="20"/>
          <w:u w:color="0070C0"/>
        </w:rPr>
        <w:t>_______</w:t>
      </w:r>
      <w:r>
        <w:rPr>
          <w:color w:val="0070C0"/>
          <w:sz w:val="20"/>
          <w:szCs w:val="20"/>
          <w:u w:color="0070C0"/>
        </w:rPr>
        <w:t xml:space="preserve"> (</w:t>
      </w:r>
      <w:r w:rsidR="00A6032A">
        <w:rPr>
          <w:color w:val="0070C0"/>
          <w:sz w:val="20"/>
          <w:szCs w:val="20"/>
          <w:u w:color="0070C0"/>
        </w:rPr>
        <w:t xml:space="preserve"> _______________</w:t>
      </w:r>
      <w:r>
        <w:rPr>
          <w:color w:val="0070C0"/>
          <w:sz w:val="20"/>
          <w:szCs w:val="20"/>
          <w:u w:color="0070C0"/>
        </w:rPr>
        <w:t>)</w:t>
      </w:r>
      <w:r w:rsidR="002460F2">
        <w:rPr>
          <w:rStyle w:val="a6"/>
          <w:sz w:val="20"/>
          <w:szCs w:val="20"/>
        </w:rPr>
        <w:t xml:space="preserve"> </w:t>
      </w:r>
      <w:proofErr w:type="gramEnd"/>
      <w:r w:rsidR="002460F2">
        <w:rPr>
          <w:rStyle w:val="a6"/>
          <w:sz w:val="20"/>
          <w:szCs w:val="20"/>
        </w:rPr>
        <w:t>рублей</w:t>
      </w:r>
      <w:r w:rsidR="006D2020">
        <w:rPr>
          <w:rStyle w:val="a6"/>
          <w:sz w:val="20"/>
          <w:szCs w:val="20"/>
        </w:rPr>
        <w:t xml:space="preserve">. </w:t>
      </w:r>
    </w:p>
    <w:p w:rsidR="009A495B" w:rsidRDefault="005C641F">
      <w:pPr>
        <w:pStyle w:val="a8"/>
        <w:numPr>
          <w:ilvl w:val="1"/>
          <w:numId w:val="7"/>
        </w:numPr>
        <w:jc w:val="both"/>
        <w:rPr>
          <w:color w:val="C00000"/>
          <w:sz w:val="20"/>
          <w:szCs w:val="20"/>
        </w:rPr>
      </w:pPr>
      <w:r>
        <w:rPr>
          <w:color w:val="C00000"/>
          <w:sz w:val="20"/>
          <w:szCs w:val="20"/>
          <w:u w:color="C00000"/>
        </w:rPr>
        <w:t>«Участник долевого строительства» оплачивает указанную сумму в размере</w:t>
      </w:r>
      <w:proofErr w:type="gramStart"/>
      <w:r w:rsidR="008354BB">
        <w:rPr>
          <w:color w:val="C00000"/>
          <w:sz w:val="20"/>
          <w:szCs w:val="20"/>
          <w:u w:color="C00000"/>
        </w:rPr>
        <w:t xml:space="preserve"> </w:t>
      </w:r>
      <w:r w:rsidR="00A6032A">
        <w:rPr>
          <w:color w:val="0070C0"/>
          <w:sz w:val="20"/>
          <w:szCs w:val="20"/>
          <w:u w:color="0070C0"/>
        </w:rPr>
        <w:t>_____ ( ______________</w:t>
      </w:r>
      <w:r w:rsidR="009422BC">
        <w:rPr>
          <w:color w:val="0070C0"/>
          <w:sz w:val="20"/>
          <w:szCs w:val="20"/>
          <w:u w:color="0070C0"/>
        </w:rPr>
        <w:t>)</w:t>
      </w:r>
      <w:r w:rsidR="006703BE">
        <w:rPr>
          <w:rStyle w:val="a6"/>
          <w:sz w:val="20"/>
          <w:szCs w:val="20"/>
        </w:rPr>
        <w:t xml:space="preserve"> </w:t>
      </w:r>
      <w:r w:rsidR="008354BB">
        <w:rPr>
          <w:rStyle w:val="a6"/>
          <w:sz w:val="20"/>
          <w:szCs w:val="20"/>
        </w:rPr>
        <w:t xml:space="preserve"> </w:t>
      </w:r>
      <w:proofErr w:type="gramEnd"/>
      <w:r w:rsidR="008354BB">
        <w:rPr>
          <w:rStyle w:val="a6"/>
          <w:sz w:val="20"/>
          <w:szCs w:val="20"/>
        </w:rPr>
        <w:t xml:space="preserve">рублей, </w:t>
      </w:r>
      <w:r>
        <w:rPr>
          <w:b/>
          <w:bCs/>
          <w:color w:val="C00000"/>
          <w:sz w:val="20"/>
          <w:szCs w:val="20"/>
          <w:u w:color="C00000"/>
        </w:rPr>
        <w:t xml:space="preserve"> </w:t>
      </w:r>
      <w:r>
        <w:rPr>
          <w:color w:val="632423"/>
          <w:sz w:val="20"/>
          <w:szCs w:val="20"/>
          <w:u w:color="632423"/>
        </w:rPr>
        <w:t xml:space="preserve">после государственной регистрации настоящего договора в органе, осуществляющем государственную регистрацию прав на недвижимое имущество и сделок с ним  по Тамбовской области, не позднее </w:t>
      </w:r>
      <w:r w:rsidR="00B86A6B">
        <w:rPr>
          <w:color w:val="7030A0"/>
          <w:sz w:val="20"/>
          <w:szCs w:val="20"/>
          <w:u w:color="7030A0"/>
        </w:rPr>
        <w:t>28.0</w:t>
      </w:r>
      <w:r w:rsidR="00985EC9">
        <w:rPr>
          <w:color w:val="7030A0"/>
          <w:sz w:val="20"/>
          <w:szCs w:val="20"/>
          <w:u w:color="7030A0"/>
        </w:rPr>
        <w:t>7</w:t>
      </w:r>
      <w:r w:rsidR="006D2020">
        <w:rPr>
          <w:color w:val="7030A0"/>
          <w:sz w:val="20"/>
          <w:szCs w:val="20"/>
          <w:u w:color="7030A0"/>
        </w:rPr>
        <w:t>.2026</w:t>
      </w:r>
      <w:r>
        <w:rPr>
          <w:color w:val="7030A0"/>
          <w:sz w:val="20"/>
          <w:szCs w:val="20"/>
          <w:u w:color="7030A0"/>
        </w:rPr>
        <w:t xml:space="preserve"> года</w:t>
      </w:r>
      <w:r>
        <w:rPr>
          <w:color w:val="0070C0"/>
          <w:sz w:val="20"/>
          <w:szCs w:val="20"/>
          <w:u w:color="0070C0"/>
        </w:rPr>
        <w:t>.</w:t>
      </w:r>
    </w:p>
    <w:p w:rsidR="009A495B" w:rsidRDefault="005C641F">
      <w:pPr>
        <w:pStyle w:val="a8"/>
        <w:numPr>
          <w:ilvl w:val="1"/>
          <w:numId w:val="8"/>
        </w:numPr>
        <w:shd w:val="clear" w:color="auto" w:fill="FFFFFF"/>
        <w:spacing w:line="200" w:lineRule="atLeast"/>
        <w:jc w:val="both"/>
        <w:rPr>
          <w:color w:val="C00000"/>
          <w:sz w:val="20"/>
          <w:szCs w:val="20"/>
        </w:rPr>
      </w:pPr>
      <w:proofErr w:type="gramStart"/>
      <w:r>
        <w:rPr>
          <w:sz w:val="20"/>
          <w:szCs w:val="20"/>
        </w:rPr>
        <w:t>«Участник долевого строительства» обязуется внести денежные средства в счет уплаты цены</w:t>
      </w:r>
      <w:r>
        <w:rPr>
          <w:sz w:val="20"/>
          <w:szCs w:val="20"/>
          <w:shd w:val="clear" w:color="auto" w:fill="FFFFFF"/>
        </w:rPr>
        <w:t xml:space="preserve"> настоящего Договора участия в долевом строительстве на специальный </w:t>
      </w:r>
      <w:proofErr w:type="spellStart"/>
      <w:r>
        <w:rPr>
          <w:sz w:val="20"/>
          <w:szCs w:val="20"/>
          <w:shd w:val="clear" w:color="auto" w:fill="FFFFFF"/>
        </w:rPr>
        <w:t>эскроу</w:t>
      </w:r>
      <w:proofErr w:type="spellEnd"/>
      <w:r>
        <w:rPr>
          <w:sz w:val="20"/>
          <w:szCs w:val="20"/>
          <w:shd w:val="clear" w:color="auto" w:fill="FFFFFF"/>
        </w:rPr>
        <w:t>-счет, открываемый в</w:t>
      </w:r>
      <w:r>
        <w:rPr>
          <w:color w:val="C00000"/>
          <w:sz w:val="20"/>
          <w:szCs w:val="20"/>
          <w:u w:color="C00000"/>
          <w:shd w:val="clear" w:color="auto" w:fill="FFFFFF"/>
        </w:rPr>
        <w:t xml:space="preserve"> </w:t>
      </w:r>
      <w:r w:rsidR="008608BE">
        <w:rPr>
          <w:color w:val="7030A0"/>
          <w:sz w:val="20"/>
          <w:szCs w:val="20"/>
          <w:u w:color="7030A0"/>
          <w:shd w:val="clear" w:color="auto" w:fill="FFFFFF"/>
        </w:rPr>
        <w:t>ПАО Сбербанк</w:t>
      </w:r>
      <w:r>
        <w:rPr>
          <w:color w:val="7030A0"/>
          <w:sz w:val="20"/>
          <w:szCs w:val="20"/>
          <w:u w:color="7030A0"/>
          <w:shd w:val="clear" w:color="auto" w:fill="FFFFFF"/>
        </w:rPr>
        <w:t xml:space="preserve"> </w:t>
      </w:r>
      <w:r>
        <w:rPr>
          <w:sz w:val="20"/>
          <w:szCs w:val="20"/>
          <w:shd w:val="clear" w:color="auto" w:fill="FFFFFF"/>
        </w:rPr>
        <w:t>(</w:t>
      </w:r>
      <w:proofErr w:type="spellStart"/>
      <w:r>
        <w:rPr>
          <w:sz w:val="20"/>
          <w:szCs w:val="20"/>
          <w:shd w:val="clear" w:color="auto" w:fill="FFFFFF"/>
        </w:rPr>
        <w:t>Эскроу</w:t>
      </w:r>
      <w:proofErr w:type="spellEnd"/>
      <w:r>
        <w:rPr>
          <w:sz w:val="20"/>
          <w:szCs w:val="20"/>
          <w:shd w:val="clear" w:color="auto" w:fill="FFFFFF"/>
        </w:rPr>
        <w:t xml:space="preserve">-агент)  для учета и блокирования денежных средств, полученных </w:t>
      </w:r>
      <w:proofErr w:type="spellStart"/>
      <w:r>
        <w:rPr>
          <w:sz w:val="20"/>
          <w:szCs w:val="20"/>
          <w:shd w:val="clear" w:color="auto" w:fill="FFFFFF"/>
        </w:rPr>
        <w:t>Эскроу</w:t>
      </w:r>
      <w:proofErr w:type="spellEnd"/>
      <w:r>
        <w:rPr>
          <w:sz w:val="20"/>
          <w:szCs w:val="20"/>
          <w:shd w:val="clear" w:color="auto" w:fill="FFFFFF"/>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Pr>
          <w:sz w:val="20"/>
          <w:szCs w:val="20"/>
          <w:shd w:val="clear" w:color="auto" w:fill="FFFFFF"/>
        </w:rPr>
        <w:t xml:space="preserve">,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sz w:val="20"/>
          <w:szCs w:val="20"/>
          <w:shd w:val="clear" w:color="auto" w:fill="FFFFFF"/>
        </w:rPr>
        <w:t>эскроу</w:t>
      </w:r>
      <w:proofErr w:type="spellEnd"/>
      <w:r>
        <w:rPr>
          <w:sz w:val="20"/>
          <w:szCs w:val="20"/>
          <w:shd w:val="clear" w:color="auto" w:fill="FFFFFF"/>
        </w:rPr>
        <w:t xml:space="preserve">, заключенным между Бенефициаром, Депонентом и </w:t>
      </w:r>
      <w:proofErr w:type="spellStart"/>
      <w:r>
        <w:rPr>
          <w:sz w:val="20"/>
          <w:szCs w:val="20"/>
          <w:shd w:val="clear" w:color="auto" w:fill="FFFFFF"/>
        </w:rPr>
        <w:t>Эскроу</w:t>
      </w:r>
      <w:proofErr w:type="spellEnd"/>
      <w:r>
        <w:rPr>
          <w:sz w:val="20"/>
          <w:szCs w:val="20"/>
          <w:shd w:val="clear" w:color="auto" w:fill="FFFFFF"/>
        </w:rPr>
        <w:t xml:space="preserve">-агентом, с учетом следующего: </w:t>
      </w:r>
    </w:p>
    <w:p w:rsidR="009A495B" w:rsidRDefault="005C641F">
      <w:pPr>
        <w:ind w:firstLine="425"/>
        <w:jc w:val="both"/>
        <w:rPr>
          <w:color w:val="7030A0"/>
          <w:sz w:val="21"/>
          <w:szCs w:val="21"/>
          <w:u w:color="7030A0"/>
          <w:shd w:val="clear" w:color="auto" w:fill="FFFFFF"/>
        </w:rPr>
      </w:pPr>
      <w:proofErr w:type="spellStart"/>
      <w:r>
        <w:rPr>
          <w:b/>
          <w:bCs/>
          <w:color w:val="C00000"/>
          <w:sz w:val="20"/>
          <w:szCs w:val="20"/>
          <w:u w:color="C00000"/>
        </w:rPr>
        <w:t>Эскроу</w:t>
      </w:r>
      <w:proofErr w:type="spellEnd"/>
      <w:r>
        <w:rPr>
          <w:b/>
          <w:bCs/>
          <w:color w:val="C00000"/>
          <w:sz w:val="20"/>
          <w:szCs w:val="20"/>
          <w:u w:color="C00000"/>
        </w:rPr>
        <w:t>-агент:</w:t>
      </w:r>
      <w:r>
        <w:rPr>
          <w:color w:val="C00000"/>
          <w:sz w:val="20"/>
          <w:szCs w:val="20"/>
          <w:u w:color="C00000"/>
        </w:rPr>
        <w:t xml:space="preserve"> </w:t>
      </w:r>
      <w:proofErr w:type="gramStart"/>
      <w:r>
        <w:rPr>
          <w:color w:val="7030A0"/>
          <w:sz w:val="21"/>
          <w:szCs w:val="21"/>
          <w:u w:color="7030A0"/>
          <w:shd w:val="clear" w:color="auto" w:fill="FFFFFF"/>
        </w:rPr>
        <w:t xml:space="preserve">Публичное акционерное общество «Сбербанк России» (сокращенное </w:t>
      </w:r>
      <w:proofErr w:type="spellStart"/>
      <w:r>
        <w:rPr>
          <w:color w:val="7030A0"/>
          <w:sz w:val="21"/>
          <w:szCs w:val="21"/>
          <w:u w:color="7030A0"/>
          <w:shd w:val="clear" w:color="auto" w:fill="FFFFFF"/>
        </w:rPr>
        <w:t>наименование:</w:t>
      </w:r>
      <w:proofErr w:type="gramEnd"/>
      <w:r>
        <w:rPr>
          <w:color w:val="7030A0"/>
          <w:sz w:val="21"/>
          <w:szCs w:val="21"/>
          <w:u w:color="7030A0"/>
          <w:shd w:val="clear" w:color="auto" w:fill="FFFFFF"/>
        </w:rPr>
        <w:t>_</w:t>
      </w:r>
      <w:proofErr w:type="gramStart"/>
      <w:r>
        <w:rPr>
          <w:color w:val="7030A0"/>
          <w:sz w:val="21"/>
          <w:szCs w:val="21"/>
          <w:u w:color="7030A0"/>
          <w:shd w:val="clear" w:color="auto" w:fill="FFFFFF"/>
        </w:rPr>
        <w:t>ПАО</w:t>
      </w:r>
      <w:proofErr w:type="spellEnd"/>
      <w:r>
        <w:rPr>
          <w:color w:val="7030A0"/>
          <w:sz w:val="21"/>
          <w:szCs w:val="21"/>
          <w:u w:color="7030A0"/>
          <w:shd w:val="clear" w:color="auto" w:fill="FFFFFF"/>
        </w:rPr>
        <w:t xml:space="preserve"> Сбербанк) (Банк).</w:t>
      </w:r>
      <w:proofErr w:type="gramEnd"/>
    </w:p>
    <w:p w:rsidR="009A495B" w:rsidRDefault="005C641F">
      <w:pPr>
        <w:ind w:firstLine="425"/>
        <w:jc w:val="both"/>
        <w:rPr>
          <w:color w:val="7030A0"/>
          <w:sz w:val="21"/>
          <w:szCs w:val="21"/>
          <w:u w:color="7030A0"/>
          <w:shd w:val="clear" w:color="auto" w:fill="FFFFFF"/>
        </w:rPr>
      </w:pPr>
      <w:r>
        <w:rPr>
          <w:color w:val="7030A0"/>
          <w:sz w:val="21"/>
          <w:szCs w:val="21"/>
          <w:u w:color="7030A0"/>
          <w:shd w:val="clear" w:color="auto" w:fill="FFFFFF"/>
        </w:rPr>
        <w:t>Наименование: Публичное акционерное общество «Сбербанк России» (_</w:t>
      </w:r>
      <w:proofErr w:type="spellStart"/>
      <w:r>
        <w:rPr>
          <w:color w:val="7030A0"/>
          <w:sz w:val="21"/>
          <w:szCs w:val="21"/>
          <w:u w:color="7030A0"/>
          <w:shd w:val="clear" w:color="auto" w:fill="FFFFFF"/>
        </w:rPr>
        <w:t>ПАО_Сбербанк</w:t>
      </w:r>
      <w:proofErr w:type="spellEnd"/>
      <w:r>
        <w:rPr>
          <w:color w:val="7030A0"/>
          <w:sz w:val="21"/>
          <w:szCs w:val="21"/>
          <w:u w:color="7030A0"/>
          <w:shd w:val="clear" w:color="auto" w:fill="FFFFFF"/>
        </w:rPr>
        <w:t>__)</w:t>
      </w:r>
    </w:p>
    <w:p w:rsidR="009A495B" w:rsidRDefault="005C641F">
      <w:pPr>
        <w:ind w:firstLine="425"/>
        <w:jc w:val="both"/>
        <w:rPr>
          <w:color w:val="7030A0"/>
          <w:sz w:val="21"/>
          <w:szCs w:val="21"/>
          <w:u w:color="7030A0"/>
          <w:shd w:val="clear" w:color="auto" w:fill="FFFFFF"/>
        </w:rPr>
      </w:pPr>
      <w:r>
        <w:rPr>
          <w:color w:val="7030A0"/>
          <w:sz w:val="21"/>
          <w:szCs w:val="21"/>
          <w:u w:color="7030A0"/>
          <w:shd w:val="clear" w:color="auto" w:fill="FFFFFF"/>
        </w:rPr>
        <w:t xml:space="preserve">Место нахождения Банка: Российская Федерация, г. Москва </w:t>
      </w:r>
    </w:p>
    <w:p w:rsidR="009A495B" w:rsidRDefault="005C641F">
      <w:pPr>
        <w:ind w:firstLine="425"/>
        <w:jc w:val="both"/>
        <w:rPr>
          <w:color w:val="7030A0"/>
          <w:sz w:val="21"/>
          <w:szCs w:val="21"/>
          <w:u w:color="7030A0"/>
          <w:shd w:val="clear" w:color="auto" w:fill="FFFFFF"/>
        </w:rPr>
      </w:pPr>
      <w:r>
        <w:rPr>
          <w:color w:val="7030A0"/>
          <w:sz w:val="21"/>
          <w:szCs w:val="21"/>
          <w:u w:color="7030A0"/>
          <w:shd w:val="clear" w:color="auto" w:fill="FFFFFF"/>
        </w:rPr>
        <w:t>Адрес: 117997, г. Москва, ул. Вавилова, 19</w:t>
      </w:r>
    </w:p>
    <w:p w:rsidR="009A495B" w:rsidRDefault="005C641F">
      <w:pPr>
        <w:ind w:firstLine="425"/>
        <w:jc w:val="both"/>
        <w:rPr>
          <w:color w:val="7030A0"/>
          <w:sz w:val="21"/>
          <w:szCs w:val="21"/>
          <w:u w:color="7030A0"/>
          <w:shd w:val="clear" w:color="auto" w:fill="FFFFFF"/>
        </w:rPr>
      </w:pPr>
      <w:r>
        <w:rPr>
          <w:color w:val="7030A0"/>
          <w:sz w:val="21"/>
          <w:szCs w:val="21"/>
          <w:u w:color="7030A0"/>
          <w:shd w:val="clear" w:color="auto" w:fill="FFFFFF"/>
        </w:rPr>
        <w:t xml:space="preserve">Почтовый адрес: 392036 г. Тамбов, ул. </w:t>
      </w:r>
      <w:proofErr w:type="spellStart"/>
      <w:r>
        <w:rPr>
          <w:color w:val="7030A0"/>
          <w:sz w:val="21"/>
          <w:szCs w:val="21"/>
          <w:u w:color="7030A0"/>
          <w:shd w:val="clear" w:color="auto" w:fill="FFFFFF"/>
        </w:rPr>
        <w:t>К.Маркса</w:t>
      </w:r>
      <w:proofErr w:type="spellEnd"/>
      <w:r>
        <w:rPr>
          <w:color w:val="7030A0"/>
          <w:sz w:val="21"/>
          <w:szCs w:val="21"/>
          <w:u w:color="7030A0"/>
          <w:shd w:val="clear" w:color="auto" w:fill="FFFFFF"/>
        </w:rPr>
        <w:t xml:space="preserve"> д.130</w:t>
      </w:r>
    </w:p>
    <w:p w:rsidR="009A495B" w:rsidRDefault="005C641F">
      <w:pPr>
        <w:ind w:firstLine="425"/>
        <w:jc w:val="both"/>
        <w:rPr>
          <w:color w:val="7030A0"/>
          <w:sz w:val="21"/>
          <w:szCs w:val="21"/>
          <w:u w:color="7030A0"/>
          <w:shd w:val="clear" w:color="auto" w:fill="FFFFFF"/>
        </w:rPr>
      </w:pPr>
      <w:r>
        <w:rPr>
          <w:color w:val="7030A0"/>
          <w:sz w:val="21"/>
          <w:szCs w:val="21"/>
          <w:u w:color="7030A0"/>
          <w:shd w:val="clear" w:color="auto" w:fill="FFFFFF"/>
        </w:rPr>
        <w:t>ИНН 7707083893, ОГРН 1027700132195, КПП 773601001, ОКПО 00032537</w:t>
      </w:r>
    </w:p>
    <w:p w:rsidR="009A495B" w:rsidRDefault="005C641F">
      <w:pPr>
        <w:ind w:firstLine="425"/>
        <w:jc w:val="both"/>
        <w:rPr>
          <w:color w:val="7030A0"/>
          <w:sz w:val="21"/>
          <w:szCs w:val="21"/>
          <w:u w:color="7030A0"/>
          <w:shd w:val="clear" w:color="auto" w:fill="FFFFFF"/>
        </w:rPr>
      </w:pPr>
      <w:r>
        <w:rPr>
          <w:color w:val="7030A0"/>
          <w:sz w:val="21"/>
          <w:szCs w:val="21"/>
          <w:u w:color="7030A0"/>
          <w:shd w:val="clear" w:color="auto" w:fill="FFFFFF"/>
        </w:rPr>
        <w:t>Корреспондентский счет № 30101810800000000. БИК _046850649</w:t>
      </w:r>
    </w:p>
    <w:p w:rsidR="009A495B" w:rsidRDefault="005C641F">
      <w:pPr>
        <w:ind w:firstLine="425"/>
        <w:jc w:val="both"/>
        <w:rPr>
          <w:color w:val="7030A0"/>
          <w:sz w:val="21"/>
          <w:szCs w:val="21"/>
          <w:u w:color="7030A0"/>
          <w:shd w:val="clear" w:color="auto" w:fill="FFFFFF"/>
        </w:rPr>
      </w:pPr>
      <w:r>
        <w:rPr>
          <w:color w:val="7030A0"/>
          <w:sz w:val="21"/>
          <w:szCs w:val="21"/>
          <w:u w:color="7030A0"/>
          <w:shd w:val="clear" w:color="auto" w:fill="FFFFFF"/>
        </w:rPr>
        <w:t>тел. 8(800)555-55-50</w:t>
      </w:r>
    </w:p>
    <w:p w:rsidR="009A495B" w:rsidRDefault="005C641F">
      <w:pPr>
        <w:ind w:firstLine="425"/>
        <w:jc w:val="both"/>
        <w:rPr>
          <w:rStyle w:val="a9"/>
          <w:sz w:val="21"/>
          <w:szCs w:val="21"/>
          <w:shd w:val="clear" w:color="auto" w:fill="FFFFFF"/>
        </w:rPr>
      </w:pPr>
      <w:r>
        <w:rPr>
          <w:color w:val="7030A0"/>
          <w:sz w:val="21"/>
          <w:szCs w:val="21"/>
          <w:u w:color="7030A0"/>
          <w:shd w:val="clear" w:color="auto" w:fill="FFFFFF"/>
        </w:rPr>
        <w:t>эл</w:t>
      </w:r>
      <w:r w:rsidRPr="005C641F">
        <w:rPr>
          <w:color w:val="7030A0"/>
          <w:sz w:val="21"/>
          <w:szCs w:val="21"/>
          <w:u w:color="7030A0"/>
          <w:shd w:val="clear" w:color="auto" w:fill="FFFFFF"/>
        </w:rPr>
        <w:t xml:space="preserve">. </w:t>
      </w:r>
      <w:r>
        <w:rPr>
          <w:color w:val="7030A0"/>
          <w:sz w:val="21"/>
          <w:szCs w:val="21"/>
          <w:u w:color="7030A0"/>
          <w:shd w:val="clear" w:color="auto" w:fill="FFFFFF"/>
        </w:rPr>
        <w:t>почта</w:t>
      </w:r>
      <w:r w:rsidRPr="005C641F">
        <w:rPr>
          <w:color w:val="7030A0"/>
          <w:sz w:val="21"/>
          <w:szCs w:val="21"/>
          <w:u w:color="7030A0"/>
          <w:shd w:val="clear" w:color="auto" w:fill="FFFFFF"/>
        </w:rPr>
        <w:t xml:space="preserve"> </w:t>
      </w:r>
      <w:hyperlink r:id="rId9" w:history="1">
        <w:r w:rsidRPr="005C641F">
          <w:rPr>
            <w:rStyle w:val="Hyperlink1"/>
            <w:shd w:val="clear" w:color="auto" w:fill="FFFFFF"/>
            <w:lang w:val="ru-RU"/>
          </w:rPr>
          <w:t>_</w:t>
        </w:r>
        <w:r>
          <w:rPr>
            <w:rStyle w:val="Hyperlink1"/>
            <w:shd w:val="clear" w:color="auto" w:fill="FFFFFF"/>
          </w:rPr>
          <w:t>Escrow</w:t>
        </w:r>
        <w:r w:rsidRPr="005C641F">
          <w:rPr>
            <w:rStyle w:val="Hyperlink1"/>
            <w:shd w:val="clear" w:color="auto" w:fill="FFFFFF"/>
            <w:lang w:val="ru-RU"/>
          </w:rPr>
          <w:t xml:space="preserve">  </w:t>
        </w:r>
        <w:proofErr w:type="spellStart"/>
        <w:r>
          <w:rPr>
            <w:rStyle w:val="Hyperlink1"/>
            <w:shd w:val="clear" w:color="auto" w:fill="FFFFFF"/>
          </w:rPr>
          <w:t>Sberbank</w:t>
        </w:r>
        <w:proofErr w:type="spellEnd"/>
        <w:r w:rsidRPr="005C641F">
          <w:rPr>
            <w:rStyle w:val="Hyperlink1"/>
            <w:shd w:val="clear" w:color="auto" w:fill="FFFFFF"/>
            <w:lang w:val="ru-RU"/>
          </w:rPr>
          <w:t xml:space="preserve"> @</w:t>
        </w:r>
        <w:proofErr w:type="spellStart"/>
        <w:r>
          <w:rPr>
            <w:rStyle w:val="Hyperlink1"/>
            <w:shd w:val="clear" w:color="auto" w:fill="FFFFFF"/>
          </w:rPr>
          <w:t>sberbank</w:t>
        </w:r>
        <w:proofErr w:type="spellEnd"/>
        <w:r w:rsidRPr="005C641F">
          <w:rPr>
            <w:rStyle w:val="Hyperlink1"/>
            <w:shd w:val="clear" w:color="auto" w:fill="FFFFFF"/>
            <w:lang w:val="ru-RU"/>
          </w:rPr>
          <w:t>.</w:t>
        </w:r>
        <w:proofErr w:type="spellStart"/>
        <w:r>
          <w:rPr>
            <w:rStyle w:val="Hyperlink1"/>
            <w:shd w:val="clear" w:color="auto" w:fill="FFFFFF"/>
          </w:rPr>
          <w:t>ru</w:t>
        </w:r>
        <w:proofErr w:type="spellEnd"/>
        <w:r w:rsidRPr="005C641F">
          <w:rPr>
            <w:rStyle w:val="Hyperlink1"/>
            <w:shd w:val="clear" w:color="auto" w:fill="FFFFFF"/>
            <w:lang w:val="ru-RU"/>
          </w:rPr>
          <w:t xml:space="preserve"> ______________________</w:t>
        </w:r>
      </w:hyperlink>
    </w:p>
    <w:p w:rsidR="009A495B" w:rsidRPr="008354BB" w:rsidRDefault="005C641F" w:rsidP="008354BB">
      <w:pPr>
        <w:ind w:firstLine="425"/>
        <w:jc w:val="both"/>
        <w:rPr>
          <w:rStyle w:val="a9"/>
          <w:color w:val="7030A0"/>
          <w:sz w:val="21"/>
          <w:szCs w:val="21"/>
          <w:u w:color="7030A0"/>
          <w:shd w:val="clear" w:color="auto" w:fill="FFFFFF"/>
        </w:rPr>
      </w:pPr>
      <w:r>
        <w:rPr>
          <w:rStyle w:val="a9"/>
          <w:color w:val="C00000"/>
          <w:sz w:val="20"/>
          <w:szCs w:val="20"/>
          <w:u w:color="C00000"/>
          <w:shd w:val="clear" w:color="auto" w:fill="FFFFFF"/>
        </w:rPr>
        <w:t>Депонент:</w:t>
      </w:r>
      <w:r w:rsidR="006703BE" w:rsidRPr="006703BE">
        <w:rPr>
          <w:rFonts w:eastAsia="Times New Roman" w:cs="Times New Roman"/>
          <w:color w:val="0070C0"/>
          <w:sz w:val="20"/>
          <w:szCs w:val="20"/>
          <w:bdr w:val="none" w:sz="0" w:space="0" w:color="auto"/>
        </w:rPr>
        <w:t xml:space="preserve"> </w:t>
      </w:r>
      <w:r w:rsidR="007D0142">
        <w:rPr>
          <w:rFonts w:eastAsia="Times New Roman" w:cs="Times New Roman"/>
          <w:color w:val="0070C0"/>
          <w:sz w:val="20"/>
          <w:szCs w:val="20"/>
          <w:bdr w:val="none" w:sz="0" w:space="0" w:color="auto"/>
        </w:rPr>
        <w:t>Ф.И.О</w:t>
      </w:r>
      <w:proofErr w:type="gramStart"/>
      <w:r w:rsidR="006703BE">
        <w:rPr>
          <w:rStyle w:val="a9"/>
          <w:color w:val="0070C0"/>
          <w:sz w:val="20"/>
          <w:szCs w:val="20"/>
          <w:u w:color="0070C0"/>
          <w:shd w:val="clear" w:color="auto" w:fill="FFFFFF"/>
        </w:rPr>
        <w:t xml:space="preserve"> </w:t>
      </w:r>
      <w:r>
        <w:rPr>
          <w:rStyle w:val="a9"/>
          <w:b/>
          <w:bCs/>
          <w:color w:val="0070C0"/>
          <w:sz w:val="21"/>
          <w:szCs w:val="21"/>
          <w:u w:color="0070C0"/>
          <w:shd w:val="clear" w:color="auto" w:fill="FFFFFF"/>
        </w:rPr>
        <w:t>,</w:t>
      </w:r>
      <w:proofErr w:type="gramEnd"/>
      <w:r>
        <w:rPr>
          <w:rStyle w:val="a9"/>
          <w:b/>
          <w:bCs/>
          <w:color w:val="0070C0"/>
          <w:sz w:val="21"/>
          <w:szCs w:val="21"/>
          <w:u w:color="0070C0"/>
          <w:shd w:val="clear" w:color="auto" w:fill="FFFFFF"/>
        </w:rPr>
        <w:t xml:space="preserve"> </w:t>
      </w:r>
      <w:proofErr w:type="spellStart"/>
      <w:r>
        <w:rPr>
          <w:rStyle w:val="a9"/>
          <w:color w:val="0070C0"/>
          <w:sz w:val="21"/>
          <w:szCs w:val="21"/>
          <w:u w:color="0070C0"/>
          <w:shd w:val="clear" w:color="auto" w:fill="FFFFFF"/>
        </w:rPr>
        <w:t>Эскроу</w:t>
      </w:r>
      <w:proofErr w:type="spellEnd"/>
      <w:r>
        <w:rPr>
          <w:rStyle w:val="a9"/>
          <w:color w:val="0070C0"/>
          <w:sz w:val="21"/>
          <w:szCs w:val="21"/>
          <w:u w:color="0070C0"/>
          <w:shd w:val="clear" w:color="auto" w:fill="FFFFFF"/>
        </w:rPr>
        <w:t xml:space="preserve"> счет №</w:t>
      </w:r>
      <w:r w:rsidR="009B1089">
        <w:rPr>
          <w:rStyle w:val="a9"/>
          <w:color w:val="0070C0"/>
          <w:sz w:val="21"/>
          <w:szCs w:val="21"/>
          <w:u w:color="0070C0"/>
          <w:shd w:val="clear" w:color="auto" w:fill="FFFFFF"/>
        </w:rPr>
        <w:t xml:space="preserve">                   </w:t>
      </w:r>
      <w:r w:rsidR="006703BE">
        <w:rPr>
          <w:rStyle w:val="a9"/>
          <w:color w:val="0070C0"/>
          <w:sz w:val="21"/>
          <w:szCs w:val="21"/>
          <w:u w:color="0070C0"/>
          <w:shd w:val="clear" w:color="auto" w:fill="FFFFFF"/>
        </w:rPr>
        <w:t xml:space="preserve"> </w:t>
      </w:r>
      <w:r>
        <w:rPr>
          <w:rStyle w:val="a9"/>
          <w:color w:val="0070C0"/>
          <w:sz w:val="21"/>
          <w:szCs w:val="21"/>
          <w:u w:color="0070C0"/>
          <w:shd w:val="clear" w:color="auto" w:fill="FFFFFF"/>
        </w:rPr>
        <w:t>, банк получателя:</w:t>
      </w:r>
      <w:r w:rsidR="00735DC1">
        <w:rPr>
          <w:rStyle w:val="a9"/>
          <w:color w:val="0070C0"/>
          <w:sz w:val="21"/>
          <w:szCs w:val="21"/>
          <w:u w:color="0070C0"/>
          <w:shd w:val="clear" w:color="auto" w:fill="FFFFFF"/>
        </w:rPr>
        <w:t xml:space="preserve"> </w:t>
      </w:r>
      <w:r>
        <w:rPr>
          <w:rStyle w:val="a9"/>
          <w:color w:val="0070C0"/>
          <w:sz w:val="21"/>
          <w:szCs w:val="21"/>
          <w:u w:color="0070C0"/>
          <w:shd w:val="clear" w:color="auto" w:fill="FFFFFF"/>
        </w:rPr>
        <w:t>Тамбовское отделение № 8594 ПАО Сбербанк; БИК _</w:t>
      </w:r>
      <w:r>
        <w:rPr>
          <w:rStyle w:val="a9"/>
          <w:color w:val="7030A0"/>
          <w:sz w:val="21"/>
          <w:szCs w:val="21"/>
          <w:u w:color="7030A0"/>
          <w:shd w:val="clear" w:color="auto" w:fill="FFFFFF"/>
        </w:rPr>
        <w:t>046850649; Корреспондентский счет № 30101810800000000649; ИНН 7707083893</w:t>
      </w:r>
    </w:p>
    <w:p w:rsidR="009A495B" w:rsidRDefault="005C641F">
      <w:pPr>
        <w:jc w:val="both"/>
        <w:rPr>
          <w:rStyle w:val="a9"/>
          <w:color w:val="C00000"/>
          <w:sz w:val="20"/>
          <w:szCs w:val="20"/>
          <w:u w:color="C00000"/>
        </w:rPr>
      </w:pPr>
      <w:r>
        <w:rPr>
          <w:rStyle w:val="a9"/>
          <w:color w:val="C00000"/>
          <w:sz w:val="20"/>
          <w:szCs w:val="20"/>
          <w:u w:color="C00000"/>
        </w:rPr>
        <w:t xml:space="preserve">Бенефициар: </w:t>
      </w:r>
      <w:r>
        <w:rPr>
          <w:rStyle w:val="a9"/>
          <w:b/>
          <w:bCs/>
          <w:color w:val="7030A0"/>
          <w:sz w:val="20"/>
          <w:szCs w:val="20"/>
          <w:u w:color="7030A0"/>
        </w:rPr>
        <w:t>ООО</w:t>
      </w:r>
      <w:r>
        <w:rPr>
          <w:rStyle w:val="a9"/>
          <w:color w:val="7030A0"/>
          <w:sz w:val="20"/>
          <w:szCs w:val="20"/>
          <w:u w:color="7030A0"/>
        </w:rPr>
        <w:t xml:space="preserve"> </w:t>
      </w:r>
      <w:r>
        <w:rPr>
          <w:rStyle w:val="a9"/>
          <w:b/>
          <w:bCs/>
          <w:color w:val="7030A0"/>
          <w:sz w:val="20"/>
          <w:szCs w:val="20"/>
          <w:u w:color="7030A0"/>
        </w:rPr>
        <w:t>специализир</w:t>
      </w:r>
      <w:r w:rsidR="006D2020">
        <w:rPr>
          <w:rStyle w:val="a9"/>
          <w:b/>
          <w:bCs/>
          <w:color w:val="7030A0"/>
          <w:sz w:val="20"/>
          <w:szCs w:val="20"/>
          <w:u w:color="7030A0"/>
        </w:rPr>
        <w:t>ованный застройщик «Элит Строй</w:t>
      </w:r>
      <w:r>
        <w:rPr>
          <w:rStyle w:val="a9"/>
          <w:b/>
          <w:bCs/>
          <w:color w:val="7030A0"/>
          <w:sz w:val="20"/>
          <w:szCs w:val="20"/>
          <w:u w:color="7030A0"/>
        </w:rPr>
        <w:t>»</w:t>
      </w:r>
    </w:p>
    <w:p w:rsidR="009A495B" w:rsidRDefault="005C641F">
      <w:pPr>
        <w:pStyle w:val="a8"/>
        <w:tabs>
          <w:tab w:val="left" w:pos="720"/>
          <w:tab w:val="left" w:pos="900"/>
        </w:tabs>
        <w:ind w:left="0"/>
        <w:jc w:val="both"/>
        <w:rPr>
          <w:rStyle w:val="a9"/>
          <w:color w:val="C00000"/>
          <w:sz w:val="20"/>
          <w:szCs w:val="20"/>
          <w:u w:color="C00000"/>
        </w:rPr>
      </w:pPr>
      <w:r>
        <w:rPr>
          <w:rStyle w:val="a9"/>
          <w:color w:val="C00000"/>
          <w:sz w:val="20"/>
          <w:szCs w:val="20"/>
          <w:u w:color="C00000"/>
        </w:rPr>
        <w:t>Депонируемая сумма</w:t>
      </w:r>
      <w:proofErr w:type="gramStart"/>
      <w:r>
        <w:rPr>
          <w:rStyle w:val="a9"/>
          <w:color w:val="C00000"/>
          <w:sz w:val="20"/>
          <w:szCs w:val="20"/>
          <w:u w:color="C00000"/>
        </w:rPr>
        <w:t>:</w:t>
      </w:r>
      <w:r w:rsidR="006703BE">
        <w:rPr>
          <w:color w:val="0070C0"/>
          <w:sz w:val="20"/>
          <w:szCs w:val="20"/>
          <w:u w:color="0070C0"/>
        </w:rPr>
        <w:t xml:space="preserve"> </w:t>
      </w:r>
      <w:r w:rsidR="00A6032A">
        <w:rPr>
          <w:color w:val="0070C0"/>
          <w:sz w:val="20"/>
          <w:szCs w:val="20"/>
          <w:u w:color="0070C0"/>
        </w:rPr>
        <w:t>_______ ( _______________</w:t>
      </w:r>
      <w:r w:rsidR="009422BC">
        <w:rPr>
          <w:color w:val="0070C0"/>
          <w:sz w:val="20"/>
          <w:szCs w:val="20"/>
          <w:u w:color="0070C0"/>
        </w:rPr>
        <w:t xml:space="preserve"> )</w:t>
      </w:r>
      <w:r>
        <w:rPr>
          <w:rStyle w:val="a9"/>
          <w:color w:val="C00000"/>
          <w:sz w:val="20"/>
          <w:szCs w:val="20"/>
          <w:u w:color="C00000"/>
        </w:rPr>
        <w:t xml:space="preserve"> </w:t>
      </w:r>
      <w:proofErr w:type="gramEnd"/>
      <w:r w:rsidR="008354BB">
        <w:rPr>
          <w:rStyle w:val="a6"/>
          <w:sz w:val="20"/>
          <w:szCs w:val="20"/>
        </w:rPr>
        <w:t>рублей.</w:t>
      </w:r>
    </w:p>
    <w:p w:rsidR="009A495B" w:rsidRDefault="005C641F">
      <w:pPr>
        <w:pStyle w:val="a8"/>
        <w:tabs>
          <w:tab w:val="left" w:pos="720"/>
          <w:tab w:val="left" w:pos="900"/>
        </w:tabs>
        <w:ind w:left="0"/>
        <w:jc w:val="both"/>
        <w:rPr>
          <w:rStyle w:val="a9"/>
          <w:color w:val="C00000"/>
          <w:sz w:val="20"/>
          <w:szCs w:val="20"/>
          <w:u w:color="C00000"/>
          <w:shd w:val="clear" w:color="auto" w:fill="FFFFFF"/>
        </w:rPr>
      </w:pPr>
      <w:r>
        <w:rPr>
          <w:rStyle w:val="a9"/>
          <w:color w:val="4F6228"/>
          <w:sz w:val="20"/>
          <w:szCs w:val="20"/>
          <w:u w:color="4F6228"/>
        </w:rPr>
        <w:t xml:space="preserve">Условное депонирование денежных средств на счете </w:t>
      </w:r>
      <w:proofErr w:type="spellStart"/>
      <w:r>
        <w:rPr>
          <w:rStyle w:val="a9"/>
          <w:color w:val="4F6228"/>
          <w:sz w:val="20"/>
          <w:szCs w:val="20"/>
          <w:u w:color="4F6228"/>
        </w:rPr>
        <w:t>эскроу</w:t>
      </w:r>
      <w:proofErr w:type="spellEnd"/>
      <w:r>
        <w:rPr>
          <w:rStyle w:val="a9"/>
          <w:color w:val="4F6228"/>
          <w:sz w:val="20"/>
          <w:szCs w:val="20"/>
          <w:u w:color="4F6228"/>
        </w:rPr>
        <w:t xml:space="preserve"> осуществляется на срок не позднее 6 (Шести) месяцев с предполагаемой даты выдачи разрешения на ввод многоквартирного жилого дома в эксплуатацию.</w:t>
      </w:r>
    </w:p>
    <w:p w:rsidR="009A495B" w:rsidRDefault="005C641F">
      <w:pPr>
        <w:pStyle w:val="a8"/>
        <w:numPr>
          <w:ilvl w:val="1"/>
          <w:numId w:val="9"/>
        </w:numPr>
        <w:jc w:val="both"/>
        <w:rPr>
          <w:color w:val="C00000"/>
          <w:sz w:val="20"/>
          <w:szCs w:val="20"/>
        </w:rPr>
      </w:pPr>
      <w:r>
        <w:rPr>
          <w:rStyle w:val="a9"/>
          <w:color w:val="C00000"/>
          <w:sz w:val="20"/>
          <w:szCs w:val="20"/>
          <w:u w:color="C00000"/>
          <w:shd w:val="clear" w:color="auto" w:fill="FFFFFF"/>
        </w:rPr>
        <w:t>Обязанность «</w:t>
      </w:r>
      <w:r>
        <w:rPr>
          <w:rStyle w:val="a9"/>
          <w:color w:val="C00000"/>
          <w:spacing w:val="2"/>
          <w:sz w:val="20"/>
          <w:szCs w:val="20"/>
          <w:u w:color="C00000"/>
        </w:rPr>
        <w:t>Участника долевого строительства»</w:t>
      </w:r>
      <w:r>
        <w:rPr>
          <w:rStyle w:val="a9"/>
          <w:color w:val="C00000"/>
          <w:sz w:val="20"/>
          <w:szCs w:val="20"/>
          <w:u w:color="C00000"/>
          <w:shd w:val="clear" w:color="auto" w:fill="FFFFFF"/>
        </w:rPr>
        <w:t xml:space="preserve"> по уплате цены Договора считается исполненной с момента поступления денежных средств на открытый в Банке счет </w:t>
      </w:r>
      <w:proofErr w:type="spellStart"/>
      <w:r>
        <w:rPr>
          <w:rStyle w:val="a9"/>
          <w:color w:val="C00000"/>
          <w:sz w:val="20"/>
          <w:szCs w:val="20"/>
          <w:u w:color="C00000"/>
          <w:shd w:val="clear" w:color="auto" w:fill="FFFFFF"/>
        </w:rPr>
        <w:t>эскроу</w:t>
      </w:r>
      <w:proofErr w:type="spellEnd"/>
      <w:r>
        <w:rPr>
          <w:rStyle w:val="a9"/>
          <w:color w:val="C00000"/>
          <w:sz w:val="20"/>
          <w:szCs w:val="20"/>
          <w:u w:color="C00000"/>
          <w:shd w:val="clear" w:color="auto" w:fill="FFFFFF"/>
        </w:rPr>
        <w:t>.</w:t>
      </w:r>
    </w:p>
    <w:p w:rsidR="009A495B" w:rsidRDefault="005C641F">
      <w:pPr>
        <w:pStyle w:val="a8"/>
        <w:numPr>
          <w:ilvl w:val="1"/>
          <w:numId w:val="9"/>
        </w:numPr>
        <w:jc w:val="both"/>
        <w:rPr>
          <w:color w:val="C00000"/>
          <w:sz w:val="20"/>
          <w:szCs w:val="20"/>
        </w:rPr>
      </w:pPr>
      <w:r>
        <w:rPr>
          <w:rStyle w:val="a9"/>
          <w:color w:val="C00000"/>
          <w:sz w:val="20"/>
          <w:szCs w:val="20"/>
          <w:u w:color="C00000"/>
        </w:rPr>
        <w:t xml:space="preserve">Депонируемая сумма, находящаяся на счете </w:t>
      </w:r>
      <w:proofErr w:type="spellStart"/>
      <w:r>
        <w:rPr>
          <w:rStyle w:val="a9"/>
          <w:color w:val="C00000"/>
          <w:sz w:val="20"/>
          <w:szCs w:val="20"/>
          <w:u w:color="C00000"/>
        </w:rPr>
        <w:t>эскроу</w:t>
      </w:r>
      <w:proofErr w:type="spellEnd"/>
      <w:r>
        <w:rPr>
          <w:rStyle w:val="a9"/>
          <w:color w:val="C00000"/>
          <w:sz w:val="20"/>
          <w:szCs w:val="20"/>
          <w:u w:color="C00000"/>
        </w:rPr>
        <w:t>, возвращается «</w:t>
      </w:r>
      <w:r>
        <w:rPr>
          <w:rStyle w:val="a9"/>
          <w:color w:val="C00000"/>
          <w:spacing w:val="-3"/>
          <w:sz w:val="20"/>
          <w:szCs w:val="20"/>
          <w:u w:color="C00000"/>
        </w:rPr>
        <w:t>Участнику долевого строительства»</w:t>
      </w:r>
      <w:r>
        <w:rPr>
          <w:rStyle w:val="a9"/>
          <w:color w:val="C00000"/>
          <w:sz w:val="20"/>
          <w:szCs w:val="20"/>
          <w:u w:color="C00000"/>
        </w:rPr>
        <w:t xml:space="preserve"> в следующих случаях:</w:t>
      </w:r>
    </w:p>
    <w:p w:rsidR="009A495B" w:rsidRDefault="005C641F">
      <w:pPr>
        <w:pStyle w:val="a8"/>
        <w:ind w:left="450"/>
        <w:jc w:val="both"/>
        <w:rPr>
          <w:rStyle w:val="a9"/>
          <w:color w:val="C00000"/>
          <w:sz w:val="20"/>
          <w:szCs w:val="20"/>
          <w:u w:color="C00000"/>
        </w:rPr>
      </w:pPr>
      <w:r>
        <w:rPr>
          <w:rStyle w:val="a9"/>
          <w:color w:val="C00000"/>
          <w:sz w:val="20"/>
          <w:szCs w:val="20"/>
          <w:u w:color="C00000"/>
        </w:rPr>
        <w:t>- прекращение срока условного депонирования при условии непредставления Застройщиком документов, предусмотренных действующим законодательством, по истечении срока, предусмотренного настоящим Договором;</w:t>
      </w:r>
    </w:p>
    <w:p w:rsidR="009A495B" w:rsidRDefault="005C641F">
      <w:pPr>
        <w:pStyle w:val="a8"/>
        <w:ind w:left="450"/>
        <w:jc w:val="both"/>
        <w:rPr>
          <w:rStyle w:val="a9"/>
          <w:color w:val="C00000"/>
          <w:sz w:val="20"/>
          <w:szCs w:val="20"/>
          <w:u w:color="C00000"/>
        </w:rPr>
      </w:pPr>
      <w:r>
        <w:rPr>
          <w:rStyle w:val="a9"/>
          <w:color w:val="C00000"/>
          <w:sz w:val="20"/>
          <w:szCs w:val="20"/>
          <w:u w:color="C00000"/>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9A495B" w:rsidRDefault="005C641F">
      <w:pPr>
        <w:pStyle w:val="a8"/>
        <w:ind w:left="450"/>
        <w:jc w:val="both"/>
        <w:rPr>
          <w:rStyle w:val="a9"/>
          <w:color w:val="C00000"/>
          <w:sz w:val="20"/>
          <w:szCs w:val="20"/>
          <w:u w:color="C00000"/>
        </w:rPr>
      </w:pPr>
      <w:r>
        <w:rPr>
          <w:rStyle w:val="a9"/>
          <w:color w:val="C00000"/>
          <w:sz w:val="20"/>
          <w:szCs w:val="20"/>
          <w:u w:color="C00000"/>
        </w:rPr>
        <w:t>- отказ любой из Сторон в одностороннем порядке от Договора;</w:t>
      </w:r>
    </w:p>
    <w:p w:rsidR="009A495B" w:rsidRDefault="005C641F">
      <w:pPr>
        <w:pStyle w:val="a8"/>
        <w:ind w:left="450"/>
        <w:jc w:val="both"/>
        <w:rPr>
          <w:rStyle w:val="a9"/>
          <w:color w:val="C00000"/>
          <w:sz w:val="20"/>
          <w:szCs w:val="20"/>
          <w:u w:color="C00000"/>
        </w:rPr>
      </w:pPr>
      <w:r>
        <w:rPr>
          <w:rStyle w:val="a9"/>
          <w:color w:val="C00000"/>
          <w:sz w:val="20"/>
          <w:szCs w:val="20"/>
          <w:u w:color="C00000"/>
        </w:rPr>
        <w:t>- в иных случаях, предусмотренных действующим законодательством РФ.</w:t>
      </w:r>
    </w:p>
    <w:p w:rsidR="009A495B" w:rsidRDefault="005C641F">
      <w:pPr>
        <w:jc w:val="both"/>
        <w:rPr>
          <w:rStyle w:val="a9"/>
          <w:color w:val="C00000"/>
          <w:sz w:val="20"/>
          <w:szCs w:val="20"/>
          <w:u w:color="C00000"/>
        </w:rPr>
      </w:pPr>
      <w:r>
        <w:rPr>
          <w:rStyle w:val="a9"/>
          <w:color w:val="C00000"/>
          <w:sz w:val="20"/>
          <w:szCs w:val="20"/>
          <w:u w:color="C00000"/>
        </w:rPr>
        <w:t xml:space="preserve">При наступлении оснований для возврата «Участнику долевого строительства» денежных средств со счета </w:t>
      </w:r>
      <w:proofErr w:type="spellStart"/>
      <w:r>
        <w:rPr>
          <w:rStyle w:val="a9"/>
          <w:color w:val="C00000"/>
          <w:sz w:val="20"/>
          <w:szCs w:val="20"/>
          <w:u w:color="C00000"/>
        </w:rPr>
        <w:t>эскроу</w:t>
      </w:r>
      <w:proofErr w:type="spellEnd"/>
      <w:r>
        <w:rPr>
          <w:rStyle w:val="a9"/>
          <w:color w:val="C00000"/>
          <w:sz w:val="20"/>
          <w:szCs w:val="20"/>
          <w:u w:color="C00000"/>
        </w:rPr>
        <w:t xml:space="preserve"> (в том числе в случае расторжения/прекращения/отказа от исполнения Договора сторонами), денежные средства со счета </w:t>
      </w:r>
      <w:proofErr w:type="spellStart"/>
      <w:r>
        <w:rPr>
          <w:rStyle w:val="a9"/>
          <w:color w:val="C00000"/>
          <w:sz w:val="20"/>
          <w:szCs w:val="20"/>
          <w:u w:color="C00000"/>
        </w:rPr>
        <w:t>эскроу</w:t>
      </w:r>
      <w:proofErr w:type="spellEnd"/>
      <w:r>
        <w:rPr>
          <w:rStyle w:val="a9"/>
          <w:color w:val="C00000"/>
          <w:sz w:val="20"/>
          <w:szCs w:val="20"/>
          <w:u w:color="C00000"/>
        </w:rPr>
        <w:t xml:space="preserve"> подлежат возврату «Участнику долевого строительства» в соответствии с условиями договора счета </w:t>
      </w:r>
      <w:proofErr w:type="spellStart"/>
      <w:r>
        <w:rPr>
          <w:rStyle w:val="a9"/>
          <w:color w:val="C00000"/>
          <w:sz w:val="20"/>
          <w:szCs w:val="20"/>
          <w:u w:color="C00000"/>
        </w:rPr>
        <w:t>эскроу</w:t>
      </w:r>
      <w:proofErr w:type="spellEnd"/>
      <w:r>
        <w:rPr>
          <w:rStyle w:val="a9"/>
          <w:color w:val="C00000"/>
          <w:sz w:val="20"/>
          <w:szCs w:val="20"/>
          <w:u w:color="C00000"/>
        </w:rPr>
        <w:t>.</w:t>
      </w:r>
    </w:p>
    <w:p w:rsidR="009A495B" w:rsidRDefault="005C641F">
      <w:pPr>
        <w:pStyle w:val="a8"/>
        <w:numPr>
          <w:ilvl w:val="1"/>
          <w:numId w:val="10"/>
        </w:numPr>
        <w:jc w:val="both"/>
        <w:rPr>
          <w:color w:val="C00000"/>
          <w:sz w:val="20"/>
          <w:szCs w:val="20"/>
        </w:rPr>
      </w:pPr>
      <w:proofErr w:type="gramStart"/>
      <w:r>
        <w:rPr>
          <w:rStyle w:val="a9"/>
          <w:color w:val="C00000"/>
          <w:sz w:val="20"/>
          <w:szCs w:val="20"/>
          <w:u w:color="C00000"/>
        </w:rPr>
        <w:t xml:space="preserve">В случае уступки </w:t>
      </w:r>
      <w:r>
        <w:rPr>
          <w:rStyle w:val="a9"/>
          <w:color w:val="C00000"/>
          <w:spacing w:val="-3"/>
          <w:sz w:val="20"/>
          <w:szCs w:val="20"/>
          <w:u w:color="C00000"/>
        </w:rPr>
        <w:t>Участником долевого строительства</w:t>
      </w:r>
      <w:r>
        <w:rPr>
          <w:rStyle w:val="a9"/>
          <w:color w:val="C00000"/>
          <w:sz w:val="20"/>
          <w:szCs w:val="20"/>
          <w:u w:color="C00000"/>
        </w:rPr>
        <w:t xml:space="preserve">, являющимся владельцем счета </w:t>
      </w:r>
      <w:proofErr w:type="spellStart"/>
      <w:r>
        <w:rPr>
          <w:rStyle w:val="a9"/>
          <w:color w:val="C00000"/>
          <w:sz w:val="20"/>
          <w:szCs w:val="20"/>
          <w:u w:color="C00000"/>
        </w:rPr>
        <w:t>эскроу</w:t>
      </w:r>
      <w:proofErr w:type="spellEnd"/>
      <w:r>
        <w:rPr>
          <w:rStyle w:val="a9"/>
          <w:color w:val="C00000"/>
          <w:sz w:val="20"/>
          <w:szCs w:val="20"/>
          <w:u w:color="C00000"/>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w:t>
      </w:r>
      <w:proofErr w:type="gramEnd"/>
      <w:r>
        <w:rPr>
          <w:rStyle w:val="a9"/>
          <w:color w:val="C00000"/>
          <w:sz w:val="20"/>
          <w:szCs w:val="20"/>
          <w:u w:color="C00000"/>
        </w:rPr>
        <w:t xml:space="preserve"> «</w:t>
      </w:r>
      <w:r>
        <w:rPr>
          <w:rStyle w:val="a9"/>
          <w:color w:val="C00000"/>
          <w:spacing w:val="-3"/>
          <w:sz w:val="20"/>
          <w:szCs w:val="20"/>
          <w:u w:color="C00000"/>
        </w:rPr>
        <w:t>Участником долевого строительства»</w:t>
      </w:r>
      <w:r>
        <w:rPr>
          <w:rStyle w:val="a9"/>
          <w:color w:val="C00000"/>
          <w:sz w:val="20"/>
          <w:szCs w:val="20"/>
          <w:u w:color="C00000"/>
        </w:rPr>
        <w:t xml:space="preserve">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Pr>
          <w:rStyle w:val="a9"/>
          <w:color w:val="C00000"/>
          <w:sz w:val="20"/>
          <w:szCs w:val="20"/>
          <w:u w:color="C00000"/>
        </w:rPr>
        <w:t>эскроу</w:t>
      </w:r>
      <w:proofErr w:type="spellEnd"/>
      <w:r>
        <w:rPr>
          <w:rStyle w:val="a9"/>
          <w:color w:val="C00000"/>
          <w:sz w:val="20"/>
          <w:szCs w:val="20"/>
          <w:u w:color="C00000"/>
        </w:rPr>
        <w:t>, заключенному прежним «</w:t>
      </w:r>
      <w:r>
        <w:rPr>
          <w:rStyle w:val="a9"/>
          <w:color w:val="C00000"/>
          <w:spacing w:val="-3"/>
          <w:sz w:val="20"/>
          <w:szCs w:val="20"/>
          <w:u w:color="C00000"/>
        </w:rPr>
        <w:t>Участником долевого строительства»</w:t>
      </w:r>
      <w:r>
        <w:rPr>
          <w:rStyle w:val="a9"/>
          <w:color w:val="C00000"/>
          <w:sz w:val="20"/>
          <w:szCs w:val="20"/>
          <w:u w:color="C00000"/>
        </w:rPr>
        <w:t>.</w:t>
      </w:r>
    </w:p>
    <w:p w:rsidR="009A495B" w:rsidRDefault="005C641F">
      <w:pPr>
        <w:pStyle w:val="a8"/>
        <w:numPr>
          <w:ilvl w:val="1"/>
          <w:numId w:val="10"/>
        </w:numPr>
        <w:jc w:val="both"/>
        <w:rPr>
          <w:color w:val="C00000"/>
          <w:sz w:val="20"/>
          <w:szCs w:val="20"/>
        </w:rPr>
      </w:pPr>
      <w:proofErr w:type="gramStart"/>
      <w:r>
        <w:rPr>
          <w:rStyle w:val="a9"/>
          <w:color w:val="C00000"/>
          <w:sz w:val="20"/>
          <w:szCs w:val="20"/>
          <w:u w:color="C00000"/>
        </w:rPr>
        <w:t xml:space="preserve">Депонируемая сумма, находящаяся на счете </w:t>
      </w:r>
      <w:proofErr w:type="spellStart"/>
      <w:r>
        <w:rPr>
          <w:rStyle w:val="a9"/>
          <w:color w:val="C00000"/>
          <w:sz w:val="20"/>
          <w:szCs w:val="20"/>
          <w:u w:color="C00000"/>
        </w:rPr>
        <w:t>эскроу</w:t>
      </w:r>
      <w:proofErr w:type="spellEnd"/>
      <w:r>
        <w:rPr>
          <w:rStyle w:val="a9"/>
          <w:color w:val="C00000"/>
          <w:sz w:val="20"/>
          <w:szCs w:val="20"/>
          <w:u w:color="C00000"/>
        </w:rPr>
        <w:t xml:space="preserve">, перечисляется «Застройщику» (Бенефициару) при наступлении оснований для перечисления Бенефициару (в том числе, в погашение задолженности по кредиту Бенефициара, предоставленного Банком, при ее наличии) в соответствии с условиями договора счета </w:t>
      </w:r>
      <w:proofErr w:type="spellStart"/>
      <w:r>
        <w:rPr>
          <w:rStyle w:val="a9"/>
          <w:color w:val="C00000"/>
          <w:sz w:val="20"/>
          <w:szCs w:val="20"/>
          <w:u w:color="C00000"/>
        </w:rPr>
        <w:t>эскроу</w:t>
      </w:r>
      <w:proofErr w:type="spellEnd"/>
      <w:r>
        <w:rPr>
          <w:rStyle w:val="a9"/>
          <w:color w:val="C00000"/>
          <w:sz w:val="20"/>
          <w:szCs w:val="20"/>
          <w:u w:color="C00000"/>
        </w:rPr>
        <w:t xml:space="preserve"> по реквизитам, указанным в заявлении Бенефициара об уточнении реквизитов, предоставленном в Банк одновременно с документами/ сведениями, подтверждающими исполнение обязательств Бенефициара в соответствии с Общими</w:t>
      </w:r>
      <w:proofErr w:type="gramEnd"/>
      <w:r>
        <w:rPr>
          <w:rStyle w:val="a9"/>
          <w:color w:val="C00000"/>
          <w:sz w:val="20"/>
          <w:szCs w:val="20"/>
          <w:u w:color="C00000"/>
        </w:rPr>
        <w:t xml:space="preserve"> условиями Договора, либо в поручении Бенефициара, содержащемся в Кредитном договоре Бенефициара (при наличии действующего Кредитного договора Бенефициара).</w:t>
      </w:r>
    </w:p>
    <w:p w:rsidR="009A495B" w:rsidRDefault="009A495B">
      <w:pPr>
        <w:tabs>
          <w:tab w:val="left" w:pos="900"/>
        </w:tabs>
        <w:jc w:val="both"/>
        <w:rPr>
          <w:rStyle w:val="a6"/>
          <w:sz w:val="20"/>
          <w:szCs w:val="20"/>
        </w:rPr>
      </w:pPr>
    </w:p>
    <w:p w:rsidR="007344EF" w:rsidRDefault="007344EF">
      <w:pPr>
        <w:tabs>
          <w:tab w:val="left" w:pos="900"/>
        </w:tabs>
        <w:jc w:val="both"/>
        <w:rPr>
          <w:rStyle w:val="a6"/>
          <w:sz w:val="20"/>
          <w:szCs w:val="20"/>
        </w:rPr>
      </w:pPr>
    </w:p>
    <w:p w:rsidR="009A495B" w:rsidRDefault="005C641F">
      <w:pPr>
        <w:numPr>
          <w:ilvl w:val="0"/>
          <w:numId w:val="6"/>
        </w:numPr>
        <w:jc w:val="center"/>
        <w:rPr>
          <w:b/>
          <w:bCs/>
          <w:sz w:val="20"/>
          <w:szCs w:val="20"/>
        </w:rPr>
      </w:pPr>
      <w:r>
        <w:rPr>
          <w:rStyle w:val="a9"/>
          <w:b/>
          <w:bCs/>
          <w:sz w:val="20"/>
          <w:szCs w:val="20"/>
          <w:u w:val="single"/>
        </w:rPr>
        <w:t>Права и обязанности сторон.</w:t>
      </w:r>
    </w:p>
    <w:p w:rsidR="009A495B" w:rsidRDefault="009A495B">
      <w:pPr>
        <w:jc w:val="center"/>
        <w:rPr>
          <w:rStyle w:val="a9"/>
          <w:b/>
          <w:bCs/>
          <w:sz w:val="10"/>
          <w:szCs w:val="10"/>
          <w:u w:val="single"/>
        </w:rPr>
      </w:pPr>
    </w:p>
    <w:p w:rsidR="009A495B" w:rsidRDefault="005C641F">
      <w:pPr>
        <w:numPr>
          <w:ilvl w:val="1"/>
          <w:numId w:val="6"/>
        </w:numPr>
        <w:jc w:val="both"/>
        <w:rPr>
          <w:b/>
          <w:bCs/>
          <w:sz w:val="20"/>
          <w:szCs w:val="20"/>
        </w:rPr>
      </w:pPr>
      <w:r>
        <w:rPr>
          <w:rStyle w:val="a6"/>
          <w:b/>
          <w:bCs/>
          <w:sz w:val="20"/>
          <w:szCs w:val="20"/>
        </w:rPr>
        <w:t>Права «Участника долевого строительства»:</w:t>
      </w:r>
    </w:p>
    <w:p w:rsidR="009A495B" w:rsidRDefault="005C641F">
      <w:pPr>
        <w:numPr>
          <w:ilvl w:val="2"/>
          <w:numId w:val="6"/>
        </w:numPr>
        <w:jc w:val="both"/>
        <w:rPr>
          <w:sz w:val="20"/>
          <w:szCs w:val="20"/>
        </w:rPr>
      </w:pPr>
      <w:r>
        <w:rPr>
          <w:rStyle w:val="a6"/>
          <w:sz w:val="20"/>
          <w:szCs w:val="20"/>
        </w:rPr>
        <w:t xml:space="preserve">Принять </w:t>
      </w:r>
      <w:r>
        <w:rPr>
          <w:rStyle w:val="a9"/>
          <w:b/>
          <w:bCs/>
          <w:sz w:val="20"/>
          <w:szCs w:val="20"/>
        </w:rPr>
        <w:t>объект долевого строительства</w:t>
      </w:r>
      <w:r>
        <w:rPr>
          <w:rStyle w:val="a6"/>
          <w:sz w:val="20"/>
          <w:szCs w:val="20"/>
        </w:rPr>
        <w:t xml:space="preserve"> по передаточному акту в течение семи дней после получения от «Застройщика» уведомления о получении им разрешения на ввод в эксплуатацию </w:t>
      </w:r>
      <w:r>
        <w:rPr>
          <w:rStyle w:val="a9"/>
          <w:b/>
          <w:bCs/>
          <w:sz w:val="20"/>
          <w:szCs w:val="20"/>
        </w:rPr>
        <w:t>многоквартирного жилого дома</w:t>
      </w:r>
      <w:r>
        <w:rPr>
          <w:rStyle w:val="a6"/>
          <w:sz w:val="20"/>
          <w:szCs w:val="20"/>
        </w:rPr>
        <w:t>.</w:t>
      </w:r>
    </w:p>
    <w:p w:rsidR="009A495B" w:rsidRDefault="005C641F">
      <w:pPr>
        <w:numPr>
          <w:ilvl w:val="2"/>
          <w:numId w:val="6"/>
        </w:numPr>
        <w:jc w:val="both"/>
        <w:rPr>
          <w:sz w:val="20"/>
          <w:szCs w:val="20"/>
        </w:rPr>
      </w:pPr>
      <w:r>
        <w:rPr>
          <w:rStyle w:val="a6"/>
          <w:sz w:val="20"/>
          <w:szCs w:val="20"/>
        </w:rPr>
        <w:lastRenderedPageBreak/>
        <w:t xml:space="preserve">«Участник долевого строительства» подтверждает, что с проектной документацией ознакомлен, замечаний и претензий к ней не имеет. «Участнику долевого строительства» запрещается самостоятельно вносить изменения в конструкции, инженерное оборудование </w:t>
      </w:r>
      <w:r>
        <w:rPr>
          <w:rStyle w:val="a9"/>
          <w:b/>
          <w:bCs/>
          <w:sz w:val="20"/>
          <w:szCs w:val="20"/>
        </w:rPr>
        <w:t>квартиры</w:t>
      </w:r>
      <w:r>
        <w:rPr>
          <w:rStyle w:val="a6"/>
          <w:sz w:val="20"/>
          <w:szCs w:val="20"/>
        </w:rPr>
        <w:t xml:space="preserve"> и </w:t>
      </w:r>
      <w:r>
        <w:rPr>
          <w:rStyle w:val="a9"/>
          <w:b/>
          <w:bCs/>
          <w:sz w:val="20"/>
          <w:szCs w:val="20"/>
        </w:rPr>
        <w:t>многоквартирного жилого дома</w:t>
      </w:r>
      <w:r>
        <w:rPr>
          <w:rStyle w:val="a6"/>
          <w:sz w:val="20"/>
          <w:szCs w:val="20"/>
        </w:rPr>
        <w:t xml:space="preserve"> без согласованных в установленном порядке соответствующих проектных решений.</w:t>
      </w:r>
    </w:p>
    <w:p w:rsidR="009A495B" w:rsidRDefault="005C641F">
      <w:pPr>
        <w:numPr>
          <w:ilvl w:val="2"/>
          <w:numId w:val="6"/>
        </w:numPr>
        <w:jc w:val="both"/>
        <w:rPr>
          <w:color w:val="4F6228"/>
          <w:sz w:val="20"/>
          <w:szCs w:val="20"/>
        </w:rPr>
      </w:pPr>
      <w:r>
        <w:rPr>
          <w:rStyle w:val="a9"/>
          <w:color w:val="4F6228"/>
          <w:sz w:val="20"/>
          <w:szCs w:val="20"/>
          <w:u w:color="4F6228"/>
        </w:rPr>
        <w:t>В случае обнаружения существенных недостатков объекта долевого строительства потребовать от «Застройщика» составления соответствующего акта с определением в нем согласованных сроков устранения указанных недостатков. Указанное требование должно быть направлено «Застройщику» в письменной форме и содержать информацию о выявленном несоответствии со ссылкой на требования технических, градостроительных регламентов, иные обязательные требования, установленные нормативно-правовыми актами, по отношению к которым выявлено несоответствие.</w:t>
      </w:r>
    </w:p>
    <w:p w:rsidR="009A495B" w:rsidRDefault="005C641F">
      <w:pPr>
        <w:ind w:firstLine="708"/>
        <w:jc w:val="both"/>
        <w:rPr>
          <w:rStyle w:val="a9"/>
          <w:color w:val="4F6228"/>
          <w:sz w:val="20"/>
          <w:szCs w:val="20"/>
          <w:u w:color="4F6228"/>
        </w:rPr>
      </w:pPr>
      <w:r>
        <w:rPr>
          <w:rStyle w:val="a9"/>
          <w:color w:val="4F6228"/>
          <w:sz w:val="20"/>
          <w:szCs w:val="20"/>
          <w:u w:color="4F6228"/>
        </w:rPr>
        <w:t xml:space="preserve">Под существенными недостатками Стороны понимают такие недостатки, которые не позволяют «Участнику долевого строительства» после приемки </w:t>
      </w:r>
      <w:r>
        <w:rPr>
          <w:rStyle w:val="a9"/>
          <w:b/>
          <w:bCs/>
          <w:color w:val="4F6228"/>
          <w:sz w:val="20"/>
          <w:szCs w:val="20"/>
          <w:u w:color="4F6228"/>
        </w:rPr>
        <w:t xml:space="preserve">объекта долевого строительства </w:t>
      </w:r>
      <w:r>
        <w:rPr>
          <w:rStyle w:val="a9"/>
          <w:color w:val="4F6228"/>
          <w:sz w:val="20"/>
          <w:szCs w:val="20"/>
          <w:u w:color="4F6228"/>
        </w:rPr>
        <w:t>начать проведение строительных и отделочных работ.</w:t>
      </w:r>
    </w:p>
    <w:p w:rsidR="009A495B" w:rsidRDefault="005C641F">
      <w:pPr>
        <w:numPr>
          <w:ilvl w:val="2"/>
          <w:numId w:val="6"/>
        </w:numPr>
        <w:jc w:val="both"/>
        <w:rPr>
          <w:sz w:val="20"/>
          <w:szCs w:val="20"/>
        </w:rPr>
      </w:pPr>
      <w:r>
        <w:rPr>
          <w:rStyle w:val="a6"/>
          <w:sz w:val="20"/>
          <w:szCs w:val="20"/>
        </w:rPr>
        <w:t xml:space="preserve">После подписания Сторонами передаточного акта «Участник долевого строительства» вправе производить строительные и отделочные работы в </w:t>
      </w:r>
      <w:r>
        <w:rPr>
          <w:rStyle w:val="a9"/>
          <w:b/>
          <w:bCs/>
          <w:sz w:val="20"/>
          <w:szCs w:val="20"/>
        </w:rPr>
        <w:t>квартире</w:t>
      </w:r>
      <w:r>
        <w:rPr>
          <w:rStyle w:val="a6"/>
          <w:sz w:val="20"/>
          <w:szCs w:val="20"/>
        </w:rPr>
        <w:t xml:space="preserve">. Работы по переустройству инженерного обеспечения и перепланировке </w:t>
      </w:r>
      <w:r>
        <w:rPr>
          <w:rStyle w:val="a9"/>
          <w:b/>
          <w:bCs/>
          <w:sz w:val="20"/>
          <w:szCs w:val="20"/>
        </w:rPr>
        <w:t>квартиры</w:t>
      </w:r>
      <w:r>
        <w:rPr>
          <w:rStyle w:val="a6"/>
          <w:sz w:val="20"/>
          <w:szCs w:val="20"/>
        </w:rPr>
        <w:t xml:space="preserve"> запрещаются до регистрации права собственности «Участника долевого строительства» на </w:t>
      </w:r>
      <w:r>
        <w:rPr>
          <w:rStyle w:val="a9"/>
          <w:b/>
          <w:bCs/>
          <w:sz w:val="20"/>
          <w:szCs w:val="20"/>
        </w:rPr>
        <w:t>квартиру</w:t>
      </w:r>
      <w:r>
        <w:rPr>
          <w:rStyle w:val="a6"/>
          <w:sz w:val="20"/>
          <w:szCs w:val="20"/>
        </w:rPr>
        <w:t>. После регистрации права собственности «Участник долевого строительства» вправе производить перепланировку и переустройство в порядке, предусмотренном ЖК РФ.</w:t>
      </w:r>
    </w:p>
    <w:p w:rsidR="009A495B" w:rsidRDefault="009A495B">
      <w:pPr>
        <w:jc w:val="both"/>
        <w:rPr>
          <w:rStyle w:val="a6"/>
          <w:sz w:val="6"/>
          <w:szCs w:val="6"/>
        </w:rPr>
      </w:pPr>
    </w:p>
    <w:p w:rsidR="009A495B" w:rsidRDefault="005C641F">
      <w:pPr>
        <w:numPr>
          <w:ilvl w:val="1"/>
          <w:numId w:val="6"/>
        </w:numPr>
        <w:jc w:val="both"/>
        <w:rPr>
          <w:b/>
          <w:bCs/>
          <w:sz w:val="20"/>
          <w:szCs w:val="20"/>
        </w:rPr>
      </w:pPr>
      <w:r>
        <w:rPr>
          <w:rStyle w:val="a6"/>
          <w:b/>
          <w:bCs/>
          <w:sz w:val="20"/>
          <w:szCs w:val="20"/>
        </w:rPr>
        <w:t>Права «Застройщика»:</w:t>
      </w:r>
    </w:p>
    <w:p w:rsidR="009A495B" w:rsidRDefault="005C641F">
      <w:pPr>
        <w:numPr>
          <w:ilvl w:val="2"/>
          <w:numId w:val="6"/>
        </w:numPr>
        <w:jc w:val="both"/>
        <w:rPr>
          <w:sz w:val="20"/>
          <w:szCs w:val="20"/>
        </w:rPr>
      </w:pPr>
      <w:r>
        <w:rPr>
          <w:rStyle w:val="a6"/>
          <w:sz w:val="20"/>
          <w:szCs w:val="20"/>
        </w:rPr>
        <w:t xml:space="preserve">Осуществлять строительство в соответствии с проектом. </w:t>
      </w:r>
      <w:proofErr w:type="gramStart"/>
      <w:r>
        <w:rPr>
          <w:rStyle w:val="a6"/>
          <w:sz w:val="20"/>
          <w:szCs w:val="20"/>
        </w:rPr>
        <w:t>«</w:t>
      </w:r>
      <w:r>
        <w:rPr>
          <w:rStyle w:val="a9"/>
          <w:color w:val="4F6228"/>
          <w:sz w:val="20"/>
          <w:szCs w:val="20"/>
          <w:u w:color="4F6228"/>
        </w:rPr>
        <w:t>Застройщик» в праве внести изменения и дополнения в проектную документацию, иную исходно-разрешительную документацию по строительству многоквартирного жилого дома в порядке, предусмотренном законодательством Российской Федерации, а «Участник долевого строительства» соглашается и принимает во внимание, что такие изменения могут быть внесены, и обязуется самостоятельно знакомиться с такими изменениями, которые будут официально публиковаться «Застройщиком» в проектной декларации и иной документации, размещенной в единой</w:t>
      </w:r>
      <w:proofErr w:type="gramEnd"/>
      <w:r>
        <w:rPr>
          <w:rStyle w:val="a9"/>
          <w:color w:val="4F6228"/>
          <w:sz w:val="20"/>
          <w:szCs w:val="20"/>
          <w:u w:color="4F6228"/>
        </w:rPr>
        <w:t xml:space="preserve"> информационной системе жилищного строительства в информационно-телекоммуникационной сети «Интернет».</w:t>
      </w:r>
    </w:p>
    <w:p w:rsidR="009A495B" w:rsidRDefault="005C641F">
      <w:pPr>
        <w:numPr>
          <w:ilvl w:val="2"/>
          <w:numId w:val="6"/>
        </w:numPr>
        <w:jc w:val="both"/>
        <w:rPr>
          <w:sz w:val="20"/>
          <w:szCs w:val="20"/>
        </w:rPr>
      </w:pPr>
      <w:proofErr w:type="gramStart"/>
      <w:r>
        <w:rPr>
          <w:rStyle w:val="a6"/>
          <w:sz w:val="20"/>
          <w:szCs w:val="20"/>
        </w:rPr>
        <w:t>«Застройщик» вправе предъявлять требования о расторжении договора в судебном порядке, в случае если «Участник долевого строительства» нарушает сроки внесения платежей, а также потребовать от «Участника долевого строительства» уплаты неустойки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9A495B" w:rsidRDefault="005C641F">
      <w:pPr>
        <w:numPr>
          <w:ilvl w:val="2"/>
          <w:numId w:val="6"/>
        </w:numPr>
        <w:jc w:val="both"/>
        <w:rPr>
          <w:color w:val="C00000"/>
          <w:sz w:val="20"/>
          <w:szCs w:val="20"/>
        </w:rPr>
      </w:pPr>
      <w:r>
        <w:rPr>
          <w:rStyle w:val="a9"/>
          <w:color w:val="C00000"/>
          <w:sz w:val="20"/>
          <w:szCs w:val="20"/>
          <w:u w:color="C00000"/>
        </w:rPr>
        <w:t xml:space="preserve"> «Застройщик» </w:t>
      </w:r>
      <w:proofErr w:type="gramStart"/>
      <w:r>
        <w:rPr>
          <w:rStyle w:val="a9"/>
          <w:color w:val="C00000"/>
          <w:sz w:val="20"/>
          <w:szCs w:val="20"/>
          <w:u w:color="C00000"/>
        </w:rPr>
        <w:t>в праве</w:t>
      </w:r>
      <w:proofErr w:type="gramEnd"/>
      <w:r>
        <w:rPr>
          <w:rStyle w:val="a9"/>
          <w:color w:val="C00000"/>
          <w:sz w:val="20"/>
          <w:szCs w:val="20"/>
          <w:u w:color="C00000"/>
        </w:rPr>
        <w:t xml:space="preserve"> исполнить обязательства по передаче Объекта долевого строительства досрочно.</w:t>
      </w:r>
    </w:p>
    <w:p w:rsidR="009A495B" w:rsidRDefault="009A495B">
      <w:pPr>
        <w:jc w:val="both"/>
        <w:rPr>
          <w:rStyle w:val="a6"/>
          <w:sz w:val="6"/>
          <w:szCs w:val="6"/>
        </w:rPr>
      </w:pPr>
    </w:p>
    <w:p w:rsidR="009A495B" w:rsidRDefault="005C641F">
      <w:pPr>
        <w:numPr>
          <w:ilvl w:val="1"/>
          <w:numId w:val="6"/>
        </w:numPr>
        <w:jc w:val="both"/>
        <w:rPr>
          <w:b/>
          <w:bCs/>
          <w:sz w:val="20"/>
          <w:szCs w:val="20"/>
        </w:rPr>
      </w:pPr>
      <w:r>
        <w:rPr>
          <w:rStyle w:val="a6"/>
          <w:b/>
          <w:bCs/>
          <w:sz w:val="20"/>
          <w:szCs w:val="20"/>
        </w:rPr>
        <w:t>Обязанности «Участника долевого строительства»:</w:t>
      </w:r>
    </w:p>
    <w:p w:rsidR="009A495B" w:rsidRDefault="005C641F">
      <w:pPr>
        <w:numPr>
          <w:ilvl w:val="2"/>
          <w:numId w:val="6"/>
        </w:numPr>
        <w:jc w:val="both"/>
        <w:rPr>
          <w:color w:val="4F6228"/>
          <w:sz w:val="20"/>
          <w:szCs w:val="20"/>
        </w:rPr>
      </w:pPr>
      <w:r>
        <w:rPr>
          <w:rStyle w:val="a9"/>
          <w:color w:val="4F6228"/>
          <w:sz w:val="20"/>
          <w:szCs w:val="20"/>
          <w:u w:color="4F6228"/>
        </w:rPr>
        <w:t>Уплатить цену настоящего Договора в полном объеме, указанном в пункте 3.1настоящего Договора, в порядке и сроки, установленные разделом 3 настоящего Договора.</w:t>
      </w:r>
    </w:p>
    <w:p w:rsidR="009A495B" w:rsidRDefault="005C641F">
      <w:pPr>
        <w:numPr>
          <w:ilvl w:val="2"/>
          <w:numId w:val="6"/>
        </w:numPr>
        <w:jc w:val="both"/>
        <w:rPr>
          <w:sz w:val="20"/>
          <w:szCs w:val="20"/>
        </w:rPr>
      </w:pPr>
      <w:r>
        <w:rPr>
          <w:rStyle w:val="a6"/>
          <w:sz w:val="20"/>
          <w:szCs w:val="20"/>
        </w:rPr>
        <w:t xml:space="preserve">Нести расходы, связанные с регистрацией Договора в органе, осуществляющем государственную регистрацию прав на недвижимое имущество и сделок с ним по Тамбовской области, оформлением документов на </w:t>
      </w:r>
      <w:r>
        <w:rPr>
          <w:rStyle w:val="a9"/>
          <w:b/>
          <w:bCs/>
          <w:sz w:val="20"/>
          <w:szCs w:val="20"/>
        </w:rPr>
        <w:t>квартиру</w:t>
      </w:r>
      <w:r>
        <w:rPr>
          <w:rStyle w:val="a6"/>
          <w:sz w:val="20"/>
          <w:szCs w:val="20"/>
        </w:rPr>
        <w:t xml:space="preserve"> в заинтересованных органах, учреждениях и организациях всех форм собственности и получением </w:t>
      </w:r>
      <w:r>
        <w:rPr>
          <w:rStyle w:val="a9"/>
          <w:color w:val="C00000"/>
          <w:sz w:val="20"/>
          <w:szCs w:val="20"/>
          <w:u w:color="C00000"/>
        </w:rPr>
        <w:t>выписки ЕГРП</w:t>
      </w:r>
      <w:r>
        <w:rPr>
          <w:rStyle w:val="a6"/>
          <w:sz w:val="20"/>
          <w:szCs w:val="20"/>
        </w:rPr>
        <w:t>.</w:t>
      </w:r>
    </w:p>
    <w:p w:rsidR="009A495B" w:rsidRDefault="005C641F">
      <w:pPr>
        <w:numPr>
          <w:ilvl w:val="2"/>
          <w:numId w:val="6"/>
        </w:numPr>
        <w:jc w:val="both"/>
        <w:rPr>
          <w:sz w:val="20"/>
          <w:szCs w:val="20"/>
        </w:rPr>
      </w:pPr>
      <w:r>
        <w:rPr>
          <w:rStyle w:val="a6"/>
          <w:sz w:val="20"/>
          <w:szCs w:val="20"/>
        </w:rPr>
        <w:t xml:space="preserve">«Участник долевого строительства», </w:t>
      </w:r>
      <w:r>
        <w:rPr>
          <w:rStyle w:val="a9"/>
          <w:color w:val="C00000"/>
          <w:sz w:val="20"/>
          <w:szCs w:val="20"/>
          <w:u w:color="C00000"/>
        </w:rPr>
        <w:t>в течение 10 (десяти) рабочих дней с момента подписания Договора</w:t>
      </w:r>
      <w:r>
        <w:rPr>
          <w:rStyle w:val="a6"/>
          <w:sz w:val="20"/>
          <w:szCs w:val="20"/>
        </w:rPr>
        <w:t>, обязуется обратиться в орган, осуществляющий государственную регистрацию прав на недвижимое имущество и сделок с ним по Тамбовской области с целью регистрации Договора и предоставить «Застройщику» сведения о результатах регистрации Договора.</w:t>
      </w:r>
    </w:p>
    <w:p w:rsidR="009A495B" w:rsidRDefault="005C641F">
      <w:pPr>
        <w:numPr>
          <w:ilvl w:val="2"/>
          <w:numId w:val="6"/>
        </w:numPr>
        <w:jc w:val="both"/>
        <w:rPr>
          <w:sz w:val="20"/>
          <w:szCs w:val="20"/>
        </w:rPr>
      </w:pPr>
      <w:r>
        <w:rPr>
          <w:rStyle w:val="a6"/>
          <w:sz w:val="20"/>
          <w:szCs w:val="20"/>
        </w:rPr>
        <w:t xml:space="preserve">Являться по вызову и к месту, указанному «Застройщиком» для сдачи-приемки выполненных работ в </w:t>
      </w:r>
      <w:r>
        <w:rPr>
          <w:rStyle w:val="a9"/>
          <w:b/>
          <w:bCs/>
          <w:sz w:val="20"/>
          <w:szCs w:val="20"/>
        </w:rPr>
        <w:t>многоквартирном жилом доме</w:t>
      </w:r>
      <w:r>
        <w:rPr>
          <w:rStyle w:val="a6"/>
          <w:sz w:val="20"/>
          <w:szCs w:val="20"/>
        </w:rPr>
        <w:t xml:space="preserve">, оформления документов на </w:t>
      </w:r>
      <w:r>
        <w:rPr>
          <w:rStyle w:val="a9"/>
          <w:b/>
          <w:bCs/>
          <w:sz w:val="20"/>
          <w:szCs w:val="20"/>
        </w:rPr>
        <w:t>квартиру</w:t>
      </w:r>
      <w:r>
        <w:rPr>
          <w:rStyle w:val="a6"/>
          <w:sz w:val="20"/>
          <w:szCs w:val="20"/>
        </w:rPr>
        <w:t xml:space="preserve"> и регистрации права собственности.</w:t>
      </w:r>
    </w:p>
    <w:p w:rsidR="009A495B" w:rsidRDefault="005C641F">
      <w:pPr>
        <w:numPr>
          <w:ilvl w:val="2"/>
          <w:numId w:val="6"/>
        </w:numPr>
        <w:jc w:val="both"/>
        <w:rPr>
          <w:sz w:val="20"/>
          <w:szCs w:val="20"/>
        </w:rPr>
      </w:pPr>
      <w:r>
        <w:rPr>
          <w:rStyle w:val="a6"/>
          <w:sz w:val="20"/>
          <w:szCs w:val="20"/>
        </w:rPr>
        <w:t>В случае изменений сведений об «Участнике долевого строительства»: места жительства, номера телефона, замены паспорта и других сведений, имеющих значение для исполнения Сторонами обязательств, «Участник долевого строительства» обязан в кратчайшие сроки проинформировать в письменном виде «Застройщика» о внесении соответствующих изменений в договорные документы.</w:t>
      </w:r>
    </w:p>
    <w:p w:rsidR="009A495B" w:rsidRDefault="005C641F">
      <w:pPr>
        <w:numPr>
          <w:ilvl w:val="2"/>
          <w:numId w:val="6"/>
        </w:numPr>
        <w:jc w:val="both"/>
        <w:rPr>
          <w:color w:val="C00000"/>
          <w:sz w:val="20"/>
          <w:szCs w:val="20"/>
        </w:rPr>
      </w:pPr>
      <w:r>
        <w:rPr>
          <w:rStyle w:val="a9"/>
          <w:sz w:val="20"/>
          <w:szCs w:val="20"/>
        </w:rPr>
        <w:t xml:space="preserve">В течение семи дней после получения уведомления от «Застройщика» о получении разрешения на ввод </w:t>
      </w:r>
      <w:r>
        <w:rPr>
          <w:rStyle w:val="a9"/>
          <w:b/>
          <w:bCs/>
          <w:sz w:val="20"/>
          <w:szCs w:val="20"/>
        </w:rPr>
        <w:t>многоквартирного жилого дома</w:t>
      </w:r>
      <w:r>
        <w:rPr>
          <w:rStyle w:val="a9"/>
          <w:sz w:val="20"/>
          <w:szCs w:val="20"/>
        </w:rPr>
        <w:t xml:space="preserve"> в эксплуатацию, прибыть к «Застройщику» для оформления необходимых документов. </w:t>
      </w:r>
      <w:r>
        <w:rPr>
          <w:rStyle w:val="a9"/>
          <w:color w:val="C00000"/>
          <w:sz w:val="20"/>
          <w:szCs w:val="20"/>
          <w:u w:color="C00000"/>
        </w:rPr>
        <w:t xml:space="preserve">С момента </w:t>
      </w:r>
      <w:proofErr w:type="gramStart"/>
      <w:r>
        <w:rPr>
          <w:rStyle w:val="a9"/>
          <w:color w:val="C00000"/>
          <w:sz w:val="20"/>
          <w:szCs w:val="20"/>
          <w:u w:color="C00000"/>
        </w:rPr>
        <w:t>подписания акта приема-передачи Объекта долевого строительства</w:t>
      </w:r>
      <w:proofErr w:type="gramEnd"/>
      <w:r>
        <w:rPr>
          <w:rStyle w:val="a9"/>
          <w:color w:val="C00000"/>
          <w:sz w:val="20"/>
          <w:szCs w:val="20"/>
          <w:u w:color="C00000"/>
        </w:rPr>
        <w:t xml:space="preserve"> риск случайной гибели или повреждения Объекта долевого строительства и ответственность за сохранность находящегося в нем имущества переходит на «Участника долевого строительства».</w:t>
      </w:r>
    </w:p>
    <w:p w:rsidR="009A495B" w:rsidRDefault="005C641F">
      <w:pPr>
        <w:numPr>
          <w:ilvl w:val="2"/>
          <w:numId w:val="11"/>
        </w:numPr>
        <w:jc w:val="both"/>
        <w:rPr>
          <w:sz w:val="20"/>
          <w:szCs w:val="20"/>
        </w:rPr>
      </w:pPr>
      <w:r>
        <w:rPr>
          <w:rStyle w:val="a6"/>
          <w:sz w:val="20"/>
          <w:szCs w:val="20"/>
        </w:rPr>
        <w:t>В случае</w:t>
      </w:r>
      <w:proofErr w:type="gramStart"/>
      <w:r>
        <w:rPr>
          <w:rStyle w:val="a6"/>
          <w:sz w:val="20"/>
          <w:szCs w:val="20"/>
        </w:rPr>
        <w:t>,</w:t>
      </w:r>
      <w:proofErr w:type="gramEnd"/>
      <w:r>
        <w:rPr>
          <w:rStyle w:val="a6"/>
          <w:sz w:val="20"/>
          <w:szCs w:val="20"/>
        </w:rPr>
        <w:t xml:space="preserve"> если «Участник долевого строительства» уступает свои права по договору, не оплатив (оплатив не полностью) цену договора, он должен одновременно перевести долг на нового Участника. Для этого Участник должен получить согласие «Застройщика» на перевод долга. Если согласие «Застройщика» отсутствует, такая сделка является ничтожной в соответствии с Гражданским кодексом РФ, ст. 168.</w:t>
      </w:r>
    </w:p>
    <w:p w:rsidR="009A495B" w:rsidRDefault="005C641F">
      <w:pPr>
        <w:numPr>
          <w:ilvl w:val="2"/>
          <w:numId w:val="11"/>
        </w:numPr>
        <w:jc w:val="both"/>
        <w:rPr>
          <w:color w:val="C00000"/>
          <w:sz w:val="20"/>
          <w:szCs w:val="20"/>
        </w:rPr>
      </w:pPr>
      <w:r>
        <w:rPr>
          <w:rStyle w:val="a9"/>
          <w:color w:val="C00000"/>
          <w:sz w:val="20"/>
          <w:szCs w:val="20"/>
          <w:u w:color="C00000"/>
        </w:rPr>
        <w:t>Зарегистрировать право собственности на Объект долевого строительства в органе, осуществляющем государственную регистрацию прав на недвижимое имущество и сделок с ним. Оформление необходимых документов производится «Участником долевого строительства» самостоятельно. Расходы, связанные с государственной регистрацией право собственности, в том числе расходы за проведение государственного кадастрового учета, несет «Участник долевого строительства».</w:t>
      </w:r>
    </w:p>
    <w:p w:rsidR="009A495B" w:rsidRDefault="005C641F">
      <w:pPr>
        <w:numPr>
          <w:ilvl w:val="2"/>
          <w:numId w:val="11"/>
        </w:numPr>
        <w:jc w:val="both"/>
        <w:rPr>
          <w:color w:val="C00000"/>
          <w:sz w:val="20"/>
          <w:szCs w:val="20"/>
        </w:rPr>
      </w:pPr>
      <w:r>
        <w:rPr>
          <w:rStyle w:val="a9"/>
          <w:color w:val="4F6228"/>
          <w:sz w:val="20"/>
          <w:szCs w:val="20"/>
          <w:u w:color="4F6228"/>
        </w:rPr>
        <w:t>С момента принятия по передаточному акту объекта долевого строительства нести расходы по эксплуатации и управлению многоквартирным жилым домом, оплате коммунальных услуг, а также иные расходы, связанные с обслуживанием объекта недвижимости.</w:t>
      </w:r>
    </w:p>
    <w:p w:rsidR="009A495B" w:rsidRDefault="005C641F">
      <w:pPr>
        <w:numPr>
          <w:ilvl w:val="2"/>
          <w:numId w:val="11"/>
        </w:numPr>
        <w:jc w:val="both"/>
        <w:rPr>
          <w:color w:val="C00000"/>
          <w:sz w:val="20"/>
          <w:szCs w:val="20"/>
        </w:rPr>
      </w:pPr>
      <w:r>
        <w:rPr>
          <w:rStyle w:val="a9"/>
          <w:color w:val="C00000"/>
          <w:sz w:val="20"/>
          <w:szCs w:val="20"/>
          <w:u w:color="C00000"/>
        </w:rPr>
        <w:lastRenderedPageBreak/>
        <w:t>В силу закона обязательство Застройщика по передаче Объекта недвижимости Участникам</w:t>
      </w:r>
      <w:r>
        <w:rPr>
          <w:rStyle w:val="a9"/>
          <w:color w:val="C00000"/>
          <w:spacing w:val="-2"/>
          <w:sz w:val="20"/>
          <w:szCs w:val="20"/>
          <w:u w:color="C00000"/>
        </w:rPr>
        <w:t xml:space="preserve"> долевого строительства</w:t>
      </w:r>
      <w:r>
        <w:rPr>
          <w:rStyle w:val="a9"/>
          <w:color w:val="C00000"/>
          <w:sz w:val="20"/>
          <w:szCs w:val="20"/>
          <w:u w:color="C00000"/>
        </w:rPr>
        <w:t xml:space="preserve"> обеспечивается условным депонированием денежных средств на счете </w:t>
      </w:r>
      <w:proofErr w:type="spellStart"/>
      <w:r>
        <w:rPr>
          <w:rStyle w:val="a9"/>
          <w:color w:val="C00000"/>
          <w:sz w:val="20"/>
          <w:szCs w:val="20"/>
          <w:u w:color="C00000"/>
        </w:rPr>
        <w:t>эскроу</w:t>
      </w:r>
      <w:proofErr w:type="spellEnd"/>
      <w:r>
        <w:rPr>
          <w:rStyle w:val="a9"/>
          <w:color w:val="C00000"/>
          <w:sz w:val="20"/>
          <w:szCs w:val="20"/>
          <w:u w:color="C00000"/>
        </w:rPr>
        <w:t xml:space="preserve"> на условиях, указанных в договоре счета </w:t>
      </w:r>
      <w:proofErr w:type="spellStart"/>
      <w:r>
        <w:rPr>
          <w:rStyle w:val="a9"/>
          <w:color w:val="C00000"/>
          <w:sz w:val="20"/>
          <w:szCs w:val="20"/>
          <w:u w:color="C00000"/>
        </w:rPr>
        <w:t>эскроу</w:t>
      </w:r>
      <w:proofErr w:type="spellEnd"/>
      <w:r>
        <w:rPr>
          <w:rStyle w:val="a9"/>
          <w:color w:val="C00000"/>
          <w:sz w:val="20"/>
          <w:szCs w:val="20"/>
          <w:u w:color="C00000"/>
        </w:rPr>
        <w:t>.</w:t>
      </w:r>
    </w:p>
    <w:p w:rsidR="009A495B" w:rsidRDefault="005C641F">
      <w:pPr>
        <w:numPr>
          <w:ilvl w:val="1"/>
          <w:numId w:val="6"/>
        </w:numPr>
        <w:jc w:val="both"/>
        <w:rPr>
          <w:b/>
          <w:bCs/>
          <w:sz w:val="20"/>
          <w:szCs w:val="20"/>
        </w:rPr>
      </w:pPr>
      <w:r>
        <w:rPr>
          <w:rStyle w:val="a6"/>
          <w:b/>
          <w:bCs/>
          <w:sz w:val="20"/>
          <w:szCs w:val="20"/>
        </w:rPr>
        <w:t>Обязанности «Застройщика»:</w:t>
      </w:r>
    </w:p>
    <w:p w:rsidR="009A495B" w:rsidRDefault="005C641F">
      <w:pPr>
        <w:numPr>
          <w:ilvl w:val="2"/>
          <w:numId w:val="6"/>
        </w:numPr>
        <w:jc w:val="both"/>
        <w:rPr>
          <w:sz w:val="20"/>
          <w:szCs w:val="20"/>
        </w:rPr>
      </w:pPr>
      <w:r>
        <w:rPr>
          <w:rStyle w:val="a9"/>
          <w:color w:val="4F6228"/>
          <w:sz w:val="20"/>
          <w:szCs w:val="20"/>
          <w:u w:color="4F6228"/>
        </w:rPr>
        <w:t xml:space="preserve">Обеспечить осуществление строительства многоквартирного жилого дома. Получить разрешение на ввод </w:t>
      </w:r>
      <w:r>
        <w:rPr>
          <w:rStyle w:val="a9"/>
          <w:b/>
          <w:bCs/>
          <w:color w:val="4F6228"/>
          <w:sz w:val="20"/>
          <w:szCs w:val="20"/>
          <w:u w:color="4F6228"/>
        </w:rPr>
        <w:t>многоквартирного жилого дома</w:t>
      </w:r>
      <w:r>
        <w:rPr>
          <w:rStyle w:val="a9"/>
          <w:color w:val="4F6228"/>
          <w:sz w:val="20"/>
          <w:szCs w:val="20"/>
          <w:u w:color="4F6228"/>
        </w:rPr>
        <w:t xml:space="preserve"> в эксплуатацию в соответствии с действующим законодательством РФ.</w:t>
      </w:r>
    </w:p>
    <w:p w:rsidR="009A495B" w:rsidRDefault="005C641F">
      <w:pPr>
        <w:numPr>
          <w:ilvl w:val="2"/>
          <w:numId w:val="6"/>
        </w:numPr>
        <w:jc w:val="both"/>
        <w:rPr>
          <w:sz w:val="20"/>
          <w:szCs w:val="20"/>
        </w:rPr>
      </w:pPr>
      <w:r>
        <w:rPr>
          <w:rStyle w:val="a6"/>
          <w:sz w:val="20"/>
          <w:szCs w:val="20"/>
        </w:rPr>
        <w:t xml:space="preserve">«Застройщик» обязан уведомить «Участника долевого строительства» о вводе </w:t>
      </w:r>
      <w:r>
        <w:rPr>
          <w:rStyle w:val="a9"/>
          <w:b/>
          <w:bCs/>
          <w:sz w:val="20"/>
          <w:szCs w:val="20"/>
        </w:rPr>
        <w:t>многоквартирного жилого дома</w:t>
      </w:r>
      <w:r>
        <w:rPr>
          <w:rStyle w:val="a6"/>
          <w:sz w:val="20"/>
          <w:szCs w:val="20"/>
        </w:rPr>
        <w:t xml:space="preserve"> в эксплуатацию и до </w:t>
      </w:r>
      <w:r w:rsidR="00E43FA9">
        <w:rPr>
          <w:rStyle w:val="a9"/>
          <w:color w:val="7030A0"/>
          <w:sz w:val="20"/>
          <w:szCs w:val="20"/>
          <w:u w:color="7030A0"/>
        </w:rPr>
        <w:t>28.07</w:t>
      </w:r>
      <w:r w:rsidR="006D2020">
        <w:rPr>
          <w:rStyle w:val="a9"/>
          <w:color w:val="7030A0"/>
          <w:sz w:val="20"/>
          <w:szCs w:val="20"/>
          <w:u w:color="7030A0"/>
        </w:rPr>
        <w:t>.2026</w:t>
      </w:r>
      <w:r>
        <w:rPr>
          <w:rStyle w:val="a9"/>
          <w:color w:val="7030A0"/>
          <w:sz w:val="20"/>
          <w:szCs w:val="20"/>
          <w:u w:color="7030A0"/>
        </w:rPr>
        <w:t xml:space="preserve"> года</w:t>
      </w:r>
      <w:r>
        <w:rPr>
          <w:rStyle w:val="a6"/>
          <w:sz w:val="20"/>
          <w:szCs w:val="20"/>
        </w:rPr>
        <w:t xml:space="preserve"> передать «Участнику долевого строительства» </w:t>
      </w:r>
      <w:r>
        <w:rPr>
          <w:rStyle w:val="a9"/>
          <w:b/>
          <w:bCs/>
          <w:sz w:val="20"/>
          <w:szCs w:val="20"/>
        </w:rPr>
        <w:t>объект долевого строительства</w:t>
      </w:r>
      <w:r>
        <w:rPr>
          <w:rStyle w:val="a6"/>
          <w:sz w:val="20"/>
          <w:szCs w:val="20"/>
        </w:rPr>
        <w:t>, указанный, в п.2.3. Договора по передаточному акту.</w:t>
      </w:r>
    </w:p>
    <w:p w:rsidR="009A495B" w:rsidRDefault="005C641F">
      <w:pPr>
        <w:numPr>
          <w:ilvl w:val="2"/>
          <w:numId w:val="6"/>
        </w:numPr>
        <w:jc w:val="both"/>
        <w:rPr>
          <w:color w:val="C00000"/>
          <w:sz w:val="20"/>
          <w:szCs w:val="20"/>
        </w:rPr>
      </w:pPr>
      <w:r>
        <w:rPr>
          <w:rStyle w:val="a9"/>
          <w:color w:val="C00000"/>
          <w:sz w:val="20"/>
          <w:szCs w:val="20"/>
          <w:u w:color="C00000"/>
        </w:rPr>
        <w:t xml:space="preserve">Не вносить в проектную декларацию по проекту многоквартирного жилого дома изменения, касающиеся изменения уполномоченного банка, в котором должны открываться счета </w:t>
      </w:r>
      <w:proofErr w:type="spellStart"/>
      <w:r>
        <w:rPr>
          <w:rStyle w:val="a9"/>
          <w:color w:val="C00000"/>
          <w:sz w:val="20"/>
          <w:szCs w:val="20"/>
          <w:u w:color="C00000"/>
        </w:rPr>
        <w:t>эскроу</w:t>
      </w:r>
      <w:proofErr w:type="spellEnd"/>
      <w:r>
        <w:rPr>
          <w:rStyle w:val="a9"/>
          <w:color w:val="C00000"/>
          <w:sz w:val="20"/>
          <w:szCs w:val="20"/>
          <w:u w:color="C00000"/>
        </w:rPr>
        <w:t xml:space="preserve"> для расчетов по настоящему договору.</w:t>
      </w:r>
    </w:p>
    <w:p w:rsidR="009A495B" w:rsidRDefault="005C641F">
      <w:pPr>
        <w:numPr>
          <w:ilvl w:val="2"/>
          <w:numId w:val="6"/>
        </w:numPr>
        <w:jc w:val="both"/>
        <w:rPr>
          <w:sz w:val="20"/>
          <w:szCs w:val="20"/>
        </w:rPr>
      </w:pPr>
      <w:r>
        <w:rPr>
          <w:rStyle w:val="a6"/>
          <w:sz w:val="20"/>
          <w:szCs w:val="20"/>
        </w:rPr>
        <w:t xml:space="preserve">Обязанности «Застройщика», связанные с осуществлением технической эксплуатации </w:t>
      </w:r>
      <w:r>
        <w:rPr>
          <w:rStyle w:val="a9"/>
          <w:b/>
          <w:bCs/>
          <w:sz w:val="20"/>
          <w:szCs w:val="20"/>
        </w:rPr>
        <w:t>многоквартирного жилого дома</w:t>
      </w:r>
      <w:r>
        <w:rPr>
          <w:rStyle w:val="a6"/>
          <w:sz w:val="20"/>
          <w:szCs w:val="20"/>
        </w:rPr>
        <w:t>, оплатой пользования системами инженерного жизнеобеспечения прекращаются с момента подписания акта приема-передачи.</w:t>
      </w:r>
    </w:p>
    <w:p w:rsidR="009A495B" w:rsidRDefault="009A495B">
      <w:pPr>
        <w:jc w:val="both"/>
        <w:rPr>
          <w:rStyle w:val="a6"/>
          <w:sz w:val="10"/>
          <w:szCs w:val="10"/>
        </w:rPr>
      </w:pPr>
    </w:p>
    <w:p w:rsidR="007344EF" w:rsidRDefault="007344EF">
      <w:pPr>
        <w:jc w:val="both"/>
        <w:rPr>
          <w:rStyle w:val="a6"/>
          <w:sz w:val="10"/>
          <w:szCs w:val="10"/>
        </w:rPr>
      </w:pPr>
    </w:p>
    <w:p w:rsidR="007344EF" w:rsidRDefault="007344EF">
      <w:pPr>
        <w:jc w:val="both"/>
        <w:rPr>
          <w:rStyle w:val="a6"/>
          <w:sz w:val="10"/>
          <w:szCs w:val="10"/>
        </w:rPr>
      </w:pPr>
    </w:p>
    <w:p w:rsidR="007344EF" w:rsidRDefault="007344EF">
      <w:pPr>
        <w:jc w:val="both"/>
        <w:rPr>
          <w:rStyle w:val="a6"/>
          <w:sz w:val="10"/>
          <w:szCs w:val="10"/>
        </w:rPr>
      </w:pPr>
    </w:p>
    <w:p w:rsidR="007344EF" w:rsidRDefault="007344EF">
      <w:pPr>
        <w:jc w:val="both"/>
        <w:rPr>
          <w:rStyle w:val="a6"/>
          <w:sz w:val="10"/>
          <w:szCs w:val="10"/>
        </w:rPr>
      </w:pPr>
    </w:p>
    <w:p w:rsidR="007344EF" w:rsidRDefault="007344EF">
      <w:pPr>
        <w:jc w:val="both"/>
        <w:rPr>
          <w:rStyle w:val="a6"/>
          <w:sz w:val="10"/>
          <w:szCs w:val="10"/>
        </w:rPr>
      </w:pPr>
    </w:p>
    <w:p w:rsidR="009A495B" w:rsidRDefault="005C641F">
      <w:pPr>
        <w:numPr>
          <w:ilvl w:val="0"/>
          <w:numId w:val="12"/>
        </w:numPr>
        <w:jc w:val="center"/>
        <w:rPr>
          <w:b/>
          <w:bCs/>
          <w:sz w:val="20"/>
          <w:szCs w:val="20"/>
        </w:rPr>
      </w:pPr>
      <w:r>
        <w:rPr>
          <w:rStyle w:val="a9"/>
          <w:b/>
          <w:bCs/>
          <w:sz w:val="20"/>
          <w:szCs w:val="20"/>
          <w:u w:val="single"/>
        </w:rPr>
        <w:t>Порядок приема - передачи Объекта долевого строительства. Право собственности.</w:t>
      </w:r>
    </w:p>
    <w:p w:rsidR="009A495B" w:rsidRDefault="009A495B">
      <w:pPr>
        <w:jc w:val="center"/>
        <w:rPr>
          <w:rStyle w:val="a9"/>
          <w:b/>
          <w:bCs/>
          <w:sz w:val="20"/>
          <w:szCs w:val="20"/>
          <w:u w:val="single"/>
        </w:rPr>
      </w:pPr>
    </w:p>
    <w:p w:rsidR="009A495B" w:rsidRDefault="005C641F">
      <w:pPr>
        <w:pStyle w:val="aa"/>
        <w:jc w:val="both"/>
        <w:rPr>
          <w:rStyle w:val="a9"/>
          <w:sz w:val="20"/>
          <w:szCs w:val="20"/>
        </w:rPr>
      </w:pPr>
      <w:r>
        <w:rPr>
          <w:rStyle w:val="a9"/>
          <w:sz w:val="20"/>
          <w:szCs w:val="20"/>
        </w:rPr>
        <w:t xml:space="preserve">5.1. </w:t>
      </w:r>
      <w:proofErr w:type="gramStart"/>
      <w:r>
        <w:rPr>
          <w:rStyle w:val="a9"/>
          <w:sz w:val="20"/>
          <w:szCs w:val="20"/>
        </w:rPr>
        <w:t xml:space="preserve">Передача </w:t>
      </w:r>
      <w:r>
        <w:rPr>
          <w:rStyle w:val="a9"/>
          <w:b/>
          <w:bCs/>
          <w:sz w:val="20"/>
          <w:szCs w:val="20"/>
        </w:rPr>
        <w:t>объекта долевого строительства</w:t>
      </w:r>
      <w:r>
        <w:rPr>
          <w:rStyle w:val="a9"/>
          <w:sz w:val="20"/>
          <w:szCs w:val="20"/>
        </w:rPr>
        <w:t xml:space="preserve"> Застройщиком и принятие его Участником долевого строительства осуществляются по подписываемым сторонами передаточному акту объекта долевого строительства.</w:t>
      </w:r>
      <w:proofErr w:type="gramEnd"/>
    </w:p>
    <w:p w:rsidR="009A495B" w:rsidRDefault="005C641F">
      <w:pPr>
        <w:pStyle w:val="aa"/>
        <w:jc w:val="both"/>
        <w:rPr>
          <w:rStyle w:val="a9"/>
          <w:sz w:val="20"/>
          <w:szCs w:val="20"/>
        </w:rPr>
      </w:pPr>
      <w:r>
        <w:rPr>
          <w:rStyle w:val="a9"/>
          <w:sz w:val="20"/>
          <w:szCs w:val="20"/>
        </w:rPr>
        <w:t xml:space="preserve">5.2. Передача </w:t>
      </w:r>
      <w:r>
        <w:rPr>
          <w:rStyle w:val="a9"/>
          <w:b/>
          <w:bCs/>
          <w:sz w:val="20"/>
          <w:szCs w:val="20"/>
        </w:rPr>
        <w:t>объекта долевого строительства</w:t>
      </w:r>
      <w:r>
        <w:rPr>
          <w:rStyle w:val="a9"/>
          <w:sz w:val="20"/>
          <w:szCs w:val="20"/>
        </w:rPr>
        <w:t xml:space="preserve"> осуществляется не ранее чем после получения в установленном порядке разрешения на ввод в эксплуатацию многоквартирного жилого дома.</w:t>
      </w:r>
    </w:p>
    <w:p w:rsidR="009A495B" w:rsidRDefault="005C641F">
      <w:pPr>
        <w:pStyle w:val="aa"/>
        <w:jc w:val="both"/>
        <w:rPr>
          <w:rStyle w:val="a9"/>
          <w:sz w:val="20"/>
          <w:szCs w:val="20"/>
        </w:rPr>
      </w:pPr>
      <w:bookmarkStart w:id="0" w:name="P5"/>
      <w:bookmarkEnd w:id="0"/>
      <w:r>
        <w:rPr>
          <w:rStyle w:val="a9"/>
          <w:sz w:val="20"/>
          <w:szCs w:val="20"/>
        </w:rPr>
        <w:t>5.3. После получения Застройщиком в установленном порядке разрешения на ввод в эксплуатацию многоквартирного жилого дома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обязательства по передаче объекта долевого строительства.</w:t>
      </w:r>
    </w:p>
    <w:p w:rsidR="009A495B" w:rsidRDefault="005C641F">
      <w:pPr>
        <w:pStyle w:val="aa"/>
        <w:jc w:val="both"/>
        <w:rPr>
          <w:rStyle w:val="a9"/>
          <w:sz w:val="20"/>
          <w:szCs w:val="20"/>
        </w:rPr>
      </w:pPr>
      <w:bookmarkStart w:id="1" w:name="P7"/>
      <w:bookmarkEnd w:id="1"/>
      <w:r>
        <w:rPr>
          <w:rStyle w:val="a9"/>
          <w:sz w:val="20"/>
          <w:szCs w:val="20"/>
        </w:rPr>
        <w:t xml:space="preserve">5.4. </w:t>
      </w:r>
      <w:proofErr w:type="gramStart"/>
      <w:r>
        <w:rPr>
          <w:rStyle w:val="a9"/>
          <w:sz w:val="20"/>
          <w:szCs w:val="20"/>
        </w:rPr>
        <w:t xml:space="preserve">Застройщик не менее чем за 14 (четырнадцать) рабочих дней до наступления срока начала передачи и принятия </w:t>
      </w:r>
      <w:r>
        <w:rPr>
          <w:rStyle w:val="a9"/>
          <w:b/>
          <w:bCs/>
          <w:sz w:val="20"/>
          <w:szCs w:val="20"/>
        </w:rPr>
        <w:t>объекта долевого строительства</w:t>
      </w:r>
      <w:r>
        <w:rPr>
          <w:rStyle w:val="a9"/>
          <w:sz w:val="20"/>
          <w:szCs w:val="20"/>
        </w:rPr>
        <w:t xml:space="preserve">, обязан направить участнику долевого строительства сообщение о завершении строительства (создания) многоквартирного жилого дома в соответствии с Договором и о готовности </w:t>
      </w:r>
      <w:r>
        <w:rPr>
          <w:rStyle w:val="a9"/>
          <w:b/>
          <w:bCs/>
          <w:sz w:val="20"/>
          <w:szCs w:val="20"/>
        </w:rPr>
        <w:t>объекта долевого строительства</w:t>
      </w:r>
      <w:r>
        <w:rPr>
          <w:rStyle w:val="a9"/>
          <w:sz w:val="20"/>
          <w:szCs w:val="20"/>
        </w:rPr>
        <w:t xml:space="preserve">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w:t>
      </w:r>
      <w:proofErr w:type="gramEnd"/>
      <w:r>
        <w:rPr>
          <w:rStyle w:val="a9"/>
          <w:sz w:val="20"/>
          <w:szCs w:val="20"/>
        </w:rPr>
        <w:t xml:space="preserve"> участника долевого строительства, </w:t>
      </w:r>
      <w:proofErr w:type="gramStart"/>
      <w:r>
        <w:rPr>
          <w:rStyle w:val="a9"/>
          <w:sz w:val="20"/>
          <w:szCs w:val="20"/>
        </w:rPr>
        <w:t>предусмотренных</w:t>
      </w:r>
      <w:proofErr w:type="gramEnd"/>
      <w:r>
        <w:rPr>
          <w:rStyle w:val="a9"/>
          <w:sz w:val="20"/>
          <w:szCs w:val="20"/>
        </w:rPr>
        <w:t xml:space="preserve"> Договором.</w:t>
      </w:r>
    </w:p>
    <w:p w:rsidR="009A495B" w:rsidRDefault="005C641F">
      <w:pPr>
        <w:pStyle w:val="aa"/>
        <w:ind w:firstLine="360"/>
        <w:jc w:val="both"/>
        <w:rPr>
          <w:rStyle w:val="a9"/>
          <w:sz w:val="20"/>
          <w:szCs w:val="20"/>
        </w:rPr>
      </w:pPr>
      <w:r>
        <w:rPr>
          <w:rStyle w:val="a9"/>
          <w:sz w:val="20"/>
          <w:szCs w:val="20"/>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Застройщика о завершении строительства (создания) многоквартирного жилого дома в соответствии с Договором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w:t>
      </w:r>
    </w:p>
    <w:p w:rsidR="009A495B" w:rsidRDefault="005C641F">
      <w:pPr>
        <w:pStyle w:val="aa"/>
        <w:ind w:firstLine="360"/>
        <w:jc w:val="both"/>
        <w:rPr>
          <w:rStyle w:val="a9"/>
          <w:sz w:val="20"/>
          <w:szCs w:val="20"/>
        </w:rPr>
      </w:pPr>
      <w:bookmarkStart w:id="2" w:name="P9"/>
      <w:bookmarkEnd w:id="2"/>
      <w:r>
        <w:rPr>
          <w:rStyle w:val="a9"/>
          <w:sz w:val="20"/>
          <w:szCs w:val="20"/>
        </w:rPr>
        <w:t xml:space="preserve">Участник долевого строительства до подписания передаточного акта вправе потребовать от Застройщика составления акта о недостатках, в котором указывается несоответствие </w:t>
      </w:r>
      <w:r>
        <w:rPr>
          <w:rStyle w:val="a9"/>
          <w:b/>
          <w:bCs/>
          <w:sz w:val="20"/>
          <w:szCs w:val="20"/>
        </w:rPr>
        <w:t>объекта долевого строительства</w:t>
      </w:r>
      <w:r>
        <w:rPr>
          <w:rStyle w:val="a9"/>
          <w:sz w:val="20"/>
          <w:szCs w:val="20"/>
        </w:rPr>
        <w:t xml:space="preserve"> требованиям, указанным в настоящем Договоре, и отказаться от подписания передаточного акта о передаче объекта долевого строительства до исполнения Застройщиком обязанностей, предусмотренных настоящим Договором.</w:t>
      </w:r>
    </w:p>
    <w:p w:rsidR="009A495B" w:rsidRDefault="005C641F">
      <w:pPr>
        <w:pStyle w:val="aa"/>
        <w:ind w:firstLine="360"/>
        <w:jc w:val="both"/>
        <w:rPr>
          <w:rStyle w:val="a9"/>
          <w:sz w:val="20"/>
          <w:szCs w:val="20"/>
        </w:rPr>
      </w:pPr>
      <w:bookmarkStart w:id="3" w:name="P10"/>
      <w:bookmarkEnd w:id="3"/>
      <w:proofErr w:type="gramStart"/>
      <w:r>
        <w:rPr>
          <w:rStyle w:val="a9"/>
          <w:sz w:val="20"/>
          <w:szCs w:val="20"/>
        </w:rPr>
        <w:t xml:space="preserve">При уклонении участника долевого строительства от принятия </w:t>
      </w:r>
      <w:r>
        <w:rPr>
          <w:rStyle w:val="a9"/>
          <w:b/>
          <w:bCs/>
          <w:sz w:val="20"/>
          <w:szCs w:val="20"/>
        </w:rPr>
        <w:t>объекта долевого строительства</w:t>
      </w:r>
      <w:r>
        <w:rPr>
          <w:rStyle w:val="a9"/>
          <w:sz w:val="20"/>
          <w:szCs w:val="20"/>
        </w:rPr>
        <w:t xml:space="preserve"> в предусмотренный настоящим Договором срок или при отказе участника долевого строительства от принятия </w:t>
      </w:r>
      <w:r>
        <w:rPr>
          <w:rStyle w:val="a9"/>
          <w:b/>
          <w:bCs/>
          <w:sz w:val="20"/>
          <w:szCs w:val="20"/>
        </w:rPr>
        <w:t>объекта долевого строительства</w:t>
      </w:r>
      <w:r>
        <w:rPr>
          <w:rStyle w:val="a9"/>
          <w:sz w:val="20"/>
          <w:szCs w:val="20"/>
        </w:rPr>
        <w:t xml:space="preserve"> (за исключением случая по обнаружению участником долевого строительства существенных недостатков </w:t>
      </w:r>
      <w:r>
        <w:rPr>
          <w:rStyle w:val="a9"/>
          <w:b/>
          <w:bCs/>
          <w:sz w:val="20"/>
          <w:szCs w:val="20"/>
        </w:rPr>
        <w:t>объекта долевого строительства</w:t>
      </w:r>
      <w:r>
        <w:rPr>
          <w:rStyle w:val="a9"/>
          <w:sz w:val="20"/>
          <w:szCs w:val="20"/>
        </w:rPr>
        <w:t xml:space="preserve">) Застройщик по истечении 2 (двух) месяцев со дня, предусмотренного Договором для передачи </w:t>
      </w:r>
      <w:r>
        <w:rPr>
          <w:rStyle w:val="a9"/>
          <w:b/>
          <w:bCs/>
          <w:sz w:val="20"/>
          <w:szCs w:val="20"/>
        </w:rPr>
        <w:t>объекта долевого строительства</w:t>
      </w:r>
      <w:r>
        <w:rPr>
          <w:rStyle w:val="a9"/>
          <w:sz w:val="20"/>
          <w:szCs w:val="20"/>
        </w:rPr>
        <w:t xml:space="preserve"> участнику долевого строительства, вправе составить односторонний</w:t>
      </w:r>
      <w:proofErr w:type="gramEnd"/>
      <w:r>
        <w:rPr>
          <w:rStyle w:val="a9"/>
          <w:sz w:val="20"/>
          <w:szCs w:val="20"/>
        </w:rPr>
        <w:t xml:space="preserve"> акт или иной документ о передаче объекта долевого строительства. </w:t>
      </w:r>
    </w:p>
    <w:p w:rsidR="009A495B" w:rsidRDefault="005C641F">
      <w:pPr>
        <w:pStyle w:val="aa"/>
        <w:ind w:firstLine="360"/>
        <w:jc w:val="both"/>
        <w:rPr>
          <w:rStyle w:val="a9"/>
          <w:sz w:val="20"/>
          <w:szCs w:val="20"/>
        </w:rPr>
      </w:pPr>
      <w:proofErr w:type="gramStart"/>
      <w:r>
        <w:rPr>
          <w:rStyle w:val="a9"/>
          <w:sz w:val="20"/>
          <w:szCs w:val="20"/>
        </w:rPr>
        <w:t>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пунктом одностороннего акта или иного документа о передаче объекта долевого строительства.</w:t>
      </w:r>
      <w:proofErr w:type="gramEnd"/>
      <w:r>
        <w:rPr>
          <w:rStyle w:val="a9"/>
          <w:sz w:val="20"/>
          <w:szCs w:val="20"/>
        </w:rPr>
        <w:t xml:space="preserve"> Указанные меры могут применяться только в следующих случаях:</w:t>
      </w:r>
    </w:p>
    <w:p w:rsidR="009A495B" w:rsidRDefault="005C641F">
      <w:pPr>
        <w:pStyle w:val="aa"/>
        <w:ind w:firstLine="360"/>
        <w:jc w:val="both"/>
        <w:rPr>
          <w:rStyle w:val="a9"/>
          <w:sz w:val="20"/>
          <w:szCs w:val="20"/>
        </w:rPr>
      </w:pPr>
      <w:r>
        <w:rPr>
          <w:rStyle w:val="a9"/>
          <w:sz w:val="20"/>
          <w:szCs w:val="20"/>
        </w:rPr>
        <w:t xml:space="preserve">Если Застройщик обладает сведениями о получении участником долевого строительства сообщения о готовности </w:t>
      </w:r>
      <w:r>
        <w:rPr>
          <w:rStyle w:val="a9"/>
          <w:b/>
          <w:bCs/>
          <w:sz w:val="20"/>
          <w:szCs w:val="20"/>
        </w:rPr>
        <w:t>объекта долевого строительства</w:t>
      </w:r>
      <w:r>
        <w:rPr>
          <w:rStyle w:val="a9"/>
          <w:sz w:val="20"/>
          <w:szCs w:val="20"/>
        </w:rPr>
        <w:t xml:space="preserve"> к передаче.</w:t>
      </w:r>
    </w:p>
    <w:p w:rsidR="009A495B" w:rsidRDefault="005C641F">
      <w:pPr>
        <w:pStyle w:val="aa"/>
        <w:ind w:firstLine="360"/>
        <w:jc w:val="both"/>
        <w:rPr>
          <w:rStyle w:val="a9"/>
          <w:sz w:val="20"/>
          <w:szCs w:val="20"/>
        </w:rPr>
      </w:pPr>
      <w:r>
        <w:rPr>
          <w:rStyle w:val="a9"/>
          <w:sz w:val="20"/>
          <w:szCs w:val="20"/>
        </w:rPr>
        <w:t>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9A495B" w:rsidRDefault="005C641F">
      <w:pPr>
        <w:pStyle w:val="aa"/>
        <w:jc w:val="both"/>
        <w:rPr>
          <w:rStyle w:val="a9"/>
          <w:b/>
          <w:bCs/>
          <w:sz w:val="20"/>
          <w:szCs w:val="20"/>
        </w:rPr>
      </w:pPr>
      <w:r>
        <w:rPr>
          <w:rStyle w:val="a9"/>
          <w:sz w:val="20"/>
          <w:szCs w:val="20"/>
        </w:rPr>
        <w:t xml:space="preserve">5.5. </w:t>
      </w:r>
      <w:proofErr w:type="gramStart"/>
      <w:r>
        <w:rPr>
          <w:rStyle w:val="a9"/>
          <w:sz w:val="20"/>
          <w:szCs w:val="20"/>
        </w:rPr>
        <w:t xml:space="preserve">После подписания передаточного акта </w:t>
      </w:r>
      <w:r>
        <w:rPr>
          <w:rStyle w:val="a9"/>
          <w:b/>
          <w:bCs/>
          <w:sz w:val="20"/>
          <w:szCs w:val="20"/>
        </w:rPr>
        <w:t>объекта долевого строительства</w:t>
      </w:r>
      <w:r>
        <w:rPr>
          <w:rStyle w:val="a9"/>
          <w:sz w:val="20"/>
          <w:szCs w:val="20"/>
        </w:rPr>
        <w:t xml:space="preserve"> Сторонами или составления одностороннего  акта  или  иного  документа  о  передаче объекта долевого строительства Застройщиком в соответствии с п. 5.4 настоящего Договора, участник долевого строительства самостоятельно несет расходы, связанные с эксплуатацией </w:t>
      </w:r>
      <w:r>
        <w:rPr>
          <w:rStyle w:val="a9"/>
          <w:b/>
          <w:bCs/>
          <w:sz w:val="20"/>
          <w:szCs w:val="20"/>
        </w:rPr>
        <w:t>объекта долевого строительства</w:t>
      </w:r>
      <w:r>
        <w:rPr>
          <w:rStyle w:val="a9"/>
          <w:sz w:val="20"/>
          <w:szCs w:val="20"/>
        </w:rPr>
        <w:t xml:space="preserve"> и доли в общем имуществе </w:t>
      </w:r>
      <w:r>
        <w:rPr>
          <w:rStyle w:val="a9"/>
          <w:b/>
          <w:bCs/>
          <w:sz w:val="20"/>
          <w:szCs w:val="20"/>
        </w:rPr>
        <w:t xml:space="preserve">многоквартирного жилого дома </w:t>
      </w:r>
      <w:r>
        <w:rPr>
          <w:rStyle w:val="a9"/>
          <w:sz w:val="20"/>
          <w:szCs w:val="20"/>
        </w:rPr>
        <w:t>(включая содержание придомовой территории и коммунальные расходы), а также несет риск случайной</w:t>
      </w:r>
      <w:proofErr w:type="gramEnd"/>
      <w:r>
        <w:rPr>
          <w:rStyle w:val="a9"/>
          <w:sz w:val="20"/>
          <w:szCs w:val="20"/>
        </w:rPr>
        <w:t xml:space="preserve"> гибели или повреждения </w:t>
      </w:r>
      <w:r>
        <w:rPr>
          <w:rStyle w:val="a9"/>
          <w:b/>
          <w:bCs/>
          <w:sz w:val="20"/>
          <w:szCs w:val="20"/>
        </w:rPr>
        <w:t>объекта долевого строительства.</w:t>
      </w:r>
    </w:p>
    <w:p w:rsidR="009A495B" w:rsidRDefault="005C641F">
      <w:pPr>
        <w:pStyle w:val="aa"/>
        <w:jc w:val="both"/>
        <w:rPr>
          <w:rStyle w:val="a9"/>
          <w:sz w:val="20"/>
          <w:szCs w:val="20"/>
        </w:rPr>
      </w:pPr>
      <w:r>
        <w:rPr>
          <w:rStyle w:val="a9"/>
          <w:sz w:val="20"/>
          <w:szCs w:val="20"/>
        </w:rPr>
        <w:t xml:space="preserve">5.6. Общее имущество многоквартирного жилого дома, принадлежащее участникам долевого строительства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w:t>
      </w:r>
      <w:r>
        <w:rPr>
          <w:rStyle w:val="a9"/>
          <w:sz w:val="20"/>
          <w:szCs w:val="20"/>
        </w:rPr>
        <w:lastRenderedPageBreak/>
        <w:t>квартиры (объекта долевого строительства), не подлежит передаче по передаточному акту объекта долевого строительства.</w:t>
      </w:r>
    </w:p>
    <w:p w:rsidR="009A495B" w:rsidRDefault="005C641F">
      <w:pPr>
        <w:jc w:val="both"/>
      </w:pPr>
      <w:r>
        <w:rPr>
          <w:rStyle w:val="a9"/>
          <w:sz w:val="20"/>
          <w:szCs w:val="20"/>
        </w:rPr>
        <w:t xml:space="preserve">5.7. Право собственности на </w:t>
      </w:r>
      <w:r>
        <w:rPr>
          <w:rStyle w:val="a9"/>
          <w:b/>
          <w:bCs/>
          <w:sz w:val="20"/>
          <w:szCs w:val="20"/>
        </w:rPr>
        <w:t>объект долевого строительства</w:t>
      </w:r>
      <w:r w:rsidR="00735DC1">
        <w:rPr>
          <w:rStyle w:val="a9"/>
          <w:sz w:val="20"/>
          <w:szCs w:val="20"/>
        </w:rPr>
        <w:t>, указанный в п.2.3</w:t>
      </w:r>
      <w:r>
        <w:rPr>
          <w:rStyle w:val="a9"/>
          <w:sz w:val="20"/>
          <w:szCs w:val="20"/>
        </w:rPr>
        <w:t>. Договора, возникает у «Участника долевого строительства» с момента государственной регистрации права в порядке, установленном действующим законодательством РФ. Расходы по государственной регистрации прав несет «Участник долевого строительства».</w:t>
      </w:r>
    </w:p>
    <w:p w:rsidR="009A495B" w:rsidRDefault="009A495B">
      <w:pPr>
        <w:tabs>
          <w:tab w:val="left" w:pos="720"/>
        </w:tabs>
        <w:jc w:val="both"/>
        <w:rPr>
          <w:rStyle w:val="a6"/>
          <w:sz w:val="10"/>
          <w:szCs w:val="10"/>
        </w:rPr>
      </w:pPr>
    </w:p>
    <w:p w:rsidR="007344EF" w:rsidRDefault="007344EF">
      <w:pPr>
        <w:tabs>
          <w:tab w:val="left" w:pos="720"/>
        </w:tabs>
        <w:jc w:val="both"/>
        <w:rPr>
          <w:rStyle w:val="a6"/>
          <w:sz w:val="10"/>
          <w:szCs w:val="10"/>
        </w:rPr>
      </w:pPr>
    </w:p>
    <w:p w:rsidR="007344EF" w:rsidRDefault="007344EF">
      <w:pPr>
        <w:tabs>
          <w:tab w:val="left" w:pos="720"/>
        </w:tabs>
        <w:jc w:val="both"/>
        <w:rPr>
          <w:rStyle w:val="a6"/>
          <w:sz w:val="10"/>
          <w:szCs w:val="10"/>
        </w:rPr>
      </w:pPr>
    </w:p>
    <w:p w:rsidR="007344EF" w:rsidRDefault="007344EF">
      <w:pPr>
        <w:tabs>
          <w:tab w:val="left" w:pos="720"/>
        </w:tabs>
        <w:jc w:val="both"/>
        <w:rPr>
          <w:rStyle w:val="a6"/>
          <w:sz w:val="10"/>
          <w:szCs w:val="10"/>
        </w:rPr>
      </w:pPr>
    </w:p>
    <w:p w:rsidR="009A495B" w:rsidRDefault="005C641F">
      <w:pPr>
        <w:numPr>
          <w:ilvl w:val="0"/>
          <w:numId w:val="12"/>
        </w:numPr>
        <w:jc w:val="center"/>
        <w:rPr>
          <w:b/>
          <w:bCs/>
          <w:sz w:val="20"/>
          <w:szCs w:val="20"/>
        </w:rPr>
      </w:pPr>
      <w:r>
        <w:rPr>
          <w:rStyle w:val="a9"/>
          <w:b/>
          <w:bCs/>
          <w:sz w:val="20"/>
          <w:szCs w:val="20"/>
          <w:u w:val="single"/>
        </w:rPr>
        <w:t>Ответственность сторон.</w:t>
      </w:r>
    </w:p>
    <w:p w:rsidR="009A495B" w:rsidRDefault="009A495B">
      <w:pPr>
        <w:jc w:val="center"/>
        <w:rPr>
          <w:rStyle w:val="a9"/>
          <w:b/>
          <w:bCs/>
          <w:sz w:val="10"/>
          <w:szCs w:val="10"/>
          <w:u w:val="single"/>
        </w:rPr>
      </w:pPr>
    </w:p>
    <w:p w:rsidR="009A495B" w:rsidRDefault="005C641F">
      <w:pPr>
        <w:numPr>
          <w:ilvl w:val="1"/>
          <w:numId w:val="12"/>
        </w:numPr>
        <w:jc w:val="both"/>
        <w:rPr>
          <w:rStyle w:val="a6"/>
          <w:sz w:val="20"/>
          <w:szCs w:val="20"/>
        </w:rPr>
      </w:pPr>
      <w:r>
        <w:rPr>
          <w:rStyle w:val="a6"/>
          <w:sz w:val="20"/>
          <w:szCs w:val="20"/>
        </w:rPr>
        <w:t>В случае неисполнения или ненадлежащего исполнения обязательств по Договору, Стороны руководствуются действующим законодательством РФ.</w:t>
      </w:r>
    </w:p>
    <w:p w:rsidR="007344EF" w:rsidRDefault="007344EF" w:rsidP="007344EF">
      <w:pPr>
        <w:tabs>
          <w:tab w:val="left" w:pos="720"/>
        </w:tabs>
        <w:jc w:val="both"/>
        <w:rPr>
          <w:sz w:val="20"/>
          <w:szCs w:val="20"/>
        </w:rPr>
      </w:pPr>
    </w:p>
    <w:p w:rsidR="009A495B" w:rsidRDefault="009A495B">
      <w:pPr>
        <w:tabs>
          <w:tab w:val="left" w:pos="720"/>
        </w:tabs>
        <w:jc w:val="both"/>
        <w:rPr>
          <w:rStyle w:val="a6"/>
          <w:sz w:val="10"/>
          <w:szCs w:val="10"/>
        </w:rPr>
      </w:pPr>
    </w:p>
    <w:p w:rsidR="009A495B" w:rsidRDefault="005C641F">
      <w:pPr>
        <w:numPr>
          <w:ilvl w:val="0"/>
          <w:numId w:val="12"/>
        </w:numPr>
        <w:jc w:val="center"/>
        <w:rPr>
          <w:b/>
          <w:bCs/>
          <w:sz w:val="20"/>
          <w:szCs w:val="20"/>
        </w:rPr>
      </w:pPr>
      <w:r>
        <w:rPr>
          <w:rStyle w:val="a9"/>
          <w:b/>
          <w:bCs/>
          <w:sz w:val="20"/>
          <w:szCs w:val="20"/>
          <w:u w:val="single"/>
        </w:rPr>
        <w:t>Гарантии качества.</w:t>
      </w:r>
    </w:p>
    <w:p w:rsidR="009A495B" w:rsidRDefault="009A495B">
      <w:pPr>
        <w:jc w:val="center"/>
        <w:rPr>
          <w:rStyle w:val="a9"/>
          <w:b/>
          <w:bCs/>
          <w:sz w:val="10"/>
          <w:szCs w:val="10"/>
          <w:u w:val="single"/>
        </w:rPr>
      </w:pPr>
    </w:p>
    <w:p w:rsidR="009A495B" w:rsidRDefault="005C641F">
      <w:pPr>
        <w:numPr>
          <w:ilvl w:val="1"/>
          <w:numId w:val="12"/>
        </w:numPr>
        <w:jc w:val="both"/>
        <w:rPr>
          <w:color w:val="4F6228"/>
          <w:sz w:val="20"/>
          <w:szCs w:val="20"/>
        </w:rPr>
      </w:pPr>
      <w:r>
        <w:rPr>
          <w:rStyle w:val="a9"/>
          <w:color w:val="4F6228"/>
          <w:sz w:val="20"/>
          <w:szCs w:val="20"/>
          <w:u w:color="4F6228"/>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«Участникам долевого строительства».</w:t>
      </w:r>
    </w:p>
    <w:p w:rsidR="009A495B" w:rsidRDefault="005C641F">
      <w:pPr>
        <w:numPr>
          <w:ilvl w:val="1"/>
          <w:numId w:val="12"/>
        </w:numPr>
        <w:jc w:val="both"/>
        <w:rPr>
          <w:color w:val="4F6228"/>
          <w:sz w:val="20"/>
          <w:szCs w:val="20"/>
        </w:rPr>
      </w:pPr>
      <w:r>
        <w:rPr>
          <w:rStyle w:val="a9"/>
          <w:color w:val="4F6228"/>
          <w:sz w:val="20"/>
          <w:szCs w:val="20"/>
          <w:u w:color="4F6228"/>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w:t>
      </w:r>
    </w:p>
    <w:p w:rsidR="009A495B" w:rsidRDefault="005C641F">
      <w:pPr>
        <w:numPr>
          <w:ilvl w:val="1"/>
          <w:numId w:val="12"/>
        </w:numPr>
        <w:jc w:val="both"/>
        <w:rPr>
          <w:color w:val="4F6228"/>
          <w:sz w:val="20"/>
          <w:szCs w:val="20"/>
        </w:rPr>
      </w:pPr>
      <w:proofErr w:type="gramStart"/>
      <w:r>
        <w:rPr>
          <w:rStyle w:val="a9"/>
          <w:color w:val="4F6228"/>
          <w:sz w:val="20"/>
          <w:szCs w:val="20"/>
          <w:u w:color="4F622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Pr>
          <w:rStyle w:val="a9"/>
          <w:color w:val="4F6228"/>
          <w:sz w:val="20"/>
          <w:szCs w:val="20"/>
          <w:u w:color="4F6228"/>
        </w:rPr>
        <w:t xml:space="preserve"> </w:t>
      </w:r>
      <w:proofErr w:type="gramStart"/>
      <w:r>
        <w:rPr>
          <w:rStyle w:val="a9"/>
          <w:color w:val="4F6228"/>
          <w:sz w:val="20"/>
          <w:szCs w:val="20"/>
          <w:u w:color="4F6228"/>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 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w:t>
      </w:r>
      <w:proofErr w:type="gramEnd"/>
      <w:r>
        <w:rPr>
          <w:rStyle w:val="a9"/>
          <w:color w:val="4F6228"/>
          <w:sz w:val="20"/>
          <w:szCs w:val="20"/>
          <w:u w:color="4F6228"/>
        </w:rPr>
        <w:t xml:space="preserve"> элементов отделки, систем инженерно-технического обеспечения, конструктивных элементов, изделий.</w:t>
      </w:r>
    </w:p>
    <w:p w:rsidR="009A495B" w:rsidRDefault="005C641F">
      <w:pPr>
        <w:numPr>
          <w:ilvl w:val="1"/>
          <w:numId w:val="12"/>
        </w:numPr>
        <w:jc w:val="both"/>
        <w:rPr>
          <w:sz w:val="20"/>
          <w:szCs w:val="20"/>
        </w:rPr>
      </w:pPr>
      <w:r>
        <w:rPr>
          <w:rStyle w:val="a6"/>
          <w:sz w:val="20"/>
          <w:szCs w:val="20"/>
        </w:rPr>
        <w:t xml:space="preserve">Риск случайной гибели или случайного повреждения </w:t>
      </w:r>
      <w:r>
        <w:rPr>
          <w:rStyle w:val="a9"/>
          <w:b/>
          <w:bCs/>
          <w:sz w:val="20"/>
          <w:szCs w:val="20"/>
        </w:rPr>
        <w:t>квартиры</w:t>
      </w:r>
      <w:r>
        <w:rPr>
          <w:rStyle w:val="a6"/>
          <w:sz w:val="20"/>
          <w:szCs w:val="20"/>
        </w:rPr>
        <w:t xml:space="preserve"> до ее передачи участнику долевого строительства несет застройщик.</w:t>
      </w:r>
    </w:p>
    <w:p w:rsidR="009A495B" w:rsidRDefault="009A495B">
      <w:pPr>
        <w:tabs>
          <w:tab w:val="left" w:pos="720"/>
        </w:tabs>
        <w:jc w:val="both"/>
        <w:rPr>
          <w:rStyle w:val="a6"/>
          <w:sz w:val="10"/>
          <w:szCs w:val="10"/>
        </w:rPr>
      </w:pPr>
    </w:p>
    <w:p w:rsidR="009A495B" w:rsidRDefault="005C641F">
      <w:pPr>
        <w:numPr>
          <w:ilvl w:val="0"/>
          <w:numId w:val="13"/>
        </w:numPr>
        <w:jc w:val="center"/>
        <w:rPr>
          <w:b/>
          <w:bCs/>
          <w:sz w:val="20"/>
          <w:szCs w:val="20"/>
        </w:rPr>
      </w:pPr>
      <w:r>
        <w:rPr>
          <w:rStyle w:val="a9"/>
          <w:b/>
          <w:bCs/>
          <w:sz w:val="20"/>
          <w:szCs w:val="20"/>
          <w:u w:val="single"/>
        </w:rPr>
        <w:t>Форс-мажорные обстоятельства.</w:t>
      </w:r>
    </w:p>
    <w:p w:rsidR="009A495B" w:rsidRDefault="009A495B">
      <w:pPr>
        <w:tabs>
          <w:tab w:val="left" w:pos="720"/>
        </w:tabs>
        <w:jc w:val="center"/>
        <w:rPr>
          <w:rStyle w:val="a9"/>
          <w:b/>
          <w:bCs/>
          <w:sz w:val="10"/>
          <w:szCs w:val="10"/>
          <w:u w:val="single"/>
        </w:rPr>
      </w:pPr>
    </w:p>
    <w:p w:rsidR="009A495B" w:rsidRDefault="005C641F">
      <w:pPr>
        <w:numPr>
          <w:ilvl w:val="1"/>
          <w:numId w:val="13"/>
        </w:numPr>
        <w:jc w:val="both"/>
        <w:rPr>
          <w:sz w:val="20"/>
          <w:szCs w:val="20"/>
        </w:rPr>
      </w:pPr>
      <w:r>
        <w:rPr>
          <w:rStyle w:val="a6"/>
          <w:sz w:val="20"/>
          <w:szCs w:val="20"/>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действиями.</w:t>
      </w:r>
    </w:p>
    <w:p w:rsidR="009A495B" w:rsidRDefault="005C641F">
      <w:pPr>
        <w:tabs>
          <w:tab w:val="left" w:pos="720"/>
        </w:tabs>
        <w:ind w:firstLine="720"/>
        <w:jc w:val="both"/>
        <w:rPr>
          <w:rStyle w:val="a9"/>
          <w:sz w:val="20"/>
          <w:szCs w:val="20"/>
        </w:rPr>
      </w:pPr>
      <w:r>
        <w:rPr>
          <w:rStyle w:val="a9"/>
          <w:sz w:val="20"/>
          <w:szCs w:val="20"/>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землетрясения, наводнения, пожары и др.)</w:t>
      </w:r>
    </w:p>
    <w:p w:rsidR="009A495B" w:rsidRDefault="005C641F">
      <w:pPr>
        <w:tabs>
          <w:tab w:val="left" w:pos="720"/>
        </w:tabs>
        <w:ind w:firstLine="720"/>
        <w:jc w:val="both"/>
        <w:rPr>
          <w:rStyle w:val="a9"/>
          <w:sz w:val="20"/>
          <w:szCs w:val="20"/>
        </w:rPr>
      </w:pPr>
      <w:r>
        <w:rPr>
          <w:rStyle w:val="a9"/>
          <w:sz w:val="20"/>
          <w:szCs w:val="20"/>
        </w:rPr>
        <w:t>Сторона, выполнению обязательств которой препятствуют форс-мажорные обстоятельства, обязана в двадцатидневный срок письменно известить другую сторону о наступлении таких обстоятельств. Действие Договора приостанавливается на срок, установленный Сторонами, но не более чем на шесть месяцев. В случае более длительного срока действия форс-мажорных обстоятельств, Стороны могут отказаться от исполнения обязательств по Договору, руководствуясь в своих действиях положениями Договора.</w:t>
      </w:r>
    </w:p>
    <w:p w:rsidR="009A495B" w:rsidRDefault="009A495B">
      <w:pPr>
        <w:tabs>
          <w:tab w:val="left" w:pos="720"/>
        </w:tabs>
        <w:rPr>
          <w:rStyle w:val="a9"/>
          <w:b/>
          <w:bCs/>
          <w:sz w:val="10"/>
          <w:szCs w:val="10"/>
          <w:u w:val="single"/>
        </w:rPr>
      </w:pPr>
    </w:p>
    <w:p w:rsidR="009A495B" w:rsidRDefault="005C641F">
      <w:pPr>
        <w:numPr>
          <w:ilvl w:val="0"/>
          <w:numId w:val="13"/>
        </w:numPr>
        <w:jc w:val="center"/>
        <w:rPr>
          <w:b/>
          <w:bCs/>
          <w:sz w:val="20"/>
          <w:szCs w:val="20"/>
        </w:rPr>
      </w:pPr>
      <w:r>
        <w:rPr>
          <w:rStyle w:val="a9"/>
          <w:b/>
          <w:bCs/>
          <w:sz w:val="20"/>
          <w:szCs w:val="20"/>
          <w:u w:val="single"/>
        </w:rPr>
        <w:t>Разрешение споров.</w:t>
      </w:r>
    </w:p>
    <w:p w:rsidR="009A495B" w:rsidRDefault="009A495B">
      <w:pPr>
        <w:tabs>
          <w:tab w:val="left" w:pos="720"/>
        </w:tabs>
        <w:jc w:val="center"/>
        <w:rPr>
          <w:rStyle w:val="a9"/>
          <w:b/>
          <w:bCs/>
          <w:sz w:val="10"/>
          <w:szCs w:val="10"/>
          <w:u w:val="single"/>
        </w:rPr>
      </w:pPr>
    </w:p>
    <w:p w:rsidR="009A495B" w:rsidRDefault="005C641F">
      <w:pPr>
        <w:numPr>
          <w:ilvl w:val="1"/>
          <w:numId w:val="13"/>
        </w:numPr>
        <w:jc w:val="both"/>
        <w:rPr>
          <w:sz w:val="20"/>
          <w:szCs w:val="20"/>
        </w:rPr>
      </w:pPr>
      <w:r>
        <w:rPr>
          <w:rStyle w:val="a6"/>
          <w:sz w:val="20"/>
          <w:szCs w:val="20"/>
        </w:rPr>
        <w:t xml:space="preserve">Споры и разногласия, возникающие между Сторонами при исполнении обязательств по Договору, разрешаются путем переговоров. При </w:t>
      </w:r>
      <w:proofErr w:type="gramStart"/>
      <w:r>
        <w:rPr>
          <w:rStyle w:val="a6"/>
          <w:sz w:val="20"/>
          <w:szCs w:val="20"/>
        </w:rPr>
        <w:t>не</w:t>
      </w:r>
      <w:r w:rsidR="00A07792">
        <w:rPr>
          <w:rStyle w:val="a6"/>
          <w:sz w:val="20"/>
          <w:szCs w:val="20"/>
        </w:rPr>
        <w:t xml:space="preserve"> </w:t>
      </w:r>
      <w:r>
        <w:rPr>
          <w:rStyle w:val="a6"/>
          <w:sz w:val="20"/>
          <w:szCs w:val="20"/>
        </w:rPr>
        <w:t>достижении</w:t>
      </w:r>
      <w:proofErr w:type="gramEnd"/>
      <w:r>
        <w:rPr>
          <w:rStyle w:val="a6"/>
          <w:sz w:val="20"/>
          <w:szCs w:val="20"/>
        </w:rPr>
        <w:t xml:space="preserve"> согласия по спорным вопросам каждая из Сторон вправе обратиться в суд.</w:t>
      </w:r>
    </w:p>
    <w:p w:rsidR="009A495B" w:rsidRDefault="005C641F">
      <w:pPr>
        <w:numPr>
          <w:ilvl w:val="1"/>
          <w:numId w:val="13"/>
        </w:numPr>
        <w:jc w:val="both"/>
        <w:rPr>
          <w:sz w:val="20"/>
          <w:szCs w:val="20"/>
        </w:rPr>
      </w:pPr>
      <w:r>
        <w:rPr>
          <w:rStyle w:val="a6"/>
          <w:sz w:val="20"/>
          <w:szCs w:val="20"/>
        </w:rPr>
        <w:t>Досудебное урегулирование споров является обязательным условием.</w:t>
      </w:r>
    </w:p>
    <w:p w:rsidR="009A495B" w:rsidRDefault="009A495B">
      <w:pPr>
        <w:tabs>
          <w:tab w:val="left" w:pos="720"/>
        </w:tabs>
        <w:jc w:val="both"/>
        <w:rPr>
          <w:rStyle w:val="a6"/>
          <w:sz w:val="10"/>
          <w:szCs w:val="10"/>
        </w:rPr>
      </w:pPr>
    </w:p>
    <w:p w:rsidR="009A495B" w:rsidRDefault="005C641F">
      <w:pPr>
        <w:numPr>
          <w:ilvl w:val="0"/>
          <w:numId w:val="12"/>
        </w:numPr>
        <w:jc w:val="center"/>
        <w:rPr>
          <w:b/>
          <w:bCs/>
          <w:sz w:val="20"/>
          <w:szCs w:val="20"/>
        </w:rPr>
      </w:pPr>
      <w:r>
        <w:rPr>
          <w:rStyle w:val="a9"/>
          <w:b/>
          <w:bCs/>
          <w:sz w:val="20"/>
          <w:szCs w:val="20"/>
          <w:u w:val="single"/>
        </w:rPr>
        <w:t>Срок действия договора.</w:t>
      </w:r>
    </w:p>
    <w:p w:rsidR="009A495B" w:rsidRDefault="009A495B">
      <w:pPr>
        <w:jc w:val="center"/>
        <w:rPr>
          <w:rStyle w:val="a9"/>
          <w:b/>
          <w:bCs/>
          <w:sz w:val="10"/>
          <w:szCs w:val="10"/>
          <w:u w:val="single"/>
        </w:rPr>
      </w:pPr>
    </w:p>
    <w:p w:rsidR="009A495B" w:rsidRDefault="005C641F">
      <w:pPr>
        <w:numPr>
          <w:ilvl w:val="1"/>
          <w:numId w:val="12"/>
        </w:numPr>
        <w:jc w:val="both"/>
        <w:rPr>
          <w:sz w:val="20"/>
          <w:szCs w:val="20"/>
        </w:rPr>
      </w:pPr>
      <w:r>
        <w:rPr>
          <w:rStyle w:val="a6"/>
          <w:sz w:val="20"/>
          <w:szCs w:val="20"/>
        </w:rPr>
        <w:t xml:space="preserve">Договор вступает в силу с момента его государственной регистрации в </w:t>
      </w:r>
      <w:proofErr w:type="gramStart"/>
      <w:r>
        <w:rPr>
          <w:rStyle w:val="a6"/>
          <w:sz w:val="20"/>
          <w:szCs w:val="20"/>
        </w:rPr>
        <w:t>органе, осуществляющем государственную регистрацию прав на недвижимое имущество и сделок с ним по Тамбовской области и действует</w:t>
      </w:r>
      <w:proofErr w:type="gramEnd"/>
      <w:r>
        <w:rPr>
          <w:rStyle w:val="a6"/>
          <w:sz w:val="20"/>
          <w:szCs w:val="20"/>
        </w:rPr>
        <w:t xml:space="preserve"> до выполнения Сторонами своих обязательств.</w:t>
      </w:r>
    </w:p>
    <w:p w:rsidR="009A495B" w:rsidRDefault="005C641F">
      <w:pPr>
        <w:numPr>
          <w:ilvl w:val="1"/>
          <w:numId w:val="12"/>
        </w:numPr>
        <w:jc w:val="both"/>
        <w:rPr>
          <w:sz w:val="20"/>
          <w:szCs w:val="20"/>
        </w:rPr>
      </w:pPr>
      <w:r>
        <w:rPr>
          <w:rStyle w:val="a6"/>
          <w:sz w:val="20"/>
          <w:szCs w:val="20"/>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9A495B" w:rsidRDefault="009A495B">
      <w:pPr>
        <w:tabs>
          <w:tab w:val="left" w:pos="720"/>
        </w:tabs>
        <w:jc w:val="both"/>
        <w:rPr>
          <w:rStyle w:val="a6"/>
          <w:sz w:val="10"/>
          <w:szCs w:val="10"/>
        </w:rPr>
      </w:pPr>
    </w:p>
    <w:p w:rsidR="007344EF" w:rsidRDefault="007344EF">
      <w:pPr>
        <w:tabs>
          <w:tab w:val="left" w:pos="720"/>
        </w:tabs>
        <w:jc w:val="both"/>
        <w:rPr>
          <w:rStyle w:val="a6"/>
          <w:sz w:val="10"/>
          <w:szCs w:val="10"/>
        </w:rPr>
      </w:pPr>
    </w:p>
    <w:p w:rsidR="007344EF" w:rsidRDefault="007344EF">
      <w:pPr>
        <w:tabs>
          <w:tab w:val="left" w:pos="720"/>
        </w:tabs>
        <w:jc w:val="both"/>
        <w:rPr>
          <w:rStyle w:val="a6"/>
          <w:sz w:val="10"/>
          <w:szCs w:val="10"/>
        </w:rPr>
      </w:pPr>
    </w:p>
    <w:p w:rsidR="007344EF" w:rsidRDefault="007344EF">
      <w:pPr>
        <w:tabs>
          <w:tab w:val="left" w:pos="720"/>
        </w:tabs>
        <w:jc w:val="both"/>
        <w:rPr>
          <w:rStyle w:val="a6"/>
          <w:sz w:val="10"/>
          <w:szCs w:val="10"/>
        </w:rPr>
      </w:pPr>
    </w:p>
    <w:p w:rsidR="009A495B" w:rsidRDefault="005C641F">
      <w:pPr>
        <w:numPr>
          <w:ilvl w:val="0"/>
          <w:numId w:val="13"/>
        </w:numPr>
        <w:jc w:val="center"/>
        <w:rPr>
          <w:b/>
          <w:bCs/>
          <w:sz w:val="20"/>
          <w:szCs w:val="20"/>
        </w:rPr>
      </w:pPr>
      <w:r>
        <w:rPr>
          <w:rStyle w:val="a9"/>
          <w:b/>
          <w:bCs/>
          <w:sz w:val="20"/>
          <w:szCs w:val="20"/>
          <w:u w:val="single"/>
        </w:rPr>
        <w:t>Изменение договора.</w:t>
      </w:r>
    </w:p>
    <w:p w:rsidR="009A495B" w:rsidRDefault="009A495B">
      <w:pPr>
        <w:tabs>
          <w:tab w:val="left" w:pos="720"/>
        </w:tabs>
        <w:jc w:val="center"/>
        <w:rPr>
          <w:rStyle w:val="a9"/>
          <w:b/>
          <w:bCs/>
          <w:sz w:val="10"/>
          <w:szCs w:val="10"/>
          <w:u w:val="single"/>
        </w:rPr>
      </w:pPr>
    </w:p>
    <w:p w:rsidR="009A495B" w:rsidRDefault="005C641F">
      <w:pPr>
        <w:numPr>
          <w:ilvl w:val="1"/>
          <w:numId w:val="13"/>
        </w:numPr>
        <w:jc w:val="both"/>
        <w:rPr>
          <w:sz w:val="20"/>
          <w:szCs w:val="20"/>
        </w:rPr>
      </w:pPr>
      <w:r>
        <w:rPr>
          <w:rStyle w:val="a6"/>
          <w:sz w:val="20"/>
          <w:szCs w:val="20"/>
        </w:rPr>
        <w:t>Условия Договора могут быть изменены по взаимному соглашению Сторон. Все согласованные изменения и дополнения оформляются в письменной форме и являются неотъемлемой частью Договора.</w:t>
      </w:r>
    </w:p>
    <w:p w:rsidR="009A495B" w:rsidRDefault="009A495B">
      <w:pPr>
        <w:tabs>
          <w:tab w:val="left" w:pos="720"/>
        </w:tabs>
        <w:jc w:val="both"/>
        <w:rPr>
          <w:rStyle w:val="a6"/>
          <w:sz w:val="10"/>
          <w:szCs w:val="10"/>
        </w:rPr>
      </w:pPr>
    </w:p>
    <w:p w:rsidR="007344EF" w:rsidRDefault="007344EF">
      <w:pPr>
        <w:tabs>
          <w:tab w:val="left" w:pos="720"/>
        </w:tabs>
        <w:jc w:val="both"/>
        <w:rPr>
          <w:rStyle w:val="a6"/>
          <w:sz w:val="10"/>
          <w:szCs w:val="10"/>
        </w:rPr>
      </w:pPr>
    </w:p>
    <w:p w:rsidR="007344EF" w:rsidRDefault="007344EF">
      <w:pPr>
        <w:tabs>
          <w:tab w:val="left" w:pos="720"/>
        </w:tabs>
        <w:jc w:val="both"/>
        <w:rPr>
          <w:rStyle w:val="a6"/>
          <w:sz w:val="10"/>
          <w:szCs w:val="10"/>
        </w:rPr>
      </w:pPr>
    </w:p>
    <w:p w:rsidR="009A495B" w:rsidRDefault="005C641F">
      <w:pPr>
        <w:numPr>
          <w:ilvl w:val="0"/>
          <w:numId w:val="13"/>
        </w:numPr>
        <w:jc w:val="center"/>
        <w:rPr>
          <w:b/>
          <w:bCs/>
          <w:sz w:val="20"/>
          <w:szCs w:val="20"/>
        </w:rPr>
      </w:pPr>
      <w:r>
        <w:rPr>
          <w:rStyle w:val="a9"/>
          <w:b/>
          <w:bCs/>
          <w:sz w:val="20"/>
          <w:szCs w:val="20"/>
          <w:u w:val="single"/>
        </w:rPr>
        <w:lastRenderedPageBreak/>
        <w:t>Прочие условия.</w:t>
      </w:r>
    </w:p>
    <w:p w:rsidR="009A495B" w:rsidRDefault="009A495B">
      <w:pPr>
        <w:tabs>
          <w:tab w:val="left" w:pos="720"/>
        </w:tabs>
        <w:jc w:val="center"/>
        <w:rPr>
          <w:rStyle w:val="a9"/>
          <w:b/>
          <w:bCs/>
          <w:sz w:val="10"/>
          <w:szCs w:val="10"/>
          <w:u w:val="single"/>
        </w:rPr>
      </w:pPr>
    </w:p>
    <w:p w:rsidR="009A495B" w:rsidRDefault="005C641F">
      <w:pPr>
        <w:numPr>
          <w:ilvl w:val="1"/>
          <w:numId w:val="13"/>
        </w:numPr>
        <w:jc w:val="both"/>
        <w:rPr>
          <w:sz w:val="20"/>
          <w:szCs w:val="20"/>
        </w:rPr>
      </w:pPr>
      <w:proofErr w:type="gramStart"/>
      <w:r>
        <w:rPr>
          <w:rStyle w:val="a6"/>
          <w:sz w:val="20"/>
          <w:szCs w:val="20"/>
        </w:rPr>
        <w:t xml:space="preserve">При передаче </w:t>
      </w:r>
      <w:r>
        <w:rPr>
          <w:rStyle w:val="a9"/>
          <w:b/>
          <w:bCs/>
          <w:sz w:val="20"/>
          <w:szCs w:val="20"/>
        </w:rPr>
        <w:t>квартиры</w:t>
      </w:r>
      <w:r>
        <w:rPr>
          <w:rStyle w:val="a6"/>
          <w:sz w:val="20"/>
          <w:szCs w:val="20"/>
        </w:rPr>
        <w:t xml:space="preserve"> «Участнику долевого строительства» по передаточному акту, в общую оплачиваемую площадь включаются площади всех частей такого помещения, включая площади помещений вспомогательного характера, предназначенные для удовлетворения гражданами бытовых и иных нужд, связанных с их проживанием в жилом помещении, в том числе балконов и лоджий с понижающими коэффициентами, установленными федеральным органом исполнительной власти.</w:t>
      </w:r>
      <w:proofErr w:type="gramEnd"/>
    </w:p>
    <w:p w:rsidR="009A495B" w:rsidRDefault="009A495B">
      <w:pPr>
        <w:ind w:left="720"/>
        <w:jc w:val="both"/>
        <w:rPr>
          <w:rStyle w:val="a6"/>
          <w:sz w:val="10"/>
          <w:szCs w:val="10"/>
        </w:rPr>
      </w:pPr>
    </w:p>
    <w:p w:rsidR="007344EF" w:rsidRDefault="007344EF">
      <w:pPr>
        <w:ind w:left="720"/>
        <w:jc w:val="both"/>
        <w:rPr>
          <w:rStyle w:val="a6"/>
          <w:sz w:val="10"/>
          <w:szCs w:val="10"/>
        </w:rPr>
      </w:pPr>
    </w:p>
    <w:p w:rsidR="007344EF" w:rsidRDefault="007344EF">
      <w:pPr>
        <w:ind w:left="720"/>
        <w:jc w:val="both"/>
        <w:rPr>
          <w:rStyle w:val="a6"/>
          <w:sz w:val="10"/>
          <w:szCs w:val="10"/>
        </w:rPr>
      </w:pPr>
    </w:p>
    <w:p w:rsidR="007344EF" w:rsidRDefault="007344EF">
      <w:pPr>
        <w:ind w:left="720"/>
        <w:jc w:val="both"/>
        <w:rPr>
          <w:rStyle w:val="a6"/>
          <w:sz w:val="10"/>
          <w:szCs w:val="10"/>
        </w:rPr>
      </w:pPr>
    </w:p>
    <w:p w:rsidR="007344EF" w:rsidRDefault="007344EF">
      <w:pPr>
        <w:ind w:left="720"/>
        <w:jc w:val="both"/>
        <w:rPr>
          <w:rStyle w:val="a6"/>
          <w:sz w:val="10"/>
          <w:szCs w:val="10"/>
        </w:rPr>
      </w:pPr>
    </w:p>
    <w:p w:rsidR="009A495B" w:rsidRDefault="005C641F">
      <w:pPr>
        <w:numPr>
          <w:ilvl w:val="0"/>
          <w:numId w:val="13"/>
        </w:numPr>
        <w:jc w:val="center"/>
        <w:rPr>
          <w:b/>
          <w:bCs/>
          <w:sz w:val="20"/>
          <w:szCs w:val="20"/>
        </w:rPr>
      </w:pPr>
      <w:r>
        <w:rPr>
          <w:rStyle w:val="a9"/>
          <w:b/>
          <w:bCs/>
          <w:sz w:val="20"/>
          <w:szCs w:val="20"/>
          <w:u w:val="single"/>
        </w:rPr>
        <w:t>Обеспечение обязательств Застройщика.</w:t>
      </w:r>
    </w:p>
    <w:p w:rsidR="009A495B" w:rsidRDefault="009A495B">
      <w:pPr>
        <w:tabs>
          <w:tab w:val="left" w:pos="720"/>
        </w:tabs>
        <w:jc w:val="center"/>
        <w:rPr>
          <w:rStyle w:val="a9"/>
          <w:b/>
          <w:bCs/>
          <w:sz w:val="10"/>
          <w:szCs w:val="10"/>
          <w:u w:val="single"/>
        </w:rPr>
      </w:pPr>
    </w:p>
    <w:p w:rsidR="009A495B" w:rsidRDefault="005C641F">
      <w:pPr>
        <w:tabs>
          <w:tab w:val="left" w:pos="720"/>
        </w:tabs>
        <w:jc w:val="both"/>
        <w:rPr>
          <w:rStyle w:val="a9"/>
          <w:sz w:val="20"/>
          <w:szCs w:val="20"/>
        </w:rPr>
      </w:pPr>
      <w:r>
        <w:rPr>
          <w:rStyle w:val="a9"/>
          <w:b/>
          <w:bCs/>
          <w:sz w:val="20"/>
          <w:szCs w:val="20"/>
        </w:rPr>
        <w:t>13.1.</w:t>
      </w:r>
      <w:r>
        <w:rPr>
          <w:rStyle w:val="a9"/>
          <w:sz w:val="20"/>
          <w:szCs w:val="20"/>
        </w:rPr>
        <w:tab/>
      </w:r>
      <w:r>
        <w:rPr>
          <w:rStyle w:val="a9"/>
          <w:color w:val="FF0000"/>
          <w:sz w:val="20"/>
          <w:szCs w:val="20"/>
          <w:u w:color="FF0000"/>
        </w:rPr>
        <w:t xml:space="preserve">В силу закона обязательство Застройщика по передаче Объекта недвижимости  </w:t>
      </w:r>
      <w:r>
        <w:rPr>
          <w:rStyle w:val="a9"/>
          <w:color w:val="FF0000"/>
          <w:spacing w:val="-2"/>
          <w:sz w:val="20"/>
          <w:szCs w:val="20"/>
          <w:u w:color="FF0000"/>
        </w:rPr>
        <w:t>Участнику долевого строительства</w:t>
      </w:r>
      <w:r>
        <w:rPr>
          <w:rStyle w:val="a9"/>
          <w:color w:val="FF0000"/>
          <w:sz w:val="20"/>
          <w:szCs w:val="20"/>
          <w:u w:color="FF0000"/>
        </w:rPr>
        <w:t xml:space="preserve"> обеспечивается условным депонированием денежных средств на счете </w:t>
      </w:r>
      <w:proofErr w:type="spellStart"/>
      <w:r>
        <w:rPr>
          <w:rStyle w:val="a9"/>
          <w:color w:val="FF0000"/>
          <w:sz w:val="20"/>
          <w:szCs w:val="20"/>
          <w:u w:color="FF0000"/>
        </w:rPr>
        <w:t>эскроу</w:t>
      </w:r>
      <w:proofErr w:type="spellEnd"/>
      <w:r>
        <w:rPr>
          <w:rStyle w:val="a9"/>
          <w:color w:val="FF0000"/>
          <w:sz w:val="20"/>
          <w:szCs w:val="20"/>
          <w:u w:color="FF0000"/>
        </w:rPr>
        <w:t xml:space="preserve"> на условиях, указанных в договоре счета </w:t>
      </w:r>
      <w:proofErr w:type="spellStart"/>
      <w:r>
        <w:rPr>
          <w:rStyle w:val="a9"/>
          <w:color w:val="FF0000"/>
          <w:sz w:val="20"/>
          <w:szCs w:val="20"/>
          <w:u w:color="FF0000"/>
        </w:rPr>
        <w:t>эскроу</w:t>
      </w:r>
      <w:proofErr w:type="spellEnd"/>
      <w:r>
        <w:rPr>
          <w:rStyle w:val="a9"/>
          <w:color w:val="FF0000"/>
          <w:sz w:val="20"/>
          <w:szCs w:val="20"/>
          <w:u w:color="FF0000"/>
        </w:rPr>
        <w:t>.</w:t>
      </w:r>
    </w:p>
    <w:p w:rsidR="009A495B" w:rsidRDefault="009A495B">
      <w:pPr>
        <w:tabs>
          <w:tab w:val="left" w:pos="720"/>
        </w:tabs>
        <w:jc w:val="both"/>
        <w:rPr>
          <w:rStyle w:val="a6"/>
          <w:sz w:val="20"/>
          <w:szCs w:val="20"/>
        </w:rPr>
      </w:pPr>
    </w:p>
    <w:p w:rsidR="007344EF" w:rsidRDefault="007344EF">
      <w:pPr>
        <w:tabs>
          <w:tab w:val="left" w:pos="720"/>
        </w:tabs>
        <w:jc w:val="both"/>
        <w:rPr>
          <w:rStyle w:val="a6"/>
          <w:sz w:val="20"/>
          <w:szCs w:val="20"/>
        </w:rPr>
      </w:pPr>
    </w:p>
    <w:p w:rsidR="009A495B" w:rsidRDefault="005C641F">
      <w:pPr>
        <w:numPr>
          <w:ilvl w:val="0"/>
          <w:numId w:val="16"/>
        </w:numPr>
        <w:spacing w:line="276" w:lineRule="auto"/>
        <w:jc w:val="center"/>
        <w:rPr>
          <w:b/>
          <w:bCs/>
          <w:sz w:val="20"/>
          <w:szCs w:val="20"/>
        </w:rPr>
      </w:pPr>
      <w:r>
        <w:rPr>
          <w:rStyle w:val="a9"/>
          <w:b/>
          <w:bCs/>
          <w:sz w:val="20"/>
          <w:szCs w:val="20"/>
          <w:u w:val="single"/>
        </w:rPr>
        <w:t>Обработка персональных данных</w:t>
      </w:r>
    </w:p>
    <w:p w:rsidR="009A495B" w:rsidRDefault="009A495B">
      <w:pPr>
        <w:tabs>
          <w:tab w:val="left" w:pos="720"/>
        </w:tabs>
        <w:spacing w:line="276" w:lineRule="auto"/>
        <w:ind w:left="405"/>
        <w:rPr>
          <w:rStyle w:val="a9"/>
          <w:b/>
          <w:bCs/>
          <w:sz w:val="10"/>
          <w:szCs w:val="10"/>
          <w:u w:val="single"/>
        </w:rPr>
      </w:pPr>
    </w:p>
    <w:p w:rsidR="009A495B" w:rsidRDefault="005C641F">
      <w:pPr>
        <w:numPr>
          <w:ilvl w:val="1"/>
          <w:numId w:val="15"/>
        </w:numPr>
        <w:jc w:val="both"/>
        <w:rPr>
          <w:sz w:val="20"/>
          <w:szCs w:val="20"/>
        </w:rPr>
      </w:pPr>
      <w:proofErr w:type="gramStart"/>
      <w:r>
        <w:rPr>
          <w:rStyle w:val="a6"/>
          <w:sz w:val="20"/>
          <w:szCs w:val="20"/>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w:t>
      </w:r>
      <w:proofErr w:type="gramEnd"/>
      <w:r>
        <w:rPr>
          <w:rStyle w:val="a6"/>
          <w:sz w:val="20"/>
          <w:szCs w:val="20"/>
        </w:rPr>
        <w:t xml:space="preserve"> </w:t>
      </w:r>
      <w:proofErr w:type="gramStart"/>
      <w:r>
        <w:rPr>
          <w:rStyle w:val="a6"/>
          <w:sz w:val="20"/>
          <w:szCs w:val="20"/>
        </w:rPr>
        <w:t>адресе</w:t>
      </w:r>
      <w:proofErr w:type="gramEnd"/>
      <w:r>
        <w:rPr>
          <w:rStyle w:val="a6"/>
          <w:sz w:val="20"/>
          <w:szCs w:val="20"/>
        </w:rPr>
        <w:t xml:space="preserve"> регистрации по месту жительства и адресе фактического проживания; номеров телефонов; адресе электронной почты; иных сведений, которые могут быть использованы при заключении и исполнении Договора. </w:t>
      </w:r>
      <w:proofErr w:type="gramStart"/>
      <w:r>
        <w:rPr>
          <w:rStyle w:val="a6"/>
          <w:sz w:val="20"/>
          <w:szCs w:val="20"/>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w:t>
      </w:r>
      <w:proofErr w:type="gramEnd"/>
    </w:p>
    <w:p w:rsidR="009A495B" w:rsidRDefault="005C641F">
      <w:pPr>
        <w:numPr>
          <w:ilvl w:val="1"/>
          <w:numId w:val="15"/>
        </w:numPr>
        <w:jc w:val="both"/>
        <w:rPr>
          <w:sz w:val="20"/>
          <w:szCs w:val="20"/>
        </w:rPr>
      </w:pPr>
      <w:r>
        <w:rPr>
          <w:rStyle w:val="a6"/>
          <w:sz w:val="20"/>
          <w:szCs w:val="20"/>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rsidR="009A495B" w:rsidRDefault="009A495B">
      <w:pPr>
        <w:tabs>
          <w:tab w:val="left" w:pos="720"/>
        </w:tabs>
        <w:spacing w:line="276" w:lineRule="auto"/>
        <w:ind w:left="426"/>
        <w:jc w:val="both"/>
        <w:rPr>
          <w:rStyle w:val="a6"/>
          <w:sz w:val="10"/>
          <w:szCs w:val="10"/>
        </w:rPr>
      </w:pPr>
    </w:p>
    <w:p w:rsidR="009A495B" w:rsidRDefault="005C641F">
      <w:pPr>
        <w:numPr>
          <w:ilvl w:val="0"/>
          <w:numId w:val="15"/>
        </w:numPr>
        <w:jc w:val="center"/>
        <w:rPr>
          <w:b/>
          <w:bCs/>
          <w:sz w:val="20"/>
          <w:szCs w:val="20"/>
        </w:rPr>
      </w:pPr>
      <w:r>
        <w:rPr>
          <w:rStyle w:val="a9"/>
          <w:b/>
          <w:bCs/>
          <w:sz w:val="20"/>
          <w:szCs w:val="20"/>
          <w:u w:val="single"/>
        </w:rPr>
        <w:t>Заключительные положения.</w:t>
      </w:r>
    </w:p>
    <w:p w:rsidR="009A495B" w:rsidRDefault="009A495B">
      <w:pPr>
        <w:tabs>
          <w:tab w:val="left" w:pos="720"/>
        </w:tabs>
        <w:jc w:val="center"/>
        <w:rPr>
          <w:rStyle w:val="a9"/>
          <w:b/>
          <w:bCs/>
          <w:sz w:val="10"/>
          <w:szCs w:val="10"/>
          <w:u w:val="single"/>
        </w:rPr>
      </w:pPr>
    </w:p>
    <w:p w:rsidR="009A495B" w:rsidRDefault="005C641F">
      <w:pPr>
        <w:pStyle w:val="ConsPlusNormal"/>
        <w:numPr>
          <w:ilvl w:val="1"/>
          <w:numId w:val="17"/>
        </w:numPr>
        <w:jc w:val="both"/>
        <w:rPr>
          <w:rFonts w:ascii="Times New Roman" w:hAnsi="Times New Roman"/>
        </w:rPr>
      </w:pPr>
      <w:r>
        <w:rPr>
          <w:rStyle w:val="a6"/>
          <w:rFonts w:ascii="Times New Roman" w:hAnsi="Times New Roman"/>
        </w:rPr>
        <w:t>Настоящий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Федеральным законом от 30.12.2004г. № 214-ФЗ «Об участии в долевом строительстве многоквартирных домов и иных объектов недвижимости».</w:t>
      </w:r>
    </w:p>
    <w:p w:rsidR="009A495B" w:rsidRDefault="005C641F">
      <w:pPr>
        <w:pStyle w:val="ConsPlusNormal"/>
        <w:numPr>
          <w:ilvl w:val="1"/>
          <w:numId w:val="17"/>
        </w:numPr>
        <w:jc w:val="both"/>
        <w:rPr>
          <w:rFonts w:ascii="Times New Roman" w:hAnsi="Times New Roman"/>
        </w:rPr>
      </w:pPr>
      <w:r>
        <w:rPr>
          <w:rStyle w:val="a6"/>
          <w:rFonts w:ascii="Times New Roman" w:hAnsi="Times New Roman"/>
        </w:rPr>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Обязательства «Участника долевого строительства» считаются исполненными с момента уплаты в полном объеме денежных сре</w:t>
      </w:r>
      <w:proofErr w:type="gramStart"/>
      <w:r>
        <w:rPr>
          <w:rStyle w:val="a6"/>
          <w:rFonts w:ascii="Times New Roman" w:hAnsi="Times New Roman"/>
        </w:rPr>
        <w:t>дств в с</w:t>
      </w:r>
      <w:proofErr w:type="gramEnd"/>
      <w:r>
        <w:rPr>
          <w:rStyle w:val="a6"/>
          <w:rFonts w:ascii="Times New Roman" w:hAnsi="Times New Roman"/>
        </w:rPr>
        <w:t>оответствии с договором и подписания сторонами передаточного акта или иного документа о передаче объекта долевого строительств.</w:t>
      </w:r>
    </w:p>
    <w:p w:rsidR="009A495B" w:rsidRDefault="005C641F">
      <w:pPr>
        <w:numPr>
          <w:ilvl w:val="1"/>
          <w:numId w:val="18"/>
        </w:numPr>
        <w:jc w:val="both"/>
        <w:rPr>
          <w:sz w:val="20"/>
          <w:szCs w:val="20"/>
        </w:rPr>
      </w:pPr>
      <w:r>
        <w:rPr>
          <w:rStyle w:val="a6"/>
          <w:sz w:val="20"/>
          <w:szCs w:val="20"/>
        </w:rPr>
        <w:t xml:space="preserve">Договор составлен в </w:t>
      </w:r>
      <w:r>
        <w:rPr>
          <w:rStyle w:val="a9"/>
          <w:color w:val="C00000"/>
          <w:sz w:val="20"/>
          <w:szCs w:val="20"/>
          <w:u w:color="C00000"/>
        </w:rPr>
        <w:t>2 (двух)</w:t>
      </w:r>
      <w:r>
        <w:rPr>
          <w:rStyle w:val="a6"/>
          <w:sz w:val="20"/>
          <w:szCs w:val="20"/>
        </w:rPr>
        <w:t xml:space="preserve"> экземплярах, имеющих равную юридическую силу, по одному экземпляру для каждой из сторон.</w:t>
      </w:r>
    </w:p>
    <w:p w:rsidR="009A495B" w:rsidRDefault="009A495B">
      <w:pPr>
        <w:jc w:val="center"/>
        <w:rPr>
          <w:rStyle w:val="a9"/>
          <w:b/>
          <w:bCs/>
          <w:sz w:val="20"/>
          <w:szCs w:val="20"/>
          <w:u w:val="single"/>
        </w:rPr>
      </w:pPr>
    </w:p>
    <w:p w:rsidR="009A495B" w:rsidRDefault="009A495B">
      <w:pPr>
        <w:rPr>
          <w:rStyle w:val="a9"/>
          <w:sz w:val="20"/>
          <w:szCs w:val="20"/>
        </w:rPr>
      </w:pPr>
    </w:p>
    <w:p w:rsidR="009A495B" w:rsidRDefault="009A495B">
      <w:pPr>
        <w:rPr>
          <w:rStyle w:val="a6"/>
          <w:sz w:val="20"/>
          <w:szCs w:val="20"/>
        </w:rPr>
      </w:pPr>
    </w:p>
    <w:tbl>
      <w:tblPr>
        <w:tblStyle w:val="TableNormal"/>
        <w:tblW w:w="104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5210"/>
      </w:tblGrid>
      <w:tr w:rsidR="00E70CBE" w:rsidTr="005949F1">
        <w:trPr>
          <w:trHeight w:val="212"/>
        </w:trPr>
        <w:tc>
          <w:tcPr>
            <w:tcW w:w="5211" w:type="dxa"/>
            <w:tcBorders>
              <w:top w:val="nil"/>
              <w:left w:val="nil"/>
              <w:bottom w:val="nil"/>
              <w:right w:val="nil"/>
            </w:tcBorders>
            <w:shd w:val="clear" w:color="auto" w:fill="auto"/>
            <w:tcMar>
              <w:top w:w="80" w:type="dxa"/>
              <w:left w:w="80" w:type="dxa"/>
              <w:bottom w:w="80" w:type="dxa"/>
              <w:right w:w="80" w:type="dxa"/>
            </w:tcMar>
          </w:tcPr>
          <w:p w:rsidR="00E70CBE" w:rsidRDefault="00E70CBE" w:rsidP="005949F1">
            <w:r>
              <w:rPr>
                <w:rStyle w:val="a9"/>
                <w:b/>
                <w:bCs/>
                <w:sz w:val="20"/>
                <w:szCs w:val="20"/>
                <w:u w:val="single"/>
              </w:rPr>
              <w:t>«ЗАСТРОЙЩИК»</w:t>
            </w:r>
          </w:p>
        </w:tc>
        <w:tc>
          <w:tcPr>
            <w:tcW w:w="5210" w:type="dxa"/>
            <w:tcBorders>
              <w:top w:val="nil"/>
              <w:left w:val="nil"/>
              <w:bottom w:val="nil"/>
              <w:right w:val="nil"/>
            </w:tcBorders>
            <w:shd w:val="clear" w:color="auto" w:fill="auto"/>
            <w:tcMar>
              <w:top w:w="80" w:type="dxa"/>
              <w:left w:w="80" w:type="dxa"/>
              <w:bottom w:w="80" w:type="dxa"/>
              <w:right w:w="80" w:type="dxa"/>
            </w:tcMar>
          </w:tcPr>
          <w:p w:rsidR="00E70CBE" w:rsidRDefault="00E70CBE" w:rsidP="005949F1">
            <w:r>
              <w:rPr>
                <w:rStyle w:val="a9"/>
                <w:b/>
                <w:bCs/>
                <w:sz w:val="20"/>
                <w:szCs w:val="20"/>
                <w:u w:val="single"/>
              </w:rPr>
              <w:t>«УЧАСТНИК ДОЛЕВОГО СТРОИТЕЛЬСТВА»</w:t>
            </w:r>
          </w:p>
        </w:tc>
      </w:tr>
      <w:tr w:rsidR="00E70CBE" w:rsidTr="005949F1">
        <w:trPr>
          <w:trHeight w:val="1752"/>
        </w:trPr>
        <w:tc>
          <w:tcPr>
            <w:tcW w:w="5211" w:type="dxa"/>
            <w:tcBorders>
              <w:top w:val="nil"/>
              <w:left w:val="nil"/>
              <w:bottom w:val="nil"/>
              <w:right w:val="nil"/>
            </w:tcBorders>
            <w:shd w:val="clear" w:color="auto" w:fill="auto"/>
            <w:tcMar>
              <w:top w:w="80" w:type="dxa"/>
              <w:left w:w="80" w:type="dxa"/>
              <w:bottom w:w="80" w:type="dxa"/>
              <w:right w:w="80" w:type="dxa"/>
            </w:tcMar>
          </w:tcPr>
          <w:p w:rsidR="000372B7" w:rsidRDefault="00E70CBE" w:rsidP="005949F1">
            <w:pPr>
              <w:rPr>
                <w:rStyle w:val="a9"/>
                <w:b/>
                <w:bCs/>
                <w:sz w:val="20"/>
                <w:szCs w:val="20"/>
              </w:rPr>
            </w:pPr>
            <w:r>
              <w:rPr>
                <w:rStyle w:val="a9"/>
                <w:b/>
                <w:bCs/>
                <w:sz w:val="20"/>
                <w:szCs w:val="20"/>
              </w:rPr>
              <w:t>ООО специа</w:t>
            </w:r>
            <w:r w:rsidR="000372B7">
              <w:rPr>
                <w:rStyle w:val="a9"/>
                <w:b/>
                <w:bCs/>
                <w:sz w:val="20"/>
                <w:szCs w:val="20"/>
              </w:rPr>
              <w:t>лизированный застройщик</w:t>
            </w:r>
          </w:p>
          <w:p w:rsidR="00E70CBE" w:rsidRDefault="000372B7" w:rsidP="005949F1">
            <w:pPr>
              <w:rPr>
                <w:rStyle w:val="a9"/>
                <w:sz w:val="20"/>
                <w:szCs w:val="20"/>
              </w:rPr>
            </w:pPr>
            <w:r>
              <w:rPr>
                <w:rStyle w:val="a9"/>
                <w:b/>
                <w:bCs/>
                <w:sz w:val="20"/>
                <w:szCs w:val="20"/>
              </w:rPr>
              <w:t xml:space="preserve"> «Элит </w:t>
            </w:r>
            <w:r w:rsidR="00E70CBE">
              <w:rPr>
                <w:rStyle w:val="a9"/>
                <w:b/>
                <w:bCs/>
                <w:sz w:val="20"/>
                <w:szCs w:val="20"/>
              </w:rPr>
              <w:t>Строй»</w:t>
            </w:r>
            <w:r w:rsidR="00E70CBE">
              <w:rPr>
                <w:rStyle w:val="a9"/>
                <w:sz w:val="20"/>
                <w:szCs w:val="20"/>
              </w:rPr>
              <w:t xml:space="preserve">, </w:t>
            </w:r>
          </w:p>
          <w:p w:rsidR="000372B7" w:rsidRDefault="000372B7" w:rsidP="005949F1">
            <w:pPr>
              <w:rPr>
                <w:rStyle w:val="a9"/>
                <w:sz w:val="20"/>
                <w:szCs w:val="20"/>
              </w:rPr>
            </w:pPr>
            <w:r>
              <w:rPr>
                <w:rStyle w:val="a9"/>
                <w:sz w:val="20"/>
                <w:szCs w:val="20"/>
              </w:rPr>
              <w:t>412316, Саратовская область</w:t>
            </w:r>
            <w:r w:rsidR="00E70CBE">
              <w:rPr>
                <w:rStyle w:val="a9"/>
                <w:sz w:val="20"/>
                <w:szCs w:val="20"/>
              </w:rPr>
              <w:t xml:space="preserve">, </w:t>
            </w:r>
            <w:r>
              <w:rPr>
                <w:rStyle w:val="a9"/>
                <w:sz w:val="20"/>
                <w:szCs w:val="20"/>
              </w:rPr>
              <w:t xml:space="preserve">м. р-н </w:t>
            </w:r>
            <w:proofErr w:type="spellStart"/>
            <w:r>
              <w:rPr>
                <w:rStyle w:val="a9"/>
                <w:sz w:val="20"/>
                <w:szCs w:val="20"/>
              </w:rPr>
              <w:t>Балашовский</w:t>
            </w:r>
            <w:proofErr w:type="spellEnd"/>
            <w:r>
              <w:rPr>
                <w:rStyle w:val="a9"/>
                <w:sz w:val="20"/>
                <w:szCs w:val="20"/>
              </w:rPr>
              <w:t>,</w:t>
            </w:r>
          </w:p>
          <w:p w:rsidR="00E70CBE" w:rsidRDefault="000372B7" w:rsidP="005949F1">
            <w:pPr>
              <w:rPr>
                <w:rStyle w:val="a9"/>
                <w:sz w:val="20"/>
                <w:szCs w:val="20"/>
              </w:rPr>
            </w:pPr>
            <w:proofErr w:type="spellStart"/>
            <w:r>
              <w:rPr>
                <w:rStyle w:val="a9"/>
                <w:sz w:val="20"/>
                <w:szCs w:val="20"/>
              </w:rPr>
              <w:t>г.п</w:t>
            </w:r>
            <w:proofErr w:type="spellEnd"/>
            <w:r>
              <w:rPr>
                <w:rStyle w:val="a9"/>
                <w:sz w:val="20"/>
                <w:szCs w:val="20"/>
              </w:rPr>
              <w:t>. город Балашов,</w:t>
            </w:r>
            <w:r w:rsidR="00E70CBE">
              <w:rPr>
                <w:rStyle w:val="a9"/>
                <w:sz w:val="20"/>
                <w:szCs w:val="20"/>
              </w:rPr>
              <w:t>ул. Чичерина, д. 64, пом.1</w:t>
            </w:r>
          </w:p>
          <w:p w:rsidR="00E70CBE" w:rsidRDefault="00E70CBE" w:rsidP="005949F1">
            <w:pPr>
              <w:rPr>
                <w:rStyle w:val="a9"/>
                <w:sz w:val="20"/>
                <w:szCs w:val="20"/>
              </w:rPr>
            </w:pPr>
            <w:r>
              <w:rPr>
                <w:rStyle w:val="a9"/>
                <w:sz w:val="20"/>
                <w:szCs w:val="20"/>
              </w:rPr>
              <w:t xml:space="preserve">ИНН </w:t>
            </w:r>
            <w:r>
              <w:rPr>
                <w:rStyle w:val="a9"/>
                <w:color w:val="333333"/>
                <w:sz w:val="20"/>
                <w:szCs w:val="20"/>
                <w:u w:color="333333"/>
                <w:shd w:val="clear" w:color="auto" w:fill="FFFFFF"/>
              </w:rPr>
              <w:t>6829157822</w:t>
            </w:r>
            <w:r>
              <w:rPr>
                <w:rStyle w:val="a9"/>
                <w:sz w:val="20"/>
                <w:szCs w:val="20"/>
              </w:rPr>
              <w:t xml:space="preserve">, КПП </w:t>
            </w:r>
            <w:r>
              <w:rPr>
                <w:rStyle w:val="a9"/>
                <w:color w:val="333333"/>
                <w:sz w:val="20"/>
                <w:szCs w:val="20"/>
                <w:u w:color="333333"/>
                <w:shd w:val="clear" w:color="auto" w:fill="FFFFFF"/>
              </w:rPr>
              <w:t>682901001</w:t>
            </w:r>
          </w:p>
          <w:p w:rsidR="00E70CBE" w:rsidRDefault="00E70CBE" w:rsidP="005949F1">
            <w:pPr>
              <w:jc w:val="both"/>
              <w:rPr>
                <w:sz w:val="20"/>
                <w:szCs w:val="20"/>
                <w:u w:color="7030A0"/>
                <w:shd w:val="clear" w:color="auto" w:fill="FFFFFF"/>
              </w:rPr>
            </w:pPr>
            <w:proofErr w:type="gramStart"/>
            <w:r>
              <w:rPr>
                <w:rStyle w:val="a9"/>
                <w:sz w:val="20"/>
                <w:szCs w:val="20"/>
                <w:u w:color="7030A0"/>
                <w:shd w:val="clear" w:color="auto" w:fill="FFFFFF"/>
              </w:rPr>
              <w:t>Р</w:t>
            </w:r>
            <w:proofErr w:type="gramEnd"/>
            <w:r>
              <w:rPr>
                <w:rStyle w:val="a9"/>
                <w:sz w:val="20"/>
                <w:szCs w:val="20"/>
                <w:u w:color="7030A0"/>
                <w:shd w:val="clear" w:color="auto" w:fill="FFFFFF"/>
              </w:rPr>
              <w:t>/с № 40702810261000002088</w:t>
            </w:r>
          </w:p>
          <w:p w:rsidR="00E70CBE" w:rsidRDefault="00E70CBE" w:rsidP="005949F1">
            <w:pPr>
              <w:rPr>
                <w:sz w:val="20"/>
                <w:szCs w:val="20"/>
                <w:u w:color="7030A0"/>
                <w:shd w:val="clear" w:color="auto" w:fill="FFFFFF"/>
              </w:rPr>
            </w:pPr>
            <w:r>
              <w:rPr>
                <w:rStyle w:val="a9"/>
                <w:sz w:val="20"/>
                <w:szCs w:val="20"/>
                <w:u w:color="7030A0"/>
                <w:shd w:val="clear" w:color="auto" w:fill="FFFFFF"/>
              </w:rPr>
              <w:t xml:space="preserve"> к/с 30101810800000000</w:t>
            </w:r>
          </w:p>
          <w:p w:rsidR="00E70CBE" w:rsidRDefault="00E70CBE" w:rsidP="005949F1">
            <w:pPr>
              <w:rPr>
                <w:sz w:val="20"/>
                <w:szCs w:val="20"/>
                <w:shd w:val="clear" w:color="auto" w:fill="FFFFFF"/>
              </w:rPr>
            </w:pPr>
            <w:r>
              <w:rPr>
                <w:rStyle w:val="a9"/>
                <w:sz w:val="20"/>
                <w:szCs w:val="20"/>
                <w:u w:color="7030A0"/>
                <w:shd w:val="clear" w:color="auto" w:fill="FFFFFF"/>
              </w:rPr>
              <w:t>ПАО Сбербанк,  БИК 046850649</w:t>
            </w:r>
          </w:p>
          <w:p w:rsidR="00E70CBE" w:rsidRDefault="00E70CBE" w:rsidP="005949F1">
            <w:r>
              <w:rPr>
                <w:rStyle w:val="a9"/>
                <w:sz w:val="20"/>
                <w:szCs w:val="20"/>
                <w:shd w:val="clear" w:color="auto" w:fill="FFFFFF"/>
              </w:rPr>
              <w:t>тел. 8 (4752) 77-05-38</w:t>
            </w:r>
          </w:p>
        </w:tc>
        <w:tc>
          <w:tcPr>
            <w:tcW w:w="5210" w:type="dxa"/>
            <w:tcBorders>
              <w:top w:val="nil"/>
              <w:left w:val="nil"/>
              <w:bottom w:val="nil"/>
              <w:right w:val="nil"/>
            </w:tcBorders>
            <w:shd w:val="clear" w:color="auto" w:fill="auto"/>
            <w:tcMar>
              <w:top w:w="80" w:type="dxa"/>
              <w:left w:w="80" w:type="dxa"/>
              <w:bottom w:w="80" w:type="dxa"/>
              <w:right w:w="80" w:type="dxa"/>
            </w:tcMar>
          </w:tcPr>
          <w:p w:rsidR="00E70CBE" w:rsidRDefault="00E70CBE" w:rsidP="005949F1"/>
        </w:tc>
      </w:tr>
      <w:tr w:rsidR="00E70CBE" w:rsidTr="005949F1">
        <w:trPr>
          <w:trHeight w:val="872"/>
        </w:trPr>
        <w:tc>
          <w:tcPr>
            <w:tcW w:w="5211" w:type="dxa"/>
            <w:tcBorders>
              <w:top w:val="nil"/>
              <w:left w:val="nil"/>
              <w:bottom w:val="nil"/>
              <w:right w:val="nil"/>
            </w:tcBorders>
            <w:shd w:val="clear" w:color="auto" w:fill="auto"/>
            <w:tcMar>
              <w:top w:w="80" w:type="dxa"/>
              <w:left w:w="80" w:type="dxa"/>
              <w:bottom w:w="80" w:type="dxa"/>
              <w:right w:w="80" w:type="dxa"/>
            </w:tcMar>
          </w:tcPr>
          <w:p w:rsidR="00E70CBE" w:rsidRDefault="00E70CBE" w:rsidP="005949F1">
            <w:pPr>
              <w:rPr>
                <w:rStyle w:val="a9"/>
                <w:sz w:val="10"/>
                <w:szCs w:val="10"/>
              </w:rPr>
            </w:pPr>
          </w:p>
          <w:p w:rsidR="00E70CBE" w:rsidRDefault="00E70CBE" w:rsidP="005949F1">
            <w:pPr>
              <w:rPr>
                <w:rStyle w:val="a9"/>
                <w:sz w:val="10"/>
                <w:szCs w:val="10"/>
              </w:rPr>
            </w:pPr>
          </w:p>
          <w:p w:rsidR="00E70CBE" w:rsidRDefault="00E70CBE" w:rsidP="005949F1">
            <w:pPr>
              <w:rPr>
                <w:rStyle w:val="a9"/>
                <w:sz w:val="20"/>
                <w:szCs w:val="20"/>
              </w:rPr>
            </w:pPr>
            <w:r>
              <w:rPr>
                <w:rStyle w:val="a9"/>
                <w:sz w:val="20"/>
                <w:szCs w:val="20"/>
              </w:rPr>
              <w:t>Генеральный директор</w:t>
            </w:r>
          </w:p>
          <w:p w:rsidR="00E70CBE" w:rsidRDefault="00E70CBE" w:rsidP="005949F1">
            <w:pPr>
              <w:jc w:val="center"/>
              <w:rPr>
                <w:rStyle w:val="a9"/>
                <w:sz w:val="6"/>
                <w:szCs w:val="6"/>
              </w:rPr>
            </w:pPr>
          </w:p>
          <w:p w:rsidR="00E70CBE" w:rsidRDefault="006D1B9A" w:rsidP="005949F1">
            <w:r>
              <w:rPr>
                <w:rStyle w:val="a9"/>
                <w:sz w:val="20"/>
                <w:szCs w:val="20"/>
              </w:rPr>
              <w:t>_____________</w:t>
            </w:r>
            <w:r>
              <w:rPr>
                <w:rFonts w:eastAsia="Times New Roman" w:cs="Times New Roman"/>
                <w:color w:val="7030A0"/>
                <w:sz w:val="20"/>
                <w:szCs w:val="20"/>
                <w:bdr w:val="none" w:sz="0" w:space="0" w:color="auto"/>
              </w:rPr>
              <w:t xml:space="preserve"> Исаев </w:t>
            </w:r>
            <w:proofErr w:type="spellStart"/>
            <w:r>
              <w:rPr>
                <w:rFonts w:eastAsia="Times New Roman" w:cs="Times New Roman"/>
                <w:color w:val="7030A0"/>
                <w:sz w:val="20"/>
                <w:szCs w:val="20"/>
                <w:bdr w:val="none" w:sz="0" w:space="0" w:color="auto"/>
              </w:rPr>
              <w:t>Самир</w:t>
            </w:r>
            <w:proofErr w:type="spellEnd"/>
            <w:r>
              <w:rPr>
                <w:rFonts w:eastAsia="Times New Roman" w:cs="Times New Roman"/>
                <w:color w:val="7030A0"/>
                <w:sz w:val="20"/>
                <w:szCs w:val="20"/>
                <w:bdr w:val="none" w:sz="0" w:space="0" w:color="auto"/>
              </w:rPr>
              <w:t xml:space="preserve"> </w:t>
            </w:r>
            <w:proofErr w:type="spellStart"/>
            <w:r>
              <w:rPr>
                <w:rFonts w:eastAsia="Times New Roman" w:cs="Times New Roman"/>
                <w:color w:val="7030A0"/>
                <w:sz w:val="20"/>
                <w:szCs w:val="20"/>
                <w:bdr w:val="none" w:sz="0" w:space="0" w:color="auto"/>
              </w:rPr>
              <w:t>Эльман</w:t>
            </w:r>
            <w:proofErr w:type="spellEnd"/>
            <w:r>
              <w:rPr>
                <w:rFonts w:eastAsia="Times New Roman" w:cs="Times New Roman"/>
                <w:color w:val="7030A0"/>
                <w:sz w:val="20"/>
                <w:szCs w:val="20"/>
                <w:bdr w:val="none" w:sz="0" w:space="0" w:color="auto"/>
              </w:rPr>
              <w:t xml:space="preserve"> оглы</w:t>
            </w:r>
          </w:p>
        </w:tc>
        <w:tc>
          <w:tcPr>
            <w:tcW w:w="5210" w:type="dxa"/>
            <w:tcBorders>
              <w:top w:val="nil"/>
              <w:left w:val="nil"/>
              <w:bottom w:val="nil"/>
              <w:right w:val="nil"/>
            </w:tcBorders>
            <w:shd w:val="clear" w:color="auto" w:fill="auto"/>
            <w:tcMar>
              <w:top w:w="80" w:type="dxa"/>
              <w:left w:w="80" w:type="dxa"/>
              <w:bottom w:w="80" w:type="dxa"/>
              <w:right w:w="80" w:type="dxa"/>
            </w:tcMar>
          </w:tcPr>
          <w:p w:rsidR="00E70CBE" w:rsidRDefault="00E70CBE" w:rsidP="005949F1">
            <w:pPr>
              <w:rPr>
                <w:rStyle w:val="a9"/>
                <w:b/>
                <w:bCs/>
                <w:sz w:val="20"/>
                <w:szCs w:val="20"/>
              </w:rPr>
            </w:pPr>
          </w:p>
          <w:p w:rsidR="00E70CBE" w:rsidRDefault="00E70CBE" w:rsidP="005949F1">
            <w:pPr>
              <w:rPr>
                <w:rStyle w:val="a9"/>
                <w:b/>
                <w:bCs/>
                <w:sz w:val="20"/>
                <w:szCs w:val="20"/>
              </w:rPr>
            </w:pPr>
          </w:p>
          <w:p w:rsidR="00E70CBE" w:rsidRDefault="00E70CBE" w:rsidP="005949F1">
            <w:r>
              <w:rPr>
                <w:rStyle w:val="a9"/>
                <w:b/>
                <w:bCs/>
                <w:sz w:val="20"/>
                <w:szCs w:val="20"/>
              </w:rPr>
              <w:t xml:space="preserve">______________________________  </w:t>
            </w:r>
          </w:p>
        </w:tc>
      </w:tr>
    </w:tbl>
    <w:p w:rsidR="007344EF" w:rsidRDefault="00E70CBE" w:rsidP="00735DC1">
      <w:pPr>
        <w:rPr>
          <w:rStyle w:val="a9"/>
          <w:sz w:val="20"/>
          <w:szCs w:val="20"/>
        </w:rPr>
      </w:pPr>
      <w:r>
        <w:rPr>
          <w:rStyle w:val="a9"/>
          <w:sz w:val="2"/>
          <w:szCs w:val="2"/>
          <w:u w:val="single"/>
        </w:rPr>
        <w:t xml:space="preserve">    </w:t>
      </w:r>
      <w:proofErr w:type="spellStart"/>
      <w:r w:rsidR="00735DC1">
        <w:rPr>
          <w:rStyle w:val="a9"/>
          <w:sz w:val="20"/>
          <w:szCs w:val="20"/>
        </w:rPr>
        <w:t>м</w:t>
      </w:r>
      <w:proofErr w:type="gramStart"/>
      <w:r w:rsidR="00735DC1">
        <w:rPr>
          <w:rStyle w:val="a9"/>
          <w:sz w:val="20"/>
          <w:szCs w:val="20"/>
        </w:rPr>
        <w:t>.п</w:t>
      </w:r>
      <w:proofErr w:type="spellEnd"/>
      <w:proofErr w:type="gramEnd"/>
    </w:p>
    <w:p w:rsidR="007344EF" w:rsidRDefault="007344EF">
      <w:pPr>
        <w:jc w:val="right"/>
        <w:rPr>
          <w:rStyle w:val="a9"/>
          <w:sz w:val="20"/>
          <w:szCs w:val="20"/>
        </w:rPr>
      </w:pPr>
    </w:p>
    <w:p w:rsidR="007344EF" w:rsidRDefault="007344EF">
      <w:pPr>
        <w:jc w:val="right"/>
        <w:rPr>
          <w:rStyle w:val="a9"/>
          <w:sz w:val="20"/>
          <w:szCs w:val="20"/>
        </w:rPr>
      </w:pPr>
    </w:p>
    <w:p w:rsidR="00674BC2" w:rsidRDefault="00674BC2">
      <w:pPr>
        <w:jc w:val="right"/>
        <w:rPr>
          <w:rStyle w:val="a9"/>
          <w:sz w:val="20"/>
          <w:szCs w:val="20"/>
        </w:rPr>
      </w:pPr>
    </w:p>
    <w:p w:rsidR="00674BC2" w:rsidRDefault="00674BC2">
      <w:pPr>
        <w:jc w:val="right"/>
        <w:rPr>
          <w:rStyle w:val="a9"/>
          <w:sz w:val="20"/>
          <w:szCs w:val="20"/>
        </w:rPr>
      </w:pPr>
    </w:p>
    <w:p w:rsidR="00674BC2" w:rsidRDefault="00674BC2">
      <w:pPr>
        <w:jc w:val="right"/>
        <w:rPr>
          <w:rStyle w:val="a9"/>
          <w:sz w:val="20"/>
          <w:szCs w:val="20"/>
        </w:rPr>
      </w:pPr>
      <w:bookmarkStart w:id="4" w:name="_GoBack"/>
      <w:bookmarkEnd w:id="4"/>
    </w:p>
    <w:p w:rsidR="006D1B9A" w:rsidRDefault="006D1B9A">
      <w:pPr>
        <w:jc w:val="right"/>
        <w:rPr>
          <w:rStyle w:val="a9"/>
          <w:sz w:val="20"/>
          <w:szCs w:val="20"/>
        </w:rPr>
      </w:pPr>
    </w:p>
    <w:p w:rsidR="009A495B" w:rsidRDefault="005C641F">
      <w:pPr>
        <w:jc w:val="right"/>
        <w:rPr>
          <w:rStyle w:val="a9"/>
          <w:sz w:val="20"/>
          <w:szCs w:val="20"/>
        </w:rPr>
      </w:pPr>
      <w:r>
        <w:rPr>
          <w:rStyle w:val="a9"/>
          <w:sz w:val="20"/>
          <w:szCs w:val="20"/>
        </w:rPr>
        <w:lastRenderedPageBreak/>
        <w:t>Приложение №1</w:t>
      </w:r>
    </w:p>
    <w:p w:rsidR="009A495B" w:rsidRDefault="009A495B">
      <w:pPr>
        <w:jc w:val="right"/>
        <w:rPr>
          <w:rStyle w:val="a9"/>
          <w:sz w:val="20"/>
          <w:szCs w:val="20"/>
        </w:rPr>
      </w:pPr>
    </w:p>
    <w:p w:rsidR="006D1B9A" w:rsidRDefault="004C69DB" w:rsidP="006D1B9A">
      <w:pPr>
        <w:jc w:val="center"/>
        <w:rPr>
          <w:color w:val="7030A0"/>
          <w:sz w:val="20"/>
          <w:szCs w:val="20"/>
          <w:u w:color="7030A0"/>
        </w:rPr>
      </w:pPr>
      <w:r>
        <w:rPr>
          <w:rStyle w:val="a9"/>
          <w:b/>
          <w:bCs/>
          <w:sz w:val="22"/>
          <w:szCs w:val="22"/>
        </w:rPr>
        <w:t xml:space="preserve">К ДОГОВОРУ № </w:t>
      </w:r>
      <w:proofErr w:type="gramStart"/>
      <w:r>
        <w:rPr>
          <w:rStyle w:val="a9"/>
          <w:b/>
          <w:bCs/>
          <w:sz w:val="22"/>
          <w:szCs w:val="22"/>
        </w:rPr>
        <w:t>П</w:t>
      </w:r>
      <w:proofErr w:type="gramEnd"/>
      <w:r>
        <w:rPr>
          <w:rStyle w:val="a9"/>
          <w:b/>
          <w:bCs/>
          <w:sz w:val="22"/>
          <w:szCs w:val="22"/>
        </w:rPr>
        <w:t>/</w:t>
      </w:r>
      <w:r w:rsidR="00F811FD">
        <w:rPr>
          <w:rStyle w:val="a9"/>
          <w:b/>
          <w:bCs/>
          <w:sz w:val="22"/>
          <w:szCs w:val="22"/>
        </w:rPr>
        <w:t xml:space="preserve"> 20/_</w:t>
      </w:r>
      <w:r w:rsidR="005C641F">
        <w:rPr>
          <w:rStyle w:val="a9"/>
          <w:b/>
          <w:bCs/>
          <w:color w:val="0070C0"/>
          <w:sz w:val="22"/>
          <w:szCs w:val="22"/>
          <w:u w:color="0070C0"/>
        </w:rPr>
        <w:t xml:space="preserve"> </w:t>
      </w:r>
      <w:r w:rsidR="006D1B9A">
        <w:rPr>
          <w:sz w:val="20"/>
          <w:szCs w:val="20"/>
        </w:rPr>
        <w:t xml:space="preserve">участия в долевом строительстве </w:t>
      </w:r>
      <w:r w:rsidR="006D1B9A">
        <w:rPr>
          <w:color w:val="7030A0"/>
          <w:sz w:val="20"/>
          <w:szCs w:val="20"/>
          <w:u w:color="7030A0"/>
        </w:rPr>
        <w:t xml:space="preserve">многоэтажного многоквартирного жилого дома  </w:t>
      </w:r>
    </w:p>
    <w:p w:rsidR="009A495B" w:rsidRDefault="006D1B9A" w:rsidP="006D1B9A">
      <w:pPr>
        <w:jc w:val="both"/>
        <w:rPr>
          <w:color w:val="7030A0"/>
          <w:sz w:val="20"/>
          <w:szCs w:val="20"/>
          <w:u w:color="7030A0"/>
        </w:rPr>
      </w:pPr>
      <w:r>
        <w:rPr>
          <w:color w:val="7030A0"/>
          <w:sz w:val="20"/>
          <w:szCs w:val="20"/>
          <w:u w:color="7030A0"/>
        </w:rPr>
        <w:t xml:space="preserve">                                                                    по ул. </w:t>
      </w:r>
      <w:proofErr w:type="gramStart"/>
      <w:r>
        <w:rPr>
          <w:color w:val="7030A0"/>
          <w:sz w:val="20"/>
          <w:szCs w:val="20"/>
          <w:u w:color="7030A0"/>
        </w:rPr>
        <w:t>Пахо</w:t>
      </w:r>
      <w:r w:rsidR="004C69DB">
        <w:rPr>
          <w:color w:val="7030A0"/>
          <w:sz w:val="20"/>
          <w:szCs w:val="20"/>
          <w:u w:color="7030A0"/>
        </w:rPr>
        <w:t>тная</w:t>
      </w:r>
      <w:proofErr w:type="gramEnd"/>
      <w:r w:rsidR="004C69DB">
        <w:rPr>
          <w:color w:val="7030A0"/>
          <w:sz w:val="20"/>
          <w:szCs w:val="20"/>
          <w:u w:color="7030A0"/>
        </w:rPr>
        <w:t>, 20  в города Тамбове от ______20___</w:t>
      </w:r>
      <w:r>
        <w:rPr>
          <w:color w:val="7030A0"/>
          <w:sz w:val="20"/>
          <w:szCs w:val="20"/>
          <w:u w:color="7030A0"/>
        </w:rPr>
        <w:t>г.</w:t>
      </w:r>
    </w:p>
    <w:p w:rsidR="006D1B9A" w:rsidRDefault="006D1B9A" w:rsidP="006D1B9A">
      <w:pPr>
        <w:jc w:val="both"/>
        <w:rPr>
          <w:rStyle w:val="a9"/>
          <w:sz w:val="20"/>
          <w:szCs w:val="20"/>
        </w:rPr>
      </w:pPr>
    </w:p>
    <w:p w:rsidR="009A495B" w:rsidRDefault="005C641F">
      <w:pPr>
        <w:jc w:val="center"/>
        <w:rPr>
          <w:rStyle w:val="a9"/>
          <w:b/>
          <w:bCs/>
        </w:rPr>
      </w:pPr>
      <w:r>
        <w:rPr>
          <w:rStyle w:val="a9"/>
          <w:b/>
          <w:bCs/>
        </w:rPr>
        <w:t xml:space="preserve">План расположения квартиры № </w:t>
      </w:r>
      <w:r w:rsidR="004C69DB">
        <w:rPr>
          <w:rStyle w:val="a9"/>
          <w:b/>
          <w:bCs/>
          <w:color w:val="0070C0"/>
          <w:u w:color="0070C0"/>
        </w:rPr>
        <w:t>__</w:t>
      </w:r>
      <w:r>
        <w:rPr>
          <w:rStyle w:val="a9"/>
          <w:b/>
          <w:bCs/>
        </w:rPr>
        <w:t>:</w:t>
      </w:r>
    </w:p>
    <w:p w:rsidR="009A495B" w:rsidRDefault="009A495B">
      <w:pPr>
        <w:jc w:val="center"/>
        <w:rPr>
          <w:rStyle w:val="a9"/>
          <w:sz w:val="2"/>
          <w:szCs w:val="2"/>
        </w:rPr>
      </w:pPr>
    </w:p>
    <w:p w:rsidR="009A495B" w:rsidRDefault="005C641F">
      <w:pPr>
        <w:jc w:val="center"/>
        <w:rPr>
          <w:rStyle w:val="a9"/>
          <w:b/>
          <w:bCs/>
          <w:sz w:val="20"/>
          <w:szCs w:val="20"/>
        </w:rPr>
      </w:pPr>
      <w:r>
        <w:rPr>
          <w:rStyle w:val="a9"/>
          <w:b/>
          <w:bCs/>
        </w:rPr>
        <w:t>Этаж</w:t>
      </w:r>
      <w:proofErr w:type="gramStart"/>
      <w:r>
        <w:rPr>
          <w:rStyle w:val="a9"/>
          <w:b/>
          <w:bCs/>
        </w:rPr>
        <w:t xml:space="preserve"> – </w:t>
      </w:r>
      <w:r w:rsidR="004C69DB">
        <w:rPr>
          <w:rStyle w:val="a9"/>
          <w:b/>
          <w:bCs/>
          <w:color w:val="0070C0"/>
          <w:u w:color="0070C0"/>
        </w:rPr>
        <w:t>__</w:t>
      </w:r>
      <w:r w:rsidR="006D1B9A">
        <w:rPr>
          <w:rStyle w:val="a9"/>
          <w:b/>
          <w:bCs/>
        </w:rPr>
        <w:t>;</w:t>
      </w:r>
      <w:r w:rsidR="004C69DB">
        <w:rPr>
          <w:rStyle w:val="a9"/>
          <w:b/>
          <w:bCs/>
        </w:rPr>
        <w:t xml:space="preserve"> </w:t>
      </w:r>
      <w:proofErr w:type="gramEnd"/>
      <w:r w:rsidR="004C69DB">
        <w:rPr>
          <w:rStyle w:val="a9"/>
          <w:b/>
          <w:bCs/>
        </w:rPr>
        <w:t>Общая приведенная площадь ___</w:t>
      </w:r>
      <w:r w:rsidR="006D1B9A">
        <w:rPr>
          <w:rStyle w:val="a9"/>
          <w:b/>
          <w:bCs/>
        </w:rPr>
        <w:t xml:space="preserve"> </w:t>
      </w:r>
      <w:proofErr w:type="spellStart"/>
      <w:r w:rsidR="006D1B9A">
        <w:rPr>
          <w:rStyle w:val="a9"/>
          <w:b/>
          <w:bCs/>
        </w:rPr>
        <w:t>кв.м</w:t>
      </w:r>
      <w:proofErr w:type="spellEnd"/>
      <w:r w:rsidR="006D1B9A">
        <w:rPr>
          <w:rStyle w:val="a9"/>
          <w:b/>
          <w:bCs/>
        </w:rPr>
        <w:t xml:space="preserve">. </w:t>
      </w:r>
    </w:p>
    <w:p w:rsidR="009A495B" w:rsidRDefault="009A495B">
      <w:pPr>
        <w:jc w:val="center"/>
        <w:rPr>
          <w:rStyle w:val="a9"/>
          <w:b/>
          <w:bCs/>
        </w:rPr>
      </w:pPr>
    </w:p>
    <w:p w:rsidR="009A495B" w:rsidRDefault="009A495B">
      <w:pPr>
        <w:jc w:val="center"/>
        <w:rPr>
          <w:rStyle w:val="a9"/>
          <w:sz w:val="6"/>
          <w:szCs w:val="6"/>
        </w:rPr>
      </w:pPr>
    </w:p>
    <w:p w:rsidR="009A495B" w:rsidRDefault="009A495B">
      <w:pPr>
        <w:rPr>
          <w:rStyle w:val="a9"/>
          <w:sz w:val="10"/>
          <w:szCs w:val="10"/>
        </w:rPr>
      </w:pPr>
    </w:p>
    <w:p w:rsidR="009A495B" w:rsidRDefault="009A495B">
      <w:pPr>
        <w:widowControl w:val="0"/>
        <w:ind w:left="108" w:hanging="108"/>
        <w:rPr>
          <w:rStyle w:val="a9"/>
          <w:sz w:val="10"/>
          <w:szCs w:val="10"/>
        </w:rPr>
      </w:pPr>
    </w:p>
    <w:p w:rsidR="009A495B" w:rsidRDefault="009A495B">
      <w:pPr>
        <w:widowControl w:val="0"/>
        <w:ind w:left="108" w:hanging="108"/>
        <w:rPr>
          <w:rStyle w:val="a9"/>
          <w:sz w:val="10"/>
          <w:szCs w:val="10"/>
        </w:rPr>
      </w:pPr>
    </w:p>
    <w:p w:rsidR="009A495B" w:rsidRDefault="009A495B">
      <w:pPr>
        <w:widowControl w:val="0"/>
        <w:rPr>
          <w:rStyle w:val="a9"/>
          <w:sz w:val="10"/>
          <w:szCs w:val="10"/>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DE51FE" w:rsidRDefault="00DE51FE">
      <w:pPr>
        <w:rPr>
          <w:rStyle w:val="a9"/>
        </w:rPr>
      </w:pPr>
    </w:p>
    <w:p w:rsidR="00DE51FE" w:rsidRDefault="00DE51FE">
      <w:pPr>
        <w:rPr>
          <w:rStyle w:val="a9"/>
        </w:rPr>
      </w:pPr>
    </w:p>
    <w:p w:rsidR="00DE51FE" w:rsidRDefault="00DE51FE">
      <w:pPr>
        <w:rPr>
          <w:rStyle w:val="a9"/>
        </w:rPr>
      </w:pPr>
    </w:p>
    <w:p w:rsidR="00DE51FE" w:rsidRDefault="00DE51FE">
      <w:pPr>
        <w:rPr>
          <w:rStyle w:val="a9"/>
        </w:rPr>
      </w:pPr>
    </w:p>
    <w:p w:rsidR="00DE51FE" w:rsidRDefault="00DE51FE">
      <w:pPr>
        <w:rPr>
          <w:rStyle w:val="a9"/>
        </w:rPr>
      </w:pPr>
    </w:p>
    <w:p w:rsidR="00DE51FE" w:rsidRDefault="00DE51FE">
      <w:pPr>
        <w:rPr>
          <w:rStyle w:val="a9"/>
        </w:rPr>
      </w:pPr>
    </w:p>
    <w:p w:rsidR="00DE51FE" w:rsidRDefault="00DE51FE">
      <w:pPr>
        <w:rPr>
          <w:rStyle w:val="a9"/>
        </w:rPr>
      </w:pPr>
    </w:p>
    <w:p w:rsidR="00DE51FE" w:rsidRDefault="00DE51FE">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9"/>
        </w:rPr>
      </w:pPr>
    </w:p>
    <w:p w:rsidR="009A495B" w:rsidRDefault="009A495B">
      <w:pPr>
        <w:rPr>
          <w:rStyle w:val="a6"/>
          <w:sz w:val="2"/>
          <w:szCs w:val="2"/>
        </w:rPr>
      </w:pPr>
    </w:p>
    <w:tbl>
      <w:tblPr>
        <w:tblStyle w:val="TableNormal"/>
        <w:tblW w:w="104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5210"/>
      </w:tblGrid>
      <w:tr w:rsidR="009A495B">
        <w:trPr>
          <w:trHeight w:val="212"/>
        </w:trPr>
        <w:tc>
          <w:tcPr>
            <w:tcW w:w="5211" w:type="dxa"/>
            <w:tcBorders>
              <w:top w:val="nil"/>
              <w:left w:val="nil"/>
              <w:bottom w:val="nil"/>
              <w:right w:val="nil"/>
            </w:tcBorders>
            <w:shd w:val="clear" w:color="auto" w:fill="auto"/>
            <w:tcMar>
              <w:top w:w="80" w:type="dxa"/>
              <w:left w:w="80" w:type="dxa"/>
              <w:bottom w:w="80" w:type="dxa"/>
              <w:right w:w="80" w:type="dxa"/>
            </w:tcMar>
          </w:tcPr>
          <w:p w:rsidR="009A495B" w:rsidRDefault="005C641F">
            <w:r>
              <w:rPr>
                <w:rStyle w:val="a9"/>
                <w:b/>
                <w:bCs/>
                <w:sz w:val="20"/>
                <w:szCs w:val="20"/>
                <w:u w:val="single"/>
              </w:rPr>
              <w:t>«ЗАСТРОЙЩИК»</w:t>
            </w:r>
          </w:p>
        </w:tc>
        <w:tc>
          <w:tcPr>
            <w:tcW w:w="5210" w:type="dxa"/>
            <w:tcBorders>
              <w:top w:val="nil"/>
              <w:left w:val="nil"/>
              <w:bottom w:val="nil"/>
              <w:right w:val="nil"/>
            </w:tcBorders>
            <w:shd w:val="clear" w:color="auto" w:fill="auto"/>
            <w:tcMar>
              <w:top w:w="80" w:type="dxa"/>
              <w:left w:w="80" w:type="dxa"/>
              <w:bottom w:w="80" w:type="dxa"/>
              <w:right w:w="80" w:type="dxa"/>
            </w:tcMar>
          </w:tcPr>
          <w:p w:rsidR="009A495B" w:rsidRDefault="005C641F">
            <w:r>
              <w:rPr>
                <w:rStyle w:val="a9"/>
                <w:b/>
                <w:bCs/>
                <w:sz w:val="20"/>
                <w:szCs w:val="20"/>
                <w:u w:val="single"/>
              </w:rPr>
              <w:t>«УЧАСТНИК ДОЛЕВОГО СТРОИТЕЛЬСТВА»</w:t>
            </w:r>
          </w:p>
        </w:tc>
      </w:tr>
      <w:tr w:rsidR="009A495B">
        <w:trPr>
          <w:trHeight w:val="1752"/>
        </w:trPr>
        <w:tc>
          <w:tcPr>
            <w:tcW w:w="5211" w:type="dxa"/>
            <w:tcBorders>
              <w:top w:val="nil"/>
              <w:left w:val="nil"/>
              <w:bottom w:val="nil"/>
              <w:right w:val="nil"/>
            </w:tcBorders>
            <w:shd w:val="clear" w:color="auto" w:fill="auto"/>
            <w:tcMar>
              <w:top w:w="80" w:type="dxa"/>
              <w:left w:w="80" w:type="dxa"/>
              <w:bottom w:w="80" w:type="dxa"/>
              <w:right w:w="80" w:type="dxa"/>
            </w:tcMar>
          </w:tcPr>
          <w:p w:rsidR="006D1B9A" w:rsidRDefault="006D1B9A" w:rsidP="006D1B9A">
            <w:pPr>
              <w:rPr>
                <w:rStyle w:val="a9"/>
                <w:b/>
                <w:bCs/>
                <w:sz w:val="20"/>
                <w:szCs w:val="20"/>
              </w:rPr>
            </w:pPr>
            <w:r>
              <w:rPr>
                <w:rStyle w:val="a9"/>
                <w:b/>
                <w:bCs/>
                <w:sz w:val="20"/>
                <w:szCs w:val="20"/>
              </w:rPr>
              <w:t>ООО специализированный застройщик</w:t>
            </w:r>
          </w:p>
          <w:p w:rsidR="006D1B9A" w:rsidRDefault="006D1B9A" w:rsidP="006D1B9A">
            <w:pPr>
              <w:rPr>
                <w:rStyle w:val="a9"/>
                <w:sz w:val="20"/>
                <w:szCs w:val="20"/>
              </w:rPr>
            </w:pPr>
            <w:r>
              <w:rPr>
                <w:rStyle w:val="a9"/>
                <w:b/>
                <w:bCs/>
                <w:sz w:val="20"/>
                <w:szCs w:val="20"/>
              </w:rPr>
              <w:t xml:space="preserve"> «Элит Строй»</w:t>
            </w:r>
            <w:r>
              <w:rPr>
                <w:rStyle w:val="a9"/>
                <w:sz w:val="20"/>
                <w:szCs w:val="20"/>
              </w:rPr>
              <w:t xml:space="preserve">, </w:t>
            </w:r>
          </w:p>
          <w:p w:rsidR="006D1B9A" w:rsidRDefault="006D1B9A" w:rsidP="006D1B9A">
            <w:pPr>
              <w:rPr>
                <w:rStyle w:val="a9"/>
                <w:sz w:val="20"/>
                <w:szCs w:val="20"/>
              </w:rPr>
            </w:pPr>
            <w:r>
              <w:rPr>
                <w:rStyle w:val="a9"/>
                <w:sz w:val="20"/>
                <w:szCs w:val="20"/>
              </w:rPr>
              <w:t xml:space="preserve">412316, Саратовская область, м. р-н </w:t>
            </w:r>
            <w:proofErr w:type="spellStart"/>
            <w:r>
              <w:rPr>
                <w:rStyle w:val="a9"/>
                <w:sz w:val="20"/>
                <w:szCs w:val="20"/>
              </w:rPr>
              <w:t>Балашовский</w:t>
            </w:r>
            <w:proofErr w:type="spellEnd"/>
            <w:r>
              <w:rPr>
                <w:rStyle w:val="a9"/>
                <w:sz w:val="20"/>
                <w:szCs w:val="20"/>
              </w:rPr>
              <w:t>,</w:t>
            </w:r>
          </w:p>
          <w:p w:rsidR="006D1B9A" w:rsidRDefault="006D1B9A" w:rsidP="006D1B9A">
            <w:pPr>
              <w:rPr>
                <w:rStyle w:val="a9"/>
                <w:sz w:val="20"/>
                <w:szCs w:val="20"/>
              </w:rPr>
            </w:pPr>
            <w:proofErr w:type="spellStart"/>
            <w:r>
              <w:rPr>
                <w:rStyle w:val="a9"/>
                <w:sz w:val="20"/>
                <w:szCs w:val="20"/>
              </w:rPr>
              <w:t>г.п</w:t>
            </w:r>
            <w:proofErr w:type="spellEnd"/>
            <w:r>
              <w:rPr>
                <w:rStyle w:val="a9"/>
                <w:sz w:val="20"/>
                <w:szCs w:val="20"/>
              </w:rPr>
              <w:t xml:space="preserve">. город </w:t>
            </w:r>
            <w:proofErr w:type="spellStart"/>
            <w:r>
              <w:rPr>
                <w:rStyle w:val="a9"/>
                <w:sz w:val="20"/>
                <w:szCs w:val="20"/>
              </w:rPr>
              <w:t>Балашов</w:t>
            </w:r>
            <w:proofErr w:type="gramStart"/>
            <w:r>
              <w:rPr>
                <w:rStyle w:val="a9"/>
                <w:sz w:val="20"/>
                <w:szCs w:val="20"/>
              </w:rPr>
              <w:t>,у</w:t>
            </w:r>
            <w:proofErr w:type="gramEnd"/>
            <w:r>
              <w:rPr>
                <w:rStyle w:val="a9"/>
                <w:sz w:val="20"/>
                <w:szCs w:val="20"/>
              </w:rPr>
              <w:t>л</w:t>
            </w:r>
            <w:proofErr w:type="spellEnd"/>
            <w:r>
              <w:rPr>
                <w:rStyle w:val="a9"/>
                <w:sz w:val="20"/>
                <w:szCs w:val="20"/>
              </w:rPr>
              <w:t>. Чичерина, д. 64, пом.1</w:t>
            </w:r>
          </w:p>
          <w:p w:rsidR="006D1B9A" w:rsidRDefault="006D1B9A" w:rsidP="006D1B9A">
            <w:pPr>
              <w:rPr>
                <w:rStyle w:val="a9"/>
                <w:sz w:val="20"/>
                <w:szCs w:val="20"/>
              </w:rPr>
            </w:pPr>
            <w:r>
              <w:rPr>
                <w:rStyle w:val="a9"/>
                <w:sz w:val="20"/>
                <w:szCs w:val="20"/>
              </w:rPr>
              <w:t xml:space="preserve">ИНН </w:t>
            </w:r>
            <w:r>
              <w:rPr>
                <w:rStyle w:val="a9"/>
                <w:color w:val="333333"/>
                <w:sz w:val="20"/>
                <w:szCs w:val="20"/>
                <w:u w:color="333333"/>
                <w:shd w:val="clear" w:color="auto" w:fill="FFFFFF"/>
              </w:rPr>
              <w:t>6829157822</w:t>
            </w:r>
            <w:r>
              <w:rPr>
                <w:rStyle w:val="a9"/>
                <w:sz w:val="20"/>
                <w:szCs w:val="20"/>
              </w:rPr>
              <w:t xml:space="preserve">, КПП </w:t>
            </w:r>
            <w:r>
              <w:rPr>
                <w:rStyle w:val="a9"/>
                <w:color w:val="333333"/>
                <w:sz w:val="20"/>
                <w:szCs w:val="20"/>
                <w:u w:color="333333"/>
                <w:shd w:val="clear" w:color="auto" w:fill="FFFFFF"/>
              </w:rPr>
              <w:t>682901001</w:t>
            </w:r>
          </w:p>
          <w:p w:rsidR="006D1B9A" w:rsidRDefault="006D1B9A" w:rsidP="006D1B9A">
            <w:pPr>
              <w:jc w:val="both"/>
              <w:rPr>
                <w:sz w:val="20"/>
                <w:szCs w:val="20"/>
                <w:u w:color="7030A0"/>
                <w:shd w:val="clear" w:color="auto" w:fill="FFFFFF"/>
              </w:rPr>
            </w:pPr>
            <w:proofErr w:type="gramStart"/>
            <w:r>
              <w:rPr>
                <w:rStyle w:val="a9"/>
                <w:sz w:val="20"/>
                <w:szCs w:val="20"/>
                <w:u w:color="7030A0"/>
                <w:shd w:val="clear" w:color="auto" w:fill="FFFFFF"/>
              </w:rPr>
              <w:t>Р</w:t>
            </w:r>
            <w:proofErr w:type="gramEnd"/>
            <w:r>
              <w:rPr>
                <w:rStyle w:val="a9"/>
                <w:sz w:val="20"/>
                <w:szCs w:val="20"/>
                <w:u w:color="7030A0"/>
                <w:shd w:val="clear" w:color="auto" w:fill="FFFFFF"/>
              </w:rPr>
              <w:t>/с № 40702810261000002088</w:t>
            </w:r>
          </w:p>
          <w:p w:rsidR="006D1B9A" w:rsidRDefault="006D1B9A" w:rsidP="006D1B9A">
            <w:pPr>
              <w:rPr>
                <w:sz w:val="20"/>
                <w:szCs w:val="20"/>
                <w:u w:color="7030A0"/>
                <w:shd w:val="clear" w:color="auto" w:fill="FFFFFF"/>
              </w:rPr>
            </w:pPr>
            <w:r>
              <w:rPr>
                <w:rStyle w:val="a9"/>
                <w:sz w:val="20"/>
                <w:szCs w:val="20"/>
                <w:u w:color="7030A0"/>
                <w:shd w:val="clear" w:color="auto" w:fill="FFFFFF"/>
              </w:rPr>
              <w:t xml:space="preserve"> к/с 30101810800000000</w:t>
            </w:r>
          </w:p>
          <w:p w:rsidR="006D1B9A" w:rsidRDefault="006D1B9A" w:rsidP="006D1B9A">
            <w:pPr>
              <w:rPr>
                <w:sz w:val="20"/>
                <w:szCs w:val="20"/>
                <w:shd w:val="clear" w:color="auto" w:fill="FFFFFF"/>
              </w:rPr>
            </w:pPr>
            <w:r>
              <w:rPr>
                <w:rStyle w:val="a9"/>
                <w:sz w:val="20"/>
                <w:szCs w:val="20"/>
                <w:u w:color="7030A0"/>
                <w:shd w:val="clear" w:color="auto" w:fill="FFFFFF"/>
              </w:rPr>
              <w:t>ПАО Сбербанк,  БИК 046850649</w:t>
            </w:r>
          </w:p>
          <w:p w:rsidR="009A495B" w:rsidRDefault="006D1B9A" w:rsidP="006D1B9A">
            <w:r>
              <w:rPr>
                <w:rStyle w:val="a9"/>
                <w:sz w:val="20"/>
                <w:szCs w:val="20"/>
                <w:shd w:val="clear" w:color="auto" w:fill="FFFFFF"/>
              </w:rPr>
              <w:t>тел. 8 (4752) 77-05-38</w:t>
            </w:r>
          </w:p>
        </w:tc>
        <w:tc>
          <w:tcPr>
            <w:tcW w:w="5210" w:type="dxa"/>
            <w:tcBorders>
              <w:top w:val="nil"/>
              <w:left w:val="nil"/>
              <w:bottom w:val="nil"/>
              <w:right w:val="nil"/>
            </w:tcBorders>
            <w:shd w:val="clear" w:color="auto" w:fill="auto"/>
            <w:tcMar>
              <w:top w:w="80" w:type="dxa"/>
              <w:left w:w="80" w:type="dxa"/>
              <w:bottom w:w="80" w:type="dxa"/>
              <w:right w:w="80" w:type="dxa"/>
            </w:tcMar>
          </w:tcPr>
          <w:p w:rsidR="009A495B" w:rsidRDefault="009A495B"/>
        </w:tc>
      </w:tr>
      <w:tr w:rsidR="009A495B">
        <w:trPr>
          <w:trHeight w:val="872"/>
        </w:trPr>
        <w:tc>
          <w:tcPr>
            <w:tcW w:w="5211" w:type="dxa"/>
            <w:tcBorders>
              <w:top w:val="nil"/>
              <w:left w:val="nil"/>
              <w:bottom w:val="nil"/>
              <w:right w:val="nil"/>
            </w:tcBorders>
            <w:shd w:val="clear" w:color="auto" w:fill="auto"/>
            <w:tcMar>
              <w:top w:w="80" w:type="dxa"/>
              <w:left w:w="80" w:type="dxa"/>
              <w:bottom w:w="80" w:type="dxa"/>
              <w:right w:w="80" w:type="dxa"/>
            </w:tcMar>
          </w:tcPr>
          <w:p w:rsidR="009A495B" w:rsidRDefault="009A495B">
            <w:pPr>
              <w:rPr>
                <w:rStyle w:val="a9"/>
                <w:sz w:val="10"/>
                <w:szCs w:val="10"/>
              </w:rPr>
            </w:pPr>
          </w:p>
          <w:p w:rsidR="009A495B" w:rsidRDefault="009A495B">
            <w:pPr>
              <w:rPr>
                <w:rStyle w:val="a9"/>
                <w:sz w:val="10"/>
                <w:szCs w:val="10"/>
              </w:rPr>
            </w:pPr>
          </w:p>
          <w:p w:rsidR="009A495B" w:rsidRDefault="005C641F">
            <w:pPr>
              <w:rPr>
                <w:rStyle w:val="a9"/>
                <w:sz w:val="20"/>
                <w:szCs w:val="20"/>
              </w:rPr>
            </w:pPr>
            <w:r>
              <w:rPr>
                <w:rStyle w:val="a9"/>
                <w:sz w:val="20"/>
                <w:szCs w:val="20"/>
              </w:rPr>
              <w:t>Генеральный директор</w:t>
            </w:r>
          </w:p>
          <w:p w:rsidR="009A495B" w:rsidRDefault="009A495B">
            <w:pPr>
              <w:jc w:val="center"/>
              <w:rPr>
                <w:rStyle w:val="a9"/>
                <w:sz w:val="6"/>
                <w:szCs w:val="6"/>
              </w:rPr>
            </w:pPr>
          </w:p>
          <w:p w:rsidR="009A495B" w:rsidRDefault="005C641F">
            <w:r>
              <w:rPr>
                <w:rStyle w:val="a9"/>
                <w:sz w:val="20"/>
                <w:szCs w:val="20"/>
              </w:rPr>
              <w:t>___________</w:t>
            </w:r>
            <w:r w:rsidR="006D1B9A">
              <w:rPr>
                <w:rStyle w:val="a9"/>
                <w:sz w:val="20"/>
                <w:szCs w:val="20"/>
              </w:rPr>
              <w:t>______</w:t>
            </w:r>
            <w:r w:rsidR="006D1B9A">
              <w:rPr>
                <w:rFonts w:eastAsia="Times New Roman" w:cs="Times New Roman"/>
                <w:color w:val="7030A0"/>
                <w:sz w:val="20"/>
                <w:szCs w:val="20"/>
                <w:bdr w:val="none" w:sz="0" w:space="0" w:color="auto"/>
              </w:rPr>
              <w:t xml:space="preserve"> Исаев </w:t>
            </w:r>
            <w:proofErr w:type="spellStart"/>
            <w:r w:rsidR="006D1B9A">
              <w:rPr>
                <w:rFonts w:eastAsia="Times New Roman" w:cs="Times New Roman"/>
                <w:color w:val="7030A0"/>
                <w:sz w:val="20"/>
                <w:szCs w:val="20"/>
                <w:bdr w:val="none" w:sz="0" w:space="0" w:color="auto"/>
              </w:rPr>
              <w:t>Самир</w:t>
            </w:r>
            <w:proofErr w:type="spellEnd"/>
            <w:r w:rsidR="006D1B9A">
              <w:rPr>
                <w:rFonts w:eastAsia="Times New Roman" w:cs="Times New Roman"/>
                <w:color w:val="7030A0"/>
                <w:sz w:val="20"/>
                <w:szCs w:val="20"/>
                <w:bdr w:val="none" w:sz="0" w:space="0" w:color="auto"/>
              </w:rPr>
              <w:t xml:space="preserve"> </w:t>
            </w:r>
            <w:proofErr w:type="spellStart"/>
            <w:r w:rsidR="006D1B9A">
              <w:rPr>
                <w:rFonts w:eastAsia="Times New Roman" w:cs="Times New Roman"/>
                <w:color w:val="7030A0"/>
                <w:sz w:val="20"/>
                <w:szCs w:val="20"/>
                <w:bdr w:val="none" w:sz="0" w:space="0" w:color="auto"/>
              </w:rPr>
              <w:t>Эльман</w:t>
            </w:r>
            <w:proofErr w:type="spellEnd"/>
            <w:r w:rsidR="006D1B9A">
              <w:rPr>
                <w:rFonts w:eastAsia="Times New Roman" w:cs="Times New Roman"/>
                <w:color w:val="7030A0"/>
                <w:sz w:val="20"/>
                <w:szCs w:val="20"/>
                <w:bdr w:val="none" w:sz="0" w:space="0" w:color="auto"/>
              </w:rPr>
              <w:t xml:space="preserve"> оглы</w:t>
            </w:r>
          </w:p>
        </w:tc>
        <w:tc>
          <w:tcPr>
            <w:tcW w:w="5210" w:type="dxa"/>
            <w:tcBorders>
              <w:top w:val="nil"/>
              <w:left w:val="nil"/>
              <w:bottom w:val="nil"/>
              <w:right w:val="nil"/>
            </w:tcBorders>
            <w:shd w:val="clear" w:color="auto" w:fill="auto"/>
            <w:tcMar>
              <w:top w:w="80" w:type="dxa"/>
              <w:left w:w="80" w:type="dxa"/>
              <w:bottom w:w="80" w:type="dxa"/>
              <w:right w:w="80" w:type="dxa"/>
            </w:tcMar>
          </w:tcPr>
          <w:p w:rsidR="009A495B" w:rsidRDefault="009A495B">
            <w:pPr>
              <w:rPr>
                <w:rStyle w:val="a9"/>
                <w:b/>
                <w:bCs/>
                <w:sz w:val="20"/>
                <w:szCs w:val="20"/>
              </w:rPr>
            </w:pPr>
          </w:p>
          <w:p w:rsidR="009A495B" w:rsidRDefault="009A495B">
            <w:pPr>
              <w:rPr>
                <w:rStyle w:val="a9"/>
                <w:b/>
                <w:bCs/>
                <w:sz w:val="20"/>
                <w:szCs w:val="20"/>
              </w:rPr>
            </w:pPr>
          </w:p>
          <w:p w:rsidR="009A495B" w:rsidRDefault="006D1B9A" w:rsidP="008608BE">
            <w:r>
              <w:rPr>
                <w:rStyle w:val="a9"/>
                <w:b/>
                <w:bCs/>
                <w:sz w:val="20"/>
                <w:szCs w:val="20"/>
              </w:rPr>
              <w:t>_____________________________</w:t>
            </w:r>
          </w:p>
        </w:tc>
      </w:tr>
    </w:tbl>
    <w:p w:rsidR="009A495B" w:rsidRDefault="005C641F">
      <w:pPr>
        <w:rPr>
          <w:rStyle w:val="a9"/>
          <w:sz w:val="20"/>
          <w:szCs w:val="20"/>
        </w:rPr>
      </w:pPr>
      <w:r>
        <w:rPr>
          <w:rStyle w:val="a9"/>
          <w:sz w:val="2"/>
          <w:szCs w:val="2"/>
          <w:u w:val="single"/>
        </w:rPr>
        <w:t xml:space="preserve">    </w:t>
      </w:r>
      <w:proofErr w:type="spellStart"/>
      <w:r>
        <w:rPr>
          <w:rStyle w:val="a9"/>
          <w:sz w:val="20"/>
          <w:szCs w:val="20"/>
        </w:rPr>
        <w:t>м.п</w:t>
      </w:r>
      <w:proofErr w:type="spellEnd"/>
      <w:r>
        <w:rPr>
          <w:rStyle w:val="a9"/>
          <w:sz w:val="20"/>
          <w:szCs w:val="20"/>
        </w:rPr>
        <w:t>.</w:t>
      </w:r>
    </w:p>
    <w:sectPr w:rsidR="009A495B">
      <w:footerReference w:type="default" r:id="rId10"/>
      <w:pgSz w:w="11900" w:h="16840"/>
      <w:pgMar w:top="289" w:right="386" w:bottom="295"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CB" w:rsidRDefault="005C0CCB">
      <w:r>
        <w:separator/>
      </w:r>
    </w:p>
  </w:endnote>
  <w:endnote w:type="continuationSeparator" w:id="0">
    <w:p w:rsidR="005C0CCB" w:rsidRDefault="005C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5B" w:rsidRDefault="005C641F">
    <w:pPr>
      <w:pStyle w:val="a5"/>
      <w:jc w:val="right"/>
    </w:pPr>
    <w:r>
      <w:fldChar w:fldCharType="begin"/>
    </w:r>
    <w:r>
      <w:instrText xml:space="preserve"> PAGE </w:instrText>
    </w:r>
    <w:r>
      <w:fldChar w:fldCharType="separate"/>
    </w:r>
    <w:r w:rsidR="00674BC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CB" w:rsidRDefault="005C0CCB">
      <w:r>
        <w:separator/>
      </w:r>
    </w:p>
  </w:footnote>
  <w:footnote w:type="continuationSeparator" w:id="0">
    <w:p w:rsidR="005C0CCB" w:rsidRDefault="005C0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FFF"/>
    <w:multiLevelType w:val="multilevel"/>
    <w:tmpl w:val="BB02F1C0"/>
    <w:numStyleLink w:val="3"/>
  </w:abstractNum>
  <w:abstractNum w:abstractNumId="1">
    <w:nsid w:val="12A73BB8"/>
    <w:multiLevelType w:val="hybridMultilevel"/>
    <w:tmpl w:val="AA5C16F4"/>
    <w:numStyleLink w:val="1"/>
  </w:abstractNum>
  <w:abstractNum w:abstractNumId="2">
    <w:nsid w:val="31BD4C65"/>
    <w:multiLevelType w:val="multilevel"/>
    <w:tmpl w:val="F11AFAA6"/>
    <w:numStyleLink w:val="2"/>
  </w:abstractNum>
  <w:abstractNum w:abstractNumId="3">
    <w:nsid w:val="3DD019E0"/>
    <w:multiLevelType w:val="multilevel"/>
    <w:tmpl w:val="BB02F1C0"/>
    <w:styleLink w:val="3"/>
    <w:lvl w:ilvl="0">
      <w:start w:val="1"/>
      <w:numFmt w:val="decimal"/>
      <w:lvlText w:val="%1."/>
      <w:lvlJc w:val="left"/>
      <w:pPr>
        <w:tabs>
          <w:tab w:val="left" w:pos="720"/>
        </w:tabs>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457" w:hanging="3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599" w:hanging="3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720" w:hanging="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1385" w:hanging="67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1887" w:hanging="103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2029" w:hanging="10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AD150FF"/>
    <w:multiLevelType w:val="multilevel"/>
    <w:tmpl w:val="F11AFAA6"/>
    <w:styleLink w:val="2"/>
    <w:lvl w:ilvl="0">
      <w:start w:val="1"/>
      <w:numFmt w:val="decimal"/>
      <w:lvlText w:val="%1."/>
      <w:lvlJc w:val="left"/>
      <w:pPr>
        <w:tabs>
          <w:tab w:val="left" w:pos="450"/>
          <w:tab w:val="left" w:pos="720"/>
        </w:tabs>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20"/>
        </w:tabs>
        <w:ind w:left="45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450"/>
          <w:tab w:val="left" w:pos="720"/>
        </w:tabs>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450"/>
          <w:tab w:val="left" w:pos="720"/>
        </w:tabs>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450"/>
          <w:tab w:val="left" w:pos="720"/>
        </w:tabs>
        <w:ind w:left="630"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450"/>
          <w:tab w:val="left" w:pos="720"/>
        </w:tabs>
        <w:ind w:left="630"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450"/>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450"/>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450"/>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6058671A"/>
    <w:multiLevelType w:val="hybridMultilevel"/>
    <w:tmpl w:val="83A0FB4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5AE6F12"/>
    <w:multiLevelType w:val="hybridMultilevel"/>
    <w:tmpl w:val="AA5C16F4"/>
    <w:styleLink w:val="1"/>
    <w:lvl w:ilvl="0" w:tplc="CDAAA7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49EDC5C">
      <w:start w:val="1"/>
      <w:numFmt w:val="decimal"/>
      <w:lvlText w:val="%2."/>
      <w:lvlJc w:val="left"/>
      <w:pPr>
        <w:tabs>
          <w:tab w:val="left" w:pos="720"/>
        </w:tabs>
        <w:ind w:left="144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2" w:tplc="46405F96">
      <w:start w:val="1"/>
      <w:numFmt w:val="lowerRoman"/>
      <w:lvlText w:val="%3."/>
      <w:lvlJc w:val="left"/>
      <w:pPr>
        <w:tabs>
          <w:tab w:val="left" w:pos="720"/>
        </w:tabs>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BAE379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4A1D1C">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4EECD4">
      <w:start w:val="1"/>
      <w:numFmt w:val="lowerRoman"/>
      <w:lvlText w:val="%6."/>
      <w:lvlJc w:val="left"/>
      <w:pPr>
        <w:tabs>
          <w:tab w:val="left" w:pos="720"/>
        </w:tabs>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044E9642">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72439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3B00920">
      <w:start w:val="1"/>
      <w:numFmt w:val="lowerRoman"/>
      <w:lvlText w:val="%9."/>
      <w:lvlJc w:val="left"/>
      <w:pPr>
        <w:tabs>
          <w:tab w:val="left" w:pos="720"/>
        </w:tabs>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4"/>
  </w:num>
  <w:num w:numId="4">
    <w:abstractNumId w:val="2"/>
  </w:num>
  <w:num w:numId="5">
    <w:abstractNumId w:val="2"/>
    <w:lvlOverride w:ilvl="0">
      <w:lvl w:ilvl="0">
        <w:start w:val="1"/>
        <w:numFmt w:val="decimal"/>
        <w:lvlText w:val="%1."/>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5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450"/>
          </w:tabs>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450"/>
          </w:tabs>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450"/>
          </w:tabs>
          <w:ind w:left="630"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450"/>
          </w:tabs>
          <w:ind w:left="630"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450"/>
          </w:tabs>
          <w:ind w:left="990" w:hanging="9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450"/>
          </w:tabs>
          <w:ind w:left="990" w:hanging="9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450"/>
          </w:tabs>
          <w:ind w:left="1350" w:hanging="13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lvlOverride w:ilvl="0">
      <w:lvl w:ilvl="0">
        <w:start w:val="1"/>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20"/>
          </w:tabs>
          <w:ind w:left="45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20"/>
            <w:tab w:val="left" w:pos="900"/>
          </w:tabs>
          <w:ind w:left="45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50"/>
            <w:tab w:val="left" w:pos="720"/>
            <w:tab w:val="left" w:pos="900"/>
          </w:tabs>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50"/>
            <w:tab w:val="left" w:pos="720"/>
            <w:tab w:val="left" w:pos="900"/>
          </w:tabs>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50"/>
            <w:tab w:val="left" w:pos="720"/>
            <w:tab w:val="left" w:pos="900"/>
          </w:tabs>
          <w:ind w:left="630"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50"/>
            <w:tab w:val="left" w:pos="720"/>
            <w:tab w:val="left" w:pos="900"/>
          </w:tabs>
          <w:ind w:left="630"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50"/>
            <w:tab w:val="left" w:pos="720"/>
            <w:tab w:val="left" w:pos="90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50"/>
            <w:tab w:val="left" w:pos="720"/>
            <w:tab w:val="left" w:pos="90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50"/>
            <w:tab w:val="left" w:pos="720"/>
            <w:tab w:val="left" w:pos="90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
    <w:lvlOverride w:ilvl="0">
      <w:lvl w:ilvl="0">
        <w:start w:val="1"/>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5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50"/>
            <w:tab w:val="left" w:pos="567"/>
          </w:tabs>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50"/>
            <w:tab w:val="left" w:pos="567"/>
          </w:tabs>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50"/>
            <w:tab w:val="left" w:pos="567"/>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50"/>
            <w:tab w:val="left" w:pos="567"/>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50"/>
            <w:tab w:val="left" w:pos="567"/>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50"/>
            <w:tab w:val="left" w:pos="567"/>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50"/>
            <w:tab w:val="left" w:pos="567"/>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
    <w:lvlOverride w:ilvl="0">
      <w:lvl w:ilvl="0">
        <w:start w:val="1"/>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00"/>
          </w:tabs>
          <w:ind w:left="45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50"/>
            <w:tab w:val="left" w:pos="900"/>
          </w:tabs>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50"/>
            <w:tab w:val="left" w:pos="900"/>
          </w:tabs>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50"/>
            <w:tab w:val="left" w:pos="900"/>
          </w:tabs>
          <w:ind w:left="630"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50"/>
            <w:tab w:val="left" w:pos="900"/>
          </w:tabs>
          <w:ind w:left="630"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50"/>
            <w:tab w:val="left" w:pos="900"/>
          </w:tabs>
          <w:ind w:left="900" w:hanging="9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50"/>
            <w:tab w:val="left" w:pos="900"/>
          </w:tabs>
          <w:ind w:left="900" w:hanging="9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50"/>
            <w:tab w:val="left" w:pos="900"/>
          </w:tabs>
          <w:ind w:left="900" w:hanging="9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
    <w:lvlOverride w:ilvl="0">
      <w:lvl w:ilvl="0">
        <w:start w:val="1"/>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630"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630"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990" w:hanging="9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990" w:hanging="9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350" w:hanging="13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2"/>
    <w:lvlOverride w:ilvl="0">
      <w:lvl w:ilvl="0">
        <w:start w:val="1"/>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5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31"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31"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20"/>
          </w:tabs>
          <w:ind w:left="3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20"/>
          </w:tabs>
          <w:ind w:left="3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s>
          <w:ind w:left="731"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s>
          <w:ind w:left="731"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s>
          <w:ind w:left="1091" w:hanging="10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20"/>
          </w:tabs>
          <w:ind w:left="45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50"/>
            <w:tab w:val="left" w:pos="720"/>
          </w:tabs>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50"/>
            <w:tab w:val="left" w:pos="720"/>
          </w:tabs>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50"/>
            <w:tab w:val="left" w:pos="720"/>
          </w:tabs>
          <w:ind w:left="630"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50"/>
            <w:tab w:val="left" w:pos="720"/>
          </w:tabs>
          <w:ind w:left="630"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50"/>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50"/>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50"/>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2"/>
    <w:lvlOverride w:ilvl="0">
      <w:lvl w:ilvl="0">
        <w:start w:val="1"/>
        <w:numFmt w:val="decimal"/>
        <w:lvlText w:val="%1."/>
        <w:lvlJc w:val="left"/>
        <w:pPr>
          <w:tabs>
            <w:tab w:val="left" w:pos="720"/>
          </w:tabs>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20"/>
          </w:tabs>
          <w:ind w:left="45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50"/>
            <w:tab w:val="left" w:pos="720"/>
          </w:tabs>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50"/>
            <w:tab w:val="left" w:pos="720"/>
          </w:tabs>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50"/>
            <w:tab w:val="left" w:pos="720"/>
          </w:tabs>
          <w:ind w:left="630"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50"/>
            <w:tab w:val="left" w:pos="720"/>
          </w:tabs>
          <w:ind w:left="630"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50"/>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50"/>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50"/>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num>
  <w:num w:numId="15">
    <w:abstractNumId w:val="0"/>
  </w:num>
  <w:num w:numId="16">
    <w:abstractNumId w:val="0"/>
    <w:lvlOverride w:ilvl="0">
      <w:startOverride w:val="14"/>
    </w:lvlOverride>
  </w:num>
  <w:num w:numId="17">
    <w:abstractNumId w:val="0"/>
    <w:lvlOverride w:ilvl="0">
      <w:lvl w:ilvl="0">
        <w:start w:val="1"/>
        <w:numFmt w:val="decimal"/>
        <w:lvlText w:val="%1."/>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57" w:hanging="3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599" w:hanging="3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101" w:hanging="6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43" w:hanging="6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385" w:hanging="6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887" w:hanging="10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029" w:hanging="10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start w:val="1"/>
        <w:numFmt w:val="decimal"/>
        <w:lvlText w:val="%1."/>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88" w:hanging="6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57"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599"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101"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43"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38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887" w:hanging="9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029" w:hanging="9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5B"/>
    <w:rsid w:val="00027C0D"/>
    <w:rsid w:val="000372B7"/>
    <w:rsid w:val="00086CB9"/>
    <w:rsid w:val="000C0998"/>
    <w:rsid w:val="000E7838"/>
    <w:rsid w:val="001030FD"/>
    <w:rsid w:val="001348FC"/>
    <w:rsid w:val="00160046"/>
    <w:rsid w:val="001613BC"/>
    <w:rsid w:val="00177371"/>
    <w:rsid w:val="001834A4"/>
    <w:rsid w:val="001948A9"/>
    <w:rsid w:val="00197D21"/>
    <w:rsid w:val="001E4A2A"/>
    <w:rsid w:val="00205B6E"/>
    <w:rsid w:val="002248C5"/>
    <w:rsid w:val="002301DD"/>
    <w:rsid w:val="002460F2"/>
    <w:rsid w:val="00341C10"/>
    <w:rsid w:val="00353CF4"/>
    <w:rsid w:val="0036369C"/>
    <w:rsid w:val="004175B2"/>
    <w:rsid w:val="00442D7C"/>
    <w:rsid w:val="00453846"/>
    <w:rsid w:val="004539F5"/>
    <w:rsid w:val="0046765E"/>
    <w:rsid w:val="00472BE2"/>
    <w:rsid w:val="004A4677"/>
    <w:rsid w:val="004A71E6"/>
    <w:rsid w:val="004C69DB"/>
    <w:rsid w:val="00537D3E"/>
    <w:rsid w:val="005A0ED0"/>
    <w:rsid w:val="005C0CCB"/>
    <w:rsid w:val="005C46D7"/>
    <w:rsid w:val="005C5CA8"/>
    <w:rsid w:val="005C641F"/>
    <w:rsid w:val="0060375C"/>
    <w:rsid w:val="006703BE"/>
    <w:rsid w:val="00674BC2"/>
    <w:rsid w:val="006D1B9A"/>
    <w:rsid w:val="006D2020"/>
    <w:rsid w:val="007344EF"/>
    <w:rsid w:val="00735DC1"/>
    <w:rsid w:val="00782BCE"/>
    <w:rsid w:val="007919D1"/>
    <w:rsid w:val="00794188"/>
    <w:rsid w:val="007D0142"/>
    <w:rsid w:val="007D6795"/>
    <w:rsid w:val="007F07D0"/>
    <w:rsid w:val="008354BB"/>
    <w:rsid w:val="00840B71"/>
    <w:rsid w:val="008608BE"/>
    <w:rsid w:val="00895550"/>
    <w:rsid w:val="008A0866"/>
    <w:rsid w:val="008C16F5"/>
    <w:rsid w:val="008C30C7"/>
    <w:rsid w:val="009422BC"/>
    <w:rsid w:val="00961177"/>
    <w:rsid w:val="00985EC9"/>
    <w:rsid w:val="009902B4"/>
    <w:rsid w:val="009A2A26"/>
    <w:rsid w:val="009A495B"/>
    <w:rsid w:val="009A56CD"/>
    <w:rsid w:val="009B1089"/>
    <w:rsid w:val="00A07792"/>
    <w:rsid w:val="00A6032A"/>
    <w:rsid w:val="00A8081F"/>
    <w:rsid w:val="00AB56A6"/>
    <w:rsid w:val="00AC6814"/>
    <w:rsid w:val="00AC703B"/>
    <w:rsid w:val="00AC78F6"/>
    <w:rsid w:val="00B86A6B"/>
    <w:rsid w:val="00BA6BFE"/>
    <w:rsid w:val="00C4453D"/>
    <w:rsid w:val="00CE6C57"/>
    <w:rsid w:val="00CE7D1B"/>
    <w:rsid w:val="00CF09E5"/>
    <w:rsid w:val="00D17187"/>
    <w:rsid w:val="00D547D2"/>
    <w:rsid w:val="00D859F4"/>
    <w:rsid w:val="00DE51FE"/>
    <w:rsid w:val="00E35BBF"/>
    <w:rsid w:val="00E43FA9"/>
    <w:rsid w:val="00E46323"/>
    <w:rsid w:val="00E70CBE"/>
    <w:rsid w:val="00EE797D"/>
    <w:rsid w:val="00F41BC1"/>
    <w:rsid w:val="00F811FD"/>
    <w:rsid w:val="00F86772"/>
    <w:rsid w:val="00FB3979"/>
    <w:rsid w:val="00FB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cs="Arial Unicode MS"/>
      <w:color w:val="000000"/>
      <w:sz w:val="24"/>
      <w:szCs w:val="24"/>
      <w:u w:color="000000"/>
    </w:rPr>
  </w:style>
  <w:style w:type="character" w:styleId="a6">
    <w:name w:val="page numbe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character" w:customStyle="1" w:styleId="a7">
    <w:name w:val="Ссылка"/>
    <w:rPr>
      <w:outline w:val="0"/>
      <w:color w:val="0000FF"/>
      <w:u w:val="single" w:color="0000FF"/>
    </w:rPr>
  </w:style>
  <w:style w:type="character" w:customStyle="1" w:styleId="Hyperlink0">
    <w:name w:val="Hyperlink.0"/>
    <w:basedOn w:val="a7"/>
    <w:rPr>
      <w:outline w:val="0"/>
      <w:color w:val="0000FF"/>
      <w:sz w:val="20"/>
      <w:szCs w:val="20"/>
      <w:u w:val="single" w:color="0000FF"/>
      <w:lang w:val="en-US"/>
    </w:rPr>
  </w:style>
  <w:style w:type="paragraph" w:styleId="a8">
    <w:name w:val="List Paragraph"/>
    <w:pPr>
      <w:ind w:left="720"/>
    </w:pPr>
    <w:rPr>
      <w:rFonts w:cs="Arial Unicode MS"/>
      <w:color w:val="000000"/>
      <w:sz w:val="24"/>
      <w:szCs w:val="24"/>
      <w:u w:color="000000"/>
    </w:rPr>
  </w:style>
  <w:style w:type="character" w:customStyle="1" w:styleId="a9">
    <w:name w:val="Нет"/>
  </w:style>
  <w:style w:type="character" w:customStyle="1" w:styleId="Hyperlink1">
    <w:name w:val="Hyperlink.1"/>
    <w:basedOn w:val="a9"/>
    <w:rPr>
      <w:outline w:val="0"/>
      <w:color w:val="7030A0"/>
      <w:sz w:val="21"/>
      <w:szCs w:val="21"/>
      <w:u w:color="7030A0"/>
      <w:lang w:val="en-US"/>
    </w:rPr>
  </w:style>
  <w:style w:type="paragraph" w:styleId="aa">
    <w:name w:val="No Spacing"/>
    <w:rPr>
      <w:rFonts w:cs="Arial Unicode MS"/>
      <w:color w:val="000000"/>
      <w:sz w:val="24"/>
      <w:szCs w:val="24"/>
      <w:u w:color="000000"/>
    </w:rPr>
  </w:style>
  <w:style w:type="numbering" w:customStyle="1" w:styleId="3">
    <w:name w:val="Импортированный стиль 3"/>
    <w:pPr>
      <w:numPr>
        <w:numId w:val="14"/>
      </w:numPr>
    </w:pPr>
  </w:style>
  <w:style w:type="paragraph" w:customStyle="1" w:styleId="ConsPlusNormal">
    <w:name w:val="ConsPlusNormal"/>
    <w:pPr>
      <w:widowControl w:val="0"/>
    </w:pPr>
    <w:rPr>
      <w:rFonts w:ascii="Arial" w:hAnsi="Arial" w:cs="Arial Unicode MS"/>
      <w:color w:val="000000"/>
      <w:u w:color="000000"/>
    </w:rPr>
  </w:style>
  <w:style w:type="paragraph" w:styleId="ab">
    <w:name w:val="Balloon Text"/>
    <w:basedOn w:val="a"/>
    <w:link w:val="ac"/>
    <w:uiPriority w:val="99"/>
    <w:semiHidden/>
    <w:unhideWhenUsed/>
    <w:rsid w:val="002460F2"/>
    <w:rPr>
      <w:rFonts w:ascii="Tahoma" w:hAnsi="Tahoma" w:cs="Tahoma"/>
      <w:sz w:val="16"/>
      <w:szCs w:val="16"/>
    </w:rPr>
  </w:style>
  <w:style w:type="character" w:customStyle="1" w:styleId="ac">
    <w:name w:val="Текст выноски Знак"/>
    <w:basedOn w:val="a0"/>
    <w:link w:val="ab"/>
    <w:uiPriority w:val="99"/>
    <w:semiHidden/>
    <w:rsid w:val="002460F2"/>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cs="Arial Unicode MS"/>
      <w:color w:val="000000"/>
      <w:sz w:val="24"/>
      <w:szCs w:val="24"/>
      <w:u w:color="000000"/>
    </w:rPr>
  </w:style>
  <w:style w:type="character" w:styleId="a6">
    <w:name w:val="page numbe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character" w:customStyle="1" w:styleId="a7">
    <w:name w:val="Ссылка"/>
    <w:rPr>
      <w:outline w:val="0"/>
      <w:color w:val="0000FF"/>
      <w:u w:val="single" w:color="0000FF"/>
    </w:rPr>
  </w:style>
  <w:style w:type="character" w:customStyle="1" w:styleId="Hyperlink0">
    <w:name w:val="Hyperlink.0"/>
    <w:basedOn w:val="a7"/>
    <w:rPr>
      <w:outline w:val="0"/>
      <w:color w:val="0000FF"/>
      <w:sz w:val="20"/>
      <w:szCs w:val="20"/>
      <w:u w:val="single" w:color="0000FF"/>
      <w:lang w:val="en-US"/>
    </w:rPr>
  </w:style>
  <w:style w:type="paragraph" w:styleId="a8">
    <w:name w:val="List Paragraph"/>
    <w:pPr>
      <w:ind w:left="720"/>
    </w:pPr>
    <w:rPr>
      <w:rFonts w:cs="Arial Unicode MS"/>
      <w:color w:val="000000"/>
      <w:sz w:val="24"/>
      <w:szCs w:val="24"/>
      <w:u w:color="000000"/>
    </w:rPr>
  </w:style>
  <w:style w:type="character" w:customStyle="1" w:styleId="a9">
    <w:name w:val="Нет"/>
  </w:style>
  <w:style w:type="character" w:customStyle="1" w:styleId="Hyperlink1">
    <w:name w:val="Hyperlink.1"/>
    <w:basedOn w:val="a9"/>
    <w:rPr>
      <w:outline w:val="0"/>
      <w:color w:val="7030A0"/>
      <w:sz w:val="21"/>
      <w:szCs w:val="21"/>
      <w:u w:color="7030A0"/>
      <w:lang w:val="en-US"/>
    </w:rPr>
  </w:style>
  <w:style w:type="paragraph" w:styleId="aa">
    <w:name w:val="No Spacing"/>
    <w:rPr>
      <w:rFonts w:cs="Arial Unicode MS"/>
      <w:color w:val="000000"/>
      <w:sz w:val="24"/>
      <w:szCs w:val="24"/>
      <w:u w:color="000000"/>
    </w:rPr>
  </w:style>
  <w:style w:type="numbering" w:customStyle="1" w:styleId="3">
    <w:name w:val="Импортированный стиль 3"/>
    <w:pPr>
      <w:numPr>
        <w:numId w:val="14"/>
      </w:numPr>
    </w:pPr>
  </w:style>
  <w:style w:type="paragraph" w:customStyle="1" w:styleId="ConsPlusNormal">
    <w:name w:val="ConsPlusNormal"/>
    <w:pPr>
      <w:widowControl w:val="0"/>
    </w:pPr>
    <w:rPr>
      <w:rFonts w:ascii="Arial" w:hAnsi="Arial" w:cs="Arial Unicode MS"/>
      <w:color w:val="000000"/>
      <w:u w:color="000000"/>
    </w:rPr>
  </w:style>
  <w:style w:type="paragraph" w:styleId="ab">
    <w:name w:val="Balloon Text"/>
    <w:basedOn w:val="a"/>
    <w:link w:val="ac"/>
    <w:uiPriority w:val="99"/>
    <w:semiHidden/>
    <w:unhideWhenUsed/>
    <w:rsid w:val="002460F2"/>
    <w:rPr>
      <w:rFonts w:ascii="Tahoma" w:hAnsi="Tahoma" w:cs="Tahoma"/>
      <w:sz w:val="16"/>
      <w:szCs w:val="16"/>
    </w:rPr>
  </w:style>
  <w:style w:type="character" w:customStyle="1" w:styleId="ac">
    <w:name w:val="Текст выноски Знак"/>
    <w:basedOn w:val="a0"/>
    <w:link w:val="ab"/>
    <w:uiPriority w:val="99"/>
    <w:semiHidden/>
    <w:rsid w:val="002460F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mail.ru/compose/?mailto=mailto:Escrow_Sberbank@sberbank.ru"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30C9-BCED-4301-9DC4-88897CBC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7</Pages>
  <Words>4467</Words>
  <Characters>25463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60</cp:revision>
  <cp:lastPrinted>2023-04-17T12:18:00Z</cp:lastPrinted>
  <dcterms:created xsi:type="dcterms:W3CDTF">2022-02-16T08:42:00Z</dcterms:created>
  <dcterms:modified xsi:type="dcterms:W3CDTF">2023-04-17T12:23:00Z</dcterms:modified>
</cp:coreProperties>
</file>