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ДОГОВОРА участия в долевом строительстве № ___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Екатеринбург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_______20__ г.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Общество с ограниченной ответственностью Специализированный Застройщик «</w:t>
      </w:r>
      <w:proofErr w:type="spellStart"/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Атомстройкомплекс</w:t>
      </w:r>
      <w:proofErr w:type="spellEnd"/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-Северное сияние» </w:t>
      </w:r>
      <w:r w:rsidRPr="00C407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лице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ООО АН «АТОМ» _______,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__ на основании агентского договора № _______ от «__» _______ 20__ г., доверенности от _</w:t>
      </w:r>
      <w:proofErr w:type="gram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_.20__ г. (зарегистрировано в реестре за № ___) именуемое в дальнейшем «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Застройщик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C407E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407E0">
        <w:rPr>
          <w:rFonts w:ascii="Times New Roman" w:eastAsia="Calibri" w:hAnsi="Times New Roman" w:cs="Times New Roman"/>
          <w:sz w:val="20"/>
          <w:szCs w:val="20"/>
        </w:rPr>
        <w:t>жилой  дом   (№1  по ПЗУ),  расположенный  по адресу: Свердловская  область, г. Екатеринбург (далее – Многоквартирный дом)</w:t>
      </w:r>
      <w:r w:rsidRPr="00C407E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строящийся на земельном участке с кадастровым номером </w:t>
      </w:r>
      <w:r w:rsidRPr="00C407E0">
        <w:rPr>
          <w:rFonts w:ascii="Times New Roman" w:eastAsia="Calibri" w:hAnsi="Times New Roman" w:cs="Times New Roman"/>
          <w:b/>
          <w:sz w:val="20"/>
          <w:szCs w:val="20"/>
        </w:rPr>
        <w:t>66:41:0106104:252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, и после получения разрешения на ввод Многоквартирного дома в эксплуатацию передать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Участнику долевого строительства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Объект долевого строительства, расположенный в Многоквартирном доме, а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Участник долевого строительства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обязуется своевременно уплатить обусловленную настоящим Договором цену и принять Объект долевого строительства  при  наличии   разрешения    на   ввод    в   эксплуатацию   Многоквартирного    дома.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характеристики Многоквартирного дома: вид: жилой дом; назначение: жилое; количество этажей: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23 этажа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(количество подземных этажей: 1). общая площадь Многоквартирного дома: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15 870,40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класс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: А+, сейсмостойкость: 6 баллов.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1.2. 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., спальня № 2 площадью 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и т.д. 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 отражением соответствующих данных о номере спальни на Плане Объекта долевого строительства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footnoteReference w:id="1"/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общей жилой комнаты с зоной кухни площадью ___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.;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- кухни-столовой площадью ___ кв. м.;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- прихожей площадью ___ кв. м.;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встроенного шкафа площадью ___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.;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- душевой площадью ___ кв. м.;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ванной площадью ___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.,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C407E0">
        <w:rPr>
          <w:rFonts w:ascii="Times New Roman" w:hAnsi="Times New Roman" w:cs="Times New Roman"/>
          <w:bCs/>
          <w:i/>
          <w:iCs/>
          <w:sz w:val="20"/>
          <w:szCs w:val="20"/>
        </w:rPr>
        <w:t>Участника долевого строительства,</w:t>
      </w: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>1.3. Сведения об объекте долевого строительства в соответствии с проектной декларацией: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>- условный номер Объекта долевого строительства __ (___);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- ___ </w:t>
      </w:r>
      <w:proofErr w:type="spellStart"/>
      <w:r w:rsidRPr="00C407E0">
        <w:rPr>
          <w:rFonts w:ascii="Times New Roman" w:hAnsi="Times New Roman" w:cs="Times New Roman"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C407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технико-экономическими показателями, указанными в проектной документации</w:t>
      </w:r>
      <w:r w:rsidRPr="00C407E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Cs/>
          <w:iCs/>
          <w:sz w:val="20"/>
          <w:szCs w:val="20"/>
        </w:rPr>
        <w:t>1.4. Сведения о наличии в Объекте долевого строительства лоджий, балконов, террас: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балкон (площадь ___ кв. м. 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площадь указана с понижающим коэффициентом 0,3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 (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., балкон № 2 площадью __ </w:t>
      </w:r>
      <w:proofErr w:type="spellStart"/>
      <w:proofErr w:type="gramStart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кв.м</w:t>
      </w:r>
      <w:proofErr w:type="spellEnd"/>
      <w:proofErr w:type="gramEnd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 отражением соответствующих данных о номере балкона на Плане Объекта долевого строительства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терраса (площадь ___ кв. м. 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площадь указана с понижающим коэффициентом 0,3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- лоджия (площадь ___ </w:t>
      </w:r>
      <w:proofErr w:type="spellStart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площадь указана с понижающим коэффициентом 0,5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 (</w:t>
      </w:r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., лоджия № 2 площадью __ </w:t>
      </w:r>
      <w:proofErr w:type="spellStart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с отражением соответствующих данных о номере лоджии на Плане Объекта долевого строительства</w:t>
      </w:r>
      <w:r w:rsidRPr="00C407E0">
        <w:rPr>
          <w:rFonts w:ascii="Times New Roman" w:hAnsi="Times New Roman" w:cs="Times New Roman"/>
          <w:b/>
          <w:bCs/>
          <w:iCs/>
          <w:sz w:val="20"/>
          <w:szCs w:val="20"/>
        </w:rPr>
        <w:t>).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ОБЪЕКТ ДОЛЕВОГО СТРОИТЕЛЬСТВА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Объектом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 долевого строительства передается в следующем виде: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4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потолки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оконные блоки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 xml:space="preserve">Лоджии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двери входные в квартиру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двери межкомнатные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потолки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стены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пол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полотенцесушитель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домофон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E0" w:rsidRPr="00C407E0" w:rsidTr="00C4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hAnsi="Times New Roman" w:cs="Times New Roman"/>
                <w:sz w:val="20"/>
                <w:szCs w:val="20"/>
              </w:rPr>
              <w:t>слаботочные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перечень является полным и окончательным.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>2.3. Общая фактическая площадь Объекта долевого строительства (с</w:t>
      </w:r>
      <w:bookmarkStart w:id="0" w:name="_Hlk491778701"/>
      <w:r w:rsidRPr="00C407E0">
        <w:rPr>
          <w:rFonts w:ascii="Times New Roman" w:hAnsi="Times New Roman" w:cs="Times New Roman"/>
          <w:sz w:val="20"/>
          <w:szCs w:val="20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C407E0">
        <w:rPr>
          <w:rFonts w:ascii="Times New Roman" w:hAnsi="Times New Roman" w:cs="Times New Roman"/>
          <w:sz w:val="20"/>
          <w:szCs w:val="20"/>
        </w:rPr>
        <w:t>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Участнику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 w:rsidRPr="00C407E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sz w:val="20"/>
          <w:szCs w:val="20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 w:rsidRPr="00C407E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sz w:val="20"/>
          <w:szCs w:val="20"/>
        </w:rPr>
        <w:t xml:space="preserve">., а также в случае, если разница составляет ровно 1 </w:t>
      </w:r>
      <w:proofErr w:type="spellStart"/>
      <w:r w:rsidRPr="00C407E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sz w:val="20"/>
          <w:szCs w:val="20"/>
        </w:rPr>
        <w:t>., то перерасчет стоимости Объекта долевого строительства не производится.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C407E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407E0">
        <w:rPr>
          <w:rFonts w:ascii="Times New Roman" w:hAnsi="Times New Roman" w:cs="Times New Roman"/>
          <w:sz w:val="20"/>
          <w:szCs w:val="20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Застройщиком Участника долевого строительств</w:t>
      </w:r>
      <w:r w:rsidRPr="00C407E0">
        <w:rPr>
          <w:rFonts w:ascii="Times New Roman" w:hAnsi="Times New Roman" w:cs="Times New Roman"/>
          <w:sz w:val="20"/>
          <w:szCs w:val="20"/>
        </w:rPr>
        <w:t>а об изменении площади Объекта долевого строительства.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или нарушение условий настоящего Договора и/или действующего законодательства РФ, включая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C407E0">
        <w:rPr>
          <w:rFonts w:ascii="Times New Roman" w:hAnsi="Times New Roman" w:cs="Times New Roman"/>
          <w:sz w:val="20"/>
          <w:szCs w:val="20"/>
        </w:rPr>
        <w:t xml:space="preserve">, со стороны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Застройщика</w:t>
      </w:r>
      <w:r w:rsidRPr="00C407E0">
        <w:rPr>
          <w:rFonts w:ascii="Times New Roman" w:hAnsi="Times New Roman" w:cs="Times New Roman"/>
          <w:sz w:val="20"/>
          <w:szCs w:val="20"/>
        </w:rPr>
        <w:t>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C407E0">
        <w:rPr>
          <w:rFonts w:ascii="Times New Roman" w:hAnsi="Times New Roman" w:cs="Times New Roman"/>
          <w:sz w:val="20"/>
          <w:szCs w:val="20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lastRenderedPageBreak/>
        <w:t xml:space="preserve">2.4. Стороны допускают возможность корректировки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Застройщиком</w:t>
      </w:r>
      <w:r w:rsidRPr="00C407E0">
        <w:rPr>
          <w:rFonts w:ascii="Times New Roman" w:hAnsi="Times New Roman" w:cs="Times New Roman"/>
          <w:sz w:val="20"/>
          <w:szCs w:val="20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Участника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3. ЦЕНА ДОГОВОРА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C407E0">
        <w:rPr>
          <w:rFonts w:ascii="Times New Roman" w:eastAsia="Times New Roman" w:hAnsi="Times New Roman" w:cs="Times New Roman"/>
          <w:sz w:val="20"/>
          <w:szCs w:val="20"/>
        </w:rPr>
        <w:t xml:space="preserve">Цена настоящего Договора, то есть размер денежных средств, подлежащих уплате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(______) рублей</w:t>
      </w:r>
      <w:r w:rsidRPr="00C407E0">
        <w:rPr>
          <w:rFonts w:ascii="Times New Roman" w:eastAsia="Times New Roman" w:hAnsi="Times New Roman" w:cs="Times New Roman"/>
          <w:sz w:val="20"/>
          <w:szCs w:val="20"/>
        </w:rPr>
        <w:t xml:space="preserve">. Цена настоящего Договора определяется как произведение </w:t>
      </w:r>
      <w:r w:rsidRPr="00C407E0">
        <w:rPr>
          <w:rFonts w:ascii="Times New Roman" w:eastAsia="Times New Roman" w:hAnsi="Times New Roman" w:cs="Times New Roman"/>
          <w:iCs/>
          <w:sz w:val="20"/>
          <w:szCs w:val="20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proofErr w:type="gramStart"/>
      <w:r w:rsidRPr="00C407E0">
        <w:rPr>
          <w:rFonts w:ascii="Times New Roman" w:eastAsia="Times New Roman" w:hAnsi="Times New Roman" w:cs="Times New Roman"/>
          <w:iCs/>
          <w:sz w:val="20"/>
          <w:szCs w:val="20"/>
        </w:rPr>
        <w:t>кв.м</w:t>
      </w:r>
      <w:proofErr w:type="spellEnd"/>
      <w:proofErr w:type="gramEnd"/>
      <w:r w:rsidRPr="00C407E0">
        <w:rPr>
          <w:rFonts w:ascii="Times New Roman" w:eastAsia="Times New Roman" w:hAnsi="Times New Roman" w:cs="Times New Roman"/>
          <w:iCs/>
          <w:sz w:val="20"/>
          <w:szCs w:val="20"/>
        </w:rPr>
        <w:t xml:space="preserve"> площади Объекта долевого строительства, составляющую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(________) рубля</w:t>
      </w:r>
      <w:r w:rsidRPr="00C407E0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Цены договора производится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 ввода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-счет, открываемый в Банке ВТБ (ПАО) (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-агентом от являющегося владельцем счета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-агентом, с учетом следующего:</w:t>
      </w:r>
    </w:p>
    <w:p w:rsidR="00C407E0" w:rsidRPr="00C407E0" w:rsidRDefault="00C407E0" w:rsidP="00C407E0">
      <w:pPr>
        <w:spacing w:before="120"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-агент: Публичное а</w:t>
      </w:r>
      <w:r w:rsidRPr="00C407E0">
        <w:rPr>
          <w:rFonts w:ascii="Times New Roman" w:eastAsia="Times New Roman" w:hAnsi="Times New Roman" w:cs="Times New Roman"/>
          <w:sz w:val="20"/>
          <w:szCs w:val="20"/>
        </w:rPr>
        <w:t xml:space="preserve">кционерное общество Банк ВТБ (сокращенное наименование: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ВТБ (ПАО)). Генеральная лицензия Банка России на осуществление банковских операций № 1000, место нахождения: 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191144, город Санкт-Петербург, Дегтярный переулок, дом 11, литер 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почтовый адрес: 109147 г. Москва, Банк ВТБ (ПАО), ул.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Воронцовская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д.43, стр.1,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</w:t>
      </w:r>
      <w:proofErr w:type="gram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/«</w:t>
      </w:r>
      <w:proofErr w:type="spellStart"/>
      <w:proofErr w:type="gram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-агент»/«Акцептант»).</w:t>
      </w:r>
    </w:p>
    <w:p w:rsidR="00C407E0" w:rsidRPr="00C407E0" w:rsidRDefault="00C407E0" w:rsidP="00C407E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Правил совершения операций по счетам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физических лиц в Банке ВТБ (ПАО), открытым для расчетов по договорам об участии в долевом строительстве, разработаны Банком ВТБ (ПАО) и размещены на официальном интернет-сайте Банка ВТБ (ПАО) по адресу </w:t>
      </w:r>
      <w:hyperlink r:id="rId8" w:history="1">
        <w:r w:rsidRPr="00C407E0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www.vtb.ru</w:t>
        </w:r>
      </w:hyperlink>
    </w:p>
    <w:p w:rsidR="00C407E0" w:rsidRPr="00C407E0" w:rsidRDefault="00C407E0" w:rsidP="00C407E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Депонент: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</w:p>
    <w:p w:rsidR="00C407E0" w:rsidRPr="00C407E0" w:rsidRDefault="00C407E0" w:rsidP="00C407E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Бенефициар: 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Атомстройкомплекс</w:t>
      </w:r>
      <w:proofErr w:type="spellEnd"/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-Северное сияние».</w:t>
      </w:r>
    </w:p>
    <w:p w:rsidR="00C407E0" w:rsidRPr="00C407E0" w:rsidRDefault="00C407E0" w:rsidP="00C407E0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Депонируемая сумма: </w:t>
      </w:r>
      <w:r w:rsidRPr="00C407E0">
        <w:rPr>
          <w:rFonts w:ascii="Times New Roman" w:hAnsi="Times New Roman" w:cs="Times New Roman"/>
          <w:b/>
          <w:sz w:val="20"/>
          <w:szCs w:val="20"/>
        </w:rPr>
        <w:t>_______ (_______) рублей __ копеек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условного депонирования денежных </w:t>
      </w:r>
      <w:proofErr w:type="gram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средств: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proofErr w:type="gramEnd"/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г.</w:t>
      </w:r>
    </w:p>
    <w:p w:rsidR="00C407E0" w:rsidRPr="00C407E0" w:rsidRDefault="00C407E0" w:rsidP="00C407E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внесения Депонентом Депонируемой суммы на счет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ВАРИАНТ № 1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C407E0" w:rsidRPr="00C407E0" w:rsidRDefault="00C407E0" w:rsidP="00C407E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ВАРИАНТ № 2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3.2.1. </w:t>
      </w:r>
      <w:r w:rsidRPr="00C407E0">
        <w:rPr>
          <w:rFonts w:ascii="Times New Roman" w:eastAsia="Calibri" w:hAnsi="Times New Roman" w:cs="Times New Roman"/>
          <w:b/>
          <w:sz w:val="20"/>
          <w:szCs w:val="20"/>
        </w:rPr>
        <w:t>Первый платеж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за Объект долевого строительства в сумме _______ (_____) рублей осуществляется за счет собственных средств путем открытия Участником долевого строительства безотзывного покрытого (депонированного) аккредитива в ПАО «Промсвязьбанк»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C407E0">
        <w:rPr>
          <w:rFonts w:ascii="Times New Roman" w:eastAsia="Calibri" w:hAnsi="Times New Roman" w:cs="Times New Roman"/>
          <w:sz w:val="20"/>
          <w:szCs w:val="20"/>
          <w:lang w:val="en-US"/>
        </w:rPr>
        <w:t>Email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. Открытие аккредитива осуществляется на специальный </w:t>
      </w:r>
      <w:proofErr w:type="spellStart"/>
      <w:r w:rsidRPr="00C407E0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-счет, открываемый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C407E0">
        <w:rPr>
          <w:rFonts w:ascii="Times New Roman" w:hAnsi="Times New Roman" w:cs="Times New Roman"/>
          <w:sz w:val="20"/>
          <w:szCs w:val="20"/>
        </w:rPr>
        <w:t xml:space="preserve">Банке ВТБ (ПАО) </w:t>
      </w:r>
      <w:r w:rsidRPr="00C407E0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C407E0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C407E0">
        <w:rPr>
          <w:rFonts w:ascii="Times New Roman" w:eastAsia="Calibri" w:hAnsi="Times New Roman" w:cs="Times New Roman"/>
          <w:sz w:val="20"/>
          <w:szCs w:val="20"/>
        </w:rPr>
        <w:t>-агент).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Все расходы, связанные с открытием аккредитива, несет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Застройщик</w:t>
      </w:r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C407E0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C407E0">
        <w:rPr>
          <w:rFonts w:ascii="Times New Roman" w:eastAsia="Calibri" w:hAnsi="Times New Roman" w:cs="Times New Roman"/>
          <w:sz w:val="20"/>
          <w:szCs w:val="20"/>
        </w:rPr>
        <w:t xml:space="preserve">-счет, предоставляемый </w:t>
      </w:r>
      <w:r w:rsidRPr="00C407E0">
        <w:rPr>
          <w:rFonts w:ascii="Times New Roman" w:eastAsia="Calibri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аккредитива – 180 (сто восемьдесят) календарных дней с момента его открытия.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Закрытие аккредитива производится: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истечении срока действия аккредитива,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отказе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использования аккредитива, до истечения срока его действия.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3.2.2. </w:t>
      </w:r>
      <w:r w:rsidRPr="00C407E0">
        <w:rPr>
          <w:rFonts w:ascii="Times New Roman" w:hAnsi="Times New Roman" w:cs="Times New Roman"/>
          <w:sz w:val="20"/>
          <w:szCs w:val="20"/>
        </w:rPr>
        <w:t xml:space="preserve">Дальнейшая оплата за Объект долевого строительства производится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>3.2.2.3. До «__» ____ 20__ г. заплатить ______ (_____) рублей, но не ранее государственной регистрации настоящего Договора.</w:t>
      </w:r>
      <w:r w:rsidRPr="00C407E0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3.3. Датой оплаты по настоящему Договору является дата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внесения денежных средств на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счет, открытый у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-агента для уплаты цены настоящего Договора участия в долевом строительстве</w:t>
      </w:r>
      <w:r w:rsidRPr="00C407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СРОКИ ПЕРЕДАЧИ ОБЪЕКТА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привлечённых денежных средств, в том числе средств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осуществляет строительство Многоквартирного дома с вводом его в эксплуатацию 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30.09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.2025 г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Срок передачи Объекта долевого строительства: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 31.03.2026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C407E0" w:rsidRPr="00C407E0" w:rsidRDefault="00C407E0" w:rsidP="00C4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Стороны допускают досрочное исполнение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обязательства по передаче Объекта долевого строительства, но не ранее дня получения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разрешения на ввод Многоквартирного дома в эксплуатацию.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Срок передачи </w:t>
      </w:r>
      <w:r w:rsidRPr="00C407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дополнительные работы по перепланировке квартиры, отделочные работы и т.п.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Передача 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принятие его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 подписываемому Сторонами акту приема-передачи. При уклонении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принятия 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Передача 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финансированию, и после получения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разрешения на ввод Многоквартирного дома в эксплуатацию.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ОБЯЗАТЕЛЬСТВА СТОРОН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5.1. Обязательства </w:t>
      </w:r>
      <w:r w:rsidRPr="00C407E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5.1.1.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5.1.3.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почтовому адресу (либо путем передачи лично под расписку)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предупреждает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необходимости принятия Объекта долевого строительства и о последствиях бездействия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При обнаружении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недостатков (дефектов) в Объекте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C407E0">
        <w:rPr>
          <w:rFonts w:ascii="Times New Roman" w:hAnsi="Times New Roman" w:cs="Times New Roman"/>
          <w:sz w:val="20"/>
          <w:szCs w:val="20"/>
        </w:rPr>
        <w:t>в разумный срок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справку о полной оплате;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акт приема-передачи. 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hAnsi="Times New Roman" w:cs="Times New Roman"/>
          <w:i/>
          <w:sz w:val="20"/>
          <w:szCs w:val="20"/>
        </w:rPr>
        <w:lastRenderedPageBreak/>
        <w:t>Застройщик</w:t>
      </w:r>
      <w:r w:rsidRPr="00C407E0">
        <w:rPr>
          <w:rFonts w:ascii="Times New Roman" w:hAnsi="Times New Roman" w:cs="Times New Roman"/>
          <w:sz w:val="20"/>
          <w:szCs w:val="20"/>
        </w:rPr>
        <w:t xml:space="preserve"> передает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Участнику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инструкцию по эксплуатации Объекта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возлагается.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5.2. Обязательства </w:t>
      </w:r>
      <w:r w:rsidRPr="00C407E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В течение 7 (семи) рабочих дней с момента получения от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 установленном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приступить к принятию Объекта долевого строительства у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5.2.3. После подписания акта приема-передачи 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одностороннего акта, подписанного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настоящим Договором).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5.2.4.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Участник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C407E0" w:rsidRPr="00C407E0" w:rsidRDefault="00C407E0" w:rsidP="00C407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5.2.5.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государственной регистрации настоящего Договора.</w:t>
      </w:r>
    </w:p>
    <w:p w:rsidR="00C407E0" w:rsidRPr="00C407E0" w:rsidRDefault="00C407E0" w:rsidP="00C407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5.2.6. </w:t>
      </w:r>
      <w:r w:rsidRPr="00C407E0">
        <w:rPr>
          <w:rFonts w:ascii="Times New Roman" w:hAnsi="Times New Roman" w:cs="Times New Roman"/>
          <w:sz w:val="20"/>
          <w:szCs w:val="20"/>
        </w:rPr>
        <w:t xml:space="preserve">Уступка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C407E0">
          <w:rPr>
            <w:rStyle w:val="a7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C407E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Уступка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 xml:space="preserve">5.3. В случае, если Объект долевого строительства построен (создан)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Застройщиком</w:t>
      </w:r>
      <w:r w:rsidRPr="00C407E0">
        <w:rPr>
          <w:rFonts w:ascii="Times New Roman" w:hAnsi="Times New Roman" w:cs="Times New Roman"/>
          <w:sz w:val="20"/>
          <w:szCs w:val="20"/>
        </w:rPr>
        <w:t xml:space="preserve"> с отступлениями от условий Договора и (или) указанных в </w:t>
      </w:r>
      <w:hyperlink r:id="rId10" w:history="1">
        <w:r w:rsidRPr="00C407E0">
          <w:rPr>
            <w:rStyle w:val="a7"/>
            <w:rFonts w:ascii="Times New Roman" w:hAnsi="Times New Roman" w:cs="Times New Roman"/>
            <w:sz w:val="20"/>
            <w:szCs w:val="20"/>
          </w:rPr>
          <w:t>части 1</w:t>
        </w:r>
      </w:hyperlink>
      <w:r w:rsidRPr="00C407E0">
        <w:rPr>
          <w:rFonts w:ascii="Times New Roman" w:hAnsi="Times New Roman" w:cs="Times New Roman"/>
          <w:sz w:val="20"/>
          <w:szCs w:val="20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, если иное не установлено Договором, по своему выбору вправе потребовать от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Застройщика</w:t>
      </w:r>
      <w:r w:rsidRPr="00C407E0">
        <w:rPr>
          <w:rFonts w:ascii="Times New Roman" w:hAnsi="Times New Roman" w:cs="Times New Roman"/>
          <w:sz w:val="20"/>
          <w:szCs w:val="20"/>
        </w:rPr>
        <w:t>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>1) безвозмездного устранения недостатков в разумный срок;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sz w:val="20"/>
          <w:szCs w:val="20"/>
        </w:rPr>
        <w:t>2) соразмерного уменьшения цены договора;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возмещения своих расходов на устранение недостатков</w:t>
      </w:r>
      <w:r w:rsidRPr="00C407E0">
        <w:rPr>
          <w:rFonts w:ascii="Times New Roman" w:hAnsi="Times New Roman" w:cs="Times New Roman"/>
          <w:sz w:val="20"/>
          <w:szCs w:val="20"/>
        </w:rPr>
        <w:t>.</w:t>
      </w: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6. ГАРАНТИИ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6.1.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устанавливает в рамках настоящего Договора следующие гарантийные сроки: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Указанный гарантийный срок исчисляется со дня подписания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акта приема-передачи или иного документа о передаче Объекта долевого строительства.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При обнаружении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C407E0">
        <w:rPr>
          <w:rFonts w:ascii="Times New Roman" w:hAnsi="Times New Roman" w:cs="Times New Roman"/>
          <w:sz w:val="20"/>
          <w:szCs w:val="20"/>
        </w:rPr>
        <w:t xml:space="preserve">в технически разумный срок, согласованный </w:t>
      </w:r>
      <w:r w:rsidRPr="00C407E0">
        <w:rPr>
          <w:rFonts w:ascii="Times New Roman" w:hAnsi="Times New Roman" w:cs="Times New Roman"/>
          <w:i/>
          <w:sz w:val="20"/>
          <w:szCs w:val="20"/>
        </w:rPr>
        <w:t>Застройщиком</w:t>
      </w:r>
      <w:r w:rsidRPr="00C407E0">
        <w:rPr>
          <w:rFonts w:ascii="Times New Roman" w:hAnsi="Times New Roman" w:cs="Times New Roman"/>
          <w:sz w:val="20"/>
          <w:szCs w:val="20"/>
        </w:rPr>
        <w:t xml:space="preserve"> с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>,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заявил о них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07E0">
        <w:rPr>
          <w:rFonts w:ascii="Times New Roman" w:hAnsi="Times New Roman" w:cs="Times New Roman"/>
          <w:i/>
          <w:sz w:val="20"/>
          <w:szCs w:val="20"/>
        </w:rPr>
        <w:t>Застройщик</w:t>
      </w:r>
      <w:r w:rsidRPr="00C407E0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Участником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C407E0">
        <w:rPr>
          <w:rFonts w:ascii="Times New Roman" w:hAnsi="Times New Roman" w:cs="Times New Roman"/>
          <w:i/>
          <w:sz w:val="20"/>
          <w:szCs w:val="20"/>
        </w:rPr>
        <w:t>Участнику долевого строительства</w:t>
      </w:r>
      <w:r w:rsidRPr="00C407E0">
        <w:rPr>
          <w:rFonts w:ascii="Times New Roman" w:hAnsi="Times New Roman" w:cs="Times New Roman"/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являются основанием для отказа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7. ОТВЕТСТВЕННОСТЬ СТОРОН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В случае нарушения установленного Договором срока внесения платежа </w:t>
      </w:r>
      <w:r w:rsidRPr="00C407E0">
        <w:rPr>
          <w:rFonts w:ascii="Times New Roman" w:hAnsi="Times New Roman" w:cs="Times New Roman"/>
          <w:bCs/>
          <w:i/>
          <w:iCs/>
          <w:sz w:val="20"/>
          <w:szCs w:val="20"/>
        </w:rPr>
        <w:t>Участник долевого строительства</w:t>
      </w: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 уплачивает З</w:t>
      </w:r>
      <w:r w:rsidRPr="00C407E0">
        <w:rPr>
          <w:rFonts w:ascii="Times New Roman" w:hAnsi="Times New Roman" w:cs="Times New Roman"/>
          <w:bCs/>
          <w:i/>
          <w:iCs/>
          <w:sz w:val="20"/>
          <w:szCs w:val="20"/>
        </w:rPr>
        <w:t>астройщику</w:t>
      </w:r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 неустойку (пени) в размере одной трехсотой </w:t>
      </w:r>
      <w:hyperlink r:id="rId11" w:history="1">
        <w:r w:rsidRPr="00C407E0">
          <w:rPr>
            <w:rStyle w:val="a7"/>
            <w:rFonts w:ascii="Times New Roman" w:hAnsi="Times New Roman" w:cs="Times New Roman"/>
            <w:bCs/>
            <w:iCs/>
            <w:sz w:val="20"/>
            <w:szCs w:val="20"/>
          </w:rPr>
          <w:t>ставки рефинансирования</w:t>
        </w:r>
      </w:hyperlink>
      <w:r w:rsidRPr="00C407E0">
        <w:rPr>
          <w:rFonts w:ascii="Times New Roman" w:hAnsi="Times New Roman" w:cs="Times New Roman"/>
          <w:bCs/>
          <w:iCs/>
          <w:sz w:val="20"/>
          <w:szCs w:val="20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7.4.</w:t>
      </w:r>
      <w:r w:rsidRPr="00C407E0">
        <w:rPr>
          <w:rFonts w:ascii="Times New Roman" w:hAnsi="Times New Roman" w:cs="Times New Roman"/>
          <w:sz w:val="20"/>
          <w:szCs w:val="20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7.5.</w:t>
      </w:r>
      <w:r w:rsidRPr="00C407E0">
        <w:rPr>
          <w:rFonts w:ascii="Times New Roman" w:hAnsi="Times New Roman" w:cs="Times New Roman"/>
          <w:sz w:val="20"/>
          <w:szCs w:val="20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безопасность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самовольного посещения строящегося Многоквартирного дома.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РАСТОРЖЕНИЕ ДОГОВОРА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В случае просрочки внесения платежа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путем внесения платежей в предусмотренный Договором период),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вправе в одностороннем порядке отказаться от исполнения настоящего Договора</w:t>
      </w:r>
      <w:r w:rsidRPr="00C407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порядке, предусмотренном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C407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widowControl w:val="0"/>
        <w:tabs>
          <w:tab w:val="num" w:pos="567"/>
        </w:tabs>
        <w:spacing w:before="40"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Cs/>
          <w:iCs/>
          <w:spacing w:val="-4"/>
          <w:sz w:val="20"/>
          <w:szCs w:val="20"/>
          <w:lang w:eastAsia="ru-RU"/>
        </w:rPr>
        <w:t>8.2. В случае расторжения настоящего Д</w:t>
      </w:r>
      <w:r w:rsidRPr="00C407E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оговора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ВТБ (ПАО) </w:t>
      </w:r>
      <w:r w:rsidRPr="00C407E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Банке ВТБ (публичное акционерное общество).</w:t>
      </w:r>
    </w:p>
    <w:p w:rsidR="00C407E0" w:rsidRPr="00C407E0" w:rsidRDefault="00C407E0" w:rsidP="00C407E0">
      <w:pPr>
        <w:widowControl w:val="0"/>
        <w:tabs>
          <w:tab w:val="num" w:pos="567"/>
        </w:tabs>
        <w:spacing w:before="40" w:after="0" w:line="228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8.3. Односторонний отказ </w:t>
      </w:r>
      <w:r w:rsidRPr="00C407E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В случае, если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надлежащим образом исполняет свои обязательства перед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соответствует предусмотренным Федеральным законом требованиям к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имеет права на односторонний отказ от исполнения Договора во внесудебном порядке.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ПРОЧИЕ УСЛОВИЯ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Для государственной регистрации настоящего договора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9.2.4. Настоящий Договор составлен в письменной форме.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C407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два - для Застройщика, один - для регистрирующего органа.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самостоятельно распорядиться данными рекламными конструкциями.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Договор считается полностью исполненным: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 стороны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-со стороны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обязан уведомить об этом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письменном виде в течение 10 (десяти) дней с момента такого изменения. В противном случае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последствия, вызванные неисполнением или ненадлежащим исполнением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Участником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обязанности.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Письменная корреспонденция направляется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Письменная корреспонденция отправляется по почте заказным письмом с уведомлением о вручении или с курьером. В случае если Сторона отказывается принять письменную корреспонденцию, то такая Сторона считается уведомленной или получившей соответствующее письмо.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C407E0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407E0">
        <w:rPr>
          <w:rFonts w:ascii="Times New Roman" w:hAnsi="Times New Roman" w:cs="Times New Roman"/>
          <w:sz w:val="20"/>
          <w:szCs w:val="20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9.10. </w:t>
      </w:r>
      <w:r w:rsidRPr="00C407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ами</w:t>
      </w:r>
      <w:proofErr w:type="spellEnd"/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9.11.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граничащим с земельным участком (земельными участками), предназначенными для строительства 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комплекса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жилых домов и иных объектов недвижимости в соответствии с проектом застройки квартала.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изложенным,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подписанием настоящего Договора подтверждает, что он поставлен в известность и согласен с тем, что:</w:t>
      </w:r>
    </w:p>
    <w:p w:rsidR="00C407E0" w:rsidRPr="00C407E0" w:rsidRDefault="00C407E0" w:rsidP="00C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предоставленном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земельном участке (земельных участках), предоставленном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право ознакомиться путем подачи соответствующего письменного обращения.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соблюдением действующего законодательства. </w:t>
      </w:r>
    </w:p>
    <w:p w:rsidR="00C407E0" w:rsidRPr="00C407E0" w:rsidRDefault="00C407E0" w:rsidP="00C407E0">
      <w:pPr>
        <w:pStyle w:val="a5"/>
        <w:numPr>
          <w:ilvl w:val="0"/>
          <w:numId w:val="1"/>
        </w:numPr>
        <w:jc w:val="both"/>
        <w:rPr>
          <w:b/>
          <w:sz w:val="20"/>
          <w:szCs w:val="20"/>
          <w:highlight w:val="yellow"/>
        </w:rPr>
      </w:pPr>
      <w:r w:rsidRPr="00C407E0">
        <w:rPr>
          <w:sz w:val="20"/>
          <w:szCs w:val="20"/>
        </w:rPr>
        <w:t xml:space="preserve">на момент подписания настоящего договора </w:t>
      </w:r>
      <w:r w:rsidRPr="00C407E0">
        <w:rPr>
          <w:i/>
          <w:sz w:val="20"/>
          <w:szCs w:val="20"/>
        </w:rPr>
        <w:t>Застройщиком</w:t>
      </w:r>
      <w:r w:rsidRPr="00C407E0">
        <w:rPr>
          <w:sz w:val="20"/>
          <w:szCs w:val="20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proofErr w:type="gramStart"/>
      <w:r w:rsidRPr="00C407E0">
        <w:rPr>
          <w:rFonts w:eastAsiaTheme="minorHAnsi"/>
          <w:sz w:val="20"/>
          <w:szCs w:val="20"/>
          <w:lang w:eastAsia="en-US"/>
        </w:rPr>
        <w:t>жилой  дом</w:t>
      </w:r>
      <w:proofErr w:type="gramEnd"/>
      <w:r w:rsidRPr="00C407E0">
        <w:rPr>
          <w:rFonts w:eastAsiaTheme="minorHAnsi"/>
          <w:sz w:val="20"/>
          <w:szCs w:val="20"/>
          <w:lang w:eastAsia="en-US"/>
        </w:rPr>
        <w:t xml:space="preserve">   (№1  по ПЗУ). Секции 1А, 1Б; </w:t>
      </w:r>
      <w:proofErr w:type="spellStart"/>
      <w:r w:rsidRPr="00C407E0">
        <w:rPr>
          <w:rFonts w:eastAsiaTheme="minorHAnsi"/>
          <w:sz w:val="20"/>
          <w:szCs w:val="20"/>
          <w:lang w:eastAsia="en-US"/>
        </w:rPr>
        <w:t>Надземно</w:t>
      </w:r>
      <w:proofErr w:type="spellEnd"/>
      <w:r w:rsidRPr="00C407E0">
        <w:rPr>
          <w:rFonts w:eastAsiaTheme="minorHAnsi"/>
          <w:sz w:val="20"/>
          <w:szCs w:val="20"/>
          <w:lang w:eastAsia="en-US"/>
        </w:rPr>
        <w:t>-</w:t>
      </w:r>
      <w:proofErr w:type="gramStart"/>
      <w:r w:rsidRPr="00C407E0">
        <w:rPr>
          <w:rFonts w:eastAsiaTheme="minorHAnsi"/>
          <w:sz w:val="20"/>
          <w:szCs w:val="20"/>
          <w:lang w:eastAsia="en-US"/>
        </w:rPr>
        <w:t>подземный  паркинг</w:t>
      </w:r>
      <w:proofErr w:type="gramEnd"/>
      <w:r w:rsidRPr="00C407E0">
        <w:rPr>
          <w:rFonts w:eastAsiaTheme="minorHAnsi"/>
          <w:sz w:val="20"/>
          <w:szCs w:val="20"/>
          <w:lang w:eastAsia="en-US"/>
        </w:rPr>
        <w:t xml:space="preserve"> (№ 2 по ПЗУ); Жилой  дом (№ 3 по ПЗУ), расположенный  по адресу: Свердловская  область, г. Екатеринбург. Объект долевого строительства, подлежащий передаче </w:t>
      </w:r>
      <w:r w:rsidRPr="00C407E0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407E0">
        <w:rPr>
          <w:rFonts w:eastAsiaTheme="minorHAnsi"/>
          <w:sz w:val="20"/>
          <w:szCs w:val="20"/>
          <w:lang w:eastAsia="en-US"/>
        </w:rPr>
        <w:t>, расположен в</w:t>
      </w:r>
      <w:r w:rsidRPr="00C407E0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gramStart"/>
      <w:r w:rsidRPr="00C407E0">
        <w:rPr>
          <w:rFonts w:eastAsiaTheme="minorHAnsi"/>
          <w:sz w:val="20"/>
          <w:szCs w:val="20"/>
          <w:lang w:eastAsia="en-US"/>
        </w:rPr>
        <w:t>жилом</w:t>
      </w:r>
      <w:r w:rsidRPr="00C407E0">
        <w:rPr>
          <w:rFonts w:eastAsiaTheme="minorHAnsi"/>
          <w:sz w:val="20"/>
          <w:szCs w:val="20"/>
          <w:lang w:eastAsia="en-US"/>
        </w:rPr>
        <w:t xml:space="preserve">  дом</w:t>
      </w:r>
      <w:r w:rsidRPr="00C407E0">
        <w:rPr>
          <w:rFonts w:eastAsiaTheme="minorHAnsi"/>
          <w:sz w:val="20"/>
          <w:szCs w:val="20"/>
          <w:lang w:eastAsia="en-US"/>
        </w:rPr>
        <w:t>е</w:t>
      </w:r>
      <w:proofErr w:type="gramEnd"/>
      <w:r w:rsidRPr="00C407E0">
        <w:rPr>
          <w:rFonts w:eastAsiaTheme="minorHAnsi"/>
          <w:sz w:val="20"/>
          <w:szCs w:val="20"/>
          <w:lang w:eastAsia="en-US"/>
        </w:rPr>
        <w:t xml:space="preserve"> (№ 3 по ПЗУ), расположенный  по адресу: Свердловская  область, г. Екатеринбург.</w:t>
      </w:r>
      <w:r w:rsidRPr="00C407E0">
        <w:rPr>
          <w:b/>
          <w:sz w:val="20"/>
          <w:szCs w:val="20"/>
        </w:rPr>
        <w:t xml:space="preserve"> </w:t>
      </w:r>
      <w:r w:rsidRPr="00C407E0">
        <w:rPr>
          <w:sz w:val="20"/>
          <w:szCs w:val="20"/>
        </w:rPr>
        <w:t xml:space="preserve">Объект долевого строительства, подлежащий передаче </w:t>
      </w:r>
      <w:r w:rsidRPr="00C407E0">
        <w:rPr>
          <w:i/>
          <w:sz w:val="20"/>
          <w:szCs w:val="20"/>
        </w:rPr>
        <w:t>Участнику долевого строительства</w:t>
      </w:r>
      <w:r w:rsidRPr="00C407E0">
        <w:rPr>
          <w:sz w:val="20"/>
          <w:szCs w:val="20"/>
        </w:rPr>
        <w:t xml:space="preserve">, расположен в указанном в п. 1.1. Договора Многоквартирном доме. </w:t>
      </w:r>
      <w:r w:rsidRPr="00C407E0">
        <w:rPr>
          <w:i/>
          <w:sz w:val="20"/>
          <w:szCs w:val="20"/>
        </w:rPr>
        <w:t>Участник долевого строительства</w:t>
      </w:r>
      <w:r w:rsidRPr="00C407E0">
        <w:rPr>
          <w:sz w:val="20"/>
          <w:szCs w:val="20"/>
        </w:rPr>
        <w:t xml:space="preserve"> выражает свое согласие с тем, что после заключения настоящего договора </w:t>
      </w:r>
      <w:r w:rsidRPr="00C407E0">
        <w:rPr>
          <w:i/>
          <w:sz w:val="20"/>
          <w:szCs w:val="20"/>
        </w:rPr>
        <w:t>Застройщиком</w:t>
      </w:r>
      <w:r w:rsidRPr="00C407E0">
        <w:rPr>
          <w:sz w:val="20"/>
          <w:szCs w:val="20"/>
        </w:rPr>
        <w:t xml:space="preserve"> могут быть внесены изменения в </w:t>
      </w:r>
      <w:proofErr w:type="spellStart"/>
      <w:r w:rsidRPr="00C407E0">
        <w:rPr>
          <w:sz w:val="20"/>
          <w:szCs w:val="20"/>
        </w:rPr>
        <w:t>т.ч</w:t>
      </w:r>
      <w:proofErr w:type="spellEnd"/>
      <w:r w:rsidRPr="00C407E0">
        <w:rPr>
          <w:sz w:val="20"/>
          <w:szCs w:val="20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C407E0">
        <w:rPr>
          <w:sz w:val="20"/>
          <w:szCs w:val="20"/>
        </w:rPr>
        <w:t>т.ч</w:t>
      </w:r>
      <w:proofErr w:type="spellEnd"/>
      <w:r w:rsidRPr="00C407E0">
        <w:rPr>
          <w:sz w:val="20"/>
          <w:szCs w:val="20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C407E0" w:rsidRPr="00C407E0" w:rsidRDefault="00C407E0" w:rsidP="00C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в указанном в п. 1.1. Договора Многоквартирном доме.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выражает свое согласие с тем, что после заключения настоящего договора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внесены изменения 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C407E0" w:rsidRPr="00C407E0" w:rsidRDefault="00C407E0" w:rsidP="00C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предусмотрено поэтапное строительство объектов недвижимости, в связи с чем, после передачи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долевого строительства, на земельном участке (земельных участках), предоставленном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C407E0" w:rsidRPr="00C407E0" w:rsidRDefault="00C407E0" w:rsidP="00C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предусматривается подключение (присоединение) объектов недвижимости к сетям –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, -тепло, -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 снабжения, а также способы выполнения указанных работ (в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через транзитные сети </w:t>
      </w:r>
      <w:proofErr w:type="spellStart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техподполья</w:t>
      </w:r>
      <w:proofErr w:type="spellEnd"/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выражает свое согласие с предусмотренным проектной документацией способом выполнения указанных работ;</w:t>
      </w:r>
    </w:p>
    <w:p w:rsidR="00C407E0" w:rsidRPr="00C407E0" w:rsidRDefault="00C407E0" w:rsidP="00C40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2" w:history="1">
        <w:r w:rsidRPr="00C407E0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законодательства</w:t>
        </w:r>
      </w:hyperlink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3" w:history="1">
        <w:r w:rsidRPr="00C407E0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законодательства</w:t>
        </w:r>
      </w:hyperlink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C407E0" w:rsidRPr="00C407E0" w:rsidRDefault="00C407E0" w:rsidP="00C407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Застройщику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земельном участке.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9.12. Подписанием настоящего Договора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все условия Договора ему понятны, с указанными условиями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согласен.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Подписанием настоящего Договора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подтверждает, что он ознакомлен с проектной декларацией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Застройщике</w:t>
      </w: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Проекте.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уведомлен о размещении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отражаться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Застройщиком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Проектной декларации 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Участнику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известно, где он может с указанными изменениями ознакомиться.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9.13.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 о том, что земельный участок с кадастровым номером </w:t>
      </w:r>
      <w:r w:rsidRPr="00C407E0">
        <w:rPr>
          <w:rFonts w:ascii="Times New Roman" w:hAnsi="Times New Roman" w:cs="Times New Roman"/>
          <w:sz w:val="20"/>
          <w:szCs w:val="20"/>
        </w:rPr>
        <w:t xml:space="preserve">66:41:0106104:253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передан в залог Банку ВТБ (ПАО).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9.14. Настоящим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Участник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данных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Участника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заключения и исполнения настоящего Договора. Обработка персональных данных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Участника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объеме, который необходим для достижения вышеуказанной цели.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Участник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подтверждает, что данное согласие действуют до дня отзыва в письменной форме.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9.15.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Участником долевого строительства 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Застройщиком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9.16. К Договору прилагаются:</w:t>
      </w:r>
    </w:p>
    <w:p w:rsidR="00C407E0" w:rsidRPr="00C407E0" w:rsidRDefault="00C407E0" w:rsidP="00C4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 Объекта долевого строительства (Приложение № 1).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9.17. Настоящий Договор составлен в двух экземплярах, имеющих равную юридическую силу: один экземпляр для </w:t>
      </w:r>
      <w:r w:rsidRPr="00C407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Участника долевого строительства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один - для </w:t>
      </w:r>
      <w:r w:rsidRPr="00C407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Застройщика</w:t>
      </w: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319"/>
      </w:tblGrid>
      <w:tr w:rsidR="00C407E0" w:rsidRPr="00C407E0" w:rsidTr="00C407E0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Застройщик: </w:t>
            </w:r>
            <w:r w:rsidRPr="00C4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Специализированный </w:t>
            </w:r>
            <w:r w:rsidRPr="00C4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Застройщик </w:t>
            </w:r>
            <w:r w:rsidRPr="00C4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4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Атомстройкомплекс</w:t>
            </w:r>
            <w:proofErr w:type="spellEnd"/>
            <w:r w:rsidRPr="00C40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-Северное сияние»</w:t>
            </w:r>
            <w:r w:rsidRPr="00C407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лице _____ общества с ограниченной ответственностью Агентство Недвижимости «АТОМ» ______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Участник долевого строительства: </w:t>
            </w:r>
          </w:p>
        </w:tc>
      </w:tr>
      <w:tr w:rsidR="00C407E0" w:rsidRPr="00C407E0" w:rsidTr="00C407E0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0" w:rsidRPr="00C407E0" w:rsidRDefault="00C407E0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620026, г. Екатеринбург, ул. Белинского, д. 39, оф. 1402</w:t>
            </w: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ИНН 6685183441 / КПП 668501001</w:t>
            </w: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__________________________/________________________</w:t>
            </w:r>
          </w:p>
          <w:p w:rsidR="00C407E0" w:rsidRPr="00C407E0" w:rsidRDefault="00C407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ФИО: _____________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_____________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 _____________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Зарегистрирован: ____________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</w:t>
            </w: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E0" w:rsidRPr="00C407E0" w:rsidRDefault="00C407E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_________________________/_________________/</w:t>
            </w:r>
          </w:p>
        </w:tc>
      </w:tr>
    </w:tbl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 № ___ от «__» _____ 20__ г.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ОБЪЕКТА ДОЛЕВОГО СТРОИТЕЛЬСТВА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Застройщик: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долевого строительства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________________/_____________</w:t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407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______________/__________</w:t>
      </w:r>
    </w:p>
    <w:p w:rsidR="00C407E0" w:rsidRPr="00C407E0" w:rsidRDefault="00C407E0" w:rsidP="00C407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7E0" w:rsidRPr="00C407E0" w:rsidRDefault="00C407E0" w:rsidP="00C407E0">
      <w:pPr>
        <w:rPr>
          <w:rFonts w:ascii="Times New Roman" w:hAnsi="Times New Roman" w:cs="Times New Roman"/>
          <w:sz w:val="20"/>
          <w:szCs w:val="20"/>
        </w:rPr>
      </w:pPr>
    </w:p>
    <w:p w:rsidR="00843676" w:rsidRDefault="00843676"/>
    <w:sectPr w:rsidR="008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CF" w:rsidRDefault="009425CF" w:rsidP="00C407E0">
      <w:pPr>
        <w:spacing w:after="0" w:line="240" w:lineRule="auto"/>
      </w:pPr>
      <w:r>
        <w:separator/>
      </w:r>
    </w:p>
  </w:endnote>
  <w:endnote w:type="continuationSeparator" w:id="0">
    <w:p w:rsidR="009425CF" w:rsidRDefault="009425CF" w:rsidP="00C4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CF" w:rsidRDefault="009425CF" w:rsidP="00C407E0">
      <w:pPr>
        <w:spacing w:after="0" w:line="240" w:lineRule="auto"/>
      </w:pPr>
      <w:r>
        <w:separator/>
      </w:r>
    </w:p>
  </w:footnote>
  <w:footnote w:type="continuationSeparator" w:id="0">
    <w:p w:rsidR="009425CF" w:rsidRDefault="009425CF" w:rsidP="00C407E0">
      <w:pPr>
        <w:spacing w:after="0" w:line="240" w:lineRule="auto"/>
      </w:pPr>
      <w:r>
        <w:continuationSeparator/>
      </w:r>
    </w:p>
  </w:footnote>
  <w:footnote w:id="1">
    <w:p w:rsidR="00C407E0" w:rsidRDefault="00C407E0" w:rsidP="00C407E0">
      <w:pPr>
        <w:pStyle w:val="a3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C407E0" w:rsidRDefault="00C407E0" w:rsidP="00C407E0">
      <w:pPr>
        <w:pStyle w:val="a3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Срок не позднее                      г.</w:t>
      </w:r>
    </w:p>
  </w:footnote>
  <w:footnote w:id="3">
    <w:p w:rsidR="00C407E0" w:rsidRDefault="00C407E0" w:rsidP="00C407E0">
      <w:pPr>
        <w:pStyle w:val="a3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Срок при рассрочке не позднее                   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0"/>
    <w:rsid w:val="001B5840"/>
    <w:rsid w:val="00843676"/>
    <w:rsid w:val="009425CF"/>
    <w:rsid w:val="00C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AAD"/>
  <w15:chartTrackingRefBased/>
  <w15:docId w15:val="{4CDC3DDE-C729-4143-9A93-57B7B7C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40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0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C407E0"/>
    <w:rPr>
      <w:vertAlign w:val="superscript"/>
    </w:rPr>
  </w:style>
  <w:style w:type="table" w:customStyle="1" w:styleId="14">
    <w:name w:val="Сетка таблицы14"/>
    <w:basedOn w:val="a1"/>
    <w:uiPriority w:val="39"/>
    <w:rsid w:val="00C40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4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13" Type="http://schemas.openxmlformats.org/officeDocument/2006/relationships/hyperlink" Target="consultantplus://offline/ref=C6CC3A040044CAA604FCD8AE710A5742CFD3F57283AB71EF161E8FA30D1E37A190D76F5E192D6BB8H8I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CC3A040044CAA604FCD8AE710A5742CFD3F17183A071EF161E8FA30D1E37A190D76F5E1FH2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D1A2EBC2703CB336D9351DDBE10A62C8C5AF03F0FE63E9BFF3621w1q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4D20-3285-4428-BE63-3C24134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6667</Words>
  <Characters>38003</Characters>
  <Application>Microsoft Office Word</Application>
  <DocSecurity>0</DocSecurity>
  <Lines>316</Lines>
  <Paragraphs>89</Paragraphs>
  <ScaleCrop>false</ScaleCrop>
  <Company/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Чипак Мария Александровна</dc:creator>
  <cp:keywords/>
  <dc:description/>
  <cp:lastModifiedBy>Чипак Мария Александровна</cp:lastModifiedBy>
  <cp:revision>2</cp:revision>
  <dcterms:created xsi:type="dcterms:W3CDTF">2023-04-17T10:29:00Z</dcterms:created>
  <dcterms:modified xsi:type="dcterms:W3CDTF">2023-04-17T10:32:00Z</dcterms:modified>
</cp:coreProperties>
</file>