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12" w:rsidRPr="00216A47" w:rsidRDefault="00217212" w:rsidP="0011452E">
      <w:pPr>
        <w:spacing w:after="0" w:line="240" w:lineRule="auto"/>
        <w:jc w:val="center"/>
        <w:rPr>
          <w:rFonts w:ascii="Times New Roman" w:hAnsi="Times New Roman" w:cs="Times New Roman"/>
          <w:b/>
          <w:sz w:val="18"/>
          <w:szCs w:val="18"/>
        </w:rPr>
      </w:pPr>
    </w:p>
    <w:p w:rsidR="00E80C71" w:rsidRPr="00F4640F" w:rsidRDefault="00E80C71" w:rsidP="0011452E">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ДОГОВОР</w:t>
      </w:r>
      <w:r w:rsidR="00DC6E16" w:rsidRPr="00F4640F">
        <w:rPr>
          <w:rFonts w:ascii="Times New Roman" w:hAnsi="Times New Roman" w:cs="Times New Roman"/>
          <w:b/>
          <w:sz w:val="18"/>
          <w:szCs w:val="18"/>
        </w:rPr>
        <w:t xml:space="preserve"> № </w:t>
      </w:r>
      <w:r w:rsidR="009C693E" w:rsidRPr="00F4640F">
        <w:rPr>
          <w:rFonts w:ascii="Times New Roman" w:hAnsi="Times New Roman" w:cs="Times New Roman"/>
          <w:b/>
          <w:sz w:val="18"/>
          <w:szCs w:val="18"/>
        </w:rPr>
        <w:t>_________________</w:t>
      </w:r>
    </w:p>
    <w:p w:rsidR="00E80C71" w:rsidRPr="00F4640F" w:rsidRDefault="00E80C71" w:rsidP="0011452E">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 xml:space="preserve">участия в долевом строительстве </w:t>
      </w:r>
    </w:p>
    <w:p w:rsidR="00E80C71" w:rsidRPr="00F4640F" w:rsidRDefault="00E80C71" w:rsidP="0011452E">
      <w:pPr>
        <w:spacing w:after="0" w:line="24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E80AC7" w:rsidRPr="00F4640F" w:rsidTr="00E80AC7">
        <w:tc>
          <w:tcPr>
            <w:tcW w:w="5210" w:type="dxa"/>
          </w:tcPr>
          <w:p w:rsidR="00E80AC7" w:rsidRPr="00F4640F" w:rsidRDefault="00E80AC7" w:rsidP="00E80AC7">
            <w:pPr>
              <w:rPr>
                <w:sz w:val="18"/>
                <w:szCs w:val="18"/>
              </w:rPr>
            </w:pPr>
            <w:r w:rsidRPr="00F4640F">
              <w:rPr>
                <w:sz w:val="18"/>
                <w:szCs w:val="18"/>
              </w:rPr>
              <w:t>Россия, Республика Татарстан, город Казань</w:t>
            </w:r>
          </w:p>
        </w:tc>
        <w:tc>
          <w:tcPr>
            <w:tcW w:w="5210" w:type="dxa"/>
          </w:tcPr>
          <w:p w:rsidR="00E80AC7" w:rsidRPr="00F4640F" w:rsidRDefault="00D7296C" w:rsidP="00B4299E">
            <w:pPr>
              <w:jc w:val="right"/>
              <w:rPr>
                <w:sz w:val="18"/>
                <w:szCs w:val="18"/>
              </w:rPr>
            </w:pPr>
            <w:r w:rsidRPr="00F4640F">
              <w:rPr>
                <w:sz w:val="18"/>
                <w:szCs w:val="18"/>
              </w:rPr>
              <w:t>«_____»  ______________ 202</w:t>
            </w:r>
            <w:r w:rsidR="00B4299E" w:rsidRPr="00F4640F">
              <w:rPr>
                <w:sz w:val="18"/>
                <w:szCs w:val="18"/>
              </w:rPr>
              <w:t>3</w:t>
            </w:r>
            <w:r w:rsidR="00E80AC7" w:rsidRPr="00F4640F">
              <w:rPr>
                <w:sz w:val="18"/>
                <w:szCs w:val="18"/>
              </w:rPr>
              <w:t xml:space="preserve"> года</w:t>
            </w:r>
          </w:p>
        </w:tc>
      </w:tr>
    </w:tbl>
    <w:p w:rsidR="00E80C71" w:rsidRPr="00F4640F" w:rsidRDefault="00E80C71" w:rsidP="0011452E">
      <w:pPr>
        <w:spacing w:after="0" w:line="240" w:lineRule="auto"/>
        <w:jc w:val="both"/>
        <w:rPr>
          <w:rFonts w:ascii="Times New Roman" w:hAnsi="Times New Roman" w:cs="Times New Roman"/>
          <w:sz w:val="18"/>
          <w:szCs w:val="18"/>
        </w:rPr>
      </w:pPr>
    </w:p>
    <w:p w:rsidR="00E80C71" w:rsidRPr="00F4640F" w:rsidRDefault="00E80C71" w:rsidP="0014029E">
      <w:pPr>
        <w:spacing w:after="0" w:line="240" w:lineRule="auto"/>
        <w:jc w:val="both"/>
        <w:rPr>
          <w:rFonts w:ascii="Times New Roman" w:hAnsi="Times New Roman" w:cs="Times New Roman"/>
          <w:b/>
          <w:sz w:val="18"/>
          <w:szCs w:val="18"/>
        </w:rPr>
      </w:pPr>
      <w:r w:rsidRPr="00F4640F">
        <w:rPr>
          <w:rFonts w:ascii="Times New Roman" w:hAnsi="Times New Roman" w:cs="Times New Roman"/>
          <w:sz w:val="18"/>
          <w:szCs w:val="18"/>
        </w:rPr>
        <w:tab/>
      </w:r>
      <w:r w:rsidR="00871B07" w:rsidRPr="00F4640F">
        <w:rPr>
          <w:rFonts w:ascii="Times New Roman" w:hAnsi="Times New Roman" w:cs="Times New Roman"/>
          <w:b/>
          <w:sz w:val="18"/>
          <w:szCs w:val="18"/>
        </w:rPr>
        <w:t>Общество с ограниченной ответственностью «Специализированный застройщик Гарант»</w:t>
      </w:r>
      <w:r w:rsidRPr="00F4640F">
        <w:rPr>
          <w:rFonts w:ascii="Times New Roman" w:hAnsi="Times New Roman" w:cs="Times New Roman"/>
          <w:sz w:val="18"/>
          <w:szCs w:val="18"/>
        </w:rPr>
        <w:t xml:space="preserve">, зарегистрированное Межрайонной инспекцией Федеральной налоговой службы № 18 по Республике Татарстан </w:t>
      </w:r>
      <w:r w:rsidR="004A0BAE" w:rsidRPr="00F4640F">
        <w:rPr>
          <w:rFonts w:ascii="Times New Roman" w:hAnsi="Times New Roman" w:cs="Times New Roman"/>
          <w:sz w:val="18"/>
          <w:szCs w:val="18"/>
        </w:rPr>
        <w:t>24.08.2020 г.</w:t>
      </w:r>
      <w:r w:rsidRPr="00F4640F">
        <w:rPr>
          <w:rFonts w:ascii="Times New Roman" w:hAnsi="Times New Roman" w:cs="Times New Roman"/>
          <w:sz w:val="18"/>
          <w:szCs w:val="18"/>
        </w:rPr>
        <w:t xml:space="preserve">, ОГРН </w:t>
      </w:r>
      <w:r w:rsidR="00725D0E" w:rsidRPr="00F4640F">
        <w:rPr>
          <w:rFonts w:ascii="Times New Roman" w:hAnsi="Times New Roman" w:cs="Times New Roman"/>
          <w:color w:val="000000"/>
          <w:sz w:val="18"/>
          <w:szCs w:val="18"/>
        </w:rPr>
        <w:t>1201600058417</w:t>
      </w:r>
      <w:r w:rsidRPr="00F4640F">
        <w:rPr>
          <w:rFonts w:ascii="Times New Roman" w:hAnsi="Times New Roman" w:cs="Times New Roman"/>
          <w:sz w:val="18"/>
          <w:szCs w:val="18"/>
        </w:rPr>
        <w:t xml:space="preserve">, ИНН </w:t>
      </w:r>
      <w:r w:rsidR="00725D0E" w:rsidRPr="00F4640F">
        <w:rPr>
          <w:rFonts w:ascii="Times New Roman" w:hAnsi="Times New Roman" w:cs="Times New Roman"/>
          <w:color w:val="000000"/>
          <w:sz w:val="18"/>
          <w:szCs w:val="18"/>
        </w:rPr>
        <w:t>1659210428</w:t>
      </w:r>
      <w:r w:rsidRPr="00F4640F">
        <w:rPr>
          <w:rFonts w:ascii="Times New Roman" w:hAnsi="Times New Roman" w:cs="Times New Roman"/>
          <w:sz w:val="18"/>
          <w:szCs w:val="18"/>
        </w:rPr>
        <w:t xml:space="preserve">, КПП </w:t>
      </w:r>
      <w:r w:rsidR="00725D0E" w:rsidRPr="00F4640F">
        <w:rPr>
          <w:rFonts w:ascii="Times New Roman" w:hAnsi="Times New Roman" w:cs="Times New Roman"/>
          <w:color w:val="000000"/>
          <w:sz w:val="18"/>
          <w:szCs w:val="18"/>
        </w:rPr>
        <w:t>165901001</w:t>
      </w:r>
      <w:r w:rsidRPr="00F4640F">
        <w:rPr>
          <w:rFonts w:ascii="Times New Roman" w:hAnsi="Times New Roman" w:cs="Times New Roman"/>
          <w:sz w:val="18"/>
          <w:szCs w:val="18"/>
        </w:rPr>
        <w:t xml:space="preserve">, именуемое в дальнейшем </w:t>
      </w:r>
      <w:r w:rsidRPr="00F4640F">
        <w:rPr>
          <w:rFonts w:ascii="Times New Roman" w:hAnsi="Times New Roman" w:cs="Times New Roman"/>
          <w:b/>
          <w:sz w:val="18"/>
          <w:szCs w:val="18"/>
        </w:rPr>
        <w:t>«Застройщик»</w:t>
      </w:r>
      <w:r w:rsidRPr="00F4640F">
        <w:rPr>
          <w:rFonts w:ascii="Times New Roman" w:hAnsi="Times New Roman" w:cs="Times New Roman"/>
          <w:sz w:val="18"/>
          <w:szCs w:val="18"/>
        </w:rPr>
        <w:t xml:space="preserve">, </w:t>
      </w:r>
      <w:r w:rsidR="002B37DC" w:rsidRPr="00F4640F">
        <w:rPr>
          <w:rFonts w:ascii="Times New Roman" w:hAnsi="Times New Roman" w:cs="Times New Roman"/>
          <w:sz w:val="18"/>
          <w:szCs w:val="18"/>
        </w:rPr>
        <w:t>в лице директора Ковалева Руслана Николаевича</w:t>
      </w:r>
      <w:r w:rsidR="00106463" w:rsidRPr="00F4640F">
        <w:rPr>
          <w:rFonts w:ascii="Times New Roman" w:hAnsi="Times New Roman" w:cs="Times New Roman"/>
          <w:sz w:val="18"/>
          <w:szCs w:val="18"/>
        </w:rPr>
        <w:t>, действующего на основании Устава</w:t>
      </w:r>
      <w:r w:rsidRPr="00F4640F">
        <w:rPr>
          <w:rFonts w:ascii="Times New Roman" w:hAnsi="Times New Roman" w:cs="Times New Roman"/>
          <w:sz w:val="18"/>
          <w:szCs w:val="18"/>
        </w:rPr>
        <w:t xml:space="preserve">, с одной стороны, и   </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гражданин(ка) Российской Федерации __</w:t>
      </w:r>
      <w:r w:rsidR="00DC7EC9" w:rsidRPr="00F4640F">
        <w:rPr>
          <w:rFonts w:ascii="Times New Roman" w:hAnsi="Times New Roman" w:cs="Times New Roman"/>
          <w:sz w:val="18"/>
          <w:szCs w:val="18"/>
        </w:rPr>
        <w:t>_______________________________</w:t>
      </w:r>
      <w:r w:rsidRPr="00F4640F">
        <w:rPr>
          <w:rFonts w:ascii="Times New Roman" w:hAnsi="Times New Roman" w:cs="Times New Roman"/>
          <w:sz w:val="18"/>
          <w:szCs w:val="18"/>
        </w:rPr>
        <w:t>________, именуемый</w:t>
      </w:r>
      <w:r w:rsidR="00DC7EC9" w:rsidRPr="00F4640F">
        <w:rPr>
          <w:rFonts w:ascii="Times New Roman" w:hAnsi="Times New Roman" w:cs="Times New Roman"/>
          <w:sz w:val="18"/>
          <w:szCs w:val="18"/>
        </w:rPr>
        <w:t>/ая</w:t>
      </w:r>
      <w:r w:rsidRPr="00F4640F">
        <w:rPr>
          <w:rFonts w:ascii="Times New Roman" w:hAnsi="Times New Roman" w:cs="Times New Roman"/>
          <w:sz w:val="18"/>
          <w:szCs w:val="18"/>
        </w:rPr>
        <w:t xml:space="preserve"> в дальнейшем </w:t>
      </w:r>
      <w:r w:rsidRPr="00F4640F">
        <w:rPr>
          <w:rFonts w:ascii="Times New Roman" w:hAnsi="Times New Roman" w:cs="Times New Roman"/>
          <w:b/>
          <w:sz w:val="18"/>
          <w:szCs w:val="18"/>
        </w:rPr>
        <w:t>«Участник  долевого строительства»</w:t>
      </w:r>
      <w:r w:rsidRPr="00F4640F">
        <w:rPr>
          <w:rFonts w:ascii="Times New Roman" w:hAnsi="Times New Roman" w:cs="Times New Roman"/>
          <w:sz w:val="18"/>
          <w:szCs w:val="18"/>
        </w:rPr>
        <w:t xml:space="preserve">, с другой стороны, вместе именуемые в дальнейшем </w:t>
      </w:r>
      <w:r w:rsidRPr="00F4640F">
        <w:rPr>
          <w:rFonts w:ascii="Times New Roman" w:hAnsi="Times New Roman" w:cs="Times New Roman"/>
          <w:b/>
          <w:sz w:val="18"/>
          <w:szCs w:val="18"/>
        </w:rPr>
        <w:t>«Стороны»</w:t>
      </w:r>
      <w:r w:rsidRPr="00F4640F">
        <w:rPr>
          <w:rFonts w:ascii="Times New Roman" w:hAnsi="Times New Roman" w:cs="Times New Roman"/>
          <w:sz w:val="18"/>
          <w:szCs w:val="18"/>
        </w:rPr>
        <w:t xml:space="preserve">,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w:t>
      </w:r>
      <w:r w:rsidRPr="00F4640F">
        <w:rPr>
          <w:rFonts w:ascii="Times New Roman" w:hAnsi="Times New Roman" w:cs="Times New Roman"/>
          <w:b/>
          <w:sz w:val="18"/>
          <w:szCs w:val="18"/>
        </w:rPr>
        <w:t>«Договор»</w:t>
      </w:r>
      <w:r w:rsidRPr="00F4640F">
        <w:rPr>
          <w:rFonts w:ascii="Times New Roman" w:hAnsi="Times New Roman" w:cs="Times New Roman"/>
          <w:sz w:val="18"/>
          <w:szCs w:val="18"/>
        </w:rPr>
        <w:t>) о нижеследующем:</w:t>
      </w:r>
    </w:p>
    <w:p w:rsidR="00E80C71" w:rsidRPr="00F4640F" w:rsidRDefault="00E80C71" w:rsidP="0011452E">
      <w:pPr>
        <w:spacing w:after="0" w:line="240" w:lineRule="auto"/>
        <w:jc w:val="both"/>
        <w:rPr>
          <w:rFonts w:ascii="Times New Roman" w:hAnsi="Times New Roman" w:cs="Times New Roman"/>
          <w:sz w:val="18"/>
          <w:szCs w:val="18"/>
        </w:rPr>
      </w:pPr>
    </w:p>
    <w:p w:rsidR="00E80C71" w:rsidRPr="00F4640F" w:rsidRDefault="000D230E" w:rsidP="0011452E">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1. ОБЩИЕ ПОЛОЖЕНИЯ</w:t>
      </w:r>
    </w:p>
    <w:p w:rsidR="00E80C7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1.1. В настоящем Договоре используются следующие основные понятия (определения):</w:t>
      </w:r>
    </w:p>
    <w:p w:rsidR="00E80C7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1.1.1. Застройщик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rsidR="00E80C7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1.1.2. 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E80C7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1.1.3. Объект – строящийся Застройщиком многоквартирный жилой дом, в том числе с привлечением денежных средств Участника долевого строительства, имеющий следующие характеристики:</w:t>
      </w:r>
    </w:p>
    <w:p w:rsidR="00E80C71" w:rsidRPr="00F4640F" w:rsidRDefault="00E80C71" w:rsidP="0011452E">
      <w:pPr>
        <w:spacing w:after="0" w:line="240" w:lineRule="auto"/>
        <w:jc w:val="both"/>
        <w:rPr>
          <w:rFonts w:ascii="Times New Roman" w:hAnsi="Times New Roman" w:cs="Times New Roman"/>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61"/>
        <w:gridCol w:w="7087"/>
      </w:tblGrid>
      <w:tr w:rsidR="0025535E" w:rsidRPr="00F4640F" w:rsidTr="002F6494">
        <w:trPr>
          <w:trHeight w:val="638"/>
        </w:trPr>
        <w:tc>
          <w:tcPr>
            <w:tcW w:w="3261" w:type="dxa"/>
            <w:tcMar>
              <w:top w:w="0" w:type="dxa"/>
              <w:left w:w="108" w:type="dxa"/>
              <w:bottom w:w="0" w:type="dxa"/>
              <w:right w:w="108" w:type="dxa"/>
            </w:tcMar>
            <w:hideMark/>
          </w:tcPr>
          <w:p w:rsidR="0025535E" w:rsidRPr="00F4640F" w:rsidRDefault="0025535E" w:rsidP="0011452E">
            <w:pPr>
              <w:spacing w:after="0" w:line="240" w:lineRule="auto"/>
              <w:rPr>
                <w:rFonts w:ascii="Times New Roman" w:eastAsia="Calibri" w:hAnsi="Times New Roman" w:cs="Times New Roman"/>
                <w:b/>
                <w:bCs/>
                <w:sz w:val="18"/>
                <w:szCs w:val="18"/>
              </w:rPr>
            </w:pPr>
            <w:r w:rsidRPr="00F4640F">
              <w:rPr>
                <w:rFonts w:ascii="Times New Roman" w:eastAsia="Calibri" w:hAnsi="Times New Roman" w:cs="Times New Roman"/>
                <w:b/>
                <w:bCs/>
                <w:color w:val="000000"/>
                <w:sz w:val="18"/>
                <w:szCs w:val="18"/>
              </w:rPr>
              <w:t>Вид строящегося (создаваемого) объекта недвижимости)</w:t>
            </w:r>
          </w:p>
        </w:tc>
        <w:tc>
          <w:tcPr>
            <w:tcW w:w="7087" w:type="dxa"/>
            <w:tcMar>
              <w:top w:w="0" w:type="dxa"/>
              <w:left w:w="108" w:type="dxa"/>
              <w:bottom w:w="0" w:type="dxa"/>
              <w:right w:w="108" w:type="dxa"/>
            </w:tcMar>
            <w:hideMark/>
          </w:tcPr>
          <w:p w:rsidR="0025535E" w:rsidRPr="00F4640F" w:rsidRDefault="00C429F7" w:rsidP="00E616F4">
            <w:pPr>
              <w:spacing w:after="0" w:line="240" w:lineRule="auto"/>
              <w:jc w:val="both"/>
              <w:rPr>
                <w:rFonts w:ascii="Times New Roman" w:eastAsia="Calibri" w:hAnsi="Times New Roman" w:cs="Times New Roman"/>
                <w:b/>
                <w:sz w:val="18"/>
                <w:szCs w:val="18"/>
              </w:rPr>
            </w:pPr>
            <w:r w:rsidRPr="00F4640F">
              <w:rPr>
                <w:rFonts w:ascii="Times New Roman" w:eastAsia="Calibri" w:hAnsi="Times New Roman" w:cs="Times New Roman"/>
                <w:b/>
                <w:sz w:val="18"/>
                <w:szCs w:val="18"/>
              </w:rPr>
              <w:t>«Жилой дом с подземным паркингом по улице Нариманова» расположенный по адресу: РТ, г. Казань, Вахитовский район, ул. Нариманова, кадастровый номер земельного участка – 16:50:012103:993</w:t>
            </w:r>
          </w:p>
        </w:tc>
      </w:tr>
      <w:tr w:rsidR="00C429F7" w:rsidRPr="00F4640F" w:rsidTr="002F6494">
        <w:trPr>
          <w:trHeight w:val="153"/>
        </w:trPr>
        <w:tc>
          <w:tcPr>
            <w:tcW w:w="3261" w:type="dxa"/>
            <w:tcMar>
              <w:top w:w="0" w:type="dxa"/>
              <w:left w:w="108" w:type="dxa"/>
              <w:bottom w:w="0" w:type="dxa"/>
              <w:right w:w="108" w:type="dxa"/>
            </w:tcMar>
            <w:hideMark/>
          </w:tcPr>
          <w:p w:rsidR="00C429F7" w:rsidRPr="00F4640F" w:rsidRDefault="00C429F7" w:rsidP="00C429F7">
            <w:pPr>
              <w:spacing w:after="0" w:line="240" w:lineRule="auto"/>
              <w:jc w:val="both"/>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 xml:space="preserve">Назначение объекта </w:t>
            </w:r>
          </w:p>
        </w:tc>
        <w:tc>
          <w:tcPr>
            <w:tcW w:w="7087" w:type="dxa"/>
            <w:tcMar>
              <w:top w:w="0" w:type="dxa"/>
              <w:left w:w="108" w:type="dxa"/>
              <w:bottom w:w="0" w:type="dxa"/>
              <w:right w:w="108" w:type="dxa"/>
            </w:tcMar>
            <w:hideMark/>
          </w:tcPr>
          <w:p w:rsidR="00C429F7" w:rsidRPr="00F4640F" w:rsidRDefault="00C429F7" w:rsidP="00C429F7">
            <w:pPr>
              <w:spacing w:after="0" w:line="240" w:lineRule="auto"/>
              <w:jc w:val="both"/>
              <w:rPr>
                <w:rFonts w:ascii="Times New Roman" w:eastAsia="Calibri" w:hAnsi="Times New Roman" w:cs="Times New Roman"/>
                <w:sz w:val="18"/>
                <w:szCs w:val="18"/>
              </w:rPr>
            </w:pPr>
            <w:r w:rsidRPr="00F4640F">
              <w:rPr>
                <w:rFonts w:ascii="Times New Roman" w:eastAsia="Calibri" w:hAnsi="Times New Roman" w:cs="Times New Roman"/>
                <w:sz w:val="18"/>
                <w:szCs w:val="18"/>
              </w:rPr>
              <w:t>Жилое</w:t>
            </w:r>
          </w:p>
        </w:tc>
      </w:tr>
      <w:tr w:rsidR="00C429F7" w:rsidRPr="00F4640F" w:rsidTr="002F6494">
        <w:trPr>
          <w:trHeight w:val="129"/>
        </w:trPr>
        <w:tc>
          <w:tcPr>
            <w:tcW w:w="3261" w:type="dxa"/>
            <w:tcMar>
              <w:top w:w="0" w:type="dxa"/>
              <w:left w:w="108" w:type="dxa"/>
              <w:bottom w:w="0" w:type="dxa"/>
              <w:right w:w="108" w:type="dxa"/>
            </w:tcMar>
            <w:hideMark/>
          </w:tcPr>
          <w:p w:rsidR="00C429F7" w:rsidRPr="00F4640F" w:rsidRDefault="00C429F7" w:rsidP="00C429F7">
            <w:pPr>
              <w:spacing w:after="0" w:line="240" w:lineRule="auto"/>
              <w:jc w:val="both"/>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Количество этажей</w:t>
            </w:r>
          </w:p>
        </w:tc>
        <w:tc>
          <w:tcPr>
            <w:tcW w:w="7087" w:type="dxa"/>
            <w:tcMar>
              <w:top w:w="0" w:type="dxa"/>
              <w:left w:w="108" w:type="dxa"/>
              <w:bottom w:w="0" w:type="dxa"/>
              <w:right w:w="108" w:type="dxa"/>
            </w:tcMar>
          </w:tcPr>
          <w:p w:rsidR="00C429F7" w:rsidRPr="00F4640F" w:rsidRDefault="004C04F9" w:rsidP="00C429F7">
            <w:pPr>
              <w:spacing w:after="0" w:line="240" w:lineRule="auto"/>
              <w:jc w:val="both"/>
              <w:rPr>
                <w:rFonts w:ascii="Times New Roman" w:eastAsia="Calibri" w:hAnsi="Times New Roman" w:cs="Times New Roman"/>
                <w:color w:val="000000"/>
                <w:sz w:val="18"/>
                <w:szCs w:val="18"/>
              </w:rPr>
            </w:pPr>
            <w:r w:rsidRPr="00F4640F">
              <w:rPr>
                <w:rFonts w:ascii="Times New Roman" w:eastAsia="Calibri" w:hAnsi="Times New Roman" w:cs="Times New Roman"/>
                <w:color w:val="000000"/>
                <w:sz w:val="18"/>
                <w:szCs w:val="18"/>
              </w:rPr>
              <w:t xml:space="preserve">4-5 (в том числе 1 подземный) </w:t>
            </w:r>
          </w:p>
        </w:tc>
      </w:tr>
      <w:tr w:rsidR="00C429F7" w:rsidRPr="00F4640F" w:rsidTr="002F6494">
        <w:trPr>
          <w:trHeight w:val="120"/>
        </w:trPr>
        <w:tc>
          <w:tcPr>
            <w:tcW w:w="3261" w:type="dxa"/>
            <w:tcMar>
              <w:top w:w="0" w:type="dxa"/>
              <w:left w:w="108" w:type="dxa"/>
              <w:bottom w:w="0" w:type="dxa"/>
              <w:right w:w="108" w:type="dxa"/>
            </w:tcMar>
            <w:hideMark/>
          </w:tcPr>
          <w:p w:rsidR="00C429F7" w:rsidRPr="00F4640F" w:rsidRDefault="00C429F7" w:rsidP="00C429F7">
            <w:pPr>
              <w:spacing w:after="0" w:line="240" w:lineRule="auto"/>
              <w:jc w:val="both"/>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Общая площадь</w:t>
            </w:r>
          </w:p>
        </w:tc>
        <w:tc>
          <w:tcPr>
            <w:tcW w:w="7087" w:type="dxa"/>
            <w:tcMar>
              <w:top w:w="0" w:type="dxa"/>
              <w:left w:w="108" w:type="dxa"/>
              <w:bottom w:w="0" w:type="dxa"/>
              <w:right w:w="108" w:type="dxa"/>
            </w:tcMar>
          </w:tcPr>
          <w:p w:rsidR="00C429F7" w:rsidRPr="00F4640F" w:rsidRDefault="00C429F7" w:rsidP="00C429F7">
            <w:pPr>
              <w:spacing w:after="0" w:line="240" w:lineRule="auto"/>
              <w:jc w:val="both"/>
              <w:rPr>
                <w:rFonts w:ascii="Times New Roman" w:eastAsia="Calibri" w:hAnsi="Times New Roman" w:cs="Times New Roman"/>
                <w:bCs/>
                <w:sz w:val="18"/>
                <w:szCs w:val="18"/>
              </w:rPr>
            </w:pPr>
            <w:r w:rsidRPr="00F4640F">
              <w:rPr>
                <w:rFonts w:ascii="Times New Roman" w:eastAsia="Calibri" w:hAnsi="Times New Roman" w:cs="Times New Roman"/>
                <w:bCs/>
                <w:sz w:val="18"/>
                <w:szCs w:val="18"/>
              </w:rPr>
              <w:t>5140,93</w:t>
            </w:r>
          </w:p>
        </w:tc>
      </w:tr>
      <w:tr w:rsidR="00C429F7" w:rsidRPr="00F4640F" w:rsidTr="002F6494">
        <w:trPr>
          <w:trHeight w:val="421"/>
        </w:trPr>
        <w:tc>
          <w:tcPr>
            <w:tcW w:w="3261" w:type="dxa"/>
            <w:tcMar>
              <w:top w:w="0" w:type="dxa"/>
              <w:left w:w="108" w:type="dxa"/>
              <w:bottom w:w="0" w:type="dxa"/>
              <w:right w:w="108" w:type="dxa"/>
            </w:tcMar>
            <w:hideMark/>
          </w:tcPr>
          <w:p w:rsidR="00C429F7" w:rsidRPr="00F4640F" w:rsidRDefault="00C429F7" w:rsidP="00C429F7">
            <w:pPr>
              <w:spacing w:after="0" w:line="240" w:lineRule="auto"/>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Конструктивная система здания</w:t>
            </w:r>
          </w:p>
        </w:tc>
        <w:tc>
          <w:tcPr>
            <w:tcW w:w="7087" w:type="dxa"/>
            <w:tcMar>
              <w:top w:w="0" w:type="dxa"/>
              <w:left w:w="108" w:type="dxa"/>
              <w:bottom w:w="0" w:type="dxa"/>
              <w:right w:w="108" w:type="dxa"/>
            </w:tcMar>
            <w:hideMark/>
          </w:tcPr>
          <w:p w:rsidR="00C429F7" w:rsidRPr="00F4640F" w:rsidRDefault="004C04F9" w:rsidP="00C429F7">
            <w:pPr>
              <w:spacing w:after="0" w:line="240" w:lineRule="auto"/>
              <w:rPr>
                <w:rFonts w:ascii="Times New Roman" w:eastAsia="Calibri" w:hAnsi="Times New Roman" w:cs="Times New Roman"/>
                <w:sz w:val="18"/>
                <w:szCs w:val="18"/>
              </w:rPr>
            </w:pPr>
            <w:r w:rsidRPr="00F4640F">
              <w:rPr>
                <w:rFonts w:ascii="Times New Roman" w:eastAsia="Calibri" w:hAnsi="Times New Roman" w:cs="Times New Roman"/>
                <w:sz w:val="18"/>
                <w:szCs w:val="18"/>
              </w:rPr>
              <w:t>Монолитный железобетонный каркас.</w:t>
            </w:r>
          </w:p>
        </w:tc>
      </w:tr>
      <w:tr w:rsidR="00C429F7" w:rsidRPr="00F4640F" w:rsidTr="002F6494">
        <w:trPr>
          <w:trHeight w:val="131"/>
        </w:trPr>
        <w:tc>
          <w:tcPr>
            <w:tcW w:w="3261" w:type="dxa"/>
            <w:tcMar>
              <w:top w:w="0" w:type="dxa"/>
              <w:left w:w="108" w:type="dxa"/>
              <w:bottom w:w="0" w:type="dxa"/>
              <w:right w:w="108" w:type="dxa"/>
            </w:tcMar>
            <w:hideMark/>
          </w:tcPr>
          <w:p w:rsidR="00C429F7" w:rsidRPr="00F4640F" w:rsidRDefault="00C429F7" w:rsidP="00C429F7">
            <w:pPr>
              <w:spacing w:after="0" w:line="240" w:lineRule="auto"/>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Фундамент</w:t>
            </w:r>
          </w:p>
        </w:tc>
        <w:tc>
          <w:tcPr>
            <w:tcW w:w="7087" w:type="dxa"/>
            <w:tcMar>
              <w:top w:w="0" w:type="dxa"/>
              <w:left w:w="108" w:type="dxa"/>
              <w:bottom w:w="0" w:type="dxa"/>
              <w:right w:w="108" w:type="dxa"/>
            </w:tcMar>
            <w:hideMark/>
          </w:tcPr>
          <w:p w:rsidR="00C429F7" w:rsidRPr="00F4640F" w:rsidRDefault="004C04F9" w:rsidP="004C04F9">
            <w:pPr>
              <w:spacing w:after="0" w:line="240" w:lineRule="auto"/>
              <w:rPr>
                <w:rFonts w:ascii="Times New Roman" w:eastAsia="Calibri" w:hAnsi="Times New Roman" w:cs="Times New Roman"/>
                <w:sz w:val="18"/>
                <w:szCs w:val="18"/>
              </w:rPr>
            </w:pPr>
            <w:r w:rsidRPr="00F4640F">
              <w:rPr>
                <w:rFonts w:ascii="Times New Roman" w:eastAsia="Calibri" w:hAnsi="Times New Roman" w:cs="Times New Roman"/>
                <w:bCs/>
                <w:color w:val="000000"/>
                <w:sz w:val="18"/>
                <w:szCs w:val="18"/>
              </w:rPr>
              <w:t>Фундаменты– железобетонная монолитная плита толщиной 500 мм, выполнена из бетона В25 W4 F150.</w:t>
            </w:r>
          </w:p>
        </w:tc>
      </w:tr>
      <w:tr w:rsidR="00C429F7" w:rsidRPr="00F4640F" w:rsidTr="002F6494">
        <w:trPr>
          <w:trHeight w:val="136"/>
        </w:trPr>
        <w:tc>
          <w:tcPr>
            <w:tcW w:w="3261" w:type="dxa"/>
            <w:tcMar>
              <w:top w:w="0" w:type="dxa"/>
              <w:left w:w="108" w:type="dxa"/>
              <w:bottom w:w="0" w:type="dxa"/>
              <w:right w:w="108" w:type="dxa"/>
            </w:tcMar>
            <w:hideMark/>
          </w:tcPr>
          <w:p w:rsidR="00C429F7" w:rsidRPr="00F4640F" w:rsidRDefault="00C429F7" w:rsidP="00C429F7">
            <w:pPr>
              <w:spacing w:after="0" w:line="240" w:lineRule="auto"/>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 xml:space="preserve">Материал наружных стен </w:t>
            </w:r>
          </w:p>
        </w:tc>
        <w:tc>
          <w:tcPr>
            <w:tcW w:w="7087" w:type="dxa"/>
            <w:tcMar>
              <w:top w:w="0" w:type="dxa"/>
              <w:left w:w="108" w:type="dxa"/>
              <w:bottom w:w="0" w:type="dxa"/>
              <w:right w:w="108" w:type="dxa"/>
            </w:tcMar>
            <w:hideMark/>
          </w:tcPr>
          <w:p w:rsidR="00C429F7" w:rsidRPr="00F4640F" w:rsidRDefault="000244FA" w:rsidP="00C429F7">
            <w:pPr>
              <w:spacing w:after="0" w:line="240" w:lineRule="auto"/>
              <w:rPr>
                <w:rFonts w:ascii="Times New Roman" w:eastAsia="Calibri" w:hAnsi="Times New Roman" w:cs="Times New Roman"/>
                <w:sz w:val="18"/>
                <w:szCs w:val="18"/>
              </w:rPr>
            </w:pPr>
            <w:r w:rsidRPr="00F4640F">
              <w:rPr>
                <w:rFonts w:ascii="Times New Roman" w:eastAsia="Calibri" w:hAnsi="Times New Roman" w:cs="Times New Roman"/>
                <w:sz w:val="18"/>
                <w:szCs w:val="18"/>
              </w:rPr>
              <w:t>Кирпич</w:t>
            </w:r>
            <w:r w:rsidR="00C96023" w:rsidRPr="00F4640F">
              <w:rPr>
                <w:rFonts w:ascii="Times New Roman" w:eastAsia="Calibri" w:hAnsi="Times New Roman" w:cs="Times New Roman"/>
                <w:sz w:val="18"/>
                <w:szCs w:val="18"/>
              </w:rPr>
              <w:t>, навесной фасад.</w:t>
            </w:r>
          </w:p>
        </w:tc>
      </w:tr>
      <w:tr w:rsidR="00C429F7" w:rsidRPr="00F4640F" w:rsidTr="002F6494">
        <w:trPr>
          <w:trHeight w:val="420"/>
        </w:trPr>
        <w:tc>
          <w:tcPr>
            <w:tcW w:w="3261" w:type="dxa"/>
            <w:tcMar>
              <w:top w:w="0" w:type="dxa"/>
              <w:left w:w="108" w:type="dxa"/>
              <w:bottom w:w="0" w:type="dxa"/>
              <w:right w:w="108" w:type="dxa"/>
            </w:tcMar>
            <w:hideMark/>
          </w:tcPr>
          <w:p w:rsidR="00C429F7" w:rsidRPr="00F4640F" w:rsidRDefault="00C429F7" w:rsidP="00C429F7">
            <w:pPr>
              <w:spacing w:after="0" w:line="240" w:lineRule="auto"/>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Материал поэтажных перекрытий</w:t>
            </w:r>
          </w:p>
        </w:tc>
        <w:tc>
          <w:tcPr>
            <w:tcW w:w="7087" w:type="dxa"/>
            <w:tcMar>
              <w:top w:w="0" w:type="dxa"/>
              <w:left w:w="108" w:type="dxa"/>
              <w:bottom w:w="0" w:type="dxa"/>
              <w:right w:w="108" w:type="dxa"/>
            </w:tcMar>
            <w:hideMark/>
          </w:tcPr>
          <w:p w:rsidR="00C429F7" w:rsidRPr="00F4640F" w:rsidRDefault="004C04F9" w:rsidP="00C429F7">
            <w:pPr>
              <w:spacing w:after="0" w:line="240" w:lineRule="auto"/>
              <w:rPr>
                <w:rFonts w:ascii="Times New Roman" w:eastAsia="Calibri" w:hAnsi="Times New Roman" w:cs="Times New Roman"/>
                <w:sz w:val="18"/>
                <w:szCs w:val="18"/>
              </w:rPr>
            </w:pPr>
            <w:r w:rsidRPr="00F4640F">
              <w:rPr>
                <w:rFonts w:ascii="Times New Roman" w:eastAsia="Calibri" w:hAnsi="Times New Roman" w:cs="Times New Roman"/>
                <w:sz w:val="18"/>
                <w:szCs w:val="18"/>
              </w:rPr>
              <w:t>Монолитный железобетон.</w:t>
            </w:r>
          </w:p>
        </w:tc>
      </w:tr>
      <w:tr w:rsidR="00C429F7" w:rsidRPr="00F4640F" w:rsidTr="002F6494">
        <w:trPr>
          <w:trHeight w:val="417"/>
        </w:trPr>
        <w:tc>
          <w:tcPr>
            <w:tcW w:w="3261" w:type="dxa"/>
            <w:tcMar>
              <w:top w:w="0" w:type="dxa"/>
              <w:left w:w="108" w:type="dxa"/>
              <w:bottom w:w="0" w:type="dxa"/>
              <w:right w:w="108" w:type="dxa"/>
            </w:tcMar>
            <w:hideMark/>
          </w:tcPr>
          <w:p w:rsidR="00C429F7" w:rsidRPr="00F4640F" w:rsidRDefault="00C429F7" w:rsidP="00C429F7">
            <w:pPr>
              <w:spacing w:after="0" w:line="240" w:lineRule="auto"/>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Материал лестничных маршей и площадок</w:t>
            </w:r>
          </w:p>
        </w:tc>
        <w:tc>
          <w:tcPr>
            <w:tcW w:w="7087" w:type="dxa"/>
            <w:tcMar>
              <w:top w:w="0" w:type="dxa"/>
              <w:left w:w="108" w:type="dxa"/>
              <w:bottom w:w="0" w:type="dxa"/>
              <w:right w:w="108" w:type="dxa"/>
            </w:tcMar>
            <w:hideMark/>
          </w:tcPr>
          <w:p w:rsidR="00C429F7" w:rsidRPr="00F4640F" w:rsidRDefault="00A93D7F" w:rsidP="00C429F7">
            <w:pPr>
              <w:spacing w:after="0" w:line="240" w:lineRule="auto"/>
              <w:rPr>
                <w:rFonts w:ascii="Times New Roman" w:eastAsia="Calibri" w:hAnsi="Times New Roman" w:cs="Times New Roman"/>
                <w:sz w:val="18"/>
                <w:szCs w:val="18"/>
              </w:rPr>
            </w:pPr>
            <w:r w:rsidRPr="00F4640F">
              <w:rPr>
                <w:rFonts w:ascii="Times New Roman" w:eastAsia="Calibri" w:hAnsi="Times New Roman" w:cs="Times New Roman"/>
                <w:sz w:val="18"/>
                <w:szCs w:val="18"/>
              </w:rPr>
              <w:t>Монолитный железобетон.</w:t>
            </w:r>
          </w:p>
        </w:tc>
      </w:tr>
      <w:tr w:rsidR="00A93D7F" w:rsidRPr="00F4640F" w:rsidTr="002F6494">
        <w:trPr>
          <w:trHeight w:val="225"/>
        </w:trPr>
        <w:tc>
          <w:tcPr>
            <w:tcW w:w="3261" w:type="dxa"/>
            <w:tcMar>
              <w:top w:w="0" w:type="dxa"/>
              <w:left w:w="108" w:type="dxa"/>
              <w:bottom w:w="0" w:type="dxa"/>
              <w:right w:w="108" w:type="dxa"/>
            </w:tcMar>
            <w:hideMark/>
          </w:tcPr>
          <w:p w:rsidR="00A93D7F" w:rsidRPr="00F4640F" w:rsidRDefault="00A93D7F" w:rsidP="00A93D7F">
            <w:pPr>
              <w:spacing w:after="0" w:line="240" w:lineRule="auto"/>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Материал перегородок межкомнатных</w:t>
            </w:r>
          </w:p>
        </w:tc>
        <w:tc>
          <w:tcPr>
            <w:tcW w:w="7087" w:type="dxa"/>
            <w:tcMar>
              <w:top w:w="0" w:type="dxa"/>
              <w:left w:w="108" w:type="dxa"/>
              <w:bottom w:w="0" w:type="dxa"/>
              <w:right w:w="108" w:type="dxa"/>
            </w:tcMar>
            <w:hideMark/>
          </w:tcPr>
          <w:p w:rsidR="00A93D7F" w:rsidRPr="00F4640F" w:rsidRDefault="00A93D7F" w:rsidP="00A93D7F">
            <w:pPr>
              <w:spacing w:after="0" w:line="240" w:lineRule="auto"/>
              <w:jc w:val="both"/>
              <w:rPr>
                <w:rFonts w:ascii="Times New Roman" w:eastAsia="Calibri" w:hAnsi="Times New Roman" w:cs="Times New Roman"/>
                <w:color w:val="000000"/>
                <w:sz w:val="18"/>
                <w:szCs w:val="18"/>
              </w:rPr>
            </w:pPr>
            <w:r w:rsidRPr="00F4640F">
              <w:rPr>
                <w:rFonts w:ascii="Times New Roman" w:eastAsia="Calibri" w:hAnsi="Times New Roman" w:cs="Times New Roman"/>
                <w:bCs/>
                <w:color w:val="000000"/>
                <w:sz w:val="18"/>
                <w:szCs w:val="18"/>
              </w:rPr>
              <w:t>Кирпич керамический</w:t>
            </w:r>
          </w:p>
          <w:p w:rsidR="00A93D7F" w:rsidRPr="00F4640F" w:rsidRDefault="00A93D7F" w:rsidP="00A93D7F">
            <w:pPr>
              <w:spacing w:after="0" w:line="240" w:lineRule="auto"/>
              <w:rPr>
                <w:rFonts w:ascii="Times New Roman" w:eastAsia="Calibri" w:hAnsi="Times New Roman" w:cs="Times New Roman"/>
                <w:sz w:val="18"/>
                <w:szCs w:val="18"/>
              </w:rPr>
            </w:pPr>
          </w:p>
        </w:tc>
      </w:tr>
      <w:tr w:rsidR="00A93D7F" w:rsidRPr="00F4640F" w:rsidTr="002F6494">
        <w:trPr>
          <w:trHeight w:val="233"/>
        </w:trPr>
        <w:tc>
          <w:tcPr>
            <w:tcW w:w="3261" w:type="dxa"/>
            <w:tcMar>
              <w:top w:w="0" w:type="dxa"/>
              <w:left w:w="108" w:type="dxa"/>
              <w:bottom w:w="0" w:type="dxa"/>
              <w:right w:w="108" w:type="dxa"/>
            </w:tcMar>
            <w:hideMark/>
          </w:tcPr>
          <w:p w:rsidR="00A93D7F" w:rsidRPr="00F4640F" w:rsidRDefault="00A93D7F" w:rsidP="00A93D7F">
            <w:pPr>
              <w:spacing w:after="0" w:line="240" w:lineRule="auto"/>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Окна в жилой части</w:t>
            </w:r>
          </w:p>
        </w:tc>
        <w:tc>
          <w:tcPr>
            <w:tcW w:w="7087" w:type="dxa"/>
            <w:tcMar>
              <w:top w:w="0" w:type="dxa"/>
              <w:left w:w="108" w:type="dxa"/>
              <w:bottom w:w="0" w:type="dxa"/>
              <w:right w:w="108" w:type="dxa"/>
            </w:tcMar>
            <w:hideMark/>
          </w:tcPr>
          <w:p w:rsidR="00A93D7F" w:rsidRPr="00F4640F" w:rsidRDefault="004B6F45" w:rsidP="00A93D7F">
            <w:pPr>
              <w:spacing w:after="0" w:line="240" w:lineRule="auto"/>
              <w:rPr>
                <w:rFonts w:ascii="Times New Roman" w:eastAsia="Calibri" w:hAnsi="Times New Roman" w:cs="Times New Roman"/>
                <w:sz w:val="18"/>
                <w:szCs w:val="18"/>
              </w:rPr>
            </w:pPr>
            <w:r w:rsidRPr="00F4640F">
              <w:rPr>
                <w:rFonts w:ascii="Times New Roman" w:eastAsia="Calibri" w:hAnsi="Times New Roman" w:cs="Times New Roman"/>
                <w:sz w:val="18"/>
                <w:szCs w:val="18"/>
              </w:rPr>
              <w:t>Окна ПВХ с заполнением двухкамерным стеклопакетом</w:t>
            </w:r>
          </w:p>
        </w:tc>
      </w:tr>
      <w:tr w:rsidR="00A93D7F" w:rsidRPr="00F4640F" w:rsidTr="00C01E30">
        <w:trPr>
          <w:trHeight w:val="259"/>
        </w:trPr>
        <w:tc>
          <w:tcPr>
            <w:tcW w:w="3261" w:type="dxa"/>
            <w:tcMar>
              <w:top w:w="0" w:type="dxa"/>
              <w:left w:w="108" w:type="dxa"/>
              <w:bottom w:w="0" w:type="dxa"/>
              <w:right w:w="108" w:type="dxa"/>
            </w:tcMar>
            <w:hideMark/>
          </w:tcPr>
          <w:p w:rsidR="00A93D7F" w:rsidRPr="00F4640F" w:rsidRDefault="00A93D7F" w:rsidP="00A93D7F">
            <w:pPr>
              <w:spacing w:after="0" w:line="240" w:lineRule="auto"/>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Система отопления</w:t>
            </w:r>
          </w:p>
        </w:tc>
        <w:tc>
          <w:tcPr>
            <w:tcW w:w="7087" w:type="dxa"/>
            <w:tcMar>
              <w:top w:w="0" w:type="dxa"/>
              <w:left w:w="108" w:type="dxa"/>
              <w:bottom w:w="0" w:type="dxa"/>
              <w:right w:w="108" w:type="dxa"/>
            </w:tcMar>
          </w:tcPr>
          <w:p w:rsidR="00A93D7F" w:rsidRPr="00F4640F" w:rsidRDefault="00C01E30" w:rsidP="00A93D7F">
            <w:pPr>
              <w:spacing w:after="0" w:line="240" w:lineRule="auto"/>
              <w:rPr>
                <w:rFonts w:ascii="Times New Roman" w:eastAsia="Calibri" w:hAnsi="Times New Roman" w:cs="Times New Roman"/>
                <w:sz w:val="18"/>
                <w:szCs w:val="18"/>
              </w:rPr>
            </w:pPr>
            <w:r w:rsidRPr="00F4640F">
              <w:rPr>
                <w:rFonts w:ascii="Times New Roman" w:eastAsia="Calibri" w:hAnsi="Times New Roman" w:cs="Times New Roman"/>
                <w:sz w:val="18"/>
                <w:szCs w:val="18"/>
              </w:rPr>
              <w:t>Центральное отопление</w:t>
            </w:r>
            <w:r w:rsidR="009B57FF" w:rsidRPr="00F4640F">
              <w:rPr>
                <w:rFonts w:ascii="Times New Roman" w:eastAsia="Calibri" w:hAnsi="Times New Roman" w:cs="Times New Roman"/>
                <w:sz w:val="18"/>
                <w:szCs w:val="18"/>
              </w:rPr>
              <w:t xml:space="preserve"> от городских тепловых сетей</w:t>
            </w:r>
          </w:p>
        </w:tc>
      </w:tr>
      <w:tr w:rsidR="00A93D7F" w:rsidRPr="00F4640F" w:rsidTr="00C01E30">
        <w:trPr>
          <w:trHeight w:val="277"/>
        </w:trPr>
        <w:tc>
          <w:tcPr>
            <w:tcW w:w="3261" w:type="dxa"/>
            <w:tcMar>
              <w:top w:w="0" w:type="dxa"/>
              <w:left w:w="108" w:type="dxa"/>
              <w:bottom w:w="0" w:type="dxa"/>
              <w:right w:w="108" w:type="dxa"/>
            </w:tcMar>
            <w:hideMark/>
          </w:tcPr>
          <w:p w:rsidR="00A93D7F" w:rsidRPr="00F4640F" w:rsidRDefault="00A93D7F" w:rsidP="00A93D7F">
            <w:pPr>
              <w:spacing w:after="0" w:line="240" w:lineRule="auto"/>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Класс энерго</w:t>
            </w:r>
            <w:r w:rsidR="001A2E82" w:rsidRPr="00F4640F">
              <w:rPr>
                <w:rFonts w:ascii="Times New Roman" w:eastAsia="Calibri" w:hAnsi="Times New Roman" w:cs="Times New Roman"/>
                <w:b/>
                <w:bCs/>
                <w:sz w:val="18"/>
                <w:szCs w:val="18"/>
              </w:rPr>
              <w:t>сбережения</w:t>
            </w:r>
          </w:p>
        </w:tc>
        <w:tc>
          <w:tcPr>
            <w:tcW w:w="7087" w:type="dxa"/>
            <w:tcMar>
              <w:top w:w="0" w:type="dxa"/>
              <w:left w:w="108" w:type="dxa"/>
              <w:bottom w:w="0" w:type="dxa"/>
              <w:right w:w="108" w:type="dxa"/>
            </w:tcMar>
          </w:tcPr>
          <w:p w:rsidR="00A93D7F" w:rsidRPr="00F4640F" w:rsidRDefault="00C14FE0" w:rsidP="00A93D7F">
            <w:pPr>
              <w:spacing w:after="0" w:line="240" w:lineRule="auto"/>
              <w:rPr>
                <w:rFonts w:ascii="Times New Roman" w:eastAsia="Calibri" w:hAnsi="Times New Roman" w:cs="Times New Roman"/>
                <w:sz w:val="18"/>
                <w:szCs w:val="18"/>
              </w:rPr>
            </w:pPr>
            <w:r w:rsidRPr="00F4640F">
              <w:rPr>
                <w:rFonts w:ascii="Times New Roman" w:eastAsia="Calibri" w:hAnsi="Times New Roman" w:cs="Times New Roman"/>
                <w:sz w:val="18"/>
                <w:szCs w:val="18"/>
              </w:rPr>
              <w:t>С</w:t>
            </w:r>
          </w:p>
        </w:tc>
      </w:tr>
      <w:tr w:rsidR="00A93D7F" w:rsidRPr="00F4640F" w:rsidTr="00C01E30">
        <w:trPr>
          <w:trHeight w:val="281"/>
        </w:trPr>
        <w:tc>
          <w:tcPr>
            <w:tcW w:w="3261" w:type="dxa"/>
            <w:tcMar>
              <w:top w:w="0" w:type="dxa"/>
              <w:left w:w="108" w:type="dxa"/>
              <w:bottom w:w="0" w:type="dxa"/>
              <w:right w:w="108" w:type="dxa"/>
            </w:tcMar>
            <w:hideMark/>
          </w:tcPr>
          <w:p w:rsidR="00A93D7F" w:rsidRPr="00F4640F" w:rsidRDefault="00A93D7F" w:rsidP="00A93D7F">
            <w:pPr>
              <w:spacing w:after="0" w:line="240" w:lineRule="auto"/>
              <w:rPr>
                <w:rFonts w:ascii="Times New Roman" w:eastAsia="Calibri" w:hAnsi="Times New Roman" w:cs="Times New Roman"/>
                <w:b/>
                <w:bCs/>
                <w:sz w:val="18"/>
                <w:szCs w:val="18"/>
              </w:rPr>
            </w:pPr>
            <w:r w:rsidRPr="00F4640F">
              <w:rPr>
                <w:rFonts w:ascii="Times New Roman" w:eastAsia="Calibri" w:hAnsi="Times New Roman" w:cs="Times New Roman"/>
                <w:b/>
                <w:bCs/>
                <w:sz w:val="18"/>
                <w:szCs w:val="18"/>
              </w:rPr>
              <w:t>Сейсмостойкость</w:t>
            </w:r>
          </w:p>
        </w:tc>
        <w:tc>
          <w:tcPr>
            <w:tcW w:w="7087" w:type="dxa"/>
            <w:tcMar>
              <w:top w:w="0" w:type="dxa"/>
              <w:left w:w="108" w:type="dxa"/>
              <w:bottom w:w="0" w:type="dxa"/>
              <w:right w:w="108" w:type="dxa"/>
            </w:tcMar>
          </w:tcPr>
          <w:p w:rsidR="00A93D7F" w:rsidRPr="00F4640F" w:rsidRDefault="0073114C" w:rsidP="00A93D7F">
            <w:pPr>
              <w:spacing w:after="0" w:line="240" w:lineRule="auto"/>
              <w:jc w:val="both"/>
              <w:rPr>
                <w:rFonts w:ascii="Times New Roman" w:eastAsia="Calibri" w:hAnsi="Times New Roman" w:cs="Times New Roman"/>
                <w:sz w:val="18"/>
                <w:szCs w:val="18"/>
              </w:rPr>
            </w:pPr>
            <w:r w:rsidRPr="00F4640F">
              <w:rPr>
                <w:rFonts w:ascii="Times New Roman" w:eastAsia="Calibri" w:hAnsi="Times New Roman" w:cs="Times New Roman"/>
                <w:sz w:val="18"/>
                <w:szCs w:val="18"/>
              </w:rPr>
              <w:t>6,7</w:t>
            </w:r>
          </w:p>
        </w:tc>
      </w:tr>
    </w:tbl>
    <w:p w:rsidR="00453D04" w:rsidRPr="00F4640F" w:rsidRDefault="009820F5" w:rsidP="00AE4A30">
      <w:pPr>
        <w:spacing w:after="0"/>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1.1.4. </w:t>
      </w:r>
      <w:r w:rsidR="004F27A3" w:rsidRPr="00F4640F">
        <w:rPr>
          <w:rFonts w:ascii="Times New Roman" w:hAnsi="Times New Roman" w:cs="Times New Roman"/>
          <w:sz w:val="18"/>
          <w:szCs w:val="18"/>
        </w:rPr>
        <w:t xml:space="preserve">Земельный участок - земельный участок, расположенный по адресу: </w:t>
      </w:r>
      <w:r w:rsidR="00AE4A30" w:rsidRPr="00AE4A30">
        <w:rPr>
          <w:rFonts w:ascii="Times New Roman" w:hAnsi="Times New Roman" w:cs="Times New Roman"/>
          <w:bCs/>
          <w:sz w:val="18"/>
          <w:szCs w:val="18"/>
        </w:rPr>
        <w:t>Российская Федерация, Республика Татарстан, городской округ город Казань, город Казань, улица</w:t>
      </w:r>
      <w:r w:rsidR="00AE4A30">
        <w:rPr>
          <w:rFonts w:ascii="Times New Roman" w:hAnsi="Times New Roman" w:cs="Times New Roman"/>
          <w:bCs/>
          <w:sz w:val="18"/>
          <w:szCs w:val="18"/>
        </w:rPr>
        <w:t xml:space="preserve"> </w:t>
      </w:r>
      <w:proofErr w:type="spellStart"/>
      <w:r w:rsidR="00AE4A30" w:rsidRPr="00AE4A30">
        <w:rPr>
          <w:rFonts w:ascii="Times New Roman" w:hAnsi="Times New Roman" w:cs="Times New Roman"/>
          <w:bCs/>
          <w:sz w:val="18"/>
          <w:szCs w:val="18"/>
        </w:rPr>
        <w:t>Нариманова</w:t>
      </w:r>
      <w:proofErr w:type="spellEnd"/>
      <w:r w:rsidR="00AE4A30" w:rsidRPr="00AE4A30">
        <w:rPr>
          <w:rFonts w:ascii="Times New Roman" w:hAnsi="Times New Roman" w:cs="Times New Roman"/>
          <w:bCs/>
          <w:sz w:val="18"/>
          <w:szCs w:val="18"/>
        </w:rPr>
        <w:t>, земельный участок 68</w:t>
      </w:r>
      <w:r w:rsidR="00AE4A30">
        <w:rPr>
          <w:rFonts w:ascii="Times New Roman" w:hAnsi="Times New Roman" w:cs="Times New Roman"/>
          <w:bCs/>
          <w:sz w:val="18"/>
          <w:szCs w:val="18"/>
        </w:rPr>
        <w:t xml:space="preserve">, </w:t>
      </w:r>
      <w:r w:rsidR="004F27A3" w:rsidRPr="00F4640F">
        <w:rPr>
          <w:rFonts w:ascii="Times New Roman" w:hAnsi="Times New Roman" w:cs="Times New Roman"/>
          <w:sz w:val="18"/>
          <w:szCs w:val="18"/>
        </w:rPr>
        <w:t xml:space="preserve">имеющий общую площадь </w:t>
      </w:r>
      <w:r w:rsidR="004A0BAE" w:rsidRPr="00F4640F">
        <w:rPr>
          <w:rFonts w:ascii="Times New Roman" w:hAnsi="Times New Roman" w:cs="Times New Roman"/>
          <w:bCs/>
          <w:sz w:val="18"/>
          <w:szCs w:val="18"/>
        </w:rPr>
        <w:t>2123</w:t>
      </w:r>
      <w:r w:rsidR="004F27A3" w:rsidRPr="00F4640F">
        <w:rPr>
          <w:rFonts w:ascii="Times New Roman" w:hAnsi="Times New Roman" w:cs="Times New Roman"/>
          <w:b/>
          <w:bCs/>
          <w:sz w:val="18"/>
          <w:szCs w:val="18"/>
        </w:rPr>
        <w:t xml:space="preserve"> </w:t>
      </w:r>
      <w:r w:rsidR="004F27A3" w:rsidRPr="00F4640F">
        <w:rPr>
          <w:rFonts w:ascii="Times New Roman" w:hAnsi="Times New Roman" w:cs="Times New Roman"/>
          <w:sz w:val="18"/>
          <w:szCs w:val="18"/>
        </w:rPr>
        <w:t xml:space="preserve">кв.м, </w:t>
      </w:r>
      <w:r w:rsidR="004F27A3" w:rsidRPr="00F4640F">
        <w:rPr>
          <w:rFonts w:ascii="Times New Roman" w:hAnsi="Times New Roman" w:cs="Times New Roman"/>
          <w:b/>
          <w:sz w:val="18"/>
          <w:szCs w:val="18"/>
        </w:rPr>
        <w:t xml:space="preserve">кадастровый номер: </w:t>
      </w:r>
      <w:r w:rsidR="004A0BAE" w:rsidRPr="00F4640F">
        <w:rPr>
          <w:rFonts w:ascii="Times New Roman" w:eastAsia="Times New Roman" w:hAnsi="Times New Roman" w:cs="Times New Roman"/>
          <w:b/>
          <w:bCs/>
          <w:sz w:val="18"/>
          <w:szCs w:val="18"/>
          <w:lang w:eastAsia="ru-RU"/>
        </w:rPr>
        <w:t>16:50:012103:993</w:t>
      </w:r>
      <w:r w:rsidR="004F27A3" w:rsidRPr="00F4640F">
        <w:rPr>
          <w:rFonts w:ascii="Times New Roman" w:hAnsi="Times New Roman" w:cs="Times New Roman"/>
          <w:b/>
          <w:sz w:val="18"/>
          <w:szCs w:val="18"/>
        </w:rPr>
        <w:t>,</w:t>
      </w:r>
      <w:r w:rsidR="004F27A3" w:rsidRPr="00F4640F">
        <w:rPr>
          <w:rFonts w:ascii="Times New Roman" w:hAnsi="Times New Roman" w:cs="Times New Roman"/>
          <w:sz w:val="18"/>
          <w:szCs w:val="18"/>
        </w:rPr>
        <w:t xml:space="preserve"> категория земель: Земли населенных пунктов; вид разрешенного использования земельного участка:</w:t>
      </w:r>
      <w:r w:rsidR="004F27A3" w:rsidRPr="00F4640F">
        <w:rPr>
          <w:rFonts w:ascii="Times New Roman" w:hAnsi="Times New Roman" w:cs="Times New Roman"/>
          <w:b/>
          <w:bCs/>
          <w:color w:val="343434"/>
          <w:sz w:val="18"/>
          <w:szCs w:val="18"/>
        </w:rPr>
        <w:t xml:space="preserve"> </w:t>
      </w:r>
      <w:r w:rsidR="006172F2" w:rsidRPr="00F4640F">
        <w:rPr>
          <w:rFonts w:ascii="Times New Roman" w:hAnsi="Times New Roman" w:cs="Times New Roman"/>
          <w:sz w:val="18"/>
          <w:szCs w:val="18"/>
        </w:rPr>
        <w:t>среднеэтажная жилая застройка</w:t>
      </w:r>
      <w:r w:rsidR="004F27A3" w:rsidRPr="00F4640F">
        <w:rPr>
          <w:rFonts w:ascii="Times New Roman" w:hAnsi="Times New Roman" w:cs="Times New Roman"/>
          <w:sz w:val="18"/>
          <w:szCs w:val="18"/>
        </w:rPr>
        <w:t xml:space="preserve">, принадлежащий Застройщику на праве собственности на основании Договора купли-продажи </w:t>
      </w:r>
      <w:r w:rsidR="006172F2" w:rsidRPr="00F4640F">
        <w:rPr>
          <w:rFonts w:ascii="Times New Roman" w:hAnsi="Times New Roman" w:cs="Times New Roman"/>
          <w:sz w:val="18"/>
          <w:szCs w:val="18"/>
        </w:rPr>
        <w:t>земельного участка от 01.06.2021 г.,</w:t>
      </w:r>
      <w:r w:rsidR="004F27A3" w:rsidRPr="00F4640F">
        <w:rPr>
          <w:rFonts w:ascii="Times New Roman" w:hAnsi="Times New Roman" w:cs="Times New Roman"/>
          <w:sz w:val="18"/>
          <w:szCs w:val="18"/>
        </w:rPr>
        <w:t xml:space="preserve"> о чем в Едином государственном реестре недвижимости </w:t>
      </w:r>
      <w:r w:rsidR="004A0BAE" w:rsidRPr="00F4640F">
        <w:rPr>
          <w:rFonts w:ascii="Times New Roman" w:hAnsi="Times New Roman" w:cs="Times New Roman"/>
          <w:sz w:val="18"/>
          <w:szCs w:val="18"/>
        </w:rPr>
        <w:t xml:space="preserve">03.06.2021 </w:t>
      </w:r>
      <w:r w:rsidR="004F27A3" w:rsidRPr="00F4640F">
        <w:rPr>
          <w:rFonts w:ascii="Times New Roman" w:hAnsi="Times New Roman" w:cs="Times New Roman"/>
          <w:sz w:val="18"/>
          <w:szCs w:val="18"/>
        </w:rPr>
        <w:t xml:space="preserve">года сделана запись регистрации № </w:t>
      </w:r>
      <w:r w:rsidR="004A0BAE" w:rsidRPr="00F4640F">
        <w:rPr>
          <w:rFonts w:ascii="Times New Roman" w:hAnsi="Times New Roman" w:cs="Times New Roman"/>
          <w:sz w:val="18"/>
          <w:szCs w:val="18"/>
        </w:rPr>
        <w:t>16:50:012103:993-16/203/2021-5</w:t>
      </w:r>
      <w:r w:rsidR="004F27A3" w:rsidRPr="00F4640F">
        <w:rPr>
          <w:rFonts w:ascii="Times New Roman" w:hAnsi="Times New Roman" w:cs="Times New Roman"/>
          <w:sz w:val="18"/>
          <w:szCs w:val="18"/>
        </w:rPr>
        <w:t>.</w:t>
      </w:r>
    </w:p>
    <w:p w:rsidR="00E80C71" w:rsidRPr="00F4640F" w:rsidRDefault="00C9419E" w:rsidP="00D61670">
      <w:pPr>
        <w:spacing w:after="0"/>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1.1.5. Объект долевого строительства — жилое помещение (квартира) с относящимися к ней  лоджиями и/или балконами  (далее по тексту – летние помещения) в соответствии с п.2.2. Договора и  Приложением №1 к Договору, подлежащ</w:t>
      </w:r>
      <w:r w:rsidR="009D64C5" w:rsidRPr="00F4640F">
        <w:rPr>
          <w:rFonts w:ascii="Times New Roman" w:hAnsi="Times New Roman" w:cs="Times New Roman"/>
          <w:sz w:val="18"/>
          <w:szCs w:val="18"/>
        </w:rPr>
        <w:t xml:space="preserve">ее </w:t>
      </w:r>
      <w:r w:rsidR="00E80C71" w:rsidRPr="00F4640F">
        <w:rPr>
          <w:rFonts w:ascii="Times New Roman" w:hAnsi="Times New Roman" w:cs="Times New Roman"/>
          <w:sz w:val="18"/>
          <w:szCs w:val="18"/>
        </w:rPr>
        <w:t>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w:t>
      </w:r>
      <w:r w:rsidR="00074C59" w:rsidRPr="00F4640F">
        <w:rPr>
          <w:rFonts w:ascii="Times New Roman" w:hAnsi="Times New Roman" w:cs="Times New Roman"/>
          <w:sz w:val="18"/>
          <w:szCs w:val="18"/>
        </w:rPr>
        <w:t>частника долевого строительства с использованием счетов Эскроу</w:t>
      </w:r>
      <w:r w:rsidR="001612D4" w:rsidRPr="00F4640F">
        <w:rPr>
          <w:rFonts w:ascii="Times New Roman" w:hAnsi="Times New Roman" w:cs="Times New Roman"/>
          <w:sz w:val="18"/>
          <w:szCs w:val="18"/>
        </w:rPr>
        <w:t>.</w:t>
      </w:r>
    </w:p>
    <w:p w:rsidR="00E80C71" w:rsidRPr="00F4640F" w:rsidRDefault="00C9419E" w:rsidP="00D61670">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1.1.6. 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E80C71" w:rsidRPr="00F4640F" w:rsidRDefault="00C9419E" w:rsidP="00D61670">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1.1.7.  </w:t>
      </w:r>
      <w:r w:rsidR="00E80C71" w:rsidRPr="00F4640F">
        <w:rPr>
          <w:rFonts w:ascii="Times New Roman" w:hAnsi="Times New Roman" w:cs="Times New Roman"/>
          <w:sz w:val="18"/>
          <w:szCs w:val="18"/>
        </w:rPr>
        <w:tab/>
        <w:t>Площадь Объекта долевого строительства (приведенная площадь) — площадь жилого помещения (квартиры), включающая в себя площадь всех помещений, в том числе площадь летних помещений (лоджий</w:t>
      </w:r>
      <w:r w:rsidR="00E557F8" w:rsidRPr="00F4640F">
        <w:rPr>
          <w:rFonts w:ascii="Times New Roman" w:hAnsi="Times New Roman" w:cs="Times New Roman"/>
          <w:sz w:val="18"/>
          <w:szCs w:val="18"/>
        </w:rPr>
        <w:t>/балконов</w:t>
      </w:r>
      <w:r w:rsidR="00E80C71" w:rsidRPr="00F4640F">
        <w:rPr>
          <w:rFonts w:ascii="Times New Roman" w:hAnsi="Times New Roman" w:cs="Times New Roman"/>
          <w:sz w:val="18"/>
          <w:szCs w:val="18"/>
        </w:rPr>
        <w:t>) с применением понижающих коэффициентов, определенная в соответствии с действующим законодательством.</w:t>
      </w:r>
    </w:p>
    <w:p w:rsidR="00E80C7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1.2. Строительство Объекта ведется на основании Разрешения на строительство выданного Исполнительным комитетом </w:t>
      </w:r>
      <w:r w:rsidR="009D64C5" w:rsidRPr="00F4640F">
        <w:rPr>
          <w:rFonts w:ascii="Times New Roman" w:hAnsi="Times New Roman" w:cs="Times New Roman"/>
          <w:sz w:val="18"/>
          <w:szCs w:val="18"/>
        </w:rPr>
        <w:t>Муниципального образования города Казани</w:t>
      </w:r>
      <w:r w:rsidR="00E80C71" w:rsidRPr="00F4640F">
        <w:rPr>
          <w:rFonts w:ascii="Times New Roman" w:hAnsi="Times New Roman" w:cs="Times New Roman"/>
          <w:sz w:val="18"/>
          <w:szCs w:val="18"/>
        </w:rPr>
        <w:t xml:space="preserve"> </w:t>
      </w:r>
      <w:r w:rsidR="00B242EE" w:rsidRPr="00F4640F">
        <w:rPr>
          <w:rFonts w:ascii="Times New Roman" w:hAnsi="Times New Roman" w:cs="Times New Roman"/>
          <w:sz w:val="18"/>
          <w:szCs w:val="18"/>
        </w:rPr>
        <w:t xml:space="preserve">№ 16-50-14-2022 от </w:t>
      </w:r>
      <w:r w:rsidR="006172F2" w:rsidRPr="00F4640F">
        <w:rPr>
          <w:rFonts w:ascii="Times New Roman" w:hAnsi="Times New Roman" w:cs="Times New Roman"/>
          <w:sz w:val="18"/>
          <w:szCs w:val="18"/>
        </w:rPr>
        <w:t>12.10.2022</w:t>
      </w:r>
      <w:r w:rsidR="00AC7169" w:rsidRPr="00F4640F">
        <w:rPr>
          <w:rFonts w:ascii="Times New Roman" w:hAnsi="Times New Roman" w:cs="Times New Roman"/>
          <w:sz w:val="18"/>
          <w:szCs w:val="18"/>
        </w:rPr>
        <w:t xml:space="preserve"> г.; Положительного заключения экспертизы проектной документации</w:t>
      </w:r>
      <w:r w:rsidR="00EF41CF" w:rsidRPr="00F4640F">
        <w:rPr>
          <w:rFonts w:ascii="Times New Roman" w:hAnsi="Times New Roman" w:cs="Times New Roman"/>
          <w:sz w:val="18"/>
          <w:szCs w:val="18"/>
        </w:rPr>
        <w:t xml:space="preserve"> и результатов инженерных изысканий</w:t>
      </w:r>
      <w:r w:rsidR="00AC7169" w:rsidRPr="00F4640F">
        <w:rPr>
          <w:rFonts w:ascii="Times New Roman" w:hAnsi="Times New Roman" w:cs="Times New Roman"/>
          <w:sz w:val="18"/>
          <w:szCs w:val="18"/>
        </w:rPr>
        <w:t xml:space="preserve"> № </w:t>
      </w:r>
      <w:r w:rsidR="006172F2" w:rsidRPr="00F4640F">
        <w:rPr>
          <w:rFonts w:ascii="Times New Roman" w:hAnsi="Times New Roman" w:cs="Times New Roman"/>
          <w:sz w:val="18"/>
          <w:szCs w:val="18"/>
        </w:rPr>
        <w:t>16-2-1-3-058990-2022</w:t>
      </w:r>
      <w:r w:rsidR="00AC7169" w:rsidRPr="00F4640F">
        <w:rPr>
          <w:rFonts w:ascii="Times New Roman" w:hAnsi="Times New Roman" w:cs="Times New Roman"/>
          <w:sz w:val="18"/>
          <w:szCs w:val="18"/>
        </w:rPr>
        <w:t xml:space="preserve"> от </w:t>
      </w:r>
      <w:r w:rsidR="006172F2" w:rsidRPr="00F4640F">
        <w:rPr>
          <w:rFonts w:ascii="Times New Roman" w:hAnsi="Times New Roman" w:cs="Times New Roman"/>
          <w:sz w:val="18"/>
          <w:szCs w:val="18"/>
        </w:rPr>
        <w:t>17.08.2022</w:t>
      </w:r>
      <w:r w:rsidR="00AC7169" w:rsidRPr="00F4640F">
        <w:rPr>
          <w:rFonts w:ascii="Times New Roman" w:hAnsi="Times New Roman" w:cs="Times New Roman"/>
          <w:sz w:val="18"/>
          <w:szCs w:val="18"/>
        </w:rPr>
        <w:t xml:space="preserve"> г.</w:t>
      </w:r>
    </w:p>
    <w:p w:rsidR="00E80C7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1.3. Проектная декларация, включающая в себя информацию о Застройщике и о проекте строительства Объекта,</w:t>
      </w:r>
      <w:r w:rsidR="009C693E" w:rsidRPr="00F4640F">
        <w:rPr>
          <w:rFonts w:ascii="Times New Roman" w:hAnsi="Times New Roman" w:cs="Times New Roman"/>
          <w:sz w:val="18"/>
          <w:szCs w:val="18"/>
        </w:rPr>
        <w:t xml:space="preserve"> размещена на официальном </w:t>
      </w:r>
      <w:r w:rsidR="00E80AC7" w:rsidRPr="00F4640F">
        <w:rPr>
          <w:rFonts w:ascii="Times New Roman" w:hAnsi="Times New Roman" w:cs="Times New Roman"/>
          <w:sz w:val="18"/>
          <w:szCs w:val="18"/>
        </w:rPr>
        <w:t>на сайте https://наш.дом.рф</w:t>
      </w:r>
      <w:r w:rsidR="00E80C71" w:rsidRPr="00F4640F">
        <w:rPr>
          <w:rFonts w:ascii="Times New Roman" w:hAnsi="Times New Roman" w:cs="Times New Roman"/>
          <w:sz w:val="18"/>
          <w:szCs w:val="18"/>
        </w:rPr>
        <w:t>, оригинал проектной декларации находится у Застройщика.</w:t>
      </w:r>
    </w:p>
    <w:p w:rsidR="00AC7169" w:rsidRPr="00F4640F" w:rsidRDefault="00AC7169" w:rsidP="0011452E">
      <w:pPr>
        <w:spacing w:after="0" w:line="240" w:lineRule="auto"/>
        <w:jc w:val="both"/>
        <w:rPr>
          <w:rFonts w:ascii="Times New Roman" w:hAnsi="Times New Roman" w:cs="Times New Roman"/>
          <w:sz w:val="18"/>
          <w:szCs w:val="18"/>
        </w:rPr>
      </w:pPr>
    </w:p>
    <w:p w:rsidR="00AB258A" w:rsidRPr="00F4640F" w:rsidRDefault="00AB258A" w:rsidP="0011452E">
      <w:pPr>
        <w:spacing w:after="0" w:line="240" w:lineRule="auto"/>
        <w:jc w:val="center"/>
        <w:rPr>
          <w:rFonts w:ascii="Times New Roman" w:hAnsi="Times New Roman" w:cs="Times New Roman"/>
          <w:b/>
          <w:sz w:val="18"/>
          <w:szCs w:val="18"/>
        </w:rPr>
      </w:pPr>
    </w:p>
    <w:p w:rsidR="00E80C71" w:rsidRPr="00F4640F" w:rsidRDefault="00E80C71" w:rsidP="0011452E">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 xml:space="preserve">2. </w:t>
      </w:r>
      <w:r w:rsidR="00D07CC3" w:rsidRPr="00F4640F">
        <w:rPr>
          <w:rFonts w:ascii="Times New Roman" w:hAnsi="Times New Roman" w:cs="Times New Roman"/>
          <w:b/>
          <w:sz w:val="18"/>
          <w:szCs w:val="18"/>
        </w:rPr>
        <w:t>ПРЕДМЕТ ДОГОВОРА</w:t>
      </w:r>
    </w:p>
    <w:p w:rsidR="00E80C7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2.1.  </w:t>
      </w:r>
      <w:r w:rsidR="00E80AC7" w:rsidRPr="00F4640F">
        <w:rPr>
          <w:rFonts w:ascii="Times New Roman" w:hAnsi="Times New Roman" w:cs="Times New Roman"/>
          <w:sz w:val="18"/>
          <w:szCs w:val="18"/>
        </w:rPr>
        <w:t>По  настоящему Договору</w:t>
      </w:r>
      <w:r w:rsidR="00E80C71" w:rsidRPr="00F4640F">
        <w:rPr>
          <w:rFonts w:ascii="Times New Roman" w:hAnsi="Times New Roman" w:cs="Times New Roman"/>
          <w:sz w:val="18"/>
          <w:szCs w:val="18"/>
        </w:rPr>
        <w:t xml:space="preserve">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w:t>
      </w:r>
      <w:r w:rsidR="00CC0D6E" w:rsidRPr="00F4640F">
        <w:rPr>
          <w:rFonts w:ascii="Times New Roman" w:hAnsi="Times New Roman" w:cs="Times New Roman"/>
          <w:sz w:val="18"/>
          <w:szCs w:val="18"/>
        </w:rPr>
        <w:t xml:space="preserve"> настоящего</w:t>
      </w:r>
      <w:r w:rsidR="00E80C71" w:rsidRPr="00F4640F">
        <w:rPr>
          <w:rFonts w:ascii="Times New Roman" w:hAnsi="Times New Roman" w:cs="Times New Roman"/>
          <w:sz w:val="18"/>
          <w:szCs w:val="18"/>
        </w:rPr>
        <w:t xml:space="preserve">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w:t>
      </w:r>
      <w:r w:rsidR="00CC0D6E" w:rsidRPr="00F4640F">
        <w:rPr>
          <w:rFonts w:ascii="Times New Roman" w:hAnsi="Times New Roman" w:cs="Times New Roman"/>
          <w:b/>
          <w:sz w:val="18"/>
          <w:szCs w:val="18"/>
        </w:rPr>
        <w:t>В СОБСТВЕННОСТЬ</w:t>
      </w:r>
      <w:r w:rsidRPr="00F4640F">
        <w:rPr>
          <w:rFonts w:ascii="Times New Roman" w:hAnsi="Times New Roman" w:cs="Times New Roman"/>
          <w:b/>
          <w:sz w:val="18"/>
          <w:szCs w:val="18"/>
        </w:rPr>
        <w:t xml:space="preserve"> </w:t>
      </w:r>
      <w:r w:rsidR="00E80C71" w:rsidRPr="00F4640F">
        <w:rPr>
          <w:rFonts w:ascii="Times New Roman" w:hAnsi="Times New Roman" w:cs="Times New Roman"/>
          <w:sz w:val="18"/>
          <w:szCs w:val="18"/>
        </w:rPr>
        <w:t>при наличии разрешения на ввод в эксплуатацию Объекта.</w:t>
      </w:r>
    </w:p>
    <w:p w:rsidR="00E80C7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2.2. Объект долевого строительства имеет следующие проектные характеристики: </w:t>
      </w:r>
    </w:p>
    <w:p w:rsidR="000F05B0" w:rsidRPr="00F4640F" w:rsidRDefault="000F05B0" w:rsidP="0011452E">
      <w:pPr>
        <w:spacing w:after="0" w:line="240" w:lineRule="auto"/>
        <w:jc w:val="both"/>
        <w:rPr>
          <w:rFonts w:ascii="Times New Roman" w:hAnsi="Times New Roman" w:cs="Times New Roman"/>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9"/>
        <w:gridCol w:w="7039"/>
        <w:gridCol w:w="2091"/>
      </w:tblGrid>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1.</w:t>
            </w:r>
          </w:p>
        </w:tc>
        <w:tc>
          <w:tcPr>
            <w:tcW w:w="703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910A1B"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Условный номер (на время строительства)</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2.</w:t>
            </w:r>
          </w:p>
        </w:tc>
        <w:tc>
          <w:tcPr>
            <w:tcW w:w="703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Количество комнат</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 xml:space="preserve">3. </w:t>
            </w:r>
          </w:p>
        </w:tc>
        <w:tc>
          <w:tcPr>
            <w:tcW w:w="703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Площадь комнат</w:t>
            </w:r>
            <w:r w:rsidR="004E6ADF" w:rsidRPr="00F4640F">
              <w:rPr>
                <w:rFonts w:ascii="Times New Roman" w:eastAsia="Times New Roman" w:hAnsi="Times New Roman" w:cs="Times New Roman"/>
                <w:sz w:val="18"/>
                <w:szCs w:val="18"/>
                <w:lang w:eastAsia="ru-RU"/>
              </w:rPr>
              <w:t xml:space="preserve"> (кв. м)</w:t>
            </w:r>
            <w:r w:rsidRPr="00F4640F">
              <w:rPr>
                <w:rFonts w:ascii="Times New Roman" w:eastAsia="Times New Roman" w:hAnsi="Times New Roman" w:cs="Times New Roman"/>
                <w:sz w:val="18"/>
                <w:szCs w:val="18"/>
                <w:lang w:eastAsia="ru-RU"/>
              </w:rPr>
              <w:t>:</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3.1.</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в т.ч.  площадь Гостиной</w:t>
            </w:r>
            <w:r w:rsidR="004E6ADF" w:rsidRPr="00F4640F">
              <w:rPr>
                <w:rFonts w:ascii="Times New Roman" w:eastAsia="Times New Roman" w:hAnsi="Times New Roman" w:cs="Times New Roman"/>
                <w:sz w:val="18"/>
                <w:szCs w:val="18"/>
                <w:lang w:eastAsia="ru-RU"/>
              </w:rPr>
              <w:t xml:space="preserve"> (кв. м)</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3.2.</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в т.ч.  площадь Спальни</w:t>
            </w:r>
            <w:r w:rsidR="004E6ADF" w:rsidRPr="00F4640F">
              <w:rPr>
                <w:rFonts w:ascii="Times New Roman" w:eastAsia="Times New Roman" w:hAnsi="Times New Roman" w:cs="Times New Roman"/>
                <w:sz w:val="18"/>
                <w:szCs w:val="18"/>
                <w:lang w:eastAsia="ru-RU"/>
              </w:rPr>
              <w:t xml:space="preserve"> (кв. м)</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3.3.</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в т.ч.  площадь Спальни</w:t>
            </w:r>
            <w:r w:rsidR="004E6ADF" w:rsidRPr="00F4640F">
              <w:rPr>
                <w:rFonts w:ascii="Times New Roman" w:eastAsia="Times New Roman" w:hAnsi="Times New Roman" w:cs="Times New Roman"/>
                <w:sz w:val="18"/>
                <w:szCs w:val="18"/>
                <w:lang w:eastAsia="ru-RU"/>
              </w:rPr>
              <w:t xml:space="preserve"> (кв. м)</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3.4.</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в т.ч.  площадь Спальни</w:t>
            </w:r>
            <w:r w:rsidR="004E6ADF" w:rsidRPr="00F4640F">
              <w:rPr>
                <w:rFonts w:ascii="Times New Roman" w:eastAsia="Times New Roman" w:hAnsi="Times New Roman" w:cs="Times New Roman"/>
                <w:sz w:val="18"/>
                <w:szCs w:val="18"/>
                <w:lang w:eastAsia="ru-RU"/>
              </w:rPr>
              <w:t xml:space="preserve"> (кв. м)</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4.</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Количество лоджий</w:t>
            </w:r>
            <w:r w:rsidR="007B50E8" w:rsidRPr="00F4640F">
              <w:rPr>
                <w:rFonts w:ascii="Times New Roman" w:eastAsia="Times New Roman" w:hAnsi="Times New Roman" w:cs="Times New Roman"/>
                <w:sz w:val="18"/>
                <w:szCs w:val="18"/>
                <w:lang w:eastAsia="ru-RU"/>
              </w:rPr>
              <w:t>/балконов</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5.</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7B50E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Площадь лоджии</w:t>
            </w:r>
            <w:r w:rsidR="007B50E8" w:rsidRPr="00F4640F">
              <w:rPr>
                <w:rFonts w:ascii="Times New Roman" w:eastAsia="Times New Roman" w:hAnsi="Times New Roman" w:cs="Times New Roman"/>
                <w:sz w:val="18"/>
                <w:szCs w:val="18"/>
                <w:lang w:eastAsia="ru-RU"/>
              </w:rPr>
              <w:t xml:space="preserve"> (с коэффициентом 0,5 кв. м)/балкона</w:t>
            </w:r>
            <w:r w:rsidRPr="00F4640F">
              <w:rPr>
                <w:rFonts w:ascii="Times New Roman" w:eastAsia="Times New Roman" w:hAnsi="Times New Roman" w:cs="Times New Roman"/>
                <w:sz w:val="18"/>
                <w:szCs w:val="18"/>
                <w:lang w:eastAsia="ru-RU"/>
              </w:rPr>
              <w:t xml:space="preserve"> (с коэффициентом 0,</w:t>
            </w:r>
            <w:r w:rsidR="007B50E8" w:rsidRPr="00F4640F">
              <w:rPr>
                <w:rFonts w:ascii="Times New Roman" w:eastAsia="Times New Roman" w:hAnsi="Times New Roman" w:cs="Times New Roman"/>
                <w:sz w:val="18"/>
                <w:szCs w:val="18"/>
                <w:lang w:eastAsia="ru-RU"/>
              </w:rPr>
              <w:t>3</w:t>
            </w:r>
            <w:r w:rsidR="004E6ADF" w:rsidRPr="00F4640F">
              <w:rPr>
                <w:rFonts w:ascii="Times New Roman" w:eastAsia="Times New Roman" w:hAnsi="Times New Roman" w:cs="Times New Roman"/>
                <w:sz w:val="18"/>
                <w:szCs w:val="18"/>
                <w:lang w:eastAsia="ru-RU"/>
              </w:rPr>
              <w:t xml:space="preserve"> кв. м</w:t>
            </w:r>
            <w:r w:rsidRPr="00F4640F">
              <w:rPr>
                <w:rFonts w:ascii="Times New Roman" w:eastAsia="Times New Roman" w:hAnsi="Times New Roman" w:cs="Times New Roman"/>
                <w:sz w:val="18"/>
                <w:szCs w:val="18"/>
                <w:lang w:eastAsia="ru-RU"/>
              </w:rPr>
              <w:t>)</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6.</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Количество помещений вспомогательного использования</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7.</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Площадь помещений вспомогательного использования</w:t>
            </w:r>
            <w:r w:rsidR="004E6ADF" w:rsidRPr="00F4640F">
              <w:rPr>
                <w:rFonts w:ascii="Times New Roman" w:eastAsia="Times New Roman" w:hAnsi="Times New Roman" w:cs="Times New Roman"/>
                <w:sz w:val="18"/>
                <w:szCs w:val="18"/>
                <w:lang w:eastAsia="ru-RU"/>
              </w:rPr>
              <w:t xml:space="preserve"> (кв. м)</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7.1.</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 xml:space="preserve">в т.ч. площадь </w:t>
            </w:r>
            <w:r w:rsidR="000D230E" w:rsidRPr="00F4640F">
              <w:rPr>
                <w:rFonts w:ascii="Times New Roman" w:eastAsia="Times New Roman" w:hAnsi="Times New Roman" w:cs="Times New Roman"/>
                <w:sz w:val="18"/>
                <w:szCs w:val="18"/>
                <w:lang w:eastAsia="ru-RU"/>
              </w:rPr>
              <w:t>К</w:t>
            </w:r>
            <w:r w:rsidRPr="00F4640F">
              <w:rPr>
                <w:rFonts w:ascii="Times New Roman" w:eastAsia="Times New Roman" w:hAnsi="Times New Roman" w:cs="Times New Roman"/>
                <w:sz w:val="18"/>
                <w:szCs w:val="18"/>
                <w:lang w:eastAsia="ru-RU"/>
              </w:rPr>
              <w:t>ухни</w:t>
            </w:r>
            <w:r w:rsidR="004E6ADF" w:rsidRPr="00F4640F">
              <w:rPr>
                <w:rFonts w:ascii="Times New Roman" w:eastAsia="Times New Roman" w:hAnsi="Times New Roman" w:cs="Times New Roman"/>
                <w:sz w:val="18"/>
                <w:szCs w:val="18"/>
                <w:lang w:eastAsia="ru-RU"/>
              </w:rPr>
              <w:t xml:space="preserve"> (кв. м)</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7.2.</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 xml:space="preserve">в т.ч. площадь </w:t>
            </w:r>
            <w:r w:rsidR="000D230E" w:rsidRPr="00F4640F">
              <w:rPr>
                <w:rFonts w:ascii="Times New Roman" w:eastAsia="Times New Roman" w:hAnsi="Times New Roman" w:cs="Times New Roman"/>
                <w:sz w:val="18"/>
                <w:szCs w:val="18"/>
                <w:lang w:eastAsia="ru-RU"/>
              </w:rPr>
              <w:t>Г</w:t>
            </w:r>
            <w:r w:rsidRPr="00F4640F">
              <w:rPr>
                <w:rFonts w:ascii="Times New Roman" w:eastAsia="Times New Roman" w:hAnsi="Times New Roman" w:cs="Times New Roman"/>
                <w:sz w:val="18"/>
                <w:szCs w:val="18"/>
                <w:lang w:eastAsia="ru-RU"/>
              </w:rPr>
              <w:t>ардероба</w:t>
            </w:r>
            <w:r w:rsidR="004E6ADF" w:rsidRPr="00F4640F">
              <w:rPr>
                <w:rFonts w:ascii="Times New Roman" w:eastAsia="Times New Roman" w:hAnsi="Times New Roman" w:cs="Times New Roman"/>
                <w:sz w:val="18"/>
                <w:szCs w:val="18"/>
                <w:lang w:eastAsia="ru-RU"/>
              </w:rPr>
              <w:t xml:space="preserve"> (кв. м)</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7.3.</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 xml:space="preserve">в т.ч. площадь </w:t>
            </w:r>
            <w:r w:rsidR="000D230E" w:rsidRPr="00F4640F">
              <w:rPr>
                <w:rFonts w:ascii="Times New Roman" w:eastAsia="Times New Roman" w:hAnsi="Times New Roman" w:cs="Times New Roman"/>
                <w:sz w:val="18"/>
                <w:szCs w:val="18"/>
                <w:lang w:eastAsia="ru-RU"/>
              </w:rPr>
              <w:t>Х</w:t>
            </w:r>
            <w:r w:rsidRPr="00F4640F">
              <w:rPr>
                <w:rFonts w:ascii="Times New Roman" w:eastAsia="Times New Roman" w:hAnsi="Times New Roman" w:cs="Times New Roman"/>
                <w:sz w:val="18"/>
                <w:szCs w:val="18"/>
                <w:lang w:eastAsia="ru-RU"/>
              </w:rPr>
              <w:t>олла</w:t>
            </w:r>
            <w:r w:rsidR="004E6ADF" w:rsidRPr="00F4640F">
              <w:rPr>
                <w:rFonts w:ascii="Times New Roman" w:eastAsia="Times New Roman" w:hAnsi="Times New Roman" w:cs="Times New Roman"/>
                <w:sz w:val="18"/>
                <w:szCs w:val="18"/>
                <w:lang w:eastAsia="ru-RU"/>
              </w:rPr>
              <w:t xml:space="preserve"> (кв. м)</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7.4.</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 xml:space="preserve">в т.ч. площадь </w:t>
            </w:r>
            <w:r w:rsidR="000D230E" w:rsidRPr="00F4640F">
              <w:rPr>
                <w:rFonts w:ascii="Times New Roman" w:eastAsia="Times New Roman" w:hAnsi="Times New Roman" w:cs="Times New Roman"/>
                <w:sz w:val="18"/>
                <w:szCs w:val="18"/>
                <w:lang w:eastAsia="ru-RU"/>
              </w:rPr>
              <w:t>В</w:t>
            </w:r>
            <w:r w:rsidRPr="00F4640F">
              <w:rPr>
                <w:rFonts w:ascii="Times New Roman" w:eastAsia="Times New Roman" w:hAnsi="Times New Roman" w:cs="Times New Roman"/>
                <w:sz w:val="18"/>
                <w:szCs w:val="18"/>
                <w:lang w:eastAsia="ru-RU"/>
              </w:rPr>
              <w:t>анной</w:t>
            </w:r>
            <w:r w:rsidR="004E6ADF" w:rsidRPr="00F4640F">
              <w:rPr>
                <w:rFonts w:ascii="Times New Roman" w:eastAsia="Times New Roman" w:hAnsi="Times New Roman" w:cs="Times New Roman"/>
                <w:sz w:val="18"/>
                <w:szCs w:val="18"/>
                <w:lang w:eastAsia="ru-RU"/>
              </w:rPr>
              <w:t xml:space="preserve"> (кв. м)</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7.5.</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 xml:space="preserve">в т.ч. площадь </w:t>
            </w:r>
            <w:r w:rsidR="000D230E" w:rsidRPr="00F4640F">
              <w:rPr>
                <w:rFonts w:ascii="Times New Roman" w:eastAsia="Times New Roman" w:hAnsi="Times New Roman" w:cs="Times New Roman"/>
                <w:sz w:val="18"/>
                <w:szCs w:val="18"/>
                <w:lang w:eastAsia="ru-RU"/>
              </w:rPr>
              <w:t>С</w:t>
            </w:r>
            <w:r w:rsidRPr="00F4640F">
              <w:rPr>
                <w:rFonts w:ascii="Times New Roman" w:eastAsia="Times New Roman" w:hAnsi="Times New Roman" w:cs="Times New Roman"/>
                <w:sz w:val="18"/>
                <w:szCs w:val="18"/>
                <w:lang w:eastAsia="ru-RU"/>
              </w:rPr>
              <w:t>анузла</w:t>
            </w:r>
            <w:r w:rsidR="004E6ADF" w:rsidRPr="00F4640F">
              <w:rPr>
                <w:rFonts w:ascii="Times New Roman" w:eastAsia="Times New Roman" w:hAnsi="Times New Roman" w:cs="Times New Roman"/>
                <w:sz w:val="18"/>
                <w:szCs w:val="18"/>
                <w:lang w:eastAsia="ru-RU"/>
              </w:rPr>
              <w:t xml:space="preserve"> (кв. м)</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8.</w:t>
            </w:r>
          </w:p>
        </w:tc>
        <w:tc>
          <w:tcPr>
            <w:tcW w:w="703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Этаж</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 xml:space="preserve">9. </w:t>
            </w:r>
          </w:p>
        </w:tc>
        <w:tc>
          <w:tcPr>
            <w:tcW w:w="703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Подъезд</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10.</w:t>
            </w:r>
          </w:p>
        </w:tc>
        <w:tc>
          <w:tcPr>
            <w:tcW w:w="703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0D230E"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П</w:t>
            </w:r>
            <w:r w:rsidR="00D35129" w:rsidRPr="00F4640F">
              <w:rPr>
                <w:rFonts w:ascii="Times New Roman" w:eastAsia="Times New Roman" w:hAnsi="Times New Roman" w:cs="Times New Roman"/>
                <w:sz w:val="18"/>
                <w:szCs w:val="18"/>
                <w:lang w:eastAsia="ru-RU"/>
              </w:rPr>
              <w:t>лощадь Объекта долевого строительства  без учета балконов, лоджий и других летних помещений (ч. 5 ст. 15 ЖК РФ</w:t>
            </w:r>
            <w:r w:rsidR="00E80AC7" w:rsidRPr="00F4640F">
              <w:rPr>
                <w:rFonts w:ascii="Times New Roman" w:eastAsia="Times New Roman" w:hAnsi="Times New Roman" w:cs="Times New Roman"/>
                <w:sz w:val="18"/>
                <w:szCs w:val="18"/>
                <w:lang w:eastAsia="ru-RU"/>
              </w:rPr>
              <w:t>)</w:t>
            </w:r>
            <w:r w:rsidR="004E6ADF" w:rsidRPr="00F4640F">
              <w:rPr>
                <w:rFonts w:ascii="Times New Roman" w:eastAsia="Times New Roman" w:hAnsi="Times New Roman" w:cs="Times New Roman"/>
                <w:sz w:val="18"/>
                <w:szCs w:val="18"/>
                <w:lang w:eastAsia="ru-RU"/>
              </w:rPr>
              <w:t>, (кв. м)</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11.</w:t>
            </w:r>
          </w:p>
        </w:tc>
        <w:tc>
          <w:tcPr>
            <w:tcW w:w="7039" w:type="dxa"/>
            <w:tcBorders>
              <w:top w:val="single" w:sz="4" w:space="0" w:color="000000"/>
              <w:left w:val="single" w:sz="4" w:space="0" w:color="000000"/>
              <w:bottom w:val="single" w:sz="4" w:space="0" w:color="000000"/>
              <w:right w:val="single" w:sz="4" w:space="0" w:color="000000"/>
            </w:tcBorders>
            <w:vAlign w:val="center"/>
            <w:hideMark/>
          </w:tcPr>
          <w:p w:rsidR="00D35129" w:rsidRPr="00F4640F" w:rsidRDefault="00D35129" w:rsidP="0011452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 xml:space="preserve">Площадь Объекта долевого строительства, включая площади балконов, лоджий и других летних помещений </w:t>
            </w:r>
            <w:r w:rsidR="004E6ADF" w:rsidRPr="00F4640F">
              <w:rPr>
                <w:rFonts w:ascii="Times New Roman" w:eastAsia="Times New Roman" w:hAnsi="Times New Roman" w:cs="Times New Roman"/>
                <w:sz w:val="18"/>
                <w:szCs w:val="18"/>
                <w:lang w:eastAsia="ru-RU"/>
              </w:rPr>
              <w:t>(</w:t>
            </w:r>
            <w:r w:rsidRPr="00F4640F">
              <w:rPr>
                <w:rFonts w:ascii="Times New Roman" w:eastAsia="Times New Roman" w:hAnsi="Times New Roman" w:cs="Times New Roman"/>
                <w:sz w:val="18"/>
                <w:szCs w:val="18"/>
                <w:lang w:eastAsia="ru-RU"/>
              </w:rPr>
              <w:t>кв.м</w:t>
            </w:r>
            <w:r w:rsidR="004E6ADF" w:rsidRPr="00F4640F">
              <w:rPr>
                <w:rFonts w:ascii="Times New Roman" w:eastAsia="Times New Roman" w:hAnsi="Times New Roman" w:cs="Times New Roman"/>
                <w:sz w:val="18"/>
                <w:szCs w:val="18"/>
                <w:lang w:eastAsia="ru-RU"/>
              </w:rPr>
              <w:t>)</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35129" w:rsidRPr="00F4640F" w:rsidTr="00E01D8B">
        <w:tc>
          <w:tcPr>
            <w:tcW w:w="89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12.</w:t>
            </w:r>
          </w:p>
        </w:tc>
        <w:tc>
          <w:tcPr>
            <w:tcW w:w="7039"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E539E3" w:rsidP="00BF189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 xml:space="preserve">Назначение Объекта долевого </w:t>
            </w:r>
            <w:r w:rsidR="00D35129" w:rsidRPr="00F4640F">
              <w:rPr>
                <w:rFonts w:ascii="Times New Roman" w:eastAsia="Times New Roman" w:hAnsi="Times New Roman" w:cs="Times New Roman"/>
                <w:sz w:val="18"/>
                <w:szCs w:val="18"/>
                <w:lang w:eastAsia="ru-RU"/>
              </w:rPr>
              <w:t>строительств</w:t>
            </w:r>
            <w:r w:rsidR="00BF189B" w:rsidRPr="00F4640F">
              <w:rPr>
                <w:rFonts w:ascii="Times New Roman" w:eastAsia="Times New Roman" w:hAnsi="Times New Roman" w:cs="Times New Roman"/>
                <w:sz w:val="18"/>
                <w:szCs w:val="18"/>
                <w:lang w:eastAsia="ru-RU"/>
              </w:rPr>
              <w:t>а</w:t>
            </w:r>
          </w:p>
        </w:tc>
        <w:tc>
          <w:tcPr>
            <w:tcW w:w="2091" w:type="dxa"/>
            <w:tcBorders>
              <w:top w:val="single" w:sz="4" w:space="0" w:color="000000"/>
              <w:left w:val="single" w:sz="4" w:space="0" w:color="000000"/>
              <w:bottom w:val="single" w:sz="4" w:space="0" w:color="000000"/>
              <w:right w:val="single" w:sz="4" w:space="0" w:color="000000"/>
            </w:tcBorders>
            <w:vAlign w:val="center"/>
          </w:tcPr>
          <w:p w:rsidR="00D35129" w:rsidRPr="00F4640F" w:rsidRDefault="00D35129" w:rsidP="0011452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Жилое помещение</w:t>
            </w:r>
          </w:p>
        </w:tc>
      </w:tr>
    </w:tbl>
    <w:p w:rsidR="000F05B0"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p>
    <w:p w:rsidR="00E80C71" w:rsidRPr="00F4640F" w:rsidRDefault="000F05B0"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(Передаточном акте) с учетом обмера Объекта в соответствии с требованиями Федерального закона от 24.07.2007г. № 221-ФЗ «О  кадастровой деятельности». </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Местоположение Объекта долевого строительства на плане этажа многоквартирного жилого дома, входящего в с</w:t>
      </w:r>
      <w:r w:rsidR="002E70EE" w:rsidRPr="00F4640F">
        <w:rPr>
          <w:rFonts w:ascii="Times New Roman" w:hAnsi="Times New Roman" w:cs="Times New Roman"/>
          <w:sz w:val="18"/>
          <w:szCs w:val="18"/>
        </w:rPr>
        <w:t xml:space="preserve">остав Объекта, </w:t>
      </w:r>
      <w:r w:rsidRPr="00F4640F">
        <w:rPr>
          <w:rFonts w:ascii="Times New Roman" w:hAnsi="Times New Roman" w:cs="Times New Roman"/>
          <w:sz w:val="18"/>
          <w:szCs w:val="18"/>
        </w:rPr>
        <w:t xml:space="preserve">определяется в Приложении № 1 к </w:t>
      </w:r>
      <w:r w:rsidR="00CC0D6E" w:rsidRPr="00F4640F">
        <w:rPr>
          <w:rFonts w:ascii="Times New Roman" w:hAnsi="Times New Roman" w:cs="Times New Roman"/>
          <w:sz w:val="18"/>
          <w:szCs w:val="18"/>
        </w:rPr>
        <w:t xml:space="preserve">настоящему </w:t>
      </w:r>
      <w:r w:rsidRPr="00F4640F">
        <w:rPr>
          <w:rFonts w:ascii="Times New Roman" w:hAnsi="Times New Roman" w:cs="Times New Roman"/>
          <w:sz w:val="18"/>
          <w:szCs w:val="18"/>
        </w:rPr>
        <w:t>Договору.</w:t>
      </w:r>
    </w:p>
    <w:p w:rsidR="00E80C7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2.3.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 </w:t>
      </w:r>
      <w:r w:rsidR="006172F2" w:rsidRPr="00F4640F">
        <w:rPr>
          <w:rFonts w:ascii="Times New Roman" w:hAnsi="Times New Roman" w:cs="Times New Roman"/>
          <w:sz w:val="18"/>
          <w:szCs w:val="18"/>
        </w:rPr>
        <w:t xml:space="preserve">до </w:t>
      </w:r>
      <w:r w:rsidR="006172F2" w:rsidRPr="00F4640F">
        <w:rPr>
          <w:rFonts w:ascii="Times New Roman" w:hAnsi="Times New Roman" w:cs="Times New Roman"/>
          <w:b/>
          <w:sz w:val="18"/>
          <w:szCs w:val="18"/>
        </w:rPr>
        <w:t>30.09.2025</w:t>
      </w:r>
      <w:r w:rsidR="00E80C71" w:rsidRPr="00F4640F">
        <w:rPr>
          <w:rFonts w:ascii="Times New Roman" w:hAnsi="Times New Roman" w:cs="Times New Roman"/>
          <w:b/>
          <w:sz w:val="18"/>
          <w:szCs w:val="18"/>
        </w:rPr>
        <w:t xml:space="preserve"> г</w:t>
      </w:r>
      <w:r w:rsidR="00F3488F" w:rsidRPr="00F4640F">
        <w:rPr>
          <w:rFonts w:ascii="Times New Roman" w:hAnsi="Times New Roman" w:cs="Times New Roman"/>
          <w:b/>
          <w:sz w:val="18"/>
          <w:szCs w:val="18"/>
        </w:rPr>
        <w:t>ода</w:t>
      </w:r>
      <w:r w:rsidR="00E80C71" w:rsidRPr="00F4640F">
        <w:rPr>
          <w:rFonts w:ascii="Times New Roman" w:hAnsi="Times New Roman" w:cs="Times New Roman"/>
          <w:sz w:val="18"/>
          <w:szCs w:val="18"/>
        </w:rPr>
        <w:t xml:space="preserve"> включительно. </w:t>
      </w:r>
    </w:p>
    <w:p w:rsidR="00E80C71" w:rsidRPr="00F4640F" w:rsidRDefault="00B21312"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Стороны соглашаются, что допускается досрочное исполнение Застройщиком обязательства по передаче Объекта долевого строительства.</w:t>
      </w:r>
    </w:p>
    <w:p w:rsidR="00E80C71" w:rsidRPr="00F4640F" w:rsidRDefault="00B21312"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2.</w:t>
      </w:r>
      <w:r w:rsidR="00A86D15" w:rsidRPr="00F4640F">
        <w:rPr>
          <w:rFonts w:ascii="Times New Roman" w:hAnsi="Times New Roman" w:cs="Times New Roman"/>
          <w:sz w:val="18"/>
          <w:szCs w:val="18"/>
        </w:rPr>
        <w:t>4</w:t>
      </w:r>
      <w:r w:rsidR="00E80C71" w:rsidRPr="00F4640F">
        <w:rPr>
          <w:rFonts w:ascii="Times New Roman" w:hAnsi="Times New Roman" w:cs="Times New Roman"/>
          <w:sz w:val="18"/>
          <w:szCs w:val="18"/>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w:t>
      </w:r>
      <w:r w:rsidR="009C693E" w:rsidRPr="00F4640F">
        <w:rPr>
          <w:rFonts w:ascii="Times New Roman" w:hAnsi="Times New Roman" w:cs="Times New Roman"/>
          <w:sz w:val="18"/>
          <w:szCs w:val="18"/>
        </w:rPr>
        <w:t xml:space="preserve">сайте </w:t>
      </w:r>
      <w:r w:rsidR="00AC4074" w:rsidRPr="00F4640F">
        <w:rPr>
          <w:rFonts w:ascii="Times New Roman" w:hAnsi="Times New Roman" w:cs="Times New Roman"/>
          <w:sz w:val="18"/>
          <w:szCs w:val="18"/>
        </w:rPr>
        <w:t>https://наш.дом.рф</w:t>
      </w:r>
    </w:p>
    <w:p w:rsidR="00E80C7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2.</w:t>
      </w:r>
      <w:r w:rsidR="00A86D15" w:rsidRPr="00F4640F">
        <w:rPr>
          <w:rFonts w:ascii="Times New Roman" w:hAnsi="Times New Roman" w:cs="Times New Roman"/>
          <w:sz w:val="18"/>
          <w:szCs w:val="18"/>
        </w:rPr>
        <w:t>5</w:t>
      </w:r>
      <w:r w:rsidR="00E80C71" w:rsidRPr="00F4640F">
        <w:rPr>
          <w:rFonts w:ascii="Times New Roman" w:hAnsi="Times New Roman" w:cs="Times New Roman"/>
          <w:sz w:val="18"/>
          <w:szCs w:val="18"/>
        </w:rPr>
        <w:t>.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8F32C7" w:rsidRPr="00F4640F" w:rsidRDefault="008F32C7" w:rsidP="0011452E">
      <w:pPr>
        <w:spacing w:after="0" w:line="240" w:lineRule="auto"/>
        <w:jc w:val="both"/>
        <w:rPr>
          <w:rFonts w:ascii="Times New Roman" w:hAnsi="Times New Roman" w:cs="Times New Roman"/>
          <w:sz w:val="18"/>
          <w:szCs w:val="18"/>
        </w:rPr>
      </w:pPr>
    </w:p>
    <w:p w:rsidR="00E80C71" w:rsidRPr="00F4640F" w:rsidRDefault="00E80C71" w:rsidP="0011452E">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 xml:space="preserve">3. </w:t>
      </w:r>
      <w:r w:rsidR="00D07CC3" w:rsidRPr="00F4640F">
        <w:rPr>
          <w:rFonts w:ascii="Times New Roman" w:hAnsi="Times New Roman" w:cs="Times New Roman"/>
          <w:b/>
          <w:sz w:val="18"/>
          <w:szCs w:val="18"/>
        </w:rPr>
        <w:t>ЦЕНА ДОГОВОРА. СРОКИ И ПОРЯДОК ЕЕ ОПЛАТЫ</w:t>
      </w:r>
    </w:p>
    <w:p w:rsidR="00E80C7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3.1. </w:t>
      </w:r>
      <w:r w:rsidR="00E80C71" w:rsidRPr="00F4640F">
        <w:rPr>
          <w:rFonts w:ascii="Times New Roman" w:hAnsi="Times New Roman" w:cs="Times New Roman"/>
          <w:b/>
          <w:sz w:val="18"/>
          <w:szCs w:val="18"/>
        </w:rPr>
        <w:t>Цена Договора, подлежащая уплате Участником долевого строительства Застройщику, составляет сумму в размере _____________</w:t>
      </w:r>
      <w:r w:rsidR="00A86D15" w:rsidRPr="00F4640F">
        <w:rPr>
          <w:rFonts w:ascii="Times New Roman" w:hAnsi="Times New Roman" w:cs="Times New Roman"/>
          <w:b/>
          <w:sz w:val="18"/>
          <w:szCs w:val="18"/>
        </w:rPr>
        <w:t>,___</w:t>
      </w:r>
      <w:r w:rsidR="00E80C71" w:rsidRPr="00F4640F">
        <w:rPr>
          <w:rFonts w:ascii="Times New Roman" w:hAnsi="Times New Roman" w:cs="Times New Roman"/>
          <w:b/>
          <w:sz w:val="18"/>
          <w:szCs w:val="18"/>
        </w:rPr>
        <w:t xml:space="preserve"> (____</w:t>
      </w:r>
      <w:r w:rsidR="00A86D15" w:rsidRPr="00F4640F">
        <w:rPr>
          <w:rFonts w:ascii="Times New Roman" w:hAnsi="Times New Roman" w:cs="Times New Roman"/>
          <w:b/>
          <w:sz w:val="18"/>
          <w:szCs w:val="18"/>
        </w:rPr>
        <w:t>___________________________________</w:t>
      </w:r>
      <w:r w:rsidR="00E80C71" w:rsidRPr="00F4640F">
        <w:rPr>
          <w:rFonts w:ascii="Times New Roman" w:hAnsi="Times New Roman" w:cs="Times New Roman"/>
          <w:b/>
          <w:sz w:val="18"/>
          <w:szCs w:val="18"/>
        </w:rPr>
        <w:t>_______) руб</w:t>
      </w:r>
      <w:r w:rsidR="00A86D15" w:rsidRPr="00F4640F">
        <w:rPr>
          <w:rFonts w:ascii="Times New Roman" w:hAnsi="Times New Roman" w:cs="Times New Roman"/>
          <w:b/>
          <w:sz w:val="18"/>
          <w:szCs w:val="18"/>
        </w:rPr>
        <w:t>лей</w:t>
      </w:r>
      <w:r w:rsidR="00E80C71" w:rsidRPr="00F4640F">
        <w:rPr>
          <w:rFonts w:ascii="Times New Roman" w:hAnsi="Times New Roman" w:cs="Times New Roman"/>
          <w:b/>
          <w:sz w:val="18"/>
          <w:szCs w:val="18"/>
        </w:rPr>
        <w:t>,</w:t>
      </w:r>
      <w:r w:rsidR="00A86D15" w:rsidRPr="00F4640F">
        <w:rPr>
          <w:rFonts w:ascii="Times New Roman" w:hAnsi="Times New Roman" w:cs="Times New Roman"/>
          <w:b/>
          <w:sz w:val="18"/>
          <w:szCs w:val="18"/>
        </w:rPr>
        <w:t xml:space="preserve"> ____ копеек,</w:t>
      </w:r>
      <w:r w:rsidR="00E80C71" w:rsidRPr="00F4640F">
        <w:rPr>
          <w:rFonts w:ascii="Times New Roman" w:hAnsi="Times New Roman" w:cs="Times New Roman"/>
          <w:b/>
          <w:sz w:val="18"/>
          <w:szCs w:val="18"/>
        </w:rPr>
        <w:t xml:space="preserve"> НДС не облагается.</w:t>
      </w:r>
      <w:r w:rsidR="00E80C71" w:rsidRPr="00F4640F">
        <w:rPr>
          <w:rFonts w:ascii="Times New Roman" w:hAnsi="Times New Roman" w:cs="Times New Roman"/>
          <w:sz w:val="18"/>
          <w:szCs w:val="18"/>
        </w:rPr>
        <w:t xml:space="preserve"> </w:t>
      </w:r>
    </w:p>
    <w:p w:rsidR="00474EC1" w:rsidRPr="00F4640F" w:rsidRDefault="00C9419E"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474EC1" w:rsidRPr="00F4640F">
        <w:rPr>
          <w:rFonts w:ascii="Times New Roman" w:hAnsi="Times New Roman" w:cs="Times New Roman"/>
          <w:sz w:val="18"/>
          <w:szCs w:val="18"/>
        </w:rPr>
        <w:t>3.2. Участник долевого строительства обязуется внести денежные средства в счет уплаты цены настоящего</w:t>
      </w:r>
      <w:r w:rsidR="00162DF3" w:rsidRPr="00F4640F">
        <w:rPr>
          <w:rFonts w:ascii="Times New Roman" w:hAnsi="Times New Roman" w:cs="Times New Roman"/>
          <w:sz w:val="18"/>
          <w:szCs w:val="18"/>
        </w:rPr>
        <w:t xml:space="preserve"> </w:t>
      </w:r>
      <w:r w:rsidR="00474EC1" w:rsidRPr="00F4640F">
        <w:rPr>
          <w:rFonts w:ascii="Times New Roman" w:hAnsi="Times New Roman" w:cs="Times New Roman"/>
          <w:sz w:val="18"/>
          <w:szCs w:val="18"/>
        </w:rPr>
        <w:t>договора на специальный счет эскроу, открываемый в ПАО Сбербанк (далее - Эскроу-агент), для учета и</w:t>
      </w:r>
      <w:r w:rsidR="00162DF3" w:rsidRPr="00F4640F">
        <w:rPr>
          <w:rFonts w:ascii="Times New Roman" w:hAnsi="Times New Roman" w:cs="Times New Roman"/>
          <w:sz w:val="18"/>
          <w:szCs w:val="18"/>
        </w:rPr>
        <w:t xml:space="preserve"> </w:t>
      </w:r>
      <w:r w:rsidR="00474EC1" w:rsidRPr="00F4640F">
        <w:rPr>
          <w:rFonts w:ascii="Times New Roman" w:hAnsi="Times New Roman" w:cs="Times New Roman"/>
          <w:sz w:val="18"/>
          <w:szCs w:val="18"/>
        </w:rPr>
        <w:t>блокирования денежных средств, полученных банком от являющегося владельцем счета Участника долевого</w:t>
      </w:r>
      <w:r w:rsidR="00162DF3" w:rsidRPr="00F4640F">
        <w:rPr>
          <w:rFonts w:ascii="Times New Roman" w:hAnsi="Times New Roman" w:cs="Times New Roman"/>
          <w:sz w:val="18"/>
          <w:szCs w:val="18"/>
        </w:rPr>
        <w:t xml:space="preserve"> </w:t>
      </w:r>
      <w:r w:rsidR="00474EC1" w:rsidRPr="00F4640F">
        <w:rPr>
          <w:rFonts w:ascii="Times New Roman" w:hAnsi="Times New Roman" w:cs="Times New Roman"/>
          <w:sz w:val="18"/>
          <w:szCs w:val="18"/>
        </w:rPr>
        <w:t>строительства (далее – Депонент) в целях их перечисления Застройщику при возникновении условий,</w:t>
      </w:r>
      <w:r w:rsidR="00162DF3" w:rsidRPr="00F4640F">
        <w:rPr>
          <w:rFonts w:ascii="Times New Roman" w:hAnsi="Times New Roman" w:cs="Times New Roman"/>
          <w:sz w:val="18"/>
          <w:szCs w:val="18"/>
        </w:rPr>
        <w:t xml:space="preserve"> </w:t>
      </w:r>
      <w:r w:rsidR="00474EC1" w:rsidRPr="00F4640F">
        <w:rPr>
          <w:rFonts w:ascii="Times New Roman" w:hAnsi="Times New Roman" w:cs="Times New Roman"/>
          <w:sz w:val="18"/>
          <w:szCs w:val="18"/>
        </w:rPr>
        <w:t xml:space="preserve">предусмотренных Федеральным законом от 30.12.2004г. №214-ФЗ «Об </w:t>
      </w:r>
      <w:r w:rsidR="00162DF3" w:rsidRPr="00F4640F">
        <w:rPr>
          <w:rFonts w:ascii="Times New Roman" w:hAnsi="Times New Roman" w:cs="Times New Roman"/>
          <w:sz w:val="18"/>
          <w:szCs w:val="18"/>
        </w:rPr>
        <w:t xml:space="preserve">участии в долевом строительстве </w:t>
      </w:r>
      <w:r w:rsidR="00474EC1" w:rsidRPr="00F4640F">
        <w:rPr>
          <w:rFonts w:ascii="Times New Roman" w:hAnsi="Times New Roman" w:cs="Times New Roman"/>
          <w:sz w:val="18"/>
          <w:szCs w:val="18"/>
        </w:rPr>
        <w:t>многоквартирных домов и иных объектов недвижимости и о внесении измене</w:t>
      </w:r>
      <w:r w:rsidR="00162DF3" w:rsidRPr="00F4640F">
        <w:rPr>
          <w:rFonts w:ascii="Times New Roman" w:hAnsi="Times New Roman" w:cs="Times New Roman"/>
          <w:sz w:val="18"/>
          <w:szCs w:val="18"/>
        </w:rPr>
        <w:t xml:space="preserve">ний в некоторые законодательные </w:t>
      </w:r>
      <w:r w:rsidR="00474EC1" w:rsidRPr="00F4640F">
        <w:rPr>
          <w:rFonts w:ascii="Times New Roman" w:hAnsi="Times New Roman" w:cs="Times New Roman"/>
          <w:sz w:val="18"/>
          <w:szCs w:val="18"/>
        </w:rPr>
        <w:t>акты Российской Федерации» и договором счета эскроу, заключенным м</w:t>
      </w:r>
      <w:r w:rsidR="00162DF3" w:rsidRPr="00F4640F">
        <w:rPr>
          <w:rFonts w:ascii="Times New Roman" w:hAnsi="Times New Roman" w:cs="Times New Roman"/>
          <w:sz w:val="18"/>
          <w:szCs w:val="18"/>
        </w:rPr>
        <w:t xml:space="preserve">ежду Застройщиком, Депонентом и </w:t>
      </w:r>
      <w:r w:rsidR="00474EC1" w:rsidRPr="00F4640F">
        <w:rPr>
          <w:rFonts w:ascii="Times New Roman" w:hAnsi="Times New Roman" w:cs="Times New Roman"/>
          <w:sz w:val="18"/>
          <w:szCs w:val="18"/>
        </w:rPr>
        <w:t>Эскроу-агентом, с учетом следующего:</w:t>
      </w:r>
    </w:p>
    <w:p w:rsidR="00474EC1" w:rsidRPr="00F4640F" w:rsidRDefault="006F0CDF"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474EC1" w:rsidRPr="00F4640F">
        <w:rPr>
          <w:rFonts w:ascii="Times New Roman" w:hAnsi="Times New Roman" w:cs="Times New Roman"/>
          <w:sz w:val="18"/>
          <w:szCs w:val="18"/>
        </w:rPr>
        <w:t>3.2.1. Эскроу-агент: Публичное акционерное общество «Сбербанк России» (сокращенное наименование</w:t>
      </w:r>
      <w:r w:rsidRPr="00F4640F">
        <w:rPr>
          <w:rFonts w:ascii="Times New Roman" w:hAnsi="Times New Roman" w:cs="Times New Roman"/>
          <w:sz w:val="18"/>
          <w:szCs w:val="18"/>
        </w:rPr>
        <w:t xml:space="preserve"> </w:t>
      </w:r>
      <w:r w:rsidR="00474EC1" w:rsidRPr="00F4640F">
        <w:rPr>
          <w:rFonts w:ascii="Times New Roman" w:hAnsi="Times New Roman" w:cs="Times New Roman"/>
          <w:sz w:val="18"/>
          <w:szCs w:val="18"/>
        </w:rPr>
        <w:t>ПАО Сбербанк), место нахождения: 117997, г. Москва, ул. Вавилова, д. 19; адрес электронной почты:</w:t>
      </w:r>
      <w:r w:rsidRPr="00F4640F">
        <w:rPr>
          <w:rFonts w:ascii="Times New Roman" w:hAnsi="Times New Roman" w:cs="Times New Roman"/>
          <w:sz w:val="18"/>
          <w:szCs w:val="18"/>
        </w:rPr>
        <w:t xml:space="preserve"> </w:t>
      </w:r>
      <w:r w:rsidR="00474EC1" w:rsidRPr="00F4640F">
        <w:rPr>
          <w:rFonts w:ascii="Times New Roman" w:hAnsi="Times New Roman" w:cs="Times New Roman"/>
          <w:sz w:val="18"/>
          <w:szCs w:val="18"/>
        </w:rPr>
        <w:t xml:space="preserve">Escrow_Sberbank@sberbank.ru, </w:t>
      </w:r>
      <w:r w:rsidR="004D2218" w:rsidRPr="00F4640F">
        <w:rPr>
          <w:rFonts w:ascii="Times New Roman" w:hAnsi="Times New Roman" w:cs="Times New Roman"/>
          <w:sz w:val="18"/>
          <w:szCs w:val="18"/>
        </w:rPr>
        <w:t>номер телефона: 900 – для мобильных, 8-800-555-55-50 – для мобильных и городских</w:t>
      </w:r>
      <w:r w:rsidR="00474EC1" w:rsidRPr="00F4640F">
        <w:rPr>
          <w:rFonts w:ascii="Times New Roman" w:hAnsi="Times New Roman" w:cs="Times New Roman"/>
          <w:sz w:val="18"/>
          <w:szCs w:val="18"/>
        </w:rPr>
        <w:t>.</w:t>
      </w:r>
    </w:p>
    <w:p w:rsidR="00474EC1" w:rsidRPr="00F4640F" w:rsidRDefault="00162DF3"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474EC1" w:rsidRPr="00F4640F">
        <w:rPr>
          <w:rFonts w:ascii="Times New Roman" w:hAnsi="Times New Roman" w:cs="Times New Roman"/>
          <w:sz w:val="18"/>
          <w:szCs w:val="18"/>
        </w:rPr>
        <w:t>Депонент: _______________________________________________</w:t>
      </w:r>
      <w:r w:rsidR="006F0CDF" w:rsidRPr="00F4640F">
        <w:rPr>
          <w:rFonts w:ascii="Times New Roman" w:hAnsi="Times New Roman" w:cs="Times New Roman"/>
          <w:sz w:val="18"/>
          <w:szCs w:val="18"/>
        </w:rPr>
        <w:t>;</w:t>
      </w:r>
    </w:p>
    <w:p w:rsidR="00474EC1" w:rsidRPr="00F4640F" w:rsidRDefault="00162DF3" w:rsidP="009C693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474EC1" w:rsidRPr="00F4640F">
        <w:rPr>
          <w:rFonts w:ascii="Times New Roman" w:hAnsi="Times New Roman" w:cs="Times New Roman"/>
          <w:sz w:val="18"/>
          <w:szCs w:val="18"/>
        </w:rPr>
        <w:t xml:space="preserve">Застройщик: </w:t>
      </w:r>
      <w:r w:rsidR="006172F2" w:rsidRPr="00F4640F">
        <w:rPr>
          <w:rFonts w:ascii="Times New Roman" w:hAnsi="Times New Roman" w:cs="Times New Roman"/>
          <w:sz w:val="18"/>
          <w:szCs w:val="18"/>
        </w:rPr>
        <w:t>Общество с ограниченной ответственностью «Специализированный застройщик Гарант»</w:t>
      </w:r>
      <w:r w:rsidR="006F0CDF" w:rsidRPr="00F4640F">
        <w:rPr>
          <w:rFonts w:ascii="Times New Roman" w:hAnsi="Times New Roman" w:cs="Times New Roman"/>
          <w:sz w:val="18"/>
          <w:szCs w:val="18"/>
        </w:rPr>
        <w:t>;</w:t>
      </w:r>
    </w:p>
    <w:p w:rsidR="00474EC1" w:rsidRPr="00F4640F" w:rsidRDefault="00162DF3"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474EC1" w:rsidRPr="00F4640F">
        <w:rPr>
          <w:rFonts w:ascii="Times New Roman" w:hAnsi="Times New Roman" w:cs="Times New Roman"/>
          <w:sz w:val="18"/>
          <w:szCs w:val="18"/>
        </w:rPr>
        <w:t xml:space="preserve">Депонируемая сумма: </w:t>
      </w:r>
      <w:r w:rsidRPr="00F4640F">
        <w:rPr>
          <w:rFonts w:ascii="Times New Roman" w:hAnsi="Times New Roman" w:cs="Times New Roman"/>
          <w:b/>
          <w:sz w:val="18"/>
          <w:szCs w:val="18"/>
        </w:rPr>
        <w:t>_____________,___ (______________________________________________) рублей, ____ копеек</w:t>
      </w:r>
      <w:r w:rsidR="006F0CDF" w:rsidRPr="00F4640F">
        <w:rPr>
          <w:rFonts w:ascii="Times New Roman" w:hAnsi="Times New Roman" w:cs="Times New Roman"/>
          <w:sz w:val="18"/>
          <w:szCs w:val="18"/>
        </w:rPr>
        <w:t>;</w:t>
      </w:r>
    </w:p>
    <w:p w:rsidR="00474EC1" w:rsidRPr="00F4640F" w:rsidRDefault="006F0CDF"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474EC1" w:rsidRPr="00F4640F">
        <w:rPr>
          <w:rFonts w:ascii="Times New Roman" w:hAnsi="Times New Roman" w:cs="Times New Roman"/>
          <w:sz w:val="18"/>
          <w:szCs w:val="18"/>
        </w:rPr>
        <w:t>Срок перечисления Депонентом суммы депонирования: в течение 5 (пяти) рабочих дней с момента</w:t>
      </w:r>
    </w:p>
    <w:p w:rsidR="00474EC1" w:rsidRPr="00F4640F" w:rsidRDefault="00474EC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государственной р</w:t>
      </w:r>
      <w:r w:rsidR="006F0CDF" w:rsidRPr="00F4640F">
        <w:rPr>
          <w:rFonts w:ascii="Times New Roman" w:hAnsi="Times New Roman" w:cs="Times New Roman"/>
          <w:sz w:val="18"/>
          <w:szCs w:val="18"/>
        </w:rPr>
        <w:t xml:space="preserve">егистрации настоящего договора. </w:t>
      </w:r>
    </w:p>
    <w:p w:rsidR="00474EC1" w:rsidRPr="00F4640F" w:rsidRDefault="006F0CDF"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474EC1" w:rsidRPr="00F4640F">
        <w:rPr>
          <w:rFonts w:ascii="Times New Roman" w:hAnsi="Times New Roman" w:cs="Times New Roman"/>
          <w:sz w:val="18"/>
          <w:szCs w:val="18"/>
        </w:rPr>
        <w:t>Основания перечисления Застройщику депонированной суммы:</w:t>
      </w:r>
    </w:p>
    <w:p w:rsidR="00474EC1" w:rsidRPr="00F4640F" w:rsidRDefault="00AC407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6F0CDF" w:rsidRPr="00F4640F">
        <w:rPr>
          <w:rFonts w:ascii="Times New Roman" w:hAnsi="Times New Roman" w:cs="Times New Roman"/>
          <w:sz w:val="18"/>
          <w:szCs w:val="18"/>
        </w:rPr>
        <w:t>–</w:t>
      </w:r>
      <w:r w:rsidR="00474EC1" w:rsidRPr="00F4640F">
        <w:rPr>
          <w:rFonts w:ascii="Times New Roman" w:hAnsi="Times New Roman" w:cs="Times New Roman"/>
          <w:sz w:val="18"/>
          <w:szCs w:val="18"/>
        </w:rPr>
        <w:t xml:space="preserve"> разрешение на ввод в эксплуатацию Объекта долевого строительства;</w:t>
      </w:r>
    </w:p>
    <w:p w:rsidR="00474EC1" w:rsidRPr="00F4640F" w:rsidRDefault="00AC407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6F0CDF" w:rsidRPr="00F4640F">
        <w:rPr>
          <w:rFonts w:ascii="Times New Roman" w:hAnsi="Times New Roman" w:cs="Times New Roman"/>
          <w:sz w:val="18"/>
          <w:szCs w:val="18"/>
        </w:rPr>
        <w:t>–</w:t>
      </w:r>
      <w:r w:rsidR="00474EC1" w:rsidRPr="00F4640F">
        <w:rPr>
          <w:rFonts w:ascii="Times New Roman" w:hAnsi="Times New Roman" w:cs="Times New Roman"/>
          <w:sz w:val="18"/>
          <w:szCs w:val="18"/>
        </w:rPr>
        <w:t xml:space="preserve"> сведения Единого государственного реестра недвижимости,</w:t>
      </w:r>
      <w:r w:rsidR="006F0CDF" w:rsidRPr="00F4640F">
        <w:rPr>
          <w:rFonts w:ascii="Times New Roman" w:hAnsi="Times New Roman" w:cs="Times New Roman"/>
          <w:sz w:val="18"/>
          <w:szCs w:val="18"/>
        </w:rPr>
        <w:t xml:space="preserve"> подтверждающие государственную </w:t>
      </w:r>
      <w:r w:rsidR="00474EC1" w:rsidRPr="00F4640F">
        <w:rPr>
          <w:rFonts w:ascii="Times New Roman" w:hAnsi="Times New Roman" w:cs="Times New Roman"/>
          <w:sz w:val="18"/>
          <w:szCs w:val="18"/>
        </w:rPr>
        <w:t>регистрацию права собственности в отношении одного объекта долевого строительства, входящего в состав</w:t>
      </w:r>
    </w:p>
    <w:p w:rsidR="00E80C71" w:rsidRPr="00F4640F" w:rsidRDefault="00474EC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многоквартирного жилого дома.</w:t>
      </w:r>
    </w:p>
    <w:p w:rsidR="00E80C71" w:rsidRPr="00F4640F" w:rsidRDefault="000E35D3"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lastRenderedPageBreak/>
        <w:tab/>
      </w:r>
      <w:r w:rsidR="00E80C71" w:rsidRPr="00F4640F">
        <w:rPr>
          <w:rFonts w:ascii="Times New Roman" w:hAnsi="Times New Roman" w:cs="Times New Roman"/>
          <w:sz w:val="18"/>
          <w:szCs w:val="18"/>
        </w:rPr>
        <w:t xml:space="preserve">3.3. В случае нарушения Участником долевого строительства сроков перечисления денежных средств по </w:t>
      </w:r>
      <w:r w:rsidR="00A86D15" w:rsidRPr="00F4640F">
        <w:rPr>
          <w:rFonts w:ascii="Times New Roman" w:hAnsi="Times New Roman" w:cs="Times New Roman"/>
          <w:sz w:val="18"/>
          <w:szCs w:val="18"/>
        </w:rPr>
        <w:t xml:space="preserve">настоящему </w:t>
      </w:r>
      <w:r w:rsidR="00E80C71" w:rsidRPr="00F4640F">
        <w:rPr>
          <w:rFonts w:ascii="Times New Roman" w:hAnsi="Times New Roman" w:cs="Times New Roman"/>
          <w:sz w:val="18"/>
          <w:szCs w:val="18"/>
        </w:rPr>
        <w:t xml:space="preserve">Договору,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w:t>
      </w:r>
      <w:r w:rsidR="00A86D15" w:rsidRPr="00F4640F">
        <w:rPr>
          <w:rFonts w:ascii="Times New Roman" w:hAnsi="Times New Roman" w:cs="Times New Roman"/>
          <w:sz w:val="18"/>
          <w:szCs w:val="18"/>
        </w:rPr>
        <w:t xml:space="preserve">настоящего </w:t>
      </w:r>
      <w:r w:rsidR="00E80C71" w:rsidRPr="00F4640F">
        <w:rPr>
          <w:rFonts w:ascii="Times New Roman" w:hAnsi="Times New Roman" w:cs="Times New Roman"/>
          <w:sz w:val="18"/>
          <w:szCs w:val="18"/>
        </w:rPr>
        <w:t>Договора.</w:t>
      </w:r>
    </w:p>
    <w:p w:rsidR="00AC4074" w:rsidRPr="00F4640F" w:rsidRDefault="00AC407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Обязательство Участника долевого строительства по оплате цены настоящего Договора считается исполненным с момента зачисления денежных средств в полном размере на счет Эскроу.</w:t>
      </w:r>
    </w:p>
    <w:p w:rsidR="00E80C71" w:rsidRPr="00F4640F" w:rsidRDefault="000E35D3"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3.4. При осуществлении платежей по </w:t>
      </w:r>
      <w:r w:rsidR="00A86D15" w:rsidRPr="00F4640F">
        <w:rPr>
          <w:rFonts w:ascii="Times New Roman" w:hAnsi="Times New Roman" w:cs="Times New Roman"/>
          <w:sz w:val="18"/>
          <w:szCs w:val="18"/>
        </w:rPr>
        <w:t xml:space="preserve">настоящему </w:t>
      </w:r>
      <w:r w:rsidR="00E80C71" w:rsidRPr="00F4640F">
        <w:rPr>
          <w:rFonts w:ascii="Times New Roman" w:hAnsi="Times New Roman" w:cs="Times New Roman"/>
          <w:sz w:val="18"/>
          <w:szCs w:val="18"/>
        </w:rPr>
        <w:t>Договору указывать следующее назначение платежа:</w:t>
      </w:r>
      <w:r w:rsidR="00A86D15" w:rsidRPr="00F4640F">
        <w:rPr>
          <w:rFonts w:ascii="Times New Roman" w:hAnsi="Times New Roman" w:cs="Times New Roman"/>
          <w:sz w:val="18"/>
          <w:szCs w:val="18"/>
        </w:rPr>
        <w:t xml:space="preserve"> </w:t>
      </w:r>
      <w:r w:rsidR="00E80C71" w:rsidRPr="00F4640F">
        <w:rPr>
          <w:rFonts w:ascii="Times New Roman" w:hAnsi="Times New Roman" w:cs="Times New Roman"/>
          <w:b/>
          <w:sz w:val="18"/>
          <w:szCs w:val="18"/>
        </w:rPr>
        <w:t xml:space="preserve">«Оплата по договору участия в долевом строительстве  </w:t>
      </w:r>
      <w:r w:rsidR="00B85685" w:rsidRPr="00F4640F">
        <w:rPr>
          <w:rFonts w:ascii="Times New Roman" w:hAnsi="Times New Roman" w:cs="Times New Roman"/>
          <w:b/>
          <w:sz w:val="18"/>
          <w:szCs w:val="18"/>
        </w:rPr>
        <w:t xml:space="preserve">№ </w:t>
      </w:r>
      <w:r w:rsidR="009C693E" w:rsidRPr="00F4640F">
        <w:rPr>
          <w:rFonts w:ascii="Times New Roman" w:hAnsi="Times New Roman" w:cs="Times New Roman"/>
          <w:b/>
          <w:sz w:val="18"/>
          <w:szCs w:val="18"/>
        </w:rPr>
        <w:t>________________</w:t>
      </w:r>
      <w:r w:rsidR="00E80C71" w:rsidRPr="00F4640F">
        <w:rPr>
          <w:rFonts w:ascii="Times New Roman" w:hAnsi="Times New Roman" w:cs="Times New Roman"/>
          <w:b/>
          <w:sz w:val="18"/>
          <w:szCs w:val="18"/>
        </w:rPr>
        <w:t xml:space="preserve"> от _____________ г., НДС не облагается»</w:t>
      </w:r>
      <w:r w:rsidR="00E80C71" w:rsidRPr="00F4640F">
        <w:rPr>
          <w:rFonts w:ascii="Times New Roman" w:hAnsi="Times New Roman" w:cs="Times New Roman"/>
          <w:sz w:val="18"/>
          <w:szCs w:val="18"/>
        </w:rPr>
        <w:t>.</w:t>
      </w:r>
    </w:p>
    <w:p w:rsidR="00E80C71" w:rsidRPr="00F4640F" w:rsidRDefault="000E35D3"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3.5. Цена </w:t>
      </w:r>
      <w:r w:rsidR="00A86D15" w:rsidRPr="00F4640F">
        <w:rPr>
          <w:rFonts w:ascii="Times New Roman" w:hAnsi="Times New Roman" w:cs="Times New Roman"/>
          <w:sz w:val="18"/>
          <w:szCs w:val="18"/>
        </w:rPr>
        <w:t xml:space="preserve">настоящего </w:t>
      </w:r>
      <w:r w:rsidR="00E80C71" w:rsidRPr="00F4640F">
        <w:rPr>
          <w:rFonts w:ascii="Times New Roman" w:hAnsi="Times New Roman" w:cs="Times New Roman"/>
          <w:sz w:val="18"/>
          <w:szCs w:val="18"/>
        </w:rPr>
        <w:t>Договора может быть изменена только по обоюдному добровольному письменному соглашению Сторон, а также в случаях, предусмотренных п.п.</w:t>
      </w:r>
      <w:r w:rsidR="00CE295C" w:rsidRPr="00F4640F">
        <w:rPr>
          <w:rFonts w:ascii="Times New Roman" w:hAnsi="Times New Roman" w:cs="Times New Roman"/>
          <w:sz w:val="18"/>
          <w:szCs w:val="18"/>
        </w:rPr>
        <w:t xml:space="preserve"> </w:t>
      </w:r>
      <w:r w:rsidR="00E80C71" w:rsidRPr="00F4640F">
        <w:rPr>
          <w:rFonts w:ascii="Times New Roman" w:hAnsi="Times New Roman" w:cs="Times New Roman"/>
          <w:sz w:val="18"/>
          <w:szCs w:val="18"/>
        </w:rPr>
        <w:t xml:space="preserve">3.7. и 3.8. Договора. </w:t>
      </w:r>
    </w:p>
    <w:p w:rsidR="00E80C71" w:rsidRPr="00F4640F" w:rsidRDefault="000E35D3" w:rsidP="00AE535C">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3.6. Застройщик перед вводом Объекта в эксплуатацию обязан организовать обмер Объекта в соответствии с требованиями Федерального закона от 24.07.2007г. № 221-ФЗ «О кадастровой деятельности». 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rsidR="00BF5F99" w:rsidRPr="00F4640F" w:rsidRDefault="000E35D3" w:rsidP="00C559F1">
      <w:pPr>
        <w:pStyle w:val="msonormalmailrucssattributepostfix"/>
        <w:shd w:val="clear" w:color="auto" w:fill="FFFFFF"/>
        <w:spacing w:before="0" w:beforeAutospacing="0" w:after="0" w:afterAutospacing="0"/>
        <w:jc w:val="both"/>
        <w:rPr>
          <w:color w:val="000000"/>
          <w:sz w:val="18"/>
          <w:szCs w:val="18"/>
        </w:rPr>
      </w:pPr>
      <w:r w:rsidRPr="00F4640F">
        <w:rPr>
          <w:sz w:val="18"/>
          <w:szCs w:val="18"/>
        </w:rPr>
        <w:tab/>
      </w:r>
      <w:r w:rsidR="00AE535C" w:rsidRPr="00F4640F">
        <w:rPr>
          <w:color w:val="000000"/>
          <w:sz w:val="18"/>
          <w:szCs w:val="18"/>
        </w:rPr>
        <w:t xml:space="preserve">3.7. </w:t>
      </w:r>
      <w:r w:rsidR="00BF5F99" w:rsidRPr="00F4640F">
        <w:rPr>
          <w:sz w:val="18"/>
          <w:szCs w:val="18"/>
        </w:rPr>
        <w:t>Цена настоящего Договора увеличивается путем заключения Сторонами дополнительного соглашения в случае, если общая проектная площадь Объекта долевого строительства, определенная органом технической инвентаризации будет больше общей проектной площади Объекта долевого строительства, указанной в п. 1.1. настоящего Договора по каждому объекту. Участник долевого строительства обязуется прибыть для подписания дополнительного соглашения в течение 3 (Трех) календарных дней с момента получения уведомления Застройщика. В случае уклонения Участника долевого строительства от подписания дополнительного соглашения либо от оплаты в сроки, указанные в дополнительном соглашении, более чем одного календарного месяца Застройщик вправе расторгнуть настоящий Договор в одностороннем порядке в соответствии с требованиями действующего законодательства.</w:t>
      </w:r>
    </w:p>
    <w:p w:rsidR="002F49AB" w:rsidRPr="00F4640F" w:rsidRDefault="00AE535C" w:rsidP="0067157B">
      <w:pPr>
        <w:pStyle w:val="msonormalmailrucssattributepostfix"/>
        <w:shd w:val="clear" w:color="auto" w:fill="FFFFFF"/>
        <w:spacing w:before="0" w:beforeAutospacing="0" w:after="0" w:afterAutospacing="0"/>
        <w:jc w:val="both"/>
        <w:rPr>
          <w:sz w:val="18"/>
          <w:szCs w:val="18"/>
        </w:rPr>
      </w:pPr>
      <w:r w:rsidRPr="00F4640F">
        <w:rPr>
          <w:color w:val="000000"/>
          <w:sz w:val="18"/>
          <w:szCs w:val="18"/>
        </w:rPr>
        <w:t>          </w:t>
      </w:r>
      <w:r w:rsidR="0067157B" w:rsidRPr="00F4640F">
        <w:rPr>
          <w:color w:val="000000"/>
          <w:sz w:val="18"/>
          <w:szCs w:val="18"/>
        </w:rPr>
        <w:t xml:space="preserve">   </w:t>
      </w:r>
      <w:r w:rsidRPr="00F4640F">
        <w:rPr>
          <w:color w:val="000000"/>
          <w:sz w:val="18"/>
          <w:szCs w:val="18"/>
        </w:rPr>
        <w:t xml:space="preserve">  3.8. </w:t>
      </w:r>
      <w:r w:rsidR="002F49AB" w:rsidRPr="00F4640F">
        <w:rPr>
          <w:sz w:val="18"/>
          <w:szCs w:val="18"/>
        </w:rPr>
        <w:t>Цена настоящего Договора уменьшается путем заключения Сторонами дополнительного соглашения в случае, если общая проектная площадь Объекта долевого строительства, определенная органом технической инвентаризации будет меньше общей проектной площади Объекта долевого строительства, указанной в п. 1.1. настоящего Договора по каждому объекту. Участник долевого строительства обязуется прибыть для подписания дополнительного соглашения в течение 3 (Трех) календарных дней с момента получения уведомления Застройщика.</w:t>
      </w:r>
    </w:p>
    <w:p w:rsidR="00E80C71" w:rsidRPr="00F4640F" w:rsidRDefault="000E35D3" w:rsidP="00AE535C">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3.9. Расчетная цена одного квадратного метра Объекта долевого строительства, применяемая исключительно для проведения взаиморасчетов в соответствии с п.п.3.7. и 3.8.  Договора составляет ________</w:t>
      </w:r>
      <w:r w:rsidR="00EE295A" w:rsidRPr="00F4640F">
        <w:rPr>
          <w:rFonts w:ascii="Times New Roman" w:hAnsi="Times New Roman" w:cs="Times New Roman"/>
          <w:sz w:val="18"/>
          <w:szCs w:val="18"/>
        </w:rPr>
        <w:t>_</w:t>
      </w:r>
      <w:r w:rsidR="00E80C71" w:rsidRPr="00F4640F">
        <w:rPr>
          <w:rFonts w:ascii="Times New Roman" w:hAnsi="Times New Roman" w:cs="Times New Roman"/>
          <w:sz w:val="18"/>
          <w:szCs w:val="18"/>
        </w:rPr>
        <w:t>___</w:t>
      </w:r>
      <w:r w:rsidR="004419C1" w:rsidRPr="00F4640F">
        <w:rPr>
          <w:rFonts w:ascii="Times New Roman" w:hAnsi="Times New Roman" w:cs="Times New Roman"/>
          <w:sz w:val="18"/>
          <w:szCs w:val="18"/>
        </w:rPr>
        <w:t>_</w:t>
      </w:r>
      <w:r w:rsidR="00E80C71" w:rsidRPr="00F4640F">
        <w:rPr>
          <w:rFonts w:ascii="Times New Roman" w:hAnsi="Times New Roman" w:cs="Times New Roman"/>
          <w:sz w:val="18"/>
          <w:szCs w:val="18"/>
        </w:rPr>
        <w:t>__(________</w:t>
      </w:r>
      <w:r w:rsidR="004419C1" w:rsidRPr="00F4640F">
        <w:rPr>
          <w:rFonts w:ascii="Times New Roman" w:hAnsi="Times New Roman" w:cs="Times New Roman"/>
          <w:sz w:val="18"/>
          <w:szCs w:val="18"/>
        </w:rPr>
        <w:t>___</w:t>
      </w:r>
      <w:r w:rsidR="00EE295A" w:rsidRPr="00F4640F">
        <w:rPr>
          <w:rFonts w:ascii="Times New Roman" w:hAnsi="Times New Roman" w:cs="Times New Roman"/>
          <w:sz w:val="18"/>
          <w:szCs w:val="18"/>
        </w:rPr>
        <w:t>____</w:t>
      </w:r>
      <w:r w:rsidR="004419C1" w:rsidRPr="00F4640F">
        <w:rPr>
          <w:rFonts w:ascii="Times New Roman" w:hAnsi="Times New Roman" w:cs="Times New Roman"/>
          <w:sz w:val="18"/>
          <w:szCs w:val="18"/>
        </w:rPr>
        <w:t>________________________</w:t>
      </w:r>
      <w:r w:rsidR="00E80C71" w:rsidRPr="00F4640F">
        <w:rPr>
          <w:rFonts w:ascii="Times New Roman" w:hAnsi="Times New Roman" w:cs="Times New Roman"/>
          <w:sz w:val="18"/>
          <w:szCs w:val="18"/>
        </w:rPr>
        <w:t>__), НДС не облагается.</w:t>
      </w:r>
    </w:p>
    <w:p w:rsidR="00E80C71" w:rsidRPr="00F4640F" w:rsidRDefault="000E35D3"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b/>
          <w:sz w:val="18"/>
          <w:szCs w:val="18"/>
        </w:rPr>
        <w:tab/>
      </w:r>
      <w:r w:rsidR="00E80C71" w:rsidRPr="00F4640F">
        <w:rPr>
          <w:rFonts w:ascii="Times New Roman" w:hAnsi="Times New Roman" w:cs="Times New Roman"/>
          <w:sz w:val="18"/>
          <w:szCs w:val="18"/>
        </w:rPr>
        <w:t xml:space="preserve">3.10.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BE3F5E" w:rsidRPr="00F4640F" w:rsidRDefault="004F62C4" w:rsidP="0011452E">
      <w:pPr>
        <w:spacing w:after="0" w:line="240" w:lineRule="auto"/>
        <w:ind w:firstLine="709"/>
        <w:jc w:val="both"/>
        <w:rPr>
          <w:rFonts w:ascii="Times New Roman" w:eastAsia="Times New Roman" w:hAnsi="Times New Roman" w:cs="Times New Roman"/>
          <w:color w:val="000000"/>
          <w:sz w:val="18"/>
          <w:szCs w:val="18"/>
          <w:lang w:eastAsia="ru-RU"/>
        </w:rPr>
      </w:pPr>
      <w:r w:rsidRPr="00F4640F">
        <w:rPr>
          <w:rFonts w:ascii="Times New Roman" w:eastAsia="Times New Roman" w:hAnsi="Times New Roman" w:cs="Times New Roman"/>
          <w:color w:val="000000"/>
          <w:sz w:val="18"/>
          <w:szCs w:val="18"/>
          <w:lang w:eastAsia="ru-RU"/>
        </w:rPr>
        <w:t>3.11. 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денежные средства на оплату услуг (вознаграждение) Застройщика в фиксированной и переменной частях вознаграждения.</w:t>
      </w:r>
    </w:p>
    <w:p w:rsidR="004F62C4" w:rsidRPr="00F4640F" w:rsidRDefault="004F62C4" w:rsidP="0011452E">
      <w:pPr>
        <w:spacing w:after="0" w:line="240" w:lineRule="auto"/>
        <w:ind w:firstLine="709"/>
        <w:jc w:val="both"/>
        <w:rPr>
          <w:rFonts w:ascii="Times New Roman" w:eastAsia="Times New Roman" w:hAnsi="Times New Roman" w:cs="Times New Roman"/>
          <w:color w:val="000000"/>
          <w:sz w:val="18"/>
          <w:szCs w:val="18"/>
          <w:lang w:eastAsia="ru-RU"/>
        </w:rPr>
      </w:pPr>
      <w:r w:rsidRPr="00F4640F">
        <w:rPr>
          <w:rFonts w:ascii="Times New Roman" w:eastAsia="Times New Roman" w:hAnsi="Times New Roman" w:cs="Times New Roman"/>
          <w:color w:val="000000"/>
          <w:sz w:val="18"/>
          <w:szCs w:val="18"/>
          <w:lang w:eastAsia="ru-RU"/>
        </w:rPr>
        <w:t>3.12. Фиксированная часть услуг (вознаграждения) застройщика составляет 20% от цены Договора.</w:t>
      </w:r>
    </w:p>
    <w:p w:rsidR="004F62C4" w:rsidRPr="00F4640F" w:rsidRDefault="004F62C4" w:rsidP="0011452E">
      <w:pPr>
        <w:spacing w:after="0" w:line="240" w:lineRule="auto"/>
        <w:ind w:firstLine="709"/>
        <w:jc w:val="both"/>
        <w:rPr>
          <w:rFonts w:ascii="Times New Roman" w:hAnsi="Times New Roman" w:cs="Times New Roman"/>
          <w:sz w:val="18"/>
          <w:szCs w:val="18"/>
        </w:rPr>
      </w:pPr>
      <w:r w:rsidRPr="00F4640F">
        <w:rPr>
          <w:rFonts w:ascii="Times New Roman" w:eastAsia="Times New Roman" w:hAnsi="Times New Roman" w:cs="Times New Roman"/>
          <w:color w:val="000000"/>
          <w:sz w:val="18"/>
          <w:szCs w:val="18"/>
          <w:lang w:eastAsia="ru-RU"/>
        </w:rPr>
        <w:t>3.13. В случае, если по окончании строительства Объекта оставшиеся в распоряжении Застройщика денежные средства, полученные от Участника долевого строительства, превышают затраты Застройщика на строительство Объекта и оплату фиксированной части услуг (вознаграждения) Застройщика, указанные денежные средства участникам долевого строительства не возвращаются и признаются Сторонами переменной частью вознаграждения Застройщика.</w:t>
      </w:r>
      <w:r w:rsidRPr="00F4640F">
        <w:rPr>
          <w:rFonts w:ascii="Times New Roman" w:hAnsi="Times New Roman" w:cs="Times New Roman"/>
          <w:sz w:val="18"/>
          <w:szCs w:val="18"/>
        </w:rPr>
        <w:tab/>
        <w:t xml:space="preserve">  </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               </w:t>
      </w:r>
    </w:p>
    <w:p w:rsidR="00A70B14" w:rsidRPr="00F4640F" w:rsidRDefault="00E80C71" w:rsidP="0011452E">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 xml:space="preserve">4. </w:t>
      </w:r>
      <w:r w:rsidR="00D07CC3" w:rsidRPr="00F4640F">
        <w:rPr>
          <w:rFonts w:ascii="Times New Roman" w:hAnsi="Times New Roman" w:cs="Times New Roman"/>
          <w:b/>
          <w:sz w:val="18"/>
          <w:szCs w:val="18"/>
        </w:rPr>
        <w:t xml:space="preserve">ПОРЯДОК ПЕРЕДАЧИ ОБЪЕКТА ДОЛЕВОГО СТРОИТЕЛЬСТВА </w:t>
      </w:r>
    </w:p>
    <w:p w:rsidR="00A70B14" w:rsidRPr="00F4640F" w:rsidRDefault="00D07CC3" w:rsidP="0011452E">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УЧАСТНИКУ ДОЛЕВОГО СТРОИТЕЛЬСТВА</w:t>
      </w:r>
    </w:p>
    <w:p w:rsidR="00E80C71" w:rsidRPr="00F4640F" w:rsidRDefault="000E35D3"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4.1.</w:t>
      </w:r>
      <w:r w:rsidRPr="00F4640F">
        <w:rPr>
          <w:rFonts w:ascii="Times New Roman" w:hAnsi="Times New Roman" w:cs="Times New Roman"/>
          <w:sz w:val="18"/>
          <w:szCs w:val="18"/>
        </w:rPr>
        <w:t xml:space="preserve"> </w:t>
      </w:r>
      <w:r w:rsidR="00E80C71" w:rsidRPr="00F4640F">
        <w:rPr>
          <w:rFonts w:ascii="Times New Roman" w:hAnsi="Times New Roman" w:cs="Times New Roman"/>
          <w:sz w:val="18"/>
          <w:szCs w:val="18"/>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rsidR="00E80C71" w:rsidRPr="00F4640F" w:rsidRDefault="000E35D3"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4.2.</w:t>
      </w:r>
      <w:r w:rsidRPr="00F4640F">
        <w:rPr>
          <w:rFonts w:ascii="Times New Roman" w:hAnsi="Times New Roman" w:cs="Times New Roman"/>
          <w:sz w:val="18"/>
          <w:szCs w:val="18"/>
        </w:rPr>
        <w:t xml:space="preserve"> </w:t>
      </w:r>
      <w:r w:rsidR="00E80C71" w:rsidRPr="00F4640F">
        <w:rPr>
          <w:rFonts w:ascii="Times New Roman" w:hAnsi="Times New Roman" w:cs="Times New Roman"/>
          <w:sz w:val="18"/>
          <w:szCs w:val="18"/>
        </w:rPr>
        <w:t xml:space="preserve">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w:t>
      </w:r>
      <w:r w:rsidR="004419C1" w:rsidRPr="00F4640F">
        <w:rPr>
          <w:rFonts w:ascii="Times New Roman" w:hAnsi="Times New Roman" w:cs="Times New Roman"/>
          <w:sz w:val="18"/>
          <w:szCs w:val="18"/>
        </w:rPr>
        <w:t xml:space="preserve">настоящего </w:t>
      </w:r>
      <w:r w:rsidR="00E80C71" w:rsidRPr="00F4640F">
        <w:rPr>
          <w:rFonts w:ascii="Times New Roman" w:hAnsi="Times New Roman" w:cs="Times New Roman"/>
          <w:sz w:val="18"/>
          <w:szCs w:val="18"/>
        </w:rPr>
        <w:t xml:space="preserve">Договора. </w:t>
      </w:r>
    </w:p>
    <w:p w:rsidR="00E80C71" w:rsidRPr="00F4640F" w:rsidRDefault="004419C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rsidR="00560779" w:rsidRPr="00F4640F" w:rsidRDefault="000E35D3" w:rsidP="00560779">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4.3. </w:t>
      </w:r>
      <w:r w:rsidR="00560779" w:rsidRPr="00F4640F">
        <w:rPr>
          <w:rFonts w:ascii="Times New Roman" w:hAnsi="Times New Roman" w:cs="Times New Roman"/>
          <w:sz w:val="18"/>
          <w:szCs w:val="18"/>
        </w:rPr>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rsidR="00560779" w:rsidRPr="00F4640F" w:rsidRDefault="00560779" w:rsidP="00560779">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принять Объект долевого строительства, путем подписания с Застройщиком акта приёма-передачи, либо,</w:t>
      </w:r>
    </w:p>
    <w:p w:rsidR="00560779" w:rsidRPr="00F4640F" w:rsidRDefault="00560779" w:rsidP="00560779">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(квартиры) включающий перечень дефектов и/или недоделок и срок их устранения. После устранения перечисленных в Акте осмотра объекта долевого строительства (квартиры)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rsidR="00560779" w:rsidRPr="00F4640F" w:rsidRDefault="00560779" w:rsidP="00560779">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rsidR="00E80C71" w:rsidRPr="00F4640F" w:rsidRDefault="000E35D3"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rsidR="00E80C71" w:rsidRPr="00F4640F" w:rsidRDefault="000E35D3"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4.5.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rsidR="00A70B14" w:rsidRPr="00F4640F" w:rsidRDefault="00A70B14"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center"/>
        <w:rPr>
          <w:rFonts w:ascii="Times New Roman" w:hAnsi="Times New Roman" w:cs="Times New Roman"/>
          <w:b/>
          <w:sz w:val="18"/>
          <w:szCs w:val="18"/>
        </w:rPr>
      </w:pPr>
    </w:p>
    <w:p w:rsidR="00E80C71" w:rsidRPr="00F4640F" w:rsidRDefault="00E80C71" w:rsidP="0011452E">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 xml:space="preserve">5. </w:t>
      </w:r>
      <w:r w:rsidR="00D07CC3" w:rsidRPr="00F4640F">
        <w:rPr>
          <w:rFonts w:ascii="Times New Roman" w:hAnsi="Times New Roman" w:cs="Times New Roman"/>
          <w:b/>
          <w:sz w:val="18"/>
          <w:szCs w:val="18"/>
        </w:rPr>
        <w:t>ОБЯЗАТЕЛЬСТВА СТОРОН</w:t>
      </w:r>
    </w:p>
    <w:p w:rsidR="00E80C71" w:rsidRPr="00F4640F" w:rsidRDefault="00E80C71"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r>
      <w:r w:rsidRPr="00F4640F">
        <w:rPr>
          <w:rFonts w:ascii="Times New Roman" w:hAnsi="Times New Roman" w:cs="Times New Roman"/>
          <w:b/>
          <w:sz w:val="18"/>
          <w:szCs w:val="18"/>
        </w:rPr>
        <w:t>5.1. Обязанности Участника долевого строительства:</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 xml:space="preserve">5.1.1. Произвести оплату в объеме, сроки и порядке, указанные в </w:t>
      </w:r>
      <w:r w:rsidR="004419C1" w:rsidRPr="00F4640F">
        <w:rPr>
          <w:rFonts w:ascii="Times New Roman" w:hAnsi="Times New Roman" w:cs="Times New Roman"/>
          <w:sz w:val="18"/>
          <w:szCs w:val="18"/>
        </w:rPr>
        <w:t>разделе 3 настоящего</w:t>
      </w:r>
      <w:r w:rsidRPr="00F4640F">
        <w:rPr>
          <w:rFonts w:ascii="Times New Roman" w:hAnsi="Times New Roman" w:cs="Times New Roman"/>
          <w:sz w:val="18"/>
          <w:szCs w:val="18"/>
        </w:rPr>
        <w:t xml:space="preserve"> Договора и иных разделах Договора. </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lastRenderedPageBreak/>
        <w:tab/>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5.1.3. 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 в том числе документ об оплате государственной пошлины.</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r w:rsidRPr="00F4640F">
        <w:rPr>
          <w:rFonts w:ascii="Times New Roman" w:hAnsi="Times New Roman" w:cs="Times New Roman"/>
          <w:sz w:val="18"/>
          <w:szCs w:val="18"/>
        </w:rPr>
        <w:tab/>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5.1.6. Осуществить заселение Объекта долевого строительства не ранее исполнения своих обязательств по п. 5.1.5. </w:t>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5.1.8. 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w:t>
      </w:r>
      <w:r w:rsidR="004419C1" w:rsidRPr="00F4640F">
        <w:rPr>
          <w:rFonts w:ascii="Times New Roman" w:hAnsi="Times New Roman" w:cs="Times New Roman"/>
          <w:sz w:val="18"/>
          <w:szCs w:val="18"/>
        </w:rPr>
        <w:t>а</w:t>
      </w:r>
      <w:r w:rsidR="00E80C71" w:rsidRPr="00F4640F">
        <w:rPr>
          <w:rFonts w:ascii="Times New Roman" w:hAnsi="Times New Roman" w:cs="Times New Roman"/>
          <w:sz w:val="18"/>
          <w:szCs w:val="18"/>
        </w:rPr>
        <w:t xml:space="preserve"> собственности Участника долевого строительства на Объект долевого строительства.</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5.1.9.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w:t>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w:t>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5.1.10.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5.1.11.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5.1.12.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5.1.13. Обязуется выполнить все свои обязательства, указанные в иных разделах Договора.</w:t>
      </w:r>
    </w:p>
    <w:p w:rsidR="00E80C71" w:rsidRPr="00F4640F" w:rsidRDefault="00A70B14"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b/>
          <w:sz w:val="18"/>
          <w:szCs w:val="18"/>
        </w:rPr>
        <w:t>5.2. Права Участника долевого строительства:</w:t>
      </w:r>
      <w:r w:rsidR="00E80C71" w:rsidRPr="00F4640F">
        <w:rPr>
          <w:rFonts w:ascii="Times New Roman" w:hAnsi="Times New Roman" w:cs="Times New Roman"/>
          <w:b/>
          <w:sz w:val="18"/>
          <w:szCs w:val="18"/>
        </w:rPr>
        <w:tab/>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E05217" w:rsidRPr="00F4640F" w:rsidRDefault="00E80C71" w:rsidP="002926D6">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5.2.2. </w:t>
      </w:r>
      <w:r w:rsidR="00E05217" w:rsidRPr="00F4640F">
        <w:rPr>
          <w:rFonts w:ascii="Times New Roman" w:hAnsi="Times New Roman" w:cs="Times New Roman"/>
          <w:sz w:val="18"/>
          <w:szCs w:val="18"/>
          <w:lang w:eastAsia="ru-RU"/>
        </w:rPr>
        <w:t>Уступка прав (требований) по настоящему Договору подлежит государственной регистрации в Управлении Федеральной службы государственной регистрации, кадастра и картографии по Республике Татарстан в порядке, предусмотренном Федеральным законом «О государственной регистрации недвижимости».</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E80C71" w:rsidRPr="00F4640F" w:rsidRDefault="00E80C71"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sz w:val="18"/>
          <w:szCs w:val="18"/>
        </w:rPr>
        <w:tab/>
      </w:r>
      <w:r w:rsidRPr="00F4640F">
        <w:rPr>
          <w:rFonts w:ascii="Times New Roman" w:hAnsi="Times New Roman" w:cs="Times New Roman"/>
          <w:b/>
          <w:sz w:val="18"/>
          <w:szCs w:val="18"/>
        </w:rPr>
        <w:t>5.3. Обязанности Застройщика:</w:t>
      </w:r>
    </w:p>
    <w:p w:rsidR="00B6679B"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r>
      <w:r w:rsidR="00B6679B" w:rsidRPr="00F4640F">
        <w:rPr>
          <w:rFonts w:ascii="Times New Roman" w:hAnsi="Times New Roman" w:cs="Times New Roman"/>
          <w:sz w:val="18"/>
          <w:szCs w:val="18"/>
        </w:rPr>
        <w:t>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в степени готовности, включающей выполнение следующих видов строительных и отделочных работ (В зависимости от вида объекта недвижимости, являющегося Объектом долевого строительства по настоящему договору):</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Отделка автостоянки:</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Стены – подготовка бетонной поверхности под покраску (шлифовка, затирка, покраска);</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Потолок – без отделки;</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Полы – бетонный пол с упрочненным верхним слоем;</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Отделка технических помещений:</w:t>
      </w:r>
    </w:p>
    <w:p w:rsidR="00A22E52" w:rsidRPr="00F4640F" w:rsidRDefault="00B6679B" w:rsidP="00A22E52">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A22E52" w:rsidRPr="00F4640F">
        <w:rPr>
          <w:rFonts w:ascii="Times New Roman" w:hAnsi="Times New Roman" w:cs="Times New Roman"/>
          <w:sz w:val="18"/>
          <w:szCs w:val="18"/>
        </w:rPr>
        <w:t>– Стены –окраска силикатной матовой моющейся краской по цементно-песчаной штукатурке.;</w:t>
      </w:r>
    </w:p>
    <w:p w:rsidR="00A22E52" w:rsidRPr="00F4640F" w:rsidRDefault="00A22E52" w:rsidP="00A22E52">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Потолок окраска силикатной матовой моющейся краской;</w:t>
      </w:r>
    </w:p>
    <w:p w:rsidR="00A22E52" w:rsidRPr="00F4640F" w:rsidRDefault="00A22E52" w:rsidP="00A22E52">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Полы – керамогранитная плитка, низ стен – керамогранитный сапожок;</w:t>
      </w:r>
    </w:p>
    <w:p w:rsidR="00B6679B" w:rsidRPr="00F4640F" w:rsidRDefault="00B6679B" w:rsidP="00A22E52">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Отделка нежилых помещений:</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Помещения сдаются без отделки с сухой стяжкой по полу</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Отделка квартир:</w:t>
      </w:r>
      <w:r w:rsidR="00A22E52" w:rsidRPr="00F4640F">
        <w:rPr>
          <w:rFonts w:ascii="Times New Roman" w:hAnsi="Times New Roman" w:cs="Times New Roman"/>
          <w:sz w:val="18"/>
          <w:szCs w:val="18"/>
        </w:rPr>
        <w:t xml:space="preserve"> сдаются без отделки с сухой стяжкой по полу</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 </w:t>
      </w:r>
      <w:r w:rsidR="00611399" w:rsidRPr="00F4640F">
        <w:rPr>
          <w:rFonts w:ascii="Times New Roman" w:hAnsi="Times New Roman" w:cs="Times New Roman"/>
          <w:sz w:val="18"/>
          <w:szCs w:val="18"/>
        </w:rPr>
        <w:t>Установка</w:t>
      </w:r>
      <w:r w:rsidRPr="00F4640F">
        <w:rPr>
          <w:rFonts w:ascii="Times New Roman" w:hAnsi="Times New Roman" w:cs="Times New Roman"/>
          <w:sz w:val="18"/>
          <w:szCs w:val="18"/>
        </w:rPr>
        <w:t xml:space="preserve"> в квартиры входных дверей;</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Потолок;</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Отделка мест общего пользования: </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 Выполняется по отдельно разработанному дизайн-проекту, согласно требованиям нормативной </w:t>
      </w:r>
      <w:r w:rsidRPr="00F4640F">
        <w:rPr>
          <w:rFonts w:ascii="Times New Roman" w:hAnsi="Times New Roman" w:cs="Times New Roman"/>
          <w:sz w:val="18"/>
          <w:szCs w:val="18"/>
        </w:rPr>
        <w:tab/>
        <w:t xml:space="preserve">документации в части безопасной эвакуации людей из здания; </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1E2CB4" w:rsidRPr="00F4640F">
        <w:rPr>
          <w:rFonts w:ascii="Times New Roman" w:hAnsi="Times New Roman" w:cs="Times New Roman"/>
          <w:sz w:val="18"/>
          <w:szCs w:val="18"/>
        </w:rPr>
        <w:t>Для защиты от проникновения шума в помещения в наружных ограждающих конструкциях применяются современные окна ПВХ.</w:t>
      </w:r>
    </w:p>
    <w:p w:rsidR="00B6679B" w:rsidRPr="00F4640F" w:rsidRDefault="00B6679B"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Остальные работы в Объекте долевого строительства, а также установка сантехнического оборудования и его стоимость не входит в цену Квартиры и производится Участником долевого строительства по своему усмотрению и за свой счет после регистрации права собственности Участника долевого строительства на Квартиру.</w:t>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 xml:space="preserve">При передаче </w:t>
      </w:r>
      <w:r w:rsidR="00016E4D" w:rsidRPr="00F4640F">
        <w:rPr>
          <w:rFonts w:ascii="Times New Roman" w:hAnsi="Times New Roman" w:cs="Times New Roman"/>
          <w:sz w:val="18"/>
          <w:szCs w:val="18"/>
        </w:rPr>
        <w:t>Объекта долевого строительства</w:t>
      </w:r>
      <w:r w:rsidR="00E80C71" w:rsidRPr="00F4640F">
        <w:rPr>
          <w:rFonts w:ascii="Times New Roman" w:hAnsi="Times New Roman" w:cs="Times New Roman"/>
          <w:sz w:val="18"/>
          <w:szCs w:val="18"/>
        </w:rPr>
        <w:t xml:space="preserve">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5.3.2. Обеспечить строительство Объекта в соответствии с условиями Договора и требованиями правовых актов и актов, применяемых к отношениям по Договору, не отнесённых к нормативным.</w:t>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lastRenderedPageBreak/>
        <w:tab/>
        <w:t xml:space="preserve">5.3.4. В случае изменения адреса или других реквизитов в десятидневный срок разместить  информацию в сети Интернет на сайте </w:t>
      </w:r>
      <w:r w:rsidR="00EB211F" w:rsidRPr="00F4640F">
        <w:rPr>
          <w:rFonts w:ascii="Times New Roman" w:hAnsi="Times New Roman" w:cs="Times New Roman"/>
          <w:sz w:val="18"/>
          <w:szCs w:val="18"/>
          <w:lang w:val="en-US"/>
        </w:rPr>
        <w:t>http</w:t>
      </w:r>
      <w:r w:rsidR="00EB211F" w:rsidRPr="00F4640F">
        <w:rPr>
          <w:rFonts w:ascii="Times New Roman" w:hAnsi="Times New Roman" w:cs="Times New Roman"/>
          <w:sz w:val="18"/>
          <w:szCs w:val="18"/>
        </w:rPr>
        <w:t>://</w:t>
      </w:r>
      <w:r w:rsidR="00EB211F" w:rsidRPr="00F4640F">
        <w:rPr>
          <w:rFonts w:ascii="Times New Roman" w:hAnsi="Times New Roman" w:cs="Times New Roman"/>
          <w:sz w:val="18"/>
          <w:szCs w:val="18"/>
          <w:lang w:val="en-US"/>
        </w:rPr>
        <w:t>www</w:t>
      </w:r>
      <w:r w:rsidR="00DC3794" w:rsidRPr="00F4640F">
        <w:rPr>
          <w:rFonts w:ascii="Times New Roman" w:hAnsi="Times New Roman" w:cs="Times New Roman"/>
          <w:sz w:val="18"/>
          <w:szCs w:val="18"/>
        </w:rPr>
        <w:t>.</w:t>
      </w:r>
      <w:r w:rsidR="005D7374" w:rsidRPr="00F4640F">
        <w:rPr>
          <w:rFonts w:ascii="Times New Roman" w:hAnsi="Times New Roman" w:cs="Times New Roman"/>
          <w:sz w:val="18"/>
          <w:szCs w:val="18"/>
        </w:rPr>
        <w:t>наш.дом</w:t>
      </w:r>
      <w:r w:rsidR="00EB211F" w:rsidRPr="00F4640F">
        <w:rPr>
          <w:rFonts w:ascii="Times New Roman" w:hAnsi="Times New Roman" w:cs="Times New Roman"/>
          <w:sz w:val="18"/>
          <w:szCs w:val="18"/>
        </w:rPr>
        <w:t>.рф</w:t>
      </w:r>
      <w:r w:rsidRPr="00F4640F">
        <w:rPr>
          <w:rFonts w:ascii="Times New Roman" w:hAnsi="Times New Roman" w:cs="Times New Roman"/>
          <w:sz w:val="18"/>
          <w:szCs w:val="18"/>
        </w:rPr>
        <w:t>.</w:t>
      </w:r>
    </w:p>
    <w:p w:rsidR="00E80C71" w:rsidRPr="00F4640F" w:rsidRDefault="000E35D3"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w:t>
      </w:r>
      <w:r w:rsidR="00CC5001" w:rsidRPr="00F4640F">
        <w:rPr>
          <w:rFonts w:ascii="Times New Roman" w:hAnsi="Times New Roman" w:cs="Times New Roman"/>
          <w:sz w:val="18"/>
          <w:szCs w:val="18"/>
        </w:rPr>
        <w:t xml:space="preserve"> настоящему</w:t>
      </w:r>
      <w:r w:rsidR="00E80C71" w:rsidRPr="00F4640F">
        <w:rPr>
          <w:rFonts w:ascii="Times New Roman" w:hAnsi="Times New Roman" w:cs="Times New Roman"/>
          <w:sz w:val="18"/>
          <w:szCs w:val="18"/>
        </w:rPr>
        <w:t xml:space="preserve"> Договору. </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5.3.7. Выполнять иные свои обязанности, возникающие как на основании Договора и иных сделок, так и в силу требований правовых актов. </w:t>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5.3.8.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rsidR="00E80C71" w:rsidRPr="00F4640F" w:rsidRDefault="00A70B14"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sz w:val="18"/>
          <w:szCs w:val="18"/>
        </w:rPr>
        <w:t>5.3.9. Обязательства Застройщика по настоящему Договору считаются исполненными с момента подписания Сторонами  Акта приёма-передачи Объекта долевого строительства согласно п. 5.3.1 Договора или подписания Застройщиком одностороннего акта о передаче Объекта долевого строительства.</w:t>
      </w:r>
    </w:p>
    <w:p w:rsidR="00E80C71" w:rsidRPr="00F4640F" w:rsidRDefault="00A70B14"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sz w:val="18"/>
          <w:szCs w:val="18"/>
        </w:rPr>
        <w:tab/>
      </w:r>
      <w:r w:rsidR="00E80C71" w:rsidRPr="00F4640F">
        <w:rPr>
          <w:rFonts w:ascii="Times New Roman" w:hAnsi="Times New Roman" w:cs="Times New Roman"/>
          <w:b/>
          <w:sz w:val="18"/>
          <w:szCs w:val="18"/>
        </w:rPr>
        <w:t>5.4. Права Застройщика:</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 xml:space="preserve">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п.п.3.1. </w:t>
      </w: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5.4.2. При уклонении Участника долевого строительства от принятия Объекта долевого строительства в срок, предусмотренный п.2.3. Договора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A70B14" w:rsidRPr="00F4640F" w:rsidRDefault="00A70B14" w:rsidP="0011452E">
      <w:pPr>
        <w:spacing w:after="0" w:line="240" w:lineRule="auto"/>
        <w:jc w:val="both"/>
        <w:rPr>
          <w:rFonts w:ascii="Times New Roman" w:hAnsi="Times New Roman" w:cs="Times New Roman"/>
          <w:sz w:val="18"/>
          <w:szCs w:val="18"/>
        </w:rPr>
      </w:pPr>
    </w:p>
    <w:p w:rsidR="004F27A3" w:rsidRPr="00F4640F" w:rsidRDefault="004F27A3" w:rsidP="004F27A3">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6. ГАРАНТИИ КАЧЕСТВА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соразмерного уменьшения цены договора или возмещения своих расходов на устранение недостатков в  согласованные Сторонами разумные сроки.</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 несоответствия эксплуатационных характеристик Объекта/Объектов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6.3. Гарантийный  срок для  Объекта долевого строительства  составляет 5 (Пять) лет со дня передачи объекта долевого строительства. При этом:</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в установленном п.6.2. Договора  порядке  при условии, если такое качество выявлено в течение гарантийного срока.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lastRenderedPageBreak/>
        <w:tab/>
        <w:t>6.6.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 контрагента», поиск осуществляется  по ИНН, либо по ОГРН Застройщика, указанными в разделе 13 настоящего Договора.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rsidR="004F27A3" w:rsidRPr="00F4640F" w:rsidRDefault="004F27A3" w:rsidP="004F27A3">
      <w:pPr>
        <w:spacing w:after="0" w:line="240" w:lineRule="auto"/>
        <w:jc w:val="center"/>
        <w:rPr>
          <w:rFonts w:ascii="Times New Roman" w:hAnsi="Times New Roman" w:cs="Times New Roman"/>
          <w:b/>
          <w:sz w:val="18"/>
          <w:szCs w:val="18"/>
        </w:rPr>
      </w:pPr>
    </w:p>
    <w:p w:rsidR="004F27A3" w:rsidRPr="00F4640F" w:rsidRDefault="004F27A3" w:rsidP="004F27A3">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7. СРОК ДЕЙСТВИЯ ДОГОВОРА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7.1. Настоящий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 от 13.07.2015 N 218-ФЗ, и считаются  заключенными (вступившими в силу) с момента такой регистрации.</w:t>
      </w:r>
      <w:r w:rsidRPr="00F4640F">
        <w:rPr>
          <w:rFonts w:ascii="Times New Roman" w:hAnsi="Times New Roman" w:cs="Times New Roman"/>
          <w:sz w:val="18"/>
          <w:szCs w:val="18"/>
        </w:rPr>
        <w:tab/>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rsidR="004F27A3" w:rsidRPr="00F4640F" w:rsidRDefault="004F27A3" w:rsidP="004F27A3">
      <w:pPr>
        <w:spacing w:after="0" w:line="240" w:lineRule="auto"/>
        <w:jc w:val="both"/>
        <w:rPr>
          <w:rFonts w:ascii="Times New Roman" w:hAnsi="Times New Roman" w:cs="Times New Roman"/>
          <w:sz w:val="18"/>
          <w:szCs w:val="18"/>
        </w:rPr>
      </w:pPr>
    </w:p>
    <w:p w:rsidR="004F27A3" w:rsidRPr="00F4640F" w:rsidRDefault="004F27A3" w:rsidP="004F27A3">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8. ИЗМЕНЕНИЕ ДОГОВОРА И ПРЕКРАЩЕНИЕ ЕГО ДЕЙСТВИЯ</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 xml:space="preserve">8.1. Договор может быть изменен по соглашению Сторон или в порядке, предусмотренном действующим законодательством РФ.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 xml:space="preserve">8.2. Плановый  срок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п.2.3. Договора остается неизменным.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8.3. Договор прекращается:</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по соглашению Сторон;</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по выполнению Сторонами своих обязательств по Договору;</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по решению суда;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при одностороннем отказе Стороны в тех случаях, когда односторонний отказ допускается действующим законодательством РФ.</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неисполнения Застройщиком  предусмотренных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существенного нарушения требований к качеству Объекта долевого строительства;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в иных установленных федеральным законом случаях.</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По требованию Участника долевого строительства Договор может быть расторгнут в судебном порядке в случае:</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существенного изменения проектной документации Объекта, то есть изменения характеристик Объекта (с учетом положений п.11.5. Договора);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изменения общей  площади Объекта долевого строительства на величину, превышающую установленный Федеральным законом №214-ФЗ максимальный предел;</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в иных,  установленных федеральным законом случаях.</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8.5. Застройщик вправе в одностороннем порядке отказаться от исполнения Договора в порядке, предусмотренном  Федеральным законом № 214-ФЗ, в случаях:</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при единовременной оплате — в случае просрочки внесения платежа Участником долевого строительства в течение более чем 2 (Два) месяца;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lastRenderedPageBreak/>
        <w:tab/>
        <w:t>- в иных,  установленных федеральным законом случаях.</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8.6.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8.</w:t>
      </w:r>
      <w:r w:rsidR="00937327" w:rsidRPr="00F4640F">
        <w:rPr>
          <w:rFonts w:ascii="Times New Roman" w:hAnsi="Times New Roman" w:cs="Times New Roman"/>
          <w:sz w:val="18"/>
          <w:szCs w:val="18"/>
        </w:rPr>
        <w:t>7</w:t>
      </w:r>
      <w:r w:rsidRPr="00F4640F">
        <w:rPr>
          <w:rFonts w:ascii="Times New Roman" w:hAnsi="Times New Roman" w:cs="Times New Roman"/>
          <w:sz w:val="18"/>
          <w:szCs w:val="18"/>
        </w:rPr>
        <w:t>.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8.</w:t>
      </w:r>
      <w:r w:rsidR="00937327" w:rsidRPr="00F4640F">
        <w:rPr>
          <w:rFonts w:ascii="Times New Roman" w:hAnsi="Times New Roman" w:cs="Times New Roman"/>
          <w:sz w:val="18"/>
          <w:szCs w:val="18"/>
        </w:rPr>
        <w:t>8</w:t>
      </w:r>
      <w:r w:rsidRPr="00F4640F">
        <w:rPr>
          <w:rFonts w:ascii="Times New Roman" w:hAnsi="Times New Roman" w:cs="Times New Roman"/>
          <w:sz w:val="18"/>
          <w:szCs w:val="18"/>
        </w:rPr>
        <w:t xml:space="preserve">.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8.</w:t>
      </w:r>
      <w:r w:rsidR="00937327" w:rsidRPr="00F4640F">
        <w:rPr>
          <w:rFonts w:ascii="Times New Roman" w:hAnsi="Times New Roman" w:cs="Times New Roman"/>
          <w:sz w:val="18"/>
          <w:szCs w:val="18"/>
        </w:rPr>
        <w:t>9</w:t>
      </w:r>
      <w:r w:rsidRPr="00F4640F">
        <w:rPr>
          <w:rFonts w:ascii="Times New Roman" w:hAnsi="Times New Roman" w:cs="Times New Roman"/>
          <w:sz w:val="18"/>
          <w:szCs w:val="18"/>
        </w:rPr>
        <w:t>.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Расторжение Договора в этом случае оформляется соглашением Сторон в письменной форме, подлежащим государственной регистрации.</w:t>
      </w:r>
    </w:p>
    <w:p w:rsidR="004F27A3" w:rsidRPr="00F4640F" w:rsidRDefault="004F27A3" w:rsidP="004F27A3">
      <w:pPr>
        <w:spacing w:after="0" w:line="240" w:lineRule="auto"/>
        <w:jc w:val="center"/>
        <w:rPr>
          <w:rFonts w:ascii="Times New Roman" w:hAnsi="Times New Roman" w:cs="Times New Roman"/>
          <w:b/>
          <w:sz w:val="18"/>
          <w:szCs w:val="18"/>
        </w:rPr>
      </w:pPr>
    </w:p>
    <w:p w:rsidR="004F27A3" w:rsidRPr="00F4640F" w:rsidRDefault="004F27A3" w:rsidP="004F27A3">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9. ОТВЕТСТВЕННОСТЬ СТОРОН</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r>
    </w:p>
    <w:p w:rsidR="004F27A3" w:rsidRPr="00F4640F" w:rsidRDefault="004F27A3" w:rsidP="004F27A3">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10. ОБСТОЯТЕЛЬСТВА НЕПРЕОДОЛИМОЙ СИЛЫ</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10.4.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10.5.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4F27A3" w:rsidRPr="00F4640F" w:rsidRDefault="004F27A3" w:rsidP="004F27A3">
      <w:pPr>
        <w:spacing w:after="0" w:line="240" w:lineRule="auto"/>
        <w:jc w:val="both"/>
        <w:rPr>
          <w:rFonts w:ascii="Times New Roman" w:hAnsi="Times New Roman" w:cs="Times New Roman"/>
          <w:sz w:val="18"/>
          <w:szCs w:val="18"/>
        </w:rPr>
      </w:pPr>
    </w:p>
    <w:p w:rsidR="004F27A3" w:rsidRPr="00F4640F" w:rsidRDefault="004F27A3" w:rsidP="004F27A3">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11. ДОПОЛНИТЕЛЬНЫЕ УСЛОВИЯ</w:t>
      </w:r>
    </w:p>
    <w:p w:rsidR="004F27A3" w:rsidRPr="00F4640F" w:rsidRDefault="004F27A3" w:rsidP="004F27A3">
      <w:pPr>
        <w:autoSpaceDE w:val="0"/>
        <w:autoSpaceDN w:val="0"/>
        <w:adjustRightInd w:val="0"/>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 xml:space="preserve">11.1.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r w:rsidRPr="00F4640F">
        <w:rPr>
          <w:rFonts w:ascii="Times New Roman" w:hAnsi="Times New Roman" w:cs="Times New Roman"/>
          <w:color w:val="000000" w:themeColor="text1"/>
          <w:sz w:val="18"/>
          <w:szCs w:val="18"/>
        </w:rPr>
        <w:t>статьей 15.5</w:t>
      </w:r>
      <w:r w:rsidRPr="00F4640F">
        <w:rPr>
          <w:rFonts w:ascii="Times New Roman" w:hAnsi="Times New Roman" w:cs="Times New Roman"/>
          <w:sz w:val="18"/>
          <w:szCs w:val="18"/>
        </w:rPr>
        <w:t xml:space="preserve"> Федерального закона № 214-ФЗ.</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11.2.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п.п. 3.7</w:t>
      </w:r>
      <w:r w:rsidRPr="00F4640F">
        <w:rPr>
          <w:rFonts w:ascii="Times New Roman" w:hAnsi="Times New Roman" w:cs="Times New Roman"/>
          <w:b/>
          <w:sz w:val="18"/>
          <w:szCs w:val="18"/>
        </w:rPr>
        <w:t xml:space="preserve">. </w:t>
      </w:r>
      <w:r w:rsidRPr="00F4640F">
        <w:rPr>
          <w:rFonts w:ascii="Times New Roman" w:hAnsi="Times New Roman" w:cs="Times New Roman"/>
          <w:sz w:val="18"/>
          <w:szCs w:val="18"/>
        </w:rPr>
        <w:t xml:space="preserve">и 3.8. Договора.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11.3.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 xml:space="preserve">11.4.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Дополнительно к условиям, изложенным в п. п. 3.7., 3.8.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11.5. Участник долевого строительства  дает свое согласие Застройщику на  передачу в залог Земельного участка (п.1.1. Договора).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11.6.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4F27A3" w:rsidRPr="00F4640F" w:rsidRDefault="004F27A3" w:rsidP="00F8688E">
      <w:pPr>
        <w:spacing w:after="0" w:line="240" w:lineRule="auto"/>
        <w:ind w:firstLine="709"/>
        <w:jc w:val="both"/>
        <w:rPr>
          <w:rFonts w:ascii="Times New Roman" w:hAnsi="Times New Roman" w:cs="Times New Roman"/>
          <w:sz w:val="18"/>
          <w:szCs w:val="18"/>
        </w:rPr>
      </w:pPr>
      <w:r w:rsidRPr="00F4640F">
        <w:rPr>
          <w:rFonts w:ascii="Times New Roman" w:hAnsi="Times New Roman" w:cs="Times New Roman"/>
          <w:sz w:val="18"/>
          <w:szCs w:val="18"/>
        </w:rPr>
        <w:t xml:space="preserve">11.7. Участник долевого строительства уведомлен Застройщиком о том, что на часть Земельного участка установлено ограничение в использовании: № </w:t>
      </w:r>
      <w:r w:rsidR="006C0CA1" w:rsidRPr="00F4640F">
        <w:rPr>
          <w:rFonts w:ascii="Times New Roman" w:hAnsi="Times New Roman" w:cs="Times New Roman"/>
          <w:sz w:val="18"/>
          <w:szCs w:val="18"/>
        </w:rPr>
        <w:t>16:00-6.4177</w:t>
      </w:r>
      <w:r w:rsidRPr="00F4640F">
        <w:rPr>
          <w:rFonts w:ascii="Times New Roman" w:hAnsi="Times New Roman" w:cs="Times New Roman"/>
          <w:sz w:val="18"/>
          <w:szCs w:val="18"/>
        </w:rPr>
        <w:t xml:space="preserve">, наименование: </w:t>
      </w:r>
      <w:r w:rsidR="006C0CA1" w:rsidRPr="00F4640F">
        <w:rPr>
          <w:rFonts w:ascii="Times New Roman" w:hAnsi="Times New Roman" w:cs="Times New Roman"/>
          <w:sz w:val="18"/>
          <w:szCs w:val="18"/>
        </w:rPr>
        <w:t>Приаэродромная территория аэродрома экспериментальной авиации Казань (Борисоглебское)</w:t>
      </w:r>
      <w:r w:rsidRPr="00F4640F">
        <w:rPr>
          <w:rFonts w:ascii="Times New Roman" w:hAnsi="Times New Roman" w:cs="Times New Roman"/>
          <w:sz w:val="18"/>
          <w:szCs w:val="18"/>
        </w:rPr>
        <w:t xml:space="preserve">;  </w:t>
      </w:r>
      <w:r w:rsidR="006C0CA1" w:rsidRPr="00F4640F">
        <w:rPr>
          <w:rFonts w:ascii="Times New Roman" w:hAnsi="Times New Roman" w:cs="Times New Roman"/>
          <w:sz w:val="18"/>
          <w:szCs w:val="18"/>
        </w:rPr>
        <w:t xml:space="preserve">№ 16:00-6.4178, наименование: Подзона №3 приаэродромной территории аэродрома экспериментальной авиации Казань (Борисоглебское); № 16:00-6.4179, наименование: Подзона №4 приаэродромной территории аэродрома экспериментальной авиации Казань (Борисоглебское); № 16:00-6.4182, наименование:  Подзона №6 приаэродромной территории аэродрома экспериментальной авиации Казань (Борисоглебское); </w:t>
      </w:r>
      <w:r w:rsidRPr="00F4640F">
        <w:rPr>
          <w:rFonts w:ascii="Times New Roman" w:hAnsi="Times New Roman" w:cs="Times New Roman"/>
          <w:sz w:val="18"/>
          <w:szCs w:val="18"/>
        </w:rPr>
        <w:t xml:space="preserve">№ </w:t>
      </w:r>
      <w:r w:rsidR="006C0CA1" w:rsidRPr="00F4640F">
        <w:rPr>
          <w:rFonts w:ascii="Times New Roman" w:hAnsi="Times New Roman" w:cs="Times New Roman"/>
          <w:sz w:val="18"/>
          <w:szCs w:val="18"/>
        </w:rPr>
        <w:t>16:50-6.8299</w:t>
      </w:r>
      <w:r w:rsidRPr="00F4640F">
        <w:rPr>
          <w:rFonts w:ascii="Times New Roman" w:hAnsi="Times New Roman" w:cs="Times New Roman"/>
          <w:sz w:val="18"/>
          <w:szCs w:val="18"/>
        </w:rPr>
        <w:t xml:space="preserve">, </w:t>
      </w:r>
      <w:r w:rsidR="006C0CA1" w:rsidRPr="00F4640F">
        <w:rPr>
          <w:rFonts w:ascii="Times New Roman" w:hAnsi="Times New Roman" w:cs="Times New Roman"/>
          <w:sz w:val="18"/>
          <w:szCs w:val="18"/>
        </w:rPr>
        <w:t xml:space="preserve">наименование: Зона регулирования застройки и </w:t>
      </w:r>
      <w:r w:rsidR="006C0CA1" w:rsidRPr="00F4640F">
        <w:rPr>
          <w:rFonts w:ascii="Times New Roman" w:hAnsi="Times New Roman" w:cs="Times New Roman"/>
          <w:sz w:val="18"/>
          <w:szCs w:val="18"/>
        </w:rPr>
        <w:lastRenderedPageBreak/>
        <w:t xml:space="preserve">хозяйственной деятельности ЗРЗ (А)-2 объекта культурного наследия федерального значения «Ансамбль Казанского кремля», XV-первая четверть XX вв., включает 28 участков; </w:t>
      </w:r>
      <w:r w:rsidR="00AB258A" w:rsidRPr="00F4640F">
        <w:rPr>
          <w:rFonts w:ascii="Times New Roman" w:hAnsi="Times New Roman" w:cs="Times New Roman"/>
          <w:sz w:val="18"/>
          <w:szCs w:val="18"/>
        </w:rPr>
        <w:t>№</w:t>
      </w:r>
      <w:r w:rsidR="00F8688E" w:rsidRPr="00F4640F">
        <w:rPr>
          <w:rFonts w:ascii="Times New Roman" w:hAnsi="Times New Roman" w:cs="Times New Roman"/>
          <w:sz w:val="18"/>
          <w:szCs w:val="18"/>
        </w:rPr>
        <w:t xml:space="preserve"> 16:50-6.2787, наименование: Охранная зона КЛ-6 кВ ТП-178-ТП-186; №</w:t>
      </w:r>
      <w:r w:rsidR="00F8688E" w:rsidRPr="00F4640F">
        <w:t xml:space="preserve"> </w:t>
      </w:r>
      <w:r w:rsidR="00F8688E" w:rsidRPr="00F4640F">
        <w:rPr>
          <w:rFonts w:ascii="Times New Roman" w:hAnsi="Times New Roman" w:cs="Times New Roman"/>
          <w:sz w:val="18"/>
          <w:szCs w:val="18"/>
        </w:rPr>
        <w:t>16:50-6.756, наименование: Охранная зона КЛ-6 кВ РП-1 л-23 - ТП-2096-ТП-314;  №</w:t>
      </w:r>
      <w:r w:rsidR="00F8688E" w:rsidRPr="00F4640F">
        <w:t xml:space="preserve"> </w:t>
      </w:r>
      <w:r w:rsidR="00F8688E" w:rsidRPr="00F4640F">
        <w:rPr>
          <w:rFonts w:ascii="Times New Roman" w:hAnsi="Times New Roman" w:cs="Times New Roman"/>
          <w:sz w:val="18"/>
          <w:szCs w:val="18"/>
        </w:rPr>
        <w:t>16:50-6.281 , наименование: Охранная зона КЛ-6 кВ РТП-1, л-19 - ТП 261.</w:t>
      </w:r>
    </w:p>
    <w:p w:rsidR="004F27A3" w:rsidRPr="00F4640F" w:rsidRDefault="004F27A3" w:rsidP="004F27A3">
      <w:pPr>
        <w:spacing w:after="0" w:line="240" w:lineRule="auto"/>
        <w:ind w:firstLine="709"/>
        <w:jc w:val="both"/>
        <w:rPr>
          <w:rFonts w:ascii="Times New Roman" w:hAnsi="Times New Roman" w:cs="Times New Roman"/>
          <w:sz w:val="18"/>
          <w:szCs w:val="18"/>
        </w:rPr>
      </w:pPr>
      <w:r w:rsidRPr="00F4640F">
        <w:rPr>
          <w:rFonts w:ascii="Times New Roman" w:hAnsi="Times New Roman" w:cs="Times New Roman"/>
          <w:sz w:val="18"/>
          <w:szCs w:val="18"/>
        </w:rPr>
        <w:t xml:space="preserve">11.8. Участник долевого строительства уведомлен Застройщиком о том, что на Земельный участок установлено Ограничение права в виде Ипотеки на основании: Договора ипотеки № </w:t>
      </w:r>
      <w:r w:rsidR="00502DA9" w:rsidRPr="00F4640F">
        <w:rPr>
          <w:rFonts w:ascii="Times New Roman" w:hAnsi="Times New Roman" w:cs="Times New Roman"/>
          <w:sz w:val="18"/>
          <w:szCs w:val="18"/>
        </w:rPr>
        <w:t xml:space="preserve">ДИ1_420В00FUZ от 21.03.2023 г., </w:t>
      </w:r>
      <w:r w:rsidRPr="00F4640F">
        <w:rPr>
          <w:rFonts w:ascii="Times New Roman" w:hAnsi="Times New Roman" w:cs="Times New Roman"/>
          <w:sz w:val="18"/>
          <w:szCs w:val="18"/>
        </w:rPr>
        <w:t>ограничение прав и обременение объекта: Публичное акционерное общество «Сбербанк России», ИНН: 7707083893, ОГРН: 1027700132195.</w:t>
      </w:r>
    </w:p>
    <w:p w:rsidR="004F27A3" w:rsidRPr="00F4640F" w:rsidRDefault="004F27A3" w:rsidP="004F27A3">
      <w:pPr>
        <w:spacing w:after="0" w:line="240" w:lineRule="auto"/>
        <w:ind w:firstLine="709"/>
        <w:jc w:val="both"/>
        <w:rPr>
          <w:rFonts w:ascii="Times New Roman" w:hAnsi="Times New Roman" w:cs="Times New Roman"/>
          <w:sz w:val="18"/>
          <w:szCs w:val="18"/>
        </w:rPr>
      </w:pPr>
      <w:r w:rsidRPr="00F4640F">
        <w:rPr>
          <w:rFonts w:ascii="Times New Roman" w:hAnsi="Times New Roman" w:cs="Times New Roman"/>
          <w:sz w:val="18"/>
          <w:szCs w:val="18"/>
        </w:rPr>
        <w:t>11.9. Участник долевого строительства дает свое безусловное согласие на проведение комплекса мероприятий, направленных на межевание Земельного участка, и на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отмежеванные части земельного участка, а также на строения, расположенные на них, за исключением участка, относящегося непосредственно к Объекту, с прилегающей территорией, предназначенной для благоустройства, обслуживания и эксплуатации жилого комплекса. 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Многоквартирного дома, затраты несет Застройщик.</w:t>
      </w:r>
    </w:p>
    <w:p w:rsidR="004F27A3" w:rsidRPr="00F4640F" w:rsidRDefault="004F27A3" w:rsidP="004F27A3">
      <w:pPr>
        <w:spacing w:after="0" w:line="240" w:lineRule="auto"/>
        <w:ind w:firstLine="709"/>
        <w:jc w:val="both"/>
        <w:rPr>
          <w:rFonts w:ascii="Times New Roman" w:hAnsi="Times New Roman" w:cs="Times New Roman"/>
          <w:sz w:val="18"/>
          <w:szCs w:val="18"/>
        </w:rPr>
      </w:pPr>
      <w:r w:rsidRPr="00F4640F">
        <w:rPr>
          <w:rFonts w:ascii="Times New Roman" w:hAnsi="Times New Roman" w:cs="Times New Roman"/>
          <w:b/>
          <w:sz w:val="18"/>
          <w:szCs w:val="18"/>
        </w:rPr>
        <w:t>11.10. 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 не возникает.</w:t>
      </w:r>
    </w:p>
    <w:p w:rsidR="004F27A3" w:rsidRPr="00F4640F" w:rsidRDefault="004F27A3" w:rsidP="004F27A3">
      <w:pPr>
        <w:spacing w:after="0" w:line="240" w:lineRule="auto"/>
        <w:ind w:firstLine="709"/>
        <w:jc w:val="both"/>
        <w:rPr>
          <w:rFonts w:ascii="Times New Roman" w:hAnsi="Times New Roman" w:cs="Times New Roman"/>
          <w:b/>
          <w:sz w:val="18"/>
          <w:szCs w:val="18"/>
        </w:rPr>
      </w:pPr>
      <w:r w:rsidRPr="00F4640F">
        <w:rPr>
          <w:rFonts w:ascii="Times New Roman" w:hAnsi="Times New Roman" w:cs="Times New Roman"/>
          <w:b/>
          <w:sz w:val="18"/>
          <w:szCs w:val="18"/>
        </w:rPr>
        <w:t>11.11. Стороны исходят из того, что Объект строится Застройщиком по концепции «Двор без машин» - все парковочные места расположены в подземной парковке Объекта, во дворе Объекта парковка машин (постоянная и временная) не предполагается. Участник долевого строительства настоящим даёт согласие на соблюдение им данной концепции при эксплуатации Объекта и Объекта долевого строительства.</w:t>
      </w:r>
    </w:p>
    <w:p w:rsidR="004F27A3" w:rsidRPr="00F4640F" w:rsidRDefault="004F27A3" w:rsidP="004F27A3">
      <w:pPr>
        <w:tabs>
          <w:tab w:val="num" w:pos="567"/>
          <w:tab w:val="left" w:pos="1080"/>
        </w:tabs>
        <w:spacing w:after="0" w:line="240" w:lineRule="auto"/>
        <w:ind w:firstLine="567"/>
        <w:jc w:val="both"/>
        <w:rPr>
          <w:rFonts w:ascii="Times New Roman" w:hAnsi="Times New Roman" w:cs="Times New Roman"/>
          <w:sz w:val="18"/>
          <w:szCs w:val="18"/>
          <w:lang w:eastAsia="ru-RU"/>
        </w:rPr>
      </w:pPr>
      <w:r w:rsidRPr="00F4640F">
        <w:rPr>
          <w:rFonts w:ascii="Times New Roman" w:hAnsi="Times New Roman" w:cs="Times New Roman"/>
          <w:sz w:val="18"/>
          <w:szCs w:val="18"/>
          <w:lang w:eastAsia="ru-RU"/>
        </w:rPr>
        <w:t>11.12. В процессе строительства Многоквартирного дома возможно отклонение помещений, входящих в состав Объекта, самого Объекта, от осевых линий по проектной документации.</w:t>
      </w:r>
    </w:p>
    <w:p w:rsidR="004F27A3" w:rsidRPr="00F4640F" w:rsidRDefault="004F27A3" w:rsidP="004F27A3">
      <w:pPr>
        <w:tabs>
          <w:tab w:val="num" w:pos="567"/>
          <w:tab w:val="left" w:pos="1080"/>
        </w:tabs>
        <w:spacing w:after="0" w:line="240" w:lineRule="auto"/>
        <w:ind w:firstLine="567"/>
        <w:jc w:val="both"/>
        <w:rPr>
          <w:rFonts w:ascii="Times New Roman" w:hAnsi="Times New Roman" w:cs="Times New Roman"/>
          <w:sz w:val="18"/>
          <w:szCs w:val="18"/>
          <w:lang w:eastAsia="ru-RU"/>
        </w:rPr>
      </w:pPr>
      <w:r w:rsidRPr="00F4640F">
        <w:rPr>
          <w:rFonts w:ascii="Times New Roman" w:hAnsi="Times New Roman" w:cs="Times New Roman"/>
          <w:sz w:val="18"/>
          <w:szCs w:val="18"/>
          <w:lang w:eastAsia="ru-RU"/>
        </w:rPr>
        <w:t>11.13. В случае необходимости совершения нотариальных действий, в рамках взаимоотношений Сторон по договору, оплату за выполнение таких действий осуществляет Участник долевого строительства.</w:t>
      </w:r>
    </w:p>
    <w:p w:rsidR="004F27A3" w:rsidRPr="00F4640F" w:rsidRDefault="004F27A3" w:rsidP="004F27A3">
      <w:pPr>
        <w:tabs>
          <w:tab w:val="num" w:pos="567"/>
          <w:tab w:val="left" w:pos="1080"/>
        </w:tabs>
        <w:spacing w:after="0" w:line="240" w:lineRule="auto"/>
        <w:ind w:firstLine="567"/>
        <w:jc w:val="both"/>
        <w:rPr>
          <w:rFonts w:ascii="Times New Roman" w:hAnsi="Times New Roman" w:cs="Times New Roman"/>
          <w:sz w:val="18"/>
          <w:szCs w:val="18"/>
          <w:lang w:eastAsia="ru-RU"/>
        </w:rPr>
      </w:pPr>
      <w:r w:rsidRPr="00F4640F">
        <w:rPr>
          <w:rFonts w:ascii="Times New Roman" w:hAnsi="Times New Roman" w:cs="Times New Roman"/>
          <w:sz w:val="18"/>
          <w:szCs w:val="18"/>
          <w:lang w:eastAsia="ru-RU"/>
        </w:rPr>
        <w:t xml:space="preserve">11.14. 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Многоквартирного дома земельный участок общей площадью  </w:t>
      </w:r>
      <w:r w:rsidR="00F812B9" w:rsidRPr="00F4640F">
        <w:rPr>
          <w:rFonts w:ascii="Times New Roman" w:hAnsi="Times New Roman" w:cs="Times New Roman"/>
          <w:bCs/>
          <w:sz w:val="18"/>
          <w:szCs w:val="18"/>
        </w:rPr>
        <w:t>2123</w:t>
      </w:r>
      <w:r w:rsidRPr="00F4640F">
        <w:rPr>
          <w:rFonts w:ascii="Times New Roman" w:hAnsi="Times New Roman" w:cs="Times New Roman"/>
          <w:sz w:val="18"/>
          <w:szCs w:val="18"/>
        </w:rPr>
        <w:t xml:space="preserve"> </w:t>
      </w:r>
      <w:r w:rsidRPr="00F4640F">
        <w:rPr>
          <w:rFonts w:ascii="Times New Roman" w:hAnsi="Times New Roman" w:cs="Times New Roman"/>
          <w:sz w:val="18"/>
          <w:szCs w:val="18"/>
          <w:lang w:eastAsia="ru-RU"/>
        </w:rPr>
        <w:t>кв.м.,  с кадастровым номером 16:50:</w:t>
      </w:r>
      <w:r w:rsidR="00F812B9" w:rsidRPr="00F4640F">
        <w:rPr>
          <w:rFonts w:ascii="Times New Roman" w:hAnsi="Times New Roman" w:cs="Times New Roman"/>
          <w:sz w:val="18"/>
          <w:szCs w:val="18"/>
          <w:lang w:eastAsia="ru-RU"/>
        </w:rPr>
        <w:t>012103</w:t>
      </w:r>
      <w:r w:rsidRPr="00F4640F">
        <w:rPr>
          <w:rFonts w:ascii="Times New Roman" w:hAnsi="Times New Roman" w:cs="Times New Roman"/>
          <w:sz w:val="18"/>
          <w:szCs w:val="18"/>
          <w:lang w:eastAsia="ru-RU"/>
        </w:rPr>
        <w:t>:</w:t>
      </w:r>
      <w:r w:rsidR="00F812B9" w:rsidRPr="00F4640F">
        <w:rPr>
          <w:rFonts w:ascii="Times New Roman" w:hAnsi="Times New Roman" w:cs="Times New Roman"/>
          <w:sz w:val="18"/>
          <w:szCs w:val="18"/>
          <w:lang w:eastAsia="ru-RU"/>
        </w:rPr>
        <w:t>99</w:t>
      </w:r>
      <w:r w:rsidR="00AB258A" w:rsidRPr="00F4640F">
        <w:rPr>
          <w:rFonts w:ascii="Times New Roman" w:hAnsi="Times New Roman" w:cs="Times New Roman"/>
          <w:sz w:val="18"/>
          <w:szCs w:val="18"/>
          <w:lang w:eastAsia="ru-RU"/>
        </w:rPr>
        <w:t>3</w:t>
      </w:r>
      <w:r w:rsidRPr="00F4640F">
        <w:rPr>
          <w:rFonts w:ascii="Times New Roman" w:hAnsi="Times New Roman" w:cs="Times New Roman"/>
          <w:sz w:val="18"/>
          <w:szCs w:val="18"/>
          <w:lang w:eastAsia="ru-RU"/>
        </w:rPr>
        <w:t xml:space="preserve">, расположенный по адресу: </w:t>
      </w:r>
      <w:r w:rsidR="00F812B9" w:rsidRPr="00F4640F">
        <w:rPr>
          <w:rFonts w:ascii="Times New Roman" w:hAnsi="Times New Roman" w:cs="Times New Roman"/>
          <w:sz w:val="18"/>
          <w:szCs w:val="18"/>
          <w:lang w:eastAsia="ru-RU"/>
        </w:rPr>
        <w:t>Российская Федерация, Республика Татарстан, городской округ город Казань, город Казань, улица Нариманова, земельный участок 68</w:t>
      </w:r>
      <w:r w:rsidRPr="00F4640F">
        <w:rPr>
          <w:rFonts w:ascii="Times New Roman" w:hAnsi="Times New Roman" w:cs="Times New Roman"/>
          <w:sz w:val="18"/>
          <w:szCs w:val="18"/>
          <w:lang w:eastAsia="ru-RU"/>
        </w:rPr>
        <w:t>, и строящийся на этом участке Многоквартирный дом на основании ч.4 ст.15.4 Федерального закона от 30.12.2014 №214-ФЗ, в пользу Участника долевого строительства не устанавливается.</w:t>
      </w:r>
    </w:p>
    <w:p w:rsidR="004F27A3" w:rsidRPr="00F4640F" w:rsidRDefault="004F27A3" w:rsidP="004F27A3">
      <w:pPr>
        <w:tabs>
          <w:tab w:val="num" w:pos="567"/>
          <w:tab w:val="left" w:pos="1080"/>
        </w:tabs>
        <w:spacing w:after="0" w:line="240" w:lineRule="auto"/>
        <w:ind w:firstLine="567"/>
        <w:jc w:val="both"/>
        <w:rPr>
          <w:rFonts w:ascii="Times New Roman" w:hAnsi="Times New Roman" w:cs="Times New Roman"/>
          <w:sz w:val="18"/>
          <w:szCs w:val="18"/>
          <w:lang w:eastAsia="ru-RU"/>
        </w:rPr>
      </w:pPr>
      <w:r w:rsidRPr="00F4640F">
        <w:rPr>
          <w:rFonts w:ascii="Times New Roman" w:hAnsi="Times New Roman" w:cs="Times New Roman"/>
          <w:sz w:val="18"/>
          <w:szCs w:val="18"/>
          <w:lang w:eastAsia="ru-RU"/>
        </w:rPr>
        <w:t>11.15. Участник долевого строительства уведомлен, что Земельный участок находится в залоге в пользу Эскроу-агента до полного исполнения финансовых обязательств Застройщика перед залогодержателем, связанных со строительством Объекта.</w:t>
      </w:r>
    </w:p>
    <w:p w:rsidR="004F27A3" w:rsidRPr="00F4640F" w:rsidRDefault="004F27A3" w:rsidP="004F27A3">
      <w:pPr>
        <w:spacing w:after="0" w:line="240" w:lineRule="auto"/>
        <w:jc w:val="center"/>
        <w:rPr>
          <w:rFonts w:ascii="Times New Roman" w:hAnsi="Times New Roman" w:cs="Times New Roman"/>
          <w:b/>
          <w:sz w:val="18"/>
          <w:szCs w:val="18"/>
        </w:rPr>
      </w:pPr>
    </w:p>
    <w:p w:rsidR="004F27A3" w:rsidRPr="00F4640F" w:rsidRDefault="004F27A3" w:rsidP="004F27A3">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12. ЗАКЛЮЧИТЕЛЬНЫЕ ПОЛОЖЕНИЯ</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12.1.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12.2.1. Применительно к передаче Объекта долевого строительства наиболее ранняя из дат:</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день передачи уведомления Участнику долевого строительства лично, либо его представителю под расписку;</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xml:space="preserve"> </w:t>
      </w:r>
      <w:r w:rsidRPr="00F4640F">
        <w:rPr>
          <w:rFonts w:ascii="Times New Roman" w:hAnsi="Times New Roman" w:cs="Times New Roman"/>
          <w:sz w:val="18"/>
          <w:szCs w:val="18"/>
        </w:rPr>
        <w:tab/>
        <w:t>12.2.2.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12.</w:t>
      </w:r>
      <w:r w:rsidR="0067157B" w:rsidRPr="00F4640F">
        <w:rPr>
          <w:rFonts w:ascii="Times New Roman" w:hAnsi="Times New Roman" w:cs="Times New Roman"/>
          <w:sz w:val="18"/>
          <w:szCs w:val="18"/>
        </w:rPr>
        <w:t>3</w:t>
      </w:r>
      <w:r w:rsidRPr="00F4640F">
        <w:rPr>
          <w:rFonts w:ascii="Times New Roman" w:hAnsi="Times New Roman" w:cs="Times New Roman"/>
          <w:sz w:val="18"/>
          <w:szCs w:val="18"/>
        </w:rPr>
        <w:t xml:space="preserve">. Все приложения к Договору являются его неотъемлемой частью.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12.</w:t>
      </w:r>
      <w:r w:rsidR="0067157B" w:rsidRPr="00F4640F">
        <w:rPr>
          <w:rFonts w:ascii="Times New Roman" w:hAnsi="Times New Roman" w:cs="Times New Roman"/>
          <w:sz w:val="18"/>
          <w:szCs w:val="18"/>
        </w:rPr>
        <w:t>4</w:t>
      </w:r>
      <w:r w:rsidRPr="00F4640F">
        <w:rPr>
          <w:rFonts w:ascii="Times New Roman" w:hAnsi="Times New Roman" w:cs="Times New Roman"/>
          <w:sz w:val="18"/>
          <w:szCs w:val="18"/>
        </w:rPr>
        <w:t xml:space="preserve">. Участник долевого строительства дает свое согласие в соответствии с Федеральным законом от 27.07.2006г. №152-ФЗ "О персональных данных" на обработку своих персональных данных.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lang w:eastAsia="ru-RU"/>
        </w:rPr>
        <w:tab/>
        <w:t>Персональные данные Участника долевого строительства предоставляются в целях исполнения Договора, а также в целях информирования о других продуктах и услугах Застройщика и возможной передачи их в управляющую компанию либо созданное ТСЖ.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12.</w:t>
      </w:r>
      <w:r w:rsidR="0067157B" w:rsidRPr="00F4640F">
        <w:rPr>
          <w:rFonts w:ascii="Times New Roman" w:hAnsi="Times New Roman" w:cs="Times New Roman"/>
          <w:sz w:val="18"/>
          <w:szCs w:val="18"/>
        </w:rPr>
        <w:t>5</w:t>
      </w:r>
      <w:r w:rsidRPr="00F4640F">
        <w:rPr>
          <w:rFonts w:ascii="Times New Roman" w:hAnsi="Times New Roman" w:cs="Times New Roman"/>
          <w:sz w:val="18"/>
          <w:szCs w:val="18"/>
        </w:rPr>
        <w:t>.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12.</w:t>
      </w:r>
      <w:r w:rsidR="0067157B" w:rsidRPr="00F4640F">
        <w:rPr>
          <w:rFonts w:ascii="Times New Roman" w:hAnsi="Times New Roman" w:cs="Times New Roman"/>
          <w:sz w:val="18"/>
          <w:szCs w:val="18"/>
        </w:rPr>
        <w:t>6</w:t>
      </w:r>
      <w:r w:rsidRPr="00F4640F">
        <w:rPr>
          <w:rFonts w:ascii="Times New Roman" w:hAnsi="Times New Roman" w:cs="Times New Roman"/>
          <w:sz w:val="18"/>
          <w:szCs w:val="18"/>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12.</w:t>
      </w:r>
      <w:r w:rsidR="0067157B" w:rsidRPr="00F4640F">
        <w:rPr>
          <w:rFonts w:ascii="Times New Roman" w:hAnsi="Times New Roman" w:cs="Times New Roman"/>
          <w:sz w:val="18"/>
          <w:szCs w:val="18"/>
        </w:rPr>
        <w:t>7</w:t>
      </w:r>
      <w:r w:rsidRPr="00F4640F">
        <w:rPr>
          <w:rFonts w:ascii="Times New Roman" w:hAnsi="Times New Roman" w:cs="Times New Roman"/>
          <w:sz w:val="18"/>
          <w:szCs w:val="18"/>
        </w:rPr>
        <w:t xml:space="preserve">. Договор составлен в </w:t>
      </w:r>
      <w:r w:rsidR="004A68AA" w:rsidRPr="00F4640F">
        <w:rPr>
          <w:rFonts w:ascii="Times New Roman" w:hAnsi="Times New Roman" w:cs="Times New Roman"/>
          <w:sz w:val="18"/>
          <w:szCs w:val="18"/>
        </w:rPr>
        <w:t>двух</w:t>
      </w:r>
      <w:r w:rsidRPr="00F4640F">
        <w:rPr>
          <w:rFonts w:ascii="Times New Roman" w:hAnsi="Times New Roman" w:cs="Times New Roman"/>
          <w:sz w:val="18"/>
          <w:szCs w:val="18"/>
        </w:rPr>
        <w:t xml:space="preserve"> идентичных экземплярах (либо по количеству участников): один экземпляр для Застройщика, один для Уч</w:t>
      </w:r>
      <w:r w:rsidR="00246F07" w:rsidRPr="00F4640F">
        <w:rPr>
          <w:rFonts w:ascii="Times New Roman" w:hAnsi="Times New Roman" w:cs="Times New Roman"/>
          <w:sz w:val="18"/>
          <w:szCs w:val="18"/>
        </w:rPr>
        <w:t xml:space="preserve">астника долевого строительства. </w:t>
      </w:r>
      <w:r w:rsidRPr="00F4640F">
        <w:rPr>
          <w:rFonts w:ascii="Times New Roman" w:hAnsi="Times New Roman" w:cs="Times New Roman"/>
          <w:sz w:val="18"/>
          <w:szCs w:val="18"/>
        </w:rPr>
        <w:t xml:space="preserve">Все экземпляры имеют равную юридическую силу.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 xml:space="preserve">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lastRenderedPageBreak/>
        <w:tab/>
        <w:t>12.</w:t>
      </w:r>
      <w:r w:rsidR="0067157B" w:rsidRPr="00F4640F">
        <w:rPr>
          <w:rFonts w:ascii="Times New Roman" w:hAnsi="Times New Roman" w:cs="Times New Roman"/>
          <w:sz w:val="18"/>
          <w:szCs w:val="18"/>
        </w:rPr>
        <w:t>8</w:t>
      </w:r>
      <w:r w:rsidRPr="00F4640F">
        <w:rPr>
          <w:rFonts w:ascii="Times New Roman" w:hAnsi="Times New Roman" w:cs="Times New Roman"/>
          <w:sz w:val="18"/>
          <w:szCs w:val="18"/>
        </w:rPr>
        <w:t>. Приложения к Договору участия в долевом строительстве:</w:t>
      </w:r>
    </w:p>
    <w:p w:rsidR="004F27A3" w:rsidRPr="00F4640F" w:rsidRDefault="004F27A3" w:rsidP="004F27A3">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ab/>
        <w:t>12.</w:t>
      </w:r>
      <w:r w:rsidR="0067157B" w:rsidRPr="00F4640F">
        <w:rPr>
          <w:rFonts w:ascii="Times New Roman" w:hAnsi="Times New Roman" w:cs="Times New Roman"/>
          <w:sz w:val="18"/>
          <w:szCs w:val="18"/>
        </w:rPr>
        <w:t>9</w:t>
      </w:r>
      <w:r w:rsidRPr="00F4640F">
        <w:rPr>
          <w:rFonts w:ascii="Times New Roman" w:hAnsi="Times New Roman" w:cs="Times New Roman"/>
          <w:sz w:val="18"/>
          <w:szCs w:val="18"/>
        </w:rPr>
        <w:t>. Приложение № 1 - Местоположение Объекта долевого строительства на плане  этажа  Объекта  и План  Объекта  долевого строительства.</w:t>
      </w:r>
    </w:p>
    <w:p w:rsidR="00E80C71" w:rsidRPr="00F4640F" w:rsidRDefault="00E80C71" w:rsidP="0011452E">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 xml:space="preserve">13. </w:t>
      </w:r>
      <w:r w:rsidR="00D07CC3" w:rsidRPr="00F4640F">
        <w:rPr>
          <w:rFonts w:ascii="Times New Roman" w:hAnsi="Times New Roman" w:cs="Times New Roman"/>
          <w:b/>
          <w:sz w:val="18"/>
          <w:szCs w:val="18"/>
        </w:rPr>
        <w:t>АДРЕСА, РЕКВИЗИТЫ И ПОДПИСИ СТОРОН</w:t>
      </w:r>
    </w:p>
    <w:p w:rsidR="00DC6E16" w:rsidRPr="00F4640F" w:rsidRDefault="00DC6E16" w:rsidP="0011452E">
      <w:pPr>
        <w:spacing w:after="0" w:line="240" w:lineRule="auto"/>
        <w:jc w:val="center"/>
        <w:rPr>
          <w:rFonts w:ascii="Times New Roman" w:hAnsi="Times New Roman" w:cs="Times New Roman"/>
          <w:b/>
          <w:sz w:val="18"/>
          <w:szCs w:val="18"/>
        </w:rPr>
      </w:pPr>
    </w:p>
    <w:tbl>
      <w:tblPr>
        <w:tblStyle w:val="a3"/>
        <w:tblW w:w="10206" w:type="dxa"/>
        <w:tblInd w:w="108" w:type="dxa"/>
        <w:tblLayout w:type="fixed"/>
        <w:tblLook w:val="04A0"/>
      </w:tblPr>
      <w:tblGrid>
        <w:gridCol w:w="5103"/>
        <w:gridCol w:w="5103"/>
      </w:tblGrid>
      <w:tr w:rsidR="00DC6E16" w:rsidRPr="00F4640F" w:rsidTr="00E03328">
        <w:trPr>
          <w:trHeight w:val="399"/>
        </w:trPr>
        <w:tc>
          <w:tcPr>
            <w:tcW w:w="5103" w:type="dxa"/>
          </w:tcPr>
          <w:p w:rsidR="00DC6E16" w:rsidRPr="00F4640F" w:rsidRDefault="00DC6E16" w:rsidP="0011452E">
            <w:pPr>
              <w:pStyle w:val="ConsPlusNormal"/>
              <w:widowControl/>
              <w:ind w:firstLine="0"/>
              <w:rPr>
                <w:rFonts w:ascii="Times New Roman" w:hAnsi="Times New Roman" w:cs="Times New Roman"/>
                <w:b/>
                <w:sz w:val="18"/>
                <w:szCs w:val="18"/>
              </w:rPr>
            </w:pPr>
            <w:r w:rsidRPr="00F4640F">
              <w:rPr>
                <w:rFonts w:ascii="Times New Roman" w:hAnsi="Times New Roman" w:cs="Times New Roman"/>
                <w:b/>
                <w:sz w:val="18"/>
                <w:szCs w:val="18"/>
              </w:rPr>
              <w:t>«Застройщик»</w:t>
            </w:r>
          </w:p>
        </w:tc>
        <w:tc>
          <w:tcPr>
            <w:tcW w:w="5103" w:type="dxa"/>
          </w:tcPr>
          <w:p w:rsidR="00DC6E16" w:rsidRPr="00F4640F" w:rsidRDefault="00DC6E16" w:rsidP="0011452E">
            <w:pPr>
              <w:pStyle w:val="ConsPlusNormal"/>
              <w:widowControl/>
              <w:ind w:firstLine="0"/>
              <w:jc w:val="both"/>
              <w:rPr>
                <w:rFonts w:ascii="Times New Roman" w:hAnsi="Times New Roman" w:cs="Times New Roman"/>
                <w:b/>
                <w:sz w:val="18"/>
                <w:szCs w:val="18"/>
              </w:rPr>
            </w:pPr>
            <w:r w:rsidRPr="00F4640F">
              <w:rPr>
                <w:rFonts w:ascii="Times New Roman" w:hAnsi="Times New Roman" w:cs="Times New Roman"/>
                <w:b/>
                <w:sz w:val="18"/>
                <w:szCs w:val="18"/>
              </w:rPr>
              <w:t>«Участник долевого строительства»</w:t>
            </w:r>
          </w:p>
        </w:tc>
      </w:tr>
      <w:tr w:rsidR="00DC6E16" w:rsidRPr="00F4640F" w:rsidTr="00E03328">
        <w:trPr>
          <w:trHeight w:val="2721"/>
        </w:trPr>
        <w:tc>
          <w:tcPr>
            <w:tcW w:w="5103" w:type="dxa"/>
          </w:tcPr>
          <w:p w:rsidR="00F8688E" w:rsidRPr="00F4640F" w:rsidRDefault="00F8688E" w:rsidP="00F8688E">
            <w:pPr>
              <w:pStyle w:val="ConsPlusNormal"/>
              <w:ind w:firstLine="0"/>
              <w:jc w:val="both"/>
              <w:rPr>
                <w:rFonts w:ascii="Times New Roman" w:hAnsi="Times New Roman" w:cs="Times New Roman"/>
                <w:b/>
                <w:sz w:val="18"/>
                <w:szCs w:val="18"/>
              </w:rPr>
            </w:pPr>
            <w:r w:rsidRPr="00F4640F">
              <w:rPr>
                <w:rFonts w:ascii="Times New Roman" w:hAnsi="Times New Roman" w:cs="Times New Roman"/>
                <w:b/>
                <w:sz w:val="18"/>
                <w:szCs w:val="18"/>
              </w:rPr>
              <w:t>Общество с ограниченной ответственностью «Специализированный застройщик Гарант»</w:t>
            </w:r>
            <w:r w:rsidRPr="00F4640F">
              <w:rPr>
                <w:rFonts w:ascii="Times New Roman" w:hAnsi="Times New Roman" w:cs="Times New Roman"/>
                <w:sz w:val="18"/>
                <w:szCs w:val="18"/>
              </w:rPr>
              <w:t xml:space="preserve">, </w:t>
            </w:r>
            <w:r w:rsidRPr="00F4640F">
              <w:rPr>
                <w:rFonts w:ascii="Times New Roman" w:hAnsi="Times New Roman" w:cs="Times New Roman"/>
                <w:sz w:val="18"/>
                <w:szCs w:val="18"/>
              </w:rPr>
              <w:br/>
            </w:r>
            <w:r w:rsidRPr="00F4640F">
              <w:rPr>
                <w:rFonts w:ascii="Times New Roman" w:hAnsi="Times New Roman" w:cs="Times New Roman"/>
                <w:b/>
                <w:sz w:val="18"/>
                <w:szCs w:val="18"/>
              </w:rPr>
              <w:t xml:space="preserve">Юридический адрес: </w:t>
            </w:r>
            <w:r w:rsidR="000A7148" w:rsidRPr="00F4640F">
              <w:rPr>
                <w:rFonts w:ascii="Times New Roman" w:hAnsi="Times New Roman" w:cs="Times New Roman"/>
                <w:b/>
                <w:sz w:val="18"/>
                <w:szCs w:val="18"/>
              </w:rPr>
              <w:t xml:space="preserve">420107, Республика Татарстан, </w:t>
            </w:r>
            <w:proofErr w:type="gramStart"/>
            <w:r w:rsidR="000A7148" w:rsidRPr="00F4640F">
              <w:rPr>
                <w:rFonts w:ascii="Times New Roman" w:hAnsi="Times New Roman" w:cs="Times New Roman"/>
                <w:b/>
                <w:sz w:val="18"/>
                <w:szCs w:val="18"/>
              </w:rPr>
              <w:t>г</w:t>
            </w:r>
            <w:proofErr w:type="gramEnd"/>
            <w:r w:rsidR="000A7148" w:rsidRPr="00F4640F">
              <w:rPr>
                <w:rFonts w:ascii="Times New Roman" w:hAnsi="Times New Roman" w:cs="Times New Roman"/>
                <w:b/>
                <w:sz w:val="18"/>
                <w:szCs w:val="18"/>
              </w:rPr>
              <w:t xml:space="preserve">. Казань, ул. Спартаковская, д. 6, офис 1517, </w:t>
            </w:r>
            <w:proofErr w:type="spellStart"/>
            <w:r w:rsidR="000A7148" w:rsidRPr="00F4640F">
              <w:rPr>
                <w:rFonts w:ascii="Times New Roman" w:hAnsi="Times New Roman" w:cs="Times New Roman"/>
                <w:b/>
                <w:sz w:val="18"/>
                <w:szCs w:val="18"/>
              </w:rPr>
              <w:t>помещ</w:t>
            </w:r>
            <w:proofErr w:type="spellEnd"/>
            <w:r w:rsidR="000A7148" w:rsidRPr="00F4640F">
              <w:rPr>
                <w:rFonts w:ascii="Times New Roman" w:hAnsi="Times New Roman" w:cs="Times New Roman"/>
                <w:b/>
                <w:sz w:val="18"/>
                <w:szCs w:val="18"/>
              </w:rPr>
              <w:t>. 17</w:t>
            </w:r>
            <w:r w:rsidRPr="00F4640F">
              <w:rPr>
                <w:rFonts w:ascii="Times New Roman" w:hAnsi="Times New Roman" w:cs="Times New Roman"/>
                <w:b/>
                <w:sz w:val="18"/>
                <w:szCs w:val="18"/>
              </w:rPr>
              <w:t xml:space="preserve">; </w:t>
            </w:r>
          </w:p>
          <w:p w:rsidR="00F8688E" w:rsidRPr="00F4640F" w:rsidRDefault="00F8688E" w:rsidP="00F8688E">
            <w:pPr>
              <w:pStyle w:val="ConsPlusNormal"/>
              <w:ind w:firstLine="0"/>
              <w:jc w:val="both"/>
              <w:rPr>
                <w:rFonts w:ascii="Times New Roman" w:hAnsi="Times New Roman" w:cs="Times New Roman"/>
                <w:b/>
                <w:sz w:val="18"/>
                <w:szCs w:val="18"/>
              </w:rPr>
            </w:pPr>
            <w:r w:rsidRPr="00F4640F">
              <w:rPr>
                <w:rFonts w:ascii="Times New Roman" w:hAnsi="Times New Roman" w:cs="Times New Roman"/>
                <w:b/>
                <w:sz w:val="18"/>
                <w:szCs w:val="18"/>
              </w:rPr>
              <w:t xml:space="preserve">Фактический адрес: </w:t>
            </w:r>
            <w:r w:rsidR="000A7148" w:rsidRPr="00F4640F">
              <w:rPr>
                <w:rFonts w:ascii="Times New Roman" w:hAnsi="Times New Roman" w:cs="Times New Roman"/>
                <w:b/>
                <w:sz w:val="18"/>
                <w:szCs w:val="18"/>
              </w:rPr>
              <w:t xml:space="preserve">420107, Республика Татарстан, </w:t>
            </w:r>
            <w:proofErr w:type="gramStart"/>
            <w:r w:rsidR="000A7148" w:rsidRPr="00F4640F">
              <w:rPr>
                <w:rFonts w:ascii="Times New Roman" w:hAnsi="Times New Roman" w:cs="Times New Roman"/>
                <w:b/>
                <w:sz w:val="18"/>
                <w:szCs w:val="18"/>
              </w:rPr>
              <w:t>г</w:t>
            </w:r>
            <w:proofErr w:type="gramEnd"/>
            <w:r w:rsidR="000A7148" w:rsidRPr="00F4640F">
              <w:rPr>
                <w:rFonts w:ascii="Times New Roman" w:hAnsi="Times New Roman" w:cs="Times New Roman"/>
                <w:b/>
                <w:sz w:val="18"/>
                <w:szCs w:val="18"/>
              </w:rPr>
              <w:t xml:space="preserve">. Казань, ул. Спартаковская, д. 6, офис 1517, </w:t>
            </w:r>
            <w:proofErr w:type="spellStart"/>
            <w:r w:rsidR="000A7148" w:rsidRPr="00F4640F">
              <w:rPr>
                <w:rFonts w:ascii="Times New Roman" w:hAnsi="Times New Roman" w:cs="Times New Roman"/>
                <w:b/>
                <w:sz w:val="18"/>
                <w:szCs w:val="18"/>
              </w:rPr>
              <w:t>помещ</w:t>
            </w:r>
            <w:proofErr w:type="spellEnd"/>
            <w:r w:rsidR="000A7148" w:rsidRPr="00F4640F">
              <w:rPr>
                <w:rFonts w:ascii="Times New Roman" w:hAnsi="Times New Roman" w:cs="Times New Roman"/>
                <w:b/>
                <w:sz w:val="18"/>
                <w:szCs w:val="18"/>
              </w:rPr>
              <w:t>. 17</w:t>
            </w:r>
            <w:r w:rsidRPr="00F4640F">
              <w:rPr>
                <w:rFonts w:ascii="Times New Roman" w:hAnsi="Times New Roman" w:cs="Times New Roman"/>
                <w:b/>
                <w:sz w:val="18"/>
                <w:szCs w:val="18"/>
              </w:rPr>
              <w:t xml:space="preserve">; </w:t>
            </w:r>
          </w:p>
          <w:p w:rsidR="00F8688E" w:rsidRPr="00F4640F" w:rsidRDefault="002B37DC" w:rsidP="00E902C8">
            <w:pPr>
              <w:pStyle w:val="ConsPlusNormal"/>
              <w:ind w:firstLine="0"/>
              <w:jc w:val="both"/>
              <w:rPr>
                <w:rFonts w:ascii="Times New Roman" w:hAnsi="Times New Roman" w:cs="Times New Roman"/>
                <w:b/>
                <w:sz w:val="18"/>
                <w:szCs w:val="18"/>
              </w:rPr>
            </w:pPr>
            <w:r w:rsidRPr="00F4640F">
              <w:rPr>
                <w:rFonts w:ascii="Times New Roman" w:hAnsi="Times New Roman" w:cs="Times New Roman"/>
                <w:b/>
                <w:sz w:val="18"/>
                <w:szCs w:val="18"/>
              </w:rPr>
              <w:t xml:space="preserve">ОГРН </w:t>
            </w:r>
            <w:r w:rsidR="00725D0E" w:rsidRPr="00F4640F">
              <w:rPr>
                <w:rFonts w:ascii="Times New Roman" w:hAnsi="Times New Roman" w:cs="Times New Roman"/>
                <w:b/>
                <w:sz w:val="18"/>
                <w:szCs w:val="18"/>
              </w:rPr>
              <w:t>1201600058417</w:t>
            </w:r>
            <w:r w:rsidRPr="00F4640F">
              <w:rPr>
                <w:rFonts w:ascii="Times New Roman" w:hAnsi="Times New Roman" w:cs="Times New Roman"/>
                <w:b/>
                <w:sz w:val="18"/>
                <w:szCs w:val="18"/>
              </w:rPr>
              <w:t xml:space="preserve">, ИНН </w:t>
            </w:r>
            <w:r w:rsidR="00725D0E" w:rsidRPr="00F4640F">
              <w:rPr>
                <w:rFonts w:ascii="Times New Roman" w:hAnsi="Times New Roman" w:cs="Times New Roman"/>
                <w:b/>
                <w:sz w:val="18"/>
                <w:szCs w:val="18"/>
              </w:rPr>
              <w:t>1659210428</w:t>
            </w:r>
            <w:r w:rsidRPr="00F4640F">
              <w:rPr>
                <w:rFonts w:ascii="Times New Roman" w:hAnsi="Times New Roman" w:cs="Times New Roman"/>
                <w:b/>
                <w:sz w:val="18"/>
                <w:szCs w:val="18"/>
              </w:rPr>
              <w:t xml:space="preserve">, КПП </w:t>
            </w:r>
            <w:r w:rsidR="00725D0E" w:rsidRPr="00F4640F">
              <w:rPr>
                <w:rFonts w:ascii="Times New Roman" w:hAnsi="Times New Roman" w:cs="Times New Roman"/>
                <w:b/>
                <w:sz w:val="18"/>
                <w:szCs w:val="18"/>
              </w:rPr>
              <w:t>165901001</w:t>
            </w:r>
            <w:r w:rsidR="00E902C8" w:rsidRPr="00F4640F">
              <w:rPr>
                <w:rFonts w:ascii="Times New Roman" w:hAnsi="Times New Roman" w:cs="Times New Roman"/>
                <w:sz w:val="18"/>
                <w:szCs w:val="18"/>
              </w:rPr>
              <w:t xml:space="preserve">, </w:t>
            </w:r>
            <w:r w:rsidR="00E902C8" w:rsidRPr="00F4640F">
              <w:rPr>
                <w:rFonts w:ascii="Times New Roman" w:hAnsi="Times New Roman" w:cs="Times New Roman"/>
                <w:b/>
                <w:sz w:val="18"/>
                <w:szCs w:val="18"/>
              </w:rPr>
              <w:t xml:space="preserve"> </w:t>
            </w:r>
          </w:p>
          <w:p w:rsidR="00E902C8" w:rsidRPr="00F4640F" w:rsidRDefault="00E902C8" w:rsidP="00E902C8">
            <w:pPr>
              <w:pStyle w:val="ConsPlusNormal"/>
              <w:ind w:firstLine="0"/>
              <w:jc w:val="both"/>
              <w:rPr>
                <w:rFonts w:ascii="Times New Roman" w:hAnsi="Times New Roman" w:cs="Times New Roman"/>
                <w:b/>
                <w:sz w:val="18"/>
                <w:szCs w:val="18"/>
              </w:rPr>
            </w:pPr>
            <w:r w:rsidRPr="00F4640F">
              <w:rPr>
                <w:rFonts w:ascii="Times New Roman" w:hAnsi="Times New Roman" w:cs="Times New Roman"/>
                <w:b/>
                <w:sz w:val="18"/>
                <w:szCs w:val="18"/>
              </w:rPr>
              <w:t>Тел:</w:t>
            </w:r>
            <w:r w:rsidRPr="00F4640F">
              <w:rPr>
                <w:rFonts w:ascii="Times New Roman" w:eastAsiaTheme="minorHAnsi" w:hAnsi="Times New Roman" w:cs="Times New Roman"/>
                <w:b/>
                <w:sz w:val="18"/>
                <w:szCs w:val="18"/>
                <w:lang w:eastAsia="en-US"/>
              </w:rPr>
              <w:t xml:space="preserve"> </w:t>
            </w:r>
            <w:r w:rsidRPr="00F4640F">
              <w:rPr>
                <w:rFonts w:ascii="Times New Roman" w:hAnsi="Times New Roman" w:cs="Times New Roman"/>
                <w:b/>
                <w:sz w:val="18"/>
                <w:szCs w:val="18"/>
              </w:rPr>
              <w:t xml:space="preserve">(843) 526-58-13; </w:t>
            </w:r>
          </w:p>
          <w:p w:rsidR="00E902C8" w:rsidRPr="00F4640F" w:rsidRDefault="00E902C8" w:rsidP="00E902C8">
            <w:pPr>
              <w:pStyle w:val="ConsPlusNormal"/>
              <w:ind w:firstLine="0"/>
              <w:jc w:val="both"/>
              <w:rPr>
                <w:rFonts w:ascii="Times New Roman" w:hAnsi="Times New Roman" w:cs="Times New Roman"/>
                <w:b/>
                <w:sz w:val="18"/>
                <w:szCs w:val="18"/>
              </w:rPr>
            </w:pPr>
            <w:r w:rsidRPr="00F4640F">
              <w:rPr>
                <w:rFonts w:ascii="Times New Roman" w:hAnsi="Times New Roman" w:cs="Times New Roman"/>
                <w:b/>
                <w:sz w:val="18"/>
                <w:szCs w:val="18"/>
              </w:rPr>
              <w:t xml:space="preserve">адрес электронной почты: granada14@mail.ru; </w:t>
            </w:r>
          </w:p>
          <w:p w:rsidR="00E902C8" w:rsidRPr="00F4640F" w:rsidRDefault="00E902C8" w:rsidP="00E902C8">
            <w:pPr>
              <w:pStyle w:val="ConsPlusNormal"/>
              <w:ind w:firstLine="0"/>
              <w:jc w:val="both"/>
              <w:rPr>
                <w:rFonts w:ascii="Times New Roman" w:hAnsi="Times New Roman" w:cs="Times New Roman"/>
                <w:b/>
                <w:sz w:val="18"/>
                <w:szCs w:val="18"/>
              </w:rPr>
            </w:pPr>
            <w:r w:rsidRPr="00F4640F">
              <w:rPr>
                <w:rFonts w:ascii="Times New Roman" w:hAnsi="Times New Roman" w:cs="Times New Roman"/>
                <w:b/>
                <w:sz w:val="18"/>
                <w:szCs w:val="18"/>
              </w:rPr>
              <w:t xml:space="preserve">р/с </w:t>
            </w:r>
            <w:r w:rsidR="00725D0E" w:rsidRPr="00F4640F">
              <w:rPr>
                <w:rFonts w:ascii="Times New Roman" w:hAnsi="Times New Roman" w:cs="Times New Roman"/>
                <w:b/>
                <w:sz w:val="18"/>
                <w:szCs w:val="18"/>
              </w:rPr>
              <w:t>40702810462000079210</w:t>
            </w:r>
            <w:r w:rsidRPr="00F4640F">
              <w:rPr>
                <w:rFonts w:ascii="Times New Roman" w:hAnsi="Times New Roman" w:cs="Times New Roman"/>
                <w:b/>
                <w:sz w:val="18"/>
                <w:szCs w:val="18"/>
              </w:rPr>
              <w:t xml:space="preserve">; </w:t>
            </w:r>
          </w:p>
          <w:p w:rsidR="00E902C8" w:rsidRPr="00F4640F" w:rsidRDefault="00F8688E" w:rsidP="00E902C8">
            <w:pPr>
              <w:pStyle w:val="ConsPlusNormal"/>
              <w:ind w:firstLine="0"/>
              <w:jc w:val="both"/>
              <w:rPr>
                <w:rFonts w:ascii="Times New Roman" w:hAnsi="Times New Roman" w:cs="Times New Roman"/>
                <w:b/>
                <w:sz w:val="18"/>
                <w:szCs w:val="18"/>
              </w:rPr>
            </w:pPr>
            <w:r w:rsidRPr="00F4640F">
              <w:rPr>
                <w:rFonts w:ascii="Times New Roman" w:hAnsi="Times New Roman" w:cs="Times New Roman"/>
                <w:b/>
                <w:sz w:val="18"/>
                <w:szCs w:val="18"/>
              </w:rPr>
              <w:t xml:space="preserve">к/с </w:t>
            </w:r>
            <w:r w:rsidR="00725D0E" w:rsidRPr="00F4640F">
              <w:rPr>
                <w:rFonts w:ascii="Times New Roman" w:hAnsi="Times New Roman" w:cs="Times New Roman"/>
                <w:b/>
                <w:sz w:val="18"/>
                <w:szCs w:val="18"/>
              </w:rPr>
              <w:t>30101810600000000603</w:t>
            </w:r>
            <w:r w:rsidR="00E902C8" w:rsidRPr="00F4640F">
              <w:rPr>
                <w:rFonts w:ascii="Times New Roman" w:hAnsi="Times New Roman" w:cs="Times New Roman"/>
                <w:b/>
                <w:sz w:val="18"/>
                <w:szCs w:val="18"/>
              </w:rPr>
              <w:t>;</w:t>
            </w:r>
          </w:p>
          <w:p w:rsidR="00E902C8" w:rsidRPr="00F4640F" w:rsidRDefault="00E902C8" w:rsidP="00E902C8">
            <w:pPr>
              <w:pStyle w:val="ConsPlusNormal"/>
              <w:ind w:firstLine="0"/>
              <w:jc w:val="both"/>
              <w:rPr>
                <w:rFonts w:ascii="Times New Roman" w:hAnsi="Times New Roman" w:cs="Times New Roman"/>
                <w:b/>
                <w:sz w:val="18"/>
                <w:szCs w:val="18"/>
              </w:rPr>
            </w:pPr>
            <w:r w:rsidRPr="00F4640F">
              <w:rPr>
                <w:rFonts w:ascii="Times New Roman" w:hAnsi="Times New Roman" w:cs="Times New Roman"/>
                <w:b/>
                <w:sz w:val="18"/>
                <w:szCs w:val="18"/>
              </w:rPr>
              <w:t xml:space="preserve">БИК </w:t>
            </w:r>
            <w:r w:rsidR="00725D0E" w:rsidRPr="00F4640F">
              <w:rPr>
                <w:rFonts w:ascii="Times New Roman" w:hAnsi="Times New Roman" w:cs="Times New Roman"/>
                <w:b/>
                <w:sz w:val="18"/>
                <w:szCs w:val="18"/>
              </w:rPr>
              <w:t>049205603</w:t>
            </w:r>
            <w:r w:rsidRPr="00F4640F">
              <w:rPr>
                <w:rFonts w:ascii="Times New Roman" w:hAnsi="Times New Roman" w:cs="Times New Roman"/>
                <w:b/>
                <w:sz w:val="18"/>
                <w:szCs w:val="18"/>
              </w:rPr>
              <w:t xml:space="preserve">; </w:t>
            </w:r>
          </w:p>
          <w:p w:rsidR="001E7408" w:rsidRPr="00F4640F" w:rsidRDefault="001E7408" w:rsidP="00E902C8">
            <w:pPr>
              <w:pStyle w:val="ConsPlusNormal"/>
              <w:ind w:firstLine="0"/>
              <w:jc w:val="both"/>
              <w:rPr>
                <w:rFonts w:ascii="Times New Roman" w:hAnsi="Times New Roman" w:cs="Times New Roman"/>
                <w:b/>
                <w:sz w:val="18"/>
                <w:szCs w:val="18"/>
              </w:rPr>
            </w:pPr>
            <w:r w:rsidRPr="00F4640F">
              <w:rPr>
                <w:rFonts w:ascii="Times New Roman" w:hAnsi="Times New Roman" w:cs="Times New Roman"/>
                <w:b/>
                <w:sz w:val="18"/>
                <w:szCs w:val="18"/>
              </w:rPr>
              <w:t xml:space="preserve">Наименование банка: Отделение № 8610/0777 ПАО Сбербанк России </w:t>
            </w:r>
            <w:proofErr w:type="gramStart"/>
            <w:r w:rsidRPr="00F4640F">
              <w:rPr>
                <w:rFonts w:ascii="Times New Roman" w:hAnsi="Times New Roman" w:cs="Times New Roman"/>
                <w:b/>
                <w:sz w:val="18"/>
                <w:szCs w:val="18"/>
              </w:rPr>
              <w:t>г</w:t>
            </w:r>
            <w:proofErr w:type="gramEnd"/>
            <w:r w:rsidRPr="00F4640F">
              <w:rPr>
                <w:rFonts w:ascii="Times New Roman" w:hAnsi="Times New Roman" w:cs="Times New Roman"/>
                <w:b/>
                <w:sz w:val="18"/>
                <w:szCs w:val="18"/>
              </w:rPr>
              <w:t>. Казань</w:t>
            </w:r>
          </w:p>
          <w:p w:rsidR="00DC6E16" w:rsidRPr="00F4640F" w:rsidRDefault="002B37DC" w:rsidP="00E902C8">
            <w:pPr>
              <w:pStyle w:val="ConsPlusNormal"/>
              <w:ind w:firstLine="0"/>
              <w:jc w:val="both"/>
              <w:rPr>
                <w:rFonts w:ascii="Times New Roman" w:hAnsi="Times New Roman" w:cs="Times New Roman"/>
                <w:b/>
                <w:sz w:val="18"/>
                <w:szCs w:val="18"/>
              </w:rPr>
            </w:pPr>
            <w:r w:rsidRPr="00F4640F">
              <w:rPr>
                <w:rFonts w:ascii="Times New Roman" w:hAnsi="Times New Roman" w:cs="Times New Roman"/>
                <w:b/>
                <w:sz w:val="18"/>
                <w:szCs w:val="18"/>
              </w:rPr>
              <w:t>Директор: Ковалев Руслан Николаевич, действующий на основании Устава.</w:t>
            </w:r>
          </w:p>
        </w:tc>
        <w:tc>
          <w:tcPr>
            <w:tcW w:w="5103" w:type="dxa"/>
          </w:tcPr>
          <w:p w:rsidR="00E03328" w:rsidRPr="00F4640F" w:rsidRDefault="00DC6E16" w:rsidP="0011452E">
            <w:pPr>
              <w:pStyle w:val="ConsPlusNormal"/>
              <w:widowControl/>
              <w:ind w:firstLine="0"/>
              <w:jc w:val="both"/>
              <w:rPr>
                <w:rFonts w:ascii="Times New Roman" w:hAnsi="Times New Roman" w:cs="Times New Roman"/>
                <w:b/>
                <w:sz w:val="18"/>
                <w:szCs w:val="18"/>
              </w:rPr>
            </w:pPr>
            <w:r w:rsidRPr="00F4640F">
              <w:rPr>
                <w:rFonts w:ascii="Times New Roman" w:hAnsi="Times New Roman" w:cs="Times New Roman"/>
                <w:b/>
                <w:sz w:val="18"/>
                <w:szCs w:val="18"/>
              </w:rPr>
              <w:t xml:space="preserve">_______________________________________ </w:t>
            </w:r>
          </w:p>
          <w:p w:rsidR="00DC6E16" w:rsidRPr="00F4640F" w:rsidRDefault="00DC6E16" w:rsidP="0011452E">
            <w:pPr>
              <w:pStyle w:val="ConsPlusNormal"/>
              <w:widowControl/>
              <w:ind w:firstLine="0"/>
              <w:jc w:val="both"/>
              <w:rPr>
                <w:rFonts w:ascii="Times New Roman" w:hAnsi="Times New Roman" w:cs="Times New Roman"/>
                <w:b/>
                <w:sz w:val="18"/>
                <w:szCs w:val="18"/>
              </w:rPr>
            </w:pPr>
            <w:r w:rsidRPr="00F4640F">
              <w:rPr>
                <w:rFonts w:ascii="Times New Roman" w:hAnsi="Times New Roman" w:cs="Times New Roman"/>
                <w:b/>
                <w:sz w:val="18"/>
                <w:szCs w:val="18"/>
              </w:rPr>
              <w:t>(пол: __________), __.__.____ года рождения, место рождения: _______________, паспорт: ___________ _____________, выдан _________________________, __.__.____ года, код подразделения: ___-___, адрес регистрации: _______________________</w:t>
            </w:r>
            <w:r w:rsidR="00EB2CB6" w:rsidRPr="00F4640F">
              <w:rPr>
                <w:rFonts w:ascii="Times New Roman" w:hAnsi="Times New Roman" w:cs="Times New Roman"/>
                <w:b/>
                <w:sz w:val="18"/>
                <w:szCs w:val="18"/>
              </w:rPr>
              <w:t>__________________</w:t>
            </w:r>
            <w:r w:rsidRPr="00F4640F">
              <w:rPr>
                <w:rFonts w:ascii="Times New Roman" w:hAnsi="Times New Roman" w:cs="Times New Roman"/>
                <w:b/>
                <w:sz w:val="18"/>
                <w:szCs w:val="18"/>
              </w:rPr>
              <w:t>___</w:t>
            </w:r>
          </w:p>
          <w:p w:rsidR="00DC6E16" w:rsidRPr="00F4640F" w:rsidRDefault="00DC6E16" w:rsidP="0011452E">
            <w:pPr>
              <w:pStyle w:val="ConsPlusNormal"/>
              <w:widowControl/>
              <w:ind w:firstLine="0"/>
              <w:jc w:val="both"/>
              <w:rPr>
                <w:rFonts w:ascii="Times New Roman" w:hAnsi="Times New Roman" w:cs="Times New Roman"/>
                <w:b/>
                <w:sz w:val="18"/>
                <w:szCs w:val="18"/>
              </w:rPr>
            </w:pPr>
            <w:r w:rsidRPr="00F4640F">
              <w:rPr>
                <w:rFonts w:ascii="Times New Roman" w:hAnsi="Times New Roman" w:cs="Times New Roman"/>
                <w:b/>
                <w:sz w:val="18"/>
                <w:szCs w:val="18"/>
              </w:rPr>
              <w:t>___________________________</w:t>
            </w:r>
            <w:r w:rsidR="00EB2CB6" w:rsidRPr="00F4640F">
              <w:rPr>
                <w:rFonts w:ascii="Times New Roman" w:hAnsi="Times New Roman" w:cs="Times New Roman"/>
                <w:b/>
                <w:sz w:val="18"/>
                <w:szCs w:val="18"/>
              </w:rPr>
              <w:t>_____</w:t>
            </w:r>
            <w:r w:rsidRPr="00F4640F">
              <w:rPr>
                <w:rFonts w:ascii="Times New Roman" w:hAnsi="Times New Roman" w:cs="Times New Roman"/>
                <w:b/>
                <w:sz w:val="18"/>
                <w:szCs w:val="18"/>
              </w:rPr>
              <w:t xml:space="preserve">____________. </w:t>
            </w:r>
          </w:p>
          <w:p w:rsidR="00DC6E16" w:rsidRPr="00F4640F" w:rsidRDefault="00DC6E16" w:rsidP="0011452E">
            <w:pPr>
              <w:pStyle w:val="ConsPlusNormal"/>
              <w:widowControl/>
              <w:ind w:firstLine="0"/>
              <w:jc w:val="both"/>
              <w:rPr>
                <w:rFonts w:ascii="Times New Roman" w:hAnsi="Times New Roman" w:cs="Times New Roman"/>
                <w:b/>
                <w:sz w:val="18"/>
                <w:szCs w:val="18"/>
              </w:rPr>
            </w:pPr>
          </w:p>
          <w:p w:rsidR="00DC6E16" w:rsidRPr="00F4640F" w:rsidRDefault="00DC6E16" w:rsidP="0011452E">
            <w:pPr>
              <w:pStyle w:val="ConsPlusNormal"/>
              <w:widowControl/>
              <w:ind w:firstLine="0"/>
              <w:jc w:val="both"/>
              <w:rPr>
                <w:rFonts w:ascii="Times New Roman" w:hAnsi="Times New Roman" w:cs="Times New Roman"/>
                <w:b/>
                <w:sz w:val="18"/>
                <w:szCs w:val="18"/>
              </w:rPr>
            </w:pPr>
          </w:p>
          <w:p w:rsidR="00DC6E16" w:rsidRPr="00F4640F" w:rsidRDefault="00DC6E16" w:rsidP="0011452E">
            <w:pPr>
              <w:pStyle w:val="ConsPlusNormal"/>
              <w:widowControl/>
              <w:ind w:firstLine="0"/>
              <w:jc w:val="both"/>
              <w:rPr>
                <w:rFonts w:ascii="Times New Roman" w:hAnsi="Times New Roman" w:cs="Times New Roman"/>
                <w:b/>
                <w:sz w:val="18"/>
                <w:szCs w:val="18"/>
              </w:rPr>
            </w:pPr>
          </w:p>
          <w:p w:rsidR="00DC6E16" w:rsidRPr="00F4640F" w:rsidRDefault="00DC6E16" w:rsidP="0011452E">
            <w:pPr>
              <w:pStyle w:val="ConsPlusNormal"/>
              <w:widowControl/>
              <w:ind w:firstLine="0"/>
              <w:jc w:val="both"/>
              <w:rPr>
                <w:rFonts w:ascii="Times New Roman" w:hAnsi="Times New Roman" w:cs="Times New Roman"/>
                <w:b/>
                <w:sz w:val="18"/>
                <w:szCs w:val="18"/>
              </w:rPr>
            </w:pPr>
            <w:r w:rsidRPr="00F4640F">
              <w:rPr>
                <w:rFonts w:ascii="Times New Roman" w:hAnsi="Times New Roman" w:cs="Times New Roman"/>
                <w:b/>
                <w:sz w:val="18"/>
                <w:szCs w:val="18"/>
              </w:rPr>
              <w:t>Телефон для связи: _______________________</w:t>
            </w:r>
          </w:p>
        </w:tc>
      </w:tr>
    </w:tbl>
    <w:p w:rsidR="00E80C71" w:rsidRPr="00F4640F" w:rsidRDefault="00E80C71" w:rsidP="0011452E">
      <w:pPr>
        <w:spacing w:after="0" w:line="240" w:lineRule="auto"/>
        <w:jc w:val="both"/>
        <w:rPr>
          <w:rFonts w:ascii="Times New Roman" w:hAnsi="Times New Roman" w:cs="Times New Roman"/>
          <w:sz w:val="18"/>
          <w:szCs w:val="18"/>
        </w:rPr>
      </w:pPr>
    </w:p>
    <w:p w:rsidR="00DC6E16" w:rsidRPr="00F4640F" w:rsidRDefault="000D230E" w:rsidP="0011452E">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ПОДПИСИ СТОРОН:</w:t>
      </w:r>
    </w:p>
    <w:p w:rsidR="00DC6E16" w:rsidRPr="00F4640F" w:rsidRDefault="00DC6E16" w:rsidP="0011452E">
      <w:pPr>
        <w:spacing w:after="0" w:line="240" w:lineRule="auto"/>
        <w:jc w:val="both"/>
        <w:rPr>
          <w:rFonts w:ascii="Times New Roman" w:hAnsi="Times New Roman" w:cs="Times New Roman"/>
          <w:b/>
          <w:sz w:val="18"/>
          <w:szCs w:val="18"/>
        </w:rPr>
      </w:pPr>
    </w:p>
    <w:tbl>
      <w:tblPr>
        <w:tblW w:w="0" w:type="auto"/>
        <w:tblInd w:w="108" w:type="dxa"/>
        <w:tblLook w:val="04A0"/>
      </w:tblPr>
      <w:tblGrid>
        <w:gridCol w:w="5103"/>
        <w:gridCol w:w="5103"/>
      </w:tblGrid>
      <w:tr w:rsidR="00DC6E16" w:rsidRPr="00F4640F" w:rsidTr="00D312C6">
        <w:tc>
          <w:tcPr>
            <w:tcW w:w="5103" w:type="dxa"/>
          </w:tcPr>
          <w:p w:rsidR="00DC6E16" w:rsidRPr="00F4640F" w:rsidRDefault="00DC6E16"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Застройщик</w:t>
            </w:r>
          </w:p>
          <w:p w:rsidR="00E03328" w:rsidRPr="00F4640F" w:rsidRDefault="00F8688E"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Общество с ограниченной ответственностью «Специализированный застройщик Гарант»</w:t>
            </w:r>
            <w:r w:rsidRPr="00F4640F">
              <w:rPr>
                <w:rFonts w:ascii="Times New Roman" w:hAnsi="Times New Roman" w:cs="Times New Roman"/>
                <w:sz w:val="18"/>
                <w:szCs w:val="18"/>
              </w:rPr>
              <w:t xml:space="preserve">, </w:t>
            </w:r>
          </w:p>
          <w:p w:rsidR="00DC6E16" w:rsidRPr="00F4640F" w:rsidRDefault="00DC6E16"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 xml:space="preserve">Директор: </w:t>
            </w:r>
            <w:r w:rsidR="002B37DC" w:rsidRPr="00F4640F">
              <w:rPr>
                <w:rFonts w:ascii="Times New Roman" w:hAnsi="Times New Roman" w:cs="Times New Roman"/>
                <w:b/>
                <w:sz w:val="18"/>
                <w:szCs w:val="18"/>
              </w:rPr>
              <w:t>Ковалев Руслан Николаевич</w:t>
            </w:r>
          </w:p>
          <w:p w:rsidR="00DC6E16" w:rsidRPr="00F4640F" w:rsidRDefault="00DC6E16" w:rsidP="0011452E">
            <w:pPr>
              <w:spacing w:after="0" w:line="240" w:lineRule="auto"/>
              <w:jc w:val="both"/>
              <w:rPr>
                <w:rFonts w:ascii="Times New Roman" w:hAnsi="Times New Roman" w:cs="Times New Roman"/>
                <w:b/>
                <w:sz w:val="18"/>
                <w:szCs w:val="18"/>
              </w:rPr>
            </w:pPr>
          </w:p>
        </w:tc>
        <w:tc>
          <w:tcPr>
            <w:tcW w:w="5103" w:type="dxa"/>
            <w:hideMark/>
          </w:tcPr>
          <w:p w:rsidR="00DC6E16" w:rsidRPr="00F4640F" w:rsidRDefault="00DC6E16"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Участник долевого строительства</w:t>
            </w:r>
          </w:p>
          <w:p w:rsidR="00E03328" w:rsidRPr="00F4640F" w:rsidRDefault="00E03328" w:rsidP="0011452E">
            <w:pPr>
              <w:spacing w:after="0" w:line="240" w:lineRule="auto"/>
              <w:jc w:val="both"/>
              <w:rPr>
                <w:rFonts w:ascii="Times New Roman" w:hAnsi="Times New Roman" w:cs="Times New Roman"/>
                <w:b/>
                <w:sz w:val="18"/>
                <w:szCs w:val="18"/>
              </w:rPr>
            </w:pPr>
          </w:p>
          <w:p w:rsidR="00DC6E16" w:rsidRPr="00F4640F" w:rsidRDefault="00DC6E16"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_______________________________________</w:t>
            </w:r>
          </w:p>
        </w:tc>
      </w:tr>
      <w:tr w:rsidR="00DC6E16" w:rsidRPr="00F4640F" w:rsidTr="00D312C6">
        <w:tc>
          <w:tcPr>
            <w:tcW w:w="5103" w:type="dxa"/>
            <w:hideMark/>
          </w:tcPr>
          <w:p w:rsidR="00DC6E16" w:rsidRPr="00F4640F" w:rsidRDefault="00DC6E16" w:rsidP="002B37DC">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_______________</w:t>
            </w:r>
            <w:r w:rsidR="001770A8" w:rsidRPr="00F4640F">
              <w:rPr>
                <w:rFonts w:ascii="Times New Roman" w:hAnsi="Times New Roman" w:cs="Times New Roman"/>
                <w:b/>
                <w:sz w:val="18"/>
                <w:szCs w:val="18"/>
              </w:rPr>
              <w:t>_</w:t>
            </w:r>
            <w:r w:rsidRPr="00F4640F">
              <w:rPr>
                <w:rFonts w:ascii="Times New Roman" w:hAnsi="Times New Roman" w:cs="Times New Roman"/>
                <w:b/>
                <w:sz w:val="18"/>
                <w:szCs w:val="18"/>
              </w:rPr>
              <w:t>___________/</w:t>
            </w:r>
            <w:r w:rsidR="00F8688E" w:rsidRPr="00F4640F">
              <w:rPr>
                <w:rFonts w:ascii="Times New Roman" w:hAnsi="Times New Roman" w:cs="Times New Roman"/>
                <w:b/>
                <w:sz w:val="18"/>
                <w:szCs w:val="18"/>
              </w:rPr>
              <w:t xml:space="preserve"> </w:t>
            </w:r>
            <w:r w:rsidR="002B37DC" w:rsidRPr="00F4640F">
              <w:rPr>
                <w:rFonts w:ascii="Times New Roman" w:hAnsi="Times New Roman" w:cs="Times New Roman"/>
                <w:b/>
                <w:sz w:val="18"/>
                <w:szCs w:val="18"/>
              </w:rPr>
              <w:t>Ковалев Р. Н.</w:t>
            </w:r>
          </w:p>
        </w:tc>
        <w:tc>
          <w:tcPr>
            <w:tcW w:w="5103" w:type="dxa"/>
            <w:hideMark/>
          </w:tcPr>
          <w:p w:rsidR="00DC6E16" w:rsidRPr="00F4640F" w:rsidRDefault="00DC6E16"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_____________________/</w:t>
            </w:r>
            <w:r w:rsidRPr="00F4640F">
              <w:rPr>
                <w:rFonts w:ascii="Times New Roman" w:hAnsi="Times New Roman" w:cs="Times New Roman"/>
                <w:b/>
                <w:bCs/>
                <w:sz w:val="18"/>
                <w:szCs w:val="18"/>
              </w:rPr>
              <w:t>_________________</w:t>
            </w:r>
          </w:p>
        </w:tc>
      </w:tr>
    </w:tbl>
    <w:p w:rsidR="00E80C71" w:rsidRPr="00F4640F" w:rsidRDefault="00E80C71" w:rsidP="0011452E">
      <w:pPr>
        <w:spacing w:after="0" w:line="240" w:lineRule="auto"/>
        <w:jc w:val="both"/>
        <w:rPr>
          <w:rFonts w:ascii="Times New Roman" w:hAnsi="Times New Roman" w:cs="Times New Roman"/>
          <w:sz w:val="18"/>
          <w:szCs w:val="18"/>
        </w:rPr>
      </w:pPr>
    </w:p>
    <w:p w:rsidR="00E80C71" w:rsidRPr="00F4640F" w:rsidRDefault="00E80C71" w:rsidP="0011452E">
      <w:pPr>
        <w:spacing w:after="0" w:line="240" w:lineRule="auto"/>
        <w:jc w:val="both"/>
        <w:rPr>
          <w:rFonts w:ascii="Times New Roman" w:hAnsi="Times New Roman" w:cs="Times New Roman"/>
          <w:sz w:val="18"/>
          <w:szCs w:val="18"/>
        </w:rPr>
      </w:pPr>
      <w:r w:rsidRPr="00F4640F">
        <w:rPr>
          <w:rFonts w:ascii="Times New Roman" w:hAnsi="Times New Roman" w:cs="Times New Roman"/>
          <w:sz w:val="18"/>
          <w:szCs w:val="18"/>
        </w:rPr>
        <w:t> </w:t>
      </w:r>
    </w:p>
    <w:p w:rsidR="00DC6E16" w:rsidRPr="00F4640F" w:rsidRDefault="00DC6E16" w:rsidP="0011452E">
      <w:pPr>
        <w:spacing w:after="0" w:line="240" w:lineRule="auto"/>
        <w:jc w:val="both"/>
        <w:rPr>
          <w:rFonts w:ascii="Times New Roman" w:hAnsi="Times New Roman" w:cs="Times New Roman"/>
          <w:sz w:val="18"/>
          <w:szCs w:val="18"/>
        </w:rPr>
      </w:pPr>
    </w:p>
    <w:p w:rsidR="00DC6E16" w:rsidRPr="00F4640F" w:rsidRDefault="00DC6E16"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D07CC3" w:rsidRPr="00F4640F" w:rsidRDefault="00D07CC3" w:rsidP="0011452E">
      <w:pPr>
        <w:spacing w:after="0" w:line="240" w:lineRule="auto"/>
        <w:jc w:val="both"/>
        <w:rPr>
          <w:rFonts w:ascii="Times New Roman" w:hAnsi="Times New Roman" w:cs="Times New Roman"/>
          <w:sz w:val="18"/>
          <w:szCs w:val="18"/>
        </w:rPr>
      </w:pPr>
    </w:p>
    <w:p w:rsidR="0050608E" w:rsidRPr="00F4640F" w:rsidRDefault="0050608E" w:rsidP="0011452E">
      <w:pPr>
        <w:spacing w:after="0" w:line="240" w:lineRule="auto"/>
        <w:jc w:val="both"/>
        <w:rPr>
          <w:rFonts w:ascii="Times New Roman" w:hAnsi="Times New Roman" w:cs="Times New Roman"/>
          <w:sz w:val="18"/>
          <w:szCs w:val="18"/>
        </w:rPr>
      </w:pPr>
    </w:p>
    <w:p w:rsidR="0050608E" w:rsidRPr="00F4640F" w:rsidRDefault="0050608E" w:rsidP="0011452E">
      <w:pPr>
        <w:spacing w:after="0" w:line="240" w:lineRule="auto"/>
        <w:jc w:val="both"/>
        <w:rPr>
          <w:rFonts w:ascii="Times New Roman" w:hAnsi="Times New Roman" w:cs="Times New Roman"/>
          <w:sz w:val="18"/>
          <w:szCs w:val="18"/>
        </w:rPr>
      </w:pPr>
    </w:p>
    <w:p w:rsidR="0067157B" w:rsidRPr="00F4640F" w:rsidRDefault="0067157B" w:rsidP="0011452E">
      <w:pPr>
        <w:spacing w:after="0" w:line="240" w:lineRule="auto"/>
        <w:jc w:val="both"/>
        <w:rPr>
          <w:rFonts w:ascii="Times New Roman" w:hAnsi="Times New Roman" w:cs="Times New Roman"/>
          <w:sz w:val="18"/>
          <w:szCs w:val="18"/>
        </w:rPr>
      </w:pPr>
    </w:p>
    <w:p w:rsidR="0067157B" w:rsidRPr="00F4640F" w:rsidRDefault="0067157B"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F8688E" w:rsidRPr="00F4640F" w:rsidRDefault="00F8688E" w:rsidP="0011452E">
      <w:pPr>
        <w:spacing w:after="0" w:line="240" w:lineRule="auto"/>
        <w:jc w:val="both"/>
        <w:rPr>
          <w:rFonts w:ascii="Times New Roman" w:hAnsi="Times New Roman" w:cs="Times New Roman"/>
          <w:sz w:val="18"/>
          <w:szCs w:val="18"/>
        </w:rPr>
      </w:pPr>
    </w:p>
    <w:p w:rsidR="00F8688E" w:rsidRPr="00F4640F" w:rsidRDefault="00F8688E" w:rsidP="0011452E">
      <w:pPr>
        <w:spacing w:after="0" w:line="240" w:lineRule="auto"/>
        <w:jc w:val="both"/>
        <w:rPr>
          <w:rFonts w:ascii="Times New Roman" w:hAnsi="Times New Roman" w:cs="Times New Roman"/>
          <w:sz w:val="18"/>
          <w:szCs w:val="18"/>
        </w:rPr>
      </w:pPr>
    </w:p>
    <w:p w:rsidR="00F8688E" w:rsidRPr="00F4640F" w:rsidRDefault="00F8688E" w:rsidP="0011452E">
      <w:pPr>
        <w:spacing w:after="0" w:line="240" w:lineRule="auto"/>
        <w:jc w:val="both"/>
        <w:rPr>
          <w:rFonts w:ascii="Times New Roman" w:hAnsi="Times New Roman" w:cs="Times New Roman"/>
          <w:sz w:val="18"/>
          <w:szCs w:val="18"/>
        </w:rPr>
      </w:pPr>
    </w:p>
    <w:p w:rsidR="00F8688E" w:rsidRPr="00F4640F" w:rsidRDefault="00F8688E" w:rsidP="0011452E">
      <w:pPr>
        <w:spacing w:after="0" w:line="240" w:lineRule="auto"/>
        <w:jc w:val="both"/>
        <w:rPr>
          <w:rFonts w:ascii="Times New Roman" w:hAnsi="Times New Roman" w:cs="Times New Roman"/>
          <w:sz w:val="18"/>
          <w:szCs w:val="18"/>
        </w:rPr>
      </w:pPr>
    </w:p>
    <w:p w:rsidR="00F8688E" w:rsidRPr="00F4640F" w:rsidRDefault="00F8688E" w:rsidP="0011452E">
      <w:pPr>
        <w:spacing w:after="0" w:line="240" w:lineRule="auto"/>
        <w:jc w:val="both"/>
        <w:rPr>
          <w:rFonts w:ascii="Times New Roman" w:hAnsi="Times New Roman" w:cs="Times New Roman"/>
          <w:sz w:val="18"/>
          <w:szCs w:val="18"/>
        </w:rPr>
      </w:pPr>
    </w:p>
    <w:p w:rsidR="00F8688E" w:rsidRPr="00F4640F" w:rsidRDefault="00F8688E" w:rsidP="0011452E">
      <w:pPr>
        <w:spacing w:after="0" w:line="240" w:lineRule="auto"/>
        <w:jc w:val="both"/>
        <w:rPr>
          <w:rFonts w:ascii="Times New Roman" w:hAnsi="Times New Roman" w:cs="Times New Roman"/>
          <w:sz w:val="18"/>
          <w:szCs w:val="18"/>
        </w:rPr>
      </w:pPr>
    </w:p>
    <w:p w:rsidR="00F8688E" w:rsidRPr="00F4640F" w:rsidRDefault="00F8688E" w:rsidP="0011452E">
      <w:pPr>
        <w:spacing w:after="0" w:line="240" w:lineRule="auto"/>
        <w:jc w:val="both"/>
        <w:rPr>
          <w:rFonts w:ascii="Times New Roman" w:hAnsi="Times New Roman" w:cs="Times New Roman"/>
          <w:sz w:val="18"/>
          <w:szCs w:val="18"/>
        </w:rPr>
      </w:pPr>
    </w:p>
    <w:p w:rsidR="00F8688E" w:rsidRPr="00F4640F" w:rsidRDefault="00F8688E" w:rsidP="0011452E">
      <w:pPr>
        <w:spacing w:after="0" w:line="240" w:lineRule="auto"/>
        <w:jc w:val="both"/>
        <w:rPr>
          <w:rFonts w:ascii="Times New Roman" w:hAnsi="Times New Roman" w:cs="Times New Roman"/>
          <w:sz w:val="18"/>
          <w:szCs w:val="18"/>
        </w:rPr>
      </w:pPr>
    </w:p>
    <w:p w:rsidR="00F8688E" w:rsidRPr="00F4640F" w:rsidRDefault="00F8688E" w:rsidP="0011452E">
      <w:pPr>
        <w:spacing w:after="0" w:line="240" w:lineRule="auto"/>
        <w:jc w:val="both"/>
        <w:rPr>
          <w:rFonts w:ascii="Times New Roman" w:hAnsi="Times New Roman" w:cs="Times New Roman"/>
          <w:sz w:val="18"/>
          <w:szCs w:val="18"/>
        </w:rPr>
      </w:pPr>
    </w:p>
    <w:p w:rsidR="00F8688E" w:rsidRPr="00F4640F" w:rsidRDefault="00F8688E" w:rsidP="0011452E">
      <w:pPr>
        <w:spacing w:after="0" w:line="240" w:lineRule="auto"/>
        <w:jc w:val="both"/>
        <w:rPr>
          <w:rFonts w:ascii="Times New Roman" w:hAnsi="Times New Roman" w:cs="Times New Roman"/>
          <w:sz w:val="18"/>
          <w:szCs w:val="18"/>
        </w:rPr>
      </w:pPr>
    </w:p>
    <w:p w:rsidR="00246F07" w:rsidRPr="00F4640F" w:rsidRDefault="00246F07" w:rsidP="0011452E">
      <w:pPr>
        <w:spacing w:after="0" w:line="240" w:lineRule="auto"/>
        <w:jc w:val="both"/>
        <w:rPr>
          <w:rFonts w:ascii="Times New Roman" w:hAnsi="Times New Roman" w:cs="Times New Roman"/>
          <w:sz w:val="18"/>
          <w:szCs w:val="18"/>
        </w:rPr>
      </w:pPr>
    </w:p>
    <w:p w:rsidR="0050608E" w:rsidRPr="00F4640F" w:rsidRDefault="0050608E" w:rsidP="0011452E">
      <w:pPr>
        <w:spacing w:after="0" w:line="240" w:lineRule="auto"/>
        <w:jc w:val="both"/>
        <w:rPr>
          <w:rFonts w:ascii="Times New Roman" w:hAnsi="Times New Roman" w:cs="Times New Roman"/>
          <w:sz w:val="18"/>
          <w:szCs w:val="18"/>
        </w:rPr>
      </w:pPr>
    </w:p>
    <w:p w:rsidR="0050608E" w:rsidRPr="00F4640F" w:rsidRDefault="0050608E" w:rsidP="0011452E">
      <w:pPr>
        <w:spacing w:after="0" w:line="240" w:lineRule="auto"/>
        <w:jc w:val="both"/>
        <w:rPr>
          <w:rFonts w:ascii="Times New Roman" w:hAnsi="Times New Roman" w:cs="Times New Roman"/>
          <w:sz w:val="18"/>
          <w:szCs w:val="18"/>
        </w:rPr>
      </w:pPr>
    </w:p>
    <w:p w:rsidR="00DC6E16" w:rsidRPr="00F4640F" w:rsidRDefault="00DC6E16" w:rsidP="0011452E">
      <w:pPr>
        <w:spacing w:after="0" w:line="240" w:lineRule="auto"/>
        <w:jc w:val="center"/>
        <w:rPr>
          <w:rFonts w:ascii="Times New Roman" w:eastAsia="Times New Roman" w:hAnsi="Times New Roman" w:cs="Times New Roman"/>
          <w:b/>
          <w:sz w:val="18"/>
          <w:szCs w:val="18"/>
          <w:lang w:eastAsia="ru-RU"/>
        </w:rPr>
      </w:pPr>
      <w:r w:rsidRPr="00F4640F">
        <w:rPr>
          <w:rFonts w:ascii="Times New Roman" w:eastAsia="Times New Roman" w:hAnsi="Times New Roman" w:cs="Times New Roman"/>
          <w:b/>
          <w:sz w:val="18"/>
          <w:szCs w:val="18"/>
          <w:lang w:eastAsia="ru-RU"/>
        </w:rPr>
        <w:t>Приложение № 1</w:t>
      </w:r>
    </w:p>
    <w:p w:rsidR="00DC6E16" w:rsidRPr="00F4640F" w:rsidRDefault="00DC6E16" w:rsidP="0011452E">
      <w:pPr>
        <w:spacing w:after="0" w:line="240" w:lineRule="auto"/>
        <w:jc w:val="center"/>
        <w:rPr>
          <w:rFonts w:ascii="Times New Roman" w:eastAsia="Times New Roman" w:hAnsi="Times New Roman" w:cs="Times New Roman"/>
          <w:b/>
          <w:sz w:val="18"/>
          <w:szCs w:val="18"/>
          <w:lang w:eastAsia="ru-RU"/>
        </w:rPr>
      </w:pPr>
      <w:r w:rsidRPr="00F4640F">
        <w:rPr>
          <w:rFonts w:ascii="Times New Roman" w:eastAsia="Times New Roman" w:hAnsi="Times New Roman" w:cs="Times New Roman"/>
          <w:b/>
          <w:sz w:val="18"/>
          <w:szCs w:val="18"/>
          <w:lang w:eastAsia="ru-RU"/>
        </w:rPr>
        <w:t xml:space="preserve">к договору </w:t>
      </w:r>
      <w:r w:rsidR="00B85685" w:rsidRPr="00F4640F">
        <w:rPr>
          <w:rFonts w:ascii="Times New Roman" w:hAnsi="Times New Roman" w:cs="Times New Roman"/>
          <w:b/>
          <w:sz w:val="18"/>
          <w:szCs w:val="18"/>
        </w:rPr>
        <w:t xml:space="preserve">№ </w:t>
      </w:r>
      <w:r w:rsidR="008355FC" w:rsidRPr="00F4640F">
        <w:rPr>
          <w:rFonts w:ascii="Times New Roman" w:hAnsi="Times New Roman" w:cs="Times New Roman"/>
          <w:b/>
          <w:sz w:val="18"/>
          <w:szCs w:val="18"/>
        </w:rPr>
        <w:t>________________</w:t>
      </w:r>
      <w:r w:rsidRPr="00F4640F">
        <w:rPr>
          <w:rFonts w:ascii="Times New Roman" w:eastAsia="Times New Roman" w:hAnsi="Times New Roman" w:cs="Times New Roman"/>
          <w:b/>
          <w:sz w:val="18"/>
          <w:szCs w:val="18"/>
          <w:lang w:eastAsia="ru-RU"/>
        </w:rPr>
        <w:t xml:space="preserve"> участия в долевом строительстве</w:t>
      </w:r>
    </w:p>
    <w:p w:rsidR="00DC6E16" w:rsidRPr="00F4640F" w:rsidRDefault="00DC6E16" w:rsidP="0011452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4640F">
        <w:rPr>
          <w:rFonts w:ascii="Times New Roman" w:eastAsia="Times New Roman" w:hAnsi="Times New Roman" w:cs="Times New Roman"/>
          <w:b/>
          <w:sz w:val="18"/>
          <w:szCs w:val="18"/>
          <w:lang w:eastAsia="ru-RU"/>
        </w:rPr>
        <w:t>от «___» ________ ______ года.</w:t>
      </w:r>
    </w:p>
    <w:p w:rsidR="00DC6E16" w:rsidRPr="00F4640F" w:rsidRDefault="00DC6E16" w:rsidP="0011452E">
      <w:pPr>
        <w:spacing w:after="0" w:line="240" w:lineRule="auto"/>
        <w:rPr>
          <w:rFonts w:ascii="Times New Roman" w:eastAsia="Times New Roman" w:hAnsi="Times New Roman" w:cs="Times New Roman"/>
          <w:b/>
          <w:sz w:val="18"/>
          <w:szCs w:val="18"/>
          <w:lang w:eastAsia="ru-RU"/>
        </w:rPr>
      </w:pPr>
    </w:p>
    <w:p w:rsidR="00DC6E16" w:rsidRPr="00F4640F" w:rsidRDefault="00DC6E16" w:rsidP="0011452E">
      <w:pPr>
        <w:spacing w:after="0" w:line="240" w:lineRule="auto"/>
        <w:jc w:val="center"/>
        <w:rPr>
          <w:rFonts w:ascii="Times New Roman" w:eastAsia="Times New Roman" w:hAnsi="Times New Roman" w:cs="Times New Roman"/>
          <w:b/>
          <w:sz w:val="18"/>
          <w:szCs w:val="18"/>
          <w:lang w:eastAsia="ru-RU"/>
        </w:rPr>
      </w:pPr>
      <w:r w:rsidRPr="00F4640F">
        <w:rPr>
          <w:rFonts w:ascii="Times New Roman" w:eastAsia="Times New Roman" w:hAnsi="Times New Roman" w:cs="Times New Roman"/>
          <w:b/>
          <w:sz w:val="18"/>
          <w:szCs w:val="18"/>
          <w:lang w:eastAsia="ru-RU"/>
        </w:rPr>
        <w:t>Местоположение на поэтажном плане</w:t>
      </w:r>
      <w:r w:rsidR="00877B34" w:rsidRPr="00F4640F">
        <w:rPr>
          <w:rFonts w:ascii="Times New Roman" w:eastAsia="Times New Roman" w:hAnsi="Times New Roman" w:cs="Times New Roman"/>
          <w:b/>
          <w:sz w:val="18"/>
          <w:szCs w:val="18"/>
          <w:lang w:eastAsia="ru-RU"/>
        </w:rPr>
        <w:t xml:space="preserve"> </w:t>
      </w:r>
      <w:r w:rsidRPr="00F4640F">
        <w:rPr>
          <w:rFonts w:ascii="Times New Roman" w:eastAsia="Times New Roman" w:hAnsi="Times New Roman" w:cs="Times New Roman"/>
          <w:b/>
          <w:sz w:val="18"/>
          <w:szCs w:val="18"/>
          <w:lang w:eastAsia="ru-RU"/>
        </w:rPr>
        <w:t>квартиры  № ________</w:t>
      </w:r>
    </w:p>
    <w:p w:rsidR="00DC6E16" w:rsidRPr="00F4640F" w:rsidRDefault="00DC6E16" w:rsidP="0011452E">
      <w:pPr>
        <w:spacing w:after="0" w:line="240" w:lineRule="auto"/>
        <w:rPr>
          <w:rFonts w:ascii="Times New Roman" w:eastAsia="Times New Roman" w:hAnsi="Times New Roman" w:cs="Times New Roman"/>
          <w:sz w:val="18"/>
          <w:szCs w:val="18"/>
          <w:lang w:eastAsia="ru-RU"/>
        </w:rPr>
      </w:pPr>
    </w:p>
    <w:p w:rsidR="00DC6E16" w:rsidRPr="00F4640F" w:rsidRDefault="00DC6E16" w:rsidP="0011452E">
      <w:pPr>
        <w:spacing w:after="0" w:line="240" w:lineRule="auto"/>
        <w:rPr>
          <w:rFonts w:ascii="Times New Roman" w:eastAsia="Times New Roman" w:hAnsi="Times New Roman" w:cs="Times New Roman"/>
          <w:sz w:val="18"/>
          <w:szCs w:val="18"/>
          <w:vertAlign w:val="superscript"/>
          <w:lang w:eastAsia="ru-RU"/>
        </w:rPr>
      </w:pPr>
      <w:r w:rsidRPr="00F4640F">
        <w:rPr>
          <w:rFonts w:ascii="Times New Roman" w:eastAsia="Times New Roman" w:hAnsi="Times New Roman" w:cs="Times New Roman"/>
          <w:sz w:val="18"/>
          <w:szCs w:val="18"/>
          <w:lang w:eastAsia="ru-RU"/>
        </w:rPr>
        <w:t>Общая площадь</w:t>
      </w:r>
      <w:r w:rsidRPr="00F4640F">
        <w:rPr>
          <w:rFonts w:ascii="Times New Roman" w:eastAsia="Times New Roman" w:hAnsi="Times New Roman" w:cs="Times New Roman"/>
          <w:sz w:val="18"/>
          <w:szCs w:val="18"/>
          <w:lang w:eastAsia="ru-RU"/>
        </w:rPr>
        <w:tab/>
        <w:t xml:space="preserve">–  </w:t>
      </w:r>
      <w:r w:rsidRPr="00F4640F">
        <w:rPr>
          <w:rFonts w:ascii="Times New Roman" w:eastAsia="Times New Roman" w:hAnsi="Times New Roman" w:cs="Times New Roman"/>
          <w:b/>
          <w:sz w:val="18"/>
          <w:szCs w:val="18"/>
          <w:lang w:eastAsia="ru-RU"/>
        </w:rPr>
        <w:t>_____</w:t>
      </w:r>
      <w:r w:rsidRPr="00F4640F">
        <w:rPr>
          <w:rFonts w:ascii="Times New Roman" w:eastAsia="Times New Roman" w:hAnsi="Times New Roman" w:cs="Times New Roman"/>
          <w:sz w:val="18"/>
          <w:szCs w:val="18"/>
          <w:lang w:eastAsia="ru-RU"/>
        </w:rPr>
        <w:t xml:space="preserve"> кв.м.</w:t>
      </w:r>
    </w:p>
    <w:p w:rsidR="00DC6E16" w:rsidRPr="00F4640F" w:rsidRDefault="00ED228F" w:rsidP="0011452E">
      <w:pPr>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Этаж</w:t>
      </w:r>
      <w:r w:rsidRPr="00F4640F">
        <w:rPr>
          <w:rFonts w:ascii="Times New Roman" w:eastAsia="Times New Roman" w:hAnsi="Times New Roman" w:cs="Times New Roman"/>
          <w:sz w:val="18"/>
          <w:szCs w:val="18"/>
          <w:lang w:eastAsia="ru-RU"/>
        </w:rPr>
        <w:tab/>
      </w:r>
      <w:r w:rsidRPr="00F4640F">
        <w:rPr>
          <w:rFonts w:ascii="Times New Roman" w:eastAsia="Times New Roman" w:hAnsi="Times New Roman" w:cs="Times New Roman"/>
          <w:sz w:val="18"/>
          <w:szCs w:val="18"/>
          <w:lang w:eastAsia="ru-RU"/>
        </w:rPr>
        <w:tab/>
      </w:r>
      <w:r w:rsidR="00DC6E16" w:rsidRPr="00F4640F">
        <w:rPr>
          <w:rFonts w:ascii="Times New Roman" w:eastAsia="Times New Roman" w:hAnsi="Times New Roman" w:cs="Times New Roman"/>
          <w:sz w:val="18"/>
          <w:szCs w:val="18"/>
          <w:lang w:eastAsia="ru-RU"/>
        </w:rPr>
        <w:t xml:space="preserve">–  </w:t>
      </w:r>
      <w:r w:rsidR="00DC6E16" w:rsidRPr="00F4640F">
        <w:rPr>
          <w:rFonts w:ascii="Times New Roman" w:eastAsia="Times New Roman" w:hAnsi="Times New Roman" w:cs="Times New Roman"/>
          <w:b/>
          <w:sz w:val="18"/>
          <w:szCs w:val="18"/>
          <w:lang w:eastAsia="ru-RU"/>
        </w:rPr>
        <w:t>_____</w:t>
      </w:r>
    </w:p>
    <w:p w:rsidR="00DC6E16" w:rsidRPr="00F4640F" w:rsidRDefault="00DC6E16" w:rsidP="0011452E">
      <w:pPr>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Подъезд</w:t>
      </w:r>
      <w:r w:rsidRPr="00F4640F">
        <w:rPr>
          <w:rFonts w:ascii="Times New Roman" w:eastAsia="Times New Roman" w:hAnsi="Times New Roman" w:cs="Times New Roman"/>
          <w:sz w:val="18"/>
          <w:szCs w:val="18"/>
          <w:lang w:eastAsia="ru-RU"/>
        </w:rPr>
        <w:tab/>
      </w:r>
      <w:r w:rsidRPr="00F4640F">
        <w:rPr>
          <w:rFonts w:ascii="Times New Roman" w:eastAsia="Times New Roman" w:hAnsi="Times New Roman" w:cs="Times New Roman"/>
          <w:sz w:val="18"/>
          <w:szCs w:val="18"/>
          <w:lang w:eastAsia="ru-RU"/>
        </w:rPr>
        <w:tab/>
        <w:t xml:space="preserve">–  </w:t>
      </w:r>
      <w:r w:rsidRPr="00F4640F">
        <w:rPr>
          <w:rFonts w:ascii="Times New Roman" w:eastAsia="Times New Roman" w:hAnsi="Times New Roman" w:cs="Times New Roman"/>
          <w:b/>
          <w:sz w:val="18"/>
          <w:szCs w:val="18"/>
          <w:lang w:eastAsia="ru-RU"/>
        </w:rPr>
        <w:t>_____</w:t>
      </w:r>
    </w:p>
    <w:p w:rsidR="00DC6E16" w:rsidRPr="00F4640F" w:rsidRDefault="00DC6E16" w:rsidP="0011452E">
      <w:pPr>
        <w:spacing w:after="0" w:line="240" w:lineRule="auto"/>
        <w:rPr>
          <w:rFonts w:ascii="Times New Roman" w:eastAsia="Times New Roman" w:hAnsi="Times New Roman" w:cs="Times New Roman"/>
          <w:sz w:val="18"/>
          <w:szCs w:val="18"/>
          <w:lang w:eastAsia="ru-RU"/>
        </w:rPr>
      </w:pPr>
    </w:p>
    <w:p w:rsidR="00DC6E16" w:rsidRPr="00F4640F" w:rsidRDefault="00DC6E16" w:rsidP="0011452E">
      <w:pPr>
        <w:spacing w:after="0" w:line="240" w:lineRule="auto"/>
        <w:jc w:val="center"/>
        <w:rPr>
          <w:rFonts w:ascii="Times New Roman" w:eastAsia="Times New Roman" w:hAnsi="Times New Roman" w:cs="Times New Roman"/>
          <w:b/>
          <w:sz w:val="18"/>
          <w:szCs w:val="18"/>
          <w:lang w:eastAsia="ru-RU"/>
        </w:rPr>
      </w:pPr>
      <w:r w:rsidRPr="00F4640F">
        <w:rPr>
          <w:rFonts w:ascii="Times New Roman" w:eastAsia="Times New Roman" w:hAnsi="Times New Roman" w:cs="Times New Roman"/>
          <w:b/>
          <w:sz w:val="18"/>
          <w:szCs w:val="18"/>
          <w:lang w:eastAsia="ru-RU"/>
        </w:rPr>
        <w:t>План Объекта долевого строительства</w:t>
      </w:r>
    </w:p>
    <w:p w:rsidR="00DC6E16" w:rsidRPr="00F4640F" w:rsidRDefault="00DC6E16" w:rsidP="0011452E">
      <w:pPr>
        <w:spacing w:after="0" w:line="240" w:lineRule="auto"/>
        <w:rPr>
          <w:rFonts w:ascii="Times New Roman" w:eastAsia="Times New Roman" w:hAnsi="Times New Roman" w:cs="Times New Roman"/>
          <w:sz w:val="18"/>
          <w:szCs w:val="18"/>
          <w:lang w:eastAsia="ru-RU"/>
        </w:rPr>
      </w:pPr>
    </w:p>
    <w:p w:rsidR="00DC6E16" w:rsidRPr="00F4640F" w:rsidRDefault="00DC6E16" w:rsidP="0011452E">
      <w:pPr>
        <w:spacing w:after="0" w:line="240" w:lineRule="auto"/>
        <w:rPr>
          <w:rFonts w:ascii="Times New Roman" w:eastAsia="Times New Roman" w:hAnsi="Times New Roman" w:cs="Times New Roman"/>
          <w:sz w:val="18"/>
          <w:szCs w:val="18"/>
          <w:lang w:eastAsia="ru-RU"/>
        </w:rPr>
      </w:pPr>
    </w:p>
    <w:p w:rsidR="00DC6E16" w:rsidRPr="00F4640F" w:rsidRDefault="00DC6E16" w:rsidP="0011452E">
      <w:pPr>
        <w:spacing w:after="0" w:line="240" w:lineRule="auto"/>
        <w:rPr>
          <w:rFonts w:ascii="Times New Roman" w:eastAsia="Times New Roman" w:hAnsi="Times New Roman" w:cs="Times New Roman"/>
          <w:sz w:val="18"/>
          <w:szCs w:val="18"/>
          <w:lang w:eastAsia="ru-RU"/>
        </w:rPr>
      </w:pPr>
      <w:r w:rsidRPr="00F4640F">
        <w:rPr>
          <w:rFonts w:ascii="Times New Roman" w:eastAsia="Times New Roman" w:hAnsi="Times New Roman" w:cs="Times New Roman"/>
          <w:sz w:val="18"/>
          <w:szCs w:val="18"/>
          <w:lang w:eastAsia="ru-RU"/>
        </w:rPr>
        <w:t>Границы выделены на плане           цветом</w:t>
      </w:r>
    </w:p>
    <w:p w:rsidR="00DC6E16" w:rsidRPr="00F4640F" w:rsidRDefault="00DC6E16" w:rsidP="0011452E">
      <w:pPr>
        <w:spacing w:after="0" w:line="240" w:lineRule="auto"/>
        <w:rPr>
          <w:rFonts w:ascii="Times New Roman" w:eastAsia="Times New Roman" w:hAnsi="Times New Roman" w:cs="Times New Roman"/>
          <w:sz w:val="18"/>
          <w:szCs w:val="18"/>
          <w:lang w:eastAsia="ru-RU"/>
        </w:rPr>
      </w:pPr>
    </w:p>
    <w:p w:rsidR="00DC6E16" w:rsidRPr="00F4640F" w:rsidRDefault="00DC6E16" w:rsidP="0011452E">
      <w:pPr>
        <w:spacing w:after="0" w:line="240" w:lineRule="auto"/>
        <w:rPr>
          <w:rFonts w:ascii="Times New Roman" w:eastAsia="Times New Roman" w:hAnsi="Times New Roman" w:cs="Times New Roman"/>
          <w:sz w:val="18"/>
          <w:szCs w:val="18"/>
          <w:lang w:eastAsia="ru-RU"/>
        </w:rPr>
      </w:pPr>
    </w:p>
    <w:p w:rsidR="00913BBF" w:rsidRPr="00F4640F" w:rsidRDefault="00913BBF" w:rsidP="0011452E">
      <w:pPr>
        <w:spacing w:after="0" w:line="240" w:lineRule="auto"/>
        <w:rPr>
          <w:rFonts w:ascii="Times New Roman" w:eastAsia="Times New Roman" w:hAnsi="Times New Roman" w:cs="Times New Roman"/>
          <w:sz w:val="18"/>
          <w:szCs w:val="18"/>
          <w:lang w:eastAsia="ru-RU"/>
        </w:rPr>
      </w:pPr>
    </w:p>
    <w:p w:rsidR="00913BBF" w:rsidRPr="00F4640F" w:rsidRDefault="00913BBF" w:rsidP="0011452E">
      <w:pPr>
        <w:spacing w:after="0" w:line="240" w:lineRule="auto"/>
        <w:rPr>
          <w:rFonts w:ascii="Times New Roman" w:eastAsia="Times New Roman" w:hAnsi="Times New Roman" w:cs="Times New Roman"/>
          <w:sz w:val="18"/>
          <w:szCs w:val="18"/>
          <w:lang w:eastAsia="ru-RU"/>
        </w:rPr>
      </w:pPr>
    </w:p>
    <w:p w:rsidR="00913BBF" w:rsidRPr="00F4640F" w:rsidRDefault="00913BBF" w:rsidP="0011452E">
      <w:pPr>
        <w:spacing w:after="0" w:line="240" w:lineRule="auto"/>
        <w:rPr>
          <w:rFonts w:ascii="Times New Roman" w:eastAsia="Times New Roman" w:hAnsi="Times New Roman" w:cs="Times New Roman"/>
          <w:sz w:val="18"/>
          <w:szCs w:val="18"/>
          <w:lang w:eastAsia="ru-RU"/>
        </w:rPr>
      </w:pPr>
    </w:p>
    <w:p w:rsidR="00DC6E16" w:rsidRPr="00F4640F" w:rsidRDefault="00DC6E16" w:rsidP="0011452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tbl>
      <w:tblPr>
        <w:tblW w:w="0" w:type="auto"/>
        <w:tblLook w:val="04A0"/>
      </w:tblPr>
      <w:tblGrid>
        <w:gridCol w:w="10109"/>
        <w:gridCol w:w="738"/>
      </w:tblGrid>
      <w:tr w:rsidR="001770A8" w:rsidRPr="00F4640F" w:rsidTr="00B85173">
        <w:tc>
          <w:tcPr>
            <w:tcW w:w="5057" w:type="dxa"/>
          </w:tcPr>
          <w:p w:rsidR="001770A8" w:rsidRPr="00F4640F" w:rsidRDefault="001770A8" w:rsidP="0011452E">
            <w:pPr>
              <w:spacing w:after="0" w:line="240" w:lineRule="auto"/>
              <w:jc w:val="center"/>
              <w:rPr>
                <w:rFonts w:ascii="Times New Roman" w:hAnsi="Times New Roman" w:cs="Times New Roman"/>
                <w:b/>
                <w:sz w:val="18"/>
                <w:szCs w:val="18"/>
              </w:rPr>
            </w:pPr>
            <w:r w:rsidRPr="00F4640F">
              <w:rPr>
                <w:rFonts w:ascii="Times New Roman" w:hAnsi="Times New Roman" w:cs="Times New Roman"/>
                <w:b/>
                <w:sz w:val="18"/>
                <w:szCs w:val="18"/>
              </w:rPr>
              <w:t>Подписи сторон:</w:t>
            </w:r>
          </w:p>
          <w:p w:rsidR="001770A8" w:rsidRPr="00F4640F" w:rsidRDefault="001770A8" w:rsidP="0011452E">
            <w:pPr>
              <w:spacing w:after="0" w:line="240" w:lineRule="auto"/>
              <w:jc w:val="center"/>
              <w:rPr>
                <w:rFonts w:ascii="Times New Roman" w:hAnsi="Times New Roman" w:cs="Times New Roman"/>
                <w:b/>
                <w:sz w:val="18"/>
                <w:szCs w:val="18"/>
              </w:rPr>
            </w:pPr>
          </w:p>
        </w:tc>
        <w:tc>
          <w:tcPr>
            <w:tcW w:w="5058" w:type="dxa"/>
            <w:hideMark/>
          </w:tcPr>
          <w:p w:rsidR="001770A8" w:rsidRPr="00F4640F" w:rsidRDefault="001770A8" w:rsidP="0011452E">
            <w:pPr>
              <w:spacing w:after="0" w:line="240" w:lineRule="auto"/>
              <w:jc w:val="both"/>
              <w:rPr>
                <w:rFonts w:ascii="Times New Roman" w:hAnsi="Times New Roman" w:cs="Times New Roman"/>
                <w:b/>
                <w:sz w:val="18"/>
                <w:szCs w:val="18"/>
              </w:rPr>
            </w:pPr>
          </w:p>
        </w:tc>
      </w:tr>
      <w:tr w:rsidR="001770A8" w:rsidRPr="00216A47" w:rsidTr="00B85173">
        <w:tc>
          <w:tcPr>
            <w:tcW w:w="5057" w:type="dxa"/>
            <w:hideMark/>
          </w:tcPr>
          <w:tbl>
            <w:tblPr>
              <w:tblW w:w="9893" w:type="dxa"/>
              <w:tblLook w:val="04A0"/>
            </w:tblPr>
            <w:tblGrid>
              <w:gridCol w:w="5387"/>
              <w:gridCol w:w="4506"/>
            </w:tblGrid>
            <w:tr w:rsidR="001770A8" w:rsidRPr="00F4640F" w:rsidTr="001770A8">
              <w:tc>
                <w:tcPr>
                  <w:tcW w:w="5387" w:type="dxa"/>
                </w:tcPr>
                <w:p w:rsidR="00F8688E" w:rsidRPr="00F4640F" w:rsidRDefault="00F8688E" w:rsidP="00F8688E">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Застройщик</w:t>
                  </w:r>
                </w:p>
                <w:p w:rsidR="00F8688E" w:rsidRPr="00F4640F" w:rsidRDefault="00F8688E" w:rsidP="00F8688E">
                  <w:pPr>
                    <w:spacing w:after="0" w:line="240" w:lineRule="auto"/>
                    <w:jc w:val="both"/>
                    <w:rPr>
                      <w:rFonts w:ascii="Times New Roman" w:hAnsi="Times New Roman" w:cs="Times New Roman"/>
                      <w:sz w:val="18"/>
                      <w:szCs w:val="18"/>
                    </w:rPr>
                  </w:pPr>
                  <w:r w:rsidRPr="00F4640F">
                    <w:rPr>
                      <w:rFonts w:ascii="Times New Roman" w:hAnsi="Times New Roman" w:cs="Times New Roman"/>
                      <w:b/>
                      <w:sz w:val="18"/>
                      <w:szCs w:val="18"/>
                    </w:rPr>
                    <w:t>Общество с ограниченной ответственностью «Специализированный застройщик Гарант»</w:t>
                  </w:r>
                </w:p>
                <w:p w:rsidR="00F8688E" w:rsidRPr="00F4640F" w:rsidRDefault="00F8688E" w:rsidP="00F8688E">
                  <w:pPr>
                    <w:spacing w:after="0" w:line="240" w:lineRule="auto"/>
                    <w:jc w:val="both"/>
                    <w:rPr>
                      <w:rFonts w:ascii="Times New Roman" w:hAnsi="Times New Roman" w:cs="Times New Roman"/>
                      <w:b/>
                      <w:sz w:val="18"/>
                      <w:szCs w:val="18"/>
                    </w:rPr>
                  </w:pPr>
                </w:p>
                <w:p w:rsidR="002B37DC" w:rsidRPr="00F4640F" w:rsidRDefault="002B37DC" w:rsidP="002B37DC">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Директор: Ковалев Руслан Николаевич</w:t>
                  </w:r>
                </w:p>
                <w:p w:rsidR="001770A8" w:rsidRPr="00F4640F" w:rsidRDefault="001770A8" w:rsidP="0011452E">
                  <w:pPr>
                    <w:spacing w:after="0" w:line="240" w:lineRule="auto"/>
                    <w:jc w:val="both"/>
                    <w:rPr>
                      <w:rFonts w:ascii="Times New Roman" w:hAnsi="Times New Roman" w:cs="Times New Roman"/>
                      <w:b/>
                      <w:sz w:val="18"/>
                      <w:szCs w:val="18"/>
                    </w:rPr>
                  </w:pPr>
                </w:p>
              </w:tc>
              <w:tc>
                <w:tcPr>
                  <w:tcW w:w="4506" w:type="dxa"/>
                  <w:hideMark/>
                </w:tcPr>
                <w:p w:rsidR="001770A8" w:rsidRPr="00F4640F" w:rsidRDefault="001770A8"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Участник долевого строительства</w:t>
                  </w:r>
                </w:p>
                <w:p w:rsidR="008355FC" w:rsidRPr="00F4640F" w:rsidRDefault="008355FC" w:rsidP="0011452E">
                  <w:pPr>
                    <w:spacing w:after="0" w:line="240" w:lineRule="auto"/>
                    <w:jc w:val="both"/>
                    <w:rPr>
                      <w:rFonts w:ascii="Times New Roman" w:hAnsi="Times New Roman" w:cs="Times New Roman"/>
                      <w:b/>
                      <w:sz w:val="18"/>
                      <w:szCs w:val="18"/>
                    </w:rPr>
                  </w:pPr>
                </w:p>
                <w:p w:rsidR="008355FC" w:rsidRPr="00F4640F" w:rsidRDefault="008355FC" w:rsidP="0011452E">
                  <w:pPr>
                    <w:spacing w:after="0" w:line="240" w:lineRule="auto"/>
                    <w:jc w:val="both"/>
                    <w:rPr>
                      <w:rFonts w:ascii="Times New Roman" w:hAnsi="Times New Roman" w:cs="Times New Roman"/>
                      <w:b/>
                      <w:sz w:val="18"/>
                      <w:szCs w:val="18"/>
                    </w:rPr>
                  </w:pPr>
                </w:p>
                <w:p w:rsidR="001770A8" w:rsidRPr="00F4640F" w:rsidRDefault="008355FC"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__</w:t>
                  </w:r>
                  <w:r w:rsidR="001770A8" w:rsidRPr="00F4640F">
                    <w:rPr>
                      <w:rFonts w:ascii="Times New Roman" w:hAnsi="Times New Roman" w:cs="Times New Roman"/>
                      <w:b/>
                      <w:sz w:val="18"/>
                      <w:szCs w:val="18"/>
                    </w:rPr>
                    <w:t>____________________________________</w:t>
                  </w:r>
                </w:p>
              </w:tc>
            </w:tr>
            <w:tr w:rsidR="001770A8" w:rsidRPr="00216A47" w:rsidTr="001770A8">
              <w:tc>
                <w:tcPr>
                  <w:tcW w:w="5387" w:type="dxa"/>
                  <w:hideMark/>
                </w:tcPr>
                <w:p w:rsidR="001770A8" w:rsidRPr="00F4640F" w:rsidRDefault="001770A8" w:rsidP="00F8688E">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___________________________/</w:t>
                  </w:r>
                  <w:r w:rsidR="00F8688E" w:rsidRPr="00F4640F">
                    <w:rPr>
                      <w:rFonts w:ascii="Times New Roman" w:hAnsi="Times New Roman" w:cs="Times New Roman"/>
                      <w:b/>
                      <w:sz w:val="18"/>
                      <w:szCs w:val="18"/>
                    </w:rPr>
                    <w:t xml:space="preserve"> </w:t>
                  </w:r>
                  <w:r w:rsidR="002B37DC" w:rsidRPr="00F4640F">
                    <w:rPr>
                      <w:rFonts w:ascii="Times New Roman" w:hAnsi="Times New Roman" w:cs="Times New Roman"/>
                      <w:b/>
                      <w:sz w:val="18"/>
                      <w:szCs w:val="18"/>
                    </w:rPr>
                    <w:t>Ковалев Р. Н.</w:t>
                  </w:r>
                </w:p>
              </w:tc>
              <w:tc>
                <w:tcPr>
                  <w:tcW w:w="4506" w:type="dxa"/>
                  <w:hideMark/>
                </w:tcPr>
                <w:p w:rsidR="001770A8" w:rsidRPr="00216A47" w:rsidRDefault="001770A8" w:rsidP="0011452E">
                  <w:pPr>
                    <w:spacing w:after="0" w:line="240" w:lineRule="auto"/>
                    <w:jc w:val="both"/>
                    <w:rPr>
                      <w:rFonts w:ascii="Times New Roman" w:hAnsi="Times New Roman" w:cs="Times New Roman"/>
                      <w:b/>
                      <w:sz w:val="18"/>
                      <w:szCs w:val="18"/>
                    </w:rPr>
                  </w:pPr>
                  <w:r w:rsidRPr="00F4640F">
                    <w:rPr>
                      <w:rFonts w:ascii="Times New Roman" w:hAnsi="Times New Roman" w:cs="Times New Roman"/>
                      <w:b/>
                      <w:sz w:val="18"/>
                      <w:szCs w:val="18"/>
                    </w:rPr>
                    <w:t>_____________________/</w:t>
                  </w:r>
                  <w:r w:rsidRPr="00F4640F">
                    <w:rPr>
                      <w:rFonts w:ascii="Times New Roman" w:hAnsi="Times New Roman" w:cs="Times New Roman"/>
                      <w:b/>
                      <w:bCs/>
                      <w:sz w:val="18"/>
                      <w:szCs w:val="18"/>
                    </w:rPr>
                    <w:t>_________________</w:t>
                  </w:r>
                </w:p>
              </w:tc>
            </w:tr>
          </w:tbl>
          <w:p w:rsidR="001770A8" w:rsidRPr="00216A47" w:rsidRDefault="001770A8" w:rsidP="0011452E">
            <w:pPr>
              <w:spacing w:after="0" w:line="240" w:lineRule="auto"/>
              <w:rPr>
                <w:rFonts w:ascii="Times New Roman" w:hAnsi="Times New Roman" w:cs="Times New Roman"/>
                <w:sz w:val="18"/>
                <w:szCs w:val="18"/>
              </w:rPr>
            </w:pPr>
          </w:p>
        </w:tc>
        <w:tc>
          <w:tcPr>
            <w:tcW w:w="5058" w:type="dxa"/>
            <w:hideMark/>
          </w:tcPr>
          <w:p w:rsidR="001770A8" w:rsidRPr="00216A47" w:rsidRDefault="001770A8" w:rsidP="0011452E">
            <w:pPr>
              <w:spacing w:after="0" w:line="240" w:lineRule="auto"/>
              <w:rPr>
                <w:rFonts w:ascii="Times New Roman" w:hAnsi="Times New Roman" w:cs="Times New Roman"/>
                <w:sz w:val="18"/>
                <w:szCs w:val="18"/>
              </w:rPr>
            </w:pPr>
          </w:p>
        </w:tc>
      </w:tr>
    </w:tbl>
    <w:p w:rsidR="00DC6E16" w:rsidRPr="00216A47" w:rsidRDefault="00DC6E16"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E80C71" w:rsidRPr="00216A47" w:rsidRDefault="00E80C71" w:rsidP="0011452E">
      <w:pPr>
        <w:spacing w:after="0" w:line="240" w:lineRule="auto"/>
        <w:jc w:val="both"/>
        <w:rPr>
          <w:rFonts w:ascii="Times New Roman" w:hAnsi="Times New Roman" w:cs="Times New Roman"/>
          <w:sz w:val="18"/>
          <w:szCs w:val="18"/>
        </w:rPr>
      </w:pPr>
    </w:p>
    <w:p w:rsidR="000F5123" w:rsidRPr="00216A47" w:rsidRDefault="000F5123" w:rsidP="0011452E">
      <w:pPr>
        <w:spacing w:after="0" w:line="240" w:lineRule="auto"/>
        <w:jc w:val="both"/>
        <w:rPr>
          <w:rFonts w:ascii="Times New Roman" w:hAnsi="Times New Roman" w:cs="Times New Roman"/>
          <w:sz w:val="18"/>
          <w:szCs w:val="18"/>
        </w:rPr>
      </w:pPr>
    </w:p>
    <w:sectPr w:rsidR="000F5123" w:rsidRPr="00216A47" w:rsidSect="00216A47">
      <w:pgSz w:w="11906" w:h="16838"/>
      <w:pgMar w:top="680" w:right="424"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80C71"/>
    <w:rsid w:val="000057D7"/>
    <w:rsid w:val="000166F3"/>
    <w:rsid w:val="00016E4D"/>
    <w:rsid w:val="0001737F"/>
    <w:rsid w:val="00017EC1"/>
    <w:rsid w:val="000212E5"/>
    <w:rsid w:val="000244FA"/>
    <w:rsid w:val="00024B79"/>
    <w:rsid w:val="000370E9"/>
    <w:rsid w:val="00064262"/>
    <w:rsid w:val="000654BE"/>
    <w:rsid w:val="00074C59"/>
    <w:rsid w:val="00081B20"/>
    <w:rsid w:val="000A071C"/>
    <w:rsid w:val="000A306F"/>
    <w:rsid w:val="000A7148"/>
    <w:rsid w:val="000B2E5C"/>
    <w:rsid w:val="000D230E"/>
    <w:rsid w:val="000E35D3"/>
    <w:rsid w:val="000E7957"/>
    <w:rsid w:val="000E7FC7"/>
    <w:rsid w:val="000F05B0"/>
    <w:rsid w:val="000F5123"/>
    <w:rsid w:val="00106463"/>
    <w:rsid w:val="001122E6"/>
    <w:rsid w:val="0011452E"/>
    <w:rsid w:val="00114E3E"/>
    <w:rsid w:val="001150DA"/>
    <w:rsid w:val="0013418E"/>
    <w:rsid w:val="00136DE8"/>
    <w:rsid w:val="0014029E"/>
    <w:rsid w:val="0014231F"/>
    <w:rsid w:val="00144DB7"/>
    <w:rsid w:val="00150817"/>
    <w:rsid w:val="00156061"/>
    <w:rsid w:val="001562DA"/>
    <w:rsid w:val="001612D4"/>
    <w:rsid w:val="00162DF3"/>
    <w:rsid w:val="001730D0"/>
    <w:rsid w:val="001770A8"/>
    <w:rsid w:val="001A2E82"/>
    <w:rsid w:val="001A5403"/>
    <w:rsid w:val="001D6C7A"/>
    <w:rsid w:val="001E2CB4"/>
    <w:rsid w:val="001E37BD"/>
    <w:rsid w:val="001E7408"/>
    <w:rsid w:val="001F0EBD"/>
    <w:rsid w:val="001F73E0"/>
    <w:rsid w:val="002045A9"/>
    <w:rsid w:val="00205D4C"/>
    <w:rsid w:val="002078F0"/>
    <w:rsid w:val="00210237"/>
    <w:rsid w:val="00211A02"/>
    <w:rsid w:val="00216A47"/>
    <w:rsid w:val="00216E90"/>
    <w:rsid w:val="00217212"/>
    <w:rsid w:val="002257EE"/>
    <w:rsid w:val="00240F0F"/>
    <w:rsid w:val="00246F07"/>
    <w:rsid w:val="0025273E"/>
    <w:rsid w:val="0025535E"/>
    <w:rsid w:val="002609F6"/>
    <w:rsid w:val="00286292"/>
    <w:rsid w:val="00286864"/>
    <w:rsid w:val="002926D6"/>
    <w:rsid w:val="002A70EC"/>
    <w:rsid w:val="002B0055"/>
    <w:rsid w:val="002B37DC"/>
    <w:rsid w:val="002D6DBD"/>
    <w:rsid w:val="002E277C"/>
    <w:rsid w:val="002E4CA4"/>
    <w:rsid w:val="002E6034"/>
    <w:rsid w:val="002E70EE"/>
    <w:rsid w:val="002F49AB"/>
    <w:rsid w:val="002F6494"/>
    <w:rsid w:val="00300B43"/>
    <w:rsid w:val="003011EC"/>
    <w:rsid w:val="00303095"/>
    <w:rsid w:val="00305947"/>
    <w:rsid w:val="00343A62"/>
    <w:rsid w:val="00354B67"/>
    <w:rsid w:val="00357F1F"/>
    <w:rsid w:val="0037200F"/>
    <w:rsid w:val="00381C20"/>
    <w:rsid w:val="00387D56"/>
    <w:rsid w:val="00390617"/>
    <w:rsid w:val="003A0CFD"/>
    <w:rsid w:val="003A6971"/>
    <w:rsid w:val="003A7188"/>
    <w:rsid w:val="003B6754"/>
    <w:rsid w:val="003D0D84"/>
    <w:rsid w:val="003D68DE"/>
    <w:rsid w:val="003F6359"/>
    <w:rsid w:val="0040585C"/>
    <w:rsid w:val="00421FA6"/>
    <w:rsid w:val="00422953"/>
    <w:rsid w:val="00423163"/>
    <w:rsid w:val="00440781"/>
    <w:rsid w:val="004419C1"/>
    <w:rsid w:val="00443451"/>
    <w:rsid w:val="00445319"/>
    <w:rsid w:val="00452A6D"/>
    <w:rsid w:val="00453D04"/>
    <w:rsid w:val="00455D95"/>
    <w:rsid w:val="00461FCD"/>
    <w:rsid w:val="00462CFF"/>
    <w:rsid w:val="004717AE"/>
    <w:rsid w:val="00474EC1"/>
    <w:rsid w:val="00481CCA"/>
    <w:rsid w:val="00485595"/>
    <w:rsid w:val="0048650F"/>
    <w:rsid w:val="004A0BAE"/>
    <w:rsid w:val="004A68AA"/>
    <w:rsid w:val="004B6F45"/>
    <w:rsid w:val="004C04F9"/>
    <w:rsid w:val="004D1FDC"/>
    <w:rsid w:val="004D2218"/>
    <w:rsid w:val="004E5152"/>
    <w:rsid w:val="004E6318"/>
    <w:rsid w:val="004E6ADF"/>
    <w:rsid w:val="004F0721"/>
    <w:rsid w:val="004F2680"/>
    <w:rsid w:val="004F27A3"/>
    <w:rsid w:val="004F3992"/>
    <w:rsid w:val="004F5E55"/>
    <w:rsid w:val="004F62C4"/>
    <w:rsid w:val="00502DA9"/>
    <w:rsid w:val="00504DF8"/>
    <w:rsid w:val="0050608E"/>
    <w:rsid w:val="00544C8E"/>
    <w:rsid w:val="005455ED"/>
    <w:rsid w:val="00554057"/>
    <w:rsid w:val="00560779"/>
    <w:rsid w:val="00574D3E"/>
    <w:rsid w:val="0057582C"/>
    <w:rsid w:val="00596949"/>
    <w:rsid w:val="005A3EE9"/>
    <w:rsid w:val="005B1872"/>
    <w:rsid w:val="005B3F04"/>
    <w:rsid w:val="005D0BBF"/>
    <w:rsid w:val="005D4ECE"/>
    <w:rsid w:val="005D7374"/>
    <w:rsid w:val="005E0399"/>
    <w:rsid w:val="005F5318"/>
    <w:rsid w:val="006104ED"/>
    <w:rsid w:val="00611399"/>
    <w:rsid w:val="006172F2"/>
    <w:rsid w:val="00626A3B"/>
    <w:rsid w:val="006316F0"/>
    <w:rsid w:val="0063584F"/>
    <w:rsid w:val="0063749A"/>
    <w:rsid w:val="00662D09"/>
    <w:rsid w:val="00663CAE"/>
    <w:rsid w:val="0067157B"/>
    <w:rsid w:val="0067276E"/>
    <w:rsid w:val="00680315"/>
    <w:rsid w:val="00681609"/>
    <w:rsid w:val="00691066"/>
    <w:rsid w:val="006A1DD0"/>
    <w:rsid w:val="006A73F2"/>
    <w:rsid w:val="006B0ABC"/>
    <w:rsid w:val="006B38D1"/>
    <w:rsid w:val="006C0CA1"/>
    <w:rsid w:val="006F0CDF"/>
    <w:rsid w:val="00701D03"/>
    <w:rsid w:val="00707828"/>
    <w:rsid w:val="00707DA3"/>
    <w:rsid w:val="00725D0E"/>
    <w:rsid w:val="0073114C"/>
    <w:rsid w:val="007416EF"/>
    <w:rsid w:val="00745135"/>
    <w:rsid w:val="007563EA"/>
    <w:rsid w:val="00763567"/>
    <w:rsid w:val="00774EA9"/>
    <w:rsid w:val="007804CB"/>
    <w:rsid w:val="00781C4D"/>
    <w:rsid w:val="00782202"/>
    <w:rsid w:val="0079222F"/>
    <w:rsid w:val="007A1E03"/>
    <w:rsid w:val="007B352D"/>
    <w:rsid w:val="007B50E8"/>
    <w:rsid w:val="007C1001"/>
    <w:rsid w:val="007C1583"/>
    <w:rsid w:val="007C52DB"/>
    <w:rsid w:val="007D22DF"/>
    <w:rsid w:val="007E2F23"/>
    <w:rsid w:val="0080298D"/>
    <w:rsid w:val="00805E95"/>
    <w:rsid w:val="00807416"/>
    <w:rsid w:val="00810530"/>
    <w:rsid w:val="00827483"/>
    <w:rsid w:val="008355FC"/>
    <w:rsid w:val="008363EE"/>
    <w:rsid w:val="00836E2C"/>
    <w:rsid w:val="00841145"/>
    <w:rsid w:val="00851407"/>
    <w:rsid w:val="00871B07"/>
    <w:rsid w:val="0087397E"/>
    <w:rsid w:val="00876873"/>
    <w:rsid w:val="00877B34"/>
    <w:rsid w:val="008824EE"/>
    <w:rsid w:val="00885D99"/>
    <w:rsid w:val="008B2133"/>
    <w:rsid w:val="008C01D6"/>
    <w:rsid w:val="008D2C62"/>
    <w:rsid w:val="008F32C7"/>
    <w:rsid w:val="00901896"/>
    <w:rsid w:val="00910A1B"/>
    <w:rsid w:val="00912507"/>
    <w:rsid w:val="00913BBF"/>
    <w:rsid w:val="00925C63"/>
    <w:rsid w:val="00937327"/>
    <w:rsid w:val="00941BBA"/>
    <w:rsid w:val="00946889"/>
    <w:rsid w:val="00947BF3"/>
    <w:rsid w:val="00971A87"/>
    <w:rsid w:val="009820F5"/>
    <w:rsid w:val="00986BE2"/>
    <w:rsid w:val="009A0881"/>
    <w:rsid w:val="009A10FC"/>
    <w:rsid w:val="009B4F1F"/>
    <w:rsid w:val="009B57FF"/>
    <w:rsid w:val="009B6671"/>
    <w:rsid w:val="009C693E"/>
    <w:rsid w:val="009C7682"/>
    <w:rsid w:val="009D032A"/>
    <w:rsid w:val="009D64C5"/>
    <w:rsid w:val="009D7CA5"/>
    <w:rsid w:val="009E6E2A"/>
    <w:rsid w:val="009F4F1F"/>
    <w:rsid w:val="00A06179"/>
    <w:rsid w:val="00A127FE"/>
    <w:rsid w:val="00A16850"/>
    <w:rsid w:val="00A22E52"/>
    <w:rsid w:val="00A33D75"/>
    <w:rsid w:val="00A565CA"/>
    <w:rsid w:val="00A67F2D"/>
    <w:rsid w:val="00A70B14"/>
    <w:rsid w:val="00A86D15"/>
    <w:rsid w:val="00A911A4"/>
    <w:rsid w:val="00A92B2E"/>
    <w:rsid w:val="00A93D7F"/>
    <w:rsid w:val="00AB258A"/>
    <w:rsid w:val="00AC4074"/>
    <w:rsid w:val="00AC70B0"/>
    <w:rsid w:val="00AC7169"/>
    <w:rsid w:val="00AD5D8B"/>
    <w:rsid w:val="00AD6C91"/>
    <w:rsid w:val="00AE157F"/>
    <w:rsid w:val="00AE1CED"/>
    <w:rsid w:val="00AE4A30"/>
    <w:rsid w:val="00AE535C"/>
    <w:rsid w:val="00AF4931"/>
    <w:rsid w:val="00B015D8"/>
    <w:rsid w:val="00B1350B"/>
    <w:rsid w:val="00B13598"/>
    <w:rsid w:val="00B21312"/>
    <w:rsid w:val="00B23310"/>
    <w:rsid w:val="00B242EE"/>
    <w:rsid w:val="00B2601B"/>
    <w:rsid w:val="00B328E5"/>
    <w:rsid w:val="00B4299E"/>
    <w:rsid w:val="00B500EE"/>
    <w:rsid w:val="00B562AB"/>
    <w:rsid w:val="00B64D00"/>
    <w:rsid w:val="00B6679B"/>
    <w:rsid w:val="00B77341"/>
    <w:rsid w:val="00B83AE9"/>
    <w:rsid w:val="00B85173"/>
    <w:rsid w:val="00B85685"/>
    <w:rsid w:val="00BA6BAD"/>
    <w:rsid w:val="00BC11B0"/>
    <w:rsid w:val="00BC318C"/>
    <w:rsid w:val="00BD6683"/>
    <w:rsid w:val="00BE29AF"/>
    <w:rsid w:val="00BE2B4F"/>
    <w:rsid w:val="00BE3F5E"/>
    <w:rsid w:val="00BE7026"/>
    <w:rsid w:val="00BF189B"/>
    <w:rsid w:val="00BF1B79"/>
    <w:rsid w:val="00BF57E7"/>
    <w:rsid w:val="00BF5F99"/>
    <w:rsid w:val="00BF6578"/>
    <w:rsid w:val="00C01E30"/>
    <w:rsid w:val="00C05521"/>
    <w:rsid w:val="00C05B7B"/>
    <w:rsid w:val="00C14FE0"/>
    <w:rsid w:val="00C30BD8"/>
    <w:rsid w:val="00C32977"/>
    <w:rsid w:val="00C32A00"/>
    <w:rsid w:val="00C34AEE"/>
    <w:rsid w:val="00C37D35"/>
    <w:rsid w:val="00C429F7"/>
    <w:rsid w:val="00C516D3"/>
    <w:rsid w:val="00C556A2"/>
    <w:rsid w:val="00C559F1"/>
    <w:rsid w:val="00C57097"/>
    <w:rsid w:val="00C71A19"/>
    <w:rsid w:val="00C72474"/>
    <w:rsid w:val="00C9419E"/>
    <w:rsid w:val="00C96023"/>
    <w:rsid w:val="00CA0B4E"/>
    <w:rsid w:val="00CA1B55"/>
    <w:rsid w:val="00CA6D94"/>
    <w:rsid w:val="00CC0D6E"/>
    <w:rsid w:val="00CC5001"/>
    <w:rsid w:val="00CD1020"/>
    <w:rsid w:val="00CD215E"/>
    <w:rsid w:val="00CE295C"/>
    <w:rsid w:val="00CF553F"/>
    <w:rsid w:val="00CF6B6F"/>
    <w:rsid w:val="00D0085F"/>
    <w:rsid w:val="00D01C32"/>
    <w:rsid w:val="00D05B25"/>
    <w:rsid w:val="00D05E3D"/>
    <w:rsid w:val="00D07CC3"/>
    <w:rsid w:val="00D232E4"/>
    <w:rsid w:val="00D24017"/>
    <w:rsid w:val="00D312C6"/>
    <w:rsid w:val="00D324AD"/>
    <w:rsid w:val="00D34728"/>
    <w:rsid w:val="00D35129"/>
    <w:rsid w:val="00D375C8"/>
    <w:rsid w:val="00D37749"/>
    <w:rsid w:val="00D45A6B"/>
    <w:rsid w:val="00D53780"/>
    <w:rsid w:val="00D61670"/>
    <w:rsid w:val="00D64936"/>
    <w:rsid w:val="00D7296C"/>
    <w:rsid w:val="00D72DCC"/>
    <w:rsid w:val="00D73C36"/>
    <w:rsid w:val="00D93D7E"/>
    <w:rsid w:val="00DA2AE4"/>
    <w:rsid w:val="00DB57A3"/>
    <w:rsid w:val="00DC3794"/>
    <w:rsid w:val="00DC6E16"/>
    <w:rsid w:val="00DC7EC9"/>
    <w:rsid w:val="00DD4D9E"/>
    <w:rsid w:val="00DE006F"/>
    <w:rsid w:val="00DF051B"/>
    <w:rsid w:val="00E01D8B"/>
    <w:rsid w:val="00E023C5"/>
    <w:rsid w:val="00E03328"/>
    <w:rsid w:val="00E05217"/>
    <w:rsid w:val="00E11183"/>
    <w:rsid w:val="00E2526A"/>
    <w:rsid w:val="00E270FD"/>
    <w:rsid w:val="00E364DC"/>
    <w:rsid w:val="00E36665"/>
    <w:rsid w:val="00E424C8"/>
    <w:rsid w:val="00E51750"/>
    <w:rsid w:val="00E51783"/>
    <w:rsid w:val="00E539E3"/>
    <w:rsid w:val="00E557F8"/>
    <w:rsid w:val="00E616F4"/>
    <w:rsid w:val="00E62F6D"/>
    <w:rsid w:val="00E6450E"/>
    <w:rsid w:val="00E65386"/>
    <w:rsid w:val="00E722EA"/>
    <w:rsid w:val="00E80AC7"/>
    <w:rsid w:val="00E80C71"/>
    <w:rsid w:val="00E902C8"/>
    <w:rsid w:val="00EA39AE"/>
    <w:rsid w:val="00EA6E28"/>
    <w:rsid w:val="00EA7462"/>
    <w:rsid w:val="00EB211F"/>
    <w:rsid w:val="00EB2CB6"/>
    <w:rsid w:val="00ED1B02"/>
    <w:rsid w:val="00ED228F"/>
    <w:rsid w:val="00ED4D25"/>
    <w:rsid w:val="00EE295A"/>
    <w:rsid w:val="00EF41CF"/>
    <w:rsid w:val="00F029D2"/>
    <w:rsid w:val="00F1635F"/>
    <w:rsid w:val="00F27982"/>
    <w:rsid w:val="00F3488F"/>
    <w:rsid w:val="00F36AD5"/>
    <w:rsid w:val="00F410E2"/>
    <w:rsid w:val="00F415ED"/>
    <w:rsid w:val="00F4640F"/>
    <w:rsid w:val="00F622B9"/>
    <w:rsid w:val="00F812B9"/>
    <w:rsid w:val="00F8688E"/>
    <w:rsid w:val="00F96774"/>
    <w:rsid w:val="00FA4000"/>
    <w:rsid w:val="00FA60FD"/>
    <w:rsid w:val="00FB22A6"/>
    <w:rsid w:val="00FB40E5"/>
    <w:rsid w:val="00FB5F54"/>
    <w:rsid w:val="00FB73B1"/>
    <w:rsid w:val="00FB73CE"/>
    <w:rsid w:val="00FD0201"/>
    <w:rsid w:val="00FE3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DC6E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C4074"/>
    <w:rPr>
      <w:color w:val="0000FF" w:themeColor="hyperlink"/>
      <w:u w:val="single"/>
    </w:rPr>
  </w:style>
  <w:style w:type="paragraph" w:customStyle="1" w:styleId="msonormalmailrucssattributepostfix">
    <w:name w:val="msonormal_mailru_css_attribute_postfix"/>
    <w:basedOn w:val="a"/>
    <w:rsid w:val="00AE53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767789">
      <w:bodyDiv w:val="1"/>
      <w:marLeft w:val="0"/>
      <w:marRight w:val="0"/>
      <w:marTop w:val="0"/>
      <w:marBottom w:val="0"/>
      <w:divBdr>
        <w:top w:val="none" w:sz="0" w:space="0" w:color="auto"/>
        <w:left w:val="none" w:sz="0" w:space="0" w:color="auto"/>
        <w:bottom w:val="none" w:sz="0" w:space="0" w:color="auto"/>
        <w:right w:val="none" w:sz="0" w:space="0" w:color="auto"/>
      </w:divBdr>
    </w:div>
    <w:div w:id="421343379">
      <w:bodyDiv w:val="1"/>
      <w:marLeft w:val="0"/>
      <w:marRight w:val="0"/>
      <w:marTop w:val="0"/>
      <w:marBottom w:val="0"/>
      <w:divBdr>
        <w:top w:val="none" w:sz="0" w:space="0" w:color="auto"/>
        <w:left w:val="none" w:sz="0" w:space="0" w:color="auto"/>
        <w:bottom w:val="none" w:sz="0" w:space="0" w:color="auto"/>
        <w:right w:val="none" w:sz="0" w:space="0" w:color="auto"/>
      </w:divBdr>
    </w:div>
    <w:div w:id="471558835">
      <w:bodyDiv w:val="1"/>
      <w:marLeft w:val="0"/>
      <w:marRight w:val="0"/>
      <w:marTop w:val="0"/>
      <w:marBottom w:val="0"/>
      <w:divBdr>
        <w:top w:val="none" w:sz="0" w:space="0" w:color="auto"/>
        <w:left w:val="none" w:sz="0" w:space="0" w:color="auto"/>
        <w:bottom w:val="none" w:sz="0" w:space="0" w:color="auto"/>
        <w:right w:val="none" w:sz="0" w:space="0" w:color="auto"/>
      </w:divBdr>
    </w:div>
    <w:div w:id="659232583">
      <w:bodyDiv w:val="1"/>
      <w:marLeft w:val="0"/>
      <w:marRight w:val="0"/>
      <w:marTop w:val="0"/>
      <w:marBottom w:val="0"/>
      <w:divBdr>
        <w:top w:val="none" w:sz="0" w:space="0" w:color="auto"/>
        <w:left w:val="none" w:sz="0" w:space="0" w:color="auto"/>
        <w:bottom w:val="none" w:sz="0" w:space="0" w:color="auto"/>
        <w:right w:val="none" w:sz="0" w:space="0" w:color="auto"/>
      </w:divBdr>
    </w:div>
    <w:div w:id="963656869">
      <w:bodyDiv w:val="1"/>
      <w:marLeft w:val="0"/>
      <w:marRight w:val="0"/>
      <w:marTop w:val="0"/>
      <w:marBottom w:val="0"/>
      <w:divBdr>
        <w:top w:val="none" w:sz="0" w:space="0" w:color="auto"/>
        <w:left w:val="none" w:sz="0" w:space="0" w:color="auto"/>
        <w:bottom w:val="none" w:sz="0" w:space="0" w:color="auto"/>
        <w:right w:val="none" w:sz="0" w:space="0" w:color="auto"/>
      </w:divBdr>
    </w:div>
    <w:div w:id="1139226429">
      <w:bodyDiv w:val="1"/>
      <w:marLeft w:val="0"/>
      <w:marRight w:val="0"/>
      <w:marTop w:val="0"/>
      <w:marBottom w:val="0"/>
      <w:divBdr>
        <w:top w:val="none" w:sz="0" w:space="0" w:color="auto"/>
        <w:left w:val="none" w:sz="0" w:space="0" w:color="auto"/>
        <w:bottom w:val="none" w:sz="0" w:space="0" w:color="auto"/>
        <w:right w:val="none" w:sz="0" w:space="0" w:color="auto"/>
      </w:divBdr>
    </w:div>
    <w:div w:id="1412194945">
      <w:bodyDiv w:val="1"/>
      <w:marLeft w:val="0"/>
      <w:marRight w:val="0"/>
      <w:marTop w:val="0"/>
      <w:marBottom w:val="0"/>
      <w:divBdr>
        <w:top w:val="none" w:sz="0" w:space="0" w:color="auto"/>
        <w:left w:val="none" w:sz="0" w:space="0" w:color="auto"/>
        <w:bottom w:val="none" w:sz="0" w:space="0" w:color="auto"/>
        <w:right w:val="none" w:sz="0" w:space="0" w:color="auto"/>
      </w:divBdr>
    </w:div>
    <w:div w:id="1459571121">
      <w:bodyDiv w:val="1"/>
      <w:marLeft w:val="0"/>
      <w:marRight w:val="0"/>
      <w:marTop w:val="0"/>
      <w:marBottom w:val="0"/>
      <w:divBdr>
        <w:top w:val="none" w:sz="0" w:space="0" w:color="auto"/>
        <w:left w:val="none" w:sz="0" w:space="0" w:color="auto"/>
        <w:bottom w:val="none" w:sz="0" w:space="0" w:color="auto"/>
        <w:right w:val="none" w:sz="0" w:space="0" w:color="auto"/>
      </w:divBdr>
    </w:div>
    <w:div w:id="176340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D337-83DB-49DF-B2F5-B111E369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8219</Words>
  <Characters>46850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dc:creator>
  <cp:lastModifiedBy>Антонова.Р</cp:lastModifiedBy>
  <cp:revision>4</cp:revision>
  <cp:lastPrinted>2021-01-20T13:41:00Z</cp:lastPrinted>
  <dcterms:created xsi:type="dcterms:W3CDTF">2023-06-08T07:41:00Z</dcterms:created>
  <dcterms:modified xsi:type="dcterms:W3CDTF">2023-06-08T07:48:00Z</dcterms:modified>
</cp:coreProperties>
</file>