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503D" w:rsidRDefault="00CE503D" w:rsidP="00CE503D">
      <w:pPr>
        <w:spacing w:after="0" w:line="240" w:lineRule="auto"/>
        <w:ind w:right="-815"/>
        <w:contextualSpacing/>
        <w:jc w:val="center"/>
        <w:rPr>
          <w:rFonts w:ascii="Times New Roman" w:hAnsi="Times New Roman"/>
          <w:b/>
          <w:color w:val="FF0000"/>
          <w:sz w:val="24"/>
          <w:szCs w:val="24"/>
        </w:rPr>
      </w:pPr>
      <w:r w:rsidRPr="00CE1061">
        <w:rPr>
          <w:rFonts w:ascii="Times New Roman" w:hAnsi="Times New Roman"/>
          <w:b/>
          <w:sz w:val="24"/>
          <w:szCs w:val="24"/>
        </w:rPr>
        <w:t>ДОГОВОР №</w:t>
      </w:r>
      <w:r w:rsidRPr="00CE1061">
        <w:rPr>
          <w:rFonts w:ascii="Times New Roman" w:hAnsi="Times New Roman"/>
          <w:b/>
          <w:color w:val="FF0000"/>
          <w:sz w:val="24"/>
          <w:szCs w:val="24"/>
        </w:rPr>
        <w:t xml:space="preserve"> </w:t>
      </w:r>
      <w:r>
        <w:rPr>
          <w:rFonts w:ascii="Times New Roman" w:hAnsi="Times New Roman"/>
          <w:b/>
          <w:color w:val="FF0000"/>
          <w:sz w:val="24"/>
          <w:szCs w:val="24"/>
        </w:rPr>
        <w:t>__</w:t>
      </w:r>
      <w:r w:rsidRPr="00CE1061">
        <w:rPr>
          <w:rFonts w:ascii="Times New Roman" w:hAnsi="Times New Roman"/>
          <w:b/>
          <w:color w:val="FF0000"/>
          <w:sz w:val="24"/>
          <w:szCs w:val="24"/>
        </w:rPr>
        <w:t xml:space="preserve"> </w:t>
      </w:r>
      <w:proofErr w:type="gramStart"/>
      <w:r>
        <w:rPr>
          <w:rFonts w:ascii="Times New Roman" w:hAnsi="Times New Roman"/>
          <w:b/>
          <w:color w:val="FF0000"/>
          <w:sz w:val="24"/>
          <w:szCs w:val="24"/>
        </w:rPr>
        <w:t>-Л</w:t>
      </w:r>
      <w:proofErr w:type="gramEnd"/>
      <w:r>
        <w:rPr>
          <w:rFonts w:ascii="Times New Roman" w:hAnsi="Times New Roman"/>
          <w:b/>
          <w:color w:val="FF0000"/>
          <w:sz w:val="24"/>
          <w:szCs w:val="24"/>
        </w:rPr>
        <w:t xml:space="preserve">-8 </w:t>
      </w:r>
      <w:r w:rsidRPr="00CE1061">
        <w:rPr>
          <w:rFonts w:ascii="Times New Roman" w:hAnsi="Times New Roman"/>
          <w:b/>
          <w:color w:val="FF0000"/>
          <w:sz w:val="24"/>
          <w:szCs w:val="24"/>
        </w:rPr>
        <w:t>(</w:t>
      </w:r>
      <w:r>
        <w:rPr>
          <w:rFonts w:ascii="Times New Roman" w:hAnsi="Times New Roman"/>
          <w:b/>
          <w:color w:val="FF0000"/>
          <w:sz w:val="24"/>
          <w:szCs w:val="24"/>
        </w:rPr>
        <w:t>342, 346</w:t>
      </w:r>
      <w:r w:rsidRPr="00CE1061">
        <w:rPr>
          <w:rFonts w:ascii="Times New Roman" w:hAnsi="Times New Roman"/>
          <w:b/>
          <w:color w:val="FF0000"/>
          <w:sz w:val="24"/>
          <w:szCs w:val="24"/>
        </w:rPr>
        <w:t>)</w:t>
      </w:r>
    </w:p>
    <w:p w:rsidR="00CE503D" w:rsidRPr="00DD7D06" w:rsidRDefault="00CE503D" w:rsidP="00CE503D">
      <w:pPr>
        <w:spacing w:after="0" w:line="240" w:lineRule="auto"/>
        <w:ind w:right="-815"/>
        <w:contextualSpacing/>
        <w:jc w:val="center"/>
        <w:rPr>
          <w:rFonts w:ascii="Times New Roman" w:hAnsi="Times New Roman"/>
          <w:b/>
          <w:sz w:val="24"/>
          <w:szCs w:val="24"/>
        </w:rPr>
      </w:pPr>
      <w:r>
        <w:rPr>
          <w:rFonts w:ascii="Times New Roman" w:hAnsi="Times New Roman"/>
          <w:b/>
          <w:sz w:val="24"/>
          <w:szCs w:val="24"/>
        </w:rPr>
        <w:t>у</w:t>
      </w:r>
      <w:r w:rsidRPr="00DD7D06">
        <w:rPr>
          <w:rFonts w:ascii="Times New Roman" w:hAnsi="Times New Roman"/>
          <w:b/>
          <w:sz w:val="24"/>
          <w:szCs w:val="24"/>
        </w:rPr>
        <w:t>частия в долевом строительстве</w:t>
      </w:r>
    </w:p>
    <w:p w:rsidR="00CE503D" w:rsidRDefault="00CE503D" w:rsidP="00CE503D">
      <w:pPr>
        <w:spacing w:after="0" w:line="240" w:lineRule="auto"/>
        <w:ind w:left="3545" w:right="-815" w:firstLine="709"/>
        <w:contextualSpacing/>
        <w:jc w:val="both"/>
        <w:rPr>
          <w:rFonts w:ascii="Times New Roman" w:hAnsi="Times New Roman"/>
          <w:b/>
          <w:sz w:val="24"/>
          <w:szCs w:val="24"/>
        </w:rPr>
      </w:pPr>
    </w:p>
    <w:p w:rsidR="00CE503D" w:rsidRPr="00CE1061" w:rsidRDefault="00CE503D" w:rsidP="00CE503D">
      <w:pPr>
        <w:spacing w:after="0" w:line="240" w:lineRule="auto"/>
        <w:ind w:left="3545" w:right="-815" w:hanging="3545"/>
        <w:contextualSpacing/>
        <w:rPr>
          <w:rFonts w:ascii="Times New Roman" w:hAnsi="Times New Roman"/>
          <w:b/>
          <w:sz w:val="24"/>
          <w:szCs w:val="24"/>
        </w:rPr>
      </w:pPr>
      <w:r>
        <w:rPr>
          <w:rFonts w:ascii="Times New Roman" w:hAnsi="Times New Roman"/>
          <w:b/>
          <w:sz w:val="24"/>
          <w:szCs w:val="24"/>
        </w:rPr>
        <w:t>Г.Благовещенск                                                                                                        «___»__________20__г.</w:t>
      </w:r>
    </w:p>
    <w:p w:rsidR="00CE503D" w:rsidRPr="00CE1061" w:rsidRDefault="00CE503D" w:rsidP="00CE503D">
      <w:pPr>
        <w:spacing w:after="0" w:line="240" w:lineRule="auto"/>
        <w:ind w:firstLine="709"/>
        <w:contextualSpacing/>
        <w:jc w:val="both"/>
        <w:rPr>
          <w:rFonts w:ascii="Times New Roman" w:hAnsi="Times New Roman"/>
          <w:sz w:val="24"/>
          <w:szCs w:val="24"/>
        </w:rPr>
      </w:pPr>
    </w:p>
    <w:p w:rsidR="00CE503D" w:rsidRPr="00CE1061" w:rsidRDefault="00CE503D" w:rsidP="00CE503D">
      <w:pPr>
        <w:spacing w:after="0" w:line="240" w:lineRule="auto"/>
        <w:ind w:firstLine="709"/>
        <w:contextualSpacing/>
        <w:jc w:val="both"/>
        <w:rPr>
          <w:rFonts w:ascii="Times New Roman" w:hAnsi="Times New Roman"/>
          <w:sz w:val="24"/>
          <w:szCs w:val="24"/>
        </w:rPr>
      </w:pPr>
    </w:p>
    <w:p w:rsidR="00CE503D" w:rsidRPr="00CE1061" w:rsidRDefault="00CE503D" w:rsidP="00CE503D">
      <w:pPr>
        <w:spacing w:line="240" w:lineRule="auto"/>
        <w:ind w:firstLine="709"/>
        <w:contextualSpacing/>
        <w:jc w:val="both"/>
        <w:rPr>
          <w:rFonts w:ascii="Times New Roman" w:hAnsi="Times New Roman"/>
          <w:b/>
          <w:sz w:val="24"/>
          <w:szCs w:val="24"/>
        </w:rPr>
      </w:pPr>
      <w:r>
        <w:rPr>
          <w:rFonts w:ascii="Times New Roman" w:hAnsi="Times New Roman"/>
          <w:b/>
          <w:sz w:val="24"/>
          <w:szCs w:val="24"/>
        </w:rPr>
        <w:t>О</w:t>
      </w:r>
      <w:r w:rsidRPr="00CE1061">
        <w:rPr>
          <w:rFonts w:ascii="Times New Roman" w:hAnsi="Times New Roman"/>
          <w:b/>
          <w:sz w:val="24"/>
          <w:szCs w:val="24"/>
        </w:rPr>
        <w:t>бщество</w:t>
      </w:r>
      <w:r>
        <w:rPr>
          <w:rFonts w:ascii="Times New Roman" w:hAnsi="Times New Roman"/>
          <w:b/>
          <w:sz w:val="24"/>
          <w:szCs w:val="24"/>
        </w:rPr>
        <w:t xml:space="preserve"> с </w:t>
      </w:r>
      <w:proofErr w:type="gramStart"/>
      <w:r>
        <w:rPr>
          <w:rFonts w:ascii="Times New Roman" w:hAnsi="Times New Roman"/>
          <w:b/>
          <w:sz w:val="24"/>
          <w:szCs w:val="24"/>
        </w:rPr>
        <w:t>ограниченной</w:t>
      </w:r>
      <w:proofErr w:type="gramEnd"/>
      <w:r>
        <w:rPr>
          <w:rFonts w:ascii="Times New Roman" w:hAnsi="Times New Roman"/>
          <w:b/>
          <w:sz w:val="24"/>
          <w:szCs w:val="24"/>
        </w:rPr>
        <w:t xml:space="preserve"> </w:t>
      </w:r>
      <w:proofErr w:type="spellStart"/>
      <w:r>
        <w:rPr>
          <w:rFonts w:ascii="Times New Roman" w:hAnsi="Times New Roman"/>
          <w:b/>
          <w:sz w:val="24"/>
          <w:szCs w:val="24"/>
        </w:rPr>
        <w:t>ответсвенностью</w:t>
      </w:r>
      <w:proofErr w:type="spellEnd"/>
      <w:r w:rsidRPr="00CE1061">
        <w:rPr>
          <w:rFonts w:ascii="Times New Roman" w:hAnsi="Times New Roman"/>
          <w:b/>
          <w:sz w:val="24"/>
          <w:szCs w:val="24"/>
        </w:rPr>
        <w:t xml:space="preserve"> «Специализированный застройщик</w:t>
      </w:r>
      <w:r w:rsidRPr="00CE1061">
        <w:rPr>
          <w:rFonts w:ascii="Times New Roman" w:hAnsi="Times New Roman"/>
          <w:sz w:val="24"/>
          <w:szCs w:val="24"/>
        </w:rPr>
        <w:t xml:space="preserve"> </w:t>
      </w:r>
      <w:r>
        <w:rPr>
          <w:rFonts w:ascii="Times New Roman" w:hAnsi="Times New Roman"/>
          <w:b/>
          <w:sz w:val="24"/>
          <w:szCs w:val="24"/>
        </w:rPr>
        <w:t>Лазурный берег</w:t>
      </w:r>
      <w:r w:rsidRPr="00CE1061">
        <w:rPr>
          <w:rFonts w:ascii="Times New Roman" w:hAnsi="Times New Roman"/>
          <w:b/>
          <w:sz w:val="24"/>
          <w:szCs w:val="24"/>
        </w:rPr>
        <w:t>»</w:t>
      </w:r>
      <w:r w:rsidRPr="00CE1061">
        <w:rPr>
          <w:rFonts w:ascii="Times New Roman" w:hAnsi="Times New Roman"/>
          <w:sz w:val="24"/>
          <w:szCs w:val="24"/>
        </w:rPr>
        <w:t>,</w:t>
      </w:r>
      <w:r>
        <w:rPr>
          <w:rFonts w:ascii="Times New Roman" w:hAnsi="Times New Roman"/>
          <w:sz w:val="24"/>
          <w:szCs w:val="24"/>
        </w:rPr>
        <w:t xml:space="preserve"> ИНН 2801201721, ОГРН 1212800008497,</w:t>
      </w:r>
      <w:r w:rsidRPr="00CE1061">
        <w:rPr>
          <w:rFonts w:ascii="Times New Roman" w:hAnsi="Times New Roman"/>
          <w:sz w:val="24"/>
          <w:szCs w:val="24"/>
        </w:rPr>
        <w:t xml:space="preserve"> в лице </w:t>
      </w:r>
      <w:r>
        <w:rPr>
          <w:rFonts w:ascii="Times New Roman" w:hAnsi="Times New Roman"/>
          <w:sz w:val="24"/>
          <w:szCs w:val="24"/>
        </w:rPr>
        <w:t>_________________________</w:t>
      </w:r>
      <w:r w:rsidRPr="00CE1061">
        <w:rPr>
          <w:rFonts w:ascii="Times New Roman" w:hAnsi="Times New Roman"/>
          <w:sz w:val="24"/>
          <w:szCs w:val="24"/>
        </w:rPr>
        <w:t xml:space="preserve">, </w:t>
      </w:r>
      <w:proofErr w:type="spellStart"/>
      <w:r w:rsidRPr="00CE1061">
        <w:rPr>
          <w:rFonts w:ascii="Times New Roman" w:hAnsi="Times New Roman"/>
          <w:sz w:val="24"/>
          <w:szCs w:val="24"/>
        </w:rPr>
        <w:t>действующ</w:t>
      </w:r>
      <w:r>
        <w:rPr>
          <w:rFonts w:ascii="Times New Roman" w:hAnsi="Times New Roman"/>
          <w:sz w:val="24"/>
          <w:szCs w:val="24"/>
        </w:rPr>
        <w:t>го</w:t>
      </w:r>
      <w:proofErr w:type="spellEnd"/>
      <w:r w:rsidRPr="00CE1061">
        <w:rPr>
          <w:rFonts w:ascii="Times New Roman" w:hAnsi="Times New Roman"/>
          <w:sz w:val="24"/>
          <w:szCs w:val="24"/>
        </w:rPr>
        <w:t xml:space="preserve"> на основании </w:t>
      </w:r>
      <w:r>
        <w:rPr>
          <w:rFonts w:ascii="Times New Roman" w:hAnsi="Times New Roman"/>
          <w:sz w:val="24"/>
          <w:szCs w:val="24"/>
        </w:rPr>
        <w:t>_____________</w:t>
      </w:r>
      <w:r w:rsidRPr="00CE1061">
        <w:rPr>
          <w:rFonts w:ascii="Times New Roman" w:hAnsi="Times New Roman"/>
          <w:sz w:val="24"/>
          <w:szCs w:val="24"/>
        </w:rPr>
        <w:t xml:space="preserve">, именуемое в дальнейшем </w:t>
      </w:r>
      <w:r w:rsidRPr="00CE1061">
        <w:rPr>
          <w:rFonts w:ascii="Times New Roman" w:hAnsi="Times New Roman"/>
          <w:b/>
          <w:sz w:val="24"/>
          <w:szCs w:val="24"/>
        </w:rPr>
        <w:t xml:space="preserve">«Застройщик» </w:t>
      </w:r>
    </w:p>
    <w:p w:rsidR="00CE503D" w:rsidRPr="00CE1061" w:rsidRDefault="00CE503D" w:rsidP="00CE503D">
      <w:pPr>
        <w:spacing w:line="240" w:lineRule="auto"/>
        <w:ind w:firstLine="709"/>
        <w:contextualSpacing/>
        <w:jc w:val="both"/>
        <w:rPr>
          <w:rFonts w:ascii="Times New Roman" w:hAnsi="Times New Roman"/>
          <w:sz w:val="24"/>
          <w:szCs w:val="24"/>
        </w:rPr>
      </w:pPr>
      <w:proofErr w:type="gramStart"/>
      <w:r w:rsidRPr="00CE1061">
        <w:rPr>
          <w:rFonts w:ascii="Times New Roman" w:hAnsi="Times New Roman"/>
          <w:sz w:val="24"/>
          <w:szCs w:val="24"/>
        </w:rPr>
        <w:t>и _________________________________, ______________ года рождения, паспорт серии __________________, выдан __________ ________________________, адрес фактического проживания: _______________________________________, именуем</w:t>
      </w:r>
      <w:r w:rsidRPr="00DF4347">
        <w:rPr>
          <w:rFonts w:ascii="Times New Roman" w:hAnsi="Times New Roman"/>
          <w:sz w:val="24"/>
          <w:szCs w:val="24"/>
        </w:rPr>
        <w:t>ый</w:t>
      </w:r>
      <w:r>
        <w:rPr>
          <w:rFonts w:ascii="Times New Roman" w:hAnsi="Times New Roman"/>
          <w:sz w:val="24"/>
          <w:szCs w:val="24"/>
        </w:rPr>
        <w:t xml:space="preserve"> (-</w:t>
      </w:r>
      <w:proofErr w:type="spellStart"/>
      <w:r>
        <w:rPr>
          <w:rFonts w:ascii="Times New Roman" w:hAnsi="Times New Roman"/>
          <w:sz w:val="24"/>
          <w:szCs w:val="24"/>
        </w:rPr>
        <w:t>ая</w:t>
      </w:r>
      <w:proofErr w:type="spellEnd"/>
      <w:r>
        <w:rPr>
          <w:rFonts w:ascii="Times New Roman" w:hAnsi="Times New Roman"/>
          <w:sz w:val="24"/>
          <w:szCs w:val="24"/>
        </w:rPr>
        <w:t>)</w:t>
      </w:r>
      <w:r w:rsidRPr="00CE1061">
        <w:rPr>
          <w:rFonts w:ascii="Times New Roman" w:hAnsi="Times New Roman"/>
          <w:sz w:val="24"/>
          <w:szCs w:val="24"/>
        </w:rPr>
        <w:t xml:space="preserve"> в дальнейшем </w:t>
      </w:r>
      <w:r w:rsidRPr="00CE1061">
        <w:rPr>
          <w:rFonts w:ascii="Times New Roman" w:hAnsi="Times New Roman"/>
          <w:b/>
          <w:sz w:val="24"/>
          <w:szCs w:val="24"/>
        </w:rPr>
        <w:t>«Дольщик»</w:t>
      </w:r>
      <w:r w:rsidRPr="00CE1061">
        <w:rPr>
          <w:rFonts w:ascii="Times New Roman" w:hAnsi="Times New Roman"/>
          <w:sz w:val="24"/>
          <w:szCs w:val="24"/>
        </w:rPr>
        <w:t xml:space="preserve">, с другой стороны, совместно именуемые в дальнейшем </w:t>
      </w:r>
      <w:r w:rsidRPr="00D017C3">
        <w:rPr>
          <w:rFonts w:ascii="Times New Roman" w:hAnsi="Times New Roman"/>
          <w:b/>
          <w:sz w:val="24"/>
          <w:szCs w:val="24"/>
        </w:rPr>
        <w:t>«Стороны»</w:t>
      </w:r>
      <w:r w:rsidRPr="00CE1061">
        <w:rPr>
          <w:rFonts w:ascii="Times New Roman" w:hAnsi="Times New Roman"/>
          <w:sz w:val="24"/>
          <w:szCs w:val="24"/>
        </w:rPr>
        <w:t>, заключили настоящий договор о нижеследующем.</w:t>
      </w:r>
      <w:proofErr w:type="gramEnd"/>
    </w:p>
    <w:p w:rsidR="00CE503D" w:rsidRPr="00CE1061" w:rsidRDefault="00CE503D" w:rsidP="00CE503D">
      <w:pPr>
        <w:spacing w:line="240" w:lineRule="auto"/>
        <w:ind w:firstLine="709"/>
        <w:contextualSpacing/>
        <w:jc w:val="both"/>
        <w:rPr>
          <w:rFonts w:ascii="Times New Roman" w:hAnsi="Times New Roman"/>
          <w:b/>
          <w:sz w:val="24"/>
          <w:szCs w:val="24"/>
        </w:rPr>
      </w:pPr>
    </w:p>
    <w:p w:rsidR="00CE503D" w:rsidRPr="00CE1061" w:rsidRDefault="00CE503D" w:rsidP="00CE503D">
      <w:pPr>
        <w:spacing w:before="100" w:beforeAutospacing="1" w:after="0" w:line="240" w:lineRule="auto"/>
        <w:ind w:left="3545" w:firstLine="709"/>
        <w:contextualSpacing/>
        <w:jc w:val="both"/>
        <w:rPr>
          <w:rFonts w:ascii="Times New Roman" w:hAnsi="Times New Roman"/>
          <w:b/>
          <w:sz w:val="24"/>
          <w:szCs w:val="24"/>
        </w:rPr>
      </w:pPr>
      <w:r w:rsidRPr="00CE1061">
        <w:rPr>
          <w:rFonts w:ascii="Times New Roman" w:hAnsi="Times New Roman"/>
          <w:b/>
          <w:sz w:val="24"/>
          <w:szCs w:val="24"/>
        </w:rPr>
        <w:t>1. ПРЕДМЕТ ДОГОВОРА</w:t>
      </w:r>
    </w:p>
    <w:p w:rsidR="00CE503D" w:rsidRPr="00CE1061" w:rsidRDefault="00CE503D" w:rsidP="00CE503D">
      <w:pPr>
        <w:tabs>
          <w:tab w:val="num" w:pos="0"/>
        </w:tabs>
        <w:autoSpaceDE w:val="0"/>
        <w:autoSpaceDN w:val="0"/>
        <w:adjustRightInd w:val="0"/>
        <w:spacing w:before="100" w:beforeAutospacing="1" w:after="0" w:line="240" w:lineRule="auto"/>
        <w:ind w:firstLine="709"/>
        <w:contextualSpacing/>
        <w:jc w:val="both"/>
        <w:rPr>
          <w:rFonts w:ascii="Times New Roman" w:hAnsi="Times New Roman"/>
          <w:sz w:val="24"/>
          <w:szCs w:val="24"/>
        </w:rPr>
      </w:pPr>
      <w:r w:rsidRPr="00CE1061">
        <w:rPr>
          <w:rFonts w:ascii="Times New Roman" w:hAnsi="Times New Roman"/>
          <w:sz w:val="24"/>
          <w:szCs w:val="24"/>
        </w:rPr>
        <w:t xml:space="preserve">1.1. Застройщик, обязуется в предусмотренный настоящим договором срок, своими силами и (или) с привлечением других лиц построить (создать) </w:t>
      </w:r>
      <w:r w:rsidRPr="00B03C70">
        <w:rPr>
          <w:rFonts w:ascii="Times New Roman" w:hAnsi="Times New Roman"/>
          <w:b/>
          <w:sz w:val="24"/>
          <w:szCs w:val="24"/>
          <w:u w:val="single"/>
        </w:rPr>
        <w:t xml:space="preserve">«Многоквартирный дом, литер </w:t>
      </w:r>
      <w:r>
        <w:rPr>
          <w:rFonts w:ascii="Times New Roman" w:hAnsi="Times New Roman"/>
          <w:b/>
          <w:sz w:val="24"/>
          <w:szCs w:val="24"/>
          <w:u w:val="single"/>
        </w:rPr>
        <w:t>8,</w:t>
      </w:r>
      <w:r w:rsidRPr="00B03C70">
        <w:rPr>
          <w:rFonts w:ascii="Times New Roman" w:hAnsi="Times New Roman"/>
          <w:b/>
          <w:sz w:val="24"/>
          <w:szCs w:val="24"/>
          <w:u w:val="single"/>
        </w:rPr>
        <w:t xml:space="preserve"> </w:t>
      </w:r>
      <w:r>
        <w:rPr>
          <w:rFonts w:ascii="Times New Roman" w:hAnsi="Times New Roman"/>
          <w:b/>
          <w:sz w:val="24"/>
          <w:szCs w:val="24"/>
          <w:u w:val="single"/>
        </w:rPr>
        <w:t xml:space="preserve">расположенный </w:t>
      </w:r>
      <w:r w:rsidRPr="00B03C70">
        <w:rPr>
          <w:rFonts w:ascii="Times New Roman" w:hAnsi="Times New Roman"/>
          <w:b/>
          <w:sz w:val="24"/>
          <w:szCs w:val="24"/>
          <w:u w:val="single"/>
        </w:rPr>
        <w:t xml:space="preserve">по адресу: Амурская область, город Благовещенск, квартал </w:t>
      </w:r>
      <w:r>
        <w:rPr>
          <w:rFonts w:ascii="Times New Roman" w:hAnsi="Times New Roman"/>
          <w:b/>
          <w:sz w:val="24"/>
          <w:szCs w:val="24"/>
          <w:u w:val="single"/>
        </w:rPr>
        <w:t xml:space="preserve">342, </w:t>
      </w:r>
      <w:r w:rsidRPr="00B03C70">
        <w:rPr>
          <w:rFonts w:ascii="Times New Roman" w:hAnsi="Times New Roman"/>
          <w:b/>
          <w:sz w:val="24"/>
          <w:szCs w:val="24"/>
          <w:u w:val="single"/>
        </w:rPr>
        <w:t>346»</w:t>
      </w:r>
      <w:r w:rsidRPr="00CE1061">
        <w:rPr>
          <w:rFonts w:ascii="Times New Roman" w:hAnsi="Times New Roman"/>
          <w:sz w:val="24"/>
          <w:szCs w:val="24"/>
        </w:rPr>
        <w:t xml:space="preserve"> (далее по тексту – многоквартирный дом, в сокращенной аббревиатуре МКД) и после получения разрешения на ввод</w:t>
      </w:r>
      <w:r>
        <w:rPr>
          <w:rFonts w:ascii="Times New Roman" w:hAnsi="Times New Roman"/>
          <w:sz w:val="24"/>
          <w:szCs w:val="24"/>
        </w:rPr>
        <w:t xml:space="preserve"> его</w:t>
      </w:r>
      <w:r w:rsidRPr="00CE1061">
        <w:rPr>
          <w:rFonts w:ascii="Times New Roman" w:hAnsi="Times New Roman"/>
          <w:sz w:val="24"/>
          <w:szCs w:val="24"/>
        </w:rPr>
        <w:t xml:space="preserve"> в эксплуатацию передать Дольщику Объект долевого строительства, определенный настоящим Договором (пункт 1.2.), а Дольщик обязуется уплатить обусловленную договором цену и принять Объект долевого строительства по Акту приема-передачи. </w:t>
      </w:r>
    </w:p>
    <w:p w:rsidR="00CE503D" w:rsidRPr="00CE1061" w:rsidRDefault="00CE503D" w:rsidP="00CE503D">
      <w:pPr>
        <w:tabs>
          <w:tab w:val="num" w:pos="0"/>
        </w:tabs>
        <w:autoSpaceDE w:val="0"/>
        <w:autoSpaceDN w:val="0"/>
        <w:adjustRightInd w:val="0"/>
        <w:spacing w:before="100" w:beforeAutospacing="1" w:after="0" w:line="240" w:lineRule="auto"/>
        <w:ind w:firstLine="709"/>
        <w:contextualSpacing/>
        <w:jc w:val="both"/>
        <w:rPr>
          <w:rFonts w:ascii="Times New Roman" w:hAnsi="Times New Roman"/>
          <w:sz w:val="24"/>
          <w:szCs w:val="24"/>
        </w:rPr>
      </w:pPr>
      <w:r w:rsidRPr="00CE1061">
        <w:rPr>
          <w:rFonts w:ascii="Times New Roman" w:hAnsi="Times New Roman"/>
          <w:sz w:val="24"/>
          <w:szCs w:val="24"/>
        </w:rPr>
        <w:t xml:space="preserve">У Дольщика после исполнения принятых на себя обязательств, возникает основание </w:t>
      </w:r>
      <w:r>
        <w:rPr>
          <w:rFonts w:ascii="Times New Roman" w:hAnsi="Times New Roman"/>
          <w:sz w:val="24"/>
          <w:szCs w:val="24"/>
        </w:rPr>
        <w:t>для</w:t>
      </w:r>
      <w:r w:rsidRPr="00CE1061">
        <w:rPr>
          <w:rFonts w:ascii="Times New Roman" w:hAnsi="Times New Roman"/>
          <w:sz w:val="24"/>
          <w:szCs w:val="24"/>
        </w:rPr>
        <w:t xml:space="preserve"> регистраци</w:t>
      </w:r>
      <w:r>
        <w:rPr>
          <w:rFonts w:ascii="Times New Roman" w:hAnsi="Times New Roman"/>
          <w:sz w:val="24"/>
          <w:szCs w:val="24"/>
        </w:rPr>
        <w:t>и</w:t>
      </w:r>
      <w:r w:rsidRPr="00CE1061">
        <w:rPr>
          <w:rFonts w:ascii="Times New Roman" w:hAnsi="Times New Roman"/>
          <w:sz w:val="24"/>
          <w:szCs w:val="24"/>
        </w:rPr>
        <w:t xml:space="preserve"> права собственности на Объект долевого строительства (</w:t>
      </w:r>
      <w:r w:rsidRPr="00B03C70">
        <w:rPr>
          <w:rFonts w:ascii="Times New Roman" w:hAnsi="Times New Roman"/>
          <w:sz w:val="24"/>
          <w:szCs w:val="24"/>
        </w:rPr>
        <w:t>жилое</w:t>
      </w:r>
      <w:r w:rsidRPr="00CE1061">
        <w:rPr>
          <w:rFonts w:ascii="Times New Roman" w:hAnsi="Times New Roman"/>
          <w:sz w:val="24"/>
          <w:szCs w:val="24"/>
        </w:rPr>
        <w:t xml:space="preserve"> помещение), расположенное в многоквартирном доме и доли в праве собственности на общее имущество в МКД. </w:t>
      </w:r>
    </w:p>
    <w:p w:rsidR="00CE503D" w:rsidRPr="00CE1061" w:rsidRDefault="00CE503D" w:rsidP="00CE503D">
      <w:pPr>
        <w:tabs>
          <w:tab w:val="num" w:pos="0"/>
        </w:tabs>
        <w:autoSpaceDE w:val="0"/>
        <w:autoSpaceDN w:val="0"/>
        <w:adjustRightInd w:val="0"/>
        <w:spacing w:before="100" w:beforeAutospacing="1" w:after="0" w:line="240" w:lineRule="auto"/>
        <w:ind w:firstLine="709"/>
        <w:contextualSpacing/>
        <w:jc w:val="both"/>
        <w:rPr>
          <w:rFonts w:ascii="Times New Roman" w:hAnsi="Times New Roman"/>
          <w:sz w:val="24"/>
          <w:szCs w:val="24"/>
        </w:rPr>
      </w:pPr>
      <w:r w:rsidRPr="00CE1061">
        <w:rPr>
          <w:rFonts w:ascii="Times New Roman" w:hAnsi="Times New Roman"/>
          <w:sz w:val="24"/>
          <w:szCs w:val="24"/>
        </w:rPr>
        <w:t>Многоквартирный дом строится (создается) на земельном участке с кадастровым номером  28:01:</w:t>
      </w:r>
      <w:r w:rsidRPr="00DB0837">
        <w:rPr>
          <w:rFonts w:ascii="Times New Roman" w:hAnsi="Times New Roman"/>
          <w:sz w:val="24"/>
          <w:szCs w:val="24"/>
        </w:rPr>
        <w:t>210345</w:t>
      </w:r>
      <w:r w:rsidRPr="00CE1061">
        <w:rPr>
          <w:rFonts w:ascii="Times New Roman" w:hAnsi="Times New Roman"/>
          <w:sz w:val="24"/>
          <w:szCs w:val="24"/>
        </w:rPr>
        <w:t>:1</w:t>
      </w:r>
      <w:r>
        <w:rPr>
          <w:rFonts w:ascii="Times New Roman" w:hAnsi="Times New Roman"/>
          <w:sz w:val="24"/>
          <w:szCs w:val="24"/>
        </w:rPr>
        <w:t>630</w:t>
      </w:r>
      <w:r w:rsidRPr="00CE1061">
        <w:rPr>
          <w:rFonts w:ascii="Times New Roman" w:hAnsi="Times New Roman"/>
          <w:sz w:val="24"/>
          <w:szCs w:val="24"/>
        </w:rPr>
        <w:t xml:space="preserve">,  площадью </w:t>
      </w:r>
      <w:r w:rsidRPr="00DB0837">
        <w:rPr>
          <w:rFonts w:ascii="Times New Roman" w:hAnsi="Times New Roman"/>
          <w:sz w:val="24"/>
          <w:szCs w:val="24"/>
        </w:rPr>
        <w:t xml:space="preserve">7 </w:t>
      </w:r>
      <w:r>
        <w:rPr>
          <w:rFonts w:ascii="Times New Roman" w:hAnsi="Times New Roman"/>
          <w:sz w:val="24"/>
          <w:szCs w:val="24"/>
        </w:rPr>
        <w:t>795</w:t>
      </w:r>
      <w:r w:rsidRPr="00CE1061">
        <w:rPr>
          <w:rFonts w:ascii="Times New Roman" w:hAnsi="Times New Roman"/>
          <w:sz w:val="24"/>
          <w:szCs w:val="24"/>
        </w:rPr>
        <w:t xml:space="preserve"> кв.м. </w:t>
      </w:r>
    </w:p>
    <w:p w:rsidR="00CE503D" w:rsidRPr="00CE1061" w:rsidRDefault="00CE503D" w:rsidP="00CE503D">
      <w:pPr>
        <w:tabs>
          <w:tab w:val="num" w:pos="0"/>
        </w:tabs>
        <w:autoSpaceDE w:val="0"/>
        <w:autoSpaceDN w:val="0"/>
        <w:adjustRightInd w:val="0"/>
        <w:spacing w:before="100" w:beforeAutospacing="1" w:after="0" w:line="240" w:lineRule="auto"/>
        <w:ind w:firstLine="709"/>
        <w:contextualSpacing/>
        <w:jc w:val="both"/>
        <w:rPr>
          <w:rFonts w:ascii="Times New Roman" w:hAnsi="Times New Roman"/>
          <w:sz w:val="24"/>
          <w:szCs w:val="24"/>
        </w:rPr>
      </w:pPr>
      <w:r w:rsidRPr="00CE1061">
        <w:rPr>
          <w:rFonts w:ascii="Times New Roman" w:hAnsi="Times New Roman"/>
          <w:sz w:val="24"/>
          <w:szCs w:val="24"/>
        </w:rPr>
        <w:t xml:space="preserve">1.2. </w:t>
      </w:r>
      <w:proofErr w:type="gramStart"/>
      <w:r w:rsidRPr="00CE1061">
        <w:rPr>
          <w:rFonts w:ascii="Times New Roman" w:hAnsi="Times New Roman"/>
          <w:sz w:val="24"/>
          <w:szCs w:val="24"/>
        </w:rPr>
        <w:t>Дольщик, в соответствии с условиями настоящего договора, принима</w:t>
      </w:r>
      <w:r>
        <w:rPr>
          <w:rFonts w:ascii="Times New Roman" w:hAnsi="Times New Roman"/>
          <w:sz w:val="24"/>
          <w:szCs w:val="24"/>
        </w:rPr>
        <w:t>е</w:t>
      </w:r>
      <w:r w:rsidRPr="00CE1061">
        <w:rPr>
          <w:rFonts w:ascii="Times New Roman" w:hAnsi="Times New Roman"/>
          <w:sz w:val="24"/>
          <w:szCs w:val="24"/>
        </w:rPr>
        <w:t xml:space="preserve">т долевое участие в строительстве (создании) многоквартирного дома, а именно в строительстве </w:t>
      </w:r>
      <w:r>
        <w:rPr>
          <w:rFonts w:ascii="Times New Roman" w:hAnsi="Times New Roman"/>
          <w:b/>
          <w:color w:val="FF0000"/>
          <w:sz w:val="24"/>
          <w:szCs w:val="24"/>
        </w:rPr>
        <w:t>одно</w:t>
      </w:r>
      <w:r w:rsidRPr="00CE1061">
        <w:rPr>
          <w:rFonts w:ascii="Times New Roman" w:hAnsi="Times New Roman"/>
          <w:sz w:val="24"/>
          <w:szCs w:val="24"/>
        </w:rPr>
        <w:t>комнатной квартиры с условным</w:t>
      </w:r>
      <w:r>
        <w:rPr>
          <w:rFonts w:ascii="Times New Roman" w:hAnsi="Times New Roman"/>
          <w:sz w:val="24"/>
          <w:szCs w:val="24"/>
        </w:rPr>
        <w:t xml:space="preserve"> строительным</w:t>
      </w:r>
      <w:r w:rsidRPr="00CE1061">
        <w:rPr>
          <w:rFonts w:ascii="Times New Roman" w:hAnsi="Times New Roman"/>
          <w:sz w:val="24"/>
          <w:szCs w:val="24"/>
        </w:rPr>
        <w:t xml:space="preserve"> номером</w:t>
      </w:r>
      <w:r w:rsidRPr="00CE1061">
        <w:rPr>
          <w:rFonts w:ascii="Times New Roman" w:hAnsi="Times New Roman"/>
          <w:b/>
          <w:color w:val="C00000"/>
          <w:sz w:val="24"/>
          <w:szCs w:val="24"/>
        </w:rPr>
        <w:t xml:space="preserve"> </w:t>
      </w:r>
      <w:r w:rsidRPr="00DB0837">
        <w:rPr>
          <w:rFonts w:ascii="Times New Roman" w:hAnsi="Times New Roman"/>
          <w:b/>
          <w:color w:val="FF0000"/>
          <w:sz w:val="24"/>
          <w:szCs w:val="24"/>
        </w:rPr>
        <w:t>__</w:t>
      </w:r>
      <w:r w:rsidRPr="00CE1061">
        <w:rPr>
          <w:rFonts w:ascii="Times New Roman" w:hAnsi="Times New Roman"/>
          <w:b/>
          <w:sz w:val="24"/>
          <w:szCs w:val="24"/>
        </w:rPr>
        <w:t xml:space="preserve"> </w:t>
      </w:r>
      <w:r w:rsidRPr="00CE1061">
        <w:rPr>
          <w:rFonts w:ascii="Times New Roman" w:hAnsi="Times New Roman"/>
          <w:sz w:val="24"/>
          <w:szCs w:val="24"/>
        </w:rPr>
        <w:t xml:space="preserve">для личных целей, не связанных с осуществлением предпринимательской деятельности (далее по тексту «Объект»), входящий в состав указанного многоквартирного дома), </w:t>
      </w:r>
      <w:r w:rsidRPr="00B701D5">
        <w:rPr>
          <w:rFonts w:ascii="Times New Roman" w:hAnsi="Times New Roman"/>
          <w:sz w:val="24"/>
          <w:szCs w:val="24"/>
        </w:rPr>
        <w:t xml:space="preserve">путем внесения денежных средств на </w:t>
      </w:r>
      <w:r w:rsidRPr="00B701D5">
        <w:rPr>
          <w:rFonts w:ascii="Times New Roman" w:hAnsi="Times New Roman"/>
          <w:sz w:val="24"/>
          <w:szCs w:val="24"/>
          <w:lang w:eastAsia="ar-SA"/>
        </w:rPr>
        <w:t xml:space="preserve">счет </w:t>
      </w:r>
      <w:proofErr w:type="spellStart"/>
      <w:r w:rsidRPr="00B701D5">
        <w:rPr>
          <w:rFonts w:ascii="Times New Roman" w:hAnsi="Times New Roman"/>
          <w:sz w:val="24"/>
          <w:szCs w:val="24"/>
          <w:lang w:eastAsia="ar-SA"/>
        </w:rPr>
        <w:t>эскроу</w:t>
      </w:r>
      <w:proofErr w:type="spellEnd"/>
      <w:r w:rsidRPr="00B701D5">
        <w:rPr>
          <w:rFonts w:ascii="Times New Roman" w:hAnsi="Times New Roman"/>
          <w:sz w:val="24"/>
          <w:szCs w:val="24"/>
          <w:lang w:eastAsia="ar-SA"/>
        </w:rPr>
        <w:t>, открываемый в</w:t>
      </w:r>
      <w:r w:rsidRPr="00497F7D">
        <w:rPr>
          <w:rFonts w:ascii="Times New Roman" w:hAnsi="Times New Roman"/>
          <w:sz w:val="24"/>
          <w:szCs w:val="24"/>
        </w:rPr>
        <w:t xml:space="preserve"> ПАО Сбербанк</w:t>
      </w:r>
      <w:r w:rsidRPr="00CE1061">
        <w:rPr>
          <w:rFonts w:ascii="Times New Roman" w:hAnsi="Times New Roman"/>
          <w:sz w:val="24"/>
          <w:szCs w:val="24"/>
          <w:lang w:eastAsia="ar-SA"/>
        </w:rPr>
        <w:t xml:space="preserve"> </w:t>
      </w:r>
      <w:r w:rsidRPr="00CE1061">
        <w:rPr>
          <w:rFonts w:ascii="Times New Roman" w:hAnsi="Times New Roman"/>
          <w:sz w:val="24"/>
          <w:szCs w:val="24"/>
        </w:rPr>
        <w:t>в порядке и объемах, предусмотренных</w:t>
      </w:r>
      <w:proofErr w:type="gramEnd"/>
      <w:r w:rsidRPr="00CE1061">
        <w:rPr>
          <w:rFonts w:ascii="Times New Roman" w:hAnsi="Times New Roman"/>
          <w:sz w:val="24"/>
          <w:szCs w:val="24"/>
        </w:rPr>
        <w:t xml:space="preserve"> положениями настоящего договора. </w:t>
      </w:r>
    </w:p>
    <w:p w:rsidR="00CE503D" w:rsidRPr="00CE1061" w:rsidRDefault="00CE503D" w:rsidP="00CE503D">
      <w:pPr>
        <w:tabs>
          <w:tab w:val="num" w:pos="0"/>
        </w:tabs>
        <w:autoSpaceDE w:val="0"/>
        <w:autoSpaceDN w:val="0"/>
        <w:adjustRightInd w:val="0"/>
        <w:spacing w:before="100" w:beforeAutospacing="1" w:after="0" w:line="240" w:lineRule="auto"/>
        <w:ind w:firstLine="709"/>
        <w:contextualSpacing/>
        <w:jc w:val="both"/>
        <w:outlineLvl w:val="0"/>
        <w:rPr>
          <w:rFonts w:ascii="Times New Roman" w:hAnsi="Times New Roman"/>
          <w:sz w:val="24"/>
          <w:szCs w:val="24"/>
        </w:rPr>
      </w:pPr>
      <w:r w:rsidRPr="00CE1061">
        <w:rPr>
          <w:rFonts w:ascii="Times New Roman" w:hAnsi="Times New Roman"/>
          <w:sz w:val="24"/>
          <w:szCs w:val="24"/>
        </w:rPr>
        <w:t>1.3. Основные понятия, используемые в настоящем договоре:</w:t>
      </w:r>
    </w:p>
    <w:p w:rsidR="00CE503D" w:rsidRPr="00CE1061" w:rsidRDefault="00CE503D" w:rsidP="00CE503D">
      <w:pPr>
        <w:tabs>
          <w:tab w:val="num" w:pos="0"/>
        </w:tabs>
        <w:autoSpaceDE w:val="0"/>
        <w:autoSpaceDN w:val="0"/>
        <w:adjustRightInd w:val="0"/>
        <w:spacing w:before="100" w:beforeAutospacing="1" w:after="0" w:line="240" w:lineRule="auto"/>
        <w:ind w:firstLine="709"/>
        <w:contextualSpacing/>
        <w:jc w:val="both"/>
        <w:rPr>
          <w:rFonts w:ascii="Times New Roman" w:hAnsi="Times New Roman"/>
          <w:sz w:val="24"/>
          <w:szCs w:val="24"/>
        </w:rPr>
      </w:pPr>
      <w:r w:rsidRPr="00CE1061">
        <w:rPr>
          <w:rFonts w:ascii="Times New Roman" w:hAnsi="Times New Roman"/>
          <w:b/>
          <w:sz w:val="24"/>
          <w:szCs w:val="24"/>
        </w:rPr>
        <w:t>Участник долевого строительства</w:t>
      </w:r>
      <w:r w:rsidRPr="00CE1061">
        <w:rPr>
          <w:rFonts w:ascii="Times New Roman" w:hAnsi="Times New Roman"/>
          <w:sz w:val="24"/>
          <w:szCs w:val="24"/>
        </w:rPr>
        <w:t xml:space="preserve"> - физическое лицо, денежные средства которого привлекаются для участия в долевом строительстве многоквартирного дома (на основании договора участия в долевом строительстве) с последующим возникновением у участника долевого строительства права собственности на объект долевого строительства;</w:t>
      </w:r>
    </w:p>
    <w:p w:rsidR="00CE503D" w:rsidRPr="00CE1061" w:rsidRDefault="00CE503D" w:rsidP="00CE503D">
      <w:pPr>
        <w:tabs>
          <w:tab w:val="num" w:pos="0"/>
        </w:tabs>
        <w:autoSpaceDE w:val="0"/>
        <w:autoSpaceDN w:val="0"/>
        <w:adjustRightInd w:val="0"/>
        <w:spacing w:before="100" w:beforeAutospacing="1" w:after="0" w:line="240" w:lineRule="auto"/>
        <w:ind w:firstLine="709"/>
        <w:contextualSpacing/>
        <w:jc w:val="both"/>
        <w:rPr>
          <w:rFonts w:ascii="Times New Roman" w:hAnsi="Times New Roman"/>
          <w:sz w:val="24"/>
          <w:szCs w:val="24"/>
        </w:rPr>
      </w:pPr>
      <w:proofErr w:type="gramStart"/>
      <w:r w:rsidRPr="00CE1061">
        <w:rPr>
          <w:rFonts w:ascii="Times New Roman" w:hAnsi="Times New Roman"/>
          <w:b/>
          <w:bCs/>
          <w:sz w:val="24"/>
          <w:szCs w:val="24"/>
        </w:rPr>
        <w:t xml:space="preserve">Застройщик </w:t>
      </w:r>
      <w:r w:rsidRPr="00CE1061">
        <w:rPr>
          <w:rFonts w:ascii="Times New Roman" w:hAnsi="Times New Roman"/>
          <w:bCs/>
          <w:sz w:val="24"/>
          <w:szCs w:val="24"/>
        </w:rPr>
        <w:t>- юридическое лицо (независимо от его организационно-правовой формы), имеющее в собственности или на праве аренды, на праве субаренды либо на праве безвозмездного пользования земельный участок и привлекающее денежные средства участников долевого строительства (в соответствии с Федеральным законом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w:t>
      </w:r>
      <w:proofErr w:type="gramEnd"/>
      <w:r w:rsidRPr="00CE1061">
        <w:rPr>
          <w:rFonts w:ascii="Times New Roman" w:hAnsi="Times New Roman"/>
          <w:bCs/>
          <w:sz w:val="24"/>
          <w:szCs w:val="24"/>
        </w:rPr>
        <w:t xml:space="preserve"> Российской Федерации", для строительства (создания) на этом земельном участке многоквартирных домов и (или) иных объектов недвижимости, за исключением объектов </w:t>
      </w:r>
      <w:r w:rsidRPr="00CE1061">
        <w:rPr>
          <w:rFonts w:ascii="Times New Roman" w:hAnsi="Times New Roman"/>
          <w:sz w:val="24"/>
          <w:szCs w:val="24"/>
        </w:rPr>
        <w:t>производственного назначения, на основании полученного разрешения на строительство;</w:t>
      </w:r>
    </w:p>
    <w:p w:rsidR="00CE503D" w:rsidRPr="00CE1061" w:rsidRDefault="00CE503D" w:rsidP="00CE503D">
      <w:pPr>
        <w:tabs>
          <w:tab w:val="num" w:pos="0"/>
        </w:tabs>
        <w:autoSpaceDE w:val="0"/>
        <w:autoSpaceDN w:val="0"/>
        <w:adjustRightInd w:val="0"/>
        <w:spacing w:before="100" w:beforeAutospacing="1" w:after="0" w:line="240" w:lineRule="auto"/>
        <w:ind w:firstLine="709"/>
        <w:contextualSpacing/>
        <w:jc w:val="both"/>
        <w:rPr>
          <w:rFonts w:ascii="Times New Roman" w:hAnsi="Times New Roman"/>
          <w:sz w:val="24"/>
          <w:szCs w:val="24"/>
        </w:rPr>
      </w:pPr>
      <w:r w:rsidRPr="00CE1061">
        <w:rPr>
          <w:rFonts w:ascii="Times New Roman" w:hAnsi="Times New Roman"/>
          <w:b/>
          <w:sz w:val="24"/>
          <w:szCs w:val="24"/>
        </w:rPr>
        <w:t xml:space="preserve">Цена договора - </w:t>
      </w:r>
      <w:r w:rsidRPr="00CE1061">
        <w:rPr>
          <w:rFonts w:ascii="Times New Roman" w:hAnsi="Times New Roman"/>
          <w:sz w:val="24"/>
          <w:szCs w:val="24"/>
        </w:rPr>
        <w:t>сумма денежных средств, подлежащих уплате «Дольщиком», определяемая как сумма денежных средств на возмещение затрат на строительство (создание) «Объекта» и денежных средств на оплату услуг «Застройщику».</w:t>
      </w:r>
    </w:p>
    <w:p w:rsidR="00CE503D" w:rsidRPr="00CE1061" w:rsidRDefault="00CE503D" w:rsidP="00CE503D">
      <w:pPr>
        <w:autoSpaceDE w:val="0"/>
        <w:autoSpaceDN w:val="0"/>
        <w:adjustRightInd w:val="0"/>
        <w:spacing w:before="100" w:beforeAutospacing="1" w:after="0" w:line="240" w:lineRule="auto"/>
        <w:ind w:firstLine="709"/>
        <w:contextualSpacing/>
        <w:jc w:val="both"/>
        <w:rPr>
          <w:rFonts w:ascii="Times New Roman" w:hAnsi="Times New Roman"/>
          <w:sz w:val="24"/>
          <w:szCs w:val="24"/>
        </w:rPr>
      </w:pPr>
      <w:r w:rsidRPr="00CE1061">
        <w:rPr>
          <w:rFonts w:ascii="Times New Roman" w:hAnsi="Times New Roman"/>
          <w:b/>
          <w:sz w:val="24"/>
          <w:szCs w:val="24"/>
        </w:rPr>
        <w:t>Объект</w:t>
      </w:r>
      <w:r w:rsidRPr="00CE1061">
        <w:rPr>
          <w:rFonts w:ascii="Times New Roman" w:hAnsi="Times New Roman"/>
          <w:sz w:val="24"/>
          <w:szCs w:val="24"/>
        </w:rPr>
        <w:t xml:space="preserve"> - жилое или нежилое помещение, подлежащее передаче участникам долевого строительства после получения разрешения на ввод в эксплуатацию многоквартирного дома и (или) иного объекта недвижимости и входящее в состав указанного многоквартирного дома и (или) иного </w:t>
      </w:r>
      <w:r w:rsidRPr="00CE1061">
        <w:rPr>
          <w:rFonts w:ascii="Times New Roman" w:hAnsi="Times New Roman"/>
          <w:sz w:val="24"/>
          <w:szCs w:val="24"/>
        </w:rPr>
        <w:lastRenderedPageBreak/>
        <w:t>объекта недвижимости, строящихся (создаваемых) также с привлечением денежных средств участника долевого строительства.</w:t>
      </w:r>
    </w:p>
    <w:p w:rsidR="00CE503D" w:rsidRPr="00CE1061" w:rsidRDefault="00CE503D" w:rsidP="00CE503D">
      <w:pPr>
        <w:autoSpaceDE w:val="0"/>
        <w:autoSpaceDN w:val="0"/>
        <w:adjustRightInd w:val="0"/>
        <w:spacing w:before="100" w:beforeAutospacing="1" w:after="0" w:line="240" w:lineRule="auto"/>
        <w:ind w:right="-568" w:firstLine="709"/>
        <w:contextualSpacing/>
        <w:jc w:val="both"/>
        <w:rPr>
          <w:rFonts w:ascii="Times New Roman" w:hAnsi="Times New Roman"/>
          <w:sz w:val="24"/>
          <w:szCs w:val="24"/>
        </w:rPr>
      </w:pPr>
      <w:r w:rsidRPr="00CE1061">
        <w:rPr>
          <w:rFonts w:ascii="Times New Roman" w:hAnsi="Times New Roman"/>
          <w:sz w:val="24"/>
          <w:szCs w:val="24"/>
        </w:rPr>
        <w:t xml:space="preserve">1.4. </w:t>
      </w:r>
      <w:r w:rsidRPr="00CE1061">
        <w:rPr>
          <w:rFonts w:ascii="Times New Roman" w:hAnsi="Times New Roman"/>
          <w:b/>
          <w:sz w:val="24"/>
          <w:szCs w:val="24"/>
        </w:rPr>
        <w:t>«Объект»</w:t>
      </w:r>
      <w:r w:rsidRPr="00CE1061">
        <w:rPr>
          <w:rFonts w:ascii="Times New Roman" w:hAnsi="Times New Roman"/>
          <w:spacing w:val="-1"/>
          <w:sz w:val="24"/>
          <w:szCs w:val="24"/>
        </w:rPr>
        <w:t xml:space="preserve"> является</w:t>
      </w:r>
      <w:r w:rsidRPr="00CE1061">
        <w:rPr>
          <w:rFonts w:ascii="Times New Roman" w:hAnsi="Times New Roman"/>
          <w:sz w:val="24"/>
          <w:szCs w:val="24"/>
        </w:rPr>
        <w:t xml:space="preserve"> </w:t>
      </w:r>
      <w:r w:rsidRPr="00DB0837">
        <w:rPr>
          <w:rFonts w:ascii="Times New Roman" w:hAnsi="Times New Roman"/>
          <w:spacing w:val="-1"/>
          <w:sz w:val="24"/>
          <w:szCs w:val="24"/>
        </w:rPr>
        <w:t>жилым</w:t>
      </w:r>
      <w:r w:rsidRPr="00CE1061">
        <w:rPr>
          <w:rFonts w:ascii="Times New Roman" w:hAnsi="Times New Roman"/>
          <w:spacing w:val="-1"/>
          <w:sz w:val="24"/>
          <w:szCs w:val="24"/>
        </w:rPr>
        <w:t xml:space="preserve"> помещением и </w:t>
      </w:r>
      <w:r w:rsidRPr="00CE1061">
        <w:rPr>
          <w:rFonts w:ascii="Times New Roman" w:hAnsi="Times New Roman"/>
          <w:sz w:val="24"/>
          <w:szCs w:val="24"/>
        </w:rPr>
        <w:t>имеет следующие характеристики:</w:t>
      </w:r>
    </w:p>
    <w:p w:rsidR="00CE503D" w:rsidRPr="00CE1061" w:rsidRDefault="00CE503D" w:rsidP="00CE503D">
      <w:pPr>
        <w:autoSpaceDE w:val="0"/>
        <w:autoSpaceDN w:val="0"/>
        <w:adjustRightInd w:val="0"/>
        <w:spacing w:before="100" w:beforeAutospacing="1" w:after="0" w:line="240" w:lineRule="auto"/>
        <w:ind w:right="-568" w:firstLine="709"/>
        <w:contextualSpacing/>
        <w:jc w:val="both"/>
        <w:rPr>
          <w:rFonts w:ascii="Times New Roman" w:hAnsi="Times New Roman"/>
          <w:sz w:val="24"/>
          <w:szCs w:val="24"/>
        </w:rPr>
      </w:pPr>
    </w:p>
    <w:tbl>
      <w:tblPr>
        <w:tblW w:w="4701" w:type="pct"/>
        <w:tblInd w:w="59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25" w:type="dxa"/>
          <w:right w:w="40" w:type="dxa"/>
        </w:tblCellMar>
        <w:tblLook w:val="04A0"/>
      </w:tblPr>
      <w:tblGrid>
        <w:gridCol w:w="5309"/>
        <w:gridCol w:w="4592"/>
      </w:tblGrid>
      <w:tr w:rsidR="00CE503D" w:rsidRPr="00CE1061" w:rsidTr="003B2443">
        <w:trPr>
          <w:trHeight w:val="230"/>
        </w:trPr>
        <w:tc>
          <w:tcPr>
            <w:tcW w:w="2681" w:type="pct"/>
            <w:tcBorders>
              <w:top w:val="single" w:sz="4" w:space="0" w:color="00000A"/>
              <w:left w:val="single" w:sz="4" w:space="0" w:color="00000A"/>
              <w:bottom w:val="single" w:sz="4" w:space="0" w:color="00000A"/>
              <w:right w:val="single" w:sz="4" w:space="0" w:color="00000A"/>
            </w:tcBorders>
            <w:shd w:val="clear" w:color="auto" w:fill="FFFFFF"/>
            <w:hideMark/>
          </w:tcPr>
          <w:p w:rsidR="00CE503D" w:rsidRPr="00CE1061" w:rsidRDefault="00CE503D" w:rsidP="003B2443">
            <w:pPr>
              <w:pStyle w:val="a5"/>
              <w:spacing w:before="100" w:beforeAutospacing="1" w:after="0" w:line="240" w:lineRule="auto"/>
              <w:ind w:firstLine="709"/>
              <w:contextualSpacing/>
              <w:jc w:val="both"/>
              <w:rPr>
                <w:sz w:val="24"/>
                <w:szCs w:val="24"/>
              </w:rPr>
            </w:pPr>
            <w:r w:rsidRPr="00CE1061">
              <w:rPr>
                <w:color w:val="FF0000"/>
                <w:sz w:val="24"/>
                <w:szCs w:val="24"/>
              </w:rPr>
              <w:tab/>
            </w:r>
            <w:r w:rsidRPr="00CE1061">
              <w:rPr>
                <w:sz w:val="24"/>
                <w:szCs w:val="24"/>
              </w:rPr>
              <w:t>№ квартиры (</w:t>
            </w:r>
            <w:proofErr w:type="gramStart"/>
            <w:r w:rsidRPr="00CE1061">
              <w:rPr>
                <w:sz w:val="24"/>
                <w:szCs w:val="24"/>
              </w:rPr>
              <w:t>строительный</w:t>
            </w:r>
            <w:proofErr w:type="gramEnd"/>
            <w:r w:rsidRPr="00CE1061">
              <w:rPr>
                <w:sz w:val="24"/>
                <w:szCs w:val="24"/>
              </w:rPr>
              <w:t>)</w:t>
            </w:r>
          </w:p>
        </w:tc>
        <w:tc>
          <w:tcPr>
            <w:tcW w:w="2319" w:type="pct"/>
            <w:tcBorders>
              <w:top w:val="single" w:sz="4" w:space="0" w:color="00000A"/>
              <w:left w:val="single" w:sz="4" w:space="0" w:color="00000A"/>
              <w:bottom w:val="single" w:sz="4" w:space="0" w:color="00000A"/>
              <w:right w:val="single" w:sz="4" w:space="0" w:color="00000A"/>
            </w:tcBorders>
            <w:shd w:val="clear" w:color="auto" w:fill="FFFFFF"/>
            <w:hideMark/>
          </w:tcPr>
          <w:p w:rsidR="00CE503D" w:rsidRPr="00DB0837" w:rsidRDefault="00CE503D" w:rsidP="003B2443">
            <w:pPr>
              <w:pStyle w:val="a5"/>
              <w:spacing w:before="100" w:beforeAutospacing="1" w:after="0" w:line="240" w:lineRule="auto"/>
              <w:ind w:right="875" w:firstLine="709"/>
              <w:contextualSpacing/>
              <w:jc w:val="both"/>
              <w:rPr>
                <w:b/>
                <w:color w:val="FF0000"/>
                <w:sz w:val="24"/>
                <w:szCs w:val="24"/>
                <w:lang w:val="en-US"/>
              </w:rPr>
            </w:pPr>
          </w:p>
        </w:tc>
      </w:tr>
      <w:tr w:rsidR="00CE503D" w:rsidRPr="00CE1061" w:rsidTr="003B2443">
        <w:trPr>
          <w:trHeight w:val="230"/>
        </w:trPr>
        <w:tc>
          <w:tcPr>
            <w:tcW w:w="2681" w:type="pct"/>
            <w:tcBorders>
              <w:top w:val="single" w:sz="4" w:space="0" w:color="00000A"/>
              <w:left w:val="single" w:sz="4" w:space="0" w:color="00000A"/>
              <w:bottom w:val="single" w:sz="4" w:space="0" w:color="00000A"/>
              <w:right w:val="single" w:sz="4" w:space="0" w:color="00000A"/>
            </w:tcBorders>
            <w:shd w:val="clear" w:color="auto" w:fill="FFFFFF"/>
            <w:hideMark/>
          </w:tcPr>
          <w:p w:rsidR="00CE503D" w:rsidRPr="00CE1061" w:rsidRDefault="00CE503D" w:rsidP="003B2443">
            <w:pPr>
              <w:pStyle w:val="a5"/>
              <w:spacing w:before="100" w:beforeAutospacing="1" w:after="0" w:line="240" w:lineRule="auto"/>
              <w:ind w:firstLine="709"/>
              <w:contextualSpacing/>
              <w:jc w:val="both"/>
              <w:rPr>
                <w:sz w:val="24"/>
                <w:szCs w:val="24"/>
              </w:rPr>
            </w:pPr>
            <w:r w:rsidRPr="00CE1061">
              <w:rPr>
                <w:sz w:val="24"/>
                <w:szCs w:val="24"/>
              </w:rPr>
              <w:t>Количество комнат</w:t>
            </w:r>
          </w:p>
        </w:tc>
        <w:tc>
          <w:tcPr>
            <w:tcW w:w="2319" w:type="pct"/>
            <w:tcBorders>
              <w:top w:val="single" w:sz="4" w:space="0" w:color="00000A"/>
              <w:left w:val="single" w:sz="4" w:space="0" w:color="00000A"/>
              <w:bottom w:val="single" w:sz="4" w:space="0" w:color="00000A"/>
              <w:right w:val="single" w:sz="4" w:space="0" w:color="00000A"/>
            </w:tcBorders>
            <w:shd w:val="clear" w:color="auto" w:fill="FFFFFF"/>
            <w:hideMark/>
          </w:tcPr>
          <w:p w:rsidR="00CE503D" w:rsidRPr="00DB0837" w:rsidRDefault="00CE503D" w:rsidP="003B2443">
            <w:pPr>
              <w:pStyle w:val="a5"/>
              <w:spacing w:before="100" w:beforeAutospacing="1" w:after="0" w:line="240" w:lineRule="auto"/>
              <w:ind w:right="875" w:firstLine="709"/>
              <w:contextualSpacing/>
              <w:jc w:val="both"/>
              <w:rPr>
                <w:b/>
                <w:color w:val="FF0000"/>
                <w:sz w:val="24"/>
                <w:szCs w:val="24"/>
                <w:lang w:val="en-US"/>
              </w:rPr>
            </w:pPr>
          </w:p>
        </w:tc>
      </w:tr>
      <w:tr w:rsidR="00CE503D" w:rsidRPr="00CE1061" w:rsidTr="003B2443">
        <w:trPr>
          <w:trHeight w:val="230"/>
        </w:trPr>
        <w:tc>
          <w:tcPr>
            <w:tcW w:w="2681" w:type="pct"/>
            <w:tcBorders>
              <w:top w:val="single" w:sz="4" w:space="0" w:color="00000A"/>
              <w:left w:val="single" w:sz="4" w:space="0" w:color="00000A"/>
              <w:bottom w:val="single" w:sz="4" w:space="0" w:color="00000A"/>
              <w:right w:val="single" w:sz="4" w:space="0" w:color="00000A"/>
            </w:tcBorders>
            <w:shd w:val="clear" w:color="auto" w:fill="FFFFFF"/>
            <w:hideMark/>
          </w:tcPr>
          <w:p w:rsidR="00CE503D" w:rsidRPr="00CE1061" w:rsidRDefault="00CE503D" w:rsidP="003B2443">
            <w:pPr>
              <w:pStyle w:val="a5"/>
              <w:spacing w:before="100" w:beforeAutospacing="1" w:after="0" w:line="240" w:lineRule="auto"/>
              <w:ind w:firstLine="709"/>
              <w:contextualSpacing/>
              <w:jc w:val="both"/>
              <w:rPr>
                <w:sz w:val="24"/>
                <w:szCs w:val="24"/>
              </w:rPr>
            </w:pPr>
            <w:r w:rsidRPr="00CE1061">
              <w:rPr>
                <w:sz w:val="24"/>
                <w:szCs w:val="24"/>
              </w:rPr>
              <w:t>Этаж</w:t>
            </w:r>
          </w:p>
        </w:tc>
        <w:tc>
          <w:tcPr>
            <w:tcW w:w="2319" w:type="pct"/>
            <w:tcBorders>
              <w:top w:val="single" w:sz="4" w:space="0" w:color="00000A"/>
              <w:left w:val="single" w:sz="4" w:space="0" w:color="00000A"/>
              <w:bottom w:val="single" w:sz="4" w:space="0" w:color="00000A"/>
              <w:right w:val="single" w:sz="4" w:space="0" w:color="00000A"/>
            </w:tcBorders>
            <w:shd w:val="clear" w:color="auto" w:fill="FFFFFF"/>
            <w:hideMark/>
          </w:tcPr>
          <w:p w:rsidR="00CE503D" w:rsidRPr="00DB0837" w:rsidRDefault="00CE503D" w:rsidP="003B2443">
            <w:pPr>
              <w:pStyle w:val="a5"/>
              <w:spacing w:before="100" w:beforeAutospacing="1" w:after="0" w:line="240" w:lineRule="auto"/>
              <w:ind w:right="875" w:firstLine="709"/>
              <w:contextualSpacing/>
              <w:jc w:val="both"/>
              <w:rPr>
                <w:b/>
                <w:color w:val="FF0000"/>
                <w:sz w:val="24"/>
                <w:szCs w:val="24"/>
                <w:lang w:val="en-US"/>
              </w:rPr>
            </w:pPr>
          </w:p>
        </w:tc>
      </w:tr>
      <w:tr w:rsidR="00CE503D" w:rsidRPr="00CE1061" w:rsidTr="003B2443">
        <w:trPr>
          <w:trHeight w:val="230"/>
        </w:trPr>
        <w:tc>
          <w:tcPr>
            <w:tcW w:w="2681" w:type="pct"/>
            <w:tcBorders>
              <w:top w:val="single" w:sz="4" w:space="0" w:color="00000A"/>
              <w:left w:val="single" w:sz="4" w:space="0" w:color="00000A"/>
              <w:bottom w:val="single" w:sz="4" w:space="0" w:color="00000A"/>
              <w:right w:val="single" w:sz="4" w:space="0" w:color="00000A"/>
            </w:tcBorders>
            <w:shd w:val="clear" w:color="auto" w:fill="FFFFFF"/>
            <w:hideMark/>
          </w:tcPr>
          <w:p w:rsidR="00CE503D" w:rsidRPr="00CE1061" w:rsidRDefault="00CE503D" w:rsidP="003B2443">
            <w:pPr>
              <w:pStyle w:val="a5"/>
              <w:spacing w:before="100" w:beforeAutospacing="1" w:after="0" w:line="240" w:lineRule="auto"/>
              <w:ind w:firstLine="709"/>
              <w:contextualSpacing/>
              <w:jc w:val="both"/>
              <w:rPr>
                <w:color w:val="auto"/>
                <w:sz w:val="24"/>
                <w:szCs w:val="24"/>
              </w:rPr>
            </w:pPr>
            <w:r w:rsidRPr="00CE1061">
              <w:rPr>
                <w:color w:val="auto"/>
                <w:sz w:val="24"/>
                <w:szCs w:val="24"/>
              </w:rPr>
              <w:t>Общая приведенная площадь, кв</w:t>
            </w:r>
            <w:proofErr w:type="gramStart"/>
            <w:r w:rsidRPr="00CE1061">
              <w:rPr>
                <w:color w:val="auto"/>
                <w:sz w:val="24"/>
                <w:szCs w:val="24"/>
              </w:rPr>
              <w:t>.м</w:t>
            </w:r>
            <w:proofErr w:type="gramEnd"/>
          </w:p>
        </w:tc>
        <w:tc>
          <w:tcPr>
            <w:tcW w:w="2319" w:type="pct"/>
            <w:tcBorders>
              <w:top w:val="single" w:sz="4" w:space="0" w:color="00000A"/>
              <w:left w:val="single" w:sz="4" w:space="0" w:color="00000A"/>
              <w:bottom w:val="single" w:sz="4" w:space="0" w:color="00000A"/>
              <w:right w:val="single" w:sz="4" w:space="0" w:color="00000A"/>
            </w:tcBorders>
            <w:shd w:val="clear" w:color="auto" w:fill="FFFFFF"/>
            <w:hideMark/>
          </w:tcPr>
          <w:p w:rsidR="00CE503D" w:rsidRPr="00D017C3" w:rsidRDefault="00CE503D" w:rsidP="003B2443">
            <w:pPr>
              <w:pStyle w:val="a5"/>
              <w:spacing w:before="100" w:beforeAutospacing="1" w:after="0" w:line="240" w:lineRule="auto"/>
              <w:ind w:right="875" w:firstLine="709"/>
              <w:contextualSpacing/>
              <w:jc w:val="both"/>
              <w:rPr>
                <w:b/>
                <w:color w:val="FF0000"/>
                <w:sz w:val="24"/>
                <w:szCs w:val="24"/>
              </w:rPr>
            </w:pPr>
          </w:p>
        </w:tc>
      </w:tr>
      <w:tr w:rsidR="00CE503D" w:rsidRPr="00CE1061" w:rsidTr="003B2443">
        <w:trPr>
          <w:trHeight w:val="230"/>
        </w:trPr>
        <w:tc>
          <w:tcPr>
            <w:tcW w:w="2681" w:type="pct"/>
            <w:tcBorders>
              <w:top w:val="single" w:sz="4" w:space="0" w:color="00000A"/>
              <w:left w:val="single" w:sz="4" w:space="0" w:color="00000A"/>
              <w:bottom w:val="single" w:sz="4" w:space="0" w:color="00000A"/>
              <w:right w:val="single" w:sz="4" w:space="0" w:color="00000A"/>
            </w:tcBorders>
            <w:shd w:val="clear" w:color="auto" w:fill="FFFFFF"/>
            <w:hideMark/>
          </w:tcPr>
          <w:p w:rsidR="00CE503D" w:rsidRPr="00CE1061" w:rsidRDefault="00CE503D" w:rsidP="003B2443">
            <w:pPr>
              <w:pStyle w:val="a5"/>
              <w:spacing w:before="100" w:beforeAutospacing="1" w:after="0" w:line="240" w:lineRule="auto"/>
              <w:ind w:firstLine="709"/>
              <w:contextualSpacing/>
              <w:jc w:val="both"/>
              <w:rPr>
                <w:color w:val="auto"/>
                <w:sz w:val="24"/>
                <w:szCs w:val="24"/>
              </w:rPr>
            </w:pPr>
            <w:r w:rsidRPr="00CE1061">
              <w:rPr>
                <w:color w:val="auto"/>
                <w:sz w:val="24"/>
                <w:szCs w:val="24"/>
              </w:rPr>
              <w:t>Общая площадь, кв</w:t>
            </w:r>
            <w:proofErr w:type="gramStart"/>
            <w:r w:rsidRPr="00CE1061">
              <w:rPr>
                <w:color w:val="auto"/>
                <w:sz w:val="24"/>
                <w:szCs w:val="24"/>
              </w:rPr>
              <w:t>.м</w:t>
            </w:r>
            <w:proofErr w:type="gramEnd"/>
          </w:p>
        </w:tc>
        <w:tc>
          <w:tcPr>
            <w:tcW w:w="2319" w:type="pct"/>
            <w:tcBorders>
              <w:top w:val="single" w:sz="4" w:space="0" w:color="00000A"/>
              <w:left w:val="single" w:sz="4" w:space="0" w:color="00000A"/>
              <w:bottom w:val="single" w:sz="4" w:space="0" w:color="00000A"/>
              <w:right w:val="single" w:sz="4" w:space="0" w:color="00000A"/>
            </w:tcBorders>
            <w:shd w:val="clear" w:color="auto" w:fill="FFFFFF"/>
            <w:hideMark/>
          </w:tcPr>
          <w:p w:rsidR="00CE503D" w:rsidRPr="00DB0837" w:rsidRDefault="00CE503D" w:rsidP="003B2443">
            <w:pPr>
              <w:pStyle w:val="a5"/>
              <w:spacing w:before="100" w:beforeAutospacing="1" w:after="0" w:line="240" w:lineRule="auto"/>
              <w:ind w:right="875" w:firstLine="709"/>
              <w:contextualSpacing/>
              <w:jc w:val="both"/>
              <w:rPr>
                <w:b/>
                <w:color w:val="FF0000"/>
                <w:sz w:val="24"/>
                <w:szCs w:val="24"/>
                <w:lang w:val="en-US"/>
              </w:rPr>
            </w:pPr>
          </w:p>
        </w:tc>
      </w:tr>
      <w:tr w:rsidR="00CE503D" w:rsidRPr="00CE1061" w:rsidTr="003B2443">
        <w:trPr>
          <w:trHeight w:val="230"/>
        </w:trPr>
        <w:tc>
          <w:tcPr>
            <w:tcW w:w="2681" w:type="pct"/>
            <w:tcBorders>
              <w:top w:val="single" w:sz="4" w:space="0" w:color="00000A"/>
              <w:left w:val="single" w:sz="4" w:space="0" w:color="00000A"/>
              <w:bottom w:val="single" w:sz="4" w:space="0" w:color="00000A"/>
              <w:right w:val="single" w:sz="4" w:space="0" w:color="00000A"/>
            </w:tcBorders>
            <w:shd w:val="clear" w:color="auto" w:fill="FFFFFF"/>
            <w:hideMark/>
          </w:tcPr>
          <w:p w:rsidR="00CE503D" w:rsidRPr="00CE1061" w:rsidRDefault="00CE503D" w:rsidP="003B2443">
            <w:pPr>
              <w:pStyle w:val="a5"/>
              <w:spacing w:before="100" w:beforeAutospacing="1" w:after="0" w:line="240" w:lineRule="auto"/>
              <w:ind w:firstLine="709"/>
              <w:contextualSpacing/>
              <w:jc w:val="both"/>
              <w:rPr>
                <w:color w:val="auto"/>
                <w:sz w:val="24"/>
                <w:szCs w:val="24"/>
                <w:highlight w:val="yellow"/>
              </w:rPr>
            </w:pPr>
            <w:r w:rsidRPr="00CE1061">
              <w:rPr>
                <w:color w:val="auto"/>
                <w:sz w:val="24"/>
                <w:szCs w:val="24"/>
              </w:rPr>
              <w:t>Площадь жилой комнаты, кв</w:t>
            </w:r>
            <w:proofErr w:type="gramStart"/>
            <w:r w:rsidRPr="00CE1061">
              <w:rPr>
                <w:color w:val="auto"/>
                <w:sz w:val="24"/>
                <w:szCs w:val="24"/>
              </w:rPr>
              <w:t>.м</w:t>
            </w:r>
            <w:proofErr w:type="gramEnd"/>
          </w:p>
        </w:tc>
        <w:tc>
          <w:tcPr>
            <w:tcW w:w="2319" w:type="pct"/>
            <w:tcBorders>
              <w:top w:val="single" w:sz="4" w:space="0" w:color="00000A"/>
              <w:left w:val="single" w:sz="4" w:space="0" w:color="00000A"/>
              <w:bottom w:val="single" w:sz="4" w:space="0" w:color="00000A"/>
              <w:right w:val="single" w:sz="4" w:space="0" w:color="00000A"/>
            </w:tcBorders>
            <w:shd w:val="clear" w:color="auto" w:fill="FFFFFF"/>
            <w:hideMark/>
          </w:tcPr>
          <w:p w:rsidR="00CE503D" w:rsidRPr="00D017C3" w:rsidRDefault="00CE503D" w:rsidP="003B2443">
            <w:pPr>
              <w:pStyle w:val="a5"/>
              <w:spacing w:before="100" w:beforeAutospacing="1" w:after="0" w:line="240" w:lineRule="auto"/>
              <w:ind w:right="875" w:firstLine="709"/>
              <w:contextualSpacing/>
              <w:jc w:val="both"/>
              <w:rPr>
                <w:b/>
                <w:color w:val="FF0000"/>
                <w:sz w:val="24"/>
                <w:szCs w:val="24"/>
                <w:highlight w:val="yellow"/>
              </w:rPr>
            </w:pPr>
          </w:p>
        </w:tc>
      </w:tr>
      <w:tr w:rsidR="00CE503D" w:rsidRPr="00CE1061" w:rsidTr="003B2443">
        <w:trPr>
          <w:trHeight w:val="230"/>
        </w:trPr>
        <w:tc>
          <w:tcPr>
            <w:tcW w:w="2681" w:type="pct"/>
            <w:tcBorders>
              <w:top w:val="single" w:sz="4" w:space="0" w:color="00000A"/>
              <w:left w:val="single" w:sz="4" w:space="0" w:color="00000A"/>
              <w:bottom w:val="single" w:sz="4" w:space="0" w:color="00000A"/>
              <w:right w:val="single" w:sz="4" w:space="0" w:color="00000A"/>
            </w:tcBorders>
            <w:shd w:val="clear" w:color="auto" w:fill="FFFFFF"/>
            <w:hideMark/>
          </w:tcPr>
          <w:p w:rsidR="00CE503D" w:rsidRPr="00CE1061" w:rsidRDefault="00CE503D" w:rsidP="003B2443">
            <w:pPr>
              <w:pStyle w:val="a5"/>
              <w:spacing w:before="100" w:beforeAutospacing="1" w:after="0" w:line="240" w:lineRule="auto"/>
              <w:ind w:firstLine="709"/>
              <w:contextualSpacing/>
              <w:jc w:val="both"/>
              <w:rPr>
                <w:color w:val="auto"/>
                <w:sz w:val="24"/>
                <w:szCs w:val="24"/>
              </w:rPr>
            </w:pPr>
            <w:r w:rsidRPr="00CE1061">
              <w:rPr>
                <w:color w:val="auto"/>
                <w:sz w:val="24"/>
                <w:szCs w:val="24"/>
              </w:rPr>
              <w:t>Площадь кухни, кв</w:t>
            </w:r>
            <w:proofErr w:type="gramStart"/>
            <w:r w:rsidRPr="00CE1061">
              <w:rPr>
                <w:color w:val="auto"/>
                <w:sz w:val="24"/>
                <w:szCs w:val="24"/>
              </w:rPr>
              <w:t>.м</w:t>
            </w:r>
            <w:proofErr w:type="gramEnd"/>
          </w:p>
        </w:tc>
        <w:tc>
          <w:tcPr>
            <w:tcW w:w="2319" w:type="pct"/>
            <w:tcBorders>
              <w:top w:val="single" w:sz="4" w:space="0" w:color="00000A"/>
              <w:left w:val="single" w:sz="4" w:space="0" w:color="00000A"/>
              <w:bottom w:val="single" w:sz="4" w:space="0" w:color="00000A"/>
              <w:right w:val="single" w:sz="4" w:space="0" w:color="00000A"/>
            </w:tcBorders>
            <w:shd w:val="clear" w:color="auto" w:fill="FFFFFF"/>
            <w:hideMark/>
          </w:tcPr>
          <w:p w:rsidR="00CE503D" w:rsidRPr="00DB0837" w:rsidRDefault="00CE503D" w:rsidP="003B2443">
            <w:pPr>
              <w:pStyle w:val="a5"/>
              <w:spacing w:before="100" w:beforeAutospacing="1" w:after="0" w:line="240" w:lineRule="auto"/>
              <w:ind w:right="875"/>
              <w:contextualSpacing/>
              <w:jc w:val="both"/>
              <w:rPr>
                <w:b/>
                <w:color w:val="FF0000"/>
                <w:sz w:val="24"/>
                <w:szCs w:val="24"/>
                <w:highlight w:val="yellow"/>
                <w:lang w:val="en-US"/>
              </w:rPr>
            </w:pPr>
          </w:p>
        </w:tc>
      </w:tr>
      <w:tr w:rsidR="00CE503D" w:rsidRPr="00CE1061" w:rsidTr="003B2443">
        <w:trPr>
          <w:trHeight w:val="230"/>
        </w:trPr>
        <w:tc>
          <w:tcPr>
            <w:tcW w:w="2681" w:type="pct"/>
            <w:tcBorders>
              <w:top w:val="single" w:sz="4" w:space="0" w:color="00000A"/>
              <w:left w:val="single" w:sz="4" w:space="0" w:color="00000A"/>
              <w:bottom w:val="single" w:sz="4" w:space="0" w:color="00000A"/>
              <w:right w:val="single" w:sz="4" w:space="0" w:color="00000A"/>
            </w:tcBorders>
            <w:shd w:val="clear" w:color="auto" w:fill="FFFFFF"/>
            <w:hideMark/>
          </w:tcPr>
          <w:p w:rsidR="00CE503D" w:rsidRPr="00CE1061" w:rsidRDefault="00CE503D" w:rsidP="003B2443">
            <w:pPr>
              <w:pStyle w:val="a5"/>
              <w:spacing w:before="100" w:beforeAutospacing="1" w:after="0" w:line="240" w:lineRule="auto"/>
              <w:ind w:firstLine="709"/>
              <w:contextualSpacing/>
              <w:jc w:val="both"/>
              <w:rPr>
                <w:color w:val="auto"/>
                <w:sz w:val="24"/>
                <w:szCs w:val="24"/>
              </w:rPr>
            </w:pPr>
            <w:r w:rsidRPr="00CE1061">
              <w:rPr>
                <w:color w:val="auto"/>
                <w:sz w:val="24"/>
                <w:szCs w:val="24"/>
              </w:rPr>
              <w:t>Площадь холла, кв</w:t>
            </w:r>
            <w:proofErr w:type="gramStart"/>
            <w:r w:rsidRPr="00CE1061">
              <w:rPr>
                <w:color w:val="auto"/>
                <w:sz w:val="24"/>
                <w:szCs w:val="24"/>
              </w:rPr>
              <w:t>.м</w:t>
            </w:r>
            <w:proofErr w:type="gramEnd"/>
          </w:p>
        </w:tc>
        <w:tc>
          <w:tcPr>
            <w:tcW w:w="2319" w:type="pct"/>
            <w:tcBorders>
              <w:top w:val="single" w:sz="4" w:space="0" w:color="00000A"/>
              <w:left w:val="single" w:sz="4" w:space="0" w:color="00000A"/>
              <w:bottom w:val="single" w:sz="4" w:space="0" w:color="00000A"/>
              <w:right w:val="single" w:sz="4" w:space="0" w:color="00000A"/>
            </w:tcBorders>
            <w:shd w:val="clear" w:color="auto" w:fill="FFFFFF"/>
            <w:hideMark/>
          </w:tcPr>
          <w:p w:rsidR="00CE503D" w:rsidRPr="00DB0837" w:rsidRDefault="00CE503D" w:rsidP="003B2443">
            <w:pPr>
              <w:pStyle w:val="a5"/>
              <w:spacing w:before="100" w:beforeAutospacing="1" w:after="0" w:line="240" w:lineRule="auto"/>
              <w:ind w:right="875" w:firstLine="709"/>
              <w:contextualSpacing/>
              <w:jc w:val="both"/>
              <w:rPr>
                <w:b/>
                <w:color w:val="FF0000"/>
                <w:sz w:val="24"/>
                <w:szCs w:val="24"/>
                <w:highlight w:val="yellow"/>
                <w:lang w:val="en-US"/>
              </w:rPr>
            </w:pPr>
          </w:p>
        </w:tc>
      </w:tr>
      <w:tr w:rsidR="00CE503D" w:rsidRPr="00CE1061" w:rsidTr="003B2443">
        <w:trPr>
          <w:trHeight w:val="230"/>
        </w:trPr>
        <w:tc>
          <w:tcPr>
            <w:tcW w:w="2681" w:type="pct"/>
            <w:tcBorders>
              <w:top w:val="single" w:sz="4" w:space="0" w:color="00000A"/>
              <w:left w:val="single" w:sz="4" w:space="0" w:color="00000A"/>
              <w:bottom w:val="single" w:sz="4" w:space="0" w:color="00000A"/>
              <w:right w:val="single" w:sz="4" w:space="0" w:color="00000A"/>
            </w:tcBorders>
            <w:shd w:val="clear" w:color="auto" w:fill="FFFFFF"/>
            <w:hideMark/>
          </w:tcPr>
          <w:p w:rsidR="00CE503D" w:rsidRPr="00CE1061" w:rsidRDefault="00CE503D" w:rsidP="003B2443">
            <w:pPr>
              <w:pStyle w:val="a5"/>
              <w:spacing w:before="100" w:beforeAutospacing="1" w:after="0" w:line="240" w:lineRule="auto"/>
              <w:ind w:firstLine="709"/>
              <w:contextualSpacing/>
              <w:jc w:val="both"/>
              <w:rPr>
                <w:color w:val="auto"/>
                <w:sz w:val="24"/>
                <w:szCs w:val="24"/>
              </w:rPr>
            </w:pPr>
            <w:r w:rsidRPr="00CE1061">
              <w:rPr>
                <w:color w:val="auto"/>
                <w:sz w:val="24"/>
                <w:szCs w:val="24"/>
              </w:rPr>
              <w:t>Площадь санузла, кв</w:t>
            </w:r>
            <w:proofErr w:type="gramStart"/>
            <w:r w:rsidRPr="00CE1061">
              <w:rPr>
                <w:color w:val="auto"/>
                <w:sz w:val="24"/>
                <w:szCs w:val="24"/>
              </w:rPr>
              <w:t>.м</w:t>
            </w:r>
            <w:proofErr w:type="gramEnd"/>
          </w:p>
        </w:tc>
        <w:tc>
          <w:tcPr>
            <w:tcW w:w="2319" w:type="pct"/>
            <w:tcBorders>
              <w:top w:val="single" w:sz="4" w:space="0" w:color="00000A"/>
              <w:left w:val="single" w:sz="4" w:space="0" w:color="00000A"/>
              <w:bottom w:val="single" w:sz="4" w:space="0" w:color="00000A"/>
              <w:right w:val="single" w:sz="4" w:space="0" w:color="00000A"/>
            </w:tcBorders>
            <w:shd w:val="clear" w:color="auto" w:fill="FFFFFF"/>
            <w:hideMark/>
          </w:tcPr>
          <w:p w:rsidR="00CE503D" w:rsidRPr="00DB0837" w:rsidRDefault="00CE503D" w:rsidP="003B2443">
            <w:pPr>
              <w:pStyle w:val="a5"/>
              <w:spacing w:before="100" w:beforeAutospacing="1" w:after="0" w:line="240" w:lineRule="auto"/>
              <w:ind w:right="875" w:firstLine="709"/>
              <w:contextualSpacing/>
              <w:jc w:val="both"/>
              <w:rPr>
                <w:b/>
                <w:color w:val="FF0000"/>
                <w:sz w:val="24"/>
                <w:szCs w:val="24"/>
                <w:lang w:val="en-US"/>
              </w:rPr>
            </w:pPr>
          </w:p>
        </w:tc>
      </w:tr>
      <w:tr w:rsidR="00CE503D" w:rsidRPr="00CE1061" w:rsidTr="003B2443">
        <w:trPr>
          <w:trHeight w:val="230"/>
        </w:trPr>
        <w:tc>
          <w:tcPr>
            <w:tcW w:w="2681" w:type="pct"/>
            <w:tcBorders>
              <w:top w:val="single" w:sz="4" w:space="0" w:color="00000A"/>
              <w:left w:val="single" w:sz="4" w:space="0" w:color="00000A"/>
              <w:bottom w:val="single" w:sz="4" w:space="0" w:color="00000A"/>
              <w:right w:val="single" w:sz="4" w:space="0" w:color="00000A"/>
            </w:tcBorders>
            <w:shd w:val="clear" w:color="auto" w:fill="FFFFFF"/>
            <w:hideMark/>
          </w:tcPr>
          <w:p w:rsidR="00CE503D" w:rsidRPr="00CE1061" w:rsidRDefault="00CE503D" w:rsidP="003B2443">
            <w:pPr>
              <w:pStyle w:val="a5"/>
              <w:spacing w:before="100" w:beforeAutospacing="1" w:after="0" w:line="240" w:lineRule="auto"/>
              <w:ind w:firstLine="709"/>
              <w:contextualSpacing/>
              <w:jc w:val="both"/>
              <w:rPr>
                <w:color w:val="auto"/>
                <w:sz w:val="24"/>
                <w:szCs w:val="24"/>
              </w:rPr>
            </w:pPr>
            <w:r w:rsidRPr="00CE1061">
              <w:rPr>
                <w:color w:val="auto"/>
                <w:sz w:val="24"/>
                <w:szCs w:val="24"/>
              </w:rPr>
              <w:t>Площадь лоджии, кв</w:t>
            </w:r>
            <w:proofErr w:type="gramStart"/>
            <w:r w:rsidRPr="00CE1061">
              <w:rPr>
                <w:color w:val="auto"/>
                <w:sz w:val="24"/>
                <w:szCs w:val="24"/>
              </w:rPr>
              <w:t>.м</w:t>
            </w:r>
            <w:proofErr w:type="gramEnd"/>
          </w:p>
        </w:tc>
        <w:tc>
          <w:tcPr>
            <w:tcW w:w="2319" w:type="pct"/>
            <w:tcBorders>
              <w:top w:val="single" w:sz="4" w:space="0" w:color="00000A"/>
              <w:left w:val="single" w:sz="4" w:space="0" w:color="00000A"/>
              <w:bottom w:val="single" w:sz="4" w:space="0" w:color="00000A"/>
              <w:right w:val="single" w:sz="4" w:space="0" w:color="00000A"/>
            </w:tcBorders>
            <w:shd w:val="clear" w:color="auto" w:fill="FFFFFF"/>
            <w:hideMark/>
          </w:tcPr>
          <w:p w:rsidR="00CE503D" w:rsidRPr="00DB0837" w:rsidRDefault="00CE503D" w:rsidP="003B2443">
            <w:pPr>
              <w:pStyle w:val="a5"/>
              <w:spacing w:before="100" w:beforeAutospacing="1" w:after="0" w:line="240" w:lineRule="auto"/>
              <w:ind w:right="875" w:firstLine="709"/>
              <w:contextualSpacing/>
              <w:jc w:val="both"/>
              <w:rPr>
                <w:b/>
                <w:color w:val="FF0000"/>
                <w:sz w:val="24"/>
                <w:szCs w:val="24"/>
                <w:lang w:val="en-US"/>
              </w:rPr>
            </w:pPr>
          </w:p>
        </w:tc>
      </w:tr>
    </w:tbl>
    <w:p w:rsidR="00CE503D" w:rsidRPr="00CE1061" w:rsidRDefault="00CE503D" w:rsidP="00CE503D">
      <w:pPr>
        <w:spacing w:before="100" w:beforeAutospacing="1" w:after="0" w:line="240" w:lineRule="auto"/>
        <w:contextualSpacing/>
        <w:jc w:val="both"/>
        <w:rPr>
          <w:rFonts w:ascii="Times New Roman" w:hAnsi="Times New Roman"/>
          <w:sz w:val="24"/>
          <w:szCs w:val="24"/>
        </w:rPr>
      </w:pPr>
    </w:p>
    <w:p w:rsidR="00CE503D" w:rsidRPr="00CE1061" w:rsidRDefault="00CE503D" w:rsidP="00CE503D">
      <w:pPr>
        <w:spacing w:before="100" w:beforeAutospacing="1" w:after="0" w:line="240" w:lineRule="auto"/>
        <w:ind w:firstLine="709"/>
        <w:contextualSpacing/>
        <w:jc w:val="both"/>
        <w:rPr>
          <w:rFonts w:ascii="Times New Roman" w:hAnsi="Times New Roman"/>
          <w:noProof/>
          <w:sz w:val="24"/>
          <w:szCs w:val="24"/>
        </w:rPr>
      </w:pPr>
      <w:r w:rsidRPr="00CE1061">
        <w:rPr>
          <w:rFonts w:ascii="Times New Roman" w:hAnsi="Times New Roman"/>
          <w:sz w:val="24"/>
          <w:szCs w:val="24"/>
        </w:rPr>
        <w:t>Примечание</w:t>
      </w:r>
      <w:r w:rsidRPr="00CE1061">
        <w:rPr>
          <w:rFonts w:ascii="Times New Roman" w:hAnsi="Times New Roman"/>
          <w:noProof/>
          <w:sz w:val="24"/>
          <w:szCs w:val="24"/>
        </w:rPr>
        <w:t xml:space="preserve">: указанные характеристрики являются проектными (планируемыми). </w:t>
      </w:r>
      <w:proofErr w:type="gramStart"/>
      <w:r w:rsidRPr="00CE1061">
        <w:rPr>
          <w:rFonts w:ascii="Times New Roman" w:hAnsi="Times New Roman"/>
          <w:noProof/>
          <w:sz w:val="24"/>
          <w:szCs w:val="24"/>
        </w:rPr>
        <w:t>Окончательные характеристрики  Объекта определяются по результ</w:t>
      </w:r>
      <w:r>
        <w:rPr>
          <w:rFonts w:ascii="Times New Roman" w:hAnsi="Times New Roman"/>
          <w:noProof/>
          <w:sz w:val="24"/>
          <w:szCs w:val="24"/>
        </w:rPr>
        <w:t>атам технической инвентаризации и фиксируются в техническом паспорте на Объект.</w:t>
      </w:r>
      <w:r w:rsidRPr="00CE1061">
        <w:rPr>
          <w:rFonts w:ascii="Times New Roman" w:hAnsi="Times New Roman"/>
          <w:noProof/>
          <w:sz w:val="24"/>
          <w:szCs w:val="24"/>
        </w:rPr>
        <w:t xml:space="preserve"> </w:t>
      </w:r>
      <w:proofErr w:type="gramEnd"/>
    </w:p>
    <w:p w:rsidR="00CE503D" w:rsidRPr="00CE1061" w:rsidRDefault="00CE503D" w:rsidP="00CE503D">
      <w:pPr>
        <w:spacing w:before="100" w:beforeAutospacing="1" w:after="0" w:line="240" w:lineRule="auto"/>
        <w:ind w:firstLine="709"/>
        <w:contextualSpacing/>
        <w:jc w:val="both"/>
        <w:rPr>
          <w:rFonts w:ascii="Times New Roman" w:hAnsi="Times New Roman"/>
          <w:sz w:val="24"/>
          <w:szCs w:val="24"/>
        </w:rPr>
      </w:pPr>
      <w:r w:rsidRPr="00CE1061">
        <w:rPr>
          <w:rFonts w:ascii="Times New Roman" w:hAnsi="Times New Roman"/>
          <w:b/>
          <w:sz w:val="24"/>
          <w:szCs w:val="24"/>
        </w:rPr>
        <w:t>Общая приведенная площадь</w:t>
      </w:r>
      <w:r w:rsidRPr="00CE1061">
        <w:rPr>
          <w:rFonts w:ascii="Times New Roman" w:hAnsi="Times New Roman"/>
          <w:sz w:val="24"/>
          <w:szCs w:val="24"/>
        </w:rPr>
        <w:t xml:space="preserve"> жилого помещения является ориентировочной согласно проектной </w:t>
      </w:r>
      <w:r w:rsidRPr="00CE1061">
        <w:rPr>
          <w:rFonts w:ascii="Times New Roman" w:hAnsi="Times New Roman"/>
          <w:spacing w:val="-1"/>
          <w:sz w:val="24"/>
          <w:szCs w:val="24"/>
        </w:rPr>
        <w:t xml:space="preserve">документации многоквартирного дома и </w:t>
      </w:r>
      <w:r w:rsidRPr="00CE1061">
        <w:rPr>
          <w:rFonts w:ascii="Times New Roman" w:hAnsi="Times New Roman"/>
          <w:sz w:val="24"/>
          <w:szCs w:val="24"/>
        </w:rPr>
        <w:t>состоит из суммы общей площади жилого помещения и площади лоджии, балкона, террасы, веранды, со следующими понижающими коэффициентами: для лоджий - 0,5, для балконов и террас - 0,3, для веранд - 1,0.</w:t>
      </w:r>
    </w:p>
    <w:p w:rsidR="00CE503D" w:rsidRPr="00CE1061" w:rsidRDefault="00CE503D" w:rsidP="00CE503D">
      <w:pPr>
        <w:spacing w:before="100" w:beforeAutospacing="1" w:after="0" w:line="240" w:lineRule="auto"/>
        <w:ind w:firstLine="709"/>
        <w:contextualSpacing/>
        <w:jc w:val="both"/>
        <w:rPr>
          <w:rFonts w:ascii="Times New Roman" w:hAnsi="Times New Roman"/>
          <w:sz w:val="24"/>
          <w:szCs w:val="24"/>
        </w:rPr>
      </w:pPr>
      <w:r w:rsidRPr="00CE1061">
        <w:rPr>
          <w:rFonts w:ascii="Times New Roman" w:hAnsi="Times New Roman"/>
          <w:b/>
          <w:sz w:val="24"/>
          <w:szCs w:val="24"/>
        </w:rPr>
        <w:t>Общая площадь</w:t>
      </w:r>
      <w:r w:rsidRPr="00CE1061">
        <w:rPr>
          <w:rFonts w:ascii="Times New Roman" w:hAnsi="Times New Roman"/>
          <w:sz w:val="24"/>
          <w:szCs w:val="24"/>
        </w:rPr>
        <w:t xml:space="preserve"> жилого помещения является ориентировочной согласно проектной </w:t>
      </w:r>
      <w:r w:rsidRPr="00CE1061">
        <w:rPr>
          <w:rFonts w:ascii="Times New Roman" w:hAnsi="Times New Roman"/>
          <w:spacing w:val="-1"/>
          <w:sz w:val="24"/>
          <w:szCs w:val="24"/>
        </w:rPr>
        <w:t xml:space="preserve">документации многоквартирного дома и </w:t>
      </w:r>
      <w:r w:rsidRPr="00CE1061">
        <w:rPr>
          <w:rFonts w:ascii="Times New Roman" w:hAnsi="Times New Roman"/>
          <w:sz w:val="24"/>
          <w:szCs w:val="24"/>
        </w:rPr>
        <w:t>состоит из суммы площади всех частей квартир, включая площадь помещений вспомогательного использования, предназначенных для удовлетворения гражданами бытовых и иных нужд, связанных с проживанием в данном жилом помещении, за исключением балконов, лоджий, веранд, террас.</w:t>
      </w:r>
    </w:p>
    <w:p w:rsidR="00CE503D" w:rsidRPr="00CE1061" w:rsidRDefault="00CE503D" w:rsidP="00CE503D">
      <w:pPr>
        <w:shd w:val="clear" w:color="auto" w:fill="FFFFFF"/>
        <w:tabs>
          <w:tab w:val="left" w:pos="-284"/>
        </w:tabs>
        <w:spacing w:before="100" w:beforeAutospacing="1" w:after="0" w:line="240" w:lineRule="auto"/>
        <w:ind w:firstLine="709"/>
        <w:contextualSpacing/>
        <w:jc w:val="both"/>
        <w:rPr>
          <w:rFonts w:ascii="Times New Roman" w:hAnsi="Times New Roman"/>
          <w:sz w:val="24"/>
          <w:szCs w:val="24"/>
        </w:rPr>
      </w:pPr>
      <w:r w:rsidRPr="00CE1061">
        <w:rPr>
          <w:rFonts w:ascii="Times New Roman" w:hAnsi="Times New Roman"/>
          <w:sz w:val="24"/>
          <w:szCs w:val="24"/>
        </w:rPr>
        <w:t xml:space="preserve">Экспликация Объекта (поэтажный план) приведен в </w:t>
      </w:r>
      <w:r>
        <w:rPr>
          <w:rFonts w:ascii="Times New Roman" w:hAnsi="Times New Roman"/>
          <w:sz w:val="24"/>
          <w:szCs w:val="24"/>
        </w:rPr>
        <w:t>П</w:t>
      </w:r>
      <w:r w:rsidRPr="00CE1061">
        <w:rPr>
          <w:rFonts w:ascii="Times New Roman" w:hAnsi="Times New Roman"/>
          <w:sz w:val="24"/>
          <w:szCs w:val="24"/>
        </w:rPr>
        <w:t>риложении</w:t>
      </w:r>
      <w:r>
        <w:rPr>
          <w:rFonts w:ascii="Times New Roman" w:hAnsi="Times New Roman"/>
          <w:sz w:val="24"/>
          <w:szCs w:val="24"/>
        </w:rPr>
        <w:t xml:space="preserve"> № 1</w:t>
      </w:r>
      <w:r w:rsidRPr="00CE1061">
        <w:rPr>
          <w:rFonts w:ascii="Times New Roman" w:hAnsi="Times New Roman"/>
          <w:sz w:val="24"/>
          <w:szCs w:val="24"/>
        </w:rPr>
        <w:t xml:space="preserve"> к настоящему договору.</w:t>
      </w:r>
    </w:p>
    <w:p w:rsidR="00CE503D" w:rsidRPr="00CE1061" w:rsidRDefault="00CE503D" w:rsidP="00CE503D">
      <w:pPr>
        <w:shd w:val="clear" w:color="auto" w:fill="FFFFFF"/>
        <w:spacing w:before="100" w:beforeAutospacing="1" w:after="0" w:line="240" w:lineRule="auto"/>
        <w:ind w:firstLine="709"/>
        <w:contextualSpacing/>
        <w:jc w:val="both"/>
        <w:rPr>
          <w:rFonts w:ascii="Times New Roman" w:hAnsi="Times New Roman"/>
          <w:sz w:val="24"/>
          <w:szCs w:val="24"/>
        </w:rPr>
      </w:pPr>
      <w:r w:rsidRPr="00CE1061">
        <w:rPr>
          <w:rFonts w:ascii="Times New Roman" w:hAnsi="Times New Roman"/>
          <w:sz w:val="24"/>
          <w:szCs w:val="24"/>
        </w:rPr>
        <w:t>1.5. Многоквартирный дом, в котором располагается Объект</w:t>
      </w:r>
      <w:r w:rsidRPr="00CE1061">
        <w:rPr>
          <w:rFonts w:ascii="Times New Roman" w:hAnsi="Times New Roman"/>
          <w:spacing w:val="-1"/>
          <w:sz w:val="24"/>
          <w:szCs w:val="24"/>
        </w:rPr>
        <w:t>,</w:t>
      </w:r>
      <w:r w:rsidRPr="00CE1061">
        <w:rPr>
          <w:rFonts w:ascii="Times New Roman" w:hAnsi="Times New Roman"/>
          <w:sz w:val="24"/>
          <w:szCs w:val="24"/>
        </w:rPr>
        <w:t xml:space="preserve"> имеет следующие основные характеристики: </w:t>
      </w:r>
    </w:p>
    <w:p w:rsidR="00CE503D" w:rsidRPr="00CE1061" w:rsidRDefault="00CE503D" w:rsidP="00CE503D">
      <w:pPr>
        <w:shd w:val="clear" w:color="auto" w:fill="FFFFFF"/>
        <w:spacing w:before="100" w:beforeAutospacing="1" w:after="0" w:line="240" w:lineRule="auto"/>
        <w:ind w:firstLine="709"/>
        <w:contextualSpacing/>
        <w:jc w:val="both"/>
        <w:rPr>
          <w:rFonts w:ascii="Times New Roman" w:hAnsi="Times New Roman"/>
          <w:sz w:val="24"/>
          <w:szCs w:val="24"/>
        </w:rPr>
      </w:pPr>
    </w:p>
    <w:tbl>
      <w:tblPr>
        <w:tblW w:w="4679" w:type="pct"/>
        <w:tblInd w:w="59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25" w:type="dxa"/>
          <w:right w:w="40" w:type="dxa"/>
        </w:tblCellMar>
        <w:tblLook w:val="04A0"/>
      </w:tblPr>
      <w:tblGrid>
        <w:gridCol w:w="4551"/>
        <w:gridCol w:w="5304"/>
      </w:tblGrid>
      <w:tr w:rsidR="00CE503D" w:rsidRPr="00CE1061" w:rsidTr="003B2443">
        <w:trPr>
          <w:trHeight w:val="21"/>
        </w:trPr>
        <w:tc>
          <w:tcPr>
            <w:tcW w:w="2309" w:type="pct"/>
            <w:tcBorders>
              <w:top w:val="single" w:sz="4" w:space="0" w:color="00000A"/>
              <w:left w:val="single" w:sz="4" w:space="0" w:color="00000A"/>
              <w:bottom w:val="single" w:sz="4" w:space="0" w:color="00000A"/>
              <w:right w:val="single" w:sz="4" w:space="0" w:color="00000A"/>
            </w:tcBorders>
            <w:shd w:val="clear" w:color="auto" w:fill="FFFFFF"/>
            <w:hideMark/>
          </w:tcPr>
          <w:p w:rsidR="00CE503D" w:rsidRPr="00CE1061" w:rsidRDefault="00CE503D" w:rsidP="003B2443">
            <w:pPr>
              <w:pStyle w:val="a5"/>
              <w:tabs>
                <w:tab w:val="left" w:pos="567"/>
              </w:tabs>
              <w:spacing w:before="100" w:beforeAutospacing="1" w:after="0" w:line="240" w:lineRule="auto"/>
              <w:contextualSpacing/>
              <w:jc w:val="both"/>
              <w:rPr>
                <w:sz w:val="24"/>
                <w:szCs w:val="24"/>
              </w:rPr>
            </w:pPr>
            <w:r w:rsidRPr="00CE1061">
              <w:rPr>
                <w:sz w:val="24"/>
                <w:szCs w:val="24"/>
              </w:rPr>
              <w:t>Этажность</w:t>
            </w:r>
          </w:p>
        </w:tc>
        <w:tc>
          <w:tcPr>
            <w:tcW w:w="2691" w:type="pct"/>
            <w:tcBorders>
              <w:top w:val="single" w:sz="4" w:space="0" w:color="00000A"/>
              <w:left w:val="single" w:sz="4" w:space="0" w:color="00000A"/>
              <w:bottom w:val="single" w:sz="4" w:space="0" w:color="00000A"/>
              <w:right w:val="single" w:sz="4" w:space="0" w:color="00000A"/>
            </w:tcBorders>
            <w:shd w:val="clear" w:color="auto" w:fill="FFFFFF"/>
            <w:hideMark/>
          </w:tcPr>
          <w:p w:rsidR="00CE503D" w:rsidRPr="00DF4347" w:rsidRDefault="00CE503D" w:rsidP="00CE503D">
            <w:pPr>
              <w:pStyle w:val="a5"/>
              <w:tabs>
                <w:tab w:val="left" w:pos="567"/>
              </w:tabs>
              <w:spacing w:before="100" w:beforeAutospacing="1" w:after="0" w:line="240" w:lineRule="auto"/>
              <w:ind w:firstLine="709"/>
              <w:contextualSpacing/>
              <w:jc w:val="center"/>
              <w:rPr>
                <w:b/>
                <w:color w:val="auto"/>
                <w:sz w:val="24"/>
                <w:szCs w:val="24"/>
              </w:rPr>
            </w:pPr>
            <w:r w:rsidRPr="00CE1061">
              <w:rPr>
                <w:b/>
                <w:color w:val="auto"/>
                <w:sz w:val="24"/>
                <w:szCs w:val="24"/>
              </w:rPr>
              <w:t>1</w:t>
            </w:r>
            <w:r>
              <w:rPr>
                <w:b/>
                <w:color w:val="auto"/>
                <w:sz w:val="24"/>
                <w:szCs w:val="24"/>
              </w:rPr>
              <w:t>6</w:t>
            </w:r>
            <w:r>
              <w:rPr>
                <w:b/>
                <w:color w:val="auto"/>
                <w:sz w:val="24"/>
                <w:szCs w:val="24"/>
                <w:lang w:val="en-US"/>
              </w:rPr>
              <w:t xml:space="preserve"> (</w:t>
            </w:r>
            <w:r>
              <w:rPr>
                <w:b/>
                <w:color w:val="auto"/>
                <w:sz w:val="24"/>
                <w:szCs w:val="24"/>
              </w:rPr>
              <w:t>включая технический этаж)</w:t>
            </w:r>
          </w:p>
        </w:tc>
      </w:tr>
      <w:tr w:rsidR="00CE503D" w:rsidRPr="00CE1061" w:rsidTr="003B2443">
        <w:trPr>
          <w:trHeight w:val="245"/>
        </w:trPr>
        <w:tc>
          <w:tcPr>
            <w:tcW w:w="2309" w:type="pct"/>
            <w:tcBorders>
              <w:top w:val="single" w:sz="4" w:space="0" w:color="00000A"/>
              <w:left w:val="single" w:sz="4" w:space="0" w:color="00000A"/>
              <w:bottom w:val="single" w:sz="4" w:space="0" w:color="00000A"/>
              <w:right w:val="single" w:sz="4" w:space="0" w:color="00000A"/>
            </w:tcBorders>
            <w:shd w:val="clear" w:color="auto" w:fill="FFFFFF"/>
            <w:hideMark/>
          </w:tcPr>
          <w:p w:rsidR="00CE503D" w:rsidRPr="00CE1061" w:rsidRDefault="00CE503D" w:rsidP="003B2443">
            <w:pPr>
              <w:pStyle w:val="a5"/>
              <w:spacing w:before="100" w:beforeAutospacing="1" w:after="0" w:line="240" w:lineRule="auto"/>
              <w:contextualSpacing/>
              <w:jc w:val="both"/>
              <w:rPr>
                <w:sz w:val="24"/>
                <w:szCs w:val="24"/>
              </w:rPr>
            </w:pPr>
            <w:r w:rsidRPr="00CE1061">
              <w:rPr>
                <w:sz w:val="24"/>
                <w:szCs w:val="24"/>
              </w:rPr>
              <w:t>Общая площадь многоквартирного дома, кв</w:t>
            </w:r>
            <w:proofErr w:type="gramStart"/>
            <w:r w:rsidRPr="00CE1061">
              <w:rPr>
                <w:sz w:val="24"/>
                <w:szCs w:val="24"/>
              </w:rPr>
              <w:t>.м</w:t>
            </w:r>
            <w:proofErr w:type="gramEnd"/>
          </w:p>
        </w:tc>
        <w:tc>
          <w:tcPr>
            <w:tcW w:w="2691" w:type="pct"/>
            <w:tcBorders>
              <w:top w:val="single" w:sz="4" w:space="0" w:color="00000A"/>
              <w:left w:val="single" w:sz="4" w:space="0" w:color="00000A"/>
              <w:bottom w:val="single" w:sz="4" w:space="0" w:color="00000A"/>
              <w:right w:val="single" w:sz="4" w:space="0" w:color="00000A"/>
            </w:tcBorders>
            <w:shd w:val="clear" w:color="auto" w:fill="FFFFFF"/>
            <w:hideMark/>
          </w:tcPr>
          <w:p w:rsidR="00CE503D" w:rsidRPr="00CE1061" w:rsidRDefault="00CE503D" w:rsidP="00CE503D">
            <w:pPr>
              <w:pStyle w:val="a5"/>
              <w:tabs>
                <w:tab w:val="left" w:pos="567"/>
              </w:tabs>
              <w:spacing w:before="100" w:beforeAutospacing="1" w:after="0" w:line="240" w:lineRule="auto"/>
              <w:ind w:firstLine="709"/>
              <w:contextualSpacing/>
              <w:jc w:val="center"/>
              <w:rPr>
                <w:b/>
                <w:color w:val="auto"/>
                <w:sz w:val="24"/>
                <w:szCs w:val="24"/>
              </w:rPr>
            </w:pPr>
            <w:r>
              <w:rPr>
                <w:b/>
                <w:color w:val="auto"/>
                <w:sz w:val="24"/>
                <w:szCs w:val="24"/>
              </w:rPr>
              <w:t>19 334,2</w:t>
            </w:r>
          </w:p>
        </w:tc>
      </w:tr>
      <w:tr w:rsidR="00CE503D" w:rsidRPr="00CE1061" w:rsidTr="003B2443">
        <w:trPr>
          <w:trHeight w:val="21"/>
        </w:trPr>
        <w:tc>
          <w:tcPr>
            <w:tcW w:w="2309" w:type="pct"/>
            <w:tcBorders>
              <w:top w:val="single" w:sz="4" w:space="0" w:color="00000A"/>
              <w:left w:val="single" w:sz="4" w:space="0" w:color="00000A"/>
              <w:bottom w:val="single" w:sz="4" w:space="0" w:color="00000A"/>
              <w:right w:val="single" w:sz="4" w:space="0" w:color="00000A"/>
            </w:tcBorders>
            <w:shd w:val="clear" w:color="auto" w:fill="FFFFFF"/>
            <w:hideMark/>
          </w:tcPr>
          <w:p w:rsidR="00CE503D" w:rsidRPr="00CE1061" w:rsidRDefault="00CE503D" w:rsidP="003B2443">
            <w:pPr>
              <w:pStyle w:val="a5"/>
              <w:tabs>
                <w:tab w:val="left" w:pos="567"/>
              </w:tabs>
              <w:spacing w:before="100" w:beforeAutospacing="1" w:after="0" w:line="240" w:lineRule="auto"/>
              <w:contextualSpacing/>
              <w:jc w:val="both"/>
              <w:rPr>
                <w:sz w:val="24"/>
                <w:szCs w:val="24"/>
              </w:rPr>
            </w:pPr>
            <w:r w:rsidRPr="00CE1061">
              <w:rPr>
                <w:sz w:val="24"/>
                <w:szCs w:val="24"/>
              </w:rPr>
              <w:t>Материал наружных стен</w:t>
            </w:r>
          </w:p>
        </w:tc>
        <w:tc>
          <w:tcPr>
            <w:tcW w:w="2691" w:type="pct"/>
            <w:tcBorders>
              <w:top w:val="single" w:sz="4" w:space="0" w:color="00000A"/>
              <w:left w:val="single" w:sz="4" w:space="0" w:color="00000A"/>
              <w:bottom w:val="single" w:sz="4" w:space="0" w:color="00000A"/>
              <w:right w:val="single" w:sz="4" w:space="0" w:color="00000A"/>
            </w:tcBorders>
            <w:shd w:val="clear" w:color="auto" w:fill="FFFFFF"/>
            <w:hideMark/>
          </w:tcPr>
          <w:p w:rsidR="00CE503D" w:rsidRPr="00CE1061" w:rsidRDefault="00CE503D" w:rsidP="00CE503D">
            <w:pPr>
              <w:pStyle w:val="a5"/>
              <w:tabs>
                <w:tab w:val="left" w:pos="567"/>
              </w:tabs>
              <w:spacing w:before="100" w:beforeAutospacing="1" w:after="0" w:line="240" w:lineRule="auto"/>
              <w:contextualSpacing/>
              <w:jc w:val="center"/>
              <w:rPr>
                <w:b/>
                <w:sz w:val="24"/>
                <w:szCs w:val="24"/>
              </w:rPr>
            </w:pPr>
            <w:proofErr w:type="gramStart"/>
            <w:r w:rsidRPr="00CE1061">
              <w:rPr>
                <w:b/>
                <w:color w:val="auto"/>
                <w:sz w:val="24"/>
                <w:szCs w:val="24"/>
              </w:rPr>
              <w:t>Бескаркасные</w:t>
            </w:r>
            <w:proofErr w:type="gramEnd"/>
            <w:r w:rsidRPr="00CE1061">
              <w:rPr>
                <w:b/>
                <w:color w:val="auto"/>
                <w:sz w:val="24"/>
                <w:szCs w:val="24"/>
              </w:rPr>
              <w:t xml:space="preserve"> со стенами из мелкоштучных каменных материалов</w:t>
            </w:r>
          </w:p>
        </w:tc>
      </w:tr>
      <w:tr w:rsidR="00CE503D" w:rsidRPr="00CE1061" w:rsidTr="003B2443">
        <w:trPr>
          <w:trHeight w:val="21"/>
        </w:trPr>
        <w:tc>
          <w:tcPr>
            <w:tcW w:w="2309" w:type="pct"/>
            <w:tcBorders>
              <w:top w:val="single" w:sz="4" w:space="0" w:color="00000A"/>
              <w:left w:val="single" w:sz="4" w:space="0" w:color="00000A"/>
              <w:bottom w:val="single" w:sz="4" w:space="0" w:color="00000A"/>
              <w:right w:val="single" w:sz="4" w:space="0" w:color="00000A"/>
            </w:tcBorders>
            <w:shd w:val="clear" w:color="auto" w:fill="FFFFFF"/>
            <w:hideMark/>
          </w:tcPr>
          <w:p w:rsidR="00CE503D" w:rsidRPr="00CE1061" w:rsidRDefault="00CE503D" w:rsidP="003B2443">
            <w:pPr>
              <w:pStyle w:val="a5"/>
              <w:tabs>
                <w:tab w:val="left" w:pos="567"/>
              </w:tabs>
              <w:spacing w:before="100" w:beforeAutospacing="1" w:after="0" w:line="240" w:lineRule="auto"/>
              <w:contextualSpacing/>
              <w:jc w:val="both"/>
              <w:rPr>
                <w:color w:val="auto"/>
                <w:sz w:val="24"/>
                <w:szCs w:val="24"/>
              </w:rPr>
            </w:pPr>
            <w:r w:rsidRPr="00CE1061">
              <w:rPr>
                <w:sz w:val="24"/>
                <w:szCs w:val="24"/>
              </w:rPr>
              <w:t>Материал поэтажных перекрытий</w:t>
            </w:r>
          </w:p>
        </w:tc>
        <w:tc>
          <w:tcPr>
            <w:tcW w:w="2691" w:type="pct"/>
            <w:tcBorders>
              <w:top w:val="single" w:sz="4" w:space="0" w:color="00000A"/>
              <w:left w:val="single" w:sz="4" w:space="0" w:color="00000A"/>
              <w:bottom w:val="single" w:sz="4" w:space="0" w:color="00000A"/>
              <w:right w:val="single" w:sz="4" w:space="0" w:color="00000A"/>
            </w:tcBorders>
            <w:shd w:val="clear" w:color="auto" w:fill="FFFFFF"/>
            <w:hideMark/>
          </w:tcPr>
          <w:p w:rsidR="00CE503D" w:rsidRPr="00DF4347" w:rsidRDefault="00CE503D" w:rsidP="00CE503D">
            <w:pPr>
              <w:pStyle w:val="a5"/>
              <w:tabs>
                <w:tab w:val="left" w:pos="567"/>
              </w:tabs>
              <w:spacing w:before="100" w:beforeAutospacing="1" w:after="0" w:line="240" w:lineRule="auto"/>
              <w:contextualSpacing/>
              <w:jc w:val="center"/>
              <w:rPr>
                <w:b/>
                <w:sz w:val="24"/>
                <w:szCs w:val="24"/>
              </w:rPr>
            </w:pPr>
            <w:r w:rsidRPr="00DF4347">
              <w:rPr>
                <w:b/>
                <w:bCs/>
                <w:color w:val="000000"/>
                <w:sz w:val="24"/>
                <w:szCs w:val="24"/>
                <w:shd w:val="clear" w:color="auto" w:fill="FFFFFF"/>
              </w:rPr>
              <w:t>Сборные железобетонные многопустотные плиты</w:t>
            </w:r>
          </w:p>
        </w:tc>
      </w:tr>
      <w:tr w:rsidR="00CE503D" w:rsidRPr="00CE1061" w:rsidTr="003B2443">
        <w:trPr>
          <w:trHeight w:val="21"/>
        </w:trPr>
        <w:tc>
          <w:tcPr>
            <w:tcW w:w="2309" w:type="pct"/>
            <w:tcBorders>
              <w:top w:val="single" w:sz="4" w:space="0" w:color="00000A"/>
              <w:left w:val="single" w:sz="4" w:space="0" w:color="00000A"/>
              <w:bottom w:val="single" w:sz="4" w:space="0" w:color="00000A"/>
              <w:right w:val="single" w:sz="4" w:space="0" w:color="00000A"/>
            </w:tcBorders>
            <w:shd w:val="clear" w:color="auto" w:fill="FFFFFF"/>
            <w:hideMark/>
          </w:tcPr>
          <w:p w:rsidR="00CE503D" w:rsidRPr="00CE1061" w:rsidRDefault="00CE503D" w:rsidP="003B2443">
            <w:pPr>
              <w:pStyle w:val="a5"/>
              <w:tabs>
                <w:tab w:val="left" w:pos="567"/>
              </w:tabs>
              <w:spacing w:before="100" w:beforeAutospacing="1" w:after="0" w:line="240" w:lineRule="auto"/>
              <w:contextualSpacing/>
              <w:jc w:val="both"/>
              <w:rPr>
                <w:color w:val="auto"/>
                <w:sz w:val="24"/>
                <w:szCs w:val="24"/>
              </w:rPr>
            </w:pPr>
            <w:r w:rsidRPr="00CE1061">
              <w:rPr>
                <w:color w:val="auto"/>
                <w:sz w:val="24"/>
                <w:szCs w:val="24"/>
              </w:rPr>
              <w:t xml:space="preserve">Класс </w:t>
            </w:r>
            <w:proofErr w:type="spellStart"/>
            <w:r w:rsidRPr="00CE1061">
              <w:rPr>
                <w:color w:val="auto"/>
                <w:sz w:val="24"/>
                <w:szCs w:val="24"/>
              </w:rPr>
              <w:t>энергоэффективности</w:t>
            </w:r>
            <w:proofErr w:type="spellEnd"/>
          </w:p>
        </w:tc>
        <w:tc>
          <w:tcPr>
            <w:tcW w:w="2691" w:type="pct"/>
            <w:tcBorders>
              <w:top w:val="single" w:sz="4" w:space="0" w:color="00000A"/>
              <w:left w:val="single" w:sz="4" w:space="0" w:color="00000A"/>
              <w:bottom w:val="single" w:sz="4" w:space="0" w:color="00000A"/>
              <w:right w:val="single" w:sz="4" w:space="0" w:color="00000A"/>
            </w:tcBorders>
            <w:shd w:val="clear" w:color="auto" w:fill="FFFFFF"/>
            <w:hideMark/>
          </w:tcPr>
          <w:p w:rsidR="00CE503D" w:rsidRPr="00DF4347" w:rsidRDefault="00CE503D" w:rsidP="00CE503D">
            <w:pPr>
              <w:pStyle w:val="a5"/>
              <w:tabs>
                <w:tab w:val="left" w:pos="567"/>
              </w:tabs>
              <w:spacing w:before="100" w:beforeAutospacing="1" w:after="0" w:line="240" w:lineRule="auto"/>
              <w:ind w:firstLine="709"/>
              <w:contextualSpacing/>
              <w:jc w:val="center"/>
              <w:rPr>
                <w:b/>
                <w:sz w:val="24"/>
                <w:szCs w:val="24"/>
              </w:rPr>
            </w:pPr>
            <w:r>
              <w:rPr>
                <w:b/>
                <w:sz w:val="24"/>
                <w:szCs w:val="24"/>
              </w:rPr>
              <w:t>А+</w:t>
            </w:r>
          </w:p>
        </w:tc>
      </w:tr>
      <w:tr w:rsidR="00CE503D" w:rsidRPr="00CE1061" w:rsidTr="003B2443">
        <w:trPr>
          <w:trHeight w:val="21"/>
        </w:trPr>
        <w:tc>
          <w:tcPr>
            <w:tcW w:w="2309" w:type="pct"/>
            <w:tcBorders>
              <w:top w:val="single" w:sz="4" w:space="0" w:color="00000A"/>
              <w:left w:val="single" w:sz="4" w:space="0" w:color="00000A"/>
              <w:bottom w:val="single" w:sz="4" w:space="0" w:color="00000A"/>
              <w:right w:val="single" w:sz="4" w:space="0" w:color="00000A"/>
            </w:tcBorders>
            <w:shd w:val="clear" w:color="auto" w:fill="FFFFFF"/>
            <w:hideMark/>
          </w:tcPr>
          <w:p w:rsidR="00CE503D" w:rsidRPr="00CE1061" w:rsidRDefault="00CE503D" w:rsidP="003B2443">
            <w:pPr>
              <w:pStyle w:val="a5"/>
              <w:tabs>
                <w:tab w:val="left" w:pos="567"/>
              </w:tabs>
              <w:spacing w:before="100" w:beforeAutospacing="1" w:after="0" w:line="240" w:lineRule="auto"/>
              <w:contextualSpacing/>
              <w:jc w:val="both"/>
              <w:rPr>
                <w:color w:val="auto"/>
                <w:sz w:val="24"/>
                <w:szCs w:val="24"/>
              </w:rPr>
            </w:pPr>
            <w:r w:rsidRPr="00CE1061">
              <w:rPr>
                <w:color w:val="auto"/>
                <w:sz w:val="24"/>
                <w:szCs w:val="24"/>
              </w:rPr>
              <w:t>Класс сейсмостойкости</w:t>
            </w:r>
          </w:p>
        </w:tc>
        <w:tc>
          <w:tcPr>
            <w:tcW w:w="2691" w:type="pct"/>
            <w:tcBorders>
              <w:top w:val="single" w:sz="4" w:space="0" w:color="00000A"/>
              <w:left w:val="single" w:sz="4" w:space="0" w:color="00000A"/>
              <w:bottom w:val="single" w:sz="4" w:space="0" w:color="00000A"/>
              <w:right w:val="single" w:sz="4" w:space="0" w:color="00000A"/>
            </w:tcBorders>
            <w:shd w:val="clear" w:color="auto" w:fill="FFFFFF"/>
            <w:hideMark/>
          </w:tcPr>
          <w:p w:rsidR="00CE503D" w:rsidRPr="00CE1061" w:rsidRDefault="00CE503D" w:rsidP="00CE503D">
            <w:pPr>
              <w:pStyle w:val="a5"/>
              <w:tabs>
                <w:tab w:val="left" w:pos="567"/>
              </w:tabs>
              <w:spacing w:before="100" w:beforeAutospacing="1" w:after="0" w:line="240" w:lineRule="auto"/>
              <w:ind w:right="-40" w:firstLine="709"/>
              <w:contextualSpacing/>
              <w:jc w:val="center"/>
              <w:rPr>
                <w:b/>
                <w:sz w:val="24"/>
                <w:szCs w:val="24"/>
              </w:rPr>
            </w:pPr>
            <w:r w:rsidRPr="00CE1061">
              <w:rPr>
                <w:b/>
                <w:sz w:val="24"/>
                <w:szCs w:val="24"/>
              </w:rPr>
              <w:t>Сейсмостойкость 6 баллов</w:t>
            </w:r>
          </w:p>
        </w:tc>
      </w:tr>
    </w:tbl>
    <w:p w:rsidR="00CE503D" w:rsidRPr="00CE1061" w:rsidRDefault="00CE503D" w:rsidP="00CE503D">
      <w:pPr>
        <w:spacing w:before="100" w:beforeAutospacing="1" w:after="0" w:line="240" w:lineRule="auto"/>
        <w:contextualSpacing/>
        <w:jc w:val="both"/>
        <w:rPr>
          <w:rFonts w:ascii="Times New Roman" w:hAnsi="Times New Roman"/>
          <w:sz w:val="24"/>
          <w:szCs w:val="24"/>
        </w:rPr>
      </w:pPr>
    </w:p>
    <w:p w:rsidR="00CE503D" w:rsidRPr="00CE1061" w:rsidRDefault="00CE503D" w:rsidP="00CE503D">
      <w:pPr>
        <w:spacing w:before="100" w:beforeAutospacing="1" w:after="0" w:line="240" w:lineRule="auto"/>
        <w:ind w:firstLine="709"/>
        <w:contextualSpacing/>
        <w:jc w:val="both"/>
        <w:rPr>
          <w:rFonts w:ascii="Times New Roman" w:hAnsi="Times New Roman"/>
          <w:sz w:val="24"/>
          <w:szCs w:val="24"/>
        </w:rPr>
      </w:pPr>
      <w:r w:rsidRPr="00CE1061">
        <w:rPr>
          <w:rFonts w:ascii="Times New Roman" w:hAnsi="Times New Roman"/>
          <w:sz w:val="24"/>
          <w:szCs w:val="24"/>
        </w:rPr>
        <w:t xml:space="preserve">1.6. Застройщик обязуется передать Дольщику по акту приема-передачи Объект в виде </w:t>
      </w:r>
      <w:r w:rsidRPr="00CE1061">
        <w:rPr>
          <w:rFonts w:ascii="Times New Roman" w:hAnsi="Times New Roman"/>
          <w:b/>
          <w:color w:val="FF0000"/>
          <w:sz w:val="24"/>
          <w:szCs w:val="24"/>
        </w:rPr>
        <w:t>одно</w:t>
      </w:r>
      <w:r w:rsidRPr="00CE1061">
        <w:rPr>
          <w:rFonts w:ascii="Times New Roman" w:hAnsi="Times New Roman"/>
          <w:sz w:val="24"/>
          <w:szCs w:val="24"/>
        </w:rPr>
        <w:t xml:space="preserve">комнатной квартиры с условным номером </w:t>
      </w:r>
      <w:r w:rsidRPr="00DF4347">
        <w:rPr>
          <w:rFonts w:ascii="Times New Roman" w:hAnsi="Times New Roman"/>
          <w:b/>
          <w:color w:val="FF0000"/>
          <w:sz w:val="24"/>
          <w:szCs w:val="24"/>
        </w:rPr>
        <w:t>__</w:t>
      </w:r>
      <w:r w:rsidRPr="00DF4347">
        <w:rPr>
          <w:rFonts w:ascii="Times New Roman" w:hAnsi="Times New Roman"/>
          <w:sz w:val="24"/>
          <w:szCs w:val="24"/>
        </w:rPr>
        <w:t>,</w:t>
      </w:r>
      <w:r w:rsidRPr="00CE1061">
        <w:rPr>
          <w:rFonts w:ascii="Times New Roman" w:hAnsi="Times New Roman"/>
          <w:sz w:val="24"/>
          <w:szCs w:val="24"/>
        </w:rPr>
        <w:t xml:space="preserve"> на </w:t>
      </w:r>
      <w:r w:rsidRPr="00DF4347">
        <w:rPr>
          <w:rFonts w:ascii="Times New Roman" w:hAnsi="Times New Roman"/>
          <w:b/>
          <w:color w:val="FF0000"/>
          <w:sz w:val="24"/>
          <w:szCs w:val="24"/>
        </w:rPr>
        <w:t>___</w:t>
      </w:r>
      <w:r w:rsidRPr="00CE1061">
        <w:rPr>
          <w:rFonts w:ascii="Times New Roman" w:hAnsi="Times New Roman"/>
          <w:sz w:val="24"/>
          <w:szCs w:val="24"/>
        </w:rPr>
        <w:t xml:space="preserve"> этаже, общей приведенной площадью, определенной рабочим проектом строительства и согласованной Сторонами на дату заключения настоящего договора, составляющей </w:t>
      </w:r>
      <w:r w:rsidRPr="00DF4347">
        <w:rPr>
          <w:rFonts w:ascii="Times New Roman" w:hAnsi="Times New Roman"/>
          <w:b/>
          <w:color w:val="FF0000"/>
          <w:sz w:val="24"/>
          <w:szCs w:val="24"/>
        </w:rPr>
        <w:t>___</w:t>
      </w:r>
      <w:r w:rsidRPr="00CE1061">
        <w:rPr>
          <w:rFonts w:ascii="Times New Roman" w:hAnsi="Times New Roman"/>
          <w:sz w:val="24"/>
          <w:szCs w:val="24"/>
        </w:rPr>
        <w:t xml:space="preserve"> квадратных метров, в многоквартирном доме, в степени готовности, включающей выполнение следующих видов работ:</w:t>
      </w:r>
    </w:p>
    <w:p w:rsidR="00CE503D" w:rsidRPr="00CE1061" w:rsidRDefault="00CE503D" w:rsidP="00CE503D">
      <w:pPr>
        <w:spacing w:before="100" w:beforeAutospacing="1" w:after="0" w:line="240" w:lineRule="auto"/>
        <w:ind w:firstLine="709"/>
        <w:contextualSpacing/>
        <w:jc w:val="both"/>
        <w:rPr>
          <w:rFonts w:ascii="Times New Roman" w:hAnsi="Times New Roman"/>
          <w:sz w:val="24"/>
          <w:szCs w:val="24"/>
        </w:rPr>
      </w:pPr>
      <w:r w:rsidRPr="00CE1061">
        <w:rPr>
          <w:rFonts w:ascii="Times New Roman" w:hAnsi="Times New Roman"/>
          <w:sz w:val="24"/>
          <w:szCs w:val="24"/>
        </w:rPr>
        <w:t xml:space="preserve">- штукатурка стен; устройство основания пола в черновом варианте; входная дверь; пластиковые оконные блоки; </w:t>
      </w:r>
      <w:r w:rsidRPr="000A70C1">
        <w:rPr>
          <w:rFonts w:ascii="Times New Roman" w:hAnsi="Times New Roman"/>
          <w:sz w:val="24"/>
          <w:szCs w:val="24"/>
        </w:rPr>
        <w:t>алюминиевое</w:t>
      </w:r>
      <w:r w:rsidRPr="00CE1061">
        <w:rPr>
          <w:rFonts w:ascii="Times New Roman" w:hAnsi="Times New Roman"/>
          <w:color w:val="C00000"/>
          <w:sz w:val="24"/>
          <w:szCs w:val="24"/>
        </w:rPr>
        <w:t xml:space="preserve"> </w:t>
      </w:r>
      <w:r w:rsidRPr="00CE1061">
        <w:rPr>
          <w:rFonts w:ascii="Times New Roman" w:hAnsi="Times New Roman"/>
          <w:sz w:val="24"/>
          <w:szCs w:val="24"/>
        </w:rPr>
        <w:t xml:space="preserve">остекление </w:t>
      </w:r>
      <w:r w:rsidRPr="000A70C1">
        <w:rPr>
          <w:rFonts w:ascii="Times New Roman" w:hAnsi="Times New Roman"/>
          <w:sz w:val="24"/>
          <w:szCs w:val="24"/>
        </w:rPr>
        <w:t>лоджий</w:t>
      </w:r>
      <w:r w:rsidRPr="00CE1061">
        <w:rPr>
          <w:rFonts w:ascii="Times New Roman" w:hAnsi="Times New Roman"/>
          <w:sz w:val="24"/>
          <w:szCs w:val="24"/>
        </w:rPr>
        <w:t xml:space="preserve">; водопровод – холодное и горячее водоснабжение до первой запорной арматуры с установкой </w:t>
      </w:r>
      <w:proofErr w:type="spellStart"/>
      <w:r w:rsidRPr="00CE1061">
        <w:rPr>
          <w:rFonts w:ascii="Times New Roman" w:hAnsi="Times New Roman"/>
          <w:sz w:val="24"/>
          <w:szCs w:val="24"/>
        </w:rPr>
        <w:t>водосчетчиков</w:t>
      </w:r>
      <w:proofErr w:type="spellEnd"/>
      <w:r w:rsidRPr="00CE1061">
        <w:rPr>
          <w:rFonts w:ascii="Times New Roman" w:hAnsi="Times New Roman"/>
          <w:sz w:val="24"/>
          <w:szCs w:val="24"/>
        </w:rPr>
        <w:t xml:space="preserve">, без установки сантехнического оборудования; нагревательные приборы централизованного отопления; канализационный стояк; скрытая электропроводка с установкой электросчетчика. </w:t>
      </w:r>
    </w:p>
    <w:p w:rsidR="00CE503D" w:rsidRPr="00CE1061" w:rsidRDefault="00CE503D" w:rsidP="00CE503D">
      <w:pPr>
        <w:tabs>
          <w:tab w:val="left" w:pos="567"/>
        </w:tabs>
        <w:spacing w:before="100" w:beforeAutospacing="1" w:after="0" w:line="240" w:lineRule="auto"/>
        <w:ind w:firstLine="709"/>
        <w:contextualSpacing/>
        <w:jc w:val="both"/>
        <w:rPr>
          <w:rFonts w:ascii="Times New Roman" w:hAnsi="Times New Roman"/>
          <w:sz w:val="24"/>
          <w:szCs w:val="24"/>
        </w:rPr>
      </w:pPr>
      <w:proofErr w:type="gramStart"/>
      <w:r w:rsidRPr="00CE1061">
        <w:rPr>
          <w:rFonts w:ascii="Times New Roman" w:hAnsi="Times New Roman"/>
          <w:sz w:val="24"/>
          <w:szCs w:val="24"/>
        </w:rPr>
        <w:t xml:space="preserve">Остальные отделочные работы, а также установка сантехнического оборудования, разводка водоснабжения и канализации не входит в сумму договора и производится Дольщиками, самостоятельно и за свой счет после подписания акта приема - передачи Объекта в соответствии с инструкцией по эксплуатации  правил и условий эффективного и безопасного использования </w:t>
      </w:r>
      <w:r w:rsidRPr="00CE1061">
        <w:rPr>
          <w:rFonts w:ascii="Times New Roman" w:hAnsi="Times New Roman"/>
          <w:sz w:val="24"/>
          <w:szCs w:val="24"/>
        </w:rPr>
        <w:lastRenderedPageBreak/>
        <w:t>Объекта, входящих в его состав элементов отделки, систем инженерно-технического обеспечения, конструктивных элементов, изделий.</w:t>
      </w:r>
      <w:proofErr w:type="gramEnd"/>
    </w:p>
    <w:p w:rsidR="00CE503D" w:rsidRPr="00CE1061" w:rsidRDefault="00CE503D" w:rsidP="00CE503D">
      <w:pPr>
        <w:spacing w:before="100" w:beforeAutospacing="1" w:after="0" w:line="240" w:lineRule="auto"/>
        <w:ind w:firstLine="709"/>
        <w:contextualSpacing/>
        <w:jc w:val="both"/>
        <w:rPr>
          <w:rFonts w:ascii="Times New Roman" w:hAnsi="Times New Roman"/>
          <w:sz w:val="24"/>
          <w:szCs w:val="24"/>
        </w:rPr>
      </w:pPr>
      <w:r w:rsidRPr="00CE1061">
        <w:rPr>
          <w:rFonts w:ascii="Times New Roman" w:hAnsi="Times New Roman"/>
          <w:sz w:val="24"/>
          <w:szCs w:val="24"/>
        </w:rPr>
        <w:t xml:space="preserve">1.7. С правовым основанием для заключения и исполнения настоящего Договора Стороны ознакомились и определили, что руководствуются следующим: </w:t>
      </w:r>
    </w:p>
    <w:p w:rsidR="00CE503D" w:rsidRPr="00CE1061" w:rsidRDefault="00CE503D" w:rsidP="00CE503D">
      <w:pPr>
        <w:numPr>
          <w:ilvl w:val="0"/>
          <w:numId w:val="1"/>
        </w:numPr>
        <w:spacing w:before="100" w:beforeAutospacing="1" w:after="0" w:line="240" w:lineRule="auto"/>
        <w:ind w:left="0" w:firstLine="709"/>
        <w:contextualSpacing/>
        <w:jc w:val="both"/>
        <w:rPr>
          <w:rFonts w:ascii="Times New Roman" w:hAnsi="Times New Roman"/>
          <w:sz w:val="24"/>
          <w:szCs w:val="24"/>
        </w:rPr>
      </w:pPr>
      <w:r w:rsidRPr="00CE1061">
        <w:rPr>
          <w:rFonts w:ascii="Times New Roman" w:hAnsi="Times New Roman"/>
          <w:sz w:val="24"/>
          <w:szCs w:val="24"/>
        </w:rPr>
        <w:t>настоящим договором;</w:t>
      </w:r>
    </w:p>
    <w:p w:rsidR="00CE503D" w:rsidRPr="00CE1061" w:rsidRDefault="00CE503D" w:rsidP="00CE503D">
      <w:pPr>
        <w:numPr>
          <w:ilvl w:val="0"/>
          <w:numId w:val="1"/>
        </w:numPr>
        <w:autoSpaceDE w:val="0"/>
        <w:autoSpaceDN w:val="0"/>
        <w:adjustRightInd w:val="0"/>
        <w:spacing w:before="100" w:beforeAutospacing="1" w:after="0" w:line="240" w:lineRule="auto"/>
        <w:ind w:left="0" w:firstLine="709"/>
        <w:contextualSpacing/>
        <w:jc w:val="both"/>
        <w:rPr>
          <w:rFonts w:ascii="Times New Roman" w:hAnsi="Times New Roman"/>
          <w:sz w:val="24"/>
          <w:szCs w:val="24"/>
        </w:rPr>
      </w:pPr>
      <w:r w:rsidRPr="00CE1061">
        <w:rPr>
          <w:rFonts w:ascii="Times New Roman" w:hAnsi="Times New Roman"/>
          <w:sz w:val="24"/>
          <w:szCs w:val="24"/>
        </w:rPr>
        <w:t>Федеральным законом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Федеральный закон № 214-ФЗ);</w:t>
      </w:r>
    </w:p>
    <w:p w:rsidR="00CE503D" w:rsidRPr="00CE1061" w:rsidRDefault="00CE503D" w:rsidP="00CE503D">
      <w:pPr>
        <w:numPr>
          <w:ilvl w:val="0"/>
          <w:numId w:val="1"/>
        </w:numPr>
        <w:autoSpaceDE w:val="0"/>
        <w:autoSpaceDN w:val="0"/>
        <w:adjustRightInd w:val="0"/>
        <w:spacing w:before="100" w:beforeAutospacing="1" w:after="0" w:line="240" w:lineRule="auto"/>
        <w:ind w:left="0" w:firstLine="709"/>
        <w:contextualSpacing/>
        <w:jc w:val="both"/>
        <w:rPr>
          <w:rFonts w:ascii="Times New Roman" w:hAnsi="Times New Roman"/>
          <w:sz w:val="24"/>
          <w:szCs w:val="24"/>
        </w:rPr>
      </w:pPr>
      <w:r w:rsidRPr="00CE1061">
        <w:rPr>
          <w:rFonts w:ascii="Times New Roman" w:hAnsi="Times New Roman"/>
          <w:sz w:val="24"/>
          <w:szCs w:val="24"/>
        </w:rPr>
        <w:t>Федеральным законом от 7 февраля 1992 года N 2300-1" О защите прав потребителей"</w:t>
      </w:r>
    </w:p>
    <w:p w:rsidR="00CE503D" w:rsidRPr="00CE1061" w:rsidRDefault="00CE503D" w:rsidP="00CE503D">
      <w:pPr>
        <w:numPr>
          <w:ilvl w:val="0"/>
          <w:numId w:val="1"/>
        </w:numPr>
        <w:autoSpaceDE w:val="0"/>
        <w:autoSpaceDN w:val="0"/>
        <w:adjustRightInd w:val="0"/>
        <w:spacing w:before="100" w:beforeAutospacing="1" w:after="0" w:line="240" w:lineRule="auto"/>
        <w:ind w:left="0" w:firstLine="709"/>
        <w:contextualSpacing/>
        <w:jc w:val="both"/>
        <w:rPr>
          <w:rFonts w:ascii="Times New Roman" w:hAnsi="Times New Roman"/>
          <w:sz w:val="24"/>
          <w:szCs w:val="24"/>
        </w:rPr>
      </w:pPr>
      <w:r w:rsidRPr="00CE1061">
        <w:rPr>
          <w:rFonts w:ascii="Times New Roman" w:hAnsi="Times New Roman"/>
          <w:sz w:val="24"/>
          <w:szCs w:val="24"/>
        </w:rPr>
        <w:t>Гражданским кодексом Российской Федерации;</w:t>
      </w:r>
    </w:p>
    <w:p w:rsidR="00CE503D" w:rsidRDefault="00CE503D" w:rsidP="00CE503D">
      <w:pPr>
        <w:numPr>
          <w:ilvl w:val="0"/>
          <w:numId w:val="1"/>
        </w:numPr>
        <w:autoSpaceDE w:val="0"/>
        <w:autoSpaceDN w:val="0"/>
        <w:adjustRightInd w:val="0"/>
        <w:spacing w:before="100" w:beforeAutospacing="1" w:after="0" w:line="240" w:lineRule="auto"/>
        <w:ind w:left="0" w:firstLine="709"/>
        <w:contextualSpacing/>
        <w:jc w:val="both"/>
        <w:rPr>
          <w:rFonts w:ascii="Times New Roman" w:hAnsi="Times New Roman"/>
          <w:sz w:val="24"/>
          <w:szCs w:val="24"/>
        </w:rPr>
      </w:pPr>
      <w:proofErr w:type="gramStart"/>
      <w:r w:rsidRPr="00CE1061">
        <w:rPr>
          <w:rFonts w:ascii="Times New Roman" w:hAnsi="Times New Roman"/>
          <w:sz w:val="24"/>
          <w:szCs w:val="24"/>
        </w:rPr>
        <w:t xml:space="preserve">Разрешением на строительство от </w:t>
      </w:r>
      <w:r>
        <w:rPr>
          <w:rFonts w:ascii="Times New Roman" w:hAnsi="Times New Roman"/>
          <w:sz w:val="24"/>
          <w:szCs w:val="24"/>
        </w:rPr>
        <w:t>17.07.2019г.</w:t>
      </w:r>
      <w:r w:rsidRPr="00CE1061">
        <w:rPr>
          <w:rFonts w:ascii="Times New Roman" w:hAnsi="Times New Roman"/>
          <w:sz w:val="24"/>
          <w:szCs w:val="24"/>
        </w:rPr>
        <w:t xml:space="preserve"> № 28-Ru 28302000–</w:t>
      </w:r>
      <w:r>
        <w:rPr>
          <w:rFonts w:ascii="Times New Roman" w:hAnsi="Times New Roman"/>
          <w:sz w:val="24"/>
          <w:szCs w:val="24"/>
        </w:rPr>
        <w:t>44</w:t>
      </w:r>
      <w:r w:rsidRPr="00CE1061">
        <w:rPr>
          <w:rFonts w:ascii="Times New Roman" w:hAnsi="Times New Roman"/>
          <w:sz w:val="24"/>
          <w:szCs w:val="24"/>
        </w:rPr>
        <w:t>-20</w:t>
      </w:r>
      <w:r>
        <w:rPr>
          <w:rFonts w:ascii="Times New Roman" w:hAnsi="Times New Roman"/>
          <w:sz w:val="24"/>
          <w:szCs w:val="24"/>
        </w:rPr>
        <w:t>19</w:t>
      </w:r>
      <w:r w:rsidRPr="00CE1061">
        <w:rPr>
          <w:rFonts w:ascii="Times New Roman" w:hAnsi="Times New Roman"/>
          <w:sz w:val="24"/>
          <w:szCs w:val="24"/>
        </w:rPr>
        <w:t xml:space="preserve"> выданн</w:t>
      </w:r>
      <w:r>
        <w:rPr>
          <w:rFonts w:ascii="Times New Roman" w:hAnsi="Times New Roman"/>
          <w:sz w:val="24"/>
          <w:szCs w:val="24"/>
        </w:rPr>
        <w:t>ом</w:t>
      </w:r>
      <w:r w:rsidRPr="00CE1061">
        <w:rPr>
          <w:rFonts w:ascii="Times New Roman" w:hAnsi="Times New Roman"/>
          <w:sz w:val="24"/>
          <w:szCs w:val="24"/>
        </w:rPr>
        <w:t xml:space="preserve"> Администрацией города</w:t>
      </w:r>
      <w:r w:rsidR="00834B38">
        <w:rPr>
          <w:rFonts w:ascii="Times New Roman" w:hAnsi="Times New Roman"/>
          <w:sz w:val="24"/>
          <w:szCs w:val="24"/>
        </w:rPr>
        <w:t xml:space="preserve"> Благовещенска Амурской области</w:t>
      </w:r>
      <w:r w:rsidRPr="00CE1061">
        <w:rPr>
          <w:rFonts w:ascii="Times New Roman" w:hAnsi="Times New Roman"/>
          <w:sz w:val="24"/>
          <w:szCs w:val="24"/>
        </w:rPr>
        <w:t>;</w:t>
      </w:r>
      <w:proofErr w:type="gramEnd"/>
    </w:p>
    <w:p w:rsidR="00CE503D" w:rsidRPr="00231430" w:rsidRDefault="00CE503D" w:rsidP="00CE503D">
      <w:pPr>
        <w:numPr>
          <w:ilvl w:val="0"/>
          <w:numId w:val="1"/>
        </w:numPr>
        <w:autoSpaceDE w:val="0"/>
        <w:autoSpaceDN w:val="0"/>
        <w:adjustRightInd w:val="0"/>
        <w:spacing w:before="100" w:beforeAutospacing="1" w:after="0" w:line="240" w:lineRule="auto"/>
        <w:ind w:left="0" w:firstLine="709"/>
        <w:contextualSpacing/>
        <w:jc w:val="both"/>
        <w:rPr>
          <w:rFonts w:ascii="Times New Roman" w:hAnsi="Times New Roman"/>
          <w:sz w:val="24"/>
          <w:szCs w:val="24"/>
        </w:rPr>
      </w:pPr>
      <w:r w:rsidRPr="00231430">
        <w:rPr>
          <w:rFonts w:ascii="Times New Roman" w:hAnsi="Times New Roman"/>
          <w:sz w:val="24"/>
          <w:szCs w:val="24"/>
        </w:rPr>
        <w:t>Выписк</w:t>
      </w:r>
      <w:r>
        <w:rPr>
          <w:rFonts w:ascii="Times New Roman" w:hAnsi="Times New Roman"/>
          <w:sz w:val="24"/>
          <w:szCs w:val="24"/>
        </w:rPr>
        <w:t>ой</w:t>
      </w:r>
      <w:r w:rsidRPr="00231430">
        <w:rPr>
          <w:rFonts w:ascii="Times New Roman" w:hAnsi="Times New Roman"/>
          <w:sz w:val="24"/>
          <w:szCs w:val="24"/>
        </w:rPr>
        <w:t xml:space="preserve"> из ЕГРН об объекте недвижимости, удостоверяющая проведенную государственную регистрацию права Застройщика на земельный участок с кадастровым номером </w:t>
      </w:r>
      <w:r w:rsidRPr="00231430">
        <w:rPr>
          <w:rFonts w:ascii="Times New Roman" w:hAnsi="Times New Roman"/>
          <w:bCs/>
          <w:color w:val="000000"/>
          <w:sz w:val="24"/>
          <w:szCs w:val="24"/>
          <w:shd w:val="clear" w:color="auto" w:fill="FFFFFF"/>
          <w:lang w:bidi="ru-RU"/>
        </w:rPr>
        <w:t>28:01:</w:t>
      </w:r>
      <w:r>
        <w:rPr>
          <w:rFonts w:ascii="Times New Roman" w:hAnsi="Times New Roman"/>
          <w:bCs/>
          <w:color w:val="000000"/>
          <w:sz w:val="24"/>
          <w:szCs w:val="24"/>
          <w:shd w:val="clear" w:color="auto" w:fill="FFFFFF"/>
          <w:lang w:bidi="ru-RU"/>
        </w:rPr>
        <w:t>210345</w:t>
      </w:r>
      <w:r w:rsidRPr="00231430">
        <w:rPr>
          <w:rFonts w:ascii="Times New Roman" w:hAnsi="Times New Roman"/>
          <w:bCs/>
          <w:color w:val="000000"/>
          <w:sz w:val="24"/>
          <w:szCs w:val="24"/>
          <w:shd w:val="clear" w:color="auto" w:fill="FFFFFF"/>
          <w:lang w:bidi="ru-RU"/>
        </w:rPr>
        <w:t>:</w:t>
      </w:r>
      <w:r>
        <w:rPr>
          <w:rFonts w:ascii="Times New Roman" w:hAnsi="Times New Roman"/>
          <w:bCs/>
          <w:color w:val="000000"/>
          <w:sz w:val="24"/>
          <w:szCs w:val="24"/>
          <w:shd w:val="clear" w:color="auto" w:fill="FFFFFF"/>
          <w:lang w:bidi="ru-RU"/>
        </w:rPr>
        <w:t>1630</w:t>
      </w:r>
      <w:r w:rsidRPr="00231430">
        <w:rPr>
          <w:rFonts w:ascii="Times New Roman" w:hAnsi="Times New Roman"/>
          <w:sz w:val="24"/>
          <w:szCs w:val="24"/>
        </w:rPr>
        <w:t>, собственность № 28:01:</w:t>
      </w:r>
      <w:r>
        <w:rPr>
          <w:rFonts w:ascii="Times New Roman" w:hAnsi="Times New Roman"/>
          <w:sz w:val="24"/>
          <w:szCs w:val="24"/>
        </w:rPr>
        <w:t>210345</w:t>
      </w:r>
      <w:r w:rsidRPr="00231430">
        <w:rPr>
          <w:rFonts w:ascii="Times New Roman" w:hAnsi="Times New Roman"/>
          <w:sz w:val="24"/>
          <w:szCs w:val="24"/>
        </w:rPr>
        <w:t>:</w:t>
      </w:r>
      <w:r>
        <w:rPr>
          <w:rFonts w:ascii="Times New Roman" w:hAnsi="Times New Roman"/>
          <w:sz w:val="24"/>
          <w:szCs w:val="24"/>
        </w:rPr>
        <w:t>1630</w:t>
      </w:r>
      <w:r w:rsidRPr="00231430">
        <w:rPr>
          <w:rFonts w:ascii="Times New Roman" w:hAnsi="Times New Roman"/>
          <w:sz w:val="24"/>
          <w:szCs w:val="24"/>
        </w:rPr>
        <w:t>-28/</w:t>
      </w:r>
      <w:r>
        <w:rPr>
          <w:rFonts w:ascii="Times New Roman" w:hAnsi="Times New Roman"/>
          <w:sz w:val="24"/>
          <w:szCs w:val="24"/>
        </w:rPr>
        <w:t>055</w:t>
      </w:r>
      <w:r w:rsidRPr="00231430">
        <w:rPr>
          <w:rFonts w:ascii="Times New Roman" w:hAnsi="Times New Roman"/>
          <w:sz w:val="24"/>
          <w:szCs w:val="24"/>
        </w:rPr>
        <w:t>/20</w:t>
      </w:r>
      <w:r>
        <w:rPr>
          <w:rFonts w:ascii="Times New Roman" w:hAnsi="Times New Roman"/>
          <w:sz w:val="24"/>
          <w:szCs w:val="24"/>
        </w:rPr>
        <w:t>21</w:t>
      </w:r>
      <w:r w:rsidRPr="00231430">
        <w:rPr>
          <w:rFonts w:ascii="Times New Roman" w:hAnsi="Times New Roman"/>
          <w:sz w:val="24"/>
          <w:szCs w:val="24"/>
        </w:rPr>
        <w:t>-</w:t>
      </w:r>
      <w:r w:rsidR="00917938">
        <w:rPr>
          <w:rFonts w:ascii="Times New Roman" w:hAnsi="Times New Roman"/>
          <w:sz w:val="24"/>
          <w:szCs w:val="24"/>
        </w:rPr>
        <w:t>7</w:t>
      </w:r>
      <w:r w:rsidRPr="00231430">
        <w:rPr>
          <w:rFonts w:ascii="Times New Roman" w:hAnsi="Times New Roman"/>
          <w:sz w:val="24"/>
          <w:szCs w:val="24"/>
        </w:rPr>
        <w:t xml:space="preserve"> от </w:t>
      </w:r>
      <w:r w:rsidR="00917938">
        <w:rPr>
          <w:rFonts w:ascii="Times New Roman" w:hAnsi="Times New Roman"/>
          <w:sz w:val="24"/>
          <w:szCs w:val="24"/>
        </w:rPr>
        <w:t>19</w:t>
      </w:r>
      <w:r w:rsidRPr="00231430">
        <w:rPr>
          <w:rFonts w:ascii="Times New Roman" w:hAnsi="Times New Roman"/>
          <w:sz w:val="24"/>
          <w:szCs w:val="24"/>
        </w:rPr>
        <w:t>.0</w:t>
      </w:r>
      <w:r w:rsidR="00917938">
        <w:rPr>
          <w:rFonts w:ascii="Times New Roman" w:hAnsi="Times New Roman"/>
          <w:sz w:val="24"/>
          <w:szCs w:val="24"/>
        </w:rPr>
        <w:t>7</w:t>
      </w:r>
      <w:r w:rsidRPr="00231430">
        <w:rPr>
          <w:rFonts w:ascii="Times New Roman" w:hAnsi="Times New Roman"/>
          <w:sz w:val="24"/>
          <w:szCs w:val="24"/>
        </w:rPr>
        <w:t>.20</w:t>
      </w:r>
      <w:r>
        <w:rPr>
          <w:rFonts w:ascii="Times New Roman" w:hAnsi="Times New Roman"/>
          <w:sz w:val="24"/>
          <w:szCs w:val="24"/>
        </w:rPr>
        <w:t>21</w:t>
      </w:r>
      <w:r w:rsidRPr="00231430">
        <w:rPr>
          <w:rFonts w:ascii="Times New Roman" w:hAnsi="Times New Roman"/>
          <w:sz w:val="24"/>
          <w:szCs w:val="24"/>
        </w:rPr>
        <w:t xml:space="preserve"> года.</w:t>
      </w:r>
    </w:p>
    <w:p w:rsidR="00CE503D" w:rsidRPr="00165A4C" w:rsidRDefault="00CE503D" w:rsidP="00CE503D">
      <w:pPr>
        <w:numPr>
          <w:ilvl w:val="0"/>
          <w:numId w:val="1"/>
        </w:numPr>
        <w:spacing w:before="100" w:beforeAutospacing="1" w:after="0" w:line="240" w:lineRule="auto"/>
        <w:ind w:left="0" w:firstLine="709"/>
        <w:contextualSpacing/>
        <w:jc w:val="both"/>
        <w:rPr>
          <w:rFonts w:ascii="Times New Roman" w:hAnsi="Times New Roman"/>
          <w:sz w:val="24"/>
          <w:szCs w:val="24"/>
        </w:rPr>
      </w:pPr>
      <w:r w:rsidRPr="00CE1061">
        <w:rPr>
          <w:rFonts w:ascii="Times New Roman" w:hAnsi="Times New Roman"/>
          <w:sz w:val="24"/>
          <w:szCs w:val="24"/>
        </w:rPr>
        <w:t>Согласованной и утвержденной в соответствии с требованиями действующего законодательства РФ, Проектной документацией на строительство многоквартирного дома, размещенная на сайте в информационно-телекоммуникационной сети Интернет</w:t>
      </w:r>
      <w:r>
        <w:rPr>
          <w:rFonts w:ascii="Times New Roman" w:hAnsi="Times New Roman"/>
          <w:sz w:val="24"/>
          <w:szCs w:val="24"/>
        </w:rPr>
        <w:t xml:space="preserve"> по адресу: </w:t>
      </w:r>
      <w:hyperlink r:id="rId5" w:history="1">
        <w:r w:rsidRPr="00165A4C">
          <w:rPr>
            <w:rStyle w:val="a4"/>
            <w:color w:val="auto"/>
            <w:sz w:val="24"/>
            <w:szCs w:val="24"/>
          </w:rPr>
          <w:t>https://наш.дом.рф</w:t>
        </w:r>
      </w:hyperlink>
    </w:p>
    <w:p w:rsidR="00CE503D" w:rsidRPr="00CE1061" w:rsidRDefault="00CE503D" w:rsidP="00CE503D">
      <w:pPr>
        <w:spacing w:before="100" w:beforeAutospacing="1"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 1.8. </w:t>
      </w:r>
      <w:r w:rsidRPr="00663D63">
        <w:rPr>
          <w:rFonts w:ascii="Times New Roman" w:hAnsi="Times New Roman"/>
          <w:sz w:val="24"/>
          <w:szCs w:val="24"/>
        </w:rPr>
        <w:t>Участник долевого строительства при подписании настоящего договора подтверждает, что ознакомлен Застройщиком с проектной декларацией по строительству Дома, в том числе с документами и материалами, составляющими содержание проектной декларации в части информации о Застройщике и информации о проекте строительства.</w:t>
      </w:r>
    </w:p>
    <w:p w:rsidR="00CE503D" w:rsidRPr="00CE1061" w:rsidRDefault="00CE503D" w:rsidP="00CE503D">
      <w:pPr>
        <w:spacing w:before="100" w:beforeAutospacing="1" w:after="0" w:line="240" w:lineRule="auto"/>
        <w:contextualSpacing/>
        <w:jc w:val="both"/>
        <w:rPr>
          <w:rFonts w:ascii="Times New Roman" w:hAnsi="Times New Roman"/>
          <w:sz w:val="24"/>
          <w:szCs w:val="24"/>
        </w:rPr>
      </w:pPr>
    </w:p>
    <w:p w:rsidR="00CE503D" w:rsidRPr="00CE1061" w:rsidRDefault="00CE503D" w:rsidP="00CE503D">
      <w:pPr>
        <w:tabs>
          <w:tab w:val="left" w:pos="567"/>
        </w:tabs>
        <w:spacing w:before="100" w:beforeAutospacing="1" w:after="0" w:line="240" w:lineRule="auto"/>
        <w:ind w:left="1777"/>
        <w:contextualSpacing/>
        <w:jc w:val="both"/>
        <w:rPr>
          <w:rFonts w:ascii="Times New Roman" w:hAnsi="Times New Roman"/>
          <w:b/>
          <w:sz w:val="24"/>
          <w:szCs w:val="24"/>
        </w:rPr>
      </w:pPr>
      <w:r w:rsidRPr="00CE1061">
        <w:rPr>
          <w:rFonts w:ascii="Times New Roman" w:hAnsi="Times New Roman"/>
          <w:b/>
          <w:sz w:val="24"/>
          <w:szCs w:val="24"/>
        </w:rPr>
        <w:t>2. СРОК ИСПОЛНЕНИЯ ДОГОВОРА</w:t>
      </w:r>
    </w:p>
    <w:p w:rsidR="00CE503D" w:rsidRPr="00CE1061" w:rsidRDefault="00CE503D" w:rsidP="00CE503D">
      <w:pPr>
        <w:autoSpaceDE w:val="0"/>
        <w:autoSpaceDN w:val="0"/>
        <w:adjustRightInd w:val="0"/>
        <w:spacing w:before="100" w:beforeAutospacing="1" w:after="0" w:line="240" w:lineRule="auto"/>
        <w:ind w:firstLine="709"/>
        <w:contextualSpacing/>
        <w:jc w:val="both"/>
        <w:rPr>
          <w:rFonts w:ascii="Times New Roman" w:hAnsi="Times New Roman"/>
          <w:sz w:val="24"/>
          <w:szCs w:val="24"/>
        </w:rPr>
      </w:pPr>
      <w:r w:rsidRPr="00CE1061">
        <w:rPr>
          <w:rFonts w:ascii="Times New Roman" w:hAnsi="Times New Roman"/>
          <w:sz w:val="24"/>
          <w:szCs w:val="24"/>
        </w:rPr>
        <w:t>2.1. Сроком окончания строительства является – дата получения разрешения на ввод Объекта в эксплуатацию.</w:t>
      </w:r>
    </w:p>
    <w:p w:rsidR="00CE503D" w:rsidRPr="00CE1061" w:rsidRDefault="00CE503D" w:rsidP="00CE503D">
      <w:pPr>
        <w:autoSpaceDE w:val="0"/>
        <w:autoSpaceDN w:val="0"/>
        <w:adjustRightInd w:val="0"/>
        <w:spacing w:before="100" w:beforeAutospacing="1" w:after="0" w:line="240" w:lineRule="auto"/>
        <w:ind w:firstLine="709"/>
        <w:contextualSpacing/>
        <w:jc w:val="both"/>
        <w:rPr>
          <w:rFonts w:ascii="Times New Roman" w:hAnsi="Times New Roman"/>
          <w:bCs/>
          <w:sz w:val="24"/>
          <w:szCs w:val="24"/>
        </w:rPr>
      </w:pPr>
      <w:r w:rsidRPr="00CE1061">
        <w:rPr>
          <w:rFonts w:ascii="Times New Roman" w:hAnsi="Times New Roman"/>
          <w:sz w:val="24"/>
          <w:szCs w:val="24"/>
        </w:rPr>
        <w:t xml:space="preserve">2.2. Застройщик передает Объект долевого строительства Дольщикам после получения в установленном порядке разрешения на ввод Объекта в эксплуатацию, срок передачи Застройщиком Объекта долевого строительства Дольщику – </w:t>
      </w:r>
      <w:r w:rsidRPr="00F161AF">
        <w:rPr>
          <w:rFonts w:ascii="Times New Roman" w:hAnsi="Times New Roman"/>
          <w:sz w:val="24"/>
          <w:szCs w:val="24"/>
          <w:u w:val="single"/>
        </w:rPr>
        <w:t>до</w:t>
      </w:r>
      <w:r w:rsidRPr="00F161AF">
        <w:rPr>
          <w:rFonts w:ascii="Times New Roman" w:hAnsi="Times New Roman"/>
          <w:bCs/>
          <w:sz w:val="24"/>
          <w:szCs w:val="24"/>
          <w:u w:val="single"/>
        </w:rPr>
        <w:t xml:space="preserve"> </w:t>
      </w:r>
      <w:r w:rsidR="00917938">
        <w:rPr>
          <w:rFonts w:ascii="Times New Roman" w:hAnsi="Times New Roman"/>
          <w:bCs/>
          <w:sz w:val="24"/>
          <w:szCs w:val="24"/>
          <w:u w:val="single"/>
        </w:rPr>
        <w:t>20</w:t>
      </w:r>
      <w:r w:rsidRPr="00F161AF">
        <w:rPr>
          <w:rFonts w:ascii="Times New Roman" w:hAnsi="Times New Roman"/>
          <w:bCs/>
          <w:sz w:val="24"/>
          <w:szCs w:val="24"/>
          <w:u w:val="single"/>
        </w:rPr>
        <w:t xml:space="preserve"> </w:t>
      </w:r>
      <w:r w:rsidR="00917938">
        <w:rPr>
          <w:rFonts w:ascii="Times New Roman" w:hAnsi="Times New Roman"/>
          <w:bCs/>
          <w:sz w:val="24"/>
          <w:szCs w:val="24"/>
          <w:u w:val="single"/>
        </w:rPr>
        <w:t>марта</w:t>
      </w:r>
      <w:r w:rsidRPr="00F161AF">
        <w:rPr>
          <w:rFonts w:ascii="Times New Roman" w:hAnsi="Times New Roman"/>
          <w:bCs/>
          <w:sz w:val="24"/>
          <w:szCs w:val="24"/>
          <w:u w:val="single"/>
        </w:rPr>
        <w:t xml:space="preserve"> 202</w:t>
      </w:r>
      <w:r w:rsidR="00917938">
        <w:rPr>
          <w:rFonts w:ascii="Times New Roman" w:hAnsi="Times New Roman"/>
          <w:bCs/>
          <w:sz w:val="24"/>
          <w:szCs w:val="24"/>
          <w:u w:val="single"/>
        </w:rPr>
        <w:t>5</w:t>
      </w:r>
      <w:r w:rsidRPr="00F161AF">
        <w:rPr>
          <w:rFonts w:ascii="Times New Roman" w:hAnsi="Times New Roman"/>
          <w:bCs/>
          <w:sz w:val="24"/>
          <w:szCs w:val="24"/>
          <w:u w:val="single"/>
        </w:rPr>
        <w:t xml:space="preserve"> года</w:t>
      </w:r>
      <w:r w:rsidRPr="00CE1061">
        <w:rPr>
          <w:rFonts w:ascii="Times New Roman" w:hAnsi="Times New Roman"/>
          <w:bCs/>
          <w:sz w:val="24"/>
          <w:szCs w:val="24"/>
        </w:rPr>
        <w:t xml:space="preserve"> включительно. </w:t>
      </w:r>
    </w:p>
    <w:p w:rsidR="00CE503D" w:rsidRPr="00CE1061" w:rsidRDefault="00CE503D" w:rsidP="00CE503D">
      <w:pPr>
        <w:autoSpaceDE w:val="0"/>
        <w:autoSpaceDN w:val="0"/>
        <w:adjustRightInd w:val="0"/>
        <w:spacing w:before="100" w:beforeAutospacing="1" w:after="0" w:line="240" w:lineRule="auto"/>
        <w:ind w:firstLine="709"/>
        <w:contextualSpacing/>
        <w:jc w:val="both"/>
        <w:rPr>
          <w:rFonts w:ascii="Times New Roman" w:hAnsi="Times New Roman"/>
          <w:sz w:val="24"/>
          <w:szCs w:val="24"/>
        </w:rPr>
      </w:pPr>
      <w:r w:rsidRPr="00CE1061">
        <w:rPr>
          <w:rFonts w:ascii="Times New Roman" w:hAnsi="Times New Roman"/>
          <w:sz w:val="24"/>
          <w:szCs w:val="24"/>
        </w:rPr>
        <w:t>2.2.1. В соответствии с п. 3 ст. 8 Федерального закона № 214-ФЗ Стороны соглашаются, что допускается досрочное исполнение Застройщиком обязательства по передаче Объекта долевого строительства, в любое время после фактического получения Застройщиком разрешения на ввод в эксплуатацию Объекта.</w:t>
      </w:r>
    </w:p>
    <w:p w:rsidR="00CE503D" w:rsidRPr="00CE1061" w:rsidRDefault="00CE503D" w:rsidP="00CE503D">
      <w:pPr>
        <w:autoSpaceDE w:val="0"/>
        <w:autoSpaceDN w:val="0"/>
        <w:adjustRightInd w:val="0"/>
        <w:spacing w:before="100" w:beforeAutospacing="1" w:after="0" w:line="240" w:lineRule="auto"/>
        <w:ind w:firstLine="709"/>
        <w:contextualSpacing/>
        <w:jc w:val="both"/>
        <w:rPr>
          <w:rFonts w:ascii="Times New Roman" w:hAnsi="Times New Roman"/>
          <w:sz w:val="24"/>
          <w:szCs w:val="24"/>
        </w:rPr>
      </w:pPr>
      <w:r w:rsidRPr="00CE1061">
        <w:rPr>
          <w:rFonts w:ascii="Times New Roman" w:hAnsi="Times New Roman"/>
          <w:sz w:val="24"/>
          <w:szCs w:val="24"/>
        </w:rPr>
        <w:t xml:space="preserve">2.2.2. Застройщик имеет право досрочно передать Объект Дольщику, при этом Дольщик обязуются произвести полный расчет к моменту подписания акта приема-передачи. </w:t>
      </w:r>
    </w:p>
    <w:p w:rsidR="00CE503D" w:rsidRPr="00CE1061" w:rsidRDefault="00CE503D" w:rsidP="00CE503D">
      <w:pPr>
        <w:autoSpaceDE w:val="0"/>
        <w:autoSpaceDN w:val="0"/>
        <w:adjustRightInd w:val="0"/>
        <w:spacing w:before="100" w:beforeAutospacing="1" w:after="0" w:line="240" w:lineRule="auto"/>
        <w:ind w:firstLine="709"/>
        <w:contextualSpacing/>
        <w:jc w:val="both"/>
        <w:rPr>
          <w:rFonts w:ascii="Times New Roman" w:hAnsi="Times New Roman"/>
          <w:sz w:val="24"/>
          <w:szCs w:val="24"/>
        </w:rPr>
      </w:pPr>
      <w:r w:rsidRPr="00CE1061">
        <w:rPr>
          <w:rFonts w:ascii="Times New Roman" w:hAnsi="Times New Roman"/>
          <w:sz w:val="24"/>
          <w:szCs w:val="24"/>
        </w:rPr>
        <w:t xml:space="preserve">2.3. Планируемый срок окончания строительства Объекта и получения разрешения на ввод Объекта в эксплуатацию – </w:t>
      </w:r>
      <w:r w:rsidRPr="00F161AF">
        <w:rPr>
          <w:rFonts w:ascii="Times New Roman" w:hAnsi="Times New Roman"/>
          <w:sz w:val="24"/>
          <w:szCs w:val="24"/>
          <w:u w:val="single"/>
          <w:lang w:val="en-US"/>
        </w:rPr>
        <w:t>I</w:t>
      </w:r>
      <w:r w:rsidR="00917938">
        <w:rPr>
          <w:rFonts w:ascii="Times New Roman" w:hAnsi="Times New Roman"/>
          <w:sz w:val="24"/>
          <w:szCs w:val="24"/>
          <w:u w:val="single"/>
          <w:lang w:val="en-US"/>
        </w:rPr>
        <w:t>II</w:t>
      </w:r>
      <w:r w:rsidRPr="00F161AF">
        <w:rPr>
          <w:rFonts w:ascii="Times New Roman" w:hAnsi="Times New Roman"/>
          <w:sz w:val="24"/>
          <w:szCs w:val="24"/>
          <w:u w:val="single"/>
        </w:rPr>
        <w:t xml:space="preserve"> квартал 2024 года, но не позднее </w:t>
      </w:r>
      <w:r w:rsidR="00917938">
        <w:rPr>
          <w:rFonts w:ascii="Times New Roman" w:hAnsi="Times New Roman"/>
          <w:sz w:val="24"/>
          <w:szCs w:val="24"/>
          <w:u w:val="single"/>
        </w:rPr>
        <w:t>20</w:t>
      </w:r>
      <w:r w:rsidRPr="00F161AF">
        <w:rPr>
          <w:rFonts w:ascii="Times New Roman" w:hAnsi="Times New Roman"/>
          <w:sz w:val="24"/>
          <w:szCs w:val="24"/>
          <w:u w:val="single"/>
        </w:rPr>
        <w:t xml:space="preserve"> </w:t>
      </w:r>
      <w:r w:rsidR="00917938">
        <w:rPr>
          <w:rFonts w:ascii="Times New Roman" w:hAnsi="Times New Roman"/>
          <w:sz w:val="24"/>
          <w:szCs w:val="24"/>
          <w:u w:val="single"/>
        </w:rPr>
        <w:t>сентября</w:t>
      </w:r>
      <w:r w:rsidRPr="00F161AF">
        <w:rPr>
          <w:rFonts w:ascii="Times New Roman" w:hAnsi="Times New Roman"/>
          <w:sz w:val="24"/>
          <w:szCs w:val="24"/>
          <w:u w:val="single"/>
        </w:rPr>
        <w:t xml:space="preserve"> 2024</w:t>
      </w:r>
      <w:r w:rsidRPr="00CE1061">
        <w:rPr>
          <w:rFonts w:ascii="Times New Roman" w:hAnsi="Times New Roman"/>
          <w:color w:val="C00000"/>
          <w:sz w:val="24"/>
          <w:szCs w:val="24"/>
        </w:rPr>
        <w:t xml:space="preserve"> </w:t>
      </w:r>
      <w:r w:rsidRPr="00CE1061">
        <w:rPr>
          <w:rFonts w:ascii="Times New Roman" w:hAnsi="Times New Roman"/>
          <w:bCs/>
          <w:sz w:val="24"/>
          <w:szCs w:val="24"/>
        </w:rPr>
        <w:t xml:space="preserve">г. </w:t>
      </w:r>
      <w:r w:rsidRPr="00CE1061">
        <w:rPr>
          <w:rFonts w:ascii="Times New Roman" w:hAnsi="Times New Roman"/>
          <w:sz w:val="24"/>
          <w:szCs w:val="24"/>
        </w:rPr>
        <w:t>Указанный срок автоматически изменяется на срок, который может быть установлен (изменен) соответствующим актом органа власти, при этом срок передачи Объекта долевого строительства по п. 2.2. Договора остается неизменным.</w:t>
      </w:r>
    </w:p>
    <w:p w:rsidR="00CE503D" w:rsidRPr="00CE1061" w:rsidRDefault="00CE503D" w:rsidP="00CE503D">
      <w:pPr>
        <w:spacing w:before="100" w:beforeAutospacing="1" w:after="0" w:line="240" w:lineRule="auto"/>
        <w:ind w:firstLine="709"/>
        <w:contextualSpacing/>
        <w:jc w:val="both"/>
        <w:rPr>
          <w:rFonts w:ascii="Times New Roman" w:hAnsi="Times New Roman"/>
          <w:sz w:val="24"/>
          <w:szCs w:val="24"/>
        </w:rPr>
      </w:pPr>
      <w:r w:rsidRPr="00CE1061">
        <w:rPr>
          <w:rFonts w:ascii="Times New Roman" w:hAnsi="Times New Roman"/>
          <w:sz w:val="24"/>
          <w:szCs w:val="24"/>
        </w:rPr>
        <w:t>2.4. В случае продления планируемого срока окончания строительства Застройщик не позднее, чем за два месяца до истечения указанного срока обязан направить Дольщику письменное уведомление, содержащее соответствующую информацию и предложение об изменении договора.</w:t>
      </w:r>
    </w:p>
    <w:p w:rsidR="00CE503D" w:rsidRPr="00CE1061" w:rsidRDefault="00CE503D" w:rsidP="00CE503D">
      <w:pPr>
        <w:spacing w:before="100" w:beforeAutospacing="1" w:after="0" w:line="240" w:lineRule="auto"/>
        <w:ind w:firstLine="709"/>
        <w:contextualSpacing/>
        <w:jc w:val="both"/>
        <w:rPr>
          <w:rFonts w:ascii="Times New Roman" w:hAnsi="Times New Roman"/>
          <w:sz w:val="24"/>
          <w:szCs w:val="24"/>
        </w:rPr>
      </w:pPr>
      <w:r w:rsidRPr="00CE1061">
        <w:rPr>
          <w:rFonts w:ascii="Times New Roman" w:hAnsi="Times New Roman"/>
          <w:sz w:val="24"/>
          <w:szCs w:val="24"/>
        </w:rPr>
        <w:tab/>
        <w:t xml:space="preserve"> </w:t>
      </w:r>
    </w:p>
    <w:p w:rsidR="00CE503D" w:rsidRPr="00CE1061" w:rsidRDefault="00CE503D" w:rsidP="00CE503D">
      <w:pPr>
        <w:spacing w:before="100" w:beforeAutospacing="1" w:after="0" w:line="240" w:lineRule="auto"/>
        <w:ind w:firstLine="709"/>
        <w:contextualSpacing/>
        <w:jc w:val="both"/>
        <w:rPr>
          <w:rFonts w:ascii="Times New Roman" w:hAnsi="Times New Roman"/>
          <w:b/>
          <w:sz w:val="24"/>
          <w:szCs w:val="24"/>
        </w:rPr>
      </w:pPr>
      <w:r w:rsidRPr="00CE1061">
        <w:rPr>
          <w:rFonts w:ascii="Times New Roman" w:hAnsi="Times New Roman"/>
          <w:b/>
          <w:sz w:val="24"/>
          <w:szCs w:val="24"/>
        </w:rPr>
        <w:t>3</w:t>
      </w:r>
      <w:r w:rsidRPr="00CE1061">
        <w:rPr>
          <w:rFonts w:ascii="Times New Roman" w:hAnsi="Times New Roman"/>
          <w:sz w:val="24"/>
          <w:szCs w:val="24"/>
        </w:rPr>
        <w:t xml:space="preserve">. </w:t>
      </w:r>
      <w:r w:rsidRPr="00CE1061">
        <w:rPr>
          <w:rFonts w:ascii="Times New Roman" w:hAnsi="Times New Roman"/>
          <w:b/>
          <w:sz w:val="24"/>
          <w:szCs w:val="24"/>
        </w:rPr>
        <w:t>ЦЕНА ДОГОВОРА</w:t>
      </w:r>
    </w:p>
    <w:p w:rsidR="00CE503D" w:rsidRPr="00CE1061" w:rsidRDefault="00CE503D" w:rsidP="00CE503D">
      <w:pPr>
        <w:spacing w:before="100" w:beforeAutospacing="1" w:after="0" w:line="240" w:lineRule="auto"/>
        <w:ind w:firstLine="709"/>
        <w:contextualSpacing/>
        <w:jc w:val="both"/>
        <w:rPr>
          <w:rFonts w:ascii="Times New Roman" w:hAnsi="Times New Roman"/>
          <w:sz w:val="24"/>
          <w:szCs w:val="24"/>
        </w:rPr>
      </w:pPr>
      <w:r w:rsidRPr="00CE1061">
        <w:rPr>
          <w:rFonts w:ascii="Times New Roman" w:hAnsi="Times New Roman"/>
          <w:sz w:val="24"/>
          <w:szCs w:val="24"/>
        </w:rPr>
        <w:t>3.1. На дату подписания</w:t>
      </w:r>
      <w:r>
        <w:rPr>
          <w:rFonts w:ascii="Times New Roman" w:hAnsi="Times New Roman"/>
          <w:sz w:val="24"/>
          <w:szCs w:val="24"/>
        </w:rPr>
        <w:t xml:space="preserve"> настоящего</w:t>
      </w:r>
      <w:r w:rsidRPr="00CE1061">
        <w:rPr>
          <w:rFonts w:ascii="Times New Roman" w:hAnsi="Times New Roman"/>
          <w:sz w:val="24"/>
          <w:szCs w:val="24"/>
        </w:rPr>
        <w:t xml:space="preserve"> договора цена составляет</w:t>
      </w:r>
      <w:proofErr w:type="gramStart"/>
      <w:r w:rsidRPr="00CE1061">
        <w:rPr>
          <w:rFonts w:ascii="Times New Roman" w:hAnsi="Times New Roman"/>
          <w:sz w:val="24"/>
          <w:szCs w:val="24"/>
        </w:rPr>
        <w:t xml:space="preserve"> ______________</w:t>
      </w:r>
      <w:r w:rsidRPr="00CE1061">
        <w:rPr>
          <w:rFonts w:ascii="Times New Roman" w:hAnsi="Times New Roman"/>
          <w:b/>
          <w:color w:val="FF0000"/>
          <w:sz w:val="24"/>
          <w:szCs w:val="24"/>
        </w:rPr>
        <w:t xml:space="preserve"> (__________________________)</w:t>
      </w:r>
      <w:r w:rsidRPr="00CE1061">
        <w:rPr>
          <w:rFonts w:ascii="Times New Roman" w:hAnsi="Times New Roman"/>
          <w:sz w:val="24"/>
          <w:szCs w:val="24"/>
        </w:rPr>
        <w:t xml:space="preserve"> </w:t>
      </w:r>
      <w:proofErr w:type="gramEnd"/>
      <w:r w:rsidRPr="00CE1061">
        <w:rPr>
          <w:rFonts w:ascii="Times New Roman" w:hAnsi="Times New Roman"/>
          <w:sz w:val="24"/>
          <w:szCs w:val="24"/>
        </w:rPr>
        <w:t xml:space="preserve">рублей и состоит из суммы затрат на строительство и оплаты услуг </w:t>
      </w:r>
      <w:r>
        <w:rPr>
          <w:rFonts w:ascii="Times New Roman" w:hAnsi="Times New Roman"/>
          <w:sz w:val="24"/>
          <w:szCs w:val="24"/>
        </w:rPr>
        <w:t>З</w:t>
      </w:r>
      <w:r w:rsidRPr="00CE1061">
        <w:rPr>
          <w:rFonts w:ascii="Times New Roman" w:hAnsi="Times New Roman"/>
          <w:sz w:val="24"/>
          <w:szCs w:val="24"/>
        </w:rPr>
        <w:t>астройщика.</w:t>
      </w:r>
    </w:p>
    <w:p w:rsidR="00CE503D" w:rsidRPr="00CE1061" w:rsidRDefault="00CE503D" w:rsidP="00CE503D">
      <w:pPr>
        <w:spacing w:before="100" w:beforeAutospacing="1" w:after="0" w:line="240" w:lineRule="auto"/>
        <w:ind w:firstLine="709"/>
        <w:contextualSpacing/>
        <w:jc w:val="both"/>
        <w:rPr>
          <w:rFonts w:ascii="Times New Roman" w:hAnsi="Times New Roman"/>
          <w:sz w:val="24"/>
          <w:szCs w:val="24"/>
        </w:rPr>
      </w:pPr>
      <w:r w:rsidRPr="00CE1061">
        <w:rPr>
          <w:rFonts w:ascii="Times New Roman" w:hAnsi="Times New Roman"/>
          <w:sz w:val="24"/>
          <w:szCs w:val="24"/>
        </w:rPr>
        <w:t>3.2. Цена одного квадратного метра общей приведенной площади Объекта составляет</w:t>
      </w:r>
      <w:proofErr w:type="gramStart"/>
      <w:r w:rsidRPr="00CE1061">
        <w:rPr>
          <w:rFonts w:ascii="Times New Roman" w:hAnsi="Times New Roman"/>
          <w:sz w:val="24"/>
          <w:szCs w:val="24"/>
        </w:rPr>
        <w:t xml:space="preserve"> _________</w:t>
      </w:r>
      <w:r w:rsidRPr="00CE1061">
        <w:rPr>
          <w:rFonts w:ascii="Times New Roman" w:hAnsi="Times New Roman"/>
          <w:b/>
          <w:color w:val="FF0000"/>
          <w:sz w:val="24"/>
          <w:szCs w:val="24"/>
        </w:rPr>
        <w:t xml:space="preserve"> (___________________)</w:t>
      </w:r>
      <w:r w:rsidRPr="00CE1061">
        <w:rPr>
          <w:rFonts w:ascii="Times New Roman" w:hAnsi="Times New Roman"/>
          <w:sz w:val="24"/>
          <w:szCs w:val="24"/>
        </w:rPr>
        <w:t xml:space="preserve"> </w:t>
      </w:r>
      <w:proofErr w:type="gramEnd"/>
      <w:r w:rsidRPr="00CE1061">
        <w:rPr>
          <w:rFonts w:ascii="Times New Roman" w:hAnsi="Times New Roman"/>
          <w:sz w:val="24"/>
          <w:szCs w:val="24"/>
        </w:rPr>
        <w:t>рублей.</w:t>
      </w:r>
    </w:p>
    <w:p w:rsidR="00CE503D" w:rsidRPr="00CE1061" w:rsidRDefault="00CE503D" w:rsidP="00CE503D">
      <w:pPr>
        <w:tabs>
          <w:tab w:val="num" w:pos="0"/>
          <w:tab w:val="left" w:pos="567"/>
        </w:tabs>
        <w:spacing w:before="100" w:beforeAutospacing="1" w:line="240" w:lineRule="auto"/>
        <w:ind w:firstLine="709"/>
        <w:contextualSpacing/>
        <w:jc w:val="both"/>
        <w:rPr>
          <w:rFonts w:ascii="Times New Roman" w:hAnsi="Times New Roman"/>
          <w:sz w:val="24"/>
          <w:szCs w:val="24"/>
        </w:rPr>
      </w:pPr>
      <w:r w:rsidRPr="00CE1061">
        <w:rPr>
          <w:rFonts w:ascii="Times New Roman" w:hAnsi="Times New Roman"/>
          <w:sz w:val="24"/>
          <w:szCs w:val="24"/>
        </w:rPr>
        <w:t>3.3. Цена договора может быть изменена в следующих случаях:</w:t>
      </w:r>
    </w:p>
    <w:p w:rsidR="00CE503D" w:rsidRPr="00CE1061" w:rsidRDefault="00CE503D" w:rsidP="00CE503D">
      <w:pPr>
        <w:spacing w:before="100" w:beforeAutospacing="1" w:line="240" w:lineRule="auto"/>
        <w:ind w:firstLine="709"/>
        <w:contextualSpacing/>
        <w:jc w:val="both"/>
        <w:rPr>
          <w:rFonts w:ascii="Times New Roman" w:hAnsi="Times New Roman"/>
          <w:sz w:val="24"/>
          <w:szCs w:val="24"/>
        </w:rPr>
      </w:pPr>
      <w:r w:rsidRPr="00CE1061">
        <w:rPr>
          <w:rFonts w:ascii="Times New Roman" w:hAnsi="Times New Roman"/>
          <w:sz w:val="24"/>
          <w:szCs w:val="24"/>
        </w:rPr>
        <w:t xml:space="preserve">- корректировки площади Объекта по окончанию строительства, </w:t>
      </w:r>
      <w:proofErr w:type="gramStart"/>
      <w:r w:rsidRPr="00CE1061">
        <w:rPr>
          <w:rFonts w:ascii="Times New Roman" w:hAnsi="Times New Roman"/>
          <w:sz w:val="24"/>
          <w:szCs w:val="24"/>
        </w:rPr>
        <w:t>согласно</w:t>
      </w:r>
      <w:proofErr w:type="gramEnd"/>
      <w:r w:rsidRPr="00CE1061">
        <w:rPr>
          <w:rFonts w:ascii="Times New Roman" w:hAnsi="Times New Roman"/>
          <w:sz w:val="24"/>
          <w:szCs w:val="24"/>
        </w:rPr>
        <w:t xml:space="preserve"> технического плана на многоквартирный дом в состав, которого входит Объект долевого строительства. Расчет будет производиться в соответствии с п. 3.4. Договора;</w:t>
      </w:r>
    </w:p>
    <w:p w:rsidR="00CE503D" w:rsidRPr="00CE1061" w:rsidRDefault="00CE503D" w:rsidP="00CE503D">
      <w:pPr>
        <w:spacing w:before="100" w:beforeAutospacing="1" w:line="240" w:lineRule="auto"/>
        <w:ind w:firstLine="709"/>
        <w:contextualSpacing/>
        <w:jc w:val="both"/>
        <w:rPr>
          <w:rFonts w:ascii="Times New Roman" w:hAnsi="Times New Roman"/>
          <w:sz w:val="24"/>
          <w:szCs w:val="24"/>
        </w:rPr>
      </w:pPr>
      <w:r w:rsidRPr="00CE1061">
        <w:rPr>
          <w:rFonts w:ascii="Times New Roman" w:hAnsi="Times New Roman"/>
          <w:sz w:val="24"/>
          <w:szCs w:val="24"/>
        </w:rPr>
        <w:lastRenderedPageBreak/>
        <w:t xml:space="preserve">- внесения изменений перепланировки Объекта на основании соглашения Сторон договора, влекущих внесение изменений и дополнений в проектную декларацию, в соответствии с требованиями действующего законодательства. </w:t>
      </w:r>
    </w:p>
    <w:p w:rsidR="00CE503D" w:rsidRPr="00CE1061" w:rsidRDefault="00CE503D" w:rsidP="00CE503D">
      <w:pPr>
        <w:spacing w:before="100" w:beforeAutospacing="1" w:after="0" w:line="240" w:lineRule="auto"/>
        <w:ind w:firstLine="709"/>
        <w:contextualSpacing/>
        <w:jc w:val="both"/>
        <w:rPr>
          <w:rFonts w:ascii="Times New Roman" w:hAnsi="Times New Roman"/>
          <w:sz w:val="24"/>
          <w:szCs w:val="24"/>
        </w:rPr>
      </w:pPr>
      <w:r w:rsidRPr="00CE1061">
        <w:rPr>
          <w:rFonts w:ascii="Times New Roman" w:hAnsi="Times New Roman"/>
          <w:sz w:val="24"/>
          <w:szCs w:val="24"/>
        </w:rPr>
        <w:t xml:space="preserve">3.4. </w:t>
      </w:r>
      <w:proofErr w:type="gramStart"/>
      <w:r w:rsidRPr="00CE1061">
        <w:rPr>
          <w:rFonts w:ascii="Times New Roman" w:hAnsi="Times New Roman"/>
          <w:sz w:val="24"/>
          <w:szCs w:val="24"/>
        </w:rPr>
        <w:t xml:space="preserve">Стороны взаимно соглашаются о том, что в течение 1 месяца после получения разрешения на ввод объекта в эксплуатацию и изготовления технического плана дома, уточняется общая площадь Объекта, передаваемого Дольщику, а </w:t>
      </w:r>
      <w:r>
        <w:rPr>
          <w:rFonts w:ascii="Times New Roman" w:hAnsi="Times New Roman"/>
          <w:sz w:val="24"/>
          <w:szCs w:val="24"/>
        </w:rPr>
        <w:t>С</w:t>
      </w:r>
      <w:r w:rsidRPr="00CE1061">
        <w:rPr>
          <w:rFonts w:ascii="Times New Roman" w:hAnsi="Times New Roman"/>
          <w:sz w:val="24"/>
          <w:szCs w:val="24"/>
        </w:rPr>
        <w:t xml:space="preserve">тороны производят перерасчет стоимости Объекта и окончательные взаиморасчеты, в случае превышения или уменьшения общей площади Объекта и площадей вспомогательного назначения на </w:t>
      </w:r>
      <w:r>
        <w:rPr>
          <w:rFonts w:ascii="Times New Roman" w:hAnsi="Times New Roman"/>
          <w:sz w:val="24"/>
          <w:szCs w:val="24"/>
        </w:rPr>
        <w:t>5 (пять)</w:t>
      </w:r>
      <w:r w:rsidRPr="00CE1061">
        <w:rPr>
          <w:rFonts w:ascii="Times New Roman" w:hAnsi="Times New Roman"/>
          <w:sz w:val="24"/>
          <w:szCs w:val="24"/>
        </w:rPr>
        <w:t xml:space="preserve"> и более процента от указанной в настоящем</w:t>
      </w:r>
      <w:proofErr w:type="gramEnd"/>
      <w:r w:rsidRPr="00CE1061">
        <w:rPr>
          <w:rFonts w:ascii="Times New Roman" w:hAnsi="Times New Roman"/>
          <w:sz w:val="24"/>
          <w:szCs w:val="24"/>
        </w:rPr>
        <w:t xml:space="preserve"> </w:t>
      </w:r>
      <w:proofErr w:type="gramStart"/>
      <w:r w:rsidRPr="00CE1061">
        <w:rPr>
          <w:rFonts w:ascii="Times New Roman" w:hAnsi="Times New Roman"/>
          <w:sz w:val="24"/>
          <w:szCs w:val="24"/>
        </w:rPr>
        <w:t>договоре</w:t>
      </w:r>
      <w:proofErr w:type="gramEnd"/>
      <w:r w:rsidRPr="00CE1061">
        <w:rPr>
          <w:rFonts w:ascii="Times New Roman" w:hAnsi="Times New Roman"/>
          <w:sz w:val="24"/>
          <w:szCs w:val="24"/>
        </w:rPr>
        <w:t xml:space="preserve"> площади, подсчитываемых со следующими понижающими коэффициентами: для лоджий - 0,5, для балконов и террас - 0,3 для веранд и холодных кладовых – 1,0.</w:t>
      </w:r>
    </w:p>
    <w:p w:rsidR="00CE503D" w:rsidRPr="00CE1061" w:rsidRDefault="00CE503D" w:rsidP="00CE503D">
      <w:pPr>
        <w:spacing w:before="100" w:beforeAutospacing="1" w:after="0" w:line="240" w:lineRule="auto"/>
        <w:ind w:firstLine="709"/>
        <w:contextualSpacing/>
        <w:jc w:val="both"/>
        <w:rPr>
          <w:rFonts w:ascii="Times New Roman" w:hAnsi="Times New Roman"/>
          <w:sz w:val="24"/>
          <w:szCs w:val="24"/>
        </w:rPr>
      </w:pPr>
      <w:r w:rsidRPr="00CE1061">
        <w:rPr>
          <w:rFonts w:ascii="Times New Roman" w:hAnsi="Times New Roman"/>
          <w:sz w:val="24"/>
          <w:szCs w:val="24"/>
        </w:rPr>
        <w:t>3.5. Дольщик несет затраты по изготовлению документов технического и кадастрового учета и по осуществлению регистрации в Едином государственном реестре прав на недвижимое имущество и сделок с ним:</w:t>
      </w:r>
    </w:p>
    <w:p w:rsidR="00CE503D" w:rsidRPr="00CE1061" w:rsidRDefault="00CE503D" w:rsidP="00CE503D">
      <w:pPr>
        <w:spacing w:before="100" w:beforeAutospacing="1" w:after="0" w:line="240" w:lineRule="auto"/>
        <w:ind w:firstLine="709"/>
        <w:contextualSpacing/>
        <w:jc w:val="both"/>
        <w:rPr>
          <w:rFonts w:ascii="Times New Roman" w:hAnsi="Times New Roman"/>
          <w:sz w:val="24"/>
          <w:szCs w:val="24"/>
        </w:rPr>
      </w:pPr>
      <w:r w:rsidRPr="00CE1061">
        <w:rPr>
          <w:rFonts w:ascii="Times New Roman" w:hAnsi="Times New Roman"/>
          <w:sz w:val="24"/>
          <w:szCs w:val="24"/>
        </w:rPr>
        <w:t>- настоящего договора;</w:t>
      </w:r>
    </w:p>
    <w:p w:rsidR="00CE503D" w:rsidRPr="00CE1061" w:rsidRDefault="00CE503D" w:rsidP="00CE503D">
      <w:pPr>
        <w:tabs>
          <w:tab w:val="left" w:pos="567"/>
          <w:tab w:val="num" w:pos="1068"/>
        </w:tabs>
        <w:spacing w:before="100" w:beforeAutospacing="1" w:after="0" w:line="240" w:lineRule="auto"/>
        <w:ind w:firstLine="709"/>
        <w:contextualSpacing/>
        <w:jc w:val="both"/>
        <w:rPr>
          <w:rFonts w:ascii="Times New Roman" w:hAnsi="Times New Roman"/>
          <w:sz w:val="24"/>
          <w:szCs w:val="24"/>
        </w:rPr>
      </w:pPr>
      <w:r w:rsidRPr="00CE1061">
        <w:rPr>
          <w:rFonts w:ascii="Times New Roman" w:hAnsi="Times New Roman"/>
          <w:sz w:val="24"/>
          <w:szCs w:val="24"/>
        </w:rPr>
        <w:t>- дополнительных соглашений к настоящему договору;</w:t>
      </w:r>
    </w:p>
    <w:p w:rsidR="00CE503D" w:rsidRPr="00CE1061" w:rsidRDefault="00CE503D" w:rsidP="00CE503D">
      <w:pPr>
        <w:tabs>
          <w:tab w:val="left" w:pos="567"/>
          <w:tab w:val="num" w:pos="1068"/>
        </w:tabs>
        <w:spacing w:before="100" w:beforeAutospacing="1" w:after="0" w:line="240" w:lineRule="auto"/>
        <w:ind w:firstLine="709"/>
        <w:contextualSpacing/>
        <w:jc w:val="both"/>
        <w:rPr>
          <w:rFonts w:ascii="Times New Roman" w:hAnsi="Times New Roman"/>
          <w:sz w:val="24"/>
          <w:szCs w:val="24"/>
        </w:rPr>
      </w:pPr>
      <w:r w:rsidRPr="00CE1061">
        <w:rPr>
          <w:rFonts w:ascii="Times New Roman" w:hAnsi="Times New Roman"/>
          <w:sz w:val="24"/>
          <w:szCs w:val="24"/>
        </w:rPr>
        <w:t>- права собственности на Объект после ввода в эксплуатацию многоквартирного дома;</w:t>
      </w:r>
    </w:p>
    <w:p w:rsidR="00CE503D" w:rsidRDefault="00CE503D" w:rsidP="00CE503D">
      <w:pPr>
        <w:spacing w:before="100" w:beforeAutospacing="1" w:after="0" w:line="240" w:lineRule="auto"/>
        <w:ind w:firstLine="709"/>
        <w:contextualSpacing/>
        <w:jc w:val="both"/>
        <w:rPr>
          <w:rFonts w:ascii="Times New Roman" w:hAnsi="Times New Roman"/>
          <w:sz w:val="24"/>
          <w:szCs w:val="24"/>
        </w:rPr>
      </w:pPr>
      <w:r w:rsidRPr="00CE1061">
        <w:rPr>
          <w:rFonts w:ascii="Times New Roman" w:hAnsi="Times New Roman"/>
          <w:sz w:val="24"/>
          <w:szCs w:val="24"/>
        </w:rPr>
        <w:t>- иные расходы.</w:t>
      </w:r>
    </w:p>
    <w:p w:rsidR="00CE503D" w:rsidRPr="00CE1061" w:rsidRDefault="00CE503D" w:rsidP="00CE503D">
      <w:pPr>
        <w:spacing w:before="100" w:beforeAutospacing="1" w:after="0" w:line="240" w:lineRule="auto"/>
        <w:ind w:firstLine="709"/>
        <w:contextualSpacing/>
        <w:jc w:val="both"/>
        <w:rPr>
          <w:rFonts w:ascii="Times New Roman" w:hAnsi="Times New Roman"/>
          <w:sz w:val="24"/>
          <w:szCs w:val="24"/>
        </w:rPr>
      </w:pPr>
    </w:p>
    <w:p w:rsidR="00CE503D" w:rsidRPr="00CE1061" w:rsidRDefault="00CE503D" w:rsidP="00CE503D">
      <w:pPr>
        <w:spacing w:before="100" w:beforeAutospacing="1" w:after="0" w:line="240" w:lineRule="auto"/>
        <w:ind w:firstLine="709"/>
        <w:contextualSpacing/>
        <w:jc w:val="both"/>
        <w:rPr>
          <w:rFonts w:ascii="Times New Roman" w:hAnsi="Times New Roman"/>
          <w:sz w:val="24"/>
          <w:szCs w:val="24"/>
        </w:rPr>
      </w:pPr>
    </w:p>
    <w:p w:rsidR="00CE503D" w:rsidRPr="00CE1061" w:rsidRDefault="00CE503D" w:rsidP="00CE503D">
      <w:pPr>
        <w:tabs>
          <w:tab w:val="left" w:pos="567"/>
          <w:tab w:val="num" w:pos="1068"/>
        </w:tabs>
        <w:spacing w:after="0" w:line="240" w:lineRule="auto"/>
        <w:ind w:firstLine="709"/>
        <w:contextualSpacing/>
        <w:jc w:val="both"/>
        <w:rPr>
          <w:rFonts w:ascii="Times New Roman" w:hAnsi="Times New Roman"/>
          <w:b/>
          <w:sz w:val="24"/>
          <w:szCs w:val="24"/>
        </w:rPr>
      </w:pPr>
      <w:r w:rsidRPr="00CE1061">
        <w:rPr>
          <w:rFonts w:ascii="Times New Roman" w:hAnsi="Times New Roman"/>
          <w:b/>
          <w:sz w:val="24"/>
          <w:szCs w:val="24"/>
        </w:rPr>
        <w:t>4. ПОРЯДОК И СРОКИ ОПЛАТЫ</w:t>
      </w:r>
    </w:p>
    <w:p w:rsidR="00CE503D" w:rsidRDefault="00CE503D" w:rsidP="00CE503D">
      <w:pPr>
        <w:autoSpaceDE w:val="0"/>
        <w:autoSpaceDN w:val="0"/>
        <w:adjustRightInd w:val="0"/>
        <w:spacing w:after="0" w:line="240" w:lineRule="auto"/>
        <w:ind w:firstLine="539"/>
        <w:jc w:val="both"/>
        <w:rPr>
          <w:rFonts w:ascii="Times New Roman" w:hAnsi="Times New Roman"/>
          <w:sz w:val="24"/>
          <w:szCs w:val="24"/>
        </w:rPr>
      </w:pPr>
      <w:r w:rsidRPr="00CE1061">
        <w:rPr>
          <w:rFonts w:ascii="Times New Roman" w:hAnsi="Times New Roman"/>
          <w:sz w:val="24"/>
          <w:szCs w:val="24"/>
        </w:rPr>
        <w:t>4.1.</w:t>
      </w:r>
      <w:r w:rsidRPr="00CE1061">
        <w:rPr>
          <w:rFonts w:ascii="Times New Roman" w:hAnsi="Times New Roman"/>
          <w:color w:val="C00000"/>
          <w:sz w:val="24"/>
          <w:szCs w:val="24"/>
        </w:rPr>
        <w:t xml:space="preserve"> </w:t>
      </w:r>
      <w:r w:rsidRPr="00CE1061">
        <w:rPr>
          <w:rFonts w:ascii="Times New Roman" w:hAnsi="Times New Roman"/>
          <w:bCs/>
          <w:sz w:val="24"/>
          <w:szCs w:val="24"/>
        </w:rPr>
        <w:t>Стоимость Объекта по настоящему Договору составляет</w:t>
      </w:r>
      <w:proofErr w:type="gramStart"/>
      <w:r w:rsidRPr="00CE1061">
        <w:rPr>
          <w:rFonts w:ascii="Times New Roman" w:hAnsi="Times New Roman"/>
          <w:bCs/>
          <w:sz w:val="24"/>
          <w:szCs w:val="24"/>
        </w:rPr>
        <w:t xml:space="preserve"> ____________</w:t>
      </w:r>
      <w:r w:rsidRPr="00CE1061">
        <w:rPr>
          <w:rFonts w:ascii="Times New Roman" w:hAnsi="Times New Roman"/>
          <w:b/>
          <w:color w:val="FF0000"/>
          <w:sz w:val="24"/>
          <w:szCs w:val="24"/>
        </w:rPr>
        <w:t xml:space="preserve"> (_________________________)</w:t>
      </w:r>
      <w:r w:rsidRPr="00CE1061">
        <w:rPr>
          <w:rFonts w:ascii="Times New Roman" w:hAnsi="Times New Roman"/>
          <w:sz w:val="24"/>
          <w:szCs w:val="24"/>
        </w:rPr>
        <w:t xml:space="preserve"> </w:t>
      </w:r>
      <w:proofErr w:type="gramEnd"/>
      <w:r w:rsidRPr="00CE1061">
        <w:rPr>
          <w:rFonts w:ascii="Times New Roman" w:hAnsi="Times New Roman"/>
          <w:bCs/>
          <w:sz w:val="24"/>
          <w:szCs w:val="24"/>
        </w:rPr>
        <w:t>рублей исходя из стоимости одного квадратного метра ___________</w:t>
      </w:r>
      <w:r w:rsidRPr="00CE1061">
        <w:rPr>
          <w:rFonts w:ascii="Times New Roman" w:hAnsi="Times New Roman"/>
          <w:b/>
          <w:color w:val="FF0000"/>
          <w:sz w:val="24"/>
          <w:szCs w:val="24"/>
        </w:rPr>
        <w:t xml:space="preserve"> (______________________) </w:t>
      </w:r>
      <w:r w:rsidRPr="00CE1061">
        <w:rPr>
          <w:rFonts w:ascii="Times New Roman" w:hAnsi="Times New Roman"/>
          <w:bCs/>
          <w:sz w:val="24"/>
          <w:szCs w:val="24"/>
        </w:rPr>
        <w:t xml:space="preserve">рублей и общей приведенной площади Объекта долевого строительства, равной </w:t>
      </w:r>
      <w:r>
        <w:rPr>
          <w:rFonts w:ascii="Times New Roman" w:hAnsi="Times New Roman"/>
          <w:b/>
          <w:bCs/>
          <w:color w:val="FF0000"/>
          <w:sz w:val="24"/>
          <w:szCs w:val="24"/>
        </w:rPr>
        <w:t>____</w:t>
      </w:r>
      <w:r w:rsidRPr="00CE1061">
        <w:rPr>
          <w:rFonts w:ascii="Times New Roman" w:hAnsi="Times New Roman"/>
          <w:b/>
          <w:bCs/>
          <w:color w:val="C00000"/>
          <w:sz w:val="24"/>
          <w:szCs w:val="24"/>
        </w:rPr>
        <w:t xml:space="preserve"> кв. м.</w:t>
      </w:r>
      <w:r w:rsidRPr="00CE1061">
        <w:rPr>
          <w:rFonts w:ascii="Times New Roman" w:hAnsi="Times New Roman"/>
          <w:bCs/>
          <w:sz w:val="24"/>
          <w:szCs w:val="24"/>
        </w:rPr>
        <w:t xml:space="preserve"> </w:t>
      </w:r>
      <w:r w:rsidRPr="00CE1061">
        <w:rPr>
          <w:rFonts w:ascii="Times New Roman" w:hAnsi="Times New Roman"/>
          <w:sz w:val="24"/>
          <w:szCs w:val="24"/>
        </w:rPr>
        <w:t xml:space="preserve">Размер денежных средств, подлежащих уплате Дольщиком, может быть изменен в случаях, предусмотренных </w:t>
      </w:r>
      <w:r w:rsidRPr="00CC785B">
        <w:rPr>
          <w:rFonts w:ascii="Times New Roman" w:hAnsi="Times New Roman"/>
          <w:sz w:val="24"/>
          <w:szCs w:val="24"/>
        </w:rPr>
        <w:t>п.п. 3.3.</w:t>
      </w:r>
      <w:r w:rsidRPr="00CE1061">
        <w:rPr>
          <w:rFonts w:ascii="Times New Roman" w:hAnsi="Times New Roman"/>
          <w:sz w:val="24"/>
          <w:szCs w:val="24"/>
        </w:rPr>
        <w:t xml:space="preserve"> настоящего Договора</w:t>
      </w:r>
    </w:p>
    <w:p w:rsidR="00CE503D" w:rsidRPr="00456972" w:rsidRDefault="00CE503D" w:rsidP="00CE503D">
      <w:pPr>
        <w:pStyle w:val="Default"/>
        <w:ind w:firstLine="567"/>
        <w:jc w:val="both"/>
        <w:rPr>
          <w:rFonts w:eastAsia="Times New Roman"/>
          <w:bCs/>
          <w:color w:val="auto"/>
          <w:lang w:eastAsia="ru-RU"/>
        </w:rPr>
      </w:pPr>
      <w:proofErr w:type="gramStart"/>
      <w:r w:rsidRPr="00456972">
        <w:rPr>
          <w:rFonts w:eastAsia="Times New Roman"/>
          <w:bCs/>
          <w:color w:val="auto"/>
          <w:lang w:eastAsia="ru-RU"/>
        </w:rPr>
        <w:t xml:space="preserve">4.2 Оплата цены настоящего Договора участия в долевом строительстве производится путем внесения Участником долевого строительства денежных средств в размере Депонируемой суммы на счет </w:t>
      </w:r>
      <w:proofErr w:type="spellStart"/>
      <w:r w:rsidRPr="00456972">
        <w:rPr>
          <w:rFonts w:eastAsia="Times New Roman"/>
          <w:bCs/>
          <w:color w:val="auto"/>
          <w:lang w:eastAsia="ru-RU"/>
        </w:rPr>
        <w:t>эскроу</w:t>
      </w:r>
      <w:proofErr w:type="spellEnd"/>
      <w:r w:rsidRPr="00456972">
        <w:rPr>
          <w:rFonts w:eastAsia="Times New Roman"/>
          <w:bCs/>
          <w:color w:val="auto"/>
          <w:lang w:eastAsia="ru-RU"/>
        </w:rPr>
        <w:t>, открываемый в ПАО Сбербанк (</w:t>
      </w:r>
      <w:proofErr w:type="spellStart"/>
      <w:r w:rsidRPr="00456972">
        <w:rPr>
          <w:rFonts w:eastAsia="Times New Roman"/>
          <w:bCs/>
          <w:color w:val="auto"/>
          <w:lang w:eastAsia="ru-RU"/>
        </w:rPr>
        <w:t>Эскроу-агент</w:t>
      </w:r>
      <w:proofErr w:type="spellEnd"/>
      <w:r w:rsidRPr="00456972">
        <w:rPr>
          <w:rFonts w:eastAsia="Times New Roman"/>
          <w:bCs/>
          <w:color w:val="auto"/>
          <w:lang w:eastAsia="ru-RU"/>
        </w:rPr>
        <w:t xml:space="preserve">) для учета и блокирования денежных средств, полученных </w:t>
      </w:r>
      <w:proofErr w:type="spellStart"/>
      <w:r w:rsidRPr="00456972">
        <w:rPr>
          <w:rFonts w:eastAsia="Times New Roman"/>
          <w:bCs/>
          <w:color w:val="auto"/>
          <w:lang w:eastAsia="ru-RU"/>
        </w:rPr>
        <w:t>Эскроу-агентом</w:t>
      </w:r>
      <w:proofErr w:type="spellEnd"/>
      <w:r w:rsidRPr="00456972">
        <w:rPr>
          <w:rFonts w:eastAsia="Times New Roman"/>
          <w:bCs/>
          <w:color w:val="auto"/>
          <w:lang w:eastAsia="ru-RU"/>
        </w:rPr>
        <w:t xml:space="preserve">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w:t>
      </w:r>
      <w:proofErr w:type="gramEnd"/>
      <w:r w:rsidRPr="00456972">
        <w:rPr>
          <w:rFonts w:eastAsia="Times New Roman"/>
          <w:bCs/>
          <w:color w:val="auto"/>
          <w:lang w:eastAsia="ru-RU"/>
        </w:rPr>
        <w:t xml:space="preserve"> (</w:t>
      </w:r>
      <w:proofErr w:type="gramStart"/>
      <w:r w:rsidRPr="00456972">
        <w:rPr>
          <w:rFonts w:eastAsia="Times New Roman"/>
          <w:bCs/>
          <w:color w:val="auto"/>
          <w:lang w:eastAsia="ru-RU"/>
        </w:rPr>
        <w:t xml:space="preserve">Бенефициару) после выполнения условий, установленных договором счета </w:t>
      </w:r>
      <w:proofErr w:type="spellStart"/>
      <w:r w:rsidRPr="00456972">
        <w:rPr>
          <w:rFonts w:eastAsia="Times New Roman"/>
          <w:bCs/>
          <w:color w:val="auto"/>
          <w:lang w:eastAsia="ru-RU"/>
        </w:rPr>
        <w:t>эскроу</w:t>
      </w:r>
      <w:proofErr w:type="spellEnd"/>
      <w:r w:rsidRPr="00456972">
        <w:rPr>
          <w:rFonts w:eastAsia="Times New Roman"/>
          <w:bCs/>
          <w:color w:val="auto"/>
          <w:lang w:eastAsia="ru-RU"/>
        </w:rPr>
        <w:t xml:space="preserve">, заключенным между Бенефициаром, Депонентом и </w:t>
      </w:r>
      <w:proofErr w:type="spellStart"/>
      <w:r w:rsidRPr="00456972">
        <w:rPr>
          <w:rFonts w:eastAsia="Times New Roman"/>
          <w:bCs/>
          <w:color w:val="auto"/>
          <w:lang w:eastAsia="ru-RU"/>
        </w:rPr>
        <w:t>Эскроу-агентом</w:t>
      </w:r>
      <w:proofErr w:type="spellEnd"/>
      <w:r w:rsidRPr="00456972">
        <w:rPr>
          <w:rFonts w:eastAsia="Times New Roman"/>
          <w:bCs/>
          <w:color w:val="auto"/>
          <w:lang w:eastAsia="ru-RU"/>
        </w:rPr>
        <w:t>, с учетом следующего:</w:t>
      </w:r>
      <w:proofErr w:type="gramEnd"/>
    </w:p>
    <w:p w:rsidR="00CE503D" w:rsidRPr="00456972" w:rsidRDefault="00CE503D" w:rsidP="00CE503D">
      <w:pPr>
        <w:pStyle w:val="a7"/>
        <w:jc w:val="both"/>
        <w:rPr>
          <w:rFonts w:ascii="Times New Roman" w:hAnsi="Times New Roman"/>
          <w:sz w:val="24"/>
          <w:szCs w:val="24"/>
        </w:rPr>
      </w:pPr>
      <w:r w:rsidRPr="00456972">
        <w:rPr>
          <w:rFonts w:ascii="Times New Roman" w:hAnsi="Times New Roman"/>
          <w:sz w:val="24"/>
          <w:szCs w:val="24"/>
        </w:rPr>
        <w:t> </w:t>
      </w:r>
      <w:r>
        <w:rPr>
          <w:rFonts w:ascii="Times New Roman" w:hAnsi="Times New Roman"/>
          <w:sz w:val="24"/>
          <w:szCs w:val="24"/>
        </w:rPr>
        <w:t xml:space="preserve">      </w:t>
      </w:r>
      <w:proofErr w:type="spellStart"/>
      <w:r w:rsidRPr="00456972">
        <w:rPr>
          <w:rFonts w:ascii="Times New Roman" w:hAnsi="Times New Roman"/>
          <w:sz w:val="24"/>
          <w:szCs w:val="24"/>
        </w:rPr>
        <w:t>Эскроу-агент</w:t>
      </w:r>
      <w:proofErr w:type="spellEnd"/>
      <w:r w:rsidRPr="00456972">
        <w:rPr>
          <w:rFonts w:ascii="Times New Roman" w:hAnsi="Times New Roman"/>
          <w:sz w:val="24"/>
          <w:szCs w:val="24"/>
        </w:rPr>
        <w:t xml:space="preserve">: </w:t>
      </w:r>
      <w:proofErr w:type="gramStart"/>
      <w:r w:rsidRPr="00456972">
        <w:rPr>
          <w:rFonts w:ascii="Times New Roman" w:hAnsi="Times New Roman"/>
          <w:sz w:val="24"/>
          <w:szCs w:val="24"/>
        </w:rPr>
        <w:t>Публичное акционерное общество «Сбербанк России» (сокращенное наименование ПАО Сбербанк), место нахождения: г. Москва; адрес: 117997, г. Москва, ул. Вавилова, д. 19; адрес электронной почты:</w:t>
      </w:r>
      <w:proofErr w:type="gramEnd"/>
      <w:r w:rsidRPr="00456972">
        <w:rPr>
          <w:rFonts w:ascii="Times New Roman" w:hAnsi="Times New Roman"/>
          <w:sz w:val="24"/>
          <w:szCs w:val="24"/>
        </w:rPr>
        <w:t xml:space="preserve"> </w:t>
      </w:r>
      <w:proofErr w:type="spellStart"/>
      <w:r w:rsidRPr="00456972">
        <w:rPr>
          <w:rFonts w:ascii="Times New Roman" w:hAnsi="Times New Roman"/>
          <w:sz w:val="24"/>
          <w:szCs w:val="24"/>
        </w:rPr>
        <w:t>Escrow_Sberbank@sberbank.ru</w:t>
      </w:r>
      <w:proofErr w:type="spellEnd"/>
      <w:r w:rsidRPr="00456972">
        <w:rPr>
          <w:rFonts w:ascii="Times New Roman" w:hAnsi="Times New Roman"/>
          <w:sz w:val="24"/>
          <w:szCs w:val="24"/>
        </w:rPr>
        <w:t xml:space="preserve">, номер телефона: 900 – для </w:t>
      </w:r>
      <w:proofErr w:type="gramStart"/>
      <w:r w:rsidRPr="00456972">
        <w:rPr>
          <w:rFonts w:ascii="Times New Roman" w:hAnsi="Times New Roman"/>
          <w:sz w:val="24"/>
          <w:szCs w:val="24"/>
        </w:rPr>
        <w:t>мобильных</w:t>
      </w:r>
      <w:proofErr w:type="gramEnd"/>
      <w:r w:rsidRPr="00456972">
        <w:rPr>
          <w:rFonts w:ascii="Times New Roman" w:hAnsi="Times New Roman"/>
          <w:sz w:val="24"/>
          <w:szCs w:val="24"/>
        </w:rPr>
        <w:t>, 8800 555 55 50 – для мобильных и городских.</w:t>
      </w:r>
    </w:p>
    <w:p w:rsidR="00CE503D" w:rsidRPr="00456972" w:rsidRDefault="00CE503D" w:rsidP="00CE503D">
      <w:pPr>
        <w:pStyle w:val="a7"/>
        <w:jc w:val="both"/>
        <w:rPr>
          <w:rFonts w:ascii="Times New Roman" w:hAnsi="Times New Roman"/>
          <w:sz w:val="24"/>
          <w:szCs w:val="24"/>
        </w:rPr>
      </w:pPr>
      <w:r>
        <w:rPr>
          <w:rFonts w:ascii="Times New Roman" w:hAnsi="Times New Roman"/>
          <w:sz w:val="24"/>
          <w:szCs w:val="24"/>
        </w:rPr>
        <w:t xml:space="preserve">              </w:t>
      </w:r>
      <w:r w:rsidRPr="00456972">
        <w:rPr>
          <w:rFonts w:ascii="Times New Roman" w:hAnsi="Times New Roman"/>
          <w:sz w:val="24"/>
          <w:szCs w:val="24"/>
        </w:rPr>
        <w:t xml:space="preserve">Бенефициар: Общество с ограниченной ответственностью «Специализированный застройщик Лазурный берег» </w:t>
      </w:r>
    </w:p>
    <w:p w:rsidR="00CE503D" w:rsidRPr="00456972" w:rsidRDefault="00CE503D" w:rsidP="00CE503D">
      <w:pPr>
        <w:pStyle w:val="a7"/>
        <w:jc w:val="both"/>
        <w:rPr>
          <w:rFonts w:ascii="Times New Roman" w:hAnsi="Times New Roman"/>
          <w:sz w:val="24"/>
          <w:szCs w:val="24"/>
        </w:rPr>
      </w:pPr>
      <w:r>
        <w:rPr>
          <w:rFonts w:ascii="Times New Roman" w:hAnsi="Times New Roman"/>
          <w:sz w:val="24"/>
          <w:szCs w:val="24"/>
        </w:rPr>
        <w:t xml:space="preserve">              </w:t>
      </w:r>
      <w:r w:rsidRPr="00456972">
        <w:rPr>
          <w:rFonts w:ascii="Times New Roman" w:hAnsi="Times New Roman"/>
          <w:sz w:val="24"/>
          <w:szCs w:val="24"/>
        </w:rPr>
        <w:t xml:space="preserve">Электронная почта Застройщика для уведомлений: </w:t>
      </w:r>
      <w:hyperlink r:id="rId6" w:history="1">
        <w:r w:rsidRPr="00456972">
          <w:rPr>
            <w:rFonts w:ascii="Times New Roman" w:hAnsi="Times New Roman"/>
            <w:b/>
            <w:sz w:val="24"/>
            <w:szCs w:val="24"/>
          </w:rPr>
          <w:t>laz.bereg28@mail.ru</w:t>
        </w:r>
      </w:hyperlink>
    </w:p>
    <w:p w:rsidR="00CE503D" w:rsidRPr="00456972" w:rsidRDefault="00CE503D" w:rsidP="00CE503D">
      <w:pPr>
        <w:pStyle w:val="a7"/>
        <w:jc w:val="both"/>
        <w:rPr>
          <w:rFonts w:ascii="Times New Roman" w:hAnsi="Times New Roman"/>
          <w:sz w:val="24"/>
          <w:szCs w:val="24"/>
        </w:rPr>
      </w:pPr>
      <w:r>
        <w:rPr>
          <w:rFonts w:ascii="Times New Roman" w:hAnsi="Times New Roman"/>
          <w:sz w:val="24"/>
          <w:szCs w:val="24"/>
        </w:rPr>
        <w:t xml:space="preserve">             </w:t>
      </w:r>
      <w:r w:rsidRPr="00456972">
        <w:rPr>
          <w:rFonts w:ascii="Times New Roman" w:hAnsi="Times New Roman"/>
          <w:sz w:val="24"/>
          <w:szCs w:val="24"/>
        </w:rPr>
        <w:t>Депонируемая сумма (цена Договора участия в долевом строительстве</w:t>
      </w:r>
      <w:proofErr w:type="gramStart"/>
      <w:r w:rsidRPr="00456972">
        <w:rPr>
          <w:rFonts w:ascii="Times New Roman" w:hAnsi="Times New Roman"/>
          <w:sz w:val="24"/>
          <w:szCs w:val="24"/>
        </w:rPr>
        <w:t xml:space="preserve">): ___________ (_________________________________) </w:t>
      </w:r>
      <w:proofErr w:type="gramEnd"/>
      <w:r w:rsidRPr="00456972">
        <w:rPr>
          <w:rFonts w:ascii="Times New Roman" w:hAnsi="Times New Roman"/>
          <w:sz w:val="24"/>
          <w:szCs w:val="24"/>
        </w:rPr>
        <w:t>рублей___ копеек.</w:t>
      </w:r>
    </w:p>
    <w:p w:rsidR="00CE503D" w:rsidRPr="00456972" w:rsidRDefault="00CE503D" w:rsidP="00CE503D">
      <w:pPr>
        <w:pStyle w:val="a7"/>
        <w:jc w:val="both"/>
        <w:rPr>
          <w:rFonts w:ascii="Times New Roman" w:hAnsi="Times New Roman"/>
          <w:sz w:val="24"/>
          <w:szCs w:val="24"/>
        </w:rPr>
      </w:pPr>
      <w:r>
        <w:rPr>
          <w:rFonts w:ascii="Times New Roman" w:hAnsi="Times New Roman"/>
          <w:sz w:val="24"/>
          <w:szCs w:val="24"/>
        </w:rPr>
        <w:t xml:space="preserve">            </w:t>
      </w:r>
      <w:r w:rsidRPr="00456972">
        <w:rPr>
          <w:rFonts w:ascii="Times New Roman" w:hAnsi="Times New Roman"/>
          <w:sz w:val="24"/>
          <w:szCs w:val="24"/>
        </w:rPr>
        <w:t>Участник долевого строительства производит оплату Цены Договора участия в долевом строительстве за счет собственных средств в размере _______________ (прописью) рублей 00 копеек и за счет кредитных средств в размере ______________ (прописью) рублей 00 копеек в соответствии с Кредитным договором №_________ от ____</w:t>
      </w:r>
      <w:proofErr w:type="gramStart"/>
      <w:r w:rsidRPr="00456972">
        <w:rPr>
          <w:rFonts w:ascii="Times New Roman" w:hAnsi="Times New Roman"/>
          <w:sz w:val="24"/>
          <w:szCs w:val="24"/>
        </w:rPr>
        <w:t xml:space="preserve"> ,</w:t>
      </w:r>
      <w:proofErr w:type="gramEnd"/>
      <w:r w:rsidRPr="00456972">
        <w:rPr>
          <w:rFonts w:ascii="Times New Roman" w:hAnsi="Times New Roman"/>
          <w:sz w:val="24"/>
          <w:szCs w:val="24"/>
        </w:rPr>
        <w:t xml:space="preserve"> заключенным в городе ________ между Участником долевого строительства и </w:t>
      </w:r>
      <w:r w:rsidRPr="00456972">
        <w:rPr>
          <w:rFonts w:ascii="Times New Roman" w:hAnsi="Times New Roman"/>
          <w:color w:val="FF0000"/>
          <w:sz w:val="24"/>
          <w:szCs w:val="24"/>
        </w:rPr>
        <w:t>Публичным акционерным обществом «Сбербанк России» (сокращенное наименование – ПАО Сбербанк)</w:t>
      </w:r>
      <w:r w:rsidRPr="00456972">
        <w:rPr>
          <w:rFonts w:ascii="Times New Roman" w:hAnsi="Times New Roman"/>
          <w:sz w:val="24"/>
          <w:szCs w:val="24"/>
        </w:rPr>
        <w:t>. Условия предоставления кредита предусмотрены Кредитным договором.</w:t>
      </w:r>
    </w:p>
    <w:p w:rsidR="00CE503D" w:rsidRPr="00456972" w:rsidRDefault="00CE503D" w:rsidP="00CE503D">
      <w:pPr>
        <w:pStyle w:val="a7"/>
        <w:jc w:val="both"/>
        <w:rPr>
          <w:rFonts w:ascii="Times New Roman" w:hAnsi="Times New Roman"/>
          <w:sz w:val="24"/>
          <w:szCs w:val="24"/>
        </w:rPr>
      </w:pPr>
      <w:r>
        <w:rPr>
          <w:rFonts w:ascii="Times New Roman" w:hAnsi="Times New Roman"/>
          <w:sz w:val="24"/>
          <w:szCs w:val="24"/>
        </w:rPr>
        <w:t xml:space="preserve">          </w:t>
      </w:r>
      <w:proofErr w:type="gramStart"/>
      <w:r w:rsidRPr="00456972">
        <w:rPr>
          <w:rFonts w:ascii="Times New Roman" w:hAnsi="Times New Roman"/>
          <w:sz w:val="24"/>
          <w:szCs w:val="24"/>
        </w:rPr>
        <w:t xml:space="preserve">По соглашению Сторон до момента оплаты настоящего Договора участия в долевом строительстве путем зачисления денежных средств на счет </w:t>
      </w:r>
      <w:proofErr w:type="spellStart"/>
      <w:r w:rsidRPr="00456972">
        <w:rPr>
          <w:rFonts w:ascii="Times New Roman" w:hAnsi="Times New Roman"/>
          <w:sz w:val="24"/>
          <w:szCs w:val="24"/>
        </w:rPr>
        <w:t>эскроу</w:t>
      </w:r>
      <w:proofErr w:type="spellEnd"/>
      <w:r w:rsidRPr="00456972">
        <w:rPr>
          <w:rFonts w:ascii="Times New Roman" w:hAnsi="Times New Roman"/>
          <w:sz w:val="24"/>
          <w:szCs w:val="24"/>
        </w:rPr>
        <w:t xml:space="preserve"> Участник долевого строительства осуществляет резервирование денежных средств в размере цены настоящего Договора участия в долевом строительстве / ____________ (________) рублей (выбрать нужное) не позднее «____» </w:t>
      </w:r>
      <w:proofErr w:type="spellStart"/>
      <w:r w:rsidRPr="00456972">
        <w:rPr>
          <w:rFonts w:ascii="Times New Roman" w:hAnsi="Times New Roman"/>
          <w:sz w:val="24"/>
          <w:szCs w:val="24"/>
        </w:rPr>
        <w:t>_________г</w:t>
      </w:r>
      <w:proofErr w:type="spellEnd"/>
      <w:r w:rsidRPr="00456972">
        <w:rPr>
          <w:rFonts w:ascii="Times New Roman" w:hAnsi="Times New Roman"/>
          <w:sz w:val="24"/>
          <w:szCs w:val="24"/>
        </w:rPr>
        <w:t xml:space="preserve">. с использованием безотзывного покрытого аккредитива, открытого в </w:t>
      </w:r>
      <w:r w:rsidRPr="00456972">
        <w:rPr>
          <w:rFonts w:ascii="Times New Roman" w:hAnsi="Times New Roman"/>
          <w:color w:val="FF0000"/>
          <w:sz w:val="24"/>
          <w:szCs w:val="24"/>
        </w:rPr>
        <w:t>ПАО Сбербанк</w:t>
      </w:r>
      <w:r w:rsidRPr="00456972">
        <w:rPr>
          <w:rFonts w:ascii="Times New Roman" w:hAnsi="Times New Roman"/>
          <w:sz w:val="24"/>
          <w:szCs w:val="24"/>
        </w:rPr>
        <w:t xml:space="preserve"> на следующих условиях:</w:t>
      </w:r>
      <w:proofErr w:type="gramEnd"/>
    </w:p>
    <w:p w:rsidR="00CE503D" w:rsidRPr="00456972" w:rsidRDefault="00CE503D" w:rsidP="00CE503D">
      <w:pPr>
        <w:pStyle w:val="Default"/>
        <w:ind w:firstLine="709"/>
        <w:jc w:val="both"/>
        <w:rPr>
          <w:rFonts w:eastAsia="Times New Roman"/>
          <w:bCs/>
          <w:color w:val="auto"/>
          <w:lang w:eastAsia="ru-RU"/>
        </w:rPr>
      </w:pPr>
      <w:r w:rsidRPr="00456972">
        <w:rPr>
          <w:rFonts w:eastAsia="Times New Roman"/>
          <w:bCs/>
          <w:color w:val="auto"/>
          <w:lang w:eastAsia="ru-RU"/>
        </w:rPr>
        <w:lastRenderedPageBreak/>
        <w:t xml:space="preserve">Банк - Эмитент и Исполняющий Банк по аккредитиву – </w:t>
      </w:r>
      <w:r w:rsidRPr="00456972">
        <w:rPr>
          <w:rFonts w:eastAsia="Times New Roman"/>
          <w:bCs/>
          <w:color w:val="FF0000"/>
          <w:lang w:eastAsia="ru-RU"/>
        </w:rPr>
        <w:t>ПАО Сбербанк.</w:t>
      </w:r>
    </w:p>
    <w:p w:rsidR="00CE503D" w:rsidRPr="00456972" w:rsidRDefault="00CE503D" w:rsidP="00CE503D">
      <w:pPr>
        <w:pStyle w:val="Default"/>
        <w:ind w:firstLine="709"/>
        <w:jc w:val="both"/>
        <w:rPr>
          <w:rFonts w:eastAsia="Times New Roman"/>
          <w:bCs/>
          <w:color w:val="auto"/>
          <w:lang w:eastAsia="ru-RU"/>
        </w:rPr>
      </w:pPr>
      <w:r w:rsidRPr="00456972">
        <w:rPr>
          <w:rFonts w:eastAsia="Times New Roman"/>
          <w:bCs/>
          <w:color w:val="auto"/>
          <w:lang w:eastAsia="ru-RU"/>
        </w:rPr>
        <w:t>Сумма аккредитива</w:t>
      </w:r>
      <w:proofErr w:type="gramStart"/>
      <w:r w:rsidRPr="00456972">
        <w:rPr>
          <w:rFonts w:eastAsia="Times New Roman"/>
          <w:bCs/>
          <w:color w:val="auto"/>
          <w:lang w:eastAsia="ru-RU"/>
        </w:rPr>
        <w:t>- __________(__________).</w:t>
      </w:r>
      <w:proofErr w:type="gramEnd"/>
    </w:p>
    <w:p w:rsidR="00CE503D" w:rsidRPr="00456972" w:rsidRDefault="00CE503D" w:rsidP="00CE503D">
      <w:pPr>
        <w:pStyle w:val="Default"/>
        <w:ind w:firstLine="709"/>
        <w:jc w:val="both"/>
        <w:rPr>
          <w:rFonts w:eastAsia="Times New Roman"/>
          <w:bCs/>
          <w:color w:val="auto"/>
          <w:lang w:eastAsia="ru-RU"/>
        </w:rPr>
      </w:pPr>
      <w:r w:rsidRPr="00456972">
        <w:rPr>
          <w:rFonts w:eastAsia="Times New Roman"/>
          <w:bCs/>
          <w:color w:val="auto"/>
          <w:lang w:eastAsia="ru-RU"/>
        </w:rPr>
        <w:t>Срок действия аккредитива</w:t>
      </w:r>
      <w:proofErr w:type="gramStart"/>
      <w:r w:rsidRPr="00456972">
        <w:rPr>
          <w:rFonts w:eastAsia="Times New Roman"/>
          <w:bCs/>
          <w:color w:val="auto"/>
          <w:lang w:eastAsia="ru-RU"/>
        </w:rPr>
        <w:t xml:space="preserve"> - _______(_____) </w:t>
      </w:r>
      <w:proofErr w:type="gramEnd"/>
      <w:r w:rsidRPr="00456972">
        <w:rPr>
          <w:rFonts w:eastAsia="Times New Roman"/>
          <w:bCs/>
          <w:color w:val="auto"/>
          <w:lang w:eastAsia="ru-RU"/>
        </w:rPr>
        <w:t>календарных дней.</w:t>
      </w:r>
    </w:p>
    <w:p w:rsidR="00CE503D" w:rsidRPr="00456972" w:rsidRDefault="00CE503D" w:rsidP="00CE503D">
      <w:pPr>
        <w:pStyle w:val="Default"/>
        <w:ind w:firstLine="709"/>
        <w:jc w:val="both"/>
        <w:rPr>
          <w:rFonts w:eastAsia="Times New Roman"/>
          <w:bCs/>
          <w:color w:val="auto"/>
          <w:lang w:eastAsia="ru-RU"/>
        </w:rPr>
      </w:pPr>
      <w:r w:rsidRPr="00456972">
        <w:rPr>
          <w:rFonts w:eastAsia="Times New Roman"/>
          <w:bCs/>
          <w:color w:val="auto"/>
          <w:lang w:eastAsia="ru-RU"/>
        </w:rPr>
        <w:t xml:space="preserve">Получатель: ФИО Участника долевого строительства и реквизиты счета </w:t>
      </w:r>
      <w:proofErr w:type="spellStart"/>
      <w:r w:rsidRPr="00456972">
        <w:rPr>
          <w:rFonts w:eastAsia="Times New Roman"/>
          <w:bCs/>
          <w:color w:val="auto"/>
          <w:lang w:eastAsia="ru-RU"/>
        </w:rPr>
        <w:t>эскроу</w:t>
      </w:r>
      <w:proofErr w:type="spellEnd"/>
      <w:r w:rsidRPr="00456972">
        <w:rPr>
          <w:rFonts w:eastAsia="Times New Roman"/>
          <w:bCs/>
          <w:color w:val="auto"/>
          <w:lang w:eastAsia="ru-RU"/>
        </w:rPr>
        <w:t>.</w:t>
      </w:r>
    </w:p>
    <w:p w:rsidR="00CE503D" w:rsidRPr="00456972" w:rsidRDefault="00CE503D" w:rsidP="00CE503D">
      <w:pPr>
        <w:pStyle w:val="Default"/>
        <w:ind w:firstLine="709"/>
        <w:jc w:val="both"/>
        <w:rPr>
          <w:rFonts w:eastAsia="Times New Roman"/>
          <w:bCs/>
          <w:color w:val="auto"/>
          <w:lang w:eastAsia="ru-RU"/>
        </w:rPr>
      </w:pPr>
      <w:r w:rsidRPr="00456972">
        <w:rPr>
          <w:rFonts w:eastAsia="Times New Roman"/>
          <w:bCs/>
          <w:color w:val="auto"/>
          <w:lang w:eastAsia="ru-RU"/>
        </w:rPr>
        <w:t xml:space="preserve">Для исполнения аккредитива Участник долевого строительства поручает Застройщику представить в </w:t>
      </w:r>
      <w:r w:rsidRPr="00456972">
        <w:rPr>
          <w:rFonts w:eastAsia="Times New Roman"/>
          <w:bCs/>
          <w:color w:val="FF0000"/>
          <w:lang w:eastAsia="ru-RU"/>
        </w:rPr>
        <w:t>ПАО Сбербанк</w:t>
      </w:r>
      <w:r w:rsidRPr="00456972">
        <w:rPr>
          <w:rFonts w:eastAsia="Times New Roman"/>
          <w:bCs/>
          <w:color w:val="auto"/>
          <w:lang w:eastAsia="ru-RU"/>
        </w:rPr>
        <w:t xml:space="preserve"> </w:t>
      </w:r>
      <w:r>
        <w:rPr>
          <w:rFonts w:eastAsia="Times New Roman"/>
          <w:bCs/>
          <w:color w:val="auto"/>
          <w:lang w:eastAsia="ru-RU"/>
        </w:rPr>
        <w:t>о</w:t>
      </w:r>
      <w:r w:rsidRPr="00456972">
        <w:rPr>
          <w:rFonts w:eastAsia="Times New Roman"/>
          <w:bCs/>
          <w:color w:val="auto"/>
          <w:lang w:eastAsia="ru-RU"/>
        </w:rPr>
        <w:t>ригинал</w:t>
      </w:r>
      <w:bookmarkStart w:id="0" w:name="_GoBack"/>
      <w:bookmarkEnd w:id="0"/>
      <w:r w:rsidRPr="00456972">
        <w:rPr>
          <w:rFonts w:eastAsia="Times New Roman"/>
          <w:bCs/>
          <w:color w:val="auto"/>
          <w:lang w:eastAsia="ru-RU"/>
        </w:rPr>
        <w:t xml:space="preserve"> выписки из Единого государственного реестра недвижимости, подтверждающей регистрацию настоящего Договора участия в долевом строительстве и наличие обременения -  ипотеки в силу закона в пользу </w:t>
      </w:r>
      <w:r w:rsidRPr="00456972">
        <w:rPr>
          <w:rFonts w:eastAsia="Times New Roman"/>
          <w:bCs/>
          <w:color w:val="FF0000"/>
          <w:lang w:eastAsia="ru-RU"/>
        </w:rPr>
        <w:t>ПАО Сбербанк</w:t>
      </w:r>
      <w:r w:rsidRPr="00456972">
        <w:rPr>
          <w:rFonts w:eastAsia="Times New Roman"/>
          <w:bCs/>
          <w:color w:val="auto"/>
          <w:lang w:eastAsia="ru-RU"/>
        </w:rPr>
        <w:t xml:space="preserve">. </w:t>
      </w:r>
    </w:p>
    <w:p w:rsidR="00CE503D" w:rsidRPr="00456972" w:rsidRDefault="00CE503D" w:rsidP="00CE503D">
      <w:pPr>
        <w:pStyle w:val="Default"/>
        <w:ind w:firstLine="709"/>
        <w:jc w:val="both"/>
        <w:rPr>
          <w:rFonts w:eastAsia="Times New Roman"/>
          <w:bCs/>
          <w:color w:val="auto"/>
          <w:lang w:eastAsia="ru-RU"/>
        </w:rPr>
      </w:pPr>
      <w:r w:rsidRPr="00456972">
        <w:rPr>
          <w:rFonts w:eastAsia="Times New Roman"/>
          <w:bCs/>
          <w:color w:val="auto"/>
          <w:lang w:eastAsia="ru-RU"/>
        </w:rPr>
        <w:t xml:space="preserve">Все банковские комиссии и расходы по Аккредитиву несет Участник долевого строительства. </w:t>
      </w:r>
    </w:p>
    <w:p w:rsidR="00CE503D" w:rsidRPr="00F44FAE" w:rsidRDefault="00CE503D" w:rsidP="00CE503D">
      <w:pPr>
        <w:pStyle w:val="Default"/>
        <w:ind w:firstLine="709"/>
        <w:jc w:val="both"/>
        <w:rPr>
          <w:rFonts w:eastAsia="Times New Roman"/>
          <w:bCs/>
          <w:color w:val="auto"/>
          <w:lang w:eastAsia="ru-RU"/>
        </w:rPr>
      </w:pPr>
      <w:r w:rsidRPr="00456972">
        <w:rPr>
          <w:rFonts w:eastAsia="Times New Roman"/>
          <w:bCs/>
          <w:color w:val="auto"/>
          <w:lang w:eastAsia="ru-RU"/>
        </w:rPr>
        <w:t xml:space="preserve">При исполнении аккредитива денежные средства зачисляются на счет </w:t>
      </w:r>
      <w:proofErr w:type="spellStart"/>
      <w:r w:rsidRPr="00456972">
        <w:rPr>
          <w:rFonts w:eastAsia="Times New Roman"/>
          <w:bCs/>
          <w:color w:val="auto"/>
          <w:lang w:eastAsia="ru-RU"/>
        </w:rPr>
        <w:t>эскроу</w:t>
      </w:r>
      <w:proofErr w:type="spellEnd"/>
      <w:r w:rsidRPr="00456972">
        <w:rPr>
          <w:rFonts w:eastAsia="Times New Roman"/>
          <w:bCs/>
          <w:color w:val="auto"/>
          <w:lang w:eastAsia="ru-RU"/>
        </w:rPr>
        <w:t xml:space="preserve">, открытый в ПАО Сбербанк на имя Участника долевого строительства, в целях их дальнейшего перечисления Застройщику после выполнения условий, установленных договором счета </w:t>
      </w:r>
      <w:proofErr w:type="spellStart"/>
      <w:r w:rsidRPr="00456972">
        <w:rPr>
          <w:rFonts w:eastAsia="Times New Roman"/>
          <w:bCs/>
          <w:color w:val="auto"/>
          <w:lang w:eastAsia="ru-RU"/>
        </w:rPr>
        <w:t>эскроу</w:t>
      </w:r>
      <w:proofErr w:type="spellEnd"/>
      <w:r w:rsidRPr="00456972">
        <w:rPr>
          <w:rFonts w:eastAsia="Times New Roman"/>
          <w:bCs/>
          <w:color w:val="auto"/>
          <w:lang w:eastAsia="ru-RU"/>
        </w:rPr>
        <w:t>.</w:t>
      </w:r>
    </w:p>
    <w:p w:rsidR="00CE503D" w:rsidRPr="00CE1061" w:rsidRDefault="00CE503D" w:rsidP="00CE503D">
      <w:pPr>
        <w:autoSpaceDE w:val="0"/>
        <w:autoSpaceDN w:val="0"/>
        <w:adjustRightInd w:val="0"/>
        <w:spacing w:after="0" w:line="240" w:lineRule="auto"/>
        <w:ind w:firstLine="539"/>
        <w:jc w:val="both"/>
        <w:rPr>
          <w:rFonts w:ascii="Times New Roman" w:hAnsi="Times New Roman"/>
          <w:sz w:val="24"/>
          <w:szCs w:val="24"/>
        </w:rPr>
      </w:pPr>
      <w:r>
        <w:rPr>
          <w:rFonts w:ascii="Times New Roman" w:hAnsi="Times New Roman"/>
          <w:sz w:val="24"/>
          <w:szCs w:val="24"/>
        </w:rPr>
        <w:t xml:space="preserve">4.3 </w:t>
      </w:r>
      <w:r w:rsidRPr="00CE1061">
        <w:rPr>
          <w:rFonts w:ascii="Times New Roman" w:hAnsi="Times New Roman"/>
          <w:sz w:val="24"/>
          <w:szCs w:val="24"/>
        </w:rPr>
        <w:t xml:space="preserve">Срок перечисления Депонентом Суммы депонирования в течение </w:t>
      </w:r>
      <w:r w:rsidRPr="00E10048">
        <w:rPr>
          <w:rFonts w:ascii="Times New Roman" w:hAnsi="Times New Roman"/>
          <w:sz w:val="24"/>
          <w:szCs w:val="24"/>
        </w:rPr>
        <w:t>5 (пяти)</w:t>
      </w:r>
      <w:r w:rsidRPr="00CE1061">
        <w:rPr>
          <w:rFonts w:ascii="Times New Roman" w:hAnsi="Times New Roman"/>
          <w:sz w:val="24"/>
          <w:szCs w:val="24"/>
        </w:rPr>
        <w:t xml:space="preserve"> календарных дней с момента государственной регистрации настоящего договора, что предусмотрено </w:t>
      </w:r>
      <w:r w:rsidRPr="00E10048">
        <w:rPr>
          <w:rFonts w:ascii="Times New Roman" w:hAnsi="Times New Roman"/>
          <w:sz w:val="24"/>
          <w:szCs w:val="24"/>
        </w:rPr>
        <w:t>п. 4.2.</w:t>
      </w:r>
      <w:r w:rsidRPr="00CE1061">
        <w:rPr>
          <w:rFonts w:ascii="Times New Roman" w:hAnsi="Times New Roman"/>
          <w:sz w:val="24"/>
          <w:szCs w:val="24"/>
        </w:rPr>
        <w:t xml:space="preserve"> настоящего Договора участия в долевом строительстве.</w:t>
      </w:r>
    </w:p>
    <w:p w:rsidR="00CE503D" w:rsidRPr="00CE1061" w:rsidRDefault="00CE503D" w:rsidP="00CE503D">
      <w:pPr>
        <w:shd w:val="clear" w:color="auto" w:fill="FFFFFF"/>
        <w:spacing w:after="0" w:line="240" w:lineRule="auto"/>
        <w:ind w:firstLine="567"/>
        <w:jc w:val="both"/>
        <w:rPr>
          <w:rFonts w:ascii="Times New Roman" w:hAnsi="Times New Roman"/>
          <w:sz w:val="24"/>
          <w:szCs w:val="24"/>
        </w:rPr>
      </w:pPr>
      <w:r w:rsidRPr="00E10048">
        <w:rPr>
          <w:rFonts w:ascii="Times New Roman" w:hAnsi="Times New Roman"/>
          <w:sz w:val="24"/>
          <w:szCs w:val="24"/>
        </w:rPr>
        <w:t>Срок условного депонирования денежных средств: до «</w:t>
      </w:r>
      <w:r w:rsidR="00917938">
        <w:rPr>
          <w:rFonts w:ascii="Times New Roman" w:hAnsi="Times New Roman"/>
          <w:sz w:val="24"/>
          <w:szCs w:val="24"/>
        </w:rPr>
        <w:t>20</w:t>
      </w:r>
      <w:r w:rsidRPr="00E10048">
        <w:rPr>
          <w:rFonts w:ascii="Times New Roman" w:hAnsi="Times New Roman"/>
          <w:sz w:val="24"/>
          <w:szCs w:val="24"/>
        </w:rPr>
        <w:t xml:space="preserve">» </w:t>
      </w:r>
      <w:r w:rsidR="00917938">
        <w:rPr>
          <w:rFonts w:ascii="Times New Roman" w:hAnsi="Times New Roman"/>
          <w:sz w:val="24"/>
          <w:szCs w:val="24"/>
        </w:rPr>
        <w:t>сентября</w:t>
      </w:r>
      <w:r w:rsidRPr="00E10048">
        <w:rPr>
          <w:rFonts w:ascii="Times New Roman" w:hAnsi="Times New Roman"/>
          <w:sz w:val="24"/>
          <w:szCs w:val="24"/>
        </w:rPr>
        <w:t xml:space="preserve"> 2024 года</w:t>
      </w:r>
      <w:r w:rsidRPr="00CE1061">
        <w:rPr>
          <w:rFonts w:ascii="Times New Roman" w:hAnsi="Times New Roman"/>
          <w:sz w:val="24"/>
          <w:szCs w:val="24"/>
        </w:rPr>
        <w:t xml:space="preserve"> (но не более шести месяцев) после срока ввода в эксплуатацию многоквартирного жилого дома.</w:t>
      </w:r>
      <w:r>
        <w:rPr>
          <w:rFonts w:ascii="Times New Roman" w:hAnsi="Times New Roman"/>
          <w:sz w:val="24"/>
          <w:szCs w:val="24"/>
        </w:rPr>
        <w:t xml:space="preserve"> </w:t>
      </w:r>
      <w:proofErr w:type="gramStart"/>
      <w:r w:rsidRPr="00E2378F">
        <w:rPr>
          <w:rFonts w:ascii="Times New Roman" w:hAnsi="Times New Roman"/>
          <w:sz w:val="24"/>
          <w:szCs w:val="24"/>
        </w:rPr>
        <w:t xml:space="preserve">После предоставления Застройщиком </w:t>
      </w:r>
      <w:proofErr w:type="spellStart"/>
      <w:r w:rsidRPr="00E2378F">
        <w:rPr>
          <w:rFonts w:ascii="Times New Roman" w:hAnsi="Times New Roman"/>
          <w:sz w:val="24"/>
          <w:szCs w:val="24"/>
        </w:rPr>
        <w:t>Эскроу-агенту</w:t>
      </w:r>
      <w:proofErr w:type="spellEnd"/>
      <w:r w:rsidRPr="00E2378F">
        <w:rPr>
          <w:rFonts w:ascii="Times New Roman" w:hAnsi="Times New Roman"/>
          <w:sz w:val="24"/>
          <w:szCs w:val="24"/>
        </w:rPr>
        <w:t xml:space="preserve"> разрешения на ввод объекта в эксплуатацию, выписки из ЕГРН, подтверждающих государственную регистрацию права собственности в отношении одного объекта долевого строительства, входящего в состав объекта недвижимости, или сведений о размещении в единой информационной системе жилищного строительства вышеуказанной информации, депонируемая сумма не позднее 10 (десяти) рабочих дней перечисляется </w:t>
      </w:r>
      <w:proofErr w:type="spellStart"/>
      <w:r w:rsidRPr="00E2378F">
        <w:rPr>
          <w:rFonts w:ascii="Times New Roman" w:hAnsi="Times New Roman"/>
          <w:sz w:val="24"/>
          <w:szCs w:val="24"/>
        </w:rPr>
        <w:t>Эскроу-агентом</w:t>
      </w:r>
      <w:proofErr w:type="spellEnd"/>
      <w:r w:rsidRPr="00E2378F">
        <w:rPr>
          <w:rFonts w:ascii="Times New Roman" w:hAnsi="Times New Roman"/>
          <w:sz w:val="24"/>
          <w:szCs w:val="24"/>
        </w:rPr>
        <w:t xml:space="preserve"> Застройщику и/или направляется в счет оплаты обязательств Застройщика</w:t>
      </w:r>
      <w:proofErr w:type="gramEnd"/>
      <w:r w:rsidRPr="00E2378F">
        <w:rPr>
          <w:rFonts w:ascii="Times New Roman" w:hAnsi="Times New Roman"/>
          <w:sz w:val="24"/>
          <w:szCs w:val="24"/>
        </w:rPr>
        <w:t xml:space="preserve"> по кредитному договору, заключенному между Застройщиком и </w:t>
      </w:r>
      <w:proofErr w:type="spellStart"/>
      <w:r w:rsidRPr="00E2378F">
        <w:rPr>
          <w:rFonts w:ascii="Times New Roman" w:hAnsi="Times New Roman"/>
          <w:sz w:val="24"/>
          <w:szCs w:val="24"/>
        </w:rPr>
        <w:t>Эскро</w:t>
      </w:r>
      <w:proofErr w:type="gramStart"/>
      <w:r w:rsidRPr="00E2378F">
        <w:rPr>
          <w:rFonts w:ascii="Times New Roman" w:hAnsi="Times New Roman"/>
          <w:sz w:val="24"/>
          <w:szCs w:val="24"/>
        </w:rPr>
        <w:t>у</w:t>
      </w:r>
      <w:proofErr w:type="spellEnd"/>
      <w:r w:rsidRPr="00E2378F">
        <w:rPr>
          <w:rFonts w:ascii="Times New Roman" w:hAnsi="Times New Roman"/>
          <w:sz w:val="24"/>
          <w:szCs w:val="24"/>
        </w:rPr>
        <w:t>-</w:t>
      </w:r>
      <w:proofErr w:type="gramEnd"/>
      <w:r w:rsidRPr="00E2378F">
        <w:rPr>
          <w:rFonts w:ascii="Times New Roman" w:hAnsi="Times New Roman"/>
          <w:sz w:val="24"/>
          <w:szCs w:val="24"/>
        </w:rPr>
        <w:t xml:space="preserve"> агентом, или на открытый в </w:t>
      </w:r>
      <w:proofErr w:type="spellStart"/>
      <w:r w:rsidRPr="00E2378F">
        <w:rPr>
          <w:rFonts w:ascii="Times New Roman" w:hAnsi="Times New Roman"/>
          <w:sz w:val="24"/>
          <w:szCs w:val="24"/>
        </w:rPr>
        <w:t>Эскроу-агенте</w:t>
      </w:r>
      <w:proofErr w:type="spellEnd"/>
      <w:r w:rsidRPr="00E2378F">
        <w:rPr>
          <w:rFonts w:ascii="Times New Roman" w:hAnsi="Times New Roman"/>
          <w:sz w:val="24"/>
          <w:szCs w:val="24"/>
        </w:rPr>
        <w:t xml:space="preserve"> залоговый счет Застройщика, права по которому переданы в залог </w:t>
      </w:r>
      <w:proofErr w:type="spellStart"/>
      <w:r w:rsidRPr="00E2378F">
        <w:rPr>
          <w:rFonts w:ascii="Times New Roman" w:hAnsi="Times New Roman"/>
          <w:sz w:val="24"/>
          <w:szCs w:val="24"/>
        </w:rPr>
        <w:t>Эскроу-агенту</w:t>
      </w:r>
      <w:proofErr w:type="spellEnd"/>
      <w:r w:rsidRPr="00E2378F">
        <w:rPr>
          <w:rFonts w:ascii="Times New Roman" w:hAnsi="Times New Roman"/>
          <w:sz w:val="24"/>
          <w:szCs w:val="24"/>
        </w:rPr>
        <w:t>, предоставившему денежные средства Застройщику, в случае, если это предусмотрено кредитным договором</w:t>
      </w:r>
      <w:r>
        <w:rPr>
          <w:rFonts w:ascii="Times New Roman" w:hAnsi="Times New Roman"/>
          <w:sz w:val="24"/>
          <w:szCs w:val="24"/>
        </w:rPr>
        <w:t>.</w:t>
      </w:r>
    </w:p>
    <w:p w:rsidR="00CE503D" w:rsidRPr="00CE1061" w:rsidRDefault="00CE503D" w:rsidP="00CE503D">
      <w:pPr>
        <w:autoSpaceDE w:val="0"/>
        <w:autoSpaceDN w:val="0"/>
        <w:adjustRightInd w:val="0"/>
        <w:spacing w:after="0" w:line="240" w:lineRule="auto"/>
        <w:ind w:firstLine="540"/>
        <w:jc w:val="both"/>
        <w:rPr>
          <w:rFonts w:ascii="Times New Roman" w:hAnsi="Times New Roman"/>
          <w:bCs/>
          <w:sz w:val="24"/>
          <w:szCs w:val="24"/>
        </w:rPr>
      </w:pPr>
      <w:r w:rsidRPr="00CE1061">
        <w:rPr>
          <w:rFonts w:ascii="Times New Roman" w:hAnsi="Times New Roman"/>
          <w:bCs/>
          <w:sz w:val="24"/>
          <w:szCs w:val="24"/>
        </w:rPr>
        <w:t>4.4. Обязанность Участника долевого строительства по уплате обусловленной Договором цены считается исполненной с момента поступления</w:t>
      </w:r>
      <w:r>
        <w:rPr>
          <w:rFonts w:ascii="Times New Roman" w:hAnsi="Times New Roman"/>
          <w:bCs/>
          <w:sz w:val="24"/>
          <w:szCs w:val="24"/>
        </w:rPr>
        <w:t xml:space="preserve"> в полном объёме</w:t>
      </w:r>
      <w:r w:rsidRPr="00CE1061">
        <w:rPr>
          <w:rFonts w:ascii="Times New Roman" w:hAnsi="Times New Roman"/>
          <w:bCs/>
          <w:sz w:val="24"/>
          <w:szCs w:val="24"/>
        </w:rPr>
        <w:t xml:space="preserve"> денежных средств на открытый в уполномоченном банке счет </w:t>
      </w:r>
      <w:proofErr w:type="spellStart"/>
      <w:r w:rsidRPr="00CE1061">
        <w:rPr>
          <w:rFonts w:ascii="Times New Roman" w:hAnsi="Times New Roman"/>
          <w:bCs/>
          <w:sz w:val="24"/>
          <w:szCs w:val="24"/>
        </w:rPr>
        <w:t>эскроу</w:t>
      </w:r>
      <w:proofErr w:type="spellEnd"/>
      <w:r w:rsidRPr="00CE1061">
        <w:rPr>
          <w:rFonts w:ascii="Times New Roman" w:hAnsi="Times New Roman"/>
          <w:bCs/>
          <w:sz w:val="24"/>
          <w:szCs w:val="24"/>
        </w:rPr>
        <w:t>.</w:t>
      </w:r>
    </w:p>
    <w:p w:rsidR="00CE503D" w:rsidRPr="00CE1061" w:rsidRDefault="00CE503D" w:rsidP="00CE503D">
      <w:pPr>
        <w:autoSpaceDE w:val="0"/>
        <w:autoSpaceDN w:val="0"/>
        <w:adjustRightInd w:val="0"/>
        <w:spacing w:after="0" w:line="240" w:lineRule="auto"/>
        <w:ind w:firstLine="540"/>
        <w:jc w:val="both"/>
        <w:rPr>
          <w:rFonts w:ascii="Times New Roman" w:hAnsi="Times New Roman"/>
          <w:bCs/>
          <w:sz w:val="24"/>
          <w:szCs w:val="24"/>
        </w:rPr>
      </w:pPr>
      <w:r w:rsidRPr="00CE1061">
        <w:rPr>
          <w:rFonts w:ascii="Times New Roman" w:hAnsi="Times New Roman"/>
          <w:bCs/>
          <w:sz w:val="24"/>
          <w:szCs w:val="24"/>
        </w:rPr>
        <w:t xml:space="preserve">4.5. Проценты на сумму денежных средств, находящихся на счете </w:t>
      </w:r>
      <w:proofErr w:type="spellStart"/>
      <w:r w:rsidRPr="00CE1061">
        <w:rPr>
          <w:rFonts w:ascii="Times New Roman" w:hAnsi="Times New Roman"/>
          <w:bCs/>
          <w:sz w:val="24"/>
          <w:szCs w:val="24"/>
        </w:rPr>
        <w:t>эскроу</w:t>
      </w:r>
      <w:proofErr w:type="spellEnd"/>
      <w:r w:rsidRPr="00CE1061">
        <w:rPr>
          <w:rFonts w:ascii="Times New Roman" w:hAnsi="Times New Roman"/>
          <w:bCs/>
          <w:sz w:val="24"/>
          <w:szCs w:val="24"/>
        </w:rPr>
        <w:t xml:space="preserve">, не начисляются. Вознаграждение уполномоченному банку, являющемуся </w:t>
      </w:r>
      <w:proofErr w:type="spellStart"/>
      <w:r w:rsidRPr="00CE1061">
        <w:rPr>
          <w:rFonts w:ascii="Times New Roman" w:hAnsi="Times New Roman"/>
          <w:bCs/>
          <w:sz w:val="24"/>
          <w:szCs w:val="24"/>
        </w:rPr>
        <w:t>эскроу-агентом</w:t>
      </w:r>
      <w:proofErr w:type="spellEnd"/>
      <w:r w:rsidRPr="00CE1061">
        <w:rPr>
          <w:rFonts w:ascii="Times New Roman" w:hAnsi="Times New Roman"/>
          <w:bCs/>
          <w:sz w:val="24"/>
          <w:szCs w:val="24"/>
        </w:rPr>
        <w:t xml:space="preserve"> по счету </w:t>
      </w:r>
      <w:proofErr w:type="spellStart"/>
      <w:r w:rsidRPr="00CE1061">
        <w:rPr>
          <w:rFonts w:ascii="Times New Roman" w:hAnsi="Times New Roman"/>
          <w:bCs/>
          <w:sz w:val="24"/>
          <w:szCs w:val="24"/>
        </w:rPr>
        <w:t>эскроу</w:t>
      </w:r>
      <w:proofErr w:type="spellEnd"/>
      <w:r w:rsidRPr="00CE1061">
        <w:rPr>
          <w:rFonts w:ascii="Times New Roman" w:hAnsi="Times New Roman"/>
          <w:bCs/>
          <w:sz w:val="24"/>
          <w:szCs w:val="24"/>
        </w:rPr>
        <w:t>, не выплачивается.</w:t>
      </w:r>
    </w:p>
    <w:p w:rsidR="00CE503D" w:rsidRPr="00CE1061" w:rsidRDefault="00CE503D" w:rsidP="00CE503D">
      <w:pPr>
        <w:autoSpaceDE w:val="0"/>
        <w:autoSpaceDN w:val="0"/>
        <w:adjustRightInd w:val="0"/>
        <w:spacing w:after="0" w:line="240" w:lineRule="auto"/>
        <w:ind w:firstLine="540"/>
        <w:jc w:val="both"/>
        <w:rPr>
          <w:rFonts w:ascii="Times New Roman" w:hAnsi="Times New Roman"/>
          <w:bCs/>
          <w:sz w:val="24"/>
          <w:szCs w:val="24"/>
        </w:rPr>
      </w:pPr>
      <w:r w:rsidRPr="00CE1061">
        <w:rPr>
          <w:rFonts w:ascii="Times New Roman" w:hAnsi="Times New Roman"/>
          <w:bCs/>
          <w:sz w:val="24"/>
          <w:szCs w:val="24"/>
        </w:rPr>
        <w:t xml:space="preserve">4.6. </w:t>
      </w:r>
      <w:proofErr w:type="gramStart"/>
      <w:r w:rsidRPr="00CE1061">
        <w:rPr>
          <w:rFonts w:ascii="Times New Roman" w:hAnsi="Times New Roman"/>
          <w:bCs/>
          <w:sz w:val="24"/>
          <w:szCs w:val="24"/>
        </w:rPr>
        <w:t xml:space="preserve">Если в отношении уполномоченного банка, в котором открыт счет </w:t>
      </w:r>
      <w:proofErr w:type="spellStart"/>
      <w:r w:rsidRPr="00CE1061">
        <w:rPr>
          <w:rFonts w:ascii="Times New Roman" w:hAnsi="Times New Roman"/>
          <w:bCs/>
          <w:sz w:val="24"/>
          <w:szCs w:val="24"/>
        </w:rPr>
        <w:t>эскроу</w:t>
      </w:r>
      <w:proofErr w:type="spellEnd"/>
      <w:r w:rsidRPr="00CE1061">
        <w:rPr>
          <w:rFonts w:ascii="Times New Roman" w:hAnsi="Times New Roman"/>
          <w:bCs/>
          <w:sz w:val="24"/>
          <w:szCs w:val="24"/>
        </w:rPr>
        <w:t xml:space="preserve">, наступил страховой случай в соответствии с Федеральным </w:t>
      </w:r>
      <w:hyperlink r:id="rId7" w:history="1">
        <w:r w:rsidRPr="00CE1061">
          <w:rPr>
            <w:rFonts w:ascii="Times New Roman" w:hAnsi="Times New Roman"/>
            <w:bCs/>
            <w:sz w:val="24"/>
            <w:szCs w:val="24"/>
          </w:rPr>
          <w:t>законом</w:t>
        </w:r>
      </w:hyperlink>
      <w:r w:rsidRPr="00CE1061">
        <w:rPr>
          <w:rFonts w:ascii="Times New Roman" w:hAnsi="Times New Roman"/>
          <w:bCs/>
          <w:sz w:val="24"/>
          <w:szCs w:val="24"/>
        </w:rPr>
        <w:t xml:space="preserve"> от 23.12.2003 N 177-ФЗ "О страховании вкладов физических лиц в банках Российской Федерации" до ввода в эксплуатацию многоквартирного дома и государственной регистрации права собственности в отношении объекта (объектов) долевого строительства, входящего в состав такого многоквартирного дома и (или) иного объекта недвижимости, Застройщик</w:t>
      </w:r>
      <w:proofErr w:type="gramEnd"/>
      <w:r w:rsidRPr="00CE1061">
        <w:rPr>
          <w:rFonts w:ascii="Times New Roman" w:hAnsi="Times New Roman"/>
          <w:bCs/>
          <w:sz w:val="24"/>
          <w:szCs w:val="24"/>
        </w:rPr>
        <w:t xml:space="preserve"> и Участник долевого строительства обязаны заключить договор счета </w:t>
      </w:r>
      <w:proofErr w:type="spellStart"/>
      <w:r w:rsidRPr="00CE1061">
        <w:rPr>
          <w:rFonts w:ascii="Times New Roman" w:hAnsi="Times New Roman"/>
          <w:bCs/>
          <w:sz w:val="24"/>
          <w:szCs w:val="24"/>
        </w:rPr>
        <w:t>эскроу</w:t>
      </w:r>
      <w:proofErr w:type="spellEnd"/>
      <w:r w:rsidRPr="00CE1061">
        <w:rPr>
          <w:rFonts w:ascii="Times New Roman" w:hAnsi="Times New Roman"/>
          <w:bCs/>
          <w:sz w:val="24"/>
          <w:szCs w:val="24"/>
        </w:rPr>
        <w:t xml:space="preserve"> с другим уполномоченным банком.</w:t>
      </w:r>
    </w:p>
    <w:p w:rsidR="00CE503D" w:rsidRPr="00CE1061" w:rsidRDefault="00CE503D" w:rsidP="00CE503D">
      <w:pPr>
        <w:autoSpaceDE w:val="0"/>
        <w:autoSpaceDN w:val="0"/>
        <w:adjustRightInd w:val="0"/>
        <w:spacing w:after="0" w:line="240" w:lineRule="auto"/>
        <w:ind w:firstLine="540"/>
        <w:jc w:val="both"/>
        <w:rPr>
          <w:rFonts w:ascii="Times New Roman" w:hAnsi="Times New Roman"/>
          <w:sz w:val="24"/>
          <w:szCs w:val="24"/>
        </w:rPr>
      </w:pPr>
      <w:r w:rsidRPr="00CE1061">
        <w:rPr>
          <w:rFonts w:ascii="Times New Roman" w:hAnsi="Times New Roman"/>
          <w:bCs/>
          <w:sz w:val="24"/>
          <w:szCs w:val="24"/>
        </w:rPr>
        <w:t xml:space="preserve">4.7. </w:t>
      </w:r>
      <w:r w:rsidRPr="00CE1061">
        <w:rPr>
          <w:rFonts w:ascii="Times New Roman" w:hAnsi="Times New Roman"/>
          <w:sz w:val="24"/>
          <w:szCs w:val="24"/>
        </w:rPr>
        <w:t xml:space="preserve">Дольщик не имеет права осуществлять любые платежи по Договору до даты государственной регистрации настоящего Договора. </w:t>
      </w:r>
      <w:proofErr w:type="gramStart"/>
      <w:r w:rsidRPr="00CE1061">
        <w:rPr>
          <w:rFonts w:ascii="Times New Roman" w:hAnsi="Times New Roman"/>
          <w:sz w:val="24"/>
          <w:szCs w:val="24"/>
        </w:rPr>
        <w:t>В случае оплаты Дольщиком Цены Договора или части Цены Договора до даты государственной регистрации настоящего Договора, Дольщик возмещает Застройщику (должностному лицу Застройщика) расходы на уплату административных штрафов, связанных с нарушением порядка привлечения денежных средств Дольщика, предусмотренного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w:t>
      </w:r>
      <w:proofErr w:type="gramEnd"/>
      <w:r w:rsidRPr="00CE1061">
        <w:rPr>
          <w:rFonts w:ascii="Times New Roman" w:hAnsi="Times New Roman"/>
          <w:sz w:val="24"/>
          <w:szCs w:val="24"/>
        </w:rPr>
        <w:t xml:space="preserve"> акты Российской Федерации» на основании письменного требования Застройщика в срок не позднее 3 (трех) рабочих дней </w:t>
      </w:r>
      <w:proofErr w:type="gramStart"/>
      <w:r w:rsidRPr="00CE1061">
        <w:rPr>
          <w:rFonts w:ascii="Times New Roman" w:hAnsi="Times New Roman"/>
          <w:sz w:val="24"/>
          <w:szCs w:val="24"/>
        </w:rPr>
        <w:t>с даты получения</w:t>
      </w:r>
      <w:proofErr w:type="gramEnd"/>
      <w:r w:rsidRPr="00CE1061">
        <w:rPr>
          <w:rFonts w:ascii="Times New Roman" w:hAnsi="Times New Roman"/>
          <w:sz w:val="24"/>
          <w:szCs w:val="24"/>
        </w:rPr>
        <w:t xml:space="preserve"> указанного требования.</w:t>
      </w:r>
    </w:p>
    <w:p w:rsidR="00CE503D" w:rsidRPr="00CE1061" w:rsidRDefault="00CE503D" w:rsidP="00CE503D">
      <w:pPr>
        <w:pStyle w:val="a5"/>
        <w:overflowPunct w:val="0"/>
        <w:spacing w:after="0" w:line="240" w:lineRule="auto"/>
        <w:ind w:firstLine="709"/>
        <w:jc w:val="both"/>
        <w:rPr>
          <w:color w:val="auto"/>
          <w:sz w:val="24"/>
          <w:szCs w:val="24"/>
        </w:rPr>
      </w:pPr>
      <w:r w:rsidRPr="00CE1061">
        <w:rPr>
          <w:color w:val="auto"/>
          <w:sz w:val="24"/>
          <w:szCs w:val="24"/>
        </w:rPr>
        <w:t xml:space="preserve">4.8. </w:t>
      </w:r>
      <w:r w:rsidRPr="00E2378F">
        <w:rPr>
          <w:sz w:val="24"/>
          <w:szCs w:val="24"/>
        </w:rPr>
        <w:t>Застройщик обязан направить в Банк после государственной регистрации настоящего Договора участия в долевом строительстве копию данного договора с отметками о регистрации в органе, осуществляющем регистрацию прав/в случае электронной регистрации настоящего Договора участия в долевом строительстве - архив электронных файлов с УКЭП регистратора.</w:t>
      </w:r>
    </w:p>
    <w:p w:rsidR="00CE503D" w:rsidRPr="00CE1061" w:rsidRDefault="00CE503D" w:rsidP="00CE503D">
      <w:pPr>
        <w:pStyle w:val="a5"/>
        <w:overflowPunct w:val="0"/>
        <w:spacing w:after="0" w:line="240" w:lineRule="auto"/>
        <w:ind w:firstLine="709"/>
        <w:jc w:val="both"/>
        <w:rPr>
          <w:color w:val="auto"/>
          <w:sz w:val="24"/>
          <w:szCs w:val="24"/>
        </w:rPr>
      </w:pPr>
      <w:r w:rsidRPr="00CE1061">
        <w:rPr>
          <w:bCs/>
          <w:color w:val="auto"/>
          <w:sz w:val="24"/>
          <w:szCs w:val="24"/>
        </w:rPr>
        <w:t xml:space="preserve">4.9. </w:t>
      </w:r>
      <w:proofErr w:type="gramStart"/>
      <w:r w:rsidRPr="00CE1061">
        <w:rPr>
          <w:color w:val="auto"/>
          <w:sz w:val="24"/>
          <w:szCs w:val="24"/>
        </w:rPr>
        <w:t xml:space="preserve">В случае отказа Уполномоченного банка от заключения договора счета </w:t>
      </w:r>
      <w:proofErr w:type="spellStart"/>
      <w:r w:rsidRPr="00CE1061">
        <w:rPr>
          <w:color w:val="auto"/>
          <w:sz w:val="24"/>
          <w:szCs w:val="24"/>
        </w:rPr>
        <w:t>эскроу</w:t>
      </w:r>
      <w:proofErr w:type="spellEnd"/>
      <w:r w:rsidRPr="00CE1061">
        <w:rPr>
          <w:color w:val="auto"/>
          <w:sz w:val="24"/>
          <w:szCs w:val="24"/>
        </w:rPr>
        <w:t xml:space="preserve"> с Дольщиком, расторжения Уполномоченным банком договора счета </w:t>
      </w:r>
      <w:proofErr w:type="spellStart"/>
      <w:r w:rsidRPr="00CE1061">
        <w:rPr>
          <w:color w:val="auto"/>
          <w:sz w:val="24"/>
          <w:szCs w:val="24"/>
        </w:rPr>
        <w:t>эскроу</w:t>
      </w:r>
      <w:proofErr w:type="spellEnd"/>
      <w:r w:rsidRPr="00CE1061">
        <w:rPr>
          <w:color w:val="auto"/>
          <w:sz w:val="24"/>
          <w:szCs w:val="24"/>
        </w:rPr>
        <w:t xml:space="preserve"> с Дольщиком, по основаниям, указанным в </w:t>
      </w:r>
      <w:hyperlink r:id="rId8">
        <w:r w:rsidRPr="00CE1061">
          <w:rPr>
            <w:color w:val="auto"/>
            <w:sz w:val="24"/>
            <w:szCs w:val="24"/>
          </w:rPr>
          <w:t>пункте 5.2 статьи 7</w:t>
        </w:r>
      </w:hyperlink>
      <w:r w:rsidRPr="00CE1061">
        <w:rPr>
          <w:color w:val="auto"/>
          <w:sz w:val="24"/>
          <w:szCs w:val="24"/>
        </w:rPr>
        <w:t xml:space="preserve"> Федерального закона от 7 августа 2001 года N 115-ФЗ </w:t>
      </w:r>
      <w:r w:rsidRPr="00CE1061">
        <w:rPr>
          <w:color w:val="auto"/>
          <w:sz w:val="24"/>
          <w:szCs w:val="24"/>
        </w:rPr>
        <w:lastRenderedPageBreak/>
        <w:t>"О противодействии легализации (отмыванию) доходов, полученных преступным путем, и финансированию терроризма", Застройщик может в одностороннем порядке отказаться от исполнения настоящего Договора в порядке</w:t>
      </w:r>
      <w:proofErr w:type="gramEnd"/>
      <w:r w:rsidRPr="00CE1061">
        <w:rPr>
          <w:color w:val="auto"/>
          <w:sz w:val="24"/>
          <w:szCs w:val="24"/>
        </w:rPr>
        <w:t xml:space="preserve">, </w:t>
      </w:r>
      <w:proofErr w:type="gramStart"/>
      <w:r w:rsidRPr="00CE1061">
        <w:rPr>
          <w:color w:val="auto"/>
          <w:sz w:val="24"/>
          <w:szCs w:val="24"/>
        </w:rPr>
        <w:t xml:space="preserve">предусмотренном </w:t>
      </w:r>
      <w:hyperlink r:id="rId9">
        <w:r w:rsidRPr="00CE1061">
          <w:rPr>
            <w:color w:val="auto"/>
            <w:sz w:val="24"/>
            <w:szCs w:val="24"/>
          </w:rPr>
          <w:t>частями 3</w:t>
        </w:r>
      </w:hyperlink>
      <w:r w:rsidRPr="00CE1061">
        <w:rPr>
          <w:color w:val="auto"/>
          <w:sz w:val="24"/>
          <w:szCs w:val="24"/>
        </w:rPr>
        <w:t xml:space="preserve"> и </w:t>
      </w:r>
      <w:hyperlink r:id="rId10">
        <w:r w:rsidRPr="00CE1061">
          <w:rPr>
            <w:color w:val="auto"/>
            <w:sz w:val="24"/>
            <w:szCs w:val="24"/>
          </w:rPr>
          <w:t>4 статьи 9</w:t>
        </w:r>
      </w:hyperlink>
      <w:r w:rsidRPr="00CE1061">
        <w:rPr>
          <w:color w:val="auto"/>
          <w:sz w:val="24"/>
          <w:szCs w:val="24"/>
        </w:rPr>
        <w:t xml:space="preserve"> Федеральным законом от 30.12.2004 г.  № 214-ФЗ.</w:t>
      </w:r>
      <w:proofErr w:type="gramEnd"/>
    </w:p>
    <w:p w:rsidR="00CE503D" w:rsidRPr="00CE1061" w:rsidRDefault="00CE503D" w:rsidP="00CE503D">
      <w:pPr>
        <w:pStyle w:val="a5"/>
        <w:overflowPunct w:val="0"/>
        <w:spacing w:after="0" w:line="240" w:lineRule="auto"/>
        <w:jc w:val="both"/>
        <w:rPr>
          <w:b/>
          <w:color w:val="auto"/>
          <w:sz w:val="24"/>
          <w:szCs w:val="24"/>
          <w:shd w:val="clear" w:color="auto" w:fill="FFFFFF"/>
        </w:rPr>
      </w:pPr>
    </w:p>
    <w:p w:rsidR="00CE503D" w:rsidRPr="00CE1061" w:rsidRDefault="00CE503D" w:rsidP="00CE503D">
      <w:pPr>
        <w:pStyle w:val="a5"/>
        <w:overflowPunct w:val="0"/>
        <w:spacing w:after="0" w:line="240" w:lineRule="auto"/>
        <w:ind w:left="2127" w:firstLine="709"/>
        <w:jc w:val="both"/>
        <w:rPr>
          <w:b/>
          <w:sz w:val="24"/>
          <w:szCs w:val="24"/>
        </w:rPr>
      </w:pPr>
      <w:r w:rsidRPr="00CE1061">
        <w:rPr>
          <w:b/>
          <w:sz w:val="24"/>
          <w:szCs w:val="24"/>
          <w:shd w:val="clear" w:color="auto" w:fill="FFFFFF"/>
        </w:rPr>
        <w:t xml:space="preserve">         5. </w:t>
      </w:r>
      <w:r w:rsidRPr="00CE1061">
        <w:rPr>
          <w:b/>
          <w:sz w:val="24"/>
          <w:szCs w:val="24"/>
        </w:rPr>
        <w:t>ПЕРЕДАЧА И ПРИЕМКА ОБЪЕКТА</w:t>
      </w:r>
    </w:p>
    <w:p w:rsidR="00CE503D" w:rsidRPr="00CE1061" w:rsidRDefault="00CE503D" w:rsidP="00CE503D">
      <w:pPr>
        <w:spacing w:after="0" w:line="240" w:lineRule="auto"/>
        <w:ind w:firstLine="709"/>
        <w:contextualSpacing/>
        <w:jc w:val="both"/>
        <w:rPr>
          <w:rFonts w:ascii="Times New Roman" w:hAnsi="Times New Roman"/>
          <w:sz w:val="24"/>
          <w:szCs w:val="24"/>
        </w:rPr>
      </w:pPr>
      <w:r w:rsidRPr="00CE1061">
        <w:rPr>
          <w:rFonts w:ascii="Times New Roman" w:hAnsi="Times New Roman"/>
          <w:sz w:val="24"/>
          <w:szCs w:val="24"/>
        </w:rPr>
        <w:t>5.1. После получения разрешения на ввод в эксплуатацию многоквартирного дома, Застройщик, направляет Дольщику уведомление о завершении строительства и о готовности Объекта к передаче.</w:t>
      </w:r>
    </w:p>
    <w:p w:rsidR="00CE503D" w:rsidRPr="00CE1061" w:rsidRDefault="00CE503D" w:rsidP="00CE503D">
      <w:pPr>
        <w:spacing w:before="100" w:beforeAutospacing="1" w:after="0" w:line="240" w:lineRule="auto"/>
        <w:ind w:firstLine="709"/>
        <w:contextualSpacing/>
        <w:jc w:val="both"/>
        <w:rPr>
          <w:rFonts w:ascii="Times New Roman" w:hAnsi="Times New Roman"/>
          <w:sz w:val="24"/>
          <w:szCs w:val="24"/>
        </w:rPr>
      </w:pPr>
      <w:r w:rsidRPr="00CE1061">
        <w:rPr>
          <w:rFonts w:ascii="Times New Roman" w:hAnsi="Times New Roman"/>
          <w:sz w:val="24"/>
          <w:szCs w:val="24"/>
        </w:rPr>
        <w:t>5.2. В течение 7 (семи) дней с момента получения уведомления, указанного в пункте 5.1. настоящего договора</w:t>
      </w:r>
      <w:r>
        <w:rPr>
          <w:rFonts w:ascii="Times New Roman" w:hAnsi="Times New Roman"/>
          <w:sz w:val="24"/>
          <w:szCs w:val="24"/>
        </w:rPr>
        <w:t xml:space="preserve"> и полной оплаты, Дольщик обязан</w:t>
      </w:r>
      <w:r w:rsidRPr="00CE1061">
        <w:rPr>
          <w:rFonts w:ascii="Times New Roman" w:hAnsi="Times New Roman"/>
          <w:sz w:val="24"/>
          <w:szCs w:val="24"/>
        </w:rPr>
        <w:t xml:space="preserve"> приступить к приемке Объекта, при этом срок принятия Объекта Дольщиком с момента начала передачи не может превышать 14 (четырнадцать) дней.</w:t>
      </w:r>
    </w:p>
    <w:p w:rsidR="00CE503D" w:rsidRPr="00CE1061" w:rsidRDefault="00CE503D" w:rsidP="00CE503D">
      <w:pPr>
        <w:spacing w:before="100" w:beforeAutospacing="1" w:after="0" w:line="240" w:lineRule="auto"/>
        <w:ind w:firstLine="709"/>
        <w:contextualSpacing/>
        <w:jc w:val="both"/>
        <w:rPr>
          <w:rFonts w:ascii="Times New Roman" w:hAnsi="Times New Roman"/>
          <w:b/>
          <w:sz w:val="24"/>
          <w:szCs w:val="24"/>
        </w:rPr>
      </w:pPr>
      <w:r w:rsidRPr="00CE1061">
        <w:rPr>
          <w:rFonts w:ascii="Times New Roman" w:hAnsi="Times New Roman"/>
          <w:sz w:val="24"/>
          <w:szCs w:val="24"/>
        </w:rPr>
        <w:t xml:space="preserve">5.3. </w:t>
      </w:r>
      <w:proofErr w:type="gramStart"/>
      <w:r w:rsidRPr="00CE1061">
        <w:rPr>
          <w:rFonts w:ascii="Times New Roman" w:hAnsi="Times New Roman"/>
          <w:sz w:val="24"/>
          <w:szCs w:val="24"/>
        </w:rPr>
        <w:t>В случае, если Дольщик уклоняются от подписания акта приемки в течение более чем 14 дней после начала передачи, то перед его подписанием они обязаны возместить Застройщику</w:t>
      </w:r>
      <w:r w:rsidRPr="00CE1061">
        <w:rPr>
          <w:rFonts w:ascii="Times New Roman" w:hAnsi="Times New Roman"/>
          <w:b/>
          <w:sz w:val="24"/>
          <w:szCs w:val="24"/>
        </w:rPr>
        <w:t xml:space="preserve"> </w:t>
      </w:r>
      <w:r w:rsidRPr="00CE1061">
        <w:rPr>
          <w:rFonts w:ascii="Times New Roman" w:hAnsi="Times New Roman"/>
          <w:sz w:val="24"/>
          <w:szCs w:val="24"/>
        </w:rPr>
        <w:t>все затраты, понесенные Застройщиком на содержание Объекта</w:t>
      </w:r>
      <w:r w:rsidRPr="00CE1061">
        <w:rPr>
          <w:rFonts w:ascii="Times New Roman" w:hAnsi="Times New Roman"/>
          <w:b/>
          <w:sz w:val="24"/>
          <w:szCs w:val="24"/>
        </w:rPr>
        <w:t xml:space="preserve">, </w:t>
      </w:r>
      <w:r w:rsidRPr="00CE1061">
        <w:rPr>
          <w:rFonts w:ascii="Times New Roman" w:hAnsi="Times New Roman"/>
          <w:sz w:val="24"/>
          <w:szCs w:val="24"/>
        </w:rPr>
        <w:t>а З</w:t>
      </w:r>
      <w:r w:rsidRPr="00CE1061">
        <w:rPr>
          <w:rFonts w:ascii="Times New Roman" w:hAnsi="Times New Roman"/>
          <w:bCs/>
          <w:sz w:val="24"/>
          <w:szCs w:val="24"/>
        </w:rPr>
        <w:t>астройщик освобождается от уплаты Дольщику неустойки (пени) при условии надлежащего исполнения Застройщиком своих обязательств по данному договору (п. 2 ст. 6 ФЗ-214).</w:t>
      </w:r>
      <w:proofErr w:type="gramEnd"/>
    </w:p>
    <w:p w:rsidR="00CE503D" w:rsidRPr="00CE1061" w:rsidRDefault="00CE503D" w:rsidP="00CE503D">
      <w:pPr>
        <w:tabs>
          <w:tab w:val="num" w:pos="0"/>
          <w:tab w:val="left" w:pos="567"/>
          <w:tab w:val="num" w:pos="1068"/>
        </w:tabs>
        <w:spacing w:before="100" w:beforeAutospacing="1" w:after="0" w:line="240" w:lineRule="auto"/>
        <w:ind w:firstLine="709"/>
        <w:contextualSpacing/>
        <w:jc w:val="both"/>
        <w:rPr>
          <w:rFonts w:ascii="Times New Roman" w:hAnsi="Times New Roman"/>
          <w:sz w:val="24"/>
          <w:szCs w:val="24"/>
        </w:rPr>
      </w:pPr>
      <w:r w:rsidRPr="00CE1061">
        <w:rPr>
          <w:rFonts w:ascii="Times New Roman" w:hAnsi="Times New Roman"/>
          <w:sz w:val="24"/>
          <w:szCs w:val="24"/>
        </w:rPr>
        <w:t xml:space="preserve">5.4. В случае досрочной передачи Объекта, Дольщику </w:t>
      </w:r>
      <w:proofErr w:type="gramStart"/>
      <w:r w:rsidRPr="00CE1061">
        <w:rPr>
          <w:rFonts w:ascii="Times New Roman" w:hAnsi="Times New Roman"/>
          <w:sz w:val="24"/>
          <w:szCs w:val="24"/>
        </w:rPr>
        <w:t>обязан</w:t>
      </w:r>
      <w:proofErr w:type="gramEnd"/>
      <w:r w:rsidRPr="00CE1061">
        <w:rPr>
          <w:rFonts w:ascii="Times New Roman" w:hAnsi="Times New Roman"/>
          <w:sz w:val="24"/>
          <w:szCs w:val="24"/>
        </w:rPr>
        <w:t xml:space="preserve"> в течение 14 дней с момента получения уведомления о завершении строительства Объекта приступить к его приемке.</w:t>
      </w:r>
    </w:p>
    <w:p w:rsidR="00CE503D" w:rsidRPr="00CE1061" w:rsidRDefault="00CE503D" w:rsidP="00CE503D">
      <w:pPr>
        <w:tabs>
          <w:tab w:val="num" w:pos="0"/>
          <w:tab w:val="left" w:pos="567"/>
          <w:tab w:val="num" w:pos="1068"/>
        </w:tabs>
        <w:spacing w:before="100" w:beforeAutospacing="1" w:after="0" w:line="240" w:lineRule="auto"/>
        <w:ind w:firstLine="709"/>
        <w:contextualSpacing/>
        <w:jc w:val="both"/>
        <w:rPr>
          <w:rFonts w:ascii="Times New Roman" w:hAnsi="Times New Roman"/>
          <w:sz w:val="24"/>
          <w:szCs w:val="24"/>
        </w:rPr>
      </w:pPr>
      <w:r w:rsidRPr="00CE1061">
        <w:rPr>
          <w:rFonts w:ascii="Times New Roman" w:hAnsi="Times New Roman"/>
          <w:sz w:val="24"/>
          <w:szCs w:val="24"/>
        </w:rPr>
        <w:t>5.5. Передача Объекта Застройщиком и приемка его Дольщику оформляются актом, подписываемым обеими сторонами. В случае уклонения или отказа Дольщика от принятия Объекта Застройщик вправе по истечении двух месяцев со дня передачи Объекта составить односторонний акт о передаче Объекта. При этом риск случайной гибели Объекта признается перешедшим к Дольщику со дня составления одностороннего акта (п.6 ст.8 ФЗ-214).</w:t>
      </w:r>
    </w:p>
    <w:p w:rsidR="00CE503D" w:rsidRPr="00E2378F" w:rsidRDefault="00CE503D" w:rsidP="00CE503D">
      <w:pPr>
        <w:pStyle w:val="Default"/>
        <w:ind w:firstLine="709"/>
        <w:rPr>
          <w:rFonts w:eastAsiaTheme="minorHAnsi"/>
        </w:rPr>
      </w:pPr>
      <w:r w:rsidRPr="00CE1061">
        <w:t xml:space="preserve">5.6. </w:t>
      </w:r>
      <w:r w:rsidRPr="00E2378F">
        <w:rPr>
          <w:rFonts w:eastAsiaTheme="minorHAnsi"/>
        </w:rPr>
        <w:t xml:space="preserve">Застройщик передает Участнику Квартиру при наличии единовременно следующих условий: </w:t>
      </w:r>
    </w:p>
    <w:p w:rsidR="00CE503D" w:rsidRPr="00E2378F" w:rsidRDefault="00CE503D" w:rsidP="00CE503D">
      <w:pPr>
        <w:autoSpaceDE w:val="0"/>
        <w:autoSpaceDN w:val="0"/>
        <w:adjustRightInd w:val="0"/>
        <w:spacing w:after="0" w:line="240" w:lineRule="auto"/>
        <w:rPr>
          <w:rFonts w:ascii="Times New Roman" w:eastAsiaTheme="minorHAnsi" w:hAnsi="Times New Roman"/>
          <w:color w:val="000000"/>
          <w:sz w:val="24"/>
          <w:szCs w:val="24"/>
          <w:lang w:eastAsia="en-US"/>
        </w:rPr>
      </w:pPr>
      <w:r w:rsidRPr="00E2378F">
        <w:rPr>
          <w:rFonts w:ascii="Times New Roman" w:eastAsiaTheme="minorHAnsi" w:hAnsi="Times New Roman"/>
          <w:color w:val="000000"/>
          <w:sz w:val="24"/>
          <w:szCs w:val="24"/>
          <w:lang w:eastAsia="en-US"/>
        </w:rPr>
        <w:t>- участник полностью и своевременно оплатил Застройщику Цену договора, в том числе осуществил доплату в соответствии с п.</w:t>
      </w:r>
      <w:r>
        <w:rPr>
          <w:rFonts w:ascii="Times New Roman" w:eastAsiaTheme="minorHAnsi" w:hAnsi="Times New Roman"/>
          <w:color w:val="000000"/>
          <w:sz w:val="24"/>
          <w:szCs w:val="24"/>
          <w:lang w:eastAsia="en-US"/>
        </w:rPr>
        <w:t>3</w:t>
      </w:r>
      <w:r w:rsidRPr="00E2378F">
        <w:rPr>
          <w:rFonts w:ascii="Times New Roman" w:eastAsiaTheme="minorHAnsi" w:hAnsi="Times New Roman"/>
          <w:color w:val="000000"/>
          <w:sz w:val="24"/>
          <w:szCs w:val="24"/>
          <w:lang w:eastAsia="en-US"/>
        </w:rPr>
        <w:t xml:space="preserve">.4. Договора; </w:t>
      </w:r>
    </w:p>
    <w:p w:rsidR="00CE503D" w:rsidRPr="00E2378F" w:rsidRDefault="00CE503D" w:rsidP="00CE503D">
      <w:pPr>
        <w:autoSpaceDE w:val="0"/>
        <w:autoSpaceDN w:val="0"/>
        <w:adjustRightInd w:val="0"/>
        <w:spacing w:after="0" w:line="240" w:lineRule="auto"/>
        <w:rPr>
          <w:rFonts w:ascii="Times New Roman" w:eastAsiaTheme="minorHAnsi" w:hAnsi="Times New Roman"/>
          <w:color w:val="000000"/>
          <w:sz w:val="24"/>
          <w:szCs w:val="24"/>
          <w:lang w:eastAsia="en-US"/>
        </w:rPr>
      </w:pPr>
      <w:r w:rsidRPr="00E2378F">
        <w:rPr>
          <w:rFonts w:ascii="Times New Roman" w:eastAsiaTheme="minorHAnsi" w:hAnsi="Times New Roman"/>
          <w:color w:val="000000"/>
          <w:sz w:val="24"/>
          <w:szCs w:val="24"/>
          <w:lang w:eastAsia="en-US"/>
        </w:rPr>
        <w:t xml:space="preserve">- участник полностью и своевременно выполнил иные свои обязательства по Договору. </w:t>
      </w:r>
    </w:p>
    <w:p w:rsidR="00CE503D" w:rsidRPr="00CE1061" w:rsidRDefault="00CE503D" w:rsidP="00CE503D">
      <w:pPr>
        <w:spacing w:before="100" w:beforeAutospacing="1" w:after="0" w:line="240" w:lineRule="auto"/>
        <w:ind w:firstLine="709"/>
        <w:contextualSpacing/>
        <w:jc w:val="both"/>
        <w:rPr>
          <w:rFonts w:ascii="Times New Roman" w:hAnsi="Times New Roman"/>
          <w:sz w:val="24"/>
          <w:szCs w:val="24"/>
        </w:rPr>
      </w:pPr>
      <w:r w:rsidRPr="00E2378F">
        <w:rPr>
          <w:rFonts w:ascii="Times New Roman" w:eastAsiaTheme="minorHAnsi" w:hAnsi="Times New Roman"/>
          <w:color w:val="000000"/>
          <w:sz w:val="24"/>
          <w:szCs w:val="24"/>
          <w:lang w:eastAsia="en-US"/>
        </w:rPr>
        <w:t>Если какое-либо из обязательств по Договору Участником не выполнено, либо выполнено ненадлежащим образом, Застройщик вправе применять меры, предусмотренные законом для случаев неисполнения встречных обязательств, в том числе приостановить исполнение своего обязательства по передаче Квартиры Участнику. В случае указанной приостановки срок приема-передачи Квартиры считается перенесенным (продленным) на срок задержки надлежащего исполнения соответствующего обязательства Участником. При этом Застройщик освобождается от оплаты неустойки и иной ответственности за нарушение срока приема-передачи Квартиры.</w:t>
      </w:r>
    </w:p>
    <w:p w:rsidR="00CE503D" w:rsidRPr="00CE1061" w:rsidRDefault="00CE503D" w:rsidP="00CE503D">
      <w:pPr>
        <w:spacing w:before="100" w:beforeAutospacing="1" w:after="0" w:line="240" w:lineRule="auto"/>
        <w:ind w:firstLine="709"/>
        <w:contextualSpacing/>
        <w:jc w:val="both"/>
        <w:rPr>
          <w:rFonts w:ascii="Times New Roman" w:hAnsi="Times New Roman"/>
          <w:sz w:val="24"/>
          <w:szCs w:val="24"/>
        </w:rPr>
      </w:pPr>
    </w:p>
    <w:p w:rsidR="00CE503D" w:rsidRPr="00CE1061" w:rsidRDefault="00CE503D" w:rsidP="00CE503D">
      <w:pPr>
        <w:spacing w:before="100" w:beforeAutospacing="1" w:after="0" w:line="240" w:lineRule="auto"/>
        <w:ind w:firstLine="709"/>
        <w:contextualSpacing/>
        <w:jc w:val="both"/>
        <w:rPr>
          <w:rFonts w:ascii="Times New Roman" w:hAnsi="Times New Roman"/>
          <w:b/>
          <w:sz w:val="24"/>
          <w:szCs w:val="24"/>
        </w:rPr>
      </w:pPr>
      <w:r w:rsidRPr="00CE1061">
        <w:rPr>
          <w:rFonts w:ascii="Times New Roman" w:hAnsi="Times New Roman"/>
          <w:b/>
          <w:sz w:val="24"/>
          <w:szCs w:val="24"/>
        </w:rPr>
        <w:t>6. ГАРАНТИИ КАЧЕСТВА ПО ОБЪЕКТУ ДОЛЕВОГО СТРОИТЕЛЬСТВА.</w:t>
      </w:r>
    </w:p>
    <w:p w:rsidR="00CE503D" w:rsidRPr="00CE1061" w:rsidRDefault="00CE503D" w:rsidP="00CE503D">
      <w:pPr>
        <w:spacing w:before="100" w:beforeAutospacing="1" w:after="0" w:line="240" w:lineRule="auto"/>
        <w:ind w:firstLine="709"/>
        <w:contextualSpacing/>
        <w:jc w:val="both"/>
        <w:rPr>
          <w:rFonts w:ascii="Times New Roman" w:hAnsi="Times New Roman"/>
          <w:sz w:val="24"/>
          <w:szCs w:val="24"/>
        </w:rPr>
      </w:pPr>
      <w:r w:rsidRPr="00CE1061">
        <w:rPr>
          <w:rFonts w:ascii="Times New Roman" w:hAnsi="Times New Roman"/>
          <w:sz w:val="24"/>
          <w:szCs w:val="24"/>
        </w:rPr>
        <w:t>6.1. Объект должен соответствовать условиям настоящего договора, требованиям технических регламентов, проектной документации и градостроительных регламентов, а также иным обязательным требованиям, установленным действующим законодательством.</w:t>
      </w:r>
    </w:p>
    <w:p w:rsidR="00CE503D" w:rsidRPr="00CE1061" w:rsidRDefault="00CE503D" w:rsidP="00CE503D">
      <w:pPr>
        <w:tabs>
          <w:tab w:val="left" w:pos="567"/>
        </w:tabs>
        <w:autoSpaceDE w:val="0"/>
        <w:autoSpaceDN w:val="0"/>
        <w:adjustRightInd w:val="0"/>
        <w:spacing w:before="100" w:beforeAutospacing="1" w:after="0" w:line="240" w:lineRule="auto"/>
        <w:ind w:firstLine="709"/>
        <w:contextualSpacing/>
        <w:jc w:val="both"/>
        <w:rPr>
          <w:rFonts w:ascii="Times New Roman" w:hAnsi="Times New Roman"/>
          <w:sz w:val="24"/>
          <w:szCs w:val="24"/>
        </w:rPr>
      </w:pPr>
      <w:r w:rsidRPr="00CE1061">
        <w:rPr>
          <w:rFonts w:ascii="Times New Roman" w:hAnsi="Times New Roman"/>
          <w:sz w:val="24"/>
          <w:szCs w:val="24"/>
        </w:rPr>
        <w:t xml:space="preserve">6.2. </w:t>
      </w:r>
      <w:proofErr w:type="gramStart"/>
      <w:r w:rsidRPr="00CE1061">
        <w:rPr>
          <w:rFonts w:ascii="Times New Roman" w:hAnsi="Times New Roman"/>
          <w:sz w:val="24"/>
          <w:szCs w:val="24"/>
        </w:rPr>
        <w:t>Стороны исходят из того, что Заключение  о соответствии построенного Объекта капитального строительства требованиям технических регламентов (норм и правил), иных нормативных правовых актов и проектной документации, выданное инспекцией Государственного строительного надзора Амурской области является свидетельством надлежащего качества Объекта, соответствия его проекту и согласованной сторонами планировке и внутренней отделке, техническим нормам и правилам, настоящему договору, требованиям технических регламентов, проектной документации и градостроительных</w:t>
      </w:r>
      <w:proofErr w:type="gramEnd"/>
      <w:r w:rsidRPr="00CE1061">
        <w:rPr>
          <w:rFonts w:ascii="Times New Roman" w:hAnsi="Times New Roman"/>
          <w:sz w:val="24"/>
          <w:szCs w:val="24"/>
        </w:rPr>
        <w:t xml:space="preserve"> регламентов, а также иным обязательным требованиям, установленным действующим законодательством.</w:t>
      </w:r>
    </w:p>
    <w:p w:rsidR="00CE503D" w:rsidRPr="00CE1061" w:rsidRDefault="00CE503D" w:rsidP="00CE503D">
      <w:pPr>
        <w:tabs>
          <w:tab w:val="left" w:pos="567"/>
        </w:tabs>
        <w:autoSpaceDE w:val="0"/>
        <w:autoSpaceDN w:val="0"/>
        <w:adjustRightInd w:val="0"/>
        <w:spacing w:before="100" w:beforeAutospacing="1" w:after="0" w:line="240" w:lineRule="auto"/>
        <w:ind w:firstLine="709"/>
        <w:contextualSpacing/>
        <w:jc w:val="both"/>
        <w:rPr>
          <w:rFonts w:ascii="Times New Roman" w:hAnsi="Times New Roman"/>
          <w:sz w:val="24"/>
          <w:szCs w:val="24"/>
        </w:rPr>
      </w:pPr>
      <w:r w:rsidRPr="00CE1061">
        <w:rPr>
          <w:rFonts w:ascii="Times New Roman" w:hAnsi="Times New Roman"/>
          <w:sz w:val="24"/>
          <w:szCs w:val="24"/>
        </w:rPr>
        <w:t>6.3. Гарантийный срок эксплуатации для Объекта, за исключением технологического и инженерного оборудования, составляет пять лет. Указанный гарантийный срок исчисляется  со дня подписания акта приема-передачи Объекта.</w:t>
      </w:r>
    </w:p>
    <w:p w:rsidR="00CE503D" w:rsidRPr="00CE1061" w:rsidRDefault="00CE503D" w:rsidP="00CE503D">
      <w:pPr>
        <w:tabs>
          <w:tab w:val="left" w:pos="567"/>
        </w:tabs>
        <w:autoSpaceDE w:val="0"/>
        <w:autoSpaceDN w:val="0"/>
        <w:adjustRightInd w:val="0"/>
        <w:spacing w:before="100" w:beforeAutospacing="1" w:after="0" w:line="240" w:lineRule="auto"/>
        <w:ind w:firstLine="709"/>
        <w:contextualSpacing/>
        <w:jc w:val="both"/>
        <w:rPr>
          <w:rFonts w:ascii="Times New Roman" w:hAnsi="Times New Roman"/>
          <w:sz w:val="24"/>
          <w:szCs w:val="24"/>
        </w:rPr>
      </w:pPr>
      <w:r w:rsidRPr="00CE1061">
        <w:rPr>
          <w:rFonts w:ascii="Times New Roman" w:hAnsi="Times New Roman"/>
          <w:sz w:val="24"/>
          <w:szCs w:val="24"/>
        </w:rPr>
        <w:lastRenderedPageBreak/>
        <w:t>Гарантийный срок на технологическое и инженерное оборудование, входящее в состав передаваемого Дольщикам Объекта, составляет три года. Указанный гарантийный срок исчисляется со дня подписания акта приема-передачи Объекта.</w:t>
      </w:r>
    </w:p>
    <w:p w:rsidR="00CE503D" w:rsidRPr="00CE1061" w:rsidRDefault="00CE503D" w:rsidP="00CE503D">
      <w:pPr>
        <w:tabs>
          <w:tab w:val="left" w:pos="567"/>
        </w:tabs>
        <w:autoSpaceDE w:val="0"/>
        <w:autoSpaceDN w:val="0"/>
        <w:adjustRightInd w:val="0"/>
        <w:spacing w:before="100" w:beforeAutospacing="1" w:after="0" w:line="240" w:lineRule="auto"/>
        <w:ind w:firstLine="709"/>
        <w:contextualSpacing/>
        <w:jc w:val="both"/>
        <w:rPr>
          <w:rFonts w:ascii="Times New Roman" w:hAnsi="Times New Roman"/>
          <w:sz w:val="24"/>
          <w:szCs w:val="24"/>
        </w:rPr>
      </w:pPr>
      <w:r w:rsidRPr="00CE1061">
        <w:rPr>
          <w:rFonts w:ascii="Times New Roman" w:hAnsi="Times New Roman"/>
          <w:sz w:val="24"/>
          <w:szCs w:val="24"/>
        </w:rPr>
        <w:t xml:space="preserve"> Гарантийный срок материалов, механизмов устанавливается соответствующими сертификатами, паспортами и иными документами, удостоверяющими их качество, определяется изготовителем.</w:t>
      </w:r>
    </w:p>
    <w:p w:rsidR="00CE503D" w:rsidRPr="00CE1061" w:rsidRDefault="00CE503D" w:rsidP="00CE503D">
      <w:pPr>
        <w:tabs>
          <w:tab w:val="left" w:pos="567"/>
        </w:tabs>
        <w:autoSpaceDE w:val="0"/>
        <w:autoSpaceDN w:val="0"/>
        <w:adjustRightInd w:val="0"/>
        <w:spacing w:before="100" w:beforeAutospacing="1" w:after="0" w:line="240" w:lineRule="auto"/>
        <w:ind w:firstLine="709"/>
        <w:contextualSpacing/>
        <w:jc w:val="both"/>
        <w:rPr>
          <w:rFonts w:ascii="Times New Roman" w:hAnsi="Times New Roman"/>
          <w:sz w:val="24"/>
          <w:szCs w:val="24"/>
        </w:rPr>
      </w:pPr>
      <w:r w:rsidRPr="00CE1061">
        <w:rPr>
          <w:rFonts w:ascii="Times New Roman" w:hAnsi="Times New Roman"/>
          <w:sz w:val="24"/>
          <w:szCs w:val="24"/>
        </w:rPr>
        <w:t xml:space="preserve">6.4. </w:t>
      </w:r>
      <w:r w:rsidRPr="00CE1061">
        <w:rPr>
          <w:rFonts w:ascii="Times New Roman" w:hAnsi="Times New Roman"/>
          <w:bCs/>
          <w:sz w:val="24"/>
          <w:szCs w:val="24"/>
        </w:rPr>
        <w:t xml:space="preserve">Дольщик, обнаруживший после приемки Объекта недостатки, которые не могли быть установлены при обычном способе приемки (скрытые недостатки), обязаны известить об этом Застройщика </w:t>
      </w:r>
      <w:r w:rsidRPr="00CE1061">
        <w:rPr>
          <w:rFonts w:ascii="Times New Roman" w:hAnsi="Times New Roman"/>
          <w:sz w:val="24"/>
          <w:szCs w:val="24"/>
        </w:rPr>
        <w:t xml:space="preserve">в течение 30 (тридцати) рабочих дней с момента обнаружения, а Застройщик обязан устранить их за свой счет и в согласованные с Дольщиками сроки.  </w:t>
      </w:r>
    </w:p>
    <w:p w:rsidR="00CE503D" w:rsidRPr="00CE1061" w:rsidRDefault="00CE503D" w:rsidP="00CE503D">
      <w:pPr>
        <w:tabs>
          <w:tab w:val="left" w:pos="567"/>
        </w:tabs>
        <w:autoSpaceDE w:val="0"/>
        <w:autoSpaceDN w:val="0"/>
        <w:adjustRightInd w:val="0"/>
        <w:spacing w:before="100" w:beforeAutospacing="1" w:after="0" w:line="240" w:lineRule="auto"/>
        <w:ind w:firstLine="709"/>
        <w:contextualSpacing/>
        <w:jc w:val="both"/>
        <w:rPr>
          <w:rFonts w:ascii="Times New Roman" w:hAnsi="Times New Roman"/>
          <w:sz w:val="24"/>
          <w:szCs w:val="24"/>
        </w:rPr>
      </w:pPr>
      <w:r w:rsidRPr="00CE1061">
        <w:rPr>
          <w:rFonts w:ascii="Times New Roman" w:hAnsi="Times New Roman"/>
          <w:sz w:val="24"/>
          <w:szCs w:val="24"/>
        </w:rPr>
        <w:t xml:space="preserve">6.5. </w:t>
      </w:r>
      <w:proofErr w:type="gramStart"/>
      <w:r w:rsidRPr="00CE1061">
        <w:rPr>
          <w:rFonts w:ascii="Times New Roman" w:hAnsi="Times New Roman"/>
          <w:sz w:val="24"/>
          <w:szCs w:val="24"/>
        </w:rPr>
        <w:t>Застройщик не несет ответственности за недостатки Объекта, обнаруженные в течение гарантийного срока, если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w:t>
      </w:r>
      <w:proofErr w:type="gramEnd"/>
      <w:r w:rsidRPr="00CE1061">
        <w:rPr>
          <w:rFonts w:ascii="Times New Roman" w:hAnsi="Times New Roman"/>
          <w:sz w:val="24"/>
          <w:szCs w:val="24"/>
        </w:rPr>
        <w:t xml:space="preserve"> </w:t>
      </w:r>
      <w:proofErr w:type="gramStart"/>
      <w:r w:rsidRPr="00CE1061">
        <w:rPr>
          <w:rFonts w:ascii="Times New Roman" w:hAnsi="Times New Roman"/>
          <w:sz w:val="24"/>
          <w:szCs w:val="24"/>
        </w:rPr>
        <w:t xml:space="preserve">инженерно-технического обеспечения, конструктивных элементов, изделий либо вследствие ненадлежащего их ремонта, проведенного самим Участником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Инструкцией по эксплуатации Объекта, правил и условий эффективного и безопасного его использования, входящих в его состав элементов отделки, систем инженерно-технического обеспечения, конструктивных элементов, изделий. </w:t>
      </w:r>
      <w:proofErr w:type="gramEnd"/>
    </w:p>
    <w:p w:rsidR="00CE503D" w:rsidRPr="00CE1061" w:rsidRDefault="00CE503D" w:rsidP="00CE503D">
      <w:pPr>
        <w:tabs>
          <w:tab w:val="left" w:pos="567"/>
        </w:tabs>
        <w:autoSpaceDE w:val="0"/>
        <w:autoSpaceDN w:val="0"/>
        <w:adjustRightInd w:val="0"/>
        <w:spacing w:before="100" w:beforeAutospacing="1" w:after="0" w:line="240" w:lineRule="auto"/>
        <w:ind w:firstLine="709"/>
        <w:contextualSpacing/>
        <w:jc w:val="both"/>
        <w:rPr>
          <w:rFonts w:ascii="Times New Roman" w:hAnsi="Times New Roman"/>
          <w:sz w:val="24"/>
          <w:szCs w:val="24"/>
        </w:rPr>
      </w:pPr>
      <w:r w:rsidRPr="00CE1061">
        <w:rPr>
          <w:rFonts w:ascii="Times New Roman" w:hAnsi="Times New Roman"/>
          <w:sz w:val="24"/>
          <w:szCs w:val="24"/>
        </w:rPr>
        <w:t xml:space="preserve">6.6. Стороны пришли к соглашению, что в случае, если Объект построен Застройщиком с отступлениями от условий Договора, приведшими к ухудшению его качества, или с иными недостатками, которые делают его непригодным для предусмотренного Договором использования, Участник вправе потребовать от Застройщика безвозмездного устранения недостатков в разумный срок. </w:t>
      </w:r>
    </w:p>
    <w:p w:rsidR="00CE503D" w:rsidRPr="00CE1061" w:rsidRDefault="00CE503D" w:rsidP="00CE503D">
      <w:pPr>
        <w:tabs>
          <w:tab w:val="left" w:pos="567"/>
        </w:tabs>
        <w:autoSpaceDE w:val="0"/>
        <w:autoSpaceDN w:val="0"/>
        <w:adjustRightInd w:val="0"/>
        <w:spacing w:before="100" w:beforeAutospacing="1" w:after="0" w:line="240" w:lineRule="auto"/>
        <w:ind w:firstLine="709"/>
        <w:contextualSpacing/>
        <w:jc w:val="both"/>
        <w:rPr>
          <w:rFonts w:ascii="Times New Roman" w:hAnsi="Times New Roman"/>
          <w:sz w:val="24"/>
          <w:szCs w:val="24"/>
        </w:rPr>
      </w:pPr>
      <w:proofErr w:type="gramStart"/>
      <w:r w:rsidRPr="00CE1061">
        <w:rPr>
          <w:rFonts w:ascii="Times New Roman" w:hAnsi="Times New Roman"/>
          <w:sz w:val="24"/>
          <w:szCs w:val="24"/>
        </w:rPr>
        <w:t xml:space="preserve">Стороны согласовали понятие «разумного срока» как срока, разумно обусловленного необходимыми и достаточными для устранения соответствующего недостатка работами Застройщика, обычно осуществляемыми организациями при проведении аналогичных работ при сравнимых аналогичных обстоятельствах, </w:t>
      </w:r>
      <w:r w:rsidRPr="00CE1061">
        <w:rPr>
          <w:rFonts w:ascii="Times New Roman" w:hAnsi="Times New Roman"/>
          <w:i/>
          <w:sz w:val="24"/>
          <w:szCs w:val="24"/>
        </w:rPr>
        <w:t>но в любом случае не менее 10 (Десяти) рабочих дней и не более 2 (Двух) календарных месяцев в зависимости от характера производимых работ</w:t>
      </w:r>
      <w:r w:rsidRPr="00CE1061">
        <w:rPr>
          <w:rFonts w:ascii="Times New Roman" w:hAnsi="Times New Roman"/>
          <w:sz w:val="24"/>
          <w:szCs w:val="24"/>
        </w:rPr>
        <w:t>.</w:t>
      </w:r>
      <w:proofErr w:type="gramEnd"/>
    </w:p>
    <w:p w:rsidR="00CE503D" w:rsidRPr="00CE1061" w:rsidRDefault="00CE503D" w:rsidP="00CE503D">
      <w:pPr>
        <w:autoSpaceDE w:val="0"/>
        <w:autoSpaceDN w:val="0"/>
        <w:adjustRightInd w:val="0"/>
        <w:spacing w:before="100" w:beforeAutospacing="1" w:after="0" w:line="240" w:lineRule="auto"/>
        <w:ind w:firstLine="709"/>
        <w:contextualSpacing/>
        <w:jc w:val="both"/>
        <w:rPr>
          <w:rFonts w:ascii="Times New Roman" w:hAnsi="Times New Roman"/>
          <w:sz w:val="24"/>
          <w:szCs w:val="24"/>
        </w:rPr>
      </w:pPr>
      <w:r w:rsidRPr="00CE1061">
        <w:rPr>
          <w:rFonts w:ascii="Times New Roman" w:hAnsi="Times New Roman"/>
          <w:bCs/>
          <w:sz w:val="24"/>
          <w:szCs w:val="24"/>
        </w:rPr>
        <w:t xml:space="preserve">6.7. В указанном в п. 6.6. Договора </w:t>
      </w:r>
      <w:proofErr w:type="gramStart"/>
      <w:r w:rsidRPr="00CE1061">
        <w:rPr>
          <w:rFonts w:ascii="Times New Roman" w:hAnsi="Times New Roman"/>
          <w:bCs/>
          <w:sz w:val="24"/>
          <w:szCs w:val="24"/>
        </w:rPr>
        <w:t>случае</w:t>
      </w:r>
      <w:proofErr w:type="gramEnd"/>
      <w:r w:rsidRPr="00CE1061">
        <w:rPr>
          <w:rFonts w:ascii="Times New Roman" w:hAnsi="Times New Roman"/>
          <w:bCs/>
          <w:sz w:val="24"/>
          <w:szCs w:val="24"/>
        </w:rPr>
        <w:t xml:space="preserve"> Участник также вправе до подписания Акта приема-передачи Объекта потребовать от Застройщика подписания акта, в котором указывается несоответствие Объекта требованиям, указанным в п. 6.1. Договора (далее – Акт устранения), и отказаться от подписания Акта приема-передачи до устранения Застройщиком указанных недостатков в разумный срок.</w:t>
      </w:r>
      <w:r w:rsidRPr="00CE1061">
        <w:rPr>
          <w:rFonts w:ascii="Times New Roman" w:hAnsi="Times New Roman"/>
          <w:sz w:val="24"/>
          <w:szCs w:val="24"/>
        </w:rPr>
        <w:t xml:space="preserve"> Сроки устранения недостатков (дефектов), указываются в подписываемом сторонами документе.</w:t>
      </w:r>
    </w:p>
    <w:p w:rsidR="00CE503D" w:rsidRPr="00CE1061" w:rsidRDefault="00CE503D" w:rsidP="00CE503D">
      <w:pPr>
        <w:tabs>
          <w:tab w:val="left" w:pos="567"/>
        </w:tabs>
        <w:autoSpaceDE w:val="0"/>
        <w:autoSpaceDN w:val="0"/>
        <w:adjustRightInd w:val="0"/>
        <w:spacing w:before="100" w:beforeAutospacing="1" w:after="0" w:line="240" w:lineRule="auto"/>
        <w:ind w:firstLine="709"/>
        <w:contextualSpacing/>
        <w:jc w:val="both"/>
        <w:rPr>
          <w:rFonts w:ascii="Times New Roman" w:hAnsi="Times New Roman"/>
          <w:sz w:val="24"/>
          <w:szCs w:val="24"/>
        </w:rPr>
      </w:pPr>
      <w:r w:rsidRPr="00CE1061">
        <w:rPr>
          <w:rFonts w:ascii="Times New Roman" w:hAnsi="Times New Roman"/>
          <w:sz w:val="24"/>
          <w:szCs w:val="24"/>
        </w:rPr>
        <w:t>6.8. В случае</w:t>
      </w:r>
      <w:proofErr w:type="gramStart"/>
      <w:r w:rsidRPr="00CE1061">
        <w:rPr>
          <w:rFonts w:ascii="Times New Roman" w:hAnsi="Times New Roman"/>
          <w:sz w:val="24"/>
          <w:szCs w:val="24"/>
        </w:rPr>
        <w:t>,</w:t>
      </w:r>
      <w:proofErr w:type="gramEnd"/>
      <w:r w:rsidRPr="00CE1061">
        <w:rPr>
          <w:rFonts w:ascii="Times New Roman" w:hAnsi="Times New Roman"/>
          <w:sz w:val="24"/>
          <w:szCs w:val="24"/>
        </w:rPr>
        <w:t xml:space="preserve"> если Объект построен Застройщиком с отступлениями от условий настоящего договора, требований, указанных в п. 7.1 настоящего договора, или иными недостатками, Дольщик по своему выбору вправе предъявить требование к Застройщику:</w:t>
      </w:r>
    </w:p>
    <w:p w:rsidR="00CE503D" w:rsidRPr="00CE1061" w:rsidRDefault="00CE503D" w:rsidP="00CE503D">
      <w:pPr>
        <w:tabs>
          <w:tab w:val="left" w:pos="567"/>
        </w:tabs>
        <w:autoSpaceDE w:val="0"/>
        <w:autoSpaceDN w:val="0"/>
        <w:adjustRightInd w:val="0"/>
        <w:spacing w:before="100" w:beforeAutospacing="1" w:after="0" w:line="240" w:lineRule="auto"/>
        <w:ind w:firstLine="709"/>
        <w:contextualSpacing/>
        <w:jc w:val="both"/>
        <w:rPr>
          <w:rFonts w:ascii="Times New Roman" w:hAnsi="Times New Roman"/>
          <w:sz w:val="24"/>
          <w:szCs w:val="24"/>
        </w:rPr>
      </w:pPr>
      <w:r w:rsidRPr="00CE1061">
        <w:rPr>
          <w:rFonts w:ascii="Times New Roman" w:hAnsi="Times New Roman"/>
          <w:sz w:val="24"/>
          <w:szCs w:val="24"/>
        </w:rPr>
        <w:t>- безвозмездного устранения недостатков в разумный срок;</w:t>
      </w:r>
    </w:p>
    <w:p w:rsidR="00CE503D" w:rsidRPr="00CE1061" w:rsidRDefault="00CE503D" w:rsidP="00CE503D">
      <w:pPr>
        <w:tabs>
          <w:tab w:val="left" w:pos="567"/>
        </w:tabs>
        <w:autoSpaceDE w:val="0"/>
        <w:autoSpaceDN w:val="0"/>
        <w:adjustRightInd w:val="0"/>
        <w:spacing w:before="100" w:beforeAutospacing="1" w:after="0" w:line="240" w:lineRule="auto"/>
        <w:ind w:firstLine="709"/>
        <w:contextualSpacing/>
        <w:jc w:val="both"/>
        <w:rPr>
          <w:rFonts w:ascii="Times New Roman" w:hAnsi="Times New Roman"/>
          <w:sz w:val="24"/>
          <w:szCs w:val="24"/>
        </w:rPr>
      </w:pPr>
      <w:r w:rsidRPr="00CE1061">
        <w:rPr>
          <w:rFonts w:ascii="Times New Roman" w:hAnsi="Times New Roman"/>
          <w:sz w:val="24"/>
          <w:szCs w:val="24"/>
        </w:rPr>
        <w:t>- соразмерного уменьшения цены договора;</w:t>
      </w:r>
    </w:p>
    <w:p w:rsidR="00CE503D" w:rsidRPr="00CE1061" w:rsidRDefault="00CE503D" w:rsidP="00CE503D">
      <w:pPr>
        <w:tabs>
          <w:tab w:val="left" w:pos="567"/>
        </w:tabs>
        <w:autoSpaceDE w:val="0"/>
        <w:autoSpaceDN w:val="0"/>
        <w:adjustRightInd w:val="0"/>
        <w:spacing w:before="100" w:beforeAutospacing="1" w:after="0" w:line="240" w:lineRule="auto"/>
        <w:ind w:firstLine="709"/>
        <w:contextualSpacing/>
        <w:jc w:val="both"/>
        <w:rPr>
          <w:rFonts w:ascii="Times New Roman" w:hAnsi="Times New Roman"/>
          <w:sz w:val="24"/>
          <w:szCs w:val="24"/>
        </w:rPr>
      </w:pPr>
      <w:r w:rsidRPr="00CE1061">
        <w:rPr>
          <w:rFonts w:ascii="Times New Roman" w:hAnsi="Times New Roman"/>
          <w:sz w:val="24"/>
          <w:szCs w:val="24"/>
        </w:rPr>
        <w:t>- возмещения расходов на их устранение, в соответствии с действующим законодательством.</w:t>
      </w:r>
    </w:p>
    <w:p w:rsidR="00CE503D" w:rsidRPr="00CE1061" w:rsidRDefault="00CE503D" w:rsidP="00CE503D">
      <w:pPr>
        <w:autoSpaceDE w:val="0"/>
        <w:autoSpaceDN w:val="0"/>
        <w:adjustRightInd w:val="0"/>
        <w:spacing w:before="100" w:beforeAutospacing="1" w:after="0" w:line="240" w:lineRule="auto"/>
        <w:ind w:firstLine="709"/>
        <w:contextualSpacing/>
        <w:jc w:val="both"/>
        <w:rPr>
          <w:rFonts w:ascii="Times New Roman" w:hAnsi="Times New Roman"/>
          <w:sz w:val="24"/>
          <w:szCs w:val="24"/>
        </w:rPr>
      </w:pPr>
      <w:r w:rsidRPr="00CE1061">
        <w:rPr>
          <w:rFonts w:ascii="Times New Roman" w:hAnsi="Times New Roman"/>
          <w:sz w:val="24"/>
          <w:szCs w:val="24"/>
        </w:rPr>
        <w:t>6.9. Устранение недостатков (дефектов) производится силами Застройщика или привлеченными</w:t>
      </w:r>
      <w:r w:rsidRPr="00CE1061">
        <w:rPr>
          <w:rFonts w:ascii="Times New Roman" w:hAnsi="Times New Roman"/>
          <w:strike/>
          <w:sz w:val="24"/>
          <w:szCs w:val="24"/>
        </w:rPr>
        <w:t xml:space="preserve"> </w:t>
      </w:r>
      <w:r w:rsidRPr="00CE1061">
        <w:rPr>
          <w:rFonts w:ascii="Times New Roman" w:hAnsi="Times New Roman"/>
          <w:sz w:val="24"/>
          <w:szCs w:val="24"/>
        </w:rPr>
        <w:t xml:space="preserve">третьими лицами; выполнение их силами Дольщика или иными лицами не допускается без предварительного письменного согласования (актирования) с Застройщиком. </w:t>
      </w:r>
    </w:p>
    <w:p w:rsidR="00CE503D" w:rsidRPr="00CE1061" w:rsidRDefault="00CE503D" w:rsidP="00CE503D">
      <w:pPr>
        <w:autoSpaceDE w:val="0"/>
        <w:autoSpaceDN w:val="0"/>
        <w:adjustRightInd w:val="0"/>
        <w:spacing w:before="100" w:beforeAutospacing="1" w:after="0" w:line="240" w:lineRule="auto"/>
        <w:ind w:firstLine="709"/>
        <w:contextualSpacing/>
        <w:jc w:val="both"/>
        <w:rPr>
          <w:rFonts w:ascii="Times New Roman" w:hAnsi="Times New Roman"/>
          <w:sz w:val="24"/>
          <w:szCs w:val="24"/>
        </w:rPr>
      </w:pPr>
    </w:p>
    <w:p w:rsidR="00CE503D" w:rsidRPr="00CE1061" w:rsidRDefault="00CE503D" w:rsidP="00CE503D">
      <w:pPr>
        <w:autoSpaceDE w:val="0"/>
        <w:autoSpaceDN w:val="0"/>
        <w:adjustRightInd w:val="0"/>
        <w:spacing w:after="0" w:line="240" w:lineRule="auto"/>
        <w:ind w:firstLine="709"/>
        <w:contextualSpacing/>
        <w:jc w:val="both"/>
        <w:rPr>
          <w:rFonts w:ascii="Times New Roman" w:hAnsi="Times New Roman"/>
          <w:b/>
          <w:sz w:val="24"/>
          <w:szCs w:val="24"/>
        </w:rPr>
      </w:pPr>
      <w:r w:rsidRPr="00CE1061">
        <w:rPr>
          <w:rFonts w:ascii="Times New Roman" w:hAnsi="Times New Roman"/>
          <w:b/>
          <w:sz w:val="24"/>
          <w:szCs w:val="24"/>
        </w:rPr>
        <w:t>7.</w:t>
      </w:r>
      <w:r w:rsidRPr="00CE1061">
        <w:rPr>
          <w:rFonts w:ascii="Times New Roman" w:hAnsi="Times New Roman"/>
          <w:sz w:val="24"/>
          <w:szCs w:val="24"/>
        </w:rPr>
        <w:t xml:space="preserve">  </w:t>
      </w:r>
      <w:r w:rsidRPr="00CE1061">
        <w:rPr>
          <w:rFonts w:ascii="Times New Roman" w:hAnsi="Times New Roman"/>
          <w:b/>
          <w:sz w:val="24"/>
          <w:szCs w:val="24"/>
        </w:rPr>
        <w:t>ОБЯЗАННОСТИ ЗАСТРОЙЩИКА</w:t>
      </w:r>
    </w:p>
    <w:p w:rsidR="00CE503D" w:rsidRPr="00165A4C" w:rsidRDefault="00CE503D" w:rsidP="00CE503D">
      <w:pPr>
        <w:pStyle w:val="a7"/>
        <w:ind w:firstLine="709"/>
        <w:rPr>
          <w:rFonts w:ascii="Times New Roman" w:hAnsi="Times New Roman"/>
          <w:sz w:val="24"/>
          <w:szCs w:val="24"/>
        </w:rPr>
      </w:pPr>
      <w:r w:rsidRPr="00165A4C">
        <w:rPr>
          <w:rFonts w:ascii="Times New Roman" w:hAnsi="Times New Roman"/>
          <w:sz w:val="24"/>
          <w:szCs w:val="24"/>
        </w:rPr>
        <w:t>7.1. Осуществить строительство многоквартирного дома в соответствии с п. 1.1. настоящего договора.</w:t>
      </w:r>
    </w:p>
    <w:p w:rsidR="00CE503D" w:rsidRPr="00165A4C" w:rsidRDefault="00CE503D" w:rsidP="00CE503D">
      <w:pPr>
        <w:pStyle w:val="a7"/>
        <w:ind w:firstLine="709"/>
        <w:jc w:val="both"/>
        <w:rPr>
          <w:rFonts w:ascii="Times New Roman" w:hAnsi="Times New Roman"/>
          <w:sz w:val="24"/>
          <w:szCs w:val="24"/>
        </w:rPr>
      </w:pPr>
      <w:r w:rsidRPr="00165A4C">
        <w:rPr>
          <w:rFonts w:ascii="Times New Roman" w:hAnsi="Times New Roman"/>
          <w:sz w:val="24"/>
          <w:szCs w:val="24"/>
        </w:rPr>
        <w:t>7.2. Передать Объект Дольщику по акту приема-передачи в соответствии с раздел</w:t>
      </w:r>
      <w:r>
        <w:rPr>
          <w:rFonts w:ascii="Times New Roman" w:hAnsi="Times New Roman"/>
          <w:sz w:val="24"/>
          <w:szCs w:val="24"/>
        </w:rPr>
        <w:t xml:space="preserve">ом 5 </w:t>
      </w:r>
      <w:r w:rsidRPr="00165A4C">
        <w:rPr>
          <w:rFonts w:ascii="Times New Roman" w:hAnsi="Times New Roman"/>
          <w:sz w:val="24"/>
          <w:szCs w:val="24"/>
        </w:rPr>
        <w:t>настоящего договора, и в степени готовности, включающей выполнение видов работ в соответствии с пунктом 1.6  настоящего договора.</w:t>
      </w:r>
    </w:p>
    <w:p w:rsidR="00CE503D" w:rsidRPr="00165A4C" w:rsidRDefault="00CE503D" w:rsidP="00CE503D">
      <w:pPr>
        <w:pStyle w:val="a7"/>
        <w:ind w:firstLine="709"/>
        <w:jc w:val="both"/>
        <w:rPr>
          <w:rFonts w:ascii="Times New Roman" w:hAnsi="Times New Roman"/>
          <w:iCs/>
          <w:sz w:val="24"/>
          <w:szCs w:val="24"/>
        </w:rPr>
      </w:pPr>
      <w:r w:rsidRPr="00165A4C">
        <w:rPr>
          <w:rFonts w:ascii="Times New Roman" w:hAnsi="Times New Roman"/>
          <w:sz w:val="24"/>
          <w:szCs w:val="24"/>
        </w:rPr>
        <w:lastRenderedPageBreak/>
        <w:t xml:space="preserve">7.3. </w:t>
      </w:r>
      <w:r w:rsidRPr="00165A4C">
        <w:rPr>
          <w:rFonts w:ascii="Times New Roman" w:hAnsi="Times New Roman"/>
          <w:iCs/>
          <w:sz w:val="24"/>
          <w:szCs w:val="24"/>
        </w:rPr>
        <w:t xml:space="preserve">В случае нарушения предусмотренного Договором срока передачи Участнику долевого строительства квартиры Застройщик уплачивает Участнику долевого строительства неустойку (пени) в размере </w:t>
      </w:r>
      <w:r w:rsidRPr="00165A4C">
        <w:rPr>
          <w:rFonts w:ascii="Times New Roman" w:hAnsi="Times New Roman"/>
          <w:sz w:val="24"/>
          <w:szCs w:val="24"/>
        </w:rPr>
        <w:t>одной трехсотой ставки рефинансирования</w:t>
      </w:r>
      <w:r w:rsidRPr="00165A4C">
        <w:rPr>
          <w:rFonts w:ascii="Times New Roman" w:hAnsi="Times New Roman"/>
          <w:iCs/>
          <w:sz w:val="24"/>
          <w:szCs w:val="24"/>
        </w:rPr>
        <w:t xml:space="preserve"> Центрального банка Российской Федерации, действующей на день исполнения обязательства, от цены Договора за каждый день просрочки.</w:t>
      </w:r>
    </w:p>
    <w:p w:rsidR="00CE503D" w:rsidRPr="00CE1061" w:rsidRDefault="00CE503D" w:rsidP="00CE503D">
      <w:pPr>
        <w:tabs>
          <w:tab w:val="left" w:pos="567"/>
          <w:tab w:val="left" w:pos="1080"/>
        </w:tabs>
        <w:spacing w:after="0" w:line="240" w:lineRule="auto"/>
        <w:ind w:firstLine="709"/>
        <w:contextualSpacing/>
        <w:jc w:val="both"/>
        <w:rPr>
          <w:rFonts w:ascii="Times New Roman" w:hAnsi="Times New Roman"/>
          <w:i/>
          <w:sz w:val="24"/>
          <w:szCs w:val="24"/>
        </w:rPr>
      </w:pPr>
      <w:r w:rsidRPr="00CE1061">
        <w:rPr>
          <w:rFonts w:ascii="Times New Roman" w:hAnsi="Times New Roman"/>
          <w:sz w:val="24"/>
          <w:szCs w:val="24"/>
        </w:rPr>
        <w:t>7.4. Обязательства Застройщика считаются исполненными с момента подписания сторонами акта приема-передачи.</w:t>
      </w:r>
    </w:p>
    <w:p w:rsidR="00CE503D" w:rsidRPr="00CE1061" w:rsidRDefault="00CE503D" w:rsidP="00CE503D">
      <w:pPr>
        <w:spacing w:after="0" w:line="240" w:lineRule="auto"/>
        <w:ind w:firstLine="709"/>
        <w:contextualSpacing/>
        <w:jc w:val="both"/>
        <w:rPr>
          <w:rFonts w:ascii="Times New Roman" w:hAnsi="Times New Roman"/>
          <w:sz w:val="24"/>
          <w:szCs w:val="24"/>
        </w:rPr>
      </w:pPr>
      <w:r w:rsidRPr="00CE1061">
        <w:rPr>
          <w:rFonts w:ascii="Times New Roman" w:hAnsi="Times New Roman"/>
          <w:sz w:val="24"/>
          <w:szCs w:val="24"/>
        </w:rPr>
        <w:t xml:space="preserve">7.5. Застройщик, обеспечивает свободный доступ к информации о своей деятельности, в том числе в отношении строительства (создании) данного многоквартирного дома на официальном сайте: </w:t>
      </w:r>
      <w:r w:rsidRPr="00CE1061">
        <w:rPr>
          <w:rFonts w:ascii="Times New Roman" w:hAnsi="Times New Roman"/>
          <w:sz w:val="24"/>
          <w:szCs w:val="24"/>
          <w:lang w:val="en-US"/>
        </w:rPr>
        <w:t>www</w:t>
      </w:r>
      <w:r w:rsidRPr="00CE1061">
        <w:rPr>
          <w:rFonts w:ascii="Times New Roman" w:hAnsi="Times New Roman"/>
          <w:sz w:val="24"/>
          <w:szCs w:val="24"/>
        </w:rPr>
        <w:t>.</w:t>
      </w:r>
      <w:proofErr w:type="spellStart"/>
      <w:r>
        <w:rPr>
          <w:rFonts w:ascii="Times New Roman" w:hAnsi="Times New Roman"/>
          <w:sz w:val="24"/>
          <w:szCs w:val="24"/>
        </w:rPr>
        <w:t>наш</w:t>
      </w:r>
      <w:proofErr w:type="gramStart"/>
      <w:r>
        <w:rPr>
          <w:rFonts w:ascii="Times New Roman" w:hAnsi="Times New Roman"/>
          <w:sz w:val="24"/>
          <w:szCs w:val="24"/>
        </w:rPr>
        <w:t>.д</w:t>
      </w:r>
      <w:proofErr w:type="gramEnd"/>
      <w:r>
        <w:rPr>
          <w:rFonts w:ascii="Times New Roman" w:hAnsi="Times New Roman"/>
          <w:sz w:val="24"/>
          <w:szCs w:val="24"/>
        </w:rPr>
        <w:t>ом.рф</w:t>
      </w:r>
      <w:proofErr w:type="spellEnd"/>
      <w:r w:rsidRPr="00CE1061">
        <w:rPr>
          <w:rFonts w:ascii="Times New Roman" w:hAnsi="Times New Roman"/>
          <w:sz w:val="24"/>
          <w:szCs w:val="24"/>
        </w:rPr>
        <w:t xml:space="preserve"> (ст. 3.1 ФЗ- 214).</w:t>
      </w:r>
    </w:p>
    <w:p w:rsidR="00CE503D" w:rsidRPr="00CE1061" w:rsidRDefault="00CE503D" w:rsidP="00CE503D">
      <w:pPr>
        <w:spacing w:after="0" w:line="240" w:lineRule="auto"/>
        <w:ind w:firstLine="709"/>
        <w:contextualSpacing/>
        <w:jc w:val="both"/>
        <w:rPr>
          <w:rFonts w:ascii="Times New Roman" w:hAnsi="Times New Roman"/>
          <w:sz w:val="24"/>
          <w:szCs w:val="24"/>
        </w:rPr>
      </w:pPr>
      <w:r w:rsidRPr="00CE1061">
        <w:rPr>
          <w:rFonts w:ascii="Times New Roman" w:hAnsi="Times New Roman"/>
          <w:sz w:val="24"/>
          <w:szCs w:val="24"/>
        </w:rPr>
        <w:t>7.6. Застройщик обязуется информировать Банк о расторжении/прекращении настоящего Договора не позднее 3 (Трех) рабочих дней с момента расторжения/прекращения настоящего Договора.</w:t>
      </w:r>
    </w:p>
    <w:p w:rsidR="00CE503D" w:rsidRPr="00CE1061" w:rsidRDefault="00CE503D" w:rsidP="00CE503D">
      <w:pPr>
        <w:spacing w:after="0" w:line="240" w:lineRule="auto"/>
        <w:ind w:firstLine="709"/>
        <w:contextualSpacing/>
        <w:jc w:val="both"/>
        <w:rPr>
          <w:rFonts w:ascii="Times New Roman" w:hAnsi="Times New Roman"/>
          <w:sz w:val="24"/>
          <w:szCs w:val="24"/>
        </w:rPr>
      </w:pPr>
      <w:r w:rsidRPr="00CE1061">
        <w:rPr>
          <w:rFonts w:ascii="Times New Roman" w:hAnsi="Times New Roman"/>
          <w:sz w:val="24"/>
          <w:szCs w:val="24"/>
        </w:rPr>
        <w:t xml:space="preserve">7.7. В силу положения п.5 ст. 488 ГК РФ права требования и объект недвижимости не будут находиться в залоге у Застройщика. </w:t>
      </w:r>
    </w:p>
    <w:p w:rsidR="00CE503D" w:rsidRPr="00CE1061" w:rsidRDefault="00CE503D" w:rsidP="00CE503D">
      <w:pPr>
        <w:spacing w:after="0" w:line="240" w:lineRule="auto"/>
        <w:ind w:firstLine="709"/>
        <w:contextualSpacing/>
        <w:jc w:val="both"/>
        <w:rPr>
          <w:rFonts w:ascii="Times New Roman" w:hAnsi="Times New Roman"/>
          <w:sz w:val="24"/>
          <w:szCs w:val="24"/>
        </w:rPr>
      </w:pPr>
      <w:r w:rsidRPr="00CE1061">
        <w:rPr>
          <w:rFonts w:ascii="Times New Roman" w:hAnsi="Times New Roman"/>
          <w:sz w:val="24"/>
          <w:szCs w:val="24"/>
        </w:rPr>
        <w:t>Застройщик заверяет и гарантирует, что Права требования на момент заключения настоящего Договора являются действительными, никому не проданы, не уступлены, в споре, под арестом или запрещением не состоит, нигде не заложены и не обременены какими-либо правами и требованиями со стороны третьих лиц.</w:t>
      </w:r>
    </w:p>
    <w:p w:rsidR="00CE503D" w:rsidRPr="00CE1061" w:rsidRDefault="00CE503D" w:rsidP="00CE503D">
      <w:pPr>
        <w:spacing w:after="0" w:line="240" w:lineRule="auto"/>
        <w:ind w:firstLine="709"/>
        <w:contextualSpacing/>
        <w:jc w:val="both"/>
        <w:rPr>
          <w:rFonts w:ascii="Times New Roman" w:hAnsi="Times New Roman"/>
          <w:sz w:val="24"/>
          <w:szCs w:val="24"/>
        </w:rPr>
      </w:pPr>
    </w:p>
    <w:p w:rsidR="00CE503D" w:rsidRPr="00CE1061" w:rsidRDefault="00CE503D" w:rsidP="00CE503D">
      <w:pPr>
        <w:pStyle w:val="a3"/>
        <w:numPr>
          <w:ilvl w:val="0"/>
          <w:numId w:val="4"/>
        </w:numPr>
        <w:spacing w:after="0" w:line="240" w:lineRule="auto"/>
        <w:jc w:val="both"/>
        <w:rPr>
          <w:rFonts w:ascii="Times New Roman" w:hAnsi="Times New Roman"/>
          <w:b/>
          <w:i/>
          <w:sz w:val="24"/>
          <w:szCs w:val="24"/>
        </w:rPr>
      </w:pPr>
      <w:r w:rsidRPr="00CE1061">
        <w:rPr>
          <w:rFonts w:ascii="Times New Roman" w:hAnsi="Times New Roman"/>
          <w:b/>
          <w:sz w:val="24"/>
          <w:szCs w:val="24"/>
        </w:rPr>
        <w:t>ОБЯЗАННОСТИ ДОЛЬЩИКА</w:t>
      </w:r>
    </w:p>
    <w:p w:rsidR="00CE503D" w:rsidRPr="00CE1061" w:rsidRDefault="00CE503D" w:rsidP="00CE503D">
      <w:pPr>
        <w:tabs>
          <w:tab w:val="left" w:pos="567"/>
          <w:tab w:val="left" w:pos="1080"/>
        </w:tabs>
        <w:spacing w:after="0" w:line="240" w:lineRule="auto"/>
        <w:ind w:firstLine="709"/>
        <w:contextualSpacing/>
        <w:jc w:val="both"/>
        <w:rPr>
          <w:rFonts w:ascii="Times New Roman" w:hAnsi="Times New Roman"/>
          <w:sz w:val="24"/>
          <w:szCs w:val="24"/>
        </w:rPr>
      </w:pPr>
      <w:r w:rsidRPr="00CE1061">
        <w:rPr>
          <w:rFonts w:ascii="Times New Roman" w:hAnsi="Times New Roman"/>
          <w:sz w:val="24"/>
          <w:szCs w:val="24"/>
        </w:rPr>
        <w:t>8.1. Обеспечить финансирование строительства в порядке, предусмотренном разделами 3 и 4 настоящего договора.</w:t>
      </w:r>
    </w:p>
    <w:p w:rsidR="00CE503D" w:rsidRPr="00CE1061" w:rsidRDefault="00CE503D" w:rsidP="00CE503D">
      <w:pPr>
        <w:tabs>
          <w:tab w:val="left" w:pos="567"/>
          <w:tab w:val="left" w:pos="1080"/>
        </w:tabs>
        <w:spacing w:after="0" w:line="240" w:lineRule="auto"/>
        <w:ind w:firstLine="709"/>
        <w:contextualSpacing/>
        <w:jc w:val="both"/>
        <w:rPr>
          <w:rFonts w:ascii="Times New Roman" w:hAnsi="Times New Roman"/>
          <w:sz w:val="24"/>
          <w:szCs w:val="24"/>
        </w:rPr>
      </w:pPr>
      <w:r w:rsidRPr="00CE1061">
        <w:rPr>
          <w:rFonts w:ascii="Times New Roman" w:hAnsi="Times New Roman"/>
          <w:sz w:val="24"/>
          <w:szCs w:val="24"/>
        </w:rPr>
        <w:t xml:space="preserve">8.2. В течение 30-дней с момента подписания акта приема - передачи объекта подать документы в Управление Федеральной службы государственной регистрации, кадастра и картографии по Амурской области для регистрации права собственности на объект. </w:t>
      </w:r>
    </w:p>
    <w:p w:rsidR="00CE503D" w:rsidRPr="00CE1061" w:rsidRDefault="00CE503D" w:rsidP="00CE503D">
      <w:pPr>
        <w:tabs>
          <w:tab w:val="left" w:pos="426"/>
          <w:tab w:val="left" w:pos="567"/>
        </w:tabs>
        <w:spacing w:after="0" w:line="240" w:lineRule="auto"/>
        <w:ind w:firstLine="709"/>
        <w:contextualSpacing/>
        <w:jc w:val="both"/>
        <w:rPr>
          <w:rFonts w:ascii="Times New Roman" w:hAnsi="Times New Roman"/>
          <w:sz w:val="24"/>
          <w:szCs w:val="24"/>
        </w:rPr>
      </w:pPr>
      <w:r w:rsidRPr="00CE1061">
        <w:rPr>
          <w:rFonts w:ascii="Times New Roman" w:hAnsi="Times New Roman"/>
          <w:sz w:val="24"/>
          <w:szCs w:val="24"/>
        </w:rPr>
        <w:t xml:space="preserve">8.3. В случае неисполнения/ненадлежащего исполнения п. 8.2. Договора Дольщик несет бремя содержания </w:t>
      </w:r>
      <w:r w:rsidRPr="00663D63">
        <w:rPr>
          <w:rFonts w:ascii="Times New Roman" w:hAnsi="Times New Roman"/>
          <w:sz w:val="24"/>
          <w:szCs w:val="24"/>
        </w:rPr>
        <w:t>жилого</w:t>
      </w:r>
      <w:r w:rsidRPr="00CE1061">
        <w:rPr>
          <w:rFonts w:ascii="Times New Roman" w:hAnsi="Times New Roman"/>
          <w:sz w:val="24"/>
          <w:szCs w:val="24"/>
        </w:rPr>
        <w:t xml:space="preserve"> помещения и все расходы, связанные с ним.</w:t>
      </w:r>
    </w:p>
    <w:p w:rsidR="00CE503D" w:rsidRPr="00663D63" w:rsidRDefault="00CE503D" w:rsidP="00CE503D">
      <w:pPr>
        <w:spacing w:before="100" w:beforeAutospacing="1" w:after="0" w:line="240" w:lineRule="auto"/>
        <w:ind w:firstLine="709"/>
        <w:contextualSpacing/>
        <w:jc w:val="both"/>
        <w:rPr>
          <w:rFonts w:ascii="Times New Roman" w:hAnsi="Times New Roman"/>
          <w:sz w:val="24"/>
          <w:szCs w:val="24"/>
        </w:rPr>
      </w:pPr>
      <w:r w:rsidRPr="00663D63">
        <w:rPr>
          <w:rFonts w:ascii="Times New Roman" w:hAnsi="Times New Roman"/>
          <w:sz w:val="24"/>
          <w:szCs w:val="24"/>
        </w:rPr>
        <w:t>8.4. В случае нарушения установленного настоящим договором срока внесения платежа уплатить Застройщику неустойку (пени) в размере одной трехсотой ключевой ставки ЦБ РФ, действующей на день исполнения обязательства, от суммы просроченного платежа за каждый день просрочки.</w:t>
      </w:r>
    </w:p>
    <w:p w:rsidR="00CE503D" w:rsidRPr="00CE1061" w:rsidRDefault="00CE503D" w:rsidP="00CE503D">
      <w:pPr>
        <w:spacing w:before="100" w:beforeAutospacing="1" w:after="0" w:line="240" w:lineRule="auto"/>
        <w:ind w:firstLine="709"/>
        <w:contextualSpacing/>
        <w:jc w:val="both"/>
        <w:rPr>
          <w:rFonts w:ascii="Times New Roman" w:hAnsi="Times New Roman"/>
          <w:sz w:val="24"/>
          <w:szCs w:val="24"/>
        </w:rPr>
      </w:pPr>
      <w:r w:rsidRPr="00CE1061">
        <w:rPr>
          <w:rFonts w:ascii="Times New Roman" w:hAnsi="Times New Roman"/>
          <w:sz w:val="24"/>
          <w:szCs w:val="24"/>
        </w:rPr>
        <w:t>8.5. Обязательства Дольщика считаются исполненными с момента оплаты в полном объеме денежных средств и подписания сторонами акта приема-передачи.</w:t>
      </w:r>
    </w:p>
    <w:p w:rsidR="00CE503D" w:rsidRPr="00CE1061" w:rsidRDefault="00CE503D" w:rsidP="00CE503D">
      <w:pPr>
        <w:spacing w:before="100" w:beforeAutospacing="1" w:after="0" w:line="240" w:lineRule="auto"/>
        <w:ind w:firstLine="709"/>
        <w:contextualSpacing/>
        <w:jc w:val="both"/>
        <w:rPr>
          <w:rFonts w:ascii="Times New Roman" w:hAnsi="Times New Roman"/>
          <w:sz w:val="24"/>
          <w:szCs w:val="24"/>
        </w:rPr>
      </w:pPr>
      <w:r w:rsidRPr="00CE1061">
        <w:rPr>
          <w:rFonts w:ascii="Times New Roman" w:hAnsi="Times New Roman"/>
          <w:sz w:val="24"/>
          <w:szCs w:val="24"/>
        </w:rPr>
        <w:t xml:space="preserve">8.6. </w:t>
      </w:r>
      <w:proofErr w:type="gramStart"/>
      <w:r w:rsidRPr="00CE1061">
        <w:rPr>
          <w:rFonts w:ascii="Times New Roman" w:hAnsi="Times New Roman"/>
          <w:sz w:val="24"/>
          <w:szCs w:val="24"/>
        </w:rPr>
        <w:t>С момента передачи Объекта  по акту приема - передачи бремя содержания Объекта несет Дольщик, в том числе по внесению платы за  теплоснабжение, водоснабжение, охрану, электроснабжение, газоснабжение (в случае его наличия), эксплуатацию лифтов, уборку мест общего пользования, техническое обслуживание и эксплуатацию Объекта, инженерных коммуникаций и оборудования, возмещения другим лицам вреда, причиненного имуществом, входящим в состав Объекта (строительно-монтажные конструкции, инженерные коммуникации, оборудования, сети</w:t>
      </w:r>
      <w:proofErr w:type="gramEnd"/>
      <w:r w:rsidRPr="00CE1061">
        <w:rPr>
          <w:rFonts w:ascii="Times New Roman" w:hAnsi="Times New Roman"/>
          <w:sz w:val="24"/>
          <w:szCs w:val="24"/>
        </w:rPr>
        <w:t xml:space="preserve"> и т.п.); осуществления капитального, текущего ремонтов и других обязанностей, связанных с получением Объекта. </w:t>
      </w:r>
    </w:p>
    <w:p w:rsidR="00CE503D" w:rsidRPr="00165A4C" w:rsidRDefault="00CE503D" w:rsidP="00CE503D">
      <w:pPr>
        <w:pStyle w:val="a7"/>
        <w:ind w:firstLine="709"/>
        <w:jc w:val="both"/>
        <w:rPr>
          <w:rFonts w:ascii="Times New Roman" w:hAnsi="Times New Roman"/>
          <w:sz w:val="24"/>
          <w:szCs w:val="24"/>
        </w:rPr>
      </w:pPr>
      <w:r w:rsidRPr="00165A4C">
        <w:rPr>
          <w:rFonts w:ascii="Times New Roman" w:hAnsi="Times New Roman"/>
          <w:sz w:val="24"/>
          <w:szCs w:val="24"/>
        </w:rPr>
        <w:t xml:space="preserve">  8.7. В случае уклонения Дольщика от подписания акта приема-передачи и дальнейшем оформлении Застройщиком акта приема - передачи в одностороннем порядке, Дольщик несет бремя содержания Объекта в объемах оговоренных п. 8.6. настоящего Договора, с момента направления ему уведомления о передаче построенного Объекта.</w:t>
      </w:r>
    </w:p>
    <w:p w:rsidR="00CE503D" w:rsidRPr="00165A4C" w:rsidRDefault="00CE503D" w:rsidP="00CE503D">
      <w:pPr>
        <w:pStyle w:val="a7"/>
        <w:ind w:firstLine="851"/>
        <w:jc w:val="both"/>
        <w:rPr>
          <w:rFonts w:ascii="Times New Roman" w:hAnsi="Times New Roman"/>
          <w:sz w:val="24"/>
          <w:szCs w:val="24"/>
        </w:rPr>
      </w:pPr>
      <w:r w:rsidRPr="00165A4C">
        <w:rPr>
          <w:rFonts w:ascii="Times New Roman" w:hAnsi="Times New Roman"/>
          <w:sz w:val="24"/>
          <w:szCs w:val="24"/>
        </w:rPr>
        <w:t>8.8. Не использование Дольщиком Объекта не освобождает его от бремени содержания Объекта, в том числе внесения коммунальных платежей и других обязанностей, связанных с получением Объекта.</w:t>
      </w:r>
    </w:p>
    <w:p w:rsidR="00CE503D" w:rsidRPr="00CE1061" w:rsidRDefault="00CE503D" w:rsidP="00CE503D">
      <w:pPr>
        <w:spacing w:after="0" w:line="240" w:lineRule="auto"/>
        <w:ind w:firstLine="709"/>
        <w:contextualSpacing/>
        <w:jc w:val="both"/>
        <w:rPr>
          <w:rFonts w:ascii="Times New Roman" w:hAnsi="Times New Roman"/>
          <w:sz w:val="24"/>
          <w:szCs w:val="24"/>
        </w:rPr>
      </w:pPr>
      <w:r w:rsidRPr="00CE1061">
        <w:rPr>
          <w:rFonts w:ascii="Times New Roman" w:hAnsi="Times New Roman"/>
          <w:sz w:val="24"/>
          <w:szCs w:val="24"/>
        </w:rPr>
        <w:t xml:space="preserve">8.9. В случае уступки права требования, Дольщики обязуются в течение 5 (пяти) дней после получения договора уступки (цессии) в Управлении Федеральной службы государственной регистрации, кадастра и картографии по Амурской области, уведомить Застройщика об уступке своих прав и обязанностей по настоящему договору в письменной форме с приложением копии договора уступки прав (цессии). Обязательство будет считаться исполненным надлежащим образом, если уведомление с копией договора уступки (цессии) посланы заказным письмом, по телеграфу, </w:t>
      </w:r>
      <w:r w:rsidRPr="00CE1061">
        <w:rPr>
          <w:rFonts w:ascii="Times New Roman" w:hAnsi="Times New Roman"/>
          <w:sz w:val="24"/>
          <w:szCs w:val="24"/>
        </w:rPr>
        <w:lastRenderedPageBreak/>
        <w:t>телетайпу, телексу, телефаксу или доставлены лично по юридическому (почтовому) адресу Застройщика, с получением соответствующего входящего номера.</w:t>
      </w:r>
    </w:p>
    <w:p w:rsidR="00CE503D" w:rsidRPr="00CE1061" w:rsidRDefault="00CE503D" w:rsidP="00CE503D">
      <w:pPr>
        <w:spacing w:after="0" w:line="240" w:lineRule="auto"/>
        <w:ind w:firstLine="709"/>
        <w:contextualSpacing/>
        <w:jc w:val="both"/>
        <w:rPr>
          <w:rFonts w:ascii="Times New Roman" w:hAnsi="Times New Roman"/>
          <w:sz w:val="24"/>
          <w:szCs w:val="24"/>
        </w:rPr>
      </w:pPr>
      <w:r w:rsidRPr="00CE1061">
        <w:rPr>
          <w:rFonts w:ascii="Times New Roman" w:hAnsi="Times New Roman"/>
          <w:sz w:val="24"/>
          <w:szCs w:val="24"/>
        </w:rPr>
        <w:t xml:space="preserve">Согласно п. 10 ст. 15.5 Федерального закона № 214-ФЗ с момента перехода права требования по настоящему Договору к новому участнику Объекта долевого строительства переходят все права и обязанности по договору счета </w:t>
      </w:r>
      <w:proofErr w:type="spellStart"/>
      <w:r w:rsidRPr="00CE1061">
        <w:rPr>
          <w:rFonts w:ascii="Times New Roman" w:hAnsi="Times New Roman"/>
          <w:sz w:val="24"/>
          <w:szCs w:val="24"/>
        </w:rPr>
        <w:t>эскроу</w:t>
      </w:r>
      <w:proofErr w:type="spellEnd"/>
      <w:r w:rsidRPr="00CE1061">
        <w:rPr>
          <w:rFonts w:ascii="Times New Roman" w:hAnsi="Times New Roman"/>
          <w:sz w:val="24"/>
          <w:szCs w:val="24"/>
        </w:rPr>
        <w:t xml:space="preserve">, заключенному прежним Участником долевого строительства.  </w:t>
      </w:r>
    </w:p>
    <w:p w:rsidR="00CE503D" w:rsidRPr="00CE1061" w:rsidRDefault="00CE503D" w:rsidP="00CE503D">
      <w:pPr>
        <w:tabs>
          <w:tab w:val="left" w:pos="567"/>
        </w:tabs>
        <w:spacing w:before="100" w:beforeAutospacing="1" w:after="0" w:line="240" w:lineRule="auto"/>
        <w:ind w:firstLine="709"/>
        <w:contextualSpacing/>
        <w:jc w:val="both"/>
        <w:rPr>
          <w:rFonts w:ascii="Times New Roman" w:hAnsi="Times New Roman"/>
          <w:sz w:val="24"/>
          <w:szCs w:val="24"/>
        </w:rPr>
      </w:pPr>
      <w:r w:rsidRPr="00CE1061">
        <w:rPr>
          <w:rFonts w:ascii="Times New Roman" w:hAnsi="Times New Roman"/>
          <w:sz w:val="24"/>
          <w:szCs w:val="24"/>
        </w:rPr>
        <w:t>8.10. В случае изменения фамилии, имени, отчества, паспортных данных, адреса проживания, телефона в пятидневный срок с момента таких изменений информировать Застройщика.</w:t>
      </w:r>
    </w:p>
    <w:p w:rsidR="00CE503D" w:rsidRPr="00CE1061" w:rsidRDefault="00CE503D" w:rsidP="00CE503D">
      <w:pPr>
        <w:tabs>
          <w:tab w:val="left" w:pos="567"/>
        </w:tabs>
        <w:spacing w:before="100" w:beforeAutospacing="1" w:after="0" w:line="240" w:lineRule="auto"/>
        <w:ind w:firstLine="709"/>
        <w:contextualSpacing/>
        <w:jc w:val="both"/>
        <w:rPr>
          <w:rFonts w:ascii="Times New Roman" w:hAnsi="Times New Roman"/>
          <w:sz w:val="24"/>
          <w:szCs w:val="24"/>
        </w:rPr>
      </w:pPr>
    </w:p>
    <w:p w:rsidR="00CE503D" w:rsidRPr="00CE1061" w:rsidRDefault="00CE503D" w:rsidP="00CE503D">
      <w:pPr>
        <w:spacing w:before="100" w:beforeAutospacing="1" w:after="0" w:line="240" w:lineRule="auto"/>
        <w:ind w:firstLine="709"/>
        <w:contextualSpacing/>
        <w:jc w:val="both"/>
        <w:rPr>
          <w:rFonts w:ascii="Times New Roman" w:hAnsi="Times New Roman"/>
          <w:b/>
          <w:sz w:val="24"/>
          <w:szCs w:val="24"/>
        </w:rPr>
      </w:pPr>
      <w:r w:rsidRPr="00CE1061">
        <w:rPr>
          <w:rFonts w:ascii="Times New Roman" w:hAnsi="Times New Roman"/>
          <w:b/>
          <w:sz w:val="24"/>
          <w:szCs w:val="24"/>
        </w:rPr>
        <w:t>9</w:t>
      </w:r>
      <w:r w:rsidRPr="00CE1061">
        <w:rPr>
          <w:rFonts w:ascii="Times New Roman" w:hAnsi="Times New Roman"/>
          <w:sz w:val="24"/>
          <w:szCs w:val="24"/>
        </w:rPr>
        <w:t xml:space="preserve">. </w:t>
      </w:r>
      <w:r w:rsidRPr="00CE1061">
        <w:rPr>
          <w:rFonts w:ascii="Times New Roman" w:hAnsi="Times New Roman"/>
          <w:b/>
          <w:sz w:val="24"/>
          <w:szCs w:val="24"/>
        </w:rPr>
        <w:t>ПРАВА ДОЛЬЩИКА</w:t>
      </w:r>
    </w:p>
    <w:p w:rsidR="00CE503D" w:rsidRPr="00CE1061" w:rsidRDefault="00CE503D" w:rsidP="00CE503D">
      <w:pPr>
        <w:spacing w:before="100" w:beforeAutospacing="1" w:after="0" w:line="240" w:lineRule="auto"/>
        <w:ind w:firstLine="709"/>
        <w:contextualSpacing/>
        <w:jc w:val="both"/>
        <w:rPr>
          <w:rFonts w:ascii="Times New Roman" w:hAnsi="Times New Roman"/>
          <w:sz w:val="24"/>
          <w:szCs w:val="24"/>
        </w:rPr>
      </w:pPr>
      <w:r w:rsidRPr="00CE1061">
        <w:rPr>
          <w:rFonts w:ascii="Times New Roman" w:hAnsi="Times New Roman"/>
          <w:sz w:val="24"/>
          <w:szCs w:val="24"/>
        </w:rPr>
        <w:t xml:space="preserve">9.1. Дольщик вправе получать у Застройщика информацию о ходе и состоянии строительства, а также получать ее на официальном сайте </w:t>
      </w:r>
      <w:r w:rsidRPr="00CE1061">
        <w:rPr>
          <w:rFonts w:ascii="Times New Roman" w:hAnsi="Times New Roman"/>
          <w:sz w:val="24"/>
          <w:szCs w:val="24"/>
          <w:u w:val="single"/>
          <w:lang w:val="en-US"/>
        </w:rPr>
        <w:t>www</w:t>
      </w:r>
      <w:r w:rsidRPr="00CE1061">
        <w:rPr>
          <w:rFonts w:ascii="Times New Roman" w:hAnsi="Times New Roman"/>
          <w:sz w:val="24"/>
          <w:szCs w:val="24"/>
          <w:u w:val="single"/>
        </w:rPr>
        <w:t>.</w:t>
      </w:r>
      <w:proofErr w:type="spellStart"/>
      <w:r>
        <w:rPr>
          <w:rFonts w:ascii="Times New Roman" w:hAnsi="Times New Roman"/>
          <w:sz w:val="24"/>
          <w:szCs w:val="24"/>
          <w:u w:val="single"/>
        </w:rPr>
        <w:t>наш</w:t>
      </w:r>
      <w:proofErr w:type="gramStart"/>
      <w:r>
        <w:rPr>
          <w:rFonts w:ascii="Times New Roman" w:hAnsi="Times New Roman"/>
          <w:sz w:val="24"/>
          <w:szCs w:val="24"/>
          <w:u w:val="single"/>
        </w:rPr>
        <w:t>.д</w:t>
      </w:r>
      <w:proofErr w:type="gramEnd"/>
      <w:r>
        <w:rPr>
          <w:rFonts w:ascii="Times New Roman" w:hAnsi="Times New Roman"/>
          <w:sz w:val="24"/>
          <w:szCs w:val="24"/>
          <w:u w:val="single"/>
        </w:rPr>
        <w:t>ом.рф</w:t>
      </w:r>
      <w:proofErr w:type="spellEnd"/>
    </w:p>
    <w:p w:rsidR="00CE503D" w:rsidRPr="00CE1061" w:rsidRDefault="00CE503D" w:rsidP="00CE503D">
      <w:pPr>
        <w:spacing w:before="100" w:beforeAutospacing="1" w:after="0" w:line="240" w:lineRule="auto"/>
        <w:ind w:firstLine="709"/>
        <w:contextualSpacing/>
        <w:jc w:val="both"/>
        <w:rPr>
          <w:rFonts w:ascii="Times New Roman" w:hAnsi="Times New Roman"/>
          <w:sz w:val="24"/>
          <w:szCs w:val="24"/>
        </w:rPr>
      </w:pPr>
      <w:r w:rsidRPr="00CE1061">
        <w:rPr>
          <w:rFonts w:ascii="Times New Roman" w:hAnsi="Times New Roman"/>
          <w:sz w:val="24"/>
          <w:szCs w:val="24"/>
        </w:rPr>
        <w:t xml:space="preserve">9.2. Дольщик вправе предъявить Застройщику требования в связи с ненадлежащим качеством Объекта в период срока гарантийной эксплуатации. </w:t>
      </w:r>
    </w:p>
    <w:p w:rsidR="00CE503D" w:rsidRPr="00CE1061" w:rsidRDefault="00CE503D" w:rsidP="00CE503D">
      <w:pPr>
        <w:spacing w:before="100" w:beforeAutospacing="1" w:after="0" w:line="240" w:lineRule="auto"/>
        <w:ind w:firstLine="709"/>
        <w:contextualSpacing/>
        <w:jc w:val="both"/>
        <w:rPr>
          <w:rFonts w:ascii="Times New Roman" w:hAnsi="Times New Roman"/>
          <w:sz w:val="24"/>
          <w:szCs w:val="24"/>
        </w:rPr>
      </w:pPr>
      <w:r w:rsidRPr="00CE1061">
        <w:rPr>
          <w:rFonts w:ascii="Times New Roman" w:hAnsi="Times New Roman"/>
          <w:sz w:val="24"/>
          <w:szCs w:val="24"/>
        </w:rPr>
        <w:t xml:space="preserve">9.3. Дольщик вправе уступить право требования на Объект, после оплаты цены договора или одновременно с переводом долга в силу § 2 раздела </w:t>
      </w:r>
      <w:r w:rsidRPr="00CE1061">
        <w:rPr>
          <w:rFonts w:ascii="Times New Roman" w:hAnsi="Times New Roman"/>
          <w:sz w:val="24"/>
          <w:szCs w:val="24"/>
          <w:lang w:val="en-US"/>
        </w:rPr>
        <w:t>III</w:t>
      </w:r>
      <w:r w:rsidRPr="00CE1061">
        <w:rPr>
          <w:rFonts w:ascii="Times New Roman" w:hAnsi="Times New Roman"/>
          <w:sz w:val="24"/>
          <w:szCs w:val="24"/>
        </w:rPr>
        <w:t xml:space="preserve"> Гражданского кодекса РФ на нового участника долевого строительства с момента государственной регистрации договора до момента подписания акта приема - передачи Объекта.</w:t>
      </w:r>
    </w:p>
    <w:p w:rsidR="00CE503D" w:rsidRPr="00CE1061" w:rsidRDefault="00CE503D" w:rsidP="00CE503D">
      <w:pPr>
        <w:spacing w:before="100" w:beforeAutospacing="1" w:after="0" w:line="240" w:lineRule="auto"/>
        <w:ind w:firstLine="709"/>
        <w:contextualSpacing/>
        <w:jc w:val="both"/>
        <w:rPr>
          <w:rFonts w:ascii="Times New Roman" w:hAnsi="Times New Roman"/>
          <w:sz w:val="24"/>
          <w:szCs w:val="24"/>
        </w:rPr>
      </w:pPr>
      <w:r w:rsidRPr="00CE1061">
        <w:rPr>
          <w:rFonts w:ascii="Times New Roman" w:hAnsi="Times New Roman"/>
          <w:sz w:val="24"/>
          <w:szCs w:val="24"/>
        </w:rPr>
        <w:t>9.4. В случае уступки прав требования по ДУДС такая уступка совершается согласно требованиям Действующего законодательства Российской Федерации (подлежит государственной регистрации) и осуществляется при условии письменного согласия Банка, полученного на основании предварительного письменного уведомления, направленного Банку Застройщиком или Участником долевого строительства (Заемщиком Банка). В этом случае Банк сохраняет за собой право потребовать от Заемщика полного досрочного исполнения обязательств по Кредитному договору.</w:t>
      </w:r>
    </w:p>
    <w:p w:rsidR="00CE503D" w:rsidRPr="00CE1061" w:rsidRDefault="00CE503D" w:rsidP="00CE503D">
      <w:pPr>
        <w:spacing w:before="100" w:beforeAutospacing="1" w:after="0" w:line="240" w:lineRule="auto"/>
        <w:ind w:firstLine="709"/>
        <w:contextualSpacing/>
        <w:jc w:val="both"/>
        <w:rPr>
          <w:rFonts w:ascii="Times New Roman" w:hAnsi="Times New Roman"/>
          <w:sz w:val="24"/>
          <w:szCs w:val="24"/>
        </w:rPr>
      </w:pPr>
    </w:p>
    <w:p w:rsidR="00CE503D" w:rsidRPr="00CE1061" w:rsidRDefault="00CE503D" w:rsidP="00CE503D">
      <w:pPr>
        <w:pStyle w:val="a3"/>
        <w:ind w:left="0" w:firstLine="709"/>
        <w:jc w:val="both"/>
        <w:rPr>
          <w:rFonts w:ascii="Times New Roman" w:hAnsi="Times New Roman"/>
          <w:b/>
          <w:sz w:val="24"/>
          <w:szCs w:val="24"/>
        </w:rPr>
      </w:pPr>
      <w:r w:rsidRPr="00CE1061">
        <w:rPr>
          <w:rFonts w:ascii="Times New Roman" w:hAnsi="Times New Roman"/>
          <w:b/>
          <w:sz w:val="24"/>
          <w:szCs w:val="24"/>
        </w:rPr>
        <w:t>10. ПРАВА ЗАСТРОЙЩИКА</w:t>
      </w:r>
    </w:p>
    <w:p w:rsidR="00CE503D" w:rsidRPr="00CE1061" w:rsidRDefault="00CE503D" w:rsidP="00CE503D">
      <w:pPr>
        <w:spacing w:after="0" w:line="240" w:lineRule="auto"/>
        <w:ind w:firstLine="709"/>
        <w:contextualSpacing/>
        <w:jc w:val="both"/>
        <w:rPr>
          <w:rFonts w:ascii="Times New Roman" w:hAnsi="Times New Roman"/>
          <w:sz w:val="24"/>
          <w:szCs w:val="24"/>
        </w:rPr>
      </w:pPr>
      <w:r w:rsidRPr="00CE1061">
        <w:rPr>
          <w:rFonts w:ascii="Times New Roman" w:hAnsi="Times New Roman"/>
          <w:sz w:val="24"/>
          <w:szCs w:val="24"/>
        </w:rPr>
        <w:t xml:space="preserve">10.1. Застройщик имеет право привлекать денежные средства Дольщика для строительства Объекта после получения в установленном порядке разрешения на строительство Объекта. </w:t>
      </w:r>
    </w:p>
    <w:p w:rsidR="00CE503D" w:rsidRPr="00CE1061" w:rsidRDefault="00CE503D" w:rsidP="00CE503D">
      <w:pPr>
        <w:tabs>
          <w:tab w:val="left" w:pos="567"/>
        </w:tabs>
        <w:spacing w:before="100" w:beforeAutospacing="1" w:after="0" w:line="240" w:lineRule="auto"/>
        <w:ind w:firstLine="709"/>
        <w:contextualSpacing/>
        <w:jc w:val="both"/>
        <w:rPr>
          <w:rFonts w:ascii="Times New Roman" w:hAnsi="Times New Roman"/>
          <w:sz w:val="24"/>
          <w:szCs w:val="24"/>
        </w:rPr>
      </w:pPr>
      <w:r w:rsidRPr="00CE1061">
        <w:rPr>
          <w:rFonts w:ascii="Times New Roman" w:hAnsi="Times New Roman"/>
          <w:sz w:val="24"/>
          <w:szCs w:val="24"/>
        </w:rPr>
        <w:t xml:space="preserve">10.2. Застройщик имеет право без уведомления Дольщика привлекать к исполнению настоящего договора, третьих лиц (подрядчиков, субподрядчиков). </w:t>
      </w:r>
    </w:p>
    <w:p w:rsidR="00CE503D" w:rsidRPr="00CE1061" w:rsidRDefault="00CE503D" w:rsidP="00CE503D">
      <w:pPr>
        <w:tabs>
          <w:tab w:val="left" w:pos="567"/>
        </w:tabs>
        <w:spacing w:before="100" w:beforeAutospacing="1" w:after="0" w:line="240" w:lineRule="auto"/>
        <w:ind w:firstLine="709"/>
        <w:contextualSpacing/>
        <w:jc w:val="both"/>
        <w:rPr>
          <w:rFonts w:ascii="Times New Roman" w:hAnsi="Times New Roman"/>
          <w:sz w:val="24"/>
          <w:szCs w:val="24"/>
        </w:rPr>
      </w:pPr>
      <w:r w:rsidRPr="00CE1061">
        <w:rPr>
          <w:rFonts w:ascii="Times New Roman" w:hAnsi="Times New Roman"/>
          <w:sz w:val="24"/>
          <w:szCs w:val="24"/>
        </w:rPr>
        <w:t>10.3. Застройщик вправе в одностороннем порядке</w:t>
      </w:r>
      <w:r>
        <w:rPr>
          <w:rFonts w:ascii="Times New Roman" w:hAnsi="Times New Roman"/>
          <w:sz w:val="24"/>
          <w:szCs w:val="24"/>
        </w:rPr>
        <w:t>, без обращения в суд,</w:t>
      </w:r>
      <w:r w:rsidRPr="00CE1061">
        <w:rPr>
          <w:rFonts w:ascii="Times New Roman" w:hAnsi="Times New Roman"/>
          <w:sz w:val="24"/>
          <w:szCs w:val="24"/>
        </w:rPr>
        <w:t xml:space="preserve"> отказаться от исполнения настоящего договора в случае, если Дольщик более чем три раза в течение </w:t>
      </w:r>
      <w:proofErr w:type="gramStart"/>
      <w:r w:rsidRPr="00CE1061">
        <w:rPr>
          <w:rFonts w:ascii="Times New Roman" w:hAnsi="Times New Roman"/>
          <w:sz w:val="24"/>
          <w:szCs w:val="24"/>
        </w:rPr>
        <w:t>двенадцати месяцев нарушает</w:t>
      </w:r>
      <w:proofErr w:type="gramEnd"/>
      <w:r w:rsidRPr="00CE1061">
        <w:rPr>
          <w:rFonts w:ascii="Times New Roman" w:hAnsi="Times New Roman"/>
          <w:sz w:val="24"/>
          <w:szCs w:val="24"/>
        </w:rPr>
        <w:t xml:space="preserve"> сроки внесения платежей, установленных настоящим договором, или просрочка внесения платежа составляет более чем два месяца, а также в иных случаях, предусмотренных действующим законодательством.</w:t>
      </w:r>
      <w:r>
        <w:rPr>
          <w:rFonts w:ascii="Times New Roman" w:hAnsi="Times New Roman"/>
          <w:sz w:val="24"/>
          <w:szCs w:val="24"/>
        </w:rPr>
        <w:t xml:space="preserve"> В этом случае договор считается расторгнутым с момента получения Дольщиком соответствующего уведомления от Застройщика о расторжении договора.</w:t>
      </w:r>
    </w:p>
    <w:p w:rsidR="00CE503D" w:rsidRDefault="00CE503D" w:rsidP="00CE503D">
      <w:pPr>
        <w:tabs>
          <w:tab w:val="left" w:pos="567"/>
        </w:tabs>
        <w:spacing w:before="100" w:beforeAutospacing="1" w:after="0" w:line="240" w:lineRule="auto"/>
        <w:ind w:firstLine="709"/>
        <w:contextualSpacing/>
        <w:jc w:val="both"/>
        <w:rPr>
          <w:rFonts w:ascii="Times New Roman" w:hAnsi="Times New Roman"/>
          <w:sz w:val="24"/>
          <w:szCs w:val="24"/>
        </w:rPr>
      </w:pPr>
      <w:r w:rsidRPr="00CE1061">
        <w:rPr>
          <w:rFonts w:ascii="Times New Roman" w:hAnsi="Times New Roman"/>
          <w:sz w:val="24"/>
          <w:szCs w:val="24"/>
        </w:rPr>
        <w:t>10.4. Застройщик имеет право уточнить условный номер Объекта до получения разрешения на ввод Объекта в эксплуатацию.</w:t>
      </w:r>
    </w:p>
    <w:p w:rsidR="00CE503D" w:rsidRDefault="00CE503D" w:rsidP="00CE503D">
      <w:pPr>
        <w:tabs>
          <w:tab w:val="left" w:pos="567"/>
        </w:tabs>
        <w:spacing w:before="100" w:beforeAutospacing="1"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10.5. </w:t>
      </w:r>
      <w:r w:rsidRPr="00165A4C">
        <w:rPr>
          <w:rFonts w:ascii="Times New Roman" w:hAnsi="Times New Roman"/>
          <w:sz w:val="24"/>
          <w:szCs w:val="24"/>
        </w:rPr>
        <w:t>Застройщик вправе в одностороннем порядке внести изменения в проектную документацию в части изменения внешнего вида, конституции стен, дизайнерских решений по внешнему виду фасада, внешней отделки, без ухудшения потребительских и те</w:t>
      </w:r>
      <w:r>
        <w:rPr>
          <w:rFonts w:ascii="Times New Roman" w:hAnsi="Times New Roman"/>
          <w:sz w:val="24"/>
          <w:szCs w:val="24"/>
        </w:rPr>
        <w:t>хнических характеристик Объекта</w:t>
      </w:r>
      <w:r w:rsidRPr="00231430">
        <w:rPr>
          <w:rFonts w:ascii="Times New Roman" w:hAnsi="Times New Roman"/>
          <w:sz w:val="24"/>
          <w:szCs w:val="24"/>
        </w:rPr>
        <w:t>.</w:t>
      </w:r>
    </w:p>
    <w:p w:rsidR="00CE503D" w:rsidRPr="00CE1061" w:rsidRDefault="00CE503D" w:rsidP="00CE503D">
      <w:pPr>
        <w:tabs>
          <w:tab w:val="left" w:pos="567"/>
        </w:tabs>
        <w:spacing w:before="100" w:beforeAutospacing="1" w:after="0" w:line="240" w:lineRule="auto"/>
        <w:ind w:firstLine="709"/>
        <w:contextualSpacing/>
        <w:jc w:val="both"/>
        <w:rPr>
          <w:rFonts w:ascii="Times New Roman" w:hAnsi="Times New Roman"/>
          <w:sz w:val="24"/>
          <w:szCs w:val="24"/>
        </w:rPr>
      </w:pPr>
    </w:p>
    <w:p w:rsidR="00CE503D" w:rsidRPr="00CE1061" w:rsidRDefault="00CE503D" w:rsidP="00CE503D">
      <w:pPr>
        <w:pStyle w:val="a3"/>
        <w:numPr>
          <w:ilvl w:val="0"/>
          <w:numId w:val="2"/>
        </w:numPr>
        <w:spacing w:after="0" w:line="240" w:lineRule="auto"/>
        <w:ind w:left="0" w:firstLine="709"/>
        <w:jc w:val="both"/>
        <w:rPr>
          <w:rFonts w:ascii="Times New Roman" w:hAnsi="Times New Roman"/>
          <w:sz w:val="24"/>
          <w:szCs w:val="24"/>
        </w:rPr>
      </w:pPr>
      <w:r w:rsidRPr="00CE1061">
        <w:rPr>
          <w:rFonts w:ascii="Times New Roman" w:hAnsi="Times New Roman"/>
          <w:b/>
          <w:sz w:val="24"/>
          <w:szCs w:val="24"/>
        </w:rPr>
        <w:t>ИСПОЛНЕНИЕ ОБЯЗАТЕЛЬСТВ ПО ДОГОВОРУ</w:t>
      </w:r>
    </w:p>
    <w:p w:rsidR="00CE503D" w:rsidRPr="00CE1061" w:rsidRDefault="00CE503D" w:rsidP="00CE503D">
      <w:pPr>
        <w:tabs>
          <w:tab w:val="left" w:pos="567"/>
        </w:tabs>
        <w:spacing w:after="0" w:line="240" w:lineRule="auto"/>
        <w:ind w:firstLine="709"/>
        <w:contextualSpacing/>
        <w:jc w:val="both"/>
        <w:rPr>
          <w:rFonts w:ascii="Times New Roman" w:hAnsi="Times New Roman"/>
          <w:sz w:val="24"/>
          <w:szCs w:val="24"/>
        </w:rPr>
      </w:pPr>
      <w:r w:rsidRPr="00CE1061">
        <w:rPr>
          <w:rFonts w:ascii="Times New Roman" w:hAnsi="Times New Roman"/>
          <w:sz w:val="24"/>
          <w:szCs w:val="24"/>
        </w:rPr>
        <w:t>11.1. Обязательства Застройщика считаются исполненными с момента подписания сторонами акта приема-передачи.</w:t>
      </w:r>
    </w:p>
    <w:p w:rsidR="00CE503D" w:rsidRPr="00CE1061" w:rsidRDefault="00CE503D" w:rsidP="00CE503D">
      <w:pPr>
        <w:tabs>
          <w:tab w:val="left" w:pos="567"/>
        </w:tabs>
        <w:spacing w:before="100" w:beforeAutospacing="1" w:after="0" w:line="240" w:lineRule="auto"/>
        <w:ind w:firstLine="709"/>
        <w:contextualSpacing/>
        <w:jc w:val="both"/>
        <w:rPr>
          <w:rFonts w:ascii="Times New Roman" w:hAnsi="Times New Roman"/>
          <w:sz w:val="24"/>
          <w:szCs w:val="24"/>
        </w:rPr>
      </w:pPr>
      <w:r w:rsidRPr="00CE1061">
        <w:rPr>
          <w:rFonts w:ascii="Times New Roman" w:hAnsi="Times New Roman"/>
          <w:sz w:val="24"/>
          <w:szCs w:val="24"/>
        </w:rPr>
        <w:t>11.2. Обязательства Дольщика считаются исполненными с момента оплаты в полном объеме денежных средств по договору и подписания сторонами акта приема-передачи.</w:t>
      </w:r>
    </w:p>
    <w:p w:rsidR="00CE503D" w:rsidRPr="00CE1061" w:rsidRDefault="00CE503D" w:rsidP="00CE503D">
      <w:pPr>
        <w:spacing w:before="100" w:beforeAutospacing="1" w:after="0" w:line="240" w:lineRule="auto"/>
        <w:ind w:firstLine="709"/>
        <w:contextualSpacing/>
        <w:jc w:val="both"/>
        <w:rPr>
          <w:rFonts w:ascii="Times New Roman" w:hAnsi="Times New Roman"/>
          <w:sz w:val="24"/>
          <w:szCs w:val="24"/>
        </w:rPr>
      </w:pPr>
      <w:r w:rsidRPr="00CE1061">
        <w:rPr>
          <w:rFonts w:ascii="Times New Roman" w:hAnsi="Times New Roman"/>
          <w:sz w:val="24"/>
          <w:szCs w:val="24"/>
        </w:rPr>
        <w:t xml:space="preserve">11.3. В обеспечение исполнения обязательств Застройщика (залогодателя) по настоящему Договору с момента его государственной регистрации у Дольщика (залогодержателя) земельный участок </w:t>
      </w:r>
      <w:r w:rsidRPr="00CE1061">
        <w:rPr>
          <w:rFonts w:ascii="Times New Roman" w:hAnsi="Times New Roman"/>
          <w:spacing w:val="5"/>
          <w:sz w:val="24"/>
          <w:szCs w:val="24"/>
        </w:rPr>
        <w:t xml:space="preserve">и </w:t>
      </w:r>
      <w:r w:rsidRPr="00CE1061">
        <w:rPr>
          <w:rFonts w:ascii="Times New Roman" w:hAnsi="Times New Roman"/>
          <w:sz w:val="24"/>
          <w:szCs w:val="24"/>
        </w:rPr>
        <w:t>строящийся на нём Многоквартирный жилой дом считаются находящимися в залоге. З</w:t>
      </w:r>
      <w:r w:rsidRPr="00CE1061">
        <w:rPr>
          <w:rFonts w:ascii="Times New Roman" w:hAnsi="Times New Roman"/>
          <w:spacing w:val="5"/>
          <w:sz w:val="24"/>
          <w:szCs w:val="24"/>
        </w:rPr>
        <w:t xml:space="preserve">емельный участок принадлежит Застройщику на праве </w:t>
      </w:r>
      <w:r>
        <w:rPr>
          <w:rFonts w:ascii="Times New Roman" w:hAnsi="Times New Roman"/>
          <w:spacing w:val="5"/>
          <w:sz w:val="24"/>
          <w:szCs w:val="24"/>
        </w:rPr>
        <w:t>собственности</w:t>
      </w:r>
      <w:r w:rsidRPr="00CE1061">
        <w:rPr>
          <w:rFonts w:ascii="Times New Roman" w:hAnsi="Times New Roman"/>
          <w:spacing w:val="5"/>
          <w:sz w:val="24"/>
          <w:szCs w:val="24"/>
        </w:rPr>
        <w:t xml:space="preserve">, на основании </w:t>
      </w:r>
      <w:r>
        <w:rPr>
          <w:rFonts w:ascii="Times New Roman" w:hAnsi="Times New Roman"/>
          <w:spacing w:val="5"/>
          <w:sz w:val="24"/>
          <w:szCs w:val="24"/>
        </w:rPr>
        <w:t xml:space="preserve">договора купли-продажи </w:t>
      </w:r>
      <w:r>
        <w:rPr>
          <w:rFonts w:ascii="Times New Roman" w:hAnsi="Times New Roman"/>
          <w:sz w:val="24"/>
          <w:szCs w:val="24"/>
        </w:rPr>
        <w:t>0</w:t>
      </w:r>
      <w:r w:rsidR="00917938">
        <w:rPr>
          <w:rFonts w:ascii="Times New Roman" w:hAnsi="Times New Roman"/>
          <w:sz w:val="24"/>
          <w:szCs w:val="24"/>
        </w:rPr>
        <w:t>5</w:t>
      </w:r>
      <w:r w:rsidRPr="00231430">
        <w:rPr>
          <w:rFonts w:ascii="Times New Roman" w:hAnsi="Times New Roman"/>
          <w:sz w:val="24"/>
          <w:szCs w:val="24"/>
        </w:rPr>
        <w:t>.0</w:t>
      </w:r>
      <w:r w:rsidR="00917938">
        <w:rPr>
          <w:rFonts w:ascii="Times New Roman" w:hAnsi="Times New Roman"/>
          <w:sz w:val="24"/>
          <w:szCs w:val="24"/>
        </w:rPr>
        <w:t>7</w:t>
      </w:r>
      <w:r w:rsidRPr="00231430">
        <w:rPr>
          <w:rFonts w:ascii="Times New Roman" w:hAnsi="Times New Roman"/>
          <w:sz w:val="24"/>
          <w:szCs w:val="24"/>
        </w:rPr>
        <w:t>.20</w:t>
      </w:r>
      <w:r>
        <w:rPr>
          <w:rFonts w:ascii="Times New Roman" w:hAnsi="Times New Roman"/>
          <w:sz w:val="24"/>
          <w:szCs w:val="24"/>
        </w:rPr>
        <w:t>21</w:t>
      </w:r>
      <w:r w:rsidRPr="00231430">
        <w:rPr>
          <w:rFonts w:ascii="Times New Roman" w:hAnsi="Times New Roman"/>
          <w:sz w:val="24"/>
          <w:szCs w:val="24"/>
        </w:rPr>
        <w:t xml:space="preserve"> года</w:t>
      </w:r>
      <w:r w:rsidRPr="00CE1061">
        <w:rPr>
          <w:rFonts w:ascii="Times New Roman" w:hAnsi="Times New Roman"/>
          <w:sz w:val="24"/>
          <w:szCs w:val="24"/>
        </w:rPr>
        <w:t>.</w:t>
      </w:r>
    </w:p>
    <w:p w:rsidR="00CE503D" w:rsidRPr="00CE1061" w:rsidRDefault="00CE503D" w:rsidP="00CE503D">
      <w:pPr>
        <w:spacing w:before="100" w:beforeAutospacing="1" w:after="0" w:line="240" w:lineRule="auto"/>
        <w:ind w:firstLine="709"/>
        <w:contextualSpacing/>
        <w:jc w:val="both"/>
        <w:rPr>
          <w:rFonts w:ascii="Times New Roman" w:hAnsi="Times New Roman"/>
          <w:sz w:val="24"/>
          <w:szCs w:val="24"/>
        </w:rPr>
      </w:pPr>
      <w:r w:rsidRPr="00CE1061">
        <w:rPr>
          <w:rFonts w:ascii="Times New Roman" w:hAnsi="Times New Roman"/>
          <w:sz w:val="24"/>
          <w:szCs w:val="24"/>
        </w:rPr>
        <w:t>11.4</w:t>
      </w:r>
      <w:r w:rsidRPr="00CE1061">
        <w:rPr>
          <w:rFonts w:ascii="Times New Roman" w:hAnsi="Times New Roman"/>
          <w:spacing w:val="-9"/>
          <w:sz w:val="24"/>
          <w:szCs w:val="24"/>
        </w:rPr>
        <w:t xml:space="preserve">. </w:t>
      </w:r>
      <w:r w:rsidRPr="00CE1061">
        <w:rPr>
          <w:rFonts w:ascii="Times New Roman" w:hAnsi="Times New Roman"/>
          <w:sz w:val="24"/>
          <w:szCs w:val="24"/>
        </w:rPr>
        <w:t>Залогом обеспечивается исполнение следующих обязательств Застройщика по настоящему Договору:</w:t>
      </w:r>
    </w:p>
    <w:p w:rsidR="00CE503D" w:rsidRPr="00CE1061" w:rsidRDefault="00CE503D" w:rsidP="00CE503D">
      <w:pPr>
        <w:spacing w:before="100" w:beforeAutospacing="1" w:after="0" w:line="240" w:lineRule="auto"/>
        <w:ind w:firstLine="709"/>
        <w:contextualSpacing/>
        <w:jc w:val="both"/>
        <w:rPr>
          <w:rFonts w:ascii="Times New Roman" w:hAnsi="Times New Roman"/>
          <w:sz w:val="24"/>
          <w:szCs w:val="24"/>
        </w:rPr>
      </w:pPr>
      <w:r w:rsidRPr="00CE1061">
        <w:rPr>
          <w:rFonts w:ascii="Times New Roman" w:hAnsi="Times New Roman"/>
          <w:sz w:val="24"/>
          <w:szCs w:val="24"/>
        </w:rPr>
        <w:lastRenderedPageBreak/>
        <w:t>- возврат денежных средств, внесенных Участником долевого строительства, в случаях, предусмотренных законодательством РФ и настоящим Договором;</w:t>
      </w:r>
    </w:p>
    <w:p w:rsidR="00CE503D" w:rsidRPr="00CE1061" w:rsidRDefault="00CE503D" w:rsidP="00CE503D">
      <w:pPr>
        <w:spacing w:before="100" w:beforeAutospacing="1" w:after="0" w:line="240" w:lineRule="auto"/>
        <w:ind w:firstLine="709"/>
        <w:contextualSpacing/>
        <w:jc w:val="both"/>
        <w:rPr>
          <w:rFonts w:ascii="Times New Roman" w:hAnsi="Times New Roman"/>
          <w:sz w:val="24"/>
          <w:szCs w:val="24"/>
        </w:rPr>
      </w:pPr>
      <w:r w:rsidRPr="00CE1061">
        <w:rPr>
          <w:rFonts w:ascii="Times New Roman" w:hAnsi="Times New Roman"/>
          <w:sz w:val="24"/>
          <w:szCs w:val="24"/>
        </w:rPr>
        <w:t xml:space="preserve">- уплата Участником долевого строительства денежных средств, причитающихся им в возмещение </w:t>
      </w:r>
      <w:r w:rsidRPr="00CE1061">
        <w:rPr>
          <w:rFonts w:ascii="Times New Roman" w:hAnsi="Times New Roman"/>
          <w:spacing w:val="5"/>
          <w:sz w:val="24"/>
          <w:szCs w:val="24"/>
        </w:rPr>
        <w:t xml:space="preserve">убытков и (или) в качестве неустойки (штрафа, пеней) вследствие неисполнения, просрочки </w:t>
      </w:r>
      <w:r w:rsidRPr="00CE1061">
        <w:rPr>
          <w:rFonts w:ascii="Times New Roman" w:hAnsi="Times New Roman"/>
          <w:sz w:val="24"/>
          <w:szCs w:val="24"/>
        </w:rPr>
        <w:t xml:space="preserve">исполнения или иного ненадлежащего исполнения обязательства по передаче Участнику </w:t>
      </w:r>
      <w:r w:rsidRPr="00CE1061">
        <w:rPr>
          <w:rFonts w:ascii="Times New Roman" w:hAnsi="Times New Roman"/>
          <w:spacing w:val="2"/>
          <w:sz w:val="24"/>
          <w:szCs w:val="24"/>
        </w:rPr>
        <w:t xml:space="preserve">долевого строительства Объекта долевого строительства, и иных денежных средств, </w:t>
      </w:r>
      <w:r w:rsidRPr="00CE1061">
        <w:rPr>
          <w:rFonts w:ascii="Times New Roman" w:hAnsi="Times New Roman"/>
          <w:sz w:val="24"/>
          <w:szCs w:val="24"/>
        </w:rPr>
        <w:t>причитающихся ему в соответствии с настоящим Договором и законодательством РФ.</w:t>
      </w:r>
    </w:p>
    <w:p w:rsidR="00CE503D" w:rsidRPr="00CE1061" w:rsidRDefault="00CE503D" w:rsidP="00CE503D">
      <w:pPr>
        <w:spacing w:before="100" w:beforeAutospacing="1" w:after="0" w:line="240" w:lineRule="auto"/>
        <w:contextualSpacing/>
        <w:jc w:val="both"/>
        <w:rPr>
          <w:rFonts w:ascii="Times New Roman" w:hAnsi="Times New Roman"/>
          <w:sz w:val="24"/>
          <w:szCs w:val="24"/>
        </w:rPr>
      </w:pPr>
    </w:p>
    <w:p w:rsidR="00CE503D" w:rsidRPr="00CE1061" w:rsidRDefault="00CE503D" w:rsidP="00CE503D">
      <w:pPr>
        <w:pStyle w:val="a3"/>
        <w:widowControl w:val="0"/>
        <w:numPr>
          <w:ilvl w:val="0"/>
          <w:numId w:val="2"/>
        </w:numPr>
        <w:shd w:val="clear" w:color="auto" w:fill="FFFFFF"/>
        <w:autoSpaceDE w:val="0"/>
        <w:autoSpaceDN w:val="0"/>
        <w:adjustRightInd w:val="0"/>
        <w:spacing w:after="0" w:line="240" w:lineRule="auto"/>
        <w:ind w:left="0" w:firstLine="709"/>
        <w:jc w:val="both"/>
        <w:rPr>
          <w:rFonts w:ascii="Times New Roman" w:hAnsi="Times New Roman"/>
          <w:b/>
          <w:sz w:val="24"/>
          <w:szCs w:val="24"/>
        </w:rPr>
      </w:pPr>
      <w:r w:rsidRPr="00CE1061">
        <w:rPr>
          <w:rFonts w:ascii="Times New Roman" w:hAnsi="Times New Roman"/>
          <w:b/>
          <w:sz w:val="24"/>
          <w:szCs w:val="24"/>
        </w:rPr>
        <w:t>ОТВЕТСТВЕННОСТЬ СТОРОН</w:t>
      </w:r>
    </w:p>
    <w:p w:rsidR="00CE503D" w:rsidRPr="00CE1061" w:rsidRDefault="00CE503D" w:rsidP="00CE503D">
      <w:pPr>
        <w:tabs>
          <w:tab w:val="left" w:pos="567"/>
        </w:tabs>
        <w:spacing w:after="0" w:line="240" w:lineRule="auto"/>
        <w:ind w:firstLine="709"/>
        <w:contextualSpacing/>
        <w:jc w:val="both"/>
        <w:rPr>
          <w:rFonts w:ascii="Times New Roman" w:hAnsi="Times New Roman"/>
          <w:sz w:val="24"/>
          <w:szCs w:val="24"/>
        </w:rPr>
      </w:pPr>
      <w:r w:rsidRPr="00CE1061">
        <w:rPr>
          <w:rFonts w:ascii="Times New Roman" w:hAnsi="Times New Roman"/>
          <w:sz w:val="24"/>
          <w:szCs w:val="24"/>
        </w:rPr>
        <w:t xml:space="preserve">12.1. В случае неисполнения или ненадлежащего исполнения обязательств по Договору Стороны несут ответственность в соответствии с действующим законодательством. </w:t>
      </w:r>
    </w:p>
    <w:p w:rsidR="00CE503D" w:rsidRPr="00CE1061" w:rsidRDefault="00CE503D" w:rsidP="00CE503D">
      <w:pPr>
        <w:spacing w:after="0" w:line="240" w:lineRule="auto"/>
        <w:ind w:firstLine="709"/>
        <w:contextualSpacing/>
        <w:jc w:val="both"/>
        <w:rPr>
          <w:rFonts w:ascii="Times New Roman" w:hAnsi="Times New Roman"/>
          <w:sz w:val="24"/>
          <w:szCs w:val="24"/>
        </w:rPr>
      </w:pPr>
      <w:r w:rsidRPr="00CE1061">
        <w:rPr>
          <w:rFonts w:ascii="Times New Roman" w:hAnsi="Times New Roman"/>
          <w:sz w:val="24"/>
          <w:szCs w:val="24"/>
        </w:rPr>
        <w:t xml:space="preserve">12.2. С момента оформления акта приема-передачи Объекта Дольщик несет полную ответственность за его техническое состояние. В случае затопления своей и/или смежных квартир, из-за утечек воды из систем отопления, водопровода и канализации Дольщик обязан принять все необходимые меры по ликвидации аварии и возместить третьим лицам понесенный в связи с этим ущерб. </w:t>
      </w:r>
    </w:p>
    <w:p w:rsidR="00CE503D" w:rsidRPr="00CE1061" w:rsidRDefault="00CE503D" w:rsidP="00CE503D">
      <w:pPr>
        <w:spacing w:after="0" w:line="240" w:lineRule="auto"/>
        <w:contextualSpacing/>
        <w:jc w:val="both"/>
        <w:rPr>
          <w:rFonts w:ascii="Times New Roman" w:hAnsi="Times New Roman"/>
          <w:sz w:val="24"/>
          <w:szCs w:val="24"/>
        </w:rPr>
      </w:pPr>
    </w:p>
    <w:p w:rsidR="00CE503D" w:rsidRPr="00CE1061" w:rsidRDefault="00CE503D" w:rsidP="00CE503D">
      <w:pPr>
        <w:pStyle w:val="a3"/>
        <w:numPr>
          <w:ilvl w:val="0"/>
          <w:numId w:val="2"/>
        </w:numPr>
        <w:spacing w:after="0" w:line="240" w:lineRule="auto"/>
        <w:ind w:left="0" w:firstLine="709"/>
        <w:jc w:val="both"/>
        <w:rPr>
          <w:rFonts w:ascii="Times New Roman" w:hAnsi="Times New Roman"/>
          <w:b/>
          <w:sz w:val="24"/>
          <w:szCs w:val="24"/>
        </w:rPr>
      </w:pPr>
      <w:r w:rsidRPr="00CE1061">
        <w:rPr>
          <w:rFonts w:ascii="Times New Roman" w:hAnsi="Times New Roman"/>
          <w:b/>
          <w:sz w:val="24"/>
          <w:szCs w:val="24"/>
        </w:rPr>
        <w:t>РАЗРЕШЕНИЕ СПОРОВ МЕЖДУ СТОРОНАМИ</w:t>
      </w:r>
    </w:p>
    <w:p w:rsidR="00CE503D" w:rsidRPr="00CE1061" w:rsidRDefault="00CE503D" w:rsidP="00CE503D">
      <w:pPr>
        <w:autoSpaceDE w:val="0"/>
        <w:autoSpaceDN w:val="0"/>
        <w:adjustRightInd w:val="0"/>
        <w:spacing w:after="0" w:line="240" w:lineRule="auto"/>
        <w:ind w:firstLine="709"/>
        <w:contextualSpacing/>
        <w:jc w:val="both"/>
        <w:rPr>
          <w:rFonts w:ascii="Times New Roman" w:hAnsi="Times New Roman"/>
          <w:sz w:val="24"/>
          <w:szCs w:val="24"/>
        </w:rPr>
      </w:pPr>
      <w:r w:rsidRPr="00CE1061">
        <w:rPr>
          <w:rFonts w:ascii="Times New Roman" w:hAnsi="Times New Roman"/>
          <w:sz w:val="24"/>
          <w:szCs w:val="24"/>
        </w:rPr>
        <w:t>13.1. Все споры, возникающие в ходе исполнения настоящего Договора, разрешаю</w:t>
      </w:r>
      <w:r>
        <w:rPr>
          <w:rFonts w:ascii="Times New Roman" w:hAnsi="Times New Roman"/>
          <w:sz w:val="24"/>
          <w:szCs w:val="24"/>
        </w:rPr>
        <w:t>тся Сторонами путем переговоров</w:t>
      </w:r>
      <w:r w:rsidRPr="00CE1061">
        <w:rPr>
          <w:rFonts w:ascii="Times New Roman" w:hAnsi="Times New Roman"/>
          <w:sz w:val="24"/>
          <w:szCs w:val="24"/>
        </w:rPr>
        <w:t>.</w:t>
      </w:r>
    </w:p>
    <w:p w:rsidR="00CE503D" w:rsidRPr="00CE1061" w:rsidRDefault="00CE503D" w:rsidP="00CE503D">
      <w:pPr>
        <w:tabs>
          <w:tab w:val="left" w:pos="567"/>
        </w:tabs>
        <w:autoSpaceDE w:val="0"/>
        <w:autoSpaceDN w:val="0"/>
        <w:adjustRightInd w:val="0"/>
        <w:spacing w:after="0" w:line="240" w:lineRule="auto"/>
        <w:ind w:firstLine="709"/>
        <w:contextualSpacing/>
        <w:jc w:val="both"/>
        <w:rPr>
          <w:rFonts w:ascii="Times New Roman" w:hAnsi="Times New Roman"/>
          <w:sz w:val="24"/>
          <w:szCs w:val="24"/>
        </w:rPr>
      </w:pPr>
      <w:r w:rsidRPr="00CE1061">
        <w:rPr>
          <w:rFonts w:ascii="Times New Roman" w:hAnsi="Times New Roman"/>
          <w:sz w:val="24"/>
          <w:szCs w:val="24"/>
        </w:rPr>
        <w:t xml:space="preserve">13.2. В случае не достижения договоренности по спорным вопросам и соблюдения процедуры, предусмотренной настоящим Договором, спор, вытекающий из настоящего Договора, подлежит рассмотрению в суде общей юрисдикции </w:t>
      </w:r>
      <w:r>
        <w:rPr>
          <w:rFonts w:ascii="Times New Roman" w:hAnsi="Times New Roman"/>
          <w:sz w:val="24"/>
          <w:szCs w:val="24"/>
        </w:rPr>
        <w:t>по месту нахождения Застройщика</w:t>
      </w:r>
      <w:r w:rsidRPr="00CE1061">
        <w:rPr>
          <w:rFonts w:ascii="Times New Roman" w:hAnsi="Times New Roman"/>
          <w:sz w:val="24"/>
          <w:szCs w:val="24"/>
        </w:rPr>
        <w:t xml:space="preserve">. </w:t>
      </w:r>
    </w:p>
    <w:p w:rsidR="00CE503D" w:rsidRPr="00CE1061" w:rsidRDefault="00CE503D" w:rsidP="00CE503D">
      <w:pPr>
        <w:tabs>
          <w:tab w:val="left" w:pos="567"/>
        </w:tabs>
        <w:autoSpaceDE w:val="0"/>
        <w:autoSpaceDN w:val="0"/>
        <w:adjustRightInd w:val="0"/>
        <w:spacing w:before="100" w:beforeAutospacing="1" w:after="0" w:line="240" w:lineRule="auto"/>
        <w:ind w:firstLine="709"/>
        <w:contextualSpacing/>
        <w:jc w:val="both"/>
        <w:rPr>
          <w:rFonts w:ascii="Times New Roman" w:hAnsi="Times New Roman"/>
          <w:sz w:val="24"/>
          <w:szCs w:val="24"/>
        </w:rPr>
      </w:pPr>
    </w:p>
    <w:p w:rsidR="00CE503D" w:rsidRPr="00CE1061" w:rsidRDefault="00CE503D" w:rsidP="00CE503D">
      <w:pPr>
        <w:numPr>
          <w:ilvl w:val="0"/>
          <w:numId w:val="2"/>
        </w:numPr>
        <w:spacing w:before="100" w:beforeAutospacing="1" w:after="0" w:line="240" w:lineRule="auto"/>
        <w:ind w:left="0" w:firstLine="709"/>
        <w:contextualSpacing/>
        <w:jc w:val="both"/>
        <w:rPr>
          <w:rFonts w:ascii="Times New Roman" w:hAnsi="Times New Roman"/>
          <w:b/>
          <w:sz w:val="24"/>
          <w:szCs w:val="24"/>
        </w:rPr>
      </w:pPr>
      <w:r w:rsidRPr="00CE1061">
        <w:rPr>
          <w:rFonts w:ascii="Times New Roman" w:hAnsi="Times New Roman"/>
          <w:b/>
          <w:sz w:val="24"/>
          <w:szCs w:val="24"/>
        </w:rPr>
        <w:t>ПРОЧИЕ УСЛОВИЯ</w:t>
      </w:r>
    </w:p>
    <w:p w:rsidR="00CE503D" w:rsidRPr="00CE1061" w:rsidRDefault="00CE503D" w:rsidP="00CE503D">
      <w:pPr>
        <w:tabs>
          <w:tab w:val="left" w:pos="0"/>
          <w:tab w:val="left" w:pos="567"/>
        </w:tabs>
        <w:spacing w:before="100" w:beforeAutospacing="1" w:after="0" w:line="240" w:lineRule="auto"/>
        <w:ind w:firstLine="709"/>
        <w:contextualSpacing/>
        <w:jc w:val="both"/>
        <w:rPr>
          <w:rFonts w:ascii="Times New Roman" w:hAnsi="Times New Roman"/>
          <w:sz w:val="24"/>
          <w:szCs w:val="24"/>
        </w:rPr>
      </w:pPr>
      <w:r w:rsidRPr="00CE1061">
        <w:rPr>
          <w:rFonts w:ascii="Times New Roman" w:hAnsi="Times New Roman"/>
          <w:sz w:val="24"/>
          <w:szCs w:val="24"/>
        </w:rPr>
        <w:t xml:space="preserve">14.1. Изменения условий договора возможны только по соглашению Сторон в письменном виде при наличии подписей двух сторон. </w:t>
      </w:r>
    </w:p>
    <w:p w:rsidR="00CE503D" w:rsidRPr="00CE1061" w:rsidRDefault="00CE503D" w:rsidP="00CE503D">
      <w:pPr>
        <w:tabs>
          <w:tab w:val="left" w:pos="0"/>
          <w:tab w:val="left" w:pos="567"/>
          <w:tab w:val="left" w:pos="960"/>
        </w:tabs>
        <w:spacing w:before="100" w:beforeAutospacing="1" w:after="0" w:line="240" w:lineRule="auto"/>
        <w:ind w:firstLine="709"/>
        <w:contextualSpacing/>
        <w:jc w:val="both"/>
        <w:rPr>
          <w:rFonts w:ascii="Times New Roman" w:hAnsi="Times New Roman"/>
          <w:sz w:val="24"/>
          <w:szCs w:val="24"/>
        </w:rPr>
      </w:pPr>
      <w:r w:rsidRPr="00CE1061">
        <w:rPr>
          <w:rFonts w:ascii="Times New Roman" w:hAnsi="Times New Roman"/>
          <w:sz w:val="24"/>
          <w:szCs w:val="24"/>
        </w:rPr>
        <w:t xml:space="preserve">14.2. До регистрации права собственности Дольщику запрещается самостоятельно, без согласования с Застройщиком, производить работы по перепланировке Объекта, вносить изменения в системы отопления, водоснабжения, канализации, электроснабжения и других инженерных сетей. </w:t>
      </w:r>
    </w:p>
    <w:p w:rsidR="00CE503D" w:rsidRPr="00CE1061" w:rsidRDefault="00CE503D" w:rsidP="00CE503D">
      <w:pPr>
        <w:tabs>
          <w:tab w:val="left" w:pos="0"/>
          <w:tab w:val="left" w:pos="567"/>
          <w:tab w:val="left" w:pos="960"/>
        </w:tabs>
        <w:spacing w:before="100" w:beforeAutospacing="1" w:after="0" w:line="240" w:lineRule="auto"/>
        <w:ind w:firstLine="709"/>
        <w:contextualSpacing/>
        <w:jc w:val="both"/>
        <w:rPr>
          <w:rFonts w:ascii="Times New Roman" w:hAnsi="Times New Roman"/>
          <w:sz w:val="24"/>
          <w:szCs w:val="24"/>
        </w:rPr>
      </w:pPr>
      <w:r w:rsidRPr="00CE1061">
        <w:rPr>
          <w:rFonts w:ascii="Times New Roman" w:hAnsi="Times New Roman"/>
          <w:sz w:val="24"/>
          <w:szCs w:val="24"/>
        </w:rPr>
        <w:t xml:space="preserve">Перепланировка или изменения в инженерные сети производятся только силами Застройщика за счет средств Дольщика, при этом Дольщик обязан предоставить Застройщику согласованный в компетентных государственных органах проект перепланировки и/или переноса инженерных сетей. </w:t>
      </w:r>
    </w:p>
    <w:p w:rsidR="00CE503D" w:rsidRPr="00CE1061" w:rsidRDefault="00CE503D" w:rsidP="00CE503D">
      <w:pPr>
        <w:tabs>
          <w:tab w:val="left" w:pos="0"/>
          <w:tab w:val="left" w:pos="567"/>
        </w:tabs>
        <w:spacing w:before="100" w:beforeAutospacing="1" w:after="0" w:line="240" w:lineRule="auto"/>
        <w:ind w:firstLine="709"/>
        <w:contextualSpacing/>
        <w:jc w:val="both"/>
        <w:rPr>
          <w:rFonts w:ascii="Times New Roman" w:hAnsi="Times New Roman"/>
          <w:sz w:val="24"/>
          <w:szCs w:val="24"/>
        </w:rPr>
      </w:pPr>
      <w:r w:rsidRPr="00CE1061">
        <w:rPr>
          <w:rFonts w:ascii="Times New Roman" w:hAnsi="Times New Roman"/>
          <w:sz w:val="24"/>
          <w:szCs w:val="24"/>
        </w:rPr>
        <w:t>14.3. Площадь лестничных проемов, лестничных клеток, фойе первого этажа, инженерные сооружения, коммуникации, иное оборудование и имущество, обслуживающее более</w:t>
      </w:r>
      <w:proofErr w:type="gramStart"/>
      <w:r w:rsidRPr="00CE1061">
        <w:rPr>
          <w:rFonts w:ascii="Times New Roman" w:hAnsi="Times New Roman"/>
          <w:sz w:val="24"/>
          <w:szCs w:val="24"/>
        </w:rPr>
        <w:t>,</w:t>
      </w:r>
      <w:proofErr w:type="gramEnd"/>
      <w:r w:rsidRPr="00CE1061">
        <w:rPr>
          <w:rFonts w:ascii="Times New Roman" w:hAnsi="Times New Roman"/>
          <w:sz w:val="24"/>
          <w:szCs w:val="24"/>
        </w:rPr>
        <w:t xml:space="preserve"> чем одного собственника, принадлежат в соответствии со статьей 290 ГК РФ участникам долевого строительства на праве общей долевой собственности, пропорционально занимаемым ими площадям.  Передача указанного имущества по акту не производится. </w:t>
      </w:r>
    </w:p>
    <w:p w:rsidR="00CE503D" w:rsidRPr="00CE1061" w:rsidRDefault="00CE503D" w:rsidP="00CE503D">
      <w:pPr>
        <w:tabs>
          <w:tab w:val="left" w:pos="0"/>
          <w:tab w:val="left" w:pos="567"/>
          <w:tab w:val="left" w:pos="960"/>
        </w:tabs>
        <w:spacing w:before="100" w:beforeAutospacing="1" w:after="0" w:line="240" w:lineRule="auto"/>
        <w:ind w:firstLine="709"/>
        <w:contextualSpacing/>
        <w:jc w:val="both"/>
        <w:rPr>
          <w:rFonts w:ascii="Times New Roman" w:hAnsi="Times New Roman"/>
          <w:sz w:val="24"/>
          <w:szCs w:val="24"/>
        </w:rPr>
      </w:pPr>
      <w:r w:rsidRPr="00CE1061">
        <w:rPr>
          <w:rFonts w:ascii="Times New Roman" w:hAnsi="Times New Roman"/>
          <w:sz w:val="24"/>
          <w:szCs w:val="24"/>
        </w:rPr>
        <w:t xml:space="preserve">14.4. Не позднее 10 (десяти) дней с момента получения разрешения на ввод Объекта в эксплуатацию, Застройщик передает полученное разрешение на ввод в эксплуатацию многоквартирного дома в Управление Федеральной службы государственной регистрации, кадастра и картографии по Амурской области для государственной регистрации права собственности Дольщиком на Жилое помещение (квартиру). </w:t>
      </w:r>
    </w:p>
    <w:p w:rsidR="00CE503D" w:rsidRPr="00CE1061" w:rsidRDefault="00CE503D" w:rsidP="00CE503D">
      <w:pPr>
        <w:tabs>
          <w:tab w:val="left" w:pos="0"/>
          <w:tab w:val="left" w:pos="567"/>
          <w:tab w:val="left" w:pos="960"/>
        </w:tabs>
        <w:spacing w:before="100" w:beforeAutospacing="1" w:after="0" w:line="240" w:lineRule="auto"/>
        <w:ind w:firstLine="709"/>
        <w:contextualSpacing/>
        <w:jc w:val="both"/>
        <w:rPr>
          <w:rFonts w:ascii="Times New Roman" w:hAnsi="Times New Roman"/>
          <w:sz w:val="24"/>
          <w:szCs w:val="24"/>
        </w:rPr>
      </w:pPr>
      <w:r w:rsidRPr="00CE1061">
        <w:rPr>
          <w:rFonts w:ascii="Times New Roman" w:hAnsi="Times New Roman"/>
          <w:sz w:val="24"/>
          <w:szCs w:val="24"/>
        </w:rPr>
        <w:t xml:space="preserve">14.5. Застройщик несет предусмотренную действующим законодательством ответственность за действительность права Дольщика на долю в строительстве жилого дома, гарантирует, что на момент заключения настоящего договора это право не обременено притязаниями третьих лиц, не заложено, в споре и под арестом не состоит и не обременено какими-либо другими обязательствами. </w:t>
      </w:r>
    </w:p>
    <w:p w:rsidR="00CE503D" w:rsidRPr="00CE1061" w:rsidRDefault="00CE503D" w:rsidP="00CE503D">
      <w:pPr>
        <w:tabs>
          <w:tab w:val="left" w:pos="0"/>
          <w:tab w:val="left" w:pos="567"/>
          <w:tab w:val="left" w:pos="960"/>
        </w:tabs>
        <w:spacing w:before="100" w:beforeAutospacing="1" w:after="0" w:line="240" w:lineRule="auto"/>
        <w:ind w:firstLine="709"/>
        <w:contextualSpacing/>
        <w:jc w:val="both"/>
        <w:rPr>
          <w:rFonts w:ascii="Times New Roman" w:hAnsi="Times New Roman"/>
          <w:sz w:val="24"/>
          <w:szCs w:val="24"/>
        </w:rPr>
      </w:pPr>
      <w:r w:rsidRPr="00CE1061">
        <w:rPr>
          <w:rFonts w:ascii="Times New Roman" w:hAnsi="Times New Roman"/>
          <w:sz w:val="24"/>
          <w:szCs w:val="24"/>
        </w:rPr>
        <w:t xml:space="preserve">14.6. Любая договоренность между Сторонами, влекущая за собой новые обстоятельства, не предусмотренные настоящим Договором, считается действительной, если она подтверждена в письменной форме в виде дополнительного соглашения. </w:t>
      </w:r>
    </w:p>
    <w:p w:rsidR="00CE503D" w:rsidRPr="00CE1061" w:rsidRDefault="00CE503D" w:rsidP="00CE503D">
      <w:pPr>
        <w:tabs>
          <w:tab w:val="left" w:pos="0"/>
          <w:tab w:val="left" w:pos="567"/>
          <w:tab w:val="left" w:pos="960"/>
        </w:tabs>
        <w:spacing w:before="100" w:beforeAutospacing="1" w:after="0" w:line="240" w:lineRule="auto"/>
        <w:ind w:firstLine="709"/>
        <w:contextualSpacing/>
        <w:jc w:val="both"/>
        <w:rPr>
          <w:rFonts w:ascii="Times New Roman" w:hAnsi="Times New Roman"/>
          <w:sz w:val="24"/>
          <w:szCs w:val="24"/>
        </w:rPr>
      </w:pPr>
      <w:r w:rsidRPr="00CE1061">
        <w:rPr>
          <w:rFonts w:ascii="Times New Roman" w:hAnsi="Times New Roman"/>
          <w:sz w:val="24"/>
          <w:szCs w:val="24"/>
        </w:rPr>
        <w:t xml:space="preserve">14.7. Стороны обязуются не разглашать, не передавать и (или) не делать каким-либо еще способом доступным третьим лицам сведения, содержащиеся в документах, оформляющие деятельность Сторон в рамках настоящего Договора, иначе как с письменного согласия обеих Сторон. </w:t>
      </w:r>
    </w:p>
    <w:p w:rsidR="00CE503D" w:rsidRPr="00CE1061" w:rsidRDefault="00CE503D" w:rsidP="00CE503D">
      <w:pPr>
        <w:tabs>
          <w:tab w:val="left" w:pos="0"/>
          <w:tab w:val="left" w:pos="567"/>
          <w:tab w:val="left" w:pos="960"/>
        </w:tabs>
        <w:spacing w:before="100" w:beforeAutospacing="1" w:after="0" w:line="240" w:lineRule="auto"/>
        <w:ind w:firstLine="709"/>
        <w:contextualSpacing/>
        <w:jc w:val="both"/>
        <w:rPr>
          <w:rFonts w:ascii="Times New Roman" w:hAnsi="Times New Roman"/>
          <w:sz w:val="24"/>
          <w:szCs w:val="24"/>
        </w:rPr>
      </w:pPr>
      <w:r w:rsidRPr="00CE1061">
        <w:rPr>
          <w:rFonts w:ascii="Times New Roman" w:hAnsi="Times New Roman"/>
          <w:sz w:val="24"/>
          <w:szCs w:val="24"/>
        </w:rPr>
        <w:lastRenderedPageBreak/>
        <w:t>14.8. После подписания настоящего Договора теряют свою силу, если они имели место ранее, все предыдущие письменные и устные договоренности Сторон, любые предварительные договоры, заключенные относительно предмета и существенных условий настоящего Договора.</w:t>
      </w:r>
    </w:p>
    <w:p w:rsidR="00CE503D" w:rsidRPr="00CE1061" w:rsidRDefault="00CE503D" w:rsidP="00CE503D">
      <w:pPr>
        <w:tabs>
          <w:tab w:val="left" w:pos="567"/>
          <w:tab w:val="left" w:pos="960"/>
        </w:tabs>
        <w:spacing w:before="100" w:beforeAutospacing="1" w:after="0" w:line="240" w:lineRule="auto"/>
        <w:ind w:firstLine="709"/>
        <w:contextualSpacing/>
        <w:jc w:val="both"/>
        <w:rPr>
          <w:rFonts w:ascii="Times New Roman" w:hAnsi="Times New Roman"/>
          <w:sz w:val="24"/>
          <w:szCs w:val="24"/>
        </w:rPr>
      </w:pPr>
      <w:r w:rsidRPr="00CE1061">
        <w:rPr>
          <w:rFonts w:ascii="Times New Roman" w:hAnsi="Times New Roman"/>
          <w:sz w:val="24"/>
          <w:szCs w:val="24"/>
        </w:rPr>
        <w:t>14.9.</w:t>
      </w:r>
      <w:r w:rsidRPr="00CE1061">
        <w:rPr>
          <w:rFonts w:ascii="Times New Roman" w:hAnsi="Times New Roman"/>
          <w:sz w:val="24"/>
          <w:szCs w:val="24"/>
        </w:rPr>
        <w:tab/>
        <w:t xml:space="preserve">Подпись Дольщика или лица, действующего от имени Дольщика, в настоящем Договоре подтверждает согласие на обработку Застройщиком, в том числе передачу в обслуживающую и </w:t>
      </w:r>
      <w:proofErr w:type="spellStart"/>
      <w:r w:rsidRPr="00CE1061">
        <w:rPr>
          <w:rFonts w:ascii="Times New Roman" w:hAnsi="Times New Roman"/>
          <w:sz w:val="24"/>
          <w:szCs w:val="24"/>
        </w:rPr>
        <w:t>ресурсоснабжающие</w:t>
      </w:r>
      <w:proofErr w:type="spellEnd"/>
      <w:r w:rsidRPr="00CE1061">
        <w:rPr>
          <w:rFonts w:ascii="Times New Roman" w:hAnsi="Times New Roman"/>
          <w:sz w:val="24"/>
          <w:szCs w:val="24"/>
        </w:rPr>
        <w:t xml:space="preserve"> организации его (Дольщика и его представителя) персональных данных, а именно фамилии, имени, отчества, пол, дату и место рождения, почтовый адрес; </w:t>
      </w:r>
      <w:proofErr w:type="gramStart"/>
      <w:r w:rsidRPr="00CE1061">
        <w:rPr>
          <w:rFonts w:ascii="Times New Roman" w:hAnsi="Times New Roman"/>
          <w:sz w:val="24"/>
          <w:szCs w:val="24"/>
        </w:rPr>
        <w:t>домашний, рабочий, мобильный телефоны, паспортные данные, а также иных персональных данных, предоставленных в указанных ниже целях, включая сбор, систематизацию, накопление, хранение, уточнение (обновление, изменение), использование, распространение, блокирование, уничтожение персональных данных, для целей заключения и исполнения настоящего Договора, а также для обеспечения соблюдения законов и иных нормативно-правовых актов.</w:t>
      </w:r>
      <w:proofErr w:type="gramEnd"/>
      <w:r w:rsidRPr="00CE1061">
        <w:rPr>
          <w:rFonts w:ascii="Times New Roman" w:hAnsi="Times New Roman"/>
          <w:sz w:val="24"/>
          <w:szCs w:val="24"/>
        </w:rPr>
        <w:t xml:space="preserve"> Обработка персональных данных осуществляется без использования средств автоматизации.</w:t>
      </w:r>
    </w:p>
    <w:p w:rsidR="00CE503D" w:rsidRPr="00CE1061" w:rsidRDefault="00CE503D" w:rsidP="00CE503D">
      <w:pPr>
        <w:tabs>
          <w:tab w:val="left" w:pos="567"/>
          <w:tab w:val="left" w:pos="960"/>
        </w:tabs>
        <w:spacing w:before="100" w:beforeAutospacing="1" w:after="0" w:line="240" w:lineRule="auto"/>
        <w:ind w:firstLine="709"/>
        <w:contextualSpacing/>
        <w:jc w:val="both"/>
        <w:rPr>
          <w:rFonts w:ascii="Times New Roman" w:hAnsi="Times New Roman"/>
          <w:sz w:val="24"/>
          <w:szCs w:val="24"/>
        </w:rPr>
      </w:pPr>
      <w:r w:rsidRPr="00CE1061">
        <w:rPr>
          <w:rFonts w:ascii="Times New Roman" w:hAnsi="Times New Roman"/>
          <w:sz w:val="24"/>
          <w:szCs w:val="24"/>
        </w:rPr>
        <w:t xml:space="preserve">Согласие на обработку персональных данных действует в течение неопределенного периода времени и может быть отозвано посредством направления соответствующего письменного заявления в адрес </w:t>
      </w:r>
      <w:r>
        <w:rPr>
          <w:rFonts w:ascii="Times New Roman" w:hAnsi="Times New Roman"/>
          <w:sz w:val="24"/>
          <w:szCs w:val="24"/>
        </w:rPr>
        <w:t>ООО «СЗ Лазурный берег»</w:t>
      </w:r>
      <w:r w:rsidRPr="00CE1061">
        <w:rPr>
          <w:rFonts w:ascii="Times New Roman" w:hAnsi="Times New Roman"/>
          <w:sz w:val="24"/>
          <w:szCs w:val="24"/>
        </w:rPr>
        <w:t xml:space="preserve"> по следующему адресу: 675000, Амурская область, г. Благовещенск, </w:t>
      </w:r>
      <w:r>
        <w:rPr>
          <w:rFonts w:ascii="Times New Roman" w:hAnsi="Times New Roman"/>
          <w:sz w:val="24"/>
          <w:szCs w:val="24"/>
        </w:rPr>
        <w:t>ул</w:t>
      </w:r>
      <w:proofErr w:type="gramStart"/>
      <w:r>
        <w:rPr>
          <w:rFonts w:ascii="Times New Roman" w:hAnsi="Times New Roman"/>
          <w:sz w:val="24"/>
          <w:szCs w:val="24"/>
        </w:rPr>
        <w:t>.Т</w:t>
      </w:r>
      <w:proofErr w:type="gramEnd"/>
      <w:r>
        <w:rPr>
          <w:rFonts w:ascii="Times New Roman" w:hAnsi="Times New Roman"/>
          <w:sz w:val="24"/>
          <w:szCs w:val="24"/>
        </w:rPr>
        <w:t>еатральная 46</w:t>
      </w:r>
      <w:r w:rsidRPr="00CE1061">
        <w:rPr>
          <w:rFonts w:ascii="Times New Roman" w:hAnsi="Times New Roman"/>
          <w:sz w:val="24"/>
          <w:szCs w:val="24"/>
        </w:rPr>
        <w:t>.</w:t>
      </w:r>
    </w:p>
    <w:p w:rsidR="00CE503D" w:rsidRPr="00CE1061" w:rsidRDefault="00CE503D" w:rsidP="00CE503D">
      <w:pPr>
        <w:tabs>
          <w:tab w:val="left" w:pos="567"/>
          <w:tab w:val="left" w:pos="960"/>
        </w:tabs>
        <w:spacing w:before="100" w:beforeAutospacing="1" w:after="0" w:line="240" w:lineRule="auto"/>
        <w:ind w:firstLine="709"/>
        <w:contextualSpacing/>
        <w:jc w:val="both"/>
        <w:rPr>
          <w:rFonts w:ascii="Times New Roman" w:hAnsi="Times New Roman"/>
          <w:sz w:val="24"/>
          <w:szCs w:val="24"/>
        </w:rPr>
      </w:pPr>
      <w:r w:rsidRPr="00CE1061">
        <w:rPr>
          <w:rFonts w:ascii="Times New Roman" w:hAnsi="Times New Roman"/>
          <w:sz w:val="24"/>
          <w:szCs w:val="24"/>
        </w:rPr>
        <w:t>14.10. Подписанием настоящего Договора Участник подтверждает, что уведомлен и согласен с предстоящим проведением Застройщиком кадастровых работ в отношении земельного участка в целях установления сервитут</w:t>
      </w:r>
      <w:proofErr w:type="gramStart"/>
      <w:r w:rsidRPr="00CE1061">
        <w:rPr>
          <w:rFonts w:ascii="Times New Roman" w:hAnsi="Times New Roman"/>
          <w:sz w:val="24"/>
          <w:szCs w:val="24"/>
        </w:rPr>
        <w:t>а(</w:t>
      </w:r>
      <w:proofErr w:type="spellStart"/>
      <w:proofErr w:type="gramEnd"/>
      <w:r w:rsidRPr="00CE1061">
        <w:rPr>
          <w:rFonts w:ascii="Times New Roman" w:hAnsi="Times New Roman"/>
          <w:sz w:val="24"/>
          <w:szCs w:val="24"/>
        </w:rPr>
        <w:t>ов</w:t>
      </w:r>
      <w:proofErr w:type="spellEnd"/>
      <w:r w:rsidRPr="00CE1061">
        <w:rPr>
          <w:rFonts w:ascii="Times New Roman" w:hAnsi="Times New Roman"/>
          <w:sz w:val="24"/>
          <w:szCs w:val="24"/>
        </w:rPr>
        <w:t>) для размещения объектов инженерно-технического и коммунального обеспечения.</w:t>
      </w:r>
    </w:p>
    <w:p w:rsidR="00CE503D" w:rsidRDefault="00CE503D" w:rsidP="00CE503D">
      <w:pPr>
        <w:tabs>
          <w:tab w:val="left" w:pos="567"/>
          <w:tab w:val="left" w:pos="960"/>
        </w:tabs>
        <w:spacing w:before="100" w:beforeAutospacing="1" w:after="0" w:line="240" w:lineRule="auto"/>
        <w:ind w:firstLine="709"/>
        <w:contextualSpacing/>
        <w:jc w:val="both"/>
        <w:rPr>
          <w:rFonts w:ascii="Times New Roman" w:hAnsi="Times New Roman"/>
          <w:sz w:val="24"/>
          <w:szCs w:val="24"/>
        </w:rPr>
      </w:pPr>
      <w:r w:rsidRPr="00CE1061">
        <w:rPr>
          <w:rFonts w:ascii="Times New Roman" w:hAnsi="Times New Roman"/>
          <w:sz w:val="24"/>
          <w:szCs w:val="24"/>
        </w:rPr>
        <w:t xml:space="preserve">14.11. Участник долевого строительства уведомлен, что Застройщик за свой счёт и своими силами размещает инженерно-технические сети обеспечивающие </w:t>
      </w:r>
      <w:proofErr w:type="spellStart"/>
      <w:r w:rsidRPr="00CE1061">
        <w:rPr>
          <w:rFonts w:ascii="Times New Roman" w:hAnsi="Times New Roman"/>
          <w:sz w:val="24"/>
          <w:szCs w:val="24"/>
        </w:rPr>
        <w:t>водо-электро-тепло</w:t>
      </w:r>
      <w:proofErr w:type="spellEnd"/>
      <w:r w:rsidRPr="00CE1061">
        <w:rPr>
          <w:rFonts w:ascii="Times New Roman" w:hAnsi="Times New Roman"/>
          <w:sz w:val="24"/>
          <w:szCs w:val="24"/>
        </w:rPr>
        <w:t xml:space="preserve"> снабжением Многоквартирный дом, цена настоящего Договора определена без затрат на их возведение.</w:t>
      </w:r>
    </w:p>
    <w:p w:rsidR="00CE503D" w:rsidRPr="001B4BD9" w:rsidRDefault="00CE503D" w:rsidP="00CE503D">
      <w:pPr>
        <w:tabs>
          <w:tab w:val="left" w:pos="567"/>
          <w:tab w:val="left" w:pos="960"/>
        </w:tabs>
        <w:spacing w:before="100" w:beforeAutospacing="1"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14.12. </w:t>
      </w:r>
      <w:r w:rsidRPr="001B4BD9">
        <w:rPr>
          <w:rFonts w:ascii="Times New Roman" w:eastAsiaTheme="minorHAnsi" w:hAnsi="Times New Roman"/>
          <w:sz w:val="24"/>
          <w:szCs w:val="24"/>
        </w:rPr>
        <w:t xml:space="preserve">Участник долевого строительства одобряет имеющиеся на день подписания Договора и дает согласие на будущие сделки по обременению земельного участка для строительства дома, его частей, права собственности на него; а также по распоряжению земельным участком, используемого для строительства Дома, его частями, правом собственности на него (в том числе, но не исключительно, на проведение работ по межеванию земельного участка под эксплуатацию Дома); а также дает согласие на изменение проектной документации - изменение назначения нежилых помещений, расположенных на </w:t>
      </w:r>
      <w:r w:rsidRPr="001B4BD9">
        <w:rPr>
          <w:rFonts w:ascii="Times New Roman" w:eastAsiaTheme="minorHAnsi" w:hAnsi="Times New Roman"/>
          <w:color w:val="000000"/>
          <w:sz w:val="24"/>
          <w:szCs w:val="24"/>
          <w:lang w:eastAsia="en-US"/>
        </w:rPr>
        <w:t xml:space="preserve">первом этаже, которое может повлечь уменьшение площади земельного участка и/или площади помещений для передачи его в составе </w:t>
      </w:r>
      <w:proofErr w:type="spellStart"/>
      <w:r w:rsidRPr="001B4BD9">
        <w:rPr>
          <w:rFonts w:ascii="Times New Roman" w:eastAsiaTheme="minorHAnsi" w:hAnsi="Times New Roman"/>
          <w:color w:val="000000"/>
          <w:sz w:val="24"/>
          <w:szCs w:val="24"/>
          <w:lang w:eastAsia="en-US"/>
        </w:rPr>
        <w:t>общедомового</w:t>
      </w:r>
      <w:proofErr w:type="spellEnd"/>
      <w:r w:rsidRPr="001B4BD9">
        <w:rPr>
          <w:rFonts w:ascii="Times New Roman" w:eastAsiaTheme="minorHAnsi" w:hAnsi="Times New Roman"/>
          <w:color w:val="000000"/>
          <w:sz w:val="24"/>
          <w:szCs w:val="24"/>
          <w:lang w:eastAsia="en-US"/>
        </w:rPr>
        <w:t xml:space="preserve"> имущества всем участникам долевого строительства Дома, не более чем на 20%.</w:t>
      </w:r>
    </w:p>
    <w:p w:rsidR="00CE503D" w:rsidRDefault="00CE503D" w:rsidP="00CE503D">
      <w:pPr>
        <w:tabs>
          <w:tab w:val="left" w:pos="567"/>
          <w:tab w:val="left" w:pos="960"/>
        </w:tabs>
        <w:spacing w:before="100" w:beforeAutospacing="1" w:after="0" w:line="240" w:lineRule="auto"/>
        <w:contextualSpacing/>
        <w:jc w:val="both"/>
        <w:rPr>
          <w:rFonts w:ascii="Times New Roman" w:hAnsi="Times New Roman"/>
          <w:sz w:val="24"/>
          <w:szCs w:val="24"/>
        </w:rPr>
      </w:pPr>
      <w:r>
        <w:rPr>
          <w:rFonts w:ascii="Times New Roman" w:eastAsiaTheme="minorHAnsi" w:hAnsi="Times New Roman"/>
          <w:color w:val="000000"/>
          <w:sz w:val="21"/>
          <w:szCs w:val="21"/>
          <w:lang w:eastAsia="en-US"/>
        </w:rPr>
        <w:t xml:space="preserve">             </w:t>
      </w:r>
      <w:r w:rsidRPr="00CE1061">
        <w:rPr>
          <w:rFonts w:ascii="Times New Roman" w:hAnsi="Times New Roman"/>
          <w:sz w:val="24"/>
          <w:szCs w:val="24"/>
        </w:rPr>
        <w:t xml:space="preserve">14.12. </w:t>
      </w:r>
      <w:proofErr w:type="gramStart"/>
      <w:r w:rsidRPr="00CE1061">
        <w:rPr>
          <w:rFonts w:ascii="Times New Roman" w:hAnsi="Times New Roman"/>
          <w:sz w:val="24"/>
          <w:szCs w:val="24"/>
        </w:rPr>
        <w:t>В целях исключения возможности признания сделки долевого участия в строительстве недействительной, одновременно с подписанием настоящего Договора предоставить Застройщику: - нотариально удостоверенное согласие супруги (супруга) на заключение Договора или (при наличии) - нотариально удостоверенную копию брачного договора (иного договора/соглашения, определяющего имущественные права и обязанности супругов) и предусматривающего права и обязанности супругов в отношении заключения сделок с недвижимостью (если Участник состоит в зарегистрированном</w:t>
      </w:r>
      <w:proofErr w:type="gramEnd"/>
      <w:r w:rsidRPr="00CE1061">
        <w:rPr>
          <w:rFonts w:ascii="Times New Roman" w:hAnsi="Times New Roman"/>
          <w:sz w:val="24"/>
          <w:szCs w:val="24"/>
        </w:rPr>
        <w:t xml:space="preserve"> </w:t>
      </w:r>
      <w:proofErr w:type="gramStart"/>
      <w:r w:rsidRPr="00CE1061">
        <w:rPr>
          <w:rFonts w:ascii="Times New Roman" w:hAnsi="Times New Roman"/>
          <w:sz w:val="24"/>
          <w:szCs w:val="24"/>
        </w:rPr>
        <w:t>браке</w:t>
      </w:r>
      <w:proofErr w:type="gramEnd"/>
      <w:r w:rsidRPr="00CE1061">
        <w:rPr>
          <w:rFonts w:ascii="Times New Roman" w:hAnsi="Times New Roman"/>
          <w:sz w:val="24"/>
          <w:szCs w:val="24"/>
        </w:rPr>
        <w:t>).</w:t>
      </w:r>
    </w:p>
    <w:p w:rsidR="00CE503D" w:rsidRDefault="00CE503D" w:rsidP="00CE503D">
      <w:pPr>
        <w:tabs>
          <w:tab w:val="left" w:pos="567"/>
          <w:tab w:val="left" w:pos="960"/>
        </w:tabs>
        <w:spacing w:before="100" w:beforeAutospacing="1" w:after="0" w:line="240" w:lineRule="auto"/>
        <w:contextualSpacing/>
        <w:jc w:val="both"/>
        <w:rPr>
          <w:rFonts w:ascii="Times New Roman" w:hAnsi="Times New Roman"/>
          <w:sz w:val="24"/>
          <w:szCs w:val="24"/>
        </w:rPr>
      </w:pPr>
      <w:r>
        <w:rPr>
          <w:rFonts w:ascii="Times New Roman" w:hAnsi="Times New Roman"/>
          <w:sz w:val="24"/>
          <w:szCs w:val="24"/>
        </w:rPr>
        <w:t xml:space="preserve">            14.13. </w:t>
      </w:r>
      <w:r w:rsidRPr="002351CC">
        <w:rPr>
          <w:rFonts w:ascii="Times New Roman" w:hAnsi="Times New Roman"/>
          <w:sz w:val="24"/>
          <w:szCs w:val="24"/>
        </w:rPr>
        <w:t>Стороны обязуются извещать друг друга об изменении своих адресов и иных реквизитов, необходимых для надлежащего исполнения настоящего Договора. Извещения об указанных изменениях должны направляться другой Стороне по почте, либо передаваться лично под роспись в письменной форме. В случае нарушения Стороной данного обязательства, исполнение обязательства другой Стороной, осуществленное в соответствии с информацией, указанной в настоящем Договоре,</w:t>
      </w:r>
      <w:r>
        <w:rPr>
          <w:rFonts w:ascii="Times New Roman" w:hAnsi="Times New Roman"/>
          <w:sz w:val="24"/>
          <w:szCs w:val="24"/>
        </w:rPr>
        <w:t xml:space="preserve"> </w:t>
      </w:r>
      <w:r w:rsidRPr="002351CC">
        <w:rPr>
          <w:rFonts w:ascii="Times New Roman" w:hAnsi="Times New Roman"/>
          <w:sz w:val="24"/>
          <w:szCs w:val="24"/>
        </w:rPr>
        <w:t>является надлежащим, а уведомления и требования доставленными, хотя бы адресат по этому адресу более не находился.</w:t>
      </w:r>
    </w:p>
    <w:p w:rsidR="00CE503D" w:rsidRPr="002351CC" w:rsidRDefault="00CE503D" w:rsidP="00CE503D">
      <w:pPr>
        <w:pStyle w:val="Default"/>
        <w:jc w:val="both"/>
        <w:rPr>
          <w:rFonts w:eastAsiaTheme="minorHAnsi"/>
        </w:rPr>
      </w:pPr>
      <w:r>
        <w:t xml:space="preserve">            </w:t>
      </w:r>
      <w:r w:rsidRPr="002351CC">
        <w:rPr>
          <w:rFonts w:eastAsiaTheme="minorHAnsi"/>
        </w:rPr>
        <w:t xml:space="preserve">14.14. За исключением случаев, предусмотренных нормами Федерального закона от 30.12.2004 № 214-ФЗ, допускается уведомление (извещение) Участника лично под роспись. </w:t>
      </w:r>
    </w:p>
    <w:p w:rsidR="00CE503D" w:rsidRPr="002351CC" w:rsidRDefault="00CE503D" w:rsidP="00CE503D">
      <w:pPr>
        <w:autoSpaceDE w:val="0"/>
        <w:autoSpaceDN w:val="0"/>
        <w:adjustRightInd w:val="0"/>
        <w:spacing w:after="0" w:line="240" w:lineRule="auto"/>
        <w:ind w:firstLine="709"/>
        <w:jc w:val="both"/>
        <w:rPr>
          <w:rFonts w:ascii="Times New Roman" w:eastAsiaTheme="minorHAnsi" w:hAnsi="Times New Roman"/>
          <w:color w:val="000000"/>
          <w:sz w:val="24"/>
          <w:szCs w:val="24"/>
          <w:lang w:eastAsia="en-US"/>
        </w:rPr>
      </w:pPr>
      <w:r w:rsidRPr="002351CC">
        <w:rPr>
          <w:rFonts w:ascii="Times New Roman" w:eastAsiaTheme="minorHAnsi" w:hAnsi="Times New Roman"/>
          <w:color w:val="000000"/>
          <w:sz w:val="24"/>
          <w:szCs w:val="24"/>
          <w:lang w:eastAsia="en-US"/>
        </w:rPr>
        <w:t>14.15. Допускается дополнительное извещение Застройщиком Участника по вопросам, связанным с исполнением Договора путем отправки сообщения на электронную почту (адрес электронной почты) либо SMS на следующий мобильный телефон Участника: 8 (</w:t>
      </w:r>
      <w:proofErr w:type="gramStart"/>
      <w:r w:rsidRPr="002351CC">
        <w:rPr>
          <w:rFonts w:ascii="Times New Roman" w:eastAsiaTheme="minorHAnsi" w:hAnsi="Times New Roman"/>
          <w:color w:val="000000"/>
          <w:sz w:val="24"/>
          <w:szCs w:val="24"/>
          <w:lang w:eastAsia="en-US"/>
        </w:rPr>
        <w:t xml:space="preserve"> )</w:t>
      </w:r>
      <w:proofErr w:type="gramEnd"/>
      <w:r w:rsidRPr="002351CC">
        <w:rPr>
          <w:rFonts w:ascii="Times New Roman" w:eastAsiaTheme="minorHAnsi" w:hAnsi="Times New Roman"/>
          <w:color w:val="000000"/>
          <w:sz w:val="24"/>
          <w:szCs w:val="24"/>
          <w:lang w:eastAsia="en-US"/>
        </w:rPr>
        <w:t xml:space="preserve"> . </w:t>
      </w:r>
    </w:p>
    <w:p w:rsidR="00CE503D" w:rsidRPr="002351CC" w:rsidRDefault="00CE503D" w:rsidP="00CE503D">
      <w:pPr>
        <w:autoSpaceDE w:val="0"/>
        <w:autoSpaceDN w:val="0"/>
        <w:adjustRightInd w:val="0"/>
        <w:spacing w:after="0" w:line="240" w:lineRule="auto"/>
        <w:jc w:val="both"/>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 xml:space="preserve">           </w:t>
      </w:r>
      <w:r w:rsidRPr="002351CC">
        <w:rPr>
          <w:rFonts w:ascii="Times New Roman" w:eastAsiaTheme="minorHAnsi" w:hAnsi="Times New Roman"/>
          <w:color w:val="000000"/>
          <w:sz w:val="24"/>
          <w:szCs w:val="24"/>
          <w:lang w:eastAsia="en-US"/>
        </w:rPr>
        <w:t xml:space="preserve">Участник долевого строительства обязан не реже одного раза в неделю проверять на наличие уведомлений, писем и иных документов, в рамках настоящего договора, от Застройщика - электронную почту, </w:t>
      </w:r>
      <w:proofErr w:type="spellStart"/>
      <w:r w:rsidRPr="002351CC">
        <w:rPr>
          <w:rFonts w:ascii="Times New Roman" w:eastAsiaTheme="minorHAnsi" w:hAnsi="Times New Roman"/>
          <w:color w:val="000000"/>
          <w:sz w:val="24"/>
          <w:szCs w:val="24"/>
          <w:lang w:eastAsia="en-US"/>
        </w:rPr>
        <w:t>смс</w:t>
      </w:r>
      <w:proofErr w:type="spellEnd"/>
      <w:r w:rsidRPr="002351CC">
        <w:rPr>
          <w:rFonts w:ascii="Times New Roman" w:eastAsiaTheme="minorHAnsi" w:hAnsi="Times New Roman"/>
          <w:color w:val="000000"/>
          <w:sz w:val="24"/>
          <w:szCs w:val="24"/>
          <w:lang w:eastAsia="en-US"/>
        </w:rPr>
        <w:t xml:space="preserve"> уведомления и сайт Застройщика, указанные в настоящем договоре. </w:t>
      </w:r>
      <w:r w:rsidRPr="002351CC">
        <w:rPr>
          <w:rFonts w:ascii="Times New Roman" w:eastAsiaTheme="minorHAnsi" w:hAnsi="Times New Roman"/>
          <w:color w:val="000000"/>
          <w:sz w:val="24"/>
          <w:szCs w:val="24"/>
          <w:lang w:eastAsia="en-US"/>
        </w:rPr>
        <w:lastRenderedPageBreak/>
        <w:t xml:space="preserve">Несвоевременная проверка Участником долевого строительства электронной почты, сайта Застройщика, просмотра </w:t>
      </w:r>
      <w:proofErr w:type="spellStart"/>
      <w:r w:rsidRPr="002351CC">
        <w:rPr>
          <w:rFonts w:ascii="Times New Roman" w:eastAsiaTheme="minorHAnsi" w:hAnsi="Times New Roman"/>
          <w:color w:val="000000"/>
          <w:sz w:val="24"/>
          <w:szCs w:val="24"/>
          <w:lang w:eastAsia="en-US"/>
        </w:rPr>
        <w:t>смс</w:t>
      </w:r>
      <w:proofErr w:type="spellEnd"/>
      <w:r w:rsidRPr="002351CC">
        <w:rPr>
          <w:rFonts w:ascii="Times New Roman" w:eastAsiaTheme="minorHAnsi" w:hAnsi="Times New Roman"/>
          <w:color w:val="000000"/>
          <w:sz w:val="24"/>
          <w:szCs w:val="24"/>
          <w:lang w:eastAsia="en-US"/>
        </w:rPr>
        <w:t xml:space="preserve"> уведомлений, почтового ящика или иного места хранения корреспонденции не может служить основанием для освобождения от ответственности Участника долевого строительства. </w:t>
      </w:r>
    </w:p>
    <w:p w:rsidR="00CE503D" w:rsidRPr="002351CC" w:rsidRDefault="00CE503D" w:rsidP="00CE503D">
      <w:pPr>
        <w:tabs>
          <w:tab w:val="left" w:pos="567"/>
          <w:tab w:val="left" w:pos="960"/>
        </w:tabs>
        <w:spacing w:before="100" w:beforeAutospacing="1" w:after="0" w:line="240" w:lineRule="auto"/>
        <w:ind w:firstLine="709"/>
        <w:contextualSpacing/>
        <w:jc w:val="both"/>
        <w:rPr>
          <w:rFonts w:ascii="Times New Roman" w:hAnsi="Times New Roman"/>
          <w:sz w:val="24"/>
          <w:szCs w:val="24"/>
        </w:rPr>
      </w:pPr>
      <w:r w:rsidRPr="002351CC">
        <w:rPr>
          <w:rFonts w:ascii="Times New Roman" w:eastAsiaTheme="minorHAnsi" w:hAnsi="Times New Roman"/>
          <w:color w:val="000000"/>
          <w:sz w:val="24"/>
          <w:szCs w:val="24"/>
          <w:lang w:eastAsia="en-US"/>
        </w:rPr>
        <w:t>14.1</w:t>
      </w:r>
      <w:r>
        <w:rPr>
          <w:rFonts w:ascii="Times New Roman" w:eastAsiaTheme="minorHAnsi" w:hAnsi="Times New Roman"/>
          <w:color w:val="000000"/>
          <w:sz w:val="24"/>
          <w:szCs w:val="24"/>
          <w:lang w:eastAsia="en-US"/>
        </w:rPr>
        <w:t>6</w:t>
      </w:r>
      <w:r w:rsidRPr="002351CC">
        <w:rPr>
          <w:rFonts w:ascii="Times New Roman" w:eastAsiaTheme="minorHAnsi" w:hAnsi="Times New Roman"/>
          <w:color w:val="000000"/>
          <w:sz w:val="24"/>
          <w:szCs w:val="24"/>
          <w:lang w:eastAsia="en-US"/>
        </w:rPr>
        <w:t>. Положения настоящего договора, а также вся информация, полученная Сторонами в связи с его исполнением, являются конфиденциальными и не подлежат разглашению третьим лицам без согласия другой Стороны, за исключением случаев, когда обязанность предоставления информации третьим лицам прямо предусмотрена действующим законодательством Российской Федерации.</w:t>
      </w:r>
    </w:p>
    <w:p w:rsidR="00CE503D" w:rsidRPr="00CE1061" w:rsidRDefault="00CE503D" w:rsidP="00CE503D">
      <w:pPr>
        <w:tabs>
          <w:tab w:val="left" w:pos="567"/>
          <w:tab w:val="left" w:pos="960"/>
        </w:tabs>
        <w:spacing w:before="100" w:beforeAutospacing="1" w:after="0" w:line="240" w:lineRule="auto"/>
        <w:ind w:firstLine="709"/>
        <w:contextualSpacing/>
        <w:jc w:val="both"/>
        <w:rPr>
          <w:rFonts w:ascii="Times New Roman" w:hAnsi="Times New Roman"/>
          <w:sz w:val="24"/>
          <w:szCs w:val="24"/>
        </w:rPr>
      </w:pPr>
    </w:p>
    <w:p w:rsidR="00CE503D" w:rsidRPr="00CE1061" w:rsidRDefault="00CE503D" w:rsidP="00CE503D">
      <w:pPr>
        <w:spacing w:after="0" w:line="240" w:lineRule="auto"/>
        <w:ind w:left="709"/>
        <w:jc w:val="both"/>
        <w:rPr>
          <w:rFonts w:ascii="Times New Roman" w:hAnsi="Times New Roman"/>
          <w:b/>
          <w:sz w:val="24"/>
          <w:szCs w:val="24"/>
        </w:rPr>
      </w:pPr>
      <w:r w:rsidRPr="00CE1061">
        <w:rPr>
          <w:rFonts w:ascii="Times New Roman" w:hAnsi="Times New Roman"/>
          <w:b/>
          <w:sz w:val="24"/>
          <w:szCs w:val="24"/>
        </w:rPr>
        <w:t>15.  РАСТОРЖЕНИЕ ДОГОВОРА</w:t>
      </w:r>
    </w:p>
    <w:p w:rsidR="00CE503D" w:rsidRPr="00CE1061" w:rsidRDefault="00CE503D" w:rsidP="00CE503D">
      <w:pPr>
        <w:tabs>
          <w:tab w:val="left" w:pos="567"/>
        </w:tabs>
        <w:spacing w:after="0" w:line="240" w:lineRule="auto"/>
        <w:ind w:firstLine="709"/>
        <w:contextualSpacing/>
        <w:jc w:val="both"/>
        <w:rPr>
          <w:rFonts w:ascii="Times New Roman" w:hAnsi="Times New Roman"/>
          <w:sz w:val="24"/>
          <w:szCs w:val="24"/>
        </w:rPr>
      </w:pPr>
      <w:r w:rsidRPr="00CE1061">
        <w:rPr>
          <w:rFonts w:ascii="Times New Roman" w:hAnsi="Times New Roman"/>
          <w:sz w:val="24"/>
          <w:szCs w:val="24"/>
        </w:rPr>
        <w:t>15.1. Расторжение Договора производится в соответствии с нормами действующего Федерального закона №214-ФЗ от 30.12.2004.</w:t>
      </w:r>
    </w:p>
    <w:p w:rsidR="00CE503D" w:rsidRPr="00CE1061" w:rsidRDefault="00CE503D" w:rsidP="00CE503D">
      <w:pPr>
        <w:tabs>
          <w:tab w:val="left" w:pos="567"/>
        </w:tabs>
        <w:spacing w:after="0" w:line="240" w:lineRule="auto"/>
        <w:ind w:firstLine="709"/>
        <w:contextualSpacing/>
        <w:jc w:val="both"/>
        <w:rPr>
          <w:rFonts w:ascii="Times New Roman" w:hAnsi="Times New Roman"/>
          <w:sz w:val="24"/>
          <w:szCs w:val="24"/>
        </w:rPr>
      </w:pPr>
      <w:r w:rsidRPr="00CE1061">
        <w:rPr>
          <w:rFonts w:ascii="Times New Roman" w:hAnsi="Times New Roman"/>
          <w:sz w:val="24"/>
          <w:szCs w:val="24"/>
        </w:rPr>
        <w:t xml:space="preserve">15.2. В случае одностороннего отказа одной из Сторон по основаниям, предусмотренным законодательством, от исполнения настоящего договора Договор считается расторгнутым с момента государственной регистрации соглашения о расторжении договора. </w:t>
      </w:r>
    </w:p>
    <w:p w:rsidR="00CE503D" w:rsidRPr="00CE1061" w:rsidRDefault="00CE503D" w:rsidP="00CE503D">
      <w:pPr>
        <w:spacing w:after="0" w:line="240" w:lineRule="auto"/>
        <w:ind w:firstLine="709"/>
        <w:jc w:val="both"/>
        <w:rPr>
          <w:rFonts w:ascii="Times New Roman" w:hAnsi="Times New Roman"/>
          <w:sz w:val="24"/>
          <w:szCs w:val="24"/>
        </w:rPr>
      </w:pPr>
      <w:r w:rsidRPr="00CE1061">
        <w:rPr>
          <w:rFonts w:ascii="Times New Roman" w:hAnsi="Times New Roman"/>
          <w:sz w:val="24"/>
          <w:szCs w:val="24"/>
        </w:rPr>
        <w:t xml:space="preserve">15.3. </w:t>
      </w:r>
      <w:proofErr w:type="gramStart"/>
      <w:r w:rsidRPr="00CE1061">
        <w:rPr>
          <w:rFonts w:ascii="Times New Roman" w:hAnsi="Times New Roman"/>
          <w:sz w:val="24"/>
          <w:szCs w:val="24"/>
        </w:rPr>
        <w:t>В случае расторжения Договора участия в долевом строительстве, денежные средства должны быть возвращены Участнику долевого строительства путем перечисления их на личный счет Участника долевого строительства открытый в Банке, с обязательным уведомлением застройщиком/дольщиком - Банка о возврате средств не менее чем за 5 рабочих дней до их отправки.</w:t>
      </w:r>
      <w:proofErr w:type="gramEnd"/>
    </w:p>
    <w:p w:rsidR="00CE503D" w:rsidRPr="00CE1061" w:rsidRDefault="00CE503D" w:rsidP="00CE503D">
      <w:pPr>
        <w:autoSpaceDE w:val="0"/>
        <w:autoSpaceDN w:val="0"/>
        <w:adjustRightInd w:val="0"/>
        <w:spacing w:after="0" w:line="240" w:lineRule="auto"/>
        <w:ind w:firstLine="709"/>
        <w:jc w:val="both"/>
        <w:rPr>
          <w:rFonts w:ascii="Times New Roman" w:hAnsi="Times New Roman"/>
          <w:bCs/>
          <w:sz w:val="24"/>
          <w:szCs w:val="24"/>
        </w:rPr>
      </w:pPr>
      <w:r w:rsidRPr="00CE1061">
        <w:rPr>
          <w:rFonts w:ascii="Times New Roman" w:hAnsi="Times New Roman"/>
          <w:bCs/>
          <w:sz w:val="24"/>
          <w:szCs w:val="24"/>
        </w:rPr>
        <w:t>15.4. Действие настоящего Договора прекращается с момента выполнения Сторонами своих обязательств, предусмотренных настоящим Договором, а именно ввода Дома в эксплуатацию, государственной регистрации права собственности Участника долевого строительства на объект долевого строительства, согласно условиям настоящего Договора, и полного расчета между Сторонами.</w:t>
      </w:r>
    </w:p>
    <w:p w:rsidR="00CE503D" w:rsidRPr="00CE1061" w:rsidRDefault="00CE503D" w:rsidP="00CE503D">
      <w:pPr>
        <w:autoSpaceDE w:val="0"/>
        <w:autoSpaceDN w:val="0"/>
        <w:adjustRightInd w:val="0"/>
        <w:spacing w:after="0" w:line="240" w:lineRule="auto"/>
        <w:ind w:firstLine="709"/>
        <w:jc w:val="both"/>
        <w:rPr>
          <w:rFonts w:ascii="Times New Roman" w:hAnsi="Times New Roman"/>
          <w:bCs/>
          <w:sz w:val="24"/>
          <w:szCs w:val="24"/>
        </w:rPr>
      </w:pPr>
      <w:r w:rsidRPr="00CE1061">
        <w:rPr>
          <w:rFonts w:ascii="Times New Roman" w:hAnsi="Times New Roman"/>
          <w:bCs/>
          <w:sz w:val="24"/>
          <w:szCs w:val="24"/>
        </w:rPr>
        <w:t>15.5. Участник долевого строительства в одностороннем порядке вправе отказаться от исполнения Договора в случае:</w:t>
      </w:r>
    </w:p>
    <w:p w:rsidR="00CE503D" w:rsidRPr="00CE1061" w:rsidRDefault="00CE503D" w:rsidP="00CE503D">
      <w:pPr>
        <w:autoSpaceDE w:val="0"/>
        <w:autoSpaceDN w:val="0"/>
        <w:adjustRightInd w:val="0"/>
        <w:spacing w:after="0" w:line="240" w:lineRule="auto"/>
        <w:ind w:firstLine="709"/>
        <w:jc w:val="both"/>
        <w:rPr>
          <w:rFonts w:ascii="Times New Roman" w:hAnsi="Times New Roman"/>
          <w:bCs/>
          <w:sz w:val="24"/>
          <w:szCs w:val="24"/>
        </w:rPr>
      </w:pPr>
      <w:r w:rsidRPr="00CE1061">
        <w:rPr>
          <w:rFonts w:ascii="Times New Roman" w:hAnsi="Times New Roman"/>
          <w:bCs/>
          <w:sz w:val="24"/>
          <w:szCs w:val="24"/>
        </w:rPr>
        <w:t>- неисполнения Застройщиком обязательства по передаче объекта долевого строительства в установленный Договором срок, превышающий установленный настоящим Договором на 2 (два) месяца;</w:t>
      </w:r>
    </w:p>
    <w:p w:rsidR="00CE503D" w:rsidRPr="00CE1061" w:rsidRDefault="00CE503D" w:rsidP="00CE503D">
      <w:pPr>
        <w:autoSpaceDE w:val="0"/>
        <w:autoSpaceDN w:val="0"/>
        <w:adjustRightInd w:val="0"/>
        <w:spacing w:after="0" w:line="240" w:lineRule="auto"/>
        <w:ind w:firstLine="709"/>
        <w:jc w:val="both"/>
        <w:rPr>
          <w:rFonts w:ascii="Times New Roman" w:hAnsi="Times New Roman"/>
          <w:bCs/>
          <w:sz w:val="24"/>
          <w:szCs w:val="24"/>
        </w:rPr>
      </w:pPr>
      <w:r w:rsidRPr="00CE1061">
        <w:rPr>
          <w:rFonts w:ascii="Times New Roman" w:hAnsi="Times New Roman"/>
          <w:bCs/>
          <w:sz w:val="24"/>
          <w:szCs w:val="24"/>
        </w:rPr>
        <w:t xml:space="preserve">- неисполнения Застройщиком обязанностей, предусмотренных </w:t>
      </w:r>
      <w:hyperlink r:id="rId11" w:history="1">
        <w:r w:rsidRPr="00CE1061">
          <w:rPr>
            <w:rFonts w:ascii="Times New Roman" w:hAnsi="Times New Roman"/>
            <w:bCs/>
            <w:sz w:val="24"/>
            <w:szCs w:val="24"/>
          </w:rPr>
          <w:t>п. 6.6</w:t>
        </w:r>
      </w:hyperlink>
      <w:r w:rsidRPr="00CE1061">
        <w:rPr>
          <w:rFonts w:ascii="Times New Roman" w:hAnsi="Times New Roman"/>
          <w:bCs/>
          <w:sz w:val="24"/>
          <w:szCs w:val="24"/>
        </w:rPr>
        <w:t xml:space="preserve"> настоящего договора;</w:t>
      </w:r>
    </w:p>
    <w:p w:rsidR="00CE503D" w:rsidRPr="00CE1061" w:rsidRDefault="00CE503D" w:rsidP="00CE503D">
      <w:pPr>
        <w:autoSpaceDE w:val="0"/>
        <w:autoSpaceDN w:val="0"/>
        <w:adjustRightInd w:val="0"/>
        <w:spacing w:after="0" w:line="240" w:lineRule="auto"/>
        <w:ind w:firstLine="709"/>
        <w:jc w:val="both"/>
        <w:rPr>
          <w:rFonts w:ascii="Times New Roman" w:hAnsi="Times New Roman"/>
          <w:sz w:val="24"/>
          <w:szCs w:val="24"/>
        </w:rPr>
      </w:pPr>
      <w:r w:rsidRPr="00CE1061">
        <w:rPr>
          <w:rFonts w:ascii="Times New Roman" w:hAnsi="Times New Roman"/>
          <w:bCs/>
          <w:sz w:val="24"/>
          <w:szCs w:val="24"/>
        </w:rPr>
        <w:t>- существенного нарушения требований к качеству объекта долевого строительства</w:t>
      </w:r>
      <w:r w:rsidRPr="00CE1061">
        <w:rPr>
          <w:rFonts w:ascii="Times New Roman" w:hAnsi="Times New Roman"/>
          <w:sz w:val="24"/>
          <w:szCs w:val="24"/>
        </w:rPr>
        <w:t xml:space="preserve"> и потребовать возврата денежных средств внесенных по договору, в соответствии с </w:t>
      </w:r>
      <w:hyperlink r:id="rId12" w:history="1">
        <w:proofErr w:type="gramStart"/>
        <w:r w:rsidRPr="00CE1061">
          <w:rPr>
            <w:rFonts w:ascii="Times New Roman" w:hAnsi="Times New Roman"/>
            <w:sz w:val="24"/>
            <w:szCs w:val="24"/>
          </w:rPr>
          <w:t>ч</w:t>
        </w:r>
        <w:proofErr w:type="gramEnd"/>
        <w:r w:rsidRPr="00CE1061">
          <w:rPr>
            <w:rFonts w:ascii="Times New Roman" w:hAnsi="Times New Roman"/>
            <w:sz w:val="24"/>
            <w:szCs w:val="24"/>
          </w:rPr>
          <w:t>. 2 ст. 9</w:t>
        </w:r>
      </w:hyperlink>
      <w:r w:rsidRPr="00CE1061">
        <w:rPr>
          <w:rFonts w:ascii="Times New Roman" w:hAnsi="Times New Roman"/>
          <w:sz w:val="24"/>
          <w:szCs w:val="24"/>
        </w:rPr>
        <w:t xml:space="preserve"> Федерального закона № 214-ФЗ;</w:t>
      </w:r>
    </w:p>
    <w:p w:rsidR="00CE503D" w:rsidRPr="00CE1061" w:rsidRDefault="00CE503D" w:rsidP="00CE503D">
      <w:pPr>
        <w:autoSpaceDE w:val="0"/>
        <w:autoSpaceDN w:val="0"/>
        <w:adjustRightInd w:val="0"/>
        <w:spacing w:after="0" w:line="240" w:lineRule="auto"/>
        <w:ind w:firstLine="709"/>
        <w:jc w:val="both"/>
        <w:rPr>
          <w:rFonts w:ascii="Times New Roman" w:eastAsiaTheme="minorHAnsi" w:hAnsi="Times New Roman"/>
          <w:sz w:val="24"/>
          <w:szCs w:val="24"/>
          <w:lang w:eastAsia="en-US"/>
        </w:rPr>
      </w:pPr>
      <w:proofErr w:type="gramStart"/>
      <w:r w:rsidRPr="00CE1061">
        <w:rPr>
          <w:rFonts w:ascii="Times New Roman" w:hAnsi="Times New Roman"/>
          <w:bCs/>
          <w:sz w:val="24"/>
          <w:szCs w:val="24"/>
        </w:rPr>
        <w:t xml:space="preserve">- </w:t>
      </w:r>
      <w:r w:rsidRPr="00CE1061">
        <w:rPr>
          <w:rFonts w:ascii="Times New Roman" w:eastAsiaTheme="minorHAnsi" w:hAnsi="Times New Roman"/>
          <w:sz w:val="24"/>
          <w:szCs w:val="24"/>
          <w:lang w:eastAsia="en-US"/>
        </w:rPr>
        <w:t>наличие требования кредитора о досрочном исполнении застройщиком обязательств по кредитному договору (договору займа) и об обращении взыскания на земельный участок, принадлежащий застройщику на праве собственности, или право аренды, право субаренды указанного земельного участка и строящихся (создаваемых) на этом земельном участке многоквартирного дома и (или) иного объекта недвижимости, являющихся предметом залога (ипотеки), обеспечивающим исполнение соответствующего договора, в предусмотренных законом, кредитным договором</w:t>
      </w:r>
      <w:proofErr w:type="gramEnd"/>
      <w:r w:rsidRPr="00CE1061">
        <w:rPr>
          <w:rFonts w:ascii="Times New Roman" w:eastAsiaTheme="minorHAnsi" w:hAnsi="Times New Roman"/>
          <w:sz w:val="24"/>
          <w:szCs w:val="24"/>
          <w:lang w:eastAsia="en-US"/>
        </w:rPr>
        <w:t xml:space="preserve"> (договором займа) и (или) договором залога (ипотеки) </w:t>
      </w:r>
      <w:proofErr w:type="gramStart"/>
      <w:r w:rsidRPr="00CE1061">
        <w:rPr>
          <w:rFonts w:ascii="Times New Roman" w:eastAsiaTheme="minorHAnsi" w:hAnsi="Times New Roman"/>
          <w:sz w:val="24"/>
          <w:szCs w:val="24"/>
          <w:lang w:eastAsia="en-US"/>
        </w:rPr>
        <w:t>случаях</w:t>
      </w:r>
      <w:proofErr w:type="gramEnd"/>
      <w:r w:rsidRPr="00CE1061">
        <w:rPr>
          <w:rFonts w:ascii="Times New Roman" w:eastAsiaTheme="minorHAnsi" w:hAnsi="Times New Roman"/>
          <w:sz w:val="24"/>
          <w:szCs w:val="24"/>
          <w:lang w:eastAsia="en-US"/>
        </w:rPr>
        <w:t>;</w:t>
      </w:r>
    </w:p>
    <w:p w:rsidR="00CE503D" w:rsidRPr="00CE1061" w:rsidRDefault="00CE503D" w:rsidP="00CE503D">
      <w:pPr>
        <w:autoSpaceDE w:val="0"/>
        <w:autoSpaceDN w:val="0"/>
        <w:adjustRightInd w:val="0"/>
        <w:spacing w:after="0" w:line="240" w:lineRule="auto"/>
        <w:ind w:firstLine="708"/>
        <w:jc w:val="both"/>
        <w:rPr>
          <w:rFonts w:ascii="Times New Roman" w:eastAsiaTheme="minorHAnsi" w:hAnsi="Times New Roman"/>
          <w:sz w:val="24"/>
          <w:szCs w:val="24"/>
          <w:lang w:eastAsia="en-US"/>
        </w:rPr>
      </w:pPr>
      <w:r w:rsidRPr="00CE1061">
        <w:rPr>
          <w:rFonts w:ascii="Times New Roman" w:eastAsiaTheme="minorHAnsi" w:hAnsi="Times New Roman"/>
          <w:sz w:val="24"/>
          <w:szCs w:val="24"/>
          <w:lang w:eastAsia="en-US"/>
        </w:rPr>
        <w:t xml:space="preserve">- признание застройщика банкротом и открытие конкурсного производства в соответствии с Федеральным </w:t>
      </w:r>
      <w:hyperlink r:id="rId13" w:history="1">
        <w:r w:rsidRPr="00DD7D06">
          <w:rPr>
            <w:rFonts w:ascii="Times New Roman" w:eastAsiaTheme="minorHAnsi" w:hAnsi="Times New Roman"/>
            <w:sz w:val="24"/>
            <w:szCs w:val="24"/>
            <w:lang w:eastAsia="en-US"/>
          </w:rPr>
          <w:t>законом</w:t>
        </w:r>
      </w:hyperlink>
      <w:r w:rsidRPr="00CE1061">
        <w:rPr>
          <w:rFonts w:ascii="Times New Roman" w:eastAsiaTheme="minorHAnsi" w:hAnsi="Times New Roman"/>
          <w:sz w:val="24"/>
          <w:szCs w:val="24"/>
          <w:lang w:eastAsia="en-US"/>
        </w:rPr>
        <w:t xml:space="preserve"> от 26 октября 2002 года N 127-ФЗ "О несостоятельности (банкротстве)";</w:t>
      </w:r>
    </w:p>
    <w:p w:rsidR="00CE503D" w:rsidRPr="00CE1061" w:rsidRDefault="00CE503D" w:rsidP="00CE503D">
      <w:pPr>
        <w:autoSpaceDE w:val="0"/>
        <w:autoSpaceDN w:val="0"/>
        <w:adjustRightInd w:val="0"/>
        <w:spacing w:after="0" w:line="240" w:lineRule="auto"/>
        <w:ind w:firstLine="709"/>
        <w:jc w:val="both"/>
        <w:rPr>
          <w:rFonts w:ascii="Times New Roman" w:hAnsi="Times New Roman"/>
          <w:sz w:val="24"/>
          <w:szCs w:val="24"/>
        </w:rPr>
      </w:pPr>
      <w:r w:rsidRPr="00CE1061">
        <w:rPr>
          <w:rFonts w:ascii="Times New Roman" w:eastAsiaTheme="minorHAnsi" w:hAnsi="Times New Roman"/>
          <w:sz w:val="24"/>
          <w:szCs w:val="24"/>
          <w:lang w:eastAsia="en-US"/>
        </w:rPr>
        <w:t>-  вступление в силу решения арбитражного суда о ликвидации юридического лица – застройщика.</w:t>
      </w:r>
    </w:p>
    <w:p w:rsidR="00CE503D" w:rsidRPr="00CE1061" w:rsidRDefault="00CE503D" w:rsidP="00CE503D">
      <w:pPr>
        <w:autoSpaceDE w:val="0"/>
        <w:autoSpaceDN w:val="0"/>
        <w:adjustRightInd w:val="0"/>
        <w:spacing w:after="0" w:line="240" w:lineRule="auto"/>
        <w:ind w:firstLine="709"/>
        <w:jc w:val="both"/>
        <w:rPr>
          <w:rFonts w:ascii="Times New Roman" w:hAnsi="Times New Roman"/>
          <w:bCs/>
          <w:sz w:val="24"/>
          <w:szCs w:val="24"/>
        </w:rPr>
      </w:pPr>
      <w:r w:rsidRPr="00CE1061">
        <w:rPr>
          <w:rFonts w:ascii="Times New Roman" w:hAnsi="Times New Roman"/>
          <w:bCs/>
          <w:sz w:val="24"/>
          <w:szCs w:val="24"/>
        </w:rPr>
        <w:t xml:space="preserve">15.6. По требованию Участника долевого строительства </w:t>
      </w:r>
      <w:proofErr w:type="gramStart"/>
      <w:r w:rsidRPr="00CE1061">
        <w:rPr>
          <w:rFonts w:ascii="Times New Roman" w:hAnsi="Times New Roman"/>
          <w:bCs/>
          <w:sz w:val="24"/>
          <w:szCs w:val="24"/>
        </w:rPr>
        <w:t>Договор</w:t>
      </w:r>
      <w:proofErr w:type="gramEnd"/>
      <w:r w:rsidRPr="00CE1061">
        <w:rPr>
          <w:rFonts w:ascii="Times New Roman" w:hAnsi="Times New Roman"/>
          <w:bCs/>
          <w:sz w:val="24"/>
          <w:szCs w:val="24"/>
        </w:rPr>
        <w:t xml:space="preserve"> может быть расторгнут в судебном порядке в случае:</w:t>
      </w:r>
    </w:p>
    <w:p w:rsidR="00CE503D" w:rsidRPr="00CE1061" w:rsidRDefault="00CE503D" w:rsidP="00CE503D">
      <w:pPr>
        <w:autoSpaceDE w:val="0"/>
        <w:autoSpaceDN w:val="0"/>
        <w:adjustRightInd w:val="0"/>
        <w:spacing w:after="0" w:line="240" w:lineRule="auto"/>
        <w:ind w:firstLine="709"/>
        <w:jc w:val="both"/>
        <w:rPr>
          <w:rFonts w:ascii="Times New Roman" w:hAnsi="Times New Roman"/>
          <w:bCs/>
          <w:sz w:val="24"/>
          <w:szCs w:val="24"/>
        </w:rPr>
      </w:pPr>
      <w:r w:rsidRPr="00CE1061">
        <w:rPr>
          <w:rFonts w:ascii="Times New Roman" w:hAnsi="Times New Roman"/>
          <w:bCs/>
          <w:sz w:val="24"/>
          <w:szCs w:val="24"/>
        </w:rPr>
        <w:t>- прекращения или приостановления строительства Дома, при наличии обстоятельств, очевидно свидетельствующих о том, что в предусмотренный Договором срок объект долевого строительства не будет передан Участнику долевого строительства;</w:t>
      </w:r>
    </w:p>
    <w:p w:rsidR="00CE503D" w:rsidRPr="00CE1061" w:rsidRDefault="00CE503D" w:rsidP="00CE503D">
      <w:pPr>
        <w:autoSpaceDE w:val="0"/>
        <w:autoSpaceDN w:val="0"/>
        <w:adjustRightInd w:val="0"/>
        <w:spacing w:after="0" w:line="240" w:lineRule="auto"/>
        <w:ind w:firstLine="709"/>
        <w:jc w:val="both"/>
        <w:rPr>
          <w:rFonts w:ascii="Times New Roman" w:hAnsi="Times New Roman"/>
          <w:bCs/>
          <w:sz w:val="24"/>
          <w:szCs w:val="24"/>
        </w:rPr>
      </w:pPr>
      <w:r w:rsidRPr="00CE1061">
        <w:rPr>
          <w:rFonts w:ascii="Times New Roman" w:hAnsi="Times New Roman"/>
          <w:bCs/>
          <w:sz w:val="24"/>
          <w:szCs w:val="24"/>
        </w:rPr>
        <w:t>- существенного изменения проектной документации строящегося Дома, в состав которого входит объект долевого строительства, в том числе существенного изменения размера Квартиры, более</w:t>
      </w:r>
      <w:proofErr w:type="gramStart"/>
      <w:r w:rsidRPr="00CE1061">
        <w:rPr>
          <w:rFonts w:ascii="Times New Roman" w:hAnsi="Times New Roman"/>
          <w:bCs/>
          <w:sz w:val="24"/>
          <w:szCs w:val="24"/>
        </w:rPr>
        <w:t>,</w:t>
      </w:r>
      <w:proofErr w:type="gramEnd"/>
      <w:r w:rsidRPr="00CE1061">
        <w:rPr>
          <w:rFonts w:ascii="Times New Roman" w:hAnsi="Times New Roman"/>
          <w:bCs/>
          <w:sz w:val="24"/>
          <w:szCs w:val="24"/>
        </w:rPr>
        <w:t xml:space="preserve"> чем на 5 (пять) процентов от указанной приведенной площади Объекта;</w:t>
      </w:r>
    </w:p>
    <w:p w:rsidR="00CE503D" w:rsidRPr="00CE1061" w:rsidRDefault="00CE503D" w:rsidP="00CE503D">
      <w:pPr>
        <w:autoSpaceDE w:val="0"/>
        <w:autoSpaceDN w:val="0"/>
        <w:adjustRightInd w:val="0"/>
        <w:spacing w:after="0" w:line="240" w:lineRule="auto"/>
        <w:ind w:firstLine="709"/>
        <w:jc w:val="both"/>
        <w:rPr>
          <w:rFonts w:ascii="Times New Roman" w:hAnsi="Times New Roman"/>
          <w:bCs/>
          <w:sz w:val="24"/>
          <w:szCs w:val="24"/>
        </w:rPr>
      </w:pPr>
      <w:r w:rsidRPr="00CE1061">
        <w:rPr>
          <w:rFonts w:ascii="Times New Roman" w:hAnsi="Times New Roman"/>
          <w:bCs/>
          <w:sz w:val="24"/>
          <w:szCs w:val="24"/>
        </w:rPr>
        <w:t>- изменения назначения общего имущества и (или) нежилых помещений, входящих в состав МКД.</w:t>
      </w:r>
    </w:p>
    <w:p w:rsidR="00CE503D" w:rsidRPr="00CE1061" w:rsidRDefault="00CE503D" w:rsidP="00CE503D">
      <w:pPr>
        <w:autoSpaceDE w:val="0"/>
        <w:autoSpaceDN w:val="0"/>
        <w:adjustRightInd w:val="0"/>
        <w:spacing w:after="0" w:line="240" w:lineRule="auto"/>
        <w:ind w:firstLine="709"/>
        <w:jc w:val="both"/>
        <w:rPr>
          <w:rFonts w:ascii="Times New Roman" w:hAnsi="Times New Roman"/>
          <w:bCs/>
          <w:sz w:val="24"/>
          <w:szCs w:val="24"/>
        </w:rPr>
      </w:pPr>
      <w:r w:rsidRPr="00CE1061">
        <w:rPr>
          <w:rFonts w:ascii="Times New Roman" w:hAnsi="Times New Roman"/>
          <w:bCs/>
          <w:sz w:val="24"/>
          <w:szCs w:val="24"/>
        </w:rPr>
        <w:lastRenderedPageBreak/>
        <w:t>15.7. Застройщик имеет право в одностороннем порядке</w:t>
      </w:r>
      <w:r>
        <w:rPr>
          <w:rFonts w:ascii="Times New Roman" w:hAnsi="Times New Roman"/>
          <w:bCs/>
          <w:sz w:val="24"/>
          <w:szCs w:val="24"/>
        </w:rPr>
        <w:t>, без обращения в суд,</w:t>
      </w:r>
      <w:r w:rsidRPr="00CE1061">
        <w:rPr>
          <w:rFonts w:ascii="Times New Roman" w:hAnsi="Times New Roman"/>
          <w:bCs/>
          <w:sz w:val="24"/>
          <w:szCs w:val="24"/>
        </w:rPr>
        <w:t xml:space="preserve"> расторгнуть настоящий Договор в случаях:</w:t>
      </w:r>
    </w:p>
    <w:p w:rsidR="00CE503D" w:rsidRPr="00CE1061" w:rsidRDefault="00CE503D" w:rsidP="00CE503D">
      <w:pPr>
        <w:autoSpaceDE w:val="0"/>
        <w:autoSpaceDN w:val="0"/>
        <w:adjustRightInd w:val="0"/>
        <w:spacing w:after="0" w:line="240" w:lineRule="auto"/>
        <w:ind w:firstLine="708"/>
        <w:jc w:val="both"/>
        <w:rPr>
          <w:rFonts w:ascii="Times New Roman" w:hAnsi="Times New Roman"/>
          <w:bCs/>
          <w:sz w:val="24"/>
          <w:szCs w:val="24"/>
        </w:rPr>
      </w:pPr>
      <w:r w:rsidRPr="00CE1061">
        <w:rPr>
          <w:rFonts w:ascii="Times New Roman" w:hAnsi="Times New Roman"/>
          <w:bCs/>
          <w:sz w:val="24"/>
          <w:szCs w:val="24"/>
        </w:rPr>
        <w:t>- систематического нарушения Участником долевого строительства сроков внесения платежей, указанных в графике платежей, то есть нарушения срока внесения платежа более чем 3 (три) раза в течение 12 (двенадцати) месяцев или просрочки внесения платежа в течение более чем 2 (два) месяца (при внесении платежей по Графику);</w:t>
      </w:r>
    </w:p>
    <w:p w:rsidR="00CE503D" w:rsidRPr="00CE1061" w:rsidRDefault="00CE503D" w:rsidP="00CE503D">
      <w:pPr>
        <w:autoSpaceDE w:val="0"/>
        <w:autoSpaceDN w:val="0"/>
        <w:adjustRightInd w:val="0"/>
        <w:spacing w:after="0" w:line="240" w:lineRule="auto"/>
        <w:ind w:firstLine="709"/>
        <w:jc w:val="both"/>
        <w:rPr>
          <w:rFonts w:ascii="Times New Roman" w:hAnsi="Times New Roman"/>
          <w:bCs/>
          <w:sz w:val="24"/>
          <w:szCs w:val="24"/>
        </w:rPr>
      </w:pPr>
      <w:r w:rsidRPr="00CE1061">
        <w:rPr>
          <w:rFonts w:ascii="Times New Roman" w:hAnsi="Times New Roman"/>
          <w:bCs/>
          <w:sz w:val="24"/>
          <w:szCs w:val="24"/>
        </w:rPr>
        <w:t>- если просрочка внесения платежа составила более чем два месяца (при единовременном внесении платежа).</w:t>
      </w:r>
    </w:p>
    <w:p w:rsidR="00CE503D" w:rsidRPr="00CE1061" w:rsidRDefault="00CE503D" w:rsidP="00CE503D">
      <w:pPr>
        <w:autoSpaceDE w:val="0"/>
        <w:autoSpaceDN w:val="0"/>
        <w:adjustRightInd w:val="0"/>
        <w:spacing w:after="0" w:line="240" w:lineRule="auto"/>
        <w:ind w:firstLine="709"/>
        <w:jc w:val="both"/>
        <w:rPr>
          <w:rFonts w:ascii="Times New Roman" w:hAnsi="Times New Roman"/>
          <w:bCs/>
          <w:sz w:val="24"/>
          <w:szCs w:val="24"/>
        </w:rPr>
      </w:pPr>
      <w:r w:rsidRPr="00CE1061">
        <w:rPr>
          <w:rFonts w:ascii="Times New Roman" w:hAnsi="Times New Roman"/>
          <w:bCs/>
          <w:sz w:val="24"/>
          <w:szCs w:val="24"/>
        </w:rPr>
        <w:t xml:space="preserve">15.8. При расторжении Договора денежные </w:t>
      </w:r>
      <w:proofErr w:type="gramStart"/>
      <w:r w:rsidRPr="00CE1061">
        <w:rPr>
          <w:rFonts w:ascii="Times New Roman" w:hAnsi="Times New Roman"/>
          <w:bCs/>
          <w:sz w:val="24"/>
          <w:szCs w:val="24"/>
        </w:rPr>
        <w:t>средства</w:t>
      </w:r>
      <w:proofErr w:type="gramEnd"/>
      <w:r w:rsidRPr="00CE1061">
        <w:rPr>
          <w:rFonts w:ascii="Times New Roman" w:hAnsi="Times New Roman"/>
          <w:bCs/>
          <w:sz w:val="24"/>
          <w:szCs w:val="24"/>
        </w:rPr>
        <w:t xml:space="preserve"> внесенные на счет </w:t>
      </w:r>
      <w:proofErr w:type="spellStart"/>
      <w:r w:rsidRPr="00CE1061">
        <w:rPr>
          <w:rFonts w:ascii="Times New Roman" w:hAnsi="Times New Roman"/>
          <w:bCs/>
          <w:sz w:val="24"/>
          <w:szCs w:val="24"/>
        </w:rPr>
        <w:t>эскроу</w:t>
      </w:r>
      <w:proofErr w:type="spellEnd"/>
      <w:r w:rsidRPr="00CE1061">
        <w:rPr>
          <w:rFonts w:ascii="Times New Roman" w:hAnsi="Times New Roman"/>
          <w:bCs/>
          <w:sz w:val="24"/>
          <w:szCs w:val="24"/>
        </w:rPr>
        <w:t xml:space="preserve"> Застройщика, уплаченные Участником долевого строительства в счет цены Договора в обязательном порядке возвращаются ему в полном объеме, согласно установленных требований норм действующего законодательством Российской Федерации и условиям данного Договора.</w:t>
      </w:r>
    </w:p>
    <w:p w:rsidR="00CE503D" w:rsidRPr="00CE1061" w:rsidRDefault="00CE503D" w:rsidP="00CE503D">
      <w:pPr>
        <w:autoSpaceDE w:val="0"/>
        <w:autoSpaceDN w:val="0"/>
        <w:adjustRightInd w:val="0"/>
        <w:spacing w:after="0" w:line="240" w:lineRule="auto"/>
        <w:ind w:firstLine="709"/>
        <w:jc w:val="both"/>
        <w:rPr>
          <w:rFonts w:ascii="Times New Roman" w:hAnsi="Times New Roman"/>
          <w:bCs/>
          <w:sz w:val="24"/>
          <w:szCs w:val="24"/>
        </w:rPr>
      </w:pPr>
      <w:r w:rsidRPr="00CE1061">
        <w:rPr>
          <w:rFonts w:ascii="Times New Roman" w:hAnsi="Times New Roman"/>
          <w:bCs/>
          <w:sz w:val="24"/>
          <w:szCs w:val="24"/>
        </w:rPr>
        <w:t>15.9. В письменной форме направляет второй Стороне по договору уведомление об одностороннем отказе исполнения Договора. Указанное уведомление должно быть направлено по почте заказным письмом с описью вложения.</w:t>
      </w:r>
    </w:p>
    <w:p w:rsidR="00CE503D" w:rsidRPr="00CE1061" w:rsidRDefault="00CE503D" w:rsidP="00CE503D">
      <w:pPr>
        <w:autoSpaceDE w:val="0"/>
        <w:autoSpaceDN w:val="0"/>
        <w:adjustRightInd w:val="0"/>
        <w:spacing w:after="0" w:line="240" w:lineRule="auto"/>
        <w:ind w:firstLine="709"/>
        <w:jc w:val="both"/>
        <w:rPr>
          <w:rFonts w:ascii="Times New Roman" w:hAnsi="Times New Roman"/>
          <w:bCs/>
          <w:sz w:val="24"/>
          <w:szCs w:val="24"/>
        </w:rPr>
      </w:pPr>
    </w:p>
    <w:p w:rsidR="00CE503D" w:rsidRPr="00CE1061" w:rsidRDefault="00CE503D" w:rsidP="00CE503D">
      <w:pPr>
        <w:tabs>
          <w:tab w:val="left" w:pos="567"/>
        </w:tabs>
        <w:spacing w:before="100" w:beforeAutospacing="1" w:after="0" w:line="240" w:lineRule="auto"/>
        <w:ind w:firstLine="1134"/>
        <w:contextualSpacing/>
        <w:jc w:val="both"/>
        <w:rPr>
          <w:rFonts w:ascii="Times New Roman" w:hAnsi="Times New Roman"/>
          <w:b/>
          <w:sz w:val="24"/>
          <w:szCs w:val="24"/>
        </w:rPr>
      </w:pPr>
      <w:r w:rsidRPr="00CE1061">
        <w:rPr>
          <w:rFonts w:ascii="Times New Roman" w:hAnsi="Times New Roman"/>
          <w:b/>
          <w:sz w:val="24"/>
          <w:szCs w:val="24"/>
        </w:rPr>
        <w:t>16.  ЗАКЛЮЧИТЕЛЬНЫЕ ПОЛОЖЕНИЯ</w:t>
      </w:r>
    </w:p>
    <w:p w:rsidR="00CE503D" w:rsidRPr="00CE1061" w:rsidRDefault="00CE503D" w:rsidP="00CE503D">
      <w:pPr>
        <w:tabs>
          <w:tab w:val="num" w:pos="0"/>
          <w:tab w:val="left" w:pos="709"/>
        </w:tabs>
        <w:spacing w:before="100" w:beforeAutospacing="1" w:after="0" w:line="240" w:lineRule="auto"/>
        <w:contextualSpacing/>
        <w:jc w:val="both"/>
        <w:rPr>
          <w:rFonts w:ascii="Times New Roman" w:hAnsi="Times New Roman"/>
          <w:bCs/>
          <w:sz w:val="24"/>
          <w:szCs w:val="24"/>
        </w:rPr>
      </w:pPr>
      <w:r w:rsidRPr="00CE1061">
        <w:rPr>
          <w:rFonts w:ascii="Times New Roman" w:hAnsi="Times New Roman"/>
          <w:sz w:val="24"/>
          <w:szCs w:val="24"/>
        </w:rPr>
        <w:tab/>
        <w:t xml:space="preserve">16.1. </w:t>
      </w:r>
      <w:r w:rsidRPr="00CE1061">
        <w:rPr>
          <w:rFonts w:ascii="Times New Roman" w:hAnsi="Times New Roman"/>
          <w:bCs/>
          <w:sz w:val="24"/>
          <w:szCs w:val="24"/>
        </w:rPr>
        <w:t>Настоящий Договор подписывается Сторонами, подлежит государственной регистрации и считается заключенным с момента такой регистрации.</w:t>
      </w:r>
    </w:p>
    <w:p w:rsidR="00CE503D" w:rsidRPr="00CE1061" w:rsidRDefault="00CE503D" w:rsidP="00CE503D">
      <w:pPr>
        <w:tabs>
          <w:tab w:val="num" w:pos="0"/>
          <w:tab w:val="left" w:pos="567"/>
        </w:tabs>
        <w:spacing w:before="100" w:beforeAutospacing="1" w:after="0" w:line="240" w:lineRule="auto"/>
        <w:ind w:firstLine="709"/>
        <w:contextualSpacing/>
        <w:jc w:val="both"/>
        <w:rPr>
          <w:rFonts w:ascii="Times New Roman" w:hAnsi="Times New Roman"/>
          <w:sz w:val="24"/>
          <w:szCs w:val="24"/>
        </w:rPr>
      </w:pPr>
      <w:r w:rsidRPr="00CE1061">
        <w:rPr>
          <w:rFonts w:ascii="Times New Roman" w:hAnsi="Times New Roman"/>
          <w:bCs/>
          <w:sz w:val="24"/>
          <w:szCs w:val="24"/>
        </w:rPr>
        <w:t xml:space="preserve">16.2. </w:t>
      </w:r>
      <w:r w:rsidRPr="00CE1061">
        <w:rPr>
          <w:rFonts w:ascii="Times New Roman" w:hAnsi="Times New Roman"/>
          <w:sz w:val="24"/>
          <w:szCs w:val="24"/>
        </w:rPr>
        <w:t xml:space="preserve">Все изменения, дополнения и приложения к Договору осуществляются в письменной форме, подписываются должным образом уполномоченными представителями сторон и являются неотъемлемой частью настоящего Договора. </w:t>
      </w:r>
    </w:p>
    <w:p w:rsidR="00CE503D" w:rsidRPr="00CE1061" w:rsidRDefault="00CE503D" w:rsidP="00CE503D">
      <w:pPr>
        <w:tabs>
          <w:tab w:val="num" w:pos="0"/>
          <w:tab w:val="left" w:pos="567"/>
        </w:tabs>
        <w:spacing w:before="100" w:beforeAutospacing="1" w:after="0" w:line="240" w:lineRule="auto"/>
        <w:ind w:firstLine="709"/>
        <w:contextualSpacing/>
        <w:jc w:val="both"/>
        <w:rPr>
          <w:rFonts w:ascii="Times New Roman" w:hAnsi="Times New Roman"/>
          <w:sz w:val="24"/>
          <w:szCs w:val="24"/>
        </w:rPr>
      </w:pPr>
      <w:r w:rsidRPr="00CE1061">
        <w:rPr>
          <w:rFonts w:ascii="Times New Roman" w:hAnsi="Times New Roman"/>
          <w:sz w:val="24"/>
          <w:szCs w:val="24"/>
        </w:rPr>
        <w:t>16.3. Все споры и разногласия между сторонами, возникающие при исполнении Договора, решаются путем переговоров. Переговоры производятся непосредственно уполномоченными представителями Сторон с составлением протокола переговоров или посредством переписки, то есть предоставлением друг другу оригиналов претензий (ответов на претензии). Срок ответа на претензию - 7 (семь) рабочих дней.</w:t>
      </w:r>
    </w:p>
    <w:p w:rsidR="00CE503D" w:rsidRPr="00CE1061" w:rsidRDefault="00CE503D" w:rsidP="00CE503D">
      <w:pPr>
        <w:tabs>
          <w:tab w:val="num" w:pos="0"/>
          <w:tab w:val="left" w:pos="567"/>
        </w:tabs>
        <w:spacing w:before="100" w:beforeAutospacing="1" w:after="0" w:line="240" w:lineRule="auto"/>
        <w:ind w:firstLine="709"/>
        <w:contextualSpacing/>
        <w:jc w:val="both"/>
        <w:rPr>
          <w:rFonts w:ascii="Times New Roman" w:hAnsi="Times New Roman"/>
          <w:sz w:val="24"/>
          <w:szCs w:val="24"/>
        </w:rPr>
      </w:pPr>
      <w:r w:rsidRPr="00CE1061">
        <w:rPr>
          <w:rFonts w:ascii="Times New Roman" w:hAnsi="Times New Roman"/>
          <w:sz w:val="24"/>
          <w:szCs w:val="24"/>
        </w:rPr>
        <w:t>16.4. Договор заключается в письменной форме, подлежит государственной регистрации и считается  заключенным с момента такой регистрации.</w:t>
      </w:r>
    </w:p>
    <w:p w:rsidR="00CE503D" w:rsidRPr="00CE1061" w:rsidRDefault="00CE503D" w:rsidP="00CE503D">
      <w:pPr>
        <w:tabs>
          <w:tab w:val="num" w:pos="0"/>
          <w:tab w:val="left" w:pos="567"/>
        </w:tabs>
        <w:spacing w:before="100" w:beforeAutospacing="1" w:after="0" w:line="240" w:lineRule="auto"/>
        <w:ind w:firstLine="709"/>
        <w:contextualSpacing/>
        <w:jc w:val="both"/>
        <w:rPr>
          <w:rFonts w:ascii="Times New Roman" w:hAnsi="Times New Roman"/>
          <w:sz w:val="24"/>
          <w:szCs w:val="24"/>
        </w:rPr>
      </w:pPr>
      <w:r w:rsidRPr="00CE1061">
        <w:rPr>
          <w:rFonts w:ascii="Times New Roman" w:hAnsi="Times New Roman"/>
          <w:sz w:val="24"/>
          <w:szCs w:val="24"/>
        </w:rPr>
        <w:t xml:space="preserve"> 16.5. Настоящий Договор составлен </w:t>
      </w:r>
      <w:r w:rsidRPr="00DD7D06">
        <w:rPr>
          <w:rFonts w:ascii="Times New Roman" w:hAnsi="Times New Roman"/>
          <w:sz w:val="24"/>
          <w:szCs w:val="24"/>
        </w:rPr>
        <w:t>в трех, имеющих одинаковую юридическую силу экземплярах, один экземпляр хранится у Дольщика, один экземпляр у Застройщика, один</w:t>
      </w:r>
      <w:r w:rsidRPr="00CE1061">
        <w:rPr>
          <w:rFonts w:ascii="Times New Roman" w:hAnsi="Times New Roman"/>
          <w:sz w:val="24"/>
          <w:szCs w:val="24"/>
        </w:rPr>
        <w:t xml:space="preserve"> для Управления Федеральной службы государственной регистрации, кадастра и картографии по Амурской области.</w:t>
      </w:r>
    </w:p>
    <w:p w:rsidR="00CE503D" w:rsidRDefault="00CE503D" w:rsidP="00CE503D">
      <w:pPr>
        <w:tabs>
          <w:tab w:val="num" w:pos="0"/>
          <w:tab w:val="left" w:pos="567"/>
        </w:tabs>
        <w:spacing w:before="100" w:beforeAutospacing="1" w:after="0" w:line="240" w:lineRule="auto"/>
        <w:ind w:firstLine="709"/>
        <w:contextualSpacing/>
        <w:jc w:val="both"/>
        <w:rPr>
          <w:rFonts w:ascii="Times New Roman" w:hAnsi="Times New Roman"/>
          <w:sz w:val="24"/>
          <w:szCs w:val="24"/>
        </w:rPr>
      </w:pPr>
      <w:r w:rsidRPr="00CE1061">
        <w:rPr>
          <w:rFonts w:ascii="Times New Roman" w:hAnsi="Times New Roman"/>
          <w:sz w:val="24"/>
          <w:szCs w:val="24"/>
        </w:rPr>
        <w:t>16.6. Срок действия настоящего Договора устанавливается с момента государственной регистрации и до момента полного исполнения сторонами своих обязательств.</w:t>
      </w:r>
    </w:p>
    <w:p w:rsidR="00CE503D" w:rsidRPr="002351CC" w:rsidRDefault="00CE503D" w:rsidP="00CE503D">
      <w:pPr>
        <w:pStyle w:val="Default"/>
        <w:ind w:firstLine="709"/>
        <w:rPr>
          <w:rFonts w:eastAsiaTheme="minorHAnsi"/>
        </w:rPr>
      </w:pPr>
      <w:r>
        <w:t xml:space="preserve">16.7. </w:t>
      </w:r>
      <w:r w:rsidRPr="002351CC">
        <w:rPr>
          <w:rFonts w:eastAsiaTheme="minorHAnsi"/>
        </w:rPr>
        <w:t>Приложени</w:t>
      </w:r>
      <w:r>
        <w:rPr>
          <w:rFonts w:eastAsiaTheme="minorHAnsi"/>
        </w:rPr>
        <w:t>е</w:t>
      </w:r>
      <w:r w:rsidRPr="002351CC">
        <w:rPr>
          <w:rFonts w:eastAsiaTheme="minorHAnsi"/>
        </w:rPr>
        <w:t xml:space="preserve"> к настоящему договору: </w:t>
      </w:r>
    </w:p>
    <w:p w:rsidR="00CE503D" w:rsidRPr="002351CC" w:rsidRDefault="00CE503D" w:rsidP="00CE503D">
      <w:pPr>
        <w:autoSpaceDE w:val="0"/>
        <w:autoSpaceDN w:val="0"/>
        <w:adjustRightInd w:val="0"/>
        <w:spacing w:after="0" w:line="240" w:lineRule="auto"/>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 xml:space="preserve">                    </w:t>
      </w:r>
      <w:r w:rsidRPr="002351CC">
        <w:rPr>
          <w:rFonts w:ascii="Times New Roman" w:eastAsiaTheme="minorHAnsi" w:hAnsi="Times New Roman"/>
          <w:color w:val="000000"/>
          <w:sz w:val="24"/>
          <w:szCs w:val="24"/>
          <w:lang w:eastAsia="en-US"/>
        </w:rPr>
        <w:t>- Приложение №</w:t>
      </w:r>
      <w:r>
        <w:rPr>
          <w:rFonts w:ascii="Times New Roman" w:eastAsiaTheme="minorHAnsi" w:hAnsi="Times New Roman"/>
          <w:color w:val="000000"/>
          <w:sz w:val="24"/>
          <w:szCs w:val="24"/>
          <w:lang w:eastAsia="en-US"/>
        </w:rPr>
        <w:t xml:space="preserve"> 1</w:t>
      </w:r>
      <w:r w:rsidRPr="002351CC">
        <w:rPr>
          <w:rFonts w:ascii="Times New Roman" w:eastAsiaTheme="minorHAnsi" w:hAnsi="Times New Roman"/>
          <w:color w:val="000000"/>
          <w:sz w:val="24"/>
          <w:szCs w:val="24"/>
          <w:lang w:eastAsia="en-US"/>
        </w:rPr>
        <w:t xml:space="preserve"> – Поэтажный план; </w:t>
      </w:r>
    </w:p>
    <w:p w:rsidR="00CE503D" w:rsidRPr="00CE1061" w:rsidRDefault="00CE503D" w:rsidP="00CE503D">
      <w:pPr>
        <w:tabs>
          <w:tab w:val="num" w:pos="0"/>
          <w:tab w:val="left" w:pos="567"/>
        </w:tabs>
        <w:spacing w:before="100" w:beforeAutospacing="1" w:after="0" w:line="240" w:lineRule="auto"/>
        <w:ind w:firstLine="709"/>
        <w:contextualSpacing/>
        <w:jc w:val="both"/>
        <w:rPr>
          <w:rFonts w:ascii="Times New Roman" w:hAnsi="Times New Roman"/>
          <w:sz w:val="24"/>
          <w:szCs w:val="24"/>
        </w:rPr>
      </w:pPr>
    </w:p>
    <w:p w:rsidR="00CE503D" w:rsidRPr="00CE1061" w:rsidRDefault="00CE503D" w:rsidP="00CE503D">
      <w:pPr>
        <w:pStyle w:val="a3"/>
        <w:numPr>
          <w:ilvl w:val="0"/>
          <w:numId w:val="3"/>
        </w:numPr>
        <w:tabs>
          <w:tab w:val="left" w:pos="567"/>
        </w:tabs>
        <w:spacing w:after="0" w:line="240" w:lineRule="auto"/>
        <w:jc w:val="both"/>
        <w:rPr>
          <w:rFonts w:ascii="Times New Roman" w:hAnsi="Times New Roman"/>
          <w:b/>
          <w:sz w:val="24"/>
          <w:szCs w:val="24"/>
        </w:rPr>
      </w:pPr>
      <w:r w:rsidRPr="00CE1061">
        <w:rPr>
          <w:rFonts w:ascii="Times New Roman" w:hAnsi="Times New Roman"/>
          <w:b/>
          <w:sz w:val="24"/>
          <w:szCs w:val="24"/>
        </w:rPr>
        <w:t>ЮРИДИЧЕСКИЕ АДРЕСА И РЕКВИЗИТЫ СТОРОН</w:t>
      </w:r>
    </w:p>
    <w:p w:rsidR="00CE503D" w:rsidRPr="00CE1061" w:rsidRDefault="00CE503D" w:rsidP="00CE503D">
      <w:pPr>
        <w:spacing w:after="0" w:line="240" w:lineRule="auto"/>
        <w:ind w:firstLine="709"/>
        <w:contextualSpacing/>
        <w:jc w:val="both"/>
        <w:rPr>
          <w:rFonts w:ascii="Times New Roman" w:hAnsi="Times New Roman"/>
          <w:sz w:val="24"/>
          <w:szCs w:val="24"/>
        </w:rPr>
      </w:pPr>
      <w:r w:rsidRPr="00CE1061">
        <w:rPr>
          <w:rFonts w:ascii="Times New Roman" w:hAnsi="Times New Roman"/>
          <w:sz w:val="24"/>
          <w:szCs w:val="24"/>
        </w:rPr>
        <w:t xml:space="preserve">17.1.  В случае изменения реквизитов, Стороны обязуются информировать друг друга немедленно. </w:t>
      </w:r>
    </w:p>
    <w:p w:rsidR="00BD7621" w:rsidRDefault="00BD7621"/>
    <w:sectPr w:rsidR="00BD7621" w:rsidSect="00CE503D">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70A8A"/>
    <w:multiLevelType w:val="hybridMultilevel"/>
    <w:tmpl w:val="0C4280E2"/>
    <w:lvl w:ilvl="0" w:tplc="6000730C">
      <w:start w:val="17"/>
      <w:numFmt w:val="decimal"/>
      <w:lvlText w:val="%1."/>
      <w:lvlJc w:val="left"/>
      <w:pPr>
        <w:ind w:left="1789"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E884764"/>
    <w:multiLevelType w:val="hybridMultilevel"/>
    <w:tmpl w:val="D95AD158"/>
    <w:lvl w:ilvl="0" w:tplc="B58C3760">
      <w:start w:val="8"/>
      <w:numFmt w:val="decimal"/>
      <w:lvlText w:val="%1."/>
      <w:lvlJc w:val="left"/>
      <w:pPr>
        <w:ind w:left="3905" w:hanging="360"/>
      </w:pPr>
      <w:rPr>
        <w:rFonts w:hint="default"/>
        <w:i w:val="0"/>
      </w:rPr>
    </w:lvl>
    <w:lvl w:ilvl="1" w:tplc="04190019" w:tentative="1">
      <w:start w:val="1"/>
      <w:numFmt w:val="lowerLetter"/>
      <w:lvlText w:val="%2."/>
      <w:lvlJc w:val="left"/>
      <w:pPr>
        <w:ind w:left="4625" w:hanging="360"/>
      </w:pPr>
    </w:lvl>
    <w:lvl w:ilvl="2" w:tplc="0419001B" w:tentative="1">
      <w:start w:val="1"/>
      <w:numFmt w:val="lowerRoman"/>
      <w:lvlText w:val="%3."/>
      <w:lvlJc w:val="right"/>
      <w:pPr>
        <w:ind w:left="5345" w:hanging="180"/>
      </w:pPr>
    </w:lvl>
    <w:lvl w:ilvl="3" w:tplc="0419000F" w:tentative="1">
      <w:start w:val="1"/>
      <w:numFmt w:val="decimal"/>
      <w:lvlText w:val="%4."/>
      <w:lvlJc w:val="left"/>
      <w:pPr>
        <w:ind w:left="6065" w:hanging="360"/>
      </w:pPr>
    </w:lvl>
    <w:lvl w:ilvl="4" w:tplc="04190019" w:tentative="1">
      <w:start w:val="1"/>
      <w:numFmt w:val="lowerLetter"/>
      <w:lvlText w:val="%5."/>
      <w:lvlJc w:val="left"/>
      <w:pPr>
        <w:ind w:left="6785" w:hanging="360"/>
      </w:pPr>
    </w:lvl>
    <w:lvl w:ilvl="5" w:tplc="0419001B" w:tentative="1">
      <w:start w:val="1"/>
      <w:numFmt w:val="lowerRoman"/>
      <w:lvlText w:val="%6."/>
      <w:lvlJc w:val="right"/>
      <w:pPr>
        <w:ind w:left="7505" w:hanging="180"/>
      </w:pPr>
    </w:lvl>
    <w:lvl w:ilvl="6" w:tplc="0419000F" w:tentative="1">
      <w:start w:val="1"/>
      <w:numFmt w:val="decimal"/>
      <w:lvlText w:val="%7."/>
      <w:lvlJc w:val="left"/>
      <w:pPr>
        <w:ind w:left="8225" w:hanging="360"/>
      </w:pPr>
    </w:lvl>
    <w:lvl w:ilvl="7" w:tplc="04190019" w:tentative="1">
      <w:start w:val="1"/>
      <w:numFmt w:val="lowerLetter"/>
      <w:lvlText w:val="%8."/>
      <w:lvlJc w:val="left"/>
      <w:pPr>
        <w:ind w:left="8945" w:hanging="360"/>
      </w:pPr>
    </w:lvl>
    <w:lvl w:ilvl="8" w:tplc="0419001B" w:tentative="1">
      <w:start w:val="1"/>
      <w:numFmt w:val="lowerRoman"/>
      <w:lvlText w:val="%9."/>
      <w:lvlJc w:val="right"/>
      <w:pPr>
        <w:ind w:left="9665" w:hanging="180"/>
      </w:pPr>
    </w:lvl>
  </w:abstractNum>
  <w:abstractNum w:abstractNumId="2">
    <w:nsid w:val="610E2580"/>
    <w:multiLevelType w:val="hybridMultilevel"/>
    <w:tmpl w:val="43EC06B2"/>
    <w:lvl w:ilvl="0" w:tplc="B73C261E">
      <w:start w:val="1"/>
      <w:numFmt w:val="bullet"/>
      <w:lvlText w:val=""/>
      <w:lvlJc w:val="left"/>
      <w:pPr>
        <w:ind w:left="2345"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70BF27AB"/>
    <w:multiLevelType w:val="hybridMultilevel"/>
    <w:tmpl w:val="B09A8BC2"/>
    <w:lvl w:ilvl="0" w:tplc="D8B09868">
      <w:start w:val="11"/>
      <w:numFmt w:val="decimal"/>
      <w:lvlText w:val="%1."/>
      <w:lvlJc w:val="left"/>
      <w:pPr>
        <w:ind w:left="1789" w:hanging="360"/>
      </w:pPr>
      <w:rPr>
        <w:rFonts w:hint="default"/>
        <w:b/>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CE503D"/>
    <w:rsid w:val="001F0F56"/>
    <w:rsid w:val="00834B38"/>
    <w:rsid w:val="00917938"/>
    <w:rsid w:val="00BD7621"/>
    <w:rsid w:val="00CE50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503D"/>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E503D"/>
    <w:pPr>
      <w:ind w:left="720"/>
      <w:contextualSpacing/>
    </w:pPr>
  </w:style>
  <w:style w:type="paragraph" w:customStyle="1" w:styleId="Default">
    <w:name w:val="Default"/>
    <w:rsid w:val="00CE503D"/>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4">
    <w:name w:val="Hyperlink"/>
    <w:uiPriority w:val="99"/>
    <w:rsid w:val="00CE503D"/>
    <w:rPr>
      <w:rFonts w:cs="Times New Roman"/>
      <w:color w:val="0000FF"/>
      <w:u w:val="single"/>
    </w:rPr>
  </w:style>
  <w:style w:type="paragraph" w:styleId="a5">
    <w:name w:val="Body Text"/>
    <w:basedOn w:val="a"/>
    <w:link w:val="a6"/>
    <w:unhideWhenUsed/>
    <w:rsid w:val="00CE503D"/>
    <w:pPr>
      <w:widowControl w:val="0"/>
      <w:spacing w:after="140" w:line="288" w:lineRule="auto"/>
    </w:pPr>
    <w:rPr>
      <w:rFonts w:ascii="Times New Roman" w:hAnsi="Times New Roman"/>
      <w:color w:val="00000A"/>
      <w:sz w:val="20"/>
      <w:szCs w:val="20"/>
    </w:rPr>
  </w:style>
  <w:style w:type="character" w:customStyle="1" w:styleId="a6">
    <w:name w:val="Основной текст Знак"/>
    <w:basedOn w:val="a0"/>
    <w:link w:val="a5"/>
    <w:rsid w:val="00CE503D"/>
    <w:rPr>
      <w:rFonts w:ascii="Times New Roman" w:eastAsia="Times New Roman" w:hAnsi="Times New Roman" w:cs="Times New Roman"/>
      <w:color w:val="00000A"/>
      <w:sz w:val="20"/>
      <w:szCs w:val="20"/>
      <w:lang w:eastAsia="ru-RU"/>
    </w:rPr>
  </w:style>
  <w:style w:type="paragraph" w:styleId="a7">
    <w:name w:val="No Spacing"/>
    <w:uiPriority w:val="1"/>
    <w:qFormat/>
    <w:rsid w:val="00CE503D"/>
    <w:pPr>
      <w:spacing w:after="0" w:line="240" w:lineRule="auto"/>
    </w:pPr>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E6604B2C0F9ED1A550086FC79924A2CDBCD491259844F49C79E199C43009323C860E6DAA06A31BCD8BBB131AD93DEA28E5C1AC8A269C8AEY8M9Q" TargetMode="External"/><Relationship Id="rId13" Type="http://schemas.openxmlformats.org/officeDocument/2006/relationships/hyperlink" Target="consultantplus://offline/ref=8364D7C3D234DFD627ADC90129C1FB9814045A2592985EC01489AE199EFA794FA5B4EFFF8797FE7BB590B1279Eh5q4E" TargetMode="External"/><Relationship Id="rId3" Type="http://schemas.openxmlformats.org/officeDocument/2006/relationships/settings" Target="settings.xml"/><Relationship Id="rId7" Type="http://schemas.openxmlformats.org/officeDocument/2006/relationships/hyperlink" Target="consultantplus://offline/ref=F291777C2B2F845B004BCB5C99EB5217E258B041F37D49E206986B439C5705F1052729FAB8B4DFA8C6674CCD94SCd4E" TargetMode="External"/><Relationship Id="rId12" Type="http://schemas.openxmlformats.org/officeDocument/2006/relationships/hyperlink" Target="consultantplus://offline/ref=44BC8DFD575D3DE3543F813F532492C3CC05DF144B28DBC817779D05DF7D2C1FFD7A8F148C6109E238223ECCB6E0CA8576E9F5E9454AB659F5a5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az.bereg28@mail.ru" TargetMode="External"/><Relationship Id="rId11" Type="http://schemas.openxmlformats.org/officeDocument/2006/relationships/hyperlink" Target="consultantplus://offline/ref=0F5D81B5570BB73DD5848404D8F4DA67D175380314C22960F85D0EF814C40D15AED4066543A69F165F7D9D2BB61595010CF10D97CAD0156F12T6H" TargetMode="External"/><Relationship Id="rId5" Type="http://schemas.openxmlformats.org/officeDocument/2006/relationships/hyperlink" Target="https://&#1085;&#1072;&#1096;.&#1076;&#1086;&#1084;.&#1088;&#1092;" TargetMode="External"/><Relationship Id="rId15" Type="http://schemas.openxmlformats.org/officeDocument/2006/relationships/theme" Target="theme/theme1.xml"/><Relationship Id="rId10" Type="http://schemas.openxmlformats.org/officeDocument/2006/relationships/hyperlink" Target="consultantplus://offline/ref=0E6604B2C0F9ED1A550086FC79924A2CDBCE4D155B814F49C79E199C43009323C860E6DAA06A30BBD9BBB131AD93DEA28E5C1AC8A269C8AEY8M9Q" TargetMode="External"/><Relationship Id="rId4" Type="http://schemas.openxmlformats.org/officeDocument/2006/relationships/webSettings" Target="webSettings.xml"/><Relationship Id="rId9" Type="http://schemas.openxmlformats.org/officeDocument/2006/relationships/hyperlink" Target="consultantplus://offline/ref=0E6604B2C0F9ED1A550086FC79924A2CDBCE4D155B814F49C79E199C43009323C860E6DAA06A30BBDEBBB131AD93DEA28E5C1AC8A269C8AEY8M9Q"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7595</Words>
  <Characters>43293</Characters>
  <Application>Microsoft Office Word</Application>
  <DocSecurity>0</DocSecurity>
  <Lines>360</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VamboldLP</dc:creator>
  <cp:keywords/>
  <dc:description/>
  <cp:lastModifiedBy>VamboldLP</cp:lastModifiedBy>
  <cp:revision>4</cp:revision>
  <dcterms:created xsi:type="dcterms:W3CDTF">2023-03-23T02:44:00Z</dcterms:created>
  <dcterms:modified xsi:type="dcterms:W3CDTF">2023-03-23T03:08:00Z</dcterms:modified>
</cp:coreProperties>
</file>