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F99F3" w14:textId="1C17E71E" w:rsidR="004414A3" w:rsidRPr="00F66521" w:rsidRDefault="004414A3"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 xml:space="preserve">ДОГОВОР № </w:t>
      </w:r>
      <w:r w:rsidR="00D33FC9" w:rsidRPr="00F66521">
        <w:rPr>
          <w:rFonts w:ascii="Times New Roman" w:hAnsi="Times New Roman" w:cs="Times New Roman"/>
          <w:b/>
          <w:sz w:val="19"/>
          <w:szCs w:val="19"/>
        </w:rPr>
        <w:t>___-</w:t>
      </w:r>
      <w:r w:rsidR="005D495B">
        <w:rPr>
          <w:rFonts w:ascii="Times New Roman" w:hAnsi="Times New Roman" w:cs="Times New Roman"/>
          <w:b/>
          <w:sz w:val="19"/>
          <w:szCs w:val="19"/>
        </w:rPr>
        <w:t>5</w:t>
      </w:r>
      <w:r w:rsidR="00D33FC9" w:rsidRPr="00F66521">
        <w:rPr>
          <w:rFonts w:ascii="Times New Roman" w:hAnsi="Times New Roman" w:cs="Times New Roman"/>
          <w:b/>
          <w:sz w:val="19"/>
          <w:szCs w:val="19"/>
        </w:rPr>
        <w:t>Д</w:t>
      </w:r>
    </w:p>
    <w:p w14:paraId="1194B16A" w14:textId="6ED68657" w:rsidR="004414A3" w:rsidRPr="00F66521" w:rsidRDefault="004414A3"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 xml:space="preserve">участия в долевом строительстве </w:t>
      </w:r>
      <w:r w:rsidRPr="00F66521">
        <w:rPr>
          <w:rFonts w:ascii="Times New Roman" w:hAnsi="Times New Roman" w:cs="Times New Roman"/>
          <w:b/>
          <w:color w:val="000000"/>
          <w:sz w:val="19"/>
          <w:szCs w:val="19"/>
        </w:rPr>
        <w:t>многоквартирного дома</w:t>
      </w:r>
    </w:p>
    <w:p w14:paraId="7E196328" w14:textId="57F206A3" w:rsidR="0067443B" w:rsidRPr="00F66521" w:rsidRDefault="0067443B" w:rsidP="000E385F">
      <w:pPr>
        <w:pStyle w:val="ConsPlusNormal"/>
        <w:widowContro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г. Пенза</w:t>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r>
      <w:r w:rsidRPr="00F66521">
        <w:rPr>
          <w:rFonts w:ascii="Times New Roman" w:hAnsi="Times New Roman" w:cs="Times New Roman"/>
          <w:color w:val="000000"/>
          <w:sz w:val="19"/>
          <w:szCs w:val="19"/>
        </w:rPr>
        <w:tab/>
        <w:t xml:space="preserve">    </w:t>
      </w:r>
      <w:r w:rsidR="00E00DAD" w:rsidRPr="00F66521">
        <w:rPr>
          <w:rFonts w:ascii="Times New Roman" w:hAnsi="Times New Roman" w:cs="Times New Roman"/>
          <w:color w:val="000000"/>
          <w:sz w:val="19"/>
          <w:szCs w:val="19"/>
        </w:rPr>
        <w:t xml:space="preserve">                      </w:t>
      </w:r>
      <w:proofErr w:type="gramStart"/>
      <w:r w:rsidR="00E00DAD" w:rsidRPr="00F66521">
        <w:rPr>
          <w:rFonts w:ascii="Times New Roman" w:hAnsi="Times New Roman" w:cs="Times New Roman"/>
          <w:color w:val="000000"/>
          <w:sz w:val="19"/>
          <w:szCs w:val="19"/>
        </w:rPr>
        <w:t xml:space="preserve">   </w:t>
      </w:r>
      <w:r w:rsidRPr="00F66521">
        <w:rPr>
          <w:rFonts w:ascii="Times New Roman" w:hAnsi="Times New Roman" w:cs="Times New Roman"/>
          <w:color w:val="000000"/>
          <w:sz w:val="19"/>
          <w:szCs w:val="19"/>
        </w:rPr>
        <w:t>«</w:t>
      </w:r>
      <w:proofErr w:type="gramEnd"/>
      <w:r w:rsidRPr="00F66521">
        <w:rPr>
          <w:rFonts w:ascii="Times New Roman" w:hAnsi="Times New Roman" w:cs="Times New Roman"/>
          <w:color w:val="000000"/>
          <w:sz w:val="19"/>
          <w:szCs w:val="19"/>
        </w:rPr>
        <w:t>____»__________________ 20__ г.</w:t>
      </w:r>
    </w:p>
    <w:p w14:paraId="5FAF2048" w14:textId="7B4BB0D8" w:rsidR="0067443B" w:rsidRPr="00F66521" w:rsidRDefault="00946446" w:rsidP="000E385F">
      <w:pPr>
        <w:pStyle w:val="ConsPlusNormal"/>
        <w:widowContro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b/>
          <w:color w:val="000000"/>
          <w:sz w:val="19"/>
          <w:szCs w:val="19"/>
        </w:rPr>
        <w:t>Общество с ограниченной ответственностью Специализированный застройщик «РКС-Пенза»</w:t>
      </w:r>
      <w:r w:rsidR="00E67E7D" w:rsidRPr="00F66521">
        <w:rPr>
          <w:rFonts w:ascii="Times New Roman" w:hAnsi="Times New Roman" w:cs="Times New Roman"/>
          <w:b/>
          <w:color w:val="000000"/>
          <w:sz w:val="19"/>
          <w:szCs w:val="19"/>
        </w:rPr>
        <w:t xml:space="preserve"> </w:t>
      </w:r>
      <w:r w:rsidR="00E67E7D" w:rsidRPr="00F66521">
        <w:rPr>
          <w:rFonts w:ascii="Times New Roman" w:hAnsi="Times New Roman" w:cs="Times New Roman"/>
          <w:sz w:val="19"/>
          <w:szCs w:val="19"/>
          <w:lang w:bidi="ru-RU"/>
        </w:rPr>
        <w:t>(сокращенное наименование – ООО СЗ «РКС-Пенза»)</w:t>
      </w:r>
      <w:r w:rsidRPr="00F66521">
        <w:rPr>
          <w:rFonts w:ascii="Times New Roman" w:hAnsi="Times New Roman" w:cs="Times New Roman"/>
          <w:color w:val="000000"/>
          <w:sz w:val="19"/>
          <w:szCs w:val="19"/>
        </w:rPr>
        <w:t xml:space="preserve">, именуемое в дальнейшем </w:t>
      </w:r>
      <w:r w:rsidRPr="00F66521">
        <w:rPr>
          <w:rFonts w:ascii="Times New Roman" w:hAnsi="Times New Roman" w:cs="Times New Roman"/>
          <w:b/>
          <w:color w:val="000000"/>
          <w:sz w:val="19"/>
          <w:szCs w:val="19"/>
        </w:rPr>
        <w:t>«Застройщик»</w:t>
      </w:r>
      <w:r w:rsidRPr="00F66521">
        <w:rPr>
          <w:rFonts w:ascii="Times New Roman" w:hAnsi="Times New Roman" w:cs="Times New Roman"/>
          <w:color w:val="000000"/>
          <w:sz w:val="19"/>
          <w:szCs w:val="19"/>
        </w:rPr>
        <w:t xml:space="preserve">, в лице Зотова Романа Александровича, действующего на основании доверенности от </w:t>
      </w:r>
      <w:r w:rsidR="00D95C08" w:rsidRPr="00F66521">
        <w:rPr>
          <w:rFonts w:ascii="Times New Roman" w:hAnsi="Times New Roman" w:cs="Times New Roman"/>
          <w:color w:val="000000"/>
          <w:sz w:val="19"/>
          <w:szCs w:val="19"/>
        </w:rPr>
        <w:t>29</w:t>
      </w:r>
      <w:r w:rsidRPr="00F66521">
        <w:rPr>
          <w:rFonts w:ascii="Times New Roman" w:hAnsi="Times New Roman" w:cs="Times New Roman"/>
          <w:color w:val="000000"/>
          <w:sz w:val="19"/>
          <w:szCs w:val="19"/>
        </w:rPr>
        <w:t>.</w:t>
      </w:r>
      <w:r w:rsidR="00D95C08" w:rsidRPr="00F66521">
        <w:rPr>
          <w:rFonts w:ascii="Times New Roman" w:hAnsi="Times New Roman" w:cs="Times New Roman"/>
          <w:color w:val="000000"/>
          <w:sz w:val="19"/>
          <w:szCs w:val="19"/>
        </w:rPr>
        <w:t>09</w:t>
      </w:r>
      <w:r w:rsidRPr="00F66521">
        <w:rPr>
          <w:rFonts w:ascii="Times New Roman" w:hAnsi="Times New Roman" w:cs="Times New Roman"/>
          <w:color w:val="000000"/>
          <w:sz w:val="19"/>
          <w:szCs w:val="19"/>
        </w:rPr>
        <w:t>.20</w:t>
      </w:r>
      <w:r w:rsidR="00D95C08" w:rsidRPr="00F66521">
        <w:rPr>
          <w:rFonts w:ascii="Times New Roman" w:hAnsi="Times New Roman" w:cs="Times New Roman"/>
          <w:color w:val="000000"/>
          <w:sz w:val="19"/>
          <w:szCs w:val="19"/>
        </w:rPr>
        <w:t>20</w:t>
      </w:r>
      <w:r w:rsidRPr="00F66521">
        <w:rPr>
          <w:rFonts w:ascii="Times New Roman" w:hAnsi="Times New Roman" w:cs="Times New Roman"/>
          <w:color w:val="000000"/>
          <w:sz w:val="19"/>
          <w:szCs w:val="19"/>
        </w:rPr>
        <w:t xml:space="preserve"> г., с одной стороны, и</w:t>
      </w:r>
    </w:p>
    <w:p w14:paraId="41EFEA3B" w14:textId="119292F0" w:rsidR="004414A3" w:rsidRPr="00F66521" w:rsidRDefault="0067443B" w:rsidP="000E385F">
      <w:pPr>
        <w:pStyle w:val="ConsPlusNormal"/>
        <w:widowControl/>
        <w:tabs>
          <w:tab w:val="left" w:pos="993"/>
        </w:tabs>
        <w:ind w:firstLine="284"/>
        <w:jc w:val="both"/>
        <w:rPr>
          <w:rFonts w:ascii="Times New Roman" w:hAnsi="Times New Roman" w:cs="Times New Roman"/>
          <w:b/>
          <w:sz w:val="19"/>
          <w:szCs w:val="19"/>
        </w:rPr>
      </w:pPr>
      <w:r w:rsidRPr="00F66521">
        <w:rPr>
          <w:rFonts w:ascii="Times New Roman" w:hAnsi="Times New Roman" w:cs="Times New Roman"/>
          <w:b/>
          <w:color w:val="000000"/>
          <w:sz w:val="19"/>
          <w:szCs w:val="19"/>
        </w:rPr>
        <w:t>гражданин (ка) РФ _______________,</w:t>
      </w:r>
      <w:r w:rsidRPr="00F66521">
        <w:rPr>
          <w:rFonts w:ascii="Times New Roman" w:hAnsi="Times New Roman" w:cs="Times New Roman"/>
          <w:color w:val="000000"/>
          <w:sz w:val="19"/>
          <w:szCs w:val="19"/>
        </w:rPr>
        <w:t xml:space="preserve"> _________г</w:t>
      </w:r>
      <w:r w:rsidR="00CB6568" w:rsidRPr="00F66521">
        <w:rPr>
          <w:rFonts w:ascii="Times New Roman" w:hAnsi="Times New Roman" w:cs="Times New Roman"/>
          <w:color w:val="000000"/>
          <w:sz w:val="19"/>
          <w:szCs w:val="19"/>
        </w:rPr>
        <w:t>ода</w:t>
      </w:r>
      <w:r w:rsidRPr="00F66521">
        <w:rPr>
          <w:rFonts w:ascii="Times New Roman" w:hAnsi="Times New Roman" w:cs="Times New Roman"/>
          <w:color w:val="000000"/>
          <w:sz w:val="19"/>
          <w:szCs w:val="19"/>
        </w:rPr>
        <w:t xml:space="preserve"> рождения, паспорт гражданина </w:t>
      </w:r>
      <w:r w:rsidR="006613ED" w:rsidRPr="00F66521">
        <w:rPr>
          <w:rFonts w:ascii="Times New Roman" w:hAnsi="Times New Roman" w:cs="Times New Roman"/>
          <w:color w:val="000000"/>
          <w:sz w:val="19"/>
          <w:szCs w:val="19"/>
        </w:rPr>
        <w:t>РФ</w:t>
      </w:r>
      <w:r w:rsidRPr="00F66521">
        <w:rPr>
          <w:rFonts w:ascii="Times New Roman" w:hAnsi="Times New Roman" w:cs="Times New Roman"/>
          <w:color w:val="000000"/>
          <w:sz w:val="19"/>
          <w:szCs w:val="19"/>
        </w:rPr>
        <w:t xml:space="preserve"> серия ______ </w:t>
      </w:r>
      <w:r w:rsidR="006613ED" w:rsidRPr="00F66521">
        <w:rPr>
          <w:rFonts w:ascii="Times New Roman" w:hAnsi="Times New Roman" w:cs="Times New Roman"/>
          <w:color w:val="000000"/>
          <w:sz w:val="19"/>
          <w:szCs w:val="19"/>
        </w:rPr>
        <w:t>№</w:t>
      </w:r>
      <w:r w:rsidRPr="00F66521">
        <w:rPr>
          <w:rFonts w:ascii="Times New Roman" w:hAnsi="Times New Roman" w:cs="Times New Roman"/>
          <w:color w:val="000000"/>
          <w:sz w:val="19"/>
          <w:szCs w:val="19"/>
        </w:rPr>
        <w:t xml:space="preserve"> ____________ выдан _________________________ (кем, когда), </w:t>
      </w:r>
      <w:r w:rsidR="00184B7B" w:rsidRPr="00184B7B">
        <w:rPr>
          <w:rFonts w:ascii="Times New Roman" w:hAnsi="Times New Roman" w:cs="Times New Roman"/>
          <w:color w:val="000000"/>
          <w:sz w:val="19"/>
          <w:szCs w:val="19"/>
          <w:highlight w:val="yellow"/>
        </w:rPr>
        <w:t>СНИЛС</w:t>
      </w:r>
      <w:r w:rsidR="00184B7B">
        <w:rPr>
          <w:rFonts w:ascii="Times New Roman" w:hAnsi="Times New Roman" w:cs="Times New Roman"/>
          <w:color w:val="000000"/>
          <w:sz w:val="19"/>
          <w:szCs w:val="19"/>
        </w:rPr>
        <w:t xml:space="preserve">, </w:t>
      </w:r>
      <w:r w:rsidRPr="00F66521">
        <w:rPr>
          <w:rFonts w:ascii="Times New Roman" w:hAnsi="Times New Roman" w:cs="Times New Roman"/>
          <w:color w:val="000000"/>
          <w:sz w:val="19"/>
          <w:szCs w:val="19"/>
        </w:rPr>
        <w:t xml:space="preserve">зарегистрирован(а) по адресу: ________________________, </w:t>
      </w:r>
      <w:r w:rsidR="00CA0228" w:rsidRPr="00F66521">
        <w:rPr>
          <w:rFonts w:ascii="Times New Roman" w:hAnsi="Times New Roman" w:cs="Times New Roman"/>
          <w:color w:val="000000"/>
          <w:sz w:val="19"/>
          <w:szCs w:val="19"/>
        </w:rPr>
        <w:t xml:space="preserve">именуемый </w:t>
      </w:r>
      <w:r w:rsidR="00D1036B" w:rsidRPr="00F66521">
        <w:rPr>
          <w:rFonts w:ascii="Times New Roman" w:hAnsi="Times New Roman" w:cs="Times New Roman"/>
          <w:color w:val="000000"/>
          <w:sz w:val="19"/>
          <w:szCs w:val="19"/>
        </w:rPr>
        <w:t xml:space="preserve">в дальнейшем </w:t>
      </w:r>
      <w:r w:rsidR="00CA0228" w:rsidRPr="00F66521">
        <w:rPr>
          <w:rFonts w:ascii="Times New Roman" w:hAnsi="Times New Roman" w:cs="Times New Roman"/>
          <w:b/>
          <w:color w:val="000000"/>
          <w:sz w:val="19"/>
          <w:szCs w:val="19"/>
        </w:rPr>
        <w:t xml:space="preserve">«Участник долевого строительства», </w:t>
      </w:r>
      <w:r w:rsidRPr="00F66521">
        <w:rPr>
          <w:rFonts w:ascii="Times New Roman" w:hAnsi="Times New Roman" w:cs="Times New Roman"/>
          <w:color w:val="000000"/>
          <w:sz w:val="19"/>
          <w:szCs w:val="19"/>
        </w:rPr>
        <w:t>с другой стороны, совместно именуемые Стороны, заключили настоящий договор участия в долевом строительстве многоквартирного дома (далее – Договор) о нижеследующем:</w:t>
      </w:r>
    </w:p>
    <w:p w14:paraId="225FD8A2" w14:textId="116E6F2A" w:rsidR="004414A3" w:rsidRPr="00F66521" w:rsidRDefault="00FA7185"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414A3" w:rsidRPr="00F66521">
        <w:rPr>
          <w:rFonts w:ascii="Times New Roman" w:hAnsi="Times New Roman" w:cs="Times New Roman"/>
          <w:b/>
          <w:sz w:val="19"/>
          <w:szCs w:val="19"/>
        </w:rPr>
        <w:t>ТЕРМИНЫ И ИХ ОПРЕДЕЛЕНИЯ</w:t>
      </w:r>
    </w:p>
    <w:p w14:paraId="2965C251" w14:textId="77777777" w:rsidR="00E67E7D" w:rsidRPr="00F66521" w:rsidRDefault="00E67E7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В целях единообразия правового и лексического толкования текста настоящего Договора, Стороны пришли к взаимному соглашению об использовании в тексте Договора единой дефиниции терминов, используемых как в единственном, так и во множественном числе. Настоящим Стороны подтверждают одинаковое их понимание.</w:t>
      </w:r>
    </w:p>
    <w:p w14:paraId="3FDC70BF" w14:textId="77777777" w:rsidR="00E67E7D" w:rsidRPr="00F66521" w:rsidRDefault="00E67E7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1.1.</w:t>
      </w:r>
      <w:r w:rsidRPr="00F66521">
        <w:rPr>
          <w:rFonts w:ascii="Times New Roman" w:hAnsi="Times New Roman" w:cs="Times New Roman"/>
          <w:sz w:val="19"/>
          <w:szCs w:val="19"/>
        </w:rPr>
        <w:tab/>
      </w:r>
      <w:r w:rsidRPr="00F66521">
        <w:rPr>
          <w:rFonts w:ascii="Times New Roman" w:hAnsi="Times New Roman" w:cs="Times New Roman"/>
          <w:b/>
          <w:sz w:val="19"/>
          <w:szCs w:val="19"/>
        </w:rPr>
        <w:t>Договор</w:t>
      </w:r>
      <w:r w:rsidRPr="00F66521">
        <w:rPr>
          <w:rFonts w:ascii="Times New Roman" w:hAnsi="Times New Roman" w:cs="Times New Roman"/>
          <w:sz w:val="19"/>
          <w:szCs w:val="19"/>
        </w:rPr>
        <w:t xml:space="preserve"> – настоящий Договор, а также все приложения, изменения и дополнения к нему, в том числе составленные в период срока действия Договора и являющиеся его неотъемлемыми частями, действительные при условии их заверения каждой из Сторон лично и (или) надлежаще уполномоченным представителем.</w:t>
      </w:r>
    </w:p>
    <w:p w14:paraId="06DE28A1" w14:textId="77777777" w:rsidR="00E67E7D" w:rsidRPr="00F66521" w:rsidRDefault="00E67E7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1.2.</w:t>
      </w:r>
      <w:r w:rsidRPr="00F66521">
        <w:rPr>
          <w:rFonts w:ascii="Times New Roman" w:hAnsi="Times New Roman" w:cs="Times New Roman"/>
          <w:sz w:val="19"/>
          <w:szCs w:val="19"/>
        </w:rPr>
        <w:tab/>
      </w:r>
      <w:r w:rsidRPr="00F66521">
        <w:rPr>
          <w:rFonts w:ascii="Times New Roman" w:hAnsi="Times New Roman" w:cs="Times New Roman"/>
          <w:b/>
          <w:sz w:val="19"/>
          <w:szCs w:val="19"/>
        </w:rPr>
        <w:t>Застройщик</w:t>
      </w:r>
      <w:r w:rsidRPr="00F66521">
        <w:rPr>
          <w:rFonts w:ascii="Times New Roman" w:hAnsi="Times New Roman" w:cs="Times New Roman"/>
          <w:sz w:val="19"/>
          <w:szCs w:val="19"/>
        </w:rPr>
        <w:t xml:space="preserve"> – юридическое лицо, имеющее на праве собственности земельный участок и привлекающее денежные средства Участника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Многоквартирных жилых домов на основании полученного Разрешения на строительство.</w:t>
      </w:r>
    </w:p>
    <w:p w14:paraId="101A8CCB" w14:textId="13C968C8" w:rsidR="004414A3" w:rsidRPr="00F66521" w:rsidRDefault="00E67E7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Pr="00F66521">
        <w:rPr>
          <w:rFonts w:ascii="Times New Roman" w:hAnsi="Times New Roman" w:cs="Times New Roman"/>
          <w:sz w:val="19"/>
          <w:szCs w:val="19"/>
        </w:rPr>
        <w:tab/>
      </w:r>
      <w:r w:rsidRPr="00F66521">
        <w:rPr>
          <w:rFonts w:ascii="Times New Roman" w:hAnsi="Times New Roman" w:cs="Times New Roman"/>
          <w:b/>
          <w:sz w:val="19"/>
          <w:szCs w:val="19"/>
        </w:rPr>
        <w:t>Участник долевого строительства</w:t>
      </w:r>
      <w:r w:rsidRPr="00F66521">
        <w:rPr>
          <w:rFonts w:ascii="Times New Roman" w:hAnsi="Times New Roman" w:cs="Times New Roman"/>
          <w:sz w:val="19"/>
          <w:szCs w:val="19"/>
        </w:rPr>
        <w:t xml:space="preserve"> – лицо, выступающее стороной по Договору, уплачивающее Застройщику денежные средства для строительства Многоквартирного дома на условиях настоящего Договора с целью приобретения права собственности на Объект долевого строительства в соответствии с Договором.</w:t>
      </w:r>
    </w:p>
    <w:p w14:paraId="1A4C7EBD" w14:textId="07FD2BA3" w:rsidR="003B4BB5" w:rsidRPr="00F66521" w:rsidRDefault="00FA7185" w:rsidP="000E385F">
      <w:pPr>
        <w:pStyle w:val="ConsPlusNormal"/>
        <w:widowControl/>
        <w:tabs>
          <w:tab w:val="left" w:pos="993"/>
        </w:tabs>
        <w:ind w:firstLine="284"/>
        <w:jc w:val="both"/>
        <w:rPr>
          <w:rFonts w:ascii="Times New Roman" w:hAnsi="Times New Roman" w:cs="Times New Roman"/>
          <w:bCs/>
          <w:sz w:val="19"/>
          <w:szCs w:val="19"/>
        </w:rPr>
      </w:pPr>
      <w:r w:rsidRPr="00F66521">
        <w:rPr>
          <w:rFonts w:ascii="Times New Roman" w:hAnsi="Times New Roman" w:cs="Times New Roman"/>
          <w:sz w:val="19"/>
          <w:szCs w:val="19"/>
        </w:rPr>
        <w:t>1.4.</w:t>
      </w:r>
      <w:r w:rsidR="003B4BB5"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Многоквартирный дом</w:t>
      </w:r>
      <w:r w:rsidR="00A11008" w:rsidRPr="00F66521">
        <w:rPr>
          <w:rFonts w:ascii="Times New Roman" w:hAnsi="Times New Roman" w:cs="Times New Roman"/>
          <w:b/>
          <w:sz w:val="19"/>
          <w:szCs w:val="19"/>
        </w:rPr>
        <w:t>/Дом</w:t>
      </w:r>
      <w:r w:rsidR="004414A3" w:rsidRPr="00F66521">
        <w:rPr>
          <w:rFonts w:ascii="Times New Roman" w:hAnsi="Times New Roman" w:cs="Times New Roman"/>
          <w:sz w:val="19"/>
          <w:szCs w:val="19"/>
        </w:rPr>
        <w:t xml:space="preserve"> – </w:t>
      </w:r>
      <w:r w:rsidR="00013AA3" w:rsidRPr="00F66521">
        <w:rPr>
          <w:rFonts w:ascii="Times New Roman" w:hAnsi="Times New Roman" w:cs="Times New Roman"/>
          <w:iCs/>
          <w:sz w:val="19"/>
          <w:szCs w:val="19"/>
        </w:rPr>
        <w:t>многоквартирный жилой дом №</w:t>
      </w:r>
      <w:r w:rsidR="00925850">
        <w:rPr>
          <w:rFonts w:ascii="Times New Roman" w:hAnsi="Times New Roman" w:cs="Times New Roman"/>
          <w:iCs/>
          <w:sz w:val="19"/>
          <w:szCs w:val="19"/>
        </w:rPr>
        <w:t>5</w:t>
      </w:r>
      <w:r w:rsidR="00013AA3" w:rsidRPr="00F66521">
        <w:rPr>
          <w:rFonts w:ascii="Times New Roman" w:hAnsi="Times New Roman" w:cs="Times New Roman"/>
          <w:iCs/>
          <w:sz w:val="19"/>
          <w:szCs w:val="19"/>
        </w:rPr>
        <w:t>, расположенный на территории улиц</w:t>
      </w:r>
      <w:r w:rsidR="00D1036B" w:rsidRPr="00F66521">
        <w:rPr>
          <w:rFonts w:ascii="Times New Roman" w:hAnsi="Times New Roman" w:cs="Times New Roman"/>
          <w:iCs/>
          <w:sz w:val="19"/>
          <w:szCs w:val="19"/>
        </w:rPr>
        <w:t>ы Серпуховской</w:t>
      </w:r>
      <w:r w:rsidR="00013AA3" w:rsidRPr="00F66521">
        <w:rPr>
          <w:rFonts w:ascii="Times New Roman" w:hAnsi="Times New Roman" w:cs="Times New Roman"/>
          <w:iCs/>
          <w:sz w:val="19"/>
          <w:szCs w:val="19"/>
        </w:rPr>
        <w:t>. В соответствии с проектной документацией Дом имеет следующие характеристики: вид – многоквартирный</w:t>
      </w:r>
      <w:r w:rsidR="001A30EB" w:rsidRPr="00F66521">
        <w:rPr>
          <w:rFonts w:ascii="Times New Roman" w:hAnsi="Times New Roman" w:cs="Times New Roman"/>
          <w:iCs/>
          <w:sz w:val="19"/>
          <w:szCs w:val="19"/>
        </w:rPr>
        <w:t>;</w:t>
      </w:r>
      <w:r w:rsidR="00013AA3" w:rsidRPr="00F66521">
        <w:rPr>
          <w:rFonts w:ascii="Times New Roman" w:hAnsi="Times New Roman" w:cs="Times New Roman"/>
          <w:iCs/>
          <w:sz w:val="19"/>
          <w:szCs w:val="19"/>
        </w:rPr>
        <w:t xml:space="preserve"> назначение </w:t>
      </w:r>
      <w:r w:rsidR="001A30EB" w:rsidRPr="00F66521">
        <w:rPr>
          <w:rFonts w:ascii="Times New Roman" w:hAnsi="Times New Roman" w:cs="Times New Roman"/>
          <w:iCs/>
          <w:sz w:val="19"/>
          <w:szCs w:val="19"/>
        </w:rPr>
        <w:t>–</w:t>
      </w:r>
      <w:r w:rsidR="00013AA3" w:rsidRPr="00F66521">
        <w:rPr>
          <w:rFonts w:ascii="Times New Roman" w:hAnsi="Times New Roman" w:cs="Times New Roman"/>
          <w:iCs/>
          <w:sz w:val="19"/>
          <w:szCs w:val="19"/>
        </w:rPr>
        <w:t xml:space="preserve"> </w:t>
      </w:r>
      <w:r w:rsidR="001A30EB" w:rsidRPr="00F66521">
        <w:rPr>
          <w:rFonts w:ascii="Times New Roman" w:hAnsi="Times New Roman" w:cs="Times New Roman"/>
          <w:iCs/>
          <w:sz w:val="19"/>
          <w:szCs w:val="19"/>
        </w:rPr>
        <w:t>жилое;</w:t>
      </w:r>
      <w:r w:rsidR="00013AA3" w:rsidRPr="00F66521">
        <w:rPr>
          <w:rFonts w:ascii="Times New Roman" w:hAnsi="Times New Roman" w:cs="Times New Roman"/>
          <w:iCs/>
          <w:sz w:val="19"/>
          <w:szCs w:val="19"/>
        </w:rPr>
        <w:t xml:space="preserve"> </w:t>
      </w:r>
      <w:r w:rsidR="001A30EB" w:rsidRPr="00F66521">
        <w:rPr>
          <w:rFonts w:ascii="Times New Roman" w:hAnsi="Times New Roman" w:cs="Times New Roman"/>
          <w:iCs/>
          <w:sz w:val="19"/>
          <w:szCs w:val="19"/>
        </w:rPr>
        <w:t>к</w:t>
      </w:r>
      <w:r w:rsidR="00013AA3" w:rsidRPr="00F66521">
        <w:rPr>
          <w:rFonts w:ascii="Times New Roman" w:hAnsi="Times New Roman" w:cs="Times New Roman"/>
          <w:iCs/>
          <w:sz w:val="19"/>
          <w:szCs w:val="19"/>
        </w:rPr>
        <w:t>оличество этажей</w:t>
      </w:r>
      <w:r w:rsidR="001A30EB" w:rsidRPr="00F66521">
        <w:rPr>
          <w:rFonts w:ascii="Times New Roman" w:hAnsi="Times New Roman" w:cs="Times New Roman"/>
          <w:iCs/>
          <w:sz w:val="19"/>
          <w:szCs w:val="19"/>
        </w:rPr>
        <w:t xml:space="preserve"> -</w:t>
      </w:r>
      <w:r w:rsidR="00CB6568" w:rsidRPr="00F66521">
        <w:rPr>
          <w:rFonts w:ascii="Times New Roman" w:hAnsi="Times New Roman" w:cs="Times New Roman"/>
          <w:sz w:val="19"/>
          <w:szCs w:val="19"/>
        </w:rPr>
        <w:t xml:space="preserve"> </w:t>
      </w:r>
      <w:r w:rsidR="00D1036B" w:rsidRPr="00F66521">
        <w:rPr>
          <w:rFonts w:ascii="Times New Roman" w:hAnsi="Times New Roman" w:cs="Times New Roman"/>
          <w:sz w:val="19"/>
          <w:szCs w:val="19"/>
        </w:rPr>
        <w:t>21</w:t>
      </w:r>
      <w:r w:rsidR="00CB6568" w:rsidRPr="00F66521">
        <w:rPr>
          <w:rFonts w:ascii="Times New Roman" w:hAnsi="Times New Roman" w:cs="Times New Roman"/>
          <w:sz w:val="19"/>
          <w:szCs w:val="19"/>
        </w:rPr>
        <w:t xml:space="preserve"> </w:t>
      </w:r>
      <w:r w:rsidR="004D66EA" w:rsidRPr="00F66521">
        <w:rPr>
          <w:rFonts w:ascii="Times New Roman" w:hAnsi="Times New Roman" w:cs="Times New Roman"/>
          <w:sz w:val="19"/>
          <w:szCs w:val="19"/>
        </w:rPr>
        <w:t>(</w:t>
      </w:r>
      <w:r w:rsidR="003B4BB5" w:rsidRPr="00F66521">
        <w:rPr>
          <w:rFonts w:ascii="Times New Roman" w:hAnsi="Times New Roman" w:cs="Times New Roman"/>
          <w:sz w:val="19"/>
          <w:szCs w:val="19"/>
        </w:rPr>
        <w:t xml:space="preserve">в том числе </w:t>
      </w:r>
      <w:r w:rsidR="00D1036B" w:rsidRPr="00F66521">
        <w:rPr>
          <w:rFonts w:ascii="Times New Roman" w:hAnsi="Times New Roman" w:cs="Times New Roman"/>
          <w:sz w:val="19"/>
          <w:szCs w:val="19"/>
        </w:rPr>
        <w:t>20</w:t>
      </w:r>
      <w:r w:rsidR="00013AA3" w:rsidRPr="00F66521">
        <w:rPr>
          <w:rFonts w:ascii="Times New Roman" w:hAnsi="Times New Roman" w:cs="Times New Roman"/>
          <w:sz w:val="19"/>
          <w:szCs w:val="19"/>
        </w:rPr>
        <w:t xml:space="preserve"> жилых этажей</w:t>
      </w:r>
      <w:r w:rsidR="004D66EA" w:rsidRPr="00F66521">
        <w:rPr>
          <w:rFonts w:ascii="Times New Roman" w:hAnsi="Times New Roman" w:cs="Times New Roman"/>
          <w:sz w:val="19"/>
          <w:szCs w:val="19"/>
        </w:rPr>
        <w:t>)</w:t>
      </w:r>
      <w:r w:rsidR="001A30EB" w:rsidRPr="00F66521">
        <w:rPr>
          <w:rFonts w:ascii="Times New Roman" w:hAnsi="Times New Roman" w:cs="Times New Roman"/>
          <w:sz w:val="19"/>
          <w:szCs w:val="19"/>
        </w:rPr>
        <w:t>; о</w:t>
      </w:r>
      <w:r w:rsidR="001A30EB" w:rsidRPr="00F66521">
        <w:rPr>
          <w:rFonts w:ascii="Times New Roman" w:hAnsi="Times New Roman" w:cs="Times New Roman"/>
          <w:sz w:val="19"/>
          <w:szCs w:val="19"/>
          <w:lang w:bidi="ru-RU"/>
        </w:rPr>
        <w:t xml:space="preserve">бщая площадь </w:t>
      </w:r>
      <w:r w:rsidR="00552691" w:rsidRPr="00F66521">
        <w:rPr>
          <w:rFonts w:ascii="Times New Roman" w:hAnsi="Times New Roman" w:cs="Times New Roman"/>
          <w:sz w:val="19"/>
          <w:szCs w:val="19"/>
          <w:lang w:bidi="ru-RU"/>
        </w:rPr>
        <w:t>13</w:t>
      </w:r>
      <w:r w:rsidR="00D1036B" w:rsidRPr="00F66521">
        <w:rPr>
          <w:rFonts w:ascii="Times New Roman" w:hAnsi="Times New Roman" w:cs="Times New Roman"/>
          <w:sz w:val="19"/>
          <w:szCs w:val="19"/>
          <w:lang w:bidi="ru-RU"/>
        </w:rPr>
        <w:t>98</w:t>
      </w:r>
      <w:r w:rsidR="00552691" w:rsidRPr="00F66521">
        <w:rPr>
          <w:rFonts w:ascii="Times New Roman" w:hAnsi="Times New Roman" w:cs="Times New Roman"/>
          <w:sz w:val="19"/>
          <w:szCs w:val="19"/>
          <w:lang w:bidi="ru-RU"/>
        </w:rPr>
        <w:t>8</w:t>
      </w:r>
      <w:r w:rsidR="001A30EB" w:rsidRPr="00F66521">
        <w:rPr>
          <w:rFonts w:ascii="Times New Roman" w:hAnsi="Times New Roman" w:cs="Times New Roman"/>
          <w:sz w:val="19"/>
          <w:szCs w:val="19"/>
        </w:rPr>
        <w:t>,</w:t>
      </w:r>
      <w:r w:rsidR="00D1036B" w:rsidRPr="00F66521">
        <w:rPr>
          <w:rFonts w:ascii="Times New Roman" w:hAnsi="Times New Roman" w:cs="Times New Roman"/>
          <w:sz w:val="19"/>
          <w:szCs w:val="19"/>
        </w:rPr>
        <w:t>0</w:t>
      </w:r>
      <w:r w:rsidR="001A30EB" w:rsidRPr="00F66521">
        <w:rPr>
          <w:rFonts w:ascii="Times New Roman" w:hAnsi="Times New Roman" w:cs="Times New Roman"/>
          <w:sz w:val="19"/>
          <w:szCs w:val="19"/>
        </w:rPr>
        <w:t xml:space="preserve"> </w:t>
      </w:r>
      <w:proofErr w:type="spellStart"/>
      <w:r w:rsidR="001A30EB" w:rsidRPr="00F66521">
        <w:rPr>
          <w:rFonts w:ascii="Times New Roman" w:hAnsi="Times New Roman" w:cs="Times New Roman"/>
          <w:sz w:val="19"/>
          <w:szCs w:val="19"/>
        </w:rPr>
        <w:t>кв.м</w:t>
      </w:r>
      <w:proofErr w:type="spellEnd"/>
      <w:r w:rsidR="001A30EB" w:rsidRPr="00F66521">
        <w:rPr>
          <w:rFonts w:ascii="Times New Roman" w:hAnsi="Times New Roman" w:cs="Times New Roman"/>
          <w:sz w:val="19"/>
          <w:szCs w:val="19"/>
        </w:rPr>
        <w:t>.</w:t>
      </w:r>
      <w:r w:rsidR="00D5770E" w:rsidRPr="00F66521">
        <w:rPr>
          <w:rFonts w:ascii="Times New Roman" w:hAnsi="Times New Roman" w:cs="Times New Roman"/>
          <w:sz w:val="19"/>
          <w:szCs w:val="19"/>
          <w:lang w:bidi="ru-RU"/>
        </w:rPr>
        <w:t>;</w:t>
      </w:r>
      <w:r w:rsidR="001A30EB" w:rsidRPr="00F66521">
        <w:rPr>
          <w:rFonts w:ascii="Times New Roman" w:hAnsi="Times New Roman" w:cs="Times New Roman"/>
          <w:sz w:val="19"/>
          <w:szCs w:val="19"/>
          <w:lang w:bidi="ru-RU"/>
        </w:rPr>
        <w:t xml:space="preserve"> </w:t>
      </w:r>
      <w:r w:rsidR="00D5770E" w:rsidRPr="00F66521">
        <w:rPr>
          <w:rFonts w:ascii="Times New Roman" w:hAnsi="Times New Roman" w:cs="Times New Roman"/>
          <w:sz w:val="19"/>
          <w:szCs w:val="19"/>
          <w:highlight w:val="yellow"/>
          <w:lang w:bidi="ru-RU"/>
        </w:rPr>
        <w:t>мате</w:t>
      </w:r>
      <w:r w:rsidR="003B4BB5" w:rsidRPr="00F66521">
        <w:rPr>
          <w:rFonts w:ascii="Times New Roman" w:hAnsi="Times New Roman" w:cs="Times New Roman"/>
          <w:sz w:val="19"/>
          <w:szCs w:val="19"/>
          <w:highlight w:val="yellow"/>
        </w:rPr>
        <w:t xml:space="preserve">риал наружных стен: </w:t>
      </w:r>
      <w:r w:rsidR="00E27A2A" w:rsidRPr="00F66521">
        <w:rPr>
          <w:rFonts w:ascii="Times New Roman" w:hAnsi="Times New Roman" w:cs="Times New Roman"/>
          <w:sz w:val="19"/>
          <w:szCs w:val="19"/>
          <w:highlight w:val="yellow"/>
        </w:rPr>
        <w:t>с монолитным железобетонным</w:t>
      </w:r>
      <w:r w:rsidR="00D5770E" w:rsidRPr="00F66521">
        <w:rPr>
          <w:rFonts w:ascii="Times New Roman" w:hAnsi="Times New Roman" w:cs="Times New Roman"/>
          <w:sz w:val="19"/>
          <w:szCs w:val="19"/>
          <w:highlight w:val="yellow"/>
        </w:rPr>
        <w:t xml:space="preserve"> каркас</w:t>
      </w:r>
      <w:r w:rsidR="00E27A2A" w:rsidRPr="00F66521">
        <w:rPr>
          <w:rFonts w:ascii="Times New Roman" w:hAnsi="Times New Roman" w:cs="Times New Roman"/>
          <w:sz w:val="19"/>
          <w:szCs w:val="19"/>
          <w:highlight w:val="yellow"/>
        </w:rPr>
        <w:t>ом и стенами из мелкоштучных каменных материалов (кирпич, керамические камни, блоки и др.);</w:t>
      </w:r>
      <w:r w:rsidR="003B4BB5" w:rsidRPr="00F66521">
        <w:rPr>
          <w:rFonts w:ascii="Times New Roman" w:hAnsi="Times New Roman" w:cs="Times New Roman"/>
          <w:sz w:val="19"/>
          <w:szCs w:val="19"/>
          <w:highlight w:val="yellow"/>
        </w:rPr>
        <w:t xml:space="preserve"> </w:t>
      </w:r>
      <w:r w:rsidR="00E27A2A" w:rsidRPr="00F66521">
        <w:rPr>
          <w:rFonts w:ascii="Times New Roman" w:hAnsi="Times New Roman" w:cs="Times New Roman"/>
          <w:sz w:val="19"/>
          <w:szCs w:val="19"/>
          <w:highlight w:val="yellow"/>
        </w:rPr>
        <w:t>м</w:t>
      </w:r>
      <w:r w:rsidR="003B4BB5" w:rsidRPr="00F66521">
        <w:rPr>
          <w:rFonts w:ascii="Times New Roman" w:hAnsi="Times New Roman" w:cs="Times New Roman"/>
          <w:sz w:val="19"/>
          <w:szCs w:val="19"/>
          <w:highlight w:val="yellow"/>
        </w:rPr>
        <w:t>атериал поэтажных перекрытий: монолитны</w:t>
      </w:r>
      <w:r w:rsidR="00E27A2A" w:rsidRPr="00F66521">
        <w:rPr>
          <w:rFonts w:ascii="Times New Roman" w:hAnsi="Times New Roman" w:cs="Times New Roman"/>
          <w:sz w:val="19"/>
          <w:szCs w:val="19"/>
          <w:highlight w:val="yellow"/>
        </w:rPr>
        <w:t>е</w:t>
      </w:r>
      <w:r w:rsidR="003B4BB5" w:rsidRPr="00F66521">
        <w:rPr>
          <w:rFonts w:ascii="Times New Roman" w:hAnsi="Times New Roman" w:cs="Times New Roman"/>
          <w:sz w:val="19"/>
          <w:szCs w:val="19"/>
          <w:highlight w:val="yellow"/>
        </w:rPr>
        <w:t xml:space="preserve"> железобетон</w:t>
      </w:r>
      <w:r w:rsidR="00E27A2A" w:rsidRPr="00F66521">
        <w:rPr>
          <w:rFonts w:ascii="Times New Roman" w:hAnsi="Times New Roman" w:cs="Times New Roman"/>
          <w:sz w:val="19"/>
          <w:szCs w:val="19"/>
          <w:highlight w:val="yellow"/>
        </w:rPr>
        <w:t>ные; к</w:t>
      </w:r>
      <w:r w:rsidR="000E7484" w:rsidRPr="00F66521">
        <w:rPr>
          <w:rFonts w:ascii="Times New Roman" w:hAnsi="Times New Roman" w:cs="Times New Roman"/>
          <w:sz w:val="19"/>
          <w:szCs w:val="19"/>
          <w:highlight w:val="yellow"/>
        </w:rPr>
        <w:t xml:space="preserve">ласс </w:t>
      </w:r>
      <w:proofErr w:type="spellStart"/>
      <w:r w:rsidR="000E7484" w:rsidRPr="00F66521">
        <w:rPr>
          <w:rFonts w:ascii="Times New Roman" w:hAnsi="Times New Roman" w:cs="Times New Roman"/>
          <w:sz w:val="19"/>
          <w:szCs w:val="19"/>
          <w:highlight w:val="yellow"/>
        </w:rPr>
        <w:t>энергоэффективности</w:t>
      </w:r>
      <w:proofErr w:type="spellEnd"/>
      <w:r w:rsidR="000E7484" w:rsidRPr="00F66521">
        <w:rPr>
          <w:rFonts w:ascii="Times New Roman" w:hAnsi="Times New Roman" w:cs="Times New Roman"/>
          <w:sz w:val="19"/>
          <w:szCs w:val="19"/>
          <w:highlight w:val="yellow"/>
        </w:rPr>
        <w:t xml:space="preserve"> – </w:t>
      </w:r>
      <w:r w:rsidR="00E27A2A" w:rsidRPr="00F66521">
        <w:rPr>
          <w:rFonts w:ascii="Times New Roman" w:hAnsi="Times New Roman" w:cs="Times New Roman"/>
          <w:sz w:val="19"/>
          <w:szCs w:val="19"/>
          <w:highlight w:val="yellow"/>
        </w:rPr>
        <w:t>А+</w:t>
      </w:r>
      <w:r w:rsidR="00D1036B" w:rsidRPr="00F66521">
        <w:rPr>
          <w:rFonts w:ascii="Times New Roman" w:hAnsi="Times New Roman" w:cs="Times New Roman"/>
          <w:sz w:val="19"/>
          <w:szCs w:val="19"/>
          <w:highlight w:val="yellow"/>
        </w:rPr>
        <w:t>+</w:t>
      </w:r>
      <w:r w:rsidR="00E27A2A" w:rsidRPr="00F66521">
        <w:rPr>
          <w:rFonts w:ascii="Times New Roman" w:hAnsi="Times New Roman" w:cs="Times New Roman"/>
          <w:sz w:val="19"/>
          <w:szCs w:val="19"/>
          <w:highlight w:val="yellow"/>
        </w:rPr>
        <w:t>;</w:t>
      </w:r>
      <w:r w:rsidR="000E7484" w:rsidRPr="00F66521">
        <w:rPr>
          <w:rFonts w:ascii="Times New Roman" w:hAnsi="Times New Roman" w:cs="Times New Roman"/>
          <w:sz w:val="19"/>
          <w:szCs w:val="19"/>
          <w:highlight w:val="yellow"/>
        </w:rPr>
        <w:t xml:space="preserve"> </w:t>
      </w:r>
      <w:r w:rsidR="00E27A2A" w:rsidRPr="00F66521">
        <w:rPr>
          <w:rFonts w:ascii="Times New Roman" w:hAnsi="Times New Roman" w:cs="Times New Roman"/>
          <w:sz w:val="19"/>
          <w:szCs w:val="19"/>
          <w:highlight w:val="yellow"/>
        </w:rPr>
        <w:t>с</w:t>
      </w:r>
      <w:r w:rsidR="002844FC" w:rsidRPr="00F66521">
        <w:rPr>
          <w:rFonts w:ascii="Times New Roman" w:hAnsi="Times New Roman" w:cs="Times New Roman"/>
          <w:sz w:val="19"/>
          <w:szCs w:val="19"/>
          <w:highlight w:val="yellow"/>
        </w:rPr>
        <w:t xml:space="preserve">ейсмостойкость - </w:t>
      </w:r>
      <w:r w:rsidR="002844FC" w:rsidRPr="00F66521">
        <w:rPr>
          <w:rFonts w:ascii="Times New Roman" w:hAnsi="Times New Roman" w:cs="Times New Roman"/>
          <w:bCs/>
          <w:sz w:val="19"/>
          <w:szCs w:val="19"/>
          <w:highlight w:val="yellow"/>
        </w:rPr>
        <w:t xml:space="preserve">до 6 баллов в соответствии с </w:t>
      </w:r>
      <w:r w:rsidR="008B0AB9" w:rsidRPr="00F66521">
        <w:rPr>
          <w:rFonts w:ascii="Times New Roman" w:hAnsi="Times New Roman" w:cs="Times New Roman"/>
          <w:sz w:val="19"/>
          <w:szCs w:val="19"/>
          <w:highlight w:val="yellow"/>
          <w:lang w:bidi="ru-RU"/>
        </w:rPr>
        <w:t>СП 14.13330.2018</w:t>
      </w:r>
      <w:r w:rsidR="003B4BB5" w:rsidRPr="00F66521">
        <w:rPr>
          <w:rFonts w:ascii="Times New Roman" w:hAnsi="Times New Roman" w:cs="Times New Roman"/>
          <w:bCs/>
          <w:sz w:val="19"/>
          <w:szCs w:val="19"/>
          <w:highlight w:val="yellow"/>
        </w:rPr>
        <w:t>.</w:t>
      </w:r>
    </w:p>
    <w:p w14:paraId="4D2238B8" w14:textId="368FFE73" w:rsidR="006F223D" w:rsidRPr="00F66521" w:rsidRDefault="003B4BB5"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bCs/>
          <w:sz w:val="19"/>
          <w:szCs w:val="19"/>
          <w:lang w:bidi="ru-RU"/>
        </w:rPr>
        <w:t xml:space="preserve">Дом строится Застройщиком с привлечением денежных средств Участника долевого строительства на земельном участке общей площадью </w:t>
      </w:r>
      <w:r w:rsidR="00714855" w:rsidRPr="00F66521">
        <w:rPr>
          <w:rFonts w:ascii="Times New Roman" w:hAnsi="Times New Roman" w:cs="Times New Roman"/>
          <w:bCs/>
          <w:sz w:val="19"/>
          <w:szCs w:val="19"/>
          <w:highlight w:val="yellow"/>
          <w:lang w:bidi="ru-RU"/>
        </w:rPr>
        <w:t>4</w:t>
      </w:r>
      <w:r w:rsidR="00925850">
        <w:rPr>
          <w:rFonts w:ascii="Times New Roman" w:hAnsi="Times New Roman" w:cs="Times New Roman"/>
          <w:bCs/>
          <w:sz w:val="19"/>
          <w:szCs w:val="19"/>
          <w:highlight w:val="yellow"/>
          <w:lang w:bidi="ru-RU"/>
        </w:rPr>
        <w:t>692</w:t>
      </w:r>
      <w:r w:rsidR="00673330" w:rsidRPr="00F66521">
        <w:rPr>
          <w:rFonts w:ascii="Times New Roman" w:hAnsi="Times New Roman" w:cs="Times New Roman"/>
          <w:sz w:val="19"/>
          <w:szCs w:val="19"/>
          <w:highlight w:val="yellow"/>
        </w:rPr>
        <w:t xml:space="preserve"> </w:t>
      </w:r>
      <w:proofErr w:type="spellStart"/>
      <w:r w:rsidR="00673330" w:rsidRPr="00F66521">
        <w:rPr>
          <w:rFonts w:ascii="Times New Roman" w:hAnsi="Times New Roman" w:cs="Times New Roman"/>
          <w:sz w:val="19"/>
          <w:szCs w:val="19"/>
          <w:highlight w:val="yellow"/>
        </w:rPr>
        <w:t>кв.м</w:t>
      </w:r>
      <w:proofErr w:type="spellEnd"/>
      <w:r w:rsidR="00673330" w:rsidRPr="00F66521">
        <w:rPr>
          <w:rFonts w:ascii="Times New Roman" w:hAnsi="Times New Roman" w:cs="Times New Roman"/>
          <w:sz w:val="19"/>
          <w:szCs w:val="19"/>
          <w:highlight w:val="yellow"/>
        </w:rPr>
        <w:t>. с кадастровым номером 58:29:</w:t>
      </w:r>
      <w:r w:rsidR="00C37FFC" w:rsidRPr="00F66521">
        <w:rPr>
          <w:rFonts w:ascii="Times New Roman" w:hAnsi="Times New Roman" w:cs="Times New Roman"/>
          <w:sz w:val="19"/>
          <w:szCs w:val="19"/>
          <w:highlight w:val="yellow"/>
        </w:rPr>
        <w:t>1</w:t>
      </w:r>
      <w:r w:rsidR="00673330" w:rsidRPr="00F66521">
        <w:rPr>
          <w:rFonts w:ascii="Times New Roman" w:hAnsi="Times New Roman" w:cs="Times New Roman"/>
          <w:sz w:val="19"/>
          <w:szCs w:val="19"/>
          <w:highlight w:val="yellow"/>
        </w:rPr>
        <w:t>00</w:t>
      </w:r>
      <w:r w:rsidR="00C37FFC" w:rsidRPr="00F66521">
        <w:rPr>
          <w:rFonts w:ascii="Times New Roman" w:hAnsi="Times New Roman" w:cs="Times New Roman"/>
          <w:sz w:val="19"/>
          <w:szCs w:val="19"/>
          <w:highlight w:val="yellow"/>
        </w:rPr>
        <w:t>6</w:t>
      </w:r>
      <w:r w:rsidR="00673330" w:rsidRPr="00F66521">
        <w:rPr>
          <w:rFonts w:ascii="Times New Roman" w:hAnsi="Times New Roman" w:cs="Times New Roman"/>
          <w:sz w:val="19"/>
          <w:szCs w:val="19"/>
          <w:highlight w:val="yellow"/>
        </w:rPr>
        <w:t>005:</w:t>
      </w:r>
      <w:r w:rsidR="00C37FFC" w:rsidRPr="00F66521">
        <w:rPr>
          <w:rFonts w:ascii="Times New Roman" w:hAnsi="Times New Roman" w:cs="Times New Roman"/>
          <w:sz w:val="19"/>
          <w:szCs w:val="19"/>
          <w:highlight w:val="yellow"/>
        </w:rPr>
        <w:t>21</w:t>
      </w:r>
      <w:r w:rsidR="00714855" w:rsidRPr="00F66521">
        <w:rPr>
          <w:rFonts w:ascii="Times New Roman" w:hAnsi="Times New Roman" w:cs="Times New Roman"/>
          <w:sz w:val="19"/>
          <w:szCs w:val="19"/>
          <w:highlight w:val="yellow"/>
        </w:rPr>
        <w:t>5</w:t>
      </w:r>
      <w:r w:rsidR="00925850">
        <w:rPr>
          <w:rFonts w:ascii="Times New Roman" w:hAnsi="Times New Roman" w:cs="Times New Roman"/>
          <w:sz w:val="19"/>
          <w:szCs w:val="19"/>
        </w:rPr>
        <w:t>4</w:t>
      </w:r>
      <w:r w:rsidR="002C66DC" w:rsidRPr="00F66521">
        <w:rPr>
          <w:rFonts w:ascii="Times New Roman" w:hAnsi="Times New Roman" w:cs="Times New Roman"/>
          <w:sz w:val="19"/>
          <w:szCs w:val="19"/>
        </w:rPr>
        <w:t>, расположенн</w:t>
      </w:r>
      <w:r w:rsidR="00F764B3" w:rsidRPr="00F66521">
        <w:rPr>
          <w:rFonts w:ascii="Times New Roman" w:hAnsi="Times New Roman" w:cs="Times New Roman"/>
          <w:sz w:val="19"/>
          <w:szCs w:val="19"/>
        </w:rPr>
        <w:t>о</w:t>
      </w:r>
      <w:r w:rsidR="002C66DC" w:rsidRPr="00F66521">
        <w:rPr>
          <w:rFonts w:ascii="Times New Roman" w:hAnsi="Times New Roman" w:cs="Times New Roman"/>
          <w:sz w:val="19"/>
          <w:szCs w:val="19"/>
        </w:rPr>
        <w:t>м по адресу:</w:t>
      </w:r>
      <w:r w:rsidR="00E618EE" w:rsidRPr="00F66521">
        <w:rPr>
          <w:rFonts w:ascii="Times New Roman" w:hAnsi="Times New Roman" w:cs="Times New Roman"/>
          <w:sz w:val="19"/>
          <w:szCs w:val="19"/>
        </w:rPr>
        <w:t xml:space="preserve"> Пензенская область, г. Пенза, </w:t>
      </w:r>
      <w:r w:rsidR="00C37FFC" w:rsidRPr="00F66521">
        <w:rPr>
          <w:rFonts w:ascii="Times New Roman" w:hAnsi="Times New Roman" w:cs="Times New Roman"/>
          <w:sz w:val="19"/>
          <w:szCs w:val="19"/>
        </w:rPr>
        <w:t>ул. Серпуховская</w:t>
      </w:r>
      <w:r w:rsidR="00E618EE" w:rsidRPr="00F66521">
        <w:rPr>
          <w:rFonts w:ascii="Times New Roman" w:hAnsi="Times New Roman" w:cs="Times New Roman"/>
          <w:sz w:val="19"/>
          <w:szCs w:val="19"/>
        </w:rPr>
        <w:t xml:space="preserve">, </w:t>
      </w:r>
      <w:r w:rsidR="00870191" w:rsidRPr="00F66521">
        <w:rPr>
          <w:rFonts w:ascii="Times New Roman" w:hAnsi="Times New Roman" w:cs="Times New Roman"/>
          <w:sz w:val="19"/>
          <w:szCs w:val="19"/>
        </w:rPr>
        <w:t>и принадлежащ</w:t>
      </w:r>
      <w:r w:rsidR="00F764B3" w:rsidRPr="00F66521">
        <w:rPr>
          <w:rFonts w:ascii="Times New Roman" w:hAnsi="Times New Roman" w:cs="Times New Roman"/>
          <w:sz w:val="19"/>
          <w:szCs w:val="19"/>
        </w:rPr>
        <w:t>е</w:t>
      </w:r>
      <w:r w:rsidR="00870191" w:rsidRPr="00F66521">
        <w:rPr>
          <w:rFonts w:ascii="Times New Roman" w:hAnsi="Times New Roman" w:cs="Times New Roman"/>
          <w:sz w:val="19"/>
          <w:szCs w:val="19"/>
        </w:rPr>
        <w:t>м Застройщику на праве аренды</w:t>
      </w:r>
      <w:r w:rsidR="004414A3" w:rsidRPr="00F66521">
        <w:rPr>
          <w:rFonts w:ascii="Times New Roman" w:hAnsi="Times New Roman" w:cs="Times New Roman"/>
          <w:sz w:val="19"/>
          <w:szCs w:val="19"/>
        </w:rPr>
        <w:t>.</w:t>
      </w:r>
      <w:r w:rsidR="00AA632E" w:rsidRPr="00F66521">
        <w:rPr>
          <w:rFonts w:ascii="Times New Roman" w:hAnsi="Times New Roman" w:cs="Times New Roman"/>
          <w:sz w:val="19"/>
          <w:szCs w:val="19"/>
        </w:rPr>
        <w:t xml:space="preserve"> </w:t>
      </w:r>
    </w:p>
    <w:p w14:paraId="659800D7" w14:textId="53DC7FDE" w:rsidR="004414A3" w:rsidRPr="00F66521" w:rsidRDefault="00AA632E" w:rsidP="000E385F">
      <w:pPr>
        <w:pStyle w:val="ConsPlusNormal"/>
        <w:widowControl/>
        <w:tabs>
          <w:tab w:val="left" w:pos="993"/>
        </w:tabs>
        <w:ind w:firstLine="284"/>
        <w:jc w:val="both"/>
        <w:rPr>
          <w:rFonts w:ascii="Times New Roman" w:hAnsi="Times New Roman" w:cs="Times New Roman"/>
          <w:bCs/>
          <w:sz w:val="19"/>
          <w:szCs w:val="19"/>
        </w:rPr>
      </w:pPr>
      <w:r w:rsidRPr="00F66521">
        <w:rPr>
          <w:rFonts w:ascii="Times New Roman" w:hAnsi="Times New Roman" w:cs="Times New Roman"/>
          <w:sz w:val="19"/>
          <w:szCs w:val="19"/>
        </w:rPr>
        <w:t xml:space="preserve">Технические характеристики </w:t>
      </w:r>
      <w:r w:rsidR="004414A3" w:rsidRPr="00F66521">
        <w:rPr>
          <w:rFonts w:ascii="Times New Roman" w:hAnsi="Times New Roman" w:cs="Times New Roman"/>
          <w:sz w:val="19"/>
          <w:szCs w:val="19"/>
        </w:rPr>
        <w:t xml:space="preserve">Многоквартирного дома </w:t>
      </w:r>
      <w:r w:rsidRPr="00F66521">
        <w:rPr>
          <w:rFonts w:ascii="Times New Roman" w:hAnsi="Times New Roman" w:cs="Times New Roman"/>
          <w:sz w:val="19"/>
          <w:szCs w:val="19"/>
        </w:rPr>
        <w:t>определены в проектной документации.</w:t>
      </w:r>
    </w:p>
    <w:p w14:paraId="136521AF" w14:textId="780D0DA9" w:rsidR="004414A3" w:rsidRPr="00F66521" w:rsidRDefault="00FA7185"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6F223D"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Объект долевого строительства</w:t>
      </w:r>
      <w:r w:rsidR="00437D05" w:rsidRPr="00F66521">
        <w:rPr>
          <w:rFonts w:ascii="Times New Roman" w:hAnsi="Times New Roman" w:cs="Times New Roman"/>
          <w:sz w:val="19"/>
          <w:szCs w:val="19"/>
        </w:rPr>
        <w:t>,</w:t>
      </w:r>
      <w:r w:rsidR="002C7BCB" w:rsidRPr="00F66521">
        <w:rPr>
          <w:rFonts w:ascii="Times New Roman" w:hAnsi="Times New Roman" w:cs="Times New Roman"/>
          <w:sz w:val="19"/>
          <w:szCs w:val="19"/>
        </w:rPr>
        <w:t xml:space="preserve"> именуемый в дальнейшем </w:t>
      </w:r>
      <w:r w:rsidR="002C7BCB" w:rsidRPr="00F66521">
        <w:rPr>
          <w:rFonts w:ascii="Times New Roman" w:hAnsi="Times New Roman" w:cs="Times New Roman"/>
          <w:b/>
          <w:sz w:val="19"/>
          <w:szCs w:val="19"/>
        </w:rPr>
        <w:t>Квартира</w:t>
      </w:r>
      <w:r w:rsidR="00437D05"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 </w:t>
      </w:r>
      <w:r w:rsidR="006F223D" w:rsidRPr="00F66521">
        <w:rPr>
          <w:rFonts w:ascii="Times New Roman" w:hAnsi="Times New Roman" w:cs="Times New Roman"/>
          <w:sz w:val="19"/>
          <w:szCs w:val="19"/>
          <w:lang w:bidi="ru-RU"/>
        </w:rPr>
        <w:t xml:space="preserve">структурно обособленное </w:t>
      </w:r>
      <w:r w:rsidR="00E4312E" w:rsidRPr="00F66521">
        <w:rPr>
          <w:rFonts w:ascii="Times New Roman" w:hAnsi="Times New Roman" w:cs="Times New Roman"/>
          <w:sz w:val="19"/>
          <w:szCs w:val="19"/>
          <w:lang w:bidi="ru-RU"/>
        </w:rPr>
        <w:t xml:space="preserve">жилое </w:t>
      </w:r>
      <w:r w:rsidR="006F223D" w:rsidRPr="00F66521">
        <w:rPr>
          <w:rFonts w:ascii="Times New Roman" w:hAnsi="Times New Roman" w:cs="Times New Roman"/>
          <w:sz w:val="19"/>
          <w:szCs w:val="19"/>
          <w:lang w:bidi="ru-RU"/>
        </w:rPr>
        <w:t>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 подлежащее передаче Участнику долевого строительства после получения Застройщиком разрешения на ввод в эксплуатацию Многоквартирного дома.</w:t>
      </w:r>
    </w:p>
    <w:p w14:paraId="25314FF1" w14:textId="0D6B56A4" w:rsidR="00F32FB3" w:rsidRPr="00F66521" w:rsidRDefault="006F223D" w:rsidP="000E385F">
      <w:pPr>
        <w:pStyle w:val="ConsPlusNormal"/>
        <w:widowControl/>
        <w:shd w:val="clear" w:color="auto" w:fill="FFFFFF"/>
        <w:tabs>
          <w:tab w:val="left" w:pos="993"/>
        </w:tabs>
        <w:ind w:firstLine="284"/>
        <w:jc w:val="both"/>
        <w:rPr>
          <w:rFonts w:ascii="Times New Roman" w:hAnsi="Times New Roman" w:cs="Times New Roman"/>
          <w:b/>
          <w:sz w:val="19"/>
          <w:szCs w:val="19"/>
        </w:rPr>
      </w:pPr>
      <w:r w:rsidRPr="00F66521">
        <w:rPr>
          <w:rFonts w:ascii="Times New Roman" w:hAnsi="Times New Roman" w:cs="Times New Roman"/>
          <w:b/>
          <w:sz w:val="19"/>
          <w:szCs w:val="19"/>
          <w:u w:val="single"/>
          <w:lang w:bidi="ru-RU"/>
        </w:rPr>
        <w:t>Характеристики Квартиры согласно проектной документации</w:t>
      </w:r>
      <w:r w:rsidRPr="00F66521">
        <w:rPr>
          <w:rFonts w:ascii="Times New Roman" w:hAnsi="Times New Roman" w:cs="Times New Roman"/>
          <w:b/>
          <w:sz w:val="19"/>
          <w:szCs w:val="19"/>
          <w:lang w:bidi="ru-RU"/>
        </w:rPr>
        <w:t>:</w:t>
      </w:r>
    </w:p>
    <w:p w14:paraId="6FD486CC" w14:textId="6A0DF67E" w:rsidR="00F32FB3" w:rsidRPr="00F66521" w:rsidRDefault="00F32FB3" w:rsidP="000E385F">
      <w:pPr>
        <w:pStyle w:val="ConsPlusNormal"/>
        <w:widowControl/>
        <w:shd w:val="clear" w:color="auto" w:fill="FFFFFF"/>
        <w:tabs>
          <w:tab w:val="left" w:pos="993"/>
        </w:tabs>
        <w:ind w:firstLine="284"/>
        <w:jc w:val="both"/>
        <w:rPr>
          <w:rFonts w:ascii="Times New Roman" w:hAnsi="Times New Roman" w:cs="Times New Roman"/>
          <w:b/>
          <w:sz w:val="19"/>
          <w:szCs w:val="19"/>
        </w:rPr>
      </w:pPr>
      <w:r w:rsidRPr="00F66521">
        <w:rPr>
          <w:rFonts w:ascii="Times New Roman" w:hAnsi="Times New Roman" w:cs="Times New Roman"/>
          <w:b/>
          <w:sz w:val="19"/>
          <w:szCs w:val="19"/>
        </w:rPr>
        <w:t xml:space="preserve">Город Пенза, </w:t>
      </w:r>
      <w:r w:rsidR="00C37FFC" w:rsidRPr="00F66521">
        <w:rPr>
          <w:rFonts w:ascii="Times New Roman" w:hAnsi="Times New Roman" w:cs="Times New Roman"/>
          <w:b/>
          <w:sz w:val="19"/>
          <w:szCs w:val="19"/>
        </w:rPr>
        <w:t>ул. Серпуховская</w:t>
      </w:r>
      <w:r w:rsidRPr="00F66521">
        <w:rPr>
          <w:rFonts w:ascii="Times New Roman" w:hAnsi="Times New Roman" w:cs="Times New Roman"/>
          <w:b/>
          <w:sz w:val="19"/>
          <w:szCs w:val="19"/>
        </w:rPr>
        <w:t xml:space="preserve">, дом (стр.) </w:t>
      </w:r>
      <w:r w:rsidR="00925850">
        <w:rPr>
          <w:rFonts w:ascii="Times New Roman" w:hAnsi="Times New Roman" w:cs="Times New Roman"/>
          <w:b/>
          <w:sz w:val="19"/>
          <w:szCs w:val="19"/>
        </w:rPr>
        <w:t>5</w:t>
      </w:r>
      <w:r w:rsidRPr="00F66521">
        <w:rPr>
          <w:rFonts w:ascii="Times New Roman" w:hAnsi="Times New Roman" w:cs="Times New Roman"/>
          <w:b/>
          <w:sz w:val="19"/>
          <w:szCs w:val="19"/>
        </w:rPr>
        <w:t>;</w:t>
      </w:r>
    </w:p>
    <w:p w14:paraId="47442D6E" w14:textId="3ABE3CF9" w:rsidR="00F32FB3" w:rsidRPr="00F66521" w:rsidRDefault="00F32FB3" w:rsidP="000E385F">
      <w:pPr>
        <w:pStyle w:val="ConsPlusNormal"/>
        <w:widowControl/>
        <w:tabs>
          <w:tab w:val="left" w:pos="993"/>
        </w:tabs>
        <w:ind w:firstLine="284"/>
        <w:rPr>
          <w:rFonts w:ascii="Times New Roman" w:hAnsi="Times New Roman" w:cs="Times New Roman"/>
          <w:sz w:val="19"/>
          <w:szCs w:val="19"/>
        </w:rPr>
      </w:pPr>
      <w:r w:rsidRPr="00F66521">
        <w:rPr>
          <w:rFonts w:ascii="Times New Roman" w:hAnsi="Times New Roman" w:cs="Times New Roman"/>
          <w:sz w:val="19"/>
          <w:szCs w:val="19"/>
        </w:rPr>
        <w:t xml:space="preserve">Строительный номер жилого помещения – </w:t>
      </w:r>
      <w:r w:rsidR="00CD0880" w:rsidRPr="00F66521">
        <w:rPr>
          <w:rFonts w:ascii="Times New Roman" w:hAnsi="Times New Roman" w:cs="Times New Roman"/>
          <w:sz w:val="19"/>
          <w:szCs w:val="19"/>
        </w:rPr>
        <w:t>__</w:t>
      </w:r>
      <w:r w:rsidRPr="00F66521">
        <w:rPr>
          <w:rFonts w:ascii="Times New Roman" w:hAnsi="Times New Roman" w:cs="Times New Roman"/>
          <w:sz w:val="19"/>
          <w:szCs w:val="19"/>
        </w:rPr>
        <w:t xml:space="preserve"> (</w:t>
      </w:r>
      <w:r w:rsidR="00CD0880" w:rsidRPr="00F66521">
        <w:rPr>
          <w:rFonts w:ascii="Times New Roman" w:hAnsi="Times New Roman" w:cs="Times New Roman"/>
          <w:sz w:val="19"/>
          <w:szCs w:val="19"/>
        </w:rPr>
        <w:t>____</w:t>
      </w:r>
      <w:r w:rsidRPr="00F66521">
        <w:rPr>
          <w:rFonts w:ascii="Times New Roman" w:hAnsi="Times New Roman" w:cs="Times New Roman"/>
          <w:sz w:val="19"/>
          <w:szCs w:val="19"/>
        </w:rPr>
        <w:t>);</w:t>
      </w:r>
    </w:p>
    <w:p w14:paraId="1D8FAF67" w14:textId="3B86F4FF" w:rsidR="00F32FB3" w:rsidRPr="00F66521" w:rsidRDefault="00F32FB3" w:rsidP="000E385F">
      <w:pPr>
        <w:pStyle w:val="ConsPlusNormal"/>
        <w:widowControl/>
        <w:tabs>
          <w:tab w:val="left" w:pos="993"/>
        </w:tabs>
        <w:ind w:firstLine="284"/>
        <w:rPr>
          <w:rFonts w:ascii="Times New Roman" w:hAnsi="Times New Roman" w:cs="Times New Roman"/>
          <w:sz w:val="19"/>
          <w:szCs w:val="19"/>
        </w:rPr>
      </w:pPr>
      <w:r w:rsidRPr="00F66521">
        <w:rPr>
          <w:rFonts w:ascii="Times New Roman" w:hAnsi="Times New Roman" w:cs="Times New Roman"/>
          <w:sz w:val="19"/>
          <w:szCs w:val="19"/>
        </w:rPr>
        <w:t xml:space="preserve">Жилых комнат </w:t>
      </w:r>
      <w:r w:rsidR="00CD0880" w:rsidRPr="00F66521">
        <w:rPr>
          <w:rFonts w:ascii="Times New Roman" w:hAnsi="Times New Roman" w:cs="Times New Roman"/>
          <w:sz w:val="19"/>
          <w:szCs w:val="19"/>
        </w:rPr>
        <w:t>___</w:t>
      </w:r>
      <w:r w:rsidRPr="00F66521">
        <w:rPr>
          <w:rFonts w:ascii="Times New Roman" w:hAnsi="Times New Roman" w:cs="Times New Roman"/>
          <w:sz w:val="19"/>
          <w:szCs w:val="19"/>
        </w:rPr>
        <w:t xml:space="preserve"> (</w:t>
      </w:r>
      <w:r w:rsidR="00CD0880" w:rsidRPr="00F66521">
        <w:rPr>
          <w:rFonts w:ascii="Times New Roman" w:hAnsi="Times New Roman" w:cs="Times New Roman"/>
          <w:sz w:val="19"/>
          <w:szCs w:val="19"/>
        </w:rPr>
        <w:t>____</w:t>
      </w:r>
      <w:r w:rsidRPr="00F66521">
        <w:rPr>
          <w:rFonts w:ascii="Times New Roman" w:hAnsi="Times New Roman" w:cs="Times New Roman"/>
          <w:sz w:val="19"/>
          <w:szCs w:val="19"/>
        </w:rPr>
        <w:t>);</w:t>
      </w:r>
      <w:r w:rsidR="00794BF7" w:rsidRPr="00F66521">
        <w:rPr>
          <w:rFonts w:ascii="Times New Roman" w:hAnsi="Times New Roman" w:cs="Times New Roman"/>
          <w:sz w:val="19"/>
          <w:szCs w:val="19"/>
        </w:rPr>
        <w:t xml:space="preserve"> этаж</w:t>
      </w:r>
      <w:r w:rsidR="00794BF7" w:rsidRPr="00F66521">
        <w:rPr>
          <w:rFonts w:ascii="Times New Roman" w:hAnsi="Times New Roman" w:cs="Times New Roman"/>
          <w:b/>
          <w:sz w:val="19"/>
          <w:szCs w:val="19"/>
        </w:rPr>
        <w:t xml:space="preserve"> ___;</w:t>
      </w:r>
    </w:p>
    <w:p w14:paraId="3F1D3A03" w14:textId="7C8E6B17" w:rsidR="00F32FB3" w:rsidRPr="00F66521" w:rsidRDefault="00BB7288" w:rsidP="000E385F">
      <w:pPr>
        <w:pStyle w:val="ConsPlusNormal"/>
        <w:widowContro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 xml:space="preserve">Общая приведенная площадь – ___ (целых десятых) </w:t>
      </w:r>
      <w:proofErr w:type="spellStart"/>
      <w:r w:rsidRPr="00F66521">
        <w:rPr>
          <w:rFonts w:ascii="Times New Roman" w:hAnsi="Times New Roman" w:cs="Times New Roman"/>
          <w:sz w:val="19"/>
          <w:szCs w:val="19"/>
        </w:rPr>
        <w:t>кв.м</w:t>
      </w:r>
      <w:proofErr w:type="spellEnd"/>
      <w:r w:rsidRPr="00F66521">
        <w:rPr>
          <w:rFonts w:ascii="Times New Roman" w:hAnsi="Times New Roman" w:cs="Times New Roman"/>
          <w:sz w:val="19"/>
          <w:szCs w:val="19"/>
        </w:rPr>
        <w:t xml:space="preserve">., жилая площадь – ___ (целых десятых) </w:t>
      </w:r>
      <w:proofErr w:type="spellStart"/>
      <w:r w:rsidRPr="00F66521">
        <w:rPr>
          <w:rFonts w:ascii="Times New Roman" w:hAnsi="Times New Roman" w:cs="Times New Roman"/>
          <w:sz w:val="19"/>
          <w:szCs w:val="19"/>
        </w:rPr>
        <w:t>кв.м</w:t>
      </w:r>
      <w:proofErr w:type="spellEnd"/>
      <w:r w:rsidRPr="00F66521">
        <w:rPr>
          <w:rFonts w:ascii="Times New Roman" w:hAnsi="Times New Roman" w:cs="Times New Roman"/>
          <w:sz w:val="19"/>
          <w:szCs w:val="19"/>
        </w:rPr>
        <w:t>.</w:t>
      </w:r>
      <w:r w:rsidR="00F32FB3" w:rsidRPr="00F66521">
        <w:rPr>
          <w:rFonts w:ascii="Times New Roman" w:hAnsi="Times New Roman" w:cs="Times New Roman"/>
          <w:sz w:val="19"/>
          <w:szCs w:val="19"/>
        </w:rPr>
        <w:t xml:space="preserve"> </w:t>
      </w:r>
      <w:r w:rsidR="00F32FB3" w:rsidRPr="00F66521">
        <w:rPr>
          <w:rFonts w:ascii="Times New Roman" w:hAnsi="Times New Roman" w:cs="Times New Roman"/>
          <w:color w:val="000000"/>
          <w:sz w:val="19"/>
          <w:szCs w:val="19"/>
        </w:rPr>
        <w:t xml:space="preserve">В общую приведенную площадь квартиры включается лоджия с коэффициентом 0,5. </w:t>
      </w:r>
    </w:p>
    <w:p w14:paraId="520B8B5F" w14:textId="13DA337A" w:rsidR="00F32FB3" w:rsidRPr="00F66521" w:rsidRDefault="006F223D" w:rsidP="000E385F">
      <w:pPr>
        <w:pStyle w:val="af"/>
        <w:ind w:firstLine="284"/>
        <w:jc w:val="left"/>
        <w:rPr>
          <w:color w:val="000000"/>
          <w:sz w:val="19"/>
          <w:szCs w:val="19"/>
        </w:rPr>
      </w:pPr>
      <w:r w:rsidRPr="00F66521">
        <w:rPr>
          <w:sz w:val="19"/>
          <w:szCs w:val="19"/>
          <w:highlight w:val="yellow"/>
          <w:lang w:bidi="ru-RU"/>
        </w:rPr>
        <w:t>Высота потолков – 2,7 метра</w:t>
      </w:r>
      <w:r w:rsidRPr="00F66521">
        <w:rPr>
          <w:sz w:val="19"/>
          <w:szCs w:val="19"/>
          <w:lang w:bidi="ru-RU"/>
        </w:rPr>
        <w:t>, без учета натяжных или навесных потолков, в случае их монтажа при отделке.</w:t>
      </w:r>
    </w:p>
    <w:p w14:paraId="1FEE9880" w14:textId="72A503FA" w:rsidR="00F32FB3" w:rsidRPr="00F66521" w:rsidRDefault="006F223D" w:rsidP="000E385F">
      <w:pPr>
        <w:pStyle w:val="ConsPlusNormal"/>
        <w:widowControl/>
        <w:shd w:val="clear" w:color="auto" w:fill="FFFFFF"/>
        <w:tabs>
          <w:tab w:val="left" w:pos="993"/>
        </w:tabs>
        <w:ind w:firstLine="284"/>
        <w:jc w:val="both"/>
        <w:rPr>
          <w:rFonts w:ascii="Times New Roman" w:hAnsi="Times New Roman" w:cs="Times New Roman"/>
          <w:color w:val="000000"/>
          <w:sz w:val="19"/>
          <w:szCs w:val="19"/>
          <w:lang w:bidi="ru-RU"/>
        </w:rPr>
      </w:pPr>
      <w:r w:rsidRPr="00F66521">
        <w:rPr>
          <w:rFonts w:ascii="Times New Roman" w:hAnsi="Times New Roman" w:cs="Times New Roman"/>
          <w:color w:val="000000"/>
          <w:sz w:val="19"/>
          <w:szCs w:val="19"/>
          <w:lang w:bidi="ru-RU"/>
        </w:rPr>
        <w:t>План Квартиры</w:t>
      </w:r>
      <w:r w:rsidR="00E4312E" w:rsidRPr="00F66521">
        <w:rPr>
          <w:rFonts w:ascii="Times New Roman" w:hAnsi="Times New Roman" w:cs="Times New Roman"/>
          <w:color w:val="000000"/>
          <w:sz w:val="19"/>
          <w:szCs w:val="19"/>
          <w:lang w:bidi="ru-RU"/>
        </w:rPr>
        <w:t>, площади комнат</w:t>
      </w:r>
      <w:r w:rsidR="00222591" w:rsidRPr="00F66521">
        <w:rPr>
          <w:rFonts w:ascii="Times New Roman" w:hAnsi="Times New Roman" w:cs="Times New Roman"/>
          <w:color w:val="000000"/>
          <w:sz w:val="19"/>
          <w:szCs w:val="19"/>
          <w:lang w:bidi="ru-RU"/>
        </w:rPr>
        <w:t>,</w:t>
      </w:r>
      <w:r w:rsidR="00E4312E" w:rsidRPr="00F66521">
        <w:rPr>
          <w:rFonts w:ascii="Times New Roman" w:hAnsi="Times New Roman" w:cs="Times New Roman"/>
          <w:color w:val="000000"/>
          <w:sz w:val="19"/>
          <w:szCs w:val="19"/>
          <w:lang w:bidi="ru-RU"/>
        </w:rPr>
        <w:t xml:space="preserve"> </w:t>
      </w:r>
      <w:r w:rsidR="00222591" w:rsidRPr="00F66521">
        <w:rPr>
          <w:rFonts w:ascii="Times New Roman" w:hAnsi="Times New Roman" w:cs="Times New Roman"/>
          <w:color w:val="000000"/>
          <w:sz w:val="19"/>
          <w:szCs w:val="19"/>
          <w:lang w:bidi="ru-RU"/>
        </w:rPr>
        <w:t xml:space="preserve">помещений </w:t>
      </w:r>
      <w:r w:rsidR="00E4312E" w:rsidRPr="00F66521">
        <w:rPr>
          <w:rFonts w:ascii="Times New Roman" w:hAnsi="Times New Roman" w:cs="Times New Roman"/>
          <w:color w:val="000000"/>
          <w:sz w:val="19"/>
          <w:szCs w:val="19"/>
          <w:lang w:bidi="ru-RU"/>
        </w:rPr>
        <w:t>вспомогательн</w:t>
      </w:r>
      <w:r w:rsidR="00222591" w:rsidRPr="00F66521">
        <w:rPr>
          <w:rFonts w:ascii="Times New Roman" w:hAnsi="Times New Roman" w:cs="Times New Roman"/>
          <w:color w:val="000000"/>
          <w:sz w:val="19"/>
          <w:szCs w:val="19"/>
          <w:lang w:bidi="ru-RU"/>
        </w:rPr>
        <w:t>ого использования, лоджии</w:t>
      </w:r>
      <w:r w:rsidR="00E4312E" w:rsidRPr="00F66521">
        <w:rPr>
          <w:rFonts w:ascii="Times New Roman" w:hAnsi="Times New Roman" w:cs="Times New Roman"/>
          <w:color w:val="000000"/>
          <w:sz w:val="19"/>
          <w:szCs w:val="19"/>
          <w:lang w:bidi="ru-RU"/>
        </w:rPr>
        <w:t xml:space="preserve"> </w:t>
      </w:r>
      <w:r w:rsidRPr="00F66521">
        <w:rPr>
          <w:rFonts w:ascii="Times New Roman" w:hAnsi="Times New Roman" w:cs="Times New Roman"/>
          <w:color w:val="000000"/>
          <w:sz w:val="19"/>
          <w:szCs w:val="19"/>
          <w:lang w:bidi="ru-RU"/>
        </w:rPr>
        <w:t xml:space="preserve">и местоположение </w:t>
      </w:r>
      <w:r w:rsidR="00222591" w:rsidRPr="00F66521">
        <w:rPr>
          <w:rFonts w:ascii="Times New Roman" w:hAnsi="Times New Roman" w:cs="Times New Roman"/>
          <w:color w:val="000000"/>
          <w:sz w:val="19"/>
          <w:szCs w:val="19"/>
          <w:lang w:bidi="ru-RU"/>
        </w:rPr>
        <w:t xml:space="preserve">Квартиры </w:t>
      </w:r>
      <w:r w:rsidRPr="00F66521">
        <w:rPr>
          <w:rFonts w:ascii="Times New Roman" w:hAnsi="Times New Roman" w:cs="Times New Roman"/>
          <w:color w:val="000000"/>
          <w:sz w:val="19"/>
          <w:szCs w:val="19"/>
          <w:lang w:bidi="ru-RU"/>
        </w:rPr>
        <w:t>на этаже приводится в Приложении №1 к настоящему договору.</w:t>
      </w:r>
    </w:p>
    <w:p w14:paraId="7E7B0570" w14:textId="77777777" w:rsidR="006F223D" w:rsidRPr="00F66521" w:rsidRDefault="006F223D" w:rsidP="000E385F">
      <w:pPr>
        <w:pStyle w:val="ConsPlusNormal"/>
        <w:widowControl/>
        <w:shd w:val="clear" w:color="auto" w:fill="FFFFFF"/>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lang w:bidi="ru-RU"/>
        </w:rPr>
        <w:t>Описание строительной готовности Квартиры с видами работ, подлежащих выполнению Застройщиком, приводится в Приложении №2 к Договору.</w:t>
      </w:r>
      <w:r w:rsidRPr="00F66521">
        <w:rPr>
          <w:rFonts w:ascii="Times New Roman" w:hAnsi="Times New Roman" w:cs="Times New Roman"/>
          <w:color w:val="000000"/>
          <w:sz w:val="19"/>
          <w:szCs w:val="19"/>
        </w:rPr>
        <w:t xml:space="preserve"> </w:t>
      </w:r>
    </w:p>
    <w:p w14:paraId="16EAC096" w14:textId="4F44E0C5" w:rsidR="006F223D" w:rsidRPr="00F66521" w:rsidRDefault="00E4312E" w:rsidP="000E385F">
      <w:pPr>
        <w:pStyle w:val="ConsPlusNormal"/>
        <w:widowControl/>
        <w:shd w:val="clear" w:color="auto" w:fill="FFFFFF"/>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Окончательное определение технических характеристик Объекта долевого строительства производится Застройщиком после получения Разрешения на ввод Многоквартирного дома в эксплуатацию и проведения обмеров объекта недвижимости уполномоченным органом технической инвентаризации и технического учета (БТИ).</w:t>
      </w:r>
    </w:p>
    <w:p w14:paraId="11B9AA39" w14:textId="57EAE24A" w:rsidR="004414A3" w:rsidRPr="00F66521" w:rsidRDefault="00FA7185" w:rsidP="000E385F">
      <w:pPr>
        <w:pStyle w:val="ConsPlusNormal"/>
        <w:widowControl/>
        <w:tabs>
          <w:tab w:val="left" w:pos="993"/>
        </w:tabs>
        <w:ind w:firstLine="284"/>
        <w:jc w:val="both"/>
        <w:rPr>
          <w:rFonts w:ascii="Times New Roman" w:hAnsi="Times New Roman" w:cs="Times New Roman"/>
          <w:sz w:val="19"/>
          <w:szCs w:val="19"/>
          <w:lang w:bidi="ru-RU"/>
        </w:rPr>
      </w:pPr>
      <w:r w:rsidRPr="00F66521">
        <w:rPr>
          <w:rFonts w:ascii="Times New Roman" w:hAnsi="Times New Roman" w:cs="Times New Roman"/>
          <w:sz w:val="19"/>
          <w:szCs w:val="19"/>
        </w:rPr>
        <w:t>1.6.</w:t>
      </w:r>
      <w:r w:rsidR="00E4312E" w:rsidRPr="00F66521">
        <w:rPr>
          <w:rFonts w:ascii="Times New Roman" w:hAnsi="Times New Roman" w:cs="Times New Roman"/>
          <w:sz w:val="19"/>
          <w:szCs w:val="19"/>
        </w:rPr>
        <w:t xml:space="preserve"> </w:t>
      </w:r>
      <w:r w:rsidR="00F32FB3" w:rsidRPr="00F66521">
        <w:rPr>
          <w:rFonts w:ascii="Times New Roman" w:hAnsi="Times New Roman" w:cs="Times New Roman"/>
          <w:b/>
          <w:sz w:val="19"/>
          <w:szCs w:val="19"/>
        </w:rPr>
        <w:t>Проектная декларация</w:t>
      </w:r>
      <w:r w:rsidR="00F32FB3" w:rsidRPr="00F66521">
        <w:rPr>
          <w:rFonts w:ascii="Times New Roman" w:hAnsi="Times New Roman" w:cs="Times New Roman"/>
          <w:sz w:val="19"/>
          <w:szCs w:val="19"/>
        </w:rPr>
        <w:t xml:space="preserve"> – </w:t>
      </w:r>
      <w:r w:rsidR="00E4312E" w:rsidRPr="00F66521">
        <w:rPr>
          <w:rFonts w:ascii="Times New Roman" w:hAnsi="Times New Roman" w:cs="Times New Roman"/>
          <w:sz w:val="19"/>
          <w:szCs w:val="19"/>
          <w:lang w:bidi="ru-RU"/>
        </w:rPr>
        <w:t>официальный документ, размещенный на сайте Единой информационной системы жилищного строительства, содержащий информацию о Застройщике и проекте строительства, определяющий объем прав Застройщика на привлечение денежных средств граждан и юридических лиц для строительства (создания) Многоквартирного дома и (или) иных объектов недвижимости, указанных в такой проектной декларации.</w:t>
      </w:r>
    </w:p>
    <w:p w14:paraId="15BEC650" w14:textId="276CA846" w:rsidR="00222591" w:rsidRPr="00F66521" w:rsidRDefault="00222591" w:rsidP="000E385F">
      <w:pPr>
        <w:pStyle w:val="ConsPlusNormal"/>
        <w:widowControl/>
        <w:tabs>
          <w:tab w:val="left" w:pos="993"/>
        </w:tabs>
        <w:ind w:firstLine="284"/>
        <w:jc w:val="both"/>
        <w:rPr>
          <w:rFonts w:ascii="Times New Roman" w:hAnsi="Times New Roman" w:cs="Times New Roman"/>
          <w:sz w:val="19"/>
          <w:szCs w:val="19"/>
          <w:lang w:bidi="ru-RU"/>
        </w:rPr>
      </w:pPr>
      <w:r w:rsidRPr="00F66521">
        <w:rPr>
          <w:rFonts w:ascii="Times New Roman" w:hAnsi="Times New Roman" w:cs="Times New Roman"/>
          <w:sz w:val="19"/>
          <w:szCs w:val="19"/>
          <w:lang w:bidi="ru-RU"/>
        </w:rPr>
        <w:t>1.7.</w:t>
      </w:r>
      <w:r w:rsidRPr="00F66521">
        <w:rPr>
          <w:rFonts w:ascii="Times New Roman" w:hAnsi="Times New Roman" w:cs="Times New Roman"/>
          <w:sz w:val="19"/>
          <w:szCs w:val="19"/>
          <w:lang w:bidi="ru-RU"/>
        </w:rPr>
        <w:tab/>
      </w:r>
      <w:r w:rsidRPr="00F66521">
        <w:rPr>
          <w:rFonts w:ascii="Times New Roman" w:hAnsi="Times New Roman" w:cs="Times New Roman"/>
          <w:b/>
          <w:sz w:val="19"/>
          <w:szCs w:val="19"/>
          <w:lang w:bidi="ru-RU"/>
        </w:rPr>
        <w:t>Федеральный закон №214-ФЗ</w:t>
      </w:r>
      <w:r w:rsidRPr="00F66521">
        <w:rPr>
          <w:rFonts w:ascii="Times New Roman" w:hAnsi="Times New Roman" w:cs="Times New Roman"/>
          <w:sz w:val="19"/>
          <w:szCs w:val="19"/>
          <w:lang w:bidi="ru-RU"/>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8F825C5" w14:textId="7698DFCC" w:rsidR="00222591" w:rsidRPr="00F66521" w:rsidRDefault="00222591" w:rsidP="000E385F">
      <w:pPr>
        <w:pStyle w:val="ConsPlusNormal"/>
        <w:widowControl/>
        <w:tabs>
          <w:tab w:val="left" w:pos="993"/>
        </w:tabs>
        <w:ind w:firstLine="284"/>
        <w:jc w:val="both"/>
        <w:rPr>
          <w:rFonts w:ascii="Times New Roman" w:hAnsi="Times New Roman" w:cs="Times New Roman"/>
          <w:sz w:val="19"/>
          <w:szCs w:val="19"/>
          <w:lang w:bidi="ru-RU"/>
        </w:rPr>
      </w:pPr>
      <w:r w:rsidRPr="00F66521">
        <w:rPr>
          <w:rFonts w:ascii="Times New Roman" w:hAnsi="Times New Roman" w:cs="Times New Roman"/>
          <w:sz w:val="19"/>
          <w:szCs w:val="19"/>
          <w:lang w:bidi="ru-RU"/>
        </w:rPr>
        <w:t>1.8.</w:t>
      </w:r>
      <w:r w:rsidRPr="00F66521">
        <w:rPr>
          <w:rFonts w:ascii="Times New Roman" w:hAnsi="Times New Roman" w:cs="Times New Roman"/>
          <w:sz w:val="19"/>
          <w:szCs w:val="19"/>
          <w:lang w:bidi="ru-RU"/>
        </w:rPr>
        <w:tab/>
      </w:r>
      <w:r w:rsidRPr="00F66521">
        <w:rPr>
          <w:rFonts w:ascii="Times New Roman" w:hAnsi="Times New Roman" w:cs="Times New Roman"/>
          <w:b/>
          <w:sz w:val="19"/>
          <w:szCs w:val="19"/>
          <w:lang w:bidi="ru-RU"/>
        </w:rPr>
        <w:t xml:space="preserve">Счет </w:t>
      </w:r>
      <w:proofErr w:type="spellStart"/>
      <w:r w:rsidRPr="00F66521">
        <w:rPr>
          <w:rFonts w:ascii="Times New Roman" w:hAnsi="Times New Roman" w:cs="Times New Roman"/>
          <w:b/>
          <w:sz w:val="19"/>
          <w:szCs w:val="19"/>
          <w:lang w:bidi="ru-RU"/>
        </w:rPr>
        <w:t>эскроу</w:t>
      </w:r>
      <w:proofErr w:type="spellEnd"/>
      <w:r w:rsidRPr="00F66521">
        <w:rPr>
          <w:rFonts w:ascii="Times New Roman" w:hAnsi="Times New Roman" w:cs="Times New Roman"/>
          <w:sz w:val="19"/>
          <w:szCs w:val="19"/>
          <w:lang w:bidi="ru-RU"/>
        </w:rPr>
        <w:t xml:space="preserve"> - специальный счет, на котором учитываются и блокируются денежные средства, полученные от Участника долевого строительства (депонента) в целях их последующей передачи Застройщику (бенефициару) в соответствии с условиями Договора участия в долевом строительстве. Счет </w:t>
      </w:r>
      <w:proofErr w:type="spellStart"/>
      <w:r w:rsidRPr="00F66521">
        <w:rPr>
          <w:rFonts w:ascii="Times New Roman" w:hAnsi="Times New Roman" w:cs="Times New Roman"/>
          <w:sz w:val="19"/>
          <w:szCs w:val="19"/>
          <w:lang w:bidi="ru-RU"/>
        </w:rPr>
        <w:t>эскроу</w:t>
      </w:r>
      <w:proofErr w:type="spellEnd"/>
      <w:r w:rsidRPr="00F66521">
        <w:rPr>
          <w:rFonts w:ascii="Times New Roman" w:hAnsi="Times New Roman" w:cs="Times New Roman"/>
          <w:sz w:val="19"/>
          <w:szCs w:val="19"/>
          <w:lang w:bidi="ru-RU"/>
        </w:rPr>
        <w:t xml:space="preserve"> открывается на основании трехстороннего договора счета </w:t>
      </w:r>
      <w:proofErr w:type="spellStart"/>
      <w:r w:rsidRPr="00F66521">
        <w:rPr>
          <w:rFonts w:ascii="Times New Roman" w:hAnsi="Times New Roman" w:cs="Times New Roman"/>
          <w:sz w:val="19"/>
          <w:szCs w:val="19"/>
          <w:lang w:bidi="ru-RU"/>
        </w:rPr>
        <w:t>эскроу</w:t>
      </w:r>
      <w:proofErr w:type="spellEnd"/>
      <w:r w:rsidRPr="00F66521">
        <w:rPr>
          <w:rFonts w:ascii="Times New Roman" w:hAnsi="Times New Roman" w:cs="Times New Roman"/>
          <w:sz w:val="19"/>
          <w:szCs w:val="19"/>
          <w:lang w:bidi="ru-RU"/>
        </w:rPr>
        <w:t>, который заключается между Банком, Застройщиком и Участником долевого строительства (депонентом). Денежные средства на счет вносятся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 ввода в эксплуатацию многоквартирного дома и (или) иного объекта недвижимости, указанных в проектной декларации.</w:t>
      </w:r>
    </w:p>
    <w:p w14:paraId="71C0C808" w14:textId="4A1EE9DD" w:rsidR="004414A3" w:rsidRPr="00F66521" w:rsidRDefault="00FA7185"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2.</w:t>
      </w:r>
      <w:r w:rsidR="004414A3" w:rsidRPr="00F66521">
        <w:rPr>
          <w:rFonts w:ascii="Times New Roman" w:hAnsi="Times New Roman" w:cs="Times New Roman"/>
          <w:b/>
          <w:sz w:val="19"/>
          <w:szCs w:val="19"/>
        </w:rPr>
        <w:t>ПРЕДМЕТ ДОГОВОРА</w:t>
      </w:r>
    </w:p>
    <w:p w14:paraId="0BC6DFE8" w14:textId="7D3F7FB3" w:rsidR="004414A3" w:rsidRPr="00F66521" w:rsidRDefault="00FA7185" w:rsidP="000E385F">
      <w:pPr>
        <w:pStyle w:val="ConsPlusNormal"/>
        <w:shd w:val="clear" w:color="auto" w:fill="FFFFFF"/>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2.1.</w:t>
      </w:r>
      <w:r w:rsidR="00B71FC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По настоящему Договору Застройщик обязуется в предусмотренный Договором срок своими силами или с привлечением </w:t>
      </w:r>
      <w:r w:rsidR="004414A3" w:rsidRPr="00F66521">
        <w:rPr>
          <w:rFonts w:ascii="Times New Roman" w:hAnsi="Times New Roman" w:cs="Times New Roman"/>
          <w:sz w:val="19"/>
          <w:szCs w:val="19"/>
        </w:rPr>
        <w:lastRenderedPageBreak/>
        <w:t>других лиц построить (создать) Многоквартирный дом и после получения разрешения на ввод его в эксплуатацию передать</w:t>
      </w:r>
      <w:r w:rsidR="004414A3" w:rsidRPr="00F66521">
        <w:rPr>
          <w:rFonts w:ascii="Times New Roman" w:hAnsi="Times New Roman" w:cs="Times New Roman"/>
          <w:sz w:val="19"/>
          <w:szCs w:val="19"/>
          <w:shd w:val="clear" w:color="auto" w:fill="FFFFFF"/>
        </w:rPr>
        <w:t xml:space="preserve"> </w:t>
      </w:r>
      <w:r w:rsidR="00437D05" w:rsidRPr="00F66521">
        <w:rPr>
          <w:rFonts w:ascii="Times New Roman" w:hAnsi="Times New Roman" w:cs="Times New Roman"/>
          <w:sz w:val="19"/>
          <w:szCs w:val="19"/>
          <w:shd w:val="clear" w:color="auto" w:fill="FFFFFF"/>
        </w:rPr>
        <w:t>Квартиру</w:t>
      </w:r>
      <w:r w:rsidR="004414A3" w:rsidRPr="00F66521">
        <w:rPr>
          <w:rFonts w:ascii="Times New Roman" w:hAnsi="Times New Roman" w:cs="Times New Roman"/>
          <w:sz w:val="19"/>
          <w:szCs w:val="19"/>
        </w:rPr>
        <w:t xml:space="preserve"> Участнику долевого строительства, а Участник долевого строительства обязуется уплатить обусловленную цену Договора и принять </w:t>
      </w:r>
      <w:r w:rsidR="002E318A" w:rsidRPr="00F66521">
        <w:rPr>
          <w:rFonts w:ascii="Times New Roman" w:hAnsi="Times New Roman" w:cs="Times New Roman"/>
          <w:sz w:val="19"/>
          <w:szCs w:val="19"/>
          <w:shd w:val="clear" w:color="auto" w:fill="FFFFFF"/>
        </w:rPr>
        <w:t>Квартиру</w:t>
      </w:r>
      <w:r w:rsidR="002E318A"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при наличии разрешения на ввод в эксплуатацию Многоквартирного дома. </w:t>
      </w:r>
    </w:p>
    <w:p w14:paraId="0C7C23A2" w14:textId="0FD9B7B6" w:rsidR="00B71FC4" w:rsidRPr="00F66521" w:rsidRDefault="00B71FC4" w:rsidP="000E385F">
      <w:pPr>
        <w:pStyle w:val="ConsPlusNormal"/>
        <w:shd w:val="clear" w:color="auto" w:fill="FFFFFF"/>
        <w:tabs>
          <w:tab w:val="left" w:pos="993"/>
        </w:tabs>
        <w:ind w:firstLine="284"/>
        <w:jc w:val="both"/>
        <w:rPr>
          <w:rFonts w:ascii="Times New Roman" w:hAnsi="Times New Roman" w:cs="Times New Roman"/>
          <w:b/>
          <w:sz w:val="19"/>
          <w:szCs w:val="19"/>
        </w:rPr>
      </w:pPr>
      <w:r w:rsidRPr="00F66521">
        <w:rPr>
          <w:rFonts w:ascii="Times New Roman" w:hAnsi="Times New Roman" w:cs="Times New Roman"/>
          <w:b/>
          <w:sz w:val="19"/>
          <w:szCs w:val="19"/>
        </w:rPr>
        <w:t>Квартира приобретается в собственность/общую совместную собственность/долевую собственность в следующих долях: Участника/</w:t>
      </w:r>
      <w:proofErr w:type="spellStart"/>
      <w:r w:rsidRPr="00F66521">
        <w:rPr>
          <w:rFonts w:ascii="Times New Roman" w:hAnsi="Times New Roman" w:cs="Times New Roman"/>
          <w:b/>
          <w:sz w:val="19"/>
          <w:szCs w:val="19"/>
        </w:rPr>
        <w:t>ов</w:t>
      </w:r>
      <w:proofErr w:type="spellEnd"/>
      <w:r w:rsidRPr="00F66521">
        <w:rPr>
          <w:rFonts w:ascii="Times New Roman" w:hAnsi="Times New Roman" w:cs="Times New Roman"/>
          <w:b/>
          <w:sz w:val="19"/>
          <w:szCs w:val="19"/>
        </w:rPr>
        <w:t xml:space="preserve"> долевого строительства.</w:t>
      </w:r>
      <w:r w:rsidRPr="00F66521">
        <w:rPr>
          <w:rFonts w:ascii="Times New Roman" w:hAnsi="Times New Roman" w:cs="Times New Roman"/>
          <w:b/>
          <w:sz w:val="19"/>
          <w:szCs w:val="19"/>
        </w:rPr>
        <w:tab/>
      </w:r>
    </w:p>
    <w:p w14:paraId="15ABDA05" w14:textId="00221693" w:rsidR="004414A3" w:rsidRPr="00F66521" w:rsidRDefault="00FA7185" w:rsidP="000E385F">
      <w:pPr>
        <w:pStyle w:val="ConsPlusNorma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3.</w:t>
      </w:r>
      <w:r w:rsidR="004414A3" w:rsidRPr="00F66521">
        <w:rPr>
          <w:rFonts w:ascii="Times New Roman" w:hAnsi="Times New Roman" w:cs="Times New Roman"/>
          <w:b/>
          <w:sz w:val="19"/>
          <w:szCs w:val="19"/>
        </w:rPr>
        <w:t>СРОКИ ИСПОЛНЕНИЯ ОБЯЗАТЕЛЬСТВ</w:t>
      </w:r>
    </w:p>
    <w:p w14:paraId="7699CF2D" w14:textId="3CB167ED" w:rsidR="004414A3" w:rsidRPr="00F66521" w:rsidRDefault="00FA7185"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3.1.</w:t>
      </w:r>
      <w:r w:rsidR="00F258F0" w:rsidRPr="00F66521">
        <w:rPr>
          <w:rFonts w:ascii="Times New Roman" w:hAnsi="Times New Roman" w:cs="Times New Roman"/>
          <w:sz w:val="19"/>
          <w:szCs w:val="19"/>
        </w:rPr>
        <w:t xml:space="preserve"> Застройщик обязуется передать Участнику долевого строительства объект долевого строительства в порядке, предусмотренном статьей </w:t>
      </w:r>
      <w:r w:rsidR="007E2CCA">
        <w:rPr>
          <w:rFonts w:ascii="Times New Roman" w:hAnsi="Times New Roman" w:cs="Times New Roman"/>
          <w:sz w:val="19"/>
          <w:szCs w:val="19"/>
        </w:rPr>
        <w:t>5</w:t>
      </w:r>
      <w:r w:rsidR="00F258F0" w:rsidRPr="00F66521">
        <w:rPr>
          <w:rFonts w:ascii="Times New Roman" w:hAnsi="Times New Roman" w:cs="Times New Roman"/>
          <w:sz w:val="19"/>
          <w:szCs w:val="19"/>
        </w:rPr>
        <w:t xml:space="preserve"> Договора –</w:t>
      </w:r>
      <w:r w:rsidR="005F4597" w:rsidRPr="00F66521">
        <w:rPr>
          <w:rFonts w:ascii="Times New Roman" w:hAnsi="Times New Roman" w:cs="Times New Roman"/>
          <w:sz w:val="19"/>
          <w:szCs w:val="19"/>
        </w:rPr>
        <w:t xml:space="preserve"> </w:t>
      </w:r>
      <w:r w:rsidR="00F258F0" w:rsidRPr="00F66521">
        <w:rPr>
          <w:rFonts w:ascii="Times New Roman" w:hAnsi="Times New Roman" w:cs="Times New Roman"/>
          <w:b/>
          <w:sz w:val="19"/>
          <w:szCs w:val="19"/>
        </w:rPr>
        <w:t>в срок до 3</w:t>
      </w:r>
      <w:r w:rsidR="00925850">
        <w:rPr>
          <w:rFonts w:ascii="Times New Roman" w:hAnsi="Times New Roman" w:cs="Times New Roman"/>
          <w:b/>
          <w:sz w:val="19"/>
          <w:szCs w:val="19"/>
        </w:rPr>
        <w:t>0</w:t>
      </w:r>
      <w:r w:rsidR="00F258F0" w:rsidRPr="00F66521">
        <w:rPr>
          <w:rFonts w:ascii="Times New Roman" w:hAnsi="Times New Roman" w:cs="Times New Roman"/>
          <w:b/>
          <w:sz w:val="19"/>
          <w:szCs w:val="19"/>
        </w:rPr>
        <w:t>.</w:t>
      </w:r>
      <w:r w:rsidR="00925850">
        <w:rPr>
          <w:rFonts w:ascii="Times New Roman" w:hAnsi="Times New Roman" w:cs="Times New Roman"/>
          <w:b/>
          <w:sz w:val="19"/>
          <w:szCs w:val="19"/>
        </w:rPr>
        <w:t>06</w:t>
      </w:r>
      <w:r w:rsidR="00F258F0" w:rsidRPr="00F66521">
        <w:rPr>
          <w:rFonts w:ascii="Times New Roman" w:hAnsi="Times New Roman" w:cs="Times New Roman"/>
          <w:b/>
          <w:sz w:val="19"/>
          <w:szCs w:val="19"/>
        </w:rPr>
        <w:t>.20</w:t>
      </w:r>
      <w:r w:rsidR="001B5DF0" w:rsidRPr="00F66521">
        <w:rPr>
          <w:rFonts w:ascii="Times New Roman" w:hAnsi="Times New Roman" w:cs="Times New Roman"/>
          <w:b/>
          <w:sz w:val="19"/>
          <w:szCs w:val="19"/>
        </w:rPr>
        <w:t>2</w:t>
      </w:r>
      <w:r w:rsidR="00925850">
        <w:rPr>
          <w:rFonts w:ascii="Times New Roman" w:hAnsi="Times New Roman" w:cs="Times New Roman"/>
          <w:b/>
          <w:sz w:val="19"/>
          <w:szCs w:val="19"/>
        </w:rPr>
        <w:t>6</w:t>
      </w:r>
      <w:r w:rsidR="00F258F0" w:rsidRPr="00F66521">
        <w:rPr>
          <w:rFonts w:ascii="Times New Roman" w:hAnsi="Times New Roman" w:cs="Times New Roman"/>
          <w:b/>
          <w:sz w:val="19"/>
          <w:szCs w:val="19"/>
        </w:rPr>
        <w:t xml:space="preserve"> года</w:t>
      </w:r>
      <w:r w:rsidR="00F258F0" w:rsidRPr="00F66521">
        <w:rPr>
          <w:rFonts w:ascii="Times New Roman" w:hAnsi="Times New Roman" w:cs="Times New Roman"/>
          <w:sz w:val="19"/>
          <w:szCs w:val="19"/>
        </w:rPr>
        <w:t>.</w:t>
      </w:r>
      <w:r w:rsidR="001633B5" w:rsidRPr="00F66521">
        <w:rPr>
          <w:rFonts w:ascii="Times New Roman" w:hAnsi="Times New Roman" w:cs="Times New Roman"/>
          <w:sz w:val="19"/>
          <w:szCs w:val="19"/>
        </w:rPr>
        <w:t xml:space="preserve"> Стороны предусматривают право Застройщика на досрочное исполнение обязательства по передаче.</w:t>
      </w:r>
      <w:r w:rsidR="00677F5F" w:rsidRPr="00F66521">
        <w:rPr>
          <w:rFonts w:ascii="Times New Roman" w:hAnsi="Times New Roman" w:cs="Times New Roman"/>
          <w:sz w:val="19"/>
          <w:szCs w:val="19"/>
        </w:rPr>
        <w:t xml:space="preserve">  </w:t>
      </w:r>
    </w:p>
    <w:p w14:paraId="7B2A1636" w14:textId="7E12EDB0" w:rsidR="004414A3" w:rsidRPr="00F66521" w:rsidRDefault="00FA7185"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4.</w:t>
      </w:r>
      <w:r w:rsidR="004414A3" w:rsidRPr="00F66521">
        <w:rPr>
          <w:rFonts w:ascii="Times New Roman" w:hAnsi="Times New Roman" w:cs="Times New Roman"/>
          <w:b/>
          <w:sz w:val="19"/>
          <w:szCs w:val="19"/>
        </w:rPr>
        <w:t>ЦЕНА ДОГОВОРА И ПОРЯДОК РАСЧЕТОВ</w:t>
      </w:r>
    </w:p>
    <w:p w14:paraId="18A30843" w14:textId="02F8C330" w:rsidR="004414A3" w:rsidRPr="00F66521" w:rsidRDefault="00FA7185" w:rsidP="000E385F">
      <w:pPr>
        <w:tabs>
          <w:tab w:val="left" w:pos="567"/>
          <w:tab w:val="left" w:pos="993"/>
        </w:tabs>
        <w:ind w:firstLine="284"/>
        <w:jc w:val="both"/>
        <w:rPr>
          <w:sz w:val="19"/>
          <w:szCs w:val="19"/>
        </w:rPr>
      </w:pPr>
      <w:r w:rsidRPr="00F66521">
        <w:rPr>
          <w:sz w:val="19"/>
          <w:szCs w:val="19"/>
        </w:rPr>
        <w:t>4.1.</w:t>
      </w:r>
      <w:r w:rsidR="007D62ED" w:rsidRPr="00F66521">
        <w:rPr>
          <w:sz w:val="19"/>
          <w:szCs w:val="19"/>
        </w:rPr>
        <w:t xml:space="preserve"> </w:t>
      </w:r>
      <w:r w:rsidR="00CF6C6B" w:rsidRPr="00F66521">
        <w:rPr>
          <w:sz w:val="19"/>
          <w:szCs w:val="19"/>
        </w:rPr>
        <w:t>Цена</w:t>
      </w:r>
      <w:r w:rsidR="000351B8" w:rsidRPr="00F66521">
        <w:rPr>
          <w:sz w:val="19"/>
          <w:szCs w:val="19"/>
        </w:rPr>
        <w:t xml:space="preserve"> Договор</w:t>
      </w:r>
      <w:r w:rsidR="00CF6C6B" w:rsidRPr="00F66521">
        <w:rPr>
          <w:sz w:val="19"/>
          <w:szCs w:val="19"/>
        </w:rPr>
        <w:t>а</w:t>
      </w:r>
      <w:r w:rsidR="000351B8" w:rsidRPr="00F66521">
        <w:rPr>
          <w:sz w:val="19"/>
          <w:szCs w:val="19"/>
        </w:rPr>
        <w:t xml:space="preserve"> определяется исходя из фиксированной стоимости 1 (одного) </w:t>
      </w:r>
      <w:proofErr w:type="spellStart"/>
      <w:r w:rsidR="000351B8" w:rsidRPr="00F66521">
        <w:rPr>
          <w:sz w:val="19"/>
          <w:szCs w:val="19"/>
        </w:rPr>
        <w:t>кв.м</w:t>
      </w:r>
      <w:proofErr w:type="spellEnd"/>
      <w:r w:rsidR="000351B8" w:rsidRPr="00F66521">
        <w:rPr>
          <w:sz w:val="19"/>
          <w:szCs w:val="19"/>
        </w:rPr>
        <w:t xml:space="preserve">. общей площади </w:t>
      </w:r>
      <w:r w:rsidR="002E318A" w:rsidRPr="00F66521">
        <w:rPr>
          <w:sz w:val="19"/>
          <w:szCs w:val="19"/>
          <w:shd w:val="clear" w:color="auto" w:fill="FFFFFF"/>
        </w:rPr>
        <w:t>Квартиры</w:t>
      </w:r>
      <w:r w:rsidR="000351B8" w:rsidRPr="00F66521">
        <w:rPr>
          <w:sz w:val="19"/>
          <w:szCs w:val="19"/>
        </w:rPr>
        <w:t>, установленной в размере _____________ рублей,</w:t>
      </w:r>
      <w:r w:rsidR="00650104" w:rsidRPr="00F66521">
        <w:rPr>
          <w:sz w:val="19"/>
          <w:szCs w:val="19"/>
        </w:rPr>
        <w:t xml:space="preserve"> </w:t>
      </w:r>
      <w:r w:rsidR="000351B8" w:rsidRPr="00F66521">
        <w:rPr>
          <w:sz w:val="19"/>
          <w:szCs w:val="19"/>
        </w:rPr>
        <w:t xml:space="preserve">и </w:t>
      </w:r>
      <w:r w:rsidR="00437D05" w:rsidRPr="00F66521">
        <w:rPr>
          <w:sz w:val="19"/>
          <w:szCs w:val="19"/>
          <w:shd w:val="clear" w:color="auto" w:fill="FFFFFF"/>
        </w:rPr>
        <w:t>строительной</w:t>
      </w:r>
      <w:r w:rsidR="000351B8" w:rsidRPr="00F66521">
        <w:rPr>
          <w:sz w:val="19"/>
          <w:szCs w:val="19"/>
          <w:shd w:val="clear" w:color="auto" w:fill="FFFFFF"/>
        </w:rPr>
        <w:t xml:space="preserve"> </w:t>
      </w:r>
      <w:r w:rsidR="00437D05" w:rsidRPr="00F66521">
        <w:rPr>
          <w:sz w:val="19"/>
          <w:szCs w:val="19"/>
          <w:shd w:val="clear" w:color="auto" w:fill="FFFFFF"/>
        </w:rPr>
        <w:t>(проектной)</w:t>
      </w:r>
      <w:r w:rsidR="00437D05" w:rsidRPr="00F66521">
        <w:rPr>
          <w:sz w:val="19"/>
          <w:szCs w:val="19"/>
        </w:rPr>
        <w:t xml:space="preserve"> </w:t>
      </w:r>
      <w:r w:rsidR="000351B8" w:rsidRPr="00F66521">
        <w:rPr>
          <w:sz w:val="19"/>
          <w:szCs w:val="19"/>
        </w:rPr>
        <w:t xml:space="preserve">общей </w:t>
      </w:r>
      <w:r w:rsidR="00EF7414" w:rsidRPr="00F66521">
        <w:rPr>
          <w:sz w:val="19"/>
          <w:szCs w:val="19"/>
        </w:rPr>
        <w:t xml:space="preserve">приведенной </w:t>
      </w:r>
      <w:r w:rsidR="000351B8" w:rsidRPr="00F66521">
        <w:rPr>
          <w:sz w:val="19"/>
          <w:szCs w:val="19"/>
        </w:rPr>
        <w:t xml:space="preserve">площади </w:t>
      </w:r>
      <w:r w:rsidR="005E7DB2" w:rsidRPr="00F66521">
        <w:rPr>
          <w:sz w:val="19"/>
          <w:szCs w:val="19"/>
          <w:shd w:val="clear" w:color="auto" w:fill="FFFFFF"/>
        </w:rPr>
        <w:t>Квартиры</w:t>
      </w:r>
      <w:r w:rsidR="005E7DB2" w:rsidRPr="00F66521">
        <w:rPr>
          <w:sz w:val="19"/>
          <w:szCs w:val="19"/>
        </w:rPr>
        <w:t xml:space="preserve"> </w:t>
      </w:r>
      <w:r w:rsidR="000351B8" w:rsidRPr="00F66521">
        <w:rPr>
          <w:sz w:val="19"/>
          <w:szCs w:val="19"/>
        </w:rPr>
        <w:t xml:space="preserve">в размере ___ </w:t>
      </w:r>
      <w:proofErr w:type="spellStart"/>
      <w:r w:rsidR="000351B8" w:rsidRPr="00F66521">
        <w:rPr>
          <w:sz w:val="19"/>
          <w:szCs w:val="19"/>
        </w:rPr>
        <w:t>кв.м</w:t>
      </w:r>
      <w:proofErr w:type="spellEnd"/>
      <w:r w:rsidR="000351B8" w:rsidRPr="00F66521">
        <w:rPr>
          <w:sz w:val="19"/>
          <w:szCs w:val="19"/>
        </w:rPr>
        <w:t>., определенной по данным проектной документации на Дом,</w:t>
      </w:r>
      <w:r w:rsidR="00650104" w:rsidRPr="00F66521">
        <w:rPr>
          <w:sz w:val="19"/>
          <w:szCs w:val="19"/>
        </w:rPr>
        <w:t xml:space="preserve"> </w:t>
      </w:r>
      <w:r w:rsidR="005E7DB2" w:rsidRPr="00F66521">
        <w:rPr>
          <w:sz w:val="19"/>
          <w:szCs w:val="19"/>
        </w:rPr>
        <w:t>и в целом за всю</w:t>
      </w:r>
      <w:r w:rsidR="000351B8" w:rsidRPr="00F66521">
        <w:rPr>
          <w:sz w:val="19"/>
          <w:szCs w:val="19"/>
        </w:rPr>
        <w:t xml:space="preserve"> </w:t>
      </w:r>
      <w:r w:rsidR="005E7DB2" w:rsidRPr="00F66521">
        <w:rPr>
          <w:sz w:val="19"/>
          <w:szCs w:val="19"/>
          <w:shd w:val="clear" w:color="auto" w:fill="FFFFFF"/>
        </w:rPr>
        <w:t>Квартиру</w:t>
      </w:r>
      <w:r w:rsidR="005E7DB2" w:rsidRPr="00F66521">
        <w:rPr>
          <w:sz w:val="19"/>
          <w:szCs w:val="19"/>
        </w:rPr>
        <w:t xml:space="preserve"> </w:t>
      </w:r>
      <w:r w:rsidR="000351B8" w:rsidRPr="00F66521">
        <w:rPr>
          <w:sz w:val="19"/>
          <w:szCs w:val="19"/>
        </w:rPr>
        <w:t>по Договору составляет ________</w:t>
      </w:r>
      <w:r w:rsidR="00650104" w:rsidRPr="00F66521">
        <w:rPr>
          <w:sz w:val="19"/>
          <w:szCs w:val="19"/>
        </w:rPr>
        <w:t>__</w:t>
      </w:r>
      <w:r w:rsidR="00FE56D5" w:rsidRPr="00F66521">
        <w:rPr>
          <w:sz w:val="19"/>
          <w:szCs w:val="19"/>
        </w:rPr>
        <w:t xml:space="preserve"> (___) рублей.</w:t>
      </w:r>
    </w:p>
    <w:p w14:paraId="35A44500" w14:textId="4E3F3E4F" w:rsidR="008359ED" w:rsidRPr="00F66521" w:rsidRDefault="008359ED" w:rsidP="000E385F">
      <w:pPr>
        <w:numPr>
          <w:ilvl w:val="2"/>
          <w:numId w:val="52"/>
        </w:numPr>
        <w:tabs>
          <w:tab w:val="left" w:pos="851"/>
          <w:tab w:val="left" w:pos="6314"/>
          <w:tab w:val="left" w:pos="8771"/>
        </w:tabs>
        <w:adjustRightInd/>
        <w:ind w:left="0" w:firstLine="284"/>
        <w:jc w:val="both"/>
        <w:rPr>
          <w:sz w:val="19"/>
          <w:szCs w:val="19"/>
          <w:lang w:bidi="ru-RU"/>
        </w:rPr>
      </w:pPr>
      <w:r w:rsidRPr="00F66521">
        <w:rPr>
          <w:sz w:val="19"/>
          <w:szCs w:val="19"/>
          <w:lang w:bidi="ru-RU"/>
        </w:rPr>
        <w:t>Собственные денежные средства</w:t>
      </w:r>
      <w:r w:rsidRPr="00F66521">
        <w:rPr>
          <w:spacing w:val="35"/>
          <w:sz w:val="19"/>
          <w:szCs w:val="19"/>
          <w:lang w:bidi="ru-RU"/>
        </w:rPr>
        <w:t xml:space="preserve"> </w:t>
      </w:r>
      <w:r w:rsidRPr="00F66521">
        <w:rPr>
          <w:sz w:val="19"/>
          <w:szCs w:val="19"/>
          <w:lang w:bidi="ru-RU"/>
        </w:rPr>
        <w:t>в</w:t>
      </w:r>
      <w:r w:rsidRPr="00F66521">
        <w:rPr>
          <w:spacing w:val="11"/>
          <w:sz w:val="19"/>
          <w:szCs w:val="19"/>
          <w:lang w:bidi="ru-RU"/>
        </w:rPr>
        <w:t xml:space="preserve"> </w:t>
      </w:r>
      <w:r w:rsidRPr="00F66521">
        <w:rPr>
          <w:sz w:val="19"/>
          <w:szCs w:val="19"/>
          <w:lang w:bidi="ru-RU"/>
        </w:rPr>
        <w:t xml:space="preserve">размере __ </w:t>
      </w:r>
      <w:r w:rsidRPr="00F66521">
        <w:rPr>
          <w:b/>
          <w:sz w:val="19"/>
          <w:szCs w:val="19"/>
          <w:lang w:bidi="ru-RU"/>
        </w:rPr>
        <w:t xml:space="preserve">(__) рублей </w:t>
      </w:r>
      <w:r w:rsidRPr="00F66521">
        <w:rPr>
          <w:spacing w:val="-3"/>
          <w:sz w:val="19"/>
          <w:szCs w:val="19"/>
          <w:lang w:bidi="ru-RU"/>
        </w:rPr>
        <w:t xml:space="preserve">Участник </w:t>
      </w:r>
      <w:r w:rsidRPr="00F66521">
        <w:rPr>
          <w:sz w:val="19"/>
          <w:szCs w:val="19"/>
          <w:lang w:bidi="ru-RU"/>
        </w:rPr>
        <w:t xml:space="preserve">долевого строительства вносит на специальный </w:t>
      </w:r>
      <w:proofErr w:type="spellStart"/>
      <w:r w:rsidRPr="00F66521">
        <w:rPr>
          <w:sz w:val="19"/>
          <w:szCs w:val="19"/>
          <w:lang w:bidi="ru-RU"/>
        </w:rPr>
        <w:t>эскроу</w:t>
      </w:r>
      <w:proofErr w:type="spellEnd"/>
      <w:r w:rsidRPr="00F66521">
        <w:rPr>
          <w:sz w:val="19"/>
          <w:szCs w:val="19"/>
          <w:lang w:bidi="ru-RU"/>
        </w:rPr>
        <w:t>-счет, в порядке, предусмотренном п.4.2. Договора в течение 5 (пяти) рабочих дней с момента государственной регистрации настоящего</w:t>
      </w:r>
      <w:r w:rsidRPr="00F66521">
        <w:rPr>
          <w:spacing w:val="-3"/>
          <w:sz w:val="19"/>
          <w:szCs w:val="19"/>
          <w:lang w:bidi="ru-RU"/>
        </w:rPr>
        <w:t xml:space="preserve"> </w:t>
      </w:r>
      <w:r w:rsidRPr="00F66521">
        <w:rPr>
          <w:sz w:val="19"/>
          <w:szCs w:val="19"/>
          <w:lang w:bidi="ru-RU"/>
        </w:rPr>
        <w:t>Договора;</w:t>
      </w:r>
    </w:p>
    <w:p w14:paraId="257FEC97" w14:textId="5430EBAF" w:rsidR="008359ED" w:rsidRPr="00F66521" w:rsidRDefault="008359ED" w:rsidP="000E385F">
      <w:pPr>
        <w:numPr>
          <w:ilvl w:val="2"/>
          <w:numId w:val="52"/>
        </w:numPr>
        <w:tabs>
          <w:tab w:val="left" w:pos="851"/>
          <w:tab w:val="left" w:pos="6314"/>
          <w:tab w:val="left" w:pos="8771"/>
        </w:tabs>
        <w:adjustRightInd/>
        <w:ind w:left="0" w:firstLine="284"/>
        <w:jc w:val="both"/>
        <w:rPr>
          <w:sz w:val="19"/>
          <w:szCs w:val="19"/>
          <w:lang w:bidi="ru-RU"/>
        </w:rPr>
      </w:pPr>
      <w:r w:rsidRPr="00F66521">
        <w:rPr>
          <w:sz w:val="19"/>
          <w:szCs w:val="19"/>
          <w:lang w:bidi="ru-RU"/>
        </w:rPr>
        <w:t>Предусматривает порядок расчетов за счет кредитных средств, предоставляемых банками (формулировка</w:t>
      </w:r>
      <w:r w:rsidR="00C37FFC" w:rsidRPr="00F66521">
        <w:rPr>
          <w:sz w:val="19"/>
          <w:szCs w:val="19"/>
          <w:lang w:bidi="ru-RU"/>
        </w:rPr>
        <w:t>,</w:t>
      </w:r>
      <w:r w:rsidR="00D763D0" w:rsidRPr="00F66521">
        <w:rPr>
          <w:sz w:val="19"/>
          <w:szCs w:val="19"/>
          <w:lang w:bidi="ru-RU"/>
        </w:rPr>
        <w:t xml:space="preserve"> </w:t>
      </w:r>
      <w:r w:rsidRPr="00F66521">
        <w:rPr>
          <w:sz w:val="19"/>
          <w:szCs w:val="19"/>
          <w:lang w:bidi="ru-RU"/>
        </w:rPr>
        <w:t>согласованная банком-кредитором)</w:t>
      </w:r>
      <w:r w:rsidR="00D763D0" w:rsidRPr="00F66521">
        <w:rPr>
          <w:sz w:val="19"/>
          <w:szCs w:val="19"/>
          <w:lang w:bidi="ru-RU"/>
        </w:rPr>
        <w:t xml:space="preserve"> </w:t>
      </w:r>
      <w:r w:rsidRPr="00F66521">
        <w:rPr>
          <w:sz w:val="19"/>
          <w:szCs w:val="19"/>
          <w:lang w:bidi="ru-RU"/>
        </w:rPr>
        <w:t>в течение 5 (пяти) рабочих дней с момента государственной регистрации настоящего Договора.</w:t>
      </w:r>
    </w:p>
    <w:p w14:paraId="0AE2A83F" w14:textId="77777777" w:rsidR="008359ED" w:rsidRPr="00F66521" w:rsidRDefault="00FA7185" w:rsidP="000E385F">
      <w:pPr>
        <w:tabs>
          <w:tab w:val="left" w:pos="851"/>
          <w:tab w:val="left" w:pos="1006"/>
        </w:tabs>
        <w:ind w:firstLine="284"/>
        <w:jc w:val="both"/>
        <w:rPr>
          <w:sz w:val="19"/>
          <w:szCs w:val="19"/>
          <w:lang w:bidi="ru-RU"/>
        </w:rPr>
      </w:pPr>
      <w:r w:rsidRPr="00F66521">
        <w:rPr>
          <w:sz w:val="19"/>
          <w:szCs w:val="19"/>
        </w:rPr>
        <w:t>4.2.</w:t>
      </w:r>
      <w:r w:rsidR="006442D9" w:rsidRPr="00F66521">
        <w:rPr>
          <w:sz w:val="19"/>
          <w:szCs w:val="19"/>
        </w:rPr>
        <w:t xml:space="preserve"> </w:t>
      </w:r>
      <w:r w:rsidR="008359ED" w:rsidRPr="00F66521">
        <w:rPr>
          <w:sz w:val="19"/>
          <w:szCs w:val="19"/>
          <w:lang w:bidi="ru-RU"/>
        </w:rPr>
        <w:t>Расчеты по</w:t>
      </w:r>
      <w:r w:rsidR="008359ED" w:rsidRPr="00F66521">
        <w:rPr>
          <w:spacing w:val="-2"/>
          <w:sz w:val="19"/>
          <w:szCs w:val="19"/>
          <w:lang w:bidi="ru-RU"/>
        </w:rPr>
        <w:t xml:space="preserve"> </w:t>
      </w:r>
      <w:r w:rsidR="008359ED" w:rsidRPr="00F66521">
        <w:rPr>
          <w:sz w:val="19"/>
          <w:szCs w:val="19"/>
          <w:lang w:bidi="ru-RU"/>
        </w:rPr>
        <w:t>Договору:</w:t>
      </w:r>
    </w:p>
    <w:p w14:paraId="11E8A81F" w14:textId="77777777" w:rsidR="00C37FFC" w:rsidRPr="00F66521" w:rsidRDefault="00C37FFC" w:rsidP="000E385F">
      <w:pPr>
        <w:tabs>
          <w:tab w:val="left" w:pos="851"/>
        </w:tabs>
        <w:adjustRightInd/>
        <w:ind w:firstLine="284"/>
        <w:jc w:val="both"/>
        <w:rPr>
          <w:sz w:val="19"/>
          <w:szCs w:val="19"/>
          <w:lang w:bidi="ru-RU"/>
        </w:rPr>
      </w:pPr>
      <w:r w:rsidRPr="00F66521">
        <w:rPr>
          <w:sz w:val="19"/>
          <w:szCs w:val="19"/>
          <w:lang w:bidi="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F66521">
        <w:rPr>
          <w:sz w:val="19"/>
          <w:szCs w:val="19"/>
          <w:lang w:bidi="ru-RU"/>
        </w:rPr>
        <w:t>эскроу</w:t>
      </w:r>
      <w:proofErr w:type="spellEnd"/>
      <w:r w:rsidRPr="00F66521">
        <w:rPr>
          <w:sz w:val="19"/>
          <w:szCs w:val="19"/>
          <w:lang w:bidi="ru-RU"/>
        </w:rPr>
        <w:t>-счет, открываемый в ПАО Сбербанк (</w:t>
      </w:r>
      <w:proofErr w:type="spellStart"/>
      <w:r w:rsidRPr="00F66521">
        <w:rPr>
          <w:sz w:val="19"/>
          <w:szCs w:val="19"/>
          <w:lang w:bidi="ru-RU"/>
        </w:rPr>
        <w:t>Эскроу</w:t>
      </w:r>
      <w:proofErr w:type="spellEnd"/>
      <w:r w:rsidRPr="00F66521">
        <w:rPr>
          <w:sz w:val="19"/>
          <w:szCs w:val="19"/>
          <w:lang w:bidi="ru-RU"/>
        </w:rPr>
        <w:t xml:space="preserve">-агент) для учета и блокирования денежных средств, полученных </w:t>
      </w:r>
      <w:proofErr w:type="spellStart"/>
      <w:r w:rsidRPr="00F66521">
        <w:rPr>
          <w:sz w:val="19"/>
          <w:szCs w:val="19"/>
          <w:lang w:bidi="ru-RU"/>
        </w:rPr>
        <w:t>Эскроу</w:t>
      </w:r>
      <w:proofErr w:type="spellEnd"/>
      <w:r w:rsidRPr="00F66521">
        <w:rPr>
          <w:sz w:val="19"/>
          <w:szCs w:val="19"/>
          <w:lang w:bidi="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F66521">
        <w:rPr>
          <w:sz w:val="19"/>
          <w:szCs w:val="19"/>
          <w:lang w:bidi="ru-RU"/>
        </w:rPr>
        <w:t>эскроу</w:t>
      </w:r>
      <w:proofErr w:type="spellEnd"/>
      <w:r w:rsidRPr="00F66521">
        <w:rPr>
          <w:sz w:val="19"/>
          <w:szCs w:val="19"/>
          <w:lang w:bidi="ru-RU"/>
        </w:rPr>
        <w:t xml:space="preserve">, заключенным между Бенефициаром, Депонентом и </w:t>
      </w:r>
      <w:proofErr w:type="spellStart"/>
      <w:r w:rsidRPr="00F66521">
        <w:rPr>
          <w:sz w:val="19"/>
          <w:szCs w:val="19"/>
          <w:lang w:bidi="ru-RU"/>
        </w:rPr>
        <w:t>Эскроу</w:t>
      </w:r>
      <w:proofErr w:type="spellEnd"/>
      <w:r w:rsidRPr="00F66521">
        <w:rPr>
          <w:sz w:val="19"/>
          <w:szCs w:val="19"/>
          <w:lang w:bidi="ru-RU"/>
        </w:rPr>
        <w:t>-агентом, с учетом следующего:</w:t>
      </w:r>
    </w:p>
    <w:p w14:paraId="1912F907" w14:textId="77777777" w:rsidR="00C37FFC" w:rsidRPr="00F66521" w:rsidRDefault="00C37FFC" w:rsidP="000E385F">
      <w:pPr>
        <w:adjustRightInd/>
        <w:ind w:firstLine="284"/>
        <w:jc w:val="both"/>
        <w:rPr>
          <w:sz w:val="19"/>
          <w:szCs w:val="19"/>
          <w:lang w:bidi="ru-RU"/>
        </w:rPr>
      </w:pPr>
      <w:proofErr w:type="spellStart"/>
      <w:r w:rsidRPr="00F66521">
        <w:rPr>
          <w:sz w:val="19"/>
          <w:szCs w:val="19"/>
          <w:lang w:bidi="ru-RU"/>
        </w:rPr>
        <w:t>Эскроу</w:t>
      </w:r>
      <w:proofErr w:type="spellEnd"/>
      <w:r w:rsidRPr="00F66521">
        <w:rPr>
          <w:sz w:val="19"/>
          <w:szCs w:val="19"/>
          <w:lang w:bidi="ru-RU"/>
        </w:rPr>
        <w:t xml:space="preserve">-агент: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8" w:history="1">
        <w:r w:rsidRPr="00F66521">
          <w:rPr>
            <w:rStyle w:val="ac"/>
            <w:sz w:val="19"/>
            <w:szCs w:val="19"/>
            <w:lang w:bidi="ru-RU"/>
          </w:rPr>
          <w:t>Escrow_Sberbank@sberbank.ru</w:t>
        </w:r>
      </w:hyperlink>
      <w:r w:rsidRPr="00F66521">
        <w:rPr>
          <w:sz w:val="19"/>
          <w:szCs w:val="19"/>
          <w:u w:val="single"/>
          <w:lang w:bidi="ru-RU"/>
        </w:rPr>
        <w:t>,</w:t>
      </w:r>
      <w:r w:rsidRPr="00F66521">
        <w:rPr>
          <w:sz w:val="19"/>
          <w:szCs w:val="19"/>
          <w:lang w:bidi="ru-RU"/>
        </w:rPr>
        <w:t xml:space="preserve"> номер телефона: 900 – для мобильных, 8 (800) 555 55 50 – для мобильных и городских.</w:t>
      </w:r>
    </w:p>
    <w:p w14:paraId="54E79DC0" w14:textId="77777777" w:rsidR="008359ED" w:rsidRPr="00F66521" w:rsidRDefault="008359ED" w:rsidP="000E385F">
      <w:pPr>
        <w:adjustRightInd/>
        <w:ind w:firstLine="284"/>
        <w:jc w:val="both"/>
        <w:rPr>
          <w:sz w:val="19"/>
          <w:szCs w:val="19"/>
          <w:lang w:bidi="ru-RU"/>
        </w:rPr>
      </w:pPr>
      <w:r w:rsidRPr="00F66521">
        <w:rPr>
          <w:sz w:val="19"/>
          <w:szCs w:val="19"/>
          <w:lang w:bidi="ru-RU"/>
        </w:rPr>
        <w:t xml:space="preserve">Депонент: {ФИО Участника долевого строительства} </w:t>
      </w:r>
    </w:p>
    <w:p w14:paraId="224B703F" w14:textId="432DD3BD" w:rsidR="008359ED" w:rsidRPr="00F66521" w:rsidRDefault="008359ED" w:rsidP="000E385F">
      <w:pPr>
        <w:adjustRightInd/>
        <w:ind w:firstLine="284"/>
        <w:jc w:val="both"/>
        <w:rPr>
          <w:sz w:val="19"/>
          <w:szCs w:val="19"/>
          <w:lang w:bidi="ru-RU"/>
        </w:rPr>
      </w:pPr>
      <w:r w:rsidRPr="00F66521">
        <w:rPr>
          <w:sz w:val="19"/>
          <w:szCs w:val="19"/>
          <w:lang w:bidi="ru-RU"/>
        </w:rPr>
        <w:t>Бенефициар: ООО СЗ «РКС-Пенза»</w:t>
      </w:r>
    </w:p>
    <w:p w14:paraId="431DF87A" w14:textId="0EAB3FF0" w:rsidR="008359ED" w:rsidRPr="00F66521" w:rsidRDefault="008359ED" w:rsidP="000E385F">
      <w:pPr>
        <w:tabs>
          <w:tab w:val="left" w:pos="3730"/>
          <w:tab w:val="left" w:pos="6552"/>
          <w:tab w:val="left" w:pos="7554"/>
        </w:tabs>
        <w:adjustRightInd/>
        <w:ind w:firstLine="284"/>
        <w:rPr>
          <w:sz w:val="19"/>
          <w:szCs w:val="19"/>
          <w:lang w:bidi="ru-RU"/>
        </w:rPr>
      </w:pPr>
      <w:r w:rsidRPr="00F66521">
        <w:rPr>
          <w:sz w:val="19"/>
          <w:szCs w:val="19"/>
          <w:lang w:bidi="ru-RU"/>
        </w:rPr>
        <w:t>Депонируемая</w:t>
      </w:r>
      <w:r w:rsidRPr="00F66521">
        <w:rPr>
          <w:spacing w:val="-4"/>
          <w:sz w:val="19"/>
          <w:szCs w:val="19"/>
          <w:lang w:bidi="ru-RU"/>
        </w:rPr>
        <w:t xml:space="preserve"> </w:t>
      </w:r>
      <w:r w:rsidRPr="00F66521">
        <w:rPr>
          <w:sz w:val="19"/>
          <w:szCs w:val="19"/>
          <w:lang w:bidi="ru-RU"/>
        </w:rPr>
        <w:t>сумма: __ ()</w:t>
      </w:r>
      <w:r w:rsidRPr="00F66521">
        <w:rPr>
          <w:spacing w:val="-2"/>
          <w:sz w:val="19"/>
          <w:szCs w:val="19"/>
          <w:lang w:bidi="ru-RU"/>
        </w:rPr>
        <w:t xml:space="preserve"> </w:t>
      </w:r>
      <w:r w:rsidRPr="00F66521">
        <w:rPr>
          <w:sz w:val="19"/>
          <w:szCs w:val="19"/>
          <w:lang w:bidi="ru-RU"/>
        </w:rPr>
        <w:t>рублей __ копеек</w:t>
      </w:r>
    </w:p>
    <w:p w14:paraId="6FD2471F" w14:textId="77777777" w:rsidR="008359ED" w:rsidRPr="00F66521" w:rsidRDefault="008359ED" w:rsidP="000E385F">
      <w:pPr>
        <w:adjustRightInd/>
        <w:ind w:firstLine="284"/>
        <w:jc w:val="both"/>
        <w:rPr>
          <w:sz w:val="19"/>
          <w:szCs w:val="19"/>
          <w:lang w:bidi="ru-RU"/>
        </w:rPr>
      </w:pPr>
      <w:r w:rsidRPr="00F66521">
        <w:rPr>
          <w:sz w:val="19"/>
          <w:szCs w:val="19"/>
          <w:lang w:bidi="ru-RU"/>
        </w:rPr>
        <w:t xml:space="preserve">Срок внесения Депонентом Депонируемой суммы на счет </w:t>
      </w:r>
      <w:proofErr w:type="spellStart"/>
      <w:r w:rsidRPr="00F66521">
        <w:rPr>
          <w:sz w:val="19"/>
          <w:szCs w:val="19"/>
          <w:lang w:bidi="ru-RU"/>
        </w:rPr>
        <w:t>эскроу</w:t>
      </w:r>
      <w:proofErr w:type="spellEnd"/>
      <w:r w:rsidRPr="00F66521">
        <w:rPr>
          <w:sz w:val="19"/>
          <w:szCs w:val="19"/>
          <w:lang w:bidi="ru-RU"/>
        </w:rPr>
        <w:t>: в порядке, предусмотренном п.4.1. настоящего Договора участия в долевом строительстве.</w:t>
      </w:r>
    </w:p>
    <w:p w14:paraId="70FF5231" w14:textId="6CBDD49D" w:rsidR="008359ED" w:rsidRPr="00F66521" w:rsidRDefault="008359ED" w:rsidP="000E385F">
      <w:pPr>
        <w:adjustRightInd/>
        <w:ind w:firstLine="284"/>
        <w:rPr>
          <w:b/>
          <w:sz w:val="19"/>
          <w:szCs w:val="19"/>
          <w:lang w:bidi="ru-RU"/>
        </w:rPr>
      </w:pPr>
      <w:r w:rsidRPr="00F66521">
        <w:rPr>
          <w:sz w:val="19"/>
          <w:szCs w:val="19"/>
          <w:lang w:bidi="ru-RU"/>
        </w:rPr>
        <w:t xml:space="preserve">Срок условного депонирования денежных средств – </w:t>
      </w:r>
      <w:r w:rsidRPr="00F66521">
        <w:rPr>
          <w:b/>
          <w:sz w:val="19"/>
          <w:szCs w:val="19"/>
          <w:lang w:bidi="ru-RU"/>
        </w:rPr>
        <w:t>до «3</w:t>
      </w:r>
      <w:r w:rsidR="000230FD">
        <w:rPr>
          <w:b/>
          <w:sz w:val="19"/>
          <w:szCs w:val="19"/>
          <w:lang w:bidi="ru-RU"/>
        </w:rPr>
        <w:t>0</w:t>
      </w:r>
      <w:r w:rsidRPr="00F66521">
        <w:rPr>
          <w:b/>
          <w:sz w:val="19"/>
          <w:szCs w:val="19"/>
          <w:lang w:bidi="ru-RU"/>
        </w:rPr>
        <w:t xml:space="preserve">» </w:t>
      </w:r>
      <w:r w:rsidR="000230FD">
        <w:rPr>
          <w:b/>
          <w:sz w:val="19"/>
          <w:szCs w:val="19"/>
          <w:lang w:bidi="ru-RU"/>
        </w:rPr>
        <w:t>июн</w:t>
      </w:r>
      <w:r w:rsidR="00C37FFC" w:rsidRPr="00F66521">
        <w:rPr>
          <w:b/>
          <w:sz w:val="19"/>
          <w:szCs w:val="19"/>
          <w:lang w:bidi="ru-RU"/>
        </w:rPr>
        <w:t>я</w:t>
      </w:r>
      <w:r w:rsidRPr="00F66521">
        <w:rPr>
          <w:b/>
          <w:sz w:val="19"/>
          <w:szCs w:val="19"/>
          <w:lang w:bidi="ru-RU"/>
        </w:rPr>
        <w:t xml:space="preserve"> 202</w:t>
      </w:r>
      <w:r w:rsidR="000230FD">
        <w:rPr>
          <w:b/>
          <w:sz w:val="19"/>
          <w:szCs w:val="19"/>
          <w:lang w:bidi="ru-RU"/>
        </w:rPr>
        <w:t>6</w:t>
      </w:r>
      <w:r w:rsidRPr="00F66521">
        <w:rPr>
          <w:b/>
          <w:sz w:val="19"/>
          <w:szCs w:val="19"/>
          <w:lang w:bidi="ru-RU"/>
        </w:rPr>
        <w:t xml:space="preserve"> г.</w:t>
      </w:r>
    </w:p>
    <w:p w14:paraId="0E010B3A" w14:textId="77777777" w:rsidR="008359ED" w:rsidRPr="00F66521" w:rsidRDefault="008359ED" w:rsidP="000E385F">
      <w:pPr>
        <w:adjustRightInd/>
        <w:ind w:firstLine="284"/>
        <w:rPr>
          <w:sz w:val="19"/>
          <w:szCs w:val="19"/>
          <w:lang w:bidi="ru-RU"/>
        </w:rPr>
      </w:pPr>
      <w:r w:rsidRPr="00F66521">
        <w:rPr>
          <w:sz w:val="19"/>
          <w:szCs w:val="19"/>
          <w:lang w:bidi="ru-RU"/>
        </w:rPr>
        <w:t>Основания перечисления Застройщику (Бенефициару) депонированной суммы:</w:t>
      </w:r>
    </w:p>
    <w:p w14:paraId="1AF71DC5" w14:textId="7668BB58" w:rsidR="008359ED" w:rsidRPr="00F66521" w:rsidRDefault="008359ED" w:rsidP="000E385F">
      <w:pPr>
        <w:numPr>
          <w:ilvl w:val="0"/>
          <w:numId w:val="53"/>
        </w:numPr>
        <w:tabs>
          <w:tab w:val="left" w:pos="312"/>
        </w:tabs>
        <w:adjustRightInd/>
        <w:ind w:left="0" w:firstLine="284"/>
        <w:jc w:val="both"/>
        <w:rPr>
          <w:sz w:val="19"/>
          <w:szCs w:val="19"/>
          <w:lang w:bidi="ru-RU"/>
        </w:rPr>
      </w:pPr>
      <w:r w:rsidRPr="00F66521">
        <w:rPr>
          <w:sz w:val="19"/>
          <w:szCs w:val="19"/>
          <w:lang w:bidi="ru-RU"/>
        </w:rPr>
        <w:t>Разрешение на ввод в эксплуатацию</w:t>
      </w:r>
      <w:r w:rsidRPr="00F66521">
        <w:rPr>
          <w:spacing w:val="-2"/>
          <w:sz w:val="19"/>
          <w:szCs w:val="19"/>
          <w:lang w:bidi="ru-RU"/>
        </w:rPr>
        <w:t xml:space="preserve"> </w:t>
      </w:r>
      <w:r w:rsidR="001633B5" w:rsidRPr="00F66521">
        <w:rPr>
          <w:sz w:val="19"/>
          <w:szCs w:val="19"/>
          <w:lang w:bidi="ru-RU"/>
        </w:rPr>
        <w:t>Объекта</w:t>
      </w:r>
      <w:r w:rsidRPr="00F66521">
        <w:rPr>
          <w:sz w:val="19"/>
          <w:szCs w:val="19"/>
          <w:lang w:bidi="ru-RU"/>
        </w:rPr>
        <w:t>.</w:t>
      </w:r>
    </w:p>
    <w:p w14:paraId="153DD9DF" w14:textId="08916AD8" w:rsidR="008359ED" w:rsidRPr="00F66521" w:rsidRDefault="008359ED" w:rsidP="000E385F">
      <w:pPr>
        <w:adjustRightInd/>
        <w:ind w:firstLine="284"/>
        <w:jc w:val="both"/>
        <w:rPr>
          <w:sz w:val="19"/>
          <w:szCs w:val="19"/>
          <w:lang w:bidi="ru-RU"/>
        </w:rPr>
      </w:pPr>
      <w:r w:rsidRPr="00F66521">
        <w:rPr>
          <w:sz w:val="19"/>
          <w:szCs w:val="19"/>
          <w:lang w:bidi="ru-RU"/>
        </w:rPr>
        <w:t xml:space="preserve">Участник долевого строительства вносит денежные средства в счет уплаты цены настоящего Договора не ранее регистрации Договора в Управлении Федеральной службы государственной регистрации, кадастра и картографии по </w:t>
      </w:r>
      <w:r w:rsidR="00D763D0" w:rsidRPr="00F66521">
        <w:rPr>
          <w:sz w:val="19"/>
          <w:szCs w:val="19"/>
          <w:lang w:bidi="ru-RU"/>
        </w:rPr>
        <w:t>Пензенской</w:t>
      </w:r>
      <w:r w:rsidRPr="00F66521">
        <w:rPr>
          <w:sz w:val="19"/>
          <w:szCs w:val="19"/>
          <w:lang w:bidi="ru-RU"/>
        </w:rPr>
        <w:t xml:space="preserve"> области.</w:t>
      </w:r>
    </w:p>
    <w:p w14:paraId="168300C2" w14:textId="00DC088C" w:rsidR="008359ED" w:rsidRPr="00F66521" w:rsidRDefault="008359ED" w:rsidP="000E385F">
      <w:pPr>
        <w:tabs>
          <w:tab w:val="left" w:pos="567"/>
          <w:tab w:val="left" w:pos="993"/>
        </w:tabs>
        <w:ind w:firstLine="284"/>
        <w:jc w:val="both"/>
        <w:rPr>
          <w:sz w:val="19"/>
          <w:szCs w:val="19"/>
        </w:rPr>
      </w:pPr>
      <w:r w:rsidRPr="00F66521">
        <w:rPr>
          <w:sz w:val="19"/>
          <w:szCs w:val="19"/>
          <w:lang w:bidi="ru-RU"/>
        </w:rPr>
        <w:t xml:space="preserve">Днем исполнения обязанности Участника долевого строительства по оплате всей (части) Цены Договора признается день поступления денежных средств в счет уплаты цены настоящего Договора на </w:t>
      </w:r>
      <w:proofErr w:type="spellStart"/>
      <w:r w:rsidRPr="00F66521">
        <w:rPr>
          <w:sz w:val="19"/>
          <w:szCs w:val="19"/>
          <w:lang w:bidi="ru-RU"/>
        </w:rPr>
        <w:t>эскроу</w:t>
      </w:r>
      <w:proofErr w:type="spellEnd"/>
      <w:r w:rsidRPr="00F66521">
        <w:rPr>
          <w:sz w:val="19"/>
          <w:szCs w:val="19"/>
          <w:lang w:bidi="ru-RU"/>
        </w:rPr>
        <w:t>-счет в ПАО Сбербанк.</w:t>
      </w:r>
    </w:p>
    <w:p w14:paraId="4180A285" w14:textId="66ED2B67" w:rsidR="00B04828" w:rsidRPr="00F66521" w:rsidRDefault="00D763D0" w:rsidP="000E385F">
      <w:pPr>
        <w:tabs>
          <w:tab w:val="left" w:pos="567"/>
          <w:tab w:val="left" w:pos="993"/>
        </w:tabs>
        <w:ind w:firstLine="284"/>
        <w:jc w:val="both"/>
        <w:rPr>
          <w:sz w:val="19"/>
          <w:szCs w:val="19"/>
        </w:rPr>
      </w:pPr>
      <w:r w:rsidRPr="00F66521">
        <w:rPr>
          <w:sz w:val="19"/>
          <w:szCs w:val="19"/>
        </w:rPr>
        <w:t xml:space="preserve">4.3. </w:t>
      </w:r>
      <w:r w:rsidR="006442D9" w:rsidRPr="00F66521">
        <w:rPr>
          <w:sz w:val="19"/>
          <w:szCs w:val="19"/>
        </w:rPr>
        <w:t xml:space="preserve">Окончательная стоимость </w:t>
      </w:r>
      <w:r w:rsidR="006442D9" w:rsidRPr="00F66521">
        <w:rPr>
          <w:sz w:val="19"/>
          <w:szCs w:val="19"/>
          <w:shd w:val="clear" w:color="auto" w:fill="FFFFFF"/>
        </w:rPr>
        <w:t>Квартиры</w:t>
      </w:r>
      <w:r w:rsidR="006442D9" w:rsidRPr="00F66521">
        <w:rPr>
          <w:sz w:val="19"/>
          <w:szCs w:val="19"/>
        </w:rPr>
        <w:t xml:space="preserve"> определяется исходя из установленной в п. 4.1. Договора фиксированной стоимости 1 (одного) </w:t>
      </w:r>
      <w:proofErr w:type="spellStart"/>
      <w:r w:rsidR="006442D9" w:rsidRPr="00F66521">
        <w:rPr>
          <w:sz w:val="19"/>
          <w:szCs w:val="19"/>
        </w:rPr>
        <w:t>кв.м</w:t>
      </w:r>
      <w:proofErr w:type="spellEnd"/>
      <w:r w:rsidR="006442D9" w:rsidRPr="00F66521">
        <w:rPr>
          <w:sz w:val="19"/>
          <w:szCs w:val="19"/>
        </w:rPr>
        <w:t xml:space="preserve">. общей приведенной площади </w:t>
      </w:r>
      <w:r w:rsidR="006442D9" w:rsidRPr="00F66521">
        <w:rPr>
          <w:sz w:val="19"/>
          <w:szCs w:val="19"/>
          <w:shd w:val="clear" w:color="auto" w:fill="FFFFFF"/>
        </w:rPr>
        <w:t>Квартиры, включающей в себя общую площадь</w:t>
      </w:r>
      <w:r w:rsidR="006442D9" w:rsidRPr="00F66521">
        <w:rPr>
          <w:sz w:val="19"/>
          <w:szCs w:val="19"/>
        </w:rPr>
        <w:t xml:space="preserve"> квартиры, содержащуюся в кадастровом паспорте </w:t>
      </w:r>
      <w:r w:rsidR="006442D9" w:rsidRPr="00F66521">
        <w:rPr>
          <w:sz w:val="19"/>
          <w:szCs w:val="19"/>
          <w:shd w:val="clear" w:color="auto" w:fill="FFFFFF"/>
        </w:rPr>
        <w:t>Квартиры</w:t>
      </w:r>
      <w:r w:rsidR="006442D9" w:rsidRPr="00F66521">
        <w:rPr>
          <w:sz w:val="19"/>
          <w:szCs w:val="19"/>
        </w:rPr>
        <w:t xml:space="preserve"> после ввода Дома в эксплуатацию и до передачи </w:t>
      </w:r>
      <w:r w:rsidR="006442D9" w:rsidRPr="00F66521">
        <w:rPr>
          <w:sz w:val="19"/>
          <w:szCs w:val="19"/>
          <w:shd w:val="clear" w:color="auto" w:fill="FFFFFF"/>
        </w:rPr>
        <w:t>Квартиры</w:t>
      </w:r>
      <w:r w:rsidR="006442D9" w:rsidRPr="00F66521">
        <w:rPr>
          <w:sz w:val="19"/>
          <w:szCs w:val="19"/>
        </w:rPr>
        <w:t xml:space="preserve"> Участнику долевого строительства, с добавлением </w:t>
      </w:r>
      <w:r w:rsidR="006442D9" w:rsidRPr="00F66521">
        <w:rPr>
          <w:color w:val="000000"/>
          <w:sz w:val="19"/>
          <w:szCs w:val="19"/>
        </w:rPr>
        <w:t>площади лоджии с коэффициентом 0,5</w:t>
      </w:r>
      <w:r w:rsidR="006442D9" w:rsidRPr="00F66521">
        <w:rPr>
          <w:sz w:val="19"/>
          <w:szCs w:val="19"/>
        </w:rPr>
        <w:t>.</w:t>
      </w:r>
    </w:p>
    <w:p w14:paraId="351721DA" w14:textId="77777777" w:rsidR="00D763D0" w:rsidRPr="00F66521" w:rsidRDefault="00D763D0"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4.4.</w:t>
      </w:r>
      <w:r w:rsidRPr="00F66521">
        <w:rPr>
          <w:rFonts w:ascii="Times New Roman" w:hAnsi="Times New Roman" w:cs="Times New Roman"/>
          <w:color w:val="000000"/>
          <w:sz w:val="19"/>
          <w:szCs w:val="19"/>
        </w:rPr>
        <w:tab/>
        <w:t xml:space="preserve">В случае уменьшения общей приведенной площади Квартиры по данным технического учета более чем на 1 </w:t>
      </w:r>
      <w:proofErr w:type="spellStart"/>
      <w:r w:rsidRPr="00F66521">
        <w:rPr>
          <w:rFonts w:ascii="Times New Roman" w:hAnsi="Times New Roman" w:cs="Times New Roman"/>
          <w:color w:val="000000"/>
          <w:sz w:val="19"/>
          <w:szCs w:val="19"/>
        </w:rPr>
        <w:t>кв.м</w:t>
      </w:r>
      <w:proofErr w:type="spellEnd"/>
      <w:r w:rsidRPr="00F66521">
        <w:rPr>
          <w:rFonts w:ascii="Times New Roman" w:hAnsi="Times New Roman" w:cs="Times New Roman"/>
          <w:color w:val="000000"/>
          <w:sz w:val="19"/>
          <w:szCs w:val="19"/>
        </w:rPr>
        <w:t>. Застройщик обязуется вернуть Участнику долевого строительства разницу между общей приведенной площадью Квартиры, указанной в п.1.5 Договора, и фактической общей приведенной площадью Квартиры по данным технического учета, рассчитанную исходя из стоимости квадратного метра, указанной в п.4.1. Договора, в течение 30 (тридцати) календарных дней с даты подписания акта приема-передачи Квартиры. Изменение общей площади общего имущества Многоквартирного дома для расчетов не принимается.</w:t>
      </w:r>
    </w:p>
    <w:p w14:paraId="537A7E70" w14:textId="77777777" w:rsidR="00D763D0" w:rsidRPr="00F66521" w:rsidRDefault="00D763D0"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4.5.</w:t>
      </w:r>
      <w:r w:rsidRPr="00F66521">
        <w:rPr>
          <w:rFonts w:ascii="Times New Roman" w:hAnsi="Times New Roman" w:cs="Times New Roman"/>
          <w:color w:val="000000"/>
          <w:sz w:val="19"/>
          <w:szCs w:val="19"/>
        </w:rPr>
        <w:tab/>
        <w:t xml:space="preserve">В случае увеличения общей площади Квартиры по данным технического учета более чем на 1 </w:t>
      </w:r>
      <w:proofErr w:type="spellStart"/>
      <w:r w:rsidRPr="00F66521">
        <w:rPr>
          <w:rFonts w:ascii="Times New Roman" w:hAnsi="Times New Roman" w:cs="Times New Roman"/>
          <w:color w:val="000000"/>
          <w:sz w:val="19"/>
          <w:szCs w:val="19"/>
        </w:rPr>
        <w:t>кв.м</w:t>
      </w:r>
      <w:proofErr w:type="spellEnd"/>
      <w:r w:rsidRPr="00F66521">
        <w:rPr>
          <w:rFonts w:ascii="Times New Roman" w:hAnsi="Times New Roman" w:cs="Times New Roman"/>
          <w:color w:val="000000"/>
          <w:sz w:val="19"/>
          <w:szCs w:val="19"/>
        </w:rPr>
        <w:t>. Участник долевого строительства обязуется уплатить Застройщику разницу между общей приведенной площадью Квартиры, указанной в п.1.5 Договора, и фактической общей приведенной площадью Квартиры по данным технического учета, рассчитанную исходя из стоимости квадратного метра, указанной в п. 4.1. Договора, в течение 5 (пяти) рабочих дней с даты получения уведомления Застройщика о готовности Квартиры к передаче, но до подписания Акта приема-передачи Квартиры. Изменение общей площади общего имущества Многоквартирного дома для расчетов не принимается.</w:t>
      </w:r>
    </w:p>
    <w:p w14:paraId="38DE367B" w14:textId="6DDC5594" w:rsidR="007D62ED" w:rsidRPr="00F66521" w:rsidRDefault="00D763D0"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4.6.</w:t>
      </w:r>
      <w:r w:rsidRPr="00F66521">
        <w:rPr>
          <w:rFonts w:ascii="Times New Roman" w:hAnsi="Times New Roman" w:cs="Times New Roman"/>
          <w:color w:val="000000"/>
          <w:sz w:val="19"/>
          <w:szCs w:val="19"/>
        </w:rPr>
        <w:tab/>
      </w:r>
      <w:r w:rsidR="007D62ED" w:rsidRPr="00F66521">
        <w:rPr>
          <w:rFonts w:ascii="Times New Roman" w:hAnsi="Times New Roman" w:cs="Times New Roman"/>
          <w:color w:val="000000"/>
          <w:sz w:val="19"/>
          <w:szCs w:val="19"/>
        </w:rPr>
        <w:t xml:space="preserve">В случае увеличения и/или уменьшения общей площади Квартиры по данным технического учета менее чем на 1 </w:t>
      </w:r>
      <w:proofErr w:type="spellStart"/>
      <w:r w:rsidR="007D62ED" w:rsidRPr="00F66521">
        <w:rPr>
          <w:rFonts w:ascii="Times New Roman" w:hAnsi="Times New Roman" w:cs="Times New Roman"/>
          <w:color w:val="000000"/>
          <w:sz w:val="19"/>
          <w:szCs w:val="19"/>
        </w:rPr>
        <w:t>кв.м</w:t>
      </w:r>
      <w:proofErr w:type="spellEnd"/>
      <w:r w:rsidR="007D62ED" w:rsidRPr="00F66521">
        <w:rPr>
          <w:rFonts w:ascii="Times New Roman" w:hAnsi="Times New Roman" w:cs="Times New Roman"/>
          <w:color w:val="000000"/>
          <w:sz w:val="19"/>
          <w:szCs w:val="19"/>
        </w:rPr>
        <w:t>.</w:t>
      </w:r>
      <w:r w:rsidR="00EB12CC" w:rsidRPr="00F66521">
        <w:rPr>
          <w:rFonts w:ascii="Times New Roman" w:hAnsi="Times New Roman" w:cs="Times New Roman"/>
          <w:color w:val="000000"/>
          <w:sz w:val="19"/>
          <w:szCs w:val="19"/>
        </w:rPr>
        <w:t xml:space="preserve"> у Сторон не возникает обязанности по уплате разницы между общей приведенной площадью Квартиры, указанной в п.1.5 Договора, и фактической общей приведенной площадью Квартиры по данным технического учета.</w:t>
      </w:r>
    </w:p>
    <w:p w14:paraId="1616D7C9" w14:textId="114685E1" w:rsidR="00B04828" w:rsidRPr="00F66521" w:rsidRDefault="00EB12CC"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 xml:space="preserve">4.7. </w:t>
      </w:r>
      <w:r w:rsidR="00D763D0" w:rsidRPr="00F66521">
        <w:rPr>
          <w:rFonts w:ascii="Times New Roman" w:hAnsi="Times New Roman" w:cs="Times New Roman"/>
          <w:color w:val="000000"/>
          <w:sz w:val="19"/>
          <w:szCs w:val="19"/>
        </w:rPr>
        <w:t>В цену Договора включены расходы на строительство Дома, вознаграждение Застройщика по строительству Дома, и иные платежи, включая оплату банковских комиссий; расходы по технической инвентаризации Квартиры, а также все суммы налогов и сборов, подлежащих уплате Застройщиком в связи со строительством Дома.</w:t>
      </w:r>
      <w:r w:rsidR="00252F34">
        <w:rPr>
          <w:rFonts w:ascii="Times New Roman" w:hAnsi="Times New Roman" w:cs="Times New Roman"/>
          <w:color w:val="000000"/>
          <w:sz w:val="19"/>
          <w:szCs w:val="19"/>
        </w:rPr>
        <w:t xml:space="preserve"> </w:t>
      </w:r>
      <w:r w:rsidR="00252F34" w:rsidRPr="00EC3D28">
        <w:rPr>
          <w:rFonts w:ascii="Times New Roman" w:hAnsi="Times New Roman" w:cs="Times New Roman"/>
          <w:color w:val="000000"/>
          <w:sz w:val="19"/>
          <w:szCs w:val="19"/>
        </w:rPr>
        <w:t>При этом цели использования денежных средств застройщиком регламентированы положениями статьи 18 Федерального закона № 214-ФЗ</w:t>
      </w:r>
      <w:r w:rsidR="00252F34">
        <w:rPr>
          <w:rFonts w:ascii="Times New Roman" w:hAnsi="Times New Roman" w:cs="Times New Roman"/>
          <w:color w:val="000000"/>
          <w:sz w:val="19"/>
          <w:szCs w:val="19"/>
        </w:rPr>
        <w:t>.</w:t>
      </w:r>
      <w:bookmarkStart w:id="0" w:name="_GoBack"/>
      <w:bookmarkEnd w:id="0"/>
    </w:p>
    <w:p w14:paraId="2210BB93" w14:textId="087BC422" w:rsidR="00BE0487" w:rsidRPr="00F66521" w:rsidRDefault="00BE0487" w:rsidP="000E385F">
      <w:pPr>
        <w:tabs>
          <w:tab w:val="left" w:pos="567"/>
          <w:tab w:val="left" w:pos="709"/>
        </w:tabs>
        <w:ind w:firstLine="284"/>
        <w:jc w:val="both"/>
        <w:rPr>
          <w:bCs/>
          <w:iCs/>
          <w:sz w:val="19"/>
          <w:szCs w:val="19"/>
        </w:rPr>
      </w:pPr>
      <w:r w:rsidRPr="00F66521">
        <w:rPr>
          <w:bCs/>
          <w:iCs/>
          <w:sz w:val="19"/>
          <w:szCs w:val="19"/>
        </w:rPr>
        <w:t>4.</w:t>
      </w:r>
      <w:r w:rsidR="00EB12CC" w:rsidRPr="00F66521">
        <w:rPr>
          <w:bCs/>
          <w:iCs/>
          <w:sz w:val="19"/>
          <w:szCs w:val="19"/>
        </w:rPr>
        <w:t>8</w:t>
      </w:r>
      <w:r w:rsidRPr="00F66521">
        <w:rPr>
          <w:bCs/>
          <w:iCs/>
          <w:sz w:val="19"/>
          <w:szCs w:val="19"/>
        </w:rPr>
        <w:t>.</w:t>
      </w:r>
      <w:r w:rsidRPr="00F66521">
        <w:rPr>
          <w:bCs/>
          <w:iCs/>
          <w:sz w:val="19"/>
          <w:szCs w:val="19"/>
        </w:rPr>
        <w:tab/>
        <w:t>Цена Договора может быть изменена только по письменному соглашению Сторон.</w:t>
      </w:r>
    </w:p>
    <w:p w14:paraId="76F8C093" w14:textId="6D892317" w:rsidR="00BE0487" w:rsidRPr="00F66521" w:rsidRDefault="00EB12CC" w:rsidP="000E385F">
      <w:pPr>
        <w:tabs>
          <w:tab w:val="left" w:pos="567"/>
          <w:tab w:val="left" w:pos="709"/>
        </w:tabs>
        <w:ind w:firstLine="284"/>
        <w:jc w:val="both"/>
        <w:rPr>
          <w:bCs/>
          <w:iCs/>
          <w:sz w:val="19"/>
          <w:szCs w:val="19"/>
        </w:rPr>
      </w:pPr>
      <w:r w:rsidRPr="00F66521">
        <w:rPr>
          <w:bCs/>
          <w:iCs/>
          <w:sz w:val="19"/>
          <w:szCs w:val="19"/>
        </w:rPr>
        <w:t>4.9</w:t>
      </w:r>
      <w:r w:rsidR="00BE0487" w:rsidRPr="00F66521">
        <w:rPr>
          <w:bCs/>
          <w:iCs/>
          <w:sz w:val="19"/>
          <w:szCs w:val="19"/>
        </w:rPr>
        <w:t>.</w:t>
      </w:r>
      <w:r w:rsidR="00BE0487" w:rsidRPr="00F66521">
        <w:rPr>
          <w:bCs/>
          <w:iCs/>
          <w:sz w:val="19"/>
          <w:szCs w:val="19"/>
        </w:rPr>
        <w:tab/>
        <w:t xml:space="preserve">Законодательно утвержденные платежи, пошлины и сборы, связанные с государственной и учетной регистрацией Договора, регистрацией права собственности Участника долевого строительства на Квартиру, получение документации, выдачей Участником долевого строительства необходимых доверенностей сотрудникам Застройщика и (или) агентам, производятся за счет </w:t>
      </w:r>
      <w:r w:rsidR="00BE0487" w:rsidRPr="00F66521">
        <w:rPr>
          <w:bCs/>
          <w:iCs/>
          <w:sz w:val="19"/>
          <w:szCs w:val="19"/>
        </w:rPr>
        <w:lastRenderedPageBreak/>
        <w:t>Участника долевого строительства.</w:t>
      </w:r>
    </w:p>
    <w:p w14:paraId="4B7F0E4C" w14:textId="2D347973" w:rsidR="0046319F" w:rsidRPr="00F66521" w:rsidRDefault="00FA7185"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5.</w:t>
      </w:r>
      <w:r w:rsidR="0046319F" w:rsidRPr="00F66521">
        <w:rPr>
          <w:rFonts w:ascii="Times New Roman" w:hAnsi="Times New Roman" w:cs="Times New Roman"/>
          <w:b/>
          <w:sz w:val="19"/>
          <w:szCs w:val="19"/>
        </w:rPr>
        <w:t xml:space="preserve"> ПЕРЕДАЧА ОБЪЕКТА ДОЛЕВОГО СТРОИТЕЛЬСТВА</w:t>
      </w:r>
    </w:p>
    <w:p w14:paraId="64545FA9" w14:textId="448C940E" w:rsidR="0046319F"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5.1.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w:t>
      </w:r>
    </w:p>
    <w:p w14:paraId="13E6BF5F" w14:textId="0A9C8CD5" w:rsidR="0046319F"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5.2. Передача Объекта долевого строительства осуществляется не ранее чем после получения Застройщиком в установленном градостроительным законодательством порядке разрешения на ввод в эксплуатацию Многоквартирного дома.</w:t>
      </w:r>
    </w:p>
    <w:p w14:paraId="16486559" w14:textId="1371016C" w:rsidR="0046319F"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5.3. Застройщик не менее чем за месяц до наступления установленного Договором срока передачи </w:t>
      </w:r>
      <w:r w:rsidRPr="00F66521">
        <w:rPr>
          <w:rFonts w:ascii="Times New Roman" w:hAnsi="Times New Roman" w:cs="Times New Roman"/>
          <w:sz w:val="19"/>
          <w:szCs w:val="19"/>
          <w:shd w:val="clear" w:color="auto" w:fill="FFFFFF"/>
        </w:rPr>
        <w:t>Квартиры</w:t>
      </w:r>
      <w:r w:rsidRPr="00F66521">
        <w:rPr>
          <w:rFonts w:ascii="Times New Roman" w:hAnsi="Times New Roman" w:cs="Times New Roman"/>
          <w:sz w:val="19"/>
          <w:szCs w:val="19"/>
        </w:rPr>
        <w:t xml:space="preserve"> обязан направить Участнику долевого строительства сообщение о завершении строительства (создания) Многоквартирного дома в соответствии с Договором и о готовности </w:t>
      </w:r>
      <w:r w:rsidRPr="00F66521">
        <w:rPr>
          <w:rFonts w:ascii="Times New Roman" w:hAnsi="Times New Roman" w:cs="Times New Roman"/>
          <w:sz w:val="19"/>
          <w:szCs w:val="19"/>
          <w:shd w:val="clear" w:color="auto" w:fill="FFFFFF"/>
        </w:rPr>
        <w:t>Квартиры</w:t>
      </w:r>
      <w:r w:rsidRPr="00F66521">
        <w:rPr>
          <w:rFonts w:ascii="Times New Roman" w:hAnsi="Times New Roman" w:cs="Times New Roman"/>
          <w:sz w:val="19"/>
          <w:szCs w:val="19"/>
        </w:rPr>
        <w:t xml:space="preserve">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 5.5.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7264C5E5" w14:textId="0363DF20" w:rsidR="0046319F" w:rsidRPr="00F66521" w:rsidRDefault="0046319F" w:rsidP="000E385F">
      <w:pPr>
        <w:pStyle w:val="ConsPlusNormal"/>
        <w:widowControl/>
        <w:tabs>
          <w:tab w:val="left" w:pos="993"/>
        </w:tabs>
        <w:ind w:firstLine="284"/>
        <w:jc w:val="both"/>
        <w:rPr>
          <w:rFonts w:ascii="Times New Roman" w:hAnsi="Times New Roman" w:cs="Times New Roman"/>
          <w:color w:val="000000" w:themeColor="text1"/>
          <w:sz w:val="19"/>
          <w:szCs w:val="19"/>
        </w:rPr>
      </w:pPr>
      <w:r w:rsidRPr="00F66521">
        <w:rPr>
          <w:rFonts w:ascii="Times New Roman" w:hAnsi="Times New Roman" w:cs="Times New Roman"/>
          <w:sz w:val="19"/>
          <w:szCs w:val="19"/>
        </w:rPr>
        <w:t xml:space="preserve">5.4. </w:t>
      </w:r>
      <w:r w:rsidRPr="00F66521">
        <w:rPr>
          <w:rFonts w:ascii="Times New Roman" w:hAnsi="Times New Roman" w:cs="Times New Roman"/>
          <w:color w:val="000000" w:themeColor="text1"/>
          <w:sz w:val="19"/>
          <w:szCs w:val="19"/>
        </w:rPr>
        <w:t xml:space="preserve">Участник долевого строительства в срок не позднее 14 (четырнадцати) календарных дней со дня получения уведомления от Застройщика обязуется принять Объект долевого строительства по акту приема-передачи. Неявка Участника долевого строительства в установленный срок расценивается как уклонение Участника долевого строительства от принятия Объекта долевого строительства и с указанной даты начинает исчисляться установленный </w:t>
      </w:r>
      <w:r w:rsidRPr="00F66521">
        <w:rPr>
          <w:rFonts w:ascii="Times New Roman" w:hAnsi="Times New Roman" w:cs="Times New Roman"/>
          <w:color w:val="000000" w:themeColor="text1"/>
          <w:sz w:val="19"/>
          <w:szCs w:val="19"/>
          <w:highlight w:val="yellow"/>
        </w:rPr>
        <w:t>п.5.5.</w:t>
      </w:r>
      <w:r w:rsidRPr="00F66521">
        <w:rPr>
          <w:rFonts w:ascii="Times New Roman" w:hAnsi="Times New Roman" w:cs="Times New Roman"/>
          <w:color w:val="000000" w:themeColor="text1"/>
          <w:sz w:val="19"/>
          <w:szCs w:val="19"/>
        </w:rPr>
        <w:t xml:space="preserve"> настоящего договора двухмесячный срок.</w:t>
      </w:r>
    </w:p>
    <w:p w14:paraId="1F08D5BC" w14:textId="6712EAD0" w:rsidR="0046319F" w:rsidRPr="00F66521" w:rsidRDefault="0046319F" w:rsidP="000E385F">
      <w:pPr>
        <w:pStyle w:val="ConsPlusNormal"/>
        <w:widowControl/>
        <w:tabs>
          <w:tab w:val="left" w:pos="993"/>
        </w:tabs>
        <w:ind w:firstLine="284"/>
        <w:jc w:val="both"/>
        <w:rPr>
          <w:rFonts w:ascii="Times New Roman" w:hAnsi="Times New Roman" w:cs="Times New Roman"/>
          <w:color w:val="000000" w:themeColor="text1"/>
          <w:sz w:val="19"/>
          <w:szCs w:val="19"/>
        </w:rPr>
      </w:pPr>
      <w:r w:rsidRPr="00F66521">
        <w:rPr>
          <w:rFonts w:ascii="Times New Roman" w:hAnsi="Times New Roman" w:cs="Times New Roman"/>
          <w:color w:val="000000" w:themeColor="text1"/>
          <w:sz w:val="19"/>
          <w:szCs w:val="19"/>
        </w:rPr>
        <w:t>5.5.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 исключением случая, указанного в части 5 статьи 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по истечении двух месяцев со дня, предусмотренного договором для передачи Объекта долевого строительства Участнику долевого строительства, Застройщик вправе составить односторонний акт или иной документ о передаче Объекта долевого строительства, при условии, что Застройщик обладает сведениями о получении Участником долевого строительства сообщения лично, через уполномоченного представителя, либо оператором почтовой связи заказное письмо возвращено с сообщением об отказе Участника долевого строительства либо его представителя от его получения, или в связи с отсутствием Участника долевого строительства по указанному им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предусмотренных настоящим пунктом одностороннего акта или иного документа о передаче Объекта долевого строительства.</w:t>
      </w:r>
    </w:p>
    <w:p w14:paraId="31DBD3ED" w14:textId="2DE14BE6" w:rsidR="0046319F" w:rsidRPr="00F66521" w:rsidRDefault="0046319F" w:rsidP="000E385F">
      <w:pPr>
        <w:pStyle w:val="ConsPlusNormal"/>
        <w:widowControl/>
        <w:tabs>
          <w:tab w:val="left" w:pos="993"/>
        </w:tabs>
        <w:ind w:firstLine="284"/>
        <w:jc w:val="both"/>
        <w:rPr>
          <w:rFonts w:ascii="Times New Roman" w:hAnsi="Times New Roman" w:cs="Times New Roman"/>
          <w:b/>
          <w:sz w:val="19"/>
          <w:szCs w:val="19"/>
        </w:rPr>
      </w:pPr>
      <w:r w:rsidRPr="00F66521">
        <w:rPr>
          <w:rFonts w:ascii="Times New Roman" w:hAnsi="Times New Roman" w:cs="Times New Roman"/>
          <w:color w:val="000000" w:themeColor="text1"/>
          <w:sz w:val="19"/>
          <w:szCs w:val="19"/>
        </w:rPr>
        <w:t>5.6. В случае выявления недостатков Объекта долевого строительства, Участник долевого строительства после устранения Застройщиком таких недостатков, обязан принять Объект долевого строительства в течение 3 (трех) рабочих дней с момента получения соответствующего уведомления от Застройщика (если иной срок не указан в самом уведомлении). Неявка Участника долевого строительства в установленный срок расценивается как уклонение Участника долевого строительства от принятия Объекта долевого строительства и с указанной даты начинает исчисляться установленный п.5.5. настоящего договора двухмесячный срок.</w:t>
      </w:r>
    </w:p>
    <w:p w14:paraId="07E01CC6" w14:textId="46BC799D" w:rsidR="004414A3" w:rsidRPr="00F66521" w:rsidRDefault="0046319F"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 xml:space="preserve">6. </w:t>
      </w:r>
      <w:r w:rsidR="004414A3" w:rsidRPr="00F66521">
        <w:rPr>
          <w:rFonts w:ascii="Times New Roman" w:hAnsi="Times New Roman" w:cs="Times New Roman"/>
          <w:b/>
          <w:sz w:val="19"/>
          <w:szCs w:val="19"/>
        </w:rPr>
        <w:t>ОБЯЗАТЕЛЬСТВА СТОРОН</w:t>
      </w:r>
    </w:p>
    <w:p w14:paraId="079016A4" w14:textId="77777777" w:rsidR="00EB12CC" w:rsidRPr="00F66521" w:rsidRDefault="00EB12CC" w:rsidP="000E385F">
      <w:pPr>
        <w:numPr>
          <w:ilvl w:val="1"/>
          <w:numId w:val="54"/>
        </w:numPr>
        <w:tabs>
          <w:tab w:val="left" w:pos="567"/>
        </w:tabs>
        <w:adjustRightInd/>
        <w:spacing w:before="1"/>
        <w:ind w:left="0" w:firstLine="284"/>
        <w:rPr>
          <w:b/>
          <w:sz w:val="19"/>
          <w:szCs w:val="19"/>
          <w:lang w:bidi="ru-RU"/>
        </w:rPr>
      </w:pPr>
      <w:r w:rsidRPr="00F66521">
        <w:rPr>
          <w:b/>
          <w:sz w:val="19"/>
          <w:szCs w:val="19"/>
          <w:lang w:bidi="ru-RU"/>
        </w:rPr>
        <w:t>Застройщик</w:t>
      </w:r>
      <w:r w:rsidRPr="00F66521">
        <w:rPr>
          <w:b/>
          <w:spacing w:val="-1"/>
          <w:sz w:val="19"/>
          <w:szCs w:val="19"/>
          <w:lang w:bidi="ru-RU"/>
        </w:rPr>
        <w:t xml:space="preserve"> </w:t>
      </w:r>
      <w:r w:rsidRPr="00F66521">
        <w:rPr>
          <w:b/>
          <w:sz w:val="19"/>
          <w:szCs w:val="19"/>
          <w:lang w:bidi="ru-RU"/>
        </w:rPr>
        <w:t>обязуется:</w:t>
      </w:r>
    </w:p>
    <w:p w14:paraId="3DC1528B" w14:textId="77777777" w:rsidR="00EB12CC" w:rsidRPr="00F66521" w:rsidRDefault="00EB12CC" w:rsidP="000E385F">
      <w:pPr>
        <w:numPr>
          <w:ilvl w:val="2"/>
          <w:numId w:val="54"/>
        </w:numPr>
        <w:tabs>
          <w:tab w:val="left" w:pos="567"/>
          <w:tab w:val="left" w:pos="851"/>
        </w:tabs>
        <w:adjustRightInd/>
        <w:ind w:left="0" w:right="217" w:firstLine="284"/>
        <w:jc w:val="both"/>
        <w:rPr>
          <w:sz w:val="19"/>
          <w:szCs w:val="19"/>
          <w:lang w:bidi="ru-RU"/>
        </w:rPr>
      </w:pPr>
      <w:r w:rsidRPr="00F66521">
        <w:rPr>
          <w:sz w:val="19"/>
          <w:szCs w:val="19"/>
          <w:lang w:bidi="ru-RU"/>
        </w:rPr>
        <w:t>Своими</w:t>
      </w:r>
      <w:r w:rsidRPr="00F66521">
        <w:rPr>
          <w:spacing w:val="-6"/>
          <w:sz w:val="19"/>
          <w:szCs w:val="19"/>
          <w:lang w:bidi="ru-RU"/>
        </w:rPr>
        <w:t xml:space="preserve"> </w:t>
      </w:r>
      <w:r w:rsidRPr="00F66521">
        <w:rPr>
          <w:sz w:val="19"/>
          <w:szCs w:val="19"/>
          <w:lang w:bidi="ru-RU"/>
        </w:rPr>
        <w:t>силами</w:t>
      </w:r>
      <w:r w:rsidRPr="00F66521">
        <w:rPr>
          <w:spacing w:val="-1"/>
          <w:sz w:val="19"/>
          <w:szCs w:val="19"/>
          <w:lang w:bidi="ru-RU"/>
        </w:rPr>
        <w:t xml:space="preserve"> </w:t>
      </w:r>
      <w:r w:rsidRPr="00F66521">
        <w:rPr>
          <w:sz w:val="19"/>
          <w:szCs w:val="19"/>
          <w:lang w:bidi="ru-RU"/>
        </w:rPr>
        <w:t>и/или</w:t>
      </w:r>
      <w:r w:rsidRPr="00F66521">
        <w:rPr>
          <w:spacing w:val="-3"/>
          <w:sz w:val="19"/>
          <w:szCs w:val="19"/>
          <w:lang w:bidi="ru-RU"/>
        </w:rPr>
        <w:t xml:space="preserve"> </w:t>
      </w:r>
      <w:r w:rsidRPr="00F66521">
        <w:rPr>
          <w:sz w:val="19"/>
          <w:szCs w:val="19"/>
          <w:lang w:bidi="ru-RU"/>
        </w:rPr>
        <w:t>с</w:t>
      </w:r>
      <w:r w:rsidRPr="00F66521">
        <w:rPr>
          <w:spacing w:val="-3"/>
          <w:sz w:val="19"/>
          <w:szCs w:val="19"/>
          <w:lang w:bidi="ru-RU"/>
        </w:rPr>
        <w:t xml:space="preserve"> </w:t>
      </w:r>
      <w:r w:rsidRPr="00F66521">
        <w:rPr>
          <w:sz w:val="19"/>
          <w:szCs w:val="19"/>
          <w:lang w:bidi="ru-RU"/>
        </w:rPr>
        <w:t>привлечением</w:t>
      </w:r>
      <w:r w:rsidRPr="00F66521">
        <w:rPr>
          <w:spacing w:val="-4"/>
          <w:sz w:val="19"/>
          <w:szCs w:val="19"/>
          <w:lang w:bidi="ru-RU"/>
        </w:rPr>
        <w:t xml:space="preserve"> </w:t>
      </w:r>
      <w:r w:rsidRPr="00F66521">
        <w:rPr>
          <w:sz w:val="19"/>
          <w:szCs w:val="19"/>
          <w:lang w:bidi="ru-RU"/>
        </w:rPr>
        <w:t>других</w:t>
      </w:r>
      <w:r w:rsidRPr="00F66521">
        <w:rPr>
          <w:spacing w:val="-4"/>
          <w:sz w:val="19"/>
          <w:szCs w:val="19"/>
          <w:lang w:bidi="ru-RU"/>
        </w:rPr>
        <w:t xml:space="preserve"> </w:t>
      </w:r>
      <w:r w:rsidRPr="00F66521">
        <w:rPr>
          <w:sz w:val="19"/>
          <w:szCs w:val="19"/>
          <w:lang w:bidi="ru-RU"/>
        </w:rPr>
        <w:t>лиц</w:t>
      </w:r>
      <w:r w:rsidRPr="00F66521">
        <w:rPr>
          <w:spacing w:val="-3"/>
          <w:sz w:val="19"/>
          <w:szCs w:val="19"/>
          <w:lang w:bidi="ru-RU"/>
        </w:rPr>
        <w:t xml:space="preserve"> </w:t>
      </w:r>
      <w:r w:rsidRPr="00F66521">
        <w:rPr>
          <w:sz w:val="19"/>
          <w:szCs w:val="19"/>
          <w:lang w:bidi="ru-RU"/>
        </w:rPr>
        <w:t>построить</w:t>
      </w:r>
      <w:r w:rsidRPr="00F66521">
        <w:rPr>
          <w:spacing w:val="-2"/>
          <w:sz w:val="19"/>
          <w:szCs w:val="19"/>
          <w:lang w:bidi="ru-RU"/>
        </w:rPr>
        <w:t xml:space="preserve"> </w:t>
      </w:r>
      <w:r w:rsidRPr="00F66521">
        <w:rPr>
          <w:sz w:val="19"/>
          <w:szCs w:val="19"/>
          <w:lang w:bidi="ru-RU"/>
        </w:rPr>
        <w:t>(создать)</w:t>
      </w:r>
      <w:r w:rsidRPr="00F66521">
        <w:rPr>
          <w:spacing w:val="-4"/>
          <w:sz w:val="19"/>
          <w:szCs w:val="19"/>
          <w:lang w:bidi="ru-RU"/>
        </w:rPr>
        <w:t xml:space="preserve"> </w:t>
      </w:r>
      <w:r w:rsidRPr="00F66521">
        <w:rPr>
          <w:sz w:val="19"/>
          <w:szCs w:val="19"/>
          <w:lang w:bidi="ru-RU"/>
        </w:rPr>
        <w:t>Многоквартирный</w:t>
      </w:r>
      <w:r w:rsidRPr="00F66521">
        <w:rPr>
          <w:spacing w:val="-3"/>
          <w:sz w:val="19"/>
          <w:szCs w:val="19"/>
          <w:lang w:bidi="ru-RU"/>
        </w:rPr>
        <w:t xml:space="preserve"> </w:t>
      </w:r>
      <w:r w:rsidRPr="00F66521">
        <w:rPr>
          <w:sz w:val="19"/>
          <w:szCs w:val="19"/>
          <w:lang w:bidi="ru-RU"/>
        </w:rPr>
        <w:t>дом</w:t>
      </w:r>
      <w:r w:rsidRPr="00F66521">
        <w:rPr>
          <w:spacing w:val="-3"/>
          <w:sz w:val="19"/>
          <w:szCs w:val="19"/>
          <w:lang w:bidi="ru-RU"/>
        </w:rPr>
        <w:t xml:space="preserve"> </w:t>
      </w:r>
      <w:r w:rsidRPr="00F66521">
        <w:rPr>
          <w:sz w:val="19"/>
          <w:szCs w:val="19"/>
          <w:lang w:bidi="ru-RU"/>
        </w:rPr>
        <w:t>и</w:t>
      </w:r>
      <w:r w:rsidRPr="00F66521">
        <w:rPr>
          <w:spacing w:val="-5"/>
          <w:sz w:val="19"/>
          <w:szCs w:val="19"/>
          <w:lang w:bidi="ru-RU"/>
        </w:rPr>
        <w:t xml:space="preserve"> </w:t>
      </w:r>
      <w:r w:rsidRPr="00F66521">
        <w:rPr>
          <w:sz w:val="19"/>
          <w:szCs w:val="19"/>
          <w:lang w:bidi="ru-RU"/>
        </w:rPr>
        <w:t>после</w:t>
      </w:r>
      <w:r w:rsidRPr="00F66521">
        <w:rPr>
          <w:spacing w:val="-4"/>
          <w:sz w:val="19"/>
          <w:szCs w:val="19"/>
          <w:lang w:bidi="ru-RU"/>
        </w:rPr>
        <w:t xml:space="preserve"> </w:t>
      </w:r>
      <w:r w:rsidRPr="00F66521">
        <w:rPr>
          <w:sz w:val="19"/>
          <w:szCs w:val="19"/>
          <w:lang w:bidi="ru-RU"/>
        </w:rPr>
        <w:t>получения разрешения на ввод его в эксплуатацию передать Квартиру Участнику долевого</w:t>
      </w:r>
      <w:r w:rsidRPr="00F66521">
        <w:rPr>
          <w:spacing w:val="-1"/>
          <w:sz w:val="19"/>
          <w:szCs w:val="19"/>
          <w:lang w:bidi="ru-RU"/>
        </w:rPr>
        <w:t xml:space="preserve"> </w:t>
      </w:r>
      <w:r w:rsidRPr="00F66521">
        <w:rPr>
          <w:sz w:val="19"/>
          <w:szCs w:val="19"/>
          <w:lang w:bidi="ru-RU"/>
        </w:rPr>
        <w:t>строительства.</w:t>
      </w:r>
    </w:p>
    <w:p w14:paraId="3C88647B" w14:textId="77777777" w:rsidR="00EB12CC" w:rsidRPr="00F66521" w:rsidRDefault="00EB12CC" w:rsidP="000E385F">
      <w:pPr>
        <w:numPr>
          <w:ilvl w:val="2"/>
          <w:numId w:val="54"/>
        </w:numPr>
        <w:tabs>
          <w:tab w:val="left" w:pos="567"/>
          <w:tab w:val="left" w:pos="851"/>
          <w:tab w:val="left" w:pos="1188"/>
        </w:tabs>
        <w:adjustRightInd/>
        <w:spacing w:before="1"/>
        <w:ind w:left="0" w:right="221" w:firstLine="284"/>
        <w:jc w:val="both"/>
        <w:rPr>
          <w:sz w:val="19"/>
          <w:szCs w:val="19"/>
          <w:lang w:bidi="ru-RU"/>
        </w:rPr>
      </w:pPr>
      <w:r w:rsidRPr="00F66521">
        <w:rPr>
          <w:sz w:val="19"/>
          <w:szCs w:val="19"/>
          <w:lang w:bidi="ru-RU"/>
        </w:rPr>
        <w:t>Совместно с Участником долевого строительства представить на государственную регистрацию настоящий Договор в установленном законом</w:t>
      </w:r>
      <w:r w:rsidRPr="00F66521">
        <w:rPr>
          <w:spacing w:val="-4"/>
          <w:sz w:val="19"/>
          <w:szCs w:val="19"/>
          <w:lang w:bidi="ru-RU"/>
        </w:rPr>
        <w:t xml:space="preserve"> </w:t>
      </w:r>
      <w:r w:rsidRPr="00F66521">
        <w:rPr>
          <w:sz w:val="19"/>
          <w:szCs w:val="19"/>
          <w:lang w:bidi="ru-RU"/>
        </w:rPr>
        <w:t>порядке.</w:t>
      </w:r>
    </w:p>
    <w:p w14:paraId="57838F2F" w14:textId="77777777" w:rsidR="00EB12CC" w:rsidRPr="00F66521" w:rsidRDefault="00EB12CC" w:rsidP="000E385F">
      <w:pPr>
        <w:numPr>
          <w:ilvl w:val="2"/>
          <w:numId w:val="54"/>
        </w:numPr>
        <w:tabs>
          <w:tab w:val="left" w:pos="567"/>
          <w:tab w:val="left" w:pos="851"/>
          <w:tab w:val="left" w:pos="1186"/>
        </w:tabs>
        <w:adjustRightInd/>
        <w:spacing w:before="1"/>
        <w:ind w:left="0" w:right="220" w:firstLine="284"/>
        <w:jc w:val="both"/>
        <w:rPr>
          <w:sz w:val="19"/>
          <w:szCs w:val="19"/>
          <w:lang w:bidi="ru-RU"/>
        </w:rPr>
      </w:pPr>
      <w:r w:rsidRPr="00F66521">
        <w:rPr>
          <w:sz w:val="19"/>
          <w:szCs w:val="19"/>
          <w:lang w:bidi="ru-RU"/>
        </w:rPr>
        <w:t>Принимать участие в подписании трехстороннего договора банковского счета, который заключается между Банком, Застройщиком и Участником долевого строительства (депонентом).</w:t>
      </w:r>
    </w:p>
    <w:p w14:paraId="6D18E95E" w14:textId="77777777" w:rsidR="00EB12CC" w:rsidRPr="00F66521" w:rsidRDefault="00EB12CC" w:rsidP="000E385F">
      <w:pPr>
        <w:numPr>
          <w:ilvl w:val="2"/>
          <w:numId w:val="54"/>
        </w:numPr>
        <w:tabs>
          <w:tab w:val="left" w:pos="567"/>
          <w:tab w:val="left" w:pos="851"/>
          <w:tab w:val="left" w:pos="1184"/>
        </w:tabs>
        <w:adjustRightInd/>
        <w:spacing w:before="1"/>
        <w:ind w:left="0" w:right="206" w:firstLine="284"/>
        <w:jc w:val="both"/>
        <w:rPr>
          <w:sz w:val="19"/>
          <w:szCs w:val="19"/>
          <w:lang w:bidi="ru-RU"/>
        </w:rPr>
      </w:pPr>
      <w:r w:rsidRPr="00F66521">
        <w:rPr>
          <w:sz w:val="19"/>
          <w:szCs w:val="19"/>
          <w:lang w:bidi="ru-RU"/>
        </w:rPr>
        <w:t>Обеспечить свободный доступ Участников долевого строительства к информации (раскрытие информации), перечень которой предусмотрен Федеральным законом от 30.12.2004 г. №214-ФЗ и иными нормативными актами РФ, путем размещения ее в Единой информационной системе жилищного</w:t>
      </w:r>
      <w:r w:rsidRPr="00F66521">
        <w:rPr>
          <w:spacing w:val="-4"/>
          <w:sz w:val="19"/>
          <w:szCs w:val="19"/>
          <w:lang w:bidi="ru-RU"/>
        </w:rPr>
        <w:t xml:space="preserve"> </w:t>
      </w:r>
      <w:r w:rsidRPr="00F66521">
        <w:rPr>
          <w:sz w:val="19"/>
          <w:szCs w:val="19"/>
          <w:lang w:bidi="ru-RU"/>
        </w:rPr>
        <w:t>строительства.</w:t>
      </w:r>
    </w:p>
    <w:p w14:paraId="6FBDBF8B" w14:textId="77777777" w:rsidR="00EB12CC" w:rsidRPr="00F66521" w:rsidRDefault="00EB12CC" w:rsidP="000E385F">
      <w:pPr>
        <w:numPr>
          <w:ilvl w:val="2"/>
          <w:numId w:val="54"/>
        </w:numPr>
        <w:tabs>
          <w:tab w:val="left" w:pos="567"/>
          <w:tab w:val="left" w:pos="851"/>
          <w:tab w:val="left" w:pos="1210"/>
        </w:tabs>
        <w:adjustRightInd/>
        <w:spacing w:before="2"/>
        <w:ind w:left="0" w:right="220" w:firstLine="284"/>
        <w:jc w:val="both"/>
        <w:rPr>
          <w:sz w:val="19"/>
          <w:szCs w:val="19"/>
          <w:lang w:bidi="ru-RU"/>
        </w:rPr>
      </w:pPr>
      <w:r w:rsidRPr="00F66521">
        <w:rPr>
          <w:sz w:val="19"/>
          <w:szCs w:val="19"/>
          <w:lang w:bidi="ru-RU"/>
        </w:rPr>
        <w:t>В случае изменения проектной документации, а также сведений, касающихся Застройщика или проекта строительства, в установленный законом срок внести соответствующие изменения в Проектную декларацию и своевременно опубликовать данные изменения в соответствии с Федеральным законом от 30.12.2004 г.</w:t>
      </w:r>
      <w:r w:rsidRPr="00F66521">
        <w:rPr>
          <w:spacing w:val="-13"/>
          <w:sz w:val="19"/>
          <w:szCs w:val="19"/>
          <w:lang w:bidi="ru-RU"/>
        </w:rPr>
        <w:t xml:space="preserve"> </w:t>
      </w:r>
      <w:r w:rsidRPr="00F66521">
        <w:rPr>
          <w:sz w:val="19"/>
          <w:szCs w:val="19"/>
          <w:lang w:bidi="ru-RU"/>
        </w:rPr>
        <w:t>№214-ФЗ.</w:t>
      </w:r>
    </w:p>
    <w:p w14:paraId="5D6A3633" w14:textId="77777777" w:rsidR="00EB12CC" w:rsidRPr="00F66521" w:rsidRDefault="00EB12CC" w:rsidP="000E385F">
      <w:pPr>
        <w:numPr>
          <w:ilvl w:val="2"/>
          <w:numId w:val="54"/>
        </w:numPr>
        <w:tabs>
          <w:tab w:val="left" w:pos="567"/>
          <w:tab w:val="left" w:pos="851"/>
          <w:tab w:val="left" w:pos="1250"/>
        </w:tabs>
        <w:adjustRightInd/>
        <w:spacing w:before="1"/>
        <w:ind w:left="0" w:right="208" w:firstLine="284"/>
        <w:jc w:val="both"/>
        <w:rPr>
          <w:sz w:val="19"/>
          <w:szCs w:val="19"/>
          <w:lang w:bidi="ru-RU"/>
        </w:rPr>
      </w:pPr>
      <w:r w:rsidRPr="00F66521">
        <w:rPr>
          <w:sz w:val="19"/>
          <w:szCs w:val="19"/>
          <w:lang w:bidi="ru-RU"/>
        </w:rPr>
        <w:t>Передать Участнику долевого строительства Квартиру по Акту приема-передачи не позднее срока, предусмотренного Договором.</w:t>
      </w:r>
    </w:p>
    <w:p w14:paraId="4EAE225C" w14:textId="04CCC0A4" w:rsidR="00EB12CC" w:rsidRPr="00F66521" w:rsidRDefault="00EB12CC" w:rsidP="000E385F">
      <w:pPr>
        <w:numPr>
          <w:ilvl w:val="2"/>
          <w:numId w:val="54"/>
        </w:numPr>
        <w:tabs>
          <w:tab w:val="left" w:pos="567"/>
          <w:tab w:val="left" w:pos="851"/>
        </w:tabs>
        <w:adjustRightInd/>
        <w:spacing w:before="1"/>
        <w:ind w:left="0" w:right="202" w:firstLine="284"/>
        <w:jc w:val="both"/>
        <w:rPr>
          <w:sz w:val="19"/>
          <w:szCs w:val="19"/>
          <w:lang w:bidi="ru-RU"/>
        </w:rPr>
      </w:pPr>
      <w:r w:rsidRPr="00F66521">
        <w:rPr>
          <w:sz w:val="19"/>
          <w:szCs w:val="19"/>
          <w:lang w:bidi="ru-RU"/>
        </w:rPr>
        <w:t xml:space="preserve">В случае, если строительство (создание) Многоквартирного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Квартиры. Изменение предусмотренного Договором срока передачи Застройщиком Квартиры Участнику долевого строительства оформляется дополнительным соглашением и подлежит государственной регистрации в Управлении Федеральной службы государственной регистрации, кадастра и картографии по </w:t>
      </w:r>
      <w:r w:rsidR="00D5300D" w:rsidRPr="00F66521">
        <w:rPr>
          <w:sz w:val="19"/>
          <w:szCs w:val="19"/>
          <w:lang w:bidi="ru-RU"/>
        </w:rPr>
        <w:t>Пензен</w:t>
      </w:r>
      <w:r w:rsidRPr="00F66521">
        <w:rPr>
          <w:sz w:val="19"/>
          <w:szCs w:val="19"/>
          <w:lang w:bidi="ru-RU"/>
        </w:rPr>
        <w:t>ской области в установленном законом порядке и считается заключенным с момента такой</w:t>
      </w:r>
      <w:r w:rsidRPr="00F66521">
        <w:rPr>
          <w:spacing w:val="-1"/>
          <w:sz w:val="19"/>
          <w:szCs w:val="19"/>
          <w:lang w:bidi="ru-RU"/>
        </w:rPr>
        <w:t xml:space="preserve"> </w:t>
      </w:r>
      <w:r w:rsidRPr="00F66521">
        <w:rPr>
          <w:sz w:val="19"/>
          <w:szCs w:val="19"/>
          <w:lang w:bidi="ru-RU"/>
        </w:rPr>
        <w:t>регистрации.</w:t>
      </w:r>
    </w:p>
    <w:p w14:paraId="0969097A" w14:textId="77777777" w:rsidR="00EB12CC" w:rsidRPr="00F66521" w:rsidRDefault="00EB12CC" w:rsidP="000E385F">
      <w:pPr>
        <w:numPr>
          <w:ilvl w:val="2"/>
          <w:numId w:val="54"/>
        </w:numPr>
        <w:tabs>
          <w:tab w:val="left" w:pos="567"/>
          <w:tab w:val="left" w:pos="851"/>
          <w:tab w:val="left" w:pos="1276"/>
        </w:tabs>
        <w:adjustRightInd/>
        <w:spacing w:before="4"/>
        <w:ind w:left="0" w:right="208" w:firstLine="284"/>
        <w:jc w:val="both"/>
        <w:rPr>
          <w:sz w:val="19"/>
          <w:szCs w:val="19"/>
          <w:lang w:bidi="ru-RU"/>
        </w:rPr>
      </w:pPr>
      <w:r w:rsidRPr="00F66521">
        <w:rPr>
          <w:sz w:val="19"/>
          <w:szCs w:val="19"/>
          <w:lang w:bidi="ru-RU"/>
        </w:rPr>
        <w:t>Передать Участнику долевого строительства Квартиру, качество которой соответствует проектной документации, условиям и требованиям технических и градостроительных регламентов, в той степени отделки, которая согласована Сторонами в Приложении №2 к Договору, при условии уплаты в полном объеме Участником долевого строительства Цены Договора в установленном Договором</w:t>
      </w:r>
      <w:r w:rsidRPr="00F66521">
        <w:rPr>
          <w:spacing w:val="-1"/>
          <w:sz w:val="19"/>
          <w:szCs w:val="19"/>
          <w:lang w:bidi="ru-RU"/>
        </w:rPr>
        <w:t xml:space="preserve"> </w:t>
      </w:r>
      <w:r w:rsidRPr="00F66521">
        <w:rPr>
          <w:sz w:val="19"/>
          <w:szCs w:val="19"/>
          <w:lang w:bidi="ru-RU"/>
        </w:rPr>
        <w:t>порядке.</w:t>
      </w:r>
    </w:p>
    <w:p w14:paraId="1D9D4FEF" w14:textId="77777777" w:rsidR="00EB12CC" w:rsidRPr="00F66521" w:rsidRDefault="00EB12CC" w:rsidP="000E385F">
      <w:pPr>
        <w:numPr>
          <w:ilvl w:val="2"/>
          <w:numId w:val="54"/>
        </w:numPr>
        <w:tabs>
          <w:tab w:val="left" w:pos="567"/>
          <w:tab w:val="left" w:pos="851"/>
        </w:tabs>
        <w:adjustRightInd/>
        <w:spacing w:before="3" w:line="218" w:lineRule="exact"/>
        <w:ind w:left="0" w:firstLine="284"/>
        <w:jc w:val="both"/>
        <w:rPr>
          <w:sz w:val="19"/>
          <w:szCs w:val="19"/>
          <w:lang w:bidi="ru-RU"/>
        </w:rPr>
      </w:pPr>
      <w:r w:rsidRPr="00F66521">
        <w:rPr>
          <w:sz w:val="19"/>
          <w:szCs w:val="19"/>
          <w:lang w:bidi="ru-RU"/>
        </w:rPr>
        <w:t>Получить в установленном порядке Разрешение на ввод Многоквартирного дома в</w:t>
      </w:r>
      <w:r w:rsidRPr="00F66521">
        <w:rPr>
          <w:spacing w:val="-13"/>
          <w:sz w:val="19"/>
          <w:szCs w:val="19"/>
          <w:lang w:bidi="ru-RU"/>
        </w:rPr>
        <w:t xml:space="preserve"> </w:t>
      </w:r>
      <w:r w:rsidRPr="00F66521">
        <w:rPr>
          <w:sz w:val="19"/>
          <w:szCs w:val="19"/>
          <w:lang w:bidi="ru-RU"/>
        </w:rPr>
        <w:t>эксплуатацию.</w:t>
      </w:r>
    </w:p>
    <w:p w14:paraId="6D3239C8" w14:textId="56ECD5C8" w:rsidR="00EB12CC" w:rsidRPr="00F66521" w:rsidRDefault="00EB12CC" w:rsidP="000E385F">
      <w:pPr>
        <w:numPr>
          <w:ilvl w:val="2"/>
          <w:numId w:val="54"/>
        </w:numPr>
        <w:tabs>
          <w:tab w:val="left" w:pos="567"/>
          <w:tab w:val="left" w:pos="851"/>
          <w:tab w:val="left" w:pos="1298"/>
        </w:tabs>
        <w:adjustRightInd/>
        <w:spacing w:before="2"/>
        <w:ind w:left="0" w:right="218" w:firstLine="284"/>
        <w:jc w:val="both"/>
        <w:rPr>
          <w:sz w:val="19"/>
          <w:szCs w:val="19"/>
          <w:lang w:bidi="ru-RU"/>
        </w:rPr>
      </w:pPr>
      <w:r w:rsidRPr="00F66521">
        <w:rPr>
          <w:sz w:val="19"/>
          <w:szCs w:val="19"/>
          <w:lang w:bidi="ru-RU"/>
        </w:rPr>
        <w:t>Возвратить денежные средства, уплаченные Участником долевого строительства по Договору, в случае, предусмотренном в п.</w:t>
      </w:r>
      <w:r w:rsidR="00F40FF8">
        <w:rPr>
          <w:sz w:val="19"/>
          <w:szCs w:val="19"/>
          <w:lang w:bidi="ru-RU"/>
        </w:rPr>
        <w:t>5</w:t>
      </w:r>
      <w:r w:rsidRPr="00F66521">
        <w:rPr>
          <w:sz w:val="19"/>
          <w:szCs w:val="19"/>
          <w:lang w:bidi="ru-RU"/>
        </w:rPr>
        <w:t>.</w:t>
      </w:r>
      <w:r w:rsidR="00F40FF8">
        <w:rPr>
          <w:sz w:val="19"/>
          <w:szCs w:val="19"/>
          <w:lang w:bidi="ru-RU"/>
        </w:rPr>
        <w:t>5</w:t>
      </w:r>
      <w:r w:rsidRPr="00F66521">
        <w:rPr>
          <w:sz w:val="19"/>
          <w:szCs w:val="19"/>
          <w:lang w:bidi="ru-RU"/>
        </w:rPr>
        <w:t>. Договора, по письменному требованию Участника долевого</w:t>
      </w:r>
      <w:r w:rsidRPr="00F66521">
        <w:rPr>
          <w:spacing w:val="-15"/>
          <w:sz w:val="19"/>
          <w:szCs w:val="19"/>
          <w:lang w:bidi="ru-RU"/>
        </w:rPr>
        <w:t xml:space="preserve"> </w:t>
      </w:r>
      <w:r w:rsidRPr="00F66521">
        <w:rPr>
          <w:sz w:val="19"/>
          <w:szCs w:val="19"/>
          <w:lang w:bidi="ru-RU"/>
        </w:rPr>
        <w:t>строительства.</w:t>
      </w:r>
    </w:p>
    <w:p w14:paraId="3ADF8CF7" w14:textId="77777777" w:rsidR="00EB12CC" w:rsidRPr="00F66521" w:rsidRDefault="00EB12CC" w:rsidP="000E385F">
      <w:pPr>
        <w:numPr>
          <w:ilvl w:val="2"/>
          <w:numId w:val="54"/>
        </w:numPr>
        <w:tabs>
          <w:tab w:val="left" w:pos="567"/>
          <w:tab w:val="left" w:pos="851"/>
          <w:tab w:val="left" w:pos="1280"/>
        </w:tabs>
        <w:adjustRightInd/>
        <w:spacing w:before="1"/>
        <w:ind w:left="0" w:right="220" w:firstLine="284"/>
        <w:jc w:val="both"/>
        <w:rPr>
          <w:sz w:val="19"/>
          <w:szCs w:val="19"/>
          <w:lang w:bidi="ru-RU"/>
        </w:rPr>
      </w:pPr>
      <w:r w:rsidRPr="00F66521">
        <w:rPr>
          <w:sz w:val="19"/>
          <w:szCs w:val="19"/>
          <w:lang w:bidi="ru-RU"/>
        </w:rPr>
        <w:t>После ввода Дома в эксплуатацию обеспечить заключение договоров с эксплуатационными службами для обеспечения в Доме коммунальных услуг, противопожарной сигнализации и других систем, необходимых для эксплуатации Дома.</w:t>
      </w:r>
    </w:p>
    <w:p w14:paraId="2D2FBB5F" w14:textId="5250AE8C" w:rsidR="00EB12CC" w:rsidRPr="00F66521" w:rsidRDefault="00707AFD" w:rsidP="004A700E">
      <w:pPr>
        <w:numPr>
          <w:ilvl w:val="2"/>
          <w:numId w:val="54"/>
        </w:numPr>
        <w:tabs>
          <w:tab w:val="left" w:pos="567"/>
          <w:tab w:val="left" w:pos="851"/>
          <w:tab w:val="left" w:pos="1302"/>
        </w:tabs>
        <w:adjustRightInd/>
        <w:spacing w:before="2"/>
        <w:ind w:left="0" w:right="-1" w:firstLine="284"/>
        <w:jc w:val="both"/>
        <w:rPr>
          <w:sz w:val="19"/>
          <w:szCs w:val="19"/>
          <w:lang w:bidi="ru-RU"/>
        </w:rPr>
      </w:pPr>
      <w:r w:rsidRPr="00F66521">
        <w:rPr>
          <w:sz w:val="19"/>
          <w:szCs w:val="19"/>
          <w:lang w:bidi="ru-RU"/>
        </w:rPr>
        <w:t xml:space="preserve">Давать письменный ответ на запрос/заявление/иное обращение Участника долевого строительства, которое предполагает получение ответа от Застройщика, в течение 30 (тридцати) дней с момента получения, если иной срок не установлен действующим </w:t>
      </w:r>
      <w:r w:rsidRPr="00F66521">
        <w:rPr>
          <w:sz w:val="19"/>
          <w:szCs w:val="19"/>
          <w:lang w:bidi="ru-RU"/>
        </w:rPr>
        <w:lastRenderedPageBreak/>
        <w:t>законодательством РФ.</w:t>
      </w:r>
    </w:p>
    <w:p w14:paraId="639FCA33" w14:textId="0F955E4A" w:rsidR="007A4C28" w:rsidRPr="00F66521" w:rsidRDefault="00C268A3" w:rsidP="000E385F">
      <w:pPr>
        <w:tabs>
          <w:tab w:val="left" w:pos="567"/>
          <w:tab w:val="left" w:pos="851"/>
        </w:tabs>
        <w:ind w:firstLine="284"/>
        <w:jc w:val="both"/>
        <w:rPr>
          <w:sz w:val="19"/>
          <w:szCs w:val="19"/>
        </w:rPr>
      </w:pPr>
      <w:r w:rsidRPr="00F66521">
        <w:rPr>
          <w:sz w:val="19"/>
          <w:szCs w:val="19"/>
          <w:lang w:bidi="ru-RU"/>
        </w:rPr>
        <w:t>6.1.1</w:t>
      </w:r>
      <w:r w:rsidR="00D5300D" w:rsidRPr="00F66521">
        <w:rPr>
          <w:sz w:val="19"/>
          <w:szCs w:val="19"/>
          <w:lang w:bidi="ru-RU"/>
        </w:rPr>
        <w:t>3</w:t>
      </w:r>
      <w:r w:rsidRPr="00F66521">
        <w:rPr>
          <w:sz w:val="19"/>
          <w:szCs w:val="19"/>
          <w:lang w:bidi="ru-RU"/>
        </w:rPr>
        <w:t xml:space="preserve">. </w:t>
      </w:r>
      <w:r w:rsidR="00EB12CC" w:rsidRPr="00F66521">
        <w:rPr>
          <w:sz w:val="19"/>
          <w:szCs w:val="19"/>
          <w:lang w:bidi="ru-RU"/>
        </w:rPr>
        <w:t xml:space="preserve">Передать Инструкцию по эксплуатации объекта долевого строительства при передаче </w:t>
      </w:r>
      <w:r w:rsidR="00D5300D" w:rsidRPr="00F66521">
        <w:rPr>
          <w:sz w:val="19"/>
          <w:szCs w:val="19"/>
          <w:lang w:bidi="ru-RU"/>
        </w:rPr>
        <w:t>Квартиры</w:t>
      </w:r>
      <w:r w:rsidR="00EB12CC" w:rsidRPr="00F66521">
        <w:rPr>
          <w:sz w:val="19"/>
          <w:szCs w:val="19"/>
          <w:lang w:bidi="ru-RU"/>
        </w:rPr>
        <w:t xml:space="preserve"> Участнику долевого</w:t>
      </w:r>
      <w:r w:rsidR="00EB12CC" w:rsidRPr="00F66521">
        <w:rPr>
          <w:spacing w:val="2"/>
          <w:sz w:val="19"/>
          <w:szCs w:val="19"/>
          <w:lang w:bidi="ru-RU"/>
        </w:rPr>
        <w:t xml:space="preserve"> </w:t>
      </w:r>
      <w:r w:rsidR="00EB12CC" w:rsidRPr="00F66521">
        <w:rPr>
          <w:sz w:val="19"/>
          <w:szCs w:val="19"/>
          <w:lang w:bidi="ru-RU"/>
        </w:rPr>
        <w:t>строительства.</w:t>
      </w:r>
    </w:p>
    <w:p w14:paraId="65A4079E" w14:textId="114E64B6" w:rsidR="004414A3" w:rsidRPr="00F66521" w:rsidRDefault="007723C5" w:rsidP="000E385F">
      <w:pPr>
        <w:pStyle w:val="ConsPlusNormal"/>
        <w:widowControl/>
        <w:tabs>
          <w:tab w:val="left" w:pos="851"/>
          <w:tab w:val="left" w:pos="993"/>
        </w:tabs>
        <w:ind w:firstLine="284"/>
        <w:jc w:val="both"/>
        <w:rPr>
          <w:rFonts w:ascii="Times New Roman" w:hAnsi="Times New Roman" w:cs="Times New Roman"/>
          <w:b/>
          <w:sz w:val="19"/>
          <w:szCs w:val="19"/>
        </w:rPr>
      </w:pPr>
      <w:r w:rsidRPr="00F66521">
        <w:rPr>
          <w:rFonts w:ascii="Times New Roman" w:hAnsi="Times New Roman" w:cs="Times New Roman"/>
          <w:b/>
          <w:sz w:val="19"/>
          <w:szCs w:val="19"/>
        </w:rPr>
        <w:t>6.2.</w:t>
      </w:r>
      <w:r w:rsidR="00062E5F"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Участник долевого строительства обязуется:</w:t>
      </w:r>
    </w:p>
    <w:p w14:paraId="58172DE6" w14:textId="77777777" w:rsidR="007A707B"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6.2.1.</w:t>
      </w:r>
      <w:r w:rsidRPr="00F66521">
        <w:rPr>
          <w:rFonts w:ascii="Times New Roman" w:hAnsi="Times New Roman" w:cs="Times New Roman"/>
          <w:sz w:val="19"/>
          <w:szCs w:val="19"/>
        </w:rPr>
        <w:tab/>
        <w:t>Своевременно вносить денежные средства по Договору в форме, порядке и сроки, предусмотренные п.4.2. Договора.</w:t>
      </w:r>
    </w:p>
    <w:p w14:paraId="5F3ED567" w14:textId="77777777" w:rsidR="00CA1BCE"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6.2.2.</w:t>
      </w:r>
      <w:r w:rsidRPr="00F66521">
        <w:rPr>
          <w:rFonts w:ascii="Times New Roman" w:hAnsi="Times New Roman" w:cs="Times New Roman"/>
          <w:sz w:val="19"/>
          <w:szCs w:val="19"/>
        </w:rPr>
        <w:tab/>
      </w:r>
      <w:r w:rsidR="00CA1BCE" w:rsidRPr="00F66521">
        <w:rPr>
          <w:rFonts w:ascii="Times New Roman" w:hAnsi="Times New Roman" w:cs="Times New Roman"/>
          <w:sz w:val="19"/>
          <w:szCs w:val="19"/>
        </w:rPr>
        <w:t>После подписания настоящего Договора, в течение двух дней представить его совместно с Застройщиком на регистрацию в орган, осуществляющий государственную регистрацию прав на недвижимость.</w:t>
      </w:r>
    </w:p>
    <w:p w14:paraId="5F0AA4D4" w14:textId="3A47DEA9" w:rsidR="007A707B" w:rsidRPr="00F66521" w:rsidRDefault="00CA1BCE"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6.2.3. </w:t>
      </w:r>
      <w:r w:rsidR="007A707B" w:rsidRPr="00F66521">
        <w:rPr>
          <w:rFonts w:ascii="Times New Roman" w:hAnsi="Times New Roman" w:cs="Times New Roman"/>
          <w:sz w:val="19"/>
          <w:szCs w:val="19"/>
        </w:rPr>
        <w:t>Принять Квартиру по Акту приема-передачи в течение 14 рабочих дней с момента получения уведомления Застройщика о готовности Квартиры к передаче.</w:t>
      </w:r>
    </w:p>
    <w:p w14:paraId="3662534D" w14:textId="18CE6FF7" w:rsidR="007A707B"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w:t>
      </w:r>
      <w:r w:rsidR="00CA1BCE" w:rsidRPr="00F66521">
        <w:rPr>
          <w:rFonts w:ascii="Times New Roman" w:hAnsi="Times New Roman" w:cs="Times New Roman"/>
          <w:sz w:val="19"/>
          <w:szCs w:val="19"/>
        </w:rPr>
        <w:t>4</w:t>
      </w:r>
      <w:r w:rsidRPr="00F66521">
        <w:rPr>
          <w:rFonts w:ascii="Times New Roman" w:hAnsi="Times New Roman" w:cs="Times New Roman"/>
          <w:sz w:val="19"/>
          <w:szCs w:val="19"/>
        </w:rPr>
        <w:t>.</w:t>
      </w:r>
      <w:r w:rsidRPr="00F66521">
        <w:rPr>
          <w:rFonts w:ascii="Times New Roman" w:hAnsi="Times New Roman" w:cs="Times New Roman"/>
          <w:sz w:val="19"/>
          <w:szCs w:val="19"/>
        </w:rPr>
        <w:tab/>
      </w:r>
      <w:r w:rsidR="00CA1BCE" w:rsidRPr="00F66521">
        <w:rPr>
          <w:rFonts w:ascii="Times New Roman" w:hAnsi="Times New Roman" w:cs="Times New Roman"/>
          <w:color w:val="000000" w:themeColor="text1"/>
          <w:sz w:val="19"/>
          <w:szCs w:val="19"/>
        </w:rPr>
        <w:t xml:space="preserve">Одновременно с принятием Объекта долевого строительства заключить договор на оказание коммунальных услуг, услуг и работ по управлению многоквартирным домом, содержанию, текущему и капитальному ремонту общего имущества в многоквартирном доме с управляющей организацией либо с организацией иного наименования, уполномоченной осуществлять функции управления многоквартирным домом, и вносить плату за коммунальные услуги, а также плату </w:t>
      </w:r>
      <w:r w:rsidR="00CA1BCE" w:rsidRPr="00F66521">
        <w:rPr>
          <w:rFonts w:ascii="Times New Roman" w:hAnsi="Times New Roman" w:cs="Times New Roman"/>
          <w:iCs/>
          <w:color w:val="000000" w:themeColor="text1"/>
          <w:sz w:val="19"/>
          <w:szCs w:val="19"/>
        </w:rPr>
        <w:t xml:space="preserve">за содержание и ремонт Объекта долевого строительства, включающую в себя плату за услуги и работы по управлению многоквартирным домом, содержанию и текущему ремонту общего имущества в многоквартирном доме. Обязанность по внесению платы за содержание и ремонт Объекта долевого строительства и коммунальные услуги возникает у Участника долевого строительства с момента передачи ему Застройщиком после выдачи разрешения на ввод многоквартирного дома в эксплуатацию Объекта долевого строительства по передаточному акту или иному документу о передаче (в том числе, по одностороннему акту, составленному Застройщиком в соответствии с п. </w:t>
      </w:r>
      <w:r w:rsidR="00F40FF8">
        <w:rPr>
          <w:rFonts w:ascii="Times New Roman" w:hAnsi="Times New Roman" w:cs="Times New Roman"/>
          <w:iCs/>
          <w:color w:val="000000" w:themeColor="text1"/>
          <w:sz w:val="19"/>
          <w:szCs w:val="19"/>
        </w:rPr>
        <w:t>5</w:t>
      </w:r>
      <w:r w:rsidR="00CA1BCE" w:rsidRPr="00F66521">
        <w:rPr>
          <w:rFonts w:ascii="Times New Roman" w:hAnsi="Times New Roman" w:cs="Times New Roman"/>
          <w:iCs/>
          <w:color w:val="000000" w:themeColor="text1"/>
          <w:sz w:val="19"/>
          <w:szCs w:val="19"/>
        </w:rPr>
        <w:t>.5. настоящего Договора).</w:t>
      </w:r>
    </w:p>
    <w:p w14:paraId="559F33BF" w14:textId="04654ECE" w:rsidR="00CA1BCE"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w:t>
      </w:r>
      <w:r w:rsidR="00CA1BCE" w:rsidRPr="00F66521">
        <w:rPr>
          <w:rFonts w:ascii="Times New Roman" w:hAnsi="Times New Roman" w:cs="Times New Roman"/>
          <w:sz w:val="19"/>
          <w:szCs w:val="19"/>
        </w:rPr>
        <w:t>5</w:t>
      </w:r>
      <w:r w:rsidRPr="00F66521">
        <w:rPr>
          <w:rFonts w:ascii="Times New Roman" w:hAnsi="Times New Roman" w:cs="Times New Roman"/>
          <w:sz w:val="19"/>
          <w:szCs w:val="19"/>
        </w:rPr>
        <w:t>.</w:t>
      </w:r>
      <w:r w:rsidRPr="00F66521">
        <w:rPr>
          <w:rFonts w:ascii="Times New Roman" w:hAnsi="Times New Roman" w:cs="Times New Roman"/>
          <w:sz w:val="19"/>
          <w:szCs w:val="19"/>
        </w:rPr>
        <w:tab/>
      </w:r>
      <w:r w:rsidR="00CA1BCE" w:rsidRPr="00F66521">
        <w:rPr>
          <w:rFonts w:ascii="Times New Roman" w:hAnsi="Times New Roman" w:cs="Times New Roman"/>
          <w:sz w:val="19"/>
          <w:szCs w:val="19"/>
        </w:rPr>
        <w:t xml:space="preserve">Без письменного согласия Застройщика не производить перепланировку, в </w:t>
      </w:r>
      <w:proofErr w:type="spellStart"/>
      <w:r w:rsidR="00CA1BCE" w:rsidRPr="00F66521">
        <w:rPr>
          <w:rFonts w:ascii="Times New Roman" w:hAnsi="Times New Roman" w:cs="Times New Roman"/>
          <w:sz w:val="19"/>
          <w:szCs w:val="19"/>
        </w:rPr>
        <w:t>т.ч</w:t>
      </w:r>
      <w:proofErr w:type="spellEnd"/>
      <w:r w:rsidR="00CA1BCE" w:rsidRPr="00F66521">
        <w:rPr>
          <w:rFonts w:ascii="Times New Roman" w:hAnsi="Times New Roman" w:cs="Times New Roman"/>
          <w:sz w:val="19"/>
          <w:szCs w:val="19"/>
        </w:rPr>
        <w:t>. перенос перегородок, дверных проёмов, а также не менять места расположения санузлов и места прохождения водопроводных и канализационных систем в Объекте долевого строительства до момента государственной регистрации права собственности Участника долевого строительства на Объект долевого строительства.</w:t>
      </w:r>
    </w:p>
    <w:p w14:paraId="4A162455" w14:textId="5790F908" w:rsidR="00CA1BCE" w:rsidRPr="00F66521" w:rsidRDefault="00CA1BCE"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С момента возникновения права собственности на Объект долевого строительства производить указанные выше действия исключительно в соответствии с действующим жилищным и гражданским законодательством РФ и при условии получения согласования управляющей организации либо организации иного наименования, уполномоченной осуществлять функции управления многоквартирным домом.</w:t>
      </w:r>
    </w:p>
    <w:p w14:paraId="45F8447B" w14:textId="6B69FC8D" w:rsidR="007A707B" w:rsidRPr="00F66521" w:rsidRDefault="007A707B" w:rsidP="000E385F">
      <w:pPr>
        <w:pStyle w:val="ConsPlusNormal"/>
        <w:tabs>
          <w:tab w:val="left" w:pos="851"/>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6.2.</w:t>
      </w:r>
      <w:r w:rsidR="00CA1BCE" w:rsidRPr="00F66521">
        <w:rPr>
          <w:rFonts w:ascii="Times New Roman" w:hAnsi="Times New Roman" w:cs="Times New Roman"/>
          <w:sz w:val="19"/>
          <w:szCs w:val="19"/>
        </w:rPr>
        <w:t>6</w:t>
      </w:r>
      <w:r w:rsidRPr="00F66521">
        <w:rPr>
          <w:rFonts w:ascii="Times New Roman" w:hAnsi="Times New Roman" w:cs="Times New Roman"/>
          <w:sz w:val="19"/>
          <w:szCs w:val="19"/>
        </w:rPr>
        <w:t>.</w:t>
      </w:r>
      <w:r w:rsidRPr="00F66521">
        <w:rPr>
          <w:rFonts w:ascii="Times New Roman" w:hAnsi="Times New Roman" w:cs="Times New Roman"/>
          <w:sz w:val="19"/>
          <w:szCs w:val="19"/>
        </w:rPr>
        <w:tab/>
      </w:r>
      <w:r w:rsidR="00CA1BCE" w:rsidRPr="00F66521">
        <w:rPr>
          <w:rFonts w:ascii="Times New Roman" w:hAnsi="Times New Roman" w:cs="Times New Roman"/>
          <w:sz w:val="19"/>
          <w:szCs w:val="19"/>
        </w:rPr>
        <w:t>П</w:t>
      </w:r>
      <w:r w:rsidRPr="00F66521">
        <w:rPr>
          <w:rFonts w:ascii="Times New Roman" w:hAnsi="Times New Roman" w:cs="Times New Roman"/>
          <w:sz w:val="19"/>
          <w:szCs w:val="19"/>
        </w:rPr>
        <w:t>осле подписания Застройщиком и Участником долевого строительства Акта приема-передачи Квартиры,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w:t>
      </w:r>
    </w:p>
    <w:p w14:paraId="5C8E527A" w14:textId="5F068967" w:rsidR="00062E5F" w:rsidRPr="00F66521" w:rsidRDefault="007A707B" w:rsidP="000E385F">
      <w:pPr>
        <w:pStyle w:val="ConsPlusNormal"/>
        <w:tabs>
          <w:tab w:val="left" w:pos="993"/>
          <w:tab w:val="left" w:pos="1134"/>
        </w:tabs>
        <w:ind w:firstLine="284"/>
        <w:jc w:val="both"/>
        <w:rPr>
          <w:rFonts w:ascii="Times New Roman" w:hAnsi="Times New Roman" w:cs="Times New Roman"/>
          <w:sz w:val="19"/>
          <w:szCs w:val="19"/>
        </w:rPr>
      </w:pPr>
      <w:r w:rsidRPr="00F66521">
        <w:rPr>
          <w:rFonts w:ascii="Times New Roman" w:hAnsi="Times New Roman" w:cs="Times New Roman"/>
          <w:sz w:val="19"/>
          <w:szCs w:val="19"/>
        </w:rPr>
        <w:t>6.2.</w:t>
      </w:r>
      <w:r w:rsidR="00062E5F" w:rsidRPr="00F66521">
        <w:rPr>
          <w:rFonts w:ascii="Times New Roman" w:hAnsi="Times New Roman" w:cs="Times New Roman"/>
          <w:sz w:val="19"/>
          <w:szCs w:val="19"/>
        </w:rPr>
        <w:t>7</w:t>
      </w:r>
      <w:r w:rsidRPr="00F66521">
        <w:rPr>
          <w:rFonts w:ascii="Times New Roman" w:hAnsi="Times New Roman" w:cs="Times New Roman"/>
          <w:sz w:val="19"/>
          <w:szCs w:val="19"/>
        </w:rPr>
        <w:t>.</w:t>
      </w:r>
      <w:r w:rsidRPr="00F66521">
        <w:rPr>
          <w:rFonts w:ascii="Times New Roman" w:hAnsi="Times New Roman" w:cs="Times New Roman"/>
          <w:sz w:val="19"/>
          <w:szCs w:val="19"/>
        </w:rPr>
        <w:tab/>
      </w:r>
      <w:r w:rsidR="00062E5F" w:rsidRPr="00F66521">
        <w:rPr>
          <w:rFonts w:ascii="Times New Roman" w:hAnsi="Times New Roman" w:cs="Times New Roman"/>
          <w:color w:val="000000" w:themeColor="text1"/>
          <w:sz w:val="19"/>
          <w:szCs w:val="19"/>
        </w:rPr>
        <w:t>В срок не более 5 (пяти) рабочих дней информировать Застройщика об изменениях в личных/персональных данных, в том числе: паспортных данных, контактов для связи, адреса места жительства, а также иной информации, способной повлиять на исполнение обязательств по настоящему Договору.</w:t>
      </w:r>
    </w:p>
    <w:p w14:paraId="6067F9D3" w14:textId="46FC5D6C" w:rsidR="007A707B" w:rsidRPr="00F66521" w:rsidRDefault="00062E5F" w:rsidP="000E385F">
      <w:pPr>
        <w:pStyle w:val="ConsPlusNormal"/>
        <w:tabs>
          <w:tab w:val="left" w:pos="993"/>
          <w:tab w:val="left" w:pos="1134"/>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6.2.8. </w:t>
      </w:r>
      <w:r w:rsidR="007A707B" w:rsidRPr="00F66521">
        <w:rPr>
          <w:rFonts w:ascii="Times New Roman" w:hAnsi="Times New Roman" w:cs="Times New Roman"/>
          <w:sz w:val="19"/>
          <w:szCs w:val="19"/>
        </w:rPr>
        <w:t>Выполнить в полном объеме все свои обязательства, предусмотренные в других статьях Договора.</w:t>
      </w:r>
    </w:p>
    <w:p w14:paraId="768CB333" w14:textId="0FE7F703" w:rsidR="004414A3" w:rsidRPr="00F66521" w:rsidRDefault="007A707B" w:rsidP="000E385F">
      <w:pPr>
        <w:pStyle w:val="ConsPlusNormal"/>
        <w:tabs>
          <w:tab w:val="left" w:pos="709"/>
        </w:tabs>
        <w:ind w:firstLine="284"/>
        <w:jc w:val="both"/>
        <w:rPr>
          <w:rFonts w:ascii="Times New Roman" w:hAnsi="Times New Roman" w:cs="Times New Roman"/>
          <w:color w:val="000000"/>
          <w:sz w:val="19"/>
          <w:szCs w:val="19"/>
        </w:rPr>
      </w:pPr>
      <w:r w:rsidRPr="00F66521">
        <w:rPr>
          <w:rFonts w:ascii="Times New Roman" w:hAnsi="Times New Roman" w:cs="Times New Roman"/>
          <w:b/>
          <w:sz w:val="19"/>
          <w:szCs w:val="19"/>
        </w:rPr>
        <w:t>6.3.</w:t>
      </w:r>
      <w:r w:rsidRPr="00F66521">
        <w:rPr>
          <w:rFonts w:ascii="Times New Roman" w:hAnsi="Times New Roman" w:cs="Times New Roman"/>
          <w:sz w:val="19"/>
          <w:szCs w:val="19"/>
        </w:rPr>
        <w:tab/>
        <w:t>Обязательства по Договору считаются исполненными с момента подписания Сторонами Акта приема-передачи Квартиры.</w:t>
      </w:r>
    </w:p>
    <w:p w14:paraId="00361E00" w14:textId="3E93EDA2" w:rsidR="004414A3" w:rsidRPr="00F66521" w:rsidRDefault="007723C5"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7.</w:t>
      </w:r>
      <w:r w:rsidR="004414A3" w:rsidRPr="00F66521">
        <w:rPr>
          <w:rFonts w:ascii="Times New Roman" w:hAnsi="Times New Roman" w:cs="Times New Roman"/>
          <w:b/>
          <w:sz w:val="19"/>
          <w:szCs w:val="19"/>
        </w:rPr>
        <w:t>ПРАВА СТОРОН</w:t>
      </w:r>
    </w:p>
    <w:p w14:paraId="76DD60E6" w14:textId="77777777" w:rsidR="007A707B" w:rsidRPr="00F66521" w:rsidRDefault="007A707B" w:rsidP="000E385F">
      <w:pPr>
        <w:numPr>
          <w:ilvl w:val="1"/>
          <w:numId w:val="55"/>
        </w:numPr>
        <w:tabs>
          <w:tab w:val="left" w:pos="709"/>
        </w:tabs>
        <w:adjustRightInd/>
        <w:spacing w:line="218" w:lineRule="exact"/>
        <w:ind w:left="0" w:firstLine="284"/>
        <w:rPr>
          <w:b/>
          <w:sz w:val="19"/>
          <w:szCs w:val="19"/>
          <w:lang w:bidi="ru-RU"/>
        </w:rPr>
      </w:pPr>
      <w:r w:rsidRPr="00F66521">
        <w:rPr>
          <w:b/>
          <w:sz w:val="19"/>
          <w:szCs w:val="19"/>
          <w:lang w:bidi="ru-RU"/>
        </w:rPr>
        <w:t>Застройщик</w:t>
      </w:r>
      <w:r w:rsidRPr="00F66521">
        <w:rPr>
          <w:b/>
          <w:spacing w:val="-1"/>
          <w:sz w:val="19"/>
          <w:szCs w:val="19"/>
          <w:lang w:bidi="ru-RU"/>
        </w:rPr>
        <w:t xml:space="preserve"> </w:t>
      </w:r>
      <w:r w:rsidRPr="00F66521">
        <w:rPr>
          <w:b/>
          <w:sz w:val="19"/>
          <w:szCs w:val="19"/>
          <w:lang w:bidi="ru-RU"/>
        </w:rPr>
        <w:t>вправе:</w:t>
      </w:r>
    </w:p>
    <w:p w14:paraId="25DB5729" w14:textId="77777777" w:rsidR="007A707B" w:rsidRPr="00F66521" w:rsidRDefault="007A707B" w:rsidP="000E385F">
      <w:pPr>
        <w:numPr>
          <w:ilvl w:val="2"/>
          <w:numId w:val="55"/>
        </w:numPr>
        <w:tabs>
          <w:tab w:val="left" w:pos="709"/>
          <w:tab w:val="left" w:pos="1148"/>
        </w:tabs>
        <w:adjustRightInd/>
        <w:spacing w:before="2" w:line="218" w:lineRule="exact"/>
        <w:ind w:left="0" w:firstLine="284"/>
        <w:jc w:val="both"/>
        <w:rPr>
          <w:sz w:val="19"/>
          <w:szCs w:val="19"/>
          <w:lang w:bidi="ru-RU"/>
        </w:rPr>
      </w:pPr>
      <w:r w:rsidRPr="00F66521">
        <w:rPr>
          <w:sz w:val="19"/>
          <w:szCs w:val="19"/>
          <w:lang w:bidi="ru-RU"/>
        </w:rPr>
        <w:t>Оказать Участнику долевого строительства содействие в регистрации права собственности на</w:t>
      </w:r>
      <w:r w:rsidRPr="00F66521">
        <w:rPr>
          <w:spacing w:val="-10"/>
          <w:sz w:val="19"/>
          <w:szCs w:val="19"/>
          <w:lang w:bidi="ru-RU"/>
        </w:rPr>
        <w:t xml:space="preserve"> </w:t>
      </w:r>
      <w:r w:rsidRPr="00F66521">
        <w:rPr>
          <w:sz w:val="19"/>
          <w:szCs w:val="19"/>
          <w:lang w:bidi="ru-RU"/>
        </w:rPr>
        <w:t>Квартиру.</w:t>
      </w:r>
    </w:p>
    <w:p w14:paraId="50643EF0" w14:textId="1A1FFD01" w:rsidR="007A707B" w:rsidRPr="00F66521" w:rsidRDefault="00663269" w:rsidP="000E385F">
      <w:pPr>
        <w:numPr>
          <w:ilvl w:val="2"/>
          <w:numId w:val="55"/>
        </w:numPr>
        <w:tabs>
          <w:tab w:val="left" w:pos="709"/>
          <w:tab w:val="left" w:pos="1166"/>
        </w:tabs>
        <w:adjustRightInd/>
        <w:ind w:left="0" w:firstLine="284"/>
        <w:jc w:val="both"/>
        <w:rPr>
          <w:sz w:val="19"/>
          <w:szCs w:val="19"/>
          <w:lang w:bidi="ru-RU"/>
        </w:rPr>
      </w:pPr>
      <w:r w:rsidRPr="00F66521">
        <w:rPr>
          <w:color w:val="000000"/>
          <w:sz w:val="19"/>
          <w:szCs w:val="19"/>
        </w:rPr>
        <w:t>Без письменного уведомления Участника долевого строительства вносить в проект многоквартирного дома и/или Объекта долевого строительства архитектурные, структурные изменения, в том числе, но не ограничиваясь: изменение расположения электрических щитков, стояков отопления, вентиляционных и иных шахт и прочего оборудования в Объекте долевого строительства, а также заменять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многоквартирный дом в целом и Объект долевого строительства в частности будут отвечать требованиям проектной документации. Участник долевого строительства уведомлен и согласен с тем, что Объект долевого строительства может быть изменен по результатам изменения проектной документации, при этом площадь Объекта долевого строительства может быть увеличена или уменьшена, материал окон и дверей, сантехническое и иное оборудование, форма, вид, размер и расположение оконных и балконных проемов в Объекте долевого строительства могут быть изменены по результатам изменения проектной документации. Стороны пришли к соглашению, что наличие таких изменений не является недостатком Объекта долевого строительства.</w:t>
      </w:r>
    </w:p>
    <w:p w14:paraId="674898CD" w14:textId="699B5A9E" w:rsidR="008312A9" w:rsidRPr="00F66521" w:rsidRDefault="008312A9" w:rsidP="000E385F">
      <w:pPr>
        <w:pStyle w:val="ad"/>
        <w:numPr>
          <w:ilvl w:val="2"/>
          <w:numId w:val="55"/>
        </w:numPr>
        <w:tabs>
          <w:tab w:val="left" w:pos="709"/>
        </w:tabs>
        <w:spacing w:after="0" w:line="240" w:lineRule="auto"/>
        <w:ind w:left="0" w:firstLine="284"/>
        <w:jc w:val="both"/>
        <w:rPr>
          <w:rFonts w:ascii="Times New Roman" w:eastAsia="Times New Roman" w:hAnsi="Times New Roman"/>
          <w:color w:val="000000"/>
          <w:sz w:val="19"/>
          <w:szCs w:val="19"/>
          <w:lang w:eastAsia="ru-RU"/>
        </w:rPr>
      </w:pPr>
      <w:r w:rsidRPr="00F66521">
        <w:rPr>
          <w:rFonts w:ascii="Times New Roman" w:eastAsia="Times New Roman" w:hAnsi="Times New Roman"/>
          <w:color w:val="000000"/>
          <w:sz w:val="19"/>
          <w:szCs w:val="19"/>
          <w:lang w:eastAsia="ru-RU"/>
        </w:rPr>
        <w:t xml:space="preserve">В случае, если Участник долевого строительства не приступил к приемке Объекта долевого строительства в установленный п. </w:t>
      </w:r>
      <w:r w:rsidR="004A700E">
        <w:rPr>
          <w:rFonts w:ascii="Times New Roman" w:eastAsia="Times New Roman" w:hAnsi="Times New Roman"/>
          <w:color w:val="000000"/>
          <w:sz w:val="19"/>
          <w:szCs w:val="19"/>
          <w:lang w:eastAsia="ru-RU"/>
        </w:rPr>
        <w:t>5</w:t>
      </w:r>
      <w:r w:rsidRPr="00F66521">
        <w:rPr>
          <w:rFonts w:ascii="Times New Roman" w:eastAsia="Times New Roman" w:hAnsi="Times New Roman"/>
          <w:color w:val="000000"/>
          <w:sz w:val="19"/>
          <w:szCs w:val="19"/>
          <w:lang w:eastAsia="ru-RU"/>
        </w:rPr>
        <w:t xml:space="preserve">.4. и/или п. </w:t>
      </w:r>
      <w:r w:rsidR="004A700E">
        <w:rPr>
          <w:rFonts w:ascii="Times New Roman" w:eastAsia="Times New Roman" w:hAnsi="Times New Roman"/>
          <w:color w:val="000000"/>
          <w:sz w:val="19"/>
          <w:szCs w:val="19"/>
          <w:lang w:eastAsia="ru-RU"/>
        </w:rPr>
        <w:t>5</w:t>
      </w:r>
      <w:r w:rsidRPr="00F66521">
        <w:rPr>
          <w:rFonts w:ascii="Times New Roman" w:eastAsia="Times New Roman" w:hAnsi="Times New Roman"/>
          <w:color w:val="000000"/>
          <w:sz w:val="19"/>
          <w:szCs w:val="19"/>
          <w:lang w:eastAsia="ru-RU"/>
        </w:rPr>
        <w:t xml:space="preserve">.6. настоящего договора срок, или необоснованно уклоняется от его принятия, Застройщик вправе потребовать, а Участник долевого строительства обязуется в течение 5 (пяти) рабочих дней с даты получения соответствующего требования компенсировать Застройщику затраты по внесению платы за содержание Объекта долевого строительства и коммунальные услуги за период: с первого дня, следующего за истечением срока для приемки Участником долевого строительства Объекта долевого строительства, указанного  в п. </w:t>
      </w:r>
      <w:r w:rsidR="004A700E">
        <w:rPr>
          <w:rFonts w:ascii="Times New Roman" w:eastAsia="Times New Roman" w:hAnsi="Times New Roman"/>
          <w:color w:val="000000"/>
          <w:sz w:val="19"/>
          <w:szCs w:val="19"/>
          <w:lang w:eastAsia="ru-RU"/>
        </w:rPr>
        <w:t>5</w:t>
      </w:r>
      <w:r w:rsidRPr="00F66521">
        <w:rPr>
          <w:rFonts w:ascii="Times New Roman" w:eastAsia="Times New Roman" w:hAnsi="Times New Roman"/>
          <w:color w:val="000000"/>
          <w:sz w:val="19"/>
          <w:szCs w:val="19"/>
          <w:lang w:eastAsia="ru-RU"/>
        </w:rPr>
        <w:t xml:space="preserve">.4. и/или п. </w:t>
      </w:r>
      <w:r w:rsidR="004A700E">
        <w:rPr>
          <w:rFonts w:ascii="Times New Roman" w:eastAsia="Times New Roman" w:hAnsi="Times New Roman"/>
          <w:color w:val="000000"/>
          <w:sz w:val="19"/>
          <w:szCs w:val="19"/>
          <w:lang w:eastAsia="ru-RU"/>
        </w:rPr>
        <w:t>5</w:t>
      </w:r>
      <w:r w:rsidRPr="00F66521">
        <w:rPr>
          <w:rFonts w:ascii="Times New Roman" w:eastAsia="Times New Roman" w:hAnsi="Times New Roman"/>
          <w:color w:val="000000"/>
          <w:sz w:val="19"/>
          <w:szCs w:val="19"/>
          <w:lang w:eastAsia="ru-RU"/>
        </w:rPr>
        <w:t xml:space="preserve">.6. настоящего Договора, и до дня подписания Сторонами акта приема-передачи  либо составления Застройщиком одностороннего акта приема-передачи. </w:t>
      </w:r>
    </w:p>
    <w:p w14:paraId="5839D558" w14:textId="40E5BCDD" w:rsidR="008312A9" w:rsidRPr="00F66521" w:rsidRDefault="008312A9" w:rsidP="000E385F">
      <w:pPr>
        <w:numPr>
          <w:ilvl w:val="2"/>
          <w:numId w:val="55"/>
        </w:numPr>
        <w:tabs>
          <w:tab w:val="left" w:pos="709"/>
          <w:tab w:val="left" w:pos="1166"/>
        </w:tabs>
        <w:adjustRightInd/>
        <w:ind w:left="0" w:firstLine="284"/>
        <w:jc w:val="both"/>
        <w:rPr>
          <w:sz w:val="19"/>
          <w:szCs w:val="19"/>
          <w:lang w:bidi="ru-RU"/>
        </w:rPr>
      </w:pPr>
      <w:r w:rsidRPr="00F66521">
        <w:rPr>
          <w:color w:val="000000"/>
          <w:sz w:val="19"/>
          <w:szCs w:val="19"/>
        </w:rPr>
        <w:t>Иметь иные</w:t>
      </w:r>
      <w:r w:rsidRPr="00F66521">
        <w:rPr>
          <w:color w:val="000000" w:themeColor="text1"/>
          <w:sz w:val="19"/>
          <w:szCs w:val="19"/>
        </w:rPr>
        <w:t xml:space="preserve"> права в соответствии с законодательством РФ, настоящим договором.</w:t>
      </w:r>
    </w:p>
    <w:p w14:paraId="30CF6AA9" w14:textId="77777777" w:rsidR="007A707B" w:rsidRPr="00F66521" w:rsidRDefault="007A707B" w:rsidP="000E385F">
      <w:pPr>
        <w:numPr>
          <w:ilvl w:val="1"/>
          <w:numId w:val="55"/>
        </w:numPr>
        <w:tabs>
          <w:tab w:val="left" w:pos="709"/>
        </w:tabs>
        <w:adjustRightInd/>
        <w:ind w:left="0" w:firstLine="284"/>
        <w:jc w:val="both"/>
        <w:outlineLvl w:val="0"/>
        <w:rPr>
          <w:b/>
          <w:bCs/>
          <w:sz w:val="19"/>
          <w:szCs w:val="19"/>
          <w:lang w:bidi="ru-RU"/>
        </w:rPr>
      </w:pPr>
      <w:r w:rsidRPr="00F66521">
        <w:rPr>
          <w:b/>
          <w:bCs/>
          <w:sz w:val="19"/>
          <w:szCs w:val="19"/>
          <w:lang w:bidi="ru-RU"/>
        </w:rPr>
        <w:t>Участник долевого строительства</w:t>
      </w:r>
      <w:r w:rsidRPr="00F66521">
        <w:rPr>
          <w:b/>
          <w:bCs/>
          <w:spacing w:val="1"/>
          <w:sz w:val="19"/>
          <w:szCs w:val="19"/>
          <w:lang w:bidi="ru-RU"/>
        </w:rPr>
        <w:t xml:space="preserve"> </w:t>
      </w:r>
      <w:r w:rsidRPr="00F66521">
        <w:rPr>
          <w:b/>
          <w:bCs/>
          <w:sz w:val="19"/>
          <w:szCs w:val="19"/>
          <w:lang w:bidi="ru-RU"/>
        </w:rPr>
        <w:t>вправе:</w:t>
      </w:r>
    </w:p>
    <w:p w14:paraId="203B9755" w14:textId="77777777" w:rsidR="007A707B" w:rsidRPr="00F66521" w:rsidRDefault="007A707B" w:rsidP="000E385F">
      <w:pPr>
        <w:numPr>
          <w:ilvl w:val="2"/>
          <w:numId w:val="55"/>
        </w:numPr>
        <w:tabs>
          <w:tab w:val="left" w:pos="709"/>
          <w:tab w:val="left" w:pos="1220"/>
        </w:tabs>
        <w:adjustRightInd/>
        <w:ind w:left="0" w:firstLine="284"/>
        <w:jc w:val="both"/>
        <w:rPr>
          <w:sz w:val="19"/>
          <w:szCs w:val="19"/>
          <w:lang w:bidi="ru-RU"/>
        </w:rPr>
      </w:pPr>
      <w:r w:rsidRPr="00F66521">
        <w:rPr>
          <w:sz w:val="19"/>
          <w:szCs w:val="19"/>
          <w:lang w:bidi="ru-RU"/>
        </w:rPr>
        <w:t>Ознакомиться с документами о деятельности Застройщика, с правоустанавливающей документацией по строящемуся (создаваемому) Многоквартирному дому и Квартире, право на ознакомление с которыми ему предоставлено законом, в помещении Застройщика по месту его нахождения в городе, в котором осуществляется строительство Дома в течение рабочего времени</w:t>
      </w:r>
      <w:r w:rsidRPr="00F66521">
        <w:rPr>
          <w:spacing w:val="-4"/>
          <w:sz w:val="19"/>
          <w:szCs w:val="19"/>
          <w:lang w:bidi="ru-RU"/>
        </w:rPr>
        <w:t xml:space="preserve"> </w:t>
      </w:r>
      <w:r w:rsidRPr="00F66521">
        <w:rPr>
          <w:sz w:val="19"/>
          <w:szCs w:val="19"/>
          <w:lang w:bidi="ru-RU"/>
        </w:rPr>
        <w:t>Застройщика.</w:t>
      </w:r>
    </w:p>
    <w:p w14:paraId="29296BBA" w14:textId="77777777" w:rsidR="007A707B" w:rsidRPr="00F66521" w:rsidRDefault="007A707B" w:rsidP="000E385F">
      <w:pPr>
        <w:numPr>
          <w:ilvl w:val="2"/>
          <w:numId w:val="55"/>
        </w:numPr>
        <w:tabs>
          <w:tab w:val="left" w:pos="709"/>
          <w:tab w:val="left" w:pos="1196"/>
        </w:tabs>
        <w:adjustRightInd/>
        <w:ind w:left="0" w:firstLine="284"/>
        <w:jc w:val="both"/>
        <w:rPr>
          <w:sz w:val="19"/>
          <w:szCs w:val="19"/>
          <w:lang w:bidi="ru-RU"/>
        </w:rPr>
      </w:pPr>
      <w:r w:rsidRPr="00F66521">
        <w:rPr>
          <w:sz w:val="19"/>
          <w:szCs w:val="19"/>
          <w:lang w:bidi="ru-RU"/>
        </w:rPr>
        <w:t xml:space="preserve">Получать информацию о решениях органов исполнительной власти, касающихся строительства (создания) Многоквартирного дома, изменениях и дополнениях в правоустанавливающих, </w:t>
      </w:r>
      <w:proofErr w:type="spellStart"/>
      <w:r w:rsidRPr="00F66521">
        <w:rPr>
          <w:sz w:val="19"/>
          <w:szCs w:val="19"/>
          <w:lang w:bidi="ru-RU"/>
        </w:rPr>
        <w:t>правоподтверждающих</w:t>
      </w:r>
      <w:proofErr w:type="spellEnd"/>
      <w:r w:rsidRPr="00F66521">
        <w:rPr>
          <w:sz w:val="19"/>
          <w:szCs w:val="19"/>
          <w:lang w:bidi="ru-RU"/>
        </w:rPr>
        <w:t xml:space="preserve"> документах, технических решениях, заключениях инспектирующих и надзорных органов, других нормативных и ненормативных актов, принятие которых может влиять на исполнение Договора и существо правоотношений</w:t>
      </w:r>
      <w:r w:rsidRPr="00F66521">
        <w:rPr>
          <w:spacing w:val="-9"/>
          <w:sz w:val="19"/>
          <w:szCs w:val="19"/>
          <w:lang w:bidi="ru-RU"/>
        </w:rPr>
        <w:t xml:space="preserve"> </w:t>
      </w:r>
      <w:r w:rsidRPr="00F66521">
        <w:rPr>
          <w:sz w:val="19"/>
          <w:szCs w:val="19"/>
          <w:lang w:bidi="ru-RU"/>
        </w:rPr>
        <w:t>Сторон.</w:t>
      </w:r>
    </w:p>
    <w:p w14:paraId="0FE8DEC8" w14:textId="377175B3" w:rsidR="004414A3" w:rsidRPr="00F66521" w:rsidRDefault="007A707B"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lang w:bidi="ru-RU"/>
        </w:rPr>
        <w:t>7.2.3. Уступить право требования по Договору, в порядке, предусмотренном статьей 1</w:t>
      </w:r>
      <w:r w:rsidR="00F40FF8">
        <w:rPr>
          <w:rFonts w:ascii="Times New Roman" w:hAnsi="Times New Roman" w:cs="Times New Roman"/>
          <w:sz w:val="19"/>
          <w:szCs w:val="19"/>
          <w:lang w:bidi="ru-RU"/>
        </w:rPr>
        <w:t>1</w:t>
      </w:r>
      <w:r w:rsidRPr="00F66521">
        <w:rPr>
          <w:rFonts w:ascii="Times New Roman" w:hAnsi="Times New Roman" w:cs="Times New Roman"/>
          <w:spacing w:val="-10"/>
          <w:sz w:val="19"/>
          <w:szCs w:val="19"/>
          <w:lang w:bidi="ru-RU"/>
        </w:rPr>
        <w:t xml:space="preserve"> </w:t>
      </w:r>
      <w:r w:rsidRPr="00F66521">
        <w:rPr>
          <w:rFonts w:ascii="Times New Roman" w:hAnsi="Times New Roman" w:cs="Times New Roman"/>
          <w:sz w:val="19"/>
          <w:szCs w:val="19"/>
          <w:lang w:bidi="ru-RU"/>
        </w:rPr>
        <w:t>Договора.</w:t>
      </w:r>
    </w:p>
    <w:p w14:paraId="5D661689" w14:textId="478DBD58" w:rsidR="004414A3" w:rsidRPr="00F66521" w:rsidRDefault="00F45C9D"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8.</w:t>
      </w:r>
      <w:r w:rsidR="004414A3" w:rsidRPr="00F66521">
        <w:rPr>
          <w:rFonts w:ascii="Times New Roman" w:hAnsi="Times New Roman" w:cs="Times New Roman"/>
          <w:b/>
          <w:sz w:val="19"/>
          <w:szCs w:val="19"/>
        </w:rPr>
        <w:t>ОТВЕТСТВЕННОСТЬ СТОРОН</w:t>
      </w:r>
    </w:p>
    <w:p w14:paraId="66DD01B9" w14:textId="77777777"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8.1.</w:t>
      </w:r>
      <w:r w:rsidRPr="00F66521">
        <w:rPr>
          <w:rFonts w:ascii="Times New Roman" w:hAnsi="Times New Roman" w:cs="Times New Roman"/>
          <w:sz w:val="19"/>
          <w:szCs w:val="19"/>
        </w:rPr>
        <w:tab/>
        <w:t xml:space="preserve">В случае неисполнения или ненадлежащего исполнения обязательств по Договору Сторона, не исполнившая свои обязательства или исполнившая свои обязательства ненадлежащим образом, обязана уплатить другой Стороне предусмотренные </w:t>
      </w:r>
      <w:r w:rsidRPr="00F66521">
        <w:rPr>
          <w:rFonts w:ascii="Times New Roman" w:hAnsi="Times New Roman" w:cs="Times New Roman"/>
          <w:sz w:val="19"/>
          <w:szCs w:val="19"/>
        </w:rPr>
        <w:lastRenderedPageBreak/>
        <w:t>Федеральным законом от 30.12.2004 г. №214-ФЗ, а также гражданским законодательством Российской Федерации неустойки (штрафы, пени) и возместить в полном объеме причиненные убытки сверх неустойки. Выплата неустойки и возмещение убытков не освобождает Стороны от исполнения своих обязательств по Договору.</w:t>
      </w:r>
    </w:p>
    <w:p w14:paraId="47981210" w14:textId="77777777"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8.2.</w:t>
      </w:r>
      <w:r w:rsidRPr="00F66521">
        <w:rPr>
          <w:rFonts w:ascii="Times New Roman" w:hAnsi="Times New Roman" w:cs="Times New Roman"/>
          <w:sz w:val="19"/>
          <w:szCs w:val="19"/>
        </w:rPr>
        <w:tab/>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FF9D352" w14:textId="77777777"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8.3.</w:t>
      </w:r>
      <w:r w:rsidRPr="00F66521">
        <w:rPr>
          <w:rFonts w:ascii="Times New Roman" w:hAnsi="Times New Roman" w:cs="Times New Roman"/>
          <w:sz w:val="19"/>
          <w:szCs w:val="19"/>
        </w:rPr>
        <w:tab/>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(одной сто пятидесятой)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1E2CACA9" w14:textId="77777777"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8.4.</w:t>
      </w:r>
      <w:r w:rsidRPr="00F66521">
        <w:rPr>
          <w:rFonts w:ascii="Times New Roman" w:hAnsi="Times New Roman" w:cs="Times New Roman"/>
          <w:sz w:val="19"/>
          <w:szCs w:val="19"/>
        </w:rPr>
        <w:tab/>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32E887E4" w14:textId="1B376F94" w:rsidR="00461344"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Соблюдение претензионного порядка обязательно для обеих Сторон. Претензия, направленная Стороной, подлежит рассмотрению другой Стороной в течение </w:t>
      </w:r>
      <w:r w:rsidR="00707AFD" w:rsidRPr="00F66521">
        <w:rPr>
          <w:rFonts w:ascii="Times New Roman" w:hAnsi="Times New Roman" w:cs="Times New Roman"/>
          <w:sz w:val="19"/>
          <w:szCs w:val="19"/>
        </w:rPr>
        <w:t>3</w:t>
      </w:r>
      <w:r w:rsidRPr="00F66521">
        <w:rPr>
          <w:rFonts w:ascii="Times New Roman" w:hAnsi="Times New Roman" w:cs="Times New Roman"/>
          <w:sz w:val="19"/>
          <w:szCs w:val="19"/>
        </w:rPr>
        <w:t>0 (</w:t>
      </w:r>
      <w:r w:rsidR="00707AFD" w:rsidRPr="00F66521">
        <w:rPr>
          <w:rFonts w:ascii="Times New Roman" w:hAnsi="Times New Roman" w:cs="Times New Roman"/>
          <w:sz w:val="19"/>
          <w:szCs w:val="19"/>
        </w:rPr>
        <w:t>тридцати</w:t>
      </w:r>
      <w:r w:rsidRPr="00F66521">
        <w:rPr>
          <w:rFonts w:ascii="Times New Roman" w:hAnsi="Times New Roman" w:cs="Times New Roman"/>
          <w:sz w:val="19"/>
          <w:szCs w:val="19"/>
        </w:rPr>
        <w:t>) дней с момента ее получения.</w:t>
      </w:r>
    </w:p>
    <w:p w14:paraId="5ADC7F85" w14:textId="1DB20E05" w:rsidR="004414A3"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Споры, не урегулированные путем переговоров, передаются на рассмотрение суда в порядке, предусмотренном законодательством РФ.</w:t>
      </w:r>
    </w:p>
    <w:p w14:paraId="365A4606" w14:textId="7AE2B009" w:rsidR="004414A3"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9.</w:t>
      </w:r>
      <w:r w:rsidR="004414A3" w:rsidRPr="00F66521">
        <w:rPr>
          <w:rFonts w:ascii="Times New Roman" w:hAnsi="Times New Roman" w:cs="Times New Roman"/>
          <w:b/>
          <w:sz w:val="19"/>
          <w:szCs w:val="19"/>
        </w:rPr>
        <w:t>ГАРАНТИИ КАЧЕСТВА</w:t>
      </w:r>
    </w:p>
    <w:p w14:paraId="5BDADD84" w14:textId="6D3BB711" w:rsidR="00461344" w:rsidRPr="00F66521" w:rsidRDefault="00F45C9D" w:rsidP="000E385F">
      <w:pPr>
        <w:pStyle w:val="ConsPlusNormal"/>
        <w:widowControl/>
        <w:tabs>
          <w:tab w:val="left" w:pos="993"/>
        </w:tabs>
        <w:ind w:firstLine="284"/>
        <w:jc w:val="both"/>
        <w:rPr>
          <w:rFonts w:ascii="Times New Roman" w:hAnsi="Times New Roman" w:cs="Times New Roman"/>
          <w:sz w:val="19"/>
          <w:szCs w:val="19"/>
          <w:shd w:val="clear" w:color="auto" w:fill="FFFFFF"/>
        </w:rPr>
      </w:pPr>
      <w:r w:rsidRPr="00F66521">
        <w:rPr>
          <w:rFonts w:ascii="Times New Roman" w:hAnsi="Times New Roman" w:cs="Times New Roman"/>
          <w:sz w:val="19"/>
          <w:szCs w:val="19"/>
          <w:shd w:val="clear" w:color="auto" w:fill="FFFFFF"/>
        </w:rPr>
        <w:t>9.1.</w:t>
      </w:r>
      <w:r w:rsidR="00461344" w:rsidRPr="00F66521">
        <w:rPr>
          <w:rFonts w:ascii="Times New Roman" w:hAnsi="Times New Roman" w:cs="Times New Roman"/>
          <w:sz w:val="19"/>
          <w:szCs w:val="19"/>
        </w:rPr>
        <w:t xml:space="preserve"> </w:t>
      </w:r>
      <w:r w:rsidR="00461344" w:rsidRPr="00F66521">
        <w:rPr>
          <w:rFonts w:ascii="Times New Roman" w:hAnsi="Times New Roman" w:cs="Times New Roman"/>
          <w:sz w:val="19"/>
          <w:szCs w:val="19"/>
          <w:shd w:val="clear" w:color="auto" w:fill="FFFFFF"/>
        </w:rPr>
        <w:t>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003507BB" w:rsidRPr="00F66521">
        <w:rPr>
          <w:rFonts w:ascii="Times New Roman" w:hAnsi="Times New Roman" w:cs="Times New Roman"/>
          <w:sz w:val="19"/>
          <w:szCs w:val="19"/>
          <w:shd w:val="clear" w:color="auto" w:fill="FFFFFF"/>
        </w:rPr>
        <w:t xml:space="preserve"> </w:t>
      </w:r>
      <w:r w:rsidR="00461344" w:rsidRPr="00F66521">
        <w:rPr>
          <w:rFonts w:ascii="Times New Roman" w:hAnsi="Times New Roman" w:cs="Times New Roman"/>
          <w:sz w:val="19"/>
          <w:szCs w:val="19"/>
          <w:shd w:val="clear" w:color="auto" w:fill="FFFFFF"/>
        </w:rPr>
        <w:t>Застройщик гарантирует возможность эксплуатации Объекта долевого строительства, достижение указанных в Проектной документации показателей, и несет ответственность за отступление от них по действующему гражданскому законодательству Российской Федерации.</w:t>
      </w:r>
    </w:p>
    <w:p w14:paraId="69295464" w14:textId="4C2C6570" w:rsidR="003507BB" w:rsidRPr="00F66521" w:rsidRDefault="00461344" w:rsidP="000E385F">
      <w:pPr>
        <w:pStyle w:val="ConsPlusNormal"/>
        <w:widowControl/>
        <w:tabs>
          <w:tab w:val="left" w:pos="567"/>
        </w:tabs>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shd w:val="clear" w:color="auto" w:fill="FFFFFF"/>
        </w:rPr>
        <w:t>9.</w:t>
      </w:r>
      <w:r w:rsidR="003507BB" w:rsidRPr="00F66521">
        <w:rPr>
          <w:rFonts w:ascii="Times New Roman" w:hAnsi="Times New Roman" w:cs="Times New Roman"/>
          <w:sz w:val="19"/>
          <w:szCs w:val="19"/>
          <w:shd w:val="clear" w:color="auto" w:fill="FFFFFF"/>
        </w:rPr>
        <w:t>2</w:t>
      </w:r>
      <w:r w:rsidRPr="00F66521">
        <w:rPr>
          <w:rFonts w:ascii="Times New Roman" w:hAnsi="Times New Roman" w:cs="Times New Roman"/>
          <w:sz w:val="19"/>
          <w:szCs w:val="19"/>
          <w:shd w:val="clear" w:color="auto" w:fill="FFFFFF"/>
        </w:rPr>
        <w:t>.</w:t>
      </w:r>
      <w:r w:rsidRPr="00F66521">
        <w:rPr>
          <w:rFonts w:ascii="Times New Roman" w:hAnsi="Times New Roman" w:cs="Times New Roman"/>
          <w:sz w:val="19"/>
          <w:szCs w:val="19"/>
          <w:shd w:val="clear" w:color="auto" w:fill="FFFFFF"/>
        </w:rPr>
        <w:tab/>
      </w:r>
      <w:r w:rsidR="003507BB" w:rsidRPr="00F66521">
        <w:rPr>
          <w:rFonts w:ascii="Times New Roman" w:hAnsi="Times New Roman" w:cs="Times New Roman"/>
          <w:color w:val="000000"/>
          <w:sz w:val="19"/>
          <w:szCs w:val="19"/>
        </w:rPr>
        <w:t xml:space="preserve">Гарантийный срок на </w:t>
      </w:r>
      <w:r w:rsidR="003507BB" w:rsidRPr="00F66521">
        <w:rPr>
          <w:rFonts w:ascii="Times New Roman" w:hAnsi="Times New Roman" w:cs="Times New Roman"/>
          <w:sz w:val="19"/>
          <w:szCs w:val="19"/>
          <w:shd w:val="clear" w:color="auto" w:fill="FFFFFF"/>
        </w:rPr>
        <w:t>Квартиру</w:t>
      </w:r>
      <w:r w:rsidR="003507BB" w:rsidRPr="00F66521">
        <w:rPr>
          <w:rFonts w:ascii="Times New Roman" w:hAnsi="Times New Roman" w:cs="Times New Roman"/>
          <w:color w:val="000000"/>
          <w:sz w:val="19"/>
          <w:szCs w:val="19"/>
        </w:rPr>
        <w:t>, за исключением технологического и инженерного оборудования, входящего в состав такого объекта долевого строительства составляет 5 (пять) лет со дня подписания акта о передаче объекта долевого строительства.</w:t>
      </w:r>
    </w:p>
    <w:p w14:paraId="719764E1" w14:textId="77777777" w:rsidR="003507BB" w:rsidRPr="00F66521" w:rsidRDefault="003507BB" w:rsidP="000E385F">
      <w:pPr>
        <w:widowControl/>
        <w:tabs>
          <w:tab w:val="left" w:pos="993"/>
        </w:tabs>
        <w:ind w:firstLine="284"/>
        <w:jc w:val="both"/>
        <w:outlineLvl w:val="0"/>
        <w:rPr>
          <w:color w:val="000000"/>
          <w:sz w:val="19"/>
          <w:szCs w:val="19"/>
        </w:rPr>
      </w:pPr>
      <w:r w:rsidRPr="00F66521">
        <w:rPr>
          <w:color w:val="000000"/>
          <w:sz w:val="19"/>
          <w:szCs w:val="19"/>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p>
    <w:p w14:paraId="580602CC" w14:textId="11A13156" w:rsidR="003507BB" w:rsidRPr="00F66521" w:rsidRDefault="003507BB" w:rsidP="000E385F">
      <w:pPr>
        <w:widowControl/>
        <w:tabs>
          <w:tab w:val="left" w:pos="993"/>
        </w:tabs>
        <w:ind w:firstLine="284"/>
        <w:jc w:val="both"/>
        <w:outlineLvl w:val="0"/>
        <w:rPr>
          <w:color w:val="000000"/>
          <w:sz w:val="19"/>
          <w:szCs w:val="19"/>
        </w:rPr>
      </w:pPr>
      <w:r w:rsidRPr="00F66521">
        <w:rPr>
          <w:color w:val="000000"/>
          <w:sz w:val="19"/>
          <w:szCs w:val="19"/>
        </w:rPr>
        <w:t>9.3. Гарантийный срок на отделку и комплектацию Объекта долевого строительства, предусмотренные Приложением № 2 к настоящему Договору, за исключением технологического и инженерного оборудования, составляет шесть месяцев. Указанный гарантийный срок исчисляется со дня передачи Объекта долевого строительства Участнику долевого строительства.</w:t>
      </w:r>
    </w:p>
    <w:p w14:paraId="79A63E12" w14:textId="64013543" w:rsidR="003507BB" w:rsidRPr="00F66521" w:rsidRDefault="003507BB" w:rsidP="000E385F">
      <w:pPr>
        <w:widowControl/>
        <w:tabs>
          <w:tab w:val="left" w:pos="993"/>
        </w:tabs>
        <w:ind w:firstLine="284"/>
        <w:jc w:val="both"/>
        <w:outlineLvl w:val="0"/>
        <w:rPr>
          <w:color w:val="000000"/>
          <w:sz w:val="19"/>
          <w:szCs w:val="19"/>
        </w:rPr>
      </w:pPr>
      <w:r w:rsidRPr="00F66521">
        <w:rPr>
          <w:color w:val="000000"/>
          <w:sz w:val="19"/>
          <w:szCs w:val="19"/>
        </w:rPr>
        <w:t>9.4. Участник долевого строительства обязан нести бремя содержания Объекта долевого строительства, общего имущества в многоквартирном доме, ремонтировать Объект долевого строительства, нести иные расходы, связанные с владением, пользованием и распоряжением Объектом долевого строительства, поддерживать Объект долевого строительства в надлежащем состоянии (т.е. производить в нем уборку, правильно эксплуатировать оборудование в Объекте долевого строительства, обеспечивать исправность замков входных дверей, целостность оконных стекол, не захламлять лоджии и т.п.), не допускать бесхозяйственное отношение к Объекту долевого строительства и общему имуществу в многоквартирном доме (например, выводить из строя вентили, водосточные устройства, исписывать или изрисовывать стены, засорять канализацию строительными смесями, строительным мусором иными веществами, способствующими возникновению засоров, захламлять места общего пользования (коридоры, лестничные клетки, лифтовые холлы и т.п.), прокладывать электрические и иные провода в местах общего пользования  и т.д.).</w:t>
      </w:r>
    </w:p>
    <w:p w14:paraId="15C62EA6" w14:textId="7590DF02" w:rsidR="003507BB" w:rsidRPr="00F66521" w:rsidRDefault="003507BB" w:rsidP="000E385F">
      <w:pPr>
        <w:pStyle w:val="ConsPlusNormal"/>
        <w:widowControl/>
        <w:tabs>
          <w:tab w:val="left" w:pos="993"/>
        </w:tabs>
        <w:ind w:firstLine="284"/>
        <w:jc w:val="both"/>
        <w:rPr>
          <w:rFonts w:ascii="Times New Roman" w:hAnsi="Times New Roman" w:cs="Times New Roman"/>
          <w:sz w:val="19"/>
          <w:szCs w:val="19"/>
          <w:shd w:val="clear" w:color="auto" w:fill="FFFFFF"/>
        </w:rPr>
      </w:pPr>
      <w:r w:rsidRPr="00F66521">
        <w:rPr>
          <w:rFonts w:ascii="Times New Roman" w:hAnsi="Times New Roman" w:cs="Times New Roman"/>
          <w:color w:val="000000"/>
          <w:sz w:val="19"/>
          <w:szCs w:val="19"/>
        </w:rPr>
        <w:t>Гарантия на Объект долевого строительства, указанная в п. 9.2. Договора, не распространяется на те случаи, когда причиной недостатка (дефекта) в Объекте долевого строительства или многоквартирном доме является ненадлежащая эксплуатация Участником долевого строительства Объекта долевого строительства и общих помещений и имущества в многоквартирном доме, а также допущение бесхозяйственного отношения к Объекту долевого строительства и общему имуществу в многоквартирном доме, в том числе, но не ограничиваясь, путем совершения действий, предусмотренных первым абзацем настоящего пункта Договора.</w:t>
      </w:r>
    </w:p>
    <w:p w14:paraId="1C351323" w14:textId="5F053BEE" w:rsidR="003507BB" w:rsidRPr="003507BB" w:rsidRDefault="003507BB" w:rsidP="000E385F">
      <w:pPr>
        <w:ind w:firstLine="284"/>
        <w:jc w:val="both"/>
        <w:rPr>
          <w:color w:val="000000" w:themeColor="text1"/>
          <w:sz w:val="19"/>
          <w:szCs w:val="19"/>
        </w:rPr>
      </w:pPr>
      <w:r w:rsidRPr="00F66521">
        <w:rPr>
          <w:color w:val="000000" w:themeColor="text1"/>
          <w:sz w:val="19"/>
          <w:szCs w:val="19"/>
        </w:rPr>
        <w:t>9</w:t>
      </w:r>
      <w:r w:rsidRPr="003507BB">
        <w:rPr>
          <w:color w:val="000000" w:themeColor="text1"/>
          <w:sz w:val="19"/>
          <w:szCs w:val="19"/>
        </w:rPr>
        <w:t>.</w:t>
      </w:r>
      <w:r w:rsidRPr="00F66521">
        <w:rPr>
          <w:color w:val="000000" w:themeColor="text1"/>
          <w:sz w:val="19"/>
          <w:szCs w:val="19"/>
        </w:rPr>
        <w:t>5</w:t>
      </w:r>
      <w:r w:rsidRPr="003507BB">
        <w:rPr>
          <w:color w:val="000000" w:themeColor="text1"/>
          <w:sz w:val="19"/>
          <w:szCs w:val="19"/>
        </w:rPr>
        <w:t>. В случае обнаружения недостатков в Объекте долевого строительства Участник долевого строительства направляет Застройщику письменное уведомление. В уведомлении должно содержаться описание обнаруженных недостатков.</w:t>
      </w:r>
    </w:p>
    <w:p w14:paraId="3B2BD96A" w14:textId="32BFCF37" w:rsidR="003507BB" w:rsidRPr="003507BB" w:rsidRDefault="007D6F66" w:rsidP="000E385F">
      <w:pPr>
        <w:ind w:firstLine="284"/>
        <w:jc w:val="both"/>
        <w:rPr>
          <w:color w:val="000000" w:themeColor="text1"/>
          <w:sz w:val="19"/>
          <w:szCs w:val="19"/>
        </w:rPr>
      </w:pPr>
      <w:r w:rsidRPr="00F66521">
        <w:rPr>
          <w:color w:val="000000" w:themeColor="text1"/>
          <w:sz w:val="19"/>
          <w:szCs w:val="19"/>
        </w:rPr>
        <w:t>9</w:t>
      </w:r>
      <w:r w:rsidR="003507BB" w:rsidRPr="003507BB">
        <w:rPr>
          <w:color w:val="000000" w:themeColor="text1"/>
          <w:sz w:val="19"/>
          <w:szCs w:val="19"/>
        </w:rPr>
        <w:t>.</w:t>
      </w:r>
      <w:r w:rsidRPr="00F66521">
        <w:rPr>
          <w:color w:val="000000" w:themeColor="text1"/>
          <w:sz w:val="19"/>
          <w:szCs w:val="19"/>
        </w:rPr>
        <w:t>6</w:t>
      </w:r>
      <w:r w:rsidR="003507BB" w:rsidRPr="003507BB">
        <w:rPr>
          <w:color w:val="000000" w:themeColor="text1"/>
          <w:sz w:val="19"/>
          <w:szCs w:val="19"/>
        </w:rPr>
        <w:t>. Если того требует характер обнаруженных недостатков, представитель Застройщика в течение 10 (десяти) рабочих дней с даты получения уведомления от Участника долевого строительства должен прибыть для проведения осмотра и составления Акта обследования, в котором фиксируется наличие/отсутствие заявленных недостатков и в случае подтверждения наличия недостатков - порядок и сроки урегулирования возникшей ситуации.</w:t>
      </w:r>
    </w:p>
    <w:p w14:paraId="1C409E16" w14:textId="26AE38B5" w:rsidR="003507BB" w:rsidRPr="003507BB" w:rsidRDefault="007D6F66" w:rsidP="000E385F">
      <w:pPr>
        <w:ind w:firstLine="284"/>
        <w:jc w:val="both"/>
        <w:rPr>
          <w:color w:val="000000" w:themeColor="text1"/>
          <w:sz w:val="19"/>
          <w:szCs w:val="19"/>
        </w:rPr>
      </w:pPr>
      <w:r w:rsidRPr="00F66521">
        <w:rPr>
          <w:color w:val="000000" w:themeColor="text1"/>
          <w:sz w:val="19"/>
          <w:szCs w:val="19"/>
        </w:rPr>
        <w:t>9</w:t>
      </w:r>
      <w:r w:rsidR="003507BB" w:rsidRPr="003507BB">
        <w:rPr>
          <w:color w:val="000000" w:themeColor="text1"/>
          <w:sz w:val="19"/>
          <w:szCs w:val="19"/>
        </w:rPr>
        <w:t>.</w:t>
      </w:r>
      <w:r w:rsidRPr="00F66521">
        <w:rPr>
          <w:color w:val="000000" w:themeColor="text1"/>
          <w:sz w:val="19"/>
          <w:szCs w:val="19"/>
        </w:rPr>
        <w:t>7</w:t>
      </w:r>
      <w:r w:rsidR="003507BB" w:rsidRPr="003507BB">
        <w:rPr>
          <w:color w:val="000000" w:themeColor="text1"/>
          <w:sz w:val="19"/>
          <w:szCs w:val="19"/>
        </w:rPr>
        <w:t>. В случае, если Объект долевого строительства построен (создан) Застройщиком с отступлениями от условий договора и (или) указанных в части 1 статьи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N 214-ФЗ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предъявить Застройщику одно из требований, предусмотренных частью 2 статьи 7 указанного Федерального закона.</w:t>
      </w:r>
    </w:p>
    <w:p w14:paraId="75FD7F04" w14:textId="3305010D" w:rsidR="003507BB" w:rsidRPr="003507BB" w:rsidRDefault="0046319F" w:rsidP="000E385F">
      <w:pPr>
        <w:ind w:firstLine="284"/>
        <w:jc w:val="both"/>
        <w:rPr>
          <w:color w:val="000000" w:themeColor="text1"/>
          <w:sz w:val="19"/>
          <w:szCs w:val="19"/>
        </w:rPr>
      </w:pPr>
      <w:r w:rsidRPr="00F66521">
        <w:rPr>
          <w:color w:val="000000" w:themeColor="text1"/>
          <w:sz w:val="19"/>
          <w:szCs w:val="19"/>
        </w:rPr>
        <w:t>9</w:t>
      </w:r>
      <w:r w:rsidR="003507BB" w:rsidRPr="003507BB">
        <w:rPr>
          <w:color w:val="000000" w:themeColor="text1"/>
          <w:sz w:val="19"/>
          <w:szCs w:val="19"/>
        </w:rPr>
        <w:t>.</w:t>
      </w:r>
      <w:r w:rsidRPr="00F66521">
        <w:rPr>
          <w:color w:val="000000" w:themeColor="text1"/>
          <w:sz w:val="19"/>
          <w:szCs w:val="19"/>
        </w:rPr>
        <w:t>8</w:t>
      </w:r>
      <w:r w:rsidR="003507BB" w:rsidRPr="003507BB">
        <w:rPr>
          <w:color w:val="000000" w:themeColor="text1"/>
          <w:sz w:val="19"/>
          <w:szCs w:val="19"/>
        </w:rPr>
        <w:t xml:space="preserve">. Участник долевого строительства, получивший от Застройщика уведомление об устранении дефектов (недостатков) в Объекте долевого строительства, обязуется в течение 3 (трех) рабочих дней с даты получения такого уведомления (если иной срок не указан в самом уведомлении Застройщика) явиться для повторного осмотра Объекта долевого строительства и подписания соответствующего акта (акта об устранении (об отсутствии) недостатков, акта приема-передачи Объекта долевого строительства (если применимо). Такое уведомление может быть направлено Застройщиком любым способом, в том числе в форме электронного документа посредством электронной почты либо путем отправки </w:t>
      </w:r>
      <w:proofErr w:type="spellStart"/>
      <w:r w:rsidR="003507BB" w:rsidRPr="003507BB">
        <w:rPr>
          <w:color w:val="000000" w:themeColor="text1"/>
          <w:sz w:val="19"/>
          <w:szCs w:val="19"/>
          <w:lang w:val="en-US"/>
        </w:rPr>
        <w:t>sms</w:t>
      </w:r>
      <w:proofErr w:type="spellEnd"/>
      <w:r w:rsidR="003507BB" w:rsidRPr="003507BB">
        <w:rPr>
          <w:color w:val="000000" w:themeColor="text1"/>
          <w:sz w:val="19"/>
          <w:szCs w:val="19"/>
        </w:rPr>
        <w:t>-уведомления.</w:t>
      </w:r>
    </w:p>
    <w:p w14:paraId="18FEB22B" w14:textId="2D783990" w:rsidR="003507BB" w:rsidRPr="003507BB" w:rsidRDefault="0046319F" w:rsidP="000E385F">
      <w:pPr>
        <w:ind w:firstLine="284"/>
        <w:jc w:val="both"/>
        <w:rPr>
          <w:color w:val="000000" w:themeColor="text1"/>
          <w:sz w:val="19"/>
          <w:szCs w:val="19"/>
        </w:rPr>
      </w:pPr>
      <w:r w:rsidRPr="00F66521">
        <w:rPr>
          <w:color w:val="000000" w:themeColor="text1"/>
          <w:sz w:val="19"/>
          <w:szCs w:val="19"/>
        </w:rPr>
        <w:t>9</w:t>
      </w:r>
      <w:r w:rsidR="003507BB" w:rsidRPr="003507BB">
        <w:rPr>
          <w:color w:val="000000" w:themeColor="text1"/>
          <w:sz w:val="19"/>
          <w:szCs w:val="19"/>
        </w:rPr>
        <w:t>.</w:t>
      </w:r>
      <w:r w:rsidRPr="00F66521">
        <w:rPr>
          <w:color w:val="000000" w:themeColor="text1"/>
          <w:sz w:val="19"/>
          <w:szCs w:val="19"/>
        </w:rPr>
        <w:t>9</w:t>
      </w:r>
      <w:r w:rsidR="003507BB" w:rsidRPr="003507BB">
        <w:rPr>
          <w:color w:val="000000" w:themeColor="text1"/>
          <w:sz w:val="19"/>
          <w:szCs w:val="19"/>
        </w:rPr>
        <w:t>. Застройщик не несёт ответственности за недостатки (дефекты) в Объекте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проведённого самим Участником долевого строительства и/или привлечёнными им третьими лицами.</w:t>
      </w:r>
    </w:p>
    <w:p w14:paraId="548F534E" w14:textId="779E3B10" w:rsidR="00461344" w:rsidRPr="00F66521" w:rsidRDefault="0046319F" w:rsidP="000E385F">
      <w:pPr>
        <w:pStyle w:val="ConsPlusNormal"/>
        <w:widowControl/>
        <w:tabs>
          <w:tab w:val="left" w:pos="993"/>
        </w:tabs>
        <w:ind w:firstLine="284"/>
        <w:jc w:val="both"/>
        <w:rPr>
          <w:rFonts w:ascii="Times New Roman" w:hAnsi="Times New Roman" w:cs="Times New Roman"/>
          <w:sz w:val="19"/>
          <w:szCs w:val="19"/>
          <w:shd w:val="clear" w:color="auto" w:fill="FFFFFF"/>
        </w:rPr>
      </w:pPr>
      <w:r w:rsidRPr="00F66521">
        <w:rPr>
          <w:rFonts w:ascii="Times New Roman" w:hAnsi="Times New Roman" w:cs="Times New Roman"/>
          <w:color w:val="000000" w:themeColor="text1"/>
          <w:sz w:val="19"/>
          <w:szCs w:val="19"/>
        </w:rPr>
        <w:t>9</w:t>
      </w:r>
      <w:r w:rsidR="003507BB" w:rsidRPr="00F66521">
        <w:rPr>
          <w:rFonts w:ascii="Times New Roman" w:hAnsi="Times New Roman" w:cs="Times New Roman"/>
          <w:color w:val="000000" w:themeColor="text1"/>
          <w:sz w:val="19"/>
          <w:szCs w:val="19"/>
        </w:rPr>
        <w:t>.</w:t>
      </w:r>
      <w:r w:rsidRPr="00F66521">
        <w:rPr>
          <w:rFonts w:ascii="Times New Roman" w:hAnsi="Times New Roman" w:cs="Times New Roman"/>
          <w:color w:val="000000" w:themeColor="text1"/>
          <w:sz w:val="19"/>
          <w:szCs w:val="19"/>
        </w:rPr>
        <w:t>10</w:t>
      </w:r>
      <w:r w:rsidR="003507BB" w:rsidRPr="00F66521">
        <w:rPr>
          <w:rFonts w:ascii="Times New Roman" w:hAnsi="Times New Roman" w:cs="Times New Roman"/>
          <w:color w:val="000000" w:themeColor="text1"/>
          <w:sz w:val="19"/>
          <w:szCs w:val="19"/>
        </w:rPr>
        <w:t>. Гарантия Застройщика не распространяется на обычный износ и/или естественное ухудшение качества Объекта долевого строительства.</w:t>
      </w:r>
    </w:p>
    <w:p w14:paraId="0EE058CB" w14:textId="62D7F117" w:rsidR="004414A3" w:rsidRPr="00F66521" w:rsidRDefault="00461344"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shd w:val="clear" w:color="auto" w:fill="FFFFFF"/>
        </w:rPr>
        <w:lastRenderedPageBreak/>
        <w:t>9.</w:t>
      </w:r>
      <w:r w:rsidR="0046319F" w:rsidRPr="00F66521">
        <w:rPr>
          <w:rFonts w:ascii="Times New Roman" w:hAnsi="Times New Roman" w:cs="Times New Roman"/>
          <w:sz w:val="19"/>
          <w:szCs w:val="19"/>
          <w:shd w:val="clear" w:color="auto" w:fill="FFFFFF"/>
        </w:rPr>
        <w:t>11</w:t>
      </w:r>
      <w:r w:rsidRPr="00F66521">
        <w:rPr>
          <w:rFonts w:ascii="Times New Roman" w:hAnsi="Times New Roman" w:cs="Times New Roman"/>
          <w:sz w:val="19"/>
          <w:szCs w:val="19"/>
          <w:shd w:val="clear" w:color="auto" w:fill="FFFFFF"/>
        </w:rPr>
        <w:t>.</w:t>
      </w:r>
      <w:r w:rsidRPr="00F66521">
        <w:rPr>
          <w:rFonts w:ascii="Times New Roman" w:hAnsi="Times New Roman" w:cs="Times New Roman"/>
          <w:sz w:val="19"/>
          <w:szCs w:val="19"/>
          <w:shd w:val="clear" w:color="auto" w:fill="FFFFFF"/>
        </w:rPr>
        <w:tab/>
        <w:t xml:space="preserve">Указанные в настоящей статье Договора гарантии не распространяются на случаи несанкционированного Застройщиком и </w:t>
      </w:r>
      <w:proofErr w:type="gramStart"/>
      <w:r w:rsidRPr="00F66521">
        <w:rPr>
          <w:rFonts w:ascii="Times New Roman" w:hAnsi="Times New Roman" w:cs="Times New Roman"/>
          <w:sz w:val="19"/>
          <w:szCs w:val="19"/>
          <w:shd w:val="clear" w:color="auto" w:fill="FFFFFF"/>
        </w:rPr>
        <w:t>иными уполномоченными службами</w:t>
      </w:r>
      <w:proofErr w:type="gramEnd"/>
      <w:r w:rsidRPr="00F66521">
        <w:rPr>
          <w:rFonts w:ascii="Times New Roman" w:hAnsi="Times New Roman" w:cs="Times New Roman"/>
          <w:sz w:val="19"/>
          <w:szCs w:val="19"/>
          <w:shd w:val="clear" w:color="auto" w:fill="FFFFFF"/>
        </w:rPr>
        <w:t xml:space="preserve"> и организациями вмешательства Участника в монтажные схемы инженерного оборудования и систем, конструктивные элементы Объекта долевого строительства, случаи преднамеренного или непреднамеренного повреждения Квартиры и его составных частей со стороны Участника долевого строительства, третьих лиц, а также на случаи действия непреодолимой силы.</w:t>
      </w:r>
    </w:p>
    <w:p w14:paraId="409ED8B1" w14:textId="26770980" w:rsidR="004414A3" w:rsidRPr="00F66521" w:rsidRDefault="00F45C9D"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6319F" w:rsidRPr="00F66521">
        <w:rPr>
          <w:rFonts w:ascii="Times New Roman" w:hAnsi="Times New Roman" w:cs="Times New Roman"/>
          <w:b/>
          <w:sz w:val="19"/>
          <w:szCs w:val="19"/>
        </w:rPr>
        <w:t>0</w:t>
      </w:r>
      <w:r w:rsidRPr="00F66521">
        <w:rPr>
          <w:rFonts w:ascii="Times New Roman" w:hAnsi="Times New Roman" w:cs="Times New Roman"/>
          <w:b/>
          <w:sz w:val="19"/>
          <w:szCs w:val="19"/>
        </w:rPr>
        <w:t>.</w:t>
      </w:r>
      <w:r w:rsidR="004414A3" w:rsidRPr="00F66521">
        <w:rPr>
          <w:rFonts w:ascii="Times New Roman" w:hAnsi="Times New Roman" w:cs="Times New Roman"/>
          <w:b/>
          <w:sz w:val="19"/>
          <w:szCs w:val="19"/>
        </w:rPr>
        <w:t>ОДНОСТОРОННИЙ ОТКАЗ ОТ ИСПОЛНЕНИЯ ДОГОВОРА</w:t>
      </w:r>
    </w:p>
    <w:p w14:paraId="0AF5B356" w14:textId="366F343E" w:rsidR="00B66A29" w:rsidRPr="00F66521" w:rsidRDefault="00B66A29"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0</w:t>
      </w:r>
      <w:r w:rsidRPr="00F66521">
        <w:rPr>
          <w:rFonts w:ascii="Times New Roman" w:hAnsi="Times New Roman" w:cs="Times New Roman"/>
          <w:sz w:val="19"/>
          <w:szCs w:val="19"/>
        </w:rPr>
        <w:t>.1.</w:t>
      </w:r>
      <w:r w:rsidRPr="00F66521">
        <w:rPr>
          <w:rFonts w:ascii="Times New Roman" w:hAnsi="Times New Roman" w:cs="Times New Roman"/>
          <w:sz w:val="19"/>
          <w:szCs w:val="19"/>
        </w:rPr>
        <w:tab/>
        <w:t>Участник долевого строительства вправе в одностороннем порядке отказаться от исполнения Договора в случаях, предусмотренных Федеральным законом.</w:t>
      </w:r>
    </w:p>
    <w:p w14:paraId="0EED93AE" w14:textId="5FB21715" w:rsidR="00B66A29" w:rsidRPr="00F66521" w:rsidRDefault="0046319F"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10</w:t>
      </w:r>
      <w:r w:rsidR="00B66A29" w:rsidRPr="00F66521">
        <w:rPr>
          <w:rFonts w:ascii="Times New Roman" w:hAnsi="Times New Roman" w:cs="Times New Roman"/>
          <w:sz w:val="19"/>
          <w:szCs w:val="19"/>
        </w:rPr>
        <w:t>.2.</w:t>
      </w:r>
      <w:r w:rsidR="00B66A29" w:rsidRPr="00F66521">
        <w:rPr>
          <w:rFonts w:ascii="Times New Roman" w:hAnsi="Times New Roman" w:cs="Times New Roman"/>
          <w:sz w:val="19"/>
          <w:szCs w:val="19"/>
        </w:rPr>
        <w:tab/>
        <w:t xml:space="preserve">В случае одностороннего отказа Участника долевого строительства от исполнения Договора Застройщик уведомляет </w:t>
      </w:r>
      <w:proofErr w:type="spellStart"/>
      <w:r w:rsidR="00B66A29" w:rsidRPr="00F66521">
        <w:rPr>
          <w:rFonts w:ascii="Times New Roman" w:hAnsi="Times New Roman" w:cs="Times New Roman"/>
          <w:sz w:val="19"/>
          <w:szCs w:val="19"/>
        </w:rPr>
        <w:t>Эскроу</w:t>
      </w:r>
      <w:proofErr w:type="spellEnd"/>
      <w:r w:rsidR="00B66A29" w:rsidRPr="00F66521">
        <w:rPr>
          <w:rFonts w:ascii="Times New Roman" w:hAnsi="Times New Roman" w:cs="Times New Roman"/>
          <w:sz w:val="19"/>
          <w:szCs w:val="19"/>
        </w:rPr>
        <w:t>-агента о необходимости возврата денежных средств, уплаченных Депонентом в счет цены Договора, в течение 10 (десяти) рабочих дней со дня государственной регистрации соглашения о расторжения настоящего Договора.</w:t>
      </w:r>
    </w:p>
    <w:p w14:paraId="4BC6F76A" w14:textId="0ED878AB" w:rsidR="004414A3" w:rsidRPr="00F66521" w:rsidRDefault="0046319F"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10</w:t>
      </w:r>
      <w:r w:rsidR="00B66A29" w:rsidRPr="00F66521">
        <w:rPr>
          <w:rFonts w:ascii="Times New Roman" w:hAnsi="Times New Roman" w:cs="Times New Roman"/>
          <w:sz w:val="19"/>
          <w:szCs w:val="19"/>
        </w:rPr>
        <w:t>.3.</w:t>
      </w:r>
      <w:r w:rsidR="00B66A29" w:rsidRPr="00F66521">
        <w:rPr>
          <w:rFonts w:ascii="Times New Roman" w:hAnsi="Times New Roman" w:cs="Times New Roman"/>
          <w:sz w:val="19"/>
          <w:szCs w:val="19"/>
        </w:rPr>
        <w:tab/>
        <w:t>Застройщик вправе в одностороннем порядке отказаться от исполнения настоящего Договора в случаях, предусмотренных Федеральным законом.</w:t>
      </w:r>
    </w:p>
    <w:p w14:paraId="6669D2F7" w14:textId="4CCECF23" w:rsidR="004414A3" w:rsidRPr="00F66521" w:rsidRDefault="0046319F"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11</w:t>
      </w:r>
      <w:r w:rsidR="00F45C9D" w:rsidRPr="00F66521">
        <w:rPr>
          <w:rFonts w:ascii="Times New Roman" w:hAnsi="Times New Roman" w:cs="Times New Roman"/>
          <w:b/>
          <w:sz w:val="19"/>
          <w:szCs w:val="19"/>
        </w:rPr>
        <w:t>.</w:t>
      </w:r>
      <w:r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УСТУПКА ПРАВ ТРЕБОВАНИЙ ПО ДОГОВОРУ</w:t>
      </w:r>
    </w:p>
    <w:p w14:paraId="08E2AE78" w14:textId="57B1D5C5" w:rsidR="00946446" w:rsidRPr="00F66521" w:rsidRDefault="006442D9"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1</w:t>
      </w:r>
      <w:r w:rsidRPr="00F66521">
        <w:rPr>
          <w:rFonts w:ascii="Times New Roman" w:hAnsi="Times New Roman" w:cs="Times New Roman"/>
          <w:sz w:val="19"/>
          <w:szCs w:val="19"/>
        </w:rPr>
        <w:t>.1.</w:t>
      </w:r>
      <w:r w:rsidR="00946446" w:rsidRPr="00F66521">
        <w:rPr>
          <w:rFonts w:ascii="Times New Roman" w:hAnsi="Times New Roman" w:cs="Times New Roman"/>
          <w:sz w:val="19"/>
          <w:szCs w:val="19"/>
        </w:rPr>
        <w:t xml:space="preserve"> Уступка Участником долевого строительства прав требования по Договору иному лицу допускается только после уплаты цены договора или с одновременным переводом долга на нового участника долевого строительства.</w:t>
      </w:r>
    </w:p>
    <w:p w14:paraId="2804A7B5" w14:textId="59D0C28C" w:rsidR="00946446" w:rsidRPr="00F66521" w:rsidRDefault="00946446"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После государственной регистрации договора уступки Участник долевого строительства обязан надлежащим образом уведомить Застройщика о заключении договора уступки прав требований и предоставить копию зарегистрированного договора.</w:t>
      </w:r>
      <w:r w:rsidR="00F365DA" w:rsidRPr="00F66521">
        <w:rPr>
          <w:rFonts w:ascii="Times New Roman" w:hAnsi="Times New Roman" w:cs="Times New Roman"/>
          <w:sz w:val="19"/>
          <w:szCs w:val="19"/>
        </w:rPr>
        <w:t xml:space="preserve"> </w:t>
      </w:r>
      <w:r w:rsidRPr="00F66521">
        <w:rPr>
          <w:rFonts w:ascii="Times New Roman" w:hAnsi="Times New Roman" w:cs="Times New Roman"/>
          <w:sz w:val="19"/>
          <w:szCs w:val="19"/>
        </w:rPr>
        <w:t>Одновременно с уступкой прав требований к новому участнику долевого строительства переходят все права и обязанности, предусмотренные настоящим Договором.</w:t>
      </w:r>
    </w:p>
    <w:p w14:paraId="3992D61A" w14:textId="546199CC" w:rsidR="004414A3" w:rsidRPr="00F66521" w:rsidRDefault="00946446" w:rsidP="000E385F">
      <w:pPr>
        <w:pStyle w:val="ConsPlusNormal"/>
        <w:widowControl/>
        <w:tabs>
          <w:tab w:val="left" w:pos="709"/>
        </w:tabs>
        <w:ind w:firstLine="284"/>
        <w:jc w:val="both"/>
        <w:rPr>
          <w:rFonts w:ascii="Times New Roman" w:hAnsi="Times New Roman" w:cs="Times New Roman"/>
          <w:b/>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1</w:t>
      </w:r>
      <w:r w:rsidRPr="00F66521">
        <w:rPr>
          <w:rFonts w:ascii="Times New Roman" w:hAnsi="Times New Roman" w:cs="Times New Roman"/>
          <w:sz w:val="19"/>
          <w:szCs w:val="19"/>
        </w:rPr>
        <w:t>.2.</w:t>
      </w:r>
      <w:r w:rsidR="000652A4" w:rsidRPr="00F66521">
        <w:rPr>
          <w:rFonts w:ascii="Times New Roman" w:hAnsi="Times New Roman" w:cs="Times New Roman"/>
          <w:sz w:val="19"/>
          <w:szCs w:val="19"/>
        </w:rPr>
        <w:t xml:space="preserve"> </w:t>
      </w:r>
      <w:r w:rsidRPr="00F66521">
        <w:rPr>
          <w:rFonts w:ascii="Times New Roman" w:hAnsi="Times New Roman" w:cs="Times New Roman"/>
          <w:sz w:val="19"/>
          <w:szCs w:val="19"/>
        </w:rPr>
        <w:t xml:space="preserve">Уступка Участником долевого строительства прав требований по Договору иному лицу допускается с момента государственной </w:t>
      </w:r>
      <w:r w:rsidR="00F365DA" w:rsidRPr="00F66521">
        <w:rPr>
          <w:rFonts w:ascii="Times New Roman" w:hAnsi="Times New Roman" w:cs="Times New Roman"/>
          <w:sz w:val="19"/>
          <w:szCs w:val="19"/>
        </w:rPr>
        <w:t xml:space="preserve">регистрации Договора до </w:t>
      </w:r>
      <w:r w:rsidRPr="00F66521">
        <w:rPr>
          <w:rFonts w:ascii="Times New Roman" w:hAnsi="Times New Roman" w:cs="Times New Roman"/>
          <w:sz w:val="19"/>
          <w:szCs w:val="19"/>
        </w:rPr>
        <w:t xml:space="preserve">подписания Сторонами Акта приема-передачи </w:t>
      </w:r>
      <w:r w:rsidR="00F365DA" w:rsidRPr="00F66521">
        <w:rPr>
          <w:rFonts w:ascii="Times New Roman" w:hAnsi="Times New Roman" w:cs="Times New Roman"/>
          <w:noProof/>
          <w:color w:val="000000" w:themeColor="text1"/>
          <w:sz w:val="19"/>
          <w:szCs w:val="19"/>
        </w:rPr>
        <w:t>или иного документа о передаче Объекта долевого строительства</w:t>
      </w:r>
      <w:r w:rsidRPr="00F66521">
        <w:rPr>
          <w:rFonts w:ascii="Times New Roman" w:hAnsi="Times New Roman" w:cs="Times New Roman"/>
          <w:sz w:val="19"/>
          <w:szCs w:val="19"/>
        </w:rPr>
        <w:t>.</w:t>
      </w:r>
      <w:r w:rsidR="004414A3" w:rsidRPr="00F66521">
        <w:rPr>
          <w:rFonts w:ascii="Times New Roman" w:hAnsi="Times New Roman" w:cs="Times New Roman"/>
          <w:sz w:val="19"/>
          <w:szCs w:val="19"/>
        </w:rPr>
        <w:t xml:space="preserve"> </w:t>
      </w:r>
    </w:p>
    <w:p w14:paraId="512C818E" w14:textId="4FD60F4F" w:rsidR="004414A3" w:rsidRPr="00F66521" w:rsidRDefault="00F45C9D"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6319F" w:rsidRPr="00F66521">
        <w:rPr>
          <w:rFonts w:ascii="Times New Roman" w:hAnsi="Times New Roman" w:cs="Times New Roman"/>
          <w:b/>
          <w:sz w:val="19"/>
          <w:szCs w:val="19"/>
        </w:rPr>
        <w:t>2</w:t>
      </w:r>
      <w:r w:rsidRPr="00F66521">
        <w:rPr>
          <w:rFonts w:ascii="Times New Roman" w:hAnsi="Times New Roman" w:cs="Times New Roman"/>
          <w:b/>
          <w:sz w:val="19"/>
          <w:szCs w:val="19"/>
        </w:rPr>
        <w:t>.</w:t>
      </w:r>
      <w:r w:rsidR="0046319F"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ОБЕСПЕЧЕНИЕ ИСПОЛНЕНИЯ ОБЯЗАТЕЛЬСТВ ПО ДОГОВОРУ</w:t>
      </w:r>
    </w:p>
    <w:p w14:paraId="7B409925" w14:textId="6A6CBCD5" w:rsidR="006442D9" w:rsidRPr="00F66521" w:rsidRDefault="00F45C9D"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2</w:t>
      </w:r>
      <w:r w:rsidRPr="00F66521">
        <w:rPr>
          <w:rFonts w:ascii="Times New Roman" w:hAnsi="Times New Roman" w:cs="Times New Roman"/>
          <w:sz w:val="19"/>
          <w:szCs w:val="19"/>
        </w:rPr>
        <w:t>.1.</w:t>
      </w:r>
      <w:r w:rsidR="00AF0D0E" w:rsidRPr="00F66521">
        <w:rPr>
          <w:rFonts w:ascii="Times New Roman" w:hAnsi="Times New Roman" w:cs="Times New Roman"/>
          <w:sz w:val="19"/>
          <w:szCs w:val="19"/>
        </w:rPr>
        <w:t xml:space="preserve"> Исполнения обязательств Застройщиком по Договору обеспечивается использованием счетов </w:t>
      </w:r>
      <w:proofErr w:type="spellStart"/>
      <w:r w:rsidR="00AF0D0E" w:rsidRPr="00F66521">
        <w:rPr>
          <w:rFonts w:ascii="Times New Roman" w:hAnsi="Times New Roman" w:cs="Times New Roman"/>
          <w:sz w:val="19"/>
          <w:szCs w:val="19"/>
        </w:rPr>
        <w:t>эскроу</w:t>
      </w:r>
      <w:proofErr w:type="spellEnd"/>
      <w:r w:rsidR="00AF0D0E" w:rsidRPr="00F66521">
        <w:rPr>
          <w:rFonts w:ascii="Times New Roman" w:hAnsi="Times New Roman" w:cs="Times New Roman"/>
          <w:sz w:val="19"/>
          <w:szCs w:val="19"/>
        </w:rPr>
        <w:t xml:space="preserve"> при расчетах.</w:t>
      </w:r>
    </w:p>
    <w:p w14:paraId="49405BF5" w14:textId="4C0C3A6B" w:rsidR="004414A3" w:rsidRPr="00F66521" w:rsidRDefault="00F45C9D" w:rsidP="000E385F">
      <w:pPr>
        <w:pStyle w:val="ConsPlusNormal"/>
        <w:widowControl/>
        <w:tabs>
          <w:tab w:val="left" w:pos="709"/>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6319F" w:rsidRPr="00F66521">
        <w:rPr>
          <w:rFonts w:ascii="Times New Roman" w:hAnsi="Times New Roman" w:cs="Times New Roman"/>
          <w:b/>
          <w:sz w:val="19"/>
          <w:szCs w:val="19"/>
        </w:rPr>
        <w:t>3</w:t>
      </w:r>
      <w:r w:rsidRPr="00F66521">
        <w:rPr>
          <w:rFonts w:ascii="Times New Roman" w:hAnsi="Times New Roman" w:cs="Times New Roman"/>
          <w:b/>
          <w:sz w:val="19"/>
          <w:szCs w:val="19"/>
        </w:rPr>
        <w:t>.</w:t>
      </w:r>
      <w:r w:rsidR="0046319F" w:rsidRPr="00F66521">
        <w:rPr>
          <w:rFonts w:ascii="Times New Roman" w:hAnsi="Times New Roman" w:cs="Times New Roman"/>
          <w:b/>
          <w:sz w:val="19"/>
          <w:szCs w:val="19"/>
        </w:rPr>
        <w:t xml:space="preserve"> </w:t>
      </w:r>
      <w:r w:rsidR="004414A3" w:rsidRPr="00F66521">
        <w:rPr>
          <w:rFonts w:ascii="Times New Roman" w:hAnsi="Times New Roman" w:cs="Times New Roman"/>
          <w:b/>
          <w:sz w:val="19"/>
          <w:szCs w:val="19"/>
        </w:rPr>
        <w:t>ОСВОБОЖДЕНИЕ ОТ ОТВЕТСТВЕННОСТИ (ФОРС-МАЖОР)</w:t>
      </w:r>
    </w:p>
    <w:p w14:paraId="45149B92" w14:textId="058941C0" w:rsidR="004414A3" w:rsidRPr="00F66521" w:rsidRDefault="0046319F" w:rsidP="000E385F">
      <w:pPr>
        <w:pStyle w:val="ConsPlusNormal"/>
        <w:widowControl/>
        <w:tabs>
          <w:tab w:val="left" w:pos="709"/>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00F45C9D" w:rsidRPr="00F66521">
        <w:rPr>
          <w:rFonts w:ascii="Times New Roman" w:hAnsi="Times New Roman" w:cs="Times New Roman"/>
          <w:sz w:val="19"/>
          <w:szCs w:val="19"/>
        </w:rPr>
        <w:t>.1.</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42A11A83" w14:textId="614630C7" w:rsidR="004414A3" w:rsidRPr="00F66521" w:rsidRDefault="0046319F"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00F45C9D" w:rsidRPr="00F66521">
        <w:rPr>
          <w:rFonts w:ascii="Times New Roman" w:hAnsi="Times New Roman" w:cs="Times New Roman"/>
          <w:sz w:val="19"/>
          <w:szCs w:val="19"/>
        </w:rPr>
        <w:t>.2.</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К обстоятельствам непреодолимой силы</w:t>
      </w:r>
      <w:r w:rsidR="00596F6A" w:rsidRPr="00F66521">
        <w:rPr>
          <w:rFonts w:ascii="Times New Roman" w:hAnsi="Times New Roman" w:cs="Times New Roman"/>
          <w:sz w:val="19"/>
          <w:szCs w:val="19"/>
        </w:rPr>
        <w:t xml:space="preserve">, которые </w:t>
      </w:r>
      <w:r w:rsidR="00596F6A" w:rsidRPr="00F66521">
        <w:rPr>
          <w:rFonts w:ascii="Times New Roman" w:hAnsi="Times New Roman" w:cs="Times New Roman"/>
          <w:color w:val="000000"/>
          <w:sz w:val="19"/>
          <w:szCs w:val="19"/>
        </w:rPr>
        <w:t xml:space="preserve">возникли </w:t>
      </w:r>
      <w:r w:rsidR="002B2B2D" w:rsidRPr="00F66521">
        <w:rPr>
          <w:rFonts w:ascii="Times New Roman" w:hAnsi="Times New Roman" w:cs="Times New Roman"/>
          <w:color w:val="000000"/>
          <w:sz w:val="19"/>
          <w:szCs w:val="19"/>
        </w:rPr>
        <w:t>после заключения настоящего договора</w:t>
      </w:r>
      <w:r w:rsidR="00596F6A" w:rsidRPr="00F66521">
        <w:rPr>
          <w:rFonts w:ascii="Times New Roman" w:hAnsi="Times New Roman" w:cs="Times New Roman"/>
          <w:color w:val="000000"/>
          <w:sz w:val="19"/>
          <w:szCs w:val="19"/>
        </w:rPr>
        <w:t>,</w:t>
      </w:r>
      <w:r w:rsidR="002B2B2D" w:rsidRPr="00F66521">
        <w:rPr>
          <w:rFonts w:ascii="Times New Roman" w:hAnsi="Times New Roman" w:cs="Times New Roman"/>
          <w:color w:val="000000"/>
          <w:sz w:val="19"/>
          <w:szCs w:val="19"/>
        </w:rPr>
        <w:t xml:space="preserve"> </w:t>
      </w:r>
      <w:r w:rsidR="004414A3" w:rsidRPr="00F66521">
        <w:rPr>
          <w:rFonts w:ascii="Times New Roman" w:hAnsi="Times New Roman" w:cs="Times New Roman"/>
          <w:color w:val="000000"/>
          <w:sz w:val="19"/>
          <w:szCs w:val="19"/>
        </w:rPr>
        <w:t>Стороны настоящего Договора отнесли такие: явления стихийного характера (землетрясение, наводнение</w:t>
      </w:r>
      <w:r w:rsidR="004414A3" w:rsidRPr="00F66521">
        <w:rPr>
          <w:rFonts w:ascii="Times New Roman" w:hAnsi="Times New Roman" w:cs="Times New Roman"/>
          <w:sz w:val="19"/>
          <w:szCs w:val="19"/>
        </w:rPr>
        <w:t>, удар молнии, оползень и т.п.), температуру,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14:paraId="3982F1B3" w14:textId="7B33D18F" w:rsidR="004414A3" w:rsidRPr="00F66521" w:rsidRDefault="00F45C9D"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3</w:t>
      </w:r>
      <w:r w:rsidRPr="00F66521">
        <w:rPr>
          <w:rFonts w:ascii="Times New Roman" w:hAnsi="Times New Roman" w:cs="Times New Roman"/>
          <w:sz w:val="19"/>
          <w:szCs w:val="19"/>
        </w:rPr>
        <w:t>.3.</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6F7F3F42" w14:textId="13460F68" w:rsidR="004414A3" w:rsidRPr="00F66521" w:rsidRDefault="00F45C9D" w:rsidP="000E385F">
      <w:pPr>
        <w:pStyle w:val="ConsPlusNorma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1</w:t>
      </w:r>
      <w:r w:rsidR="0046319F" w:rsidRPr="00F66521">
        <w:rPr>
          <w:rFonts w:ascii="Times New Roman" w:hAnsi="Times New Roman" w:cs="Times New Roman"/>
          <w:sz w:val="19"/>
          <w:szCs w:val="19"/>
        </w:rPr>
        <w:t>3</w:t>
      </w:r>
      <w:r w:rsidRPr="00F66521">
        <w:rPr>
          <w:rFonts w:ascii="Times New Roman" w:hAnsi="Times New Roman" w:cs="Times New Roman"/>
          <w:sz w:val="19"/>
          <w:szCs w:val="19"/>
        </w:rPr>
        <w:t>.4.</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Если форс-мажорные обстоятельства длятся </w:t>
      </w:r>
      <w:r w:rsidR="004414A3" w:rsidRPr="00F66521">
        <w:rPr>
          <w:rFonts w:ascii="Times New Roman" w:hAnsi="Times New Roman" w:cs="Times New Roman"/>
          <w:color w:val="000000"/>
          <w:sz w:val="19"/>
          <w:szCs w:val="19"/>
        </w:rPr>
        <w:t xml:space="preserve">более </w:t>
      </w:r>
      <w:r w:rsidR="00596F6A" w:rsidRPr="00F66521">
        <w:rPr>
          <w:rFonts w:ascii="Times New Roman" w:hAnsi="Times New Roman" w:cs="Times New Roman"/>
          <w:color w:val="000000"/>
          <w:sz w:val="19"/>
          <w:szCs w:val="19"/>
        </w:rPr>
        <w:t>3</w:t>
      </w:r>
      <w:r w:rsidR="004414A3" w:rsidRPr="00F66521">
        <w:rPr>
          <w:rFonts w:ascii="Times New Roman" w:hAnsi="Times New Roman" w:cs="Times New Roman"/>
          <w:color w:val="000000"/>
          <w:sz w:val="19"/>
          <w:szCs w:val="19"/>
        </w:rPr>
        <w:t xml:space="preserve"> (</w:t>
      </w:r>
      <w:r w:rsidR="00596F6A" w:rsidRPr="00F66521">
        <w:rPr>
          <w:rFonts w:ascii="Times New Roman" w:hAnsi="Times New Roman" w:cs="Times New Roman"/>
          <w:color w:val="000000"/>
          <w:sz w:val="19"/>
          <w:szCs w:val="19"/>
        </w:rPr>
        <w:t>трёх</w:t>
      </w:r>
      <w:r w:rsidR="004414A3" w:rsidRPr="00F66521">
        <w:rPr>
          <w:rFonts w:ascii="Times New Roman" w:hAnsi="Times New Roman" w:cs="Times New Roman"/>
          <w:color w:val="000000"/>
          <w:sz w:val="19"/>
          <w:szCs w:val="19"/>
        </w:rPr>
        <w:t>) месяцев, Стороны имеют право расторгнуть Договор до истечения срока его действия.</w:t>
      </w:r>
      <w:r w:rsidR="00462FD3" w:rsidRPr="00F66521">
        <w:rPr>
          <w:rFonts w:ascii="Times New Roman" w:hAnsi="Times New Roman" w:cs="Times New Roman"/>
          <w:color w:val="000000"/>
          <w:sz w:val="19"/>
          <w:szCs w:val="19"/>
        </w:rPr>
        <w:t xml:space="preserve">  </w:t>
      </w:r>
    </w:p>
    <w:p w14:paraId="7FAAC201" w14:textId="72B8D822" w:rsidR="004414A3"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00F45C9D" w:rsidRPr="00F66521">
        <w:rPr>
          <w:rFonts w:ascii="Times New Roman" w:hAnsi="Times New Roman" w:cs="Times New Roman"/>
          <w:sz w:val="19"/>
          <w:szCs w:val="19"/>
        </w:rPr>
        <w:t>.5.</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Сторона, на территории которой случились обстоятельства непреодолимой силы, обязана в течение 10 дней со дня прекращения обстоятельств бедствий известить другую Сторону о характере непреодолимой силы, степени разрушения и их влиянии на исполнение Договора в письменной форме.</w:t>
      </w:r>
    </w:p>
    <w:p w14:paraId="54E1AA75" w14:textId="07C202CF" w:rsidR="004414A3" w:rsidRPr="00F66521" w:rsidRDefault="0046319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13</w:t>
      </w:r>
      <w:r w:rsidR="00F45C9D" w:rsidRPr="00F66521">
        <w:rPr>
          <w:rFonts w:ascii="Times New Roman" w:hAnsi="Times New Roman" w:cs="Times New Roman"/>
          <w:sz w:val="19"/>
          <w:szCs w:val="19"/>
        </w:rPr>
        <w:t>.6.</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торговой палатой своей страны.</w:t>
      </w:r>
    </w:p>
    <w:p w14:paraId="0C07252A" w14:textId="6FDA7C48" w:rsidR="004414A3"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46319F" w:rsidRPr="00F66521">
        <w:rPr>
          <w:rFonts w:ascii="Times New Roman" w:hAnsi="Times New Roman" w:cs="Times New Roman"/>
          <w:b/>
          <w:sz w:val="19"/>
          <w:szCs w:val="19"/>
        </w:rPr>
        <w:t>4</w:t>
      </w:r>
      <w:r w:rsidRPr="00F66521">
        <w:rPr>
          <w:rFonts w:ascii="Times New Roman" w:hAnsi="Times New Roman" w:cs="Times New Roman"/>
          <w:b/>
          <w:sz w:val="19"/>
          <w:szCs w:val="19"/>
        </w:rPr>
        <w:t>.</w:t>
      </w:r>
      <w:r w:rsidR="004414A3" w:rsidRPr="00F66521">
        <w:rPr>
          <w:rFonts w:ascii="Times New Roman" w:hAnsi="Times New Roman" w:cs="Times New Roman"/>
          <w:b/>
          <w:sz w:val="19"/>
          <w:szCs w:val="19"/>
        </w:rPr>
        <w:t>ВЗАИМНЫЕ ГАРАНТИИ СТОРОН</w:t>
      </w:r>
    </w:p>
    <w:p w14:paraId="09296B3E" w14:textId="20463321" w:rsidR="004414A3" w:rsidRPr="00F66521" w:rsidRDefault="00F45C9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F365DA" w:rsidRPr="00F66521">
        <w:rPr>
          <w:rFonts w:ascii="Times New Roman" w:hAnsi="Times New Roman" w:cs="Times New Roman"/>
          <w:sz w:val="19"/>
          <w:szCs w:val="19"/>
        </w:rPr>
        <w:t>4</w:t>
      </w:r>
      <w:r w:rsidRPr="00F66521">
        <w:rPr>
          <w:rFonts w:ascii="Times New Roman" w:hAnsi="Times New Roman" w:cs="Times New Roman"/>
          <w:sz w:val="19"/>
          <w:szCs w:val="19"/>
        </w:rPr>
        <w:t>.1.</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Застройщик обязуется передать </w:t>
      </w:r>
      <w:r w:rsidR="005D0F7C" w:rsidRPr="00F66521">
        <w:rPr>
          <w:rFonts w:ascii="Times New Roman" w:hAnsi="Times New Roman" w:cs="Times New Roman"/>
          <w:sz w:val="19"/>
          <w:szCs w:val="19"/>
          <w:shd w:val="clear" w:color="auto" w:fill="FFFFFF"/>
        </w:rPr>
        <w:t>Квартиру</w:t>
      </w:r>
      <w:r w:rsidR="005D0F7C" w:rsidRPr="00F66521">
        <w:rPr>
          <w:rFonts w:ascii="Times New Roman" w:hAnsi="Times New Roman" w:cs="Times New Roman"/>
          <w:sz w:val="19"/>
          <w:szCs w:val="19"/>
        </w:rPr>
        <w:t xml:space="preserve"> свободной</w:t>
      </w:r>
      <w:r w:rsidR="004414A3" w:rsidRPr="00F66521">
        <w:rPr>
          <w:rFonts w:ascii="Times New Roman" w:hAnsi="Times New Roman" w:cs="Times New Roman"/>
          <w:sz w:val="19"/>
          <w:szCs w:val="19"/>
        </w:rPr>
        <w:t xml:space="preserve"> от каких-либо прав и притязаний третьих лиц, обременении (ограничений), в обеспечение чего обязуется на весь срок действия Договора не совершать действий, направленных на заключение сделок (в том числе и устных) в отношении </w:t>
      </w:r>
      <w:r w:rsidR="005D0F7C" w:rsidRPr="00F66521">
        <w:rPr>
          <w:rFonts w:ascii="Times New Roman" w:hAnsi="Times New Roman" w:cs="Times New Roman"/>
          <w:sz w:val="19"/>
          <w:szCs w:val="19"/>
          <w:shd w:val="clear" w:color="auto" w:fill="FFFFFF"/>
        </w:rPr>
        <w:t>Квартиры</w:t>
      </w:r>
      <w:r w:rsidR="005D0F7C"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с третьими лицами.</w:t>
      </w:r>
    </w:p>
    <w:p w14:paraId="4F9E420B" w14:textId="2D1EBA8F" w:rsidR="004414A3"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14</w:t>
      </w:r>
      <w:r w:rsidR="00F45C9D" w:rsidRPr="00F66521">
        <w:rPr>
          <w:rFonts w:ascii="Times New Roman" w:hAnsi="Times New Roman" w:cs="Times New Roman"/>
          <w:sz w:val="19"/>
          <w:szCs w:val="19"/>
        </w:rPr>
        <w:t>.2.</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Застройщик гарантирует, что в рамках настоящего Договора действует в соответствии со своими учредительными документами, Федеральным законом от 30.12.2004г. № 214-ФЗ и на основании надлежащим образом оформленных правоустанавливающих документов.</w:t>
      </w:r>
    </w:p>
    <w:p w14:paraId="7BB18DD5" w14:textId="2ED699E1" w:rsidR="00F130CD" w:rsidRPr="00F66521" w:rsidRDefault="00F365DA" w:rsidP="000E385F">
      <w:pPr>
        <w:pStyle w:val="ConsPlusNormal"/>
        <w:widowControl/>
        <w:tabs>
          <w:tab w:val="left" w:pos="993"/>
        </w:tabs>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14</w:t>
      </w:r>
      <w:r w:rsidR="00F45C9D" w:rsidRPr="00F66521">
        <w:rPr>
          <w:rFonts w:ascii="Times New Roman" w:hAnsi="Times New Roman" w:cs="Times New Roman"/>
          <w:sz w:val="19"/>
          <w:szCs w:val="19"/>
        </w:rPr>
        <w:t>.</w:t>
      </w:r>
      <w:r w:rsidRPr="00F66521">
        <w:rPr>
          <w:rFonts w:ascii="Times New Roman" w:hAnsi="Times New Roman" w:cs="Times New Roman"/>
          <w:sz w:val="19"/>
          <w:szCs w:val="19"/>
        </w:rPr>
        <w:t>3</w:t>
      </w:r>
      <w:r w:rsidR="00F45C9D" w:rsidRPr="00F66521">
        <w:rPr>
          <w:rFonts w:ascii="Times New Roman" w:hAnsi="Times New Roman" w:cs="Times New Roman"/>
          <w:sz w:val="19"/>
          <w:szCs w:val="19"/>
        </w:rPr>
        <w:t>.</w:t>
      </w:r>
      <w:r w:rsidR="000652A4" w:rsidRPr="00F66521">
        <w:rPr>
          <w:rFonts w:ascii="Times New Roman" w:hAnsi="Times New Roman" w:cs="Times New Roman"/>
          <w:sz w:val="19"/>
          <w:szCs w:val="19"/>
        </w:rPr>
        <w:t xml:space="preserve"> </w:t>
      </w:r>
      <w:r w:rsidR="00F130CD" w:rsidRPr="00F66521">
        <w:rPr>
          <w:rFonts w:ascii="Times New Roman" w:hAnsi="Times New Roman" w:cs="Times New Roman"/>
          <w:color w:val="000000"/>
          <w:sz w:val="19"/>
          <w:szCs w:val="19"/>
        </w:rPr>
        <w:t xml:space="preserve">Настоящим </w:t>
      </w:r>
      <w:r w:rsidR="00965E76" w:rsidRPr="00F66521">
        <w:rPr>
          <w:rFonts w:ascii="Times New Roman" w:hAnsi="Times New Roman" w:cs="Times New Roman"/>
          <w:sz w:val="19"/>
          <w:szCs w:val="19"/>
        </w:rPr>
        <w:t xml:space="preserve">Участник долевого строительства и (или) его представитель, действуя своей волей и в своем интересе </w:t>
      </w:r>
      <w:r w:rsidR="007D6F66" w:rsidRPr="00F66521">
        <w:rPr>
          <w:rFonts w:ascii="Times New Roman" w:hAnsi="Times New Roman" w:cs="Times New Roman"/>
          <w:color w:val="000000"/>
          <w:sz w:val="19"/>
          <w:szCs w:val="19"/>
        </w:rPr>
        <w:t xml:space="preserve">в соответствии с Федеральным законом «О персональных данных» № 152-ФЗ от 27.07.2006г. </w:t>
      </w:r>
      <w:r w:rsidR="00965E76" w:rsidRPr="00F66521">
        <w:rPr>
          <w:rFonts w:ascii="Times New Roman" w:hAnsi="Times New Roman" w:cs="Times New Roman"/>
          <w:sz w:val="19"/>
          <w:szCs w:val="19"/>
        </w:rPr>
        <w:t>представляет</w:t>
      </w:r>
      <w:r w:rsidR="007D6F66" w:rsidRPr="00F66521">
        <w:rPr>
          <w:rFonts w:ascii="Times New Roman" w:hAnsi="Times New Roman" w:cs="Times New Roman"/>
          <w:sz w:val="19"/>
          <w:szCs w:val="19"/>
        </w:rPr>
        <w:t xml:space="preserve"> Застройщику</w:t>
      </w:r>
      <w:r w:rsidR="007D6F66" w:rsidRPr="00F66521">
        <w:rPr>
          <w:rFonts w:ascii="Times New Roman" w:hAnsi="Times New Roman" w:cs="Times New Roman"/>
          <w:color w:val="000000"/>
          <w:sz w:val="19"/>
          <w:szCs w:val="19"/>
        </w:rPr>
        <w:t xml:space="preserve"> </w:t>
      </w:r>
      <w:r w:rsidR="00965E76" w:rsidRPr="00F66521">
        <w:rPr>
          <w:rFonts w:ascii="Times New Roman" w:hAnsi="Times New Roman" w:cs="Times New Roman"/>
          <w:sz w:val="19"/>
          <w:szCs w:val="19"/>
        </w:rPr>
        <w:t>согласие на обработку его персональных данных в целях заключения, совершения и исполнения настоящего Договора</w:t>
      </w:r>
      <w:r w:rsidR="00F130CD" w:rsidRPr="00F66521">
        <w:rPr>
          <w:rFonts w:ascii="Times New Roman" w:hAnsi="Times New Roman" w:cs="Times New Roman"/>
          <w:color w:val="000000"/>
          <w:sz w:val="19"/>
          <w:szCs w:val="19"/>
        </w:rPr>
        <w:t xml:space="preserve">,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  «О персональных данных» № 152-ФЗ от 27.07.2006г.), ставших известными </w:t>
      </w:r>
      <w:r w:rsidR="007D6F66" w:rsidRPr="00F66521">
        <w:rPr>
          <w:rFonts w:ascii="Times New Roman" w:hAnsi="Times New Roman" w:cs="Times New Roman"/>
          <w:sz w:val="19"/>
          <w:szCs w:val="19"/>
        </w:rPr>
        <w:t>Застройщику</w:t>
      </w:r>
      <w:r w:rsidR="007D6F66" w:rsidRPr="00F66521">
        <w:rPr>
          <w:rFonts w:ascii="Times New Roman" w:hAnsi="Times New Roman" w:cs="Times New Roman"/>
          <w:color w:val="000000"/>
          <w:sz w:val="19"/>
          <w:szCs w:val="19"/>
        </w:rPr>
        <w:t xml:space="preserve"> </w:t>
      </w:r>
      <w:r w:rsidR="00F130CD" w:rsidRPr="00F66521">
        <w:rPr>
          <w:rFonts w:ascii="Times New Roman" w:hAnsi="Times New Roman" w:cs="Times New Roman"/>
          <w:color w:val="000000"/>
          <w:sz w:val="19"/>
          <w:szCs w:val="19"/>
        </w:rPr>
        <w:t>при заключении и исполнении настоящего Договора (а также в случае его расторжения).</w:t>
      </w:r>
    </w:p>
    <w:p w14:paraId="659B222E" w14:textId="0163C48D" w:rsidR="00F130CD" w:rsidRPr="00F66521" w:rsidRDefault="007D6F66" w:rsidP="000E385F">
      <w:pPr>
        <w:pStyle w:val="ConsPlusNormal"/>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Участник долевого строительства и (или) его представитель</w:t>
      </w:r>
      <w:r w:rsidRPr="00F66521">
        <w:rPr>
          <w:rFonts w:ascii="Times New Roman" w:hAnsi="Times New Roman" w:cs="Times New Roman"/>
          <w:color w:val="000000"/>
          <w:sz w:val="19"/>
          <w:szCs w:val="19"/>
        </w:rPr>
        <w:t xml:space="preserve"> </w:t>
      </w:r>
      <w:r w:rsidR="00F130CD" w:rsidRPr="00F66521">
        <w:rPr>
          <w:rFonts w:ascii="Times New Roman" w:hAnsi="Times New Roman" w:cs="Times New Roman"/>
          <w:color w:val="000000"/>
          <w:sz w:val="19"/>
          <w:szCs w:val="19"/>
        </w:rPr>
        <w:t xml:space="preserve">дает согласие на обработку следующих персональных данных </w:t>
      </w:r>
      <w:r w:rsidRPr="00F66521">
        <w:rPr>
          <w:rFonts w:ascii="Times New Roman" w:hAnsi="Times New Roman" w:cs="Times New Roman"/>
          <w:sz w:val="19"/>
          <w:szCs w:val="19"/>
        </w:rPr>
        <w:t>Участник долевого строительства и (или) его представителя</w:t>
      </w:r>
      <w:r w:rsidR="00F130CD" w:rsidRPr="00F66521">
        <w:rPr>
          <w:rFonts w:ascii="Times New Roman" w:hAnsi="Times New Roman" w:cs="Times New Roman"/>
          <w:color w:val="000000"/>
          <w:sz w:val="19"/>
          <w:szCs w:val="19"/>
        </w:rPr>
        <w:t>:</w:t>
      </w:r>
    </w:p>
    <w:p w14:paraId="0B7B3E05" w14:textId="77777777" w:rsidR="00F130CD" w:rsidRPr="00F66521" w:rsidRDefault="00F130CD" w:rsidP="000E385F">
      <w:pPr>
        <w:pStyle w:val="ConsPlusNormal"/>
        <w:ind w:firstLine="284"/>
        <w:jc w:val="both"/>
        <w:rPr>
          <w:rFonts w:ascii="Times New Roman" w:hAnsi="Times New Roman" w:cs="Times New Roman"/>
          <w:color w:val="000000"/>
          <w:sz w:val="19"/>
          <w:szCs w:val="19"/>
        </w:rPr>
      </w:pPr>
      <w:r w:rsidRPr="00F66521">
        <w:rPr>
          <w:rFonts w:ascii="Times New Roman" w:hAnsi="Times New Roman" w:cs="Times New Roman"/>
          <w:color w:val="000000"/>
          <w:sz w:val="19"/>
          <w:szCs w:val="19"/>
        </w:rPr>
        <w:t>-фамилия, имя, отчество, год, месяц, дата рождения, паспортные данные, ИНН (при наличии), адрес электронной почты, гражданство, место жительства (регистрации), место пребывания, почтовый адрес, сведения о миграционной карте, документе, подтверждающем право иностранного гражданина или лица без гражданства на пребывание (проживание) в РФ, телефон/факс, банковские реквизиты.</w:t>
      </w:r>
    </w:p>
    <w:p w14:paraId="1206EA3C" w14:textId="717AEDC2" w:rsidR="00F130CD" w:rsidRPr="00F66521" w:rsidRDefault="007D6F66" w:rsidP="000E385F">
      <w:pPr>
        <w:pStyle w:val="ConsPlusNormal"/>
        <w:ind w:firstLine="284"/>
        <w:jc w:val="both"/>
        <w:rPr>
          <w:rFonts w:ascii="Times New Roman" w:hAnsi="Times New Roman" w:cs="Times New Roman"/>
          <w:color w:val="000000"/>
          <w:sz w:val="19"/>
          <w:szCs w:val="19"/>
        </w:rPr>
      </w:pPr>
      <w:r w:rsidRPr="00F66521">
        <w:rPr>
          <w:rFonts w:ascii="Times New Roman" w:hAnsi="Times New Roman" w:cs="Times New Roman"/>
          <w:sz w:val="19"/>
          <w:szCs w:val="19"/>
        </w:rPr>
        <w:t>Участник долевого строительства и (или) его представитель</w:t>
      </w:r>
      <w:r w:rsidRPr="00F66521">
        <w:rPr>
          <w:rFonts w:ascii="Times New Roman" w:hAnsi="Times New Roman" w:cs="Times New Roman"/>
          <w:color w:val="000000"/>
          <w:sz w:val="19"/>
          <w:szCs w:val="19"/>
        </w:rPr>
        <w:t xml:space="preserve"> </w:t>
      </w:r>
      <w:r w:rsidR="00F130CD" w:rsidRPr="00F66521">
        <w:rPr>
          <w:rFonts w:ascii="Times New Roman" w:hAnsi="Times New Roman" w:cs="Times New Roman"/>
          <w:color w:val="000000"/>
          <w:sz w:val="19"/>
          <w:szCs w:val="19"/>
        </w:rPr>
        <w:t xml:space="preserve">также даёт своё согласие на обработку его персональных данных третьими лицами, по поручению </w:t>
      </w:r>
      <w:r w:rsidRPr="00F66521">
        <w:rPr>
          <w:rFonts w:ascii="Times New Roman" w:hAnsi="Times New Roman" w:cs="Times New Roman"/>
          <w:color w:val="000000"/>
          <w:sz w:val="19"/>
          <w:szCs w:val="19"/>
        </w:rPr>
        <w:t>Застройщика</w:t>
      </w:r>
      <w:r w:rsidR="00F130CD" w:rsidRPr="00F66521">
        <w:rPr>
          <w:rFonts w:ascii="Times New Roman" w:hAnsi="Times New Roman" w:cs="Times New Roman"/>
          <w:color w:val="000000"/>
          <w:sz w:val="19"/>
          <w:szCs w:val="19"/>
        </w:rPr>
        <w:t xml:space="preserve">, в том же объеме действий (без ограничений), что и </w:t>
      </w:r>
      <w:r w:rsidRPr="00F66521">
        <w:rPr>
          <w:rFonts w:ascii="Times New Roman" w:hAnsi="Times New Roman" w:cs="Times New Roman"/>
          <w:sz w:val="19"/>
          <w:szCs w:val="19"/>
        </w:rPr>
        <w:t>Застройщик</w:t>
      </w:r>
      <w:r w:rsidR="00F130CD" w:rsidRPr="00F66521">
        <w:rPr>
          <w:rFonts w:ascii="Times New Roman" w:hAnsi="Times New Roman" w:cs="Times New Roman"/>
          <w:color w:val="000000"/>
          <w:sz w:val="19"/>
          <w:szCs w:val="19"/>
        </w:rPr>
        <w:t>.</w:t>
      </w:r>
    </w:p>
    <w:p w14:paraId="0A78CD2B" w14:textId="5DBD0AC8" w:rsidR="00965E76" w:rsidRPr="00F66521" w:rsidRDefault="00F130CD" w:rsidP="000E385F">
      <w:pPr>
        <w:pStyle w:val="ConsPlusNormal"/>
        <w:ind w:firstLine="284"/>
        <w:jc w:val="both"/>
        <w:rPr>
          <w:rFonts w:ascii="Times New Roman" w:hAnsi="Times New Roman" w:cs="Times New Roman"/>
          <w:sz w:val="19"/>
          <w:szCs w:val="19"/>
        </w:rPr>
      </w:pPr>
      <w:r w:rsidRPr="00F66521">
        <w:rPr>
          <w:rFonts w:ascii="Times New Roman" w:hAnsi="Times New Roman" w:cs="Times New Roman"/>
          <w:color w:val="000000"/>
          <w:sz w:val="19"/>
          <w:szCs w:val="19"/>
        </w:rPr>
        <w:t xml:space="preserve">Настоящее согласие на обработку персональных данных вступает в силу с даты подписания настоящего Договора и прекращает </w:t>
      </w:r>
      <w:r w:rsidRPr="00F66521">
        <w:rPr>
          <w:rFonts w:ascii="Times New Roman" w:hAnsi="Times New Roman" w:cs="Times New Roman"/>
          <w:color w:val="000000"/>
          <w:sz w:val="19"/>
          <w:szCs w:val="19"/>
        </w:rPr>
        <w:lastRenderedPageBreak/>
        <w:t xml:space="preserve">свое действие не ранее чем по истечении пяти лет с даты подписания Договора. В случае расторжения, отказа от исполнения настоящего Договора согласие прекращает свое действие не ранее чем по истечении пяти лет с момента наступления указанных обстоятельств. </w:t>
      </w:r>
      <w:r w:rsidR="007D6F66" w:rsidRPr="00F66521">
        <w:rPr>
          <w:rFonts w:ascii="Times New Roman" w:hAnsi="Times New Roman" w:cs="Times New Roman"/>
          <w:sz w:val="19"/>
          <w:szCs w:val="19"/>
        </w:rPr>
        <w:t>Участник долевого строительства и (или) его представитель</w:t>
      </w:r>
      <w:r w:rsidR="007D6F66" w:rsidRPr="00F66521">
        <w:rPr>
          <w:rFonts w:ascii="Times New Roman" w:hAnsi="Times New Roman" w:cs="Times New Roman"/>
          <w:color w:val="000000"/>
          <w:sz w:val="19"/>
          <w:szCs w:val="19"/>
        </w:rPr>
        <w:t xml:space="preserve"> </w:t>
      </w:r>
      <w:r w:rsidRPr="00F66521">
        <w:rPr>
          <w:rFonts w:ascii="Times New Roman" w:hAnsi="Times New Roman" w:cs="Times New Roman"/>
          <w:color w:val="000000"/>
          <w:sz w:val="19"/>
          <w:szCs w:val="19"/>
        </w:rPr>
        <w:t>уведомлен, что выданное согласие на обработку персональных данных может быть отозвано в письменной форме.</w:t>
      </w:r>
    </w:p>
    <w:p w14:paraId="2204B275" w14:textId="4658F420" w:rsidR="00965E76" w:rsidRPr="00F66521" w:rsidRDefault="00F365DA"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14.</w:t>
      </w:r>
      <w:r w:rsidR="00F66521">
        <w:rPr>
          <w:rFonts w:ascii="Times New Roman" w:hAnsi="Times New Roman" w:cs="Times New Roman"/>
          <w:sz w:val="19"/>
          <w:szCs w:val="19"/>
        </w:rPr>
        <w:t>4</w:t>
      </w:r>
      <w:r w:rsidRPr="00F66521">
        <w:rPr>
          <w:rFonts w:ascii="Times New Roman" w:hAnsi="Times New Roman" w:cs="Times New Roman"/>
          <w:sz w:val="19"/>
          <w:szCs w:val="19"/>
        </w:rPr>
        <w:t xml:space="preserve">. </w:t>
      </w:r>
      <w:r w:rsidR="00965E76" w:rsidRPr="00F66521">
        <w:rPr>
          <w:rFonts w:ascii="Times New Roman" w:hAnsi="Times New Roman" w:cs="Times New Roman"/>
          <w:sz w:val="19"/>
          <w:szCs w:val="19"/>
        </w:rPr>
        <w:t xml:space="preserve">Участник долевого строительства уполномочивает Застройщика предоставлять ему сведения о наличии задолженностей, просрочек платежей по настоящему договору, иные </w:t>
      </w:r>
      <w:r w:rsidR="007D6F66" w:rsidRPr="00F66521">
        <w:rPr>
          <w:rFonts w:ascii="Times New Roman" w:hAnsi="Times New Roman" w:cs="Times New Roman"/>
          <w:sz w:val="19"/>
          <w:szCs w:val="19"/>
        </w:rPr>
        <w:t xml:space="preserve">юридически </w:t>
      </w:r>
      <w:r w:rsidR="00965E76" w:rsidRPr="00F66521">
        <w:rPr>
          <w:rFonts w:ascii="Times New Roman" w:hAnsi="Times New Roman" w:cs="Times New Roman"/>
          <w:sz w:val="19"/>
          <w:szCs w:val="19"/>
        </w:rPr>
        <w:t xml:space="preserve">значимые сообщения </w:t>
      </w:r>
      <w:r w:rsidR="00F66521">
        <w:rPr>
          <w:rFonts w:ascii="Times New Roman" w:hAnsi="Times New Roman" w:cs="Times New Roman"/>
          <w:sz w:val="19"/>
          <w:szCs w:val="19"/>
        </w:rPr>
        <w:t xml:space="preserve">и </w:t>
      </w:r>
      <w:r w:rsidR="00965E76" w:rsidRPr="00F66521">
        <w:rPr>
          <w:rFonts w:ascii="Times New Roman" w:hAnsi="Times New Roman" w:cs="Times New Roman"/>
          <w:sz w:val="19"/>
          <w:szCs w:val="19"/>
        </w:rPr>
        <w:t>уведомления, в том числе, путем рассылок SMS-уведомлений, рассылок по электронной почте в адрес Участника долевого строительства, а также посредством телефонной связи.</w:t>
      </w:r>
    </w:p>
    <w:p w14:paraId="10270E1F" w14:textId="2FA43540" w:rsidR="004414A3"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F365DA" w:rsidRPr="00F66521">
        <w:rPr>
          <w:rFonts w:ascii="Times New Roman" w:hAnsi="Times New Roman" w:cs="Times New Roman"/>
          <w:b/>
          <w:sz w:val="19"/>
          <w:szCs w:val="19"/>
        </w:rPr>
        <w:t>5</w:t>
      </w:r>
      <w:r w:rsidRPr="00F66521">
        <w:rPr>
          <w:rFonts w:ascii="Times New Roman" w:hAnsi="Times New Roman" w:cs="Times New Roman"/>
          <w:b/>
          <w:sz w:val="19"/>
          <w:szCs w:val="19"/>
        </w:rPr>
        <w:t>.</w:t>
      </w:r>
      <w:r w:rsidR="004414A3" w:rsidRPr="00F66521">
        <w:rPr>
          <w:rFonts w:ascii="Times New Roman" w:hAnsi="Times New Roman" w:cs="Times New Roman"/>
          <w:b/>
          <w:sz w:val="19"/>
          <w:szCs w:val="19"/>
        </w:rPr>
        <w:t>СРОК ДЕЙСТВИЯ ДОГОВОРА И ЕГО ПРЕКРАЩЕНИЕ</w:t>
      </w:r>
    </w:p>
    <w:p w14:paraId="45557196" w14:textId="602E67E1" w:rsidR="0021526C"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F45C9D" w:rsidRPr="00F66521">
        <w:rPr>
          <w:rFonts w:ascii="Times New Roman" w:hAnsi="Times New Roman" w:cs="Times New Roman"/>
          <w:sz w:val="19"/>
          <w:szCs w:val="19"/>
        </w:rPr>
        <w:t>.1.</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Настоящий Договор считается заключенным с момента государственной регистрации в органе по государственной регистрации прав на недвижимое имущество и сделок с ним.</w:t>
      </w:r>
    </w:p>
    <w:p w14:paraId="04A499E5" w14:textId="7413CBF1" w:rsidR="0021526C"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F45C9D" w:rsidRPr="00F66521">
        <w:rPr>
          <w:rFonts w:ascii="Times New Roman" w:hAnsi="Times New Roman" w:cs="Times New Roman"/>
          <w:sz w:val="19"/>
          <w:szCs w:val="19"/>
        </w:rPr>
        <w:t>.2.</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Настоящий Договор продолжает свое действие до момента полного выполнения Сторонами своих обязательств.</w:t>
      </w:r>
      <w:r w:rsidR="00E00DAD"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Обязательства Застройщика считаются исполненными с момента подписания Сторонами Акта приема-передачи </w:t>
      </w:r>
      <w:r w:rsidR="000D7203" w:rsidRPr="00F66521">
        <w:rPr>
          <w:rFonts w:ascii="Times New Roman" w:hAnsi="Times New Roman" w:cs="Times New Roman"/>
          <w:sz w:val="19"/>
          <w:szCs w:val="19"/>
          <w:shd w:val="clear" w:color="auto" w:fill="FFFFFF"/>
        </w:rPr>
        <w:t>Квартиры</w:t>
      </w:r>
      <w:r w:rsidR="000D7203"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и передачи Застройщиком документов, необходимых Участнику для регистрации его права собственности на </w:t>
      </w:r>
      <w:r w:rsidR="000D7203" w:rsidRPr="00F66521">
        <w:rPr>
          <w:rFonts w:ascii="Times New Roman" w:hAnsi="Times New Roman" w:cs="Times New Roman"/>
          <w:sz w:val="19"/>
          <w:szCs w:val="19"/>
          <w:shd w:val="clear" w:color="auto" w:fill="FFFFFF"/>
        </w:rPr>
        <w:t>Квартиру</w:t>
      </w:r>
      <w:r w:rsidR="004414A3" w:rsidRPr="00F66521">
        <w:rPr>
          <w:rFonts w:ascii="Times New Roman" w:hAnsi="Times New Roman" w:cs="Times New Roman"/>
          <w:sz w:val="19"/>
          <w:szCs w:val="19"/>
        </w:rPr>
        <w:t>.</w:t>
      </w:r>
      <w:r w:rsidR="00E00DAD"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Обязательства Участника считаются исполненными с момента уплаты в полном объеме денежных средств в соответствии с Договором и подписании Сторонами Акта приема-передачи </w:t>
      </w:r>
      <w:r w:rsidR="000D7203" w:rsidRPr="00F66521">
        <w:rPr>
          <w:rFonts w:ascii="Times New Roman" w:hAnsi="Times New Roman" w:cs="Times New Roman"/>
          <w:sz w:val="19"/>
          <w:szCs w:val="19"/>
          <w:shd w:val="clear" w:color="auto" w:fill="FFFFFF"/>
        </w:rPr>
        <w:t>Квартиры</w:t>
      </w:r>
      <w:r w:rsidR="004414A3" w:rsidRPr="00F66521">
        <w:rPr>
          <w:rFonts w:ascii="Times New Roman" w:hAnsi="Times New Roman" w:cs="Times New Roman"/>
          <w:sz w:val="19"/>
          <w:szCs w:val="19"/>
        </w:rPr>
        <w:t>.</w:t>
      </w:r>
    </w:p>
    <w:p w14:paraId="39B09E50" w14:textId="77777777" w:rsidR="0021526C" w:rsidRPr="00F66521" w:rsidRDefault="004414A3"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Все взаиморасчеты между Сторонами должны быть урегулированы до прекращения действия Договора.</w:t>
      </w:r>
    </w:p>
    <w:p w14:paraId="47B63EC6" w14:textId="5C9C83FB" w:rsidR="0021526C"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F45C9D" w:rsidRPr="00F66521">
        <w:rPr>
          <w:rFonts w:ascii="Times New Roman" w:hAnsi="Times New Roman" w:cs="Times New Roman"/>
          <w:sz w:val="19"/>
          <w:szCs w:val="19"/>
        </w:rPr>
        <w:t>.3.</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 xml:space="preserve">Каждая из Сторон вправе в одностороннем порядке отказаться от исполнения Договора в случаях, предусмотренных в Договоре и действующим гражданским законодательством Российской Федерации. </w:t>
      </w:r>
    </w:p>
    <w:p w14:paraId="3593185C" w14:textId="77777777" w:rsidR="00C314D7" w:rsidRPr="00F66521" w:rsidRDefault="004414A3"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В случае одностороннего отказа одной из Сторон от исполнения Договора, последний считается расторгнутым со дня отправления надлежащего уведомления об одностороннем отказе.</w:t>
      </w:r>
    </w:p>
    <w:p w14:paraId="671A4082" w14:textId="5DF65631" w:rsidR="004414A3" w:rsidRPr="00F66521" w:rsidRDefault="00F45C9D"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w:t>
      </w:r>
      <w:r w:rsidR="00F365DA" w:rsidRPr="00F66521">
        <w:rPr>
          <w:rFonts w:ascii="Times New Roman" w:hAnsi="Times New Roman" w:cs="Times New Roman"/>
          <w:sz w:val="19"/>
          <w:szCs w:val="19"/>
        </w:rPr>
        <w:t>5</w:t>
      </w:r>
      <w:r w:rsidRPr="00F66521">
        <w:rPr>
          <w:rFonts w:ascii="Times New Roman" w:hAnsi="Times New Roman" w:cs="Times New Roman"/>
          <w:sz w:val="19"/>
          <w:szCs w:val="19"/>
        </w:rPr>
        <w:t>.4.</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Кроме случаев одностороннего расторжения Договора, предусмотренных его положениями, отношения Сторон могут быть прекращены по их обоюдному согласию.</w:t>
      </w:r>
    </w:p>
    <w:p w14:paraId="7529B92E" w14:textId="2F47D539" w:rsidR="004414A3" w:rsidRPr="00F66521" w:rsidRDefault="00F365DA"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15</w:t>
      </w:r>
      <w:r w:rsidR="00F45C9D" w:rsidRPr="00F66521">
        <w:rPr>
          <w:rFonts w:ascii="Times New Roman" w:hAnsi="Times New Roman" w:cs="Times New Roman"/>
          <w:sz w:val="19"/>
          <w:szCs w:val="19"/>
        </w:rPr>
        <w:t>.5.</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По требованию одной из Сторон Договор может быть расторгнут в судебном порядке в случаях, установленных действующим гражданским законодательством Российской Федерации.</w:t>
      </w:r>
    </w:p>
    <w:p w14:paraId="33CA8386" w14:textId="5E29E3A6" w:rsidR="004414A3"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062E5F" w:rsidRPr="00F66521">
        <w:rPr>
          <w:rFonts w:ascii="Times New Roman" w:hAnsi="Times New Roman" w:cs="Times New Roman"/>
          <w:b/>
          <w:sz w:val="19"/>
          <w:szCs w:val="19"/>
        </w:rPr>
        <w:t>6</w:t>
      </w:r>
      <w:r w:rsidRPr="00F66521">
        <w:rPr>
          <w:rFonts w:ascii="Times New Roman" w:hAnsi="Times New Roman" w:cs="Times New Roman"/>
          <w:b/>
          <w:sz w:val="19"/>
          <w:szCs w:val="19"/>
        </w:rPr>
        <w:t>.</w:t>
      </w:r>
      <w:r w:rsidR="004414A3" w:rsidRPr="00F66521">
        <w:rPr>
          <w:rFonts w:ascii="Times New Roman" w:hAnsi="Times New Roman" w:cs="Times New Roman"/>
          <w:b/>
          <w:sz w:val="19"/>
          <w:szCs w:val="19"/>
        </w:rPr>
        <w:t>ЗАКЛЮЧИТЕЛЬНЫЕ ПОЛОЖЕНИЯ</w:t>
      </w:r>
    </w:p>
    <w:p w14:paraId="3FB6586F" w14:textId="694D2F95" w:rsidR="004414A3"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16</w:t>
      </w:r>
      <w:r w:rsidR="00F45C9D" w:rsidRPr="00F66521">
        <w:rPr>
          <w:rFonts w:ascii="Times New Roman" w:hAnsi="Times New Roman" w:cs="Times New Roman"/>
          <w:sz w:val="19"/>
          <w:szCs w:val="19"/>
        </w:rPr>
        <w:t>.1.</w:t>
      </w:r>
      <w:r w:rsidR="000652A4"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4EA3A5A0" w14:textId="0F39D8FB" w:rsidR="004414A3"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16</w:t>
      </w:r>
      <w:r w:rsidR="00F45C9D" w:rsidRPr="00F66521">
        <w:rPr>
          <w:rFonts w:ascii="Times New Roman" w:hAnsi="Times New Roman" w:cs="Times New Roman"/>
          <w:sz w:val="19"/>
          <w:szCs w:val="19"/>
        </w:rPr>
        <w:t>.2.</w:t>
      </w:r>
      <w:r w:rsidR="00F365DA" w:rsidRPr="00F66521">
        <w:rPr>
          <w:rFonts w:ascii="Times New Roman" w:hAnsi="Times New Roman" w:cs="Times New Roman"/>
          <w:sz w:val="19"/>
          <w:szCs w:val="19"/>
        </w:rPr>
        <w:t xml:space="preserve"> </w:t>
      </w:r>
      <w:r w:rsidR="004414A3" w:rsidRPr="00F66521">
        <w:rPr>
          <w:rFonts w:ascii="Times New Roman" w:hAnsi="Times New Roman" w:cs="Times New Roman"/>
          <w:sz w:val="19"/>
          <w:szCs w:val="19"/>
        </w:rPr>
        <w:t>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0445D2C6" w14:textId="77777777" w:rsidR="00062E5F"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16.3. Уведомления и сообщения, направляемые Застройщиком Участнику долевого строительства в соответствии с настоящим Договором или в связи с ним, будут считаться поданными надлежащим образом, если они посланы по указанным в настоящем Договоре: адресу регистрации (адресу для отправки корреспонденции - при наличии) и/или адресу электронной почты и/или номеру телефона Участника долевого строительства. </w:t>
      </w:r>
    </w:p>
    <w:p w14:paraId="05B3AE5B" w14:textId="5A87847D" w:rsidR="00062E5F"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16.4. Любые сообщения, уведомления и прочая корреспонденция, направляемые Застройщиком Участнику долевого строительства посредством почтового отправления, в </w:t>
      </w:r>
      <w:proofErr w:type="spellStart"/>
      <w:r w:rsidRPr="00F66521">
        <w:rPr>
          <w:rFonts w:ascii="Times New Roman" w:hAnsi="Times New Roman" w:cs="Times New Roman"/>
          <w:sz w:val="19"/>
          <w:szCs w:val="19"/>
        </w:rPr>
        <w:t>т.ч</w:t>
      </w:r>
      <w:proofErr w:type="spellEnd"/>
      <w:r w:rsidRPr="00F66521">
        <w:rPr>
          <w:rFonts w:ascii="Times New Roman" w:hAnsi="Times New Roman" w:cs="Times New Roman"/>
          <w:sz w:val="19"/>
          <w:szCs w:val="19"/>
        </w:rPr>
        <w:t>., но не ограничиваясь указанное в п. 5.3. сообщение о  завершении строительства (создания) многоквартирного дома и о готовности Объекта долевого строительства к передаче, считаются доставленными и в тех случаях, если они поступили Участнику долевого строительства, но по обстоятельствам, зависящим от него, не были ему вручены или Участник долевого строительства не ознакомился с ними. При этом такие сообщения, уведомления и прочая корреспонденция считаются доставленными с момента доставки письма в отделение почтовой связи по указанному в договоре адресу Участника долевого строительства.</w:t>
      </w:r>
    </w:p>
    <w:p w14:paraId="593483EB" w14:textId="785AFA2A" w:rsidR="00062E5F"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16.5. Уведомления и сообщения, направленные Участнику долевого строительства посредством электронной почты либо путем отправки </w:t>
      </w:r>
      <w:proofErr w:type="spellStart"/>
      <w:proofErr w:type="gramStart"/>
      <w:r w:rsidRPr="00F66521">
        <w:rPr>
          <w:rFonts w:ascii="Times New Roman" w:hAnsi="Times New Roman" w:cs="Times New Roman"/>
          <w:sz w:val="19"/>
          <w:szCs w:val="19"/>
        </w:rPr>
        <w:t>sms</w:t>
      </w:r>
      <w:proofErr w:type="spellEnd"/>
      <w:r w:rsidRPr="00F66521">
        <w:rPr>
          <w:rFonts w:ascii="Times New Roman" w:hAnsi="Times New Roman" w:cs="Times New Roman"/>
          <w:sz w:val="19"/>
          <w:szCs w:val="19"/>
        </w:rPr>
        <w:t>-извещения</w:t>
      </w:r>
      <w:proofErr w:type="gramEnd"/>
      <w:r w:rsidRPr="00F66521">
        <w:rPr>
          <w:rFonts w:ascii="Times New Roman" w:hAnsi="Times New Roman" w:cs="Times New Roman"/>
          <w:sz w:val="19"/>
          <w:szCs w:val="19"/>
        </w:rPr>
        <w:t xml:space="preserve"> считаются доставленными в день их отправки, за исключением случаев, когда Участником долевого строительства доказано неполучение такого отправления в силу независящих от него технических сбоев. При этом Стороны признают, что автоматическое размещение сообщения в локации массовых рассылок (спама) техническим сбоем не является.</w:t>
      </w:r>
    </w:p>
    <w:p w14:paraId="3945BB53" w14:textId="74C3B6A3" w:rsidR="00062E5F" w:rsidRPr="00F66521" w:rsidRDefault="00062E5F" w:rsidP="000E385F">
      <w:pPr>
        <w:pStyle w:val="ConsPlusNormal"/>
        <w:widowContro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 xml:space="preserve">16.6. Все негативные последствия невыполнения Участником долевого строительства своей обязанности, установленной в п. </w:t>
      </w:r>
      <w:r w:rsidR="00F66521" w:rsidRPr="00F66521">
        <w:rPr>
          <w:rFonts w:ascii="Times New Roman" w:hAnsi="Times New Roman" w:cs="Times New Roman"/>
          <w:sz w:val="19"/>
          <w:szCs w:val="19"/>
        </w:rPr>
        <w:t>6</w:t>
      </w:r>
      <w:r w:rsidRPr="00F66521">
        <w:rPr>
          <w:rFonts w:ascii="Times New Roman" w:hAnsi="Times New Roman" w:cs="Times New Roman"/>
          <w:sz w:val="19"/>
          <w:szCs w:val="19"/>
        </w:rPr>
        <w:t>.</w:t>
      </w:r>
      <w:r w:rsidR="00F66521" w:rsidRPr="00F66521">
        <w:rPr>
          <w:rFonts w:ascii="Times New Roman" w:hAnsi="Times New Roman" w:cs="Times New Roman"/>
          <w:sz w:val="19"/>
          <w:szCs w:val="19"/>
        </w:rPr>
        <w:t>2</w:t>
      </w:r>
      <w:r w:rsidRPr="00F66521">
        <w:rPr>
          <w:rFonts w:ascii="Times New Roman" w:hAnsi="Times New Roman" w:cs="Times New Roman"/>
          <w:sz w:val="19"/>
          <w:szCs w:val="19"/>
        </w:rPr>
        <w:t>.</w:t>
      </w:r>
      <w:r w:rsidR="00F66521" w:rsidRPr="00F66521">
        <w:rPr>
          <w:rFonts w:ascii="Times New Roman" w:hAnsi="Times New Roman" w:cs="Times New Roman"/>
          <w:sz w:val="19"/>
          <w:szCs w:val="19"/>
        </w:rPr>
        <w:t>7</w:t>
      </w:r>
      <w:r w:rsidRPr="00F66521">
        <w:rPr>
          <w:rFonts w:ascii="Times New Roman" w:hAnsi="Times New Roman" w:cs="Times New Roman"/>
          <w:sz w:val="19"/>
          <w:szCs w:val="19"/>
        </w:rPr>
        <w:t xml:space="preserve">. настоящего договора, в </w:t>
      </w:r>
      <w:proofErr w:type="spellStart"/>
      <w:r w:rsidRPr="00F66521">
        <w:rPr>
          <w:rFonts w:ascii="Times New Roman" w:hAnsi="Times New Roman" w:cs="Times New Roman"/>
          <w:sz w:val="19"/>
          <w:szCs w:val="19"/>
        </w:rPr>
        <w:t>т.ч</w:t>
      </w:r>
      <w:proofErr w:type="spellEnd"/>
      <w:r w:rsidRPr="00F66521">
        <w:rPr>
          <w:rFonts w:ascii="Times New Roman" w:hAnsi="Times New Roman" w:cs="Times New Roman"/>
          <w:sz w:val="19"/>
          <w:szCs w:val="19"/>
        </w:rPr>
        <w:t>. не уведомления Застройщика об изменении своего адреса регистрации (адреса для отправки корреспонденции - при наличии) и/или адреса электронной почты и/или номера телефона, несет Участник долевого строительства; все сообщения и уведомления, направленные Застройщиком по указанным в настоящем Договоре адресу  регистрации (адресу для отправки корреспонденции - при наличии) и/или адресу электронной почты и/или номеру телефона, считаются направленными должным образом и доставленными.</w:t>
      </w:r>
    </w:p>
    <w:p w14:paraId="1BE10A7F" w14:textId="67ED830D" w:rsidR="004414A3" w:rsidRPr="00F66521" w:rsidRDefault="00062E5F" w:rsidP="000E385F">
      <w:pPr>
        <w:pStyle w:val="ConsPlusNormal"/>
        <w:tabs>
          <w:tab w:val="left" w:pos="993"/>
        </w:tabs>
        <w:ind w:firstLine="284"/>
        <w:jc w:val="both"/>
        <w:rPr>
          <w:rFonts w:ascii="Times New Roman" w:hAnsi="Times New Roman" w:cs="Times New Roman"/>
          <w:sz w:val="19"/>
          <w:szCs w:val="19"/>
        </w:rPr>
      </w:pPr>
      <w:r w:rsidRPr="00F66521">
        <w:rPr>
          <w:rFonts w:ascii="Times New Roman" w:hAnsi="Times New Roman" w:cs="Times New Roman"/>
          <w:sz w:val="19"/>
          <w:szCs w:val="19"/>
        </w:rPr>
        <w:t>16</w:t>
      </w:r>
      <w:r w:rsidR="00F45C9D" w:rsidRPr="00F66521">
        <w:rPr>
          <w:rFonts w:ascii="Times New Roman" w:hAnsi="Times New Roman" w:cs="Times New Roman"/>
          <w:sz w:val="19"/>
          <w:szCs w:val="19"/>
        </w:rPr>
        <w:t>.</w:t>
      </w:r>
      <w:r w:rsidRPr="00F66521">
        <w:rPr>
          <w:rFonts w:ascii="Times New Roman" w:hAnsi="Times New Roman" w:cs="Times New Roman"/>
          <w:sz w:val="19"/>
          <w:szCs w:val="19"/>
        </w:rPr>
        <w:t>7</w:t>
      </w:r>
      <w:r w:rsidR="00F45C9D" w:rsidRPr="00F66521">
        <w:rPr>
          <w:rFonts w:ascii="Times New Roman" w:hAnsi="Times New Roman" w:cs="Times New Roman"/>
          <w:sz w:val="19"/>
          <w:szCs w:val="19"/>
        </w:rPr>
        <w:t>.</w:t>
      </w:r>
      <w:r w:rsidR="004414A3" w:rsidRPr="00F66521">
        <w:rPr>
          <w:rFonts w:ascii="Times New Roman" w:hAnsi="Times New Roman" w:cs="Times New Roman"/>
          <w:sz w:val="19"/>
          <w:szCs w:val="19"/>
        </w:rPr>
        <w:t xml:space="preserve"> Настоящий договор составлен и подписан в </w:t>
      </w:r>
      <w:r w:rsidR="00F365DA" w:rsidRPr="00F66521">
        <w:rPr>
          <w:rFonts w:ascii="Times New Roman" w:hAnsi="Times New Roman" w:cs="Times New Roman"/>
          <w:sz w:val="19"/>
          <w:szCs w:val="19"/>
        </w:rPr>
        <w:t>дву</w:t>
      </w:r>
      <w:r w:rsidR="004414A3" w:rsidRPr="00F66521">
        <w:rPr>
          <w:rFonts w:ascii="Times New Roman" w:hAnsi="Times New Roman" w:cs="Times New Roman"/>
          <w:color w:val="000000"/>
          <w:sz w:val="19"/>
          <w:szCs w:val="19"/>
        </w:rPr>
        <w:t>х</w:t>
      </w:r>
      <w:r w:rsidR="004414A3" w:rsidRPr="00F66521">
        <w:rPr>
          <w:rFonts w:ascii="Times New Roman" w:hAnsi="Times New Roman" w:cs="Times New Roman"/>
          <w:b/>
          <w:color w:val="000000"/>
          <w:sz w:val="19"/>
          <w:szCs w:val="19"/>
        </w:rPr>
        <w:t xml:space="preserve"> </w:t>
      </w:r>
      <w:r w:rsidR="00F365DA" w:rsidRPr="00F66521">
        <w:rPr>
          <w:rFonts w:ascii="Times New Roman" w:hAnsi="Times New Roman" w:cs="Times New Roman"/>
          <w:sz w:val="19"/>
          <w:szCs w:val="19"/>
        </w:rPr>
        <w:t>экземплярах</w:t>
      </w:r>
      <w:r w:rsidR="004414A3" w:rsidRPr="00F66521">
        <w:rPr>
          <w:rFonts w:ascii="Times New Roman" w:hAnsi="Times New Roman" w:cs="Times New Roman"/>
          <w:sz w:val="19"/>
          <w:szCs w:val="19"/>
        </w:rPr>
        <w:t xml:space="preserve"> </w:t>
      </w:r>
      <w:r w:rsidRPr="00F66521">
        <w:rPr>
          <w:rFonts w:ascii="Times New Roman" w:hAnsi="Times New Roman" w:cs="Times New Roman"/>
          <w:sz w:val="19"/>
          <w:szCs w:val="19"/>
        </w:rPr>
        <w:t xml:space="preserve">- </w:t>
      </w:r>
      <w:r w:rsidR="00B04562" w:rsidRPr="00F66521">
        <w:rPr>
          <w:rFonts w:ascii="Times New Roman" w:hAnsi="Times New Roman" w:cs="Times New Roman"/>
          <w:sz w:val="19"/>
          <w:szCs w:val="19"/>
        </w:rPr>
        <w:t xml:space="preserve">по </w:t>
      </w:r>
      <w:r w:rsidR="00F365DA" w:rsidRPr="00F66521">
        <w:rPr>
          <w:rFonts w:ascii="Times New Roman" w:hAnsi="Times New Roman" w:cs="Times New Roman"/>
          <w:sz w:val="19"/>
          <w:szCs w:val="19"/>
        </w:rPr>
        <w:t xml:space="preserve">одному </w:t>
      </w:r>
      <w:r w:rsidRPr="00F66521">
        <w:rPr>
          <w:rFonts w:ascii="Times New Roman" w:hAnsi="Times New Roman" w:cs="Times New Roman"/>
          <w:sz w:val="19"/>
          <w:szCs w:val="19"/>
        </w:rPr>
        <w:t>для каждой стороны</w:t>
      </w:r>
      <w:r w:rsidR="004414A3" w:rsidRPr="00F66521">
        <w:rPr>
          <w:rFonts w:ascii="Times New Roman" w:hAnsi="Times New Roman" w:cs="Times New Roman"/>
          <w:sz w:val="19"/>
          <w:szCs w:val="19"/>
        </w:rPr>
        <w:t>.</w:t>
      </w:r>
    </w:p>
    <w:p w14:paraId="7C779476" w14:textId="63AD5404" w:rsidR="000849EA" w:rsidRPr="00F66521" w:rsidRDefault="00F45C9D"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1</w:t>
      </w:r>
      <w:r w:rsidR="00062E5F" w:rsidRPr="00F66521">
        <w:rPr>
          <w:rFonts w:ascii="Times New Roman" w:hAnsi="Times New Roman" w:cs="Times New Roman"/>
          <w:b/>
          <w:sz w:val="19"/>
          <w:szCs w:val="19"/>
        </w:rPr>
        <w:t>7</w:t>
      </w:r>
      <w:r w:rsidR="000849EA" w:rsidRPr="00F66521">
        <w:rPr>
          <w:rFonts w:ascii="Times New Roman" w:hAnsi="Times New Roman" w:cs="Times New Roman"/>
          <w:b/>
          <w:sz w:val="19"/>
          <w:szCs w:val="19"/>
        </w:rPr>
        <w:t>. АДРЕСА И РЕКВИЗИТЫ СТОРОН</w:t>
      </w:r>
    </w:p>
    <w:p w14:paraId="26454867" w14:textId="77777777" w:rsidR="00062033" w:rsidRPr="00F66521" w:rsidRDefault="00062033" w:rsidP="000E385F">
      <w:pPr>
        <w:pStyle w:val="ConsPlusNormal"/>
        <w:widowControl/>
        <w:tabs>
          <w:tab w:val="left" w:pos="993"/>
        </w:tabs>
        <w:ind w:firstLine="284"/>
        <w:jc w:val="center"/>
        <w:rPr>
          <w:rFonts w:ascii="Times New Roman" w:hAnsi="Times New Roman" w:cs="Times New Roman"/>
          <w:b/>
          <w:sz w:val="19"/>
          <w:szCs w:val="19"/>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5362"/>
      </w:tblGrid>
      <w:tr w:rsidR="00062033" w:rsidRPr="00F66521" w14:paraId="3EDE7CA7" w14:textId="77777777" w:rsidTr="00005A64">
        <w:trPr>
          <w:jc w:val="center"/>
        </w:trPr>
        <w:tc>
          <w:tcPr>
            <w:tcW w:w="5138" w:type="dxa"/>
          </w:tcPr>
          <w:p w14:paraId="76E9D76D" w14:textId="77777777" w:rsidR="00062033" w:rsidRPr="00F66521" w:rsidRDefault="00062033"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ЗАСТРОЙЩИК</w:t>
            </w:r>
          </w:p>
          <w:p w14:paraId="0CEBA6F6" w14:textId="77777777" w:rsidR="00946446" w:rsidRPr="00F66521" w:rsidRDefault="00946446" w:rsidP="000E385F">
            <w:pPr>
              <w:widowControl/>
              <w:autoSpaceDE/>
              <w:autoSpaceDN/>
              <w:adjustRightInd/>
              <w:ind w:firstLine="284"/>
              <w:jc w:val="both"/>
              <w:rPr>
                <w:b/>
                <w:sz w:val="19"/>
                <w:szCs w:val="19"/>
                <w:lang w:eastAsia="en-US"/>
              </w:rPr>
            </w:pPr>
            <w:r w:rsidRPr="00F66521">
              <w:rPr>
                <w:b/>
                <w:sz w:val="19"/>
                <w:szCs w:val="19"/>
                <w:lang w:eastAsia="en-US"/>
              </w:rPr>
              <w:t xml:space="preserve">ООО </w:t>
            </w:r>
            <w:r w:rsidRPr="00F66521">
              <w:rPr>
                <w:b/>
                <w:color w:val="000000"/>
                <w:sz w:val="19"/>
                <w:szCs w:val="19"/>
              </w:rPr>
              <w:t>СЗ «РКС-Пенза»</w:t>
            </w:r>
          </w:p>
          <w:p w14:paraId="371A1900" w14:textId="338ABAF5" w:rsidR="00062033" w:rsidRPr="00F66521" w:rsidRDefault="00062033" w:rsidP="000E385F">
            <w:pPr>
              <w:widowControl/>
              <w:autoSpaceDE/>
              <w:autoSpaceDN/>
              <w:adjustRightInd/>
              <w:ind w:firstLine="284"/>
              <w:jc w:val="both"/>
              <w:rPr>
                <w:sz w:val="19"/>
                <w:szCs w:val="19"/>
                <w:lang w:eastAsia="en-US"/>
              </w:rPr>
            </w:pPr>
            <w:r w:rsidRPr="00F66521">
              <w:rPr>
                <w:sz w:val="19"/>
                <w:szCs w:val="19"/>
                <w:lang w:eastAsia="en-US"/>
              </w:rPr>
              <w:t>Адрес: 4400</w:t>
            </w:r>
            <w:r w:rsidR="00F66521" w:rsidRPr="00F66521">
              <w:rPr>
                <w:sz w:val="19"/>
                <w:szCs w:val="19"/>
                <w:lang w:eastAsia="en-US"/>
              </w:rPr>
              <w:t xml:space="preserve">66, г. Пенза, </w:t>
            </w:r>
            <w:proofErr w:type="spellStart"/>
            <w:r w:rsidR="00F66521" w:rsidRPr="00F66521">
              <w:rPr>
                <w:sz w:val="19"/>
                <w:szCs w:val="19"/>
                <w:lang w:eastAsia="en-US"/>
              </w:rPr>
              <w:t>пр.Победы</w:t>
            </w:r>
            <w:proofErr w:type="spellEnd"/>
            <w:r w:rsidR="00F66521" w:rsidRPr="00F66521">
              <w:rPr>
                <w:sz w:val="19"/>
                <w:szCs w:val="19"/>
                <w:lang w:eastAsia="en-US"/>
              </w:rPr>
              <w:t>, д.96Е, пом.20</w:t>
            </w:r>
          </w:p>
          <w:p w14:paraId="7F3DE4B8" w14:textId="77777777" w:rsidR="00062033" w:rsidRPr="00F66521" w:rsidRDefault="00062033" w:rsidP="000E385F">
            <w:pPr>
              <w:widowControl/>
              <w:autoSpaceDE/>
              <w:autoSpaceDN/>
              <w:adjustRightInd/>
              <w:ind w:firstLine="284"/>
              <w:jc w:val="both"/>
              <w:rPr>
                <w:sz w:val="19"/>
                <w:szCs w:val="19"/>
                <w:lang w:eastAsia="en-US"/>
              </w:rPr>
            </w:pPr>
            <w:r w:rsidRPr="00F66521">
              <w:rPr>
                <w:sz w:val="19"/>
                <w:szCs w:val="19"/>
                <w:lang w:eastAsia="en-US"/>
              </w:rPr>
              <w:t>Телефон: (8412) 23-86-05</w:t>
            </w:r>
          </w:p>
          <w:p w14:paraId="047C713E" w14:textId="277A59B4" w:rsidR="00062033" w:rsidRPr="00F66521" w:rsidRDefault="00062033" w:rsidP="000E385F">
            <w:pPr>
              <w:widowControl/>
              <w:autoSpaceDE/>
              <w:autoSpaceDN/>
              <w:adjustRightInd/>
              <w:ind w:firstLine="284"/>
              <w:jc w:val="both"/>
              <w:rPr>
                <w:sz w:val="19"/>
                <w:szCs w:val="19"/>
                <w:lang w:eastAsia="en-US"/>
              </w:rPr>
            </w:pPr>
            <w:r w:rsidRPr="00F66521">
              <w:rPr>
                <w:sz w:val="19"/>
                <w:szCs w:val="19"/>
                <w:lang w:eastAsia="en-US"/>
              </w:rPr>
              <w:t>ИНН 5834043586 / КПП 583</w:t>
            </w:r>
            <w:r w:rsidR="00F66521" w:rsidRPr="00F66521">
              <w:rPr>
                <w:sz w:val="19"/>
                <w:szCs w:val="19"/>
                <w:lang w:eastAsia="en-US"/>
              </w:rPr>
              <w:t>5</w:t>
            </w:r>
            <w:r w:rsidRPr="00F66521">
              <w:rPr>
                <w:sz w:val="19"/>
                <w:szCs w:val="19"/>
                <w:lang w:eastAsia="en-US"/>
              </w:rPr>
              <w:t>01001</w:t>
            </w:r>
          </w:p>
          <w:p w14:paraId="3510F785" w14:textId="1BBAA712" w:rsidR="00062033" w:rsidRPr="00F66521" w:rsidRDefault="00062033" w:rsidP="000E385F">
            <w:pPr>
              <w:widowControl/>
              <w:autoSpaceDE/>
              <w:autoSpaceDN/>
              <w:adjustRightInd/>
              <w:ind w:firstLine="284"/>
              <w:jc w:val="both"/>
              <w:rPr>
                <w:sz w:val="19"/>
                <w:szCs w:val="19"/>
                <w:lang w:eastAsia="en-US"/>
              </w:rPr>
            </w:pPr>
            <w:r w:rsidRPr="00F66521">
              <w:rPr>
                <w:sz w:val="19"/>
                <w:szCs w:val="19"/>
              </w:rPr>
              <w:t xml:space="preserve">р/с </w:t>
            </w:r>
            <w:r w:rsidR="00791364" w:rsidRPr="00F66521">
              <w:rPr>
                <w:sz w:val="19"/>
                <w:szCs w:val="19"/>
              </w:rPr>
              <w:t xml:space="preserve">40702810448000016829 </w:t>
            </w:r>
            <w:r w:rsidRPr="00F66521">
              <w:rPr>
                <w:sz w:val="19"/>
                <w:szCs w:val="19"/>
              </w:rPr>
              <w:t xml:space="preserve">в </w:t>
            </w:r>
            <w:r w:rsidR="002462CE" w:rsidRPr="00F66521">
              <w:rPr>
                <w:sz w:val="19"/>
                <w:szCs w:val="19"/>
              </w:rPr>
              <w:t xml:space="preserve">Пензенском </w:t>
            </w:r>
            <w:r w:rsidRPr="00F66521">
              <w:rPr>
                <w:sz w:val="19"/>
                <w:szCs w:val="19"/>
              </w:rPr>
              <w:t xml:space="preserve">отделении №8624 </w:t>
            </w:r>
            <w:r w:rsidR="002462CE" w:rsidRPr="00F66521">
              <w:rPr>
                <w:sz w:val="19"/>
                <w:szCs w:val="19"/>
              </w:rPr>
              <w:t>ПАО Сбербанк</w:t>
            </w:r>
            <w:r w:rsidRPr="00F66521">
              <w:rPr>
                <w:sz w:val="19"/>
                <w:szCs w:val="19"/>
              </w:rPr>
              <w:t xml:space="preserve"> г. Пенза </w:t>
            </w:r>
          </w:p>
          <w:p w14:paraId="4AD1A44D" w14:textId="2D0B21C5" w:rsidR="00062033" w:rsidRPr="00F66521" w:rsidRDefault="00062033" w:rsidP="000E385F">
            <w:pPr>
              <w:widowControl/>
              <w:autoSpaceDE/>
              <w:autoSpaceDN/>
              <w:adjustRightInd/>
              <w:ind w:firstLine="284"/>
              <w:rPr>
                <w:sz w:val="19"/>
                <w:szCs w:val="19"/>
              </w:rPr>
            </w:pPr>
            <w:r w:rsidRPr="00F66521">
              <w:rPr>
                <w:sz w:val="19"/>
                <w:szCs w:val="19"/>
              </w:rPr>
              <w:t>БИК 045655635 к/с 30101810000000000635</w:t>
            </w:r>
          </w:p>
          <w:p w14:paraId="398A6109" w14:textId="77777777" w:rsidR="00F66521" w:rsidRPr="00F66521" w:rsidRDefault="00F66521" w:rsidP="000E385F">
            <w:pPr>
              <w:widowControl/>
              <w:autoSpaceDE/>
              <w:autoSpaceDN/>
              <w:adjustRightInd/>
              <w:ind w:firstLine="284"/>
              <w:rPr>
                <w:sz w:val="19"/>
                <w:szCs w:val="19"/>
              </w:rPr>
            </w:pPr>
          </w:p>
          <w:p w14:paraId="752B51EB" w14:textId="77777777" w:rsidR="00F66521" w:rsidRPr="00F66521" w:rsidRDefault="00F66521" w:rsidP="000E385F">
            <w:pPr>
              <w:widowControl/>
              <w:autoSpaceDE/>
              <w:autoSpaceDN/>
              <w:adjustRightInd/>
              <w:ind w:firstLine="284"/>
              <w:rPr>
                <w:sz w:val="19"/>
                <w:szCs w:val="19"/>
              </w:rPr>
            </w:pPr>
          </w:p>
          <w:p w14:paraId="745B3054" w14:textId="0F0CB292" w:rsidR="00062033" w:rsidRPr="00F66521" w:rsidRDefault="00062033" w:rsidP="000E385F">
            <w:pPr>
              <w:widowControl/>
              <w:autoSpaceDE/>
              <w:autoSpaceDN/>
              <w:adjustRightInd/>
              <w:ind w:firstLine="284"/>
              <w:rPr>
                <w:sz w:val="19"/>
                <w:szCs w:val="19"/>
              </w:rPr>
            </w:pPr>
            <w:r w:rsidRPr="00F66521">
              <w:rPr>
                <w:sz w:val="19"/>
                <w:szCs w:val="19"/>
              </w:rPr>
              <w:t xml:space="preserve">______________________/Р.А. Зотов                         </w:t>
            </w:r>
          </w:p>
          <w:p w14:paraId="6959F33C" w14:textId="77777777" w:rsidR="00062033" w:rsidRPr="00F66521" w:rsidRDefault="00062033" w:rsidP="000E385F">
            <w:pPr>
              <w:tabs>
                <w:tab w:val="left" w:pos="1134"/>
              </w:tabs>
              <w:ind w:firstLine="284"/>
              <w:rPr>
                <w:b/>
                <w:sz w:val="19"/>
                <w:szCs w:val="19"/>
              </w:rPr>
            </w:pPr>
            <w:r w:rsidRPr="00F66521">
              <w:rPr>
                <w:sz w:val="19"/>
                <w:szCs w:val="19"/>
              </w:rPr>
              <w:t>М.П.</w:t>
            </w:r>
          </w:p>
        </w:tc>
        <w:tc>
          <w:tcPr>
            <w:tcW w:w="5362" w:type="dxa"/>
          </w:tcPr>
          <w:p w14:paraId="3AD53437" w14:textId="77777777" w:rsidR="00062033" w:rsidRPr="00F66521" w:rsidRDefault="00062033" w:rsidP="000E385F">
            <w:pPr>
              <w:tabs>
                <w:tab w:val="left" w:pos="1134"/>
              </w:tabs>
              <w:ind w:firstLine="284"/>
              <w:jc w:val="center"/>
              <w:rPr>
                <w:b/>
                <w:sz w:val="19"/>
                <w:szCs w:val="19"/>
              </w:rPr>
            </w:pPr>
            <w:r w:rsidRPr="00F66521">
              <w:rPr>
                <w:b/>
                <w:sz w:val="19"/>
                <w:szCs w:val="19"/>
              </w:rPr>
              <w:t xml:space="preserve">УЧАСТНИК ДОЛЕВОГО СТРОИТЕЛЬСТВА </w:t>
            </w:r>
          </w:p>
          <w:p w14:paraId="2040FFA5" w14:textId="77777777" w:rsidR="00062033" w:rsidRPr="00F66521" w:rsidRDefault="00062033" w:rsidP="000E385F">
            <w:pPr>
              <w:ind w:firstLine="284"/>
              <w:rPr>
                <w:sz w:val="19"/>
                <w:szCs w:val="19"/>
              </w:rPr>
            </w:pPr>
            <w:r w:rsidRPr="00F66521">
              <w:rPr>
                <w:sz w:val="19"/>
                <w:szCs w:val="19"/>
              </w:rPr>
              <w:t>ФИО</w:t>
            </w:r>
          </w:p>
          <w:p w14:paraId="789C125D" w14:textId="14E211DD" w:rsidR="00062033" w:rsidRPr="00F66521" w:rsidRDefault="00062033" w:rsidP="000E385F">
            <w:pPr>
              <w:ind w:firstLine="284"/>
              <w:rPr>
                <w:sz w:val="19"/>
                <w:szCs w:val="19"/>
              </w:rPr>
            </w:pPr>
            <w:r w:rsidRPr="00F66521">
              <w:rPr>
                <w:sz w:val="19"/>
                <w:szCs w:val="19"/>
              </w:rPr>
              <w:t xml:space="preserve">Паспорт серия, №, </w:t>
            </w:r>
            <w:proofErr w:type="gramStart"/>
            <w:r w:rsidRPr="00F66521">
              <w:rPr>
                <w:sz w:val="19"/>
                <w:szCs w:val="19"/>
              </w:rPr>
              <w:t>кем</w:t>
            </w:r>
            <w:proofErr w:type="gramEnd"/>
            <w:r w:rsidRPr="00F66521">
              <w:rPr>
                <w:sz w:val="19"/>
                <w:szCs w:val="19"/>
              </w:rPr>
              <w:t xml:space="preserve"> когда выдан</w:t>
            </w:r>
            <w:r w:rsidR="00184B7B">
              <w:rPr>
                <w:sz w:val="19"/>
                <w:szCs w:val="19"/>
              </w:rPr>
              <w:t xml:space="preserve"> </w:t>
            </w:r>
            <w:r w:rsidR="00184B7B" w:rsidRPr="00184B7B">
              <w:rPr>
                <w:sz w:val="19"/>
                <w:szCs w:val="19"/>
                <w:highlight w:val="yellow"/>
              </w:rPr>
              <w:t>СНИЛС</w:t>
            </w:r>
          </w:p>
          <w:p w14:paraId="4A78310B" w14:textId="77777777" w:rsidR="00062033" w:rsidRPr="00F66521" w:rsidRDefault="00062033" w:rsidP="000E385F">
            <w:pPr>
              <w:ind w:firstLine="284"/>
              <w:rPr>
                <w:sz w:val="19"/>
                <w:szCs w:val="19"/>
              </w:rPr>
            </w:pPr>
            <w:r w:rsidRPr="00F66521">
              <w:rPr>
                <w:sz w:val="19"/>
                <w:szCs w:val="19"/>
              </w:rPr>
              <w:t>Адрес регистрации</w:t>
            </w:r>
          </w:p>
          <w:p w14:paraId="7FFE4AF5" w14:textId="31CDDD4F" w:rsidR="00062033" w:rsidRPr="00F66521" w:rsidRDefault="00062033" w:rsidP="000E385F">
            <w:pPr>
              <w:ind w:firstLine="284"/>
              <w:rPr>
                <w:sz w:val="19"/>
                <w:szCs w:val="19"/>
              </w:rPr>
            </w:pPr>
            <w:r w:rsidRPr="00F66521">
              <w:rPr>
                <w:sz w:val="19"/>
                <w:szCs w:val="19"/>
              </w:rPr>
              <w:t>Контактный телефон</w:t>
            </w:r>
          </w:p>
          <w:p w14:paraId="598EA2A5" w14:textId="0B56B72B" w:rsidR="00062033" w:rsidRPr="00F66521" w:rsidRDefault="007B4C00" w:rsidP="000E385F">
            <w:pPr>
              <w:ind w:firstLine="284"/>
              <w:rPr>
                <w:sz w:val="19"/>
                <w:szCs w:val="19"/>
              </w:rPr>
            </w:pPr>
            <w:r w:rsidRPr="00F66521">
              <w:rPr>
                <w:sz w:val="19"/>
                <w:szCs w:val="19"/>
                <w:lang w:val="en-US"/>
              </w:rPr>
              <w:t>e</w:t>
            </w:r>
            <w:r w:rsidRPr="000230FD">
              <w:rPr>
                <w:sz w:val="19"/>
                <w:szCs w:val="19"/>
              </w:rPr>
              <w:t>-</w:t>
            </w:r>
            <w:r w:rsidRPr="00F66521">
              <w:rPr>
                <w:sz w:val="19"/>
                <w:szCs w:val="19"/>
                <w:lang w:val="en-US"/>
              </w:rPr>
              <w:t>mail</w:t>
            </w:r>
            <w:r w:rsidRPr="00F66521">
              <w:rPr>
                <w:sz w:val="19"/>
                <w:szCs w:val="19"/>
              </w:rPr>
              <w:t>:</w:t>
            </w:r>
          </w:p>
          <w:p w14:paraId="500287B4" w14:textId="77777777" w:rsidR="00062033" w:rsidRPr="00F66521" w:rsidRDefault="00062033" w:rsidP="000E385F">
            <w:pPr>
              <w:ind w:firstLine="284"/>
              <w:rPr>
                <w:sz w:val="19"/>
                <w:szCs w:val="19"/>
              </w:rPr>
            </w:pPr>
          </w:p>
          <w:p w14:paraId="0C1CF696" w14:textId="77777777" w:rsidR="00062033" w:rsidRPr="00F66521" w:rsidRDefault="00062033" w:rsidP="000E385F">
            <w:pPr>
              <w:ind w:firstLine="284"/>
              <w:rPr>
                <w:sz w:val="19"/>
                <w:szCs w:val="19"/>
              </w:rPr>
            </w:pPr>
          </w:p>
          <w:p w14:paraId="3CB083E7" w14:textId="77777777" w:rsidR="0045419E" w:rsidRPr="00F66521" w:rsidRDefault="0045419E" w:rsidP="000E385F">
            <w:pPr>
              <w:ind w:firstLine="284"/>
              <w:rPr>
                <w:sz w:val="19"/>
                <w:szCs w:val="19"/>
              </w:rPr>
            </w:pPr>
          </w:p>
          <w:p w14:paraId="5AC0F6DB" w14:textId="77777777" w:rsidR="0045419E" w:rsidRPr="00F66521" w:rsidRDefault="0045419E" w:rsidP="000E385F">
            <w:pPr>
              <w:ind w:firstLine="284"/>
              <w:rPr>
                <w:sz w:val="19"/>
                <w:szCs w:val="19"/>
              </w:rPr>
            </w:pPr>
          </w:p>
          <w:p w14:paraId="4E2C8513" w14:textId="77777777" w:rsidR="00062033" w:rsidRPr="00F66521" w:rsidRDefault="00062033" w:rsidP="000E385F">
            <w:pPr>
              <w:ind w:firstLine="284"/>
              <w:rPr>
                <w:sz w:val="19"/>
                <w:szCs w:val="19"/>
              </w:rPr>
            </w:pPr>
            <w:r w:rsidRPr="00F66521">
              <w:rPr>
                <w:sz w:val="19"/>
                <w:szCs w:val="19"/>
              </w:rPr>
              <w:t>_________________ / _______________</w:t>
            </w:r>
          </w:p>
          <w:p w14:paraId="1CFA06AB" w14:textId="04DF5422" w:rsidR="00062033" w:rsidRPr="00F66521" w:rsidRDefault="00062033" w:rsidP="000E385F">
            <w:pPr>
              <w:tabs>
                <w:tab w:val="left" w:pos="1134"/>
              </w:tabs>
              <w:ind w:firstLine="284"/>
              <w:rPr>
                <w:sz w:val="19"/>
                <w:szCs w:val="19"/>
              </w:rPr>
            </w:pPr>
          </w:p>
        </w:tc>
      </w:tr>
    </w:tbl>
    <w:p w14:paraId="7C6A2757" w14:textId="77777777" w:rsidR="00EC5FA7" w:rsidRPr="00F66521" w:rsidRDefault="00EC5FA7" w:rsidP="000E385F">
      <w:pPr>
        <w:pStyle w:val="ConsPlusNormal"/>
        <w:widowControl/>
        <w:tabs>
          <w:tab w:val="left" w:pos="993"/>
        </w:tabs>
        <w:ind w:firstLine="284"/>
        <w:jc w:val="right"/>
        <w:rPr>
          <w:rFonts w:ascii="Times New Roman" w:hAnsi="Times New Roman" w:cs="Times New Roman"/>
          <w:b/>
          <w:sz w:val="19"/>
          <w:szCs w:val="19"/>
        </w:rPr>
      </w:pPr>
    </w:p>
    <w:p w14:paraId="43EB2E9A" w14:textId="77777777" w:rsidR="002462CE" w:rsidRPr="00F66521" w:rsidRDefault="002462CE" w:rsidP="000E385F">
      <w:pPr>
        <w:pStyle w:val="ConsPlusNormal"/>
        <w:widowControl/>
        <w:tabs>
          <w:tab w:val="left" w:pos="993"/>
        </w:tabs>
        <w:ind w:firstLine="284"/>
        <w:jc w:val="right"/>
        <w:rPr>
          <w:rFonts w:ascii="Times New Roman" w:hAnsi="Times New Roman" w:cs="Times New Roman"/>
          <w:b/>
          <w:sz w:val="19"/>
          <w:szCs w:val="19"/>
        </w:rPr>
      </w:pPr>
    </w:p>
    <w:p w14:paraId="066C83F4" w14:textId="0A081FA0"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Приложение № 1</w:t>
      </w:r>
    </w:p>
    <w:p w14:paraId="0C0EE370"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 xml:space="preserve">к договору участия </w:t>
      </w:r>
    </w:p>
    <w:p w14:paraId="3237F137"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lastRenderedPageBreak/>
        <w:t>в долевом строительстве</w:t>
      </w:r>
    </w:p>
    <w:p w14:paraId="272DA74B"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 xml:space="preserve"> многоквартирного дома</w:t>
      </w:r>
    </w:p>
    <w:p w14:paraId="1D77B9B2" w14:textId="77777777" w:rsidR="008B783B" w:rsidRPr="00F66521" w:rsidRDefault="008B783B" w:rsidP="000E385F">
      <w:pPr>
        <w:pStyle w:val="ConsPlusNormal"/>
        <w:widowControl/>
        <w:tabs>
          <w:tab w:val="left" w:pos="993"/>
        </w:tabs>
        <w:ind w:firstLine="284"/>
        <w:jc w:val="right"/>
        <w:rPr>
          <w:rFonts w:ascii="Times New Roman" w:hAnsi="Times New Roman" w:cs="Times New Roman"/>
          <w:sz w:val="19"/>
          <w:szCs w:val="19"/>
        </w:rPr>
      </w:pPr>
      <w:r w:rsidRPr="00F66521">
        <w:rPr>
          <w:rFonts w:ascii="Times New Roman" w:hAnsi="Times New Roman" w:cs="Times New Roman"/>
          <w:sz w:val="19"/>
          <w:szCs w:val="19"/>
        </w:rPr>
        <w:t>N_____ от "__"_________ 20    г.</w:t>
      </w:r>
    </w:p>
    <w:p w14:paraId="151BA627"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60C1DA64"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07E41F53"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55926355"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6BF985D9" w14:textId="77777777" w:rsidR="008B783B" w:rsidRPr="00F66521" w:rsidRDefault="008B783B" w:rsidP="000E385F">
      <w:pPr>
        <w:pStyle w:val="ConsPlusNormal"/>
        <w:widowControl/>
        <w:tabs>
          <w:tab w:val="left" w:pos="993"/>
        </w:tabs>
        <w:ind w:firstLine="284"/>
        <w:jc w:val="right"/>
        <w:rPr>
          <w:rFonts w:ascii="Times New Roman" w:hAnsi="Times New Roman" w:cs="Times New Roman"/>
          <w:b/>
          <w:sz w:val="19"/>
          <w:szCs w:val="19"/>
        </w:rPr>
      </w:pPr>
    </w:p>
    <w:p w14:paraId="5E90CB18"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План квартиры___</w:t>
      </w:r>
    </w:p>
    <w:p w14:paraId="73CC3BE5"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в соответствии с проектной документацией</w:t>
      </w:r>
    </w:p>
    <w:p w14:paraId="7D22BAC5"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38641E10"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73E22772"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4610463C"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79635584"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72D4B478"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46BF935E" w14:textId="0B301909" w:rsidR="008B783B" w:rsidRPr="00F66521" w:rsidRDefault="000E7484"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Местоположение объекта долевого строительства на этаже</w:t>
      </w:r>
    </w:p>
    <w:p w14:paraId="3E8564D9"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1E7AC1A9"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6664284A"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2B6A8C0E"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4336E4F2"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5362"/>
      </w:tblGrid>
      <w:tr w:rsidR="00062033" w:rsidRPr="00F66521" w14:paraId="23B3AE39" w14:textId="77777777" w:rsidTr="00005A64">
        <w:trPr>
          <w:jc w:val="center"/>
        </w:trPr>
        <w:tc>
          <w:tcPr>
            <w:tcW w:w="5138" w:type="dxa"/>
          </w:tcPr>
          <w:p w14:paraId="7F7FB91F" w14:textId="77777777" w:rsidR="00062033" w:rsidRPr="00F66521" w:rsidRDefault="00062033"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ЗАСТРОЙЩИК</w:t>
            </w:r>
          </w:p>
          <w:p w14:paraId="57912C52" w14:textId="77777777" w:rsidR="00946446" w:rsidRPr="00F66521" w:rsidRDefault="00946446" w:rsidP="000E385F">
            <w:pPr>
              <w:widowControl/>
              <w:autoSpaceDE/>
              <w:autoSpaceDN/>
              <w:adjustRightInd/>
              <w:ind w:firstLine="284"/>
              <w:jc w:val="both"/>
              <w:rPr>
                <w:b/>
                <w:sz w:val="19"/>
                <w:szCs w:val="19"/>
                <w:lang w:eastAsia="en-US"/>
              </w:rPr>
            </w:pPr>
            <w:r w:rsidRPr="00F66521">
              <w:rPr>
                <w:b/>
                <w:sz w:val="19"/>
                <w:szCs w:val="19"/>
                <w:lang w:eastAsia="en-US"/>
              </w:rPr>
              <w:t xml:space="preserve">ООО </w:t>
            </w:r>
            <w:r w:rsidRPr="00F66521">
              <w:rPr>
                <w:b/>
                <w:color w:val="000000"/>
                <w:sz w:val="19"/>
                <w:szCs w:val="19"/>
              </w:rPr>
              <w:t>СЗ «РКС-Пенза»</w:t>
            </w:r>
          </w:p>
          <w:p w14:paraId="647922EE" w14:textId="77777777" w:rsidR="00062033" w:rsidRPr="00F66521" w:rsidRDefault="00062033" w:rsidP="000E385F">
            <w:pPr>
              <w:widowControl/>
              <w:autoSpaceDE/>
              <w:autoSpaceDN/>
              <w:adjustRightInd/>
              <w:ind w:firstLine="284"/>
              <w:rPr>
                <w:sz w:val="19"/>
                <w:szCs w:val="19"/>
                <w:lang w:eastAsia="en-US"/>
              </w:rPr>
            </w:pPr>
          </w:p>
          <w:p w14:paraId="6279D41F" w14:textId="77777777" w:rsidR="00062033" w:rsidRPr="00F66521" w:rsidRDefault="00062033" w:rsidP="000E385F">
            <w:pPr>
              <w:widowControl/>
              <w:autoSpaceDE/>
              <w:autoSpaceDN/>
              <w:adjustRightInd/>
              <w:ind w:firstLine="284"/>
              <w:rPr>
                <w:sz w:val="19"/>
                <w:szCs w:val="19"/>
              </w:rPr>
            </w:pPr>
          </w:p>
          <w:p w14:paraId="76CB89D7" w14:textId="77777777" w:rsidR="00062033" w:rsidRPr="00F66521" w:rsidRDefault="00062033" w:rsidP="000E385F">
            <w:pPr>
              <w:widowControl/>
              <w:autoSpaceDE/>
              <w:autoSpaceDN/>
              <w:adjustRightInd/>
              <w:ind w:firstLine="284"/>
              <w:rPr>
                <w:sz w:val="19"/>
                <w:szCs w:val="19"/>
              </w:rPr>
            </w:pPr>
            <w:r w:rsidRPr="00F66521">
              <w:rPr>
                <w:sz w:val="19"/>
                <w:szCs w:val="19"/>
              </w:rPr>
              <w:t xml:space="preserve">______________________/Р.А. Зотов                         </w:t>
            </w:r>
          </w:p>
          <w:p w14:paraId="7974027A" w14:textId="77777777" w:rsidR="00062033" w:rsidRPr="00F66521" w:rsidRDefault="00062033" w:rsidP="000E385F">
            <w:pPr>
              <w:tabs>
                <w:tab w:val="left" w:pos="1134"/>
              </w:tabs>
              <w:ind w:firstLine="284"/>
              <w:rPr>
                <w:b/>
                <w:sz w:val="19"/>
                <w:szCs w:val="19"/>
              </w:rPr>
            </w:pPr>
            <w:r w:rsidRPr="00F66521">
              <w:rPr>
                <w:sz w:val="19"/>
                <w:szCs w:val="19"/>
              </w:rPr>
              <w:t>М.П.</w:t>
            </w:r>
          </w:p>
        </w:tc>
        <w:tc>
          <w:tcPr>
            <w:tcW w:w="5362" w:type="dxa"/>
          </w:tcPr>
          <w:p w14:paraId="728FE872" w14:textId="77777777" w:rsidR="00062033" w:rsidRPr="00F66521" w:rsidRDefault="00062033" w:rsidP="000E385F">
            <w:pPr>
              <w:tabs>
                <w:tab w:val="left" w:pos="1134"/>
              </w:tabs>
              <w:ind w:firstLine="284"/>
              <w:jc w:val="center"/>
              <w:rPr>
                <w:b/>
                <w:sz w:val="19"/>
                <w:szCs w:val="19"/>
              </w:rPr>
            </w:pPr>
            <w:r w:rsidRPr="00F66521">
              <w:rPr>
                <w:b/>
                <w:sz w:val="19"/>
                <w:szCs w:val="19"/>
              </w:rPr>
              <w:t xml:space="preserve">УЧАСТНИК ДОЛЕВОГО СТРОИТЕЛЬСТВА </w:t>
            </w:r>
          </w:p>
          <w:p w14:paraId="15D54D6F" w14:textId="77777777" w:rsidR="00062033" w:rsidRPr="00F66521" w:rsidRDefault="00062033" w:rsidP="000E385F">
            <w:pPr>
              <w:ind w:firstLine="284"/>
              <w:rPr>
                <w:sz w:val="19"/>
                <w:szCs w:val="19"/>
              </w:rPr>
            </w:pPr>
            <w:r w:rsidRPr="00F66521">
              <w:rPr>
                <w:sz w:val="19"/>
                <w:szCs w:val="19"/>
              </w:rPr>
              <w:t>ФИО</w:t>
            </w:r>
          </w:p>
          <w:p w14:paraId="33086415" w14:textId="77777777" w:rsidR="00062033" w:rsidRPr="00F66521" w:rsidRDefault="00062033" w:rsidP="000E385F">
            <w:pPr>
              <w:ind w:firstLine="284"/>
              <w:rPr>
                <w:sz w:val="19"/>
                <w:szCs w:val="19"/>
              </w:rPr>
            </w:pPr>
          </w:p>
          <w:p w14:paraId="2B983DC8" w14:textId="77777777" w:rsidR="00062033" w:rsidRPr="00F66521" w:rsidRDefault="00062033" w:rsidP="000E385F">
            <w:pPr>
              <w:ind w:firstLine="284"/>
              <w:rPr>
                <w:sz w:val="19"/>
                <w:szCs w:val="19"/>
              </w:rPr>
            </w:pPr>
          </w:p>
          <w:p w14:paraId="74600BDA" w14:textId="4DB658C3" w:rsidR="00062033" w:rsidRPr="00F66521" w:rsidRDefault="00062033" w:rsidP="000E385F">
            <w:pPr>
              <w:ind w:firstLine="284"/>
              <w:rPr>
                <w:sz w:val="19"/>
                <w:szCs w:val="19"/>
              </w:rPr>
            </w:pPr>
            <w:r w:rsidRPr="00F66521">
              <w:rPr>
                <w:sz w:val="19"/>
                <w:szCs w:val="19"/>
              </w:rPr>
              <w:t>_________________ / _______________</w:t>
            </w:r>
          </w:p>
        </w:tc>
      </w:tr>
    </w:tbl>
    <w:p w14:paraId="2BF9E6D1"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2D189DAB"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453ADEA9" w14:textId="77777777" w:rsidR="008B783B" w:rsidRPr="00F66521" w:rsidRDefault="008B783B" w:rsidP="000E385F">
      <w:pPr>
        <w:pStyle w:val="ConsPlusNormal"/>
        <w:widowControl/>
        <w:tabs>
          <w:tab w:val="left" w:pos="993"/>
        </w:tabs>
        <w:ind w:firstLine="284"/>
        <w:jc w:val="center"/>
        <w:rPr>
          <w:rFonts w:ascii="Times New Roman" w:hAnsi="Times New Roman" w:cs="Times New Roman"/>
          <w:b/>
          <w:sz w:val="19"/>
          <w:szCs w:val="19"/>
        </w:rPr>
      </w:pPr>
    </w:p>
    <w:p w14:paraId="2B93F898"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Приложение № 2</w:t>
      </w:r>
    </w:p>
    <w:p w14:paraId="66B49CCF"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 xml:space="preserve">к договору участия </w:t>
      </w:r>
    </w:p>
    <w:p w14:paraId="39F096E1"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в долевом строительстве</w:t>
      </w:r>
    </w:p>
    <w:p w14:paraId="5DD8FBDF"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r w:rsidRPr="00F66521">
        <w:rPr>
          <w:rFonts w:ascii="Times New Roman" w:hAnsi="Times New Roman" w:cs="Times New Roman"/>
          <w:b/>
          <w:sz w:val="19"/>
          <w:szCs w:val="19"/>
        </w:rPr>
        <w:t xml:space="preserve"> многоквартирного дома </w:t>
      </w:r>
    </w:p>
    <w:p w14:paraId="68437473" w14:textId="77777777" w:rsidR="00267FF7" w:rsidRPr="00F66521" w:rsidRDefault="00267FF7" w:rsidP="000E385F">
      <w:pPr>
        <w:pStyle w:val="ConsPlusNormal"/>
        <w:widowControl/>
        <w:tabs>
          <w:tab w:val="left" w:pos="993"/>
        </w:tabs>
        <w:ind w:firstLine="284"/>
        <w:jc w:val="right"/>
        <w:rPr>
          <w:rFonts w:ascii="Times New Roman" w:hAnsi="Times New Roman" w:cs="Times New Roman"/>
          <w:sz w:val="19"/>
          <w:szCs w:val="19"/>
        </w:rPr>
      </w:pPr>
      <w:r w:rsidRPr="00F66521">
        <w:rPr>
          <w:rFonts w:ascii="Times New Roman" w:hAnsi="Times New Roman" w:cs="Times New Roman"/>
          <w:sz w:val="19"/>
          <w:szCs w:val="19"/>
        </w:rPr>
        <w:t>N_____ от "__"_________ 20    г.</w:t>
      </w:r>
    </w:p>
    <w:p w14:paraId="7ED742D4"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p>
    <w:p w14:paraId="232BC42A"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p>
    <w:p w14:paraId="6111508E" w14:textId="77777777" w:rsidR="00267FF7" w:rsidRPr="00F66521" w:rsidRDefault="00267FF7" w:rsidP="000E385F">
      <w:pPr>
        <w:pStyle w:val="ConsPlusNormal"/>
        <w:widowControl/>
        <w:tabs>
          <w:tab w:val="left" w:pos="993"/>
        </w:tabs>
        <w:ind w:firstLine="284"/>
        <w:jc w:val="right"/>
        <w:rPr>
          <w:rFonts w:ascii="Times New Roman" w:hAnsi="Times New Roman" w:cs="Times New Roman"/>
          <w:b/>
          <w:sz w:val="19"/>
          <w:szCs w:val="19"/>
        </w:rPr>
      </w:pPr>
    </w:p>
    <w:p w14:paraId="36AB1E10" w14:textId="77777777" w:rsidR="00793E77" w:rsidRPr="00F66521" w:rsidRDefault="00793E77" w:rsidP="000E385F">
      <w:pPr>
        <w:pStyle w:val="ConsPlusNormal"/>
        <w:widowControl/>
        <w:tabs>
          <w:tab w:val="left" w:pos="993"/>
        </w:tabs>
        <w:ind w:firstLine="284"/>
        <w:jc w:val="right"/>
        <w:rPr>
          <w:rFonts w:ascii="Times New Roman" w:hAnsi="Times New Roman" w:cs="Times New Roman"/>
          <w:b/>
          <w:sz w:val="19"/>
          <w:szCs w:val="19"/>
        </w:rPr>
      </w:pPr>
    </w:p>
    <w:p w14:paraId="5DAD2307" w14:textId="77777777" w:rsidR="00793E77" w:rsidRPr="00F66521" w:rsidRDefault="00793E77"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Описание строительной готовности квартиры*</w:t>
      </w:r>
    </w:p>
    <w:p w14:paraId="5625ADDD" w14:textId="77777777" w:rsidR="00793E77" w:rsidRPr="00F66521" w:rsidRDefault="00793E77" w:rsidP="000E385F">
      <w:pPr>
        <w:pStyle w:val="ConsPlusNormal"/>
        <w:widowControl/>
        <w:tabs>
          <w:tab w:val="left" w:pos="993"/>
        </w:tabs>
        <w:ind w:firstLine="284"/>
        <w:jc w:val="right"/>
        <w:rPr>
          <w:rFonts w:ascii="Times New Roman" w:hAnsi="Times New Roman" w:cs="Times New Roman"/>
          <w:b/>
          <w:sz w:val="19"/>
          <w:szCs w:val="19"/>
        </w:rPr>
      </w:pPr>
    </w:p>
    <w:p w14:paraId="7E8BEDD1" w14:textId="77777777" w:rsidR="00793E77" w:rsidRPr="00F66521" w:rsidRDefault="00793E77" w:rsidP="000E385F">
      <w:pPr>
        <w:tabs>
          <w:tab w:val="left" w:pos="993"/>
        </w:tabs>
        <w:ind w:firstLine="284"/>
        <w:rPr>
          <w:bCs/>
          <w:position w:val="6"/>
          <w:sz w:val="19"/>
          <w:szCs w:val="19"/>
        </w:rPr>
      </w:pPr>
      <w:r w:rsidRPr="00F66521">
        <w:rPr>
          <w:bCs/>
          <w:position w:val="6"/>
          <w:sz w:val="19"/>
          <w:szCs w:val="19"/>
        </w:rPr>
        <w:t>В квартирах выполняется:</w:t>
      </w:r>
    </w:p>
    <w:p w14:paraId="592F78C4" w14:textId="77777777" w:rsidR="00793E77" w:rsidRPr="00F66521" w:rsidRDefault="00793E77" w:rsidP="000E385F">
      <w:pPr>
        <w:tabs>
          <w:tab w:val="left" w:pos="993"/>
        </w:tabs>
        <w:ind w:firstLine="284"/>
        <w:rPr>
          <w:bCs/>
          <w:position w:val="6"/>
          <w:sz w:val="19"/>
          <w:szCs w:val="19"/>
        </w:rPr>
      </w:pPr>
    </w:p>
    <w:p w14:paraId="0D38CB33" w14:textId="77777777" w:rsidR="00793E77" w:rsidRPr="00F66521" w:rsidRDefault="00793E77" w:rsidP="000E385F">
      <w:pPr>
        <w:tabs>
          <w:tab w:val="left" w:pos="993"/>
        </w:tabs>
        <w:ind w:firstLine="284"/>
        <w:rPr>
          <w:bCs/>
          <w:position w:val="6"/>
          <w:sz w:val="19"/>
          <w:szCs w:val="19"/>
        </w:rPr>
      </w:pPr>
    </w:p>
    <w:p w14:paraId="56D82EC1" w14:textId="77777777" w:rsidR="00793E77" w:rsidRPr="00F66521" w:rsidRDefault="00793E77" w:rsidP="000E385F">
      <w:pPr>
        <w:tabs>
          <w:tab w:val="left" w:pos="993"/>
        </w:tabs>
        <w:ind w:firstLine="284"/>
        <w:rPr>
          <w:bCs/>
          <w:position w:val="6"/>
          <w:sz w:val="19"/>
          <w:szCs w:val="19"/>
        </w:rPr>
      </w:pPr>
    </w:p>
    <w:p w14:paraId="71B0C6E5" w14:textId="77777777" w:rsidR="00793E77" w:rsidRPr="00F66521" w:rsidRDefault="00793E77" w:rsidP="000E385F">
      <w:pPr>
        <w:tabs>
          <w:tab w:val="left" w:pos="993"/>
        </w:tabs>
        <w:ind w:firstLine="284"/>
        <w:jc w:val="both"/>
        <w:rPr>
          <w:bCs/>
          <w:position w:val="6"/>
          <w:sz w:val="19"/>
          <w:szCs w:val="19"/>
        </w:rPr>
      </w:pPr>
      <w:r w:rsidRPr="00F66521">
        <w:rPr>
          <w:bCs/>
          <w:position w:val="6"/>
          <w:sz w:val="19"/>
          <w:szCs w:val="19"/>
        </w:rPr>
        <w:t xml:space="preserve">* Участник долевого строительства проинформирован, что на момент получения Застройщиком разрешения на ввод многоквартирного дома в эксплуатацию строительная готовность Квартиры может быть осуществлена не в полном объеме (вариант черновой отделки). Полная строительная готовность Квартиры (чистовая отделка), предусмотренная в настоящем Приложении, обеспечивается Застройщиком к моменту передачи Квартиры Участнику долевого строительства по Акту приема-передачи в срок, установленный пунктом 3.1. Договора. </w:t>
      </w:r>
    </w:p>
    <w:p w14:paraId="70C1C38E" w14:textId="77777777" w:rsidR="00267FF7" w:rsidRPr="00F66521" w:rsidRDefault="00267FF7" w:rsidP="000E385F">
      <w:pPr>
        <w:tabs>
          <w:tab w:val="left" w:pos="993"/>
        </w:tabs>
        <w:ind w:firstLine="284"/>
        <w:rPr>
          <w:bCs/>
          <w:position w:val="6"/>
          <w:sz w:val="19"/>
          <w:szCs w:val="19"/>
        </w:rPr>
      </w:pPr>
    </w:p>
    <w:p w14:paraId="547800F7" w14:textId="77777777" w:rsidR="00267FF7" w:rsidRPr="00F66521" w:rsidRDefault="00267FF7" w:rsidP="000E385F">
      <w:pPr>
        <w:tabs>
          <w:tab w:val="left" w:pos="993"/>
        </w:tabs>
        <w:ind w:firstLine="284"/>
        <w:rPr>
          <w:sz w:val="19"/>
          <w:szCs w:val="19"/>
        </w:rPr>
      </w:pP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8"/>
        <w:gridCol w:w="5362"/>
      </w:tblGrid>
      <w:tr w:rsidR="00267FF7" w:rsidRPr="00F66521" w14:paraId="3FD7A9A7" w14:textId="77777777" w:rsidTr="001748CD">
        <w:trPr>
          <w:jc w:val="center"/>
        </w:trPr>
        <w:tc>
          <w:tcPr>
            <w:tcW w:w="5138" w:type="dxa"/>
          </w:tcPr>
          <w:p w14:paraId="1AC9F09B" w14:textId="77777777" w:rsidR="00267FF7" w:rsidRPr="00F66521" w:rsidRDefault="00267FF7" w:rsidP="000E385F">
            <w:pPr>
              <w:pStyle w:val="ConsPlusNormal"/>
              <w:widowControl/>
              <w:tabs>
                <w:tab w:val="left" w:pos="993"/>
              </w:tabs>
              <w:ind w:firstLine="284"/>
              <w:jc w:val="center"/>
              <w:rPr>
                <w:rFonts w:ascii="Times New Roman" w:hAnsi="Times New Roman" w:cs="Times New Roman"/>
                <w:b/>
                <w:sz w:val="19"/>
                <w:szCs w:val="19"/>
              </w:rPr>
            </w:pPr>
            <w:r w:rsidRPr="00F66521">
              <w:rPr>
                <w:rFonts w:ascii="Times New Roman" w:hAnsi="Times New Roman" w:cs="Times New Roman"/>
                <w:b/>
                <w:sz w:val="19"/>
                <w:szCs w:val="19"/>
              </w:rPr>
              <w:t>ЗАСТРОЙЩИК</w:t>
            </w:r>
          </w:p>
          <w:p w14:paraId="50201ADD" w14:textId="77777777" w:rsidR="00267FF7" w:rsidRPr="00F66521" w:rsidRDefault="00267FF7" w:rsidP="000E385F">
            <w:pPr>
              <w:widowControl/>
              <w:autoSpaceDE/>
              <w:autoSpaceDN/>
              <w:adjustRightInd/>
              <w:ind w:firstLine="284"/>
              <w:jc w:val="both"/>
              <w:rPr>
                <w:b/>
                <w:sz w:val="19"/>
                <w:szCs w:val="19"/>
                <w:lang w:eastAsia="en-US"/>
              </w:rPr>
            </w:pPr>
            <w:r w:rsidRPr="00F66521">
              <w:rPr>
                <w:b/>
                <w:sz w:val="19"/>
                <w:szCs w:val="19"/>
                <w:lang w:eastAsia="en-US"/>
              </w:rPr>
              <w:t>ООО СЗ «РКС-Пенза»</w:t>
            </w:r>
          </w:p>
          <w:p w14:paraId="7AB35EBB" w14:textId="77777777" w:rsidR="00267FF7" w:rsidRPr="00F66521" w:rsidRDefault="00267FF7" w:rsidP="000E385F">
            <w:pPr>
              <w:widowControl/>
              <w:autoSpaceDE/>
              <w:autoSpaceDN/>
              <w:adjustRightInd/>
              <w:ind w:firstLine="284"/>
              <w:rPr>
                <w:sz w:val="19"/>
                <w:szCs w:val="19"/>
                <w:lang w:eastAsia="en-US"/>
              </w:rPr>
            </w:pPr>
          </w:p>
          <w:p w14:paraId="761DA0C4" w14:textId="77777777" w:rsidR="00267FF7" w:rsidRPr="00F66521" w:rsidRDefault="00267FF7" w:rsidP="000E385F">
            <w:pPr>
              <w:widowControl/>
              <w:autoSpaceDE/>
              <w:autoSpaceDN/>
              <w:adjustRightInd/>
              <w:ind w:firstLine="284"/>
              <w:rPr>
                <w:sz w:val="19"/>
                <w:szCs w:val="19"/>
              </w:rPr>
            </w:pPr>
          </w:p>
          <w:p w14:paraId="69AD6F25" w14:textId="77777777" w:rsidR="00267FF7" w:rsidRPr="00F66521" w:rsidRDefault="00267FF7" w:rsidP="000E385F">
            <w:pPr>
              <w:widowControl/>
              <w:autoSpaceDE/>
              <w:autoSpaceDN/>
              <w:adjustRightInd/>
              <w:ind w:firstLine="284"/>
              <w:rPr>
                <w:sz w:val="19"/>
                <w:szCs w:val="19"/>
              </w:rPr>
            </w:pPr>
            <w:r w:rsidRPr="00F66521">
              <w:rPr>
                <w:sz w:val="19"/>
                <w:szCs w:val="19"/>
              </w:rPr>
              <w:t xml:space="preserve">______________________/Р.А. Зотов                         </w:t>
            </w:r>
          </w:p>
          <w:p w14:paraId="3D8DC6AB" w14:textId="77777777" w:rsidR="00267FF7" w:rsidRPr="00F66521" w:rsidRDefault="00267FF7" w:rsidP="000E385F">
            <w:pPr>
              <w:tabs>
                <w:tab w:val="left" w:pos="1134"/>
              </w:tabs>
              <w:ind w:firstLine="284"/>
              <w:rPr>
                <w:b/>
                <w:sz w:val="19"/>
                <w:szCs w:val="19"/>
              </w:rPr>
            </w:pPr>
            <w:r w:rsidRPr="00F66521">
              <w:rPr>
                <w:sz w:val="19"/>
                <w:szCs w:val="19"/>
              </w:rPr>
              <w:t>М.П.</w:t>
            </w:r>
          </w:p>
        </w:tc>
        <w:tc>
          <w:tcPr>
            <w:tcW w:w="5362" w:type="dxa"/>
          </w:tcPr>
          <w:p w14:paraId="030B5B00" w14:textId="77777777" w:rsidR="00267FF7" w:rsidRPr="00F66521" w:rsidRDefault="00267FF7" w:rsidP="000E385F">
            <w:pPr>
              <w:tabs>
                <w:tab w:val="left" w:pos="1134"/>
              </w:tabs>
              <w:ind w:firstLine="284"/>
              <w:jc w:val="center"/>
              <w:rPr>
                <w:b/>
                <w:sz w:val="19"/>
                <w:szCs w:val="19"/>
              </w:rPr>
            </w:pPr>
            <w:r w:rsidRPr="00F66521">
              <w:rPr>
                <w:b/>
                <w:sz w:val="19"/>
                <w:szCs w:val="19"/>
              </w:rPr>
              <w:t xml:space="preserve">УЧАСТНИК ДОЛЕВОГО СТРОИТЕЛЬСТВА </w:t>
            </w:r>
          </w:p>
          <w:p w14:paraId="65AED069" w14:textId="77777777" w:rsidR="00267FF7" w:rsidRPr="00F66521" w:rsidRDefault="00267FF7" w:rsidP="000E385F">
            <w:pPr>
              <w:ind w:firstLine="284"/>
              <w:rPr>
                <w:sz w:val="19"/>
                <w:szCs w:val="19"/>
              </w:rPr>
            </w:pPr>
            <w:r w:rsidRPr="00F66521">
              <w:rPr>
                <w:sz w:val="19"/>
                <w:szCs w:val="19"/>
              </w:rPr>
              <w:t>ФИО</w:t>
            </w:r>
          </w:p>
          <w:p w14:paraId="7E7E3BF0" w14:textId="77777777" w:rsidR="00267FF7" w:rsidRPr="00F66521" w:rsidRDefault="00267FF7" w:rsidP="000E385F">
            <w:pPr>
              <w:ind w:firstLine="284"/>
              <w:rPr>
                <w:sz w:val="19"/>
                <w:szCs w:val="19"/>
              </w:rPr>
            </w:pPr>
          </w:p>
          <w:p w14:paraId="4BCE5754" w14:textId="77777777" w:rsidR="00267FF7" w:rsidRPr="00F66521" w:rsidRDefault="00267FF7" w:rsidP="000E385F">
            <w:pPr>
              <w:ind w:firstLine="284"/>
              <w:rPr>
                <w:sz w:val="19"/>
                <w:szCs w:val="19"/>
              </w:rPr>
            </w:pPr>
          </w:p>
          <w:p w14:paraId="7FD3611B" w14:textId="77777777" w:rsidR="00267FF7" w:rsidRPr="00F66521" w:rsidRDefault="00267FF7" w:rsidP="000E385F">
            <w:pPr>
              <w:ind w:firstLine="284"/>
              <w:rPr>
                <w:sz w:val="19"/>
                <w:szCs w:val="19"/>
              </w:rPr>
            </w:pPr>
            <w:r w:rsidRPr="00F66521">
              <w:rPr>
                <w:sz w:val="19"/>
                <w:szCs w:val="19"/>
              </w:rPr>
              <w:t>_________________ / _______________</w:t>
            </w:r>
          </w:p>
          <w:p w14:paraId="6B413694" w14:textId="77777777" w:rsidR="00267FF7" w:rsidRPr="00F66521" w:rsidRDefault="00267FF7" w:rsidP="000E385F">
            <w:pPr>
              <w:tabs>
                <w:tab w:val="left" w:pos="1134"/>
              </w:tabs>
              <w:ind w:firstLine="284"/>
              <w:rPr>
                <w:sz w:val="19"/>
                <w:szCs w:val="19"/>
              </w:rPr>
            </w:pPr>
          </w:p>
        </w:tc>
      </w:tr>
    </w:tbl>
    <w:p w14:paraId="4F943612" w14:textId="77777777" w:rsidR="00267FF7" w:rsidRPr="00F66521" w:rsidRDefault="00267FF7" w:rsidP="000E385F">
      <w:pPr>
        <w:tabs>
          <w:tab w:val="left" w:pos="993"/>
        </w:tabs>
        <w:ind w:firstLine="284"/>
        <w:rPr>
          <w:sz w:val="19"/>
          <w:szCs w:val="19"/>
        </w:rPr>
      </w:pPr>
    </w:p>
    <w:p w14:paraId="518B7DBD" w14:textId="77777777" w:rsidR="008B783B" w:rsidRPr="00F66521" w:rsidRDefault="008B783B" w:rsidP="000E385F">
      <w:pPr>
        <w:pStyle w:val="ConsPlusNormal"/>
        <w:widowControl/>
        <w:tabs>
          <w:tab w:val="left" w:pos="993"/>
        </w:tabs>
        <w:ind w:firstLine="284"/>
        <w:jc w:val="right"/>
        <w:rPr>
          <w:rFonts w:ascii="Times New Roman" w:hAnsi="Times New Roman" w:cs="Times New Roman"/>
          <w:sz w:val="19"/>
          <w:szCs w:val="19"/>
        </w:rPr>
      </w:pPr>
    </w:p>
    <w:sectPr w:rsidR="008B783B" w:rsidRPr="00F66521" w:rsidSect="00F66521">
      <w:footerReference w:type="even" r:id="rId9"/>
      <w:footerReference w:type="default" r:id="rId10"/>
      <w:pgSz w:w="11906" w:h="16838" w:code="9"/>
      <w:pgMar w:top="709" w:right="566" w:bottom="709" w:left="709" w:header="709" w:footer="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54D0B" w14:textId="77777777" w:rsidR="00FA7185" w:rsidRDefault="00FA7185">
      <w:r>
        <w:separator/>
      </w:r>
    </w:p>
  </w:endnote>
  <w:endnote w:type="continuationSeparator" w:id="0">
    <w:p w14:paraId="5BD6DD1B" w14:textId="77777777" w:rsidR="00FA7185" w:rsidRDefault="00FA7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078A" w14:textId="77777777" w:rsidR="00FA7185" w:rsidRDefault="00FA7185" w:rsidP="00B3467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4CAE1A77" w14:textId="77777777" w:rsidR="00FA7185" w:rsidRDefault="00FA7185">
    <w:pPr>
      <w:pStyle w:val="aa"/>
    </w:pPr>
  </w:p>
  <w:p w14:paraId="4E3A1F32" w14:textId="77777777" w:rsidR="00FA7185" w:rsidRDefault="00FA718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4F9C" w14:textId="60C48B01" w:rsidR="00FA7185" w:rsidRDefault="00FA7185" w:rsidP="00B34675">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52F34">
      <w:rPr>
        <w:rStyle w:val="ab"/>
        <w:noProof/>
      </w:rPr>
      <w:t>8</w:t>
    </w:r>
    <w:r>
      <w:rPr>
        <w:rStyle w:val="ab"/>
      </w:rPr>
      <w:fldChar w:fldCharType="end"/>
    </w:r>
  </w:p>
  <w:p w14:paraId="2EB9FBD3" w14:textId="77777777" w:rsidR="00FA7185" w:rsidRDefault="00FA7185">
    <w:pPr>
      <w:pStyle w:val="aa"/>
    </w:pPr>
  </w:p>
  <w:p w14:paraId="2FFE9390" w14:textId="77777777" w:rsidR="00FA7185" w:rsidRDefault="00FA71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16CBB" w14:textId="77777777" w:rsidR="00FA7185" w:rsidRDefault="00FA7185">
      <w:r>
        <w:separator/>
      </w:r>
    </w:p>
  </w:footnote>
  <w:footnote w:type="continuationSeparator" w:id="0">
    <w:p w14:paraId="2203A5A3" w14:textId="77777777" w:rsidR="00FA7185" w:rsidRDefault="00FA7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25pt;height:9.25pt" o:bullet="t">
        <v:imagedata r:id="rId1" o:title="clip_image001"/>
      </v:shape>
    </w:pict>
  </w:numPicBullet>
  <w:abstractNum w:abstractNumId="0" w15:restartNumberingAfterBreak="0">
    <w:nsid w:val="FFFFFFFE"/>
    <w:multiLevelType w:val="singleLevel"/>
    <w:tmpl w:val="727C81F6"/>
    <w:lvl w:ilvl="0">
      <w:numFmt w:val="bullet"/>
      <w:lvlText w:val="*"/>
      <w:lvlJc w:val="left"/>
    </w:lvl>
  </w:abstractNum>
  <w:abstractNum w:abstractNumId="1" w15:restartNumberingAfterBreak="0">
    <w:nsid w:val="01CB00E9"/>
    <w:multiLevelType w:val="multilevel"/>
    <w:tmpl w:val="26BA087C"/>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753778"/>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7D11B49"/>
    <w:multiLevelType w:val="multilevel"/>
    <w:tmpl w:val="CFB881AC"/>
    <w:lvl w:ilvl="0">
      <w:start w:val="13"/>
      <w:numFmt w:val="decimal"/>
      <w:lvlText w:val="%1"/>
      <w:lvlJc w:val="left"/>
      <w:pPr>
        <w:tabs>
          <w:tab w:val="num" w:pos="1245"/>
        </w:tabs>
        <w:ind w:left="1245" w:hanging="1245"/>
      </w:pPr>
      <w:rPr>
        <w:rFonts w:hint="default"/>
      </w:rPr>
    </w:lvl>
    <w:lvl w:ilvl="1">
      <w:start w:val="2"/>
      <w:numFmt w:val="decimal"/>
      <w:lvlText w:val="%1.%2"/>
      <w:lvlJc w:val="left"/>
      <w:pPr>
        <w:tabs>
          <w:tab w:val="num" w:pos="2238"/>
        </w:tabs>
        <w:ind w:left="2238" w:hanging="1245"/>
      </w:pPr>
      <w:rPr>
        <w:rFonts w:hint="default"/>
      </w:rPr>
    </w:lvl>
    <w:lvl w:ilvl="2">
      <w:start w:val="1"/>
      <w:numFmt w:val="decimal"/>
      <w:lvlText w:val="%1.%2.%3"/>
      <w:lvlJc w:val="left"/>
      <w:pPr>
        <w:tabs>
          <w:tab w:val="num" w:pos="3231"/>
        </w:tabs>
        <w:ind w:left="3231" w:hanging="1245"/>
      </w:pPr>
      <w:rPr>
        <w:rFonts w:hint="default"/>
      </w:rPr>
    </w:lvl>
    <w:lvl w:ilvl="3">
      <w:start w:val="1"/>
      <w:numFmt w:val="decimal"/>
      <w:lvlText w:val="%1.%2.%3.%4"/>
      <w:lvlJc w:val="left"/>
      <w:pPr>
        <w:tabs>
          <w:tab w:val="num" w:pos="4224"/>
        </w:tabs>
        <w:ind w:left="4224" w:hanging="1245"/>
      </w:pPr>
      <w:rPr>
        <w:rFonts w:hint="default"/>
      </w:rPr>
    </w:lvl>
    <w:lvl w:ilvl="4">
      <w:start w:val="1"/>
      <w:numFmt w:val="decimal"/>
      <w:lvlText w:val="%1.%2.%3.%4.%5"/>
      <w:lvlJc w:val="left"/>
      <w:pPr>
        <w:tabs>
          <w:tab w:val="num" w:pos="5217"/>
        </w:tabs>
        <w:ind w:left="5217" w:hanging="1245"/>
      </w:pPr>
      <w:rPr>
        <w:rFonts w:hint="default"/>
      </w:rPr>
    </w:lvl>
    <w:lvl w:ilvl="5">
      <w:start w:val="1"/>
      <w:numFmt w:val="decimal"/>
      <w:lvlText w:val="%1.%2.%3.%4.%5.%6"/>
      <w:lvlJc w:val="left"/>
      <w:pPr>
        <w:tabs>
          <w:tab w:val="num" w:pos="6210"/>
        </w:tabs>
        <w:ind w:left="6210" w:hanging="1245"/>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abstractNum w:abstractNumId="4" w15:restartNumberingAfterBreak="0">
    <w:nsid w:val="0D7444A5"/>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5" w15:restartNumberingAfterBreak="0">
    <w:nsid w:val="0F2067D7"/>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6" w15:restartNumberingAfterBreak="0">
    <w:nsid w:val="10C05A5B"/>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7" w15:restartNumberingAfterBreak="0">
    <w:nsid w:val="13887B0D"/>
    <w:multiLevelType w:val="hybridMultilevel"/>
    <w:tmpl w:val="0BB473C6"/>
    <w:lvl w:ilvl="0" w:tplc="ECDC46E4">
      <w:numFmt w:val="bullet"/>
      <w:lvlText w:val="-"/>
      <w:lvlJc w:val="left"/>
      <w:pPr>
        <w:ind w:left="106" w:hanging="206"/>
      </w:pPr>
      <w:rPr>
        <w:rFonts w:ascii="Times New Roman" w:eastAsia="Times New Roman" w:hAnsi="Times New Roman" w:cs="Times New Roman" w:hint="default"/>
        <w:spacing w:val="-3"/>
        <w:w w:val="100"/>
        <w:sz w:val="19"/>
        <w:szCs w:val="19"/>
        <w:lang w:val="ru-RU" w:eastAsia="ru-RU" w:bidi="ru-RU"/>
      </w:rPr>
    </w:lvl>
    <w:lvl w:ilvl="1" w:tplc="E6829992">
      <w:numFmt w:val="bullet"/>
      <w:lvlText w:val="•"/>
      <w:lvlJc w:val="left"/>
      <w:pPr>
        <w:ind w:left="1144" w:hanging="206"/>
      </w:pPr>
      <w:rPr>
        <w:rFonts w:hint="default"/>
        <w:lang w:val="ru-RU" w:eastAsia="ru-RU" w:bidi="ru-RU"/>
      </w:rPr>
    </w:lvl>
    <w:lvl w:ilvl="2" w:tplc="FB1263A8">
      <w:numFmt w:val="bullet"/>
      <w:lvlText w:val="•"/>
      <w:lvlJc w:val="left"/>
      <w:pPr>
        <w:ind w:left="2189" w:hanging="206"/>
      </w:pPr>
      <w:rPr>
        <w:rFonts w:hint="default"/>
        <w:lang w:val="ru-RU" w:eastAsia="ru-RU" w:bidi="ru-RU"/>
      </w:rPr>
    </w:lvl>
    <w:lvl w:ilvl="3" w:tplc="B40CC8C0">
      <w:numFmt w:val="bullet"/>
      <w:lvlText w:val="•"/>
      <w:lvlJc w:val="left"/>
      <w:pPr>
        <w:ind w:left="3233" w:hanging="206"/>
      </w:pPr>
      <w:rPr>
        <w:rFonts w:hint="default"/>
        <w:lang w:val="ru-RU" w:eastAsia="ru-RU" w:bidi="ru-RU"/>
      </w:rPr>
    </w:lvl>
    <w:lvl w:ilvl="4" w:tplc="10EA4054">
      <w:numFmt w:val="bullet"/>
      <w:lvlText w:val="•"/>
      <w:lvlJc w:val="left"/>
      <w:pPr>
        <w:ind w:left="4278" w:hanging="206"/>
      </w:pPr>
      <w:rPr>
        <w:rFonts w:hint="default"/>
        <w:lang w:val="ru-RU" w:eastAsia="ru-RU" w:bidi="ru-RU"/>
      </w:rPr>
    </w:lvl>
    <w:lvl w:ilvl="5" w:tplc="5C780482">
      <w:numFmt w:val="bullet"/>
      <w:lvlText w:val="•"/>
      <w:lvlJc w:val="left"/>
      <w:pPr>
        <w:ind w:left="5322" w:hanging="206"/>
      </w:pPr>
      <w:rPr>
        <w:rFonts w:hint="default"/>
        <w:lang w:val="ru-RU" w:eastAsia="ru-RU" w:bidi="ru-RU"/>
      </w:rPr>
    </w:lvl>
    <w:lvl w:ilvl="6" w:tplc="6A84ACC8">
      <w:numFmt w:val="bullet"/>
      <w:lvlText w:val="•"/>
      <w:lvlJc w:val="left"/>
      <w:pPr>
        <w:ind w:left="6367" w:hanging="206"/>
      </w:pPr>
      <w:rPr>
        <w:rFonts w:hint="default"/>
        <w:lang w:val="ru-RU" w:eastAsia="ru-RU" w:bidi="ru-RU"/>
      </w:rPr>
    </w:lvl>
    <w:lvl w:ilvl="7" w:tplc="F3080698">
      <w:numFmt w:val="bullet"/>
      <w:lvlText w:val="•"/>
      <w:lvlJc w:val="left"/>
      <w:pPr>
        <w:ind w:left="7411" w:hanging="206"/>
      </w:pPr>
      <w:rPr>
        <w:rFonts w:hint="default"/>
        <w:lang w:val="ru-RU" w:eastAsia="ru-RU" w:bidi="ru-RU"/>
      </w:rPr>
    </w:lvl>
    <w:lvl w:ilvl="8" w:tplc="59EACAD0">
      <w:numFmt w:val="bullet"/>
      <w:lvlText w:val="•"/>
      <w:lvlJc w:val="left"/>
      <w:pPr>
        <w:ind w:left="8456" w:hanging="206"/>
      </w:pPr>
      <w:rPr>
        <w:rFonts w:hint="default"/>
        <w:lang w:val="ru-RU" w:eastAsia="ru-RU" w:bidi="ru-RU"/>
      </w:rPr>
    </w:lvl>
  </w:abstractNum>
  <w:abstractNum w:abstractNumId="8" w15:restartNumberingAfterBreak="0">
    <w:nsid w:val="16450091"/>
    <w:multiLevelType w:val="multilevel"/>
    <w:tmpl w:val="6C8A66FA"/>
    <w:lvl w:ilvl="0">
      <w:start w:val="6"/>
      <w:numFmt w:val="decimal"/>
      <w:lvlText w:val="%1"/>
      <w:lvlJc w:val="left"/>
      <w:pPr>
        <w:ind w:left="1005" w:hanging="332"/>
      </w:pPr>
      <w:rPr>
        <w:rFonts w:hint="default"/>
        <w:lang w:val="ru-RU" w:eastAsia="ru-RU" w:bidi="ru-RU"/>
      </w:rPr>
    </w:lvl>
    <w:lvl w:ilvl="1">
      <w:start w:val="1"/>
      <w:numFmt w:val="decimal"/>
      <w:lvlText w:val="%1.%2."/>
      <w:lvlJc w:val="left"/>
      <w:pPr>
        <w:ind w:left="1005" w:hanging="332"/>
      </w:pPr>
      <w:rPr>
        <w:rFonts w:hint="default"/>
        <w:b/>
        <w:bCs/>
        <w:spacing w:val="-2"/>
        <w:w w:val="100"/>
        <w:lang w:val="ru-RU" w:eastAsia="ru-RU" w:bidi="ru-RU"/>
      </w:rPr>
    </w:lvl>
    <w:lvl w:ilvl="2">
      <w:start w:val="1"/>
      <w:numFmt w:val="decimal"/>
      <w:lvlText w:val="%1.%2.%3."/>
      <w:lvlJc w:val="left"/>
      <w:pPr>
        <w:ind w:left="106" w:hanging="474"/>
      </w:pPr>
      <w:rPr>
        <w:rFonts w:ascii="Times New Roman" w:eastAsia="Times New Roman" w:hAnsi="Times New Roman" w:cs="Times New Roman" w:hint="default"/>
        <w:spacing w:val="-1"/>
        <w:w w:val="100"/>
        <w:sz w:val="19"/>
        <w:szCs w:val="19"/>
        <w:lang w:val="ru-RU" w:eastAsia="ru-RU" w:bidi="ru-RU"/>
      </w:rPr>
    </w:lvl>
    <w:lvl w:ilvl="3">
      <w:numFmt w:val="bullet"/>
      <w:lvlText w:val="•"/>
      <w:lvlJc w:val="left"/>
      <w:pPr>
        <w:ind w:left="3121" w:hanging="474"/>
      </w:pPr>
      <w:rPr>
        <w:rFonts w:hint="default"/>
        <w:lang w:val="ru-RU" w:eastAsia="ru-RU" w:bidi="ru-RU"/>
      </w:rPr>
    </w:lvl>
    <w:lvl w:ilvl="4">
      <w:numFmt w:val="bullet"/>
      <w:lvlText w:val="•"/>
      <w:lvlJc w:val="left"/>
      <w:pPr>
        <w:ind w:left="4181" w:hanging="474"/>
      </w:pPr>
      <w:rPr>
        <w:rFonts w:hint="default"/>
        <w:lang w:val="ru-RU" w:eastAsia="ru-RU" w:bidi="ru-RU"/>
      </w:rPr>
    </w:lvl>
    <w:lvl w:ilvl="5">
      <w:numFmt w:val="bullet"/>
      <w:lvlText w:val="•"/>
      <w:lvlJc w:val="left"/>
      <w:pPr>
        <w:ind w:left="5242" w:hanging="474"/>
      </w:pPr>
      <w:rPr>
        <w:rFonts w:hint="default"/>
        <w:lang w:val="ru-RU" w:eastAsia="ru-RU" w:bidi="ru-RU"/>
      </w:rPr>
    </w:lvl>
    <w:lvl w:ilvl="6">
      <w:numFmt w:val="bullet"/>
      <w:lvlText w:val="•"/>
      <w:lvlJc w:val="left"/>
      <w:pPr>
        <w:ind w:left="6303" w:hanging="474"/>
      </w:pPr>
      <w:rPr>
        <w:rFonts w:hint="default"/>
        <w:lang w:val="ru-RU" w:eastAsia="ru-RU" w:bidi="ru-RU"/>
      </w:rPr>
    </w:lvl>
    <w:lvl w:ilvl="7">
      <w:numFmt w:val="bullet"/>
      <w:lvlText w:val="•"/>
      <w:lvlJc w:val="left"/>
      <w:pPr>
        <w:ind w:left="7363" w:hanging="474"/>
      </w:pPr>
      <w:rPr>
        <w:rFonts w:hint="default"/>
        <w:lang w:val="ru-RU" w:eastAsia="ru-RU" w:bidi="ru-RU"/>
      </w:rPr>
    </w:lvl>
    <w:lvl w:ilvl="8">
      <w:numFmt w:val="bullet"/>
      <w:lvlText w:val="•"/>
      <w:lvlJc w:val="left"/>
      <w:pPr>
        <w:ind w:left="8424" w:hanging="474"/>
      </w:pPr>
      <w:rPr>
        <w:rFonts w:hint="default"/>
        <w:lang w:val="ru-RU" w:eastAsia="ru-RU" w:bidi="ru-RU"/>
      </w:rPr>
    </w:lvl>
  </w:abstractNum>
  <w:abstractNum w:abstractNumId="9" w15:restartNumberingAfterBreak="0">
    <w:nsid w:val="184F4982"/>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15:restartNumberingAfterBreak="0">
    <w:nsid w:val="19E9290D"/>
    <w:multiLevelType w:val="hybridMultilevel"/>
    <w:tmpl w:val="77A67FE6"/>
    <w:lvl w:ilvl="0" w:tplc="E5DA6A5A">
      <w:start w:val="1"/>
      <w:numFmt w:val="bullet"/>
      <w:lvlText w:val=""/>
      <w:lvlJc w:val="left"/>
      <w:pPr>
        <w:tabs>
          <w:tab w:val="num" w:pos="900"/>
        </w:tabs>
        <w:ind w:left="900" w:hanging="360"/>
      </w:pPr>
      <w:rPr>
        <w:rFonts w:ascii="Symbol" w:hAnsi="Symbol" w:hint="default"/>
      </w:rPr>
    </w:lvl>
    <w:lvl w:ilvl="1" w:tplc="70A6FD8C">
      <w:start w:val="1"/>
      <w:numFmt w:val="decimal"/>
      <w:lvlText w:val="%2)"/>
      <w:lvlJc w:val="left"/>
      <w:pPr>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15:restartNumberingAfterBreak="0">
    <w:nsid w:val="1A2F3D60"/>
    <w:multiLevelType w:val="hybridMultilevel"/>
    <w:tmpl w:val="A5B6C6FA"/>
    <w:lvl w:ilvl="0" w:tplc="04190001">
      <w:start w:val="1"/>
      <w:numFmt w:val="bullet"/>
      <w:lvlText w:val=""/>
      <w:lvlJc w:val="left"/>
      <w:pPr>
        <w:tabs>
          <w:tab w:val="num" w:pos="994"/>
        </w:tabs>
        <w:ind w:left="994" w:hanging="360"/>
      </w:pPr>
      <w:rPr>
        <w:rFonts w:ascii="Symbol" w:hAnsi="Symbol" w:hint="default"/>
      </w:rPr>
    </w:lvl>
    <w:lvl w:ilvl="1" w:tplc="04190003" w:tentative="1">
      <w:start w:val="1"/>
      <w:numFmt w:val="bullet"/>
      <w:lvlText w:val="o"/>
      <w:lvlJc w:val="left"/>
      <w:pPr>
        <w:tabs>
          <w:tab w:val="num" w:pos="1714"/>
        </w:tabs>
        <w:ind w:left="1714" w:hanging="360"/>
      </w:pPr>
      <w:rPr>
        <w:rFonts w:ascii="Courier New" w:hAnsi="Courier New" w:cs="Courier New" w:hint="default"/>
      </w:rPr>
    </w:lvl>
    <w:lvl w:ilvl="2" w:tplc="04190005" w:tentative="1">
      <w:start w:val="1"/>
      <w:numFmt w:val="bullet"/>
      <w:lvlText w:val=""/>
      <w:lvlJc w:val="left"/>
      <w:pPr>
        <w:tabs>
          <w:tab w:val="num" w:pos="2434"/>
        </w:tabs>
        <w:ind w:left="2434" w:hanging="360"/>
      </w:pPr>
      <w:rPr>
        <w:rFonts w:ascii="Wingdings" w:hAnsi="Wingdings" w:hint="default"/>
      </w:rPr>
    </w:lvl>
    <w:lvl w:ilvl="3" w:tplc="04190001" w:tentative="1">
      <w:start w:val="1"/>
      <w:numFmt w:val="bullet"/>
      <w:lvlText w:val=""/>
      <w:lvlJc w:val="left"/>
      <w:pPr>
        <w:tabs>
          <w:tab w:val="num" w:pos="3154"/>
        </w:tabs>
        <w:ind w:left="3154" w:hanging="360"/>
      </w:pPr>
      <w:rPr>
        <w:rFonts w:ascii="Symbol" w:hAnsi="Symbol" w:hint="default"/>
      </w:rPr>
    </w:lvl>
    <w:lvl w:ilvl="4" w:tplc="04190003" w:tentative="1">
      <w:start w:val="1"/>
      <w:numFmt w:val="bullet"/>
      <w:lvlText w:val="o"/>
      <w:lvlJc w:val="left"/>
      <w:pPr>
        <w:tabs>
          <w:tab w:val="num" w:pos="3874"/>
        </w:tabs>
        <w:ind w:left="3874" w:hanging="360"/>
      </w:pPr>
      <w:rPr>
        <w:rFonts w:ascii="Courier New" w:hAnsi="Courier New" w:cs="Courier New" w:hint="default"/>
      </w:rPr>
    </w:lvl>
    <w:lvl w:ilvl="5" w:tplc="04190005" w:tentative="1">
      <w:start w:val="1"/>
      <w:numFmt w:val="bullet"/>
      <w:lvlText w:val=""/>
      <w:lvlJc w:val="left"/>
      <w:pPr>
        <w:tabs>
          <w:tab w:val="num" w:pos="4594"/>
        </w:tabs>
        <w:ind w:left="4594" w:hanging="360"/>
      </w:pPr>
      <w:rPr>
        <w:rFonts w:ascii="Wingdings" w:hAnsi="Wingdings" w:hint="default"/>
      </w:rPr>
    </w:lvl>
    <w:lvl w:ilvl="6" w:tplc="04190001" w:tentative="1">
      <w:start w:val="1"/>
      <w:numFmt w:val="bullet"/>
      <w:lvlText w:val=""/>
      <w:lvlJc w:val="left"/>
      <w:pPr>
        <w:tabs>
          <w:tab w:val="num" w:pos="5314"/>
        </w:tabs>
        <w:ind w:left="5314" w:hanging="360"/>
      </w:pPr>
      <w:rPr>
        <w:rFonts w:ascii="Symbol" w:hAnsi="Symbol" w:hint="default"/>
      </w:rPr>
    </w:lvl>
    <w:lvl w:ilvl="7" w:tplc="04190003" w:tentative="1">
      <w:start w:val="1"/>
      <w:numFmt w:val="bullet"/>
      <w:lvlText w:val="o"/>
      <w:lvlJc w:val="left"/>
      <w:pPr>
        <w:tabs>
          <w:tab w:val="num" w:pos="6034"/>
        </w:tabs>
        <w:ind w:left="6034" w:hanging="360"/>
      </w:pPr>
      <w:rPr>
        <w:rFonts w:ascii="Courier New" w:hAnsi="Courier New" w:cs="Courier New" w:hint="default"/>
      </w:rPr>
    </w:lvl>
    <w:lvl w:ilvl="8" w:tplc="04190005" w:tentative="1">
      <w:start w:val="1"/>
      <w:numFmt w:val="bullet"/>
      <w:lvlText w:val=""/>
      <w:lvlJc w:val="left"/>
      <w:pPr>
        <w:tabs>
          <w:tab w:val="num" w:pos="6754"/>
        </w:tabs>
        <w:ind w:left="6754" w:hanging="360"/>
      </w:pPr>
      <w:rPr>
        <w:rFonts w:ascii="Wingdings" w:hAnsi="Wingdings" w:hint="default"/>
      </w:rPr>
    </w:lvl>
  </w:abstractNum>
  <w:abstractNum w:abstractNumId="12" w15:restartNumberingAfterBreak="0">
    <w:nsid w:val="1A740388"/>
    <w:multiLevelType w:val="multilevel"/>
    <w:tmpl w:val="D9FC1AB2"/>
    <w:lvl w:ilvl="0">
      <w:start w:val="4"/>
      <w:numFmt w:val="decimal"/>
      <w:lvlText w:val="%1"/>
      <w:lvlJc w:val="left"/>
      <w:pPr>
        <w:ind w:left="1035" w:hanging="362"/>
      </w:pPr>
      <w:rPr>
        <w:rFonts w:hint="default"/>
        <w:lang w:val="ru-RU" w:eastAsia="ru-RU" w:bidi="ru-RU"/>
      </w:rPr>
    </w:lvl>
    <w:lvl w:ilvl="1">
      <w:start w:val="1"/>
      <w:numFmt w:val="decimal"/>
      <w:lvlText w:val="%1.%2."/>
      <w:lvlJc w:val="left"/>
      <w:pPr>
        <w:ind w:left="1035" w:hanging="362"/>
      </w:pPr>
      <w:rPr>
        <w:rFonts w:ascii="Times New Roman" w:eastAsia="Times New Roman" w:hAnsi="Times New Roman" w:cs="Times New Roman" w:hint="default"/>
        <w:spacing w:val="-20"/>
        <w:w w:val="100"/>
        <w:sz w:val="19"/>
        <w:szCs w:val="19"/>
        <w:lang w:val="ru-RU" w:eastAsia="ru-RU" w:bidi="ru-RU"/>
      </w:rPr>
    </w:lvl>
    <w:lvl w:ilvl="2">
      <w:start w:val="1"/>
      <w:numFmt w:val="decimal"/>
      <w:lvlText w:val="%1.%2.%3."/>
      <w:lvlJc w:val="left"/>
      <w:pPr>
        <w:ind w:left="106" w:hanging="490"/>
        <w:jc w:val="right"/>
      </w:pPr>
      <w:rPr>
        <w:rFonts w:ascii="Times New Roman" w:eastAsia="Times New Roman" w:hAnsi="Times New Roman" w:cs="Times New Roman" w:hint="default"/>
        <w:spacing w:val="-1"/>
        <w:w w:val="100"/>
        <w:sz w:val="19"/>
        <w:szCs w:val="19"/>
        <w:lang w:val="ru-RU" w:eastAsia="ru-RU" w:bidi="ru-RU"/>
      </w:rPr>
    </w:lvl>
    <w:lvl w:ilvl="3">
      <w:numFmt w:val="bullet"/>
      <w:lvlText w:val="•"/>
      <w:lvlJc w:val="left"/>
      <w:pPr>
        <w:ind w:left="3152" w:hanging="490"/>
      </w:pPr>
      <w:rPr>
        <w:rFonts w:hint="default"/>
        <w:lang w:val="ru-RU" w:eastAsia="ru-RU" w:bidi="ru-RU"/>
      </w:rPr>
    </w:lvl>
    <w:lvl w:ilvl="4">
      <w:numFmt w:val="bullet"/>
      <w:lvlText w:val="•"/>
      <w:lvlJc w:val="left"/>
      <w:pPr>
        <w:ind w:left="4208" w:hanging="490"/>
      </w:pPr>
      <w:rPr>
        <w:rFonts w:hint="default"/>
        <w:lang w:val="ru-RU" w:eastAsia="ru-RU" w:bidi="ru-RU"/>
      </w:rPr>
    </w:lvl>
    <w:lvl w:ilvl="5">
      <w:numFmt w:val="bullet"/>
      <w:lvlText w:val="•"/>
      <w:lvlJc w:val="left"/>
      <w:pPr>
        <w:ind w:left="5264" w:hanging="490"/>
      </w:pPr>
      <w:rPr>
        <w:rFonts w:hint="default"/>
        <w:lang w:val="ru-RU" w:eastAsia="ru-RU" w:bidi="ru-RU"/>
      </w:rPr>
    </w:lvl>
    <w:lvl w:ilvl="6">
      <w:numFmt w:val="bullet"/>
      <w:lvlText w:val="•"/>
      <w:lvlJc w:val="left"/>
      <w:pPr>
        <w:ind w:left="6320" w:hanging="490"/>
      </w:pPr>
      <w:rPr>
        <w:rFonts w:hint="default"/>
        <w:lang w:val="ru-RU" w:eastAsia="ru-RU" w:bidi="ru-RU"/>
      </w:rPr>
    </w:lvl>
    <w:lvl w:ilvl="7">
      <w:numFmt w:val="bullet"/>
      <w:lvlText w:val="•"/>
      <w:lvlJc w:val="left"/>
      <w:pPr>
        <w:ind w:left="7377" w:hanging="490"/>
      </w:pPr>
      <w:rPr>
        <w:rFonts w:hint="default"/>
        <w:lang w:val="ru-RU" w:eastAsia="ru-RU" w:bidi="ru-RU"/>
      </w:rPr>
    </w:lvl>
    <w:lvl w:ilvl="8">
      <w:numFmt w:val="bullet"/>
      <w:lvlText w:val="•"/>
      <w:lvlJc w:val="left"/>
      <w:pPr>
        <w:ind w:left="8433" w:hanging="490"/>
      </w:pPr>
      <w:rPr>
        <w:rFonts w:hint="default"/>
        <w:lang w:val="ru-RU" w:eastAsia="ru-RU" w:bidi="ru-RU"/>
      </w:rPr>
    </w:lvl>
  </w:abstractNum>
  <w:abstractNum w:abstractNumId="13" w15:restartNumberingAfterBreak="0">
    <w:nsid w:val="1D656C50"/>
    <w:multiLevelType w:val="hybridMultilevel"/>
    <w:tmpl w:val="02DE7D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106F98"/>
    <w:multiLevelType w:val="hybridMultilevel"/>
    <w:tmpl w:val="3654A88C"/>
    <w:lvl w:ilvl="0" w:tplc="54C46C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2800528A"/>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8E45ADD"/>
    <w:multiLevelType w:val="hybridMultilevel"/>
    <w:tmpl w:val="4F9A1E5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2F643A70"/>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2A0705F"/>
    <w:multiLevelType w:val="multilevel"/>
    <w:tmpl w:val="89DEA6B6"/>
    <w:lvl w:ilvl="0">
      <w:start w:val="3"/>
      <w:numFmt w:val="decimal"/>
      <w:lvlText w:val="%1."/>
      <w:lvlJc w:val="left"/>
      <w:pPr>
        <w:tabs>
          <w:tab w:val="num" w:pos="1260"/>
        </w:tabs>
        <w:ind w:left="126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33CD72F4"/>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0" w15:restartNumberingAfterBreak="0">
    <w:nsid w:val="358B4E9B"/>
    <w:multiLevelType w:val="multilevel"/>
    <w:tmpl w:val="B588982E"/>
    <w:lvl w:ilvl="0">
      <w:start w:val="1"/>
      <w:numFmt w:val="decimal"/>
      <w:lvlText w:val="%1)"/>
      <w:lvlJc w:val="left"/>
      <w:pPr>
        <w:tabs>
          <w:tab w:val="num" w:pos="1260"/>
        </w:tabs>
        <w:ind w:left="12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C6475C0"/>
    <w:multiLevelType w:val="multilevel"/>
    <w:tmpl w:val="8F4A6C66"/>
    <w:lvl w:ilvl="0">
      <w:start w:val="1"/>
      <w:numFmt w:val="decimal"/>
      <w:lvlText w:val="%1."/>
      <w:lvlJc w:val="left"/>
      <w:pPr>
        <w:ind w:left="72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15:restartNumberingAfterBreak="0">
    <w:nsid w:val="3CEE416D"/>
    <w:multiLevelType w:val="multilevel"/>
    <w:tmpl w:val="26BA087C"/>
    <w:lvl w:ilvl="0">
      <w:start w:val="3"/>
      <w:numFmt w:val="decimal"/>
      <w:lvlText w:val="%1."/>
      <w:lvlJc w:val="left"/>
      <w:pPr>
        <w:tabs>
          <w:tab w:val="num" w:pos="1525"/>
        </w:tabs>
        <w:ind w:left="1525" w:hanging="390"/>
      </w:pPr>
      <w:rPr>
        <w:rFonts w:hint="default"/>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215"/>
        </w:tabs>
        <w:ind w:left="2215" w:hanging="1080"/>
      </w:pPr>
      <w:rPr>
        <w:rFonts w:hint="default"/>
      </w:rPr>
    </w:lvl>
    <w:lvl w:ilvl="4">
      <w:start w:val="1"/>
      <w:numFmt w:val="decimal"/>
      <w:lvlText w:val="%1.%2.%3.%4.%5."/>
      <w:lvlJc w:val="left"/>
      <w:pPr>
        <w:tabs>
          <w:tab w:val="num" w:pos="2215"/>
        </w:tabs>
        <w:ind w:left="2215"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2575"/>
        </w:tabs>
        <w:ind w:left="2575" w:hanging="1440"/>
      </w:pPr>
      <w:rPr>
        <w:rFonts w:hint="default"/>
      </w:rPr>
    </w:lvl>
    <w:lvl w:ilvl="7">
      <w:start w:val="1"/>
      <w:numFmt w:val="decimal"/>
      <w:lvlText w:val="%1.%2.%3.%4.%5.%6.%7.%8."/>
      <w:lvlJc w:val="left"/>
      <w:pPr>
        <w:tabs>
          <w:tab w:val="num" w:pos="2935"/>
        </w:tabs>
        <w:ind w:left="2935" w:hanging="1800"/>
      </w:pPr>
      <w:rPr>
        <w:rFonts w:hint="default"/>
      </w:rPr>
    </w:lvl>
    <w:lvl w:ilvl="8">
      <w:start w:val="1"/>
      <w:numFmt w:val="decimal"/>
      <w:lvlText w:val="%1.%2.%3.%4.%5.%6.%7.%8.%9."/>
      <w:lvlJc w:val="left"/>
      <w:pPr>
        <w:tabs>
          <w:tab w:val="num" w:pos="2935"/>
        </w:tabs>
        <w:ind w:left="2935" w:hanging="1800"/>
      </w:pPr>
      <w:rPr>
        <w:rFonts w:hint="default"/>
      </w:rPr>
    </w:lvl>
  </w:abstractNum>
  <w:abstractNum w:abstractNumId="23" w15:restartNumberingAfterBreak="0">
    <w:nsid w:val="3D4E0A66"/>
    <w:multiLevelType w:val="hybridMultilevel"/>
    <w:tmpl w:val="1632C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DF3226"/>
    <w:multiLevelType w:val="hybridMultilevel"/>
    <w:tmpl w:val="392E0A48"/>
    <w:lvl w:ilvl="0" w:tplc="E03876B8">
      <w:start w:val="1"/>
      <w:numFmt w:val="decimal"/>
      <w:lvlText w:val="%1)"/>
      <w:lvlJc w:val="left"/>
      <w:pPr>
        <w:ind w:left="1515" w:hanging="975"/>
      </w:pPr>
      <w:rPr>
        <w:rFonts w:hint="default"/>
        <w:strike w:val="0"/>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3F1D09A9"/>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6" w15:restartNumberingAfterBreak="0">
    <w:nsid w:val="44B044A8"/>
    <w:multiLevelType w:val="hybridMultilevel"/>
    <w:tmpl w:val="21563A1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4E596553"/>
    <w:multiLevelType w:val="hybridMultilevel"/>
    <w:tmpl w:val="B588982E"/>
    <w:lvl w:ilvl="0" w:tplc="911206D4">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0B278C3"/>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29" w15:restartNumberingAfterBreak="0">
    <w:nsid w:val="54E4724B"/>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0" w15:restartNumberingAfterBreak="0">
    <w:nsid w:val="56A84364"/>
    <w:multiLevelType w:val="hybridMultilevel"/>
    <w:tmpl w:val="55203384"/>
    <w:lvl w:ilvl="0" w:tplc="FE5CB6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0771006"/>
    <w:multiLevelType w:val="hybridMultilevel"/>
    <w:tmpl w:val="378E8D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670AE4"/>
    <w:multiLevelType w:val="multilevel"/>
    <w:tmpl w:val="0ADC01AC"/>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506" w:hanging="1080"/>
      </w:pPr>
      <w:rPr>
        <w:rFonts w:hint="default"/>
        <w:b w:val="0"/>
        <w:i w:val="0"/>
        <w:sz w:val="24"/>
        <w:szCs w:val="24"/>
      </w:rPr>
    </w:lvl>
    <w:lvl w:ilvl="2">
      <w:start w:val="1"/>
      <w:numFmt w:val="decimal"/>
      <w:isLgl/>
      <w:lvlText w:val="%1.%2.%3."/>
      <w:lvlJc w:val="left"/>
      <w:pPr>
        <w:ind w:left="1506" w:hanging="1080"/>
      </w:pPr>
      <w:rPr>
        <w:rFonts w:hint="default"/>
        <w:i w:val="0"/>
        <w:strike w:val="0"/>
        <w:color w:val="000000"/>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33" w15:restartNumberingAfterBreak="0">
    <w:nsid w:val="619F5475"/>
    <w:multiLevelType w:val="hybridMultilevel"/>
    <w:tmpl w:val="A48861F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60214F"/>
    <w:multiLevelType w:val="multilevel"/>
    <w:tmpl w:val="5C00F466"/>
    <w:lvl w:ilvl="0">
      <w:start w:val="1"/>
      <w:numFmt w:val="decimal"/>
      <w:lvlText w:val="%1."/>
      <w:lvlJc w:val="left"/>
      <w:pPr>
        <w:ind w:left="720" w:hanging="360"/>
      </w:pPr>
      <w:rPr>
        <w:rFonts w:hint="default"/>
      </w:rPr>
    </w:lvl>
    <w:lvl w:ilvl="1">
      <w:start w:val="1"/>
      <w:numFmt w:val="decimal"/>
      <w:isLgl/>
      <w:lvlText w:val="%1.%2."/>
      <w:lvlJc w:val="left"/>
      <w:pPr>
        <w:ind w:left="1102" w:hanging="960"/>
      </w:pPr>
      <w:rPr>
        <w:rFonts w:hint="default"/>
        <w:b w:val="0"/>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64303EF4"/>
    <w:multiLevelType w:val="multilevel"/>
    <w:tmpl w:val="2A5A2A9A"/>
    <w:lvl w:ilvl="0">
      <w:start w:val="7"/>
      <w:numFmt w:val="decimal"/>
      <w:lvlText w:val="%1"/>
      <w:lvlJc w:val="left"/>
      <w:pPr>
        <w:ind w:left="1005" w:hanging="332"/>
      </w:pPr>
      <w:rPr>
        <w:rFonts w:hint="default"/>
        <w:lang w:val="ru-RU" w:eastAsia="ru-RU" w:bidi="ru-RU"/>
      </w:rPr>
    </w:lvl>
    <w:lvl w:ilvl="1">
      <w:start w:val="1"/>
      <w:numFmt w:val="decimal"/>
      <w:lvlText w:val="%1.%2."/>
      <w:lvlJc w:val="left"/>
      <w:pPr>
        <w:ind w:left="1005" w:hanging="332"/>
      </w:pPr>
      <w:rPr>
        <w:rFonts w:ascii="Times New Roman" w:eastAsia="Times New Roman" w:hAnsi="Times New Roman" w:cs="Times New Roman" w:hint="default"/>
        <w:b/>
        <w:bCs/>
        <w:spacing w:val="-2"/>
        <w:w w:val="100"/>
        <w:sz w:val="19"/>
        <w:szCs w:val="19"/>
        <w:lang w:val="ru-RU" w:eastAsia="ru-RU" w:bidi="ru-RU"/>
      </w:rPr>
    </w:lvl>
    <w:lvl w:ilvl="2">
      <w:start w:val="1"/>
      <w:numFmt w:val="decimal"/>
      <w:lvlText w:val="%1.%2.%3."/>
      <w:lvlJc w:val="left"/>
      <w:pPr>
        <w:ind w:left="1147" w:hanging="474"/>
      </w:pPr>
      <w:rPr>
        <w:rFonts w:ascii="Times New Roman" w:eastAsia="Times New Roman" w:hAnsi="Times New Roman" w:cs="Times New Roman" w:hint="default"/>
        <w:spacing w:val="-1"/>
        <w:w w:val="100"/>
        <w:sz w:val="19"/>
        <w:szCs w:val="19"/>
        <w:lang w:val="ru-RU" w:eastAsia="ru-RU" w:bidi="ru-RU"/>
      </w:rPr>
    </w:lvl>
    <w:lvl w:ilvl="3">
      <w:numFmt w:val="bullet"/>
      <w:lvlText w:val="•"/>
      <w:lvlJc w:val="left"/>
      <w:pPr>
        <w:ind w:left="2315" w:hanging="474"/>
      </w:pPr>
      <w:rPr>
        <w:rFonts w:hint="default"/>
        <w:lang w:val="ru-RU" w:eastAsia="ru-RU" w:bidi="ru-RU"/>
      </w:rPr>
    </w:lvl>
    <w:lvl w:ilvl="4">
      <w:numFmt w:val="bullet"/>
      <w:lvlText w:val="•"/>
      <w:lvlJc w:val="left"/>
      <w:pPr>
        <w:ind w:left="3491" w:hanging="474"/>
      </w:pPr>
      <w:rPr>
        <w:rFonts w:hint="default"/>
        <w:lang w:val="ru-RU" w:eastAsia="ru-RU" w:bidi="ru-RU"/>
      </w:rPr>
    </w:lvl>
    <w:lvl w:ilvl="5">
      <w:numFmt w:val="bullet"/>
      <w:lvlText w:val="•"/>
      <w:lvlJc w:val="left"/>
      <w:pPr>
        <w:ind w:left="4667" w:hanging="474"/>
      </w:pPr>
      <w:rPr>
        <w:rFonts w:hint="default"/>
        <w:lang w:val="ru-RU" w:eastAsia="ru-RU" w:bidi="ru-RU"/>
      </w:rPr>
    </w:lvl>
    <w:lvl w:ilvl="6">
      <w:numFmt w:val="bullet"/>
      <w:lvlText w:val="•"/>
      <w:lvlJc w:val="left"/>
      <w:pPr>
        <w:ind w:left="5842" w:hanging="474"/>
      </w:pPr>
      <w:rPr>
        <w:rFonts w:hint="default"/>
        <w:lang w:val="ru-RU" w:eastAsia="ru-RU" w:bidi="ru-RU"/>
      </w:rPr>
    </w:lvl>
    <w:lvl w:ilvl="7">
      <w:numFmt w:val="bullet"/>
      <w:lvlText w:val="•"/>
      <w:lvlJc w:val="left"/>
      <w:pPr>
        <w:ind w:left="7018" w:hanging="474"/>
      </w:pPr>
      <w:rPr>
        <w:rFonts w:hint="default"/>
        <w:lang w:val="ru-RU" w:eastAsia="ru-RU" w:bidi="ru-RU"/>
      </w:rPr>
    </w:lvl>
    <w:lvl w:ilvl="8">
      <w:numFmt w:val="bullet"/>
      <w:lvlText w:val="•"/>
      <w:lvlJc w:val="left"/>
      <w:pPr>
        <w:ind w:left="8194" w:hanging="474"/>
      </w:pPr>
      <w:rPr>
        <w:rFonts w:hint="default"/>
        <w:lang w:val="ru-RU" w:eastAsia="ru-RU" w:bidi="ru-RU"/>
      </w:rPr>
    </w:lvl>
  </w:abstractNum>
  <w:abstractNum w:abstractNumId="36" w15:restartNumberingAfterBreak="0">
    <w:nsid w:val="65AA678A"/>
    <w:multiLevelType w:val="hybridMultilevel"/>
    <w:tmpl w:val="F850B2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666F072A"/>
    <w:multiLevelType w:val="hybridMultilevel"/>
    <w:tmpl w:val="F5A07C18"/>
    <w:lvl w:ilvl="0" w:tplc="727C81F6">
      <w:numFmt w:val="bullet"/>
      <w:lvlText w:val="•"/>
      <w:legacy w:legacy="1" w:legacySpace="0" w:legacyIndent="35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4225E0"/>
    <w:multiLevelType w:val="hybridMultilevel"/>
    <w:tmpl w:val="2C50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EA19F9"/>
    <w:multiLevelType w:val="hybridMultilevel"/>
    <w:tmpl w:val="B3C8A192"/>
    <w:lvl w:ilvl="0" w:tplc="E1562DDE">
      <w:start w:val="1"/>
      <w:numFmt w:val="bullet"/>
      <w:lvlText w:val=""/>
      <w:lvlPicBulletId w:val="0"/>
      <w:lvlJc w:val="left"/>
      <w:pPr>
        <w:ind w:left="720" w:hanging="360"/>
      </w:pPr>
      <w:rPr>
        <w:rFonts w:ascii="Symbol" w:hAnsi="Symbol" w:hint="default"/>
        <w:color w:val="auto"/>
        <w:sz w:val="16"/>
        <w:szCs w:val="16"/>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EDF2266"/>
    <w:multiLevelType w:val="hybridMultilevel"/>
    <w:tmpl w:val="BE4049AA"/>
    <w:lvl w:ilvl="0" w:tplc="61C67AE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47338EE"/>
    <w:multiLevelType w:val="hybridMultilevel"/>
    <w:tmpl w:val="6BC258EC"/>
    <w:lvl w:ilvl="0" w:tplc="70A6FD8C">
      <w:start w:val="1"/>
      <w:numFmt w:val="decimal"/>
      <w:lvlText w:val="%1)"/>
      <w:lvlJc w:val="left"/>
      <w:pPr>
        <w:ind w:left="1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EE1C8D"/>
    <w:multiLevelType w:val="hybridMultilevel"/>
    <w:tmpl w:val="F8A206A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3" w15:restartNumberingAfterBreak="0">
    <w:nsid w:val="75230B4A"/>
    <w:multiLevelType w:val="hybridMultilevel"/>
    <w:tmpl w:val="6AC8DEB0"/>
    <w:lvl w:ilvl="0" w:tplc="E5DA6A5A">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75A2111C"/>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5" w15:restartNumberingAfterBreak="0">
    <w:nsid w:val="79DE0210"/>
    <w:multiLevelType w:val="hybridMultilevel"/>
    <w:tmpl w:val="7896B70C"/>
    <w:lvl w:ilvl="0" w:tplc="E5DA6A5A">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A334CF7"/>
    <w:multiLevelType w:val="hybridMultilevel"/>
    <w:tmpl w:val="B88EB95C"/>
    <w:lvl w:ilvl="0" w:tplc="61C67AEA">
      <w:start w:val="1"/>
      <w:numFmt w:val="decimal"/>
      <w:lvlText w:val="%1)"/>
      <w:lvlJc w:val="left"/>
      <w:pPr>
        <w:ind w:left="1410" w:hanging="8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AD35237"/>
    <w:multiLevelType w:val="multilevel"/>
    <w:tmpl w:val="A6A44A50"/>
    <w:lvl w:ilvl="0">
      <w:start w:val="4"/>
      <w:numFmt w:val="decimal"/>
      <w:lvlText w:val="%1."/>
      <w:legacy w:legacy="1" w:legacySpace="0" w:legacyIndent="360"/>
      <w:lvlJc w:val="left"/>
      <w:rPr>
        <w:rFonts w:ascii="Times New Roman CYR" w:hAnsi="Times New Roman CYR" w:cs="Times New Roman CYR" w:hint="default"/>
      </w:rPr>
    </w:lvl>
    <w:lvl w:ilvl="1">
      <w:start w:val="1"/>
      <w:numFmt w:val="decimal"/>
      <w:isLgl/>
      <w:lvlText w:val="%1.%2."/>
      <w:lvlJc w:val="left"/>
      <w:pPr>
        <w:ind w:left="1620" w:hanging="1080"/>
      </w:pPr>
      <w:rPr>
        <w:rFonts w:hint="default"/>
        <w:b w:val="0"/>
        <w:sz w:val="24"/>
        <w:szCs w:val="24"/>
      </w:rPr>
    </w:lvl>
    <w:lvl w:ilvl="2">
      <w:start w:val="1"/>
      <w:numFmt w:val="decimal"/>
      <w:isLgl/>
      <w:lvlText w:val="%1.%2.%3."/>
      <w:lvlJc w:val="left"/>
      <w:pPr>
        <w:ind w:left="2160" w:hanging="108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8" w15:restartNumberingAfterBreak="0">
    <w:nsid w:val="7B6F1A4E"/>
    <w:multiLevelType w:val="hybridMultilevel"/>
    <w:tmpl w:val="CB94A2CE"/>
    <w:lvl w:ilvl="0" w:tplc="550644D6">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num w:numId="1">
    <w:abstractNumId w:val="11"/>
  </w:num>
  <w:num w:numId="2">
    <w:abstractNumId w:val="26"/>
  </w:num>
  <w:num w:numId="3">
    <w:abstractNumId w:val="31"/>
  </w:num>
  <w:num w:numId="4">
    <w:abstractNumId w:val="33"/>
  </w:num>
  <w:num w:numId="5">
    <w:abstractNumId w:val="13"/>
  </w:num>
  <w:num w:numId="6">
    <w:abstractNumId w:val="0"/>
    <w:lvlOverride w:ilvl="0">
      <w:lvl w:ilvl="0">
        <w:numFmt w:val="bullet"/>
        <w:lvlText w:val="•"/>
        <w:legacy w:legacy="1" w:legacySpace="0" w:legacyIndent="350"/>
        <w:lvlJc w:val="left"/>
        <w:rPr>
          <w:rFonts w:ascii="Arial" w:hAnsi="Arial" w:cs="Arial" w:hint="default"/>
        </w:rPr>
      </w:lvl>
    </w:lvlOverride>
  </w:num>
  <w:num w:numId="7">
    <w:abstractNumId w:val="0"/>
    <w:lvlOverride w:ilvl="0">
      <w:lvl w:ilvl="0">
        <w:numFmt w:val="bullet"/>
        <w:lvlText w:val="•"/>
        <w:legacy w:legacy="1" w:legacySpace="0" w:legacyIndent="279"/>
        <w:lvlJc w:val="left"/>
        <w:rPr>
          <w:rFonts w:ascii="Arial" w:hAnsi="Arial" w:cs="Arial" w:hint="default"/>
        </w:rPr>
      </w:lvl>
    </w:lvlOverride>
  </w:num>
  <w:num w:numId="8">
    <w:abstractNumId w:val="0"/>
    <w:lvlOverride w:ilvl="0">
      <w:lvl w:ilvl="0">
        <w:numFmt w:val="bullet"/>
        <w:lvlText w:val="•"/>
        <w:legacy w:legacy="1" w:legacySpace="0" w:legacyIndent="278"/>
        <w:lvlJc w:val="left"/>
        <w:rPr>
          <w:rFonts w:ascii="Arial" w:hAnsi="Arial" w:cs="Arial" w:hint="default"/>
        </w:rPr>
      </w:lvl>
    </w:lvlOverride>
  </w:num>
  <w:num w:numId="9">
    <w:abstractNumId w:val="0"/>
    <w:lvlOverride w:ilvl="0">
      <w:lvl w:ilvl="0">
        <w:numFmt w:val="bullet"/>
        <w:lvlText w:val="•"/>
        <w:legacy w:legacy="1" w:legacySpace="0" w:legacyIndent="355"/>
        <w:lvlJc w:val="left"/>
        <w:rPr>
          <w:rFonts w:ascii="Arial" w:hAnsi="Arial" w:cs="Arial" w:hint="default"/>
        </w:rPr>
      </w:lvl>
    </w:lvlOverride>
  </w:num>
  <w:num w:numId="10">
    <w:abstractNumId w:val="0"/>
    <w:lvlOverride w:ilvl="0">
      <w:lvl w:ilvl="0">
        <w:numFmt w:val="bullet"/>
        <w:lvlText w:val="•"/>
        <w:legacy w:legacy="1" w:legacySpace="0" w:legacyIndent="365"/>
        <w:lvlJc w:val="left"/>
        <w:rPr>
          <w:rFonts w:ascii="Arial" w:hAnsi="Arial" w:cs="Arial" w:hint="default"/>
        </w:rPr>
      </w:lvl>
    </w:lvlOverride>
  </w:num>
  <w:num w:numId="11">
    <w:abstractNumId w:val="37"/>
  </w:num>
  <w:num w:numId="12">
    <w:abstractNumId w:val="45"/>
  </w:num>
  <w:num w:numId="13">
    <w:abstractNumId w:val="10"/>
  </w:num>
  <w:num w:numId="14">
    <w:abstractNumId w:val="43"/>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27"/>
  </w:num>
  <w:num w:numId="18">
    <w:abstractNumId w:val="34"/>
  </w:num>
  <w:num w:numId="19">
    <w:abstractNumId w:val="6"/>
  </w:num>
  <w:num w:numId="20">
    <w:abstractNumId w:val="9"/>
  </w:num>
  <w:num w:numId="21">
    <w:abstractNumId w:val="36"/>
  </w:num>
  <w:num w:numId="22">
    <w:abstractNumId w:val="32"/>
  </w:num>
  <w:num w:numId="23">
    <w:abstractNumId w:val="21"/>
  </w:num>
  <w:num w:numId="24">
    <w:abstractNumId w:val="48"/>
  </w:num>
  <w:num w:numId="25">
    <w:abstractNumId w:val="42"/>
  </w:num>
  <w:num w:numId="26">
    <w:abstractNumId w:val="38"/>
  </w:num>
  <w:num w:numId="27">
    <w:abstractNumId w:val="23"/>
  </w:num>
  <w:num w:numId="28">
    <w:abstractNumId w:val="16"/>
  </w:num>
  <w:num w:numId="29">
    <w:abstractNumId w:val="4"/>
  </w:num>
  <w:num w:numId="30">
    <w:abstractNumId w:val="47"/>
  </w:num>
  <w:num w:numId="31">
    <w:abstractNumId w:val="29"/>
  </w:num>
  <w:num w:numId="32">
    <w:abstractNumId w:val="41"/>
  </w:num>
  <w:num w:numId="33">
    <w:abstractNumId w:val="44"/>
  </w:num>
  <w:num w:numId="34">
    <w:abstractNumId w:val="24"/>
  </w:num>
  <w:num w:numId="35">
    <w:abstractNumId w:val="40"/>
  </w:num>
  <w:num w:numId="36">
    <w:abstractNumId w:val="46"/>
  </w:num>
  <w:num w:numId="37">
    <w:abstractNumId w:val="25"/>
  </w:num>
  <w:num w:numId="38">
    <w:abstractNumId w:val="20"/>
  </w:num>
  <w:num w:numId="39">
    <w:abstractNumId w:val="5"/>
  </w:num>
  <w:num w:numId="40">
    <w:abstractNumId w:val="19"/>
  </w:num>
  <w:num w:numId="41">
    <w:abstractNumId w:val="28"/>
  </w:num>
  <w:num w:numId="42">
    <w:abstractNumId w:val="15"/>
  </w:num>
  <w:num w:numId="43">
    <w:abstractNumId w:val="17"/>
  </w:num>
  <w:num w:numId="44">
    <w:abstractNumId w:val="2"/>
  </w:num>
  <w:num w:numId="45">
    <w:abstractNumId w:val="18"/>
  </w:num>
  <w:num w:numId="46">
    <w:abstractNumId w:val="3"/>
  </w:num>
  <w:num w:numId="47">
    <w:abstractNumId w:val="1"/>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22"/>
  </w:num>
  <w:num w:numId="51">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7"/>
  </w:num>
  <w:num w:numId="54">
    <w:abstractNumId w:val="8"/>
  </w:num>
  <w:num w:numId="55">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66"/>
    <w:rsid w:val="000036AD"/>
    <w:rsid w:val="00004193"/>
    <w:rsid w:val="00013AA3"/>
    <w:rsid w:val="00016094"/>
    <w:rsid w:val="000161CE"/>
    <w:rsid w:val="000169C4"/>
    <w:rsid w:val="000230FD"/>
    <w:rsid w:val="0002411C"/>
    <w:rsid w:val="00031E2E"/>
    <w:rsid w:val="000351B8"/>
    <w:rsid w:val="00035CA1"/>
    <w:rsid w:val="00035EBA"/>
    <w:rsid w:val="00036AE5"/>
    <w:rsid w:val="00040B5C"/>
    <w:rsid w:val="00041C5A"/>
    <w:rsid w:val="00041FD0"/>
    <w:rsid w:val="00045E7A"/>
    <w:rsid w:val="00052D06"/>
    <w:rsid w:val="000540A8"/>
    <w:rsid w:val="00062033"/>
    <w:rsid w:val="000629A9"/>
    <w:rsid w:val="00062E5F"/>
    <w:rsid w:val="000636EC"/>
    <w:rsid w:val="000652A4"/>
    <w:rsid w:val="00066006"/>
    <w:rsid w:val="000665F1"/>
    <w:rsid w:val="00067463"/>
    <w:rsid w:val="000678FF"/>
    <w:rsid w:val="00067904"/>
    <w:rsid w:val="00074140"/>
    <w:rsid w:val="000761E7"/>
    <w:rsid w:val="00076498"/>
    <w:rsid w:val="000803C7"/>
    <w:rsid w:val="0008276A"/>
    <w:rsid w:val="00082A85"/>
    <w:rsid w:val="000849EA"/>
    <w:rsid w:val="0008672A"/>
    <w:rsid w:val="0009015F"/>
    <w:rsid w:val="0009021E"/>
    <w:rsid w:val="000915FD"/>
    <w:rsid w:val="0009277F"/>
    <w:rsid w:val="000B22FF"/>
    <w:rsid w:val="000B2537"/>
    <w:rsid w:val="000B5D6A"/>
    <w:rsid w:val="000B7FC4"/>
    <w:rsid w:val="000C2249"/>
    <w:rsid w:val="000D32D0"/>
    <w:rsid w:val="000D5183"/>
    <w:rsid w:val="000D5A6E"/>
    <w:rsid w:val="000D66E6"/>
    <w:rsid w:val="000D7203"/>
    <w:rsid w:val="000E385F"/>
    <w:rsid w:val="000E7484"/>
    <w:rsid w:val="000F11B5"/>
    <w:rsid w:val="000F15E1"/>
    <w:rsid w:val="000F1CFA"/>
    <w:rsid w:val="000F23D7"/>
    <w:rsid w:val="000F2CA0"/>
    <w:rsid w:val="000F354B"/>
    <w:rsid w:val="000F402E"/>
    <w:rsid w:val="000F4667"/>
    <w:rsid w:val="000F4B99"/>
    <w:rsid w:val="000F4E4C"/>
    <w:rsid w:val="000F5C04"/>
    <w:rsid w:val="00100954"/>
    <w:rsid w:val="001104E9"/>
    <w:rsid w:val="001143A0"/>
    <w:rsid w:val="00115628"/>
    <w:rsid w:val="0011735B"/>
    <w:rsid w:val="0012085A"/>
    <w:rsid w:val="00122826"/>
    <w:rsid w:val="00123F15"/>
    <w:rsid w:val="00124820"/>
    <w:rsid w:val="00124DC0"/>
    <w:rsid w:val="0014106D"/>
    <w:rsid w:val="001452E1"/>
    <w:rsid w:val="00145FE6"/>
    <w:rsid w:val="0014663F"/>
    <w:rsid w:val="0015099F"/>
    <w:rsid w:val="00155463"/>
    <w:rsid w:val="001608BA"/>
    <w:rsid w:val="00162374"/>
    <w:rsid w:val="001630CE"/>
    <w:rsid w:val="001633B5"/>
    <w:rsid w:val="00170482"/>
    <w:rsid w:val="001716E2"/>
    <w:rsid w:val="00172BAC"/>
    <w:rsid w:val="00173537"/>
    <w:rsid w:val="00173F0E"/>
    <w:rsid w:val="00174E13"/>
    <w:rsid w:val="00174F6D"/>
    <w:rsid w:val="00176E1C"/>
    <w:rsid w:val="00177354"/>
    <w:rsid w:val="00184B7B"/>
    <w:rsid w:val="001850D2"/>
    <w:rsid w:val="00186E37"/>
    <w:rsid w:val="00195106"/>
    <w:rsid w:val="00195937"/>
    <w:rsid w:val="00195F89"/>
    <w:rsid w:val="001969F2"/>
    <w:rsid w:val="00196BBB"/>
    <w:rsid w:val="001A30EB"/>
    <w:rsid w:val="001B2030"/>
    <w:rsid w:val="001B48A8"/>
    <w:rsid w:val="001B4AD1"/>
    <w:rsid w:val="001B5DF0"/>
    <w:rsid w:val="001C073A"/>
    <w:rsid w:val="001C2D70"/>
    <w:rsid w:val="001C5748"/>
    <w:rsid w:val="001C6F48"/>
    <w:rsid w:val="001C704B"/>
    <w:rsid w:val="001D3DAE"/>
    <w:rsid w:val="001D528D"/>
    <w:rsid w:val="001D5CAE"/>
    <w:rsid w:val="001D6683"/>
    <w:rsid w:val="001E7FF1"/>
    <w:rsid w:val="001F156B"/>
    <w:rsid w:val="001F31FB"/>
    <w:rsid w:val="001F3FCF"/>
    <w:rsid w:val="001F4A85"/>
    <w:rsid w:val="001F52EF"/>
    <w:rsid w:val="001F6534"/>
    <w:rsid w:val="00200F5D"/>
    <w:rsid w:val="00203A1B"/>
    <w:rsid w:val="00203D9B"/>
    <w:rsid w:val="002061DB"/>
    <w:rsid w:val="0021263A"/>
    <w:rsid w:val="0021526C"/>
    <w:rsid w:val="00215493"/>
    <w:rsid w:val="00217D54"/>
    <w:rsid w:val="002203D8"/>
    <w:rsid w:val="00221E72"/>
    <w:rsid w:val="00222591"/>
    <w:rsid w:val="00223223"/>
    <w:rsid w:val="00224C78"/>
    <w:rsid w:val="002258C4"/>
    <w:rsid w:val="00231454"/>
    <w:rsid w:val="00231EA1"/>
    <w:rsid w:val="002374B9"/>
    <w:rsid w:val="002462CE"/>
    <w:rsid w:val="00246EB4"/>
    <w:rsid w:val="002507CB"/>
    <w:rsid w:val="00252F34"/>
    <w:rsid w:val="00256B1E"/>
    <w:rsid w:val="0025739A"/>
    <w:rsid w:val="00257EE4"/>
    <w:rsid w:val="002605CB"/>
    <w:rsid w:val="00261CE7"/>
    <w:rsid w:val="002660E0"/>
    <w:rsid w:val="00267FF7"/>
    <w:rsid w:val="00273134"/>
    <w:rsid w:val="002741BC"/>
    <w:rsid w:val="00281060"/>
    <w:rsid w:val="00281E88"/>
    <w:rsid w:val="002844FC"/>
    <w:rsid w:val="0028596C"/>
    <w:rsid w:val="00286359"/>
    <w:rsid w:val="002869F6"/>
    <w:rsid w:val="00287F7D"/>
    <w:rsid w:val="00293861"/>
    <w:rsid w:val="00294C42"/>
    <w:rsid w:val="00296B21"/>
    <w:rsid w:val="002A2A5B"/>
    <w:rsid w:val="002A7633"/>
    <w:rsid w:val="002B2B2D"/>
    <w:rsid w:val="002B450A"/>
    <w:rsid w:val="002B7F62"/>
    <w:rsid w:val="002C02D0"/>
    <w:rsid w:val="002C0D98"/>
    <w:rsid w:val="002C3B88"/>
    <w:rsid w:val="002C66DC"/>
    <w:rsid w:val="002C6AE5"/>
    <w:rsid w:val="002C7BCB"/>
    <w:rsid w:val="002D4F8F"/>
    <w:rsid w:val="002D689F"/>
    <w:rsid w:val="002E318A"/>
    <w:rsid w:val="002E4597"/>
    <w:rsid w:val="002F0FC6"/>
    <w:rsid w:val="0030075A"/>
    <w:rsid w:val="00301E1A"/>
    <w:rsid w:val="003029CB"/>
    <w:rsid w:val="003032A3"/>
    <w:rsid w:val="00303D9D"/>
    <w:rsid w:val="003059A8"/>
    <w:rsid w:val="00305E55"/>
    <w:rsid w:val="00306E4C"/>
    <w:rsid w:val="00307C64"/>
    <w:rsid w:val="0031020C"/>
    <w:rsid w:val="00310E59"/>
    <w:rsid w:val="003148E0"/>
    <w:rsid w:val="0031528A"/>
    <w:rsid w:val="0031626A"/>
    <w:rsid w:val="00320727"/>
    <w:rsid w:val="00321ADA"/>
    <w:rsid w:val="0033297D"/>
    <w:rsid w:val="0034012A"/>
    <w:rsid w:val="00343349"/>
    <w:rsid w:val="00345B50"/>
    <w:rsid w:val="003507BB"/>
    <w:rsid w:val="003516A4"/>
    <w:rsid w:val="00354102"/>
    <w:rsid w:val="00365307"/>
    <w:rsid w:val="00370028"/>
    <w:rsid w:val="0037244F"/>
    <w:rsid w:val="003728F8"/>
    <w:rsid w:val="00374544"/>
    <w:rsid w:val="0038229E"/>
    <w:rsid w:val="00382570"/>
    <w:rsid w:val="003830AC"/>
    <w:rsid w:val="00386E9A"/>
    <w:rsid w:val="00390683"/>
    <w:rsid w:val="003955D7"/>
    <w:rsid w:val="003A4A85"/>
    <w:rsid w:val="003A70BA"/>
    <w:rsid w:val="003B0E79"/>
    <w:rsid w:val="003B2CB8"/>
    <w:rsid w:val="003B41DA"/>
    <w:rsid w:val="003B4BB5"/>
    <w:rsid w:val="003B76D1"/>
    <w:rsid w:val="003C09DD"/>
    <w:rsid w:val="003C6AD8"/>
    <w:rsid w:val="003C6B1A"/>
    <w:rsid w:val="003D3716"/>
    <w:rsid w:val="003D4A1A"/>
    <w:rsid w:val="003D783E"/>
    <w:rsid w:val="003E1B21"/>
    <w:rsid w:val="003E3B56"/>
    <w:rsid w:val="003E3D72"/>
    <w:rsid w:val="003E589D"/>
    <w:rsid w:val="003F04DE"/>
    <w:rsid w:val="003F207C"/>
    <w:rsid w:val="003F471A"/>
    <w:rsid w:val="003F47E0"/>
    <w:rsid w:val="003F50A2"/>
    <w:rsid w:val="003F57A7"/>
    <w:rsid w:val="003F6256"/>
    <w:rsid w:val="00403AFC"/>
    <w:rsid w:val="0040446C"/>
    <w:rsid w:val="00406DB7"/>
    <w:rsid w:val="00410AB8"/>
    <w:rsid w:val="0041331C"/>
    <w:rsid w:val="004143A4"/>
    <w:rsid w:val="004204A3"/>
    <w:rsid w:val="004229C7"/>
    <w:rsid w:val="00423E18"/>
    <w:rsid w:val="00430342"/>
    <w:rsid w:val="00433460"/>
    <w:rsid w:val="0043659C"/>
    <w:rsid w:val="00437D05"/>
    <w:rsid w:val="00440502"/>
    <w:rsid w:val="004414A3"/>
    <w:rsid w:val="0044364B"/>
    <w:rsid w:val="00450CD9"/>
    <w:rsid w:val="0045419E"/>
    <w:rsid w:val="00457623"/>
    <w:rsid w:val="00461344"/>
    <w:rsid w:val="00462FD3"/>
    <w:rsid w:val="0046319F"/>
    <w:rsid w:val="0046324D"/>
    <w:rsid w:val="004638C5"/>
    <w:rsid w:val="00463CC3"/>
    <w:rsid w:val="004648C5"/>
    <w:rsid w:val="00467936"/>
    <w:rsid w:val="00472D94"/>
    <w:rsid w:val="00473EE8"/>
    <w:rsid w:val="0047475D"/>
    <w:rsid w:val="00480700"/>
    <w:rsid w:val="00492568"/>
    <w:rsid w:val="00495837"/>
    <w:rsid w:val="004A1B1E"/>
    <w:rsid w:val="004A3E2D"/>
    <w:rsid w:val="004A4A0C"/>
    <w:rsid w:val="004A700E"/>
    <w:rsid w:val="004A7233"/>
    <w:rsid w:val="004B102E"/>
    <w:rsid w:val="004B28CA"/>
    <w:rsid w:val="004B3BF1"/>
    <w:rsid w:val="004D2CE7"/>
    <w:rsid w:val="004D3586"/>
    <w:rsid w:val="004D35BA"/>
    <w:rsid w:val="004D66EA"/>
    <w:rsid w:val="004E4B65"/>
    <w:rsid w:val="004E6C2D"/>
    <w:rsid w:val="004E7881"/>
    <w:rsid w:val="004F655E"/>
    <w:rsid w:val="004F7215"/>
    <w:rsid w:val="00506364"/>
    <w:rsid w:val="005067DF"/>
    <w:rsid w:val="00513FD6"/>
    <w:rsid w:val="005233FD"/>
    <w:rsid w:val="005254D3"/>
    <w:rsid w:val="00530C6B"/>
    <w:rsid w:val="00531693"/>
    <w:rsid w:val="00534D54"/>
    <w:rsid w:val="005370B5"/>
    <w:rsid w:val="00537FC0"/>
    <w:rsid w:val="00540944"/>
    <w:rsid w:val="005434F3"/>
    <w:rsid w:val="00546171"/>
    <w:rsid w:val="00547F3E"/>
    <w:rsid w:val="00552691"/>
    <w:rsid w:val="00554420"/>
    <w:rsid w:val="005558DE"/>
    <w:rsid w:val="00557DE5"/>
    <w:rsid w:val="00561481"/>
    <w:rsid w:val="00563A76"/>
    <w:rsid w:val="00563C28"/>
    <w:rsid w:val="00563F36"/>
    <w:rsid w:val="00566376"/>
    <w:rsid w:val="005744D6"/>
    <w:rsid w:val="005763ED"/>
    <w:rsid w:val="00577346"/>
    <w:rsid w:val="005821CE"/>
    <w:rsid w:val="005855F8"/>
    <w:rsid w:val="00585A51"/>
    <w:rsid w:val="00586275"/>
    <w:rsid w:val="005866E6"/>
    <w:rsid w:val="005876A3"/>
    <w:rsid w:val="00587EEC"/>
    <w:rsid w:val="00595CC7"/>
    <w:rsid w:val="00596F6A"/>
    <w:rsid w:val="00597963"/>
    <w:rsid w:val="005A0348"/>
    <w:rsid w:val="005A351E"/>
    <w:rsid w:val="005A3F55"/>
    <w:rsid w:val="005B2CC2"/>
    <w:rsid w:val="005B44A2"/>
    <w:rsid w:val="005B6234"/>
    <w:rsid w:val="005B7D42"/>
    <w:rsid w:val="005C586D"/>
    <w:rsid w:val="005C6A35"/>
    <w:rsid w:val="005D0F7C"/>
    <w:rsid w:val="005D1210"/>
    <w:rsid w:val="005D15E3"/>
    <w:rsid w:val="005D41A4"/>
    <w:rsid w:val="005D495B"/>
    <w:rsid w:val="005D7514"/>
    <w:rsid w:val="005E04F0"/>
    <w:rsid w:val="005E1788"/>
    <w:rsid w:val="005E6978"/>
    <w:rsid w:val="005E7DB2"/>
    <w:rsid w:val="005F16F0"/>
    <w:rsid w:val="005F4597"/>
    <w:rsid w:val="00615757"/>
    <w:rsid w:val="00620FB8"/>
    <w:rsid w:val="00622029"/>
    <w:rsid w:val="00622CD5"/>
    <w:rsid w:val="006277AD"/>
    <w:rsid w:val="00630BDD"/>
    <w:rsid w:val="00630DA6"/>
    <w:rsid w:val="0063722D"/>
    <w:rsid w:val="00637C22"/>
    <w:rsid w:val="006442D9"/>
    <w:rsid w:val="00644607"/>
    <w:rsid w:val="00650104"/>
    <w:rsid w:val="00655E14"/>
    <w:rsid w:val="006613ED"/>
    <w:rsid w:val="006622E0"/>
    <w:rsid w:val="00663269"/>
    <w:rsid w:val="00665D91"/>
    <w:rsid w:val="00667387"/>
    <w:rsid w:val="00671E4D"/>
    <w:rsid w:val="00673330"/>
    <w:rsid w:val="00673745"/>
    <w:rsid w:val="0067443B"/>
    <w:rsid w:val="00674E14"/>
    <w:rsid w:val="00677F5F"/>
    <w:rsid w:val="006844D7"/>
    <w:rsid w:val="00685495"/>
    <w:rsid w:val="0068580F"/>
    <w:rsid w:val="00687452"/>
    <w:rsid w:val="00691F08"/>
    <w:rsid w:val="00692629"/>
    <w:rsid w:val="00693A4D"/>
    <w:rsid w:val="00695FC1"/>
    <w:rsid w:val="006A0D44"/>
    <w:rsid w:val="006A161F"/>
    <w:rsid w:val="006A6535"/>
    <w:rsid w:val="006A7F5A"/>
    <w:rsid w:val="006C3476"/>
    <w:rsid w:val="006C3CB5"/>
    <w:rsid w:val="006C6F59"/>
    <w:rsid w:val="006D3318"/>
    <w:rsid w:val="006D4D34"/>
    <w:rsid w:val="006D53BB"/>
    <w:rsid w:val="006E06FD"/>
    <w:rsid w:val="006E0AEE"/>
    <w:rsid w:val="006E2FD3"/>
    <w:rsid w:val="006F171D"/>
    <w:rsid w:val="006F2213"/>
    <w:rsid w:val="006F223D"/>
    <w:rsid w:val="006F5A24"/>
    <w:rsid w:val="006F6562"/>
    <w:rsid w:val="006F7F08"/>
    <w:rsid w:val="00701A83"/>
    <w:rsid w:val="00702AC1"/>
    <w:rsid w:val="0070570E"/>
    <w:rsid w:val="00705A95"/>
    <w:rsid w:val="00707AFD"/>
    <w:rsid w:val="00710C49"/>
    <w:rsid w:val="00711525"/>
    <w:rsid w:val="0071435C"/>
    <w:rsid w:val="00714855"/>
    <w:rsid w:val="00717A87"/>
    <w:rsid w:val="0072146F"/>
    <w:rsid w:val="00721B81"/>
    <w:rsid w:val="00724DAB"/>
    <w:rsid w:val="00724EC6"/>
    <w:rsid w:val="00725D34"/>
    <w:rsid w:val="00726575"/>
    <w:rsid w:val="00727C78"/>
    <w:rsid w:val="0073221B"/>
    <w:rsid w:val="00732822"/>
    <w:rsid w:val="0073456F"/>
    <w:rsid w:val="007363CF"/>
    <w:rsid w:val="007439AA"/>
    <w:rsid w:val="007514CA"/>
    <w:rsid w:val="007534BA"/>
    <w:rsid w:val="0075449B"/>
    <w:rsid w:val="007545D4"/>
    <w:rsid w:val="00755214"/>
    <w:rsid w:val="00755740"/>
    <w:rsid w:val="00760D21"/>
    <w:rsid w:val="00760F1A"/>
    <w:rsid w:val="007626C2"/>
    <w:rsid w:val="0076742B"/>
    <w:rsid w:val="007701BF"/>
    <w:rsid w:val="00772094"/>
    <w:rsid w:val="007723C5"/>
    <w:rsid w:val="007727A2"/>
    <w:rsid w:val="00776256"/>
    <w:rsid w:val="00785393"/>
    <w:rsid w:val="00791364"/>
    <w:rsid w:val="00792724"/>
    <w:rsid w:val="00793E77"/>
    <w:rsid w:val="00794BF7"/>
    <w:rsid w:val="00795890"/>
    <w:rsid w:val="007A12D8"/>
    <w:rsid w:val="007A1509"/>
    <w:rsid w:val="007A190A"/>
    <w:rsid w:val="007A1B99"/>
    <w:rsid w:val="007A4C28"/>
    <w:rsid w:val="007A5999"/>
    <w:rsid w:val="007A707B"/>
    <w:rsid w:val="007A7986"/>
    <w:rsid w:val="007B1590"/>
    <w:rsid w:val="007B2231"/>
    <w:rsid w:val="007B2D1E"/>
    <w:rsid w:val="007B4C00"/>
    <w:rsid w:val="007C0762"/>
    <w:rsid w:val="007C16CD"/>
    <w:rsid w:val="007D1CD9"/>
    <w:rsid w:val="007D3A70"/>
    <w:rsid w:val="007D4042"/>
    <w:rsid w:val="007D514B"/>
    <w:rsid w:val="007D62ED"/>
    <w:rsid w:val="007D6F66"/>
    <w:rsid w:val="007D77E6"/>
    <w:rsid w:val="007E067B"/>
    <w:rsid w:val="007E2C5F"/>
    <w:rsid w:val="007E2CCA"/>
    <w:rsid w:val="007F09F7"/>
    <w:rsid w:val="007F77D4"/>
    <w:rsid w:val="007F78E9"/>
    <w:rsid w:val="007F7A3C"/>
    <w:rsid w:val="007F7D94"/>
    <w:rsid w:val="00804E8A"/>
    <w:rsid w:val="008076AF"/>
    <w:rsid w:val="00807A57"/>
    <w:rsid w:val="0081196A"/>
    <w:rsid w:val="0082632D"/>
    <w:rsid w:val="00830604"/>
    <w:rsid w:val="008309D9"/>
    <w:rsid w:val="008312A9"/>
    <w:rsid w:val="00831472"/>
    <w:rsid w:val="008359ED"/>
    <w:rsid w:val="00844706"/>
    <w:rsid w:val="0084645B"/>
    <w:rsid w:val="008466C5"/>
    <w:rsid w:val="00850525"/>
    <w:rsid w:val="0085487E"/>
    <w:rsid w:val="00855A2E"/>
    <w:rsid w:val="00855C4E"/>
    <w:rsid w:val="00856464"/>
    <w:rsid w:val="00860995"/>
    <w:rsid w:val="00865E16"/>
    <w:rsid w:val="00870191"/>
    <w:rsid w:val="00870C27"/>
    <w:rsid w:val="00873F91"/>
    <w:rsid w:val="00874406"/>
    <w:rsid w:val="00875E7C"/>
    <w:rsid w:val="00883BF5"/>
    <w:rsid w:val="00883DB4"/>
    <w:rsid w:val="00885198"/>
    <w:rsid w:val="00885C48"/>
    <w:rsid w:val="00886250"/>
    <w:rsid w:val="00895384"/>
    <w:rsid w:val="00896235"/>
    <w:rsid w:val="008A3394"/>
    <w:rsid w:val="008A5B28"/>
    <w:rsid w:val="008B0AB9"/>
    <w:rsid w:val="008B0C96"/>
    <w:rsid w:val="008B4016"/>
    <w:rsid w:val="008B4376"/>
    <w:rsid w:val="008B783B"/>
    <w:rsid w:val="008C407B"/>
    <w:rsid w:val="008C5C42"/>
    <w:rsid w:val="008C5C6A"/>
    <w:rsid w:val="008D2286"/>
    <w:rsid w:val="008D6A54"/>
    <w:rsid w:val="008D6A94"/>
    <w:rsid w:val="008D6B6E"/>
    <w:rsid w:val="008D70E6"/>
    <w:rsid w:val="008D772B"/>
    <w:rsid w:val="008E5DEF"/>
    <w:rsid w:val="008E630E"/>
    <w:rsid w:val="008F37AE"/>
    <w:rsid w:val="008F5B22"/>
    <w:rsid w:val="008F6CC0"/>
    <w:rsid w:val="008F7193"/>
    <w:rsid w:val="00907A1B"/>
    <w:rsid w:val="00907DB1"/>
    <w:rsid w:val="00911D12"/>
    <w:rsid w:val="00914F36"/>
    <w:rsid w:val="00925850"/>
    <w:rsid w:val="00925BEB"/>
    <w:rsid w:val="00926820"/>
    <w:rsid w:val="00926BAC"/>
    <w:rsid w:val="00932827"/>
    <w:rsid w:val="00933E0E"/>
    <w:rsid w:val="0093536F"/>
    <w:rsid w:val="009425C0"/>
    <w:rsid w:val="00944300"/>
    <w:rsid w:val="00946446"/>
    <w:rsid w:val="00950786"/>
    <w:rsid w:val="0095121D"/>
    <w:rsid w:val="00951EE1"/>
    <w:rsid w:val="00952E14"/>
    <w:rsid w:val="009545F4"/>
    <w:rsid w:val="00954F8B"/>
    <w:rsid w:val="00955567"/>
    <w:rsid w:val="00965E76"/>
    <w:rsid w:val="00966249"/>
    <w:rsid w:val="0097056E"/>
    <w:rsid w:val="00972A47"/>
    <w:rsid w:val="00974971"/>
    <w:rsid w:val="00986348"/>
    <w:rsid w:val="00986C28"/>
    <w:rsid w:val="00990C82"/>
    <w:rsid w:val="009937A7"/>
    <w:rsid w:val="00994363"/>
    <w:rsid w:val="00997E18"/>
    <w:rsid w:val="009A0EC8"/>
    <w:rsid w:val="009A36B7"/>
    <w:rsid w:val="009B72BB"/>
    <w:rsid w:val="009C34BE"/>
    <w:rsid w:val="009C5667"/>
    <w:rsid w:val="009C622A"/>
    <w:rsid w:val="009D0B6B"/>
    <w:rsid w:val="009D3162"/>
    <w:rsid w:val="009D6AAB"/>
    <w:rsid w:val="009E0B09"/>
    <w:rsid w:val="009E1685"/>
    <w:rsid w:val="009E1C81"/>
    <w:rsid w:val="009E7D46"/>
    <w:rsid w:val="009F2239"/>
    <w:rsid w:val="009F52EE"/>
    <w:rsid w:val="009F53AC"/>
    <w:rsid w:val="00A002A8"/>
    <w:rsid w:val="00A026D9"/>
    <w:rsid w:val="00A04685"/>
    <w:rsid w:val="00A04A72"/>
    <w:rsid w:val="00A07653"/>
    <w:rsid w:val="00A107FF"/>
    <w:rsid w:val="00A11008"/>
    <w:rsid w:val="00A14006"/>
    <w:rsid w:val="00A16666"/>
    <w:rsid w:val="00A2046B"/>
    <w:rsid w:val="00A20BCD"/>
    <w:rsid w:val="00A249F2"/>
    <w:rsid w:val="00A3078A"/>
    <w:rsid w:val="00A33120"/>
    <w:rsid w:val="00A365C9"/>
    <w:rsid w:val="00A37D17"/>
    <w:rsid w:val="00A37EB4"/>
    <w:rsid w:val="00A44EC5"/>
    <w:rsid w:val="00A5065B"/>
    <w:rsid w:val="00A52C10"/>
    <w:rsid w:val="00A551BC"/>
    <w:rsid w:val="00A61420"/>
    <w:rsid w:val="00A74756"/>
    <w:rsid w:val="00A80A04"/>
    <w:rsid w:val="00A84689"/>
    <w:rsid w:val="00A9463F"/>
    <w:rsid w:val="00A96655"/>
    <w:rsid w:val="00AA4C3C"/>
    <w:rsid w:val="00AA632E"/>
    <w:rsid w:val="00AA6885"/>
    <w:rsid w:val="00AA7B3E"/>
    <w:rsid w:val="00AB195E"/>
    <w:rsid w:val="00AC2676"/>
    <w:rsid w:val="00AC3AF0"/>
    <w:rsid w:val="00AC3E8A"/>
    <w:rsid w:val="00AC6A02"/>
    <w:rsid w:val="00AC7F35"/>
    <w:rsid w:val="00AD2CD7"/>
    <w:rsid w:val="00AD2D37"/>
    <w:rsid w:val="00AD33F8"/>
    <w:rsid w:val="00AD3D7C"/>
    <w:rsid w:val="00AD4684"/>
    <w:rsid w:val="00AE0827"/>
    <w:rsid w:val="00AE1A6C"/>
    <w:rsid w:val="00AE3346"/>
    <w:rsid w:val="00AE6EAA"/>
    <w:rsid w:val="00AE6FF5"/>
    <w:rsid w:val="00AF0D0E"/>
    <w:rsid w:val="00AF0F47"/>
    <w:rsid w:val="00AF48C6"/>
    <w:rsid w:val="00AF58A8"/>
    <w:rsid w:val="00B00CE2"/>
    <w:rsid w:val="00B02802"/>
    <w:rsid w:val="00B04562"/>
    <w:rsid w:val="00B04762"/>
    <w:rsid w:val="00B04828"/>
    <w:rsid w:val="00B162FC"/>
    <w:rsid w:val="00B16DC0"/>
    <w:rsid w:val="00B17EF0"/>
    <w:rsid w:val="00B20099"/>
    <w:rsid w:val="00B24A8C"/>
    <w:rsid w:val="00B34675"/>
    <w:rsid w:val="00B43FF3"/>
    <w:rsid w:val="00B45C41"/>
    <w:rsid w:val="00B502EE"/>
    <w:rsid w:val="00B509CB"/>
    <w:rsid w:val="00B56A8A"/>
    <w:rsid w:val="00B578A5"/>
    <w:rsid w:val="00B57CD1"/>
    <w:rsid w:val="00B6214B"/>
    <w:rsid w:val="00B6544D"/>
    <w:rsid w:val="00B66A29"/>
    <w:rsid w:val="00B67061"/>
    <w:rsid w:val="00B67747"/>
    <w:rsid w:val="00B71FC4"/>
    <w:rsid w:val="00B7581E"/>
    <w:rsid w:val="00B8059C"/>
    <w:rsid w:val="00B81D57"/>
    <w:rsid w:val="00B8418E"/>
    <w:rsid w:val="00B864AF"/>
    <w:rsid w:val="00B900DA"/>
    <w:rsid w:val="00B90240"/>
    <w:rsid w:val="00B93A90"/>
    <w:rsid w:val="00BA3E6F"/>
    <w:rsid w:val="00BA68AF"/>
    <w:rsid w:val="00BA7C20"/>
    <w:rsid w:val="00BB165E"/>
    <w:rsid w:val="00BB5844"/>
    <w:rsid w:val="00BB7288"/>
    <w:rsid w:val="00BB7BEE"/>
    <w:rsid w:val="00BC2975"/>
    <w:rsid w:val="00BC5B09"/>
    <w:rsid w:val="00BD5B9D"/>
    <w:rsid w:val="00BD5FBC"/>
    <w:rsid w:val="00BE0487"/>
    <w:rsid w:val="00BE12FA"/>
    <w:rsid w:val="00BE1CAA"/>
    <w:rsid w:val="00BE3AB9"/>
    <w:rsid w:val="00BE43B7"/>
    <w:rsid w:val="00BE76B5"/>
    <w:rsid w:val="00BF0B8A"/>
    <w:rsid w:val="00BF185C"/>
    <w:rsid w:val="00C009B1"/>
    <w:rsid w:val="00C03646"/>
    <w:rsid w:val="00C0534E"/>
    <w:rsid w:val="00C0663B"/>
    <w:rsid w:val="00C06D23"/>
    <w:rsid w:val="00C17480"/>
    <w:rsid w:val="00C268A3"/>
    <w:rsid w:val="00C2710A"/>
    <w:rsid w:val="00C27D58"/>
    <w:rsid w:val="00C27FF1"/>
    <w:rsid w:val="00C314D7"/>
    <w:rsid w:val="00C31EC5"/>
    <w:rsid w:val="00C3654B"/>
    <w:rsid w:val="00C37FFC"/>
    <w:rsid w:val="00C45E5C"/>
    <w:rsid w:val="00C50A5A"/>
    <w:rsid w:val="00C554AB"/>
    <w:rsid w:val="00C56D57"/>
    <w:rsid w:val="00C66DAE"/>
    <w:rsid w:val="00C67177"/>
    <w:rsid w:val="00C70E8E"/>
    <w:rsid w:val="00C77B55"/>
    <w:rsid w:val="00C82FA6"/>
    <w:rsid w:val="00C83693"/>
    <w:rsid w:val="00C952D7"/>
    <w:rsid w:val="00C95F2D"/>
    <w:rsid w:val="00C9616E"/>
    <w:rsid w:val="00CA0228"/>
    <w:rsid w:val="00CA113A"/>
    <w:rsid w:val="00CA1BCE"/>
    <w:rsid w:val="00CA3580"/>
    <w:rsid w:val="00CA4490"/>
    <w:rsid w:val="00CA517A"/>
    <w:rsid w:val="00CB144D"/>
    <w:rsid w:val="00CB2734"/>
    <w:rsid w:val="00CB2E14"/>
    <w:rsid w:val="00CB3A54"/>
    <w:rsid w:val="00CB3B5F"/>
    <w:rsid w:val="00CB3D80"/>
    <w:rsid w:val="00CB4EB3"/>
    <w:rsid w:val="00CB513C"/>
    <w:rsid w:val="00CB6568"/>
    <w:rsid w:val="00CC1CA6"/>
    <w:rsid w:val="00CC3207"/>
    <w:rsid w:val="00CC48CD"/>
    <w:rsid w:val="00CC6520"/>
    <w:rsid w:val="00CD0880"/>
    <w:rsid w:val="00CD22F8"/>
    <w:rsid w:val="00CE2A65"/>
    <w:rsid w:val="00CE33F1"/>
    <w:rsid w:val="00CE6BFB"/>
    <w:rsid w:val="00CF2EDE"/>
    <w:rsid w:val="00CF584C"/>
    <w:rsid w:val="00CF6C6B"/>
    <w:rsid w:val="00D1036B"/>
    <w:rsid w:val="00D11ED1"/>
    <w:rsid w:val="00D14F1F"/>
    <w:rsid w:val="00D14F94"/>
    <w:rsid w:val="00D157B1"/>
    <w:rsid w:val="00D2269D"/>
    <w:rsid w:val="00D25259"/>
    <w:rsid w:val="00D2600F"/>
    <w:rsid w:val="00D312BB"/>
    <w:rsid w:val="00D33FC9"/>
    <w:rsid w:val="00D34596"/>
    <w:rsid w:val="00D35BDF"/>
    <w:rsid w:val="00D409E0"/>
    <w:rsid w:val="00D43A97"/>
    <w:rsid w:val="00D43B7A"/>
    <w:rsid w:val="00D442EA"/>
    <w:rsid w:val="00D4532F"/>
    <w:rsid w:val="00D51CC6"/>
    <w:rsid w:val="00D5300D"/>
    <w:rsid w:val="00D55704"/>
    <w:rsid w:val="00D57060"/>
    <w:rsid w:val="00D5770E"/>
    <w:rsid w:val="00D64888"/>
    <w:rsid w:val="00D66C14"/>
    <w:rsid w:val="00D723DF"/>
    <w:rsid w:val="00D73100"/>
    <w:rsid w:val="00D751D4"/>
    <w:rsid w:val="00D7579B"/>
    <w:rsid w:val="00D763D0"/>
    <w:rsid w:val="00D7785A"/>
    <w:rsid w:val="00D80D1C"/>
    <w:rsid w:val="00D835E8"/>
    <w:rsid w:val="00D84834"/>
    <w:rsid w:val="00D863EE"/>
    <w:rsid w:val="00D91B90"/>
    <w:rsid w:val="00D953F1"/>
    <w:rsid w:val="00D95C08"/>
    <w:rsid w:val="00DA04B0"/>
    <w:rsid w:val="00DA3713"/>
    <w:rsid w:val="00DA6E04"/>
    <w:rsid w:val="00DB0F3A"/>
    <w:rsid w:val="00DB1913"/>
    <w:rsid w:val="00DB465B"/>
    <w:rsid w:val="00DB5395"/>
    <w:rsid w:val="00DB6898"/>
    <w:rsid w:val="00DB73D2"/>
    <w:rsid w:val="00DC157E"/>
    <w:rsid w:val="00DC2F54"/>
    <w:rsid w:val="00DC7805"/>
    <w:rsid w:val="00DD1001"/>
    <w:rsid w:val="00DD207F"/>
    <w:rsid w:val="00DD463F"/>
    <w:rsid w:val="00DD724F"/>
    <w:rsid w:val="00DE1426"/>
    <w:rsid w:val="00DE1F45"/>
    <w:rsid w:val="00DE2D41"/>
    <w:rsid w:val="00DE521F"/>
    <w:rsid w:val="00DE59EB"/>
    <w:rsid w:val="00DE7624"/>
    <w:rsid w:val="00DF4C19"/>
    <w:rsid w:val="00E00A13"/>
    <w:rsid w:val="00E00DAD"/>
    <w:rsid w:val="00E019DE"/>
    <w:rsid w:val="00E02DF6"/>
    <w:rsid w:val="00E05C2C"/>
    <w:rsid w:val="00E06623"/>
    <w:rsid w:val="00E07A4A"/>
    <w:rsid w:val="00E07B20"/>
    <w:rsid w:val="00E10206"/>
    <w:rsid w:val="00E11914"/>
    <w:rsid w:val="00E1207C"/>
    <w:rsid w:val="00E1435C"/>
    <w:rsid w:val="00E1472D"/>
    <w:rsid w:val="00E16BAC"/>
    <w:rsid w:val="00E22147"/>
    <w:rsid w:val="00E22957"/>
    <w:rsid w:val="00E22FD3"/>
    <w:rsid w:val="00E23322"/>
    <w:rsid w:val="00E23AA0"/>
    <w:rsid w:val="00E27A2A"/>
    <w:rsid w:val="00E27A48"/>
    <w:rsid w:val="00E30D5F"/>
    <w:rsid w:val="00E32226"/>
    <w:rsid w:val="00E34FAD"/>
    <w:rsid w:val="00E4234B"/>
    <w:rsid w:val="00E4312E"/>
    <w:rsid w:val="00E432BF"/>
    <w:rsid w:val="00E45540"/>
    <w:rsid w:val="00E47053"/>
    <w:rsid w:val="00E519BC"/>
    <w:rsid w:val="00E51DBA"/>
    <w:rsid w:val="00E54310"/>
    <w:rsid w:val="00E57737"/>
    <w:rsid w:val="00E578B0"/>
    <w:rsid w:val="00E618EE"/>
    <w:rsid w:val="00E65610"/>
    <w:rsid w:val="00E67C02"/>
    <w:rsid w:val="00E67E7D"/>
    <w:rsid w:val="00E70048"/>
    <w:rsid w:val="00E70E9E"/>
    <w:rsid w:val="00E71B58"/>
    <w:rsid w:val="00E81031"/>
    <w:rsid w:val="00E87DA5"/>
    <w:rsid w:val="00E96818"/>
    <w:rsid w:val="00EA326D"/>
    <w:rsid w:val="00EA33E2"/>
    <w:rsid w:val="00EA3763"/>
    <w:rsid w:val="00EA6E0F"/>
    <w:rsid w:val="00EA786F"/>
    <w:rsid w:val="00EB09F7"/>
    <w:rsid w:val="00EB12CC"/>
    <w:rsid w:val="00EB243B"/>
    <w:rsid w:val="00EB3B04"/>
    <w:rsid w:val="00EC3CD2"/>
    <w:rsid w:val="00EC4A07"/>
    <w:rsid w:val="00EC5FA7"/>
    <w:rsid w:val="00EC6399"/>
    <w:rsid w:val="00ED0310"/>
    <w:rsid w:val="00ED0CD6"/>
    <w:rsid w:val="00ED2697"/>
    <w:rsid w:val="00ED3EDF"/>
    <w:rsid w:val="00ED4F51"/>
    <w:rsid w:val="00EE13EE"/>
    <w:rsid w:val="00EE4CB3"/>
    <w:rsid w:val="00EF066D"/>
    <w:rsid w:val="00EF068C"/>
    <w:rsid w:val="00EF299C"/>
    <w:rsid w:val="00EF3891"/>
    <w:rsid w:val="00EF3DC4"/>
    <w:rsid w:val="00EF7414"/>
    <w:rsid w:val="00EF7E4E"/>
    <w:rsid w:val="00F03279"/>
    <w:rsid w:val="00F079D5"/>
    <w:rsid w:val="00F103A9"/>
    <w:rsid w:val="00F10F79"/>
    <w:rsid w:val="00F130CD"/>
    <w:rsid w:val="00F13B56"/>
    <w:rsid w:val="00F16DDD"/>
    <w:rsid w:val="00F23623"/>
    <w:rsid w:val="00F23C65"/>
    <w:rsid w:val="00F248C1"/>
    <w:rsid w:val="00F258F0"/>
    <w:rsid w:val="00F26C7E"/>
    <w:rsid w:val="00F26FE2"/>
    <w:rsid w:val="00F32FB3"/>
    <w:rsid w:val="00F365DA"/>
    <w:rsid w:val="00F40FF8"/>
    <w:rsid w:val="00F425B9"/>
    <w:rsid w:val="00F45C9D"/>
    <w:rsid w:val="00F517C3"/>
    <w:rsid w:val="00F53D3A"/>
    <w:rsid w:val="00F53F0A"/>
    <w:rsid w:val="00F54672"/>
    <w:rsid w:val="00F5518B"/>
    <w:rsid w:val="00F577DA"/>
    <w:rsid w:val="00F6122C"/>
    <w:rsid w:val="00F62517"/>
    <w:rsid w:val="00F6521A"/>
    <w:rsid w:val="00F65ABE"/>
    <w:rsid w:val="00F662F1"/>
    <w:rsid w:val="00F66521"/>
    <w:rsid w:val="00F7296A"/>
    <w:rsid w:val="00F73B46"/>
    <w:rsid w:val="00F764B3"/>
    <w:rsid w:val="00F818FA"/>
    <w:rsid w:val="00F82B1C"/>
    <w:rsid w:val="00F83D6C"/>
    <w:rsid w:val="00F8750A"/>
    <w:rsid w:val="00F92BF5"/>
    <w:rsid w:val="00F93C82"/>
    <w:rsid w:val="00F93CB3"/>
    <w:rsid w:val="00F942A4"/>
    <w:rsid w:val="00F945BE"/>
    <w:rsid w:val="00F963ED"/>
    <w:rsid w:val="00FA0470"/>
    <w:rsid w:val="00FA7185"/>
    <w:rsid w:val="00FB0A13"/>
    <w:rsid w:val="00FB1D8F"/>
    <w:rsid w:val="00FB1FF9"/>
    <w:rsid w:val="00FB5C7B"/>
    <w:rsid w:val="00FC40A6"/>
    <w:rsid w:val="00FC4459"/>
    <w:rsid w:val="00FC4A09"/>
    <w:rsid w:val="00FC5943"/>
    <w:rsid w:val="00FC6F43"/>
    <w:rsid w:val="00FD2AB5"/>
    <w:rsid w:val="00FD3D3B"/>
    <w:rsid w:val="00FE11EE"/>
    <w:rsid w:val="00FE3102"/>
    <w:rsid w:val="00FE56D5"/>
    <w:rsid w:val="00FE7C2D"/>
    <w:rsid w:val="00FF50B1"/>
    <w:rsid w:val="00FF72B4"/>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8995B"/>
  <w15:docId w15:val="{5B6438C2-4ABC-4A31-B137-F0B8CCA27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F62"/>
    <w:pPr>
      <w:widowControl w:val="0"/>
      <w:autoSpaceDE w:val="0"/>
      <w:autoSpaceDN w:val="0"/>
      <w:adjustRightInd w:val="0"/>
    </w:pPr>
  </w:style>
  <w:style w:type="paragraph" w:styleId="1">
    <w:name w:val="heading 1"/>
    <w:basedOn w:val="a"/>
    <w:next w:val="a"/>
    <w:link w:val="10"/>
    <w:uiPriority w:val="9"/>
    <w:qFormat/>
    <w:rsid w:val="007A707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16666"/>
    <w:pPr>
      <w:widowControl w:val="0"/>
      <w:autoSpaceDE w:val="0"/>
      <w:autoSpaceDN w:val="0"/>
      <w:adjustRightInd w:val="0"/>
      <w:ind w:firstLine="720"/>
    </w:pPr>
    <w:rPr>
      <w:rFonts w:ascii="Arial" w:hAnsi="Arial" w:cs="Arial"/>
    </w:rPr>
  </w:style>
  <w:style w:type="paragraph" w:customStyle="1" w:styleId="ConsPlusNonformat">
    <w:name w:val="ConsPlusNonformat"/>
    <w:rsid w:val="00A16666"/>
    <w:pPr>
      <w:widowControl w:val="0"/>
      <w:autoSpaceDE w:val="0"/>
      <w:autoSpaceDN w:val="0"/>
      <w:adjustRightInd w:val="0"/>
    </w:pPr>
    <w:rPr>
      <w:rFonts w:ascii="Courier New" w:hAnsi="Courier New" w:cs="Courier New"/>
    </w:rPr>
  </w:style>
  <w:style w:type="paragraph" w:styleId="a3">
    <w:name w:val="header"/>
    <w:basedOn w:val="a"/>
    <w:link w:val="a4"/>
    <w:uiPriority w:val="99"/>
    <w:rsid w:val="002B7F62"/>
    <w:pPr>
      <w:tabs>
        <w:tab w:val="center" w:pos="4677"/>
        <w:tab w:val="right" w:pos="9355"/>
      </w:tabs>
    </w:pPr>
  </w:style>
  <w:style w:type="paragraph" w:customStyle="1" w:styleId="Act">
    <w:name w:val="Act"/>
    <w:basedOn w:val="a"/>
    <w:link w:val="Act0"/>
    <w:rsid w:val="00CB3D80"/>
    <w:pPr>
      <w:jc w:val="both"/>
    </w:pPr>
    <w:rPr>
      <w:rFonts w:ascii="Arial" w:hAnsi="Arial"/>
      <w:sz w:val="22"/>
    </w:rPr>
  </w:style>
  <w:style w:type="character" w:customStyle="1" w:styleId="Act0">
    <w:name w:val="Act Знак"/>
    <w:basedOn w:val="a0"/>
    <w:link w:val="Act"/>
    <w:rsid w:val="00CB3D80"/>
    <w:rPr>
      <w:rFonts w:ascii="Arial" w:hAnsi="Arial"/>
      <w:sz w:val="22"/>
      <w:lang w:val="ru-RU" w:eastAsia="ru-RU" w:bidi="ar-SA"/>
    </w:rPr>
  </w:style>
  <w:style w:type="table" w:styleId="a5">
    <w:name w:val="Table Grid"/>
    <w:basedOn w:val="a1"/>
    <w:rsid w:val="00E30D5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rsid w:val="007D514B"/>
    <w:rPr>
      <w:sz w:val="16"/>
      <w:szCs w:val="16"/>
    </w:rPr>
  </w:style>
  <w:style w:type="paragraph" w:styleId="a7">
    <w:name w:val="annotation text"/>
    <w:basedOn w:val="a"/>
    <w:semiHidden/>
    <w:rsid w:val="007D514B"/>
  </w:style>
  <w:style w:type="paragraph" w:styleId="a8">
    <w:name w:val="annotation subject"/>
    <w:basedOn w:val="a7"/>
    <w:next w:val="a7"/>
    <w:semiHidden/>
    <w:rsid w:val="007D514B"/>
    <w:rPr>
      <w:b/>
      <w:bCs/>
    </w:rPr>
  </w:style>
  <w:style w:type="paragraph" w:styleId="a9">
    <w:name w:val="Balloon Text"/>
    <w:basedOn w:val="a"/>
    <w:semiHidden/>
    <w:rsid w:val="007D514B"/>
    <w:rPr>
      <w:rFonts w:ascii="Tahoma" w:hAnsi="Tahoma" w:cs="Tahoma"/>
      <w:sz w:val="16"/>
      <w:szCs w:val="16"/>
    </w:rPr>
  </w:style>
  <w:style w:type="paragraph" w:styleId="aa">
    <w:name w:val="footer"/>
    <w:basedOn w:val="a"/>
    <w:rsid w:val="00E05C2C"/>
    <w:pPr>
      <w:tabs>
        <w:tab w:val="center" w:pos="4677"/>
        <w:tab w:val="right" w:pos="9355"/>
      </w:tabs>
    </w:pPr>
  </w:style>
  <w:style w:type="character" w:styleId="ab">
    <w:name w:val="page number"/>
    <w:basedOn w:val="a0"/>
    <w:rsid w:val="00E05C2C"/>
  </w:style>
  <w:style w:type="paragraph" w:customStyle="1" w:styleId="ConsPlusTitle">
    <w:name w:val="ConsPlusTitle"/>
    <w:rsid w:val="007F77D4"/>
    <w:pPr>
      <w:widowControl w:val="0"/>
      <w:autoSpaceDE w:val="0"/>
      <w:autoSpaceDN w:val="0"/>
      <w:adjustRightInd w:val="0"/>
    </w:pPr>
    <w:rPr>
      <w:rFonts w:ascii="Arial" w:hAnsi="Arial" w:cs="Arial"/>
      <w:b/>
      <w:bCs/>
    </w:rPr>
  </w:style>
  <w:style w:type="paragraph" w:styleId="HTML">
    <w:name w:val="HTML Preformatted"/>
    <w:basedOn w:val="a"/>
    <w:rsid w:val="009E7D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a4">
    <w:name w:val="Верхний колонтитул Знак"/>
    <w:basedOn w:val="a0"/>
    <w:link w:val="a3"/>
    <w:uiPriority w:val="99"/>
    <w:rsid w:val="004A7233"/>
  </w:style>
  <w:style w:type="character" w:styleId="ac">
    <w:name w:val="Hyperlink"/>
    <w:basedOn w:val="a0"/>
    <w:uiPriority w:val="99"/>
    <w:unhideWhenUsed/>
    <w:rsid w:val="00430342"/>
    <w:rPr>
      <w:color w:val="0000FF"/>
      <w:u w:val="single"/>
    </w:rPr>
  </w:style>
  <w:style w:type="paragraph" w:styleId="ad">
    <w:name w:val="List Paragraph"/>
    <w:basedOn w:val="a"/>
    <w:qFormat/>
    <w:rsid w:val="00760F1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style211">
    <w:name w:val="style211"/>
    <w:basedOn w:val="a0"/>
    <w:rsid w:val="005067DF"/>
    <w:rPr>
      <w:color w:val="000000"/>
      <w:sz w:val="18"/>
      <w:szCs w:val="18"/>
    </w:rPr>
  </w:style>
  <w:style w:type="paragraph" w:customStyle="1" w:styleId="1-">
    <w:name w:val="ХДВ 1-й отступ"/>
    <w:basedOn w:val="a"/>
    <w:link w:val="1-0"/>
    <w:qFormat/>
    <w:rsid w:val="004A1B1E"/>
    <w:pPr>
      <w:autoSpaceDE/>
      <w:autoSpaceDN/>
      <w:adjustRightInd/>
      <w:spacing w:before="60"/>
      <w:ind w:left="284" w:firstLine="709"/>
      <w:jc w:val="both"/>
    </w:pPr>
    <w:rPr>
      <w:rFonts w:cs="Arial"/>
      <w:spacing w:val="-4"/>
      <w:sz w:val="24"/>
      <w:szCs w:val="24"/>
    </w:rPr>
  </w:style>
  <w:style w:type="character" w:customStyle="1" w:styleId="1-0">
    <w:name w:val="ХДВ 1-й отступ Знак Знак"/>
    <w:link w:val="1-"/>
    <w:rsid w:val="004A1B1E"/>
    <w:rPr>
      <w:rFonts w:cs="Arial"/>
      <w:spacing w:val="-4"/>
      <w:sz w:val="24"/>
      <w:szCs w:val="24"/>
      <w:lang w:val="ru-RU" w:eastAsia="ru-RU" w:bidi="ar-SA"/>
    </w:rPr>
  </w:style>
  <w:style w:type="paragraph" w:customStyle="1" w:styleId="2-">
    <w:name w:val="ХДВ 2-й отступ"/>
    <w:basedOn w:val="a"/>
    <w:link w:val="2-0"/>
    <w:qFormat/>
    <w:rsid w:val="007A4C28"/>
    <w:pPr>
      <w:autoSpaceDE/>
      <w:autoSpaceDN/>
      <w:adjustRightInd/>
      <w:spacing w:before="60"/>
      <w:ind w:left="567" w:firstLine="709"/>
      <w:jc w:val="both"/>
    </w:pPr>
    <w:rPr>
      <w:rFonts w:cs="Arial"/>
      <w:spacing w:val="-4"/>
      <w:sz w:val="24"/>
      <w:szCs w:val="24"/>
    </w:rPr>
  </w:style>
  <w:style w:type="character" w:customStyle="1" w:styleId="2-0">
    <w:name w:val="ХДВ 2-й отступ Знак Знак"/>
    <w:link w:val="2-"/>
    <w:rsid w:val="007A4C28"/>
    <w:rPr>
      <w:rFonts w:cs="Arial"/>
      <w:spacing w:val="-4"/>
      <w:sz w:val="24"/>
      <w:szCs w:val="24"/>
      <w:lang w:val="ru-RU" w:eastAsia="ru-RU" w:bidi="ar-SA"/>
    </w:rPr>
  </w:style>
  <w:style w:type="character" w:customStyle="1" w:styleId="ConsPlusNormal0">
    <w:name w:val="ConsPlusNormal Знак"/>
    <w:basedOn w:val="a0"/>
    <w:link w:val="ConsPlusNormal"/>
    <w:locked/>
    <w:rsid w:val="003B2CB8"/>
    <w:rPr>
      <w:rFonts w:ascii="Arial" w:hAnsi="Arial" w:cs="Arial"/>
    </w:rPr>
  </w:style>
  <w:style w:type="paragraph" w:styleId="ae">
    <w:name w:val="Revision"/>
    <w:hidden/>
    <w:uiPriority w:val="99"/>
    <w:semiHidden/>
    <w:rsid w:val="008C5C42"/>
  </w:style>
  <w:style w:type="paragraph" w:styleId="af">
    <w:name w:val="Body Text"/>
    <w:basedOn w:val="a"/>
    <w:link w:val="af0"/>
    <w:rsid w:val="009B72BB"/>
    <w:pPr>
      <w:widowControl/>
      <w:autoSpaceDE/>
      <w:autoSpaceDN/>
      <w:adjustRightInd/>
      <w:jc w:val="both"/>
    </w:pPr>
    <w:rPr>
      <w:sz w:val="24"/>
    </w:rPr>
  </w:style>
  <w:style w:type="character" w:customStyle="1" w:styleId="af0">
    <w:name w:val="Основной текст Знак"/>
    <w:basedOn w:val="a0"/>
    <w:link w:val="af"/>
    <w:rsid w:val="009B72BB"/>
    <w:rPr>
      <w:sz w:val="24"/>
    </w:rPr>
  </w:style>
  <w:style w:type="table" w:customStyle="1" w:styleId="11">
    <w:name w:val="Сетка таблицы1"/>
    <w:basedOn w:val="a1"/>
    <w:next w:val="a5"/>
    <w:rsid w:val="006D53B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F223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1"/>
    <w:rsid w:val="007A707B"/>
    <w:rPr>
      <w:rFonts w:asciiTheme="majorHAnsi" w:eastAsiaTheme="majorEastAsia" w:hAnsiTheme="majorHAnsi" w:cstheme="majorBidi"/>
      <w:color w:val="365F91" w:themeColor="accent1" w:themeShade="BF"/>
      <w:sz w:val="32"/>
      <w:szCs w:val="32"/>
    </w:rPr>
  </w:style>
  <w:style w:type="character" w:customStyle="1" w:styleId="af1">
    <w:name w:val="Цветовое выделение"/>
    <w:rsid w:val="003507BB"/>
    <w:rPr>
      <w:b/>
      <w:bC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414">
      <w:bodyDiv w:val="1"/>
      <w:marLeft w:val="0"/>
      <w:marRight w:val="0"/>
      <w:marTop w:val="0"/>
      <w:marBottom w:val="0"/>
      <w:divBdr>
        <w:top w:val="none" w:sz="0" w:space="0" w:color="auto"/>
        <w:left w:val="none" w:sz="0" w:space="0" w:color="auto"/>
        <w:bottom w:val="none" w:sz="0" w:space="0" w:color="auto"/>
        <w:right w:val="none" w:sz="0" w:space="0" w:color="auto"/>
      </w:divBdr>
    </w:div>
    <w:div w:id="184034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94282-37C4-4764-82EE-9CB3D9CF0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5663</Words>
  <Characters>41368</Characters>
  <Application>Microsoft Office Word</Application>
  <DocSecurity>0</DocSecurity>
  <Lines>344</Lines>
  <Paragraphs>93</Paragraphs>
  <ScaleCrop>false</ScaleCrop>
  <HeadingPairs>
    <vt:vector size="2" baseType="variant">
      <vt:variant>
        <vt:lpstr>Название</vt:lpstr>
      </vt:variant>
      <vt:variant>
        <vt:i4>1</vt:i4>
      </vt:variant>
    </vt:vector>
  </HeadingPairs>
  <TitlesOfParts>
    <vt:vector size="1" baseType="lpstr">
      <vt:lpstr>Форма подготовлена с использованием правовых актов по состоянию на 28</vt:lpstr>
    </vt:vector>
  </TitlesOfParts>
  <Company>ETSN</Company>
  <LinksUpToDate>false</LinksUpToDate>
  <CharactersWithSpaces>46938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подготовлена с использованием правовых актов по состоянию на 28</dc:title>
  <dc:subject/>
  <dc:creator>Kozlov</dc:creator>
  <cp:keywords/>
  <cp:lastModifiedBy>Пронькина Татьяна Викторовна</cp:lastModifiedBy>
  <cp:revision>8</cp:revision>
  <cp:lastPrinted>2014-10-01T12:02:00Z</cp:lastPrinted>
  <dcterms:created xsi:type="dcterms:W3CDTF">2023-02-16T13:15:00Z</dcterms:created>
  <dcterms:modified xsi:type="dcterms:W3CDTF">2023-05-24T12:16:00Z</dcterms:modified>
</cp:coreProperties>
</file>