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D632F" w14:textId="42B2A4D3" w:rsidR="0001277D" w:rsidRPr="007D361B" w:rsidRDefault="0001277D" w:rsidP="0001277D">
      <w:pPr>
        <w:widowControl/>
        <w:suppressAutoHyphens w:val="0"/>
        <w:jc w:val="center"/>
        <w:rPr>
          <w:rFonts w:eastAsia="Times New Roman" w:cs="Times New Roman"/>
          <w:kern w:val="0"/>
          <w:sz w:val="22"/>
          <w:szCs w:val="22"/>
          <w:lang w:eastAsia="ru-RU" w:bidi="ar-SA"/>
        </w:rPr>
      </w:pPr>
      <w:r w:rsidRPr="007D361B">
        <w:rPr>
          <w:rFonts w:eastAsia="Times New Roman" w:cs="Times New Roman"/>
          <w:b/>
          <w:bCs/>
          <w:kern w:val="0"/>
          <w:sz w:val="22"/>
          <w:szCs w:val="22"/>
          <w:lang w:eastAsia="ru-RU" w:bidi="ar-SA"/>
        </w:rPr>
        <w:t>ДОГОВОР №</w:t>
      </w:r>
      <w:r w:rsidR="004E21FB" w:rsidRPr="007D361B">
        <w:rPr>
          <w:rFonts w:eastAsia="Times New Roman" w:cs="Times New Roman"/>
          <w:b/>
          <w:bCs/>
          <w:kern w:val="0"/>
          <w:sz w:val="22"/>
          <w:szCs w:val="22"/>
          <w:lang w:eastAsia="ru-RU" w:bidi="ar-SA"/>
        </w:rPr>
        <w:t xml:space="preserve"> ДДУ</w:t>
      </w:r>
      <w:r w:rsidR="000253F3" w:rsidRPr="007D361B">
        <w:rPr>
          <w:rFonts w:eastAsia="Times New Roman" w:cs="Times New Roman"/>
          <w:b/>
          <w:bCs/>
          <w:kern w:val="0"/>
          <w:sz w:val="22"/>
          <w:szCs w:val="22"/>
          <w:lang w:eastAsia="ru-RU" w:bidi="ar-SA"/>
        </w:rPr>
        <w:t xml:space="preserve"> </w:t>
      </w:r>
      <w:bookmarkStart w:id="0" w:name="_GoBack"/>
      <w:bookmarkEnd w:id="0"/>
      <w:r w:rsidRPr="007D361B">
        <w:rPr>
          <w:rFonts w:eastAsia="Times New Roman" w:cs="Times New Roman"/>
          <w:b/>
          <w:bCs/>
          <w:kern w:val="0"/>
          <w:sz w:val="22"/>
          <w:szCs w:val="22"/>
          <w:lang w:eastAsia="ru-RU" w:bidi="ar-SA"/>
        </w:rPr>
        <w:br/>
        <w:t>УЧАСТИЯ В ДОЛЕВОМ СТРОИТЕЛЬСТВЕ МНОГОКВАРТИРНОГО ДОМА</w:t>
      </w:r>
    </w:p>
    <w:p w14:paraId="50F2CE0D" w14:textId="77777777" w:rsidR="0001277D" w:rsidRPr="007D361B" w:rsidRDefault="0001277D" w:rsidP="0001277D">
      <w:pPr>
        <w:widowControl/>
        <w:suppressAutoHyphens w:val="0"/>
        <w:rPr>
          <w:rFonts w:eastAsia="Times New Roman" w:cs="Times New Roman"/>
          <w:b/>
          <w:bCs/>
          <w:kern w:val="0"/>
          <w:sz w:val="22"/>
          <w:szCs w:val="22"/>
          <w:lang w:eastAsia="ru-RU" w:bidi="ar-SA"/>
        </w:rPr>
      </w:pPr>
    </w:p>
    <w:p w14:paraId="259273D4" w14:textId="3D1C51F2" w:rsidR="0001277D" w:rsidRPr="007D361B" w:rsidRDefault="0001277D" w:rsidP="0001277D">
      <w:pPr>
        <w:widowControl/>
        <w:suppressAutoHyphens w:val="0"/>
        <w:rPr>
          <w:rFonts w:eastAsia="Times New Roman" w:cs="Times New Roman"/>
          <w:b/>
          <w:kern w:val="0"/>
          <w:sz w:val="22"/>
          <w:szCs w:val="22"/>
          <w:lang w:eastAsia="ru-RU" w:bidi="ar-SA"/>
        </w:rPr>
      </w:pPr>
      <w:r w:rsidRPr="007D361B">
        <w:rPr>
          <w:rFonts w:eastAsia="Times New Roman" w:cs="Times New Roman"/>
          <w:b/>
          <w:kern w:val="0"/>
          <w:sz w:val="22"/>
          <w:szCs w:val="22"/>
          <w:lang w:eastAsia="ru-RU" w:bidi="ar-SA"/>
        </w:rPr>
        <w:t xml:space="preserve"> г. Астрахань</w:t>
      </w:r>
      <w:r w:rsidRPr="007D361B">
        <w:rPr>
          <w:rFonts w:eastAsia="Times New Roman" w:cs="Times New Roman"/>
          <w:b/>
          <w:kern w:val="0"/>
          <w:sz w:val="22"/>
          <w:szCs w:val="22"/>
          <w:lang w:eastAsia="ru-RU" w:bidi="ar-SA"/>
        </w:rPr>
        <w:tab/>
        <w:t>                                  </w:t>
      </w:r>
      <w:r w:rsidRPr="007D361B">
        <w:rPr>
          <w:rFonts w:eastAsia="Times New Roman" w:cs="Times New Roman"/>
          <w:b/>
          <w:kern w:val="0"/>
          <w:sz w:val="22"/>
          <w:szCs w:val="22"/>
          <w:lang w:eastAsia="ru-RU" w:bidi="ar-SA"/>
        </w:rPr>
        <w:tab/>
      </w:r>
      <w:r w:rsidRPr="007D361B">
        <w:rPr>
          <w:rFonts w:eastAsia="Times New Roman" w:cs="Times New Roman"/>
          <w:b/>
          <w:kern w:val="0"/>
          <w:sz w:val="22"/>
          <w:szCs w:val="22"/>
          <w:lang w:eastAsia="ru-RU" w:bidi="ar-SA"/>
        </w:rPr>
        <w:tab/>
        <w:t xml:space="preserve">                                 </w:t>
      </w:r>
      <w:r w:rsidRPr="007D361B">
        <w:rPr>
          <w:rFonts w:eastAsia="Times New Roman" w:cs="Times New Roman"/>
          <w:b/>
          <w:kern w:val="0"/>
          <w:sz w:val="22"/>
          <w:szCs w:val="22"/>
          <w:lang w:eastAsia="ru-RU" w:bidi="ar-SA"/>
        </w:rPr>
        <w:tab/>
        <w:t xml:space="preserve"> </w:t>
      </w:r>
      <w:r w:rsidR="000E4220" w:rsidRPr="007D361B">
        <w:rPr>
          <w:rFonts w:eastAsia="Times New Roman" w:cs="Times New Roman"/>
          <w:b/>
          <w:kern w:val="0"/>
          <w:sz w:val="22"/>
          <w:szCs w:val="22"/>
          <w:lang w:eastAsia="ru-RU" w:bidi="ar-SA"/>
        </w:rPr>
        <w:t xml:space="preserve">    </w:t>
      </w:r>
      <w:r w:rsidRPr="007D361B">
        <w:rPr>
          <w:rFonts w:eastAsia="Times New Roman" w:cs="Times New Roman"/>
          <w:b/>
          <w:kern w:val="0"/>
          <w:sz w:val="22"/>
          <w:szCs w:val="22"/>
          <w:lang w:eastAsia="ru-RU" w:bidi="ar-SA"/>
        </w:rPr>
        <w:t> </w:t>
      </w:r>
      <w:r w:rsidR="004961E8" w:rsidRPr="007D361B">
        <w:rPr>
          <w:rFonts w:eastAsia="Times New Roman" w:cs="Times New Roman"/>
          <w:b/>
          <w:kern w:val="0"/>
          <w:sz w:val="22"/>
          <w:szCs w:val="22"/>
          <w:lang w:eastAsia="ru-RU" w:bidi="ar-SA"/>
        </w:rPr>
        <w:t>«</w:t>
      </w:r>
      <w:r w:rsidRPr="007D361B">
        <w:rPr>
          <w:rFonts w:eastAsia="Times New Roman" w:cs="Times New Roman"/>
          <w:b/>
          <w:kern w:val="0"/>
          <w:sz w:val="22"/>
          <w:szCs w:val="22"/>
          <w:lang w:eastAsia="ru-RU" w:bidi="ar-SA"/>
        </w:rPr>
        <w:t>»</w:t>
      </w:r>
      <w:r w:rsidR="00773459">
        <w:rPr>
          <w:rFonts w:eastAsia="Times New Roman" w:cs="Times New Roman"/>
          <w:b/>
          <w:kern w:val="0"/>
          <w:sz w:val="22"/>
          <w:szCs w:val="22"/>
          <w:lang w:eastAsia="ru-RU" w:bidi="ar-SA"/>
        </w:rPr>
        <w:t xml:space="preserve"> </w:t>
      </w:r>
      <w:r w:rsidR="004E21FB" w:rsidRPr="007D361B">
        <w:rPr>
          <w:rFonts w:eastAsia="Times New Roman" w:cs="Times New Roman"/>
          <w:b/>
          <w:kern w:val="0"/>
          <w:sz w:val="22"/>
          <w:szCs w:val="22"/>
          <w:lang w:eastAsia="ru-RU" w:bidi="ar-SA"/>
        </w:rPr>
        <w:t xml:space="preserve"> </w:t>
      </w:r>
      <w:r w:rsidR="00773459">
        <w:rPr>
          <w:rFonts w:eastAsia="Times New Roman" w:cs="Times New Roman"/>
          <w:b/>
          <w:kern w:val="0"/>
          <w:sz w:val="22"/>
          <w:szCs w:val="22"/>
          <w:lang w:eastAsia="ru-RU" w:bidi="ar-SA"/>
        </w:rPr>
        <w:t>20___</w:t>
      </w:r>
      <w:r w:rsidR="004E21FB" w:rsidRPr="007D361B">
        <w:rPr>
          <w:rFonts w:eastAsia="Times New Roman" w:cs="Times New Roman"/>
          <w:b/>
          <w:kern w:val="0"/>
          <w:sz w:val="22"/>
          <w:szCs w:val="22"/>
          <w:lang w:eastAsia="ru-RU" w:bidi="ar-SA"/>
        </w:rPr>
        <w:t xml:space="preserve"> </w:t>
      </w:r>
      <w:r w:rsidRPr="007D361B">
        <w:rPr>
          <w:rFonts w:eastAsia="Times New Roman" w:cs="Times New Roman"/>
          <w:b/>
          <w:kern w:val="0"/>
          <w:sz w:val="22"/>
          <w:szCs w:val="22"/>
          <w:lang w:eastAsia="ru-RU" w:bidi="ar-SA"/>
        </w:rPr>
        <w:t>года</w:t>
      </w:r>
    </w:p>
    <w:p w14:paraId="1C7BBB8D" w14:textId="77777777" w:rsidR="00EA1749" w:rsidRPr="007D361B" w:rsidRDefault="00EA1749" w:rsidP="0001277D">
      <w:pPr>
        <w:widowControl/>
        <w:suppressAutoHyphens w:val="0"/>
        <w:rPr>
          <w:rFonts w:eastAsia="Times New Roman" w:cs="Times New Roman"/>
          <w:b/>
          <w:kern w:val="0"/>
          <w:sz w:val="22"/>
          <w:szCs w:val="22"/>
          <w:lang w:eastAsia="ru-RU" w:bidi="ar-SA"/>
        </w:rPr>
      </w:pPr>
    </w:p>
    <w:p w14:paraId="6657109F" w14:textId="77777777" w:rsidR="00617DB8" w:rsidRPr="007D361B" w:rsidRDefault="009600A2" w:rsidP="00617DB8">
      <w:pPr>
        <w:autoSpaceDE w:val="0"/>
        <w:ind w:firstLine="567"/>
        <w:jc w:val="both"/>
        <w:rPr>
          <w:rFonts w:eastAsia="Times New Roman" w:cs="Times New Roman"/>
          <w:kern w:val="0"/>
          <w:sz w:val="22"/>
          <w:szCs w:val="22"/>
          <w:lang w:eastAsia="ar-SA" w:bidi="ar-SA"/>
        </w:rPr>
      </w:pPr>
      <w:bookmarkStart w:id="1" w:name="_Hlk80363422"/>
      <w:r w:rsidRPr="007D361B">
        <w:rPr>
          <w:rFonts w:eastAsia="Calibri" w:cs="Times New Roman"/>
          <w:b/>
          <w:kern w:val="0"/>
          <w:sz w:val="22"/>
          <w:szCs w:val="22"/>
          <w:lang w:eastAsia="en-US" w:bidi="ar-SA"/>
        </w:rPr>
        <w:t>Общество с ограниченной ответственностью Специализированный Застройщик «</w:t>
      </w:r>
      <w:proofErr w:type="spellStart"/>
      <w:r w:rsidRPr="007D361B">
        <w:rPr>
          <w:rFonts w:eastAsia="Calibri" w:cs="Times New Roman"/>
          <w:b/>
          <w:kern w:val="0"/>
          <w:sz w:val="22"/>
          <w:szCs w:val="22"/>
          <w:lang w:eastAsia="en-US" w:bidi="ar-SA"/>
        </w:rPr>
        <w:t>Алегрант</w:t>
      </w:r>
      <w:proofErr w:type="spellEnd"/>
      <w:r w:rsidRPr="007D361B">
        <w:rPr>
          <w:rFonts w:eastAsia="Calibri" w:cs="Times New Roman"/>
          <w:b/>
          <w:kern w:val="0"/>
          <w:sz w:val="22"/>
          <w:szCs w:val="22"/>
          <w:lang w:eastAsia="en-US" w:bidi="ar-SA"/>
        </w:rPr>
        <w:t>-Групп»</w:t>
      </w:r>
      <w:r w:rsidRPr="007D361B">
        <w:rPr>
          <w:rFonts w:eastAsia="Calibri" w:cs="Times New Roman"/>
          <w:kern w:val="0"/>
          <w:sz w:val="22"/>
          <w:szCs w:val="22"/>
          <w:lang w:eastAsia="en-US" w:bidi="ar-SA"/>
        </w:rPr>
        <w:t xml:space="preserve">, </w:t>
      </w:r>
      <w:r w:rsidRPr="007D361B">
        <w:rPr>
          <w:rFonts w:eastAsia="Times New Roman" w:cs="Times New Roman"/>
          <w:kern w:val="0"/>
          <w:sz w:val="22"/>
          <w:szCs w:val="22"/>
          <w:lang w:eastAsia="ar-SA" w:bidi="ar-SA"/>
        </w:rPr>
        <w:t xml:space="preserve">именуемое в дальнейшем </w:t>
      </w:r>
      <w:r w:rsidRPr="007D361B">
        <w:rPr>
          <w:rFonts w:eastAsia="Times New Roman" w:cs="Times New Roman"/>
          <w:b/>
          <w:kern w:val="0"/>
          <w:sz w:val="22"/>
          <w:szCs w:val="22"/>
          <w:lang w:eastAsia="ar-SA" w:bidi="ar-SA"/>
        </w:rPr>
        <w:t>«Застройщик»</w:t>
      </w:r>
      <w:r w:rsidRPr="007D361B">
        <w:rPr>
          <w:rFonts w:eastAsia="Times New Roman" w:cs="Times New Roman"/>
          <w:kern w:val="0"/>
          <w:sz w:val="22"/>
          <w:szCs w:val="22"/>
          <w:lang w:eastAsia="ar-SA" w:bidi="ar-SA"/>
        </w:rPr>
        <w:t xml:space="preserve">, в лице генерального директора Тарасенко Александра Станиславовича, действующего на основании Устава, с одной стороны и </w:t>
      </w:r>
    </w:p>
    <w:p w14:paraId="5FA41569" w14:textId="0232CE94" w:rsidR="009600A2" w:rsidRPr="007D361B" w:rsidRDefault="00617DB8" w:rsidP="00617DB8">
      <w:pPr>
        <w:autoSpaceDE w:val="0"/>
        <w:ind w:firstLine="567"/>
        <w:jc w:val="both"/>
        <w:rPr>
          <w:rFonts w:eastAsia="Times New Roman" w:cs="Times New Roman"/>
          <w:kern w:val="0"/>
          <w:sz w:val="22"/>
          <w:szCs w:val="22"/>
          <w:lang w:eastAsia="ar-SA" w:bidi="ar-SA"/>
        </w:rPr>
      </w:pPr>
      <w:proofErr w:type="gramStart"/>
      <w:r w:rsidRPr="007D361B">
        <w:rPr>
          <w:rFonts w:eastAsia="Times New Roman" w:cs="Times New Roman"/>
          <w:b/>
          <w:kern w:val="0"/>
          <w:sz w:val="22"/>
          <w:szCs w:val="22"/>
          <w:lang w:eastAsia="ar-SA" w:bidi="ar-SA"/>
        </w:rPr>
        <w:t>,</w:t>
      </w:r>
      <w:r w:rsidRPr="007D361B">
        <w:rPr>
          <w:rFonts w:eastAsia="Times New Roman" w:cs="Times New Roman"/>
          <w:kern w:val="0"/>
          <w:sz w:val="22"/>
          <w:szCs w:val="22"/>
          <w:lang w:eastAsia="ar-SA" w:bidi="ar-SA"/>
        </w:rPr>
        <w:t xml:space="preserve"> </w:t>
      </w:r>
      <w:r w:rsidR="00421BEB" w:rsidRPr="007D361B">
        <w:rPr>
          <w:rFonts w:eastAsia="Times New Roman" w:cs="Times New Roman"/>
          <w:kern w:val="0"/>
          <w:sz w:val="22"/>
          <w:szCs w:val="22"/>
          <w:lang w:eastAsia="ar-SA" w:bidi="ar-SA"/>
        </w:rPr>
        <w:t>именуемая</w:t>
      </w:r>
      <w:r w:rsidR="009600A2" w:rsidRPr="007D361B">
        <w:rPr>
          <w:rFonts w:eastAsia="Times New Roman" w:cs="Times New Roman"/>
          <w:kern w:val="0"/>
          <w:sz w:val="22"/>
          <w:szCs w:val="22"/>
          <w:lang w:eastAsia="ar-SA" w:bidi="ar-SA"/>
        </w:rPr>
        <w:t xml:space="preserve"> в дальнейшем </w:t>
      </w:r>
      <w:r w:rsidR="009600A2" w:rsidRPr="007D361B">
        <w:rPr>
          <w:rFonts w:eastAsia="Times New Roman" w:cs="Times New Roman"/>
          <w:b/>
          <w:kern w:val="0"/>
          <w:sz w:val="22"/>
          <w:szCs w:val="22"/>
          <w:lang w:eastAsia="ar-SA" w:bidi="ar-SA"/>
        </w:rPr>
        <w:t>«Участник долевого строительства»</w:t>
      </w:r>
      <w:r w:rsidR="009600A2" w:rsidRPr="007D361B">
        <w:rPr>
          <w:rFonts w:eastAsia="Times New Roman" w:cs="Times New Roman"/>
          <w:kern w:val="0"/>
          <w:sz w:val="22"/>
          <w:szCs w:val="22"/>
          <w:lang w:eastAsia="ar-SA" w:bidi="ar-SA"/>
        </w:rPr>
        <w:t xml:space="preserve">, </w:t>
      </w:r>
      <w:r w:rsidR="009600A2" w:rsidRPr="007D361B">
        <w:rPr>
          <w:rFonts w:eastAsia="Times New Roman" w:cs="Times New Roman"/>
          <w:spacing w:val="8"/>
          <w:kern w:val="0"/>
          <w:sz w:val="22"/>
          <w:szCs w:val="22"/>
          <w:lang w:eastAsia="ar-SA" w:bidi="ar-SA"/>
        </w:rPr>
        <w:t>с</w:t>
      </w:r>
      <w:r w:rsidR="009600A2" w:rsidRPr="007D361B">
        <w:rPr>
          <w:rFonts w:eastAsia="Times New Roman" w:cs="Times New Roman"/>
          <w:kern w:val="0"/>
          <w:sz w:val="22"/>
          <w:szCs w:val="22"/>
          <w:lang w:eastAsia="ar-SA" w:bidi="ar-SA"/>
        </w:rPr>
        <w:t xml:space="preserve"> другой стороны, вместе именуемые Стороны, руководствуясь </w:t>
      </w:r>
      <w:r w:rsidR="009600A2" w:rsidRPr="007D361B">
        <w:rPr>
          <w:rFonts w:eastAsia="Times New Roman" w:cs="Times New Roman"/>
          <w:spacing w:val="-2"/>
          <w:kern w:val="0"/>
          <w:sz w:val="22"/>
          <w:szCs w:val="22"/>
          <w:lang w:eastAsia="ar-SA" w:bidi="ar-SA"/>
        </w:rPr>
        <w:t xml:space="preserve">Гражданским кодексом РФ,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по тексту – Закон 214-ФЗ), </w:t>
      </w:r>
      <w:r w:rsidR="009600A2" w:rsidRPr="007D361B">
        <w:rPr>
          <w:rFonts w:eastAsia="Times New Roman" w:cs="Times New Roman"/>
          <w:kern w:val="0"/>
          <w:sz w:val="22"/>
          <w:szCs w:val="22"/>
          <w:lang w:eastAsia="ar-SA" w:bidi="ar-SA"/>
        </w:rPr>
        <w:t>заключили настоящий Договор о нижеследующем:</w:t>
      </w:r>
      <w:proofErr w:type="gramEnd"/>
    </w:p>
    <w:bookmarkEnd w:id="1"/>
    <w:p w14:paraId="2CD18544" w14:textId="77777777" w:rsidR="0001277D" w:rsidRPr="007D361B" w:rsidRDefault="0001277D" w:rsidP="0001277D">
      <w:pPr>
        <w:autoSpaceDE w:val="0"/>
        <w:ind w:firstLine="708"/>
        <w:jc w:val="both"/>
        <w:rPr>
          <w:rFonts w:eastAsia="Times New Roman" w:cs="Times New Roman"/>
          <w:kern w:val="0"/>
          <w:sz w:val="22"/>
          <w:szCs w:val="22"/>
          <w:lang w:eastAsia="ar-SA" w:bidi="ar-SA"/>
        </w:rPr>
      </w:pPr>
    </w:p>
    <w:p w14:paraId="7CF24A9B" w14:textId="77777777" w:rsidR="0001277D" w:rsidRPr="007D361B" w:rsidRDefault="0001277D" w:rsidP="00B904C6">
      <w:pPr>
        <w:widowControl/>
        <w:numPr>
          <w:ilvl w:val="0"/>
          <w:numId w:val="11"/>
        </w:numPr>
        <w:suppressAutoHyphens w:val="0"/>
        <w:autoSpaceDE w:val="0"/>
        <w:spacing w:after="160" w:line="259" w:lineRule="auto"/>
        <w:contextualSpacing/>
        <w:jc w:val="center"/>
        <w:rPr>
          <w:rFonts w:eastAsia="Calibri" w:cs="Times New Roman"/>
          <w:kern w:val="0"/>
          <w:sz w:val="22"/>
          <w:szCs w:val="22"/>
          <w:lang w:eastAsia="en-US" w:bidi="ar-SA"/>
        </w:rPr>
      </w:pPr>
      <w:r w:rsidRPr="007D361B">
        <w:rPr>
          <w:rFonts w:eastAsia="Calibri" w:cs="Times New Roman"/>
          <w:b/>
          <w:kern w:val="0"/>
          <w:sz w:val="22"/>
          <w:szCs w:val="22"/>
          <w:lang w:eastAsia="en-US" w:bidi="ar-SA"/>
        </w:rPr>
        <w:t>ТЕРМИНЫ И ОПРЕДЕЛЕНИЯ.</w:t>
      </w:r>
    </w:p>
    <w:p w14:paraId="76251265" w14:textId="4D6F3E74" w:rsidR="0001277D" w:rsidRPr="007D361B" w:rsidRDefault="0001277D" w:rsidP="0001277D">
      <w:pPr>
        <w:widowControl/>
        <w:suppressAutoHyphens w:val="0"/>
        <w:jc w:val="both"/>
        <w:rPr>
          <w:rFonts w:eastAsia="Calibri" w:cs="Times New Roman"/>
          <w:b/>
          <w:kern w:val="0"/>
          <w:sz w:val="22"/>
          <w:szCs w:val="22"/>
          <w:lang w:eastAsia="en-US" w:bidi="ar-SA"/>
        </w:rPr>
      </w:pPr>
      <w:r w:rsidRPr="007D361B">
        <w:rPr>
          <w:rFonts w:eastAsia="Calibri" w:cs="Times New Roman"/>
          <w:kern w:val="0"/>
          <w:sz w:val="22"/>
          <w:szCs w:val="22"/>
          <w:lang w:eastAsia="en-US" w:bidi="ar-SA"/>
        </w:rPr>
        <w:t xml:space="preserve">1.1.  </w:t>
      </w:r>
      <w:proofErr w:type="gramStart"/>
      <w:r w:rsidRPr="007D361B">
        <w:rPr>
          <w:rFonts w:eastAsia="Calibri" w:cs="Times New Roman"/>
          <w:b/>
          <w:kern w:val="0"/>
          <w:sz w:val="22"/>
          <w:szCs w:val="22"/>
          <w:lang w:eastAsia="en-US" w:bidi="ar-SA"/>
        </w:rPr>
        <w:t xml:space="preserve">«Дом» </w:t>
      </w:r>
      <w:r w:rsidRPr="007D361B">
        <w:rPr>
          <w:rFonts w:eastAsia="Calibri" w:cs="Times New Roman"/>
          <w:kern w:val="0"/>
          <w:sz w:val="22"/>
          <w:szCs w:val="22"/>
          <w:lang w:eastAsia="en-US" w:bidi="ar-SA"/>
        </w:rPr>
        <w:t xml:space="preserve">– </w:t>
      </w:r>
      <w:r w:rsidR="001414BF" w:rsidRPr="007D361B">
        <w:rPr>
          <w:rFonts w:eastAsia="Calibri" w:cs="Times New Roman"/>
          <w:kern w:val="0"/>
          <w:sz w:val="22"/>
          <w:szCs w:val="22"/>
          <w:lang w:eastAsia="en-US" w:bidi="ar-SA"/>
        </w:rPr>
        <w:t>Жилой многоквартирный 4-этажный дом, строящийся с привлечением денежных средств Участника долевого строительства по ул. 1-я Воскресенская</w:t>
      </w:r>
      <w:r w:rsidR="003D71D8" w:rsidRPr="007D361B">
        <w:rPr>
          <w:rFonts w:eastAsia="Calibri" w:cs="Times New Roman"/>
          <w:kern w:val="0"/>
          <w:sz w:val="22"/>
          <w:szCs w:val="22"/>
          <w:lang w:eastAsia="en-US" w:bidi="ar-SA"/>
        </w:rPr>
        <w:t>, 2</w:t>
      </w:r>
      <w:r w:rsidR="001414BF" w:rsidRPr="007D361B">
        <w:rPr>
          <w:rFonts w:eastAsia="Calibri" w:cs="Times New Roman"/>
          <w:kern w:val="0"/>
          <w:sz w:val="22"/>
          <w:szCs w:val="22"/>
          <w:lang w:eastAsia="en-US" w:bidi="ar-SA"/>
        </w:rPr>
        <w:t xml:space="preserve"> в Советском</w:t>
      </w:r>
      <w:bookmarkStart w:id="2" w:name="_Hlk66975027"/>
      <w:r w:rsidR="001414BF" w:rsidRPr="007D361B">
        <w:rPr>
          <w:rFonts w:eastAsia="Calibri" w:cs="Times New Roman"/>
          <w:kern w:val="0"/>
          <w:sz w:val="22"/>
          <w:szCs w:val="22"/>
          <w:lang w:eastAsia="en-US" w:bidi="ar-SA"/>
        </w:rPr>
        <w:t xml:space="preserve"> районе г. Астрахани</w:t>
      </w:r>
      <w:r w:rsidR="001414BF" w:rsidRPr="007D361B">
        <w:rPr>
          <w:rFonts w:eastAsia="Calibri" w:cs="Times New Roman"/>
          <w:b/>
          <w:kern w:val="0"/>
          <w:sz w:val="22"/>
          <w:szCs w:val="22"/>
          <w:lang w:eastAsia="en-US" w:bidi="ar-SA"/>
        </w:rPr>
        <w:t>)</w:t>
      </w:r>
      <w:bookmarkEnd w:id="2"/>
      <w:r w:rsidR="001414BF" w:rsidRPr="007D361B">
        <w:rPr>
          <w:rFonts w:eastAsia="Calibri" w:cs="Times New Roman"/>
          <w:b/>
          <w:kern w:val="0"/>
          <w:sz w:val="22"/>
          <w:szCs w:val="22"/>
          <w:lang w:eastAsia="en-US" w:bidi="ar-SA"/>
        </w:rPr>
        <w:t>.</w:t>
      </w:r>
      <w:proofErr w:type="gramEnd"/>
    </w:p>
    <w:p w14:paraId="073F90B9" w14:textId="77777777" w:rsidR="0001277D" w:rsidRPr="007D361B" w:rsidRDefault="0001277D" w:rsidP="0001277D">
      <w:pPr>
        <w:widowControl/>
        <w:suppressAutoHyphens w:val="0"/>
        <w:jc w:val="both"/>
        <w:rPr>
          <w:rFonts w:eastAsia="Calibri" w:cs="Times New Roman"/>
          <w:kern w:val="0"/>
          <w:sz w:val="22"/>
          <w:szCs w:val="22"/>
          <w:lang w:eastAsia="en-US" w:bidi="ar-SA"/>
        </w:rPr>
      </w:pPr>
      <w:bookmarkStart w:id="3" w:name="_Hlk80362629"/>
      <w:r w:rsidRPr="007D361B">
        <w:rPr>
          <w:rFonts w:eastAsia="Calibri" w:cs="Times New Roman"/>
          <w:kern w:val="0"/>
          <w:sz w:val="22"/>
          <w:szCs w:val="22"/>
          <w:lang w:eastAsia="en-US" w:bidi="ar-SA"/>
        </w:rPr>
        <w:t xml:space="preserve">1.2. </w:t>
      </w:r>
      <w:r w:rsidRPr="007D361B">
        <w:rPr>
          <w:rFonts w:eastAsia="Calibri" w:cs="Times New Roman"/>
          <w:b/>
          <w:kern w:val="0"/>
          <w:sz w:val="22"/>
          <w:szCs w:val="22"/>
          <w:lang w:eastAsia="en-US" w:bidi="ar-SA"/>
        </w:rPr>
        <w:t>Объект долевого строительства</w:t>
      </w:r>
      <w:r w:rsidRPr="007D361B">
        <w:rPr>
          <w:rFonts w:eastAsia="Calibri" w:cs="Times New Roman"/>
          <w:kern w:val="0"/>
          <w:sz w:val="22"/>
          <w:szCs w:val="22"/>
          <w:lang w:eastAsia="en-US" w:bidi="ar-SA"/>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p w14:paraId="2C9FCF91" w14:textId="0254E7F3" w:rsidR="0001277D" w:rsidRPr="007D361B" w:rsidRDefault="0001277D" w:rsidP="0001277D">
      <w:pPr>
        <w:widowControl/>
        <w:suppressAutoHyphens w:val="0"/>
        <w:jc w:val="both"/>
        <w:rPr>
          <w:rFonts w:eastAsia="Times New Roman" w:cs="Times New Roman"/>
          <w:kern w:val="0"/>
          <w:sz w:val="22"/>
          <w:szCs w:val="22"/>
          <w:lang w:eastAsia="ru-RU" w:bidi="ar-SA"/>
        </w:rPr>
      </w:pPr>
      <w:bookmarkStart w:id="4" w:name="_Hlk79765220"/>
      <w:r w:rsidRPr="007D361B">
        <w:rPr>
          <w:rFonts w:eastAsia="Times New Roman" w:cs="Times New Roman"/>
          <w:kern w:val="0"/>
          <w:sz w:val="22"/>
          <w:szCs w:val="22"/>
          <w:lang w:eastAsia="ru-RU" w:bidi="ar-SA"/>
        </w:rPr>
        <w:t xml:space="preserve">1.3. </w:t>
      </w:r>
      <w:proofErr w:type="gramStart"/>
      <w:r w:rsidRPr="007D361B">
        <w:rPr>
          <w:rFonts w:eastAsia="Times New Roman" w:cs="Times New Roman"/>
          <w:kern w:val="0"/>
          <w:sz w:val="22"/>
          <w:szCs w:val="22"/>
          <w:lang w:eastAsia="ru-RU" w:bidi="ar-SA"/>
        </w:rPr>
        <w:t>«</w:t>
      </w:r>
      <w:r w:rsidRPr="007D361B">
        <w:rPr>
          <w:rFonts w:eastAsia="Times New Roman" w:cs="Times New Roman"/>
          <w:b/>
          <w:kern w:val="0"/>
          <w:sz w:val="22"/>
          <w:szCs w:val="22"/>
          <w:lang w:eastAsia="ru-RU" w:bidi="ar-SA"/>
        </w:rPr>
        <w:t>Общая проектная площадь Объекта долевого строительства»</w:t>
      </w:r>
      <w:r w:rsidRPr="007D361B">
        <w:rPr>
          <w:rFonts w:eastAsia="Times New Roman" w:cs="Times New Roman"/>
          <w:kern w:val="0"/>
          <w:sz w:val="22"/>
          <w:szCs w:val="22"/>
          <w:lang w:eastAsia="ru-RU" w:bidi="ar-SA"/>
        </w:rPr>
        <w:t xml:space="preserve"> – </w:t>
      </w:r>
      <w:r w:rsidR="00175801" w:rsidRPr="007D361B">
        <w:rPr>
          <w:rFonts w:eastAsia="Times New Roman" w:cs="Times New Roman"/>
          <w:kern w:val="0"/>
          <w:sz w:val="22"/>
          <w:szCs w:val="22"/>
          <w:lang w:eastAsia="ru-RU" w:bidi="ar-SA"/>
        </w:rPr>
        <w:t xml:space="preserve">общая площадь объекта долевого строительства, определенная в соответствии с проектной документацией на Дом, включающая в себя сумму площадей всех помещений, в том числе: жилых комнат, кухонь, санузлов и прочих помещений вспомогательного использования, предназначенных для удовлетворения гражданами бытовых и иных нужд, а также площади балконов с применением понижающего коэффициента 0,3.  </w:t>
      </w:r>
      <w:proofErr w:type="gramEnd"/>
    </w:p>
    <w:p w14:paraId="09EAB6A9" w14:textId="4EFC2A26"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1.4.  </w:t>
      </w:r>
      <w:r w:rsidRPr="007D361B">
        <w:rPr>
          <w:rFonts w:eastAsia="Calibri" w:cs="Times New Roman"/>
          <w:b/>
          <w:bCs/>
          <w:kern w:val="0"/>
          <w:sz w:val="22"/>
          <w:szCs w:val="22"/>
          <w:lang w:eastAsia="en-US" w:bidi="ar-SA"/>
        </w:rPr>
        <w:t>«Общая площадь квартиры»</w:t>
      </w:r>
      <w:r w:rsidRPr="007D361B">
        <w:rPr>
          <w:rFonts w:eastAsia="Calibri" w:cs="Times New Roman"/>
          <w:kern w:val="0"/>
          <w:sz w:val="22"/>
          <w:szCs w:val="22"/>
          <w:lang w:eastAsia="en-US" w:bidi="ar-SA"/>
        </w:rPr>
        <w:t xml:space="preserve"> - площадь, подлежащая включению в Единый государственный реестр недвижимости при проведении кадастрового </w:t>
      </w:r>
      <w:r w:rsidR="004155AA" w:rsidRPr="007D361B">
        <w:rPr>
          <w:rFonts w:eastAsia="Calibri" w:cs="Times New Roman"/>
          <w:kern w:val="0"/>
          <w:sz w:val="22"/>
          <w:szCs w:val="22"/>
          <w:lang w:eastAsia="en-US" w:bidi="ar-SA"/>
        </w:rPr>
        <w:t>учета после</w:t>
      </w:r>
      <w:r w:rsidRPr="007D361B">
        <w:rPr>
          <w:rFonts w:eastAsia="Calibri" w:cs="Times New Roman"/>
          <w:kern w:val="0"/>
          <w:sz w:val="22"/>
          <w:szCs w:val="22"/>
          <w:lang w:eastAsia="en-US" w:bidi="ar-SA"/>
        </w:rPr>
        <w:t xml:space="preserve"> ввода объекта в эксплуатацию; </w:t>
      </w:r>
      <w:bookmarkStart w:id="5" w:name="_Hlk80105993"/>
      <w:r w:rsidRPr="007D361B">
        <w:rPr>
          <w:rFonts w:eastAsia="Calibri" w:cs="Times New Roman"/>
          <w:kern w:val="0"/>
          <w:sz w:val="22"/>
          <w:szCs w:val="22"/>
          <w:lang w:eastAsia="en-US" w:bidi="ar-SA"/>
        </w:rPr>
        <w:t xml:space="preserve">указывается в выписке </w:t>
      </w:r>
      <w:r w:rsidR="00024633" w:rsidRPr="007D361B">
        <w:rPr>
          <w:rFonts w:eastAsia="Calibri" w:cs="Times New Roman"/>
          <w:kern w:val="0"/>
          <w:sz w:val="22"/>
          <w:szCs w:val="22"/>
          <w:lang w:eastAsia="en-US" w:bidi="ar-SA"/>
        </w:rPr>
        <w:t>ЕГРН без</w:t>
      </w:r>
      <w:r w:rsidRPr="007D361B">
        <w:rPr>
          <w:rFonts w:eastAsia="Calibri" w:cs="Times New Roman"/>
          <w:kern w:val="0"/>
          <w:sz w:val="22"/>
          <w:szCs w:val="22"/>
          <w:lang w:eastAsia="en-US" w:bidi="ar-SA"/>
        </w:rPr>
        <w:t xml:space="preserve"> учета площади балконов, лоджий, веранд, террас. </w:t>
      </w:r>
      <w:bookmarkEnd w:id="5"/>
    </w:p>
    <w:bookmarkEnd w:id="3"/>
    <w:bookmarkEnd w:id="4"/>
    <w:p w14:paraId="0C6E21BA" w14:textId="77777777" w:rsidR="0001277D" w:rsidRPr="007D361B" w:rsidRDefault="0001277D" w:rsidP="0001277D">
      <w:pPr>
        <w:widowControl/>
        <w:suppressAutoHyphens w:val="0"/>
        <w:jc w:val="both"/>
        <w:rPr>
          <w:rFonts w:eastAsia="Calibri" w:cs="Times New Roman"/>
          <w:kern w:val="0"/>
          <w:sz w:val="22"/>
          <w:szCs w:val="22"/>
          <w:lang w:eastAsia="en-US" w:bidi="ar-SA"/>
        </w:rPr>
      </w:pPr>
    </w:p>
    <w:p w14:paraId="7810961D" w14:textId="77777777" w:rsidR="0001277D" w:rsidRPr="007D361B" w:rsidRDefault="0001277D" w:rsidP="0001277D">
      <w:pPr>
        <w:widowControl/>
        <w:suppressAutoHyphens w:val="0"/>
        <w:jc w:val="center"/>
        <w:rPr>
          <w:rFonts w:eastAsia="Calibri" w:cs="Times New Roman"/>
          <w:b/>
          <w:kern w:val="0"/>
          <w:sz w:val="22"/>
          <w:szCs w:val="22"/>
          <w:lang w:eastAsia="en-US" w:bidi="ar-SA"/>
        </w:rPr>
      </w:pPr>
      <w:r w:rsidRPr="007D361B">
        <w:rPr>
          <w:rFonts w:eastAsia="Calibri" w:cs="Times New Roman"/>
          <w:b/>
          <w:kern w:val="0"/>
          <w:sz w:val="22"/>
          <w:szCs w:val="22"/>
          <w:lang w:eastAsia="en-US" w:bidi="ar-SA"/>
        </w:rPr>
        <w:t>2. ПРЕДМЕТ ДОГОВОРА.</w:t>
      </w:r>
    </w:p>
    <w:p w14:paraId="2F5BC38F" w14:textId="0E735792"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2.1. </w:t>
      </w:r>
      <w:proofErr w:type="gramStart"/>
      <w:r w:rsidR="00963B5D" w:rsidRPr="007D361B">
        <w:rPr>
          <w:rFonts w:eastAsia="Calibri" w:cs="Times New Roman"/>
          <w:kern w:val="0"/>
          <w:sz w:val="22"/>
          <w:szCs w:val="22"/>
          <w:lang w:eastAsia="en-US" w:bidi="ar-SA"/>
        </w:rPr>
        <w:t>Застройщик обязуется в предусмотренный настоящим Договором срок своими силами и (или) с привлечением других лиц построить на земельном участке с кадастровым номером 30:12:030142:219, площадью 5073 кв. м. кв. жилой</w:t>
      </w:r>
      <w:r w:rsidR="00963B5D" w:rsidRPr="007D361B">
        <w:rPr>
          <w:rFonts w:eastAsia="Calibri" w:cs="Times New Roman"/>
          <w:color w:val="FF0000"/>
          <w:kern w:val="0"/>
          <w:sz w:val="22"/>
          <w:szCs w:val="22"/>
          <w:lang w:eastAsia="en-US" w:bidi="ar-SA"/>
        </w:rPr>
        <w:t xml:space="preserve"> </w:t>
      </w:r>
      <w:r w:rsidR="00963B5D" w:rsidRPr="007D361B">
        <w:rPr>
          <w:rFonts w:eastAsia="Calibri" w:cs="Times New Roman"/>
          <w:kern w:val="0"/>
          <w:sz w:val="22"/>
          <w:szCs w:val="22"/>
          <w:lang w:eastAsia="en-US" w:bidi="ar-SA"/>
        </w:rPr>
        <w:t>многоквартирный</w:t>
      </w:r>
      <w:r w:rsidR="00963B5D" w:rsidRPr="007D361B">
        <w:rPr>
          <w:rFonts w:eastAsia="Calibri" w:cs="Times New Roman"/>
          <w:color w:val="FF0000"/>
          <w:kern w:val="0"/>
          <w:sz w:val="22"/>
          <w:szCs w:val="22"/>
          <w:lang w:eastAsia="en-US" w:bidi="ar-SA"/>
        </w:rPr>
        <w:t xml:space="preserve"> </w:t>
      </w:r>
      <w:r w:rsidR="00963B5D" w:rsidRPr="007D361B">
        <w:rPr>
          <w:rFonts w:eastAsia="Calibri" w:cs="Times New Roman"/>
          <w:kern w:val="0"/>
          <w:sz w:val="22"/>
          <w:szCs w:val="22"/>
          <w:lang w:eastAsia="en-US" w:bidi="ar-SA"/>
        </w:rPr>
        <w:t>дом (далее – «Дом»), расположенный по строительному адрес</w:t>
      </w:r>
      <w:r w:rsidR="00541272" w:rsidRPr="007D361B">
        <w:rPr>
          <w:rFonts w:eastAsia="Calibri" w:cs="Times New Roman"/>
          <w:kern w:val="0"/>
          <w:sz w:val="22"/>
          <w:szCs w:val="22"/>
          <w:lang w:eastAsia="en-US" w:bidi="ar-SA"/>
        </w:rPr>
        <w:t>у: г. Астрахань</w:t>
      </w:r>
      <w:r w:rsidR="00963B5D" w:rsidRPr="007D361B">
        <w:rPr>
          <w:rFonts w:eastAsia="Calibri" w:cs="Times New Roman"/>
          <w:kern w:val="0"/>
          <w:sz w:val="22"/>
          <w:szCs w:val="22"/>
          <w:lang w:eastAsia="en-US" w:bidi="ar-SA"/>
        </w:rPr>
        <w:t>, ул. 1-я Воскресенская, 2 в Советском районе г. Астрахани и после получения разрешения на ввод в эксплуатацию Дома</w:t>
      </w:r>
      <w:proofErr w:type="gramEnd"/>
      <w:r w:rsidR="00963B5D" w:rsidRPr="007D361B">
        <w:rPr>
          <w:rFonts w:eastAsia="Calibri" w:cs="Times New Roman"/>
          <w:kern w:val="0"/>
          <w:sz w:val="22"/>
          <w:szCs w:val="22"/>
          <w:lang w:eastAsia="en-US" w:bidi="ar-SA"/>
        </w:rPr>
        <w:t xml:space="preserve"> передать Участнику долевого </w:t>
      </w:r>
      <w:proofErr w:type="gramStart"/>
      <w:r w:rsidR="00963B5D" w:rsidRPr="007D361B">
        <w:rPr>
          <w:rFonts w:eastAsia="Calibri" w:cs="Times New Roman"/>
          <w:kern w:val="0"/>
          <w:sz w:val="22"/>
          <w:szCs w:val="22"/>
          <w:lang w:eastAsia="en-US" w:bidi="ar-SA"/>
        </w:rPr>
        <w:t>строительства</w:t>
      </w:r>
      <w:proofErr w:type="gramEnd"/>
      <w:r w:rsidR="00963B5D" w:rsidRPr="007D361B">
        <w:rPr>
          <w:rFonts w:eastAsia="Calibri" w:cs="Times New Roman"/>
          <w:kern w:val="0"/>
          <w:sz w:val="22"/>
          <w:szCs w:val="22"/>
          <w:lang w:eastAsia="en-US" w:bidi="ar-SA"/>
        </w:rPr>
        <w:t xml:space="preserve"> следующие жилые помещения:</w:t>
      </w:r>
    </w:p>
    <w:p w14:paraId="6E6A0383" w14:textId="77777777" w:rsidR="0001277D" w:rsidRPr="007D361B" w:rsidRDefault="0001277D" w:rsidP="0001277D">
      <w:pPr>
        <w:widowControl/>
        <w:suppressAutoHyphens w:val="0"/>
        <w:jc w:val="both"/>
        <w:rPr>
          <w:rFonts w:eastAsia="Calibri" w:cs="Times New Roman"/>
          <w:b/>
          <w:kern w:val="0"/>
          <w:sz w:val="22"/>
          <w:szCs w:val="22"/>
          <w:lang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900"/>
        <w:gridCol w:w="1284"/>
        <w:gridCol w:w="1052"/>
        <w:gridCol w:w="2399"/>
        <w:gridCol w:w="1497"/>
        <w:gridCol w:w="1547"/>
      </w:tblGrid>
      <w:tr w:rsidR="00C43D70" w:rsidRPr="007D361B" w14:paraId="307A93DA" w14:textId="77777777" w:rsidTr="00C43D70">
        <w:trPr>
          <w:jc w:val="center"/>
        </w:trPr>
        <w:tc>
          <w:tcPr>
            <w:tcW w:w="930" w:type="dxa"/>
          </w:tcPr>
          <w:p w14:paraId="3CF742E8" w14:textId="77777777" w:rsidR="00C43D70" w:rsidRPr="007D361B" w:rsidRDefault="00C43D70" w:rsidP="004E7552">
            <w:pPr>
              <w:widowControl/>
              <w:suppressAutoHyphens w:val="0"/>
              <w:jc w:val="center"/>
              <w:rPr>
                <w:rFonts w:eastAsia="Calibri" w:cs="Times New Roman"/>
                <w:b/>
                <w:i/>
                <w:kern w:val="0"/>
                <w:sz w:val="22"/>
                <w:szCs w:val="22"/>
                <w:lang w:eastAsia="en-US" w:bidi="ar-SA"/>
              </w:rPr>
            </w:pPr>
          </w:p>
          <w:p w14:paraId="74CE9040" w14:textId="77777777" w:rsidR="00C43D70" w:rsidRPr="007D361B" w:rsidRDefault="00C43D70" w:rsidP="004E7552">
            <w:pPr>
              <w:widowControl/>
              <w:suppressAutoHyphens w:val="0"/>
              <w:jc w:val="center"/>
              <w:rPr>
                <w:rFonts w:eastAsia="Calibri" w:cs="Times New Roman"/>
                <w:b/>
                <w:i/>
                <w:kern w:val="0"/>
                <w:sz w:val="22"/>
                <w:szCs w:val="22"/>
                <w:lang w:eastAsia="en-US" w:bidi="ar-SA"/>
              </w:rPr>
            </w:pPr>
          </w:p>
          <w:p w14:paraId="4E1023C2" w14:textId="37790AE0" w:rsidR="00C43D70" w:rsidRPr="007D361B" w:rsidRDefault="00C43D70" w:rsidP="004E7552">
            <w:pPr>
              <w:widowControl/>
              <w:suppressAutoHyphens w:val="0"/>
              <w:jc w:val="center"/>
              <w:rPr>
                <w:rFonts w:eastAsia="Calibri" w:cs="Times New Roman"/>
                <w:b/>
                <w:i/>
                <w:kern w:val="0"/>
                <w:sz w:val="22"/>
                <w:szCs w:val="22"/>
                <w:lang w:eastAsia="en-US" w:bidi="ar-SA"/>
              </w:rPr>
            </w:pPr>
            <w:r w:rsidRPr="007D361B">
              <w:rPr>
                <w:rFonts w:eastAsia="Calibri" w:cs="Times New Roman"/>
                <w:b/>
                <w:i/>
                <w:kern w:val="0"/>
                <w:sz w:val="22"/>
                <w:szCs w:val="22"/>
                <w:lang w:eastAsia="en-US" w:bidi="ar-SA"/>
              </w:rPr>
              <w:t>Секция</w:t>
            </w:r>
          </w:p>
        </w:tc>
        <w:tc>
          <w:tcPr>
            <w:tcW w:w="900" w:type="dxa"/>
            <w:shd w:val="clear" w:color="auto" w:fill="auto"/>
          </w:tcPr>
          <w:p w14:paraId="15783107" w14:textId="52C44176" w:rsidR="00C43D70" w:rsidRPr="007D361B" w:rsidRDefault="00C43D70" w:rsidP="004E7552">
            <w:pPr>
              <w:widowControl/>
              <w:suppressAutoHyphens w:val="0"/>
              <w:jc w:val="center"/>
              <w:rPr>
                <w:rFonts w:eastAsia="Calibri" w:cs="Times New Roman"/>
                <w:b/>
                <w:i/>
                <w:kern w:val="0"/>
                <w:sz w:val="22"/>
                <w:szCs w:val="22"/>
                <w:lang w:eastAsia="en-US" w:bidi="ar-SA"/>
              </w:rPr>
            </w:pPr>
          </w:p>
          <w:p w14:paraId="3EFD963C" w14:textId="77777777" w:rsidR="00C43D70" w:rsidRPr="007D361B" w:rsidRDefault="00C43D70" w:rsidP="004E7552">
            <w:pPr>
              <w:widowControl/>
              <w:suppressAutoHyphens w:val="0"/>
              <w:jc w:val="center"/>
              <w:rPr>
                <w:rFonts w:eastAsia="Calibri" w:cs="Times New Roman"/>
                <w:b/>
                <w:i/>
                <w:kern w:val="0"/>
                <w:sz w:val="22"/>
                <w:szCs w:val="22"/>
                <w:lang w:eastAsia="en-US" w:bidi="ar-SA"/>
              </w:rPr>
            </w:pPr>
          </w:p>
          <w:p w14:paraId="21795A95" w14:textId="77777777" w:rsidR="00C43D70" w:rsidRPr="007D361B" w:rsidRDefault="00C43D70" w:rsidP="004E7552">
            <w:pPr>
              <w:widowControl/>
              <w:suppressAutoHyphens w:val="0"/>
              <w:jc w:val="center"/>
              <w:rPr>
                <w:rFonts w:eastAsia="Calibri" w:cs="Times New Roman"/>
                <w:b/>
                <w:i/>
                <w:kern w:val="0"/>
                <w:sz w:val="22"/>
                <w:szCs w:val="22"/>
                <w:lang w:eastAsia="en-US" w:bidi="ar-SA"/>
              </w:rPr>
            </w:pPr>
            <w:r w:rsidRPr="007D361B">
              <w:rPr>
                <w:rFonts w:eastAsia="Calibri" w:cs="Times New Roman"/>
                <w:b/>
                <w:i/>
                <w:kern w:val="0"/>
                <w:sz w:val="22"/>
                <w:szCs w:val="22"/>
                <w:lang w:eastAsia="en-US" w:bidi="ar-SA"/>
              </w:rPr>
              <w:t>Этаж</w:t>
            </w:r>
          </w:p>
        </w:tc>
        <w:tc>
          <w:tcPr>
            <w:tcW w:w="1284" w:type="dxa"/>
            <w:shd w:val="clear" w:color="auto" w:fill="auto"/>
          </w:tcPr>
          <w:p w14:paraId="4794D75A" w14:textId="77777777" w:rsidR="00C43D70" w:rsidRPr="007D361B" w:rsidRDefault="00C43D70" w:rsidP="004E7552">
            <w:pPr>
              <w:widowControl/>
              <w:suppressAutoHyphens w:val="0"/>
              <w:jc w:val="center"/>
              <w:rPr>
                <w:rFonts w:eastAsia="Calibri" w:cs="Times New Roman"/>
                <w:b/>
                <w:i/>
                <w:kern w:val="0"/>
                <w:sz w:val="22"/>
                <w:szCs w:val="22"/>
                <w:lang w:eastAsia="en-US" w:bidi="ar-SA"/>
              </w:rPr>
            </w:pPr>
          </w:p>
          <w:p w14:paraId="34166DA4" w14:textId="0F9311CC" w:rsidR="00C43D70" w:rsidRPr="007D361B" w:rsidRDefault="00C43D70" w:rsidP="004E7552">
            <w:pPr>
              <w:widowControl/>
              <w:suppressAutoHyphens w:val="0"/>
              <w:jc w:val="center"/>
              <w:rPr>
                <w:rFonts w:eastAsia="Calibri" w:cs="Times New Roman"/>
                <w:b/>
                <w:i/>
                <w:kern w:val="0"/>
                <w:sz w:val="22"/>
                <w:szCs w:val="22"/>
                <w:lang w:eastAsia="en-US" w:bidi="ar-SA"/>
              </w:rPr>
            </w:pPr>
            <w:r w:rsidRPr="007D361B">
              <w:rPr>
                <w:rFonts w:eastAsia="Calibri" w:cs="Times New Roman"/>
                <w:b/>
                <w:i/>
                <w:kern w:val="0"/>
                <w:sz w:val="22"/>
                <w:szCs w:val="22"/>
                <w:lang w:eastAsia="en-US" w:bidi="ar-SA"/>
              </w:rPr>
              <w:t>Условный номер объекта и №</w:t>
            </w:r>
            <w:r w:rsidR="00B77656" w:rsidRPr="007D361B">
              <w:rPr>
                <w:rFonts w:eastAsia="Calibri" w:cs="Times New Roman"/>
                <w:b/>
                <w:i/>
                <w:kern w:val="0"/>
                <w:sz w:val="22"/>
                <w:szCs w:val="22"/>
                <w:lang w:eastAsia="en-US" w:bidi="ar-SA"/>
              </w:rPr>
              <w:t xml:space="preserve"> квартиры</w:t>
            </w:r>
            <w:r w:rsidRPr="007D361B">
              <w:rPr>
                <w:rFonts w:eastAsia="Calibri" w:cs="Times New Roman"/>
                <w:b/>
                <w:i/>
                <w:kern w:val="0"/>
                <w:sz w:val="22"/>
                <w:szCs w:val="22"/>
                <w:lang w:eastAsia="en-US" w:bidi="ar-SA"/>
              </w:rPr>
              <w:t xml:space="preserve"> по проекту</w:t>
            </w:r>
          </w:p>
        </w:tc>
        <w:tc>
          <w:tcPr>
            <w:tcW w:w="1052" w:type="dxa"/>
            <w:shd w:val="clear" w:color="auto" w:fill="auto"/>
          </w:tcPr>
          <w:p w14:paraId="5B78ED2A" w14:textId="77777777" w:rsidR="00C43D70" w:rsidRPr="007D361B" w:rsidRDefault="00C43D70" w:rsidP="004E7552">
            <w:pPr>
              <w:widowControl/>
              <w:suppressAutoHyphens w:val="0"/>
              <w:jc w:val="center"/>
              <w:rPr>
                <w:rFonts w:eastAsia="Calibri" w:cs="Times New Roman"/>
                <w:b/>
                <w:i/>
                <w:kern w:val="0"/>
                <w:sz w:val="22"/>
                <w:szCs w:val="22"/>
                <w:lang w:eastAsia="en-US" w:bidi="ar-SA"/>
              </w:rPr>
            </w:pPr>
          </w:p>
          <w:p w14:paraId="492F5420" w14:textId="77777777" w:rsidR="00C43D70" w:rsidRPr="007D361B" w:rsidRDefault="00C43D70" w:rsidP="004E7552">
            <w:pPr>
              <w:widowControl/>
              <w:suppressAutoHyphens w:val="0"/>
              <w:jc w:val="center"/>
              <w:rPr>
                <w:rFonts w:eastAsia="Calibri" w:cs="Times New Roman"/>
                <w:b/>
                <w:i/>
                <w:kern w:val="0"/>
                <w:sz w:val="22"/>
                <w:szCs w:val="22"/>
                <w:lang w:eastAsia="en-US" w:bidi="ar-SA"/>
              </w:rPr>
            </w:pPr>
          </w:p>
          <w:p w14:paraId="37BB30BC" w14:textId="77777777" w:rsidR="00C43D70" w:rsidRPr="007D361B" w:rsidRDefault="00C43D70" w:rsidP="004E7552">
            <w:pPr>
              <w:widowControl/>
              <w:suppressAutoHyphens w:val="0"/>
              <w:jc w:val="center"/>
              <w:rPr>
                <w:rFonts w:eastAsia="Calibri" w:cs="Times New Roman"/>
                <w:b/>
                <w:i/>
                <w:kern w:val="0"/>
                <w:sz w:val="22"/>
                <w:szCs w:val="22"/>
                <w:lang w:eastAsia="en-US" w:bidi="ar-SA"/>
              </w:rPr>
            </w:pPr>
            <w:r w:rsidRPr="007D361B">
              <w:rPr>
                <w:rFonts w:eastAsia="Calibri" w:cs="Times New Roman"/>
                <w:b/>
                <w:i/>
                <w:kern w:val="0"/>
                <w:sz w:val="22"/>
                <w:szCs w:val="22"/>
                <w:lang w:eastAsia="en-US" w:bidi="ar-SA"/>
              </w:rPr>
              <w:t>Кол-во комнат</w:t>
            </w:r>
          </w:p>
        </w:tc>
        <w:tc>
          <w:tcPr>
            <w:tcW w:w="2399" w:type="dxa"/>
            <w:shd w:val="clear" w:color="auto" w:fill="auto"/>
          </w:tcPr>
          <w:p w14:paraId="23495F5C" w14:textId="77777777" w:rsidR="00C43D70" w:rsidRPr="007D361B" w:rsidRDefault="00C43D70" w:rsidP="004E7552">
            <w:pPr>
              <w:widowControl/>
              <w:suppressAutoHyphens w:val="0"/>
              <w:jc w:val="center"/>
              <w:rPr>
                <w:rFonts w:eastAsia="Calibri" w:cs="Times New Roman"/>
                <w:b/>
                <w:i/>
                <w:kern w:val="0"/>
                <w:sz w:val="22"/>
                <w:szCs w:val="22"/>
                <w:lang w:eastAsia="en-US" w:bidi="ar-SA"/>
              </w:rPr>
            </w:pPr>
            <w:r w:rsidRPr="007D361B">
              <w:rPr>
                <w:rFonts w:eastAsia="Calibri" w:cs="Times New Roman"/>
                <w:b/>
                <w:i/>
                <w:kern w:val="0"/>
                <w:sz w:val="22"/>
                <w:szCs w:val="22"/>
                <w:lang w:eastAsia="en-US" w:bidi="ar-SA"/>
              </w:rPr>
              <w:t>Общая проектная площадь квартиры (с учетом балконов и лоджий с соответствующим понижающим коэффициентом) кв.м.</w:t>
            </w:r>
          </w:p>
        </w:tc>
        <w:tc>
          <w:tcPr>
            <w:tcW w:w="1497" w:type="dxa"/>
            <w:shd w:val="clear" w:color="auto" w:fill="auto"/>
          </w:tcPr>
          <w:p w14:paraId="55B17AB5" w14:textId="77777777" w:rsidR="00C43D70" w:rsidRPr="007D361B" w:rsidRDefault="00C43D70" w:rsidP="004E7552">
            <w:pPr>
              <w:widowControl/>
              <w:suppressAutoHyphens w:val="0"/>
              <w:jc w:val="center"/>
              <w:rPr>
                <w:rFonts w:eastAsia="Calibri" w:cs="Times New Roman"/>
                <w:b/>
                <w:i/>
                <w:kern w:val="0"/>
                <w:sz w:val="22"/>
                <w:szCs w:val="22"/>
                <w:lang w:eastAsia="en-US" w:bidi="ar-SA"/>
              </w:rPr>
            </w:pPr>
          </w:p>
          <w:p w14:paraId="3CF2D8ED" w14:textId="77777777" w:rsidR="00C43D70" w:rsidRPr="007D361B" w:rsidRDefault="00C43D70" w:rsidP="004E7552">
            <w:pPr>
              <w:widowControl/>
              <w:suppressAutoHyphens w:val="0"/>
              <w:jc w:val="center"/>
              <w:rPr>
                <w:rFonts w:eastAsia="Calibri" w:cs="Times New Roman"/>
                <w:b/>
                <w:i/>
                <w:kern w:val="0"/>
                <w:sz w:val="22"/>
                <w:szCs w:val="22"/>
                <w:lang w:eastAsia="en-US" w:bidi="ar-SA"/>
              </w:rPr>
            </w:pPr>
          </w:p>
          <w:p w14:paraId="50DC15B3" w14:textId="12B91F0F" w:rsidR="00C43D70" w:rsidRPr="007D361B" w:rsidRDefault="00C43D70" w:rsidP="004E7552">
            <w:pPr>
              <w:widowControl/>
              <w:suppressAutoHyphens w:val="0"/>
              <w:jc w:val="center"/>
              <w:rPr>
                <w:rFonts w:eastAsia="Calibri" w:cs="Times New Roman"/>
                <w:b/>
                <w:i/>
                <w:kern w:val="0"/>
                <w:sz w:val="22"/>
                <w:szCs w:val="22"/>
                <w:lang w:eastAsia="en-US" w:bidi="ar-SA"/>
              </w:rPr>
            </w:pPr>
            <w:r w:rsidRPr="007D361B">
              <w:rPr>
                <w:rFonts w:eastAsia="Calibri" w:cs="Times New Roman"/>
                <w:b/>
                <w:i/>
                <w:kern w:val="0"/>
                <w:sz w:val="22"/>
                <w:szCs w:val="22"/>
                <w:lang w:eastAsia="en-US" w:bidi="ar-SA"/>
              </w:rPr>
              <w:t>Стоимость, руб.</w:t>
            </w:r>
          </w:p>
        </w:tc>
        <w:tc>
          <w:tcPr>
            <w:tcW w:w="1547" w:type="dxa"/>
            <w:shd w:val="clear" w:color="auto" w:fill="auto"/>
          </w:tcPr>
          <w:p w14:paraId="26396698" w14:textId="77777777" w:rsidR="00C43D70" w:rsidRPr="007D361B" w:rsidRDefault="00C43D70" w:rsidP="004E7552">
            <w:pPr>
              <w:widowControl/>
              <w:suppressAutoHyphens w:val="0"/>
              <w:jc w:val="center"/>
              <w:rPr>
                <w:rFonts w:eastAsia="Calibri" w:cs="Times New Roman"/>
                <w:b/>
                <w:i/>
                <w:kern w:val="0"/>
                <w:sz w:val="22"/>
                <w:szCs w:val="22"/>
                <w:lang w:eastAsia="en-US" w:bidi="ar-SA"/>
              </w:rPr>
            </w:pPr>
          </w:p>
          <w:p w14:paraId="0321A4A6" w14:textId="77777777" w:rsidR="00C43D70" w:rsidRPr="007D361B" w:rsidRDefault="00C43D70" w:rsidP="004E7552">
            <w:pPr>
              <w:widowControl/>
              <w:suppressAutoHyphens w:val="0"/>
              <w:jc w:val="center"/>
              <w:rPr>
                <w:rFonts w:eastAsia="Calibri" w:cs="Times New Roman"/>
                <w:b/>
                <w:i/>
                <w:kern w:val="0"/>
                <w:sz w:val="22"/>
                <w:szCs w:val="22"/>
                <w:lang w:eastAsia="en-US" w:bidi="ar-SA"/>
              </w:rPr>
            </w:pPr>
          </w:p>
          <w:p w14:paraId="3CB61619" w14:textId="3F92A250" w:rsidR="00C43D70" w:rsidRPr="007D361B" w:rsidRDefault="00C43D70" w:rsidP="004E7552">
            <w:pPr>
              <w:widowControl/>
              <w:suppressAutoHyphens w:val="0"/>
              <w:jc w:val="center"/>
              <w:rPr>
                <w:rFonts w:eastAsia="Calibri" w:cs="Times New Roman"/>
                <w:b/>
                <w:i/>
                <w:kern w:val="0"/>
                <w:sz w:val="22"/>
                <w:szCs w:val="22"/>
                <w:lang w:eastAsia="en-US" w:bidi="ar-SA"/>
              </w:rPr>
            </w:pPr>
            <w:r w:rsidRPr="007D361B">
              <w:rPr>
                <w:rFonts w:eastAsia="Calibri" w:cs="Times New Roman"/>
                <w:b/>
                <w:i/>
                <w:kern w:val="0"/>
                <w:sz w:val="22"/>
                <w:szCs w:val="22"/>
                <w:lang w:eastAsia="en-US" w:bidi="ar-SA"/>
              </w:rPr>
              <w:t>Стои</w:t>
            </w:r>
            <w:r w:rsidR="00F24909" w:rsidRPr="007D361B">
              <w:rPr>
                <w:rFonts w:eastAsia="Calibri" w:cs="Times New Roman"/>
                <w:b/>
                <w:i/>
                <w:kern w:val="0"/>
                <w:sz w:val="22"/>
                <w:szCs w:val="22"/>
                <w:lang w:eastAsia="en-US" w:bidi="ar-SA"/>
              </w:rPr>
              <w:t>мость 1 кв. м., руб.</w:t>
            </w:r>
          </w:p>
        </w:tc>
      </w:tr>
      <w:tr w:rsidR="00C43D70" w:rsidRPr="007D361B" w14:paraId="10B40F45" w14:textId="77777777" w:rsidTr="00C43D70">
        <w:trPr>
          <w:jc w:val="center"/>
        </w:trPr>
        <w:tc>
          <w:tcPr>
            <w:tcW w:w="930" w:type="dxa"/>
          </w:tcPr>
          <w:p w14:paraId="043D07D5" w14:textId="4537A146" w:rsidR="00C43D70" w:rsidRPr="007D361B" w:rsidRDefault="00C43D70" w:rsidP="004E7552">
            <w:pPr>
              <w:widowControl/>
              <w:suppressAutoHyphens w:val="0"/>
              <w:jc w:val="center"/>
              <w:rPr>
                <w:rFonts w:eastAsia="Calibri" w:cs="Times New Roman"/>
                <w:kern w:val="0"/>
                <w:sz w:val="22"/>
                <w:szCs w:val="22"/>
                <w:lang w:eastAsia="en-US" w:bidi="ar-SA"/>
              </w:rPr>
            </w:pPr>
          </w:p>
        </w:tc>
        <w:tc>
          <w:tcPr>
            <w:tcW w:w="900" w:type="dxa"/>
            <w:shd w:val="clear" w:color="auto" w:fill="auto"/>
          </w:tcPr>
          <w:p w14:paraId="77C0CAF3" w14:textId="1712BF0A" w:rsidR="00C43D70" w:rsidRPr="007D361B" w:rsidRDefault="00C43D70" w:rsidP="004E7552">
            <w:pPr>
              <w:widowControl/>
              <w:suppressAutoHyphens w:val="0"/>
              <w:jc w:val="center"/>
              <w:rPr>
                <w:rFonts w:eastAsia="Calibri" w:cs="Times New Roman"/>
                <w:kern w:val="0"/>
                <w:sz w:val="22"/>
                <w:szCs w:val="22"/>
                <w:lang w:eastAsia="en-US" w:bidi="ar-SA"/>
              </w:rPr>
            </w:pPr>
          </w:p>
        </w:tc>
        <w:tc>
          <w:tcPr>
            <w:tcW w:w="1284" w:type="dxa"/>
            <w:shd w:val="clear" w:color="auto" w:fill="auto"/>
          </w:tcPr>
          <w:p w14:paraId="3A36B255" w14:textId="5FB753B2" w:rsidR="00C43D70" w:rsidRPr="007D361B" w:rsidRDefault="00C43D70" w:rsidP="004E7552">
            <w:pPr>
              <w:widowControl/>
              <w:suppressAutoHyphens w:val="0"/>
              <w:jc w:val="center"/>
              <w:rPr>
                <w:rFonts w:eastAsia="Calibri" w:cs="Times New Roman"/>
                <w:kern w:val="0"/>
                <w:sz w:val="22"/>
                <w:szCs w:val="22"/>
                <w:lang w:eastAsia="en-US" w:bidi="ar-SA"/>
              </w:rPr>
            </w:pPr>
          </w:p>
        </w:tc>
        <w:tc>
          <w:tcPr>
            <w:tcW w:w="1052" w:type="dxa"/>
            <w:shd w:val="clear" w:color="auto" w:fill="auto"/>
          </w:tcPr>
          <w:p w14:paraId="5F6429A3" w14:textId="1A057DC9" w:rsidR="00C43D70" w:rsidRPr="007D361B" w:rsidRDefault="00C43D70" w:rsidP="004E7552">
            <w:pPr>
              <w:widowControl/>
              <w:suppressAutoHyphens w:val="0"/>
              <w:jc w:val="center"/>
              <w:rPr>
                <w:rFonts w:eastAsia="Calibri" w:cs="Times New Roman"/>
                <w:kern w:val="0"/>
                <w:sz w:val="22"/>
                <w:szCs w:val="22"/>
                <w:lang w:eastAsia="en-US" w:bidi="ar-SA"/>
              </w:rPr>
            </w:pPr>
          </w:p>
        </w:tc>
        <w:tc>
          <w:tcPr>
            <w:tcW w:w="2399" w:type="dxa"/>
            <w:shd w:val="clear" w:color="auto" w:fill="auto"/>
          </w:tcPr>
          <w:p w14:paraId="209E4C5A" w14:textId="3A1385EC" w:rsidR="00C43D70" w:rsidRPr="007D361B" w:rsidRDefault="00C43D70" w:rsidP="004E7552">
            <w:pPr>
              <w:widowControl/>
              <w:suppressAutoHyphens w:val="0"/>
              <w:jc w:val="center"/>
              <w:rPr>
                <w:rFonts w:eastAsia="Calibri" w:cs="Times New Roman"/>
                <w:kern w:val="0"/>
                <w:sz w:val="22"/>
                <w:szCs w:val="22"/>
                <w:lang w:eastAsia="en-US" w:bidi="ar-SA"/>
              </w:rPr>
            </w:pPr>
          </w:p>
        </w:tc>
        <w:tc>
          <w:tcPr>
            <w:tcW w:w="1497" w:type="dxa"/>
            <w:shd w:val="clear" w:color="auto" w:fill="auto"/>
          </w:tcPr>
          <w:p w14:paraId="73E3CF04" w14:textId="32A9E06D" w:rsidR="00C43D70" w:rsidRPr="007D361B" w:rsidRDefault="00C43D70" w:rsidP="004E7552">
            <w:pPr>
              <w:widowControl/>
              <w:suppressAutoHyphens w:val="0"/>
              <w:jc w:val="center"/>
              <w:rPr>
                <w:rFonts w:eastAsia="Calibri" w:cs="Times New Roman"/>
                <w:kern w:val="0"/>
                <w:sz w:val="22"/>
                <w:szCs w:val="22"/>
                <w:lang w:eastAsia="en-US" w:bidi="ar-SA"/>
              </w:rPr>
            </w:pPr>
          </w:p>
        </w:tc>
        <w:tc>
          <w:tcPr>
            <w:tcW w:w="1547" w:type="dxa"/>
            <w:shd w:val="clear" w:color="auto" w:fill="auto"/>
          </w:tcPr>
          <w:p w14:paraId="0589C0BF" w14:textId="1AD9DAC1" w:rsidR="00C43D70" w:rsidRPr="007D361B" w:rsidRDefault="00C43D70" w:rsidP="00850AF7">
            <w:pPr>
              <w:widowControl/>
              <w:suppressAutoHyphens w:val="0"/>
              <w:jc w:val="center"/>
              <w:rPr>
                <w:rFonts w:eastAsia="Calibri" w:cs="Times New Roman"/>
                <w:kern w:val="0"/>
                <w:sz w:val="22"/>
                <w:szCs w:val="22"/>
                <w:lang w:eastAsia="en-US" w:bidi="ar-SA"/>
              </w:rPr>
            </w:pPr>
          </w:p>
        </w:tc>
      </w:tr>
    </w:tbl>
    <w:p w14:paraId="22463830" w14:textId="77777777" w:rsidR="00CE5568" w:rsidRPr="007D361B" w:rsidRDefault="00CE5568" w:rsidP="0001277D">
      <w:pPr>
        <w:widowControl/>
        <w:suppressAutoHyphens w:val="0"/>
        <w:jc w:val="both"/>
        <w:rPr>
          <w:rFonts w:eastAsia="Calibri" w:cs="Times New Roman"/>
          <w:kern w:val="0"/>
          <w:sz w:val="22"/>
          <w:szCs w:val="22"/>
          <w:lang w:eastAsia="en-US" w:bidi="ar-SA"/>
        </w:rPr>
      </w:pPr>
    </w:p>
    <w:p w14:paraId="7AE63E69" w14:textId="56A12400"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а Участник долевого строительства при условии надлежащего исполнения своих обязанностей по данному До</w:t>
      </w:r>
      <w:r w:rsidR="00AB42BE" w:rsidRPr="007D361B">
        <w:rPr>
          <w:rFonts w:eastAsia="Calibri" w:cs="Times New Roman"/>
          <w:kern w:val="0"/>
          <w:sz w:val="22"/>
          <w:szCs w:val="22"/>
          <w:lang w:eastAsia="en-US" w:bidi="ar-SA"/>
        </w:rPr>
        <w:t>говору обязуется принять объект</w:t>
      </w:r>
      <w:r w:rsidRPr="007D361B">
        <w:rPr>
          <w:rFonts w:eastAsia="Calibri" w:cs="Times New Roman"/>
          <w:kern w:val="0"/>
          <w:sz w:val="22"/>
          <w:szCs w:val="22"/>
          <w:lang w:eastAsia="en-US" w:bidi="ar-SA"/>
        </w:rPr>
        <w:t xml:space="preserve"> долевого строительства в собственность</w:t>
      </w:r>
      <w:r w:rsidR="00AB42BE" w:rsidRPr="007D361B">
        <w:rPr>
          <w:rFonts w:eastAsia="Calibri" w:cs="Times New Roman"/>
          <w:kern w:val="0"/>
          <w:sz w:val="22"/>
          <w:szCs w:val="22"/>
          <w:lang w:eastAsia="en-US" w:bidi="ar-SA"/>
        </w:rPr>
        <w:t>.</w:t>
      </w:r>
    </w:p>
    <w:p w14:paraId="6DF52C17" w14:textId="77777777"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2.2. Договор заключен в соответствии с Гражданским кодексом РФ и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71A96890" w14:textId="77777777"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2.3. Основанием для заключения данного договора является:</w:t>
      </w:r>
    </w:p>
    <w:p w14:paraId="47EF5682" w14:textId="57C81892" w:rsidR="00774263" w:rsidRPr="007D361B" w:rsidRDefault="00774263" w:rsidP="00774263">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Разрешение на строительство № 30-12-05-2023 от 17.01.2023 г., выданное Управлением по строительству, архитектуре и градостроительству администрации муниципального образования «Город Астрахань» с внесенными изменениями;</w:t>
      </w:r>
    </w:p>
    <w:p w14:paraId="17792002" w14:textId="5F2D3190" w:rsidR="00774263" w:rsidRPr="007D361B" w:rsidRDefault="00774263" w:rsidP="00774263">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  Право аренды Застройщика на земельный участок, с кадастровым номером 30:12:030142:219, площадью 5073 </w:t>
      </w:r>
      <w:proofErr w:type="spellStart"/>
      <w:r w:rsidRPr="007D361B">
        <w:rPr>
          <w:rFonts w:eastAsia="Calibri" w:cs="Times New Roman"/>
          <w:kern w:val="0"/>
          <w:sz w:val="22"/>
          <w:szCs w:val="22"/>
          <w:lang w:eastAsia="en-US" w:bidi="ar-SA"/>
        </w:rPr>
        <w:t>кв.м</w:t>
      </w:r>
      <w:proofErr w:type="spellEnd"/>
      <w:r w:rsidRPr="007D361B">
        <w:rPr>
          <w:rFonts w:eastAsia="Calibri" w:cs="Times New Roman"/>
          <w:kern w:val="0"/>
          <w:sz w:val="22"/>
          <w:szCs w:val="22"/>
          <w:lang w:eastAsia="en-US" w:bidi="ar-SA"/>
        </w:rPr>
        <w:t xml:space="preserve">., категория земель: земли населенных пунктов, разрешенное использование: малоэтажная </w:t>
      </w:r>
      <w:r w:rsidRPr="007D361B">
        <w:rPr>
          <w:rFonts w:eastAsia="Calibri" w:cs="Times New Roman"/>
          <w:kern w:val="0"/>
          <w:sz w:val="22"/>
          <w:szCs w:val="22"/>
          <w:lang w:eastAsia="en-US" w:bidi="ar-SA"/>
        </w:rPr>
        <w:lastRenderedPageBreak/>
        <w:t>многоквартирная жилая застройка, расположенный по адресу: местоположение установлено относительно ориентира, расположенного в границах участка. Почтовый адрес ориентира: обл. Астраханская, г. Астрахань, р-н Советский, ул. 1-я Воскресенская, 2., закреплено договором аренды заключенным  с  управлением муниципального имущества администрации МО «Город Астрахань».</w:t>
      </w:r>
    </w:p>
    <w:p w14:paraId="77D2872A" w14:textId="1CCDB52F" w:rsidR="0001277D" w:rsidRPr="007D361B" w:rsidRDefault="00774263" w:rsidP="00774263">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     - Проектная декларация №30-000239 от 26.01.2023 г., размещенная на сайте Единой информационной системы жилищного строительства (ЕИСЖС) по электронному адресу в сети Интернет https://наш</w:t>
      </w:r>
      <w:proofErr w:type="gramStart"/>
      <w:r w:rsidRPr="007D361B">
        <w:rPr>
          <w:rFonts w:eastAsia="Calibri" w:cs="Times New Roman"/>
          <w:kern w:val="0"/>
          <w:sz w:val="22"/>
          <w:szCs w:val="22"/>
          <w:lang w:eastAsia="en-US" w:bidi="ar-SA"/>
        </w:rPr>
        <w:t>.д</w:t>
      </w:r>
      <w:proofErr w:type="gramEnd"/>
      <w:r w:rsidRPr="007D361B">
        <w:rPr>
          <w:rFonts w:eastAsia="Calibri" w:cs="Times New Roman"/>
          <w:kern w:val="0"/>
          <w:sz w:val="22"/>
          <w:szCs w:val="22"/>
          <w:lang w:eastAsia="en-US" w:bidi="ar-SA"/>
        </w:rPr>
        <w:t>ом.рф в соответствии со ст. 23.3 Закона 214-ФЗ;</w:t>
      </w:r>
    </w:p>
    <w:p w14:paraId="62985230" w14:textId="77777777"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2.4. Указанный в договоре адрес </w:t>
      </w:r>
      <w:r w:rsidR="004155AA" w:rsidRPr="007D361B">
        <w:rPr>
          <w:rFonts w:eastAsia="Calibri" w:cs="Times New Roman"/>
          <w:kern w:val="0"/>
          <w:sz w:val="22"/>
          <w:szCs w:val="22"/>
          <w:lang w:eastAsia="en-US" w:bidi="ar-SA"/>
        </w:rPr>
        <w:t>объекта является</w:t>
      </w:r>
      <w:r w:rsidRPr="007D361B">
        <w:rPr>
          <w:rFonts w:eastAsia="Calibri" w:cs="Times New Roman"/>
          <w:kern w:val="0"/>
          <w:sz w:val="22"/>
          <w:szCs w:val="22"/>
          <w:lang w:eastAsia="en-US" w:bidi="ar-SA"/>
        </w:rPr>
        <w:t xml:space="preserve"> строительным адресом. После сдачи Дома в эксплуатацию ему, в установленном законом порядке, присваивается почтовый адрес. </w:t>
      </w:r>
    </w:p>
    <w:p w14:paraId="0895E610" w14:textId="31ABC99B"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2.5.  Предполагаемый срок получения разрешения</w:t>
      </w:r>
      <w:r w:rsidR="00373E51">
        <w:rPr>
          <w:rFonts w:eastAsia="Calibri" w:cs="Times New Roman"/>
          <w:kern w:val="0"/>
          <w:sz w:val="22"/>
          <w:szCs w:val="22"/>
          <w:lang w:eastAsia="en-US" w:bidi="ar-SA"/>
        </w:rPr>
        <w:t xml:space="preserve"> на ввод в эксплуатацию Дома – 2</w:t>
      </w:r>
      <w:r w:rsidRPr="007D361B">
        <w:rPr>
          <w:rFonts w:eastAsia="Calibri" w:cs="Times New Roman"/>
          <w:kern w:val="0"/>
          <w:sz w:val="22"/>
          <w:szCs w:val="22"/>
          <w:lang w:eastAsia="en-US" w:bidi="ar-SA"/>
        </w:rPr>
        <w:t xml:space="preserve"> квартал 2024 года. Срок передачи квартир Участникам дол</w:t>
      </w:r>
      <w:r w:rsidR="0038015B" w:rsidRPr="007D361B">
        <w:rPr>
          <w:rFonts w:eastAsia="Calibri" w:cs="Times New Roman"/>
          <w:kern w:val="0"/>
          <w:sz w:val="22"/>
          <w:szCs w:val="22"/>
          <w:lang w:eastAsia="en-US" w:bidi="ar-SA"/>
        </w:rPr>
        <w:t>евого строительства составляет 7 (семь</w:t>
      </w:r>
      <w:r w:rsidRPr="007D361B">
        <w:rPr>
          <w:rFonts w:eastAsia="Calibri" w:cs="Times New Roman"/>
          <w:kern w:val="0"/>
          <w:sz w:val="22"/>
          <w:szCs w:val="22"/>
          <w:lang w:eastAsia="en-US" w:bidi="ar-SA"/>
        </w:rPr>
        <w:t>) месяцев со дня получения разрешения на ввод в эксплуатацию многоквартирного дома. При этом допускается досрочное исполнение Застройщиком обязательства по передаче объекта долевого строительства.</w:t>
      </w:r>
    </w:p>
    <w:p w14:paraId="79A7B97E" w14:textId="77777777"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2.6.</w:t>
      </w:r>
      <w:bookmarkStart w:id="6" w:name="_Hlk504379846"/>
      <w:r w:rsidRPr="007D361B">
        <w:rPr>
          <w:rFonts w:eastAsia="Calibri" w:cs="Times New Roman"/>
          <w:kern w:val="0"/>
          <w:sz w:val="22"/>
          <w:szCs w:val="22"/>
          <w:lang w:eastAsia="en-US" w:bidi="ar-SA"/>
        </w:rPr>
        <w:t xml:space="preserve"> Квартира передается Застройщиком Участнику долевого строительства </w:t>
      </w:r>
      <w:r w:rsidR="004155AA" w:rsidRPr="007D361B">
        <w:rPr>
          <w:rFonts w:eastAsia="Calibri" w:cs="Times New Roman"/>
          <w:kern w:val="0"/>
          <w:sz w:val="22"/>
          <w:szCs w:val="22"/>
          <w:lang w:eastAsia="en-US" w:bidi="ar-SA"/>
        </w:rPr>
        <w:t>в следующем</w:t>
      </w:r>
      <w:r w:rsidRPr="007D361B">
        <w:rPr>
          <w:rFonts w:eastAsia="Calibri" w:cs="Times New Roman"/>
          <w:kern w:val="0"/>
          <w:sz w:val="22"/>
          <w:szCs w:val="22"/>
          <w:lang w:eastAsia="en-US" w:bidi="ar-SA"/>
        </w:rPr>
        <w:t xml:space="preserve"> качественном состоянии: </w:t>
      </w:r>
    </w:p>
    <w:p w14:paraId="4C3D4846" w14:textId="46711639" w:rsidR="0035239F" w:rsidRPr="007D361B" w:rsidRDefault="0001277D" w:rsidP="0035239F">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 </w:t>
      </w:r>
      <w:bookmarkStart w:id="7" w:name="_Hlk79765267"/>
      <w:r w:rsidR="0035239F" w:rsidRPr="007D361B">
        <w:rPr>
          <w:rFonts w:eastAsia="Calibri" w:cs="Times New Roman"/>
          <w:kern w:val="0"/>
          <w:sz w:val="22"/>
          <w:szCs w:val="22"/>
          <w:lang w:eastAsia="en-US" w:bidi="ar-SA"/>
        </w:rPr>
        <w:t xml:space="preserve">канализация - стояки для подключения </w:t>
      </w:r>
      <w:proofErr w:type="spellStart"/>
      <w:r w:rsidR="0035239F" w:rsidRPr="007D361B">
        <w:rPr>
          <w:rFonts w:eastAsia="Calibri" w:cs="Times New Roman"/>
          <w:kern w:val="0"/>
          <w:sz w:val="22"/>
          <w:szCs w:val="22"/>
          <w:lang w:eastAsia="en-US" w:bidi="ar-SA"/>
        </w:rPr>
        <w:t>сантехоборудовани</w:t>
      </w:r>
      <w:r w:rsidR="00E91C1A" w:rsidRPr="007D361B">
        <w:rPr>
          <w:rFonts w:eastAsia="Calibri" w:cs="Times New Roman"/>
          <w:kern w:val="0"/>
          <w:sz w:val="22"/>
          <w:szCs w:val="22"/>
          <w:lang w:eastAsia="en-US" w:bidi="ar-SA"/>
        </w:rPr>
        <w:t>я</w:t>
      </w:r>
      <w:proofErr w:type="spellEnd"/>
      <w:r w:rsidR="0035239F" w:rsidRPr="007D361B">
        <w:rPr>
          <w:rFonts w:eastAsia="Calibri" w:cs="Times New Roman"/>
          <w:kern w:val="0"/>
          <w:sz w:val="22"/>
          <w:szCs w:val="22"/>
          <w:lang w:eastAsia="en-US" w:bidi="ar-SA"/>
        </w:rPr>
        <w:t>;</w:t>
      </w:r>
    </w:p>
    <w:p w14:paraId="660A7693" w14:textId="17FAE757" w:rsidR="0035239F" w:rsidRPr="007D361B" w:rsidRDefault="0035239F" w:rsidP="0035239F">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 водопровод (холодная вода) – стояки для подключения </w:t>
      </w:r>
      <w:proofErr w:type="spellStart"/>
      <w:r w:rsidRPr="007D361B">
        <w:rPr>
          <w:rFonts w:eastAsia="Calibri" w:cs="Times New Roman"/>
          <w:kern w:val="0"/>
          <w:sz w:val="22"/>
          <w:szCs w:val="22"/>
          <w:lang w:eastAsia="en-US" w:bidi="ar-SA"/>
        </w:rPr>
        <w:t>сантехоборудования</w:t>
      </w:r>
      <w:proofErr w:type="spellEnd"/>
      <w:r w:rsidR="004E7552" w:rsidRPr="007D361B">
        <w:rPr>
          <w:rFonts w:eastAsia="Calibri" w:cs="Times New Roman"/>
          <w:kern w:val="0"/>
          <w:sz w:val="22"/>
          <w:szCs w:val="22"/>
          <w:lang w:eastAsia="en-US" w:bidi="ar-SA"/>
        </w:rPr>
        <w:t xml:space="preserve"> с установкой санитарно – технических приборов (ванна или душевой поддон, унитаз, раковина, смесители, полотенцесушитель)</w:t>
      </w:r>
      <w:r w:rsidRPr="007D361B">
        <w:rPr>
          <w:rFonts w:eastAsia="Calibri" w:cs="Times New Roman"/>
          <w:kern w:val="0"/>
          <w:sz w:val="22"/>
          <w:szCs w:val="22"/>
          <w:lang w:eastAsia="en-US" w:bidi="ar-SA"/>
        </w:rPr>
        <w:t>, поквартирные счетчики расхода холодной воды;</w:t>
      </w:r>
    </w:p>
    <w:p w14:paraId="3A73DABE" w14:textId="1E518FE5" w:rsidR="0035239F" w:rsidRPr="007D361B" w:rsidRDefault="0035239F" w:rsidP="0035239F">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w:t>
      </w:r>
      <w:r w:rsidR="008932B9" w:rsidRPr="007D361B">
        <w:rPr>
          <w:rFonts w:eastAsia="Calibri" w:cs="Times New Roman"/>
          <w:kern w:val="0"/>
          <w:sz w:val="22"/>
          <w:szCs w:val="22"/>
          <w:lang w:eastAsia="en-US" w:bidi="ar-SA"/>
        </w:rPr>
        <w:t xml:space="preserve"> входная дверь (металлическая), </w:t>
      </w:r>
      <w:r w:rsidRPr="007D361B">
        <w:rPr>
          <w:rFonts w:eastAsia="Calibri" w:cs="Times New Roman"/>
          <w:kern w:val="0"/>
          <w:sz w:val="22"/>
          <w:szCs w:val="22"/>
          <w:lang w:eastAsia="en-US" w:bidi="ar-SA"/>
        </w:rPr>
        <w:t>межко</w:t>
      </w:r>
      <w:r w:rsidR="008932B9" w:rsidRPr="007D361B">
        <w:rPr>
          <w:rFonts w:eastAsia="Calibri" w:cs="Times New Roman"/>
          <w:kern w:val="0"/>
          <w:sz w:val="22"/>
          <w:szCs w:val="22"/>
          <w:lang w:eastAsia="en-US" w:bidi="ar-SA"/>
        </w:rPr>
        <w:t>мнатные двери</w:t>
      </w:r>
      <w:r w:rsidRPr="007D361B">
        <w:rPr>
          <w:rFonts w:eastAsia="Calibri" w:cs="Times New Roman"/>
          <w:kern w:val="0"/>
          <w:sz w:val="22"/>
          <w:szCs w:val="22"/>
          <w:lang w:eastAsia="en-US" w:bidi="ar-SA"/>
        </w:rPr>
        <w:t xml:space="preserve">; </w:t>
      </w:r>
    </w:p>
    <w:p w14:paraId="099B6FBD" w14:textId="77777777" w:rsidR="0035239F" w:rsidRPr="007D361B" w:rsidRDefault="0035239F" w:rsidP="0035239F">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оконное остекление из ПВХ профиля;</w:t>
      </w:r>
    </w:p>
    <w:p w14:paraId="2A59623A" w14:textId="22E0FF40" w:rsidR="0035239F" w:rsidRPr="007D361B" w:rsidRDefault="0035239F" w:rsidP="0035239F">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межкомнатные перегородки, перегородки санузлов, наружные ограждающие конструкции (периметр квартиры);</w:t>
      </w:r>
    </w:p>
    <w:p w14:paraId="421A22BD" w14:textId="77777777" w:rsidR="0035239F" w:rsidRPr="007D361B" w:rsidRDefault="0035239F" w:rsidP="0035239F">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индивидуальная система отопления – газовый котел (отопление, горячее водоснабжение, разводка системы отопления по квартире с установкой радиаторов);</w:t>
      </w:r>
    </w:p>
    <w:p w14:paraId="7FB37410" w14:textId="77777777" w:rsidR="0035239F" w:rsidRPr="007D361B" w:rsidRDefault="0035239F" w:rsidP="0035239F">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счетчик газа;</w:t>
      </w:r>
    </w:p>
    <w:p w14:paraId="3A09FB7D" w14:textId="11196119" w:rsidR="008932B9" w:rsidRPr="007D361B" w:rsidRDefault="0035239F" w:rsidP="0035239F">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устройство сетей электроснабжения (щит электрический, электрическая розетка под газовый отопительный котел</w:t>
      </w:r>
      <w:r w:rsidR="00B14A59" w:rsidRPr="007D361B">
        <w:rPr>
          <w:rFonts w:eastAsia="Calibri" w:cs="Times New Roman"/>
          <w:kern w:val="0"/>
          <w:sz w:val="22"/>
          <w:szCs w:val="22"/>
          <w:lang w:eastAsia="en-US" w:bidi="ar-SA"/>
        </w:rPr>
        <w:t>), с разводкой по квартире и установкой</w:t>
      </w:r>
      <w:r w:rsidR="005F4EAC" w:rsidRPr="007D361B">
        <w:rPr>
          <w:rFonts w:eastAsia="Calibri" w:cs="Times New Roman"/>
          <w:kern w:val="0"/>
          <w:sz w:val="22"/>
          <w:szCs w:val="22"/>
          <w:lang w:eastAsia="en-US" w:bidi="ar-SA"/>
        </w:rPr>
        <w:t xml:space="preserve"> розеток, </w:t>
      </w:r>
      <w:r w:rsidRPr="007D361B">
        <w:rPr>
          <w:rFonts w:eastAsia="Calibri" w:cs="Times New Roman"/>
          <w:kern w:val="0"/>
          <w:sz w:val="22"/>
          <w:szCs w:val="22"/>
          <w:lang w:eastAsia="en-US" w:bidi="ar-SA"/>
        </w:rPr>
        <w:t>выключателей</w:t>
      </w:r>
      <w:r w:rsidR="005F4EAC" w:rsidRPr="007D361B">
        <w:rPr>
          <w:rFonts w:eastAsia="Calibri" w:cs="Times New Roman"/>
          <w:kern w:val="0"/>
          <w:sz w:val="22"/>
          <w:szCs w:val="22"/>
          <w:lang w:eastAsia="en-US" w:bidi="ar-SA"/>
        </w:rPr>
        <w:t>, потолочных светильников</w:t>
      </w:r>
      <w:r w:rsidRPr="007D361B">
        <w:rPr>
          <w:rFonts w:eastAsia="Calibri" w:cs="Times New Roman"/>
          <w:kern w:val="0"/>
          <w:sz w:val="22"/>
          <w:szCs w:val="22"/>
          <w:lang w:eastAsia="en-US" w:bidi="ar-SA"/>
        </w:rPr>
        <w:t>;</w:t>
      </w:r>
    </w:p>
    <w:p w14:paraId="0FB6F02D" w14:textId="79CCED79" w:rsidR="008932B9" w:rsidRPr="007D361B" w:rsidRDefault="008932B9" w:rsidP="0035239F">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-отделочные работы в соответствии с ведомостью отделочных работ (Приложение № 1 к настоящему договору). </w:t>
      </w:r>
    </w:p>
    <w:bookmarkEnd w:id="7"/>
    <w:p w14:paraId="71AF00C6" w14:textId="77777777"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Информация о застройщике и проекте строительства приведены в Проектной декларации, размещенной в сети Интернет на сайте Единой информационной системы жилищного строительства (ЕИСЖС) по электронному адресу в сети Интернет </w:t>
      </w:r>
      <w:hyperlink r:id="rId9" w:history="1">
        <w:r w:rsidRPr="007D361B">
          <w:rPr>
            <w:rFonts w:eastAsia="Calibri" w:cs="Times New Roman"/>
            <w:color w:val="0000FF"/>
            <w:kern w:val="0"/>
            <w:sz w:val="22"/>
            <w:szCs w:val="22"/>
            <w:u w:val="single"/>
            <w:lang w:eastAsia="en-US" w:bidi="ar-SA"/>
          </w:rPr>
          <w:t>https://наш.дом.рф</w:t>
        </w:r>
      </w:hyperlink>
      <w:r w:rsidRPr="007D361B">
        <w:rPr>
          <w:rFonts w:eastAsia="Calibri" w:cs="Times New Roman"/>
          <w:kern w:val="0"/>
          <w:sz w:val="22"/>
          <w:szCs w:val="22"/>
          <w:lang w:eastAsia="en-US" w:bidi="ar-SA"/>
        </w:rPr>
        <w:t>.</w:t>
      </w:r>
    </w:p>
    <w:p w14:paraId="61BD980D" w14:textId="78DF0E14"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2.7. До </w:t>
      </w:r>
      <w:r w:rsidR="004961E8" w:rsidRPr="007D361B">
        <w:rPr>
          <w:rFonts w:eastAsia="Calibri" w:cs="Times New Roman"/>
          <w:kern w:val="0"/>
          <w:sz w:val="22"/>
          <w:szCs w:val="22"/>
          <w:lang w:eastAsia="en-US" w:bidi="ar-SA"/>
        </w:rPr>
        <w:t xml:space="preserve">подписания настоящего договора </w:t>
      </w:r>
      <w:r w:rsidRPr="007D361B">
        <w:rPr>
          <w:rFonts w:eastAsia="Calibri" w:cs="Times New Roman"/>
          <w:kern w:val="0"/>
          <w:sz w:val="22"/>
          <w:szCs w:val="22"/>
          <w:lang w:eastAsia="en-US" w:bidi="ar-SA"/>
        </w:rPr>
        <w:t xml:space="preserve">Участник ознакомился с документацией, относящейся к строящемуся застройщиком жилому дому, в том числе проектной документацией, планом (планировкой) Объекта долевого строительства, </w:t>
      </w:r>
      <w:r w:rsidR="0065636B" w:rsidRPr="007D361B">
        <w:rPr>
          <w:rFonts w:eastAsia="Calibri" w:cs="Times New Roman"/>
          <w:kern w:val="0"/>
          <w:sz w:val="22"/>
          <w:szCs w:val="22"/>
          <w:lang w:eastAsia="en-US" w:bidi="ar-SA"/>
        </w:rPr>
        <w:t>первичным разрешением</w:t>
      </w:r>
      <w:r w:rsidRPr="007D361B">
        <w:rPr>
          <w:rFonts w:eastAsia="Calibri" w:cs="Times New Roman"/>
          <w:kern w:val="0"/>
          <w:sz w:val="22"/>
          <w:szCs w:val="22"/>
          <w:lang w:eastAsia="en-US" w:bidi="ar-SA"/>
        </w:rPr>
        <w:t xml:space="preserve"> на строительство и выданным в результате изменений проекта, правоустанавливающими документами на земельный участок, иными документами, размещенными в информационн</w:t>
      </w:r>
      <w:proofErr w:type="gramStart"/>
      <w:r w:rsidRPr="007D361B">
        <w:rPr>
          <w:rFonts w:eastAsia="Calibri" w:cs="Times New Roman"/>
          <w:kern w:val="0"/>
          <w:sz w:val="22"/>
          <w:szCs w:val="22"/>
          <w:lang w:eastAsia="en-US" w:bidi="ar-SA"/>
        </w:rPr>
        <w:t>о-</w:t>
      </w:r>
      <w:proofErr w:type="gramEnd"/>
      <w:r w:rsidRPr="007D361B">
        <w:rPr>
          <w:rFonts w:eastAsia="Calibri" w:cs="Times New Roman"/>
          <w:kern w:val="0"/>
          <w:sz w:val="22"/>
          <w:szCs w:val="22"/>
          <w:lang w:eastAsia="en-US" w:bidi="ar-SA"/>
        </w:rPr>
        <w:t xml:space="preserve"> телекоммуникационной сети «Интернет» на сайте ЕИСЖС.  Участнику понятно содержание данных документов. </w:t>
      </w:r>
    </w:p>
    <w:bookmarkEnd w:id="6"/>
    <w:p w14:paraId="417F08C2" w14:textId="77777777" w:rsidR="0001277D" w:rsidRPr="007D361B" w:rsidRDefault="0001277D" w:rsidP="0001277D">
      <w:pPr>
        <w:widowControl/>
        <w:suppressAutoHyphens w:val="0"/>
        <w:ind w:left="-142"/>
        <w:jc w:val="both"/>
        <w:rPr>
          <w:rFonts w:eastAsia="Calibri" w:cs="Times New Roman"/>
          <w:kern w:val="0"/>
          <w:sz w:val="22"/>
          <w:szCs w:val="22"/>
          <w:lang w:eastAsia="en-US" w:bidi="ar-SA"/>
        </w:rPr>
      </w:pPr>
    </w:p>
    <w:p w14:paraId="417FD2BE" w14:textId="77777777" w:rsidR="0001277D" w:rsidRPr="007D361B" w:rsidRDefault="0001277D" w:rsidP="0001277D">
      <w:pPr>
        <w:widowControl/>
        <w:suppressAutoHyphens w:val="0"/>
        <w:jc w:val="center"/>
        <w:rPr>
          <w:rFonts w:eastAsia="Calibri" w:cs="Times New Roman"/>
          <w:b/>
          <w:kern w:val="0"/>
          <w:sz w:val="22"/>
          <w:szCs w:val="22"/>
          <w:lang w:eastAsia="en-US" w:bidi="ar-SA"/>
        </w:rPr>
      </w:pPr>
      <w:r w:rsidRPr="007D361B">
        <w:rPr>
          <w:rFonts w:eastAsia="Calibri" w:cs="Times New Roman"/>
          <w:b/>
          <w:kern w:val="0"/>
          <w:sz w:val="22"/>
          <w:szCs w:val="22"/>
          <w:lang w:eastAsia="en-US" w:bidi="ar-SA"/>
        </w:rPr>
        <w:t>3. ЦЕНА ДОГОВОРА И ПОРЯДОК РАСЧЕТОВ.</w:t>
      </w:r>
    </w:p>
    <w:p w14:paraId="5FC49BD0"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bookmarkStart w:id="8" w:name="_Hlk74226193"/>
      <w:bookmarkStart w:id="9" w:name="_Hlk79765313"/>
      <w:r w:rsidRPr="007D361B">
        <w:rPr>
          <w:rFonts w:eastAsia="Times New Roman" w:cs="Times New Roman"/>
          <w:kern w:val="0"/>
          <w:sz w:val="22"/>
          <w:szCs w:val="22"/>
          <w:lang w:eastAsia="ru-RU" w:bidi="ar-SA"/>
        </w:rPr>
        <w:t xml:space="preserve">3.1. </w:t>
      </w:r>
      <w:bookmarkStart w:id="10" w:name="_Hlk74226386"/>
      <w:r w:rsidRPr="007D361B">
        <w:rPr>
          <w:rFonts w:eastAsia="Times New Roman" w:cs="Times New Roman"/>
          <w:kern w:val="0"/>
          <w:sz w:val="22"/>
          <w:szCs w:val="22"/>
          <w:lang w:eastAsia="ru-RU" w:bidi="ar-SA"/>
        </w:rPr>
        <w:t>Цена Договора – размер денежных средств, подлежащих уплате Участником долевого строительства Застройщику для строительства (создания) Объекта долевого строительства.</w:t>
      </w:r>
    </w:p>
    <w:p w14:paraId="149A5DC5" w14:textId="5EB47CEC" w:rsidR="0052351C" w:rsidRPr="007D361B" w:rsidRDefault="00AE14C0" w:rsidP="0052351C">
      <w:pPr>
        <w:widowControl/>
        <w:suppressAutoHyphens w:val="0"/>
        <w:ind w:firstLine="709"/>
        <w:jc w:val="both"/>
        <w:rPr>
          <w:rFonts w:eastAsia="Times New Roman" w:cs="Times New Roman"/>
          <w:b/>
          <w:kern w:val="0"/>
          <w:sz w:val="22"/>
          <w:szCs w:val="22"/>
          <w:lang w:eastAsia="ru-RU" w:bidi="ar-SA"/>
        </w:rPr>
      </w:pPr>
      <w:r w:rsidRPr="007D361B">
        <w:rPr>
          <w:rFonts w:eastAsia="Times New Roman" w:cs="Times New Roman"/>
          <w:bCs/>
          <w:kern w:val="0"/>
          <w:sz w:val="22"/>
          <w:szCs w:val="22"/>
          <w:lang w:eastAsia="ru-RU" w:bidi="ar-SA"/>
        </w:rPr>
        <w:t xml:space="preserve">Цена Договора составляет </w:t>
      </w:r>
      <w:r w:rsidR="0035239F" w:rsidRPr="007D361B">
        <w:rPr>
          <w:rFonts w:eastAsia="Times New Roman" w:cs="Times New Roman"/>
          <w:bCs/>
          <w:kern w:val="0"/>
          <w:sz w:val="22"/>
          <w:szCs w:val="22"/>
          <w:lang w:eastAsia="ru-RU" w:bidi="ar-SA"/>
        </w:rPr>
        <w:t xml:space="preserve"> рублей</w:t>
      </w:r>
      <w:r w:rsidRPr="007D361B">
        <w:rPr>
          <w:rFonts w:eastAsia="Times New Roman" w:cs="Times New Roman"/>
          <w:bCs/>
          <w:kern w:val="0"/>
          <w:sz w:val="22"/>
          <w:szCs w:val="22"/>
          <w:lang w:eastAsia="ru-RU" w:bidi="ar-SA"/>
        </w:rPr>
        <w:t xml:space="preserve">, из </w:t>
      </w:r>
      <w:r w:rsidR="00332197" w:rsidRPr="007D361B">
        <w:rPr>
          <w:rFonts w:eastAsia="Times New Roman" w:cs="Times New Roman"/>
          <w:bCs/>
          <w:kern w:val="0"/>
          <w:sz w:val="22"/>
          <w:szCs w:val="22"/>
          <w:lang w:eastAsia="ru-RU" w:bidi="ar-SA"/>
        </w:rPr>
        <w:t>руб.</w:t>
      </w:r>
      <w:r w:rsidR="0001277D" w:rsidRPr="007D361B">
        <w:rPr>
          <w:rFonts w:eastAsia="Times New Roman" w:cs="Times New Roman"/>
          <w:bCs/>
          <w:kern w:val="0"/>
          <w:sz w:val="22"/>
          <w:szCs w:val="22"/>
          <w:lang w:eastAsia="ru-RU" w:bidi="ar-SA"/>
        </w:rPr>
        <w:t xml:space="preserve"> НДС не облагается</w:t>
      </w:r>
      <w:r w:rsidR="00B77656" w:rsidRPr="007D361B">
        <w:rPr>
          <w:rFonts w:eastAsia="Times New Roman" w:cs="Times New Roman"/>
          <w:bCs/>
          <w:kern w:val="0"/>
          <w:sz w:val="22"/>
          <w:szCs w:val="22"/>
          <w:lang w:eastAsia="ru-RU" w:bidi="ar-SA"/>
        </w:rPr>
        <w:t>.</w:t>
      </w:r>
      <w:r w:rsidR="0052351C" w:rsidRPr="007D361B">
        <w:rPr>
          <w:rFonts w:eastAsia="Times New Roman" w:cs="Times New Roman"/>
          <w:bCs/>
          <w:kern w:val="0"/>
          <w:sz w:val="22"/>
          <w:szCs w:val="22"/>
          <w:lang w:eastAsia="ru-RU" w:bidi="ar-SA"/>
        </w:rPr>
        <w:t xml:space="preserve"> </w:t>
      </w:r>
      <w:r w:rsidR="00B77656" w:rsidRPr="007D361B">
        <w:rPr>
          <w:rFonts w:eastAsia="Times New Roman" w:cs="Times New Roman"/>
          <w:b/>
          <w:kern w:val="0"/>
          <w:sz w:val="22"/>
          <w:szCs w:val="22"/>
          <w:lang w:eastAsia="ru-RU" w:bidi="ar-SA"/>
        </w:rPr>
        <w:t>О</w:t>
      </w:r>
      <w:r w:rsidR="0052351C" w:rsidRPr="007D361B">
        <w:rPr>
          <w:rFonts w:eastAsia="Times New Roman" w:cs="Times New Roman"/>
          <w:b/>
          <w:kern w:val="0"/>
          <w:sz w:val="22"/>
          <w:szCs w:val="22"/>
          <w:lang w:eastAsia="ru-RU" w:bidi="ar-SA"/>
        </w:rPr>
        <w:t xml:space="preserve">плата цены договора осуществляется в следующем порядке: </w:t>
      </w:r>
    </w:p>
    <w:p w14:paraId="22AEEE54" w14:textId="5D75F57E" w:rsidR="008B266E" w:rsidRPr="007D361B" w:rsidRDefault="008B266E" w:rsidP="00DA015D">
      <w:pPr>
        <w:jc w:val="both"/>
        <w:rPr>
          <w:rFonts w:eastAsia="Times New Roman" w:cs="Times New Roman"/>
          <w:b/>
          <w:bCs/>
          <w:kern w:val="0"/>
          <w:sz w:val="22"/>
          <w:szCs w:val="22"/>
          <w:lang w:eastAsia="ru-RU" w:bidi="ar-SA"/>
        </w:rPr>
      </w:pPr>
    </w:p>
    <w:p w14:paraId="432173C8" w14:textId="77777777"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Times New Roman" w:cs="Times New Roman"/>
          <w:kern w:val="0"/>
          <w:sz w:val="22"/>
          <w:szCs w:val="22"/>
          <w:lang w:eastAsia="ru-RU" w:bidi="ar-SA"/>
        </w:rPr>
        <w:t xml:space="preserve">3.2. </w:t>
      </w:r>
      <w:r w:rsidRPr="007D361B">
        <w:rPr>
          <w:rFonts w:eastAsia="Calibri" w:cs="Times New Roman"/>
          <w:kern w:val="0"/>
          <w:sz w:val="22"/>
          <w:szCs w:val="22"/>
          <w:lang w:eastAsia="en-US" w:bidi="ar-SA"/>
        </w:rPr>
        <w:t xml:space="preserve"> </w:t>
      </w:r>
      <w:bookmarkStart w:id="11" w:name="_Hlk38964701"/>
      <w:proofErr w:type="gramStart"/>
      <w:r w:rsidRPr="007D361B">
        <w:rPr>
          <w:rFonts w:eastAsia="Calibri" w:cs="Times New Roman"/>
          <w:kern w:val="0"/>
          <w:sz w:val="22"/>
          <w:szCs w:val="22"/>
          <w:lang w:eastAsia="en-US" w:bidi="ar-SA"/>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7D361B">
        <w:rPr>
          <w:rFonts w:eastAsia="Calibri" w:cs="Times New Roman"/>
          <w:kern w:val="0"/>
          <w:sz w:val="22"/>
          <w:szCs w:val="22"/>
          <w:lang w:eastAsia="en-US" w:bidi="ar-SA"/>
        </w:rPr>
        <w:t>эскроу</w:t>
      </w:r>
      <w:proofErr w:type="spellEnd"/>
      <w:r w:rsidRPr="007D361B">
        <w:rPr>
          <w:rFonts w:eastAsia="Calibri" w:cs="Times New Roman"/>
          <w:kern w:val="0"/>
          <w:sz w:val="22"/>
          <w:szCs w:val="22"/>
          <w:lang w:eastAsia="en-US" w:bidi="ar-SA"/>
        </w:rPr>
        <w:t>-счет, открываемый в ПАО Сбербанк (</w:t>
      </w:r>
      <w:proofErr w:type="spellStart"/>
      <w:r w:rsidRPr="007D361B">
        <w:rPr>
          <w:rFonts w:eastAsia="Calibri" w:cs="Times New Roman"/>
          <w:kern w:val="0"/>
          <w:sz w:val="22"/>
          <w:szCs w:val="22"/>
          <w:lang w:eastAsia="en-US" w:bidi="ar-SA"/>
        </w:rPr>
        <w:t>Эскроу</w:t>
      </w:r>
      <w:proofErr w:type="spellEnd"/>
      <w:r w:rsidRPr="007D361B">
        <w:rPr>
          <w:rFonts w:eastAsia="Calibri" w:cs="Times New Roman"/>
          <w:kern w:val="0"/>
          <w:sz w:val="22"/>
          <w:szCs w:val="22"/>
          <w:lang w:eastAsia="en-US" w:bidi="ar-SA"/>
        </w:rPr>
        <w:t xml:space="preserve">-агент) для учета и блокирования денежных средств, полученных </w:t>
      </w:r>
      <w:proofErr w:type="spellStart"/>
      <w:r w:rsidRPr="007D361B">
        <w:rPr>
          <w:rFonts w:eastAsia="Calibri" w:cs="Times New Roman"/>
          <w:kern w:val="0"/>
          <w:sz w:val="22"/>
          <w:szCs w:val="22"/>
          <w:lang w:eastAsia="en-US" w:bidi="ar-SA"/>
        </w:rPr>
        <w:t>Эскроу</w:t>
      </w:r>
      <w:proofErr w:type="spellEnd"/>
      <w:r w:rsidRPr="007D361B">
        <w:rPr>
          <w:rFonts w:eastAsia="Calibri" w:cs="Times New Roman"/>
          <w:kern w:val="0"/>
          <w:sz w:val="22"/>
          <w:szCs w:val="22"/>
          <w:lang w:eastAsia="en-US" w:bidi="ar-SA"/>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Pr="007D361B">
        <w:rPr>
          <w:rFonts w:eastAsia="Calibri" w:cs="Times New Roman"/>
          <w:kern w:val="0"/>
          <w:sz w:val="22"/>
          <w:szCs w:val="22"/>
          <w:lang w:eastAsia="en-US" w:bidi="ar-SA"/>
        </w:rPr>
        <w:t xml:space="preserve">,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D361B">
        <w:rPr>
          <w:rFonts w:eastAsia="Calibri" w:cs="Times New Roman"/>
          <w:kern w:val="0"/>
          <w:sz w:val="22"/>
          <w:szCs w:val="22"/>
          <w:lang w:eastAsia="en-US" w:bidi="ar-SA"/>
        </w:rPr>
        <w:t>эскроу</w:t>
      </w:r>
      <w:proofErr w:type="spellEnd"/>
      <w:r w:rsidRPr="007D361B">
        <w:rPr>
          <w:rFonts w:eastAsia="Calibri" w:cs="Times New Roman"/>
          <w:kern w:val="0"/>
          <w:sz w:val="22"/>
          <w:szCs w:val="22"/>
          <w:lang w:eastAsia="en-US" w:bidi="ar-SA"/>
        </w:rPr>
        <w:t xml:space="preserve">, заключенным между Бенефициаром, Депонентом и </w:t>
      </w:r>
      <w:proofErr w:type="spellStart"/>
      <w:r w:rsidRPr="007D361B">
        <w:rPr>
          <w:rFonts w:eastAsia="Calibri" w:cs="Times New Roman"/>
          <w:kern w:val="0"/>
          <w:sz w:val="22"/>
          <w:szCs w:val="22"/>
          <w:lang w:eastAsia="en-US" w:bidi="ar-SA"/>
        </w:rPr>
        <w:t>Эскроу</w:t>
      </w:r>
      <w:proofErr w:type="spellEnd"/>
      <w:r w:rsidRPr="007D361B">
        <w:rPr>
          <w:rFonts w:eastAsia="Calibri" w:cs="Times New Roman"/>
          <w:kern w:val="0"/>
          <w:sz w:val="22"/>
          <w:szCs w:val="22"/>
          <w:lang w:eastAsia="en-US" w:bidi="ar-SA"/>
        </w:rPr>
        <w:t>-агентом, с учетом следующего:</w:t>
      </w:r>
    </w:p>
    <w:p w14:paraId="75638590" w14:textId="77777777" w:rsidR="0001277D" w:rsidRPr="007D361B" w:rsidRDefault="0001277D" w:rsidP="0001277D">
      <w:pPr>
        <w:widowControl/>
        <w:suppressAutoHyphens w:val="0"/>
        <w:jc w:val="both"/>
        <w:rPr>
          <w:rFonts w:eastAsia="Calibri" w:cs="Times New Roman"/>
          <w:kern w:val="0"/>
          <w:sz w:val="22"/>
          <w:szCs w:val="22"/>
          <w:lang w:eastAsia="en-US" w:bidi="ar-SA"/>
        </w:rPr>
      </w:pPr>
      <w:proofErr w:type="spellStart"/>
      <w:r w:rsidRPr="007D361B">
        <w:rPr>
          <w:rFonts w:eastAsia="Calibri" w:cs="Times New Roman"/>
          <w:b/>
          <w:kern w:val="0"/>
          <w:sz w:val="22"/>
          <w:szCs w:val="22"/>
          <w:lang w:eastAsia="en-US" w:bidi="ar-SA"/>
        </w:rPr>
        <w:t>Эскроу</w:t>
      </w:r>
      <w:proofErr w:type="spellEnd"/>
      <w:r w:rsidRPr="007D361B">
        <w:rPr>
          <w:rFonts w:eastAsia="Calibri" w:cs="Times New Roman"/>
          <w:b/>
          <w:kern w:val="0"/>
          <w:sz w:val="22"/>
          <w:szCs w:val="22"/>
          <w:lang w:eastAsia="en-US" w:bidi="ar-SA"/>
        </w:rPr>
        <w:t>-агент</w:t>
      </w:r>
      <w:r w:rsidRPr="007D361B">
        <w:rPr>
          <w:rFonts w:eastAsia="Calibri" w:cs="Times New Roman"/>
          <w:kern w:val="0"/>
          <w:sz w:val="22"/>
          <w:szCs w:val="22"/>
          <w:lang w:eastAsia="en-US" w:bidi="ar-SA"/>
        </w:rPr>
        <w:t xml:space="preserve">: </w:t>
      </w:r>
      <w:proofErr w:type="gramStart"/>
      <w:r w:rsidRPr="007D361B">
        <w:rPr>
          <w:rFonts w:eastAsia="Calibri" w:cs="Times New Roman"/>
          <w:kern w:val="0"/>
          <w:sz w:val="22"/>
          <w:szCs w:val="22"/>
          <w:lang w:eastAsia="en-US" w:bidi="ar-SA"/>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w:t>
      </w:r>
      <w:r w:rsidRPr="007D361B">
        <w:rPr>
          <w:rFonts w:eastAsia="Calibri" w:cs="Times New Roman"/>
          <w:kern w:val="0"/>
          <w:sz w:val="22"/>
          <w:szCs w:val="22"/>
          <w:lang w:eastAsia="en-US" w:bidi="ar-SA"/>
        </w:rPr>
        <w:lastRenderedPageBreak/>
        <w:t>почты:</w:t>
      </w:r>
      <w:proofErr w:type="gramEnd"/>
      <w:r w:rsidRPr="007D361B">
        <w:rPr>
          <w:rFonts w:eastAsia="Calibri" w:cs="Times New Roman"/>
          <w:kern w:val="0"/>
          <w:sz w:val="22"/>
          <w:szCs w:val="22"/>
          <w:lang w:eastAsia="en-US" w:bidi="ar-SA"/>
        </w:rPr>
        <w:t xml:space="preserve"> </w:t>
      </w:r>
      <w:hyperlink r:id="rId10" w:history="1">
        <w:r w:rsidRPr="007D361B">
          <w:rPr>
            <w:rFonts w:eastAsia="Calibri" w:cs="Times New Roman"/>
            <w:color w:val="000080"/>
            <w:kern w:val="0"/>
            <w:sz w:val="22"/>
            <w:szCs w:val="22"/>
            <w:u w:val="single"/>
            <w:lang w:eastAsia="en-US" w:bidi="ar-SA"/>
          </w:rPr>
          <w:t>Escrow_Sberbank@sberbank.ru</w:t>
        </w:r>
      </w:hyperlink>
      <w:r w:rsidRPr="007D361B">
        <w:rPr>
          <w:rFonts w:eastAsia="Calibri" w:cs="Times New Roman"/>
          <w:kern w:val="0"/>
          <w:sz w:val="22"/>
          <w:szCs w:val="22"/>
          <w:u w:val="single"/>
          <w:lang w:eastAsia="en-US" w:bidi="ar-SA"/>
        </w:rPr>
        <w:t>,</w:t>
      </w:r>
      <w:r w:rsidRPr="007D361B">
        <w:rPr>
          <w:rFonts w:eastAsia="Calibri" w:cs="Times New Roman"/>
          <w:kern w:val="0"/>
          <w:sz w:val="22"/>
          <w:szCs w:val="22"/>
          <w:lang w:eastAsia="en-US" w:bidi="ar-SA"/>
        </w:rPr>
        <w:t xml:space="preserve"> номер телефона: 900 – для </w:t>
      </w:r>
      <w:proofErr w:type="gramStart"/>
      <w:r w:rsidRPr="007D361B">
        <w:rPr>
          <w:rFonts w:eastAsia="Calibri" w:cs="Times New Roman"/>
          <w:kern w:val="0"/>
          <w:sz w:val="22"/>
          <w:szCs w:val="22"/>
          <w:lang w:eastAsia="en-US" w:bidi="ar-SA"/>
        </w:rPr>
        <w:t>мобильных</w:t>
      </w:r>
      <w:proofErr w:type="gramEnd"/>
      <w:r w:rsidRPr="007D361B">
        <w:rPr>
          <w:rFonts w:eastAsia="Calibri" w:cs="Times New Roman"/>
          <w:kern w:val="0"/>
          <w:sz w:val="22"/>
          <w:szCs w:val="22"/>
          <w:lang w:eastAsia="en-US" w:bidi="ar-SA"/>
        </w:rPr>
        <w:t>, 8 (800) 555 55 50 – для мобильных и городских.</w:t>
      </w:r>
    </w:p>
    <w:p w14:paraId="0607D137" w14:textId="1157D232"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b/>
          <w:kern w:val="0"/>
          <w:sz w:val="22"/>
          <w:szCs w:val="22"/>
          <w:lang w:eastAsia="en-US" w:bidi="ar-SA"/>
        </w:rPr>
        <w:t>Депонент</w:t>
      </w:r>
      <w:r w:rsidRPr="007D361B">
        <w:rPr>
          <w:rFonts w:eastAsia="Calibri" w:cs="Times New Roman"/>
          <w:kern w:val="0"/>
          <w:sz w:val="22"/>
          <w:szCs w:val="22"/>
          <w:lang w:eastAsia="en-US" w:bidi="ar-SA"/>
        </w:rPr>
        <w:t xml:space="preserve">: </w:t>
      </w:r>
    </w:p>
    <w:p w14:paraId="74F1CDAB" w14:textId="6A04EDF4"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b/>
          <w:kern w:val="0"/>
          <w:sz w:val="22"/>
          <w:szCs w:val="22"/>
          <w:lang w:eastAsia="en-US" w:bidi="ar-SA"/>
        </w:rPr>
        <w:t>Бенефициар:</w:t>
      </w:r>
      <w:r w:rsidRPr="007D361B">
        <w:rPr>
          <w:rFonts w:eastAsia="Calibri" w:cs="Times New Roman"/>
          <w:kern w:val="0"/>
          <w:sz w:val="22"/>
          <w:szCs w:val="22"/>
          <w:lang w:eastAsia="en-US" w:bidi="ar-SA"/>
        </w:rPr>
        <w:t xml:space="preserve"> Общество с огранич</w:t>
      </w:r>
      <w:r w:rsidR="00381A34" w:rsidRPr="007D361B">
        <w:rPr>
          <w:rFonts w:eastAsia="Calibri" w:cs="Times New Roman"/>
          <w:kern w:val="0"/>
          <w:sz w:val="22"/>
          <w:szCs w:val="22"/>
          <w:lang w:eastAsia="en-US" w:bidi="ar-SA"/>
        </w:rPr>
        <w:t>енной ответственностью Специализированный застройщик «</w:t>
      </w:r>
      <w:proofErr w:type="spellStart"/>
      <w:r w:rsidR="00381A34" w:rsidRPr="007D361B">
        <w:rPr>
          <w:rFonts w:eastAsia="Calibri" w:cs="Times New Roman"/>
          <w:kern w:val="0"/>
          <w:sz w:val="22"/>
          <w:szCs w:val="22"/>
          <w:lang w:eastAsia="en-US" w:bidi="ar-SA"/>
        </w:rPr>
        <w:t>Алегрант</w:t>
      </w:r>
      <w:proofErr w:type="spellEnd"/>
      <w:r w:rsidR="00381A34" w:rsidRPr="007D361B">
        <w:rPr>
          <w:rFonts w:eastAsia="Calibri" w:cs="Times New Roman"/>
          <w:kern w:val="0"/>
          <w:sz w:val="22"/>
          <w:szCs w:val="22"/>
          <w:lang w:eastAsia="en-US" w:bidi="ar-SA"/>
        </w:rPr>
        <w:t>-групп»</w:t>
      </w:r>
      <w:r w:rsidRPr="007D361B">
        <w:rPr>
          <w:rFonts w:eastAsia="Calibri" w:cs="Times New Roman"/>
          <w:kern w:val="0"/>
          <w:sz w:val="22"/>
          <w:szCs w:val="22"/>
          <w:lang w:eastAsia="en-US" w:bidi="ar-SA"/>
        </w:rPr>
        <w:t>;</w:t>
      </w:r>
    </w:p>
    <w:p w14:paraId="7B6C1D24" w14:textId="71277F75"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b/>
          <w:kern w:val="0"/>
          <w:sz w:val="22"/>
          <w:szCs w:val="22"/>
          <w:lang w:eastAsia="en-US" w:bidi="ar-SA"/>
        </w:rPr>
        <w:t>Депонируемая сумма</w:t>
      </w:r>
      <w:r w:rsidR="001B0D76" w:rsidRPr="007D361B">
        <w:rPr>
          <w:rFonts w:eastAsia="Calibri" w:cs="Times New Roman"/>
          <w:b/>
          <w:kern w:val="0"/>
          <w:sz w:val="22"/>
          <w:szCs w:val="22"/>
          <w:lang w:eastAsia="en-US" w:bidi="ar-SA"/>
        </w:rPr>
        <w:t xml:space="preserve">: </w:t>
      </w:r>
      <w:r w:rsidR="00381A34" w:rsidRPr="007D361B">
        <w:rPr>
          <w:rFonts w:eastAsia="Calibri" w:cs="Times New Roman"/>
          <w:b/>
          <w:kern w:val="0"/>
          <w:sz w:val="22"/>
          <w:szCs w:val="22"/>
          <w:lang w:eastAsia="en-US" w:bidi="ar-SA"/>
        </w:rPr>
        <w:t>руб.</w:t>
      </w:r>
    </w:p>
    <w:p w14:paraId="72435B43" w14:textId="41E5C1A4" w:rsidR="00B139F4" w:rsidRPr="007D361B" w:rsidRDefault="0001277D" w:rsidP="0001277D">
      <w:pPr>
        <w:widowControl/>
        <w:suppressAutoHyphens w:val="0"/>
        <w:jc w:val="both"/>
        <w:rPr>
          <w:rFonts w:eastAsia="Times New Roman" w:cs="Times New Roman"/>
          <w:b/>
          <w:bCs/>
          <w:sz w:val="22"/>
          <w:szCs w:val="22"/>
          <w:lang w:eastAsia="ru-RU"/>
        </w:rPr>
      </w:pPr>
      <w:r w:rsidRPr="007D361B">
        <w:rPr>
          <w:rFonts w:eastAsia="Calibri" w:cs="Times New Roman"/>
          <w:b/>
          <w:kern w:val="0"/>
          <w:sz w:val="22"/>
          <w:szCs w:val="22"/>
          <w:lang w:eastAsia="en-US" w:bidi="ar-SA"/>
        </w:rPr>
        <w:t xml:space="preserve">Срок внесения Депонентом Депонируемой суммы на счет </w:t>
      </w:r>
      <w:proofErr w:type="spellStart"/>
      <w:r w:rsidRPr="007D361B">
        <w:rPr>
          <w:rFonts w:eastAsia="Calibri" w:cs="Times New Roman"/>
          <w:b/>
          <w:kern w:val="0"/>
          <w:sz w:val="22"/>
          <w:szCs w:val="22"/>
          <w:lang w:eastAsia="en-US" w:bidi="ar-SA"/>
        </w:rPr>
        <w:t>эскро</w:t>
      </w:r>
      <w:r w:rsidR="00B139F4" w:rsidRPr="007D361B">
        <w:rPr>
          <w:rFonts w:eastAsia="Calibri" w:cs="Times New Roman"/>
          <w:kern w:val="0"/>
          <w:sz w:val="22"/>
          <w:szCs w:val="22"/>
          <w:lang w:eastAsia="en-US" w:bidi="ar-SA"/>
        </w:rPr>
        <w:t>у</w:t>
      </w:r>
      <w:proofErr w:type="spellEnd"/>
      <w:r w:rsidRPr="007D361B">
        <w:rPr>
          <w:rFonts w:eastAsia="Calibri" w:cs="Times New Roman"/>
          <w:kern w:val="0"/>
          <w:sz w:val="22"/>
          <w:szCs w:val="22"/>
          <w:lang w:eastAsia="en-US" w:bidi="ar-SA"/>
        </w:rPr>
        <w:t>:</w:t>
      </w:r>
    </w:p>
    <w:p w14:paraId="7DA6F060" w14:textId="23DAA3D9" w:rsidR="0001277D" w:rsidRPr="007D361B" w:rsidRDefault="0001277D" w:rsidP="00DA015D">
      <w:pPr>
        <w:jc w:val="both"/>
        <w:rPr>
          <w:rFonts w:eastAsia="Times New Roman" w:cs="Times New Roman"/>
          <w:b/>
          <w:bCs/>
          <w:kern w:val="0"/>
          <w:sz w:val="22"/>
          <w:szCs w:val="22"/>
          <w:lang w:eastAsia="ru-RU" w:bidi="ar-SA"/>
        </w:rPr>
      </w:pPr>
    </w:p>
    <w:bookmarkEnd w:id="11"/>
    <w:p w14:paraId="08608E49" w14:textId="77777777"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b/>
          <w:kern w:val="0"/>
          <w:sz w:val="22"/>
          <w:szCs w:val="22"/>
          <w:lang w:eastAsia="en-US" w:bidi="ar-SA"/>
        </w:rPr>
        <w:t>Срок условного депонирования</w:t>
      </w:r>
      <w:r w:rsidRPr="007D361B">
        <w:rPr>
          <w:rFonts w:eastAsia="Calibri" w:cs="Times New Roman"/>
          <w:kern w:val="0"/>
          <w:sz w:val="22"/>
          <w:szCs w:val="22"/>
          <w:lang w:eastAsia="en-US" w:bidi="ar-SA"/>
        </w:rPr>
        <w:t xml:space="preserve"> – 6 (Шесть) месяцев </w:t>
      </w:r>
      <w:proofErr w:type="gramStart"/>
      <w:r w:rsidRPr="007D361B">
        <w:rPr>
          <w:rFonts w:eastAsia="Calibri" w:cs="Times New Roman"/>
          <w:kern w:val="0"/>
          <w:sz w:val="22"/>
          <w:szCs w:val="22"/>
          <w:lang w:eastAsia="en-US" w:bidi="ar-SA"/>
        </w:rPr>
        <w:t>с даты ввода</w:t>
      </w:r>
      <w:proofErr w:type="gramEnd"/>
      <w:r w:rsidRPr="007D361B">
        <w:rPr>
          <w:rFonts w:eastAsia="Calibri" w:cs="Times New Roman"/>
          <w:kern w:val="0"/>
          <w:sz w:val="22"/>
          <w:szCs w:val="22"/>
          <w:lang w:eastAsia="en-US" w:bidi="ar-SA"/>
        </w:rPr>
        <w:t xml:space="preserve"> объекта в эксплуатацию, определяемой как последняя дата квартала ввода в эксплуатацию, указанного в проектной декларации</w:t>
      </w:r>
    </w:p>
    <w:p w14:paraId="7B3F4049" w14:textId="77777777"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Перечень документов, необходимых для открытия и ведения банковского счета размещается на официальном сайте Банка в сети Интернет. </w:t>
      </w:r>
    </w:p>
    <w:p w14:paraId="44923272" w14:textId="77777777"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Застройщик извещается Банком об открытии счета </w:t>
      </w:r>
      <w:proofErr w:type="spellStart"/>
      <w:r w:rsidRPr="007D361B">
        <w:rPr>
          <w:rFonts w:eastAsia="Calibri" w:cs="Times New Roman"/>
          <w:kern w:val="0"/>
          <w:sz w:val="22"/>
          <w:szCs w:val="22"/>
          <w:lang w:eastAsia="en-US" w:bidi="ar-SA"/>
        </w:rPr>
        <w:t>эскроу</w:t>
      </w:r>
      <w:proofErr w:type="spellEnd"/>
      <w:r w:rsidRPr="007D361B">
        <w:rPr>
          <w:rFonts w:eastAsia="Calibri" w:cs="Times New Roman"/>
          <w:kern w:val="0"/>
          <w:sz w:val="22"/>
          <w:szCs w:val="22"/>
          <w:lang w:eastAsia="en-US" w:bidi="ar-SA"/>
        </w:rPr>
        <w:t xml:space="preserve"> путем электронного документооборота, согласованного Застройщиком и Банком, не позднее даты открытия счета </w:t>
      </w:r>
      <w:proofErr w:type="spellStart"/>
      <w:r w:rsidRPr="007D361B">
        <w:rPr>
          <w:rFonts w:eastAsia="Calibri" w:cs="Times New Roman"/>
          <w:kern w:val="0"/>
          <w:sz w:val="22"/>
          <w:szCs w:val="22"/>
          <w:lang w:eastAsia="en-US" w:bidi="ar-SA"/>
        </w:rPr>
        <w:t>эскроу</w:t>
      </w:r>
      <w:proofErr w:type="spellEnd"/>
      <w:r w:rsidRPr="007D361B">
        <w:rPr>
          <w:rFonts w:eastAsia="Calibri" w:cs="Times New Roman"/>
          <w:kern w:val="0"/>
          <w:sz w:val="22"/>
          <w:szCs w:val="22"/>
          <w:lang w:eastAsia="en-US" w:bidi="ar-SA"/>
        </w:rPr>
        <w:t xml:space="preserve">. </w:t>
      </w:r>
    </w:p>
    <w:p w14:paraId="37A6180E" w14:textId="77777777"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3.3. 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7D361B">
        <w:rPr>
          <w:rFonts w:eastAsia="Calibri" w:cs="Times New Roman"/>
          <w:kern w:val="0"/>
          <w:sz w:val="22"/>
          <w:szCs w:val="22"/>
          <w:lang w:eastAsia="en-US" w:bidi="ar-SA"/>
        </w:rPr>
        <w:t>эскроу</w:t>
      </w:r>
      <w:proofErr w:type="spellEnd"/>
      <w:r w:rsidRPr="007D361B">
        <w:rPr>
          <w:rFonts w:eastAsia="Calibri" w:cs="Times New Roman"/>
          <w:kern w:val="0"/>
          <w:sz w:val="22"/>
          <w:szCs w:val="22"/>
          <w:lang w:eastAsia="en-US" w:bidi="ar-SA"/>
        </w:rPr>
        <w:t xml:space="preserve">. </w:t>
      </w:r>
    </w:p>
    <w:p w14:paraId="79F5A65A" w14:textId="77777777"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3.4.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 на счет </w:t>
      </w:r>
      <w:proofErr w:type="spellStart"/>
      <w:r w:rsidRPr="007D361B">
        <w:rPr>
          <w:rFonts w:eastAsia="Calibri" w:cs="Times New Roman"/>
          <w:kern w:val="0"/>
          <w:sz w:val="22"/>
          <w:szCs w:val="22"/>
          <w:lang w:eastAsia="en-US" w:bidi="ar-SA"/>
        </w:rPr>
        <w:t>эскроу</w:t>
      </w:r>
      <w:proofErr w:type="spellEnd"/>
      <w:r w:rsidRPr="007D361B">
        <w:rPr>
          <w:rFonts w:eastAsia="Calibri" w:cs="Times New Roman"/>
          <w:kern w:val="0"/>
          <w:sz w:val="22"/>
          <w:szCs w:val="22"/>
          <w:lang w:eastAsia="en-US" w:bidi="ar-SA"/>
        </w:rPr>
        <w:t>.</w:t>
      </w:r>
    </w:p>
    <w:p w14:paraId="5FFBBFA8" w14:textId="77777777" w:rsidR="0001277D" w:rsidRPr="007D361B" w:rsidRDefault="0001277D" w:rsidP="0001277D">
      <w:pPr>
        <w:widowControl/>
        <w:suppressAutoHyphens w:val="0"/>
        <w:jc w:val="both"/>
        <w:rPr>
          <w:rFonts w:eastAsia="Times New Roman" w:cs="Times New Roman"/>
          <w:bCs/>
          <w:kern w:val="0"/>
          <w:sz w:val="22"/>
          <w:szCs w:val="22"/>
          <w:lang w:eastAsia="ru-RU" w:bidi="ar-SA"/>
        </w:rPr>
      </w:pPr>
      <w:r w:rsidRPr="007D361B">
        <w:rPr>
          <w:rFonts w:eastAsia="Times New Roman" w:cs="Times New Roman"/>
          <w:bCs/>
          <w:kern w:val="0"/>
          <w:sz w:val="22"/>
          <w:szCs w:val="22"/>
          <w:lang w:eastAsia="ru-RU" w:bidi="ar-SA"/>
        </w:rPr>
        <w:t xml:space="preserve"> </w:t>
      </w:r>
      <w:r w:rsidRPr="007D361B">
        <w:rPr>
          <w:rFonts w:eastAsia="Times New Roman" w:cs="Times New Roman"/>
          <w:kern w:val="0"/>
          <w:sz w:val="22"/>
          <w:szCs w:val="22"/>
          <w:lang w:eastAsia="ru-RU" w:bidi="ar-SA"/>
        </w:rPr>
        <w:t xml:space="preserve">3.5. </w:t>
      </w:r>
      <w:r w:rsidRPr="007D361B">
        <w:rPr>
          <w:rFonts w:eastAsia="Times New Roman" w:cs="Times New Roman"/>
          <w:bCs/>
          <w:kern w:val="0"/>
          <w:sz w:val="22"/>
          <w:szCs w:val="22"/>
          <w:lang w:eastAsia="ru-RU" w:bidi="ar-SA"/>
        </w:rPr>
        <w:t>В Цену договора не включены расходы, связанные с регистрацией настоящего договора, дополнительных соглашений к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57F47EB3" w14:textId="626C4031" w:rsidR="0001277D" w:rsidRPr="007D361B" w:rsidRDefault="0001277D" w:rsidP="0001277D">
      <w:pPr>
        <w:widowControl/>
        <w:suppressAutoHyphens w:val="0"/>
        <w:jc w:val="both"/>
        <w:rPr>
          <w:rFonts w:eastAsia="Times New Roman" w:cs="Times New Roman"/>
          <w:b/>
          <w:bCs/>
          <w:kern w:val="0"/>
          <w:sz w:val="22"/>
          <w:szCs w:val="22"/>
          <w:lang w:eastAsia="ru-RU" w:bidi="ar-SA"/>
        </w:rPr>
      </w:pPr>
      <w:r w:rsidRPr="007D361B">
        <w:rPr>
          <w:rFonts w:eastAsia="Times New Roman" w:cs="Times New Roman"/>
          <w:bCs/>
          <w:kern w:val="0"/>
          <w:sz w:val="22"/>
          <w:szCs w:val="22"/>
          <w:lang w:eastAsia="ru-RU" w:bidi="ar-SA"/>
        </w:rPr>
        <w:t xml:space="preserve">3.6. Если по результатам кадастровых работ Общая площадь Объекта долевого строительства (с учетом балконов и/или лоджий и/или террас с применением понижающего коэффициента) увеличится или уменьшится более чем на 3% по сравнению с Общей проектной площадью, определенной в пункте 2.1. Договора, то по заявлению соответствующей Стороны, Цена Договора подлежит перерасчету без заключения дополнительного соглашения. </w:t>
      </w:r>
      <w:proofErr w:type="gramStart"/>
      <w:r w:rsidRPr="007D361B">
        <w:rPr>
          <w:rFonts w:eastAsia="Times New Roman" w:cs="Times New Roman"/>
          <w:bCs/>
          <w:kern w:val="0"/>
          <w:sz w:val="22"/>
          <w:szCs w:val="22"/>
          <w:lang w:eastAsia="ru-RU" w:bidi="ar-SA"/>
        </w:rPr>
        <w:t xml:space="preserve">Доплата и возврат средств соответствующей стороной в порядке, предусмотренном настоящим пунктом, производится в части, превышающей 3 %.  Сумма доплаты или </w:t>
      </w:r>
      <w:r w:rsidR="0065636B" w:rsidRPr="007D361B">
        <w:rPr>
          <w:rFonts w:eastAsia="Times New Roman" w:cs="Times New Roman"/>
          <w:bCs/>
          <w:kern w:val="0"/>
          <w:sz w:val="22"/>
          <w:szCs w:val="22"/>
          <w:lang w:eastAsia="ru-RU" w:bidi="ar-SA"/>
        </w:rPr>
        <w:t>возврата рассчитывается</w:t>
      </w:r>
      <w:r w:rsidRPr="007D361B">
        <w:rPr>
          <w:rFonts w:eastAsia="Times New Roman" w:cs="Times New Roman"/>
          <w:bCs/>
          <w:kern w:val="0"/>
          <w:sz w:val="22"/>
          <w:szCs w:val="22"/>
          <w:lang w:eastAsia="ru-RU" w:bidi="ar-SA"/>
        </w:rPr>
        <w:t xml:space="preserve"> как произведение Общей площади Объекта долевого строительства по результатам кадастровых работ (при этом площади балконов и/или лоджий и/или террас учитываются с применением соответствующего понижающего коэффициента) и стоимости одного квадратного метра.</w:t>
      </w:r>
      <w:proofErr w:type="gramEnd"/>
      <w:r w:rsidRPr="007D361B">
        <w:rPr>
          <w:rFonts w:eastAsia="Times New Roman" w:cs="Times New Roman"/>
          <w:bCs/>
          <w:kern w:val="0"/>
          <w:sz w:val="22"/>
          <w:szCs w:val="22"/>
          <w:lang w:eastAsia="ru-RU" w:bidi="ar-SA"/>
        </w:rPr>
        <w:t xml:space="preserve">  Стоимость одного квадратного метра определяется путем деления цены настоящего </w:t>
      </w:r>
      <w:r w:rsidR="0065636B" w:rsidRPr="007D361B">
        <w:rPr>
          <w:rFonts w:eastAsia="Times New Roman" w:cs="Times New Roman"/>
          <w:bCs/>
          <w:kern w:val="0"/>
          <w:sz w:val="22"/>
          <w:szCs w:val="22"/>
          <w:lang w:eastAsia="ru-RU" w:bidi="ar-SA"/>
        </w:rPr>
        <w:t>договора на</w:t>
      </w:r>
      <w:r w:rsidRPr="007D361B">
        <w:rPr>
          <w:rFonts w:eastAsia="Times New Roman" w:cs="Times New Roman"/>
          <w:bCs/>
          <w:kern w:val="0"/>
          <w:sz w:val="22"/>
          <w:szCs w:val="22"/>
          <w:lang w:eastAsia="ru-RU" w:bidi="ar-SA"/>
        </w:rPr>
        <w:t xml:space="preserve">  Общую проектную площадь. </w:t>
      </w:r>
    </w:p>
    <w:p w14:paraId="59AD7DBB" w14:textId="63FC66DE" w:rsidR="0001277D" w:rsidRPr="007D361B" w:rsidRDefault="0001277D" w:rsidP="0001277D">
      <w:pPr>
        <w:widowControl/>
        <w:suppressAutoHyphens w:val="0"/>
        <w:jc w:val="both"/>
        <w:rPr>
          <w:rFonts w:eastAsia="Times New Roman" w:cs="Times New Roman"/>
          <w:bCs/>
          <w:kern w:val="0"/>
          <w:sz w:val="22"/>
          <w:szCs w:val="22"/>
          <w:lang w:eastAsia="ru-RU" w:bidi="ar-SA"/>
        </w:rPr>
      </w:pPr>
      <w:r w:rsidRPr="007D361B">
        <w:rPr>
          <w:rFonts w:eastAsia="Times New Roman" w:cs="Times New Roman"/>
          <w:bCs/>
          <w:kern w:val="0"/>
          <w:sz w:val="22"/>
          <w:szCs w:val="22"/>
          <w:lang w:eastAsia="ru-RU" w:bidi="ar-SA"/>
        </w:rPr>
        <w:t xml:space="preserve">При этом стоимость одного квадратного метра Общей проектной площади Объекта долевого </w:t>
      </w:r>
      <w:r w:rsidR="0065636B" w:rsidRPr="007D361B">
        <w:rPr>
          <w:rFonts w:eastAsia="Times New Roman" w:cs="Times New Roman"/>
          <w:bCs/>
          <w:kern w:val="0"/>
          <w:sz w:val="22"/>
          <w:szCs w:val="22"/>
          <w:lang w:eastAsia="ru-RU" w:bidi="ar-SA"/>
        </w:rPr>
        <w:t>строительства определяется</w:t>
      </w:r>
      <w:r w:rsidRPr="007D361B">
        <w:rPr>
          <w:rFonts w:eastAsia="Times New Roman" w:cs="Times New Roman"/>
          <w:bCs/>
          <w:kern w:val="0"/>
          <w:sz w:val="22"/>
          <w:szCs w:val="22"/>
          <w:lang w:eastAsia="ru-RU" w:bidi="ar-SA"/>
        </w:rPr>
        <w:t xml:space="preserve"> исключительно для расчетов Сторон в связи с изменением Общей площади Объекта долевого строительства и не свидетельствует об установлении в п.3.1 Договора Цены Договора.  </w:t>
      </w:r>
    </w:p>
    <w:p w14:paraId="6FBD4D91" w14:textId="77777777" w:rsidR="0001277D" w:rsidRPr="007D361B" w:rsidRDefault="0001277D" w:rsidP="0001277D">
      <w:pPr>
        <w:widowControl/>
        <w:suppressAutoHyphens w:val="0"/>
        <w:jc w:val="both"/>
        <w:rPr>
          <w:rFonts w:eastAsia="Times New Roman" w:cs="Times New Roman"/>
          <w:bCs/>
          <w:kern w:val="0"/>
          <w:sz w:val="22"/>
          <w:szCs w:val="22"/>
          <w:lang w:eastAsia="ru-RU" w:bidi="ar-SA"/>
        </w:rPr>
      </w:pPr>
      <w:proofErr w:type="gramStart"/>
      <w:r w:rsidRPr="007D361B">
        <w:rPr>
          <w:rFonts w:eastAsia="Times New Roman" w:cs="Times New Roman"/>
          <w:bCs/>
          <w:kern w:val="0"/>
          <w:sz w:val="22"/>
          <w:szCs w:val="22"/>
          <w:lang w:eastAsia="ru-RU" w:bidi="ar-SA"/>
        </w:rPr>
        <w:t>Не является нарушением требований к качеству Объекта долевого строительства изменение площади какой-либо комнаты или вспомогательного помещения, при условии, что общая площадь Объекта долевого строительства не изменилась, либо изменилась в пределах не более 5 % (Пяти процентов) от указанной в п.2.1 настоящего Договора.</w:t>
      </w:r>
      <w:proofErr w:type="gramEnd"/>
    </w:p>
    <w:p w14:paraId="4C559D53" w14:textId="77777777" w:rsidR="0001277D" w:rsidRPr="007D361B" w:rsidRDefault="0001277D" w:rsidP="0001277D">
      <w:pPr>
        <w:widowControl/>
        <w:suppressAutoHyphens w:val="0"/>
        <w:jc w:val="both"/>
        <w:rPr>
          <w:rFonts w:eastAsia="Times New Roman" w:cs="Times New Roman"/>
          <w:bCs/>
          <w:kern w:val="0"/>
          <w:sz w:val="22"/>
          <w:szCs w:val="22"/>
          <w:lang w:eastAsia="ru-RU" w:bidi="ar-SA"/>
        </w:rPr>
      </w:pPr>
      <w:r w:rsidRPr="007D361B">
        <w:rPr>
          <w:rFonts w:eastAsia="Times New Roman" w:cs="Times New Roman"/>
          <w:bCs/>
          <w:kern w:val="0"/>
          <w:sz w:val="22"/>
          <w:szCs w:val="22"/>
          <w:lang w:eastAsia="ru-RU" w:bidi="ar-SA"/>
        </w:rPr>
        <w:t xml:space="preserve">3.7.  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Цены Договора, соответствующую изменению Общей площади Объекта долевого строительства. </w:t>
      </w:r>
    </w:p>
    <w:p w14:paraId="0B81577E" w14:textId="77777777" w:rsidR="0001277D" w:rsidRPr="007D361B" w:rsidRDefault="0001277D" w:rsidP="0001277D">
      <w:pPr>
        <w:widowControl/>
        <w:suppressAutoHyphens w:val="0"/>
        <w:jc w:val="both"/>
        <w:rPr>
          <w:rFonts w:eastAsia="Times New Roman" w:cs="Times New Roman"/>
          <w:bCs/>
          <w:kern w:val="0"/>
          <w:sz w:val="22"/>
          <w:szCs w:val="22"/>
          <w:lang w:eastAsia="ru-RU" w:bidi="ar-SA"/>
        </w:rPr>
      </w:pPr>
      <w:r w:rsidRPr="007D361B">
        <w:rPr>
          <w:rFonts w:eastAsia="Times New Roman" w:cs="Times New Roman"/>
          <w:bCs/>
          <w:kern w:val="0"/>
          <w:sz w:val="22"/>
          <w:szCs w:val="22"/>
          <w:lang w:eastAsia="ru-RU" w:bidi="ar-SA"/>
        </w:rPr>
        <w:t>3.8. Участник долевого строительства доплачивает разницу Цены Договора в течение 10 (Десяти) рабочих дней с момента получения сообщения Застройщика.  Застройщик производит возврат разницы Цены Договора в течение 10 (Десяти) рабочих дней с момента предоставления Участником долевого строительства письменного заявления с указанием банковских реквизитов для оплаты.</w:t>
      </w:r>
    </w:p>
    <w:p w14:paraId="12A70DBF" w14:textId="4B486D36"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bCs/>
          <w:kern w:val="0"/>
          <w:sz w:val="22"/>
          <w:szCs w:val="22"/>
          <w:lang w:eastAsia="ru-RU" w:bidi="ar-SA"/>
        </w:rPr>
        <w:t xml:space="preserve">3.9. </w:t>
      </w:r>
      <w:bookmarkEnd w:id="8"/>
      <w:bookmarkEnd w:id="10"/>
      <w:r w:rsidRPr="007D361B">
        <w:rPr>
          <w:rFonts w:eastAsia="Times New Roman" w:cs="Times New Roman"/>
          <w:kern w:val="0"/>
          <w:sz w:val="22"/>
          <w:szCs w:val="22"/>
          <w:lang w:eastAsia="ru-RU" w:bidi="ar-SA"/>
        </w:rPr>
        <w:t xml:space="preserve">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оплате увеличения Цены Договора считается просрочкой кредитора в соответствии со ст. 406 Гражданского кодекса РФ. </w:t>
      </w:r>
      <w:bookmarkEnd w:id="9"/>
    </w:p>
    <w:p w14:paraId="2DC716CE" w14:textId="77777777" w:rsidR="0001277D" w:rsidRPr="007D361B" w:rsidRDefault="0001277D" w:rsidP="004155AA">
      <w:pPr>
        <w:widowControl/>
        <w:numPr>
          <w:ilvl w:val="0"/>
          <w:numId w:val="15"/>
        </w:numPr>
        <w:suppressAutoHyphens w:val="0"/>
        <w:spacing w:line="259" w:lineRule="auto"/>
        <w:jc w:val="center"/>
        <w:rPr>
          <w:rFonts w:eastAsia="Times New Roman" w:cs="Times New Roman"/>
          <w:b/>
          <w:bCs/>
          <w:kern w:val="0"/>
          <w:sz w:val="22"/>
          <w:szCs w:val="22"/>
          <w:lang w:eastAsia="ru-RU" w:bidi="ar-SA"/>
        </w:rPr>
      </w:pPr>
      <w:r w:rsidRPr="007D361B">
        <w:rPr>
          <w:rFonts w:eastAsia="Times New Roman" w:cs="Times New Roman"/>
          <w:b/>
          <w:bCs/>
          <w:kern w:val="0"/>
          <w:sz w:val="22"/>
          <w:szCs w:val="22"/>
          <w:lang w:eastAsia="ru-RU" w:bidi="ar-SA"/>
        </w:rPr>
        <w:t>ПРАВА И ОБЯЗАННОСТИ СТОРОН.</w:t>
      </w:r>
    </w:p>
    <w:p w14:paraId="49C29C13" w14:textId="77777777" w:rsidR="0001277D" w:rsidRPr="007D361B" w:rsidRDefault="0001277D" w:rsidP="004155AA">
      <w:pPr>
        <w:widowControl/>
        <w:suppressAutoHyphens w:val="0"/>
        <w:jc w:val="both"/>
        <w:rPr>
          <w:rFonts w:eastAsia="Times New Roman" w:cs="Times New Roman"/>
          <w:b/>
          <w:kern w:val="0"/>
          <w:sz w:val="22"/>
          <w:szCs w:val="22"/>
          <w:lang w:eastAsia="ru-RU" w:bidi="ar-SA"/>
        </w:rPr>
      </w:pPr>
      <w:bookmarkStart w:id="12" w:name="_Hlk80108063"/>
      <w:r w:rsidRPr="007D361B">
        <w:rPr>
          <w:rFonts w:eastAsia="Times New Roman" w:cs="Times New Roman"/>
          <w:b/>
          <w:kern w:val="0"/>
          <w:sz w:val="22"/>
          <w:szCs w:val="22"/>
          <w:lang w:eastAsia="ru-RU" w:bidi="ar-SA"/>
        </w:rPr>
        <w:t>4.1. Обязанности Застройщика:</w:t>
      </w:r>
    </w:p>
    <w:p w14:paraId="49EA6A6E" w14:textId="77777777" w:rsidR="0001277D" w:rsidRPr="007D361B" w:rsidRDefault="0001277D" w:rsidP="004155AA">
      <w:pPr>
        <w:widowControl/>
        <w:suppressAutoHyphens w:val="0"/>
        <w:jc w:val="both"/>
        <w:rPr>
          <w:rFonts w:eastAsia="Times New Roman" w:cs="Times New Roman"/>
          <w:b/>
          <w:kern w:val="0"/>
          <w:sz w:val="22"/>
          <w:szCs w:val="22"/>
          <w:lang w:eastAsia="ru-RU" w:bidi="ar-SA"/>
        </w:rPr>
      </w:pPr>
      <w:r w:rsidRPr="007D361B">
        <w:rPr>
          <w:rFonts w:eastAsia="Times New Roman" w:cs="Times New Roman"/>
          <w:kern w:val="0"/>
          <w:sz w:val="22"/>
          <w:szCs w:val="22"/>
          <w:lang w:eastAsia="ru-RU" w:bidi="ar-SA"/>
        </w:rPr>
        <w:t>4.1.1. Застройщик гарантирует, что Цена Договора, предусмотренная п. 3.1. настоящего Договора, не подлежит изменению в ходе создания Объекта долевого строительства, за исключением случаев, предусмотренных договором.</w:t>
      </w:r>
    </w:p>
    <w:p w14:paraId="4101DC85"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lastRenderedPageBreak/>
        <w:t xml:space="preserve">4.1.2. Застройщик обязуется собственными силами, либо с привлечением третьих лиц, имеющих право выполнять необходимые работы в соответствии с действующим законодательством РФ, выполнить все работы по созданию Многоквартирного дома, вводу его в эксплуатацию. </w:t>
      </w:r>
    </w:p>
    <w:p w14:paraId="7F75BCFE"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4.1.3. Застройщик обязуется обеспечить проектирование, строительство с качеством, соответствующим действующим строительным нормам и правилам.</w:t>
      </w:r>
    </w:p>
    <w:p w14:paraId="62E064F1"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4.1.4. Застройщик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после получения разрешения на ввод в эксплуатацию Дома. При этом передача Участнику Объекта долевого строительства допускается ранее указанного в настоящем пункте срока и только при наличии Разрешения на ввод в эксплуатацию Многоквартирного дома.</w:t>
      </w:r>
    </w:p>
    <w:p w14:paraId="558D5761" w14:textId="77777777" w:rsidR="0001277D" w:rsidRPr="007D361B" w:rsidRDefault="0001277D" w:rsidP="0001277D">
      <w:pPr>
        <w:widowControl/>
        <w:tabs>
          <w:tab w:val="left" w:pos="0"/>
          <w:tab w:val="left" w:pos="7380"/>
        </w:tabs>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4.1.5. В случае</w:t>
      </w:r>
      <w:proofErr w:type="gramStart"/>
      <w:r w:rsidRPr="007D361B">
        <w:rPr>
          <w:rFonts w:eastAsia="Calibri" w:cs="Times New Roman"/>
          <w:kern w:val="0"/>
          <w:sz w:val="22"/>
          <w:szCs w:val="22"/>
          <w:lang w:eastAsia="en-US" w:bidi="ar-SA"/>
        </w:rPr>
        <w:t>,</w:t>
      </w:r>
      <w:proofErr w:type="gramEnd"/>
      <w:r w:rsidRPr="007D361B">
        <w:rPr>
          <w:rFonts w:eastAsia="Calibri" w:cs="Times New Roman"/>
          <w:kern w:val="0"/>
          <w:sz w:val="22"/>
          <w:szCs w:val="22"/>
          <w:lang w:eastAsia="en-US" w:bidi="ar-SA"/>
        </w:rPr>
        <w:t xml:space="preserve">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A5DF84F" w14:textId="77777777" w:rsidR="0001277D" w:rsidRPr="007D361B" w:rsidRDefault="0001277D" w:rsidP="0001277D">
      <w:pPr>
        <w:widowControl/>
        <w:tabs>
          <w:tab w:val="left" w:pos="0"/>
          <w:tab w:val="left" w:pos="7380"/>
        </w:tabs>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Участник долевого строительства обязан в 10-дневный срок с момента получения указанного 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 </w:t>
      </w:r>
    </w:p>
    <w:p w14:paraId="7D7B6A03" w14:textId="77777777" w:rsidR="00A25398" w:rsidRPr="007D361B" w:rsidRDefault="0001277D" w:rsidP="0001277D">
      <w:pPr>
        <w:widowControl/>
        <w:tabs>
          <w:tab w:val="left" w:pos="0"/>
          <w:tab w:val="left" w:pos="7380"/>
        </w:tabs>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4.1.6. Инженерные сооружения, коммуникации, ограждающие несущие конструкции, иное оборудование, обслуживающее имущество более</w:t>
      </w:r>
      <w:proofErr w:type="gramStart"/>
      <w:r w:rsidRPr="007D361B">
        <w:rPr>
          <w:rFonts w:eastAsia="Calibri" w:cs="Times New Roman"/>
          <w:kern w:val="0"/>
          <w:sz w:val="22"/>
          <w:szCs w:val="22"/>
          <w:lang w:eastAsia="en-US" w:bidi="ar-SA"/>
        </w:rPr>
        <w:t>,</w:t>
      </w:r>
      <w:proofErr w:type="gramEnd"/>
      <w:r w:rsidRPr="007D361B">
        <w:rPr>
          <w:rFonts w:eastAsia="Calibri" w:cs="Times New Roman"/>
          <w:kern w:val="0"/>
          <w:sz w:val="22"/>
          <w:szCs w:val="22"/>
          <w:lang w:eastAsia="en-US" w:bidi="ar-SA"/>
        </w:rPr>
        <w:t xml:space="preserve"> чем одного собственника, принадлежит, в соответствии со ст. 290 ГК РФ, ст. 36 ЖК РФ, Участникам долевого 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w:t>
      </w:r>
      <w:r w:rsidR="00E73FE9" w:rsidRPr="007D361B">
        <w:rPr>
          <w:rFonts w:eastAsia="Calibri" w:cs="Times New Roman"/>
          <w:kern w:val="0"/>
          <w:sz w:val="22"/>
          <w:szCs w:val="22"/>
          <w:lang w:eastAsia="en-US" w:bidi="ar-SA"/>
        </w:rPr>
        <w:t>жилья, одновременно</w:t>
      </w:r>
      <w:r w:rsidRPr="007D361B">
        <w:rPr>
          <w:rFonts w:eastAsia="Calibri" w:cs="Times New Roman"/>
          <w:kern w:val="0"/>
          <w:sz w:val="22"/>
          <w:szCs w:val="22"/>
          <w:lang w:eastAsia="en-US" w:bidi="ar-SA"/>
        </w:rPr>
        <w:t xml:space="preserve"> с передачей Объекта долевого </w:t>
      </w:r>
      <w:r w:rsidR="0065636B" w:rsidRPr="007D361B">
        <w:rPr>
          <w:rFonts w:eastAsia="Calibri" w:cs="Times New Roman"/>
          <w:kern w:val="0"/>
          <w:sz w:val="22"/>
          <w:szCs w:val="22"/>
          <w:lang w:eastAsia="en-US" w:bidi="ar-SA"/>
        </w:rPr>
        <w:t>строительства передаются</w:t>
      </w:r>
      <w:r w:rsidRPr="007D361B">
        <w:rPr>
          <w:rFonts w:eastAsia="Calibri" w:cs="Times New Roman"/>
          <w:kern w:val="0"/>
          <w:sz w:val="22"/>
          <w:szCs w:val="22"/>
          <w:lang w:eastAsia="en-US" w:bidi="ar-SA"/>
        </w:rPr>
        <w:t xml:space="preserve"> Участникам долевого строительства после ввода объекта в эксплуатацию с целью дальнейшей передачи в муниципальную собственность. </w:t>
      </w:r>
    </w:p>
    <w:p w14:paraId="2427332C" w14:textId="30ECE7CF" w:rsidR="00A25398" w:rsidRPr="007D361B" w:rsidRDefault="00A25398" w:rsidP="00A25398">
      <w:pPr>
        <w:pStyle w:val="ConsPlusNormal"/>
        <w:widowControl/>
        <w:numPr>
          <w:ilvl w:val="2"/>
          <w:numId w:val="20"/>
        </w:numPr>
        <w:suppressAutoHyphens w:val="0"/>
        <w:overflowPunct w:val="0"/>
        <w:autoSpaceDN w:val="0"/>
        <w:adjustRightInd w:val="0"/>
        <w:ind w:left="0" w:hanging="11"/>
        <w:jc w:val="both"/>
        <w:rPr>
          <w:sz w:val="22"/>
          <w:szCs w:val="22"/>
        </w:rPr>
      </w:pPr>
      <w:r w:rsidRPr="007D361B">
        <w:rPr>
          <w:sz w:val="22"/>
          <w:szCs w:val="22"/>
        </w:rPr>
        <w:t xml:space="preserve">Обязательства Застройщика по настоящему Договору считаются исполненными </w:t>
      </w:r>
      <w:proofErr w:type="gramStart"/>
      <w:r w:rsidRPr="007D361B">
        <w:rPr>
          <w:sz w:val="22"/>
          <w:szCs w:val="22"/>
        </w:rPr>
        <w:t>с даты передачи</w:t>
      </w:r>
      <w:proofErr w:type="gramEnd"/>
      <w:r w:rsidRPr="007D361B">
        <w:rPr>
          <w:sz w:val="22"/>
          <w:szCs w:val="22"/>
        </w:rPr>
        <w:t xml:space="preserve"> Объекта Участнику в соответствии с условиями настоящего Договора.</w:t>
      </w:r>
    </w:p>
    <w:p w14:paraId="720BC0E5" w14:textId="029EE0EA" w:rsidR="0001277D" w:rsidRPr="007D361B" w:rsidRDefault="0001277D" w:rsidP="0001277D">
      <w:pPr>
        <w:widowControl/>
        <w:tabs>
          <w:tab w:val="left" w:pos="0"/>
          <w:tab w:val="left" w:pos="7380"/>
        </w:tabs>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  </w:t>
      </w:r>
    </w:p>
    <w:p w14:paraId="47F3F4FF" w14:textId="77777777" w:rsidR="0001277D" w:rsidRPr="007D361B" w:rsidRDefault="0001277D" w:rsidP="0001277D">
      <w:pPr>
        <w:widowControl/>
        <w:tabs>
          <w:tab w:val="left" w:pos="5775"/>
        </w:tabs>
        <w:suppressAutoHyphens w:val="0"/>
        <w:jc w:val="both"/>
        <w:rPr>
          <w:rFonts w:eastAsia="Times New Roman" w:cs="Times New Roman"/>
          <w:b/>
          <w:kern w:val="0"/>
          <w:sz w:val="22"/>
          <w:szCs w:val="22"/>
          <w:lang w:eastAsia="ru-RU" w:bidi="ar-SA"/>
        </w:rPr>
      </w:pPr>
      <w:r w:rsidRPr="007D361B">
        <w:rPr>
          <w:rFonts w:eastAsia="Times New Roman" w:cs="Times New Roman"/>
          <w:b/>
          <w:kern w:val="0"/>
          <w:sz w:val="22"/>
          <w:szCs w:val="22"/>
          <w:lang w:eastAsia="ru-RU" w:bidi="ar-SA"/>
        </w:rPr>
        <w:t>4.2. Обязанности Участника долевого строительства:</w:t>
      </w:r>
      <w:r w:rsidRPr="007D361B">
        <w:rPr>
          <w:rFonts w:eastAsia="Times New Roman" w:cs="Times New Roman"/>
          <w:b/>
          <w:kern w:val="0"/>
          <w:sz w:val="22"/>
          <w:szCs w:val="22"/>
          <w:lang w:eastAsia="ru-RU" w:bidi="ar-SA"/>
        </w:rPr>
        <w:tab/>
      </w:r>
    </w:p>
    <w:p w14:paraId="750AB260" w14:textId="76FBFFA1" w:rsidR="0001277D" w:rsidRPr="007D361B" w:rsidRDefault="0001277D" w:rsidP="008E7FF1">
      <w:pPr>
        <w:pStyle w:val="ConsPlusNormal"/>
        <w:widowControl/>
        <w:tabs>
          <w:tab w:val="left" w:pos="567"/>
          <w:tab w:val="left" w:pos="1276"/>
        </w:tabs>
        <w:suppressAutoHyphens w:val="0"/>
        <w:overflowPunct w:val="0"/>
        <w:autoSpaceDN w:val="0"/>
        <w:adjustRightInd w:val="0"/>
        <w:jc w:val="both"/>
        <w:rPr>
          <w:sz w:val="22"/>
          <w:szCs w:val="22"/>
        </w:rPr>
      </w:pPr>
      <w:r w:rsidRPr="007D361B">
        <w:rPr>
          <w:kern w:val="0"/>
          <w:sz w:val="22"/>
          <w:szCs w:val="22"/>
          <w:lang w:eastAsia="ru-RU" w:bidi="ar-SA"/>
        </w:rPr>
        <w:t>4.2.1. Участник обязуется обеспечить подачу необходимых документов для государственной регистрации настоящего Договора в течение 7 (Семи) банковских дней с момента его подписания.</w:t>
      </w:r>
      <w:r w:rsidR="008E7FF1" w:rsidRPr="007D361B">
        <w:rPr>
          <w:sz w:val="22"/>
          <w:szCs w:val="22"/>
        </w:rPr>
        <w:t xml:space="preserve"> В дату подписания Договора предоставить Застройщику </w:t>
      </w:r>
      <w:bookmarkStart w:id="13" w:name="_Hlk486243019"/>
      <w:r w:rsidR="008E7FF1" w:rsidRPr="007D361B">
        <w:rPr>
          <w:sz w:val="22"/>
          <w:szCs w:val="22"/>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3"/>
      <w:r w:rsidR="008E7FF1" w:rsidRPr="007D361B">
        <w:rPr>
          <w:sz w:val="22"/>
          <w:szCs w:val="22"/>
        </w:rPr>
        <w:t>.</w:t>
      </w:r>
    </w:p>
    <w:p w14:paraId="366A019D"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4.2.2. Участник обязуется осуществить оплату Цены Договора, определенную п. 3.1. настоящего Договора, в порядке, установленном разделом 3. настоящего Договора.</w:t>
      </w:r>
    </w:p>
    <w:p w14:paraId="1BCCBDE0" w14:textId="0A5A1D98"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4.2.3. Участник после выполнения своих обязательств по оплате Цены Договора имеет право с письменного согласия Застройщика уступить свои права и обязанности по настоящему Договору третьему лицу. Государственная регистрация уступки прав и обязанностей по настоящему Договору допускается только при наличии письменного согласия Застройщика. </w:t>
      </w:r>
      <w:r w:rsidR="0065636B" w:rsidRPr="007D361B">
        <w:rPr>
          <w:rFonts w:eastAsia="Times New Roman" w:cs="Times New Roman"/>
          <w:kern w:val="0"/>
          <w:sz w:val="22"/>
          <w:szCs w:val="22"/>
          <w:lang w:eastAsia="ru-RU" w:bidi="ar-SA"/>
        </w:rPr>
        <w:t xml:space="preserve">В случае </w:t>
      </w:r>
      <w:proofErr w:type="gramStart"/>
      <w:r w:rsidR="0065636B" w:rsidRPr="007D361B">
        <w:rPr>
          <w:rFonts w:eastAsia="Times New Roman" w:cs="Times New Roman"/>
          <w:kern w:val="0"/>
          <w:sz w:val="22"/>
          <w:szCs w:val="22"/>
          <w:lang w:eastAsia="ru-RU" w:bidi="ar-SA"/>
        </w:rPr>
        <w:t>заключения договора уступки прав требования Объекта долевого строительства</w:t>
      </w:r>
      <w:proofErr w:type="gramEnd"/>
      <w:r w:rsidRPr="007D361B">
        <w:rPr>
          <w:rFonts w:eastAsia="Times New Roman" w:cs="Times New Roman"/>
          <w:kern w:val="0"/>
          <w:sz w:val="22"/>
          <w:szCs w:val="22"/>
          <w:lang w:eastAsia="ru-RU" w:bidi="ar-SA"/>
        </w:rPr>
        <w:t xml:space="preserve"> Участник обязуется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189D0C0D"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4.2.4. Участник обязуется принять Объект долевого строительства от Застройщика по Акту приема-передачи в течение 7 (Семи) рабочих дней </w:t>
      </w:r>
      <w:proofErr w:type="gramStart"/>
      <w:r w:rsidRPr="007D361B">
        <w:rPr>
          <w:rFonts w:eastAsia="Times New Roman" w:cs="Times New Roman"/>
          <w:kern w:val="0"/>
          <w:sz w:val="22"/>
          <w:szCs w:val="22"/>
          <w:lang w:eastAsia="ru-RU" w:bidi="ar-SA"/>
        </w:rPr>
        <w:t>с даты получения</w:t>
      </w:r>
      <w:proofErr w:type="gramEnd"/>
      <w:r w:rsidRPr="007D361B">
        <w:rPr>
          <w:rFonts w:eastAsia="Times New Roman" w:cs="Times New Roman"/>
          <w:kern w:val="0"/>
          <w:sz w:val="22"/>
          <w:szCs w:val="22"/>
          <w:lang w:eastAsia="ru-RU" w:bidi="ar-SA"/>
        </w:rPr>
        <w:t xml:space="preserve"> Участником уведомления (сообщения) от Застройщика о готовности Объекта долевого строительства к передаче.</w:t>
      </w:r>
    </w:p>
    <w:p w14:paraId="5BE401BF"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4.2.5. 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(договор управления многоквартирным домом) в течение 10 (десяти) календарных дней после подписания Акта приема-передачи.</w:t>
      </w:r>
    </w:p>
    <w:p w14:paraId="5523F0F9" w14:textId="77777777" w:rsidR="0001277D" w:rsidRPr="007D361B" w:rsidRDefault="0001277D" w:rsidP="0001277D">
      <w:pPr>
        <w:widowControl/>
        <w:tabs>
          <w:tab w:val="left" w:pos="0"/>
          <w:tab w:val="left" w:leader="underscore" w:pos="3970"/>
          <w:tab w:val="left" w:pos="7380"/>
        </w:tabs>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4.2.6.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w:t>
      </w:r>
      <w:r w:rsidRPr="007D361B">
        <w:rPr>
          <w:rFonts w:eastAsia="Calibri" w:cs="Times New Roman"/>
          <w:kern w:val="0"/>
          <w:sz w:val="22"/>
          <w:szCs w:val="22"/>
          <w:lang w:eastAsia="en-US" w:bidi="ar-SA"/>
        </w:rPr>
        <w:lastRenderedPageBreak/>
        <w:t xml:space="preserve">полного и своевременного исполнения обязательств по настоящему Договору. </w:t>
      </w:r>
      <w:proofErr w:type="gramStart"/>
      <w:r w:rsidRPr="007D361B">
        <w:rPr>
          <w:rFonts w:eastAsia="Calibri" w:cs="Times New Roman"/>
          <w:kern w:val="0"/>
          <w:sz w:val="22"/>
          <w:szCs w:val="22"/>
          <w:lang w:eastAsia="en-US" w:bidi="ar-SA"/>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12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roofErr w:type="gramEnd"/>
    </w:p>
    <w:p w14:paraId="1D3DD927" w14:textId="5F626F79" w:rsidR="00D877E3" w:rsidRPr="007D361B" w:rsidRDefault="0001277D" w:rsidP="00D877E3">
      <w:pPr>
        <w:widowControl/>
        <w:tabs>
          <w:tab w:val="left" w:pos="1276"/>
        </w:tabs>
        <w:suppressAutoHyphens w:val="0"/>
        <w:overflowPunct w:val="0"/>
        <w:autoSpaceDE w:val="0"/>
        <w:autoSpaceDN w:val="0"/>
        <w:adjustRightInd w:val="0"/>
        <w:jc w:val="both"/>
        <w:rPr>
          <w:rFonts w:cs="Times New Roman"/>
          <w:sz w:val="22"/>
          <w:szCs w:val="22"/>
        </w:rPr>
      </w:pPr>
      <w:r w:rsidRPr="007D361B">
        <w:rPr>
          <w:rFonts w:eastAsia="Calibri" w:cs="Times New Roman"/>
          <w:kern w:val="0"/>
          <w:sz w:val="22"/>
          <w:szCs w:val="22"/>
          <w:lang w:eastAsia="en-US" w:bidi="ar-SA"/>
        </w:rPr>
        <w:t>4.2.7.</w:t>
      </w:r>
      <w:r w:rsidR="00D877E3" w:rsidRPr="007D361B">
        <w:rPr>
          <w:rFonts w:ascii="Tahoma" w:hAnsi="Tahoma" w:cs="Tahoma"/>
          <w:sz w:val="22"/>
          <w:szCs w:val="22"/>
        </w:rPr>
        <w:t xml:space="preserve"> </w:t>
      </w:r>
      <w:r w:rsidR="00D877E3" w:rsidRPr="007D361B">
        <w:rPr>
          <w:rFonts w:cs="Times New Roman"/>
          <w:sz w:val="22"/>
          <w:szCs w:val="22"/>
        </w:rPr>
        <w:t xml:space="preserve">Участник </w:t>
      </w:r>
      <w:proofErr w:type="gramStart"/>
      <w:r w:rsidR="00D877E3" w:rsidRPr="007D361B">
        <w:rPr>
          <w:rFonts w:cs="Times New Roman"/>
          <w:sz w:val="22"/>
          <w:szCs w:val="22"/>
        </w:rPr>
        <w:t>с даты принятия</w:t>
      </w:r>
      <w:proofErr w:type="gramEnd"/>
      <w:r w:rsidR="00D877E3" w:rsidRPr="007D361B">
        <w:rPr>
          <w:rFonts w:cs="Times New Roman"/>
          <w:sz w:val="22"/>
          <w:szCs w:val="22"/>
        </w:rPr>
        <w:t xml:space="preserve">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 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D877E3" w:rsidRPr="007D361B">
        <w:rPr>
          <w:rFonts w:cs="Times New Roman"/>
          <w:b/>
          <w:sz w:val="22"/>
          <w:szCs w:val="22"/>
        </w:rPr>
        <w:t>Управляющая Организация</w:t>
      </w:r>
      <w:r w:rsidR="00D877E3" w:rsidRPr="007D361B">
        <w:rPr>
          <w:rFonts w:cs="Times New Roman"/>
          <w:sz w:val="22"/>
          <w:szCs w:val="22"/>
        </w:rPr>
        <w:t>»).</w:t>
      </w:r>
    </w:p>
    <w:p w14:paraId="5EE07292" w14:textId="4000DC22" w:rsidR="0001277D" w:rsidRPr="007D361B" w:rsidRDefault="0001277D" w:rsidP="00D877E3">
      <w:pPr>
        <w:pStyle w:val="17"/>
        <w:tabs>
          <w:tab w:val="left" w:pos="1276"/>
        </w:tabs>
        <w:ind w:left="0" w:firstLine="567"/>
        <w:rPr>
          <w:sz w:val="22"/>
          <w:szCs w:val="22"/>
        </w:rPr>
      </w:pPr>
      <w:r w:rsidRPr="007D361B">
        <w:rPr>
          <w:rFonts w:eastAsia="Calibri"/>
          <w:sz w:val="22"/>
          <w:szCs w:val="22"/>
          <w:lang w:eastAsia="en-US"/>
        </w:rPr>
        <w:t xml:space="preserve">С момента передачи Объекта долевого </w:t>
      </w:r>
      <w:r w:rsidR="0065636B" w:rsidRPr="007D361B">
        <w:rPr>
          <w:rFonts w:eastAsia="Calibri"/>
          <w:sz w:val="22"/>
          <w:szCs w:val="22"/>
          <w:lang w:eastAsia="en-US"/>
        </w:rPr>
        <w:t>строительства Застройщиком</w:t>
      </w:r>
      <w:r w:rsidRPr="007D361B">
        <w:rPr>
          <w:rFonts w:eastAsia="Calibri"/>
          <w:sz w:val="22"/>
          <w:szCs w:val="22"/>
          <w:lang w:eastAsia="en-US"/>
        </w:rPr>
        <w:t xml:space="preserve"> Участнику после ввода в эксплуатацию жилого дома, Участник обязуется выплачивать Застройщику денежные средства (платеж) для осуществления Застройщиком надлежащих расчетов с эксплуатирующими и/или энергоснабжающими организациями по данному Объекту и доли в праве собственности на общее имущество жилого дома. Размер причитающегося с Участника платежа для целей, предусмотренных настоящим пунктом Договора, не входит в Цену Договора и определяется расчетным путем исходя из фактических затрат на потребленные коммунальные услуги и размера платы за содержание общего имущества Объекта. Вышеуказанный платеж начисляется Застройщиком и подлежит уплате Участником </w:t>
      </w:r>
      <w:proofErr w:type="gramStart"/>
      <w:r w:rsidRPr="007D361B">
        <w:rPr>
          <w:rFonts w:eastAsia="Calibri"/>
          <w:sz w:val="22"/>
          <w:szCs w:val="22"/>
          <w:lang w:eastAsia="en-US"/>
        </w:rPr>
        <w:t>с даты подписания</w:t>
      </w:r>
      <w:proofErr w:type="gramEnd"/>
      <w:r w:rsidRPr="007D361B">
        <w:rPr>
          <w:rFonts w:eastAsia="Calibri"/>
          <w:sz w:val="22"/>
          <w:szCs w:val="22"/>
          <w:lang w:eastAsia="en-US"/>
        </w:rPr>
        <w:t xml:space="preserve"> Передаточного акта квартиры до даты заключения Участником договора на обслуживание Объекта с Управляющей компанией или иной эксплуатирующей организацией. Срок платежа </w:t>
      </w:r>
      <w:r w:rsidR="0065636B" w:rsidRPr="007D361B">
        <w:rPr>
          <w:rFonts w:eastAsia="Calibri"/>
          <w:sz w:val="22"/>
          <w:szCs w:val="22"/>
          <w:lang w:eastAsia="en-US"/>
        </w:rPr>
        <w:t>— 5</w:t>
      </w:r>
      <w:r w:rsidRPr="007D361B">
        <w:rPr>
          <w:rFonts w:eastAsia="Calibri"/>
          <w:sz w:val="22"/>
          <w:szCs w:val="22"/>
          <w:lang w:eastAsia="en-US"/>
        </w:rPr>
        <w:t xml:space="preserve"> (пять)  банковских дней </w:t>
      </w:r>
      <w:proofErr w:type="gramStart"/>
      <w:r w:rsidRPr="007D361B">
        <w:rPr>
          <w:rFonts w:eastAsia="Calibri"/>
          <w:sz w:val="22"/>
          <w:szCs w:val="22"/>
          <w:lang w:eastAsia="en-US"/>
        </w:rPr>
        <w:t>с даты выставления</w:t>
      </w:r>
      <w:proofErr w:type="gramEnd"/>
      <w:r w:rsidRPr="007D361B">
        <w:rPr>
          <w:rFonts w:eastAsia="Calibri"/>
          <w:sz w:val="22"/>
          <w:szCs w:val="22"/>
          <w:lang w:eastAsia="en-US"/>
        </w:rPr>
        <w:t xml:space="preserve"> соответствующего счета Застройщиком.</w:t>
      </w:r>
      <w:r w:rsidR="00D877E3" w:rsidRPr="007D361B">
        <w:rPr>
          <w:rFonts w:eastAsia="Calibri"/>
          <w:sz w:val="22"/>
          <w:szCs w:val="22"/>
          <w:lang w:eastAsia="en-US"/>
        </w:rPr>
        <w:t xml:space="preserve"> </w:t>
      </w:r>
      <w:r w:rsidR="00D877E3" w:rsidRPr="007D361B">
        <w:rPr>
          <w:sz w:val="22"/>
          <w:szCs w:val="22"/>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5EEAB4D7" w14:textId="754C487C" w:rsidR="00D877E3" w:rsidRPr="007D361B" w:rsidRDefault="00D877E3" w:rsidP="008D6325">
      <w:pPr>
        <w:pStyle w:val="af"/>
        <w:numPr>
          <w:ilvl w:val="2"/>
          <w:numId w:val="19"/>
        </w:numPr>
        <w:overflowPunct w:val="0"/>
        <w:autoSpaceDE w:val="0"/>
        <w:autoSpaceDN w:val="0"/>
        <w:adjustRightInd w:val="0"/>
        <w:spacing w:after="0" w:line="240" w:lineRule="auto"/>
        <w:ind w:left="0" w:hanging="11"/>
        <w:jc w:val="both"/>
        <w:rPr>
          <w:rFonts w:ascii="Times New Roman" w:hAnsi="Times New Roman"/>
        </w:rPr>
      </w:pPr>
      <w:r w:rsidRPr="007D361B">
        <w:rPr>
          <w:rFonts w:ascii="Times New Roman" w:hAnsi="Times New Roman"/>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6D288F91" w14:textId="69BD9E4E" w:rsidR="00D877E3" w:rsidRPr="007D361B" w:rsidRDefault="00D877E3" w:rsidP="008D6325">
      <w:pPr>
        <w:pStyle w:val="af"/>
        <w:numPr>
          <w:ilvl w:val="2"/>
          <w:numId w:val="19"/>
        </w:numPr>
        <w:overflowPunct w:val="0"/>
        <w:autoSpaceDE w:val="0"/>
        <w:autoSpaceDN w:val="0"/>
        <w:adjustRightInd w:val="0"/>
        <w:spacing w:after="0" w:line="240" w:lineRule="auto"/>
        <w:ind w:left="0" w:hanging="11"/>
        <w:jc w:val="both"/>
        <w:rPr>
          <w:rFonts w:ascii="Times New Roman" w:hAnsi="Times New Roman"/>
        </w:rPr>
      </w:pPr>
      <w:r w:rsidRPr="007D361B">
        <w:rPr>
          <w:rFonts w:ascii="Times New Roman" w:hAnsi="Times New Roman"/>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16615D2E" w14:textId="2444F4D3" w:rsidR="008D6325" w:rsidRPr="007D361B" w:rsidRDefault="008D6325" w:rsidP="00682FC9">
      <w:pPr>
        <w:pStyle w:val="af"/>
        <w:numPr>
          <w:ilvl w:val="2"/>
          <w:numId w:val="19"/>
        </w:numPr>
        <w:overflowPunct w:val="0"/>
        <w:autoSpaceDE w:val="0"/>
        <w:autoSpaceDN w:val="0"/>
        <w:adjustRightInd w:val="0"/>
        <w:ind w:left="0" w:hanging="11"/>
        <w:jc w:val="both"/>
        <w:rPr>
          <w:rFonts w:ascii="Times New Roman" w:hAnsi="Times New Roman"/>
        </w:rPr>
      </w:pPr>
      <w:r w:rsidRPr="007D361B">
        <w:rPr>
          <w:rFonts w:ascii="Times New Roman" w:hAnsi="Times New Roman"/>
        </w:rPr>
        <w:t>Обязательства Участника по настоящему Договору считаются исполненными с момента уп</w:t>
      </w:r>
      <w:r w:rsidR="00884687" w:rsidRPr="007D361B">
        <w:rPr>
          <w:rFonts w:ascii="Times New Roman" w:hAnsi="Times New Roman"/>
        </w:rPr>
        <w:t>латы в соответствии со статьей 3</w:t>
      </w:r>
      <w:r w:rsidRPr="007D361B">
        <w:rPr>
          <w:rFonts w:ascii="Times New Roman" w:hAnsi="Times New Roman"/>
        </w:rPr>
        <w:t xml:space="preserve">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30406529" w14:textId="0D88BD8E" w:rsidR="008D6325" w:rsidRPr="007D361B" w:rsidRDefault="008D6325" w:rsidP="00682FC9">
      <w:pPr>
        <w:pStyle w:val="af"/>
        <w:numPr>
          <w:ilvl w:val="2"/>
          <w:numId w:val="19"/>
        </w:numPr>
        <w:overflowPunct w:val="0"/>
        <w:autoSpaceDE w:val="0"/>
        <w:autoSpaceDN w:val="0"/>
        <w:adjustRightInd w:val="0"/>
        <w:ind w:left="0" w:hanging="11"/>
        <w:jc w:val="both"/>
        <w:rPr>
          <w:rFonts w:ascii="Times New Roman" w:hAnsi="Times New Roman"/>
        </w:rPr>
      </w:pPr>
      <w:r w:rsidRPr="007D361B">
        <w:rPr>
          <w:rFonts w:ascii="Times New Roman" w:hAnsi="Times New Roman"/>
        </w:rPr>
        <w:t xml:space="preserve"> </w:t>
      </w:r>
      <w:proofErr w:type="gramStart"/>
      <w:r w:rsidRPr="007D361B">
        <w:rPr>
          <w:rFonts w:ascii="Times New Roman" w:hAnsi="Times New Roman"/>
        </w:rPr>
        <w:t>Уступка Участником права требования по настоящему Договору допускается только после государственной регистрации настоящего Договора, уплаты Участн</w:t>
      </w:r>
      <w:r w:rsidR="00884687" w:rsidRPr="007D361B">
        <w:rPr>
          <w:rFonts w:ascii="Times New Roman" w:hAnsi="Times New Roman"/>
        </w:rPr>
        <w:t>иком в соответствии со статьей 3</w:t>
      </w:r>
      <w:r w:rsidRPr="007D361B">
        <w:rPr>
          <w:rFonts w:ascii="Times New Roman" w:hAnsi="Times New Roman"/>
        </w:rPr>
        <w:t xml:space="preserve">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w:t>
      </w:r>
      <w:proofErr w:type="gramEnd"/>
      <w:r w:rsidRPr="007D361B">
        <w:rPr>
          <w:rFonts w:ascii="Times New Roman" w:hAnsi="Times New Roman"/>
        </w:rPr>
        <w:t xml:space="preserve">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31759942" w14:textId="77777777" w:rsidR="008D6325" w:rsidRPr="007D361B" w:rsidRDefault="008D6325" w:rsidP="00682FC9">
      <w:pPr>
        <w:pStyle w:val="af"/>
        <w:numPr>
          <w:ilvl w:val="2"/>
          <w:numId w:val="19"/>
        </w:numPr>
        <w:overflowPunct w:val="0"/>
        <w:autoSpaceDE w:val="0"/>
        <w:autoSpaceDN w:val="0"/>
        <w:adjustRightInd w:val="0"/>
        <w:ind w:left="0" w:hanging="11"/>
        <w:jc w:val="both"/>
        <w:rPr>
          <w:rFonts w:ascii="Times New Roman" w:hAnsi="Times New Roman"/>
        </w:rPr>
      </w:pPr>
      <w:r w:rsidRPr="007D361B">
        <w:rPr>
          <w:rFonts w:ascii="Times New Roman" w:hAnsi="Times New Roman"/>
        </w:rPr>
        <w:t xml:space="preserve">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w:t>
      </w:r>
      <w:proofErr w:type="gramStart"/>
      <w:r w:rsidRPr="007D361B">
        <w:rPr>
          <w:rFonts w:ascii="Times New Roman" w:hAnsi="Times New Roman"/>
        </w:rPr>
        <w:t>Застройщик также вправе потребовать от Участника, а Участник в таком случае обязуется уплатить штраф в размере 5% (Пяти процентов) от цены Договора, а в случае уступки денежных требований – штраф в размере 5% (Пяти Процентов)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roofErr w:type="gramEnd"/>
    </w:p>
    <w:p w14:paraId="078537C5" w14:textId="77777777" w:rsidR="008D6325" w:rsidRPr="007D361B" w:rsidRDefault="008D6325" w:rsidP="00682FC9">
      <w:pPr>
        <w:pStyle w:val="af"/>
        <w:numPr>
          <w:ilvl w:val="2"/>
          <w:numId w:val="19"/>
        </w:numPr>
        <w:overflowPunct w:val="0"/>
        <w:autoSpaceDE w:val="0"/>
        <w:autoSpaceDN w:val="0"/>
        <w:adjustRightInd w:val="0"/>
        <w:ind w:left="0" w:hanging="11"/>
        <w:jc w:val="both"/>
        <w:rPr>
          <w:rFonts w:ascii="Times New Roman" w:hAnsi="Times New Roman"/>
        </w:rPr>
      </w:pPr>
      <w:r w:rsidRPr="007D361B">
        <w:rPr>
          <w:rFonts w:ascii="Times New Roman" w:hAnsi="Times New Roman"/>
        </w:rPr>
        <w:lastRenderedPageBreak/>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1CB93C49" w14:textId="77777777" w:rsidR="008D6325" w:rsidRPr="007D361B" w:rsidRDefault="008D6325" w:rsidP="00682FC9">
      <w:pPr>
        <w:pStyle w:val="af"/>
        <w:numPr>
          <w:ilvl w:val="2"/>
          <w:numId w:val="19"/>
        </w:numPr>
        <w:overflowPunct w:val="0"/>
        <w:autoSpaceDE w:val="0"/>
        <w:autoSpaceDN w:val="0"/>
        <w:adjustRightInd w:val="0"/>
        <w:ind w:left="0" w:hanging="11"/>
        <w:jc w:val="both"/>
        <w:rPr>
          <w:rFonts w:ascii="Times New Roman" w:hAnsi="Times New Roman"/>
        </w:rPr>
      </w:pPr>
      <w:proofErr w:type="gramStart"/>
      <w:r w:rsidRPr="007D361B">
        <w:rPr>
          <w:rFonts w:ascii="Times New Roman" w:hAnsi="Times New Roman"/>
        </w:rPr>
        <w:t xml:space="preserve">В случае уступки Участником, являющимся владельцем счета </w:t>
      </w:r>
      <w:proofErr w:type="spellStart"/>
      <w:r w:rsidRPr="007D361B">
        <w:rPr>
          <w:rFonts w:ascii="Times New Roman" w:hAnsi="Times New Roman"/>
        </w:rPr>
        <w:t>эскроу</w:t>
      </w:r>
      <w:proofErr w:type="spellEnd"/>
      <w:r w:rsidRPr="007D361B">
        <w:rPr>
          <w:rFonts w:ascii="Times New Roman" w:hAnsi="Times New Roman"/>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w:t>
      </w:r>
      <w:proofErr w:type="gramEnd"/>
      <w:r w:rsidRPr="007D361B">
        <w:rPr>
          <w:rFonts w:ascii="Times New Roman" w:hAnsi="Times New Roman"/>
        </w:rPr>
        <w:t xml:space="preserve"> основаниям прав требований по такому Договору переходят все права и обязанности по договору счета </w:t>
      </w:r>
      <w:proofErr w:type="spellStart"/>
      <w:r w:rsidRPr="007D361B">
        <w:rPr>
          <w:rFonts w:ascii="Times New Roman" w:hAnsi="Times New Roman"/>
        </w:rPr>
        <w:t>эскроу</w:t>
      </w:r>
      <w:proofErr w:type="spellEnd"/>
      <w:r w:rsidRPr="007D361B">
        <w:rPr>
          <w:rFonts w:ascii="Times New Roman" w:hAnsi="Times New Roman"/>
        </w:rPr>
        <w:t>, заключенному прежним Участником.</w:t>
      </w:r>
    </w:p>
    <w:p w14:paraId="094A8D72" w14:textId="20FE4001" w:rsidR="008D6325" w:rsidRPr="007D361B" w:rsidRDefault="008D6325" w:rsidP="00682FC9">
      <w:pPr>
        <w:pStyle w:val="af"/>
        <w:numPr>
          <w:ilvl w:val="2"/>
          <w:numId w:val="19"/>
        </w:numPr>
        <w:overflowPunct w:val="0"/>
        <w:autoSpaceDE w:val="0"/>
        <w:autoSpaceDN w:val="0"/>
        <w:adjustRightInd w:val="0"/>
        <w:ind w:left="0" w:hanging="11"/>
        <w:jc w:val="both"/>
        <w:rPr>
          <w:rFonts w:ascii="Times New Roman" w:hAnsi="Times New Roman"/>
        </w:rPr>
      </w:pPr>
      <w:r w:rsidRPr="007D361B">
        <w:rPr>
          <w:rFonts w:ascii="Times New Roman" w:hAnsi="Times New Roman"/>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w:t>
      </w:r>
      <w:r w:rsidR="00884687" w:rsidRPr="007D361B">
        <w:rPr>
          <w:rFonts w:ascii="Times New Roman" w:hAnsi="Times New Roman"/>
        </w:rPr>
        <w:t>астройщиком в соответствии с п.4.2.12</w:t>
      </w:r>
      <w:r w:rsidRPr="007D361B">
        <w:rPr>
          <w:rFonts w:ascii="Times New Roman" w:hAnsi="Times New Roman"/>
        </w:rPr>
        <w:t xml:space="preserve"> настоящего Договора.</w:t>
      </w:r>
    </w:p>
    <w:p w14:paraId="0C21087D" w14:textId="77777777" w:rsidR="008D6325" w:rsidRPr="007D361B" w:rsidRDefault="008D6325" w:rsidP="00682FC9">
      <w:pPr>
        <w:pStyle w:val="af"/>
        <w:numPr>
          <w:ilvl w:val="2"/>
          <w:numId w:val="19"/>
        </w:numPr>
        <w:overflowPunct w:val="0"/>
        <w:autoSpaceDE w:val="0"/>
        <w:autoSpaceDN w:val="0"/>
        <w:adjustRightInd w:val="0"/>
        <w:ind w:left="0" w:hanging="11"/>
        <w:jc w:val="both"/>
        <w:rPr>
          <w:rFonts w:ascii="Times New Roman" w:hAnsi="Times New Roman"/>
        </w:rPr>
      </w:pPr>
      <w:r w:rsidRPr="007D361B">
        <w:rPr>
          <w:rFonts w:ascii="Times New Roman" w:hAnsi="Times New Roman"/>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6A4F4E1E" w14:textId="77777777" w:rsidR="008D6325" w:rsidRPr="007D361B" w:rsidRDefault="008D6325" w:rsidP="00682FC9">
      <w:pPr>
        <w:pStyle w:val="af"/>
        <w:numPr>
          <w:ilvl w:val="2"/>
          <w:numId w:val="19"/>
        </w:numPr>
        <w:overflowPunct w:val="0"/>
        <w:autoSpaceDE w:val="0"/>
        <w:autoSpaceDN w:val="0"/>
        <w:adjustRightInd w:val="0"/>
        <w:ind w:left="0" w:hanging="11"/>
        <w:jc w:val="both"/>
        <w:rPr>
          <w:rFonts w:ascii="Times New Roman" w:hAnsi="Times New Roman"/>
        </w:rPr>
      </w:pPr>
      <w:proofErr w:type="gramStart"/>
      <w:r w:rsidRPr="007D361B">
        <w:rPr>
          <w:rFonts w:ascii="Times New Roman" w:hAnsi="Times New Roman"/>
        </w:rPr>
        <w:t>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w:t>
      </w:r>
      <w:proofErr w:type="gramEnd"/>
      <w:r w:rsidRPr="007D361B">
        <w:rPr>
          <w:rFonts w:ascii="Times New Roman" w:hAnsi="Times New Roman"/>
        </w:rPr>
        <w:t xml:space="preserve">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w:t>
      </w:r>
      <w:proofErr w:type="gramStart"/>
      <w:r w:rsidRPr="007D361B">
        <w:rPr>
          <w:rFonts w:ascii="Times New Roman" w:hAnsi="Times New Roman"/>
        </w:rPr>
        <w:t>но</w:t>
      </w:r>
      <w:proofErr w:type="gramEnd"/>
      <w:r w:rsidRPr="007D361B">
        <w:rPr>
          <w:rFonts w:ascii="Times New Roman" w:hAnsi="Times New Roman"/>
        </w:rPr>
        <w:t xml:space="preserve">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14:paraId="0064A18D" w14:textId="61D6FDC3" w:rsidR="00A25398" w:rsidRPr="007D361B" w:rsidRDefault="00A25398" w:rsidP="00682FC9">
      <w:pPr>
        <w:pStyle w:val="af"/>
        <w:numPr>
          <w:ilvl w:val="2"/>
          <w:numId w:val="19"/>
        </w:numPr>
        <w:overflowPunct w:val="0"/>
        <w:autoSpaceDE w:val="0"/>
        <w:autoSpaceDN w:val="0"/>
        <w:adjustRightInd w:val="0"/>
        <w:ind w:left="0" w:hanging="11"/>
        <w:jc w:val="both"/>
        <w:rPr>
          <w:rFonts w:ascii="Times New Roman" w:hAnsi="Times New Roman"/>
        </w:rPr>
      </w:pPr>
      <w:r w:rsidRPr="007D361B">
        <w:rPr>
          <w:rFonts w:ascii="Times New Roman" w:hAnsi="Times New Roman"/>
        </w:rPr>
        <w:t>В случае просрочки исполнения обяз</w:t>
      </w:r>
      <w:r w:rsidR="008E7FF1" w:rsidRPr="007D361B">
        <w:rPr>
          <w:rFonts w:ascii="Times New Roman" w:hAnsi="Times New Roman"/>
        </w:rPr>
        <w:t>ательства, предусмотренного п. 4.1.7</w:t>
      </w:r>
      <w:r w:rsidRPr="007D361B">
        <w:rPr>
          <w:rFonts w:ascii="Times New Roman" w:hAnsi="Times New Roman"/>
        </w:rPr>
        <w:t xml:space="preserve"> Договора, Участник уплачивает Застройщику неустойку в размере 200 (Двести) рублей за каждый день просрочки. Участник обязан уплатить Застройщику указанную неустойку в течение 3 (трех) рабочих дней </w:t>
      </w:r>
      <w:proofErr w:type="gramStart"/>
      <w:r w:rsidRPr="007D361B">
        <w:rPr>
          <w:rFonts w:ascii="Times New Roman" w:hAnsi="Times New Roman"/>
        </w:rPr>
        <w:t>с даты получения</w:t>
      </w:r>
      <w:proofErr w:type="gramEnd"/>
      <w:r w:rsidRPr="007D361B">
        <w:rPr>
          <w:rFonts w:ascii="Times New Roman" w:hAnsi="Times New Roman"/>
        </w:rPr>
        <w:t xml:space="preserve"> письменного требования Застройщика путем внесения денежных средств на расчетный счет Застройщика.</w:t>
      </w:r>
    </w:p>
    <w:p w14:paraId="2F96548C" w14:textId="0089D6E1" w:rsidR="00A25398" w:rsidRPr="007D361B" w:rsidRDefault="00A25398" w:rsidP="00682FC9">
      <w:pPr>
        <w:pStyle w:val="af"/>
        <w:numPr>
          <w:ilvl w:val="2"/>
          <w:numId w:val="19"/>
        </w:numPr>
        <w:overflowPunct w:val="0"/>
        <w:autoSpaceDE w:val="0"/>
        <w:autoSpaceDN w:val="0"/>
        <w:adjustRightInd w:val="0"/>
        <w:ind w:left="0" w:hanging="11"/>
        <w:jc w:val="both"/>
        <w:rPr>
          <w:rFonts w:ascii="Times New Roman" w:hAnsi="Times New Roman"/>
        </w:rPr>
      </w:pPr>
      <w:r w:rsidRPr="007D361B">
        <w:rPr>
          <w:rFonts w:ascii="Times New Roman" w:hAnsi="Times New Roman"/>
        </w:rPr>
        <w:t>В случае просрочки Участником исполнения обяз</w:t>
      </w:r>
      <w:r w:rsidR="008E7FF1" w:rsidRPr="007D361B">
        <w:rPr>
          <w:rFonts w:ascii="Times New Roman" w:hAnsi="Times New Roman"/>
        </w:rPr>
        <w:t>ательства, предусмотренного п. 4.1.7</w:t>
      </w:r>
      <w:r w:rsidRPr="007D361B">
        <w:rPr>
          <w:rFonts w:ascii="Times New Roman" w:hAnsi="Times New Roman"/>
        </w:rPr>
        <w:t xml:space="preserve"> Договора, на 1 (один) месяц, обязательства Сторон по настоящему Договору прекращаются, в </w:t>
      </w:r>
      <w:proofErr w:type="spellStart"/>
      <w:r w:rsidRPr="007D361B">
        <w:rPr>
          <w:rFonts w:ascii="Times New Roman" w:hAnsi="Times New Roman"/>
        </w:rPr>
        <w:t>т.ч</w:t>
      </w:r>
      <w:proofErr w:type="spellEnd"/>
      <w:r w:rsidRPr="007D361B">
        <w:rPr>
          <w:rFonts w:ascii="Times New Roman" w:hAnsi="Times New Roman"/>
        </w:rPr>
        <w:t>.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35364CCA" w14:textId="77777777" w:rsidR="00A25398" w:rsidRPr="007D361B" w:rsidRDefault="00A25398" w:rsidP="00682FC9">
      <w:pPr>
        <w:pStyle w:val="af"/>
        <w:numPr>
          <w:ilvl w:val="2"/>
          <w:numId w:val="19"/>
        </w:numPr>
        <w:overflowPunct w:val="0"/>
        <w:autoSpaceDE w:val="0"/>
        <w:autoSpaceDN w:val="0"/>
        <w:adjustRightInd w:val="0"/>
        <w:ind w:left="0" w:hanging="11"/>
        <w:jc w:val="both"/>
        <w:rPr>
          <w:rFonts w:ascii="Times New Roman" w:hAnsi="Times New Roman"/>
        </w:rPr>
      </w:pPr>
      <w:r w:rsidRPr="007D361B">
        <w:rPr>
          <w:rFonts w:ascii="Times New Roman" w:hAnsi="Times New Roman"/>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p>
    <w:p w14:paraId="67450C03" w14:textId="608E4343" w:rsidR="00D877E3" w:rsidRPr="007D361B" w:rsidRDefault="00A25398" w:rsidP="00682FC9">
      <w:pPr>
        <w:pStyle w:val="af"/>
        <w:numPr>
          <w:ilvl w:val="2"/>
          <w:numId w:val="19"/>
        </w:numPr>
        <w:overflowPunct w:val="0"/>
        <w:autoSpaceDE w:val="0"/>
        <w:autoSpaceDN w:val="0"/>
        <w:adjustRightInd w:val="0"/>
        <w:ind w:left="0" w:hanging="11"/>
        <w:jc w:val="both"/>
        <w:rPr>
          <w:rFonts w:ascii="Times New Roman" w:hAnsi="Times New Roman"/>
        </w:rPr>
      </w:pPr>
      <w:proofErr w:type="gramStart"/>
      <w:r w:rsidRPr="007D361B">
        <w:rPr>
          <w:rFonts w:ascii="Times New Roman" w:hAnsi="Times New Roman"/>
        </w:rPr>
        <w:t>Стороны договорились, что подписанием настоящего Договора Участник 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proofErr w:type="gramEnd"/>
    </w:p>
    <w:p w14:paraId="63983D61" w14:textId="77777777" w:rsidR="0001277D" w:rsidRPr="007D361B" w:rsidRDefault="0001277D" w:rsidP="0001277D">
      <w:pPr>
        <w:widowControl/>
        <w:tabs>
          <w:tab w:val="left" w:pos="0"/>
          <w:tab w:val="left" w:leader="underscore" w:pos="3970"/>
          <w:tab w:val="left" w:pos="7380"/>
        </w:tabs>
        <w:suppressAutoHyphens w:val="0"/>
        <w:jc w:val="both"/>
        <w:rPr>
          <w:rFonts w:eastAsia="Calibri" w:cs="Times New Roman"/>
          <w:b/>
          <w:kern w:val="0"/>
          <w:sz w:val="22"/>
          <w:szCs w:val="22"/>
          <w:lang w:eastAsia="en-US" w:bidi="ar-SA"/>
        </w:rPr>
      </w:pPr>
      <w:r w:rsidRPr="007D361B">
        <w:rPr>
          <w:rFonts w:eastAsia="Calibri" w:cs="Times New Roman"/>
          <w:b/>
          <w:kern w:val="0"/>
          <w:sz w:val="22"/>
          <w:szCs w:val="22"/>
          <w:lang w:eastAsia="en-US" w:bidi="ar-SA"/>
        </w:rPr>
        <w:t>4.3. Права Застройщика:</w:t>
      </w:r>
    </w:p>
    <w:p w14:paraId="6277931E"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4.3.1. </w:t>
      </w:r>
      <w:proofErr w:type="gramStart"/>
      <w:r w:rsidRPr="007D361B">
        <w:rPr>
          <w:rFonts w:eastAsia="Times New Roman" w:cs="Times New Roman"/>
          <w:kern w:val="0"/>
          <w:sz w:val="22"/>
          <w:szCs w:val="22"/>
          <w:lang w:eastAsia="ru-RU" w:bidi="ar-SA"/>
        </w:rPr>
        <w:t>При уклонении Участника долевого строительства от принятия Объекта долевого строительства в предусмотренный в п. 4.2.4. настоящего Договора срок или при отказе Участника долевого строительства от принятия Объекта долевого строительства Застройщик, по истечении двух месяцев со дня получения Участником уведомления о завершении строительства и  готовности Объекта долевого строительства к передаче (либо со дня возвращения заказного почтового отправления, содержащего данное уведомление, в</w:t>
      </w:r>
      <w:proofErr w:type="gramEnd"/>
      <w:r w:rsidRPr="007D361B">
        <w:rPr>
          <w:rFonts w:eastAsia="Times New Roman" w:cs="Times New Roman"/>
          <w:kern w:val="0"/>
          <w:sz w:val="22"/>
          <w:szCs w:val="22"/>
          <w:lang w:eastAsia="ru-RU" w:bidi="ar-SA"/>
        </w:rPr>
        <w:t xml:space="preserve"> связи с отказом Участника от его получения, либо в связи с отсутствием адресата по указанному адресу) </w:t>
      </w:r>
      <w:r w:rsidRPr="007D361B">
        <w:rPr>
          <w:rFonts w:eastAsia="Times New Roman" w:cs="Times New Roman"/>
          <w:kern w:val="0"/>
          <w:sz w:val="22"/>
          <w:szCs w:val="22"/>
          <w:lang w:eastAsia="ru-RU" w:bidi="ar-SA"/>
        </w:rPr>
        <w:lastRenderedPageBreak/>
        <w:t xml:space="preserve">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w:t>
      </w:r>
      <w:proofErr w:type="gramStart"/>
      <w:r w:rsidRPr="007D361B">
        <w:rPr>
          <w:rFonts w:eastAsia="Times New Roman" w:cs="Times New Roman"/>
          <w:kern w:val="0"/>
          <w:sz w:val="22"/>
          <w:szCs w:val="22"/>
          <w:lang w:eastAsia="ru-RU" w:bidi="ar-SA"/>
        </w:rPr>
        <w:t>составления</w:t>
      </w:r>
      <w:proofErr w:type="gramEnd"/>
      <w:r w:rsidRPr="007D361B">
        <w:rPr>
          <w:rFonts w:eastAsia="Times New Roman" w:cs="Times New Roman"/>
          <w:kern w:val="0"/>
          <w:sz w:val="22"/>
          <w:szCs w:val="22"/>
          <w:lang w:eastAsia="ru-RU" w:bidi="ar-SA"/>
        </w:rPr>
        <w:t xml:space="preserve"> предусмотренного настоящей частью одностороннего акта или иного документа о передаче объекта долевого строительства.</w:t>
      </w:r>
    </w:p>
    <w:p w14:paraId="2053E0C8"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4.3.2.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объекта долевого строительства.</w:t>
      </w:r>
    </w:p>
    <w:p w14:paraId="4CE32E4C"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4.3.3. </w:t>
      </w:r>
      <w:proofErr w:type="gramStart"/>
      <w:r w:rsidRPr="007D361B">
        <w:rPr>
          <w:rFonts w:eastAsia="Times New Roman" w:cs="Times New Roman"/>
          <w:kern w:val="0"/>
          <w:sz w:val="22"/>
          <w:szCs w:val="22"/>
          <w:lang w:eastAsia="ru-RU" w:bidi="ar-SA"/>
        </w:rPr>
        <w:t>Застройщик вправе в любое время и по своему усмотрению вносить изменения в проектную документацию строящегося (создаваемого) многоквартирного дома, в состав которого входит объект долевого строительства,  в том числе архитектурные, структурные изменения,   заменить строительные материалы или оборудование, при условии, что по завершении строительства жилого дома в целом и объект долевого участия в частности будут отвечать требованиям проектной документации, настоящему договору и</w:t>
      </w:r>
      <w:proofErr w:type="gramEnd"/>
      <w:r w:rsidRPr="007D361B">
        <w:rPr>
          <w:rFonts w:eastAsia="Times New Roman" w:cs="Times New Roman"/>
          <w:kern w:val="0"/>
          <w:sz w:val="22"/>
          <w:szCs w:val="22"/>
          <w:lang w:eastAsia="ru-RU" w:bidi="ar-SA"/>
        </w:rPr>
        <w:t xml:space="preserve"> действующим нормативам.</w:t>
      </w:r>
    </w:p>
    <w:p w14:paraId="42740B0D" w14:textId="17D5627C"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4.3.4.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w:t>
      </w:r>
      <w:r w:rsidR="0065636B" w:rsidRPr="007D361B">
        <w:rPr>
          <w:rFonts w:eastAsia="Times New Roman" w:cs="Times New Roman"/>
          <w:kern w:val="0"/>
          <w:sz w:val="22"/>
          <w:szCs w:val="22"/>
          <w:lang w:eastAsia="ru-RU" w:bidi="ar-SA"/>
        </w:rPr>
        <w:t>договора в случае, если</w:t>
      </w:r>
      <w:r w:rsidRPr="007D361B">
        <w:rPr>
          <w:rFonts w:eastAsia="Times New Roman" w:cs="Times New Roman"/>
          <w:kern w:val="0"/>
          <w:sz w:val="22"/>
          <w:szCs w:val="22"/>
          <w:lang w:eastAsia="ru-RU" w:bidi="ar-SA"/>
        </w:rPr>
        <w:t xml:space="preserve"> в срок, предусмотренный договором для передачи Застройщиком Объекта долевого строительства </w:t>
      </w:r>
      <w:r w:rsidR="0065636B" w:rsidRPr="007D361B">
        <w:rPr>
          <w:rFonts w:eastAsia="Times New Roman" w:cs="Times New Roman"/>
          <w:kern w:val="0"/>
          <w:sz w:val="22"/>
          <w:szCs w:val="22"/>
          <w:lang w:eastAsia="ru-RU" w:bidi="ar-SA"/>
        </w:rPr>
        <w:t>у Участника,</w:t>
      </w:r>
      <w:r w:rsidRPr="007D361B">
        <w:rPr>
          <w:rFonts w:eastAsia="Times New Roman" w:cs="Times New Roman"/>
          <w:kern w:val="0"/>
          <w:sz w:val="22"/>
          <w:szCs w:val="22"/>
          <w:lang w:eastAsia="ru-RU" w:bidi="ar-SA"/>
        </w:rPr>
        <w:t xml:space="preserve"> имеется просроченная задолженность по Договору. В указанном случае Участник не вправе требовать от Застройщика уплаты неустойки за просрочку передачи Объекта долевого строительства. </w:t>
      </w:r>
    </w:p>
    <w:p w14:paraId="78D8CBB5"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4.3.5 Застройщик вправе передать Объект долевого строительства досрочно. </w:t>
      </w:r>
    </w:p>
    <w:p w14:paraId="300BE4BA" w14:textId="77777777" w:rsidR="0001277D" w:rsidRPr="007D361B" w:rsidRDefault="0001277D" w:rsidP="0001277D">
      <w:pPr>
        <w:widowControl/>
        <w:tabs>
          <w:tab w:val="left" w:pos="0"/>
          <w:tab w:val="left" w:leader="underscore" w:pos="3970"/>
          <w:tab w:val="left" w:pos="7380"/>
        </w:tabs>
        <w:suppressAutoHyphens w:val="0"/>
        <w:jc w:val="both"/>
        <w:rPr>
          <w:rFonts w:eastAsia="Calibri" w:cs="Times New Roman"/>
          <w:b/>
          <w:kern w:val="0"/>
          <w:sz w:val="22"/>
          <w:szCs w:val="22"/>
          <w:lang w:eastAsia="en-US" w:bidi="ar-SA"/>
        </w:rPr>
      </w:pPr>
      <w:r w:rsidRPr="007D361B">
        <w:rPr>
          <w:rFonts w:eastAsia="Calibri" w:cs="Times New Roman"/>
          <w:b/>
          <w:kern w:val="0"/>
          <w:sz w:val="22"/>
          <w:szCs w:val="22"/>
          <w:lang w:eastAsia="en-US" w:bidi="ar-SA"/>
        </w:rPr>
        <w:t>4.4. Права Участника долевого строительства:</w:t>
      </w:r>
    </w:p>
    <w:p w14:paraId="535284B8" w14:textId="637B0108"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4.4.1. Получать информацию о Застройщике и о проекте строительства в порядке, предусмотренном </w:t>
      </w:r>
      <w:proofErr w:type="spellStart"/>
      <w:r w:rsidRPr="007D361B">
        <w:rPr>
          <w:rFonts w:eastAsia="Times New Roman" w:cs="Times New Roman"/>
          <w:kern w:val="0"/>
          <w:sz w:val="22"/>
          <w:szCs w:val="22"/>
          <w:lang w:eastAsia="ru-RU" w:bidi="ar-SA"/>
        </w:rPr>
        <w:t>ст.ст</w:t>
      </w:r>
      <w:proofErr w:type="spellEnd"/>
      <w:r w:rsidRPr="007D361B">
        <w:rPr>
          <w:rFonts w:eastAsia="Times New Roman" w:cs="Times New Roman"/>
          <w:kern w:val="0"/>
          <w:sz w:val="22"/>
          <w:szCs w:val="22"/>
          <w:lang w:eastAsia="ru-RU" w:bidi="ar-SA"/>
        </w:rPr>
        <w:t xml:space="preserve">.  </w:t>
      </w:r>
      <w:r w:rsidR="0065636B" w:rsidRPr="007D361B">
        <w:rPr>
          <w:rFonts w:eastAsia="Times New Roman" w:cs="Times New Roman"/>
          <w:kern w:val="0"/>
          <w:sz w:val="22"/>
          <w:szCs w:val="22"/>
          <w:lang w:eastAsia="ru-RU" w:bidi="ar-SA"/>
        </w:rPr>
        <w:t>20–21</w:t>
      </w:r>
      <w:r w:rsidRPr="007D361B">
        <w:rPr>
          <w:rFonts w:eastAsia="Times New Roman" w:cs="Times New Roman"/>
          <w:kern w:val="0"/>
          <w:sz w:val="22"/>
          <w:szCs w:val="22"/>
          <w:lang w:eastAsia="ru-RU" w:bidi="ar-SA"/>
        </w:rPr>
        <w:t>, 23.3 Закона 214-ФЗ.</w:t>
      </w:r>
    </w:p>
    <w:p w14:paraId="4A7B1DFF" w14:textId="5770DFA2" w:rsidR="0001277D" w:rsidRPr="007D361B" w:rsidRDefault="0001277D" w:rsidP="00850AF7">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4.4.2.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уступить право требования по настоящему Договору другому лицу.</w:t>
      </w:r>
      <w:bookmarkEnd w:id="12"/>
      <w:r w:rsidRPr="007D361B">
        <w:rPr>
          <w:rFonts w:eastAsia="Times New Roman" w:cs="Times New Roman"/>
          <w:kern w:val="0"/>
          <w:sz w:val="22"/>
          <w:szCs w:val="22"/>
          <w:lang w:eastAsia="ru-RU" w:bidi="ar-SA"/>
        </w:rPr>
        <w:tab/>
      </w:r>
    </w:p>
    <w:p w14:paraId="703AAF21" w14:textId="77777777" w:rsidR="0001277D" w:rsidRPr="007D361B" w:rsidRDefault="0001277D" w:rsidP="00E73FE9">
      <w:pPr>
        <w:widowControl/>
        <w:numPr>
          <w:ilvl w:val="0"/>
          <w:numId w:val="15"/>
        </w:numPr>
        <w:suppressAutoHyphens w:val="0"/>
        <w:spacing w:line="259" w:lineRule="auto"/>
        <w:jc w:val="center"/>
        <w:rPr>
          <w:rFonts w:eastAsia="Times New Roman" w:cs="Times New Roman"/>
          <w:b/>
          <w:bCs/>
          <w:kern w:val="0"/>
          <w:sz w:val="22"/>
          <w:szCs w:val="22"/>
          <w:lang w:eastAsia="ru-RU" w:bidi="ar-SA"/>
        </w:rPr>
      </w:pPr>
      <w:r w:rsidRPr="007D361B">
        <w:rPr>
          <w:rFonts w:eastAsia="Times New Roman" w:cs="Times New Roman"/>
          <w:b/>
          <w:bCs/>
          <w:kern w:val="0"/>
          <w:sz w:val="22"/>
          <w:szCs w:val="22"/>
          <w:lang w:eastAsia="ru-RU" w:bidi="ar-SA"/>
        </w:rPr>
        <w:t>СРОК И ПОРЯДОК ПЕРЕДАЧИ ОБЪЕКТА ДОЛЕВОГО СТРОИТЕЛЬСТВА.</w:t>
      </w:r>
    </w:p>
    <w:p w14:paraId="165D699F" w14:textId="35091712" w:rsidR="0001277D" w:rsidRPr="007D361B" w:rsidRDefault="0001277D" w:rsidP="00E73FE9">
      <w:pPr>
        <w:widowControl/>
        <w:suppressAutoHyphens w:val="0"/>
        <w:jc w:val="both"/>
        <w:rPr>
          <w:rFonts w:eastAsia="Times New Roman" w:cs="Times New Roman"/>
          <w:kern w:val="0"/>
          <w:sz w:val="22"/>
          <w:szCs w:val="22"/>
          <w:lang w:eastAsia="ru-RU" w:bidi="ar-SA"/>
        </w:rPr>
      </w:pPr>
      <w:bookmarkStart w:id="14" w:name="_Hlk79765439"/>
      <w:r w:rsidRPr="007D361B">
        <w:rPr>
          <w:rFonts w:eastAsia="Times New Roman" w:cs="Times New Roman"/>
          <w:kern w:val="0"/>
          <w:sz w:val="22"/>
          <w:szCs w:val="22"/>
          <w:lang w:eastAsia="ru-RU" w:bidi="ar-SA"/>
        </w:rPr>
        <w:t>5.1. Передача Объекта долевого строительства Застройщиком и принятие его Участником осуществляется по подписываемому Сторонами А</w:t>
      </w:r>
      <w:r w:rsidR="00A06E67" w:rsidRPr="007D361B">
        <w:rPr>
          <w:rFonts w:eastAsia="Times New Roman" w:cs="Times New Roman"/>
          <w:kern w:val="0"/>
          <w:sz w:val="22"/>
          <w:szCs w:val="22"/>
          <w:lang w:eastAsia="ru-RU" w:bidi="ar-SA"/>
        </w:rPr>
        <w:t xml:space="preserve">кту приема-передачи не </w:t>
      </w:r>
      <w:r w:rsidR="0047514A" w:rsidRPr="007D361B">
        <w:rPr>
          <w:rFonts w:eastAsia="Times New Roman" w:cs="Times New Roman"/>
          <w:kern w:val="0"/>
          <w:sz w:val="22"/>
          <w:szCs w:val="22"/>
          <w:lang w:eastAsia="ru-RU" w:bidi="ar-SA"/>
        </w:rPr>
        <w:t>позднее 7 (семи</w:t>
      </w:r>
      <w:r w:rsidRPr="007D361B">
        <w:rPr>
          <w:rFonts w:eastAsia="Times New Roman" w:cs="Times New Roman"/>
          <w:kern w:val="0"/>
          <w:sz w:val="22"/>
          <w:szCs w:val="22"/>
          <w:lang w:eastAsia="ru-RU" w:bidi="ar-SA"/>
        </w:rPr>
        <w:t xml:space="preserve">) месяцев после получения разрешения на ввод в эксплуатацию Дома. При этом передача Участнику Объекта долевого строительства допускается ранее указанного в настоящем пункте срока при наличии Разрешения на ввод в эксплуатацию Многоквартирного дома. </w:t>
      </w:r>
    </w:p>
    <w:p w14:paraId="18A9AA24" w14:textId="77777777" w:rsidR="0001277D" w:rsidRPr="007D361B" w:rsidRDefault="0001277D" w:rsidP="00E73FE9">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5.2. Застройщик, не менее чем за месяц до наступления, установленного настоящим пунктом срока передачи Объекта долевого строительства, направляет Участнику сообщение о завершении строительства (создания) Многоквартирного дома и о готовности Объекта долевого строительства к передаче.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  </w:t>
      </w:r>
    </w:p>
    <w:p w14:paraId="3FF0F574"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5.3. Участник обязуется принять Объект долевого строительства от Застройщика по Акту приема-передачи в течение 7 (Семи) рабочих дней </w:t>
      </w:r>
      <w:proofErr w:type="gramStart"/>
      <w:r w:rsidRPr="007D361B">
        <w:rPr>
          <w:rFonts w:eastAsia="Times New Roman" w:cs="Times New Roman"/>
          <w:kern w:val="0"/>
          <w:sz w:val="22"/>
          <w:szCs w:val="22"/>
          <w:lang w:eastAsia="ru-RU" w:bidi="ar-SA"/>
        </w:rPr>
        <w:t>с даты получения</w:t>
      </w:r>
      <w:proofErr w:type="gramEnd"/>
      <w:r w:rsidRPr="007D361B">
        <w:rPr>
          <w:rFonts w:eastAsia="Times New Roman" w:cs="Times New Roman"/>
          <w:kern w:val="0"/>
          <w:sz w:val="22"/>
          <w:szCs w:val="22"/>
          <w:lang w:eastAsia="ru-RU" w:bidi="ar-SA"/>
        </w:rPr>
        <w:t xml:space="preserve"> Участником уведомления (сообщения) от Застройщика о готовности Объекта долевого строительства к передаче, если иная дата не указана в сообщении.</w:t>
      </w:r>
    </w:p>
    <w:p w14:paraId="1A053CD5"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5.4. До подписания Сторонами передаточного акта Участник долевого строительства вправе потребовать от Застройщика составления акта, в котором указывается несоответствие Объектов долевого строительства условиям настоящего договора, проектной документации на Дом, требованиям технических регламентов, предъявляемых к вновь созданным объектам капитального строительства (Приложение № 2).</w:t>
      </w:r>
    </w:p>
    <w:p w14:paraId="2C4BC453" w14:textId="77777777" w:rsidR="00716494" w:rsidRPr="007D361B" w:rsidRDefault="0001277D" w:rsidP="00716494">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5.5. Стороны соглашаются с тем, что незначительные устранимые недостатки Объекта долевого строительства в пределах отклонений, допускаемых техническими регламентами и иными обязательными нормативными документами (в том числе мелкие сколы и царапины на стенах, полу и потолке, окнах; </w:t>
      </w:r>
      <w:proofErr w:type="gramStart"/>
      <w:r w:rsidRPr="007D361B">
        <w:rPr>
          <w:rFonts w:eastAsia="Times New Roman" w:cs="Times New Roman"/>
          <w:kern w:val="0"/>
          <w:sz w:val="22"/>
          <w:szCs w:val="22"/>
          <w:lang w:eastAsia="ru-RU" w:bidi="ar-SA"/>
        </w:rPr>
        <w:t>подоконниках, дверях и дверных наличниках, трещины на поверхностях железобетонных стен и плит перекрытий и иные дефекты), а так же расхождения по площади помещений квартиры между данными БТИ и  обмерами Участником,  не могут являться основанием для отказа Участника долевого строительства от принятия Объекта долевого строительства и подписания акта о передаче Объекта долевого строительства, поскольку наличие данных недостатков не является препятствием для</w:t>
      </w:r>
      <w:proofErr w:type="gramEnd"/>
      <w:r w:rsidRPr="007D361B">
        <w:rPr>
          <w:rFonts w:eastAsia="Times New Roman" w:cs="Times New Roman"/>
          <w:kern w:val="0"/>
          <w:sz w:val="22"/>
          <w:szCs w:val="22"/>
          <w:lang w:eastAsia="ru-RU" w:bidi="ar-SA"/>
        </w:rPr>
        <w:t xml:space="preserve"> использования Объекта долевого строительства Участником долевого строительства по назначению.</w:t>
      </w:r>
      <w:r w:rsidR="00716494" w:rsidRPr="007D361B">
        <w:rPr>
          <w:rFonts w:eastAsia="Times New Roman" w:cs="Times New Roman"/>
          <w:kern w:val="0"/>
          <w:sz w:val="22"/>
          <w:szCs w:val="22"/>
          <w:lang w:eastAsia="ru-RU" w:bidi="ar-SA"/>
        </w:rPr>
        <w:t xml:space="preserve">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w:t>
      </w:r>
      <w:r w:rsidR="00716494" w:rsidRPr="007D361B">
        <w:rPr>
          <w:rFonts w:eastAsia="Times New Roman" w:cs="Times New Roman"/>
          <w:kern w:val="0"/>
          <w:sz w:val="22"/>
          <w:szCs w:val="22"/>
          <w:lang w:eastAsia="ru-RU" w:bidi="ar-SA"/>
        </w:rPr>
        <w:lastRenderedPageBreak/>
        <w:t xml:space="preserve">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F3B4E34" w14:textId="77777777" w:rsidR="00716494" w:rsidRPr="007D361B" w:rsidRDefault="00716494" w:rsidP="00716494">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При этом</w:t>
      </w:r>
      <w:proofErr w:type="gramStart"/>
      <w:r w:rsidRPr="007D361B">
        <w:rPr>
          <w:rFonts w:eastAsia="Times New Roman" w:cs="Times New Roman"/>
          <w:kern w:val="0"/>
          <w:sz w:val="22"/>
          <w:szCs w:val="22"/>
          <w:lang w:eastAsia="ru-RU" w:bidi="ar-SA"/>
        </w:rPr>
        <w:t>,</w:t>
      </w:r>
      <w:proofErr w:type="gramEnd"/>
      <w:r w:rsidRPr="007D361B">
        <w:rPr>
          <w:rFonts w:eastAsia="Times New Roman" w:cs="Times New Roman"/>
          <w:kern w:val="0"/>
          <w:sz w:val="22"/>
          <w:szCs w:val="22"/>
          <w:lang w:eastAsia="ru-RU" w:bidi="ar-SA"/>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w:t>
      </w:r>
    </w:p>
    <w:p w14:paraId="7590CE3C" w14:textId="37E89BA3" w:rsidR="00716494" w:rsidRPr="007D361B" w:rsidRDefault="00B73FF5" w:rsidP="00B73FF5">
      <w:pPr>
        <w:pStyle w:val="a5"/>
        <w:tabs>
          <w:tab w:val="left" w:pos="851"/>
          <w:tab w:val="num" w:pos="993"/>
        </w:tabs>
        <w:ind w:firstLine="425"/>
        <w:jc w:val="both"/>
        <w:rPr>
          <w:rFonts w:cs="Times New Roman"/>
          <w:sz w:val="22"/>
          <w:szCs w:val="22"/>
        </w:rPr>
      </w:pPr>
      <w:r w:rsidRPr="007D361B">
        <w:rPr>
          <w:rFonts w:cs="Times New Roman"/>
          <w:sz w:val="22"/>
          <w:szCs w:val="22"/>
        </w:rPr>
        <w:t xml:space="preserve">5.6. </w:t>
      </w:r>
      <w:r w:rsidR="00716494" w:rsidRPr="007D361B">
        <w:rPr>
          <w:rFonts w:cs="Times New Roman"/>
          <w:sz w:val="22"/>
          <w:szCs w:val="22"/>
        </w:rPr>
        <w:t>В случае</w:t>
      </w:r>
      <w:proofErr w:type="gramStart"/>
      <w:r w:rsidR="00716494" w:rsidRPr="007D361B">
        <w:rPr>
          <w:rFonts w:cs="Times New Roman"/>
          <w:sz w:val="22"/>
          <w:szCs w:val="22"/>
        </w:rPr>
        <w:t>,</w:t>
      </w:r>
      <w:proofErr w:type="gramEnd"/>
      <w:r w:rsidR="00716494" w:rsidRPr="007D361B">
        <w:rPr>
          <w:rFonts w:cs="Times New Roman"/>
          <w:sz w:val="22"/>
          <w:szCs w:val="22"/>
        </w:rPr>
        <w:t xml:space="preserve"> если выявленные Участником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w:t>
      </w:r>
      <w:r w:rsidRPr="007D361B">
        <w:rPr>
          <w:rFonts w:cs="Times New Roman"/>
          <w:sz w:val="22"/>
          <w:szCs w:val="22"/>
        </w:rPr>
        <w:t xml:space="preserve"> </w:t>
      </w:r>
      <w:proofErr w:type="gramStart"/>
      <w:r w:rsidRPr="007D361B">
        <w:rPr>
          <w:rFonts w:cs="Times New Roman"/>
          <w:sz w:val="22"/>
          <w:szCs w:val="22"/>
        </w:rPr>
        <w:t>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условиям настоящего Договора, признается Сторонами как уклонение Участника от принятия Объекта и подписания Передаточного</w:t>
      </w:r>
      <w:proofErr w:type="gramEnd"/>
      <w:r w:rsidRPr="007D361B">
        <w:rPr>
          <w:rFonts w:cs="Times New Roman"/>
          <w:sz w:val="22"/>
          <w:szCs w:val="22"/>
        </w:rPr>
        <w:t xml:space="preserve"> Акта. </w:t>
      </w:r>
      <w:proofErr w:type="gramStart"/>
      <w:r w:rsidRPr="007D361B">
        <w:rPr>
          <w:rFonts w:cs="Times New Roman"/>
          <w:sz w:val="22"/>
          <w:szCs w:val="22"/>
        </w:rPr>
        <w:t>В случае возникновения обстоятельств, указанных в п. 5.6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w:t>
      </w:r>
      <w:proofErr w:type="gramEnd"/>
      <w:r w:rsidRPr="007D361B">
        <w:rPr>
          <w:rFonts w:cs="Times New Roman"/>
          <w:sz w:val="22"/>
          <w:szCs w:val="22"/>
        </w:rPr>
        <w:t xml:space="preserve"> иного документа о передаче Объекта в течение 3-х рабочих дней </w:t>
      </w:r>
      <w:proofErr w:type="gramStart"/>
      <w:r w:rsidRPr="007D361B">
        <w:rPr>
          <w:rFonts w:cs="Times New Roman"/>
          <w:sz w:val="22"/>
          <w:szCs w:val="22"/>
        </w:rPr>
        <w:t>с даты предъявления</w:t>
      </w:r>
      <w:proofErr w:type="gramEnd"/>
      <w:r w:rsidRPr="007D361B">
        <w:rPr>
          <w:rFonts w:cs="Times New Roman"/>
          <w:sz w:val="22"/>
          <w:szCs w:val="22"/>
        </w:rPr>
        <w:t xml:space="preserve"> такого требования Застройщиком.</w:t>
      </w:r>
    </w:p>
    <w:p w14:paraId="2BAEE92B" w14:textId="0C969A46" w:rsidR="0001277D" w:rsidRPr="007D361B" w:rsidRDefault="00B73FF5"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5.7</w:t>
      </w:r>
      <w:r w:rsidR="0001277D" w:rsidRPr="007D361B">
        <w:rPr>
          <w:rFonts w:eastAsia="Times New Roman" w:cs="Times New Roman"/>
          <w:kern w:val="0"/>
          <w:sz w:val="22"/>
          <w:szCs w:val="22"/>
          <w:lang w:eastAsia="ru-RU" w:bidi="ar-SA"/>
        </w:rPr>
        <w:t xml:space="preserve">. </w:t>
      </w:r>
      <w:proofErr w:type="gramStart"/>
      <w:r w:rsidR="0001277D" w:rsidRPr="007D361B">
        <w:rPr>
          <w:rFonts w:eastAsia="Times New Roman" w:cs="Times New Roman"/>
          <w:kern w:val="0"/>
          <w:sz w:val="22"/>
          <w:szCs w:val="22"/>
          <w:lang w:eastAsia="ru-RU" w:bidi="ar-SA"/>
        </w:rPr>
        <w:t>При отказе Участника долевого строительства от подписания акта о передаче Объекта долевого строительства по причине несоответствия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 Участник долевого строительства обязан письменно обосновать причины отказа, указав, в том числе, какие именно требования нормативных документов нарушены (со ссылкой на пункт нормативного документа и/или проектной документации</w:t>
      </w:r>
      <w:proofErr w:type="gramEnd"/>
      <w:r w:rsidR="0001277D" w:rsidRPr="007D361B">
        <w:rPr>
          <w:rFonts w:eastAsia="Times New Roman" w:cs="Times New Roman"/>
          <w:kern w:val="0"/>
          <w:sz w:val="22"/>
          <w:szCs w:val="22"/>
          <w:lang w:eastAsia="ru-RU" w:bidi="ar-SA"/>
        </w:rPr>
        <w:t xml:space="preserve">). В противном случае отказ Участника долевого строительства от подписания акта о передаче Объекта долевого строительства будет считаться необоснованным, что дает Застройщику основание воспользоваться правом, предусмотренным пунктом 4.3 1. настоящего Договора.   </w:t>
      </w:r>
    </w:p>
    <w:p w14:paraId="7033E418" w14:textId="7A6E6805" w:rsidR="0001277D" w:rsidRPr="007D361B" w:rsidRDefault="00B73FF5"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5.8</w:t>
      </w:r>
      <w:r w:rsidR="0001277D" w:rsidRPr="007D361B">
        <w:rPr>
          <w:rFonts w:eastAsia="Times New Roman" w:cs="Times New Roman"/>
          <w:kern w:val="0"/>
          <w:sz w:val="22"/>
          <w:szCs w:val="22"/>
          <w:lang w:eastAsia="ru-RU" w:bidi="ar-SA"/>
        </w:rPr>
        <w:t xml:space="preserve">. 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по истечении двух месяцев со дня передачи, предусмотренного пунктом 5.3. Договора, составить односторонний акт о передаче Объекта долевого строительства.   </w:t>
      </w:r>
      <w:r w:rsidR="0001277D" w:rsidRPr="007D361B">
        <w:rPr>
          <w:rFonts w:eastAsia="Times New Roman" w:cs="Times New Roman"/>
          <w:b/>
          <w:kern w:val="0"/>
          <w:sz w:val="22"/>
          <w:szCs w:val="22"/>
          <w:lang w:eastAsia="ru-RU" w:bidi="ar-SA"/>
        </w:rPr>
        <w:t xml:space="preserve"> </w:t>
      </w:r>
    </w:p>
    <w:p w14:paraId="69CB37A3" w14:textId="13F113A0" w:rsidR="0001277D" w:rsidRPr="007D361B" w:rsidRDefault="00B73FF5"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5.9</w:t>
      </w:r>
      <w:r w:rsidR="0001277D" w:rsidRPr="007D361B">
        <w:rPr>
          <w:rFonts w:eastAsia="Times New Roman" w:cs="Times New Roman"/>
          <w:kern w:val="0"/>
          <w:sz w:val="22"/>
          <w:szCs w:val="22"/>
          <w:lang w:eastAsia="ru-RU" w:bidi="ar-SA"/>
        </w:rPr>
        <w:t xml:space="preserve">. </w:t>
      </w:r>
      <w:proofErr w:type="gramStart"/>
      <w:r w:rsidR="0001277D" w:rsidRPr="007D361B">
        <w:rPr>
          <w:rFonts w:eastAsia="Times New Roman" w:cs="Times New Roman"/>
          <w:kern w:val="0"/>
          <w:sz w:val="22"/>
          <w:szCs w:val="22"/>
          <w:lang w:eastAsia="ru-RU" w:bidi="ar-SA"/>
        </w:rPr>
        <w:t xml:space="preserve">С момента подписания передаточного акта либо с момента составления Застройщиком одностороннего акта о передаче Объекта долевого </w:t>
      </w:r>
      <w:r w:rsidR="00407A5C" w:rsidRPr="007D361B">
        <w:rPr>
          <w:rFonts w:eastAsia="Times New Roman" w:cs="Times New Roman"/>
          <w:kern w:val="0"/>
          <w:sz w:val="22"/>
          <w:szCs w:val="22"/>
          <w:lang w:eastAsia="ru-RU" w:bidi="ar-SA"/>
        </w:rPr>
        <w:t>строительства, Участник</w:t>
      </w:r>
      <w:r w:rsidR="0001277D" w:rsidRPr="007D361B">
        <w:rPr>
          <w:rFonts w:eastAsia="Times New Roman" w:cs="Times New Roman"/>
          <w:kern w:val="0"/>
          <w:sz w:val="22"/>
          <w:szCs w:val="22"/>
          <w:lang w:eastAsia="ru-RU" w:bidi="ar-SA"/>
        </w:rPr>
        <w:t xml:space="preserve"> долевого строительства самостоятельно несет все расходы по эксплуатации Объекта долевого строительства, расходы, связанные с оплатой коммунальных услуг, а также в части, соответствующей доле Участника долевого строительства в общей собственности на общее имущество Жилого дома – расходы на эксплуатацию и охрану Жилого дома. </w:t>
      </w:r>
      <w:bookmarkEnd w:id="14"/>
      <w:proofErr w:type="gramEnd"/>
    </w:p>
    <w:p w14:paraId="34224C52" w14:textId="77777777" w:rsidR="0001277D" w:rsidRPr="007D361B" w:rsidRDefault="0001277D" w:rsidP="00E73FE9">
      <w:pPr>
        <w:widowControl/>
        <w:numPr>
          <w:ilvl w:val="0"/>
          <w:numId w:val="15"/>
        </w:numPr>
        <w:suppressAutoHyphens w:val="0"/>
        <w:spacing w:line="259" w:lineRule="auto"/>
        <w:jc w:val="center"/>
        <w:rPr>
          <w:rFonts w:eastAsia="Times New Roman" w:cs="Times New Roman"/>
          <w:b/>
          <w:bCs/>
          <w:kern w:val="0"/>
          <w:sz w:val="22"/>
          <w:szCs w:val="22"/>
          <w:lang w:eastAsia="ru-RU" w:bidi="ar-SA"/>
        </w:rPr>
      </w:pPr>
      <w:bookmarkStart w:id="15" w:name="_Hlk79765574"/>
      <w:r w:rsidRPr="007D361B">
        <w:rPr>
          <w:rFonts w:eastAsia="Times New Roman" w:cs="Times New Roman"/>
          <w:b/>
          <w:bCs/>
          <w:kern w:val="0"/>
          <w:sz w:val="22"/>
          <w:szCs w:val="22"/>
          <w:lang w:eastAsia="ru-RU" w:bidi="ar-SA"/>
        </w:rPr>
        <w:t xml:space="preserve">ГАРАНТИИ КАЧЕСТВА ОБЪЕКТА ДОЛЕВОГО СТРОИТЕЛЬСТВА </w:t>
      </w:r>
    </w:p>
    <w:p w14:paraId="22D6B30B" w14:textId="77777777" w:rsidR="0001277D" w:rsidRPr="007D361B" w:rsidRDefault="0001277D" w:rsidP="00E73FE9">
      <w:pPr>
        <w:widowControl/>
        <w:suppressAutoHyphens w:val="0"/>
        <w:jc w:val="both"/>
        <w:rPr>
          <w:rFonts w:eastAsia="Calibri" w:cs="Times New Roman"/>
          <w:kern w:val="0"/>
          <w:sz w:val="22"/>
          <w:szCs w:val="22"/>
          <w:lang w:eastAsia="ru-RU" w:bidi="ar-SA"/>
        </w:rPr>
      </w:pPr>
      <w:bookmarkStart w:id="16" w:name="_Hlk79765535"/>
      <w:bookmarkEnd w:id="15"/>
      <w:r w:rsidRPr="007D361B">
        <w:rPr>
          <w:rFonts w:eastAsia="Times New Roman" w:cs="Times New Roman"/>
          <w:kern w:val="0"/>
          <w:sz w:val="22"/>
          <w:szCs w:val="22"/>
          <w:lang w:eastAsia="ru-RU" w:bidi="ar-SA"/>
        </w:rPr>
        <w:t xml:space="preserve">6.1. Качество Объекта долевого строительства, который будет передан Застройщиком Участнику по настоящему Договору, должно соответствовать </w:t>
      </w:r>
      <w:r w:rsidRPr="007D361B">
        <w:rPr>
          <w:rFonts w:eastAsia="Calibri" w:cs="Times New Roman"/>
          <w:kern w:val="0"/>
          <w:sz w:val="22"/>
          <w:szCs w:val="22"/>
          <w:lang w:eastAsia="ru-RU" w:bidi="ar-SA"/>
        </w:rPr>
        <w:t>условиям настоящего договора, проектной документации на Дом, требованиям технических регламентов, предъявляемых к вновь созданным объектам капитального строительства.</w:t>
      </w:r>
    </w:p>
    <w:p w14:paraId="219F6AE4"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6.2. Стороны исходят из того, что свидетельством качества Объекта долевого строительства, соответствия его </w:t>
      </w:r>
      <w:r w:rsidRPr="007D361B">
        <w:rPr>
          <w:rFonts w:eastAsia="Calibri" w:cs="Times New Roman"/>
          <w:kern w:val="0"/>
          <w:sz w:val="22"/>
          <w:szCs w:val="22"/>
          <w:lang w:eastAsia="ru-RU" w:bidi="ar-SA"/>
        </w:rPr>
        <w:t xml:space="preserve">условиям договора, проектной документации на Дом, требованиям технических регламентов </w:t>
      </w:r>
      <w:r w:rsidRPr="007D361B">
        <w:rPr>
          <w:rFonts w:eastAsia="Times New Roman" w:cs="Times New Roman"/>
          <w:kern w:val="0"/>
          <w:sz w:val="22"/>
          <w:szCs w:val="22"/>
          <w:lang w:eastAsia="ru-RU" w:bidi="ar-SA"/>
        </w:rPr>
        <w:t xml:space="preserve">является Разрешение на ввод в эксплуатацию Многоквартирного дома. </w:t>
      </w:r>
    </w:p>
    <w:p w14:paraId="7BD461A6" w14:textId="56FE25CE"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6.3.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ввода в эксплуатацию Многоквартирного дома. </w:t>
      </w:r>
    </w:p>
    <w:p w14:paraId="1DB31FAF" w14:textId="455605ED" w:rsidR="0001277D" w:rsidRPr="007D361B" w:rsidRDefault="0001277D" w:rsidP="0014408E">
      <w:pPr>
        <w:pStyle w:val="ConsPlusNormal"/>
        <w:widowControl/>
        <w:tabs>
          <w:tab w:val="left" w:pos="851"/>
        </w:tabs>
        <w:suppressAutoHyphens w:val="0"/>
        <w:overflowPunct w:val="0"/>
        <w:autoSpaceDN w:val="0"/>
        <w:adjustRightInd w:val="0"/>
        <w:jc w:val="both"/>
        <w:rPr>
          <w:color w:val="000000" w:themeColor="text1"/>
          <w:sz w:val="22"/>
          <w:szCs w:val="22"/>
        </w:rPr>
      </w:pPr>
      <w:r w:rsidRPr="007D361B">
        <w:rPr>
          <w:kern w:val="0"/>
          <w:sz w:val="22"/>
          <w:szCs w:val="22"/>
          <w:lang w:eastAsia="ru-RU" w:bidi="ar-SA"/>
        </w:rPr>
        <w:t xml:space="preserve">6.4.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но не более срока, установленного производителем на оборудование и </w:t>
      </w:r>
      <w:r w:rsidR="0065636B" w:rsidRPr="007D361B">
        <w:rPr>
          <w:kern w:val="0"/>
          <w:sz w:val="22"/>
          <w:szCs w:val="22"/>
          <w:lang w:eastAsia="ru-RU" w:bidi="ar-SA"/>
        </w:rPr>
        <w:t>материалы, со</w:t>
      </w:r>
      <w:r w:rsidRPr="007D361B">
        <w:rPr>
          <w:kern w:val="0"/>
          <w:sz w:val="22"/>
          <w:szCs w:val="22"/>
          <w:lang w:eastAsia="ru-RU" w:bidi="ar-SA"/>
        </w:rPr>
        <w:t xml:space="preserve"> дня </w:t>
      </w:r>
      <w:r w:rsidRPr="007D361B">
        <w:rPr>
          <w:kern w:val="0"/>
          <w:sz w:val="22"/>
          <w:szCs w:val="22"/>
          <w:lang w:eastAsia="ru-RU" w:bidi="ar-SA"/>
        </w:rPr>
        <w:lastRenderedPageBreak/>
        <w:t>подписания первого акта приема – передачи или иного документа о передаче помещения в Объекте</w:t>
      </w:r>
      <w:r w:rsidRPr="007D361B">
        <w:rPr>
          <w:color w:val="000000" w:themeColor="text1"/>
          <w:kern w:val="0"/>
          <w:sz w:val="22"/>
          <w:szCs w:val="22"/>
          <w:lang w:eastAsia="ru-RU" w:bidi="ar-SA"/>
        </w:rPr>
        <w:t>.</w:t>
      </w:r>
      <w:r w:rsidR="0014408E" w:rsidRPr="007D361B">
        <w:rPr>
          <w:rFonts w:ascii="Tahoma" w:hAnsi="Tahoma" w:cs="Tahoma"/>
          <w:color w:val="000000" w:themeColor="text1"/>
          <w:sz w:val="22"/>
          <w:szCs w:val="22"/>
        </w:rPr>
        <w:t xml:space="preserve"> </w:t>
      </w:r>
      <w:r w:rsidR="0014408E" w:rsidRPr="007D361B">
        <w:rPr>
          <w:color w:val="000000" w:themeColor="text1"/>
          <w:sz w:val="22"/>
          <w:szCs w:val="22"/>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p w14:paraId="7BD33225" w14:textId="77777777"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6.5.  В случае</w:t>
      </w:r>
      <w:proofErr w:type="gramStart"/>
      <w:r w:rsidRPr="007D361B">
        <w:rPr>
          <w:rFonts w:eastAsia="Calibri" w:cs="Times New Roman"/>
          <w:kern w:val="0"/>
          <w:sz w:val="22"/>
          <w:szCs w:val="22"/>
          <w:lang w:eastAsia="en-US" w:bidi="ar-SA"/>
        </w:rPr>
        <w:t>,</w:t>
      </w:r>
      <w:proofErr w:type="gramEnd"/>
      <w:r w:rsidRPr="007D361B">
        <w:rPr>
          <w:rFonts w:eastAsia="Calibri" w:cs="Times New Roman"/>
          <w:kern w:val="0"/>
          <w:sz w:val="22"/>
          <w:szCs w:val="22"/>
          <w:lang w:eastAsia="en-US" w:bidi="ar-SA"/>
        </w:rPr>
        <w:t xml:space="preserve"> если Объект долевого строительства построен Застройщиком с отступлениями от условий настоящего Договора и (или)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срок. Участник долевого строительства не вправе требовать от Застройщика соразмерного уменьшения цены Договора и/или возмещения своих расходов на устранение недостатков Объекта долевого строительства.</w:t>
      </w:r>
    </w:p>
    <w:p w14:paraId="7037B0C5" w14:textId="77777777"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6.6. </w:t>
      </w:r>
      <w:proofErr w:type="gramStart"/>
      <w:r w:rsidRPr="007D361B">
        <w:rPr>
          <w:rFonts w:eastAsia="Calibri" w:cs="Times New Roman"/>
          <w:kern w:val="0"/>
          <w:sz w:val="22"/>
          <w:szCs w:val="22"/>
          <w:lang w:eastAsia="en-US" w:bidi="ar-SA"/>
        </w:rPr>
        <w:t>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выявил недостатки Объекта долевого строительства, он обязан немедленно (но в любом случае не позднее 5 рабочих дней с момента выявления недостатка) письменно сообщить Застройщику о таком факте и предоставить Застройщику возможность осмотреть Объект долевого</w:t>
      </w:r>
      <w:proofErr w:type="gramEnd"/>
      <w:r w:rsidRPr="007D361B">
        <w:rPr>
          <w:rFonts w:eastAsia="Calibri" w:cs="Times New Roman"/>
          <w:kern w:val="0"/>
          <w:sz w:val="22"/>
          <w:szCs w:val="22"/>
          <w:lang w:eastAsia="en-US" w:bidi="ar-SA"/>
        </w:rPr>
        <w:t xml:space="preserve">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w:t>
      </w:r>
    </w:p>
    <w:p w14:paraId="2385752C" w14:textId="548ED001"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6.7.  Недостатки, обнаруженные </w:t>
      </w:r>
      <w:r w:rsidR="00407A5C" w:rsidRPr="007D361B">
        <w:rPr>
          <w:rFonts w:eastAsia="Calibri" w:cs="Times New Roman"/>
          <w:kern w:val="0"/>
          <w:sz w:val="22"/>
          <w:szCs w:val="22"/>
          <w:lang w:eastAsia="en-US" w:bidi="ar-SA"/>
        </w:rPr>
        <w:t>в течение</w:t>
      </w:r>
      <w:r w:rsidRPr="007D361B">
        <w:rPr>
          <w:rFonts w:eastAsia="Calibri" w:cs="Times New Roman"/>
          <w:kern w:val="0"/>
          <w:sz w:val="22"/>
          <w:szCs w:val="22"/>
          <w:lang w:eastAsia="en-US" w:bidi="ar-SA"/>
        </w:rPr>
        <w:t xml:space="preserve"> гарантийного периода, которые не могли </w:t>
      </w:r>
      <w:r w:rsidR="0065636B" w:rsidRPr="007D361B">
        <w:rPr>
          <w:rFonts w:eastAsia="Calibri" w:cs="Times New Roman"/>
          <w:kern w:val="0"/>
          <w:sz w:val="22"/>
          <w:szCs w:val="22"/>
          <w:lang w:eastAsia="en-US" w:bidi="ar-SA"/>
        </w:rPr>
        <w:t>быть выявлены</w:t>
      </w:r>
      <w:r w:rsidRPr="007D361B">
        <w:rPr>
          <w:rFonts w:eastAsia="Calibri" w:cs="Times New Roman"/>
          <w:kern w:val="0"/>
          <w:sz w:val="22"/>
          <w:szCs w:val="22"/>
          <w:lang w:eastAsia="en-US" w:bidi="ar-SA"/>
        </w:rPr>
        <w:t xml:space="preserve"> </w:t>
      </w:r>
      <w:r w:rsidR="0065636B" w:rsidRPr="007D361B">
        <w:rPr>
          <w:rFonts w:eastAsia="Calibri" w:cs="Times New Roman"/>
          <w:kern w:val="0"/>
          <w:sz w:val="22"/>
          <w:szCs w:val="22"/>
          <w:lang w:eastAsia="en-US" w:bidi="ar-SA"/>
        </w:rPr>
        <w:t>при осмотре</w:t>
      </w:r>
      <w:r w:rsidRPr="007D361B">
        <w:rPr>
          <w:rFonts w:eastAsia="Calibri" w:cs="Times New Roman"/>
          <w:kern w:val="0"/>
          <w:sz w:val="22"/>
          <w:szCs w:val="22"/>
          <w:lang w:eastAsia="en-US" w:bidi="ar-SA"/>
        </w:rPr>
        <w:t xml:space="preserve"> квартиры и подписании передаточного акта и за которые несет ответственность застройщик, должны быть устранены </w:t>
      </w:r>
      <w:r w:rsidR="00D22467" w:rsidRPr="007D361B">
        <w:rPr>
          <w:rFonts w:eastAsia="Calibri" w:cs="Times New Roman"/>
          <w:kern w:val="0"/>
          <w:sz w:val="22"/>
          <w:szCs w:val="22"/>
          <w:lang w:eastAsia="en-US" w:bidi="ar-SA"/>
        </w:rPr>
        <w:t>застройщиком в</w:t>
      </w:r>
      <w:r w:rsidR="0014408E" w:rsidRPr="007D361B">
        <w:rPr>
          <w:rFonts w:eastAsia="Calibri" w:cs="Times New Roman"/>
          <w:kern w:val="0"/>
          <w:sz w:val="22"/>
          <w:szCs w:val="22"/>
          <w:lang w:eastAsia="en-US" w:bidi="ar-SA"/>
        </w:rPr>
        <w:t xml:space="preserve"> согласованные сторонами сроки,</w:t>
      </w:r>
      <w:r w:rsidRPr="007D361B">
        <w:rPr>
          <w:rFonts w:eastAsia="Calibri" w:cs="Times New Roman"/>
          <w:kern w:val="0"/>
          <w:sz w:val="22"/>
          <w:szCs w:val="22"/>
          <w:lang w:eastAsia="en-US" w:bidi="ar-SA"/>
        </w:rPr>
        <w:t xml:space="preserve"> после составления сторонами акта о выявленных недостатках, </w:t>
      </w:r>
      <w:r w:rsidR="0014408E" w:rsidRPr="007D361B">
        <w:rPr>
          <w:rFonts w:eastAsia="Calibri" w:cs="Times New Roman"/>
          <w:kern w:val="0"/>
          <w:sz w:val="22"/>
          <w:szCs w:val="22"/>
          <w:lang w:eastAsia="en-US" w:bidi="ar-SA"/>
        </w:rPr>
        <w:t>срок фиксируется</w:t>
      </w:r>
      <w:r w:rsidRPr="007D361B">
        <w:rPr>
          <w:rFonts w:eastAsia="Calibri" w:cs="Times New Roman"/>
          <w:kern w:val="0"/>
          <w:sz w:val="22"/>
          <w:szCs w:val="22"/>
          <w:lang w:eastAsia="en-US" w:bidi="ar-SA"/>
        </w:rPr>
        <w:t xml:space="preserve"> в акте о выявленных недостатках. </w:t>
      </w:r>
    </w:p>
    <w:p w14:paraId="51ECD959" w14:textId="77777777"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6.8. </w:t>
      </w:r>
      <w:proofErr w:type="gramStart"/>
      <w:r w:rsidRPr="007D361B">
        <w:rPr>
          <w:rFonts w:eastAsia="Calibri" w:cs="Times New Roman"/>
          <w:kern w:val="0"/>
          <w:sz w:val="22"/>
          <w:szCs w:val="22"/>
          <w:lang w:eastAsia="en-US" w:bidi="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долевого строительства либо вследствие ненадлежащего ремонта Объекта долевого строительства, проведенного самим Участником долевого строительства и/или привлеченными им</w:t>
      </w:r>
      <w:proofErr w:type="gramEnd"/>
      <w:r w:rsidRPr="007D361B">
        <w:rPr>
          <w:rFonts w:eastAsia="Calibri" w:cs="Times New Roman"/>
          <w:kern w:val="0"/>
          <w:sz w:val="22"/>
          <w:szCs w:val="22"/>
          <w:lang w:eastAsia="en-US" w:bidi="ar-SA"/>
        </w:rPr>
        <w:t xml:space="preserve"> третьими лицами, а </w:t>
      </w:r>
      <w:proofErr w:type="gramStart"/>
      <w:r w:rsidRPr="007D361B">
        <w:rPr>
          <w:rFonts w:eastAsia="Calibri" w:cs="Times New Roman"/>
          <w:kern w:val="0"/>
          <w:sz w:val="22"/>
          <w:szCs w:val="22"/>
          <w:lang w:eastAsia="en-US" w:bidi="ar-SA"/>
        </w:rPr>
        <w:t>также</w:t>
      </w:r>
      <w:proofErr w:type="gramEnd"/>
      <w:r w:rsidRPr="007D361B">
        <w:rPr>
          <w:rFonts w:eastAsia="Calibri" w:cs="Times New Roman"/>
          <w:kern w:val="0"/>
          <w:sz w:val="22"/>
          <w:szCs w:val="22"/>
          <w:lang w:eastAsia="en-US" w:bidi="ar-SA"/>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w:t>
      </w:r>
    </w:p>
    <w:p w14:paraId="6D0D58B7" w14:textId="6987D2B6" w:rsidR="0001277D" w:rsidRPr="007D361B" w:rsidRDefault="0001277D" w:rsidP="0001277D">
      <w:pPr>
        <w:widowControl/>
        <w:suppressAutoHyphens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6.9.</w:t>
      </w:r>
      <w:r w:rsidRPr="007D361B">
        <w:rPr>
          <w:rFonts w:eastAsia="Times New Roman" w:cs="Times New Roman"/>
          <w:kern w:val="0"/>
          <w:sz w:val="22"/>
          <w:szCs w:val="22"/>
          <w:lang w:eastAsia="ru-RU" w:bidi="ar-SA"/>
        </w:rPr>
        <w:t xml:space="preserve"> </w:t>
      </w:r>
      <w:r w:rsidRPr="007D361B">
        <w:rPr>
          <w:rFonts w:eastAsia="Calibri" w:cs="Times New Roman"/>
          <w:kern w:val="0"/>
          <w:sz w:val="22"/>
          <w:szCs w:val="22"/>
          <w:lang w:eastAsia="en-US" w:bidi="ar-SA"/>
        </w:rPr>
        <w:t>В связи с проектировочными особенностями жилого дома, Участник не вправе осуществлять перенос или разбор перегородок, дополнительную разводку инженерных коммуникаций, сетей электроснабжения, связи; демонтаж несущих конструкций, пробивку проемов, ниш, боро</w:t>
      </w:r>
      <w:proofErr w:type="gramStart"/>
      <w:r w:rsidRPr="007D361B">
        <w:rPr>
          <w:rFonts w:eastAsia="Calibri" w:cs="Times New Roman"/>
          <w:kern w:val="0"/>
          <w:sz w:val="22"/>
          <w:szCs w:val="22"/>
          <w:lang w:eastAsia="en-US" w:bidi="ar-SA"/>
        </w:rPr>
        <w:t>зд в ст</w:t>
      </w:r>
      <w:proofErr w:type="gramEnd"/>
      <w:r w:rsidRPr="007D361B">
        <w:rPr>
          <w:rFonts w:eastAsia="Calibri" w:cs="Times New Roman"/>
          <w:kern w:val="0"/>
          <w:sz w:val="22"/>
          <w:szCs w:val="22"/>
          <w:lang w:eastAsia="en-US" w:bidi="ar-SA"/>
        </w:rPr>
        <w:t xml:space="preserve">енах и перекрытиях; и иные любые изменения квартиры, связанные с отступлением от проекта без получения разрешения уполномоченного муниципального органа.  Не допускаются работы,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w:t>
      </w:r>
      <w:r w:rsidR="00407A5C" w:rsidRPr="007D361B">
        <w:rPr>
          <w:rFonts w:eastAsia="Calibri" w:cs="Times New Roman"/>
          <w:kern w:val="0"/>
          <w:sz w:val="22"/>
          <w:szCs w:val="22"/>
          <w:lang w:eastAsia="en-US" w:bidi="ar-SA"/>
        </w:rPr>
        <w:t>с другими</w:t>
      </w:r>
      <w:r w:rsidRPr="007D361B">
        <w:rPr>
          <w:rFonts w:eastAsia="Calibri" w:cs="Times New Roman"/>
          <w:kern w:val="0"/>
          <w:sz w:val="22"/>
          <w:szCs w:val="22"/>
          <w:lang w:eastAsia="en-US" w:bidi="ar-SA"/>
        </w:rPr>
        <w:t xml:space="preserve"> собственниками помещений жилого дома, контролирующими органами, обслуживающей организацией в порядке, предусмотренном действующим законодательством. </w:t>
      </w:r>
    </w:p>
    <w:p w14:paraId="34114CC8" w14:textId="77777777" w:rsidR="0001277D" w:rsidRPr="007D361B" w:rsidRDefault="0001277D" w:rsidP="0001277D">
      <w:pPr>
        <w:widowControl/>
        <w:tabs>
          <w:tab w:val="left" w:pos="0"/>
          <w:tab w:val="left" w:pos="7380"/>
        </w:tabs>
        <w:suppressAutoHyphens w:val="0"/>
        <w:ind w:firstLine="540"/>
        <w:jc w:val="center"/>
        <w:rPr>
          <w:rFonts w:eastAsia="Times New Roman" w:cs="Times New Roman"/>
          <w:b/>
          <w:kern w:val="0"/>
          <w:sz w:val="22"/>
          <w:szCs w:val="22"/>
          <w:shd w:val="clear" w:color="auto" w:fill="FFFFFF"/>
          <w:lang w:eastAsia="ar-SA" w:bidi="ar-SA"/>
        </w:rPr>
      </w:pPr>
      <w:r w:rsidRPr="007D361B">
        <w:rPr>
          <w:rFonts w:eastAsia="Times New Roman" w:cs="Times New Roman"/>
          <w:b/>
          <w:kern w:val="0"/>
          <w:sz w:val="22"/>
          <w:szCs w:val="22"/>
          <w:shd w:val="clear" w:color="auto" w:fill="FFFFFF"/>
          <w:lang w:eastAsia="ar-SA" w:bidi="ar-SA"/>
        </w:rPr>
        <w:t>7. ОТВЕТСТВЕННОСТЬ СТОРОН</w:t>
      </w:r>
    </w:p>
    <w:p w14:paraId="16BB6881"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несет ответственность в соответствии с действующим законодательством.</w:t>
      </w:r>
    </w:p>
    <w:p w14:paraId="2EA4DA28"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551FA57"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7.3.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1" w:tooltip="consultantplus://offline/main?base=LAW;n=12453;fld=134" w:history="1">
        <w:r w:rsidRPr="007D361B">
          <w:rPr>
            <w:rFonts w:eastAsia="Times New Roman" w:cs="Times New Roman"/>
            <w:kern w:val="0"/>
            <w:sz w:val="22"/>
            <w:szCs w:val="22"/>
            <w:lang w:eastAsia="ru-RU" w:bidi="ar-SA"/>
          </w:rPr>
          <w:t>ставки рефинансирования</w:t>
        </w:r>
      </w:hyperlink>
      <w:r w:rsidRPr="007D361B">
        <w:rPr>
          <w:rFonts w:eastAsia="Times New Roman" w:cs="Times New Roman"/>
          <w:kern w:val="0"/>
          <w:sz w:val="22"/>
          <w:szCs w:val="22"/>
          <w:lang w:eastAsia="ru-RU" w:bidi="ar-SA"/>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w:t>
      </w:r>
      <w:r w:rsidRPr="007D361B">
        <w:rPr>
          <w:rFonts w:eastAsia="Times New Roman" w:cs="Times New Roman"/>
          <w:kern w:val="0"/>
          <w:sz w:val="22"/>
          <w:szCs w:val="22"/>
          <w:lang w:eastAsia="ru-RU" w:bidi="ar-SA"/>
        </w:rPr>
        <w:lastRenderedPageBreak/>
        <w:t>неустойки (пени) при условии надлежащего исполнения застройщиком своих обязательств по такому договору.</w:t>
      </w:r>
    </w:p>
    <w:p w14:paraId="7DEB4FDC" w14:textId="79E88D76"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7.4. </w:t>
      </w:r>
      <w:proofErr w:type="gramStart"/>
      <w:r w:rsidRPr="007D361B">
        <w:rPr>
          <w:rFonts w:eastAsia="Times New Roman" w:cs="Times New Roman"/>
          <w:kern w:val="0"/>
          <w:sz w:val="22"/>
          <w:szCs w:val="22"/>
          <w:lang w:eastAsia="ru-RU" w:bidi="ar-SA"/>
        </w:rPr>
        <w:t>В случае нарушения ограничительного условия настоящего договора на заключение договора уступки права требования (цессии) без предварительного письменного согласия Застройщика, Застройщик вправе предъявить требование о выплате штрафа в размере 1 (одного) процента от суммы долевого взноса, предусмотренного настоящим договором, которое должно быть исполнено Участником долевого строительства в течение 10 (Десяти) календарных дней с момента получения от Застройщика соответствующего требования.</w:t>
      </w:r>
      <w:proofErr w:type="gramEnd"/>
    </w:p>
    <w:p w14:paraId="3B48348A" w14:textId="3D7120A7" w:rsidR="00B73FF5" w:rsidRPr="007D361B" w:rsidRDefault="00B73FF5"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7.5. В случае безосновательного одностороннего отказа Участника от исполнения Договора, Участник обязан уплатить Застройщику штраф в размере 10 (десяти) процентов от цены Договора.</w:t>
      </w:r>
    </w:p>
    <w:p w14:paraId="5011ADE9" w14:textId="0FFA91EC" w:rsidR="0049732B" w:rsidRPr="007D361B" w:rsidRDefault="0049732B" w:rsidP="0049732B">
      <w:pPr>
        <w:pStyle w:val="ConsPlusNormal"/>
        <w:widowControl/>
        <w:numPr>
          <w:ilvl w:val="1"/>
          <w:numId w:val="23"/>
        </w:numPr>
        <w:suppressAutoHyphens w:val="0"/>
        <w:overflowPunct w:val="0"/>
        <w:autoSpaceDN w:val="0"/>
        <w:adjustRightInd w:val="0"/>
        <w:ind w:left="0" w:hanging="11"/>
        <w:jc w:val="both"/>
        <w:rPr>
          <w:sz w:val="22"/>
          <w:szCs w:val="22"/>
        </w:rPr>
      </w:pPr>
      <w:r w:rsidRPr="007D361B">
        <w:rPr>
          <w:sz w:val="22"/>
          <w:szCs w:val="22"/>
        </w:rPr>
        <w:t>За просрочку, необоснованный отказ/уклонение от подписания Передаточного Акта Участник уплачивает Застройщику неустойку в размере 0,1 % (Ноль целых одна десятая процента) от окончательной цены Договора за каждый день просрочки.</w:t>
      </w:r>
    </w:p>
    <w:p w14:paraId="4597151C" w14:textId="77777777" w:rsidR="0049732B" w:rsidRPr="007D361B" w:rsidRDefault="0049732B" w:rsidP="0001277D">
      <w:pPr>
        <w:widowControl/>
        <w:suppressAutoHyphens w:val="0"/>
        <w:jc w:val="both"/>
        <w:rPr>
          <w:rFonts w:eastAsia="Times New Roman" w:cs="Times New Roman"/>
          <w:kern w:val="0"/>
          <w:sz w:val="22"/>
          <w:szCs w:val="22"/>
          <w:lang w:eastAsia="ru-RU" w:bidi="ar-SA"/>
        </w:rPr>
      </w:pPr>
    </w:p>
    <w:p w14:paraId="47639C10" w14:textId="77777777" w:rsidR="0001277D" w:rsidRPr="007D361B" w:rsidRDefault="0001277D" w:rsidP="00290CCF">
      <w:pPr>
        <w:widowControl/>
        <w:numPr>
          <w:ilvl w:val="0"/>
          <w:numId w:val="12"/>
        </w:numPr>
        <w:suppressAutoHyphens w:val="0"/>
        <w:spacing w:line="259" w:lineRule="auto"/>
        <w:jc w:val="center"/>
        <w:rPr>
          <w:rFonts w:eastAsia="Times New Roman" w:cs="Times New Roman"/>
          <w:b/>
          <w:bCs/>
          <w:kern w:val="0"/>
          <w:sz w:val="22"/>
          <w:szCs w:val="22"/>
          <w:lang w:eastAsia="ru-RU" w:bidi="ar-SA"/>
        </w:rPr>
      </w:pPr>
      <w:r w:rsidRPr="007D361B">
        <w:rPr>
          <w:rFonts w:eastAsia="Times New Roman" w:cs="Times New Roman"/>
          <w:b/>
          <w:bCs/>
          <w:kern w:val="0"/>
          <w:sz w:val="22"/>
          <w:szCs w:val="22"/>
          <w:lang w:eastAsia="ru-RU" w:bidi="ar-SA"/>
        </w:rPr>
        <w:t>ОСОБЫЕ УСЛОВИЯ.</w:t>
      </w:r>
    </w:p>
    <w:p w14:paraId="5366F671" w14:textId="68BA2CDD" w:rsidR="0001277D" w:rsidRPr="007D361B" w:rsidRDefault="0001277D" w:rsidP="00290CCF">
      <w:pPr>
        <w:widowControl/>
        <w:suppressAutoHyphens w:val="0"/>
        <w:jc w:val="both"/>
        <w:rPr>
          <w:rFonts w:eastAsia="Calibri" w:cs="Times New Roman"/>
          <w:kern w:val="0"/>
          <w:sz w:val="22"/>
          <w:szCs w:val="22"/>
          <w:lang w:eastAsia="en-US" w:bidi="ar-SA"/>
        </w:rPr>
      </w:pPr>
      <w:r w:rsidRPr="007D361B">
        <w:rPr>
          <w:rFonts w:eastAsia="Calibri" w:cs="Times New Roman"/>
          <w:bCs/>
          <w:kern w:val="0"/>
          <w:sz w:val="22"/>
          <w:szCs w:val="22"/>
          <w:lang w:eastAsia="ru-RU" w:bidi="ar-SA"/>
        </w:rPr>
        <w:t xml:space="preserve">8.1. </w:t>
      </w:r>
      <w:r w:rsidRPr="007D361B">
        <w:rPr>
          <w:rFonts w:eastAsia="Calibri" w:cs="Times New Roman"/>
          <w:kern w:val="0"/>
          <w:sz w:val="22"/>
          <w:szCs w:val="22"/>
          <w:lang w:eastAsia="en-US" w:bidi="ar-SA"/>
        </w:rPr>
        <w:t xml:space="preserve"> Отделочные и специальные работы в Объекте долевого строительства, подлежащем передаче в собственность Участнику долевого строительства, Застройщиком не производятся, </w:t>
      </w:r>
      <w:r w:rsidR="0065636B" w:rsidRPr="007D361B">
        <w:rPr>
          <w:rFonts w:eastAsia="Calibri" w:cs="Times New Roman"/>
          <w:kern w:val="0"/>
          <w:sz w:val="22"/>
          <w:szCs w:val="22"/>
          <w:lang w:eastAsia="en-US" w:bidi="ar-SA"/>
        </w:rPr>
        <w:t>если иное</w:t>
      </w:r>
      <w:r w:rsidRPr="007D361B">
        <w:rPr>
          <w:rFonts w:eastAsia="Calibri" w:cs="Times New Roman"/>
          <w:kern w:val="0"/>
          <w:sz w:val="22"/>
          <w:szCs w:val="22"/>
          <w:lang w:eastAsia="en-US" w:bidi="ar-SA"/>
        </w:rPr>
        <w:t xml:space="preserve"> не установлено настоящим договором. </w:t>
      </w:r>
    </w:p>
    <w:p w14:paraId="300924B8" w14:textId="77777777" w:rsidR="0001277D" w:rsidRPr="007D361B" w:rsidRDefault="0001277D" w:rsidP="0001277D">
      <w:pPr>
        <w:widowControl/>
        <w:suppressAutoHyphens w:val="0"/>
        <w:autoSpaceDE w:val="0"/>
        <w:autoSpaceDN w:val="0"/>
        <w:adjustRightInd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8.2.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69D26E40" w14:textId="77777777" w:rsidR="0001277D" w:rsidRPr="007D361B" w:rsidRDefault="0001277D" w:rsidP="0001277D">
      <w:pPr>
        <w:widowControl/>
        <w:suppressAutoHyphens w:val="0"/>
        <w:autoSpaceDE w:val="0"/>
        <w:autoSpaceDN w:val="0"/>
        <w:adjustRightInd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8.3. Оформление права собственности на </w:t>
      </w:r>
      <w:r w:rsidRPr="007D361B">
        <w:rPr>
          <w:rFonts w:eastAsia="Calibri" w:cs="Times New Roman"/>
          <w:bCs/>
          <w:kern w:val="0"/>
          <w:sz w:val="22"/>
          <w:szCs w:val="22"/>
          <w:lang w:eastAsia="en-US" w:bidi="ar-SA"/>
        </w:rPr>
        <w:t>Объект долевого строительства</w:t>
      </w:r>
      <w:r w:rsidRPr="007D361B">
        <w:rPr>
          <w:rFonts w:eastAsia="Calibri" w:cs="Times New Roman"/>
          <w:kern w:val="0"/>
          <w:sz w:val="22"/>
          <w:szCs w:val="22"/>
          <w:lang w:eastAsia="en-US" w:bidi="ar-SA"/>
        </w:rPr>
        <w:t xml:space="preserve">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48DC6B0F" w14:textId="77777777" w:rsidR="0001277D" w:rsidRPr="007D361B" w:rsidRDefault="0001277D" w:rsidP="0001277D">
      <w:pPr>
        <w:widowControl/>
        <w:suppressAutoHyphens w:val="0"/>
        <w:autoSpaceDE w:val="0"/>
        <w:autoSpaceDN w:val="0"/>
        <w:adjustRightInd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8.4. В случае</w:t>
      </w:r>
      <w:proofErr w:type="gramStart"/>
      <w:r w:rsidRPr="007D361B">
        <w:rPr>
          <w:rFonts w:eastAsia="Calibri" w:cs="Times New Roman"/>
          <w:kern w:val="0"/>
          <w:sz w:val="22"/>
          <w:szCs w:val="22"/>
          <w:lang w:eastAsia="en-US" w:bidi="ar-SA"/>
        </w:rPr>
        <w:t>,</w:t>
      </w:r>
      <w:proofErr w:type="gramEnd"/>
      <w:r w:rsidRPr="007D361B">
        <w:rPr>
          <w:rFonts w:eastAsia="Calibri" w:cs="Times New Roman"/>
          <w:kern w:val="0"/>
          <w:sz w:val="22"/>
          <w:szCs w:val="22"/>
          <w:lang w:eastAsia="en-US" w:bidi="ar-SA"/>
        </w:rPr>
        <w:t xml:space="preserve"> если Цена Договора на момент передачи Объекта долевого строительства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Объект долевого строительства с указанием суммы задолженности, порядке и сроках ее погашения и регистрацией ипотеки в силу закона в пользу Застройщика. </w:t>
      </w:r>
    </w:p>
    <w:p w14:paraId="4B04082C" w14:textId="77777777" w:rsidR="0001277D" w:rsidRPr="007D361B" w:rsidRDefault="0001277D" w:rsidP="0001277D">
      <w:pPr>
        <w:widowControl/>
        <w:suppressAutoHyphens w:val="0"/>
        <w:autoSpaceDE w:val="0"/>
        <w:autoSpaceDN w:val="0"/>
        <w:adjustRightInd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8.5. Право владения и пользования Объектом долевого строительства,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Объекта долевого строительства.</w:t>
      </w:r>
    </w:p>
    <w:p w14:paraId="2DC6D1CC" w14:textId="42EEE9E9" w:rsidR="0001277D" w:rsidRPr="007D361B" w:rsidRDefault="0001277D" w:rsidP="0001277D">
      <w:pPr>
        <w:widowControl/>
        <w:suppressAutoHyphens w:val="0"/>
        <w:autoSpaceDE w:val="0"/>
        <w:autoSpaceDN w:val="0"/>
        <w:adjustRightInd w:val="0"/>
        <w:jc w:val="both"/>
        <w:rPr>
          <w:rFonts w:eastAsia="Calibri" w:cs="Times New Roman"/>
          <w:kern w:val="0"/>
          <w:sz w:val="22"/>
          <w:szCs w:val="22"/>
          <w:lang w:eastAsia="en-US" w:bidi="ar-SA"/>
        </w:rPr>
      </w:pPr>
      <w:r w:rsidRPr="007D361B">
        <w:rPr>
          <w:rFonts w:eastAsia="Calibri" w:cs="Times New Roman"/>
          <w:kern w:val="0"/>
          <w:sz w:val="22"/>
          <w:szCs w:val="22"/>
          <w:lang w:eastAsia="en-US" w:bidi="ar-SA"/>
        </w:rPr>
        <w:t xml:space="preserve">8.6.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7D361B">
        <w:rPr>
          <w:rFonts w:eastAsia="Calibri" w:cs="Times New Roman"/>
          <w:kern w:val="0"/>
          <w:sz w:val="22"/>
          <w:szCs w:val="22"/>
          <w:lang w:eastAsia="en-US" w:bidi="ar-SA"/>
        </w:rPr>
        <w:t>Госпожарнадзора</w:t>
      </w:r>
      <w:proofErr w:type="spellEnd"/>
      <w:r w:rsidRPr="007D361B">
        <w:rPr>
          <w:rFonts w:eastAsia="Calibri" w:cs="Times New Roman"/>
          <w:kern w:val="0"/>
          <w:sz w:val="22"/>
          <w:szCs w:val="22"/>
          <w:lang w:eastAsia="en-US" w:bidi="ar-SA"/>
        </w:rPr>
        <w:t xml:space="preserve"> будет возложена на Участника долевого строительства.</w:t>
      </w:r>
    </w:p>
    <w:p w14:paraId="3F6B501B" w14:textId="77777777" w:rsidR="0001277D" w:rsidRPr="007D361B" w:rsidRDefault="0001277D" w:rsidP="00E73FE9">
      <w:pPr>
        <w:widowControl/>
        <w:numPr>
          <w:ilvl w:val="0"/>
          <w:numId w:val="12"/>
        </w:numPr>
        <w:suppressAutoHyphens w:val="0"/>
        <w:spacing w:line="259" w:lineRule="auto"/>
        <w:jc w:val="center"/>
        <w:rPr>
          <w:rFonts w:eastAsia="Times New Roman" w:cs="Times New Roman"/>
          <w:b/>
          <w:bCs/>
          <w:kern w:val="0"/>
          <w:sz w:val="22"/>
          <w:szCs w:val="22"/>
          <w:lang w:eastAsia="ru-RU" w:bidi="ar-SA"/>
        </w:rPr>
      </w:pPr>
      <w:r w:rsidRPr="007D361B">
        <w:rPr>
          <w:rFonts w:eastAsia="Times New Roman" w:cs="Times New Roman"/>
          <w:b/>
          <w:bCs/>
          <w:kern w:val="0"/>
          <w:sz w:val="22"/>
          <w:szCs w:val="22"/>
          <w:lang w:eastAsia="ru-RU" w:bidi="ar-SA"/>
        </w:rPr>
        <w:t>РАСТОРЖЕНИЕ ДОГОВОРА.</w:t>
      </w:r>
    </w:p>
    <w:p w14:paraId="12ED0336" w14:textId="77777777" w:rsidR="0001277D" w:rsidRPr="007D361B" w:rsidRDefault="0001277D" w:rsidP="00E73FE9">
      <w:pPr>
        <w:widowControl/>
        <w:suppressAutoHyphens w:val="0"/>
        <w:autoSpaceDE w:val="0"/>
        <w:autoSpaceDN w:val="0"/>
        <w:adjustRightInd w:val="0"/>
        <w:jc w:val="both"/>
        <w:rPr>
          <w:rFonts w:eastAsia="Calibri" w:cs="Times New Roman"/>
          <w:kern w:val="0"/>
          <w:sz w:val="22"/>
          <w:szCs w:val="22"/>
          <w:lang w:eastAsia="ru-RU" w:bidi="ar-SA"/>
        </w:rPr>
      </w:pPr>
      <w:r w:rsidRPr="007D361B">
        <w:rPr>
          <w:rFonts w:eastAsia="Calibri" w:cs="Times New Roman"/>
          <w:bCs/>
          <w:kern w:val="0"/>
          <w:sz w:val="22"/>
          <w:szCs w:val="22"/>
          <w:lang w:eastAsia="ru-RU" w:bidi="ar-SA"/>
        </w:rPr>
        <w:t>9.1. Стороны имеют право расторгнуть настоящий Договор в любое время по соглашению Сторон.</w:t>
      </w:r>
    </w:p>
    <w:p w14:paraId="29A0FB92" w14:textId="77777777" w:rsidR="0001277D" w:rsidRPr="007D361B" w:rsidRDefault="0001277D" w:rsidP="00E73FE9">
      <w:pPr>
        <w:widowControl/>
        <w:suppressAutoHyphens w:val="0"/>
        <w:autoSpaceDE w:val="0"/>
        <w:autoSpaceDN w:val="0"/>
        <w:adjustRightInd w:val="0"/>
        <w:jc w:val="both"/>
        <w:rPr>
          <w:rFonts w:eastAsia="Calibri" w:cs="Times New Roman"/>
          <w:kern w:val="0"/>
          <w:sz w:val="22"/>
          <w:szCs w:val="22"/>
          <w:lang w:eastAsia="ru-RU" w:bidi="ar-SA"/>
        </w:rPr>
      </w:pPr>
      <w:r w:rsidRPr="007D361B">
        <w:rPr>
          <w:rFonts w:eastAsia="Calibri" w:cs="Times New Roman"/>
          <w:bCs/>
          <w:kern w:val="0"/>
          <w:sz w:val="22"/>
          <w:szCs w:val="22"/>
          <w:lang w:eastAsia="ru-RU" w:bidi="ar-SA"/>
        </w:rPr>
        <w:t>9.2. Расторжение настоящего Договора осуществляется на основаниях, в порядке и по процедуре, предусмотренной Законом 214-ФЗ.</w:t>
      </w:r>
    </w:p>
    <w:p w14:paraId="1FDFD86C" w14:textId="77777777" w:rsidR="0001277D" w:rsidRPr="007D361B" w:rsidRDefault="0001277D" w:rsidP="00E73FE9">
      <w:pPr>
        <w:widowControl/>
        <w:tabs>
          <w:tab w:val="left" w:pos="426"/>
        </w:tabs>
        <w:suppressAutoHyphens w:val="0"/>
        <w:autoSpaceDE w:val="0"/>
        <w:autoSpaceDN w:val="0"/>
        <w:adjustRightInd w:val="0"/>
        <w:jc w:val="both"/>
        <w:rPr>
          <w:rFonts w:eastAsia="Calibri" w:cs="Times New Roman"/>
          <w:bCs/>
          <w:kern w:val="0"/>
          <w:sz w:val="22"/>
          <w:szCs w:val="22"/>
          <w:lang w:eastAsia="ru-RU" w:bidi="ar-SA"/>
        </w:rPr>
      </w:pPr>
      <w:r w:rsidRPr="007D361B">
        <w:rPr>
          <w:rFonts w:eastAsia="Calibri" w:cs="Times New Roman"/>
          <w:bCs/>
          <w:kern w:val="0"/>
          <w:sz w:val="22"/>
          <w:szCs w:val="22"/>
          <w:lang w:eastAsia="ru-RU" w:bidi="ar-SA"/>
        </w:rPr>
        <w:t>9.3.  Участник имеет право расторгнуть настоящий Договор в судебном порядке по основаниям и на условиях, предусмотренным Законом 214-ФЗ.</w:t>
      </w:r>
    </w:p>
    <w:p w14:paraId="3216EB03" w14:textId="1AAB9139" w:rsidR="0001277D" w:rsidRPr="007D361B" w:rsidRDefault="0001277D" w:rsidP="00850AF7">
      <w:pPr>
        <w:widowControl/>
        <w:tabs>
          <w:tab w:val="left" w:pos="426"/>
        </w:tabs>
        <w:suppressAutoHyphens w:val="0"/>
        <w:autoSpaceDE w:val="0"/>
        <w:autoSpaceDN w:val="0"/>
        <w:adjustRightInd w:val="0"/>
        <w:jc w:val="both"/>
        <w:rPr>
          <w:rFonts w:eastAsia="Calibri" w:cs="Times New Roman"/>
          <w:bCs/>
          <w:kern w:val="0"/>
          <w:sz w:val="22"/>
          <w:szCs w:val="22"/>
          <w:lang w:eastAsia="ru-RU" w:bidi="ar-SA"/>
        </w:rPr>
      </w:pPr>
      <w:r w:rsidRPr="007D361B">
        <w:rPr>
          <w:rFonts w:eastAsia="Calibri" w:cs="Times New Roman"/>
          <w:bCs/>
          <w:kern w:val="0"/>
          <w:sz w:val="22"/>
          <w:szCs w:val="22"/>
          <w:lang w:eastAsia="ru-RU" w:bidi="ar-SA"/>
        </w:rPr>
        <w:t>9.4. Застройщик вправе расторгнуть настоящий Договор в порядке и в случаях, предусмотренных Законом 214-ФЗ.</w:t>
      </w:r>
    </w:p>
    <w:p w14:paraId="344295C0" w14:textId="77777777" w:rsidR="0001277D" w:rsidRPr="007D361B" w:rsidRDefault="0001277D" w:rsidP="00E73FE9">
      <w:pPr>
        <w:widowControl/>
        <w:numPr>
          <w:ilvl w:val="0"/>
          <w:numId w:val="12"/>
        </w:numPr>
        <w:suppressAutoHyphens w:val="0"/>
        <w:spacing w:line="259" w:lineRule="auto"/>
        <w:jc w:val="center"/>
        <w:rPr>
          <w:rFonts w:eastAsia="Times New Roman" w:cs="Times New Roman"/>
          <w:b/>
          <w:bCs/>
          <w:kern w:val="0"/>
          <w:sz w:val="22"/>
          <w:szCs w:val="22"/>
          <w:lang w:eastAsia="ru-RU" w:bidi="ar-SA"/>
        </w:rPr>
      </w:pPr>
      <w:r w:rsidRPr="007D361B">
        <w:rPr>
          <w:rFonts w:eastAsia="Times New Roman" w:cs="Times New Roman"/>
          <w:b/>
          <w:bCs/>
          <w:kern w:val="0"/>
          <w:sz w:val="22"/>
          <w:szCs w:val="22"/>
          <w:lang w:eastAsia="ru-RU" w:bidi="ar-SA"/>
        </w:rPr>
        <w:t>ФОРС-МАЖОРНЫЕ ОБСТОЯТЕЛЬСТВА.</w:t>
      </w:r>
    </w:p>
    <w:p w14:paraId="7977C169" w14:textId="77777777" w:rsidR="0001277D" w:rsidRPr="007D361B" w:rsidRDefault="0001277D" w:rsidP="00E73FE9">
      <w:pPr>
        <w:widowControl/>
        <w:tabs>
          <w:tab w:val="left" w:pos="426"/>
        </w:tabs>
        <w:suppressAutoHyphens w:val="0"/>
        <w:jc w:val="both"/>
        <w:rPr>
          <w:rFonts w:eastAsia="Times New Roman" w:cs="Times New Roman"/>
          <w:kern w:val="0"/>
          <w:sz w:val="22"/>
          <w:szCs w:val="22"/>
          <w:lang w:eastAsia="ru-RU" w:bidi="ar-SA"/>
        </w:rPr>
      </w:pPr>
      <w:r w:rsidRPr="007D361B">
        <w:rPr>
          <w:rFonts w:eastAsia="Calibri" w:cs="Times New Roman"/>
          <w:bCs/>
          <w:kern w:val="0"/>
          <w:sz w:val="22"/>
          <w:szCs w:val="22"/>
          <w:lang w:eastAsia="ru-RU" w:bidi="ar-SA"/>
        </w:rPr>
        <w:t>10.1. Сторона, не исполнившая или не надлежащим образом исполнившая свои обязательства по настоящему Договору</w:t>
      </w:r>
      <w:r w:rsidRPr="007D361B">
        <w:rPr>
          <w:rFonts w:eastAsia="Times New Roman" w:cs="Times New Roman"/>
          <w:kern w:val="0"/>
          <w:sz w:val="22"/>
          <w:szCs w:val="22"/>
          <w:lang w:eastAsia="ru-RU" w:bidi="ar-SA"/>
        </w:rPr>
        <w:t>, несет ответственность, если не докажет, что надлежащее исполнение обязатель</w:t>
      </w:r>
      <w:proofErr w:type="gramStart"/>
      <w:r w:rsidRPr="007D361B">
        <w:rPr>
          <w:rFonts w:eastAsia="Times New Roman" w:cs="Times New Roman"/>
          <w:kern w:val="0"/>
          <w:sz w:val="22"/>
          <w:szCs w:val="22"/>
          <w:lang w:eastAsia="ru-RU" w:bidi="ar-SA"/>
        </w:rPr>
        <w:t>ств ст</w:t>
      </w:r>
      <w:proofErr w:type="gramEnd"/>
      <w:r w:rsidRPr="007D361B">
        <w:rPr>
          <w:rFonts w:eastAsia="Times New Roman" w:cs="Times New Roman"/>
          <w:kern w:val="0"/>
          <w:sz w:val="22"/>
          <w:szCs w:val="22"/>
          <w:lang w:eastAsia="ru-RU" w:bidi="ar-SA"/>
        </w:rPr>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14:paraId="0243D11C" w14:textId="77777777" w:rsidR="0001277D" w:rsidRPr="007D361B" w:rsidRDefault="0001277D" w:rsidP="0001277D">
      <w:pPr>
        <w:widowControl/>
        <w:tabs>
          <w:tab w:val="left" w:pos="426"/>
        </w:tabs>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10.2. 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запрещения, бездействие уполномоченного органа власти, приведшие к нарушению исполнения условий Договора, а также изменения действующего законодательства.</w:t>
      </w:r>
    </w:p>
    <w:p w14:paraId="7EB9CB4D" w14:textId="77777777" w:rsidR="0001277D" w:rsidRPr="007D361B" w:rsidRDefault="0001277D" w:rsidP="0001277D">
      <w:pPr>
        <w:widowControl/>
        <w:tabs>
          <w:tab w:val="left" w:pos="426"/>
        </w:tabs>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10.3.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14:paraId="38B948A7" w14:textId="77777777" w:rsidR="0001277D" w:rsidRPr="007D361B" w:rsidRDefault="0001277D" w:rsidP="0001277D">
      <w:pPr>
        <w:widowControl/>
        <w:tabs>
          <w:tab w:val="left" w:pos="426"/>
        </w:tabs>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10.4. Сторона, которая не может из-за обстоятельств непреодолимой силы выполнить обстоятельства по настоящему Договору, должна с учетом положений настоящего Договора приложить все усилия к тому, чтобы как можно скорее возобновить выполнение этих обязательств.</w:t>
      </w:r>
    </w:p>
    <w:p w14:paraId="37250D01" w14:textId="5205F5B7" w:rsidR="0001277D" w:rsidRPr="007D361B" w:rsidRDefault="0001277D" w:rsidP="0001277D">
      <w:pPr>
        <w:widowControl/>
        <w:tabs>
          <w:tab w:val="left" w:pos="426"/>
        </w:tabs>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lastRenderedPageBreak/>
        <w:t xml:space="preserve">10.5. </w:t>
      </w:r>
      <w:r w:rsidR="0065636B" w:rsidRPr="007D361B">
        <w:rPr>
          <w:rFonts w:eastAsia="Times New Roman" w:cs="Times New Roman"/>
          <w:kern w:val="0"/>
          <w:sz w:val="22"/>
          <w:szCs w:val="22"/>
          <w:lang w:eastAsia="ru-RU" w:bidi="ar-SA"/>
        </w:rPr>
        <w:t>После прекращения действия указанных обстоятель</w:t>
      </w:r>
      <w:proofErr w:type="gramStart"/>
      <w:r w:rsidR="0065636B" w:rsidRPr="007D361B">
        <w:rPr>
          <w:rFonts w:eastAsia="Times New Roman" w:cs="Times New Roman"/>
          <w:kern w:val="0"/>
          <w:sz w:val="22"/>
          <w:szCs w:val="22"/>
          <w:lang w:eastAsia="ru-RU" w:bidi="ar-SA"/>
        </w:rPr>
        <w:t>ств</w:t>
      </w:r>
      <w:r w:rsidRPr="007D361B">
        <w:rPr>
          <w:rFonts w:eastAsia="Times New Roman" w:cs="Times New Roman"/>
          <w:kern w:val="0"/>
          <w:sz w:val="22"/>
          <w:szCs w:val="22"/>
          <w:lang w:eastAsia="ru-RU" w:bidi="ar-SA"/>
        </w:rPr>
        <w:t xml:space="preserve"> Ст</w:t>
      </w:r>
      <w:proofErr w:type="gramEnd"/>
      <w:r w:rsidRPr="007D361B">
        <w:rPr>
          <w:rFonts w:eastAsia="Times New Roman" w:cs="Times New Roman"/>
          <w:kern w:val="0"/>
          <w:sz w:val="22"/>
          <w:szCs w:val="22"/>
          <w:lang w:eastAsia="ru-RU" w:bidi="ar-SA"/>
        </w:rPr>
        <w:t>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14:paraId="2370AD24" w14:textId="77777777" w:rsidR="0001277D" w:rsidRPr="007D361B" w:rsidRDefault="0001277D" w:rsidP="0001277D">
      <w:pPr>
        <w:widowControl/>
        <w:tabs>
          <w:tab w:val="left" w:pos="426"/>
        </w:tabs>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10.6.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3994C24E" w14:textId="62905DF1" w:rsidR="0001277D" w:rsidRPr="007D361B" w:rsidRDefault="0001277D" w:rsidP="00850AF7">
      <w:pPr>
        <w:widowControl/>
        <w:tabs>
          <w:tab w:val="left" w:pos="426"/>
        </w:tabs>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10.7.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14:paraId="1AEF08F9" w14:textId="77777777" w:rsidR="0001277D" w:rsidRPr="007D361B" w:rsidRDefault="0001277D" w:rsidP="0001277D">
      <w:pPr>
        <w:widowControl/>
        <w:suppressAutoHyphens w:val="0"/>
        <w:ind w:left="284"/>
        <w:jc w:val="center"/>
        <w:rPr>
          <w:rFonts w:eastAsia="Times New Roman" w:cs="Times New Roman"/>
          <w:b/>
          <w:bCs/>
          <w:kern w:val="0"/>
          <w:sz w:val="22"/>
          <w:szCs w:val="22"/>
          <w:lang w:eastAsia="ru-RU" w:bidi="ar-SA"/>
        </w:rPr>
      </w:pPr>
      <w:r w:rsidRPr="007D361B">
        <w:rPr>
          <w:rFonts w:eastAsia="Times New Roman" w:cs="Times New Roman"/>
          <w:b/>
          <w:bCs/>
          <w:kern w:val="0"/>
          <w:sz w:val="22"/>
          <w:szCs w:val="22"/>
          <w:lang w:eastAsia="ru-RU" w:bidi="ar-SA"/>
        </w:rPr>
        <w:t>11. ЗАКЛЮЧИТЕЛЬНЫЕ ПОЛОЖЕНИЯ.</w:t>
      </w:r>
    </w:p>
    <w:p w14:paraId="5F37FBBE"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11.1. Настоящий Договор подлежит государственной регистрации и считается заключенным с момента такой регистрации. </w:t>
      </w:r>
    </w:p>
    <w:p w14:paraId="01C18636"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11.2. 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 их передачи в орган, осуществляющий государственную регистрацию прав на недвижимое имущество и сделок с ним, а также расходы по оплате государственной пошлины за государственную регистрацию дополнительных соглашений, определяется дополнительным соглашением.</w:t>
      </w:r>
    </w:p>
    <w:p w14:paraId="78468574"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11.3. Приложения № 1, № 2 к настоящему Договору является его неотъемлемой частью.</w:t>
      </w:r>
    </w:p>
    <w:p w14:paraId="447AAA0E"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11.4. Любая информация о финансовом положении Сторон и условиях Договоров с третьими лицами, участвующими в строительстве Многоквартирного дома, будет считаться конфиденциальной и не подлежащей разглашению.</w:t>
      </w:r>
    </w:p>
    <w:p w14:paraId="30DAAFAE" w14:textId="09739490"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11.5. Стороны договорились о том, </w:t>
      </w:r>
      <w:r w:rsidR="00407A5C" w:rsidRPr="007D361B">
        <w:rPr>
          <w:rFonts w:eastAsia="Times New Roman" w:cs="Times New Roman"/>
          <w:kern w:val="0"/>
          <w:sz w:val="22"/>
          <w:szCs w:val="22"/>
          <w:lang w:eastAsia="ru-RU" w:bidi="ar-SA"/>
        </w:rPr>
        <w:t>что сообщения</w:t>
      </w:r>
      <w:r w:rsidRPr="007D361B">
        <w:rPr>
          <w:rFonts w:eastAsia="Times New Roman" w:cs="Times New Roman"/>
          <w:kern w:val="0"/>
          <w:sz w:val="22"/>
          <w:szCs w:val="22"/>
          <w:lang w:eastAsia="ru-RU" w:bidi="ar-SA"/>
        </w:rPr>
        <w:t xml:space="preserve">/ уведомления, повторные приглашения на осмотр квартиры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w:t>
      </w:r>
      <w:r w:rsidR="0065636B" w:rsidRPr="007D361B">
        <w:rPr>
          <w:rFonts w:eastAsia="Times New Roman" w:cs="Times New Roman"/>
          <w:kern w:val="0"/>
          <w:sz w:val="22"/>
          <w:szCs w:val="22"/>
          <w:lang w:eastAsia="ru-RU" w:bidi="ar-SA"/>
        </w:rPr>
        <w:t>также</w:t>
      </w:r>
      <w:r w:rsidRPr="007D361B">
        <w:rPr>
          <w:rFonts w:eastAsia="Times New Roman" w:cs="Times New Roman"/>
          <w:kern w:val="0"/>
          <w:sz w:val="22"/>
          <w:szCs w:val="22"/>
          <w:lang w:eastAsia="ru-RU" w:bidi="ar-SA"/>
        </w:rPr>
        <w:t xml:space="preserve"> посредством отправки СМС-сообщений на номер телефона Участника, указанный в разделе 12 договора. </w:t>
      </w:r>
    </w:p>
    <w:p w14:paraId="509282D2"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11.6. Стороны будут прилагать все усилия к тому, чтобы решить возникающие разногласия и споры, связанные с исполнением Договора, путем двусторонних переговоров. Переговоры осуществляются посредством направления заказных писем с описью вложений и уведомлениями о вручении по адресам для уведомления, указанным в разделе 12 настоящего Договора. В случае</w:t>
      </w:r>
      <w:proofErr w:type="gramStart"/>
      <w:r w:rsidRPr="007D361B">
        <w:rPr>
          <w:rFonts w:eastAsia="Times New Roman" w:cs="Times New Roman"/>
          <w:kern w:val="0"/>
          <w:sz w:val="22"/>
          <w:szCs w:val="22"/>
          <w:lang w:eastAsia="ru-RU" w:bidi="ar-SA"/>
        </w:rPr>
        <w:t>,</w:t>
      </w:r>
      <w:proofErr w:type="gramEnd"/>
      <w:r w:rsidRPr="007D361B">
        <w:rPr>
          <w:rFonts w:eastAsia="Times New Roman" w:cs="Times New Roman"/>
          <w:kern w:val="0"/>
          <w:sz w:val="22"/>
          <w:szCs w:val="22"/>
          <w:lang w:eastAsia="ru-RU" w:bidi="ar-SA"/>
        </w:rPr>
        <w:t xml:space="preserve"> если разногласия и споры не могут быть разрешены Сторонами в течение трех месяцев, они разрешаются в предусмотренном действующим законодательством Российской Федерации порядке в районном суде г. Астрахань или Арбитражном суде Астраханской области.</w:t>
      </w:r>
    </w:p>
    <w:p w14:paraId="1FB19F9D"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11.7. Настоящий Договор составлен в </w:t>
      </w:r>
      <w:r w:rsidRPr="007D361B">
        <w:rPr>
          <w:rFonts w:eastAsia="Times New Roman" w:cs="Times New Roman"/>
          <w:b/>
          <w:kern w:val="0"/>
          <w:sz w:val="22"/>
          <w:szCs w:val="22"/>
          <w:lang w:eastAsia="ru-RU" w:bidi="ar-SA"/>
        </w:rPr>
        <w:t>3 (трех</w:t>
      </w:r>
      <w:r w:rsidRPr="007D361B">
        <w:rPr>
          <w:rFonts w:eastAsia="Times New Roman" w:cs="Times New Roman"/>
          <w:kern w:val="0"/>
          <w:sz w:val="22"/>
          <w:szCs w:val="22"/>
          <w:lang w:eastAsia="ru-RU" w:bidi="ar-SA"/>
        </w:rPr>
        <w:t>) экземплярах, имеющих одинаковую юридическую силу, один экземпляр для Участника, один экземпляр для Застройщика, один экземпляр для предоставления в орган, осуществляющий государственную регистрацию прав на недвижимое имущество и сделок с ним.</w:t>
      </w:r>
    </w:p>
    <w:p w14:paraId="7C44FE08" w14:textId="77777777" w:rsidR="0001277D" w:rsidRPr="007D361B" w:rsidRDefault="0001277D" w:rsidP="0001277D">
      <w:pPr>
        <w:widowControl/>
        <w:tabs>
          <w:tab w:val="left" w:pos="0"/>
          <w:tab w:val="left" w:pos="7380"/>
        </w:tabs>
        <w:suppressAutoHyphens w:val="0"/>
        <w:jc w:val="both"/>
        <w:rPr>
          <w:rFonts w:eastAsia="Times New Roman" w:cs="Times New Roman"/>
          <w:color w:val="FF0000"/>
          <w:kern w:val="0"/>
          <w:sz w:val="22"/>
          <w:szCs w:val="22"/>
          <w:lang w:eastAsia="ru-RU" w:bidi="ar-SA"/>
        </w:rPr>
      </w:pPr>
      <w:r w:rsidRPr="007D361B">
        <w:rPr>
          <w:rFonts w:eastAsia="Times New Roman" w:cs="Times New Roman"/>
          <w:kern w:val="0"/>
          <w:sz w:val="22"/>
          <w:szCs w:val="22"/>
          <w:lang w:eastAsia="ru-RU" w:bidi="ar-SA"/>
        </w:rPr>
        <w:t xml:space="preserve">11.8. </w:t>
      </w:r>
      <w:proofErr w:type="gramStart"/>
      <w:r w:rsidRPr="007D361B">
        <w:rPr>
          <w:rFonts w:eastAsia="Times New Roman" w:cs="Times New Roman"/>
          <w:kern w:val="0"/>
          <w:sz w:val="22"/>
          <w:szCs w:val="22"/>
          <w:lang w:eastAsia="ru-RU" w:bidi="ar-SA"/>
        </w:rPr>
        <w:t>Настоящим Участник заявляет свое согласие на обработку и использование своих персональных данных в соответствии с Федеральным законом РФ от 27.02.2006г. № 152-ФЗ «О персональных данных» в целях заключения, государственной регистрации, исполнения настоящего Договора, а также государственной регистрации права собственности на объект долевого строительства, являющегося предметом Договора, в том числе сбор, систематизацию, накопление, хранение, уточнение (обновление, изменение), использование, распространение (в том</w:t>
      </w:r>
      <w:proofErr w:type="gramEnd"/>
      <w:r w:rsidRPr="007D361B">
        <w:rPr>
          <w:rFonts w:eastAsia="Times New Roman" w:cs="Times New Roman"/>
          <w:kern w:val="0"/>
          <w:sz w:val="22"/>
          <w:szCs w:val="22"/>
          <w:lang w:eastAsia="ru-RU" w:bidi="ar-SA"/>
        </w:rPr>
        <w:t xml:space="preserve"> </w:t>
      </w:r>
      <w:proofErr w:type="gramStart"/>
      <w:r w:rsidRPr="007D361B">
        <w:rPr>
          <w:rFonts w:eastAsia="Times New Roman" w:cs="Times New Roman"/>
          <w:kern w:val="0"/>
          <w:sz w:val="22"/>
          <w:szCs w:val="22"/>
          <w:lang w:eastAsia="ru-RU" w:bidi="ar-SA"/>
        </w:rPr>
        <w:t>числе</w:t>
      </w:r>
      <w:proofErr w:type="gramEnd"/>
      <w:r w:rsidRPr="007D361B">
        <w:rPr>
          <w:rFonts w:eastAsia="Times New Roman" w:cs="Times New Roman"/>
          <w:kern w:val="0"/>
          <w:sz w:val="22"/>
          <w:szCs w:val="22"/>
          <w:lang w:eastAsia="ru-RU" w:bidi="ar-SA"/>
        </w:rPr>
        <w:t xml:space="preserve">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w:t>
      </w:r>
      <w:r w:rsidRPr="007D361B">
        <w:rPr>
          <w:rFonts w:eastAsia="Times New Roman" w:cs="Times New Roman"/>
          <w:color w:val="FF0000"/>
          <w:kern w:val="0"/>
          <w:sz w:val="22"/>
          <w:szCs w:val="22"/>
          <w:lang w:eastAsia="ru-RU" w:bidi="ar-SA"/>
        </w:rPr>
        <w:t xml:space="preserve">     </w:t>
      </w:r>
    </w:p>
    <w:p w14:paraId="7DD27B5A" w14:textId="77777777" w:rsidR="0001277D" w:rsidRPr="007D361B" w:rsidRDefault="0001277D" w:rsidP="0001277D">
      <w:pPr>
        <w:widowControl/>
        <w:tabs>
          <w:tab w:val="left" w:pos="0"/>
          <w:tab w:val="left" w:pos="7380"/>
        </w:tabs>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11.9. 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w:t>
      </w:r>
    </w:p>
    <w:p w14:paraId="0ED3350B" w14:textId="77777777" w:rsidR="0001277D" w:rsidRPr="007D361B" w:rsidRDefault="0001277D" w:rsidP="0001277D">
      <w:pPr>
        <w:widowControl/>
        <w:tabs>
          <w:tab w:val="left" w:pos="0"/>
          <w:tab w:val="left" w:pos="7380"/>
        </w:tabs>
        <w:suppressAutoHyphens w:val="0"/>
        <w:jc w:val="both"/>
        <w:rPr>
          <w:rFonts w:eastAsia="Times New Roman" w:cs="Times New Roman"/>
          <w:color w:val="FF0000"/>
          <w:kern w:val="0"/>
          <w:sz w:val="22"/>
          <w:szCs w:val="22"/>
          <w:lang w:eastAsia="ru-RU" w:bidi="ar-SA"/>
        </w:rPr>
      </w:pPr>
      <w:r w:rsidRPr="007D361B">
        <w:rPr>
          <w:rFonts w:eastAsia="Times New Roman" w:cs="Times New Roman"/>
          <w:kern w:val="0"/>
          <w:sz w:val="22"/>
          <w:szCs w:val="22"/>
          <w:lang w:eastAsia="ru-RU" w:bidi="ar-SA"/>
        </w:rPr>
        <w:t xml:space="preserve">11.10. Договор участия в долевом строительстве, подписанный оттиском </w:t>
      </w:r>
      <w:r w:rsidRPr="007D361B">
        <w:rPr>
          <w:rFonts w:eastAsia="Calibri" w:cs="Times New Roman"/>
          <w:color w:val="222222"/>
          <w:kern w:val="0"/>
          <w:sz w:val="22"/>
          <w:szCs w:val="22"/>
          <w:shd w:val="clear" w:color="auto" w:fill="FFFFFF"/>
          <w:lang w:eastAsia="en-US" w:bidi="ar-SA"/>
        </w:rPr>
        <w:t>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договора участия в долевом строительстве собственноручной подписью уполномоченного лица Заказчика.</w:t>
      </w:r>
    </w:p>
    <w:p w14:paraId="2D3628FE" w14:textId="051E63D5" w:rsidR="0001277D" w:rsidRPr="007D361B" w:rsidRDefault="0001277D" w:rsidP="00850AF7">
      <w:pPr>
        <w:widowControl/>
        <w:tabs>
          <w:tab w:val="left" w:pos="0"/>
          <w:tab w:val="left" w:pos="7380"/>
        </w:tabs>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11.11. 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помещения и иных факторов. </w:t>
      </w:r>
      <w:bookmarkEnd w:id="16"/>
    </w:p>
    <w:p w14:paraId="338ECB0F" w14:textId="77777777" w:rsidR="00B77656" w:rsidRPr="007D361B" w:rsidRDefault="00B77656" w:rsidP="00850AF7">
      <w:pPr>
        <w:widowControl/>
        <w:tabs>
          <w:tab w:val="left" w:pos="0"/>
          <w:tab w:val="left" w:pos="7380"/>
        </w:tabs>
        <w:suppressAutoHyphens w:val="0"/>
        <w:jc w:val="both"/>
        <w:rPr>
          <w:rFonts w:eastAsia="Times New Roman" w:cs="Times New Roman"/>
          <w:kern w:val="0"/>
          <w:sz w:val="22"/>
          <w:szCs w:val="22"/>
          <w:lang w:eastAsia="ru-RU" w:bidi="ar-SA"/>
        </w:rPr>
      </w:pPr>
    </w:p>
    <w:p w14:paraId="0810CD0E" w14:textId="77777777" w:rsidR="00B77656" w:rsidRPr="007D361B" w:rsidRDefault="00B77656" w:rsidP="00850AF7">
      <w:pPr>
        <w:widowControl/>
        <w:tabs>
          <w:tab w:val="left" w:pos="0"/>
          <w:tab w:val="left" w:pos="7380"/>
        </w:tabs>
        <w:suppressAutoHyphens w:val="0"/>
        <w:jc w:val="both"/>
        <w:rPr>
          <w:rFonts w:eastAsia="Times New Roman" w:cs="Times New Roman"/>
          <w:kern w:val="0"/>
          <w:sz w:val="22"/>
          <w:szCs w:val="22"/>
          <w:lang w:eastAsia="ru-RU" w:bidi="ar-SA"/>
        </w:rPr>
      </w:pPr>
    </w:p>
    <w:p w14:paraId="079733F5" w14:textId="77777777" w:rsidR="00B77656" w:rsidRPr="007D361B" w:rsidRDefault="00B77656" w:rsidP="00850AF7">
      <w:pPr>
        <w:widowControl/>
        <w:tabs>
          <w:tab w:val="left" w:pos="0"/>
          <w:tab w:val="left" w:pos="7380"/>
        </w:tabs>
        <w:suppressAutoHyphens w:val="0"/>
        <w:jc w:val="both"/>
        <w:rPr>
          <w:rFonts w:eastAsia="Times New Roman" w:cs="Times New Roman"/>
          <w:kern w:val="0"/>
          <w:sz w:val="22"/>
          <w:szCs w:val="22"/>
          <w:lang w:eastAsia="ru-RU" w:bidi="ar-SA"/>
        </w:rPr>
      </w:pPr>
    </w:p>
    <w:p w14:paraId="11CF69B9" w14:textId="77777777" w:rsidR="0001277D" w:rsidRPr="007D361B" w:rsidRDefault="0001277D" w:rsidP="0001277D">
      <w:pPr>
        <w:widowControl/>
        <w:suppressAutoHyphens w:val="0"/>
        <w:ind w:left="284"/>
        <w:jc w:val="center"/>
        <w:rPr>
          <w:rFonts w:eastAsia="Times New Roman" w:cs="Times New Roman"/>
          <w:b/>
          <w:bCs/>
          <w:kern w:val="0"/>
          <w:sz w:val="22"/>
          <w:szCs w:val="22"/>
          <w:lang w:eastAsia="ru-RU" w:bidi="ar-SA"/>
        </w:rPr>
      </w:pPr>
      <w:r w:rsidRPr="007D361B">
        <w:rPr>
          <w:rFonts w:eastAsia="Times New Roman" w:cs="Times New Roman"/>
          <w:b/>
          <w:bCs/>
          <w:kern w:val="0"/>
          <w:sz w:val="22"/>
          <w:szCs w:val="22"/>
          <w:lang w:eastAsia="ru-RU" w:bidi="ar-SA"/>
        </w:rPr>
        <w:t>12. АДРЕСА, РЕКВИЗИТЫИ ПОДПИСИ СТОРОН.</w:t>
      </w:r>
    </w:p>
    <w:p w14:paraId="5D17A2B1" w14:textId="77777777"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12.1. </w:t>
      </w:r>
      <w:proofErr w:type="gramStart"/>
      <w:r w:rsidRPr="007D361B">
        <w:rPr>
          <w:rFonts w:eastAsia="Times New Roman" w:cs="Times New Roman"/>
          <w:kern w:val="0"/>
          <w:sz w:val="22"/>
          <w:szCs w:val="22"/>
          <w:lang w:eastAsia="ru-RU" w:bidi="ar-SA"/>
        </w:rPr>
        <w:t>В случае изменения адреса местонахождения (для юридических лиц), адреса регистрации (для физических лиц), почтового адреса (для юридических и физических лиц) или банковских реквизитов, указанных в п. 12.2. в момент заключения Договора, Стороны обязаны не позднее 3 (трех) рабочих дней с момента наступления таких изменений уведомить об этом друг друга в письменном виде путем направления почтового сообщения с уведомлением о вручении</w:t>
      </w:r>
      <w:proofErr w:type="gramEnd"/>
      <w:r w:rsidRPr="007D361B">
        <w:rPr>
          <w:rFonts w:eastAsia="Times New Roman" w:cs="Times New Roman"/>
          <w:kern w:val="0"/>
          <w:sz w:val="22"/>
          <w:szCs w:val="22"/>
          <w:lang w:eastAsia="ru-RU" w:bidi="ar-SA"/>
        </w:rPr>
        <w:t>.</w:t>
      </w:r>
    </w:p>
    <w:p w14:paraId="38E50775" w14:textId="3102A4EF" w:rsidR="0001277D" w:rsidRPr="007D361B" w:rsidRDefault="0001277D" w:rsidP="005252C4">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12.2. Реквизиты Сторон:</w:t>
      </w:r>
    </w:p>
    <w:tbl>
      <w:tblPr>
        <w:tblW w:w="9747" w:type="dxa"/>
        <w:tblLayout w:type="fixed"/>
        <w:tblLook w:val="04A0" w:firstRow="1" w:lastRow="0" w:firstColumn="1" w:lastColumn="0" w:noHBand="0" w:noVBand="1"/>
      </w:tblPr>
      <w:tblGrid>
        <w:gridCol w:w="4786"/>
        <w:gridCol w:w="4961"/>
      </w:tblGrid>
      <w:tr w:rsidR="0001277D" w:rsidRPr="007D361B" w14:paraId="7EB44A00" w14:textId="77777777" w:rsidTr="004E7552">
        <w:tc>
          <w:tcPr>
            <w:tcW w:w="4786" w:type="dxa"/>
          </w:tcPr>
          <w:p w14:paraId="301C5A18" w14:textId="4AB90F94" w:rsidR="00F63220" w:rsidRPr="007D361B" w:rsidRDefault="00F63220" w:rsidP="006B6AB9">
            <w:pPr>
              <w:pStyle w:val="afa"/>
              <w:jc w:val="center"/>
              <w:rPr>
                <w:rFonts w:ascii="Times New Roman" w:hAnsi="Times New Roman"/>
                <w:b/>
                <w:lang w:eastAsia="ru-RU"/>
              </w:rPr>
            </w:pPr>
            <w:r w:rsidRPr="007D361B">
              <w:rPr>
                <w:rFonts w:ascii="Times New Roman" w:eastAsia="Times New Roman" w:hAnsi="Times New Roman"/>
                <w:b/>
                <w:bCs/>
                <w:lang w:eastAsia="ru-RU"/>
              </w:rPr>
              <w:t>«Застройщик»</w:t>
            </w:r>
          </w:p>
          <w:p w14:paraId="5E2CC9DE" w14:textId="77777777" w:rsidR="006B6AB9" w:rsidRPr="007D361B" w:rsidRDefault="006B6AB9" w:rsidP="006B6AB9">
            <w:pPr>
              <w:pStyle w:val="afa"/>
              <w:jc w:val="center"/>
              <w:rPr>
                <w:rFonts w:ascii="Times New Roman" w:hAnsi="Times New Roman"/>
                <w:b/>
                <w:bCs/>
                <w:noProof/>
              </w:rPr>
            </w:pPr>
            <w:r w:rsidRPr="007D361B">
              <w:rPr>
                <w:rFonts w:ascii="Times New Roman" w:hAnsi="Times New Roman"/>
                <w:b/>
                <w:lang w:eastAsia="ru-RU"/>
              </w:rPr>
              <w:t>ООО СЗ «АЛЕГРАНТ-ГРУПП»</w:t>
            </w:r>
          </w:p>
          <w:p w14:paraId="77493205" w14:textId="77777777" w:rsidR="006B6AB9" w:rsidRPr="007D361B" w:rsidRDefault="006B6AB9" w:rsidP="006B6AB9">
            <w:pPr>
              <w:pStyle w:val="afa"/>
              <w:jc w:val="center"/>
              <w:rPr>
                <w:rFonts w:ascii="Times New Roman" w:hAnsi="Times New Roman"/>
                <w:noProof/>
              </w:rPr>
            </w:pPr>
            <w:r w:rsidRPr="007D361B">
              <w:rPr>
                <w:rFonts w:ascii="Times New Roman" w:hAnsi="Times New Roman"/>
                <w:noProof/>
              </w:rPr>
              <w:t>Адрес юридический: 414056, АСТРАХАНСКАЯ ОБЛАСТЬ, Г.АСТРАХАНЬ,</w:t>
            </w:r>
          </w:p>
          <w:p w14:paraId="4E10EAFE" w14:textId="77777777" w:rsidR="006B6AB9" w:rsidRPr="007D361B" w:rsidRDefault="006B6AB9" w:rsidP="006B6AB9">
            <w:pPr>
              <w:pStyle w:val="afa"/>
              <w:jc w:val="center"/>
              <w:rPr>
                <w:rFonts w:ascii="Times New Roman" w:hAnsi="Times New Roman"/>
                <w:noProof/>
              </w:rPr>
            </w:pPr>
            <w:r w:rsidRPr="007D361B">
              <w:rPr>
                <w:rFonts w:ascii="Times New Roman" w:hAnsi="Times New Roman"/>
                <w:noProof/>
              </w:rPr>
              <w:t>УЛ. САВУШКИНА, СТР. 6М, ОФИС 58</w:t>
            </w:r>
          </w:p>
          <w:p w14:paraId="7A13F1CE" w14:textId="77777777" w:rsidR="006B6AB9" w:rsidRPr="007D361B" w:rsidRDefault="006B6AB9" w:rsidP="006B6AB9">
            <w:pPr>
              <w:pStyle w:val="afa"/>
              <w:jc w:val="center"/>
              <w:rPr>
                <w:rFonts w:ascii="Times New Roman" w:hAnsi="Times New Roman"/>
                <w:noProof/>
              </w:rPr>
            </w:pPr>
            <w:r w:rsidRPr="007D361B">
              <w:rPr>
                <w:rFonts w:ascii="Times New Roman" w:hAnsi="Times New Roman"/>
                <w:noProof/>
              </w:rPr>
              <w:t>Адрес фактический: 414056, АСТРАХАНСКАЯ ОБЛАСТЬ, Г.АСТРАХАНЬ,</w:t>
            </w:r>
          </w:p>
          <w:p w14:paraId="6A305C60" w14:textId="77777777" w:rsidR="006B6AB9" w:rsidRPr="007D361B" w:rsidRDefault="006B6AB9" w:rsidP="006B6AB9">
            <w:pPr>
              <w:pStyle w:val="afa"/>
              <w:jc w:val="center"/>
              <w:rPr>
                <w:rFonts w:ascii="Times New Roman" w:hAnsi="Times New Roman"/>
                <w:noProof/>
              </w:rPr>
            </w:pPr>
            <w:r w:rsidRPr="007D361B">
              <w:rPr>
                <w:rFonts w:ascii="Times New Roman" w:hAnsi="Times New Roman"/>
                <w:noProof/>
              </w:rPr>
              <w:t>УЛ. САВУШКИНА, СТР. 6М, ОФИС 58</w:t>
            </w:r>
          </w:p>
          <w:p w14:paraId="5C54C87B" w14:textId="77777777" w:rsidR="006B6AB9" w:rsidRPr="007D361B" w:rsidRDefault="006B6AB9" w:rsidP="006B6AB9">
            <w:pPr>
              <w:pStyle w:val="afa"/>
              <w:jc w:val="center"/>
              <w:rPr>
                <w:rFonts w:ascii="Times New Roman" w:hAnsi="Times New Roman"/>
                <w:noProof/>
              </w:rPr>
            </w:pPr>
            <w:r w:rsidRPr="007D361B">
              <w:rPr>
                <w:rFonts w:ascii="Times New Roman" w:hAnsi="Times New Roman"/>
                <w:noProof/>
              </w:rPr>
              <w:t>Тел/раб.  999-108,</w:t>
            </w:r>
            <w:r w:rsidRPr="007D361B">
              <w:rPr>
                <w:rFonts w:ascii="Times New Roman" w:hAnsi="Times New Roman"/>
                <w:noProof/>
                <w:lang w:val="en-US"/>
              </w:rPr>
              <w:t>e</w:t>
            </w:r>
            <w:r w:rsidRPr="007D361B">
              <w:rPr>
                <w:rFonts w:ascii="Times New Roman" w:hAnsi="Times New Roman"/>
                <w:noProof/>
              </w:rPr>
              <w:t>-</w:t>
            </w:r>
            <w:r w:rsidRPr="007D361B">
              <w:rPr>
                <w:rFonts w:ascii="Times New Roman" w:hAnsi="Times New Roman"/>
                <w:noProof/>
                <w:lang w:val="en-US"/>
              </w:rPr>
              <w:t>mail</w:t>
            </w:r>
            <w:r w:rsidRPr="007D361B">
              <w:rPr>
                <w:rFonts w:ascii="Times New Roman" w:hAnsi="Times New Roman"/>
                <w:noProof/>
              </w:rPr>
              <w:t>: office@alegrant.ru</w:t>
            </w:r>
          </w:p>
          <w:p w14:paraId="3B9C0F52" w14:textId="77777777" w:rsidR="006B6AB9" w:rsidRPr="007D361B" w:rsidRDefault="006B6AB9" w:rsidP="006B6AB9">
            <w:pPr>
              <w:pStyle w:val="afa"/>
              <w:jc w:val="center"/>
              <w:rPr>
                <w:rFonts w:ascii="Times New Roman" w:hAnsi="Times New Roman"/>
                <w:noProof/>
              </w:rPr>
            </w:pPr>
            <w:r w:rsidRPr="007D361B">
              <w:rPr>
                <w:rFonts w:ascii="Times New Roman" w:hAnsi="Times New Roman"/>
                <w:noProof/>
              </w:rPr>
              <w:t>ИНН/КПП  3019030325/301901001</w:t>
            </w:r>
          </w:p>
          <w:p w14:paraId="6D048132" w14:textId="77777777" w:rsidR="006B6AB9" w:rsidRPr="007D361B" w:rsidRDefault="006B6AB9" w:rsidP="006B6AB9">
            <w:pPr>
              <w:pStyle w:val="afa"/>
              <w:jc w:val="center"/>
              <w:rPr>
                <w:rFonts w:ascii="Times New Roman" w:hAnsi="Times New Roman"/>
                <w:noProof/>
              </w:rPr>
            </w:pPr>
            <w:r w:rsidRPr="007D361B">
              <w:rPr>
                <w:rFonts w:ascii="Times New Roman" w:hAnsi="Times New Roman"/>
                <w:noProof/>
              </w:rPr>
              <w:t>ОГРН  1213000003435</w:t>
            </w:r>
          </w:p>
          <w:p w14:paraId="60DD5525" w14:textId="77777777" w:rsidR="006B6AB9" w:rsidRPr="007D361B" w:rsidRDefault="006B6AB9" w:rsidP="006B6AB9">
            <w:pPr>
              <w:pStyle w:val="afa"/>
              <w:jc w:val="center"/>
              <w:rPr>
                <w:rFonts w:ascii="Times New Roman" w:hAnsi="Times New Roman"/>
              </w:rPr>
            </w:pPr>
            <w:proofErr w:type="gramStart"/>
            <w:r w:rsidRPr="007D361B">
              <w:rPr>
                <w:rFonts w:ascii="Times New Roman" w:hAnsi="Times New Roman"/>
              </w:rPr>
              <w:t>р</w:t>
            </w:r>
            <w:proofErr w:type="gramEnd"/>
            <w:r w:rsidRPr="007D361B">
              <w:rPr>
                <w:rFonts w:ascii="Times New Roman" w:hAnsi="Times New Roman"/>
              </w:rPr>
              <w:t>/</w:t>
            </w:r>
            <w:proofErr w:type="spellStart"/>
            <w:r w:rsidRPr="007D361B">
              <w:rPr>
                <w:rFonts w:ascii="Times New Roman" w:hAnsi="Times New Roman"/>
              </w:rPr>
              <w:t>сч</w:t>
            </w:r>
            <w:proofErr w:type="spellEnd"/>
            <w:r w:rsidRPr="007D361B">
              <w:rPr>
                <w:rFonts w:ascii="Times New Roman" w:hAnsi="Times New Roman"/>
              </w:rPr>
              <w:t>.: 40702810605000008928</w:t>
            </w:r>
          </w:p>
          <w:p w14:paraId="2618618E" w14:textId="77777777" w:rsidR="006B6AB9" w:rsidRPr="007D361B" w:rsidRDefault="006B6AB9" w:rsidP="006B6AB9">
            <w:pPr>
              <w:pStyle w:val="afa"/>
              <w:jc w:val="center"/>
              <w:rPr>
                <w:rFonts w:ascii="Times New Roman" w:hAnsi="Times New Roman"/>
              </w:rPr>
            </w:pPr>
            <w:r w:rsidRPr="007D361B">
              <w:rPr>
                <w:rFonts w:ascii="Times New Roman" w:hAnsi="Times New Roman"/>
              </w:rPr>
              <w:t>Наименование банка: АСТРАХАНСКОЕ ОТДЕЛЕНИЕ N8625 ПАО СБЕРБАНК</w:t>
            </w:r>
          </w:p>
          <w:p w14:paraId="10635AC2" w14:textId="77777777" w:rsidR="006B6AB9" w:rsidRPr="007D361B" w:rsidRDefault="006B6AB9" w:rsidP="006B6AB9">
            <w:pPr>
              <w:pStyle w:val="afa"/>
              <w:jc w:val="center"/>
              <w:rPr>
                <w:rFonts w:ascii="Times New Roman" w:hAnsi="Times New Roman"/>
              </w:rPr>
            </w:pPr>
            <w:r w:rsidRPr="007D361B">
              <w:rPr>
                <w:rFonts w:ascii="Times New Roman" w:hAnsi="Times New Roman"/>
              </w:rPr>
              <w:t>Корр./</w:t>
            </w:r>
            <w:proofErr w:type="spellStart"/>
            <w:r w:rsidRPr="007D361B">
              <w:rPr>
                <w:rFonts w:ascii="Times New Roman" w:hAnsi="Times New Roman"/>
              </w:rPr>
              <w:t>сч</w:t>
            </w:r>
            <w:proofErr w:type="spellEnd"/>
            <w:r w:rsidRPr="007D361B">
              <w:rPr>
                <w:rFonts w:ascii="Times New Roman" w:hAnsi="Times New Roman"/>
              </w:rPr>
              <w:t>.: 30101810500000000602</w:t>
            </w:r>
          </w:p>
          <w:p w14:paraId="4E9D739B" w14:textId="77777777" w:rsidR="006B6AB9" w:rsidRPr="007D361B" w:rsidRDefault="006B6AB9" w:rsidP="006B6AB9">
            <w:pPr>
              <w:pStyle w:val="afa"/>
              <w:jc w:val="center"/>
              <w:rPr>
                <w:rFonts w:ascii="Times New Roman" w:hAnsi="Times New Roman"/>
              </w:rPr>
            </w:pPr>
            <w:r w:rsidRPr="007D361B">
              <w:rPr>
                <w:rFonts w:ascii="Times New Roman" w:hAnsi="Times New Roman"/>
              </w:rPr>
              <w:t>БИК: 041203602</w:t>
            </w:r>
          </w:p>
          <w:p w14:paraId="181EE1CC" w14:textId="4D7E275C" w:rsidR="006B6AB9" w:rsidRPr="007D361B" w:rsidRDefault="006B6AB9" w:rsidP="005252C4">
            <w:pPr>
              <w:autoSpaceDE w:val="0"/>
              <w:jc w:val="center"/>
              <w:rPr>
                <w:rFonts w:eastAsia="Times New Roman" w:cs="MS Sans Serif"/>
                <w:b/>
                <w:sz w:val="22"/>
                <w:szCs w:val="22"/>
                <w:lang w:eastAsia="ar-SA" w:bidi="ar-SA"/>
              </w:rPr>
            </w:pPr>
            <w:r w:rsidRPr="007D361B">
              <w:rPr>
                <w:rFonts w:eastAsia="Times New Roman" w:cs="MS Sans Serif"/>
                <w:b/>
                <w:sz w:val="22"/>
                <w:szCs w:val="22"/>
                <w:lang w:eastAsia="ar-SA" w:bidi="ar-SA"/>
              </w:rPr>
              <w:t>Генеральный директор</w:t>
            </w:r>
          </w:p>
          <w:p w14:paraId="724A304C" w14:textId="77777777" w:rsidR="005252C4" w:rsidRPr="007D361B" w:rsidRDefault="005252C4" w:rsidP="005252C4">
            <w:pPr>
              <w:autoSpaceDE w:val="0"/>
              <w:jc w:val="center"/>
              <w:rPr>
                <w:rFonts w:eastAsia="Times New Roman" w:cs="MS Sans Serif"/>
                <w:b/>
                <w:sz w:val="22"/>
                <w:szCs w:val="22"/>
                <w:lang w:eastAsia="ar-SA" w:bidi="ar-SA"/>
              </w:rPr>
            </w:pPr>
          </w:p>
          <w:p w14:paraId="73C9079A" w14:textId="7A644285" w:rsidR="006B6AB9" w:rsidRPr="007D361B" w:rsidRDefault="006B6AB9" w:rsidP="006B6AB9">
            <w:pPr>
              <w:autoSpaceDE w:val="0"/>
              <w:jc w:val="center"/>
              <w:rPr>
                <w:rFonts w:eastAsia="Times New Roman" w:cs="Times New Roman"/>
                <w:kern w:val="0"/>
                <w:sz w:val="22"/>
                <w:szCs w:val="22"/>
                <w:lang w:eastAsia="ar-SA" w:bidi="ar-SA"/>
              </w:rPr>
            </w:pPr>
            <w:r w:rsidRPr="007D361B">
              <w:rPr>
                <w:rFonts w:eastAsia="Times New Roman" w:cs="MS Sans Serif"/>
                <w:sz w:val="22"/>
                <w:szCs w:val="22"/>
                <w:lang w:eastAsia="ar-SA" w:bidi="ar-SA"/>
              </w:rPr>
              <w:t>______</w:t>
            </w:r>
            <w:r w:rsidR="00421BEB" w:rsidRPr="007D361B">
              <w:rPr>
                <w:rFonts w:eastAsia="Times New Roman" w:cs="MS Sans Serif"/>
                <w:sz w:val="22"/>
                <w:szCs w:val="22"/>
                <w:lang w:eastAsia="ar-SA" w:bidi="ar-SA"/>
              </w:rPr>
              <w:t>___________А.С. Тарасенко</w:t>
            </w:r>
          </w:p>
          <w:p w14:paraId="49A220B8" w14:textId="77777777" w:rsidR="006F058A" w:rsidRPr="007D361B" w:rsidRDefault="006F058A" w:rsidP="004E7552">
            <w:pPr>
              <w:autoSpaceDE w:val="0"/>
              <w:rPr>
                <w:rFonts w:eastAsia="Calibri" w:cs="Times New Roman"/>
                <w:kern w:val="0"/>
                <w:sz w:val="22"/>
                <w:szCs w:val="22"/>
                <w:lang w:eastAsia="en-US" w:bidi="ar-SA"/>
              </w:rPr>
            </w:pPr>
          </w:p>
          <w:p w14:paraId="6CE68453" w14:textId="77777777" w:rsidR="0001277D" w:rsidRPr="007D361B" w:rsidRDefault="0001277D" w:rsidP="004E7552">
            <w:pPr>
              <w:autoSpaceDE w:val="0"/>
              <w:rPr>
                <w:rFonts w:eastAsia="Times New Roman" w:cs="MS Sans Serif"/>
                <w:sz w:val="22"/>
                <w:szCs w:val="22"/>
                <w:lang w:eastAsia="ar-SA" w:bidi="ar-SA"/>
              </w:rPr>
            </w:pPr>
          </w:p>
          <w:p w14:paraId="62F470A3" w14:textId="77777777" w:rsidR="0001277D" w:rsidRPr="007D361B" w:rsidRDefault="0001277D" w:rsidP="00920D01">
            <w:pPr>
              <w:autoSpaceDE w:val="0"/>
              <w:rPr>
                <w:rFonts w:eastAsia="Times New Roman" w:cs="Times New Roman"/>
                <w:b/>
                <w:kern w:val="0"/>
                <w:sz w:val="22"/>
                <w:szCs w:val="22"/>
                <w:lang w:eastAsia="ar-SA" w:bidi="ar-SA"/>
              </w:rPr>
            </w:pPr>
          </w:p>
        </w:tc>
        <w:tc>
          <w:tcPr>
            <w:tcW w:w="4961" w:type="dxa"/>
          </w:tcPr>
          <w:p w14:paraId="3A3834D1" w14:textId="3D8EF966" w:rsidR="0001277D" w:rsidRPr="007D361B" w:rsidRDefault="0001277D" w:rsidP="005252C4">
            <w:pPr>
              <w:autoSpaceDE w:val="0"/>
              <w:jc w:val="center"/>
              <w:rPr>
                <w:rFonts w:eastAsia="Times New Roman" w:cs="Times New Roman"/>
                <w:b/>
                <w:kern w:val="0"/>
                <w:sz w:val="22"/>
                <w:szCs w:val="22"/>
                <w:lang w:eastAsia="ar-SA" w:bidi="ar-SA"/>
              </w:rPr>
            </w:pPr>
            <w:r w:rsidRPr="007D361B">
              <w:rPr>
                <w:rFonts w:eastAsia="Times New Roman" w:cs="Times New Roman"/>
                <w:b/>
                <w:kern w:val="0"/>
                <w:sz w:val="22"/>
                <w:szCs w:val="22"/>
                <w:lang w:eastAsia="ar-SA" w:bidi="ar-SA"/>
              </w:rPr>
              <w:t>«Уч</w:t>
            </w:r>
            <w:r w:rsidR="005252C4" w:rsidRPr="007D361B">
              <w:rPr>
                <w:rFonts w:eastAsia="Times New Roman" w:cs="Times New Roman"/>
                <w:b/>
                <w:kern w:val="0"/>
                <w:sz w:val="22"/>
                <w:szCs w:val="22"/>
                <w:lang w:eastAsia="ar-SA" w:bidi="ar-SA"/>
              </w:rPr>
              <w:t>астник долевого строительства»</w:t>
            </w:r>
          </w:p>
          <w:p w14:paraId="43C35C6B" w14:textId="77777777" w:rsidR="0001277D" w:rsidRPr="007D361B" w:rsidRDefault="0001277D" w:rsidP="006F058A">
            <w:pPr>
              <w:autoSpaceDE w:val="0"/>
              <w:rPr>
                <w:rFonts w:eastAsia="Times New Roman" w:cs="Times New Roman"/>
                <w:kern w:val="0"/>
                <w:sz w:val="22"/>
                <w:szCs w:val="22"/>
                <w:lang w:eastAsia="ar-SA" w:bidi="ar-SA"/>
              </w:rPr>
            </w:pPr>
          </w:p>
          <w:p w14:paraId="4EB88DDC" w14:textId="77777777" w:rsidR="004F4891" w:rsidRPr="007D361B" w:rsidRDefault="004F4891" w:rsidP="006F058A">
            <w:pPr>
              <w:autoSpaceDE w:val="0"/>
              <w:rPr>
                <w:rFonts w:eastAsia="Times New Roman" w:cs="Times New Roman"/>
                <w:kern w:val="0"/>
                <w:sz w:val="22"/>
                <w:szCs w:val="22"/>
                <w:lang w:eastAsia="ar-SA" w:bidi="ar-SA"/>
              </w:rPr>
            </w:pPr>
          </w:p>
          <w:p w14:paraId="0D7242DF" w14:textId="77777777" w:rsidR="004F4891" w:rsidRPr="007D361B" w:rsidRDefault="004F4891" w:rsidP="006F058A">
            <w:pPr>
              <w:autoSpaceDE w:val="0"/>
              <w:rPr>
                <w:rFonts w:eastAsia="Times New Roman" w:cs="Times New Roman"/>
                <w:kern w:val="0"/>
                <w:sz w:val="22"/>
                <w:szCs w:val="22"/>
                <w:lang w:eastAsia="ar-SA" w:bidi="ar-SA"/>
              </w:rPr>
            </w:pPr>
          </w:p>
          <w:p w14:paraId="7D0EAAB2" w14:textId="77777777" w:rsidR="004F4891" w:rsidRPr="007D361B" w:rsidRDefault="004F4891" w:rsidP="006F058A">
            <w:pPr>
              <w:autoSpaceDE w:val="0"/>
              <w:rPr>
                <w:rFonts w:eastAsia="Times New Roman" w:cs="Times New Roman"/>
                <w:kern w:val="0"/>
                <w:sz w:val="22"/>
                <w:szCs w:val="22"/>
                <w:lang w:eastAsia="ar-SA" w:bidi="ar-SA"/>
              </w:rPr>
            </w:pPr>
          </w:p>
          <w:p w14:paraId="0E58C618" w14:textId="737C27C5" w:rsidR="004F4891" w:rsidRPr="007D361B" w:rsidRDefault="004F4891" w:rsidP="006F058A">
            <w:pPr>
              <w:autoSpaceDE w:val="0"/>
              <w:rPr>
                <w:rFonts w:eastAsia="Times New Roman" w:cs="Times New Roman"/>
                <w:kern w:val="0"/>
                <w:sz w:val="22"/>
                <w:szCs w:val="22"/>
                <w:lang w:eastAsia="ar-SA" w:bidi="ar-SA"/>
              </w:rPr>
            </w:pPr>
          </w:p>
        </w:tc>
      </w:tr>
    </w:tbl>
    <w:p w14:paraId="224E8DF6" w14:textId="0A435690" w:rsidR="004F4891" w:rsidRPr="007D361B" w:rsidRDefault="004F4891" w:rsidP="00921416">
      <w:pPr>
        <w:widowControl/>
        <w:suppressAutoHyphens w:val="0"/>
        <w:spacing w:line="259" w:lineRule="auto"/>
        <w:rPr>
          <w:rFonts w:eastAsia="Times New Roman" w:cs="Times New Roman"/>
          <w:b/>
          <w:kern w:val="0"/>
          <w:sz w:val="22"/>
          <w:szCs w:val="22"/>
          <w:lang w:eastAsia="ru-RU" w:bidi="ar-SA"/>
        </w:rPr>
      </w:pPr>
      <w:bookmarkStart w:id="17" w:name="_Hlk527984455"/>
    </w:p>
    <w:p w14:paraId="238B8818" w14:textId="77777777" w:rsidR="00F63220" w:rsidRPr="007D361B" w:rsidRDefault="00F63220" w:rsidP="0001277D">
      <w:pPr>
        <w:widowControl/>
        <w:suppressAutoHyphens w:val="0"/>
        <w:spacing w:line="259" w:lineRule="auto"/>
        <w:jc w:val="right"/>
        <w:rPr>
          <w:rFonts w:eastAsia="Times New Roman" w:cs="Times New Roman"/>
          <w:b/>
          <w:kern w:val="0"/>
          <w:sz w:val="22"/>
          <w:szCs w:val="22"/>
          <w:lang w:eastAsia="ru-RU" w:bidi="ar-SA"/>
        </w:rPr>
      </w:pPr>
    </w:p>
    <w:p w14:paraId="3AF0C4D4" w14:textId="77777777" w:rsidR="00F63220" w:rsidRPr="007D361B" w:rsidRDefault="00F63220" w:rsidP="0001277D">
      <w:pPr>
        <w:widowControl/>
        <w:suppressAutoHyphens w:val="0"/>
        <w:spacing w:line="259" w:lineRule="auto"/>
        <w:jc w:val="right"/>
        <w:rPr>
          <w:rFonts w:eastAsia="Times New Roman" w:cs="Times New Roman"/>
          <w:b/>
          <w:kern w:val="0"/>
          <w:sz w:val="22"/>
          <w:szCs w:val="22"/>
          <w:lang w:eastAsia="ru-RU" w:bidi="ar-SA"/>
        </w:rPr>
      </w:pPr>
    </w:p>
    <w:p w14:paraId="41BBD720" w14:textId="77777777" w:rsidR="00F63220" w:rsidRPr="007D361B" w:rsidRDefault="00F63220" w:rsidP="0001277D">
      <w:pPr>
        <w:widowControl/>
        <w:suppressAutoHyphens w:val="0"/>
        <w:spacing w:line="259" w:lineRule="auto"/>
        <w:jc w:val="right"/>
        <w:rPr>
          <w:rFonts w:eastAsia="Times New Roman" w:cs="Times New Roman"/>
          <w:b/>
          <w:kern w:val="0"/>
          <w:sz w:val="22"/>
          <w:szCs w:val="22"/>
          <w:lang w:eastAsia="ru-RU" w:bidi="ar-SA"/>
        </w:rPr>
      </w:pPr>
    </w:p>
    <w:p w14:paraId="64A8F090" w14:textId="77777777" w:rsidR="00F63220" w:rsidRPr="007D361B" w:rsidRDefault="00F63220" w:rsidP="0001277D">
      <w:pPr>
        <w:widowControl/>
        <w:suppressAutoHyphens w:val="0"/>
        <w:spacing w:line="259" w:lineRule="auto"/>
        <w:jc w:val="right"/>
        <w:rPr>
          <w:rFonts w:eastAsia="Times New Roman" w:cs="Times New Roman"/>
          <w:b/>
          <w:kern w:val="0"/>
          <w:sz w:val="22"/>
          <w:szCs w:val="22"/>
          <w:lang w:eastAsia="ru-RU" w:bidi="ar-SA"/>
        </w:rPr>
      </w:pPr>
    </w:p>
    <w:p w14:paraId="4021B36E" w14:textId="77777777" w:rsidR="00F63220" w:rsidRPr="007D361B" w:rsidRDefault="00F63220" w:rsidP="0001277D">
      <w:pPr>
        <w:widowControl/>
        <w:suppressAutoHyphens w:val="0"/>
        <w:spacing w:line="259" w:lineRule="auto"/>
        <w:jc w:val="right"/>
        <w:rPr>
          <w:rFonts w:eastAsia="Times New Roman" w:cs="Times New Roman"/>
          <w:b/>
          <w:kern w:val="0"/>
          <w:sz w:val="22"/>
          <w:szCs w:val="22"/>
          <w:lang w:eastAsia="ru-RU" w:bidi="ar-SA"/>
        </w:rPr>
      </w:pPr>
    </w:p>
    <w:p w14:paraId="7B8C16BA" w14:textId="77777777" w:rsidR="00DA015D" w:rsidRDefault="00DA015D" w:rsidP="0001277D">
      <w:pPr>
        <w:widowControl/>
        <w:suppressAutoHyphens w:val="0"/>
        <w:spacing w:line="259" w:lineRule="auto"/>
        <w:jc w:val="right"/>
        <w:rPr>
          <w:rFonts w:eastAsia="Times New Roman" w:cs="Times New Roman"/>
          <w:b/>
          <w:kern w:val="0"/>
          <w:sz w:val="22"/>
          <w:szCs w:val="22"/>
          <w:lang w:eastAsia="ru-RU" w:bidi="ar-SA"/>
        </w:rPr>
      </w:pPr>
    </w:p>
    <w:p w14:paraId="4850D65B" w14:textId="77777777" w:rsidR="00DA015D" w:rsidRDefault="00DA015D" w:rsidP="0001277D">
      <w:pPr>
        <w:widowControl/>
        <w:suppressAutoHyphens w:val="0"/>
        <w:spacing w:line="259" w:lineRule="auto"/>
        <w:jc w:val="right"/>
        <w:rPr>
          <w:rFonts w:eastAsia="Times New Roman" w:cs="Times New Roman"/>
          <w:b/>
          <w:kern w:val="0"/>
          <w:sz w:val="22"/>
          <w:szCs w:val="22"/>
          <w:lang w:eastAsia="ru-RU" w:bidi="ar-SA"/>
        </w:rPr>
      </w:pPr>
    </w:p>
    <w:p w14:paraId="603C3EF1" w14:textId="77777777" w:rsidR="00DA015D" w:rsidRDefault="00DA015D" w:rsidP="0001277D">
      <w:pPr>
        <w:widowControl/>
        <w:suppressAutoHyphens w:val="0"/>
        <w:spacing w:line="259" w:lineRule="auto"/>
        <w:jc w:val="right"/>
        <w:rPr>
          <w:rFonts w:eastAsia="Times New Roman" w:cs="Times New Roman"/>
          <w:b/>
          <w:kern w:val="0"/>
          <w:sz w:val="22"/>
          <w:szCs w:val="22"/>
          <w:lang w:eastAsia="ru-RU" w:bidi="ar-SA"/>
        </w:rPr>
      </w:pPr>
    </w:p>
    <w:p w14:paraId="0247943F" w14:textId="77777777" w:rsidR="00DA015D" w:rsidRDefault="00DA015D" w:rsidP="0001277D">
      <w:pPr>
        <w:widowControl/>
        <w:suppressAutoHyphens w:val="0"/>
        <w:spacing w:line="259" w:lineRule="auto"/>
        <w:jc w:val="right"/>
        <w:rPr>
          <w:rFonts w:eastAsia="Times New Roman" w:cs="Times New Roman"/>
          <w:b/>
          <w:kern w:val="0"/>
          <w:sz w:val="22"/>
          <w:szCs w:val="22"/>
          <w:lang w:eastAsia="ru-RU" w:bidi="ar-SA"/>
        </w:rPr>
      </w:pPr>
    </w:p>
    <w:p w14:paraId="0F0EEF8F" w14:textId="77777777" w:rsidR="00DA015D" w:rsidRDefault="00DA015D" w:rsidP="0001277D">
      <w:pPr>
        <w:widowControl/>
        <w:suppressAutoHyphens w:val="0"/>
        <w:spacing w:line="259" w:lineRule="auto"/>
        <w:jc w:val="right"/>
        <w:rPr>
          <w:rFonts w:eastAsia="Times New Roman" w:cs="Times New Roman"/>
          <w:b/>
          <w:kern w:val="0"/>
          <w:sz w:val="22"/>
          <w:szCs w:val="22"/>
          <w:lang w:eastAsia="ru-RU" w:bidi="ar-SA"/>
        </w:rPr>
      </w:pPr>
    </w:p>
    <w:p w14:paraId="4B08FD0B" w14:textId="77777777" w:rsidR="00DA015D" w:rsidRDefault="00DA015D" w:rsidP="0001277D">
      <w:pPr>
        <w:widowControl/>
        <w:suppressAutoHyphens w:val="0"/>
        <w:spacing w:line="259" w:lineRule="auto"/>
        <w:jc w:val="right"/>
        <w:rPr>
          <w:rFonts w:eastAsia="Times New Roman" w:cs="Times New Roman"/>
          <w:b/>
          <w:kern w:val="0"/>
          <w:sz w:val="22"/>
          <w:szCs w:val="22"/>
          <w:lang w:eastAsia="ru-RU" w:bidi="ar-SA"/>
        </w:rPr>
      </w:pPr>
    </w:p>
    <w:p w14:paraId="32E07367" w14:textId="77777777" w:rsidR="00DA015D" w:rsidRDefault="00DA015D" w:rsidP="0001277D">
      <w:pPr>
        <w:widowControl/>
        <w:suppressAutoHyphens w:val="0"/>
        <w:spacing w:line="259" w:lineRule="auto"/>
        <w:jc w:val="right"/>
        <w:rPr>
          <w:rFonts w:eastAsia="Times New Roman" w:cs="Times New Roman"/>
          <w:b/>
          <w:kern w:val="0"/>
          <w:sz w:val="22"/>
          <w:szCs w:val="22"/>
          <w:lang w:eastAsia="ru-RU" w:bidi="ar-SA"/>
        </w:rPr>
      </w:pPr>
    </w:p>
    <w:p w14:paraId="67B7F92D" w14:textId="77777777" w:rsidR="00DA015D" w:rsidRDefault="00DA015D" w:rsidP="0001277D">
      <w:pPr>
        <w:widowControl/>
        <w:suppressAutoHyphens w:val="0"/>
        <w:spacing w:line="259" w:lineRule="auto"/>
        <w:jc w:val="right"/>
        <w:rPr>
          <w:rFonts w:eastAsia="Times New Roman" w:cs="Times New Roman"/>
          <w:b/>
          <w:kern w:val="0"/>
          <w:sz w:val="22"/>
          <w:szCs w:val="22"/>
          <w:lang w:eastAsia="ru-RU" w:bidi="ar-SA"/>
        </w:rPr>
      </w:pPr>
    </w:p>
    <w:p w14:paraId="17DF2D7C" w14:textId="77777777" w:rsidR="00DA015D" w:rsidRDefault="00DA015D" w:rsidP="0001277D">
      <w:pPr>
        <w:widowControl/>
        <w:suppressAutoHyphens w:val="0"/>
        <w:spacing w:line="259" w:lineRule="auto"/>
        <w:jc w:val="right"/>
        <w:rPr>
          <w:rFonts w:eastAsia="Times New Roman" w:cs="Times New Roman"/>
          <w:b/>
          <w:kern w:val="0"/>
          <w:sz w:val="22"/>
          <w:szCs w:val="22"/>
          <w:lang w:eastAsia="ru-RU" w:bidi="ar-SA"/>
        </w:rPr>
      </w:pPr>
    </w:p>
    <w:p w14:paraId="67E0A45E" w14:textId="77777777" w:rsidR="00DA015D" w:rsidRDefault="00DA015D" w:rsidP="0001277D">
      <w:pPr>
        <w:widowControl/>
        <w:suppressAutoHyphens w:val="0"/>
        <w:spacing w:line="259" w:lineRule="auto"/>
        <w:jc w:val="right"/>
        <w:rPr>
          <w:rFonts w:eastAsia="Times New Roman" w:cs="Times New Roman"/>
          <w:b/>
          <w:kern w:val="0"/>
          <w:sz w:val="22"/>
          <w:szCs w:val="22"/>
          <w:lang w:eastAsia="ru-RU" w:bidi="ar-SA"/>
        </w:rPr>
      </w:pPr>
    </w:p>
    <w:p w14:paraId="415FAB9F" w14:textId="2759278A" w:rsidR="0001277D" w:rsidRPr="007D361B" w:rsidRDefault="0001277D" w:rsidP="0001277D">
      <w:pPr>
        <w:widowControl/>
        <w:suppressAutoHyphens w:val="0"/>
        <w:spacing w:line="259" w:lineRule="auto"/>
        <w:jc w:val="right"/>
        <w:rPr>
          <w:rFonts w:eastAsia="Times New Roman" w:cs="Times New Roman"/>
          <w:b/>
          <w:kern w:val="0"/>
          <w:sz w:val="22"/>
          <w:szCs w:val="22"/>
          <w:lang w:eastAsia="ru-RU" w:bidi="ar-SA"/>
        </w:rPr>
      </w:pPr>
      <w:r w:rsidRPr="007D361B">
        <w:rPr>
          <w:rFonts w:eastAsia="Times New Roman" w:cs="Times New Roman"/>
          <w:b/>
          <w:kern w:val="0"/>
          <w:sz w:val="22"/>
          <w:szCs w:val="22"/>
          <w:lang w:eastAsia="ru-RU" w:bidi="ar-SA"/>
        </w:rPr>
        <w:t>Приложение № 1</w:t>
      </w:r>
    </w:p>
    <w:p w14:paraId="0E47D200" w14:textId="769E2DDD" w:rsidR="0001277D" w:rsidRPr="007D361B" w:rsidRDefault="00B77656" w:rsidP="0001277D">
      <w:pPr>
        <w:widowControl/>
        <w:shd w:val="clear" w:color="auto" w:fill="FFFFFF"/>
        <w:suppressAutoHyphens w:val="0"/>
        <w:ind w:right="1" w:firstLine="284"/>
        <w:jc w:val="right"/>
        <w:rPr>
          <w:rFonts w:eastAsia="Times New Roman" w:cs="Times New Roman"/>
          <w:b/>
          <w:bCs/>
          <w:kern w:val="0"/>
          <w:sz w:val="22"/>
          <w:szCs w:val="22"/>
          <w:lang w:eastAsia="ru-RU" w:bidi="ar-SA"/>
        </w:rPr>
      </w:pPr>
      <w:r w:rsidRPr="007D361B">
        <w:rPr>
          <w:rFonts w:eastAsia="Times New Roman" w:cs="Times New Roman"/>
          <w:b/>
          <w:kern w:val="0"/>
          <w:sz w:val="22"/>
          <w:szCs w:val="22"/>
          <w:lang w:eastAsia="ru-RU" w:bidi="ar-SA"/>
        </w:rPr>
        <w:t>к договору</w:t>
      </w:r>
      <w:r w:rsidR="0001277D" w:rsidRPr="007D361B">
        <w:rPr>
          <w:rFonts w:eastAsia="Times New Roman" w:cs="Times New Roman"/>
          <w:b/>
          <w:kern w:val="0"/>
          <w:sz w:val="22"/>
          <w:szCs w:val="22"/>
          <w:lang w:eastAsia="ru-RU" w:bidi="ar-SA"/>
        </w:rPr>
        <w:t xml:space="preserve"> №</w:t>
      </w:r>
      <w:r w:rsidR="001E7A55" w:rsidRPr="007D361B">
        <w:rPr>
          <w:rFonts w:eastAsia="Times New Roman" w:cs="Times New Roman"/>
          <w:b/>
          <w:kern w:val="0"/>
          <w:sz w:val="22"/>
          <w:szCs w:val="22"/>
          <w:lang w:eastAsia="ru-RU" w:bidi="ar-SA"/>
        </w:rPr>
        <w:t xml:space="preserve"> ДДУ </w:t>
      </w:r>
      <w:r w:rsidR="00290CCF" w:rsidRPr="007D361B">
        <w:rPr>
          <w:rFonts w:eastAsia="Times New Roman" w:cs="Times New Roman"/>
          <w:b/>
          <w:bCs/>
          <w:kern w:val="0"/>
          <w:sz w:val="22"/>
          <w:szCs w:val="22"/>
          <w:lang w:eastAsia="ru-RU" w:bidi="ar-SA"/>
        </w:rPr>
        <w:t>от «</w:t>
      </w:r>
      <w:r w:rsidR="0001277D" w:rsidRPr="007D361B">
        <w:rPr>
          <w:rFonts w:eastAsia="Times New Roman" w:cs="Times New Roman"/>
          <w:b/>
          <w:bCs/>
          <w:kern w:val="0"/>
          <w:sz w:val="22"/>
          <w:szCs w:val="22"/>
          <w:lang w:eastAsia="ru-RU" w:bidi="ar-SA"/>
        </w:rPr>
        <w:t xml:space="preserve">» </w:t>
      </w:r>
      <w:r w:rsidR="00407A5C" w:rsidRPr="007D361B">
        <w:rPr>
          <w:rFonts w:eastAsia="Times New Roman" w:cs="Times New Roman"/>
          <w:b/>
          <w:bCs/>
          <w:kern w:val="0"/>
          <w:sz w:val="22"/>
          <w:szCs w:val="22"/>
          <w:lang w:eastAsia="ru-RU" w:bidi="ar-SA"/>
        </w:rPr>
        <w:t xml:space="preserve"> </w:t>
      </w:r>
      <w:r w:rsidR="0001277D" w:rsidRPr="007D361B">
        <w:rPr>
          <w:rFonts w:eastAsia="Times New Roman" w:cs="Times New Roman"/>
          <w:b/>
          <w:bCs/>
          <w:kern w:val="0"/>
          <w:sz w:val="22"/>
          <w:szCs w:val="22"/>
          <w:lang w:eastAsia="ru-RU" w:bidi="ar-SA"/>
        </w:rPr>
        <w:t>20</w:t>
      </w:r>
      <w:r w:rsidR="00DA015D">
        <w:rPr>
          <w:rFonts w:eastAsia="Times New Roman" w:cs="Times New Roman"/>
          <w:b/>
          <w:bCs/>
          <w:kern w:val="0"/>
          <w:sz w:val="22"/>
          <w:szCs w:val="22"/>
          <w:lang w:eastAsia="ru-RU" w:bidi="ar-SA"/>
        </w:rPr>
        <w:t>__</w:t>
      </w:r>
      <w:r w:rsidR="0001277D" w:rsidRPr="007D361B">
        <w:rPr>
          <w:rFonts w:eastAsia="Times New Roman" w:cs="Times New Roman"/>
          <w:b/>
          <w:bCs/>
          <w:kern w:val="0"/>
          <w:sz w:val="22"/>
          <w:szCs w:val="22"/>
          <w:lang w:eastAsia="ru-RU" w:bidi="ar-SA"/>
        </w:rPr>
        <w:t xml:space="preserve"> г.</w:t>
      </w:r>
    </w:p>
    <w:p w14:paraId="744FF84E" w14:textId="77777777" w:rsidR="0001277D" w:rsidRPr="007D361B" w:rsidRDefault="0001277D" w:rsidP="0001277D">
      <w:pPr>
        <w:widowControl/>
        <w:suppressAutoHyphens w:val="0"/>
        <w:jc w:val="right"/>
        <w:rPr>
          <w:rFonts w:eastAsia="Times New Roman" w:cs="Times New Roman"/>
          <w:b/>
          <w:bCs/>
          <w:kern w:val="0"/>
          <w:sz w:val="22"/>
          <w:szCs w:val="22"/>
          <w:lang w:eastAsia="ru-RU" w:bidi="ar-SA"/>
        </w:rPr>
      </w:pPr>
      <w:r w:rsidRPr="007D361B">
        <w:rPr>
          <w:rFonts w:eastAsia="Times New Roman" w:cs="Times New Roman"/>
          <w:b/>
          <w:bCs/>
          <w:spacing w:val="-2"/>
          <w:kern w:val="0"/>
          <w:sz w:val="22"/>
          <w:szCs w:val="22"/>
          <w:lang w:eastAsia="ru-RU" w:bidi="ar-SA"/>
        </w:rPr>
        <w:t>долевого участия в строительстве</w:t>
      </w:r>
    </w:p>
    <w:p w14:paraId="7D8101AB" w14:textId="77777777" w:rsidR="0001277D" w:rsidRPr="007D361B" w:rsidRDefault="0001277D" w:rsidP="00AA4A82">
      <w:pPr>
        <w:widowControl/>
        <w:suppressAutoHyphens w:val="0"/>
        <w:spacing w:after="160" w:line="259" w:lineRule="auto"/>
        <w:rPr>
          <w:rFonts w:eastAsia="Times New Roman" w:cs="Times New Roman"/>
          <w:b/>
          <w:vanish/>
          <w:kern w:val="0"/>
          <w:sz w:val="22"/>
          <w:szCs w:val="22"/>
          <w:lang w:eastAsia="ru-RU" w:bidi="ar-SA"/>
        </w:rPr>
      </w:pPr>
      <w:bookmarkStart w:id="18" w:name="_Hlk66799739"/>
      <w:bookmarkEnd w:id="17"/>
    </w:p>
    <w:p w14:paraId="221B8D2B" w14:textId="77777777" w:rsidR="006B6AB9" w:rsidRPr="007D361B" w:rsidRDefault="006B6AB9" w:rsidP="008F34DD">
      <w:pPr>
        <w:widowControl/>
        <w:suppressAutoHyphens w:val="0"/>
        <w:rPr>
          <w:rFonts w:eastAsia="Times New Roman" w:cs="Times New Roman"/>
          <w:b/>
          <w:bCs/>
          <w:kern w:val="0"/>
          <w:sz w:val="22"/>
          <w:szCs w:val="22"/>
          <w:lang w:eastAsia="ru-RU" w:bidi="ar-SA"/>
        </w:rPr>
      </w:pPr>
      <w:bookmarkStart w:id="19" w:name="_Hlk86310130"/>
      <w:bookmarkEnd w:id="18"/>
    </w:p>
    <w:p w14:paraId="30BEDB4F" w14:textId="3BA26F13" w:rsidR="00C77E7C" w:rsidRPr="007D361B" w:rsidRDefault="003C2C56" w:rsidP="006B6AB9">
      <w:pPr>
        <w:widowControl/>
        <w:suppressAutoHyphens w:val="0"/>
        <w:jc w:val="center"/>
        <w:rPr>
          <w:rFonts w:eastAsia="Times New Roman" w:cs="Times New Roman"/>
          <w:b/>
          <w:kern w:val="0"/>
          <w:sz w:val="22"/>
          <w:szCs w:val="22"/>
          <w:lang w:eastAsia="ru-RU" w:bidi="ar-SA"/>
        </w:rPr>
      </w:pPr>
      <w:r w:rsidRPr="007D361B">
        <w:rPr>
          <w:rFonts w:eastAsia="Times New Roman" w:cs="Times New Roman"/>
          <w:b/>
          <w:kern w:val="0"/>
          <w:sz w:val="22"/>
          <w:szCs w:val="22"/>
          <w:lang w:eastAsia="ru-RU" w:bidi="ar-SA"/>
        </w:rPr>
        <w:t>Основные характеристики жилого дома и объекта</w:t>
      </w:r>
    </w:p>
    <w:p w14:paraId="24F026E4" w14:textId="77777777" w:rsidR="00C77E7C" w:rsidRPr="007D361B" w:rsidRDefault="00C77E7C" w:rsidP="006B6AB9">
      <w:pPr>
        <w:widowControl/>
        <w:suppressAutoHyphens w:val="0"/>
        <w:jc w:val="center"/>
        <w:rPr>
          <w:rFonts w:eastAsia="Times New Roman" w:cs="Times New Roman"/>
          <w:b/>
          <w:kern w:val="0"/>
          <w:sz w:val="22"/>
          <w:szCs w:val="22"/>
          <w:lang w:eastAsia="ru-RU" w:bidi="ar-SA"/>
        </w:rPr>
      </w:pPr>
    </w:p>
    <w:tbl>
      <w:tblPr>
        <w:tblW w:w="1049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403"/>
        <w:gridCol w:w="7087"/>
      </w:tblGrid>
      <w:tr w:rsidR="00C77E7C" w:rsidRPr="007D361B" w14:paraId="09A3A926" w14:textId="77777777" w:rsidTr="00977BD5">
        <w:trPr>
          <w:trHeight w:val="272"/>
        </w:trPr>
        <w:tc>
          <w:tcPr>
            <w:tcW w:w="10490" w:type="dxa"/>
            <w:gridSpan w:val="2"/>
            <w:tcBorders>
              <w:top w:val="single" w:sz="6" w:space="0" w:color="auto"/>
              <w:left w:val="single" w:sz="6" w:space="0" w:color="auto"/>
              <w:bottom w:val="single" w:sz="6" w:space="0" w:color="auto"/>
              <w:right w:val="single" w:sz="6" w:space="0" w:color="auto"/>
            </w:tcBorders>
            <w:hideMark/>
          </w:tcPr>
          <w:p w14:paraId="1CB5E876" w14:textId="77777777" w:rsidR="00C77E7C" w:rsidRPr="007D361B" w:rsidRDefault="00C77E7C" w:rsidP="004E7552">
            <w:pPr>
              <w:overflowPunct w:val="0"/>
              <w:autoSpaceDE w:val="0"/>
              <w:autoSpaceDN w:val="0"/>
              <w:adjustRightInd w:val="0"/>
              <w:jc w:val="both"/>
              <w:rPr>
                <w:rFonts w:eastAsia="Times New Roman" w:cs="Times New Roman"/>
                <w:b/>
                <w:bCs/>
                <w:iCs/>
                <w:spacing w:val="20"/>
                <w:sz w:val="22"/>
                <w:szCs w:val="22"/>
                <w:lang w:eastAsia="ru-RU"/>
              </w:rPr>
            </w:pPr>
            <w:r w:rsidRPr="007D361B">
              <w:rPr>
                <w:rFonts w:eastAsia="Times New Roman" w:cs="Times New Roman"/>
                <w:b/>
                <w:bCs/>
                <w:iCs/>
                <w:spacing w:val="20"/>
                <w:sz w:val="22"/>
                <w:szCs w:val="22"/>
                <w:lang w:eastAsia="ru-RU"/>
              </w:rPr>
              <w:t xml:space="preserve">Основные характеристики Жилого дома: </w:t>
            </w:r>
          </w:p>
        </w:tc>
      </w:tr>
      <w:tr w:rsidR="00C77E7C" w:rsidRPr="007D361B" w14:paraId="35374C13" w14:textId="77777777" w:rsidTr="00DA015D">
        <w:trPr>
          <w:trHeight w:val="284"/>
        </w:trPr>
        <w:tc>
          <w:tcPr>
            <w:tcW w:w="3403" w:type="dxa"/>
            <w:tcBorders>
              <w:top w:val="single" w:sz="6" w:space="0" w:color="auto"/>
              <w:left w:val="single" w:sz="6" w:space="0" w:color="auto"/>
              <w:bottom w:val="single" w:sz="6" w:space="0" w:color="auto"/>
              <w:right w:val="single" w:sz="6" w:space="0" w:color="auto"/>
            </w:tcBorders>
            <w:hideMark/>
          </w:tcPr>
          <w:p w14:paraId="669CC5B5" w14:textId="77777777" w:rsidR="00C77E7C" w:rsidRPr="007D361B" w:rsidRDefault="00C77E7C"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t>Жилой дом:</w:t>
            </w:r>
          </w:p>
        </w:tc>
        <w:tc>
          <w:tcPr>
            <w:tcW w:w="7087" w:type="dxa"/>
            <w:tcBorders>
              <w:top w:val="single" w:sz="6" w:space="0" w:color="auto"/>
              <w:left w:val="single" w:sz="6" w:space="0" w:color="auto"/>
              <w:bottom w:val="single" w:sz="6" w:space="0" w:color="auto"/>
              <w:right w:val="single" w:sz="6" w:space="0" w:color="auto"/>
            </w:tcBorders>
            <w:vAlign w:val="center"/>
          </w:tcPr>
          <w:p w14:paraId="2759A5B8" w14:textId="77777777" w:rsidR="00C77E7C" w:rsidRPr="007D361B" w:rsidRDefault="00C77E7C" w:rsidP="004E7552">
            <w:pPr>
              <w:overflowPunct w:val="0"/>
              <w:autoSpaceDE w:val="0"/>
              <w:autoSpaceDN w:val="0"/>
              <w:adjustRightInd w:val="0"/>
              <w:rPr>
                <w:rFonts w:eastAsia="Times New Roman" w:cs="Times New Roman"/>
                <w:sz w:val="22"/>
                <w:szCs w:val="22"/>
                <w:lang w:eastAsia="ru-RU"/>
              </w:rPr>
            </w:pPr>
          </w:p>
        </w:tc>
      </w:tr>
      <w:tr w:rsidR="00C77E7C" w:rsidRPr="007D361B" w14:paraId="3C56FB0E" w14:textId="77777777" w:rsidTr="00977BD5">
        <w:trPr>
          <w:trHeight w:val="284"/>
        </w:trPr>
        <w:tc>
          <w:tcPr>
            <w:tcW w:w="3403" w:type="dxa"/>
            <w:tcBorders>
              <w:top w:val="single" w:sz="6" w:space="0" w:color="auto"/>
              <w:left w:val="single" w:sz="6" w:space="0" w:color="auto"/>
              <w:bottom w:val="single" w:sz="6" w:space="0" w:color="auto"/>
              <w:right w:val="single" w:sz="6" w:space="0" w:color="auto"/>
            </w:tcBorders>
          </w:tcPr>
          <w:p w14:paraId="448020FB" w14:textId="77777777" w:rsidR="00C77E7C" w:rsidRPr="007D361B" w:rsidRDefault="00C77E7C"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t>Вид:</w:t>
            </w:r>
          </w:p>
        </w:tc>
        <w:tc>
          <w:tcPr>
            <w:tcW w:w="7087" w:type="dxa"/>
            <w:tcBorders>
              <w:top w:val="single" w:sz="6" w:space="0" w:color="auto"/>
              <w:left w:val="single" w:sz="6" w:space="0" w:color="auto"/>
              <w:bottom w:val="single" w:sz="6" w:space="0" w:color="auto"/>
              <w:right w:val="single" w:sz="6" w:space="0" w:color="auto"/>
            </w:tcBorders>
          </w:tcPr>
          <w:p w14:paraId="027E24D0" w14:textId="0D31D482" w:rsidR="00C77E7C" w:rsidRPr="007D361B" w:rsidRDefault="00C77E7C" w:rsidP="004E7552">
            <w:pPr>
              <w:overflowPunct w:val="0"/>
              <w:autoSpaceDE w:val="0"/>
              <w:autoSpaceDN w:val="0"/>
              <w:adjustRightInd w:val="0"/>
              <w:rPr>
                <w:rFonts w:eastAsia="Times New Roman" w:cs="Times New Roman"/>
                <w:sz w:val="22"/>
                <w:szCs w:val="22"/>
                <w:lang w:eastAsia="ru-RU"/>
              </w:rPr>
            </w:pPr>
          </w:p>
        </w:tc>
      </w:tr>
      <w:tr w:rsidR="00C843A4" w:rsidRPr="007D361B" w14:paraId="19C6F869" w14:textId="77777777" w:rsidTr="00977BD5">
        <w:trPr>
          <w:trHeight w:val="284"/>
        </w:trPr>
        <w:tc>
          <w:tcPr>
            <w:tcW w:w="3403" w:type="dxa"/>
            <w:tcBorders>
              <w:top w:val="single" w:sz="6" w:space="0" w:color="auto"/>
              <w:left w:val="single" w:sz="6" w:space="0" w:color="auto"/>
              <w:bottom w:val="single" w:sz="6" w:space="0" w:color="auto"/>
              <w:right w:val="single" w:sz="6" w:space="0" w:color="auto"/>
            </w:tcBorders>
          </w:tcPr>
          <w:p w14:paraId="5204FF55" w14:textId="332E6DF1" w:rsidR="00C843A4" w:rsidRPr="007D361B" w:rsidRDefault="00C843A4"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t xml:space="preserve">Наименование объекта </w:t>
            </w:r>
          </w:p>
        </w:tc>
        <w:tc>
          <w:tcPr>
            <w:tcW w:w="7087" w:type="dxa"/>
            <w:tcBorders>
              <w:top w:val="single" w:sz="6" w:space="0" w:color="auto"/>
              <w:left w:val="single" w:sz="6" w:space="0" w:color="auto"/>
              <w:bottom w:val="single" w:sz="6" w:space="0" w:color="auto"/>
              <w:right w:val="single" w:sz="6" w:space="0" w:color="auto"/>
            </w:tcBorders>
          </w:tcPr>
          <w:p w14:paraId="24C44CE7" w14:textId="4BB23433" w:rsidR="00C843A4" w:rsidRPr="007D361B" w:rsidRDefault="00C843A4" w:rsidP="00977BD5">
            <w:pPr>
              <w:widowControl/>
              <w:suppressAutoHyphens w:val="0"/>
              <w:rPr>
                <w:rFonts w:eastAsia="Times New Roman" w:cs="Times New Roman"/>
                <w:b/>
                <w:kern w:val="0"/>
                <w:sz w:val="22"/>
                <w:szCs w:val="22"/>
                <w:lang w:eastAsia="ru-RU" w:bidi="ar-SA"/>
              </w:rPr>
            </w:pPr>
          </w:p>
        </w:tc>
      </w:tr>
      <w:tr w:rsidR="00C77E7C" w:rsidRPr="007D361B" w14:paraId="1F55C8DE" w14:textId="77777777" w:rsidTr="00977BD5">
        <w:trPr>
          <w:trHeight w:val="284"/>
        </w:trPr>
        <w:tc>
          <w:tcPr>
            <w:tcW w:w="3403" w:type="dxa"/>
            <w:tcBorders>
              <w:top w:val="single" w:sz="6" w:space="0" w:color="auto"/>
              <w:left w:val="single" w:sz="6" w:space="0" w:color="auto"/>
              <w:bottom w:val="single" w:sz="6" w:space="0" w:color="auto"/>
              <w:right w:val="single" w:sz="6" w:space="0" w:color="auto"/>
            </w:tcBorders>
          </w:tcPr>
          <w:p w14:paraId="6FEA2A77" w14:textId="77777777" w:rsidR="00C77E7C" w:rsidRPr="007D361B" w:rsidRDefault="00C77E7C"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t>Назначение:</w:t>
            </w:r>
          </w:p>
        </w:tc>
        <w:tc>
          <w:tcPr>
            <w:tcW w:w="7087" w:type="dxa"/>
            <w:tcBorders>
              <w:top w:val="single" w:sz="6" w:space="0" w:color="auto"/>
              <w:left w:val="single" w:sz="6" w:space="0" w:color="auto"/>
              <w:bottom w:val="single" w:sz="6" w:space="0" w:color="auto"/>
              <w:right w:val="single" w:sz="6" w:space="0" w:color="auto"/>
            </w:tcBorders>
          </w:tcPr>
          <w:p w14:paraId="056C1B09" w14:textId="0E89727B" w:rsidR="00C77E7C" w:rsidRPr="007D361B" w:rsidRDefault="00C77E7C" w:rsidP="004E7552">
            <w:pPr>
              <w:overflowPunct w:val="0"/>
              <w:autoSpaceDE w:val="0"/>
              <w:autoSpaceDN w:val="0"/>
              <w:adjustRightInd w:val="0"/>
              <w:rPr>
                <w:rFonts w:eastAsia="Times New Roman" w:cs="Times New Roman"/>
                <w:sz w:val="22"/>
                <w:szCs w:val="22"/>
                <w:lang w:val="en-US" w:eastAsia="ru-RU"/>
              </w:rPr>
            </w:pPr>
          </w:p>
        </w:tc>
      </w:tr>
      <w:tr w:rsidR="00C77E7C" w:rsidRPr="007D361B" w14:paraId="59D5CB3B" w14:textId="77777777" w:rsidTr="00977BD5">
        <w:trPr>
          <w:trHeight w:val="284"/>
        </w:trPr>
        <w:tc>
          <w:tcPr>
            <w:tcW w:w="3403" w:type="dxa"/>
            <w:tcBorders>
              <w:top w:val="single" w:sz="6" w:space="0" w:color="auto"/>
              <w:left w:val="single" w:sz="6" w:space="0" w:color="auto"/>
              <w:bottom w:val="single" w:sz="6" w:space="0" w:color="auto"/>
              <w:right w:val="single" w:sz="6" w:space="0" w:color="auto"/>
            </w:tcBorders>
          </w:tcPr>
          <w:p w14:paraId="3907A0A6" w14:textId="77777777" w:rsidR="00C77E7C" w:rsidRPr="007D361B" w:rsidRDefault="00C77E7C"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lastRenderedPageBreak/>
              <w:t>Этажность:</w:t>
            </w:r>
          </w:p>
        </w:tc>
        <w:tc>
          <w:tcPr>
            <w:tcW w:w="7087" w:type="dxa"/>
            <w:tcBorders>
              <w:top w:val="single" w:sz="6" w:space="0" w:color="auto"/>
              <w:left w:val="single" w:sz="6" w:space="0" w:color="auto"/>
              <w:bottom w:val="single" w:sz="6" w:space="0" w:color="auto"/>
              <w:right w:val="single" w:sz="6" w:space="0" w:color="auto"/>
            </w:tcBorders>
          </w:tcPr>
          <w:p w14:paraId="74AADC63" w14:textId="49F98604" w:rsidR="00C77E7C" w:rsidRPr="007D361B" w:rsidRDefault="00C77E7C" w:rsidP="004E7552">
            <w:pPr>
              <w:overflowPunct w:val="0"/>
              <w:autoSpaceDE w:val="0"/>
              <w:autoSpaceDN w:val="0"/>
              <w:adjustRightInd w:val="0"/>
              <w:rPr>
                <w:rFonts w:eastAsia="Times New Roman" w:cs="Times New Roman"/>
                <w:sz w:val="22"/>
                <w:szCs w:val="22"/>
                <w:lang w:eastAsia="ru-RU"/>
              </w:rPr>
            </w:pPr>
          </w:p>
        </w:tc>
      </w:tr>
      <w:tr w:rsidR="00C77E7C" w:rsidRPr="007D361B" w14:paraId="41EFD386" w14:textId="77777777" w:rsidTr="00977BD5">
        <w:trPr>
          <w:trHeight w:val="284"/>
        </w:trPr>
        <w:tc>
          <w:tcPr>
            <w:tcW w:w="3403" w:type="dxa"/>
            <w:tcBorders>
              <w:top w:val="single" w:sz="6" w:space="0" w:color="auto"/>
              <w:left w:val="single" w:sz="6" w:space="0" w:color="auto"/>
              <w:bottom w:val="single" w:sz="6" w:space="0" w:color="auto"/>
              <w:right w:val="single" w:sz="6" w:space="0" w:color="auto"/>
            </w:tcBorders>
          </w:tcPr>
          <w:p w14:paraId="37FDD828" w14:textId="4488E91B" w:rsidR="00C77E7C" w:rsidRPr="007D361B" w:rsidRDefault="003C2C56"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t>Количество секций (подъездов)</w:t>
            </w:r>
          </w:p>
        </w:tc>
        <w:tc>
          <w:tcPr>
            <w:tcW w:w="7087" w:type="dxa"/>
            <w:tcBorders>
              <w:top w:val="single" w:sz="6" w:space="0" w:color="auto"/>
              <w:left w:val="single" w:sz="6" w:space="0" w:color="auto"/>
              <w:bottom w:val="single" w:sz="6" w:space="0" w:color="auto"/>
              <w:right w:val="single" w:sz="6" w:space="0" w:color="auto"/>
            </w:tcBorders>
          </w:tcPr>
          <w:p w14:paraId="205A4402" w14:textId="04971D2D" w:rsidR="00C77E7C" w:rsidRPr="007D361B" w:rsidRDefault="00C77E7C" w:rsidP="004E7552">
            <w:pPr>
              <w:overflowPunct w:val="0"/>
              <w:autoSpaceDE w:val="0"/>
              <w:autoSpaceDN w:val="0"/>
              <w:adjustRightInd w:val="0"/>
              <w:rPr>
                <w:rFonts w:eastAsia="Times New Roman" w:cs="Times New Roman"/>
                <w:sz w:val="22"/>
                <w:szCs w:val="22"/>
                <w:lang w:eastAsia="ru-RU"/>
              </w:rPr>
            </w:pPr>
          </w:p>
        </w:tc>
      </w:tr>
      <w:tr w:rsidR="00C77E7C" w:rsidRPr="007D361B" w14:paraId="338E8720" w14:textId="77777777" w:rsidTr="00977BD5">
        <w:trPr>
          <w:trHeight w:val="284"/>
        </w:trPr>
        <w:tc>
          <w:tcPr>
            <w:tcW w:w="3403" w:type="dxa"/>
            <w:tcBorders>
              <w:top w:val="single" w:sz="6" w:space="0" w:color="auto"/>
              <w:left w:val="single" w:sz="6" w:space="0" w:color="auto"/>
              <w:bottom w:val="single" w:sz="6" w:space="0" w:color="auto"/>
              <w:right w:val="single" w:sz="6" w:space="0" w:color="auto"/>
            </w:tcBorders>
          </w:tcPr>
          <w:p w14:paraId="79E28DA4" w14:textId="77777777" w:rsidR="00C77E7C" w:rsidRPr="007D361B" w:rsidRDefault="00C77E7C"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t>Общая площадь (</w:t>
            </w:r>
            <w:proofErr w:type="spellStart"/>
            <w:r w:rsidRPr="007D361B">
              <w:rPr>
                <w:rFonts w:eastAsia="Times New Roman" w:cs="Times New Roman"/>
                <w:b/>
                <w:sz w:val="22"/>
                <w:szCs w:val="22"/>
                <w:lang w:eastAsia="ru-RU"/>
              </w:rPr>
              <w:t>кв.м</w:t>
            </w:r>
            <w:proofErr w:type="spellEnd"/>
            <w:r w:rsidRPr="007D361B">
              <w:rPr>
                <w:rFonts w:eastAsia="Times New Roman" w:cs="Times New Roman"/>
                <w:b/>
                <w:sz w:val="22"/>
                <w:szCs w:val="22"/>
                <w:lang w:eastAsia="ru-RU"/>
              </w:rPr>
              <w:t>.):</w:t>
            </w:r>
          </w:p>
        </w:tc>
        <w:tc>
          <w:tcPr>
            <w:tcW w:w="7087" w:type="dxa"/>
            <w:tcBorders>
              <w:top w:val="single" w:sz="6" w:space="0" w:color="auto"/>
              <w:left w:val="single" w:sz="6" w:space="0" w:color="auto"/>
              <w:bottom w:val="single" w:sz="6" w:space="0" w:color="auto"/>
              <w:right w:val="single" w:sz="6" w:space="0" w:color="auto"/>
            </w:tcBorders>
          </w:tcPr>
          <w:p w14:paraId="0360CC69" w14:textId="3446F308" w:rsidR="00C77E7C" w:rsidRPr="007D361B" w:rsidRDefault="00C77E7C" w:rsidP="004E7552">
            <w:pPr>
              <w:rPr>
                <w:rFonts w:eastAsia="Times New Roman" w:cs="Times New Roman"/>
                <w:sz w:val="22"/>
                <w:szCs w:val="22"/>
                <w:lang w:eastAsia="ru-RU"/>
              </w:rPr>
            </w:pPr>
          </w:p>
        </w:tc>
      </w:tr>
      <w:tr w:rsidR="00C77E7C" w:rsidRPr="007D361B" w14:paraId="7734619D" w14:textId="77777777" w:rsidTr="00977BD5">
        <w:trPr>
          <w:trHeight w:val="284"/>
        </w:trPr>
        <w:tc>
          <w:tcPr>
            <w:tcW w:w="3403" w:type="dxa"/>
            <w:tcBorders>
              <w:top w:val="single" w:sz="6" w:space="0" w:color="auto"/>
              <w:left w:val="single" w:sz="6" w:space="0" w:color="auto"/>
              <w:bottom w:val="single" w:sz="6" w:space="0" w:color="auto"/>
              <w:right w:val="single" w:sz="6" w:space="0" w:color="auto"/>
            </w:tcBorders>
          </w:tcPr>
          <w:p w14:paraId="7DE2AC31" w14:textId="77777777" w:rsidR="00C77E7C" w:rsidRPr="007D361B" w:rsidRDefault="00C77E7C"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t>Материал наружных стен и каркаса:</w:t>
            </w:r>
          </w:p>
        </w:tc>
        <w:tc>
          <w:tcPr>
            <w:tcW w:w="7087" w:type="dxa"/>
            <w:tcBorders>
              <w:top w:val="single" w:sz="6" w:space="0" w:color="auto"/>
              <w:left w:val="single" w:sz="6" w:space="0" w:color="auto"/>
              <w:bottom w:val="single" w:sz="6" w:space="0" w:color="auto"/>
              <w:right w:val="single" w:sz="6" w:space="0" w:color="auto"/>
            </w:tcBorders>
            <w:shd w:val="clear" w:color="auto" w:fill="FFFFFF" w:themeFill="background1"/>
          </w:tcPr>
          <w:p w14:paraId="7BF4BE45" w14:textId="20E64FC7" w:rsidR="00C77E7C" w:rsidRPr="007D361B" w:rsidRDefault="00C77E7C" w:rsidP="004E7552">
            <w:pPr>
              <w:rPr>
                <w:rFonts w:eastAsia="Times New Roman" w:cs="Times New Roman"/>
                <w:sz w:val="22"/>
                <w:szCs w:val="22"/>
                <w:lang w:eastAsia="ru-RU"/>
              </w:rPr>
            </w:pPr>
          </w:p>
        </w:tc>
      </w:tr>
      <w:tr w:rsidR="00C77E7C" w:rsidRPr="007D361B" w14:paraId="5C836B78" w14:textId="77777777" w:rsidTr="00977BD5">
        <w:trPr>
          <w:trHeight w:val="453"/>
        </w:trPr>
        <w:tc>
          <w:tcPr>
            <w:tcW w:w="3403" w:type="dxa"/>
            <w:tcBorders>
              <w:top w:val="single" w:sz="6" w:space="0" w:color="auto"/>
              <w:left w:val="single" w:sz="6" w:space="0" w:color="auto"/>
              <w:bottom w:val="single" w:sz="6" w:space="0" w:color="auto"/>
              <w:right w:val="single" w:sz="6" w:space="0" w:color="auto"/>
            </w:tcBorders>
          </w:tcPr>
          <w:p w14:paraId="2F91AA50" w14:textId="77777777" w:rsidR="00C77E7C" w:rsidRPr="007D361B" w:rsidRDefault="00C77E7C" w:rsidP="004E7552">
            <w:pPr>
              <w:overflowPunct w:val="0"/>
              <w:autoSpaceDE w:val="0"/>
              <w:autoSpaceDN w:val="0"/>
              <w:adjustRightInd w:val="0"/>
              <w:rPr>
                <w:rFonts w:eastAsia="Times New Roman" w:cs="Times New Roman"/>
                <w:b/>
                <w:sz w:val="22"/>
                <w:szCs w:val="22"/>
                <w:lang w:eastAsia="ru-RU"/>
              </w:rPr>
            </w:pPr>
            <w:r w:rsidRPr="007D361B">
              <w:rPr>
                <w:rFonts w:eastAsia="Times New Roman" w:cs="Times New Roman"/>
                <w:b/>
                <w:sz w:val="22"/>
                <w:szCs w:val="22"/>
                <w:lang w:eastAsia="ru-RU"/>
              </w:rPr>
              <w:t>Материал поэтажных перекрытий:</w:t>
            </w:r>
          </w:p>
        </w:tc>
        <w:tc>
          <w:tcPr>
            <w:tcW w:w="7087" w:type="dxa"/>
            <w:tcBorders>
              <w:top w:val="single" w:sz="6" w:space="0" w:color="auto"/>
              <w:left w:val="single" w:sz="6" w:space="0" w:color="auto"/>
              <w:bottom w:val="single" w:sz="6" w:space="0" w:color="auto"/>
              <w:right w:val="single" w:sz="6" w:space="0" w:color="auto"/>
            </w:tcBorders>
            <w:shd w:val="clear" w:color="auto" w:fill="FFFFFF" w:themeFill="background1"/>
          </w:tcPr>
          <w:p w14:paraId="023F96A8" w14:textId="3E8F3EEA" w:rsidR="00C77E7C" w:rsidRPr="007D361B" w:rsidRDefault="00C77E7C" w:rsidP="004E7552">
            <w:pPr>
              <w:rPr>
                <w:rFonts w:eastAsia="Times New Roman" w:cs="Times New Roman"/>
                <w:sz w:val="22"/>
                <w:szCs w:val="22"/>
                <w:lang w:eastAsia="ru-RU"/>
              </w:rPr>
            </w:pPr>
          </w:p>
        </w:tc>
      </w:tr>
      <w:tr w:rsidR="00C77E7C" w:rsidRPr="007D361B" w14:paraId="01BE4F85" w14:textId="77777777" w:rsidTr="00977BD5">
        <w:trPr>
          <w:trHeight w:val="284"/>
        </w:trPr>
        <w:tc>
          <w:tcPr>
            <w:tcW w:w="3403" w:type="dxa"/>
            <w:tcBorders>
              <w:top w:val="single" w:sz="6" w:space="0" w:color="auto"/>
              <w:left w:val="single" w:sz="6" w:space="0" w:color="auto"/>
              <w:bottom w:val="single" w:sz="6" w:space="0" w:color="auto"/>
              <w:right w:val="single" w:sz="6" w:space="0" w:color="auto"/>
            </w:tcBorders>
          </w:tcPr>
          <w:p w14:paraId="38BEBC87" w14:textId="77777777" w:rsidR="00C77E7C" w:rsidRPr="007D361B" w:rsidRDefault="00C77E7C"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t xml:space="preserve">Класс энергоэффективности: </w:t>
            </w:r>
          </w:p>
        </w:tc>
        <w:tc>
          <w:tcPr>
            <w:tcW w:w="7087" w:type="dxa"/>
            <w:tcBorders>
              <w:top w:val="single" w:sz="6" w:space="0" w:color="auto"/>
              <w:left w:val="single" w:sz="6" w:space="0" w:color="auto"/>
              <w:bottom w:val="single" w:sz="6" w:space="0" w:color="auto"/>
              <w:right w:val="single" w:sz="6" w:space="0" w:color="auto"/>
            </w:tcBorders>
          </w:tcPr>
          <w:p w14:paraId="08536109" w14:textId="186D64A3" w:rsidR="00C77E7C" w:rsidRPr="007D361B" w:rsidRDefault="00C77E7C" w:rsidP="004E7552">
            <w:pPr>
              <w:rPr>
                <w:rFonts w:eastAsia="Times New Roman" w:cs="Times New Roman"/>
                <w:sz w:val="22"/>
                <w:szCs w:val="22"/>
                <w:lang w:eastAsia="ru-RU"/>
              </w:rPr>
            </w:pPr>
          </w:p>
        </w:tc>
      </w:tr>
      <w:tr w:rsidR="00C77E7C" w:rsidRPr="007D361B" w14:paraId="4AFA04F3" w14:textId="77777777" w:rsidTr="00DA015D">
        <w:trPr>
          <w:trHeight w:val="300"/>
        </w:trPr>
        <w:tc>
          <w:tcPr>
            <w:tcW w:w="10490" w:type="dxa"/>
            <w:gridSpan w:val="2"/>
            <w:tcBorders>
              <w:top w:val="single" w:sz="6" w:space="0" w:color="auto"/>
              <w:left w:val="single" w:sz="6" w:space="0" w:color="auto"/>
              <w:bottom w:val="single" w:sz="6" w:space="0" w:color="auto"/>
              <w:right w:val="single" w:sz="6" w:space="0" w:color="auto"/>
            </w:tcBorders>
          </w:tcPr>
          <w:p w14:paraId="1D907C37" w14:textId="37BA7B96" w:rsidR="00C77E7C" w:rsidRPr="007D361B" w:rsidRDefault="00C77E7C" w:rsidP="004E7552">
            <w:pPr>
              <w:overflowPunct w:val="0"/>
              <w:autoSpaceDE w:val="0"/>
              <w:autoSpaceDN w:val="0"/>
              <w:adjustRightInd w:val="0"/>
              <w:rPr>
                <w:rFonts w:eastAsia="Times New Roman" w:cs="Times New Roman"/>
                <w:b/>
                <w:bCs/>
                <w:iCs/>
                <w:spacing w:val="20"/>
                <w:sz w:val="22"/>
                <w:szCs w:val="22"/>
                <w:lang w:eastAsia="ru-RU"/>
              </w:rPr>
            </w:pPr>
          </w:p>
        </w:tc>
      </w:tr>
      <w:tr w:rsidR="00C77E7C" w:rsidRPr="007D361B" w14:paraId="4850EB3D" w14:textId="77777777" w:rsidTr="00DA015D">
        <w:trPr>
          <w:trHeight w:val="286"/>
        </w:trPr>
        <w:tc>
          <w:tcPr>
            <w:tcW w:w="3403" w:type="dxa"/>
            <w:tcBorders>
              <w:top w:val="single" w:sz="6" w:space="0" w:color="auto"/>
              <w:left w:val="single" w:sz="6" w:space="0" w:color="auto"/>
              <w:bottom w:val="single" w:sz="6" w:space="0" w:color="auto"/>
              <w:right w:val="single" w:sz="6" w:space="0" w:color="auto"/>
            </w:tcBorders>
            <w:hideMark/>
          </w:tcPr>
          <w:p w14:paraId="749CB63E" w14:textId="77777777" w:rsidR="00C77E7C" w:rsidRPr="007D361B" w:rsidRDefault="00C77E7C"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t>Назначение:</w:t>
            </w:r>
          </w:p>
        </w:tc>
        <w:tc>
          <w:tcPr>
            <w:tcW w:w="7087" w:type="dxa"/>
            <w:tcBorders>
              <w:top w:val="single" w:sz="6" w:space="0" w:color="auto"/>
              <w:left w:val="single" w:sz="6" w:space="0" w:color="auto"/>
              <w:bottom w:val="single" w:sz="6" w:space="0" w:color="auto"/>
              <w:right w:val="single" w:sz="6" w:space="0" w:color="auto"/>
            </w:tcBorders>
            <w:vAlign w:val="center"/>
          </w:tcPr>
          <w:p w14:paraId="3B084BCE" w14:textId="0823F014" w:rsidR="00C77E7C" w:rsidRPr="007D361B" w:rsidRDefault="00C77E7C" w:rsidP="004E7552">
            <w:pPr>
              <w:overflowPunct w:val="0"/>
              <w:autoSpaceDE w:val="0"/>
              <w:autoSpaceDN w:val="0"/>
              <w:adjustRightInd w:val="0"/>
              <w:rPr>
                <w:rFonts w:eastAsia="Times New Roman" w:cs="Times New Roman"/>
                <w:sz w:val="22"/>
                <w:szCs w:val="22"/>
                <w:lang w:val="en-US" w:eastAsia="ru-RU"/>
              </w:rPr>
            </w:pPr>
          </w:p>
        </w:tc>
      </w:tr>
      <w:tr w:rsidR="00C77E7C" w:rsidRPr="007D361B" w14:paraId="1D5C3852" w14:textId="77777777" w:rsidTr="00977BD5">
        <w:trPr>
          <w:trHeight w:val="286"/>
        </w:trPr>
        <w:tc>
          <w:tcPr>
            <w:tcW w:w="3403" w:type="dxa"/>
            <w:tcBorders>
              <w:top w:val="single" w:sz="6" w:space="0" w:color="auto"/>
              <w:left w:val="single" w:sz="6" w:space="0" w:color="auto"/>
              <w:bottom w:val="single" w:sz="6" w:space="0" w:color="auto"/>
              <w:right w:val="single" w:sz="6" w:space="0" w:color="auto"/>
            </w:tcBorders>
          </w:tcPr>
          <w:p w14:paraId="635D4EFC" w14:textId="77777777" w:rsidR="00C77E7C" w:rsidRPr="007D361B" w:rsidRDefault="00C77E7C"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t>Условный номер Объекта:</w:t>
            </w:r>
          </w:p>
        </w:tc>
        <w:tc>
          <w:tcPr>
            <w:tcW w:w="7087" w:type="dxa"/>
            <w:tcBorders>
              <w:top w:val="single" w:sz="6" w:space="0" w:color="auto"/>
              <w:left w:val="single" w:sz="6" w:space="0" w:color="auto"/>
              <w:bottom w:val="single" w:sz="6" w:space="0" w:color="auto"/>
              <w:right w:val="single" w:sz="6" w:space="0" w:color="auto"/>
            </w:tcBorders>
            <w:vAlign w:val="center"/>
          </w:tcPr>
          <w:p w14:paraId="0DAC12DC" w14:textId="65BDE6C9" w:rsidR="00C77E7C" w:rsidRPr="007D361B" w:rsidRDefault="00C77E7C" w:rsidP="004E7552">
            <w:pPr>
              <w:rPr>
                <w:rFonts w:eastAsia="Times New Roman" w:cs="Times New Roman"/>
                <w:sz w:val="22"/>
                <w:szCs w:val="22"/>
                <w:lang w:eastAsia="ru-RU"/>
              </w:rPr>
            </w:pPr>
          </w:p>
        </w:tc>
      </w:tr>
      <w:tr w:rsidR="003C2C56" w:rsidRPr="007D361B" w14:paraId="423924D2" w14:textId="77777777" w:rsidTr="00977BD5">
        <w:trPr>
          <w:trHeight w:val="286"/>
        </w:trPr>
        <w:tc>
          <w:tcPr>
            <w:tcW w:w="3403" w:type="dxa"/>
            <w:tcBorders>
              <w:top w:val="single" w:sz="6" w:space="0" w:color="auto"/>
              <w:left w:val="single" w:sz="6" w:space="0" w:color="auto"/>
              <w:bottom w:val="single" w:sz="6" w:space="0" w:color="auto"/>
              <w:right w:val="single" w:sz="6" w:space="0" w:color="auto"/>
            </w:tcBorders>
          </w:tcPr>
          <w:p w14:paraId="61DCBDA0" w14:textId="1A38C11C" w:rsidR="003C2C56" w:rsidRPr="007D361B" w:rsidRDefault="003C2C56"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t xml:space="preserve">Номер квартиры </w:t>
            </w:r>
            <w:proofErr w:type="gramStart"/>
            <w:r w:rsidRPr="007D361B">
              <w:rPr>
                <w:rFonts w:eastAsia="Times New Roman" w:cs="Times New Roman"/>
                <w:b/>
                <w:sz w:val="22"/>
                <w:szCs w:val="22"/>
                <w:lang w:eastAsia="ru-RU"/>
              </w:rPr>
              <w:t>согласно проекта</w:t>
            </w:r>
            <w:proofErr w:type="gramEnd"/>
          </w:p>
        </w:tc>
        <w:tc>
          <w:tcPr>
            <w:tcW w:w="7087" w:type="dxa"/>
            <w:tcBorders>
              <w:top w:val="single" w:sz="6" w:space="0" w:color="auto"/>
              <w:left w:val="single" w:sz="6" w:space="0" w:color="auto"/>
              <w:bottom w:val="single" w:sz="6" w:space="0" w:color="auto"/>
              <w:right w:val="single" w:sz="6" w:space="0" w:color="auto"/>
            </w:tcBorders>
            <w:vAlign w:val="center"/>
          </w:tcPr>
          <w:p w14:paraId="6C638D85" w14:textId="414B9DB6" w:rsidR="003C2C56" w:rsidRPr="007D361B" w:rsidRDefault="003C2C56" w:rsidP="004E7552">
            <w:pPr>
              <w:rPr>
                <w:rFonts w:eastAsia="Times New Roman" w:cs="Times New Roman"/>
                <w:sz w:val="22"/>
                <w:szCs w:val="22"/>
                <w:lang w:eastAsia="ru-RU"/>
              </w:rPr>
            </w:pPr>
          </w:p>
        </w:tc>
      </w:tr>
      <w:tr w:rsidR="00C77E7C" w:rsidRPr="007D361B" w14:paraId="3E642E80" w14:textId="77777777" w:rsidTr="00DA015D">
        <w:trPr>
          <w:trHeight w:val="286"/>
        </w:trPr>
        <w:tc>
          <w:tcPr>
            <w:tcW w:w="3403" w:type="dxa"/>
            <w:tcBorders>
              <w:top w:val="single" w:sz="6" w:space="0" w:color="auto"/>
              <w:left w:val="single" w:sz="6" w:space="0" w:color="auto"/>
              <w:bottom w:val="single" w:sz="6" w:space="0" w:color="auto"/>
              <w:right w:val="single" w:sz="6" w:space="0" w:color="auto"/>
            </w:tcBorders>
            <w:hideMark/>
          </w:tcPr>
          <w:p w14:paraId="75E976AE" w14:textId="77777777" w:rsidR="00C77E7C" w:rsidRPr="007D361B" w:rsidRDefault="00C77E7C"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t>Номер этажа Жилого дома:</w:t>
            </w:r>
          </w:p>
        </w:tc>
        <w:tc>
          <w:tcPr>
            <w:tcW w:w="7087" w:type="dxa"/>
            <w:tcBorders>
              <w:top w:val="single" w:sz="6" w:space="0" w:color="auto"/>
              <w:left w:val="single" w:sz="6" w:space="0" w:color="auto"/>
              <w:bottom w:val="single" w:sz="6" w:space="0" w:color="auto"/>
              <w:right w:val="single" w:sz="6" w:space="0" w:color="auto"/>
            </w:tcBorders>
            <w:vAlign w:val="center"/>
          </w:tcPr>
          <w:p w14:paraId="187AE9B3" w14:textId="0CEE3027" w:rsidR="00C77E7C" w:rsidRPr="007D361B" w:rsidRDefault="00C77E7C" w:rsidP="004E7552">
            <w:pPr>
              <w:rPr>
                <w:rFonts w:eastAsia="Times New Roman" w:cs="Times New Roman"/>
                <w:sz w:val="22"/>
                <w:szCs w:val="22"/>
                <w:lang w:eastAsia="ru-RU"/>
              </w:rPr>
            </w:pPr>
          </w:p>
        </w:tc>
      </w:tr>
      <w:tr w:rsidR="00C77E7C" w:rsidRPr="007D361B" w14:paraId="3B5E653B" w14:textId="77777777" w:rsidTr="00977BD5">
        <w:trPr>
          <w:trHeight w:val="286"/>
        </w:trPr>
        <w:tc>
          <w:tcPr>
            <w:tcW w:w="3403" w:type="dxa"/>
            <w:tcBorders>
              <w:top w:val="single" w:sz="6" w:space="0" w:color="auto"/>
              <w:left w:val="single" w:sz="6" w:space="0" w:color="auto"/>
              <w:bottom w:val="single" w:sz="6" w:space="0" w:color="auto"/>
              <w:right w:val="single" w:sz="6" w:space="0" w:color="auto"/>
            </w:tcBorders>
          </w:tcPr>
          <w:p w14:paraId="2458C05D" w14:textId="77777777" w:rsidR="00C77E7C" w:rsidRPr="007D361B" w:rsidRDefault="00C77E7C" w:rsidP="004E7552">
            <w:pPr>
              <w:overflowPunct w:val="0"/>
              <w:autoSpaceDE w:val="0"/>
              <w:autoSpaceDN w:val="0"/>
              <w:adjustRightInd w:val="0"/>
              <w:rPr>
                <w:rFonts w:eastAsia="Times New Roman" w:cs="Times New Roman"/>
                <w:b/>
                <w:sz w:val="22"/>
                <w:szCs w:val="22"/>
                <w:lang w:eastAsia="ru-RU"/>
              </w:rPr>
            </w:pPr>
            <w:r w:rsidRPr="007D361B">
              <w:rPr>
                <w:rFonts w:eastAsia="Times New Roman" w:cs="Times New Roman"/>
                <w:b/>
                <w:sz w:val="22"/>
                <w:szCs w:val="22"/>
                <w:lang w:eastAsia="ru-RU"/>
              </w:rPr>
              <w:t>Проектная общая площадь Объекта (</w:t>
            </w:r>
            <w:proofErr w:type="spellStart"/>
            <w:r w:rsidRPr="007D361B">
              <w:rPr>
                <w:rFonts w:eastAsia="Times New Roman" w:cs="Times New Roman"/>
                <w:b/>
                <w:sz w:val="22"/>
                <w:szCs w:val="22"/>
                <w:lang w:eastAsia="ru-RU"/>
              </w:rPr>
              <w:t>кв.м</w:t>
            </w:r>
            <w:proofErr w:type="spellEnd"/>
            <w:r w:rsidRPr="007D361B">
              <w:rPr>
                <w:rFonts w:eastAsia="Times New Roman" w:cs="Times New Roman"/>
                <w:b/>
                <w:sz w:val="22"/>
                <w:szCs w:val="22"/>
                <w:lang w:eastAsia="ru-RU"/>
              </w:rPr>
              <w:t>.):</w:t>
            </w:r>
          </w:p>
        </w:tc>
        <w:tc>
          <w:tcPr>
            <w:tcW w:w="7087" w:type="dxa"/>
            <w:tcBorders>
              <w:top w:val="single" w:sz="6" w:space="0" w:color="auto"/>
              <w:left w:val="single" w:sz="6" w:space="0" w:color="auto"/>
              <w:bottom w:val="single" w:sz="6" w:space="0" w:color="auto"/>
              <w:right w:val="single" w:sz="6" w:space="0" w:color="auto"/>
            </w:tcBorders>
            <w:vAlign w:val="center"/>
          </w:tcPr>
          <w:p w14:paraId="7BD87DC8" w14:textId="28BA0443" w:rsidR="00C77E7C" w:rsidRPr="007D361B" w:rsidRDefault="00C77E7C" w:rsidP="004E7552">
            <w:pPr>
              <w:rPr>
                <w:rFonts w:eastAsia="Times New Roman" w:cs="Times New Roman"/>
                <w:sz w:val="22"/>
                <w:szCs w:val="22"/>
                <w:lang w:eastAsia="ru-RU"/>
              </w:rPr>
            </w:pPr>
          </w:p>
        </w:tc>
      </w:tr>
      <w:tr w:rsidR="00C77E7C" w:rsidRPr="007D361B" w14:paraId="48371E05" w14:textId="77777777" w:rsidTr="00977BD5">
        <w:trPr>
          <w:trHeight w:val="284"/>
        </w:trPr>
        <w:tc>
          <w:tcPr>
            <w:tcW w:w="3403" w:type="dxa"/>
            <w:tcBorders>
              <w:top w:val="single" w:sz="6" w:space="0" w:color="auto"/>
              <w:left w:val="single" w:sz="6" w:space="0" w:color="auto"/>
              <w:bottom w:val="single" w:sz="6" w:space="0" w:color="auto"/>
              <w:right w:val="single" w:sz="6" w:space="0" w:color="auto"/>
            </w:tcBorders>
          </w:tcPr>
          <w:p w14:paraId="2F5E60C7" w14:textId="77777777" w:rsidR="00C77E7C" w:rsidRPr="007D361B" w:rsidRDefault="00C77E7C"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t>Количество комнат:</w:t>
            </w:r>
          </w:p>
        </w:tc>
        <w:tc>
          <w:tcPr>
            <w:tcW w:w="7087" w:type="dxa"/>
            <w:tcBorders>
              <w:top w:val="single" w:sz="6" w:space="0" w:color="auto"/>
              <w:left w:val="single" w:sz="6" w:space="0" w:color="auto"/>
              <w:bottom w:val="single" w:sz="6" w:space="0" w:color="auto"/>
              <w:right w:val="single" w:sz="6" w:space="0" w:color="auto"/>
            </w:tcBorders>
            <w:vAlign w:val="center"/>
          </w:tcPr>
          <w:p w14:paraId="52B36BB0" w14:textId="03424BBF" w:rsidR="00C77E7C" w:rsidRPr="007D361B" w:rsidRDefault="00C77E7C" w:rsidP="004E7552">
            <w:pPr>
              <w:rPr>
                <w:rFonts w:eastAsia="Times New Roman" w:cs="Times New Roman"/>
                <w:sz w:val="22"/>
                <w:szCs w:val="22"/>
                <w:lang w:eastAsia="ru-RU"/>
              </w:rPr>
            </w:pPr>
          </w:p>
        </w:tc>
      </w:tr>
      <w:tr w:rsidR="00C77E7C" w:rsidRPr="007D361B" w14:paraId="0BF97C98" w14:textId="77777777" w:rsidTr="00977BD5">
        <w:trPr>
          <w:trHeight w:val="284"/>
        </w:trPr>
        <w:tc>
          <w:tcPr>
            <w:tcW w:w="3403" w:type="dxa"/>
            <w:tcBorders>
              <w:top w:val="single" w:sz="6" w:space="0" w:color="auto"/>
              <w:left w:val="single" w:sz="6" w:space="0" w:color="auto"/>
              <w:bottom w:val="single" w:sz="6" w:space="0" w:color="auto"/>
              <w:right w:val="single" w:sz="6" w:space="0" w:color="auto"/>
            </w:tcBorders>
          </w:tcPr>
          <w:p w14:paraId="4A79B046" w14:textId="65AF5C8F" w:rsidR="00C77E7C" w:rsidRPr="007D361B" w:rsidRDefault="003C2C56" w:rsidP="004E7552">
            <w:pPr>
              <w:overflowPunct w:val="0"/>
              <w:autoSpaceDE w:val="0"/>
              <w:autoSpaceDN w:val="0"/>
              <w:adjustRightInd w:val="0"/>
              <w:jc w:val="both"/>
              <w:rPr>
                <w:rFonts w:eastAsia="Times New Roman" w:cs="Times New Roman"/>
                <w:b/>
                <w:sz w:val="22"/>
                <w:szCs w:val="22"/>
                <w:lang w:eastAsia="ru-RU"/>
              </w:rPr>
            </w:pPr>
            <w:r w:rsidRPr="007D361B">
              <w:rPr>
                <w:rFonts w:eastAsia="Times New Roman" w:cs="Times New Roman"/>
                <w:b/>
                <w:sz w:val="22"/>
                <w:szCs w:val="22"/>
                <w:lang w:eastAsia="ru-RU"/>
              </w:rPr>
              <w:t>Секция (подъезд)</w:t>
            </w:r>
          </w:p>
        </w:tc>
        <w:tc>
          <w:tcPr>
            <w:tcW w:w="7087" w:type="dxa"/>
            <w:tcBorders>
              <w:top w:val="single" w:sz="6" w:space="0" w:color="auto"/>
              <w:left w:val="single" w:sz="6" w:space="0" w:color="auto"/>
              <w:bottom w:val="single" w:sz="6" w:space="0" w:color="auto"/>
              <w:right w:val="single" w:sz="6" w:space="0" w:color="auto"/>
            </w:tcBorders>
            <w:vAlign w:val="center"/>
          </w:tcPr>
          <w:p w14:paraId="396C54AE" w14:textId="216083DA" w:rsidR="00C77E7C" w:rsidRPr="007D361B" w:rsidRDefault="00C77E7C" w:rsidP="004E7552">
            <w:pPr>
              <w:rPr>
                <w:rFonts w:eastAsia="Times New Roman" w:cs="Times New Roman"/>
                <w:sz w:val="22"/>
                <w:szCs w:val="22"/>
                <w:lang w:eastAsia="ru-RU"/>
              </w:rPr>
            </w:pPr>
          </w:p>
        </w:tc>
      </w:tr>
    </w:tbl>
    <w:p w14:paraId="5A122FE2" w14:textId="77777777" w:rsidR="00977BD5" w:rsidRPr="007D361B" w:rsidRDefault="00977BD5" w:rsidP="00977BD5">
      <w:pPr>
        <w:widowControl/>
        <w:suppressAutoHyphens w:val="0"/>
        <w:rPr>
          <w:rFonts w:eastAsia="Times New Roman" w:cs="Times New Roman"/>
          <w:b/>
          <w:kern w:val="0"/>
          <w:sz w:val="22"/>
          <w:szCs w:val="22"/>
          <w:lang w:eastAsia="ru-RU" w:bidi="ar-SA"/>
        </w:rPr>
      </w:pPr>
    </w:p>
    <w:p w14:paraId="06C3C76C" w14:textId="77777777" w:rsidR="00977BD5" w:rsidRPr="007D361B" w:rsidRDefault="00977BD5" w:rsidP="00977BD5">
      <w:pPr>
        <w:widowControl/>
        <w:suppressAutoHyphens w:val="0"/>
        <w:rPr>
          <w:rFonts w:eastAsia="Times New Roman" w:cs="Times New Roman"/>
          <w:b/>
          <w:kern w:val="0"/>
          <w:sz w:val="22"/>
          <w:szCs w:val="22"/>
          <w:lang w:eastAsia="ru-RU" w:bidi="ar-SA"/>
        </w:rPr>
      </w:pPr>
    </w:p>
    <w:p w14:paraId="6FB9BE25" w14:textId="4ACA627A" w:rsidR="00D072AA" w:rsidRPr="007D361B" w:rsidRDefault="00D072AA" w:rsidP="00D072AA">
      <w:pPr>
        <w:widowControl/>
        <w:suppressAutoHyphens w:val="0"/>
        <w:jc w:val="center"/>
        <w:rPr>
          <w:rFonts w:eastAsia="Times New Roman" w:cs="Times New Roman"/>
          <w:b/>
          <w:kern w:val="0"/>
          <w:sz w:val="22"/>
          <w:szCs w:val="22"/>
          <w:lang w:eastAsia="ru-RU" w:bidi="ar-SA"/>
        </w:rPr>
      </w:pPr>
      <w:r w:rsidRPr="007D361B">
        <w:rPr>
          <w:rFonts w:eastAsia="Times New Roman" w:cs="Times New Roman"/>
          <w:b/>
          <w:kern w:val="0"/>
          <w:sz w:val="22"/>
          <w:szCs w:val="22"/>
          <w:lang w:eastAsia="ru-RU" w:bidi="ar-SA"/>
        </w:rPr>
        <w:t>Ведомость отделочных работ</w:t>
      </w:r>
    </w:p>
    <w:p w14:paraId="43C08881" w14:textId="77777777" w:rsidR="00D072AA" w:rsidRPr="007D361B" w:rsidRDefault="00D072AA" w:rsidP="006B6AB9">
      <w:pPr>
        <w:widowControl/>
        <w:suppressAutoHyphens w:val="0"/>
        <w:jc w:val="center"/>
        <w:rPr>
          <w:rFonts w:eastAsia="Times New Roman" w:cs="Times New Roman"/>
          <w:b/>
          <w:kern w:val="0"/>
          <w:sz w:val="22"/>
          <w:szCs w:val="22"/>
          <w:lang w:eastAsia="ru-RU" w:bidi="ar-S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985"/>
        <w:gridCol w:w="1984"/>
        <w:gridCol w:w="2126"/>
        <w:gridCol w:w="1701"/>
      </w:tblGrid>
      <w:tr w:rsidR="00D072AA" w:rsidRPr="007D361B" w14:paraId="442A0072" w14:textId="77777777" w:rsidTr="00977BD5">
        <w:trPr>
          <w:trHeight w:val="566"/>
        </w:trPr>
        <w:tc>
          <w:tcPr>
            <w:tcW w:w="993" w:type="dxa"/>
            <w:tcBorders>
              <w:top w:val="single" w:sz="4" w:space="0" w:color="auto"/>
              <w:left w:val="single" w:sz="4" w:space="0" w:color="auto"/>
              <w:bottom w:val="single" w:sz="4" w:space="0" w:color="auto"/>
              <w:right w:val="single" w:sz="4" w:space="0" w:color="auto"/>
            </w:tcBorders>
            <w:vAlign w:val="center"/>
            <w:hideMark/>
          </w:tcPr>
          <w:p w14:paraId="51CF8221" w14:textId="77777777" w:rsidR="00D072AA" w:rsidRPr="007D361B" w:rsidRDefault="00D072AA" w:rsidP="00454690">
            <w:pPr>
              <w:spacing w:line="254" w:lineRule="auto"/>
              <w:jc w:val="center"/>
              <w:rPr>
                <w:rFonts w:cs="Times New Roman"/>
                <w:b/>
                <w:sz w:val="22"/>
                <w:szCs w:val="22"/>
                <w:lang w:eastAsia="en-US"/>
              </w:rPr>
            </w:pPr>
            <w:r w:rsidRPr="007D361B">
              <w:rPr>
                <w:rFonts w:cs="Times New Roman"/>
                <w:b/>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BFFFAF" w14:textId="77777777" w:rsidR="00D072AA" w:rsidRPr="007D361B" w:rsidRDefault="00D072AA" w:rsidP="00454690">
            <w:pPr>
              <w:spacing w:line="254" w:lineRule="auto"/>
              <w:jc w:val="center"/>
              <w:rPr>
                <w:rFonts w:cs="Times New Roman"/>
                <w:b/>
                <w:sz w:val="22"/>
                <w:szCs w:val="22"/>
                <w:lang w:eastAsia="en-US"/>
              </w:rPr>
            </w:pPr>
            <w:r w:rsidRPr="007D361B">
              <w:rPr>
                <w:rFonts w:cs="Times New Roman"/>
                <w:b/>
                <w:sz w:val="22"/>
                <w:szCs w:val="22"/>
                <w:lang w:eastAsia="en-US"/>
              </w:rPr>
              <w:t>Наименование</w:t>
            </w:r>
          </w:p>
          <w:p w14:paraId="00C0B24C" w14:textId="77777777" w:rsidR="00D072AA" w:rsidRPr="007D361B" w:rsidRDefault="00D072AA" w:rsidP="00454690">
            <w:pPr>
              <w:spacing w:line="254" w:lineRule="auto"/>
              <w:jc w:val="center"/>
              <w:rPr>
                <w:rFonts w:cs="Times New Roman"/>
                <w:b/>
                <w:sz w:val="22"/>
                <w:szCs w:val="22"/>
                <w:lang w:eastAsia="en-US"/>
              </w:rPr>
            </w:pPr>
            <w:r w:rsidRPr="007D361B">
              <w:rPr>
                <w:rFonts w:cs="Times New Roman"/>
                <w:b/>
                <w:sz w:val="22"/>
                <w:szCs w:val="22"/>
                <w:lang w:eastAsia="en-US"/>
              </w:rPr>
              <w:t>помещений</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B84B94A" w14:textId="77777777" w:rsidR="00D072AA" w:rsidRPr="007D361B" w:rsidRDefault="00D072AA" w:rsidP="00454690">
            <w:pPr>
              <w:spacing w:line="254" w:lineRule="auto"/>
              <w:jc w:val="center"/>
              <w:rPr>
                <w:rFonts w:cs="Times New Roman"/>
                <w:b/>
                <w:sz w:val="22"/>
                <w:szCs w:val="22"/>
                <w:lang w:eastAsia="en-US"/>
              </w:rPr>
            </w:pPr>
            <w:r w:rsidRPr="007D361B">
              <w:rPr>
                <w:rFonts w:cs="Times New Roman"/>
                <w:b/>
                <w:sz w:val="22"/>
                <w:szCs w:val="22"/>
                <w:lang w:eastAsia="en-US"/>
              </w:rPr>
              <w:t>Потолки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C5481E" w14:textId="77777777" w:rsidR="00D072AA" w:rsidRPr="007D361B" w:rsidRDefault="00D072AA" w:rsidP="00454690">
            <w:pPr>
              <w:spacing w:line="254" w:lineRule="auto"/>
              <w:jc w:val="center"/>
              <w:rPr>
                <w:rFonts w:cs="Times New Roman"/>
                <w:b/>
                <w:sz w:val="22"/>
                <w:szCs w:val="22"/>
                <w:lang w:eastAsia="en-US"/>
              </w:rPr>
            </w:pPr>
            <w:r w:rsidRPr="007D361B">
              <w:rPr>
                <w:rFonts w:cs="Times New Roman"/>
                <w:b/>
                <w:sz w:val="22"/>
                <w:szCs w:val="22"/>
                <w:lang w:eastAsia="en-US"/>
              </w:rPr>
              <w:t>Полы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6C6C10" w14:textId="77777777" w:rsidR="00D072AA" w:rsidRPr="007D361B" w:rsidRDefault="00D072AA" w:rsidP="00454690">
            <w:pPr>
              <w:spacing w:line="254" w:lineRule="auto"/>
              <w:jc w:val="center"/>
              <w:rPr>
                <w:rFonts w:cs="Times New Roman"/>
                <w:b/>
                <w:sz w:val="22"/>
                <w:szCs w:val="22"/>
                <w:lang w:eastAsia="en-US"/>
              </w:rPr>
            </w:pPr>
            <w:r w:rsidRPr="007D361B">
              <w:rPr>
                <w:rFonts w:cs="Times New Roman"/>
                <w:b/>
                <w:sz w:val="22"/>
                <w:szCs w:val="22"/>
                <w:lang w:eastAsia="en-US"/>
              </w:rPr>
              <w:t>Стены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7A4806" w14:textId="77777777" w:rsidR="00D072AA" w:rsidRPr="007D361B" w:rsidRDefault="00D072AA" w:rsidP="00454690">
            <w:pPr>
              <w:spacing w:line="254" w:lineRule="auto"/>
              <w:jc w:val="center"/>
              <w:rPr>
                <w:rFonts w:cs="Times New Roman"/>
                <w:b/>
                <w:sz w:val="22"/>
                <w:szCs w:val="22"/>
                <w:lang w:eastAsia="en-US"/>
              </w:rPr>
            </w:pPr>
            <w:r w:rsidRPr="007D361B">
              <w:rPr>
                <w:rFonts w:cs="Times New Roman"/>
                <w:b/>
                <w:sz w:val="22"/>
                <w:szCs w:val="22"/>
                <w:lang w:eastAsia="en-US"/>
              </w:rPr>
              <w:t>Двери</w:t>
            </w:r>
          </w:p>
        </w:tc>
      </w:tr>
      <w:tr w:rsidR="00D072AA" w:rsidRPr="007D361B" w14:paraId="52A8D446" w14:textId="77777777" w:rsidTr="00977BD5">
        <w:trPr>
          <w:cantSplit/>
          <w:trHeight w:val="1857"/>
        </w:trPr>
        <w:tc>
          <w:tcPr>
            <w:tcW w:w="993" w:type="dxa"/>
            <w:tcBorders>
              <w:top w:val="single" w:sz="4" w:space="0" w:color="auto"/>
              <w:left w:val="single" w:sz="4" w:space="0" w:color="auto"/>
              <w:bottom w:val="single" w:sz="4" w:space="0" w:color="auto"/>
              <w:right w:val="single" w:sz="4" w:space="0" w:color="auto"/>
            </w:tcBorders>
            <w:vAlign w:val="center"/>
            <w:hideMark/>
          </w:tcPr>
          <w:p w14:paraId="1A5FEF55" w14:textId="77777777" w:rsidR="00D072AA" w:rsidRPr="007D361B" w:rsidRDefault="00D072AA" w:rsidP="00454690">
            <w:pPr>
              <w:spacing w:line="254" w:lineRule="auto"/>
              <w:rPr>
                <w:rFonts w:cs="Times New Roman"/>
                <w:sz w:val="22"/>
                <w:szCs w:val="22"/>
                <w:lang w:eastAsia="en-US"/>
              </w:rPr>
            </w:pPr>
            <w:r w:rsidRPr="007D361B">
              <w:rPr>
                <w:rFonts w:cs="Times New Roman"/>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D6D4227" w14:textId="2BB8B36D" w:rsidR="00D072AA" w:rsidRPr="007D361B" w:rsidRDefault="00D072AA" w:rsidP="00454690">
            <w:pPr>
              <w:spacing w:line="254" w:lineRule="auto"/>
              <w:rPr>
                <w:rFonts w:cs="Times New Roman"/>
                <w:b/>
                <w:sz w:val="22"/>
                <w:szCs w:val="22"/>
                <w:lang w:eastAsia="en-US"/>
              </w:rPr>
            </w:pPr>
            <w:r w:rsidRPr="007D361B">
              <w:rPr>
                <w:rFonts w:cs="Times New Roman"/>
                <w:b/>
                <w:sz w:val="22"/>
                <w:szCs w:val="22"/>
                <w:lang w:eastAsia="en-US"/>
              </w:rPr>
              <w:t xml:space="preserve">Кухня - </w:t>
            </w:r>
            <w:proofErr w:type="spellStart"/>
            <w:r w:rsidRPr="007D361B">
              <w:rPr>
                <w:rFonts w:cs="Times New Roman"/>
                <w:b/>
                <w:sz w:val="22"/>
                <w:szCs w:val="22"/>
                <w:lang w:eastAsia="en-US"/>
              </w:rPr>
              <w:t>гостинная</w:t>
            </w:r>
            <w:proofErr w:type="spellEnd"/>
          </w:p>
          <w:p w14:paraId="138FCDCD" w14:textId="77777777" w:rsidR="00D072AA" w:rsidRPr="007D361B" w:rsidRDefault="00D072AA" w:rsidP="00454690">
            <w:pPr>
              <w:spacing w:line="254" w:lineRule="auto"/>
              <w:rPr>
                <w:rFonts w:cs="Times New Roman"/>
                <w:color w:val="FF0000"/>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0ED7003A" w14:textId="77777777" w:rsidR="00D072AA" w:rsidRPr="007D361B" w:rsidRDefault="00D072AA" w:rsidP="00454690">
            <w:pPr>
              <w:spacing w:line="254" w:lineRule="auto"/>
              <w:jc w:val="center"/>
              <w:rPr>
                <w:rFonts w:cs="Times New Roman"/>
                <w:sz w:val="22"/>
                <w:szCs w:val="22"/>
                <w:lang w:eastAsia="en-US"/>
              </w:rPr>
            </w:pPr>
            <w:r w:rsidRPr="007D361B">
              <w:rPr>
                <w:rFonts w:cs="Times New Roman"/>
                <w:sz w:val="22"/>
                <w:szCs w:val="22"/>
                <w:lang w:eastAsia="en-US"/>
              </w:rPr>
              <w:t>Натяжные потолки</w:t>
            </w:r>
          </w:p>
        </w:tc>
        <w:tc>
          <w:tcPr>
            <w:tcW w:w="1984" w:type="dxa"/>
            <w:tcBorders>
              <w:top w:val="single" w:sz="4" w:space="0" w:color="auto"/>
              <w:left w:val="single" w:sz="4" w:space="0" w:color="auto"/>
              <w:bottom w:val="single" w:sz="4" w:space="0" w:color="auto"/>
              <w:right w:val="single" w:sz="4" w:space="0" w:color="auto"/>
            </w:tcBorders>
            <w:vAlign w:val="center"/>
          </w:tcPr>
          <w:p w14:paraId="693060DF" w14:textId="1E193D2F" w:rsidR="00D072AA" w:rsidRPr="007D361B" w:rsidRDefault="00D072AA" w:rsidP="00454690">
            <w:pPr>
              <w:spacing w:line="254" w:lineRule="auto"/>
              <w:jc w:val="center"/>
              <w:rPr>
                <w:rFonts w:cs="Times New Roman"/>
                <w:sz w:val="22"/>
                <w:szCs w:val="22"/>
                <w:lang w:eastAsia="en-US"/>
              </w:rPr>
            </w:pPr>
            <w:proofErr w:type="spellStart"/>
            <w:r w:rsidRPr="007D361B">
              <w:rPr>
                <w:rFonts w:cs="Times New Roman"/>
                <w:sz w:val="22"/>
                <w:szCs w:val="22"/>
                <w:lang w:eastAsia="en-US"/>
              </w:rPr>
              <w:t>Ламинат</w:t>
            </w:r>
            <w:proofErr w:type="spellEnd"/>
            <w:r w:rsidR="008D0C79" w:rsidRPr="007D361B">
              <w:rPr>
                <w:rFonts w:cs="Times New Roman"/>
                <w:sz w:val="22"/>
                <w:szCs w:val="22"/>
                <w:lang w:eastAsia="en-US"/>
              </w:rPr>
              <w:t>/кухонная зона керамическая плитка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753868" w14:textId="3FE8ACF4" w:rsidR="00D072AA" w:rsidRPr="007D361B" w:rsidRDefault="00D072AA" w:rsidP="00977BD5">
            <w:pPr>
              <w:spacing w:line="254" w:lineRule="auto"/>
              <w:jc w:val="center"/>
              <w:rPr>
                <w:rFonts w:cs="Times New Roman"/>
                <w:sz w:val="22"/>
                <w:szCs w:val="22"/>
                <w:lang w:eastAsia="en-US"/>
              </w:rPr>
            </w:pPr>
            <w:r w:rsidRPr="007D361B">
              <w:rPr>
                <w:rFonts w:cs="Times New Roman"/>
                <w:sz w:val="22"/>
                <w:szCs w:val="22"/>
                <w:lang w:eastAsia="en-US"/>
              </w:rPr>
              <w:t>Обои под покраску</w:t>
            </w:r>
            <w:r w:rsidR="008D0C79" w:rsidRPr="007D361B">
              <w:rPr>
                <w:rFonts w:cs="Times New Roman"/>
                <w:sz w:val="22"/>
                <w:szCs w:val="22"/>
                <w:lang w:eastAsia="en-US"/>
              </w:rPr>
              <w:t xml:space="preserve"> (покраска осуществляется силами участника)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018DC7" w14:textId="77777777" w:rsidR="00D072AA" w:rsidRPr="007D361B" w:rsidRDefault="00D072AA" w:rsidP="00454690">
            <w:pPr>
              <w:spacing w:line="254" w:lineRule="auto"/>
              <w:jc w:val="center"/>
              <w:rPr>
                <w:rFonts w:cs="Times New Roman"/>
                <w:b/>
                <w:color w:val="FF0000"/>
                <w:sz w:val="22"/>
                <w:szCs w:val="22"/>
                <w:lang w:eastAsia="en-US"/>
              </w:rPr>
            </w:pPr>
            <w:r w:rsidRPr="007D361B">
              <w:rPr>
                <w:rFonts w:cs="Times New Roman"/>
                <w:sz w:val="22"/>
                <w:szCs w:val="22"/>
                <w:lang w:eastAsia="en-US"/>
              </w:rPr>
              <w:t>+</w:t>
            </w:r>
          </w:p>
        </w:tc>
      </w:tr>
      <w:tr w:rsidR="00D072AA" w:rsidRPr="007D361B" w14:paraId="13A54FBE" w14:textId="77777777" w:rsidTr="00977BD5">
        <w:trPr>
          <w:trHeight w:val="810"/>
        </w:trPr>
        <w:tc>
          <w:tcPr>
            <w:tcW w:w="993" w:type="dxa"/>
            <w:tcBorders>
              <w:top w:val="single" w:sz="4" w:space="0" w:color="auto"/>
              <w:left w:val="single" w:sz="4" w:space="0" w:color="auto"/>
              <w:bottom w:val="single" w:sz="4" w:space="0" w:color="auto"/>
              <w:right w:val="single" w:sz="4" w:space="0" w:color="auto"/>
            </w:tcBorders>
            <w:vAlign w:val="center"/>
            <w:hideMark/>
          </w:tcPr>
          <w:p w14:paraId="31E463A0" w14:textId="77777777" w:rsidR="00D072AA" w:rsidRPr="007D361B" w:rsidRDefault="00D072AA" w:rsidP="00454690">
            <w:pPr>
              <w:spacing w:line="254" w:lineRule="auto"/>
              <w:rPr>
                <w:rFonts w:cs="Times New Roman"/>
                <w:sz w:val="22"/>
                <w:szCs w:val="22"/>
                <w:lang w:eastAsia="en-US"/>
              </w:rPr>
            </w:pPr>
            <w:r w:rsidRPr="007D361B">
              <w:rPr>
                <w:rFonts w:cs="Times New Roman"/>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CEB95C" w14:textId="77777777" w:rsidR="00D072AA" w:rsidRPr="007D361B" w:rsidRDefault="00D072AA" w:rsidP="00454690">
            <w:pPr>
              <w:spacing w:line="254" w:lineRule="auto"/>
              <w:rPr>
                <w:rFonts w:cs="Times New Roman"/>
                <w:b/>
                <w:color w:val="FF0000"/>
                <w:sz w:val="22"/>
                <w:szCs w:val="22"/>
                <w:lang w:eastAsia="en-US"/>
              </w:rPr>
            </w:pPr>
            <w:r w:rsidRPr="007D361B">
              <w:rPr>
                <w:rFonts w:cs="Times New Roman"/>
                <w:b/>
                <w:sz w:val="22"/>
                <w:szCs w:val="22"/>
                <w:lang w:eastAsia="en-US"/>
              </w:rPr>
              <w:t>Прихожая</w:t>
            </w:r>
          </w:p>
        </w:tc>
        <w:tc>
          <w:tcPr>
            <w:tcW w:w="1985" w:type="dxa"/>
            <w:tcBorders>
              <w:top w:val="single" w:sz="4" w:space="0" w:color="auto"/>
              <w:left w:val="single" w:sz="4" w:space="0" w:color="auto"/>
              <w:bottom w:val="single" w:sz="4" w:space="0" w:color="auto"/>
              <w:right w:val="single" w:sz="4" w:space="0" w:color="auto"/>
            </w:tcBorders>
            <w:vAlign w:val="center"/>
          </w:tcPr>
          <w:p w14:paraId="12A9B5CC" w14:textId="77777777" w:rsidR="00D072AA" w:rsidRPr="007D361B" w:rsidRDefault="00D072AA" w:rsidP="00454690">
            <w:pPr>
              <w:spacing w:line="254" w:lineRule="auto"/>
              <w:jc w:val="center"/>
              <w:rPr>
                <w:rFonts w:cs="Times New Roman"/>
                <w:sz w:val="22"/>
                <w:szCs w:val="22"/>
                <w:lang w:eastAsia="en-US"/>
              </w:rPr>
            </w:pPr>
            <w:r w:rsidRPr="007D361B">
              <w:rPr>
                <w:rFonts w:cs="Times New Roman"/>
                <w:sz w:val="22"/>
                <w:szCs w:val="22"/>
                <w:lang w:eastAsia="en-US"/>
              </w:rPr>
              <w:t>Натяжные потолки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B00F81" w14:textId="67A40A31" w:rsidR="00D072AA" w:rsidRPr="007D361B" w:rsidRDefault="00D072AA" w:rsidP="00454690">
            <w:pPr>
              <w:spacing w:line="254" w:lineRule="auto"/>
              <w:jc w:val="center"/>
              <w:rPr>
                <w:rFonts w:cs="Times New Roman"/>
                <w:sz w:val="22"/>
                <w:szCs w:val="22"/>
                <w:lang w:eastAsia="en-US"/>
              </w:rPr>
            </w:pPr>
            <w:r w:rsidRPr="007D361B">
              <w:rPr>
                <w:rFonts w:cs="Times New Roman"/>
                <w:sz w:val="22"/>
                <w:szCs w:val="22"/>
                <w:lang w:eastAsia="en-US"/>
              </w:rPr>
              <w:t>Керамическая плитка</w:t>
            </w:r>
            <w:r w:rsidR="008D0C79" w:rsidRPr="007D361B">
              <w:rPr>
                <w:rFonts w:cs="Times New Roman"/>
                <w:sz w:val="22"/>
                <w:szCs w:val="22"/>
                <w:lang w:eastAsia="en-US"/>
              </w:rPr>
              <w:t xml:space="preserve"> (входная зона)/</w:t>
            </w:r>
            <w:proofErr w:type="spellStart"/>
            <w:r w:rsidR="008D0C79" w:rsidRPr="007D361B">
              <w:rPr>
                <w:rFonts w:cs="Times New Roman"/>
                <w:sz w:val="22"/>
                <w:szCs w:val="22"/>
                <w:lang w:eastAsia="en-US"/>
              </w:rPr>
              <w:t>Ламинат</w:t>
            </w:r>
            <w:proofErr w:type="spellEnd"/>
          </w:p>
          <w:p w14:paraId="644F8AC6" w14:textId="77777777" w:rsidR="00D072AA" w:rsidRPr="007D361B" w:rsidRDefault="00D072AA" w:rsidP="00454690">
            <w:pPr>
              <w:spacing w:line="254" w:lineRule="auto"/>
              <w:jc w:val="center"/>
              <w:rPr>
                <w:rFonts w:cs="Times New Roman"/>
                <w:color w:val="FF0000"/>
                <w:sz w:val="22"/>
                <w:szCs w:val="22"/>
                <w:lang w:eastAsia="en-US"/>
              </w:rPr>
            </w:pPr>
          </w:p>
          <w:p w14:paraId="5A8BAFA3" w14:textId="77777777" w:rsidR="00D072AA" w:rsidRPr="007D361B" w:rsidRDefault="00D072AA" w:rsidP="00454690">
            <w:pPr>
              <w:spacing w:line="254" w:lineRule="auto"/>
              <w:jc w:val="center"/>
              <w:rPr>
                <w:rFonts w:cs="Times New Roman"/>
                <w:color w:val="FF000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3BDDD4A9" w14:textId="28F38533" w:rsidR="00D072AA" w:rsidRPr="007D361B" w:rsidRDefault="00D072AA" w:rsidP="008D0C79">
            <w:pPr>
              <w:spacing w:line="254" w:lineRule="auto"/>
              <w:jc w:val="center"/>
              <w:rPr>
                <w:rFonts w:cs="Times New Roman"/>
                <w:sz w:val="22"/>
                <w:szCs w:val="22"/>
                <w:lang w:eastAsia="en-US"/>
              </w:rPr>
            </w:pPr>
            <w:r w:rsidRPr="007D361B">
              <w:rPr>
                <w:rFonts w:cs="Times New Roman"/>
                <w:sz w:val="22"/>
                <w:szCs w:val="22"/>
                <w:lang w:eastAsia="en-US"/>
              </w:rPr>
              <w:t>Обои под покраску</w:t>
            </w:r>
            <w:r w:rsidR="008D0C79" w:rsidRPr="007D361B">
              <w:rPr>
                <w:rFonts w:cs="Times New Roman"/>
                <w:sz w:val="22"/>
                <w:szCs w:val="22"/>
                <w:lang w:eastAsia="en-US"/>
              </w:rPr>
              <w:t xml:space="preserve"> (покраска осуществляется силами участника)</w:t>
            </w:r>
            <w:r w:rsidRPr="007D361B">
              <w:rPr>
                <w:rFonts w:cs="Times New Roman"/>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342612" w14:textId="2149ABA1" w:rsidR="00D072AA" w:rsidRPr="007D361B" w:rsidRDefault="008D0C79" w:rsidP="00454690">
            <w:pPr>
              <w:spacing w:line="254" w:lineRule="auto"/>
              <w:jc w:val="center"/>
              <w:rPr>
                <w:rFonts w:cs="Times New Roman"/>
                <w:color w:val="FF0000"/>
                <w:sz w:val="22"/>
                <w:szCs w:val="22"/>
                <w:lang w:eastAsia="en-US"/>
              </w:rPr>
            </w:pPr>
            <w:r w:rsidRPr="007D361B">
              <w:rPr>
                <w:rFonts w:cs="Times New Roman"/>
                <w:color w:val="000000" w:themeColor="text1"/>
                <w:sz w:val="22"/>
                <w:szCs w:val="22"/>
                <w:lang w:eastAsia="en-US"/>
              </w:rPr>
              <w:t>+</w:t>
            </w:r>
          </w:p>
        </w:tc>
      </w:tr>
      <w:tr w:rsidR="00D072AA" w:rsidRPr="007D361B" w14:paraId="64512857" w14:textId="77777777" w:rsidTr="00977BD5">
        <w:trPr>
          <w:trHeight w:val="836"/>
        </w:trPr>
        <w:tc>
          <w:tcPr>
            <w:tcW w:w="993" w:type="dxa"/>
            <w:tcBorders>
              <w:top w:val="single" w:sz="4" w:space="0" w:color="auto"/>
              <w:left w:val="single" w:sz="4" w:space="0" w:color="auto"/>
              <w:bottom w:val="single" w:sz="4" w:space="0" w:color="auto"/>
              <w:right w:val="single" w:sz="4" w:space="0" w:color="auto"/>
            </w:tcBorders>
            <w:vAlign w:val="center"/>
            <w:hideMark/>
          </w:tcPr>
          <w:p w14:paraId="47F0DF46" w14:textId="77777777" w:rsidR="00D072AA" w:rsidRPr="007D361B" w:rsidRDefault="00D072AA" w:rsidP="00454690">
            <w:pPr>
              <w:spacing w:line="254" w:lineRule="auto"/>
              <w:rPr>
                <w:rFonts w:cs="Times New Roman"/>
                <w:sz w:val="22"/>
                <w:szCs w:val="22"/>
                <w:lang w:eastAsia="en-US"/>
              </w:rPr>
            </w:pPr>
            <w:r w:rsidRPr="007D361B">
              <w:rPr>
                <w:rFonts w:cs="Times New Roman"/>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B2638E" w14:textId="77777777" w:rsidR="00D072AA" w:rsidRPr="007D361B" w:rsidRDefault="00D072AA" w:rsidP="00454690">
            <w:pPr>
              <w:spacing w:line="254" w:lineRule="auto"/>
              <w:rPr>
                <w:rFonts w:cs="Times New Roman"/>
                <w:b/>
                <w:color w:val="FF0000"/>
                <w:sz w:val="22"/>
                <w:szCs w:val="22"/>
                <w:lang w:eastAsia="en-US"/>
              </w:rPr>
            </w:pPr>
            <w:r w:rsidRPr="007D361B">
              <w:rPr>
                <w:rFonts w:cs="Times New Roman"/>
                <w:b/>
                <w:sz w:val="22"/>
                <w:szCs w:val="22"/>
                <w:lang w:eastAsia="en-US"/>
              </w:rPr>
              <w:t xml:space="preserve">Санузел </w:t>
            </w:r>
          </w:p>
        </w:tc>
        <w:tc>
          <w:tcPr>
            <w:tcW w:w="1985" w:type="dxa"/>
            <w:tcBorders>
              <w:top w:val="single" w:sz="4" w:space="0" w:color="auto"/>
              <w:left w:val="single" w:sz="4" w:space="0" w:color="auto"/>
              <w:bottom w:val="single" w:sz="4" w:space="0" w:color="auto"/>
              <w:right w:val="single" w:sz="4" w:space="0" w:color="auto"/>
            </w:tcBorders>
            <w:vAlign w:val="center"/>
          </w:tcPr>
          <w:p w14:paraId="1CA24AB4" w14:textId="77777777" w:rsidR="00D072AA" w:rsidRPr="007D361B" w:rsidRDefault="00D072AA" w:rsidP="00454690">
            <w:pPr>
              <w:spacing w:line="254" w:lineRule="auto"/>
              <w:jc w:val="center"/>
              <w:rPr>
                <w:rFonts w:cs="Times New Roman"/>
                <w:sz w:val="22"/>
                <w:szCs w:val="22"/>
                <w:lang w:eastAsia="en-US"/>
              </w:rPr>
            </w:pPr>
            <w:r w:rsidRPr="007D361B">
              <w:rPr>
                <w:rFonts w:cs="Times New Roman"/>
                <w:sz w:val="22"/>
                <w:szCs w:val="22"/>
                <w:lang w:eastAsia="en-US"/>
              </w:rPr>
              <w:t>Натяжные потолки</w:t>
            </w:r>
          </w:p>
        </w:tc>
        <w:tc>
          <w:tcPr>
            <w:tcW w:w="1984" w:type="dxa"/>
            <w:tcBorders>
              <w:top w:val="single" w:sz="4" w:space="0" w:color="auto"/>
              <w:left w:val="single" w:sz="4" w:space="0" w:color="auto"/>
              <w:bottom w:val="single" w:sz="4" w:space="0" w:color="auto"/>
              <w:right w:val="single" w:sz="4" w:space="0" w:color="auto"/>
            </w:tcBorders>
            <w:vAlign w:val="center"/>
          </w:tcPr>
          <w:p w14:paraId="1918A8A5" w14:textId="77777777" w:rsidR="00D072AA" w:rsidRPr="007D361B" w:rsidRDefault="00D072AA" w:rsidP="00454690">
            <w:pPr>
              <w:spacing w:line="254" w:lineRule="auto"/>
              <w:jc w:val="center"/>
              <w:rPr>
                <w:rFonts w:cs="Times New Roman"/>
                <w:sz w:val="22"/>
                <w:szCs w:val="22"/>
                <w:lang w:eastAsia="en-US"/>
              </w:rPr>
            </w:pPr>
            <w:r w:rsidRPr="007D361B">
              <w:rPr>
                <w:rFonts w:cs="Times New Roman"/>
                <w:sz w:val="22"/>
                <w:szCs w:val="22"/>
                <w:lang w:eastAsia="en-US"/>
              </w:rPr>
              <w:t>Керамическая плитка</w:t>
            </w:r>
          </w:p>
          <w:p w14:paraId="620A7FD5" w14:textId="77777777" w:rsidR="00D072AA" w:rsidRPr="007D361B" w:rsidRDefault="00D072AA" w:rsidP="00454690">
            <w:pPr>
              <w:spacing w:line="254" w:lineRule="auto"/>
              <w:jc w:val="center"/>
              <w:rPr>
                <w:rFonts w:cs="Times New Roman"/>
                <w:color w:val="FF000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7D6E991" w14:textId="77777777" w:rsidR="00D072AA" w:rsidRPr="007D361B" w:rsidRDefault="00D072AA" w:rsidP="00454690">
            <w:pPr>
              <w:spacing w:line="254" w:lineRule="auto"/>
              <w:jc w:val="center"/>
              <w:rPr>
                <w:rFonts w:cs="Times New Roman"/>
                <w:sz w:val="22"/>
                <w:szCs w:val="22"/>
                <w:lang w:eastAsia="en-US"/>
              </w:rPr>
            </w:pPr>
            <w:r w:rsidRPr="007D361B">
              <w:rPr>
                <w:rFonts w:cs="Times New Roman"/>
                <w:sz w:val="22"/>
                <w:szCs w:val="22"/>
                <w:lang w:eastAsia="en-US"/>
              </w:rPr>
              <w:t>Керамическая плитка</w:t>
            </w:r>
          </w:p>
          <w:p w14:paraId="1ACB3BB1" w14:textId="77777777" w:rsidR="00D072AA" w:rsidRPr="007D361B" w:rsidRDefault="00D072AA" w:rsidP="00454690">
            <w:pPr>
              <w:spacing w:line="254" w:lineRule="auto"/>
              <w:jc w:val="center"/>
              <w:rPr>
                <w:rFonts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01BDAAE1" w14:textId="77777777" w:rsidR="00D072AA" w:rsidRPr="007D361B" w:rsidRDefault="00D072AA" w:rsidP="00454690">
            <w:pPr>
              <w:spacing w:line="254" w:lineRule="auto"/>
              <w:jc w:val="center"/>
              <w:rPr>
                <w:rFonts w:cs="Times New Roman"/>
                <w:color w:val="FF0000"/>
                <w:sz w:val="22"/>
                <w:szCs w:val="22"/>
                <w:lang w:eastAsia="en-US"/>
              </w:rPr>
            </w:pPr>
            <w:r w:rsidRPr="007D361B">
              <w:rPr>
                <w:rFonts w:cs="Times New Roman"/>
                <w:sz w:val="22"/>
                <w:szCs w:val="22"/>
                <w:lang w:eastAsia="en-US"/>
              </w:rPr>
              <w:t>+</w:t>
            </w:r>
          </w:p>
        </w:tc>
      </w:tr>
      <w:tr w:rsidR="00D072AA" w:rsidRPr="007D361B" w14:paraId="4EA9B2B9" w14:textId="77777777" w:rsidTr="00977BD5">
        <w:trPr>
          <w:trHeight w:val="985"/>
        </w:trPr>
        <w:tc>
          <w:tcPr>
            <w:tcW w:w="993" w:type="dxa"/>
            <w:tcBorders>
              <w:top w:val="single" w:sz="4" w:space="0" w:color="auto"/>
              <w:left w:val="single" w:sz="4" w:space="0" w:color="auto"/>
              <w:bottom w:val="single" w:sz="4" w:space="0" w:color="auto"/>
              <w:right w:val="single" w:sz="4" w:space="0" w:color="auto"/>
            </w:tcBorders>
            <w:vAlign w:val="center"/>
            <w:hideMark/>
          </w:tcPr>
          <w:p w14:paraId="18859110" w14:textId="77777777" w:rsidR="00D072AA" w:rsidRPr="007D361B" w:rsidRDefault="00D072AA" w:rsidP="00454690">
            <w:pPr>
              <w:spacing w:line="254" w:lineRule="auto"/>
              <w:rPr>
                <w:rFonts w:cs="Times New Roman"/>
                <w:sz w:val="22"/>
                <w:szCs w:val="22"/>
                <w:lang w:eastAsia="en-US"/>
              </w:rPr>
            </w:pPr>
            <w:r w:rsidRPr="007D361B">
              <w:rPr>
                <w:rFonts w:cs="Times New Roman"/>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71ADC2B" w14:textId="77777777" w:rsidR="00D072AA" w:rsidRPr="007D361B" w:rsidRDefault="00D072AA" w:rsidP="00454690">
            <w:pPr>
              <w:spacing w:line="254" w:lineRule="auto"/>
              <w:rPr>
                <w:rFonts w:cs="Times New Roman"/>
                <w:b/>
                <w:sz w:val="22"/>
                <w:szCs w:val="22"/>
                <w:lang w:eastAsia="en-US"/>
              </w:rPr>
            </w:pPr>
            <w:r w:rsidRPr="007D361B">
              <w:rPr>
                <w:rFonts w:cs="Times New Roman"/>
                <w:b/>
                <w:sz w:val="22"/>
                <w:szCs w:val="22"/>
                <w:lang w:eastAsia="en-US"/>
              </w:rPr>
              <w:t>Коридоры</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7D30CB" w14:textId="77777777" w:rsidR="00D072AA" w:rsidRPr="007D361B" w:rsidRDefault="00D072AA" w:rsidP="00454690">
            <w:pPr>
              <w:spacing w:line="254" w:lineRule="auto"/>
              <w:jc w:val="center"/>
              <w:rPr>
                <w:rFonts w:cs="Times New Roman"/>
                <w:sz w:val="22"/>
                <w:szCs w:val="22"/>
                <w:lang w:eastAsia="en-US"/>
              </w:rPr>
            </w:pPr>
            <w:r w:rsidRPr="007D361B">
              <w:rPr>
                <w:rFonts w:cs="Times New Roman"/>
                <w:sz w:val="22"/>
                <w:szCs w:val="22"/>
                <w:lang w:eastAsia="en-US"/>
              </w:rPr>
              <w:t>Натяжные потолки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9C5A70D" w14:textId="77777777" w:rsidR="00D072AA" w:rsidRPr="007D361B" w:rsidRDefault="00D072AA" w:rsidP="00454690">
            <w:pPr>
              <w:spacing w:line="254" w:lineRule="auto"/>
              <w:jc w:val="center"/>
              <w:rPr>
                <w:rFonts w:cs="Times New Roman"/>
                <w:sz w:val="22"/>
                <w:szCs w:val="22"/>
                <w:lang w:eastAsia="en-US"/>
              </w:rPr>
            </w:pPr>
            <w:proofErr w:type="spellStart"/>
            <w:r w:rsidRPr="007D361B">
              <w:rPr>
                <w:rFonts w:cs="Times New Roman"/>
                <w:sz w:val="22"/>
                <w:szCs w:val="22"/>
                <w:lang w:eastAsia="en-US"/>
              </w:rPr>
              <w:t>Ламинат</w:t>
            </w:r>
            <w:proofErr w:type="spellEnd"/>
          </w:p>
          <w:p w14:paraId="1EA66641" w14:textId="77777777" w:rsidR="00D072AA" w:rsidRPr="007D361B" w:rsidRDefault="00D072AA" w:rsidP="00454690">
            <w:pPr>
              <w:spacing w:line="254" w:lineRule="auto"/>
              <w:jc w:val="center"/>
              <w:rPr>
                <w:rFonts w:cs="Times New Roman"/>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70AD9EDB" w14:textId="0E402A10" w:rsidR="00D072AA" w:rsidRPr="007D361B" w:rsidRDefault="00D072AA" w:rsidP="00454690">
            <w:pPr>
              <w:spacing w:line="254" w:lineRule="auto"/>
              <w:jc w:val="center"/>
              <w:rPr>
                <w:rFonts w:cs="Times New Roman"/>
                <w:sz w:val="22"/>
                <w:szCs w:val="22"/>
                <w:lang w:eastAsia="en-US"/>
              </w:rPr>
            </w:pPr>
            <w:r w:rsidRPr="007D361B">
              <w:rPr>
                <w:rFonts w:cs="Times New Roman"/>
                <w:sz w:val="22"/>
                <w:szCs w:val="22"/>
                <w:lang w:eastAsia="en-US"/>
              </w:rPr>
              <w:t xml:space="preserve">Обои под </w:t>
            </w:r>
            <w:r w:rsidR="008D0C79" w:rsidRPr="007D361B">
              <w:rPr>
                <w:rFonts w:cs="Times New Roman"/>
                <w:sz w:val="22"/>
                <w:szCs w:val="22"/>
                <w:lang w:eastAsia="en-US"/>
              </w:rPr>
              <w:t>покраску (покраска осуществляется силами участника)</w:t>
            </w:r>
          </w:p>
        </w:tc>
        <w:tc>
          <w:tcPr>
            <w:tcW w:w="1701" w:type="dxa"/>
            <w:tcBorders>
              <w:top w:val="single" w:sz="4" w:space="0" w:color="auto"/>
              <w:left w:val="single" w:sz="4" w:space="0" w:color="auto"/>
              <w:bottom w:val="single" w:sz="4" w:space="0" w:color="auto"/>
              <w:right w:val="single" w:sz="4" w:space="0" w:color="auto"/>
            </w:tcBorders>
            <w:vAlign w:val="center"/>
          </w:tcPr>
          <w:p w14:paraId="4FB43031" w14:textId="13762E81" w:rsidR="00D072AA" w:rsidRPr="007D361B" w:rsidRDefault="008D0C79" w:rsidP="00454690">
            <w:pPr>
              <w:spacing w:line="254" w:lineRule="auto"/>
              <w:jc w:val="center"/>
              <w:rPr>
                <w:rFonts w:cs="Times New Roman"/>
                <w:color w:val="FF0000"/>
                <w:sz w:val="22"/>
                <w:szCs w:val="22"/>
                <w:lang w:val="en-US" w:eastAsia="en-US"/>
              </w:rPr>
            </w:pPr>
            <w:r w:rsidRPr="007D361B">
              <w:rPr>
                <w:rFonts w:cs="Times New Roman"/>
                <w:sz w:val="22"/>
                <w:szCs w:val="22"/>
                <w:lang w:eastAsia="en-US"/>
              </w:rPr>
              <w:t>+</w:t>
            </w:r>
          </w:p>
        </w:tc>
      </w:tr>
      <w:tr w:rsidR="00D072AA" w:rsidRPr="007D361B" w14:paraId="16B20E54" w14:textId="77777777" w:rsidTr="00977BD5">
        <w:trPr>
          <w:trHeight w:val="841"/>
        </w:trPr>
        <w:tc>
          <w:tcPr>
            <w:tcW w:w="993" w:type="dxa"/>
            <w:tcBorders>
              <w:top w:val="single" w:sz="4" w:space="0" w:color="auto"/>
              <w:left w:val="single" w:sz="4" w:space="0" w:color="auto"/>
              <w:bottom w:val="single" w:sz="4" w:space="0" w:color="auto"/>
              <w:right w:val="single" w:sz="4" w:space="0" w:color="auto"/>
            </w:tcBorders>
            <w:vAlign w:val="center"/>
            <w:hideMark/>
          </w:tcPr>
          <w:p w14:paraId="5F3A44C3" w14:textId="77777777" w:rsidR="00D072AA" w:rsidRPr="007D361B" w:rsidRDefault="00D072AA" w:rsidP="00454690">
            <w:pPr>
              <w:spacing w:line="254" w:lineRule="auto"/>
              <w:rPr>
                <w:rFonts w:cs="Times New Roman"/>
                <w:sz w:val="22"/>
                <w:szCs w:val="22"/>
                <w:lang w:eastAsia="en-US"/>
              </w:rPr>
            </w:pPr>
            <w:r w:rsidRPr="007D361B">
              <w:rPr>
                <w:rFonts w:cs="Times New Roman"/>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6CD9B6" w14:textId="77777777" w:rsidR="00D072AA" w:rsidRPr="007D361B" w:rsidRDefault="00D072AA" w:rsidP="00454690">
            <w:pPr>
              <w:tabs>
                <w:tab w:val="left" w:pos="34"/>
                <w:tab w:val="num" w:pos="1560"/>
              </w:tabs>
              <w:overflowPunct w:val="0"/>
              <w:adjustRightInd w:val="0"/>
              <w:spacing w:line="254" w:lineRule="auto"/>
              <w:ind w:left="34"/>
              <w:rPr>
                <w:rFonts w:cs="Times New Roman"/>
                <w:b/>
                <w:bCs/>
                <w:sz w:val="22"/>
                <w:szCs w:val="22"/>
                <w:lang w:eastAsia="en-US"/>
              </w:rPr>
            </w:pPr>
            <w:r w:rsidRPr="007D361B">
              <w:rPr>
                <w:rFonts w:cs="Times New Roman"/>
                <w:b/>
                <w:sz w:val="22"/>
                <w:szCs w:val="22"/>
                <w:lang w:eastAsia="en-US"/>
              </w:rPr>
              <w:fldChar w:fldCharType="begin"/>
            </w:r>
            <w:r w:rsidRPr="007D361B">
              <w:rPr>
                <w:rFonts w:cs="Times New Roman"/>
                <w:b/>
                <w:sz w:val="22"/>
                <w:szCs w:val="22"/>
                <w:lang w:eastAsia="en-US"/>
              </w:rPr>
              <w:instrText xml:space="preserve"> </w:instrText>
            </w:r>
            <w:r w:rsidRPr="007D361B">
              <w:rPr>
                <w:rFonts w:cs="Times New Roman"/>
                <w:b/>
                <w:sz w:val="22"/>
                <w:szCs w:val="22"/>
                <w:lang w:val="en-US" w:eastAsia="en-US"/>
              </w:rPr>
              <w:instrText>IF</w:instrText>
            </w:r>
            <w:r w:rsidRPr="007D361B">
              <w:rPr>
                <w:rFonts w:cs="Times New Roman"/>
                <w:b/>
                <w:sz w:val="22"/>
                <w:szCs w:val="22"/>
                <w:lang w:eastAsia="en-US"/>
              </w:rPr>
              <w:instrText xml:space="preserve"> 2 &gt; 1 " Жилые комнаты " " Жилая комната " </w:instrText>
            </w:r>
            <w:r w:rsidRPr="007D361B">
              <w:rPr>
                <w:rFonts w:cs="Times New Roman"/>
                <w:b/>
                <w:sz w:val="22"/>
                <w:szCs w:val="22"/>
                <w:lang w:eastAsia="en-US"/>
              </w:rPr>
              <w:fldChar w:fldCharType="separate"/>
            </w:r>
            <w:r w:rsidRPr="007D361B">
              <w:rPr>
                <w:rFonts w:cs="Times New Roman"/>
                <w:b/>
                <w:sz w:val="22"/>
                <w:szCs w:val="22"/>
                <w:lang w:eastAsia="en-US"/>
              </w:rPr>
              <w:t xml:space="preserve"> Жилые комнаты </w:t>
            </w:r>
            <w:r w:rsidRPr="007D361B">
              <w:rPr>
                <w:rFonts w:cs="Times New Roman"/>
                <w:b/>
                <w:sz w:val="22"/>
                <w:szCs w:val="22"/>
                <w:lang w:eastAsia="en-US"/>
              </w:rPr>
              <w:fldChar w:fldCharType="end"/>
            </w:r>
            <w:r w:rsidRPr="007D361B">
              <w:rPr>
                <w:rFonts w:cs="Times New Roman"/>
                <w:b/>
                <w:sz w:val="22"/>
                <w:szCs w:val="22"/>
                <w:lang w:eastAsia="en-US"/>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3FE8F209" w14:textId="77777777" w:rsidR="00D072AA" w:rsidRPr="007D361B" w:rsidRDefault="00D072AA" w:rsidP="00454690">
            <w:pPr>
              <w:spacing w:line="254" w:lineRule="auto"/>
              <w:jc w:val="center"/>
              <w:rPr>
                <w:rFonts w:cs="Times New Roman"/>
                <w:sz w:val="22"/>
                <w:szCs w:val="22"/>
                <w:lang w:eastAsia="en-US"/>
              </w:rPr>
            </w:pPr>
            <w:r w:rsidRPr="007D361B">
              <w:rPr>
                <w:rFonts w:cs="Times New Roman"/>
                <w:sz w:val="22"/>
                <w:szCs w:val="22"/>
                <w:lang w:eastAsia="en-US"/>
              </w:rPr>
              <w:t>Натяжные потолки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9A11B8" w14:textId="77777777" w:rsidR="00D072AA" w:rsidRPr="007D361B" w:rsidRDefault="00D072AA" w:rsidP="00454690">
            <w:pPr>
              <w:spacing w:line="254" w:lineRule="auto"/>
              <w:jc w:val="center"/>
              <w:rPr>
                <w:rFonts w:cs="Times New Roman"/>
                <w:sz w:val="22"/>
                <w:szCs w:val="22"/>
                <w:lang w:eastAsia="en-US"/>
              </w:rPr>
            </w:pPr>
            <w:proofErr w:type="spellStart"/>
            <w:r w:rsidRPr="007D361B">
              <w:rPr>
                <w:rFonts w:cs="Times New Roman"/>
                <w:sz w:val="22"/>
                <w:szCs w:val="22"/>
                <w:lang w:eastAsia="en-US"/>
              </w:rPr>
              <w:t>Ламинат</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3FA6A080" w14:textId="3B8B2575" w:rsidR="00D072AA" w:rsidRPr="007D361B" w:rsidRDefault="008D0C79" w:rsidP="00454690">
            <w:pPr>
              <w:spacing w:line="254" w:lineRule="auto"/>
              <w:jc w:val="center"/>
              <w:rPr>
                <w:rFonts w:cs="Times New Roman"/>
                <w:sz w:val="22"/>
                <w:szCs w:val="22"/>
                <w:lang w:eastAsia="en-US"/>
              </w:rPr>
            </w:pPr>
            <w:r w:rsidRPr="007D361B">
              <w:rPr>
                <w:rFonts w:cs="Times New Roman"/>
                <w:sz w:val="22"/>
                <w:szCs w:val="22"/>
                <w:lang w:eastAsia="en-US"/>
              </w:rPr>
              <w:t>Обои под покраску (покраска осуществляется силами участника)</w:t>
            </w:r>
          </w:p>
        </w:tc>
        <w:tc>
          <w:tcPr>
            <w:tcW w:w="1701" w:type="dxa"/>
            <w:tcBorders>
              <w:top w:val="single" w:sz="4" w:space="0" w:color="auto"/>
              <w:left w:val="single" w:sz="4" w:space="0" w:color="auto"/>
              <w:bottom w:val="single" w:sz="4" w:space="0" w:color="auto"/>
              <w:right w:val="single" w:sz="4" w:space="0" w:color="auto"/>
            </w:tcBorders>
            <w:vAlign w:val="center"/>
          </w:tcPr>
          <w:p w14:paraId="76683479" w14:textId="77777777" w:rsidR="00D072AA" w:rsidRPr="007D361B" w:rsidRDefault="00D072AA" w:rsidP="00454690">
            <w:pPr>
              <w:spacing w:line="254" w:lineRule="auto"/>
              <w:jc w:val="center"/>
              <w:rPr>
                <w:rFonts w:cs="Times New Roman"/>
                <w:color w:val="FF0000"/>
                <w:sz w:val="22"/>
                <w:szCs w:val="22"/>
                <w:lang w:eastAsia="en-US"/>
              </w:rPr>
            </w:pPr>
            <w:r w:rsidRPr="007D361B">
              <w:rPr>
                <w:rFonts w:cs="Times New Roman"/>
                <w:sz w:val="22"/>
                <w:szCs w:val="22"/>
                <w:lang w:eastAsia="en-US"/>
              </w:rPr>
              <w:t>+</w:t>
            </w:r>
          </w:p>
        </w:tc>
      </w:tr>
    </w:tbl>
    <w:p w14:paraId="1265FFB3" w14:textId="77777777" w:rsidR="00977BD5" w:rsidRPr="007D361B" w:rsidRDefault="00977BD5" w:rsidP="00977BD5">
      <w:pPr>
        <w:widowControl/>
        <w:suppressAutoHyphens w:val="0"/>
        <w:rPr>
          <w:rFonts w:eastAsia="Times New Roman" w:cs="Times New Roman"/>
          <w:b/>
          <w:kern w:val="0"/>
          <w:sz w:val="22"/>
          <w:szCs w:val="22"/>
          <w:lang w:eastAsia="ru-RU" w:bidi="ar-SA"/>
        </w:rPr>
      </w:pPr>
    </w:p>
    <w:p w14:paraId="3464CDEE" w14:textId="013D9C20" w:rsidR="00977BD5" w:rsidRPr="007D361B" w:rsidRDefault="00977BD5" w:rsidP="00977BD5">
      <w:pPr>
        <w:widowControl/>
        <w:suppressAutoHyphens w:val="0"/>
        <w:ind w:left="-284" w:right="-141" w:firstLine="142"/>
        <w:jc w:val="both"/>
        <w:rPr>
          <w:rFonts w:eastAsia="Times New Roman" w:cs="Times New Roman"/>
          <w:kern w:val="0"/>
          <w:sz w:val="22"/>
          <w:szCs w:val="22"/>
          <w:lang w:eastAsia="ru-RU" w:bidi="ar-SA"/>
        </w:rPr>
      </w:pPr>
      <w:proofErr w:type="gramStart"/>
      <w:r w:rsidRPr="007D361B">
        <w:rPr>
          <w:rFonts w:eastAsia="Times New Roman" w:cs="Times New Roman"/>
          <w:kern w:val="0"/>
          <w:sz w:val="22"/>
          <w:szCs w:val="22"/>
          <w:lang w:eastAsia="ru-RU" w:bidi="ar-SA"/>
        </w:rPr>
        <w:t>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соответствующие указанному варианту/стилю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w:t>
      </w:r>
      <w:proofErr w:type="gramEnd"/>
      <w:r w:rsidRPr="007D361B">
        <w:rPr>
          <w:rFonts w:eastAsia="Times New Roman" w:cs="Times New Roman"/>
          <w:kern w:val="0"/>
          <w:sz w:val="22"/>
          <w:szCs w:val="22"/>
          <w:lang w:eastAsia="ru-RU" w:bidi="ar-SA"/>
        </w:rPr>
        <w:t xml:space="preserve"> стоимости 1 кв. м площади Объекта. Использование аналогичных </w:t>
      </w:r>
      <w:r w:rsidRPr="007D361B">
        <w:rPr>
          <w:rFonts w:eastAsia="Times New Roman" w:cs="Times New Roman"/>
          <w:kern w:val="0"/>
          <w:sz w:val="22"/>
          <w:szCs w:val="22"/>
          <w:lang w:eastAsia="ru-RU" w:bidi="ar-SA"/>
        </w:rPr>
        <w:lastRenderedPageBreak/>
        <w:t>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14:paraId="1A3D0386" w14:textId="77777777" w:rsidR="00977BD5" w:rsidRPr="007D361B" w:rsidRDefault="00977BD5" w:rsidP="00977BD5">
      <w:pPr>
        <w:widowControl/>
        <w:suppressAutoHyphens w:val="0"/>
        <w:ind w:left="-284" w:right="-141" w:firstLine="142"/>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Застройщик вправе по своему усмотрению устанавливать в Объекте дополнительное оборудование либо иным образом изменять уровень отделки Объекта. Установка в Объекте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14:paraId="31BCD9E9" w14:textId="77777777" w:rsidR="00977BD5" w:rsidRPr="007D361B" w:rsidRDefault="00977BD5" w:rsidP="00977BD5">
      <w:pPr>
        <w:widowControl/>
        <w:suppressAutoHyphens w:val="0"/>
        <w:ind w:left="-284" w:right="-141" w:firstLine="142"/>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6E0F259B" w14:textId="3B41B33E" w:rsidR="00977BD5" w:rsidRPr="007D361B" w:rsidRDefault="00977BD5" w:rsidP="00977BD5">
      <w:pPr>
        <w:widowControl/>
        <w:suppressAutoHyphens w:val="0"/>
        <w:ind w:left="-284" w:right="-141" w:firstLine="142"/>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Застройщик не несет ответственности за недостатки (дефекты) отделочных работ, обнаруженные в пределах гарантийного срока, если они произошли вследствие усадки дома,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Pr="007D361B">
        <w:rPr>
          <w:rFonts w:eastAsia="Times New Roman" w:cs="Times New Roman"/>
          <w:kern w:val="0"/>
          <w:sz w:val="22"/>
          <w:szCs w:val="22"/>
          <w:lang w:eastAsia="ru-RU" w:bidi="ar-SA"/>
        </w:rPr>
        <w:t>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roofErr w:type="gramEnd"/>
      <w:r w:rsidRPr="007D361B">
        <w:rPr>
          <w:rFonts w:eastAsia="Times New Roman" w:cs="Times New Roman"/>
          <w:kern w:val="0"/>
          <w:sz w:val="22"/>
          <w:szCs w:val="22"/>
          <w:lang w:eastAsia="ru-RU" w:bidi="ar-SA"/>
        </w:rPr>
        <w:t xml:space="preserve"> Гарантийный срок, установленный в настоящем приложении, не распространяется на отделочные работы, выполненные Участником.</w:t>
      </w:r>
    </w:p>
    <w:p w14:paraId="13976306"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4A1AC9CD"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5A0C4D45"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24FD3945"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218AC072"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6305879D"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663086B2"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6EAC53BF"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6415B49B"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2FBE7FA4"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3A338E8B"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66F04DC6"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2BE4989F"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7BBFD09E"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08B33AD5"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5EE4B38D" w14:textId="77777777" w:rsidR="00977BD5" w:rsidRPr="007D361B" w:rsidRDefault="00977BD5" w:rsidP="00452467">
      <w:pPr>
        <w:widowControl/>
        <w:suppressAutoHyphens w:val="0"/>
        <w:jc w:val="center"/>
        <w:rPr>
          <w:rFonts w:eastAsia="Times New Roman" w:cs="Times New Roman"/>
          <w:b/>
          <w:kern w:val="0"/>
          <w:sz w:val="22"/>
          <w:szCs w:val="22"/>
          <w:lang w:eastAsia="ru-RU" w:bidi="ar-SA"/>
        </w:rPr>
      </w:pPr>
    </w:p>
    <w:p w14:paraId="41D287D5" w14:textId="7D1584CE" w:rsidR="000253F3" w:rsidRPr="007D361B" w:rsidRDefault="006B6AB9" w:rsidP="00452467">
      <w:pPr>
        <w:widowControl/>
        <w:suppressAutoHyphens w:val="0"/>
        <w:jc w:val="center"/>
        <w:rPr>
          <w:rFonts w:eastAsia="Times New Roman" w:cs="Times New Roman"/>
          <w:b/>
          <w:kern w:val="0"/>
          <w:sz w:val="22"/>
          <w:szCs w:val="22"/>
          <w:lang w:eastAsia="ru-RU" w:bidi="ar-SA"/>
        </w:rPr>
      </w:pPr>
      <w:r w:rsidRPr="007D361B">
        <w:rPr>
          <w:rFonts w:eastAsia="Times New Roman" w:cs="Times New Roman"/>
          <w:b/>
          <w:kern w:val="0"/>
          <w:sz w:val="22"/>
          <w:szCs w:val="22"/>
          <w:lang w:eastAsia="ru-RU" w:bidi="ar-SA"/>
        </w:rPr>
        <w:t>ПРОЕКТНАЯ ПЛАНИРОВКА</w:t>
      </w:r>
    </w:p>
    <w:p w14:paraId="44239429" w14:textId="6EB814AA" w:rsidR="00AA4A82" w:rsidRPr="007D361B" w:rsidRDefault="00AA4A82" w:rsidP="00AA4A82">
      <w:pPr>
        <w:widowControl/>
        <w:suppressAutoHyphens w:val="0"/>
        <w:jc w:val="center"/>
        <w:rPr>
          <w:rFonts w:eastAsia="Times New Roman" w:cs="Times New Roman"/>
          <w:b/>
          <w:kern w:val="0"/>
          <w:sz w:val="22"/>
          <w:szCs w:val="22"/>
          <w:lang w:eastAsia="ru-RU" w:bidi="ar-SA"/>
        </w:rPr>
      </w:pPr>
    </w:p>
    <w:p w14:paraId="5AFA415E" w14:textId="0EAF1526" w:rsidR="005252C4" w:rsidRPr="007D361B" w:rsidRDefault="005252C4" w:rsidP="00D80101">
      <w:pPr>
        <w:widowControl/>
        <w:suppressAutoHyphens w:val="0"/>
        <w:jc w:val="center"/>
        <w:rPr>
          <w:rFonts w:eastAsia="Times New Roman" w:cs="Times New Roman"/>
          <w:b/>
          <w:kern w:val="0"/>
          <w:sz w:val="22"/>
          <w:szCs w:val="22"/>
          <w:lang w:eastAsia="ru-RU" w:bidi="ar-SA"/>
        </w:rPr>
      </w:pPr>
    </w:p>
    <w:p w14:paraId="3CF7FA02" w14:textId="77777777" w:rsidR="00977BD5" w:rsidRPr="007D361B" w:rsidRDefault="00977BD5" w:rsidP="00AA4A82">
      <w:pPr>
        <w:widowControl/>
        <w:suppressAutoHyphens w:val="0"/>
        <w:jc w:val="center"/>
        <w:rPr>
          <w:rFonts w:eastAsia="Times New Roman" w:cs="Times New Roman"/>
          <w:b/>
          <w:kern w:val="0"/>
          <w:sz w:val="22"/>
          <w:szCs w:val="22"/>
          <w:lang w:eastAsia="ru-RU" w:bidi="ar-SA"/>
        </w:rPr>
      </w:pPr>
    </w:p>
    <w:p w14:paraId="3D6A6FA1" w14:textId="3D47DC6D" w:rsidR="006B6AB9" w:rsidRPr="007D361B" w:rsidRDefault="006B6AB9" w:rsidP="00AA4A82">
      <w:pPr>
        <w:widowControl/>
        <w:suppressAutoHyphens w:val="0"/>
        <w:jc w:val="center"/>
        <w:rPr>
          <w:rFonts w:eastAsia="Times New Roman" w:cs="Times New Roman"/>
          <w:b/>
          <w:kern w:val="0"/>
          <w:sz w:val="22"/>
          <w:szCs w:val="22"/>
          <w:lang w:eastAsia="ru-RU" w:bidi="ar-SA"/>
        </w:rPr>
      </w:pPr>
      <w:r w:rsidRPr="007D361B">
        <w:rPr>
          <w:rFonts w:eastAsia="Times New Roman" w:cs="Times New Roman"/>
          <w:b/>
          <w:kern w:val="0"/>
          <w:sz w:val="22"/>
          <w:szCs w:val="22"/>
          <w:lang w:eastAsia="ru-RU" w:bidi="ar-SA"/>
        </w:rPr>
        <w:t>Экспликация помещений</w:t>
      </w:r>
    </w:p>
    <w:p w14:paraId="103EF366" w14:textId="77777777" w:rsidR="00977BD5" w:rsidRPr="007D361B" w:rsidRDefault="00977BD5" w:rsidP="00AA4A82">
      <w:pPr>
        <w:widowControl/>
        <w:suppressAutoHyphens w:val="0"/>
        <w:jc w:val="center"/>
        <w:rPr>
          <w:rFonts w:eastAsia="Times New Roman" w:cs="Times New Roman"/>
          <w:b/>
          <w:kern w:val="0"/>
          <w:sz w:val="22"/>
          <w:szCs w:val="22"/>
          <w:lang w:eastAsia="ru-RU" w:bidi="ar-SA"/>
        </w:rPr>
      </w:pPr>
    </w:p>
    <w:tbl>
      <w:tblPr>
        <w:tblpPr w:leftFromText="180" w:rightFromText="180" w:bottomFromText="160" w:vertAnchor="text" w:horzAnchor="margin" w:tblpXSpec="center" w:tblpY="52"/>
        <w:tblOverlap w:val="neve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60"/>
        <w:gridCol w:w="2126"/>
      </w:tblGrid>
      <w:tr w:rsidR="00AA4A82" w:rsidRPr="007D361B" w14:paraId="50108C8B" w14:textId="77777777" w:rsidTr="00850AF7">
        <w:trPr>
          <w:cantSplit/>
          <w:trHeight w:val="420"/>
        </w:trPr>
        <w:tc>
          <w:tcPr>
            <w:tcW w:w="1276" w:type="dxa"/>
            <w:tcBorders>
              <w:top w:val="single" w:sz="4" w:space="0" w:color="auto"/>
              <w:left w:val="single" w:sz="4" w:space="0" w:color="auto"/>
              <w:bottom w:val="single" w:sz="4" w:space="0" w:color="auto"/>
              <w:right w:val="single" w:sz="4" w:space="0" w:color="auto"/>
            </w:tcBorders>
            <w:hideMark/>
          </w:tcPr>
          <w:p w14:paraId="3749398C" w14:textId="77777777" w:rsidR="00AA4A82" w:rsidRPr="007D361B" w:rsidRDefault="00AA4A82" w:rsidP="00850AF7">
            <w:pPr>
              <w:suppressAutoHyphens w:val="0"/>
              <w:rPr>
                <w:rFonts w:eastAsia="Calibri"/>
                <w:kern w:val="0"/>
                <w:sz w:val="22"/>
                <w:szCs w:val="22"/>
                <w:lang w:eastAsia="ru-RU"/>
              </w:rPr>
            </w:pPr>
            <w:r w:rsidRPr="007D361B">
              <w:rPr>
                <w:rFonts w:eastAsia="Calibri"/>
                <w:kern w:val="0"/>
                <w:sz w:val="22"/>
                <w:szCs w:val="22"/>
                <w:lang w:eastAsia="ru-RU"/>
              </w:rPr>
              <w:t>№ комнаты</w:t>
            </w:r>
          </w:p>
        </w:tc>
        <w:tc>
          <w:tcPr>
            <w:tcW w:w="2660" w:type="dxa"/>
            <w:tcBorders>
              <w:top w:val="single" w:sz="4" w:space="0" w:color="auto"/>
              <w:left w:val="single" w:sz="4" w:space="0" w:color="auto"/>
              <w:bottom w:val="single" w:sz="4" w:space="0" w:color="auto"/>
              <w:right w:val="single" w:sz="4" w:space="0" w:color="auto"/>
            </w:tcBorders>
            <w:hideMark/>
          </w:tcPr>
          <w:p w14:paraId="0F318355" w14:textId="77777777" w:rsidR="00AA4A82" w:rsidRPr="007D361B" w:rsidRDefault="00AA4A82" w:rsidP="00850AF7">
            <w:pPr>
              <w:suppressAutoHyphens w:val="0"/>
              <w:rPr>
                <w:rFonts w:eastAsia="Calibri"/>
                <w:kern w:val="0"/>
                <w:sz w:val="22"/>
                <w:szCs w:val="22"/>
                <w:lang w:eastAsia="ru-RU"/>
              </w:rPr>
            </w:pPr>
            <w:r w:rsidRPr="007D361B">
              <w:rPr>
                <w:rFonts w:eastAsia="Calibri"/>
                <w:kern w:val="0"/>
                <w:sz w:val="22"/>
                <w:szCs w:val="22"/>
                <w:lang w:eastAsia="ru-RU"/>
              </w:rPr>
              <w:t>Наименование помещений</w:t>
            </w:r>
          </w:p>
        </w:tc>
        <w:tc>
          <w:tcPr>
            <w:tcW w:w="2126" w:type="dxa"/>
            <w:tcBorders>
              <w:top w:val="single" w:sz="4" w:space="0" w:color="auto"/>
              <w:left w:val="single" w:sz="4" w:space="0" w:color="auto"/>
              <w:bottom w:val="single" w:sz="4" w:space="0" w:color="auto"/>
              <w:right w:val="single" w:sz="4" w:space="0" w:color="auto"/>
            </w:tcBorders>
            <w:hideMark/>
          </w:tcPr>
          <w:p w14:paraId="798814B0" w14:textId="77777777" w:rsidR="00AA4A82" w:rsidRPr="007D361B" w:rsidRDefault="00AA4A82" w:rsidP="00850AF7">
            <w:pPr>
              <w:suppressAutoHyphens w:val="0"/>
              <w:rPr>
                <w:rFonts w:eastAsia="Calibri"/>
                <w:kern w:val="0"/>
                <w:sz w:val="22"/>
                <w:szCs w:val="22"/>
                <w:lang w:eastAsia="ru-RU"/>
              </w:rPr>
            </w:pPr>
            <w:r w:rsidRPr="007D361B">
              <w:rPr>
                <w:rFonts w:eastAsia="Calibri"/>
                <w:kern w:val="0"/>
                <w:sz w:val="22"/>
                <w:szCs w:val="22"/>
                <w:lang w:eastAsia="ru-RU"/>
              </w:rPr>
              <w:t>Общая площадь</w:t>
            </w:r>
          </w:p>
        </w:tc>
      </w:tr>
      <w:tr w:rsidR="00AA4A82" w:rsidRPr="007D361B" w14:paraId="353DF4B8" w14:textId="77777777" w:rsidTr="00850AF7">
        <w:trPr>
          <w:trHeight w:val="273"/>
        </w:trPr>
        <w:tc>
          <w:tcPr>
            <w:tcW w:w="1276" w:type="dxa"/>
            <w:tcBorders>
              <w:top w:val="single" w:sz="4" w:space="0" w:color="auto"/>
              <w:left w:val="single" w:sz="4" w:space="0" w:color="auto"/>
              <w:bottom w:val="single" w:sz="4" w:space="0" w:color="auto"/>
              <w:right w:val="single" w:sz="4" w:space="0" w:color="auto"/>
            </w:tcBorders>
          </w:tcPr>
          <w:p w14:paraId="25EC877D" w14:textId="5971A6D6" w:rsidR="00AA4A82" w:rsidRPr="007D361B" w:rsidRDefault="00AA4A82" w:rsidP="004E7552">
            <w:pPr>
              <w:suppressAutoHyphens w:val="0"/>
              <w:rPr>
                <w:rFonts w:eastAsia="Calibri"/>
                <w:kern w:val="0"/>
                <w:sz w:val="22"/>
                <w:szCs w:val="22"/>
                <w:lang w:eastAsia="ru-RU"/>
              </w:rPr>
            </w:pPr>
            <w:r w:rsidRPr="007D361B">
              <w:rPr>
                <w:rFonts w:eastAsia="Calibri"/>
                <w:kern w:val="0"/>
                <w:sz w:val="22"/>
                <w:szCs w:val="22"/>
                <w:lang w:eastAsia="ru-RU"/>
              </w:rPr>
              <w:t>1</w:t>
            </w:r>
          </w:p>
        </w:tc>
        <w:tc>
          <w:tcPr>
            <w:tcW w:w="2660" w:type="dxa"/>
            <w:tcBorders>
              <w:top w:val="single" w:sz="4" w:space="0" w:color="auto"/>
              <w:left w:val="single" w:sz="4" w:space="0" w:color="auto"/>
              <w:bottom w:val="single" w:sz="4" w:space="0" w:color="auto"/>
              <w:right w:val="single" w:sz="4" w:space="0" w:color="auto"/>
            </w:tcBorders>
          </w:tcPr>
          <w:p w14:paraId="7E169BD3" w14:textId="32DC3ADC" w:rsidR="00AA4A82" w:rsidRPr="007D361B" w:rsidRDefault="00AA4A82" w:rsidP="004E7552">
            <w:pPr>
              <w:suppressAutoHyphens w:val="0"/>
              <w:rPr>
                <w:rFonts w:eastAsia="Calibri"/>
                <w:kern w:val="0"/>
                <w:sz w:val="22"/>
                <w:szCs w:val="22"/>
                <w:lang w:eastAsia="ru-RU"/>
              </w:rPr>
            </w:pPr>
            <w:r w:rsidRPr="007D361B">
              <w:rPr>
                <w:rFonts w:eastAsia="Calibri"/>
                <w:kern w:val="0"/>
                <w:sz w:val="22"/>
                <w:szCs w:val="22"/>
                <w:lang w:eastAsia="ru-RU"/>
              </w:rPr>
              <w:t>Прихожая</w:t>
            </w:r>
          </w:p>
        </w:tc>
        <w:tc>
          <w:tcPr>
            <w:tcW w:w="2126" w:type="dxa"/>
            <w:tcBorders>
              <w:top w:val="single" w:sz="4" w:space="0" w:color="auto"/>
              <w:left w:val="single" w:sz="4" w:space="0" w:color="auto"/>
              <w:bottom w:val="single" w:sz="4" w:space="0" w:color="auto"/>
              <w:right w:val="single" w:sz="4" w:space="0" w:color="auto"/>
            </w:tcBorders>
          </w:tcPr>
          <w:p w14:paraId="4464F08D" w14:textId="7EFC69DF" w:rsidR="00AA4A82" w:rsidRPr="007D361B" w:rsidRDefault="00AA4A82" w:rsidP="004E7552">
            <w:pPr>
              <w:suppressAutoHyphens w:val="0"/>
              <w:rPr>
                <w:rFonts w:eastAsia="Calibri"/>
                <w:kern w:val="0"/>
                <w:sz w:val="22"/>
                <w:szCs w:val="22"/>
                <w:lang w:eastAsia="ru-RU"/>
              </w:rPr>
            </w:pPr>
          </w:p>
        </w:tc>
      </w:tr>
      <w:tr w:rsidR="00AA4A82" w:rsidRPr="007D361B" w14:paraId="1C365907" w14:textId="77777777" w:rsidTr="00773459">
        <w:trPr>
          <w:trHeight w:val="273"/>
        </w:trPr>
        <w:tc>
          <w:tcPr>
            <w:tcW w:w="1276" w:type="dxa"/>
            <w:tcBorders>
              <w:top w:val="single" w:sz="4" w:space="0" w:color="auto"/>
              <w:left w:val="single" w:sz="4" w:space="0" w:color="auto"/>
              <w:bottom w:val="single" w:sz="4" w:space="0" w:color="auto"/>
              <w:right w:val="single" w:sz="4" w:space="0" w:color="auto"/>
            </w:tcBorders>
          </w:tcPr>
          <w:p w14:paraId="24E21089" w14:textId="781A56A6" w:rsidR="00AA4A82" w:rsidRPr="007D361B" w:rsidRDefault="00AA4A82" w:rsidP="004E7552">
            <w:pPr>
              <w:suppressAutoHyphens w:val="0"/>
              <w:rPr>
                <w:rFonts w:eastAsia="Calibri"/>
                <w:kern w:val="0"/>
                <w:sz w:val="22"/>
                <w:szCs w:val="22"/>
                <w:lang w:eastAsia="ru-RU"/>
              </w:rPr>
            </w:pPr>
            <w:r w:rsidRPr="007D361B">
              <w:rPr>
                <w:rFonts w:eastAsia="Calibri"/>
                <w:kern w:val="0"/>
                <w:sz w:val="22"/>
                <w:szCs w:val="22"/>
                <w:lang w:eastAsia="ru-RU"/>
              </w:rPr>
              <w:t>2</w:t>
            </w:r>
          </w:p>
        </w:tc>
        <w:tc>
          <w:tcPr>
            <w:tcW w:w="2660" w:type="dxa"/>
            <w:tcBorders>
              <w:top w:val="single" w:sz="4" w:space="0" w:color="auto"/>
              <w:left w:val="single" w:sz="4" w:space="0" w:color="auto"/>
              <w:bottom w:val="single" w:sz="4" w:space="0" w:color="auto"/>
              <w:right w:val="single" w:sz="4" w:space="0" w:color="auto"/>
            </w:tcBorders>
            <w:hideMark/>
          </w:tcPr>
          <w:p w14:paraId="0FA11B82" w14:textId="6294C32E" w:rsidR="00AA4A82" w:rsidRPr="007D361B" w:rsidRDefault="00AA4A82" w:rsidP="004E7552">
            <w:pPr>
              <w:suppressAutoHyphens w:val="0"/>
              <w:rPr>
                <w:rFonts w:eastAsia="Calibri"/>
                <w:kern w:val="0"/>
                <w:sz w:val="22"/>
                <w:szCs w:val="22"/>
                <w:lang w:eastAsia="ru-RU"/>
              </w:rPr>
            </w:pPr>
            <w:r w:rsidRPr="007D361B">
              <w:rPr>
                <w:rFonts w:eastAsia="Calibri"/>
                <w:kern w:val="0"/>
                <w:sz w:val="22"/>
                <w:szCs w:val="22"/>
                <w:lang w:eastAsia="ru-RU"/>
              </w:rPr>
              <w:t>Сан</w:t>
            </w:r>
            <w:proofErr w:type="gramStart"/>
            <w:r w:rsidRPr="007D361B">
              <w:rPr>
                <w:rFonts w:eastAsia="Calibri"/>
                <w:kern w:val="0"/>
                <w:sz w:val="22"/>
                <w:szCs w:val="22"/>
                <w:lang w:eastAsia="ru-RU"/>
              </w:rPr>
              <w:t>.</w:t>
            </w:r>
            <w:proofErr w:type="gramEnd"/>
            <w:r w:rsidRPr="007D361B">
              <w:rPr>
                <w:rFonts w:eastAsia="Calibri"/>
                <w:kern w:val="0"/>
                <w:sz w:val="22"/>
                <w:szCs w:val="22"/>
                <w:lang w:eastAsia="ru-RU"/>
              </w:rPr>
              <w:t xml:space="preserve"> </w:t>
            </w:r>
            <w:proofErr w:type="gramStart"/>
            <w:r w:rsidRPr="007D361B">
              <w:rPr>
                <w:rFonts w:eastAsia="Calibri"/>
                <w:kern w:val="0"/>
                <w:sz w:val="22"/>
                <w:szCs w:val="22"/>
                <w:lang w:eastAsia="ru-RU"/>
              </w:rPr>
              <w:t>у</w:t>
            </w:r>
            <w:proofErr w:type="gramEnd"/>
            <w:r w:rsidRPr="007D361B">
              <w:rPr>
                <w:rFonts w:eastAsia="Calibri"/>
                <w:kern w:val="0"/>
                <w:sz w:val="22"/>
                <w:szCs w:val="22"/>
                <w:lang w:eastAsia="ru-RU"/>
              </w:rPr>
              <w:t>зел</w:t>
            </w:r>
          </w:p>
        </w:tc>
        <w:tc>
          <w:tcPr>
            <w:tcW w:w="2126" w:type="dxa"/>
            <w:tcBorders>
              <w:top w:val="single" w:sz="4" w:space="0" w:color="auto"/>
              <w:left w:val="single" w:sz="4" w:space="0" w:color="auto"/>
              <w:bottom w:val="single" w:sz="4" w:space="0" w:color="auto"/>
              <w:right w:val="single" w:sz="4" w:space="0" w:color="auto"/>
            </w:tcBorders>
          </w:tcPr>
          <w:p w14:paraId="32A9057F" w14:textId="34768C8B" w:rsidR="00AA4A82" w:rsidRPr="007D361B" w:rsidRDefault="00AA4A82" w:rsidP="004E7552">
            <w:pPr>
              <w:suppressAutoHyphens w:val="0"/>
              <w:rPr>
                <w:rFonts w:eastAsia="Calibri"/>
                <w:kern w:val="0"/>
                <w:sz w:val="22"/>
                <w:szCs w:val="22"/>
                <w:lang w:eastAsia="ru-RU"/>
              </w:rPr>
            </w:pPr>
          </w:p>
        </w:tc>
      </w:tr>
      <w:tr w:rsidR="00AA4A82" w:rsidRPr="007D361B" w14:paraId="2CAC7ABC" w14:textId="77777777" w:rsidTr="00773459">
        <w:trPr>
          <w:trHeight w:val="271"/>
        </w:trPr>
        <w:tc>
          <w:tcPr>
            <w:tcW w:w="1276" w:type="dxa"/>
            <w:tcBorders>
              <w:top w:val="single" w:sz="4" w:space="0" w:color="auto"/>
              <w:left w:val="single" w:sz="4" w:space="0" w:color="auto"/>
              <w:bottom w:val="single" w:sz="4" w:space="0" w:color="auto"/>
              <w:right w:val="single" w:sz="4" w:space="0" w:color="auto"/>
            </w:tcBorders>
          </w:tcPr>
          <w:p w14:paraId="6C0232EA" w14:textId="257B28A0" w:rsidR="00AA4A82" w:rsidRPr="007D361B" w:rsidRDefault="00AA4A82" w:rsidP="004E7552">
            <w:pPr>
              <w:suppressAutoHyphens w:val="0"/>
              <w:rPr>
                <w:rFonts w:eastAsia="Calibri"/>
                <w:kern w:val="0"/>
                <w:sz w:val="22"/>
                <w:szCs w:val="22"/>
                <w:lang w:eastAsia="ru-RU"/>
              </w:rPr>
            </w:pPr>
            <w:r w:rsidRPr="007D361B">
              <w:rPr>
                <w:rFonts w:eastAsia="Calibri"/>
                <w:kern w:val="0"/>
                <w:sz w:val="22"/>
                <w:szCs w:val="22"/>
                <w:lang w:eastAsia="ru-RU"/>
              </w:rPr>
              <w:t>3</w:t>
            </w:r>
          </w:p>
        </w:tc>
        <w:tc>
          <w:tcPr>
            <w:tcW w:w="2660" w:type="dxa"/>
            <w:tcBorders>
              <w:top w:val="single" w:sz="4" w:space="0" w:color="auto"/>
              <w:left w:val="single" w:sz="4" w:space="0" w:color="auto"/>
              <w:bottom w:val="single" w:sz="4" w:space="0" w:color="auto"/>
              <w:right w:val="single" w:sz="4" w:space="0" w:color="auto"/>
            </w:tcBorders>
            <w:hideMark/>
          </w:tcPr>
          <w:p w14:paraId="2B681EE4" w14:textId="4539A532" w:rsidR="00AA4A82" w:rsidRPr="007D361B" w:rsidRDefault="00AA4A82" w:rsidP="004E7552">
            <w:pPr>
              <w:suppressAutoHyphens w:val="0"/>
              <w:rPr>
                <w:rFonts w:eastAsia="Calibri"/>
                <w:kern w:val="0"/>
                <w:sz w:val="22"/>
                <w:szCs w:val="22"/>
                <w:lang w:eastAsia="ru-RU"/>
              </w:rPr>
            </w:pPr>
            <w:r w:rsidRPr="007D361B">
              <w:rPr>
                <w:rFonts w:eastAsia="Calibri"/>
                <w:kern w:val="0"/>
                <w:sz w:val="22"/>
                <w:szCs w:val="22"/>
                <w:lang w:eastAsia="ru-RU"/>
              </w:rPr>
              <w:t>Кухня-гостиная</w:t>
            </w:r>
          </w:p>
        </w:tc>
        <w:tc>
          <w:tcPr>
            <w:tcW w:w="2126" w:type="dxa"/>
            <w:tcBorders>
              <w:top w:val="single" w:sz="4" w:space="0" w:color="auto"/>
              <w:left w:val="single" w:sz="4" w:space="0" w:color="auto"/>
              <w:bottom w:val="single" w:sz="4" w:space="0" w:color="auto"/>
              <w:right w:val="single" w:sz="4" w:space="0" w:color="auto"/>
            </w:tcBorders>
          </w:tcPr>
          <w:p w14:paraId="5475C940" w14:textId="42FA8624" w:rsidR="00AA4A82" w:rsidRPr="007D361B" w:rsidRDefault="00AA4A82" w:rsidP="004E7552">
            <w:pPr>
              <w:suppressAutoHyphens w:val="0"/>
              <w:rPr>
                <w:rFonts w:eastAsia="Calibri"/>
                <w:kern w:val="0"/>
                <w:sz w:val="22"/>
                <w:szCs w:val="22"/>
                <w:lang w:eastAsia="ru-RU"/>
              </w:rPr>
            </w:pPr>
          </w:p>
        </w:tc>
      </w:tr>
      <w:tr w:rsidR="00AA4A82" w:rsidRPr="007D361B" w14:paraId="439901FF" w14:textId="77777777" w:rsidTr="00773459">
        <w:trPr>
          <w:trHeight w:val="271"/>
        </w:trPr>
        <w:tc>
          <w:tcPr>
            <w:tcW w:w="1276" w:type="dxa"/>
            <w:tcBorders>
              <w:top w:val="single" w:sz="4" w:space="0" w:color="auto"/>
              <w:left w:val="single" w:sz="4" w:space="0" w:color="auto"/>
              <w:bottom w:val="single" w:sz="4" w:space="0" w:color="auto"/>
              <w:right w:val="single" w:sz="4" w:space="0" w:color="auto"/>
            </w:tcBorders>
          </w:tcPr>
          <w:p w14:paraId="6FED500B" w14:textId="00D24198" w:rsidR="00AA4A82" w:rsidRPr="007D361B" w:rsidRDefault="00AA4A82" w:rsidP="004E7552">
            <w:pPr>
              <w:suppressAutoHyphens w:val="0"/>
              <w:rPr>
                <w:rFonts w:eastAsia="Calibri"/>
                <w:kern w:val="0"/>
                <w:sz w:val="22"/>
                <w:szCs w:val="22"/>
                <w:lang w:eastAsia="ru-RU"/>
              </w:rPr>
            </w:pPr>
            <w:r w:rsidRPr="007D361B">
              <w:rPr>
                <w:rFonts w:eastAsia="Calibri"/>
                <w:kern w:val="0"/>
                <w:sz w:val="22"/>
                <w:szCs w:val="22"/>
                <w:lang w:eastAsia="ru-RU"/>
              </w:rPr>
              <w:t>4</w:t>
            </w:r>
          </w:p>
        </w:tc>
        <w:tc>
          <w:tcPr>
            <w:tcW w:w="2660" w:type="dxa"/>
            <w:tcBorders>
              <w:top w:val="single" w:sz="4" w:space="0" w:color="auto"/>
              <w:left w:val="single" w:sz="4" w:space="0" w:color="auto"/>
              <w:bottom w:val="single" w:sz="4" w:space="0" w:color="auto"/>
              <w:right w:val="single" w:sz="4" w:space="0" w:color="auto"/>
            </w:tcBorders>
            <w:hideMark/>
          </w:tcPr>
          <w:p w14:paraId="7E24965A" w14:textId="11B7A2BC" w:rsidR="00AA4A82" w:rsidRPr="007D361B" w:rsidRDefault="00AA4A82" w:rsidP="004E7552">
            <w:pPr>
              <w:suppressAutoHyphens w:val="0"/>
              <w:rPr>
                <w:rFonts w:eastAsia="Calibri"/>
                <w:kern w:val="0"/>
                <w:sz w:val="22"/>
                <w:szCs w:val="22"/>
                <w:lang w:eastAsia="ru-RU"/>
              </w:rPr>
            </w:pPr>
            <w:r w:rsidRPr="007D361B">
              <w:rPr>
                <w:rFonts w:eastAsia="Calibri"/>
                <w:kern w:val="0"/>
                <w:sz w:val="22"/>
                <w:szCs w:val="22"/>
                <w:lang w:eastAsia="ru-RU"/>
              </w:rPr>
              <w:t>Спальня</w:t>
            </w:r>
          </w:p>
        </w:tc>
        <w:tc>
          <w:tcPr>
            <w:tcW w:w="2126" w:type="dxa"/>
            <w:tcBorders>
              <w:top w:val="single" w:sz="4" w:space="0" w:color="auto"/>
              <w:left w:val="single" w:sz="4" w:space="0" w:color="auto"/>
              <w:bottom w:val="single" w:sz="4" w:space="0" w:color="auto"/>
              <w:right w:val="single" w:sz="4" w:space="0" w:color="auto"/>
            </w:tcBorders>
          </w:tcPr>
          <w:p w14:paraId="5CA8EB50" w14:textId="1FF8DE29" w:rsidR="00AA4A82" w:rsidRPr="007D361B" w:rsidRDefault="00AA4A82" w:rsidP="004E7552">
            <w:pPr>
              <w:suppressAutoHyphens w:val="0"/>
              <w:rPr>
                <w:rFonts w:eastAsia="Calibri"/>
                <w:kern w:val="0"/>
                <w:sz w:val="22"/>
                <w:szCs w:val="22"/>
                <w:lang w:eastAsia="ru-RU"/>
              </w:rPr>
            </w:pPr>
          </w:p>
        </w:tc>
      </w:tr>
      <w:tr w:rsidR="00AA4A82" w:rsidRPr="007D361B" w14:paraId="70157CAF" w14:textId="77777777" w:rsidTr="00773459">
        <w:trPr>
          <w:trHeight w:val="271"/>
        </w:trPr>
        <w:tc>
          <w:tcPr>
            <w:tcW w:w="1276" w:type="dxa"/>
            <w:tcBorders>
              <w:top w:val="single" w:sz="4" w:space="0" w:color="auto"/>
              <w:left w:val="single" w:sz="4" w:space="0" w:color="auto"/>
              <w:bottom w:val="single" w:sz="4" w:space="0" w:color="auto"/>
              <w:right w:val="single" w:sz="4" w:space="0" w:color="auto"/>
            </w:tcBorders>
          </w:tcPr>
          <w:p w14:paraId="5FEE7EB5" w14:textId="1D2B11ED" w:rsidR="00AA4A82" w:rsidRPr="007D361B" w:rsidRDefault="00AA4A82" w:rsidP="004E7552">
            <w:pPr>
              <w:suppressAutoHyphens w:val="0"/>
              <w:rPr>
                <w:rFonts w:eastAsia="Calibri"/>
                <w:kern w:val="0"/>
                <w:sz w:val="22"/>
                <w:szCs w:val="22"/>
                <w:lang w:eastAsia="ru-RU"/>
              </w:rPr>
            </w:pPr>
            <w:r w:rsidRPr="007D361B">
              <w:rPr>
                <w:rFonts w:eastAsia="Calibri"/>
                <w:kern w:val="0"/>
                <w:sz w:val="22"/>
                <w:szCs w:val="22"/>
                <w:lang w:eastAsia="ru-RU"/>
              </w:rPr>
              <w:t>5</w:t>
            </w:r>
          </w:p>
        </w:tc>
        <w:tc>
          <w:tcPr>
            <w:tcW w:w="2660" w:type="dxa"/>
            <w:tcBorders>
              <w:top w:val="single" w:sz="4" w:space="0" w:color="auto"/>
              <w:left w:val="single" w:sz="4" w:space="0" w:color="auto"/>
              <w:bottom w:val="single" w:sz="4" w:space="0" w:color="auto"/>
              <w:right w:val="single" w:sz="4" w:space="0" w:color="auto"/>
            </w:tcBorders>
            <w:hideMark/>
          </w:tcPr>
          <w:p w14:paraId="5B7FD53F" w14:textId="206D3370" w:rsidR="00AA4A82" w:rsidRPr="007D361B" w:rsidRDefault="00AA4A82" w:rsidP="004E7552">
            <w:pPr>
              <w:suppressAutoHyphens w:val="0"/>
              <w:rPr>
                <w:rFonts w:eastAsia="Calibri"/>
                <w:kern w:val="0"/>
                <w:sz w:val="22"/>
                <w:szCs w:val="22"/>
                <w:lang w:eastAsia="ru-RU"/>
              </w:rPr>
            </w:pPr>
            <w:r w:rsidRPr="007D361B">
              <w:rPr>
                <w:rFonts w:eastAsia="Calibri"/>
                <w:kern w:val="0"/>
                <w:sz w:val="22"/>
                <w:szCs w:val="22"/>
                <w:lang w:eastAsia="ru-RU"/>
              </w:rPr>
              <w:t>Спальня</w:t>
            </w:r>
          </w:p>
        </w:tc>
        <w:tc>
          <w:tcPr>
            <w:tcW w:w="2126" w:type="dxa"/>
            <w:tcBorders>
              <w:top w:val="single" w:sz="4" w:space="0" w:color="auto"/>
              <w:left w:val="single" w:sz="4" w:space="0" w:color="auto"/>
              <w:bottom w:val="single" w:sz="4" w:space="0" w:color="auto"/>
              <w:right w:val="single" w:sz="4" w:space="0" w:color="auto"/>
            </w:tcBorders>
          </w:tcPr>
          <w:p w14:paraId="5224B684" w14:textId="296F7E86" w:rsidR="00AA4A82" w:rsidRPr="007D361B" w:rsidRDefault="00AA4A82" w:rsidP="004E7552">
            <w:pPr>
              <w:suppressAutoHyphens w:val="0"/>
              <w:rPr>
                <w:rFonts w:eastAsia="Calibri"/>
                <w:kern w:val="0"/>
                <w:sz w:val="22"/>
                <w:szCs w:val="22"/>
                <w:lang w:eastAsia="ru-RU"/>
              </w:rPr>
            </w:pPr>
          </w:p>
        </w:tc>
      </w:tr>
      <w:tr w:rsidR="00AA4A82" w:rsidRPr="007D361B" w14:paraId="1D8D16BC" w14:textId="77777777" w:rsidTr="00773459">
        <w:trPr>
          <w:trHeight w:val="271"/>
        </w:trPr>
        <w:tc>
          <w:tcPr>
            <w:tcW w:w="1276" w:type="dxa"/>
            <w:tcBorders>
              <w:top w:val="single" w:sz="4" w:space="0" w:color="auto"/>
              <w:left w:val="single" w:sz="4" w:space="0" w:color="auto"/>
              <w:bottom w:val="single" w:sz="4" w:space="0" w:color="auto"/>
              <w:right w:val="single" w:sz="4" w:space="0" w:color="auto"/>
            </w:tcBorders>
          </w:tcPr>
          <w:p w14:paraId="035D2ABB" w14:textId="185B834C" w:rsidR="00AA4A82" w:rsidRPr="007D361B" w:rsidRDefault="00AA4A82" w:rsidP="004E7552">
            <w:pPr>
              <w:suppressAutoHyphens w:val="0"/>
              <w:rPr>
                <w:rFonts w:eastAsia="Calibri"/>
                <w:kern w:val="0"/>
                <w:sz w:val="22"/>
                <w:szCs w:val="22"/>
                <w:lang w:eastAsia="ru-RU"/>
              </w:rPr>
            </w:pPr>
            <w:r w:rsidRPr="007D361B">
              <w:rPr>
                <w:rFonts w:eastAsia="Calibri"/>
                <w:kern w:val="0"/>
                <w:sz w:val="22"/>
                <w:szCs w:val="22"/>
                <w:lang w:eastAsia="ru-RU"/>
              </w:rPr>
              <w:t>6</w:t>
            </w:r>
          </w:p>
        </w:tc>
        <w:tc>
          <w:tcPr>
            <w:tcW w:w="2660" w:type="dxa"/>
            <w:tcBorders>
              <w:top w:val="single" w:sz="4" w:space="0" w:color="auto"/>
              <w:left w:val="single" w:sz="4" w:space="0" w:color="auto"/>
              <w:bottom w:val="single" w:sz="4" w:space="0" w:color="auto"/>
              <w:right w:val="single" w:sz="4" w:space="0" w:color="auto"/>
            </w:tcBorders>
            <w:hideMark/>
          </w:tcPr>
          <w:p w14:paraId="283D03CE" w14:textId="51387A68" w:rsidR="00AA4A82" w:rsidRPr="007D361B" w:rsidRDefault="00AA4A82" w:rsidP="004E7552">
            <w:pPr>
              <w:suppressAutoHyphens w:val="0"/>
              <w:rPr>
                <w:rFonts w:eastAsia="Calibri"/>
                <w:kern w:val="0"/>
                <w:sz w:val="22"/>
                <w:szCs w:val="22"/>
                <w:lang w:eastAsia="ru-RU"/>
              </w:rPr>
            </w:pPr>
            <w:r w:rsidRPr="007D361B">
              <w:rPr>
                <w:rFonts w:eastAsia="Calibri"/>
                <w:kern w:val="0"/>
                <w:sz w:val="22"/>
                <w:szCs w:val="22"/>
                <w:lang w:eastAsia="ru-RU"/>
              </w:rPr>
              <w:t>Балкон</w:t>
            </w:r>
            <w:r w:rsidR="00F63220" w:rsidRPr="007D361B">
              <w:rPr>
                <w:rFonts w:eastAsia="Calibri"/>
                <w:kern w:val="0"/>
                <w:sz w:val="22"/>
                <w:szCs w:val="22"/>
                <w:lang w:eastAsia="ru-RU"/>
              </w:rPr>
              <w:t xml:space="preserve"> с учётом </w:t>
            </w:r>
            <w:proofErr w:type="spellStart"/>
            <w:r w:rsidR="00F63220" w:rsidRPr="007D361B">
              <w:rPr>
                <w:rFonts w:eastAsia="Calibri"/>
                <w:kern w:val="0"/>
                <w:sz w:val="22"/>
                <w:szCs w:val="22"/>
                <w:lang w:eastAsia="ru-RU"/>
              </w:rPr>
              <w:t>коэфф</w:t>
            </w:r>
            <w:proofErr w:type="spellEnd"/>
            <w:r w:rsidR="00F63220" w:rsidRPr="007D361B">
              <w:rPr>
                <w:rFonts w:eastAsia="Calibri"/>
                <w:kern w:val="0"/>
                <w:sz w:val="22"/>
                <w:szCs w:val="22"/>
                <w:lang w:eastAsia="ru-RU"/>
              </w:rPr>
              <w:t>. 0,3</w:t>
            </w:r>
          </w:p>
        </w:tc>
        <w:tc>
          <w:tcPr>
            <w:tcW w:w="2126" w:type="dxa"/>
            <w:tcBorders>
              <w:top w:val="single" w:sz="4" w:space="0" w:color="auto"/>
              <w:left w:val="single" w:sz="4" w:space="0" w:color="auto"/>
              <w:bottom w:val="single" w:sz="4" w:space="0" w:color="auto"/>
              <w:right w:val="single" w:sz="4" w:space="0" w:color="auto"/>
            </w:tcBorders>
          </w:tcPr>
          <w:p w14:paraId="47C7AE55" w14:textId="355593ED" w:rsidR="00AA4A82" w:rsidRPr="007D361B" w:rsidRDefault="00AA4A82" w:rsidP="004E7552">
            <w:pPr>
              <w:suppressAutoHyphens w:val="0"/>
              <w:rPr>
                <w:rFonts w:eastAsia="Calibri"/>
                <w:kern w:val="0"/>
                <w:sz w:val="22"/>
                <w:szCs w:val="22"/>
                <w:lang w:eastAsia="ru-RU"/>
              </w:rPr>
            </w:pPr>
          </w:p>
        </w:tc>
      </w:tr>
      <w:tr w:rsidR="00AA4A82" w:rsidRPr="007D361B" w14:paraId="7A7EF7D2" w14:textId="77777777" w:rsidTr="00773459">
        <w:trPr>
          <w:trHeight w:val="188"/>
        </w:trPr>
        <w:tc>
          <w:tcPr>
            <w:tcW w:w="1276" w:type="dxa"/>
            <w:tcBorders>
              <w:top w:val="single" w:sz="4" w:space="0" w:color="auto"/>
              <w:left w:val="single" w:sz="4" w:space="0" w:color="auto"/>
              <w:bottom w:val="single" w:sz="4" w:space="0" w:color="auto"/>
              <w:right w:val="single" w:sz="4" w:space="0" w:color="auto"/>
            </w:tcBorders>
          </w:tcPr>
          <w:p w14:paraId="48ADF6CC" w14:textId="77777777" w:rsidR="00AA4A82" w:rsidRPr="007D361B" w:rsidRDefault="00AA4A82" w:rsidP="004E7552">
            <w:pPr>
              <w:suppressAutoHyphens w:val="0"/>
              <w:rPr>
                <w:rFonts w:eastAsia="Calibri"/>
                <w:kern w:val="0"/>
                <w:sz w:val="22"/>
                <w:szCs w:val="22"/>
                <w:lang w:eastAsia="ru-RU"/>
              </w:rPr>
            </w:pPr>
          </w:p>
        </w:tc>
        <w:tc>
          <w:tcPr>
            <w:tcW w:w="2660" w:type="dxa"/>
            <w:tcBorders>
              <w:top w:val="single" w:sz="4" w:space="0" w:color="auto"/>
              <w:left w:val="single" w:sz="4" w:space="0" w:color="auto"/>
              <w:bottom w:val="single" w:sz="4" w:space="0" w:color="auto"/>
              <w:right w:val="single" w:sz="4" w:space="0" w:color="auto"/>
            </w:tcBorders>
            <w:hideMark/>
          </w:tcPr>
          <w:p w14:paraId="54E1DB68" w14:textId="77777777" w:rsidR="00AA4A82" w:rsidRPr="007D361B" w:rsidRDefault="00AA4A82" w:rsidP="004E7552">
            <w:pPr>
              <w:suppressAutoHyphens w:val="0"/>
              <w:rPr>
                <w:rFonts w:eastAsia="Calibri"/>
                <w:kern w:val="0"/>
                <w:sz w:val="22"/>
                <w:szCs w:val="22"/>
                <w:lang w:eastAsia="ru-RU"/>
              </w:rPr>
            </w:pPr>
            <w:r w:rsidRPr="007D361B">
              <w:rPr>
                <w:rFonts w:eastAsia="Calibri"/>
                <w:b/>
                <w:kern w:val="0"/>
                <w:sz w:val="22"/>
                <w:szCs w:val="22"/>
                <w:lang w:eastAsia="ru-RU"/>
              </w:rPr>
              <w:t>ИТОГО</w:t>
            </w:r>
          </w:p>
        </w:tc>
        <w:tc>
          <w:tcPr>
            <w:tcW w:w="2126" w:type="dxa"/>
            <w:tcBorders>
              <w:top w:val="single" w:sz="4" w:space="0" w:color="auto"/>
              <w:left w:val="single" w:sz="4" w:space="0" w:color="auto"/>
              <w:bottom w:val="single" w:sz="4" w:space="0" w:color="auto"/>
              <w:right w:val="single" w:sz="4" w:space="0" w:color="auto"/>
            </w:tcBorders>
          </w:tcPr>
          <w:p w14:paraId="77AB02D0" w14:textId="2F18BC3F" w:rsidR="00AA4A82" w:rsidRPr="007D361B" w:rsidRDefault="00AA4A82" w:rsidP="004E7552">
            <w:pPr>
              <w:suppressAutoHyphens w:val="0"/>
              <w:rPr>
                <w:rFonts w:eastAsia="Calibri"/>
                <w:kern w:val="0"/>
                <w:sz w:val="22"/>
                <w:szCs w:val="22"/>
                <w:lang w:eastAsia="ru-RU"/>
              </w:rPr>
            </w:pPr>
          </w:p>
        </w:tc>
      </w:tr>
    </w:tbl>
    <w:p w14:paraId="5CF8EA90" w14:textId="67BCFC3E" w:rsidR="005252C4" w:rsidRPr="007D361B" w:rsidRDefault="005252C4" w:rsidP="006B6AB9">
      <w:pPr>
        <w:widowControl/>
        <w:suppressAutoHyphens w:val="0"/>
        <w:spacing w:after="160" w:line="259" w:lineRule="auto"/>
        <w:rPr>
          <w:rFonts w:eastAsia="Times New Roman" w:cs="Times New Roman"/>
          <w:b/>
          <w:kern w:val="0"/>
          <w:sz w:val="22"/>
          <w:szCs w:val="22"/>
          <w:lang w:eastAsia="ru-RU" w:bidi="ar-SA"/>
        </w:rPr>
      </w:pPr>
    </w:p>
    <w:p w14:paraId="3511DFBE" w14:textId="77777777" w:rsidR="005252C4" w:rsidRPr="007D361B" w:rsidRDefault="005252C4" w:rsidP="005252C4">
      <w:pPr>
        <w:rPr>
          <w:rFonts w:eastAsia="Times New Roman" w:cs="Times New Roman"/>
          <w:sz w:val="22"/>
          <w:szCs w:val="22"/>
          <w:lang w:eastAsia="ru-RU" w:bidi="ar-SA"/>
        </w:rPr>
      </w:pPr>
    </w:p>
    <w:p w14:paraId="57448543" w14:textId="77777777" w:rsidR="005252C4" w:rsidRPr="007D361B" w:rsidRDefault="005252C4" w:rsidP="005252C4">
      <w:pPr>
        <w:rPr>
          <w:rFonts w:eastAsia="Times New Roman" w:cs="Times New Roman"/>
          <w:sz w:val="22"/>
          <w:szCs w:val="22"/>
          <w:lang w:eastAsia="ru-RU" w:bidi="ar-SA"/>
        </w:rPr>
      </w:pPr>
    </w:p>
    <w:p w14:paraId="2D626115" w14:textId="77777777" w:rsidR="005252C4" w:rsidRPr="007D361B" w:rsidRDefault="005252C4" w:rsidP="005252C4">
      <w:pPr>
        <w:rPr>
          <w:rFonts w:eastAsia="Times New Roman" w:cs="Times New Roman"/>
          <w:sz w:val="22"/>
          <w:szCs w:val="22"/>
          <w:lang w:eastAsia="ru-RU" w:bidi="ar-SA"/>
        </w:rPr>
      </w:pPr>
    </w:p>
    <w:p w14:paraId="72E89629" w14:textId="77777777" w:rsidR="005252C4" w:rsidRPr="007D361B" w:rsidRDefault="005252C4" w:rsidP="005252C4">
      <w:pPr>
        <w:rPr>
          <w:rFonts w:eastAsia="Times New Roman" w:cs="Times New Roman"/>
          <w:sz w:val="22"/>
          <w:szCs w:val="22"/>
          <w:lang w:eastAsia="ru-RU" w:bidi="ar-SA"/>
        </w:rPr>
      </w:pPr>
    </w:p>
    <w:p w14:paraId="1E7AAEE3" w14:textId="77777777" w:rsidR="005252C4" w:rsidRPr="007D361B" w:rsidRDefault="005252C4" w:rsidP="005252C4">
      <w:pPr>
        <w:rPr>
          <w:rFonts w:eastAsia="Times New Roman" w:cs="Times New Roman"/>
          <w:sz w:val="22"/>
          <w:szCs w:val="22"/>
          <w:lang w:eastAsia="ru-RU" w:bidi="ar-SA"/>
        </w:rPr>
      </w:pPr>
    </w:p>
    <w:p w14:paraId="409FBFBE" w14:textId="77777777" w:rsidR="005252C4" w:rsidRPr="007D361B" w:rsidRDefault="005252C4" w:rsidP="005252C4">
      <w:pPr>
        <w:rPr>
          <w:rFonts w:eastAsia="Times New Roman" w:cs="Times New Roman"/>
          <w:sz w:val="22"/>
          <w:szCs w:val="22"/>
          <w:lang w:eastAsia="ru-RU" w:bidi="ar-SA"/>
        </w:rPr>
      </w:pPr>
    </w:p>
    <w:p w14:paraId="4BE638C6" w14:textId="77777777" w:rsidR="005252C4" w:rsidRPr="007D361B" w:rsidRDefault="005252C4" w:rsidP="005252C4">
      <w:pPr>
        <w:rPr>
          <w:rFonts w:eastAsia="Times New Roman" w:cs="Times New Roman"/>
          <w:sz w:val="22"/>
          <w:szCs w:val="22"/>
          <w:lang w:eastAsia="ru-RU" w:bidi="ar-SA"/>
        </w:rPr>
      </w:pPr>
    </w:p>
    <w:p w14:paraId="05DCCF03" w14:textId="77777777" w:rsidR="00452467" w:rsidRPr="007D361B" w:rsidRDefault="00452467" w:rsidP="005252C4">
      <w:pPr>
        <w:tabs>
          <w:tab w:val="left" w:pos="1080"/>
        </w:tabs>
        <w:overflowPunct w:val="0"/>
        <w:autoSpaceDE w:val="0"/>
        <w:autoSpaceDN w:val="0"/>
        <w:adjustRightInd w:val="0"/>
        <w:jc w:val="both"/>
        <w:rPr>
          <w:rFonts w:eastAsia="Times New Roman" w:cs="Times New Roman"/>
          <w:sz w:val="22"/>
          <w:szCs w:val="22"/>
          <w:lang w:eastAsia="ru-RU" w:bidi="ar-SA"/>
        </w:rPr>
      </w:pPr>
    </w:p>
    <w:p w14:paraId="36EC64FC" w14:textId="77777777" w:rsidR="00B77656" w:rsidRPr="007D361B" w:rsidRDefault="00B77656" w:rsidP="005252C4">
      <w:pPr>
        <w:tabs>
          <w:tab w:val="left" w:pos="1080"/>
        </w:tabs>
        <w:overflowPunct w:val="0"/>
        <w:autoSpaceDE w:val="0"/>
        <w:autoSpaceDN w:val="0"/>
        <w:adjustRightInd w:val="0"/>
        <w:jc w:val="both"/>
        <w:rPr>
          <w:rFonts w:eastAsia="Times New Roman" w:cs="Times New Roman"/>
          <w:sz w:val="22"/>
          <w:szCs w:val="22"/>
          <w:lang w:eastAsia="ru-RU" w:bidi="ar-SA"/>
        </w:rPr>
      </w:pPr>
    </w:p>
    <w:p w14:paraId="039492B3" w14:textId="77777777" w:rsidR="00B77656" w:rsidRPr="007D361B" w:rsidRDefault="00B77656" w:rsidP="00B77656">
      <w:pPr>
        <w:tabs>
          <w:tab w:val="left" w:pos="1080"/>
        </w:tabs>
        <w:overflowPunct w:val="0"/>
        <w:autoSpaceDE w:val="0"/>
        <w:autoSpaceDN w:val="0"/>
        <w:adjustRightInd w:val="0"/>
        <w:jc w:val="center"/>
        <w:rPr>
          <w:rFonts w:eastAsia="Times New Roman" w:cs="Times New Roman"/>
          <w:b/>
          <w:bCs/>
          <w:sz w:val="22"/>
          <w:szCs w:val="22"/>
          <w:lang w:eastAsia="ru-RU"/>
        </w:rPr>
      </w:pPr>
    </w:p>
    <w:p w14:paraId="370EF1E2" w14:textId="77777777" w:rsidR="00977BD5" w:rsidRPr="007D361B" w:rsidRDefault="00977BD5" w:rsidP="00B77656">
      <w:pPr>
        <w:tabs>
          <w:tab w:val="left" w:pos="1080"/>
        </w:tabs>
        <w:overflowPunct w:val="0"/>
        <w:autoSpaceDE w:val="0"/>
        <w:autoSpaceDN w:val="0"/>
        <w:adjustRightInd w:val="0"/>
        <w:jc w:val="center"/>
        <w:rPr>
          <w:rFonts w:eastAsia="Times New Roman" w:cs="Times New Roman"/>
          <w:b/>
          <w:bCs/>
          <w:sz w:val="22"/>
          <w:szCs w:val="22"/>
          <w:lang w:eastAsia="ru-RU"/>
        </w:rPr>
      </w:pPr>
    </w:p>
    <w:p w14:paraId="53624DA2" w14:textId="77777777" w:rsidR="00977BD5" w:rsidRPr="007D361B" w:rsidRDefault="00977BD5" w:rsidP="00B77656">
      <w:pPr>
        <w:tabs>
          <w:tab w:val="left" w:pos="1080"/>
        </w:tabs>
        <w:overflowPunct w:val="0"/>
        <w:autoSpaceDE w:val="0"/>
        <w:autoSpaceDN w:val="0"/>
        <w:adjustRightInd w:val="0"/>
        <w:jc w:val="center"/>
        <w:rPr>
          <w:rFonts w:eastAsia="Times New Roman" w:cs="Times New Roman"/>
          <w:b/>
          <w:bCs/>
          <w:sz w:val="22"/>
          <w:szCs w:val="22"/>
          <w:lang w:eastAsia="ru-RU"/>
        </w:rPr>
      </w:pPr>
    </w:p>
    <w:p w14:paraId="7D491438" w14:textId="77777777" w:rsidR="00977BD5" w:rsidRPr="007D361B" w:rsidRDefault="00977BD5" w:rsidP="00B77656">
      <w:pPr>
        <w:tabs>
          <w:tab w:val="left" w:pos="1080"/>
        </w:tabs>
        <w:overflowPunct w:val="0"/>
        <w:autoSpaceDE w:val="0"/>
        <w:autoSpaceDN w:val="0"/>
        <w:adjustRightInd w:val="0"/>
        <w:jc w:val="center"/>
        <w:rPr>
          <w:rFonts w:eastAsia="Times New Roman" w:cs="Times New Roman"/>
          <w:b/>
          <w:bCs/>
          <w:sz w:val="22"/>
          <w:szCs w:val="22"/>
          <w:lang w:eastAsia="ru-RU"/>
        </w:rPr>
      </w:pPr>
    </w:p>
    <w:p w14:paraId="77999669" w14:textId="77777777" w:rsidR="00977BD5" w:rsidRPr="007D361B" w:rsidRDefault="00977BD5" w:rsidP="00B77656">
      <w:pPr>
        <w:tabs>
          <w:tab w:val="left" w:pos="1080"/>
        </w:tabs>
        <w:overflowPunct w:val="0"/>
        <w:autoSpaceDE w:val="0"/>
        <w:autoSpaceDN w:val="0"/>
        <w:adjustRightInd w:val="0"/>
        <w:jc w:val="center"/>
        <w:rPr>
          <w:rFonts w:eastAsia="Times New Roman" w:cs="Times New Roman"/>
          <w:b/>
          <w:bCs/>
          <w:sz w:val="22"/>
          <w:szCs w:val="22"/>
          <w:lang w:eastAsia="ru-RU"/>
        </w:rPr>
      </w:pPr>
    </w:p>
    <w:p w14:paraId="5A2C33E7" w14:textId="77777777" w:rsidR="00977BD5" w:rsidRPr="007D361B" w:rsidRDefault="00977BD5" w:rsidP="00B77656">
      <w:pPr>
        <w:tabs>
          <w:tab w:val="left" w:pos="1080"/>
        </w:tabs>
        <w:overflowPunct w:val="0"/>
        <w:autoSpaceDE w:val="0"/>
        <w:autoSpaceDN w:val="0"/>
        <w:adjustRightInd w:val="0"/>
        <w:jc w:val="center"/>
        <w:rPr>
          <w:rFonts w:eastAsia="Times New Roman" w:cs="Times New Roman"/>
          <w:b/>
          <w:bCs/>
          <w:sz w:val="22"/>
          <w:szCs w:val="22"/>
          <w:lang w:eastAsia="ru-RU"/>
        </w:rPr>
      </w:pPr>
    </w:p>
    <w:p w14:paraId="6CD00533" w14:textId="77777777" w:rsidR="00977BD5" w:rsidRPr="007D361B" w:rsidRDefault="00977BD5" w:rsidP="00B77656">
      <w:pPr>
        <w:tabs>
          <w:tab w:val="left" w:pos="1080"/>
        </w:tabs>
        <w:overflowPunct w:val="0"/>
        <w:autoSpaceDE w:val="0"/>
        <w:autoSpaceDN w:val="0"/>
        <w:adjustRightInd w:val="0"/>
        <w:jc w:val="center"/>
        <w:rPr>
          <w:rFonts w:eastAsia="Times New Roman" w:cs="Times New Roman"/>
          <w:b/>
          <w:bCs/>
          <w:sz w:val="22"/>
          <w:szCs w:val="22"/>
          <w:lang w:eastAsia="ru-RU"/>
        </w:rPr>
      </w:pPr>
    </w:p>
    <w:p w14:paraId="03645F08" w14:textId="77777777" w:rsidR="00977BD5" w:rsidRPr="007D361B" w:rsidRDefault="00977BD5" w:rsidP="00B77656">
      <w:pPr>
        <w:tabs>
          <w:tab w:val="left" w:pos="1080"/>
        </w:tabs>
        <w:overflowPunct w:val="0"/>
        <w:autoSpaceDE w:val="0"/>
        <w:autoSpaceDN w:val="0"/>
        <w:adjustRightInd w:val="0"/>
        <w:jc w:val="center"/>
        <w:rPr>
          <w:rFonts w:eastAsia="Times New Roman" w:cs="Times New Roman"/>
          <w:b/>
          <w:bCs/>
          <w:sz w:val="22"/>
          <w:szCs w:val="22"/>
          <w:lang w:eastAsia="ru-RU"/>
        </w:rPr>
      </w:pPr>
    </w:p>
    <w:p w14:paraId="3C9E5FCB" w14:textId="77777777" w:rsidR="00977BD5" w:rsidRPr="007D361B" w:rsidRDefault="00977BD5" w:rsidP="00B77656">
      <w:pPr>
        <w:tabs>
          <w:tab w:val="left" w:pos="1080"/>
        </w:tabs>
        <w:overflowPunct w:val="0"/>
        <w:autoSpaceDE w:val="0"/>
        <w:autoSpaceDN w:val="0"/>
        <w:adjustRightInd w:val="0"/>
        <w:jc w:val="center"/>
        <w:rPr>
          <w:rFonts w:eastAsia="Times New Roman" w:cs="Times New Roman"/>
          <w:b/>
          <w:bCs/>
          <w:sz w:val="22"/>
          <w:szCs w:val="22"/>
          <w:lang w:eastAsia="ru-RU"/>
        </w:rPr>
      </w:pPr>
    </w:p>
    <w:p w14:paraId="5FB878EB" w14:textId="525DACB9" w:rsidR="005252C4" w:rsidRPr="007D361B" w:rsidRDefault="005252C4" w:rsidP="00B77656">
      <w:pPr>
        <w:tabs>
          <w:tab w:val="left" w:pos="1080"/>
        </w:tabs>
        <w:overflowPunct w:val="0"/>
        <w:autoSpaceDE w:val="0"/>
        <w:autoSpaceDN w:val="0"/>
        <w:adjustRightInd w:val="0"/>
        <w:jc w:val="center"/>
        <w:rPr>
          <w:rFonts w:eastAsia="Times New Roman" w:cs="Times New Roman"/>
          <w:b/>
          <w:bCs/>
          <w:sz w:val="22"/>
          <w:szCs w:val="22"/>
          <w:lang w:eastAsia="ru-RU"/>
        </w:rPr>
      </w:pPr>
      <w:r w:rsidRPr="007D361B">
        <w:rPr>
          <w:rFonts w:eastAsia="Times New Roman" w:cs="Times New Roman"/>
          <w:b/>
          <w:bCs/>
          <w:sz w:val="22"/>
          <w:szCs w:val="22"/>
          <w:lang w:eastAsia="ru-RU"/>
        </w:rPr>
        <w:t xml:space="preserve">Местоположение Объекта на 2 </w:t>
      </w:r>
      <w:r w:rsidR="003549F1" w:rsidRPr="007D361B">
        <w:rPr>
          <w:rFonts w:eastAsia="Times New Roman" w:cs="Times New Roman"/>
          <w:b/>
          <w:bCs/>
          <w:sz w:val="22"/>
          <w:szCs w:val="22"/>
          <w:lang w:eastAsia="ru-RU"/>
        </w:rPr>
        <w:t>этаже, секция (подъезд) 4 м</w:t>
      </w:r>
      <w:r w:rsidR="00B77656" w:rsidRPr="007D361B">
        <w:rPr>
          <w:rFonts w:eastAsia="Times New Roman" w:cs="Times New Roman"/>
          <w:b/>
          <w:bCs/>
          <w:sz w:val="22"/>
          <w:szCs w:val="22"/>
          <w:lang w:eastAsia="ru-RU"/>
        </w:rPr>
        <w:t>ногоквартирного</w:t>
      </w:r>
      <w:r w:rsidRPr="007D361B">
        <w:rPr>
          <w:rFonts w:eastAsia="Times New Roman" w:cs="Times New Roman"/>
          <w:b/>
          <w:bCs/>
          <w:sz w:val="22"/>
          <w:szCs w:val="22"/>
          <w:lang w:eastAsia="ru-RU"/>
        </w:rPr>
        <w:t xml:space="preserve"> дом</w:t>
      </w:r>
      <w:r w:rsidR="00B77656" w:rsidRPr="007D361B">
        <w:rPr>
          <w:rFonts w:eastAsia="Times New Roman" w:cs="Times New Roman"/>
          <w:b/>
          <w:bCs/>
          <w:sz w:val="22"/>
          <w:szCs w:val="22"/>
          <w:lang w:eastAsia="ru-RU"/>
        </w:rPr>
        <w:t>а выделено цветом.</w:t>
      </w:r>
    </w:p>
    <w:p w14:paraId="75CC8A0E" w14:textId="77777777" w:rsidR="00B77656" w:rsidRPr="007D361B" w:rsidRDefault="00B77656" w:rsidP="00B77656">
      <w:pPr>
        <w:tabs>
          <w:tab w:val="left" w:pos="1080"/>
        </w:tabs>
        <w:overflowPunct w:val="0"/>
        <w:autoSpaceDE w:val="0"/>
        <w:autoSpaceDN w:val="0"/>
        <w:adjustRightInd w:val="0"/>
        <w:jc w:val="center"/>
        <w:rPr>
          <w:rFonts w:eastAsia="Times New Roman" w:cs="Times New Roman"/>
          <w:sz w:val="22"/>
          <w:szCs w:val="22"/>
          <w:lang w:eastAsia="ru-RU"/>
        </w:rPr>
      </w:pPr>
    </w:p>
    <w:p w14:paraId="59D507DF" w14:textId="5C9BCA9B" w:rsidR="006B6AB9" w:rsidRPr="007D361B" w:rsidRDefault="006B6AB9" w:rsidP="005252C4">
      <w:pPr>
        <w:tabs>
          <w:tab w:val="left" w:pos="3555"/>
        </w:tabs>
        <w:rPr>
          <w:rFonts w:eastAsia="Times New Roman" w:cs="Times New Roman"/>
          <w:sz w:val="22"/>
          <w:szCs w:val="22"/>
          <w:lang w:eastAsia="ru-RU" w:bidi="ar-SA"/>
        </w:rPr>
      </w:pPr>
    </w:p>
    <w:p w14:paraId="1AB176A5" w14:textId="6DCAF9D7" w:rsidR="006B6AB9" w:rsidRPr="007D361B" w:rsidRDefault="006B6AB9" w:rsidP="00B77656">
      <w:pPr>
        <w:widowControl/>
        <w:suppressAutoHyphens w:val="0"/>
        <w:spacing w:after="160" w:line="259" w:lineRule="auto"/>
        <w:ind w:left="-567"/>
        <w:jc w:val="center"/>
        <w:rPr>
          <w:rFonts w:eastAsia="Times New Roman" w:cs="Times New Roman"/>
          <w:b/>
          <w:vanish/>
          <w:kern w:val="0"/>
          <w:sz w:val="22"/>
          <w:szCs w:val="22"/>
          <w:lang w:eastAsia="ru-RU" w:bidi="ar-SA"/>
        </w:rPr>
      </w:pPr>
    </w:p>
    <w:p w14:paraId="7B1FA281" w14:textId="0E0DE277" w:rsidR="00B77656" w:rsidRPr="007D361B" w:rsidRDefault="00B77656" w:rsidP="006B6AB9">
      <w:pPr>
        <w:widowControl/>
        <w:suppressAutoHyphens w:val="0"/>
        <w:rPr>
          <w:rFonts w:eastAsia="Times New Roman" w:cs="Times New Roman"/>
          <w:b/>
          <w:bCs/>
          <w:kern w:val="0"/>
          <w:sz w:val="22"/>
          <w:szCs w:val="22"/>
          <w:lang w:eastAsia="ru-RU" w:bidi="ar-SA"/>
        </w:rPr>
      </w:pPr>
    </w:p>
    <w:p w14:paraId="3DB7C40E" w14:textId="77777777" w:rsidR="00B77656" w:rsidRPr="007D361B" w:rsidRDefault="00B77656" w:rsidP="00B77656">
      <w:pPr>
        <w:rPr>
          <w:rFonts w:eastAsia="Times New Roman" w:cs="Times New Roman"/>
          <w:sz w:val="22"/>
          <w:szCs w:val="22"/>
          <w:lang w:eastAsia="ru-RU" w:bidi="ar-SA"/>
        </w:rPr>
      </w:pPr>
    </w:p>
    <w:p w14:paraId="53C5338C" w14:textId="77777777" w:rsidR="00B77656" w:rsidRPr="007D361B" w:rsidRDefault="00B77656" w:rsidP="00B77656">
      <w:pPr>
        <w:rPr>
          <w:rFonts w:eastAsia="Times New Roman" w:cs="Times New Roman"/>
          <w:sz w:val="22"/>
          <w:szCs w:val="22"/>
          <w:lang w:eastAsia="ru-RU" w:bidi="ar-SA"/>
        </w:rPr>
      </w:pPr>
    </w:p>
    <w:p w14:paraId="4F5766CA" w14:textId="77777777" w:rsidR="00B77656" w:rsidRPr="007D361B" w:rsidRDefault="00B77656" w:rsidP="00B77656">
      <w:pPr>
        <w:rPr>
          <w:rFonts w:eastAsia="Times New Roman" w:cs="Times New Roman"/>
          <w:sz w:val="22"/>
          <w:szCs w:val="22"/>
          <w:lang w:eastAsia="ru-RU" w:bidi="ar-SA"/>
        </w:rPr>
      </w:pPr>
    </w:p>
    <w:p w14:paraId="698B0031" w14:textId="77777777" w:rsidR="00A73F7E" w:rsidRPr="007D361B" w:rsidRDefault="00A73F7E" w:rsidP="00B77656">
      <w:pPr>
        <w:rPr>
          <w:rFonts w:eastAsia="Times New Roman" w:cs="Times New Roman"/>
          <w:sz w:val="22"/>
          <w:szCs w:val="22"/>
          <w:lang w:eastAsia="ru-RU" w:bidi="ar-SA"/>
        </w:rPr>
      </w:pPr>
    </w:p>
    <w:p w14:paraId="1FC6374E" w14:textId="77777777" w:rsidR="00977BD5" w:rsidRPr="007D361B" w:rsidRDefault="00977BD5" w:rsidP="00B77656">
      <w:pPr>
        <w:rPr>
          <w:rFonts w:eastAsia="Times New Roman" w:cs="Times New Roman"/>
          <w:sz w:val="22"/>
          <w:szCs w:val="22"/>
          <w:lang w:eastAsia="ru-RU" w:bidi="ar-SA"/>
        </w:rPr>
      </w:pPr>
    </w:p>
    <w:p w14:paraId="5DFD62D0" w14:textId="77777777" w:rsidR="00B77656" w:rsidRPr="007D361B" w:rsidRDefault="00B77656" w:rsidP="00B77656">
      <w:pPr>
        <w:rPr>
          <w:rFonts w:eastAsia="Times New Roman" w:cs="Times New Roman"/>
          <w:sz w:val="22"/>
          <w:szCs w:val="22"/>
          <w:lang w:eastAsia="ru-RU" w:bidi="ar-SA"/>
        </w:rPr>
      </w:pPr>
    </w:p>
    <w:p w14:paraId="45B5AEFF" w14:textId="4DE93263" w:rsidR="00B77656" w:rsidRPr="007D361B" w:rsidRDefault="00B77656" w:rsidP="00B77656">
      <w:pPr>
        <w:rPr>
          <w:rFonts w:eastAsia="Times New Roman" w:cs="Times New Roman"/>
          <w:sz w:val="22"/>
          <w:szCs w:val="22"/>
          <w:lang w:eastAsia="ru-RU" w:bidi="ar-SA"/>
        </w:rPr>
      </w:pPr>
    </w:p>
    <w:p w14:paraId="063EEFFD" w14:textId="37895F3A" w:rsidR="00B77656" w:rsidRPr="007D361B" w:rsidRDefault="00B77656" w:rsidP="00B77656">
      <w:pPr>
        <w:rPr>
          <w:rFonts w:eastAsia="Times New Roman" w:cs="Times New Roman"/>
          <w:sz w:val="22"/>
          <w:szCs w:val="22"/>
          <w:lang w:eastAsia="ru-RU" w:bidi="ar-SA"/>
        </w:rPr>
      </w:pPr>
    </w:p>
    <w:tbl>
      <w:tblPr>
        <w:tblW w:w="9747" w:type="dxa"/>
        <w:tblLayout w:type="fixed"/>
        <w:tblLook w:val="04A0" w:firstRow="1" w:lastRow="0" w:firstColumn="1" w:lastColumn="0" w:noHBand="0" w:noVBand="1"/>
      </w:tblPr>
      <w:tblGrid>
        <w:gridCol w:w="4786"/>
        <w:gridCol w:w="4961"/>
      </w:tblGrid>
      <w:tr w:rsidR="00B77656" w:rsidRPr="007D361B" w14:paraId="420EFB23" w14:textId="77777777" w:rsidTr="004E7552">
        <w:tc>
          <w:tcPr>
            <w:tcW w:w="4786" w:type="dxa"/>
          </w:tcPr>
          <w:p w14:paraId="0C9728A5" w14:textId="77777777" w:rsidR="00B77656" w:rsidRPr="007D361B" w:rsidRDefault="00B77656" w:rsidP="004E7552">
            <w:pPr>
              <w:autoSpaceDE w:val="0"/>
              <w:jc w:val="center"/>
              <w:rPr>
                <w:rFonts w:eastAsia="Times New Roman" w:cs="MS Sans Serif"/>
                <w:sz w:val="22"/>
                <w:szCs w:val="22"/>
                <w:lang w:eastAsia="ar-SA" w:bidi="ar-SA"/>
              </w:rPr>
            </w:pPr>
            <w:r w:rsidRPr="007D361B">
              <w:rPr>
                <w:rFonts w:eastAsia="Times New Roman" w:cs="Times New Roman"/>
                <w:b/>
                <w:bCs/>
                <w:kern w:val="0"/>
                <w:sz w:val="22"/>
                <w:szCs w:val="22"/>
                <w:lang w:eastAsia="ru-RU" w:bidi="ar-SA"/>
              </w:rPr>
              <w:t>«Застройщик»</w:t>
            </w:r>
          </w:p>
          <w:p w14:paraId="1CD9C00A" w14:textId="77777777" w:rsidR="00A73F7E" w:rsidRPr="007D361B" w:rsidRDefault="00B77656" w:rsidP="004E7552">
            <w:pPr>
              <w:autoSpaceDE w:val="0"/>
              <w:jc w:val="center"/>
              <w:rPr>
                <w:rFonts w:eastAsia="Times New Roman" w:cs="MS Sans Serif"/>
                <w:sz w:val="22"/>
                <w:szCs w:val="22"/>
                <w:lang w:eastAsia="ar-SA" w:bidi="ar-SA"/>
              </w:rPr>
            </w:pPr>
            <w:r w:rsidRPr="007D361B">
              <w:rPr>
                <w:rFonts w:eastAsia="Times New Roman" w:cs="MS Sans Serif"/>
                <w:sz w:val="22"/>
                <w:szCs w:val="22"/>
                <w:lang w:eastAsia="ar-SA" w:bidi="ar-SA"/>
              </w:rPr>
              <w:t xml:space="preserve">Генеральный директор </w:t>
            </w:r>
          </w:p>
          <w:p w14:paraId="1DFF071A" w14:textId="68A906D0" w:rsidR="00B77656" w:rsidRPr="007D361B" w:rsidRDefault="00B77656" w:rsidP="004E7552">
            <w:pPr>
              <w:autoSpaceDE w:val="0"/>
              <w:jc w:val="center"/>
              <w:rPr>
                <w:rFonts w:eastAsia="Times New Roman" w:cs="MS Sans Serif"/>
                <w:sz w:val="22"/>
                <w:szCs w:val="22"/>
                <w:lang w:eastAsia="ar-SA" w:bidi="ar-SA"/>
              </w:rPr>
            </w:pPr>
            <w:r w:rsidRPr="007D361B">
              <w:rPr>
                <w:rFonts w:eastAsia="Times New Roman" w:cs="MS Sans Serif"/>
                <w:sz w:val="22"/>
                <w:szCs w:val="22"/>
                <w:lang w:eastAsia="ar-SA" w:bidi="ar-SA"/>
              </w:rPr>
              <w:t>ООО СЗ «</w:t>
            </w:r>
            <w:proofErr w:type="spellStart"/>
            <w:r w:rsidRPr="007D361B">
              <w:rPr>
                <w:rFonts w:eastAsia="Times New Roman" w:cs="MS Sans Serif"/>
                <w:sz w:val="22"/>
                <w:szCs w:val="22"/>
                <w:lang w:eastAsia="ar-SA" w:bidi="ar-SA"/>
              </w:rPr>
              <w:t>Алегрант</w:t>
            </w:r>
            <w:proofErr w:type="spellEnd"/>
            <w:r w:rsidRPr="007D361B">
              <w:rPr>
                <w:rFonts w:eastAsia="Times New Roman" w:cs="MS Sans Serif"/>
                <w:sz w:val="22"/>
                <w:szCs w:val="22"/>
                <w:lang w:eastAsia="ar-SA" w:bidi="ar-SA"/>
              </w:rPr>
              <w:t>-Групп»</w:t>
            </w:r>
          </w:p>
          <w:p w14:paraId="5BC03D05" w14:textId="77777777" w:rsidR="00B77656" w:rsidRPr="007D361B" w:rsidRDefault="00B77656" w:rsidP="004E7552">
            <w:pPr>
              <w:autoSpaceDE w:val="0"/>
              <w:jc w:val="center"/>
              <w:rPr>
                <w:rFonts w:eastAsia="Times New Roman" w:cs="MS Sans Serif"/>
                <w:sz w:val="22"/>
                <w:szCs w:val="22"/>
                <w:lang w:eastAsia="ar-SA" w:bidi="ar-SA"/>
              </w:rPr>
            </w:pPr>
          </w:p>
          <w:p w14:paraId="78F1DB14" w14:textId="3DE9F096" w:rsidR="00B77656" w:rsidRPr="007D361B" w:rsidRDefault="00A73F7E" w:rsidP="004E7552">
            <w:pPr>
              <w:autoSpaceDE w:val="0"/>
              <w:jc w:val="center"/>
              <w:rPr>
                <w:rFonts w:eastAsia="Times New Roman" w:cs="Times New Roman"/>
                <w:kern w:val="0"/>
                <w:sz w:val="22"/>
                <w:szCs w:val="22"/>
                <w:lang w:eastAsia="ar-SA" w:bidi="ar-SA"/>
              </w:rPr>
            </w:pPr>
            <w:r w:rsidRPr="007D361B">
              <w:rPr>
                <w:rFonts w:eastAsia="Times New Roman" w:cs="MS Sans Serif"/>
                <w:sz w:val="22"/>
                <w:szCs w:val="22"/>
                <w:lang w:eastAsia="ar-SA" w:bidi="ar-SA"/>
              </w:rPr>
              <w:t>________________Тарасенко А.С.</w:t>
            </w:r>
          </w:p>
          <w:p w14:paraId="716E8E8A" w14:textId="77777777" w:rsidR="00B77656" w:rsidRPr="007D361B" w:rsidRDefault="00B77656" w:rsidP="004E7552">
            <w:pPr>
              <w:autoSpaceDE w:val="0"/>
              <w:jc w:val="center"/>
              <w:rPr>
                <w:rFonts w:eastAsia="Times New Roman" w:cs="Times New Roman"/>
                <w:b/>
                <w:kern w:val="0"/>
                <w:sz w:val="22"/>
                <w:szCs w:val="22"/>
                <w:lang w:eastAsia="ar-SA" w:bidi="ar-SA"/>
              </w:rPr>
            </w:pPr>
          </w:p>
        </w:tc>
        <w:tc>
          <w:tcPr>
            <w:tcW w:w="4961" w:type="dxa"/>
          </w:tcPr>
          <w:p w14:paraId="395F4323" w14:textId="77777777" w:rsidR="00B77656" w:rsidRPr="007D361B" w:rsidRDefault="00B77656" w:rsidP="004E7552">
            <w:pPr>
              <w:autoSpaceDE w:val="0"/>
              <w:jc w:val="center"/>
              <w:rPr>
                <w:rFonts w:eastAsia="Times New Roman" w:cs="Times New Roman"/>
                <w:b/>
                <w:kern w:val="0"/>
                <w:sz w:val="22"/>
                <w:szCs w:val="22"/>
                <w:lang w:eastAsia="ar-SA" w:bidi="ar-SA"/>
              </w:rPr>
            </w:pPr>
            <w:r w:rsidRPr="007D361B">
              <w:rPr>
                <w:rFonts w:eastAsia="Times New Roman" w:cs="Times New Roman"/>
                <w:b/>
                <w:kern w:val="0"/>
                <w:sz w:val="22"/>
                <w:szCs w:val="22"/>
                <w:lang w:eastAsia="ar-SA" w:bidi="ar-SA"/>
              </w:rPr>
              <w:t>«Участник долевого строительства»:</w:t>
            </w:r>
          </w:p>
          <w:p w14:paraId="3970E96F" w14:textId="77777777" w:rsidR="00B77656" w:rsidRPr="007D361B" w:rsidRDefault="00B77656" w:rsidP="004E7552">
            <w:pPr>
              <w:autoSpaceDE w:val="0"/>
              <w:jc w:val="center"/>
              <w:rPr>
                <w:rFonts w:eastAsia="Times New Roman" w:cs="Times New Roman"/>
                <w:kern w:val="0"/>
                <w:sz w:val="22"/>
                <w:szCs w:val="22"/>
                <w:lang w:eastAsia="ar-SA" w:bidi="ar-SA"/>
              </w:rPr>
            </w:pPr>
          </w:p>
          <w:p w14:paraId="3BB81ED7" w14:textId="77777777" w:rsidR="00B77656" w:rsidRPr="007D361B" w:rsidRDefault="00B77656" w:rsidP="004E7552">
            <w:pPr>
              <w:autoSpaceDE w:val="0"/>
              <w:jc w:val="center"/>
              <w:rPr>
                <w:rFonts w:eastAsia="Times New Roman" w:cs="Times New Roman"/>
                <w:kern w:val="0"/>
                <w:sz w:val="22"/>
                <w:szCs w:val="22"/>
                <w:lang w:eastAsia="ar-SA" w:bidi="ar-SA"/>
              </w:rPr>
            </w:pPr>
          </w:p>
          <w:p w14:paraId="2183FDF1" w14:textId="77777777" w:rsidR="00B77656" w:rsidRPr="007D361B" w:rsidRDefault="00B77656" w:rsidP="004E7552">
            <w:pPr>
              <w:autoSpaceDE w:val="0"/>
              <w:jc w:val="center"/>
              <w:rPr>
                <w:rFonts w:eastAsia="Times New Roman" w:cs="Times New Roman"/>
                <w:kern w:val="0"/>
                <w:sz w:val="22"/>
                <w:szCs w:val="22"/>
                <w:lang w:eastAsia="ar-SA" w:bidi="ar-SA"/>
              </w:rPr>
            </w:pPr>
          </w:p>
          <w:p w14:paraId="5FB1C63D" w14:textId="77777777" w:rsidR="00B77656" w:rsidRPr="007D361B" w:rsidRDefault="00B77656" w:rsidP="004E7552">
            <w:pPr>
              <w:autoSpaceDE w:val="0"/>
              <w:jc w:val="center"/>
              <w:rPr>
                <w:rFonts w:eastAsia="Times New Roman" w:cs="Times New Roman"/>
                <w:kern w:val="0"/>
                <w:sz w:val="22"/>
                <w:szCs w:val="22"/>
                <w:lang w:eastAsia="ar-SA" w:bidi="ar-SA"/>
              </w:rPr>
            </w:pPr>
          </w:p>
        </w:tc>
      </w:tr>
      <w:bookmarkEnd w:id="19"/>
    </w:tbl>
    <w:p w14:paraId="72E2A225" w14:textId="77777777" w:rsidR="00B77656" w:rsidRPr="007D361B" w:rsidRDefault="00B77656" w:rsidP="00B77656">
      <w:pPr>
        <w:widowControl/>
        <w:suppressAutoHyphens w:val="0"/>
        <w:spacing w:line="259" w:lineRule="auto"/>
        <w:rPr>
          <w:rFonts w:eastAsia="Times New Roman" w:cs="Times New Roman"/>
          <w:b/>
          <w:kern w:val="0"/>
          <w:sz w:val="22"/>
          <w:szCs w:val="22"/>
          <w:lang w:eastAsia="ru-RU" w:bidi="ar-SA"/>
        </w:rPr>
      </w:pPr>
    </w:p>
    <w:p w14:paraId="0979747D" w14:textId="77777777" w:rsidR="00452467" w:rsidRPr="007D361B" w:rsidRDefault="00452467" w:rsidP="00B77656">
      <w:pPr>
        <w:widowControl/>
        <w:suppressAutoHyphens w:val="0"/>
        <w:spacing w:line="259" w:lineRule="auto"/>
        <w:rPr>
          <w:rFonts w:eastAsia="Times New Roman" w:cs="Times New Roman"/>
          <w:b/>
          <w:kern w:val="0"/>
          <w:sz w:val="22"/>
          <w:szCs w:val="22"/>
          <w:lang w:eastAsia="ru-RU" w:bidi="ar-SA"/>
        </w:rPr>
      </w:pPr>
    </w:p>
    <w:p w14:paraId="1376924A" w14:textId="77777777" w:rsidR="00452467" w:rsidRPr="007D361B" w:rsidRDefault="00452467" w:rsidP="00B77656">
      <w:pPr>
        <w:widowControl/>
        <w:suppressAutoHyphens w:val="0"/>
        <w:spacing w:line="259" w:lineRule="auto"/>
        <w:rPr>
          <w:rFonts w:eastAsia="Times New Roman" w:cs="Times New Roman"/>
          <w:b/>
          <w:kern w:val="0"/>
          <w:sz w:val="22"/>
          <w:szCs w:val="22"/>
          <w:lang w:eastAsia="ru-RU" w:bidi="ar-SA"/>
        </w:rPr>
      </w:pPr>
    </w:p>
    <w:p w14:paraId="46D6E12C" w14:textId="77777777" w:rsidR="00452467" w:rsidRPr="007D361B" w:rsidRDefault="00452467" w:rsidP="00B77656">
      <w:pPr>
        <w:widowControl/>
        <w:suppressAutoHyphens w:val="0"/>
        <w:spacing w:line="259" w:lineRule="auto"/>
        <w:rPr>
          <w:rFonts w:eastAsia="Times New Roman" w:cs="Times New Roman"/>
          <w:b/>
          <w:kern w:val="0"/>
          <w:sz w:val="22"/>
          <w:szCs w:val="22"/>
          <w:lang w:eastAsia="ru-RU" w:bidi="ar-SA"/>
        </w:rPr>
      </w:pPr>
    </w:p>
    <w:p w14:paraId="7B735F1F" w14:textId="77777777" w:rsidR="00B77656" w:rsidRPr="007D361B" w:rsidRDefault="00B77656" w:rsidP="0001277D">
      <w:pPr>
        <w:widowControl/>
        <w:suppressAutoHyphens w:val="0"/>
        <w:spacing w:line="259" w:lineRule="auto"/>
        <w:jc w:val="right"/>
        <w:rPr>
          <w:rFonts w:eastAsia="Times New Roman" w:cs="Times New Roman"/>
          <w:b/>
          <w:kern w:val="0"/>
          <w:sz w:val="22"/>
          <w:szCs w:val="22"/>
          <w:lang w:eastAsia="ru-RU" w:bidi="ar-SA"/>
        </w:rPr>
      </w:pPr>
    </w:p>
    <w:p w14:paraId="1BB8E57F" w14:textId="77777777" w:rsidR="00B77656" w:rsidRPr="007D361B" w:rsidRDefault="00B77656" w:rsidP="0001277D">
      <w:pPr>
        <w:widowControl/>
        <w:suppressAutoHyphens w:val="0"/>
        <w:spacing w:line="259" w:lineRule="auto"/>
        <w:jc w:val="right"/>
        <w:rPr>
          <w:rFonts w:eastAsia="Times New Roman" w:cs="Times New Roman"/>
          <w:b/>
          <w:kern w:val="0"/>
          <w:sz w:val="22"/>
          <w:szCs w:val="22"/>
          <w:lang w:eastAsia="ru-RU" w:bidi="ar-SA"/>
        </w:rPr>
      </w:pPr>
    </w:p>
    <w:p w14:paraId="21BE54CE" w14:textId="77777777" w:rsidR="0001277D" w:rsidRPr="007D361B" w:rsidRDefault="0001277D" w:rsidP="0001277D">
      <w:pPr>
        <w:widowControl/>
        <w:suppressAutoHyphens w:val="0"/>
        <w:spacing w:line="259" w:lineRule="auto"/>
        <w:jc w:val="right"/>
        <w:rPr>
          <w:rFonts w:eastAsia="Times New Roman" w:cs="Times New Roman"/>
          <w:b/>
          <w:kern w:val="0"/>
          <w:sz w:val="22"/>
          <w:szCs w:val="22"/>
          <w:lang w:eastAsia="ru-RU" w:bidi="ar-SA"/>
        </w:rPr>
      </w:pPr>
      <w:r w:rsidRPr="007D361B">
        <w:rPr>
          <w:rFonts w:eastAsia="Times New Roman" w:cs="Times New Roman"/>
          <w:b/>
          <w:kern w:val="0"/>
          <w:sz w:val="22"/>
          <w:szCs w:val="22"/>
          <w:lang w:eastAsia="ru-RU" w:bidi="ar-SA"/>
        </w:rPr>
        <w:t>Приложение № 2</w:t>
      </w:r>
    </w:p>
    <w:p w14:paraId="1DC82FA4" w14:textId="33BD9478" w:rsidR="0001277D" w:rsidRPr="007D361B" w:rsidRDefault="00B77656" w:rsidP="0001277D">
      <w:pPr>
        <w:widowControl/>
        <w:shd w:val="clear" w:color="auto" w:fill="FFFFFF"/>
        <w:suppressAutoHyphens w:val="0"/>
        <w:ind w:right="1" w:firstLine="284"/>
        <w:jc w:val="right"/>
        <w:rPr>
          <w:rFonts w:eastAsia="Times New Roman" w:cs="Times New Roman"/>
          <w:b/>
          <w:bCs/>
          <w:kern w:val="0"/>
          <w:sz w:val="22"/>
          <w:szCs w:val="22"/>
          <w:lang w:eastAsia="ru-RU" w:bidi="ar-SA"/>
        </w:rPr>
      </w:pPr>
      <w:r w:rsidRPr="007D361B">
        <w:rPr>
          <w:rFonts w:eastAsia="Times New Roman" w:cs="Times New Roman"/>
          <w:b/>
          <w:kern w:val="0"/>
          <w:sz w:val="22"/>
          <w:szCs w:val="22"/>
          <w:lang w:eastAsia="ru-RU" w:bidi="ar-SA"/>
        </w:rPr>
        <w:t xml:space="preserve">к договору </w:t>
      </w:r>
      <w:r w:rsidR="00907E0C" w:rsidRPr="007D361B">
        <w:rPr>
          <w:rFonts w:eastAsia="Times New Roman" w:cs="Times New Roman"/>
          <w:b/>
          <w:kern w:val="0"/>
          <w:sz w:val="22"/>
          <w:szCs w:val="22"/>
          <w:lang w:eastAsia="ru-RU" w:bidi="ar-SA"/>
        </w:rPr>
        <w:t xml:space="preserve">№ ДДУ </w:t>
      </w:r>
      <w:r w:rsidR="00DA015D">
        <w:rPr>
          <w:rFonts w:eastAsia="Times New Roman" w:cs="Times New Roman"/>
          <w:b/>
          <w:bCs/>
          <w:kern w:val="0"/>
          <w:sz w:val="22"/>
          <w:szCs w:val="22"/>
          <w:lang w:eastAsia="ru-RU" w:bidi="ar-SA"/>
        </w:rPr>
        <w:t>от «»  20__</w:t>
      </w:r>
      <w:r w:rsidR="00AA4A82" w:rsidRPr="007D361B">
        <w:rPr>
          <w:rFonts w:eastAsia="Times New Roman" w:cs="Times New Roman"/>
          <w:b/>
          <w:bCs/>
          <w:kern w:val="0"/>
          <w:sz w:val="22"/>
          <w:szCs w:val="22"/>
          <w:lang w:eastAsia="ru-RU" w:bidi="ar-SA"/>
        </w:rPr>
        <w:t xml:space="preserve"> г.</w:t>
      </w:r>
    </w:p>
    <w:p w14:paraId="23D86106" w14:textId="77777777" w:rsidR="0001277D" w:rsidRPr="007D361B" w:rsidRDefault="0001277D" w:rsidP="0001277D">
      <w:pPr>
        <w:widowControl/>
        <w:suppressAutoHyphens w:val="0"/>
        <w:jc w:val="right"/>
        <w:rPr>
          <w:rFonts w:eastAsia="Times New Roman" w:cs="Times New Roman"/>
          <w:b/>
          <w:bCs/>
          <w:kern w:val="0"/>
          <w:sz w:val="22"/>
          <w:szCs w:val="22"/>
          <w:lang w:eastAsia="ru-RU" w:bidi="ar-SA"/>
        </w:rPr>
      </w:pPr>
      <w:r w:rsidRPr="007D361B">
        <w:rPr>
          <w:rFonts w:eastAsia="Times New Roman" w:cs="Times New Roman"/>
          <w:b/>
          <w:bCs/>
          <w:spacing w:val="-2"/>
          <w:kern w:val="0"/>
          <w:sz w:val="22"/>
          <w:szCs w:val="22"/>
          <w:lang w:eastAsia="ru-RU" w:bidi="ar-SA"/>
        </w:rPr>
        <w:t>долевого участия в строительстве</w:t>
      </w:r>
    </w:p>
    <w:p w14:paraId="3B360FB3" w14:textId="77777777" w:rsidR="0001277D" w:rsidRPr="007D361B" w:rsidRDefault="0001277D" w:rsidP="0001277D">
      <w:pPr>
        <w:widowControl/>
        <w:suppressAutoHyphens w:val="0"/>
        <w:jc w:val="center"/>
        <w:rPr>
          <w:rFonts w:eastAsia="Times New Roman" w:cs="Times New Roman"/>
          <w:b/>
          <w:kern w:val="0"/>
          <w:sz w:val="22"/>
          <w:szCs w:val="22"/>
          <w:lang w:eastAsia="ru-RU" w:bidi="ar-SA"/>
        </w:rPr>
      </w:pPr>
    </w:p>
    <w:p w14:paraId="240510BC" w14:textId="77777777" w:rsidR="0001277D" w:rsidRPr="007D361B" w:rsidRDefault="0001277D" w:rsidP="0001277D">
      <w:pPr>
        <w:widowControl/>
        <w:suppressAutoHyphens w:val="0"/>
        <w:jc w:val="center"/>
        <w:rPr>
          <w:rFonts w:eastAsia="Times New Roman" w:cs="Times New Roman"/>
          <w:b/>
          <w:kern w:val="0"/>
          <w:sz w:val="22"/>
          <w:szCs w:val="22"/>
          <w:lang w:eastAsia="ru-RU" w:bidi="ar-SA"/>
        </w:rPr>
      </w:pPr>
      <w:r w:rsidRPr="007D361B">
        <w:rPr>
          <w:rFonts w:eastAsia="Times New Roman" w:cs="Times New Roman"/>
          <w:b/>
          <w:kern w:val="0"/>
          <w:sz w:val="22"/>
          <w:szCs w:val="22"/>
          <w:lang w:eastAsia="ru-RU" w:bidi="ar-SA"/>
        </w:rPr>
        <w:t>Форма</w:t>
      </w:r>
    </w:p>
    <w:p w14:paraId="715FB371" w14:textId="77777777" w:rsidR="0001277D" w:rsidRPr="007D361B" w:rsidRDefault="0001277D" w:rsidP="0001277D">
      <w:pPr>
        <w:widowControl/>
        <w:suppressAutoHyphens w:val="0"/>
        <w:jc w:val="center"/>
        <w:rPr>
          <w:rFonts w:eastAsia="Times New Roman" w:cs="Times New Roman"/>
          <w:b/>
          <w:kern w:val="0"/>
          <w:sz w:val="22"/>
          <w:szCs w:val="22"/>
          <w:lang w:eastAsia="ru-RU" w:bidi="ar-SA"/>
        </w:rPr>
      </w:pPr>
      <w:r w:rsidRPr="007D361B">
        <w:rPr>
          <w:rFonts w:eastAsia="Times New Roman" w:cs="Times New Roman"/>
          <w:b/>
          <w:kern w:val="0"/>
          <w:sz w:val="22"/>
          <w:szCs w:val="22"/>
          <w:lang w:eastAsia="ru-RU" w:bidi="ar-SA"/>
        </w:rPr>
        <w:t>АКТА НЕСООТВЕТСТВИЯ ОБЪЕКТА ДОЛЕВОГО СТРОИТЕЛЬСТВА</w:t>
      </w:r>
    </w:p>
    <w:p w14:paraId="7F73EA43" w14:textId="77777777" w:rsidR="0001277D" w:rsidRPr="007D361B" w:rsidRDefault="0001277D" w:rsidP="0001277D">
      <w:pPr>
        <w:widowControl/>
        <w:suppressAutoHyphens w:val="0"/>
        <w:jc w:val="center"/>
        <w:rPr>
          <w:rFonts w:eastAsia="Times New Roman" w:cs="Times New Roman"/>
          <w:b/>
          <w:kern w:val="0"/>
          <w:sz w:val="22"/>
          <w:szCs w:val="22"/>
          <w:lang w:eastAsia="ru-RU" w:bidi="ar-SA"/>
        </w:rPr>
      </w:pPr>
    </w:p>
    <w:p w14:paraId="1CEF020E" w14:textId="489CC2DA"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 xml:space="preserve">г. Астрахань                                                                                        </w:t>
      </w:r>
      <w:r w:rsidR="00B77656" w:rsidRPr="007D361B">
        <w:rPr>
          <w:rFonts w:eastAsia="Times New Roman" w:cs="Times New Roman"/>
          <w:kern w:val="0"/>
          <w:sz w:val="22"/>
          <w:szCs w:val="22"/>
          <w:lang w:eastAsia="ru-RU" w:bidi="ar-SA"/>
        </w:rPr>
        <w:t xml:space="preserve">  </w:t>
      </w:r>
      <w:r w:rsidR="00920D01" w:rsidRPr="007D361B">
        <w:rPr>
          <w:rFonts w:eastAsia="Times New Roman" w:cs="Times New Roman"/>
          <w:kern w:val="0"/>
          <w:sz w:val="22"/>
          <w:szCs w:val="22"/>
          <w:lang w:eastAsia="ru-RU" w:bidi="ar-SA"/>
        </w:rPr>
        <w:t xml:space="preserve"> </w:t>
      </w:r>
      <w:r w:rsidRPr="007D361B">
        <w:rPr>
          <w:rFonts w:eastAsia="Times New Roman" w:cs="Times New Roman"/>
          <w:kern w:val="0"/>
          <w:sz w:val="22"/>
          <w:szCs w:val="22"/>
          <w:lang w:eastAsia="ru-RU" w:bidi="ar-SA"/>
        </w:rPr>
        <w:t>«__» ____________ 20</w:t>
      </w:r>
      <w:r w:rsidR="00AA4A82" w:rsidRPr="007D361B">
        <w:rPr>
          <w:rFonts w:eastAsia="Times New Roman" w:cs="Times New Roman"/>
          <w:kern w:val="0"/>
          <w:sz w:val="22"/>
          <w:szCs w:val="22"/>
          <w:lang w:eastAsia="ru-RU" w:bidi="ar-SA"/>
        </w:rPr>
        <w:t>2___</w:t>
      </w:r>
      <w:r w:rsidRPr="007D361B">
        <w:rPr>
          <w:rFonts w:eastAsia="Times New Roman" w:cs="Times New Roman"/>
          <w:kern w:val="0"/>
          <w:sz w:val="22"/>
          <w:szCs w:val="22"/>
          <w:lang w:eastAsia="ru-RU" w:bidi="ar-SA"/>
        </w:rPr>
        <w:t>г.</w:t>
      </w:r>
    </w:p>
    <w:p w14:paraId="182E945A" w14:textId="77777777" w:rsidR="0001277D" w:rsidRPr="007D361B" w:rsidRDefault="0001277D" w:rsidP="0001277D">
      <w:pPr>
        <w:autoSpaceDE w:val="0"/>
        <w:ind w:firstLine="708"/>
        <w:jc w:val="both"/>
        <w:rPr>
          <w:rFonts w:eastAsia="Calibri" w:cs="Times New Roman"/>
          <w:b/>
          <w:kern w:val="0"/>
          <w:sz w:val="22"/>
          <w:szCs w:val="22"/>
          <w:lang w:eastAsia="en-US" w:bidi="ar-SA"/>
        </w:rPr>
      </w:pPr>
    </w:p>
    <w:p w14:paraId="4D8F9932" w14:textId="77777777" w:rsidR="00AA4A82" w:rsidRPr="007D361B" w:rsidRDefault="00AA4A82" w:rsidP="00AA4A82">
      <w:pPr>
        <w:autoSpaceDE w:val="0"/>
        <w:ind w:firstLine="567"/>
        <w:jc w:val="both"/>
        <w:rPr>
          <w:rFonts w:eastAsia="Times New Roman" w:cs="Times New Roman"/>
          <w:kern w:val="0"/>
          <w:sz w:val="22"/>
          <w:szCs w:val="22"/>
          <w:lang w:eastAsia="ar-SA" w:bidi="ar-SA"/>
        </w:rPr>
      </w:pPr>
      <w:r w:rsidRPr="007D361B">
        <w:rPr>
          <w:rFonts w:eastAsia="Calibri" w:cs="Times New Roman"/>
          <w:b/>
          <w:kern w:val="0"/>
          <w:sz w:val="22"/>
          <w:szCs w:val="22"/>
          <w:lang w:eastAsia="en-US" w:bidi="ar-SA"/>
        </w:rPr>
        <w:t>Общество с ограниченной ответственностью Специализированный Застройщик «</w:t>
      </w:r>
      <w:proofErr w:type="spellStart"/>
      <w:r w:rsidRPr="007D361B">
        <w:rPr>
          <w:rFonts w:eastAsia="Calibri" w:cs="Times New Roman"/>
          <w:b/>
          <w:kern w:val="0"/>
          <w:sz w:val="22"/>
          <w:szCs w:val="22"/>
          <w:lang w:eastAsia="en-US" w:bidi="ar-SA"/>
        </w:rPr>
        <w:t>Алегрант</w:t>
      </w:r>
      <w:proofErr w:type="spellEnd"/>
      <w:r w:rsidRPr="007D361B">
        <w:rPr>
          <w:rFonts w:eastAsia="Calibri" w:cs="Times New Roman"/>
          <w:b/>
          <w:kern w:val="0"/>
          <w:sz w:val="22"/>
          <w:szCs w:val="22"/>
          <w:lang w:eastAsia="en-US" w:bidi="ar-SA"/>
        </w:rPr>
        <w:t>-Групп»</w:t>
      </w:r>
      <w:r w:rsidRPr="007D361B">
        <w:rPr>
          <w:rFonts w:eastAsia="Calibri" w:cs="Times New Roman"/>
          <w:kern w:val="0"/>
          <w:sz w:val="22"/>
          <w:szCs w:val="22"/>
          <w:lang w:eastAsia="en-US" w:bidi="ar-SA"/>
        </w:rPr>
        <w:t xml:space="preserve">, </w:t>
      </w:r>
      <w:r w:rsidRPr="007D361B">
        <w:rPr>
          <w:rFonts w:eastAsia="Times New Roman" w:cs="Times New Roman"/>
          <w:kern w:val="0"/>
          <w:sz w:val="22"/>
          <w:szCs w:val="22"/>
          <w:lang w:eastAsia="ar-SA" w:bidi="ar-SA"/>
        </w:rPr>
        <w:t xml:space="preserve">именуемое в дальнейшем </w:t>
      </w:r>
      <w:r w:rsidRPr="007D361B">
        <w:rPr>
          <w:rFonts w:eastAsia="Times New Roman" w:cs="Times New Roman"/>
          <w:b/>
          <w:kern w:val="0"/>
          <w:sz w:val="22"/>
          <w:szCs w:val="22"/>
          <w:lang w:eastAsia="ar-SA" w:bidi="ar-SA"/>
        </w:rPr>
        <w:t>«Застройщик»</w:t>
      </w:r>
      <w:r w:rsidRPr="007D361B">
        <w:rPr>
          <w:rFonts w:eastAsia="Times New Roman" w:cs="Times New Roman"/>
          <w:kern w:val="0"/>
          <w:sz w:val="22"/>
          <w:szCs w:val="22"/>
          <w:lang w:eastAsia="ar-SA" w:bidi="ar-SA"/>
        </w:rPr>
        <w:t xml:space="preserve">, в лице генерального директора Тарасенко Александра Станиславовича, действующего на основании Устава, с одной стороны и </w:t>
      </w:r>
    </w:p>
    <w:p w14:paraId="740EE627" w14:textId="15CC6E69" w:rsidR="0001277D" w:rsidRPr="007D361B" w:rsidRDefault="00AA4A82" w:rsidP="00AA4A82">
      <w:pPr>
        <w:autoSpaceDE w:val="0"/>
        <w:ind w:firstLine="708"/>
        <w:jc w:val="both"/>
        <w:rPr>
          <w:rFonts w:eastAsia="Times New Roman" w:cs="Times New Roman"/>
          <w:kern w:val="0"/>
          <w:sz w:val="22"/>
          <w:szCs w:val="22"/>
          <w:lang w:eastAsia="ar-SA" w:bidi="ar-SA"/>
        </w:rPr>
      </w:pPr>
      <w:proofErr w:type="gramStart"/>
      <w:r w:rsidRPr="007D361B">
        <w:rPr>
          <w:rFonts w:eastAsia="Times New Roman" w:cs="Times New Roman"/>
          <w:b/>
          <w:kern w:val="0"/>
          <w:sz w:val="22"/>
          <w:szCs w:val="22"/>
          <w:lang w:eastAsia="ar-SA" w:bidi="ar-SA"/>
        </w:rPr>
        <w:t>,</w:t>
      </w:r>
      <w:r w:rsidRPr="007D361B">
        <w:rPr>
          <w:rFonts w:eastAsia="Times New Roman" w:cs="Times New Roman"/>
          <w:kern w:val="0"/>
          <w:sz w:val="22"/>
          <w:szCs w:val="22"/>
          <w:lang w:eastAsia="ar-SA" w:bidi="ar-SA"/>
        </w:rPr>
        <w:t xml:space="preserve"> именуемый в дальнейшем </w:t>
      </w:r>
      <w:r w:rsidRPr="007D361B">
        <w:rPr>
          <w:rFonts w:eastAsia="Times New Roman" w:cs="Times New Roman"/>
          <w:b/>
          <w:kern w:val="0"/>
          <w:sz w:val="22"/>
          <w:szCs w:val="22"/>
          <w:lang w:eastAsia="ar-SA" w:bidi="ar-SA"/>
        </w:rPr>
        <w:t>«Участник долевого строительства»</w:t>
      </w:r>
      <w:r w:rsidRPr="007D361B">
        <w:rPr>
          <w:rFonts w:eastAsia="Times New Roman" w:cs="Times New Roman"/>
          <w:kern w:val="0"/>
          <w:sz w:val="22"/>
          <w:szCs w:val="22"/>
          <w:lang w:eastAsia="ar-SA" w:bidi="ar-SA"/>
        </w:rPr>
        <w:t xml:space="preserve">, </w:t>
      </w:r>
      <w:r w:rsidRPr="007D361B">
        <w:rPr>
          <w:rFonts w:eastAsia="Times New Roman" w:cs="Times New Roman"/>
          <w:spacing w:val="8"/>
          <w:kern w:val="0"/>
          <w:sz w:val="22"/>
          <w:szCs w:val="22"/>
          <w:lang w:eastAsia="ar-SA" w:bidi="ar-SA"/>
        </w:rPr>
        <w:t>с</w:t>
      </w:r>
      <w:r w:rsidRPr="007D361B">
        <w:rPr>
          <w:rFonts w:eastAsia="Times New Roman" w:cs="Times New Roman"/>
          <w:kern w:val="0"/>
          <w:sz w:val="22"/>
          <w:szCs w:val="22"/>
          <w:lang w:eastAsia="ar-SA" w:bidi="ar-SA"/>
        </w:rPr>
        <w:t xml:space="preserve"> другой стороны, вместе именуемые Стороны, руководствуясь </w:t>
      </w:r>
      <w:r w:rsidRPr="007D361B">
        <w:rPr>
          <w:rFonts w:eastAsia="Times New Roman" w:cs="Times New Roman"/>
          <w:spacing w:val="-2"/>
          <w:kern w:val="0"/>
          <w:sz w:val="22"/>
          <w:szCs w:val="22"/>
          <w:lang w:eastAsia="ar-SA" w:bidi="ar-SA"/>
        </w:rPr>
        <w:t>Гражданским кодексом РФ, Федеральным законом РФ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по тексту – Закон 214-ФЗ)</w:t>
      </w:r>
      <w:r w:rsidRPr="007D361B">
        <w:rPr>
          <w:rFonts w:eastAsia="Times New Roman" w:cs="Times New Roman"/>
          <w:kern w:val="0"/>
          <w:sz w:val="22"/>
          <w:szCs w:val="22"/>
          <w:lang w:eastAsia="ar-SA" w:bidi="ar-SA"/>
        </w:rPr>
        <w:t xml:space="preserve">, </w:t>
      </w:r>
      <w:r w:rsidR="0001277D" w:rsidRPr="007D361B">
        <w:rPr>
          <w:rFonts w:eastAsia="Times New Roman" w:cs="Times New Roman"/>
          <w:kern w:val="0"/>
          <w:sz w:val="22"/>
          <w:szCs w:val="22"/>
          <w:lang w:eastAsia="ar-SA" w:bidi="ar-SA"/>
        </w:rPr>
        <w:t>заключили настоящий акт о нижеследующем:</w:t>
      </w:r>
      <w:proofErr w:type="gramEnd"/>
    </w:p>
    <w:p w14:paraId="756D48E0" w14:textId="7CF5CFFC" w:rsidR="0001277D" w:rsidRPr="007D361B" w:rsidRDefault="0001277D" w:rsidP="00AA4A82">
      <w:pPr>
        <w:autoSpaceDE w:val="0"/>
        <w:jc w:val="both"/>
        <w:rPr>
          <w:rFonts w:eastAsia="Times New Roman" w:cs="Times New Roman"/>
          <w:kern w:val="0"/>
          <w:sz w:val="22"/>
          <w:szCs w:val="22"/>
          <w:lang w:eastAsia="ar-SA" w:bidi="ar-SA"/>
        </w:rPr>
      </w:pPr>
      <w:r w:rsidRPr="007D361B">
        <w:rPr>
          <w:rFonts w:eastAsia="Times New Roman" w:cs="Times New Roman"/>
          <w:kern w:val="0"/>
          <w:sz w:val="22"/>
          <w:szCs w:val="22"/>
          <w:lang w:eastAsia="ar-SA" w:bidi="ar-SA"/>
        </w:rPr>
        <w:t>1. В соответствии с договором долевого участ</w:t>
      </w:r>
      <w:r w:rsidR="00AA4A82" w:rsidRPr="007D361B">
        <w:rPr>
          <w:rFonts w:eastAsia="Times New Roman" w:cs="Times New Roman"/>
          <w:kern w:val="0"/>
          <w:sz w:val="22"/>
          <w:szCs w:val="22"/>
          <w:lang w:eastAsia="ar-SA" w:bidi="ar-SA"/>
        </w:rPr>
        <w:t>ия от «__» ________ 202__</w:t>
      </w:r>
      <w:r w:rsidR="006B6AB9" w:rsidRPr="007D361B">
        <w:rPr>
          <w:rFonts w:eastAsia="Times New Roman" w:cs="Times New Roman"/>
          <w:kern w:val="0"/>
          <w:sz w:val="22"/>
          <w:szCs w:val="22"/>
          <w:lang w:eastAsia="ar-SA" w:bidi="ar-SA"/>
        </w:rPr>
        <w:t xml:space="preserve"> </w:t>
      </w:r>
      <w:r w:rsidRPr="007D361B">
        <w:rPr>
          <w:rFonts w:eastAsia="Times New Roman" w:cs="Times New Roman"/>
          <w:kern w:val="0"/>
          <w:sz w:val="22"/>
          <w:szCs w:val="22"/>
          <w:lang w:eastAsia="ar-SA" w:bidi="ar-SA"/>
        </w:rPr>
        <w:t>г. № ____ Застройщик передал Участнику долевого строительства объект долевого строительства – квартира № ____/ фактической площадью ___ кв. м.;</w:t>
      </w:r>
    </w:p>
    <w:p w14:paraId="7C91B0E2" w14:textId="77777777" w:rsidR="0001277D" w:rsidRPr="007D361B" w:rsidRDefault="0001277D" w:rsidP="0001277D">
      <w:pPr>
        <w:autoSpaceDE w:val="0"/>
        <w:jc w:val="both"/>
        <w:rPr>
          <w:rFonts w:eastAsia="Times New Roman" w:cs="Times New Roman"/>
          <w:kern w:val="0"/>
          <w:sz w:val="22"/>
          <w:szCs w:val="22"/>
          <w:lang w:eastAsia="ar-SA" w:bidi="ar-SA"/>
        </w:rPr>
      </w:pPr>
      <w:r w:rsidRPr="007D361B">
        <w:rPr>
          <w:rFonts w:eastAsia="Times New Roman" w:cs="Times New Roman"/>
          <w:kern w:val="0"/>
          <w:sz w:val="22"/>
          <w:szCs w:val="22"/>
          <w:lang w:eastAsia="ar-SA" w:bidi="ar-SA"/>
        </w:rPr>
        <w:t>2. В ходе приёмки объекта долевого строительства Участником долевого строительства выявлены недостатки:</w:t>
      </w:r>
    </w:p>
    <w:p w14:paraId="7C3BC383" w14:textId="4F21A14B" w:rsidR="0001277D" w:rsidRPr="007D361B" w:rsidRDefault="0001277D" w:rsidP="0001277D">
      <w:pPr>
        <w:autoSpaceDE w:val="0"/>
        <w:jc w:val="both"/>
        <w:rPr>
          <w:rFonts w:eastAsia="Times New Roman" w:cs="Times New Roman"/>
          <w:kern w:val="0"/>
          <w:sz w:val="22"/>
          <w:szCs w:val="22"/>
          <w:lang w:eastAsia="ar-SA" w:bidi="ar-SA"/>
        </w:rPr>
      </w:pPr>
      <w:r w:rsidRPr="007D361B">
        <w:rPr>
          <w:rFonts w:eastAsia="Times New Roman" w:cs="Times New Roman"/>
          <w:kern w:val="0"/>
          <w:sz w:val="22"/>
          <w:szCs w:val="22"/>
          <w:lang w:eastAsia="ar-SA" w:bidi="ar-SA"/>
        </w:rPr>
        <w:t>_____________________________________________________________________________________________________________________________________________</w:t>
      </w:r>
      <w:r w:rsidR="00B77656" w:rsidRPr="007D361B">
        <w:rPr>
          <w:rFonts w:eastAsia="Times New Roman" w:cs="Times New Roman"/>
          <w:kern w:val="0"/>
          <w:sz w:val="22"/>
          <w:szCs w:val="22"/>
          <w:lang w:eastAsia="ar-SA" w:bidi="ar-SA"/>
        </w:rPr>
        <w:t>_________________________</w:t>
      </w:r>
    </w:p>
    <w:p w14:paraId="1BC86AB5" w14:textId="07ACB067" w:rsidR="0001277D" w:rsidRPr="007D361B" w:rsidRDefault="0001277D" w:rsidP="0001277D">
      <w:pPr>
        <w:autoSpaceDE w:val="0"/>
        <w:jc w:val="both"/>
        <w:rPr>
          <w:rFonts w:eastAsia="Times New Roman" w:cs="Times New Roman"/>
          <w:kern w:val="0"/>
          <w:sz w:val="22"/>
          <w:szCs w:val="22"/>
          <w:lang w:eastAsia="ar-SA" w:bidi="ar-SA"/>
        </w:rPr>
      </w:pPr>
      <w:r w:rsidRPr="007D361B">
        <w:rPr>
          <w:rFonts w:eastAsia="Times New Roman" w:cs="Times New Roman"/>
          <w:kern w:val="0"/>
          <w:sz w:val="22"/>
          <w:szCs w:val="22"/>
          <w:lang w:eastAsia="ar-SA" w:bidi="ar-SA"/>
        </w:rPr>
        <w:t>__________________________________________________________________________________</w:t>
      </w:r>
    </w:p>
    <w:p w14:paraId="72B26DCE" w14:textId="4DF4B277" w:rsidR="0001277D" w:rsidRPr="007D361B" w:rsidRDefault="0001277D" w:rsidP="0001277D">
      <w:pPr>
        <w:autoSpaceDE w:val="0"/>
        <w:jc w:val="both"/>
        <w:rPr>
          <w:rFonts w:eastAsia="Times New Roman" w:cs="Times New Roman"/>
          <w:kern w:val="0"/>
          <w:sz w:val="22"/>
          <w:szCs w:val="22"/>
          <w:lang w:eastAsia="ar-SA" w:bidi="ar-SA"/>
        </w:rPr>
      </w:pPr>
      <w:r w:rsidRPr="007D361B">
        <w:rPr>
          <w:rFonts w:eastAsia="Times New Roman" w:cs="Times New Roman"/>
          <w:kern w:val="0"/>
          <w:sz w:val="22"/>
          <w:szCs w:val="22"/>
          <w:lang w:eastAsia="ar-SA" w:bidi="ar-SA"/>
        </w:rPr>
        <w:t>______________________________________________________</w:t>
      </w:r>
      <w:r w:rsidR="00B77656" w:rsidRPr="007D361B">
        <w:rPr>
          <w:rFonts w:eastAsia="Times New Roman" w:cs="Times New Roman"/>
          <w:kern w:val="0"/>
          <w:sz w:val="22"/>
          <w:szCs w:val="22"/>
          <w:lang w:eastAsia="ar-SA" w:bidi="ar-SA"/>
        </w:rPr>
        <w:t>_____________________________</w:t>
      </w:r>
    </w:p>
    <w:p w14:paraId="422B5FB0" w14:textId="1F218320"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____________________________________________________________________________________________________________________________________________________________________</w:t>
      </w:r>
      <w:r w:rsidR="00B77656" w:rsidRPr="007D361B">
        <w:rPr>
          <w:rFonts w:eastAsia="Times New Roman" w:cs="Times New Roman"/>
          <w:kern w:val="0"/>
          <w:sz w:val="22"/>
          <w:szCs w:val="22"/>
          <w:lang w:eastAsia="ru-RU" w:bidi="ar-SA"/>
        </w:rPr>
        <w:t>__</w:t>
      </w:r>
    </w:p>
    <w:p w14:paraId="35C48A58" w14:textId="77777777" w:rsidR="0001277D" w:rsidRPr="007D361B" w:rsidRDefault="0001277D" w:rsidP="0001277D">
      <w:pPr>
        <w:widowControl/>
        <w:suppressAutoHyphens w:val="0"/>
        <w:jc w:val="both"/>
        <w:rPr>
          <w:rFonts w:eastAsia="Times New Roman" w:cs="Times New Roman"/>
          <w:kern w:val="0"/>
          <w:sz w:val="22"/>
          <w:szCs w:val="22"/>
          <w:lang w:eastAsia="ar-SA" w:bidi="ar-SA"/>
        </w:rPr>
      </w:pPr>
      <w:r w:rsidRPr="007D361B">
        <w:rPr>
          <w:rFonts w:eastAsia="Times New Roman" w:cs="Times New Roman"/>
          <w:kern w:val="0"/>
          <w:sz w:val="22"/>
          <w:szCs w:val="22"/>
          <w:lang w:eastAsia="ru-RU" w:bidi="ar-SA"/>
        </w:rPr>
        <w:t>3. Мнение представителя Застройщика о выявленных недостатках</w:t>
      </w:r>
      <w:r w:rsidRPr="007D361B">
        <w:rPr>
          <w:rFonts w:eastAsia="Times New Roman" w:cs="Times New Roman"/>
          <w:kern w:val="0"/>
          <w:sz w:val="22"/>
          <w:szCs w:val="22"/>
          <w:lang w:eastAsia="ar-SA" w:bidi="ar-SA"/>
        </w:rPr>
        <w:t>:</w:t>
      </w:r>
    </w:p>
    <w:p w14:paraId="4FFC2C68" w14:textId="5F4E7A4F"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______________________________________________________________________________________________________________________________________________</w:t>
      </w:r>
      <w:r w:rsidR="00B77656" w:rsidRPr="007D361B">
        <w:rPr>
          <w:rFonts w:eastAsia="Times New Roman" w:cs="Times New Roman"/>
          <w:kern w:val="0"/>
          <w:sz w:val="22"/>
          <w:szCs w:val="22"/>
          <w:lang w:eastAsia="ru-RU" w:bidi="ar-SA"/>
        </w:rPr>
        <w:t>________________________</w:t>
      </w:r>
    </w:p>
    <w:p w14:paraId="184074D7" w14:textId="19485030"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_______________________________________________________</w:t>
      </w:r>
      <w:r w:rsidR="00B77656" w:rsidRPr="007D361B">
        <w:rPr>
          <w:rFonts w:eastAsia="Times New Roman" w:cs="Times New Roman"/>
          <w:kern w:val="0"/>
          <w:sz w:val="22"/>
          <w:szCs w:val="22"/>
          <w:lang w:eastAsia="ru-RU" w:bidi="ar-SA"/>
        </w:rPr>
        <w:t>____________________________</w:t>
      </w:r>
    </w:p>
    <w:p w14:paraId="7BCF1486" w14:textId="6E1B2363" w:rsidR="0001277D" w:rsidRPr="007D361B" w:rsidRDefault="00B77656"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_______</w:t>
      </w:r>
      <w:r w:rsidR="0001277D" w:rsidRPr="007D361B">
        <w:rPr>
          <w:rFonts w:eastAsia="Times New Roman" w:cs="Times New Roman"/>
          <w:kern w:val="0"/>
          <w:sz w:val="22"/>
          <w:szCs w:val="22"/>
          <w:lang w:eastAsia="ru-RU" w:bidi="ar-SA"/>
        </w:rPr>
        <w:t>_______________________________________________</w:t>
      </w:r>
      <w:r w:rsidRPr="007D361B">
        <w:rPr>
          <w:rFonts w:eastAsia="Times New Roman" w:cs="Times New Roman"/>
          <w:kern w:val="0"/>
          <w:sz w:val="22"/>
          <w:szCs w:val="22"/>
          <w:lang w:eastAsia="ru-RU" w:bidi="ar-SA"/>
        </w:rPr>
        <w:t>_____________________________</w:t>
      </w:r>
    </w:p>
    <w:p w14:paraId="52535044" w14:textId="3A877DB1"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lastRenderedPageBreak/>
        <w:t>_______________________________________________________</w:t>
      </w:r>
      <w:r w:rsidR="00B77656" w:rsidRPr="007D361B">
        <w:rPr>
          <w:rFonts w:eastAsia="Times New Roman" w:cs="Times New Roman"/>
          <w:kern w:val="0"/>
          <w:sz w:val="22"/>
          <w:szCs w:val="22"/>
          <w:lang w:eastAsia="ru-RU" w:bidi="ar-SA"/>
        </w:rPr>
        <w:t>____________________________</w:t>
      </w:r>
    </w:p>
    <w:p w14:paraId="613B16A5" w14:textId="335A193B" w:rsidR="0001277D" w:rsidRPr="007D361B" w:rsidRDefault="0001277D" w:rsidP="0001277D">
      <w:pPr>
        <w:widowControl/>
        <w:suppressAutoHyphens w:val="0"/>
        <w:jc w:val="both"/>
        <w:rPr>
          <w:rFonts w:eastAsia="Times New Roman" w:cs="Times New Roman"/>
          <w:kern w:val="0"/>
          <w:sz w:val="22"/>
          <w:szCs w:val="22"/>
          <w:lang w:eastAsia="ru-RU" w:bidi="ar-SA"/>
        </w:rPr>
      </w:pPr>
      <w:r w:rsidRPr="007D361B">
        <w:rPr>
          <w:rFonts w:eastAsia="Times New Roman" w:cs="Times New Roman"/>
          <w:kern w:val="0"/>
          <w:sz w:val="22"/>
          <w:szCs w:val="22"/>
          <w:lang w:eastAsia="ru-RU" w:bidi="ar-SA"/>
        </w:rPr>
        <w:t>_______________________________________________________</w:t>
      </w:r>
      <w:r w:rsidR="00B77656" w:rsidRPr="007D361B">
        <w:rPr>
          <w:rFonts w:eastAsia="Times New Roman" w:cs="Times New Roman"/>
          <w:kern w:val="0"/>
          <w:sz w:val="22"/>
          <w:szCs w:val="22"/>
          <w:lang w:eastAsia="ru-RU" w:bidi="ar-SA"/>
        </w:rPr>
        <w:t>____________________________</w:t>
      </w:r>
    </w:p>
    <w:p w14:paraId="0F7727FE" w14:textId="77777777" w:rsidR="0001277D" w:rsidRPr="007D361B" w:rsidRDefault="0001277D" w:rsidP="0001277D">
      <w:pPr>
        <w:autoSpaceDE w:val="0"/>
        <w:jc w:val="center"/>
        <w:rPr>
          <w:rFonts w:eastAsia="Times New Roman" w:cs="Times New Roman"/>
          <w:i/>
          <w:kern w:val="0"/>
          <w:sz w:val="22"/>
          <w:szCs w:val="22"/>
          <w:lang w:eastAsia="ar-SA" w:bidi="ar-SA"/>
        </w:rPr>
      </w:pPr>
      <w:r w:rsidRPr="007D361B">
        <w:rPr>
          <w:rFonts w:eastAsia="Times New Roman" w:cs="Times New Roman"/>
          <w:i/>
          <w:kern w:val="0"/>
          <w:sz w:val="22"/>
          <w:szCs w:val="22"/>
          <w:lang w:eastAsia="ar-SA" w:bidi="ar-SA"/>
        </w:rPr>
        <w:t xml:space="preserve">(согласие/ </w:t>
      </w:r>
      <w:proofErr w:type="gramStart"/>
      <w:r w:rsidRPr="007D361B">
        <w:rPr>
          <w:rFonts w:eastAsia="Times New Roman" w:cs="Times New Roman"/>
          <w:i/>
          <w:kern w:val="0"/>
          <w:sz w:val="22"/>
          <w:szCs w:val="22"/>
          <w:lang w:eastAsia="ar-SA" w:bidi="ar-SA"/>
        </w:rPr>
        <w:t>не согласие</w:t>
      </w:r>
      <w:proofErr w:type="gramEnd"/>
      <w:r w:rsidRPr="007D361B">
        <w:rPr>
          <w:rFonts w:eastAsia="Times New Roman" w:cs="Times New Roman"/>
          <w:i/>
          <w:kern w:val="0"/>
          <w:sz w:val="22"/>
          <w:szCs w:val="22"/>
          <w:lang w:eastAsia="ar-SA" w:bidi="ar-SA"/>
        </w:rPr>
        <w:t xml:space="preserve"> с заявленными недостатками с обоснованием)</w:t>
      </w:r>
    </w:p>
    <w:p w14:paraId="717060C9" w14:textId="7F3DFA59" w:rsidR="006F3EA7" w:rsidRPr="007D361B" w:rsidRDefault="006F3EA7" w:rsidP="00284C06">
      <w:pPr>
        <w:widowControl/>
        <w:suppressAutoHyphens w:val="0"/>
        <w:spacing w:line="259" w:lineRule="auto"/>
        <w:rPr>
          <w:sz w:val="22"/>
          <w:szCs w:val="22"/>
        </w:rPr>
      </w:pPr>
    </w:p>
    <w:p w14:paraId="07BA27F0" w14:textId="0B9AE28E" w:rsidR="006F3EA7" w:rsidRPr="007D361B" w:rsidRDefault="006F3EA7" w:rsidP="00284C06">
      <w:pPr>
        <w:widowControl/>
        <w:suppressAutoHyphens w:val="0"/>
        <w:spacing w:line="259" w:lineRule="auto"/>
        <w:rPr>
          <w:sz w:val="22"/>
          <w:szCs w:val="22"/>
        </w:rPr>
      </w:pPr>
    </w:p>
    <w:tbl>
      <w:tblPr>
        <w:tblW w:w="9747" w:type="dxa"/>
        <w:tblLayout w:type="fixed"/>
        <w:tblLook w:val="04A0" w:firstRow="1" w:lastRow="0" w:firstColumn="1" w:lastColumn="0" w:noHBand="0" w:noVBand="1"/>
      </w:tblPr>
      <w:tblGrid>
        <w:gridCol w:w="4786"/>
        <w:gridCol w:w="4961"/>
      </w:tblGrid>
      <w:tr w:rsidR="00AA4A82" w:rsidRPr="007D361B" w14:paraId="40CEB566" w14:textId="77777777" w:rsidTr="004E7552">
        <w:tc>
          <w:tcPr>
            <w:tcW w:w="4786" w:type="dxa"/>
          </w:tcPr>
          <w:p w14:paraId="1AFD51C3" w14:textId="77777777" w:rsidR="00AA4A82" w:rsidRPr="007D361B" w:rsidRDefault="00AA4A82" w:rsidP="004E7552">
            <w:pPr>
              <w:autoSpaceDE w:val="0"/>
              <w:jc w:val="center"/>
              <w:rPr>
                <w:rFonts w:eastAsia="Times New Roman" w:cs="MS Sans Serif"/>
                <w:sz w:val="22"/>
                <w:szCs w:val="22"/>
                <w:lang w:eastAsia="ar-SA" w:bidi="ar-SA"/>
              </w:rPr>
            </w:pPr>
            <w:r w:rsidRPr="007D361B">
              <w:rPr>
                <w:rFonts w:eastAsia="Times New Roman" w:cs="Times New Roman"/>
                <w:b/>
                <w:bCs/>
                <w:kern w:val="0"/>
                <w:sz w:val="22"/>
                <w:szCs w:val="22"/>
                <w:lang w:eastAsia="ru-RU" w:bidi="ar-SA"/>
              </w:rPr>
              <w:t>«Застройщик»</w:t>
            </w:r>
          </w:p>
          <w:p w14:paraId="105B3D13" w14:textId="77777777" w:rsidR="003549F1" w:rsidRPr="007D361B" w:rsidRDefault="00AA4A82" w:rsidP="004E7552">
            <w:pPr>
              <w:autoSpaceDE w:val="0"/>
              <w:jc w:val="center"/>
              <w:rPr>
                <w:rFonts w:eastAsia="Times New Roman" w:cs="MS Sans Serif"/>
                <w:sz w:val="22"/>
                <w:szCs w:val="22"/>
                <w:lang w:eastAsia="ar-SA" w:bidi="ar-SA"/>
              </w:rPr>
            </w:pPr>
            <w:r w:rsidRPr="007D361B">
              <w:rPr>
                <w:rFonts w:eastAsia="Times New Roman" w:cs="MS Sans Serif"/>
                <w:sz w:val="22"/>
                <w:szCs w:val="22"/>
                <w:lang w:eastAsia="ar-SA" w:bidi="ar-SA"/>
              </w:rPr>
              <w:t xml:space="preserve">Генеральный директор </w:t>
            </w:r>
          </w:p>
          <w:p w14:paraId="03365F9D" w14:textId="1742C93D" w:rsidR="00AA4A82" w:rsidRPr="007D361B" w:rsidRDefault="00AA4A82" w:rsidP="004E7552">
            <w:pPr>
              <w:autoSpaceDE w:val="0"/>
              <w:jc w:val="center"/>
              <w:rPr>
                <w:rFonts w:eastAsia="Times New Roman" w:cs="MS Sans Serif"/>
                <w:sz w:val="22"/>
                <w:szCs w:val="22"/>
                <w:lang w:eastAsia="ar-SA" w:bidi="ar-SA"/>
              </w:rPr>
            </w:pPr>
            <w:r w:rsidRPr="007D361B">
              <w:rPr>
                <w:rFonts w:eastAsia="Times New Roman" w:cs="MS Sans Serif"/>
                <w:sz w:val="22"/>
                <w:szCs w:val="22"/>
                <w:lang w:eastAsia="ar-SA" w:bidi="ar-SA"/>
              </w:rPr>
              <w:t>ООО СЗ «</w:t>
            </w:r>
            <w:proofErr w:type="spellStart"/>
            <w:r w:rsidRPr="007D361B">
              <w:rPr>
                <w:rFonts w:eastAsia="Times New Roman" w:cs="MS Sans Serif"/>
                <w:sz w:val="22"/>
                <w:szCs w:val="22"/>
                <w:lang w:eastAsia="ar-SA" w:bidi="ar-SA"/>
              </w:rPr>
              <w:t>Алегрант</w:t>
            </w:r>
            <w:proofErr w:type="spellEnd"/>
            <w:r w:rsidRPr="007D361B">
              <w:rPr>
                <w:rFonts w:eastAsia="Times New Roman" w:cs="MS Sans Serif"/>
                <w:sz w:val="22"/>
                <w:szCs w:val="22"/>
                <w:lang w:eastAsia="ar-SA" w:bidi="ar-SA"/>
              </w:rPr>
              <w:t>-Групп»</w:t>
            </w:r>
          </w:p>
          <w:p w14:paraId="57FEBF3C" w14:textId="77777777" w:rsidR="00AA4A82" w:rsidRPr="007D361B" w:rsidRDefault="00AA4A82" w:rsidP="004E7552">
            <w:pPr>
              <w:autoSpaceDE w:val="0"/>
              <w:jc w:val="center"/>
              <w:rPr>
                <w:rFonts w:eastAsia="Times New Roman" w:cs="MS Sans Serif"/>
                <w:sz w:val="22"/>
                <w:szCs w:val="22"/>
                <w:lang w:eastAsia="ar-SA" w:bidi="ar-SA"/>
              </w:rPr>
            </w:pPr>
          </w:p>
          <w:p w14:paraId="62FB394A" w14:textId="26CFE399" w:rsidR="00AA4A82" w:rsidRPr="007D361B" w:rsidRDefault="00AA4A82" w:rsidP="004E7552">
            <w:pPr>
              <w:autoSpaceDE w:val="0"/>
              <w:jc w:val="center"/>
              <w:rPr>
                <w:rFonts w:eastAsia="Times New Roman" w:cs="Times New Roman"/>
                <w:kern w:val="0"/>
                <w:sz w:val="22"/>
                <w:szCs w:val="22"/>
                <w:lang w:eastAsia="ar-SA" w:bidi="ar-SA"/>
              </w:rPr>
            </w:pPr>
            <w:r w:rsidRPr="007D361B">
              <w:rPr>
                <w:rFonts w:eastAsia="Times New Roman" w:cs="MS Sans Serif"/>
                <w:sz w:val="22"/>
                <w:szCs w:val="22"/>
                <w:lang w:eastAsia="ar-SA" w:bidi="ar-SA"/>
              </w:rPr>
              <w:t>______</w:t>
            </w:r>
            <w:r w:rsidR="003549F1" w:rsidRPr="007D361B">
              <w:rPr>
                <w:rFonts w:eastAsia="Times New Roman" w:cs="MS Sans Serif"/>
                <w:sz w:val="22"/>
                <w:szCs w:val="22"/>
                <w:lang w:eastAsia="ar-SA" w:bidi="ar-SA"/>
              </w:rPr>
              <w:t>_________Тарасенко А.С.</w:t>
            </w:r>
          </w:p>
          <w:p w14:paraId="5AD1AA37" w14:textId="77777777" w:rsidR="00AA4A82" w:rsidRPr="007D361B" w:rsidRDefault="00AA4A82" w:rsidP="004E7552">
            <w:pPr>
              <w:autoSpaceDE w:val="0"/>
              <w:jc w:val="center"/>
              <w:rPr>
                <w:rFonts w:eastAsia="Times New Roman" w:cs="Times New Roman"/>
                <w:b/>
                <w:kern w:val="0"/>
                <w:sz w:val="22"/>
                <w:szCs w:val="22"/>
                <w:lang w:eastAsia="ar-SA" w:bidi="ar-SA"/>
              </w:rPr>
            </w:pPr>
          </w:p>
        </w:tc>
        <w:tc>
          <w:tcPr>
            <w:tcW w:w="4961" w:type="dxa"/>
          </w:tcPr>
          <w:p w14:paraId="387BF41F" w14:textId="77777777" w:rsidR="00AA4A82" w:rsidRPr="007D361B" w:rsidRDefault="00AA4A82" w:rsidP="004E7552">
            <w:pPr>
              <w:autoSpaceDE w:val="0"/>
              <w:jc w:val="center"/>
              <w:rPr>
                <w:rFonts w:eastAsia="Times New Roman" w:cs="Times New Roman"/>
                <w:b/>
                <w:kern w:val="0"/>
                <w:sz w:val="22"/>
                <w:szCs w:val="22"/>
                <w:lang w:eastAsia="ar-SA" w:bidi="ar-SA"/>
              </w:rPr>
            </w:pPr>
            <w:r w:rsidRPr="007D361B">
              <w:rPr>
                <w:rFonts w:eastAsia="Times New Roman" w:cs="Times New Roman"/>
                <w:b/>
                <w:kern w:val="0"/>
                <w:sz w:val="22"/>
                <w:szCs w:val="22"/>
                <w:lang w:eastAsia="ar-SA" w:bidi="ar-SA"/>
              </w:rPr>
              <w:t>«Участник долевого строительства»:</w:t>
            </w:r>
          </w:p>
          <w:p w14:paraId="3EEF7073" w14:textId="77777777" w:rsidR="00AA4A82" w:rsidRPr="007D361B" w:rsidRDefault="00AA4A82" w:rsidP="004E7552">
            <w:pPr>
              <w:autoSpaceDE w:val="0"/>
              <w:jc w:val="center"/>
              <w:rPr>
                <w:rFonts w:eastAsia="Times New Roman" w:cs="Times New Roman"/>
                <w:kern w:val="0"/>
                <w:sz w:val="22"/>
                <w:szCs w:val="22"/>
                <w:lang w:eastAsia="ar-SA" w:bidi="ar-SA"/>
              </w:rPr>
            </w:pPr>
          </w:p>
          <w:p w14:paraId="02B9CE03" w14:textId="77777777" w:rsidR="00AA4A82" w:rsidRPr="007D361B" w:rsidRDefault="00AA4A82" w:rsidP="004E7552">
            <w:pPr>
              <w:autoSpaceDE w:val="0"/>
              <w:jc w:val="center"/>
              <w:rPr>
                <w:rFonts w:eastAsia="Times New Roman" w:cs="Times New Roman"/>
                <w:kern w:val="0"/>
                <w:sz w:val="22"/>
                <w:szCs w:val="22"/>
                <w:lang w:eastAsia="ar-SA" w:bidi="ar-SA"/>
              </w:rPr>
            </w:pPr>
          </w:p>
          <w:p w14:paraId="2D210196" w14:textId="77777777" w:rsidR="00AA4A82" w:rsidRPr="007D361B" w:rsidRDefault="00AA4A82" w:rsidP="004E7552">
            <w:pPr>
              <w:autoSpaceDE w:val="0"/>
              <w:jc w:val="center"/>
              <w:rPr>
                <w:rFonts w:eastAsia="Times New Roman" w:cs="Times New Roman"/>
                <w:kern w:val="0"/>
                <w:sz w:val="22"/>
                <w:szCs w:val="22"/>
                <w:lang w:eastAsia="ar-SA" w:bidi="ar-SA"/>
              </w:rPr>
            </w:pPr>
          </w:p>
          <w:p w14:paraId="6646AFAF" w14:textId="77777777" w:rsidR="00AA4A82" w:rsidRPr="007D361B" w:rsidRDefault="00AA4A82" w:rsidP="004E7552">
            <w:pPr>
              <w:autoSpaceDE w:val="0"/>
              <w:jc w:val="center"/>
              <w:rPr>
                <w:rFonts w:eastAsia="Times New Roman" w:cs="Times New Roman"/>
                <w:kern w:val="0"/>
                <w:sz w:val="22"/>
                <w:szCs w:val="22"/>
                <w:lang w:eastAsia="ar-SA" w:bidi="ar-SA"/>
              </w:rPr>
            </w:pPr>
          </w:p>
        </w:tc>
      </w:tr>
    </w:tbl>
    <w:p w14:paraId="4FF2162F" w14:textId="1549F68C" w:rsidR="006F3EA7" w:rsidRPr="007D361B" w:rsidRDefault="006F3EA7" w:rsidP="00284C06">
      <w:pPr>
        <w:widowControl/>
        <w:suppressAutoHyphens w:val="0"/>
        <w:spacing w:line="259" w:lineRule="auto"/>
        <w:rPr>
          <w:sz w:val="22"/>
          <w:szCs w:val="22"/>
        </w:rPr>
      </w:pPr>
    </w:p>
    <w:p w14:paraId="46FB54AC" w14:textId="2286CA65" w:rsidR="00F24909" w:rsidRPr="007D361B" w:rsidRDefault="00F24909" w:rsidP="00284C06">
      <w:pPr>
        <w:widowControl/>
        <w:suppressAutoHyphens w:val="0"/>
        <w:spacing w:line="259" w:lineRule="auto"/>
        <w:rPr>
          <w:sz w:val="22"/>
          <w:szCs w:val="22"/>
        </w:rPr>
      </w:pPr>
    </w:p>
    <w:sectPr w:rsidR="00F24909" w:rsidRPr="007D361B" w:rsidSect="007D361B">
      <w:footerReference w:type="default" r:id="rId12"/>
      <w:pgSz w:w="11906" w:h="16838"/>
      <w:pgMar w:top="851" w:right="707" w:bottom="993" w:left="1134" w:header="708"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1F55A" w14:textId="77777777" w:rsidR="004E3274" w:rsidRDefault="004E3274" w:rsidP="009D0D8B">
      <w:r>
        <w:separator/>
      </w:r>
    </w:p>
  </w:endnote>
  <w:endnote w:type="continuationSeparator" w:id="0">
    <w:p w14:paraId="11BB3ADB" w14:textId="77777777" w:rsidR="004E3274" w:rsidRDefault="004E3274" w:rsidP="009D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MS Sans Serif">
    <w:altName w:val="Arial"/>
    <w:panose1 w:val="020B0500000000000000"/>
    <w:charset w:val="CC"/>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949863"/>
      <w:docPartObj>
        <w:docPartGallery w:val="Page Numbers (Bottom of Page)"/>
        <w:docPartUnique/>
      </w:docPartObj>
    </w:sdtPr>
    <w:sdtEndPr>
      <w:rPr>
        <w:sz w:val="20"/>
        <w:szCs w:val="20"/>
      </w:rPr>
    </w:sdtEndPr>
    <w:sdtContent>
      <w:p w14:paraId="772814F7" w14:textId="76FB90BF" w:rsidR="004E7552" w:rsidRPr="00AA4A82" w:rsidRDefault="004E7552">
        <w:pPr>
          <w:pStyle w:val="af3"/>
          <w:jc w:val="right"/>
          <w:rPr>
            <w:sz w:val="20"/>
            <w:szCs w:val="20"/>
          </w:rPr>
        </w:pPr>
        <w:r w:rsidRPr="00AA4A82">
          <w:rPr>
            <w:sz w:val="20"/>
            <w:szCs w:val="20"/>
          </w:rPr>
          <w:fldChar w:fldCharType="begin"/>
        </w:r>
        <w:r w:rsidRPr="00AA4A82">
          <w:rPr>
            <w:sz w:val="20"/>
            <w:szCs w:val="20"/>
          </w:rPr>
          <w:instrText>PAGE   \* MERGEFORMAT</w:instrText>
        </w:r>
        <w:r w:rsidRPr="00AA4A82">
          <w:rPr>
            <w:sz w:val="20"/>
            <w:szCs w:val="20"/>
          </w:rPr>
          <w:fldChar w:fldCharType="separate"/>
        </w:r>
        <w:r w:rsidR="00773459">
          <w:rPr>
            <w:noProof/>
            <w:sz w:val="20"/>
            <w:szCs w:val="20"/>
          </w:rPr>
          <w:t>1</w:t>
        </w:r>
        <w:r w:rsidRPr="00AA4A82">
          <w:rPr>
            <w:sz w:val="20"/>
            <w:szCs w:val="20"/>
          </w:rPr>
          <w:fldChar w:fldCharType="end"/>
        </w:r>
      </w:p>
    </w:sdtContent>
  </w:sdt>
  <w:p w14:paraId="6924B36C" w14:textId="77777777" w:rsidR="004E7552" w:rsidRDefault="004E755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40334" w14:textId="77777777" w:rsidR="004E3274" w:rsidRDefault="004E3274" w:rsidP="009D0D8B">
      <w:r>
        <w:separator/>
      </w:r>
    </w:p>
  </w:footnote>
  <w:footnote w:type="continuationSeparator" w:id="0">
    <w:p w14:paraId="4A226214" w14:textId="77777777" w:rsidR="004E3274" w:rsidRDefault="004E3274" w:rsidP="009D0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360" w:hanging="360"/>
      </w:pPr>
      <w:rPr>
        <w:rFonts w:eastAsia="Times New Roman" w:cs="Times New Roman"/>
      </w:rPr>
    </w:lvl>
    <w:lvl w:ilvl="1">
      <w:start w:val="1"/>
      <w:numFmt w:val="decimal"/>
      <w:lvlText w:val="%1.%2"/>
      <w:lvlJc w:val="left"/>
      <w:pPr>
        <w:ind w:left="1080" w:hanging="360"/>
      </w:pPr>
      <w:rPr>
        <w:rFonts w:eastAsia="Times New Roman" w:cs="Times New Roman"/>
      </w:rPr>
    </w:lvl>
    <w:lvl w:ilvl="2">
      <w:start w:val="1"/>
      <w:numFmt w:val="decimal"/>
      <w:lvlText w:val="%1.%2.%3"/>
      <w:lvlJc w:val="left"/>
      <w:pPr>
        <w:ind w:left="2160" w:hanging="720"/>
      </w:pPr>
      <w:rPr>
        <w:rFonts w:eastAsia="Times New Roman" w:cs="Times New Roman"/>
      </w:rPr>
    </w:lvl>
    <w:lvl w:ilvl="3">
      <w:start w:val="1"/>
      <w:numFmt w:val="decimal"/>
      <w:lvlText w:val="%1.%2.%3.%4"/>
      <w:lvlJc w:val="left"/>
      <w:pPr>
        <w:ind w:left="2880" w:hanging="720"/>
      </w:pPr>
      <w:rPr>
        <w:rFonts w:eastAsia="Times New Roman" w:cs="Times New Roman"/>
      </w:rPr>
    </w:lvl>
    <w:lvl w:ilvl="4">
      <w:start w:val="1"/>
      <w:numFmt w:val="decimal"/>
      <w:lvlText w:val="%1.%2.%3.%4.%5"/>
      <w:lvlJc w:val="left"/>
      <w:pPr>
        <w:ind w:left="3960" w:hanging="1080"/>
      </w:pPr>
      <w:rPr>
        <w:rFonts w:eastAsia="Times New Roman" w:cs="Times New Roman"/>
      </w:rPr>
    </w:lvl>
    <w:lvl w:ilvl="5">
      <w:start w:val="1"/>
      <w:numFmt w:val="decimal"/>
      <w:lvlText w:val="%1.%2.%3.%4.%5.%6"/>
      <w:lvlJc w:val="left"/>
      <w:pPr>
        <w:ind w:left="4680" w:hanging="1080"/>
      </w:pPr>
      <w:rPr>
        <w:rFonts w:eastAsia="Times New Roman" w:cs="Times New Roman"/>
      </w:rPr>
    </w:lvl>
    <w:lvl w:ilvl="6">
      <w:start w:val="1"/>
      <w:numFmt w:val="decimal"/>
      <w:lvlText w:val="%1.%2.%3.%4.%5.%6.%7"/>
      <w:lvlJc w:val="left"/>
      <w:pPr>
        <w:ind w:left="5760" w:hanging="1440"/>
      </w:pPr>
      <w:rPr>
        <w:rFonts w:eastAsia="Times New Roman" w:cs="Times New Roman"/>
      </w:rPr>
    </w:lvl>
    <w:lvl w:ilvl="7">
      <w:start w:val="1"/>
      <w:numFmt w:val="decimal"/>
      <w:lvlText w:val="%1.%2.%3.%4.%5.%6.%7.%8"/>
      <w:lvlJc w:val="left"/>
      <w:pPr>
        <w:ind w:left="6480" w:hanging="1440"/>
      </w:pPr>
      <w:rPr>
        <w:rFonts w:eastAsia="Times New Roman" w:cs="Times New Roman"/>
      </w:rPr>
    </w:lvl>
    <w:lvl w:ilvl="8">
      <w:start w:val="1"/>
      <w:numFmt w:val="decimal"/>
      <w:lvlText w:val="%1.%2.%3.%4.%5.%6.%7.%8.%9"/>
      <w:lvlJc w:val="left"/>
      <w:pPr>
        <w:ind w:left="7560" w:hanging="1800"/>
      </w:pPr>
      <w:rPr>
        <w:rFonts w:eastAsia="Times New Roman" w:cs="Times New Roman"/>
      </w:rPr>
    </w:lvl>
  </w:abstractNum>
  <w:abstractNum w:abstractNumId="1">
    <w:nsid w:val="013460F2"/>
    <w:multiLevelType w:val="singleLevel"/>
    <w:tmpl w:val="0419000F"/>
    <w:lvl w:ilvl="0">
      <w:start w:val="1"/>
      <w:numFmt w:val="decimal"/>
      <w:lvlText w:val="%1."/>
      <w:lvlJc w:val="left"/>
      <w:pPr>
        <w:tabs>
          <w:tab w:val="num" w:pos="360"/>
        </w:tabs>
        <w:ind w:left="360" w:hanging="360"/>
      </w:pPr>
    </w:lvl>
  </w:abstractNum>
  <w:abstractNum w:abstractNumId="2">
    <w:nsid w:val="0A8547F0"/>
    <w:multiLevelType w:val="multilevel"/>
    <w:tmpl w:val="EF1A3B34"/>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85230C"/>
    <w:multiLevelType w:val="multilevel"/>
    <w:tmpl w:val="7EF4E8F4"/>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08B6722"/>
    <w:multiLevelType w:val="hybridMultilevel"/>
    <w:tmpl w:val="83A24A0E"/>
    <w:lvl w:ilvl="0" w:tplc="9BF8F9EC">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89115D"/>
    <w:multiLevelType w:val="hybridMultilevel"/>
    <w:tmpl w:val="1136AF6A"/>
    <w:lvl w:ilvl="0" w:tplc="8F067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BC54C8"/>
    <w:multiLevelType w:val="multilevel"/>
    <w:tmpl w:val="7138CB4C"/>
    <w:lvl w:ilvl="0">
      <w:start w:val="7"/>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D7F23B9"/>
    <w:multiLevelType w:val="multilevel"/>
    <w:tmpl w:val="00000001"/>
    <w:lvl w:ilvl="0">
      <w:start w:val="1"/>
      <w:numFmt w:val="decimal"/>
      <w:lvlText w:val="%1"/>
      <w:lvlJc w:val="left"/>
      <w:pPr>
        <w:ind w:left="360" w:hanging="360"/>
      </w:pPr>
      <w:rPr>
        <w:rFonts w:eastAsia="Times New Roman" w:cs="Times New Roman"/>
      </w:rPr>
    </w:lvl>
    <w:lvl w:ilvl="1">
      <w:start w:val="1"/>
      <w:numFmt w:val="decimal"/>
      <w:lvlText w:val="%1.%2"/>
      <w:lvlJc w:val="left"/>
      <w:pPr>
        <w:ind w:left="1080" w:hanging="360"/>
      </w:pPr>
      <w:rPr>
        <w:rFonts w:eastAsia="Times New Roman" w:cs="Times New Roman"/>
      </w:rPr>
    </w:lvl>
    <w:lvl w:ilvl="2">
      <w:start w:val="1"/>
      <w:numFmt w:val="decimal"/>
      <w:lvlText w:val="%1.%2.%3"/>
      <w:lvlJc w:val="left"/>
      <w:pPr>
        <w:ind w:left="2160" w:hanging="720"/>
      </w:pPr>
      <w:rPr>
        <w:rFonts w:eastAsia="Times New Roman" w:cs="Times New Roman"/>
      </w:rPr>
    </w:lvl>
    <w:lvl w:ilvl="3">
      <w:start w:val="1"/>
      <w:numFmt w:val="decimal"/>
      <w:lvlText w:val="%1.%2.%3.%4"/>
      <w:lvlJc w:val="left"/>
      <w:pPr>
        <w:ind w:left="2880" w:hanging="720"/>
      </w:pPr>
      <w:rPr>
        <w:rFonts w:eastAsia="Times New Roman" w:cs="Times New Roman"/>
      </w:rPr>
    </w:lvl>
    <w:lvl w:ilvl="4">
      <w:start w:val="1"/>
      <w:numFmt w:val="decimal"/>
      <w:lvlText w:val="%1.%2.%3.%4.%5"/>
      <w:lvlJc w:val="left"/>
      <w:pPr>
        <w:ind w:left="3960" w:hanging="1080"/>
      </w:pPr>
      <w:rPr>
        <w:rFonts w:eastAsia="Times New Roman" w:cs="Times New Roman"/>
      </w:rPr>
    </w:lvl>
    <w:lvl w:ilvl="5">
      <w:start w:val="1"/>
      <w:numFmt w:val="decimal"/>
      <w:lvlText w:val="%1.%2.%3.%4.%5.%6"/>
      <w:lvlJc w:val="left"/>
      <w:pPr>
        <w:ind w:left="4680" w:hanging="1080"/>
      </w:pPr>
      <w:rPr>
        <w:rFonts w:eastAsia="Times New Roman" w:cs="Times New Roman"/>
      </w:rPr>
    </w:lvl>
    <w:lvl w:ilvl="6">
      <w:start w:val="1"/>
      <w:numFmt w:val="decimal"/>
      <w:lvlText w:val="%1.%2.%3.%4.%5.%6.%7"/>
      <w:lvlJc w:val="left"/>
      <w:pPr>
        <w:ind w:left="5760" w:hanging="1440"/>
      </w:pPr>
      <w:rPr>
        <w:rFonts w:eastAsia="Times New Roman" w:cs="Times New Roman"/>
      </w:rPr>
    </w:lvl>
    <w:lvl w:ilvl="7">
      <w:start w:val="1"/>
      <w:numFmt w:val="decimal"/>
      <w:lvlText w:val="%1.%2.%3.%4.%5.%6.%7.%8"/>
      <w:lvlJc w:val="left"/>
      <w:pPr>
        <w:ind w:left="6480" w:hanging="1440"/>
      </w:pPr>
      <w:rPr>
        <w:rFonts w:eastAsia="Times New Roman" w:cs="Times New Roman"/>
      </w:rPr>
    </w:lvl>
    <w:lvl w:ilvl="8">
      <w:start w:val="1"/>
      <w:numFmt w:val="decimal"/>
      <w:lvlText w:val="%1.%2.%3.%4.%5.%6.%7.%8.%9"/>
      <w:lvlJc w:val="left"/>
      <w:pPr>
        <w:ind w:left="7560" w:hanging="1800"/>
      </w:pPr>
      <w:rPr>
        <w:rFonts w:eastAsia="Times New Roman" w:cs="Times New Roman"/>
      </w:rPr>
    </w:lvl>
  </w:abstractNum>
  <w:abstractNum w:abstractNumId="10">
    <w:nsid w:val="339E6B1E"/>
    <w:multiLevelType w:val="hybridMultilevel"/>
    <w:tmpl w:val="4794589E"/>
    <w:lvl w:ilvl="0" w:tplc="04190001">
      <w:start w:val="1"/>
      <w:numFmt w:val="bullet"/>
      <w:lvlText w:val=""/>
      <w:lvlJc w:val="left"/>
      <w:pPr>
        <w:ind w:left="284" w:hanging="360"/>
      </w:pPr>
      <w:rPr>
        <w:rFonts w:ascii="Symbol" w:hAnsi="Symbol"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11">
    <w:nsid w:val="38A833DA"/>
    <w:multiLevelType w:val="hybridMultilevel"/>
    <w:tmpl w:val="7778D31A"/>
    <w:lvl w:ilvl="0" w:tplc="0419000F">
      <w:start w:val="4"/>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A366332"/>
    <w:multiLevelType w:val="multilevel"/>
    <w:tmpl w:val="8CE46E60"/>
    <w:lvl w:ilvl="0">
      <w:numFmt w:val="decimalZero"/>
      <w:lvlText w:val="%1"/>
      <w:lvlJc w:val="left"/>
      <w:pPr>
        <w:tabs>
          <w:tab w:val="num" w:pos="2160"/>
        </w:tabs>
        <w:ind w:left="2160" w:hanging="2160"/>
      </w:pPr>
    </w:lvl>
    <w:lvl w:ilvl="1">
      <w:numFmt w:val="decimalZero"/>
      <w:lvlText w:val="%1.%2.0"/>
      <w:lvlJc w:val="left"/>
      <w:pPr>
        <w:tabs>
          <w:tab w:val="num" w:pos="2160"/>
        </w:tabs>
        <w:ind w:left="2160" w:hanging="2160"/>
      </w:pPr>
    </w:lvl>
    <w:lvl w:ilvl="2">
      <w:start w:val="1"/>
      <w:numFmt w:val="decimalZero"/>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3">
    <w:nsid w:val="3C4868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16A3171"/>
    <w:multiLevelType w:val="hybridMultilevel"/>
    <w:tmpl w:val="7778D31A"/>
    <w:lvl w:ilvl="0" w:tplc="0419000F">
      <w:start w:val="4"/>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36F347F"/>
    <w:multiLevelType w:val="singleLevel"/>
    <w:tmpl w:val="0419000F"/>
    <w:lvl w:ilvl="0">
      <w:start w:val="1"/>
      <w:numFmt w:val="decimal"/>
      <w:lvlText w:val="%1."/>
      <w:lvlJc w:val="left"/>
      <w:pPr>
        <w:tabs>
          <w:tab w:val="num" w:pos="360"/>
        </w:tabs>
        <w:ind w:left="360" w:hanging="360"/>
      </w:pPr>
    </w:lvl>
  </w:abstractNum>
  <w:abstractNum w:abstractNumId="16">
    <w:nsid w:val="43BE1C75"/>
    <w:multiLevelType w:val="multilevel"/>
    <w:tmpl w:val="FC9C9DA4"/>
    <w:lvl w:ilvl="0">
      <w:start w:val="1"/>
      <w:numFmt w:val="decimal"/>
      <w:lvlText w:val="%1."/>
      <w:lvlJc w:val="left"/>
      <w:pPr>
        <w:tabs>
          <w:tab w:val="num" w:pos="360"/>
        </w:tabs>
        <w:ind w:left="36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7">
    <w:nsid w:val="44F81601"/>
    <w:multiLevelType w:val="hybridMultilevel"/>
    <w:tmpl w:val="7152E2B4"/>
    <w:lvl w:ilvl="0" w:tplc="291468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09E4FC4"/>
    <w:multiLevelType w:val="hybridMultilevel"/>
    <w:tmpl w:val="83A24A0E"/>
    <w:lvl w:ilvl="0" w:tplc="9BF8F9EC">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C2A5659"/>
    <w:multiLevelType w:val="multilevel"/>
    <w:tmpl w:val="97367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AC59FE"/>
    <w:multiLevelType w:val="multilevel"/>
    <w:tmpl w:val="35207B48"/>
    <w:lvl w:ilvl="0">
      <w:start w:val="1"/>
      <w:numFmt w:val="decimal"/>
      <w:lvlText w:val="%1."/>
      <w:lvlJc w:val="left"/>
      <w:pPr>
        <w:tabs>
          <w:tab w:val="num" w:pos="360"/>
        </w:tabs>
        <w:ind w:left="360" w:hanging="360"/>
      </w:pPr>
    </w:lvl>
    <w:lvl w:ilvl="1">
      <w:start w:val="1"/>
      <w:numFmt w:val="decimal"/>
      <w:isLgl/>
      <w:lvlText w:val="%1.%2."/>
      <w:lvlJc w:val="left"/>
      <w:pPr>
        <w:tabs>
          <w:tab w:val="num" w:pos="1440"/>
        </w:tabs>
        <w:ind w:left="964" w:hanging="244"/>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6120"/>
        </w:tabs>
        <w:ind w:left="6120" w:hanging="180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920"/>
        </w:tabs>
        <w:ind w:left="7920" w:hanging="2160"/>
      </w:pPr>
    </w:lvl>
  </w:abstractNum>
  <w:num w:numId="1">
    <w:abstractNumId w:val="20"/>
  </w:num>
  <w:num w:numId="2">
    <w:abstractNumId w:val="13"/>
  </w:num>
  <w:num w:numId="3">
    <w:abstractNumId w:val="1"/>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18"/>
  </w:num>
  <w:num w:numId="17">
    <w:abstractNumId w:val="14"/>
  </w:num>
  <w:num w:numId="1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74"/>
    <w:rsid w:val="00006016"/>
    <w:rsid w:val="0001277D"/>
    <w:rsid w:val="0001305F"/>
    <w:rsid w:val="00024633"/>
    <w:rsid w:val="000253F3"/>
    <w:rsid w:val="00037B2D"/>
    <w:rsid w:val="000651EA"/>
    <w:rsid w:val="000677D0"/>
    <w:rsid w:val="0006783A"/>
    <w:rsid w:val="000863B7"/>
    <w:rsid w:val="000D2DBB"/>
    <w:rsid w:val="000E4220"/>
    <w:rsid w:val="000E6BB6"/>
    <w:rsid w:val="001414BF"/>
    <w:rsid w:val="0014408E"/>
    <w:rsid w:val="00151973"/>
    <w:rsid w:val="001672BA"/>
    <w:rsid w:val="00167A99"/>
    <w:rsid w:val="00175801"/>
    <w:rsid w:val="001821DF"/>
    <w:rsid w:val="00184841"/>
    <w:rsid w:val="001B0D76"/>
    <w:rsid w:val="001E7A55"/>
    <w:rsid w:val="00212369"/>
    <w:rsid w:val="00260C54"/>
    <w:rsid w:val="0026645F"/>
    <w:rsid w:val="002828C8"/>
    <w:rsid w:val="00284C06"/>
    <w:rsid w:val="00290C84"/>
    <w:rsid w:val="00290CCF"/>
    <w:rsid w:val="002D68FA"/>
    <w:rsid w:val="002E1C0E"/>
    <w:rsid w:val="002E3E86"/>
    <w:rsid w:val="0031201B"/>
    <w:rsid w:val="003178F5"/>
    <w:rsid w:val="00332197"/>
    <w:rsid w:val="0035239F"/>
    <w:rsid w:val="003549F1"/>
    <w:rsid w:val="00355256"/>
    <w:rsid w:val="003604D0"/>
    <w:rsid w:val="00373E51"/>
    <w:rsid w:val="0038015B"/>
    <w:rsid w:val="00381A34"/>
    <w:rsid w:val="00390EE9"/>
    <w:rsid w:val="003B5810"/>
    <w:rsid w:val="003C2C56"/>
    <w:rsid w:val="003D09FC"/>
    <w:rsid w:val="003D71D8"/>
    <w:rsid w:val="004036ED"/>
    <w:rsid w:val="00407575"/>
    <w:rsid w:val="00407A5C"/>
    <w:rsid w:val="004155AA"/>
    <w:rsid w:val="00421BEB"/>
    <w:rsid w:val="00446D3B"/>
    <w:rsid w:val="00452467"/>
    <w:rsid w:val="0047514A"/>
    <w:rsid w:val="004923FA"/>
    <w:rsid w:val="004961E8"/>
    <w:rsid w:val="0049732B"/>
    <w:rsid w:val="004D4EA0"/>
    <w:rsid w:val="004D5487"/>
    <w:rsid w:val="004E21FB"/>
    <w:rsid w:val="004E3274"/>
    <w:rsid w:val="004E7552"/>
    <w:rsid w:val="004F4891"/>
    <w:rsid w:val="0052351C"/>
    <w:rsid w:val="005252C4"/>
    <w:rsid w:val="00541272"/>
    <w:rsid w:val="00595B3D"/>
    <w:rsid w:val="005E79C8"/>
    <w:rsid w:val="005F4EAC"/>
    <w:rsid w:val="00602233"/>
    <w:rsid w:val="00617DB8"/>
    <w:rsid w:val="00623D86"/>
    <w:rsid w:val="00633203"/>
    <w:rsid w:val="00650A66"/>
    <w:rsid w:val="0065636B"/>
    <w:rsid w:val="00671600"/>
    <w:rsid w:val="00682FC9"/>
    <w:rsid w:val="006B6AB9"/>
    <w:rsid w:val="006F058A"/>
    <w:rsid w:val="006F120C"/>
    <w:rsid w:val="006F1CBF"/>
    <w:rsid w:val="006F3EA7"/>
    <w:rsid w:val="006F5855"/>
    <w:rsid w:val="00705BCF"/>
    <w:rsid w:val="00716494"/>
    <w:rsid w:val="00731EB8"/>
    <w:rsid w:val="00735570"/>
    <w:rsid w:val="00773459"/>
    <w:rsid w:val="00774263"/>
    <w:rsid w:val="007D361B"/>
    <w:rsid w:val="00822AC1"/>
    <w:rsid w:val="00850AF7"/>
    <w:rsid w:val="00853C8B"/>
    <w:rsid w:val="00870BE2"/>
    <w:rsid w:val="00884687"/>
    <w:rsid w:val="008932B9"/>
    <w:rsid w:val="008B266E"/>
    <w:rsid w:val="008B41E4"/>
    <w:rsid w:val="008B54C2"/>
    <w:rsid w:val="008B593B"/>
    <w:rsid w:val="008B611D"/>
    <w:rsid w:val="008C2C74"/>
    <w:rsid w:val="008D0C79"/>
    <w:rsid w:val="008D43AF"/>
    <w:rsid w:val="008D5174"/>
    <w:rsid w:val="008D6325"/>
    <w:rsid w:val="008E7FF1"/>
    <w:rsid w:val="008F34DD"/>
    <w:rsid w:val="00907E0C"/>
    <w:rsid w:val="00920D01"/>
    <w:rsid w:val="00921416"/>
    <w:rsid w:val="00924C6C"/>
    <w:rsid w:val="009600A2"/>
    <w:rsid w:val="00963B5D"/>
    <w:rsid w:val="00964DA7"/>
    <w:rsid w:val="00964E20"/>
    <w:rsid w:val="00975409"/>
    <w:rsid w:val="00977BD5"/>
    <w:rsid w:val="009D0D8B"/>
    <w:rsid w:val="009F0640"/>
    <w:rsid w:val="00A00EB9"/>
    <w:rsid w:val="00A06E67"/>
    <w:rsid w:val="00A12870"/>
    <w:rsid w:val="00A23500"/>
    <w:rsid w:val="00A23E4E"/>
    <w:rsid w:val="00A25398"/>
    <w:rsid w:val="00A73F7E"/>
    <w:rsid w:val="00A84A43"/>
    <w:rsid w:val="00AA4A82"/>
    <w:rsid w:val="00AB42BE"/>
    <w:rsid w:val="00AE14C0"/>
    <w:rsid w:val="00B139F4"/>
    <w:rsid w:val="00B14A59"/>
    <w:rsid w:val="00B45375"/>
    <w:rsid w:val="00B45D47"/>
    <w:rsid w:val="00B73FF5"/>
    <w:rsid w:val="00B77656"/>
    <w:rsid w:val="00B904C6"/>
    <w:rsid w:val="00BA525C"/>
    <w:rsid w:val="00BB09FA"/>
    <w:rsid w:val="00BB628E"/>
    <w:rsid w:val="00BD4913"/>
    <w:rsid w:val="00BE67CE"/>
    <w:rsid w:val="00BF5A62"/>
    <w:rsid w:val="00C23EBD"/>
    <w:rsid w:val="00C43D70"/>
    <w:rsid w:val="00C77E7C"/>
    <w:rsid w:val="00C843A4"/>
    <w:rsid w:val="00CB7249"/>
    <w:rsid w:val="00CC3C20"/>
    <w:rsid w:val="00CE5568"/>
    <w:rsid w:val="00D072AA"/>
    <w:rsid w:val="00D22467"/>
    <w:rsid w:val="00D2545E"/>
    <w:rsid w:val="00D64CDB"/>
    <w:rsid w:val="00D80101"/>
    <w:rsid w:val="00D845CF"/>
    <w:rsid w:val="00D877E3"/>
    <w:rsid w:val="00D8791B"/>
    <w:rsid w:val="00DA015D"/>
    <w:rsid w:val="00DA3229"/>
    <w:rsid w:val="00DB3ADD"/>
    <w:rsid w:val="00DD6CB1"/>
    <w:rsid w:val="00E3353A"/>
    <w:rsid w:val="00E610C4"/>
    <w:rsid w:val="00E73FE9"/>
    <w:rsid w:val="00E761A0"/>
    <w:rsid w:val="00E91C1A"/>
    <w:rsid w:val="00EA1749"/>
    <w:rsid w:val="00EB6183"/>
    <w:rsid w:val="00F20F8A"/>
    <w:rsid w:val="00F24909"/>
    <w:rsid w:val="00F60EFA"/>
    <w:rsid w:val="00F629E4"/>
    <w:rsid w:val="00F63220"/>
    <w:rsid w:val="00F973FF"/>
    <w:rsid w:val="00FB56A4"/>
    <w:rsid w:val="00FD1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56"/>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1">
    <w:name w:val="heading 1"/>
    <w:basedOn w:val="a"/>
    <w:next w:val="a"/>
    <w:link w:val="10"/>
    <w:uiPriority w:val="9"/>
    <w:qFormat/>
    <w:rsid w:val="0001277D"/>
    <w:pPr>
      <w:keepNext/>
      <w:widowControl/>
      <w:suppressAutoHyphens w:val="0"/>
      <w:outlineLvl w:val="0"/>
    </w:pPr>
    <w:rPr>
      <w:rFonts w:eastAsia="Times New Roman" w:cs="Times New Roman"/>
      <w:kern w:val="0"/>
      <w:sz w:val="28"/>
      <w:szCs w:val="20"/>
      <w:lang w:eastAsia="ru-RU" w:bidi="ar-SA"/>
    </w:rPr>
  </w:style>
  <w:style w:type="paragraph" w:styleId="2">
    <w:name w:val="heading 2"/>
    <w:basedOn w:val="a"/>
    <w:next w:val="a"/>
    <w:link w:val="20"/>
    <w:uiPriority w:val="9"/>
    <w:qFormat/>
    <w:rsid w:val="0001277D"/>
    <w:pPr>
      <w:keepNext/>
      <w:widowControl/>
      <w:suppressAutoHyphens w:val="0"/>
      <w:jc w:val="center"/>
      <w:outlineLvl w:val="1"/>
    </w:pPr>
    <w:rPr>
      <w:rFonts w:eastAsia="Times New Roman" w:cs="Times New Roman"/>
      <w:b/>
      <w:kern w:val="0"/>
      <w:sz w:val="32"/>
      <w:szCs w:val="20"/>
      <w:lang w:eastAsia="ru-RU" w:bidi="ar-SA"/>
    </w:rPr>
  </w:style>
  <w:style w:type="paragraph" w:styleId="3">
    <w:name w:val="heading 3"/>
    <w:basedOn w:val="a"/>
    <w:next w:val="a"/>
    <w:link w:val="30"/>
    <w:uiPriority w:val="9"/>
    <w:qFormat/>
    <w:rsid w:val="0001277D"/>
    <w:pPr>
      <w:keepNext/>
      <w:widowControl/>
      <w:suppressAutoHyphens w:val="0"/>
      <w:jc w:val="center"/>
      <w:outlineLvl w:val="2"/>
    </w:pPr>
    <w:rPr>
      <w:rFonts w:eastAsia="Times New Roman" w:cs="Times New Roman"/>
      <w:b/>
      <w:kern w:val="0"/>
      <w:sz w:val="22"/>
      <w:szCs w:val="20"/>
      <w:lang w:eastAsia="ru-RU" w:bidi="ar-SA"/>
    </w:rPr>
  </w:style>
  <w:style w:type="paragraph" w:styleId="5">
    <w:name w:val="heading 5"/>
    <w:basedOn w:val="a"/>
    <w:next w:val="a"/>
    <w:link w:val="50"/>
    <w:uiPriority w:val="9"/>
    <w:qFormat/>
    <w:rsid w:val="0001277D"/>
    <w:pPr>
      <w:keepNext/>
      <w:widowControl/>
      <w:suppressAutoHyphens w:val="0"/>
      <w:outlineLvl w:val="4"/>
    </w:pPr>
    <w:rPr>
      <w:rFonts w:eastAsia="Times New Roman" w:cs="Times New Roman"/>
      <w:b/>
      <w:kern w:val="0"/>
      <w:sz w:val="28"/>
      <w:szCs w:val="20"/>
      <w:lang w:eastAsia="ru-RU" w:bidi="ar-SA"/>
    </w:rPr>
  </w:style>
  <w:style w:type="paragraph" w:styleId="6">
    <w:name w:val="heading 6"/>
    <w:basedOn w:val="a"/>
    <w:next w:val="a"/>
    <w:link w:val="60"/>
    <w:uiPriority w:val="9"/>
    <w:qFormat/>
    <w:rsid w:val="0001277D"/>
    <w:pPr>
      <w:keepNext/>
      <w:widowControl/>
      <w:suppressAutoHyphens w:val="0"/>
      <w:jc w:val="both"/>
      <w:outlineLvl w:val="5"/>
    </w:pPr>
    <w:rPr>
      <w:rFonts w:eastAsia="Times New Roman" w:cs="Times New Roman"/>
      <w:kern w:val="0"/>
      <w:szCs w:val="20"/>
      <w:lang w:eastAsia="ru-RU" w:bidi="ar-SA"/>
    </w:rPr>
  </w:style>
  <w:style w:type="paragraph" w:styleId="8">
    <w:name w:val="heading 8"/>
    <w:basedOn w:val="a"/>
    <w:next w:val="a"/>
    <w:link w:val="80"/>
    <w:uiPriority w:val="9"/>
    <w:qFormat/>
    <w:rsid w:val="0001277D"/>
    <w:pPr>
      <w:keepNext/>
      <w:widowControl/>
      <w:suppressAutoHyphens w:val="0"/>
      <w:outlineLvl w:val="7"/>
    </w:pPr>
    <w:rPr>
      <w:rFonts w:eastAsia="Times New Roman" w:cs="Times New Roman"/>
      <w:b/>
      <w:kern w:val="0"/>
      <w:szCs w:val="20"/>
      <w:lang w:eastAsia="ru-RU" w:bidi="ar-SA"/>
    </w:rPr>
  </w:style>
  <w:style w:type="paragraph" w:styleId="9">
    <w:name w:val="heading 9"/>
    <w:basedOn w:val="a"/>
    <w:next w:val="a"/>
    <w:link w:val="90"/>
    <w:uiPriority w:val="9"/>
    <w:qFormat/>
    <w:rsid w:val="0001277D"/>
    <w:pPr>
      <w:keepNext/>
      <w:widowControl/>
      <w:suppressAutoHyphens w:val="0"/>
      <w:spacing w:line="360" w:lineRule="auto"/>
      <w:ind w:firstLine="720"/>
      <w:outlineLvl w:val="8"/>
    </w:pPr>
    <w:rPr>
      <w:rFonts w:eastAsia="Times New Roman" w:cs="Times New Roman"/>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77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01277D"/>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01277D"/>
    <w:rPr>
      <w:rFonts w:ascii="Times New Roman" w:eastAsia="Times New Roman" w:hAnsi="Times New Roman" w:cs="Times New Roman"/>
      <w:b/>
      <w:szCs w:val="20"/>
      <w:lang w:eastAsia="ru-RU"/>
    </w:rPr>
  </w:style>
  <w:style w:type="character" w:customStyle="1" w:styleId="50">
    <w:name w:val="Заголовок 5 Знак"/>
    <w:basedOn w:val="a0"/>
    <w:link w:val="5"/>
    <w:uiPriority w:val="9"/>
    <w:rsid w:val="0001277D"/>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rsid w:val="0001277D"/>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rsid w:val="0001277D"/>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
    <w:rsid w:val="0001277D"/>
    <w:rPr>
      <w:rFonts w:ascii="Times New Roman" w:eastAsia="Times New Roman" w:hAnsi="Times New Roman" w:cs="Times New Roman"/>
      <w:sz w:val="28"/>
      <w:szCs w:val="20"/>
      <w:lang w:eastAsia="ru-RU"/>
    </w:rPr>
  </w:style>
  <w:style w:type="character" w:styleId="a3">
    <w:name w:val="Hyperlink"/>
    <w:rsid w:val="0001277D"/>
    <w:rPr>
      <w:color w:val="000080"/>
      <w:u w:val="single"/>
    </w:rPr>
  </w:style>
  <w:style w:type="character" w:customStyle="1" w:styleId="a4">
    <w:name w:val="Символ нумерации"/>
    <w:rsid w:val="0001277D"/>
  </w:style>
  <w:style w:type="paragraph" w:customStyle="1" w:styleId="11">
    <w:name w:val="Заголовок1"/>
    <w:basedOn w:val="a"/>
    <w:next w:val="a5"/>
    <w:rsid w:val="0001277D"/>
    <w:pPr>
      <w:keepNext/>
      <w:spacing w:before="240" w:after="120"/>
    </w:pPr>
    <w:rPr>
      <w:rFonts w:ascii="Arial" w:eastAsia="Microsoft YaHei" w:hAnsi="Arial"/>
      <w:sz w:val="28"/>
      <w:szCs w:val="28"/>
    </w:rPr>
  </w:style>
  <w:style w:type="paragraph" w:styleId="a5">
    <w:name w:val="Body Text"/>
    <w:basedOn w:val="a"/>
    <w:link w:val="a6"/>
    <w:rsid w:val="0001277D"/>
    <w:pPr>
      <w:spacing w:after="120"/>
    </w:pPr>
  </w:style>
  <w:style w:type="character" w:customStyle="1" w:styleId="a6">
    <w:name w:val="Основной текст Знак"/>
    <w:basedOn w:val="a0"/>
    <w:link w:val="a5"/>
    <w:rsid w:val="0001277D"/>
    <w:rPr>
      <w:rFonts w:ascii="Times New Roman" w:eastAsia="SimSun" w:hAnsi="Times New Roman" w:cs="Lucida Sans"/>
      <w:kern w:val="1"/>
      <w:sz w:val="24"/>
      <w:szCs w:val="24"/>
      <w:lang w:eastAsia="hi-IN" w:bidi="hi-IN"/>
    </w:rPr>
  </w:style>
  <w:style w:type="paragraph" w:styleId="a7">
    <w:name w:val="List"/>
    <w:basedOn w:val="a5"/>
    <w:rsid w:val="0001277D"/>
  </w:style>
  <w:style w:type="paragraph" w:customStyle="1" w:styleId="12">
    <w:name w:val="Название1"/>
    <w:basedOn w:val="a"/>
    <w:rsid w:val="0001277D"/>
    <w:pPr>
      <w:suppressLineNumbers/>
      <w:spacing w:before="120" w:after="120"/>
    </w:pPr>
    <w:rPr>
      <w:i/>
      <w:iCs/>
    </w:rPr>
  </w:style>
  <w:style w:type="paragraph" w:customStyle="1" w:styleId="13">
    <w:name w:val="Указатель1"/>
    <w:basedOn w:val="a"/>
    <w:rsid w:val="0001277D"/>
    <w:pPr>
      <w:suppressLineNumbers/>
    </w:pPr>
  </w:style>
  <w:style w:type="paragraph" w:customStyle="1" w:styleId="ConsPlusNormal">
    <w:name w:val="ConsPlusNormal"/>
    <w:rsid w:val="0001277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Nonformat">
    <w:name w:val="ConsPlusNonformat"/>
    <w:next w:val="ConsPlusNormal"/>
    <w:rsid w:val="0001277D"/>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
    <w:name w:val="ConsPlusTitle"/>
    <w:next w:val="ConsPlusNormal"/>
    <w:rsid w:val="0001277D"/>
    <w:pPr>
      <w:widowControl w:val="0"/>
      <w:suppressAutoHyphens/>
      <w:autoSpaceDE w:val="0"/>
      <w:spacing w:after="0" w:line="240" w:lineRule="auto"/>
    </w:pPr>
    <w:rPr>
      <w:rFonts w:ascii="Times New Roman" w:eastAsia="Times New Roman" w:hAnsi="Times New Roman" w:cs="Times New Roman"/>
      <w:b/>
      <w:bCs/>
      <w:kern w:val="1"/>
      <w:sz w:val="24"/>
      <w:szCs w:val="24"/>
      <w:lang w:eastAsia="hi-IN" w:bidi="hi-IN"/>
    </w:rPr>
  </w:style>
  <w:style w:type="paragraph" w:customStyle="1" w:styleId="ConsPlusCell">
    <w:name w:val="ConsPlusCell"/>
    <w:next w:val="ConsPlusNormal"/>
    <w:rsid w:val="0001277D"/>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DocList">
    <w:name w:val="ConsPlusDocList"/>
    <w:next w:val="ConsPlusNormal"/>
    <w:rsid w:val="0001277D"/>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Page">
    <w:name w:val="ConsPlusTitlePage"/>
    <w:next w:val="ConsPlusNormal"/>
    <w:rsid w:val="0001277D"/>
    <w:pPr>
      <w:widowControl w:val="0"/>
      <w:suppressAutoHyphens/>
      <w:autoSpaceDE w:val="0"/>
      <w:spacing w:after="0" w:line="240" w:lineRule="auto"/>
    </w:pPr>
    <w:rPr>
      <w:rFonts w:ascii="Tahoma" w:eastAsia="Tahoma" w:hAnsi="Tahoma" w:cs="Tahoma"/>
      <w:kern w:val="1"/>
      <w:sz w:val="24"/>
      <w:szCs w:val="24"/>
      <w:lang w:eastAsia="hi-IN" w:bidi="hi-IN"/>
    </w:rPr>
  </w:style>
  <w:style w:type="paragraph" w:customStyle="1" w:styleId="ConsPlusJurTerm">
    <w:name w:val="ConsPlusJurTerm"/>
    <w:next w:val="ConsPlusNormal"/>
    <w:rsid w:val="0001277D"/>
    <w:pPr>
      <w:widowControl w:val="0"/>
      <w:suppressAutoHyphens/>
      <w:autoSpaceDE w:val="0"/>
      <w:spacing w:after="0" w:line="240" w:lineRule="auto"/>
    </w:pPr>
    <w:rPr>
      <w:rFonts w:ascii="Tahoma" w:eastAsia="Tahoma" w:hAnsi="Tahoma" w:cs="Tahoma"/>
      <w:kern w:val="1"/>
      <w:lang w:eastAsia="hi-IN" w:bidi="hi-IN"/>
    </w:rPr>
  </w:style>
  <w:style w:type="paragraph" w:customStyle="1" w:styleId="ConsPlusTextList">
    <w:name w:val="ConsPlusTextList"/>
    <w:next w:val="ConsPlusNormal"/>
    <w:rsid w:val="0001277D"/>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WW-ConsPlusTextList">
    <w:name w:val="WW-  ConsPlusTextList"/>
    <w:next w:val="ConsPlusNormal"/>
    <w:rsid w:val="0001277D"/>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mf-popup">
    <w:name w:val="mf-popup"/>
    <w:basedOn w:val="a"/>
    <w:rsid w:val="0001277D"/>
    <w:pPr>
      <w:widowControl/>
      <w:suppressAutoHyphens w:val="0"/>
      <w:spacing w:before="100" w:beforeAutospacing="1" w:after="100" w:afterAutospacing="1"/>
    </w:pPr>
    <w:rPr>
      <w:rFonts w:eastAsia="Times New Roman" w:cs="Times New Roman"/>
      <w:kern w:val="0"/>
      <w:lang w:eastAsia="ru-RU" w:bidi="ar-SA"/>
    </w:rPr>
  </w:style>
  <w:style w:type="character" w:customStyle="1" w:styleId="num">
    <w:name w:val="num"/>
    <w:rsid w:val="0001277D"/>
  </w:style>
  <w:style w:type="paragraph" w:styleId="a8">
    <w:name w:val="Body Text Indent"/>
    <w:basedOn w:val="a"/>
    <w:link w:val="a9"/>
    <w:uiPriority w:val="99"/>
    <w:semiHidden/>
    <w:unhideWhenUsed/>
    <w:rsid w:val="0001277D"/>
    <w:pPr>
      <w:spacing w:after="120"/>
      <w:ind w:left="283"/>
    </w:pPr>
    <w:rPr>
      <w:rFonts w:cs="Mangal"/>
      <w:szCs w:val="21"/>
    </w:rPr>
  </w:style>
  <w:style w:type="character" w:customStyle="1" w:styleId="a9">
    <w:name w:val="Основной текст с отступом Знак"/>
    <w:basedOn w:val="a0"/>
    <w:link w:val="a8"/>
    <w:uiPriority w:val="99"/>
    <w:semiHidden/>
    <w:rsid w:val="0001277D"/>
    <w:rPr>
      <w:rFonts w:ascii="Times New Roman" w:eastAsia="SimSun" w:hAnsi="Times New Roman" w:cs="Mangal"/>
      <w:kern w:val="1"/>
      <w:sz w:val="24"/>
      <w:szCs w:val="21"/>
      <w:lang w:eastAsia="hi-IN" w:bidi="hi-IN"/>
    </w:rPr>
  </w:style>
  <w:style w:type="paragraph" w:styleId="21">
    <w:name w:val="Body Text 2"/>
    <w:basedOn w:val="a"/>
    <w:link w:val="22"/>
    <w:uiPriority w:val="99"/>
    <w:semiHidden/>
    <w:unhideWhenUsed/>
    <w:rsid w:val="0001277D"/>
    <w:pPr>
      <w:spacing w:after="120" w:line="480" w:lineRule="auto"/>
    </w:pPr>
    <w:rPr>
      <w:rFonts w:cs="Mangal"/>
      <w:szCs w:val="21"/>
    </w:rPr>
  </w:style>
  <w:style w:type="character" w:customStyle="1" w:styleId="22">
    <w:name w:val="Основной текст 2 Знак"/>
    <w:basedOn w:val="a0"/>
    <w:link w:val="21"/>
    <w:uiPriority w:val="99"/>
    <w:semiHidden/>
    <w:rsid w:val="0001277D"/>
    <w:rPr>
      <w:rFonts w:ascii="Times New Roman" w:eastAsia="SimSun" w:hAnsi="Times New Roman" w:cs="Mangal"/>
      <w:kern w:val="1"/>
      <w:sz w:val="24"/>
      <w:szCs w:val="21"/>
      <w:lang w:eastAsia="hi-IN" w:bidi="hi-IN"/>
    </w:rPr>
  </w:style>
  <w:style w:type="paragraph" w:styleId="31">
    <w:name w:val="Body Text 3"/>
    <w:basedOn w:val="a"/>
    <w:link w:val="32"/>
    <w:uiPriority w:val="99"/>
    <w:semiHidden/>
    <w:unhideWhenUsed/>
    <w:rsid w:val="0001277D"/>
    <w:pPr>
      <w:spacing w:after="120"/>
    </w:pPr>
    <w:rPr>
      <w:rFonts w:cs="Mangal"/>
      <w:sz w:val="16"/>
      <w:szCs w:val="14"/>
    </w:rPr>
  </w:style>
  <w:style w:type="character" w:customStyle="1" w:styleId="32">
    <w:name w:val="Основной текст 3 Знак"/>
    <w:basedOn w:val="a0"/>
    <w:link w:val="31"/>
    <w:uiPriority w:val="99"/>
    <w:semiHidden/>
    <w:rsid w:val="0001277D"/>
    <w:rPr>
      <w:rFonts w:ascii="Times New Roman" w:eastAsia="SimSun" w:hAnsi="Times New Roman" w:cs="Mangal"/>
      <w:kern w:val="1"/>
      <w:sz w:val="16"/>
      <w:szCs w:val="14"/>
      <w:lang w:eastAsia="hi-IN" w:bidi="hi-IN"/>
    </w:rPr>
  </w:style>
  <w:style w:type="character" w:customStyle="1" w:styleId="aa">
    <w:name w:val="Название Знак"/>
    <w:uiPriority w:val="10"/>
    <w:rsid w:val="0001277D"/>
    <w:rPr>
      <w:rFonts w:ascii="Cambria" w:eastAsia="Times New Roman" w:hAnsi="Cambria" w:cs="Times New Roman"/>
      <w:color w:val="17365D"/>
      <w:spacing w:val="5"/>
      <w:kern w:val="28"/>
      <w:sz w:val="52"/>
      <w:szCs w:val="52"/>
    </w:rPr>
  </w:style>
  <w:style w:type="paragraph" w:styleId="ab">
    <w:name w:val="Subtitle"/>
    <w:basedOn w:val="a"/>
    <w:link w:val="ac"/>
    <w:uiPriority w:val="11"/>
    <w:qFormat/>
    <w:rsid w:val="0001277D"/>
    <w:pPr>
      <w:widowControl/>
      <w:suppressAutoHyphens w:val="0"/>
      <w:jc w:val="center"/>
    </w:pPr>
    <w:rPr>
      <w:rFonts w:eastAsia="Times New Roman" w:cs="Times New Roman"/>
      <w:b/>
      <w:kern w:val="0"/>
      <w:sz w:val="22"/>
      <w:szCs w:val="20"/>
      <w:lang w:eastAsia="ru-RU" w:bidi="ar-SA"/>
    </w:rPr>
  </w:style>
  <w:style w:type="character" w:customStyle="1" w:styleId="ac">
    <w:name w:val="Подзаголовок Знак"/>
    <w:basedOn w:val="a0"/>
    <w:link w:val="ab"/>
    <w:uiPriority w:val="11"/>
    <w:rsid w:val="0001277D"/>
    <w:rPr>
      <w:rFonts w:ascii="Times New Roman" w:eastAsia="Times New Roman" w:hAnsi="Times New Roman" w:cs="Times New Roman"/>
      <w:b/>
      <w:szCs w:val="20"/>
      <w:lang w:eastAsia="ru-RU"/>
    </w:rPr>
  </w:style>
  <w:style w:type="paragraph" w:styleId="ad">
    <w:name w:val="Title"/>
    <w:basedOn w:val="a"/>
    <w:next w:val="a"/>
    <w:link w:val="14"/>
    <w:uiPriority w:val="10"/>
    <w:qFormat/>
    <w:rsid w:val="0001277D"/>
    <w:pPr>
      <w:spacing w:before="240" w:after="60"/>
      <w:jc w:val="center"/>
      <w:outlineLvl w:val="0"/>
    </w:pPr>
    <w:rPr>
      <w:rFonts w:ascii="Calibri Light" w:eastAsia="Times New Roman" w:hAnsi="Calibri Light" w:cs="Mangal"/>
      <w:b/>
      <w:bCs/>
      <w:kern w:val="28"/>
      <w:sz w:val="32"/>
      <w:szCs w:val="29"/>
    </w:rPr>
  </w:style>
  <w:style w:type="character" w:customStyle="1" w:styleId="14">
    <w:name w:val="Название Знак1"/>
    <w:basedOn w:val="a0"/>
    <w:link w:val="ad"/>
    <w:uiPriority w:val="10"/>
    <w:rsid w:val="0001277D"/>
    <w:rPr>
      <w:rFonts w:ascii="Calibri Light" w:eastAsia="Times New Roman" w:hAnsi="Calibri Light" w:cs="Mangal"/>
      <w:b/>
      <w:bCs/>
      <w:kern w:val="28"/>
      <w:sz w:val="32"/>
      <w:szCs w:val="29"/>
      <w:lang w:eastAsia="hi-IN" w:bidi="hi-IN"/>
    </w:rPr>
  </w:style>
  <w:style w:type="table" w:styleId="ae">
    <w:name w:val="Table Grid"/>
    <w:basedOn w:val="a1"/>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01277D"/>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paragraph" w:customStyle="1" w:styleId="ConsNonformat">
    <w:name w:val="ConsNonformat"/>
    <w:rsid w:val="0001277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Cell">
    <w:name w:val="ConsCell"/>
    <w:rsid w:val="0001277D"/>
    <w:pPr>
      <w:widowControl w:val="0"/>
      <w:autoSpaceDE w:val="0"/>
      <w:autoSpaceDN w:val="0"/>
      <w:adjustRightInd w:val="0"/>
      <w:spacing w:after="0" w:line="240" w:lineRule="auto"/>
      <w:ind w:right="19772"/>
    </w:pPr>
    <w:rPr>
      <w:rFonts w:ascii="Arial" w:eastAsia="Calibri" w:hAnsi="Arial" w:cs="Arial"/>
      <w:sz w:val="20"/>
      <w:szCs w:val="20"/>
      <w:lang w:eastAsia="ru-RU"/>
    </w:rPr>
  </w:style>
  <w:style w:type="paragraph" w:styleId="HTML">
    <w:name w:val="HTML Preformatted"/>
    <w:basedOn w:val="a"/>
    <w:link w:val="HTML0"/>
    <w:rsid w:val="000127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FF"/>
      <w:kern w:val="0"/>
      <w:sz w:val="20"/>
      <w:szCs w:val="20"/>
      <w:lang w:eastAsia="ru-RU" w:bidi="ar-SA"/>
    </w:rPr>
  </w:style>
  <w:style w:type="character" w:customStyle="1" w:styleId="HTML0">
    <w:name w:val="Стандартный HTML Знак"/>
    <w:basedOn w:val="a0"/>
    <w:link w:val="HTML"/>
    <w:rsid w:val="0001277D"/>
    <w:rPr>
      <w:rFonts w:ascii="Courier New" w:eastAsia="Times New Roman" w:hAnsi="Courier New" w:cs="Courier New"/>
      <w:color w:val="0000FF"/>
      <w:sz w:val="20"/>
      <w:szCs w:val="20"/>
      <w:lang w:eastAsia="ru-RU"/>
    </w:rPr>
  </w:style>
  <w:style w:type="paragraph" w:customStyle="1" w:styleId="af0">
    <w:name w:val="Содержимое таблицы"/>
    <w:basedOn w:val="a"/>
    <w:rsid w:val="0001277D"/>
    <w:pPr>
      <w:suppressLineNumbers/>
    </w:pPr>
    <w:rPr>
      <w:rFonts w:ascii="Liberation Serif" w:eastAsia="Droid Sans Fallback" w:hAnsi="Liberation Serif" w:cs="FreeSans"/>
      <w:lang w:eastAsia="zh-CN"/>
    </w:rPr>
  </w:style>
  <w:style w:type="paragraph" w:styleId="af1">
    <w:name w:val="header"/>
    <w:basedOn w:val="a"/>
    <w:link w:val="af2"/>
    <w:uiPriority w:val="99"/>
    <w:unhideWhenUsed/>
    <w:rsid w:val="0001277D"/>
    <w:pPr>
      <w:tabs>
        <w:tab w:val="center" w:pos="4677"/>
        <w:tab w:val="right" w:pos="9355"/>
      </w:tabs>
    </w:pPr>
    <w:rPr>
      <w:rFonts w:cs="Mangal"/>
      <w:szCs w:val="21"/>
    </w:rPr>
  </w:style>
  <w:style w:type="character" w:customStyle="1" w:styleId="af2">
    <w:name w:val="Верхний колонтитул Знак"/>
    <w:basedOn w:val="a0"/>
    <w:link w:val="af1"/>
    <w:uiPriority w:val="99"/>
    <w:rsid w:val="0001277D"/>
    <w:rPr>
      <w:rFonts w:ascii="Times New Roman" w:eastAsia="SimSun" w:hAnsi="Times New Roman" w:cs="Mangal"/>
      <w:kern w:val="1"/>
      <w:sz w:val="24"/>
      <w:szCs w:val="21"/>
      <w:lang w:eastAsia="hi-IN" w:bidi="hi-IN"/>
    </w:rPr>
  </w:style>
  <w:style w:type="paragraph" w:styleId="af3">
    <w:name w:val="footer"/>
    <w:basedOn w:val="a"/>
    <w:link w:val="af4"/>
    <w:uiPriority w:val="99"/>
    <w:unhideWhenUsed/>
    <w:rsid w:val="0001277D"/>
    <w:pPr>
      <w:tabs>
        <w:tab w:val="center" w:pos="4677"/>
        <w:tab w:val="right" w:pos="9355"/>
      </w:tabs>
    </w:pPr>
    <w:rPr>
      <w:rFonts w:cs="Mangal"/>
      <w:szCs w:val="21"/>
    </w:rPr>
  </w:style>
  <w:style w:type="character" w:customStyle="1" w:styleId="af4">
    <w:name w:val="Нижний колонтитул Знак"/>
    <w:basedOn w:val="a0"/>
    <w:link w:val="af3"/>
    <w:uiPriority w:val="99"/>
    <w:rsid w:val="0001277D"/>
    <w:rPr>
      <w:rFonts w:ascii="Times New Roman" w:eastAsia="SimSun" w:hAnsi="Times New Roman" w:cs="Mangal"/>
      <w:kern w:val="1"/>
      <w:sz w:val="24"/>
      <w:szCs w:val="21"/>
      <w:lang w:eastAsia="hi-IN" w:bidi="hi-IN"/>
    </w:rPr>
  </w:style>
  <w:style w:type="table" w:customStyle="1" w:styleId="15">
    <w:name w:val="Сетка таблицы1"/>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01277D"/>
    <w:pPr>
      <w:widowControl/>
      <w:suppressAutoHyphens w:val="0"/>
    </w:pPr>
    <w:rPr>
      <w:rFonts w:ascii="Calibri" w:eastAsia="Calibri" w:hAnsi="Calibri" w:cs="Times New Roman"/>
      <w:kern w:val="0"/>
      <w:sz w:val="20"/>
      <w:szCs w:val="20"/>
      <w:lang w:eastAsia="en-US" w:bidi="ar-SA"/>
    </w:rPr>
  </w:style>
  <w:style w:type="character" w:customStyle="1" w:styleId="af6">
    <w:name w:val="Текст сноски Знак"/>
    <w:basedOn w:val="a0"/>
    <w:link w:val="af5"/>
    <w:uiPriority w:val="99"/>
    <w:semiHidden/>
    <w:rsid w:val="0001277D"/>
    <w:rPr>
      <w:rFonts w:ascii="Calibri" w:eastAsia="Calibri" w:hAnsi="Calibri" w:cs="Times New Roman"/>
      <w:sz w:val="20"/>
      <w:szCs w:val="20"/>
    </w:rPr>
  </w:style>
  <w:style w:type="character" w:styleId="af7">
    <w:name w:val="footnote reference"/>
    <w:uiPriority w:val="99"/>
    <w:semiHidden/>
    <w:unhideWhenUsed/>
    <w:rsid w:val="0001277D"/>
    <w:rPr>
      <w:vertAlign w:val="superscript"/>
    </w:rPr>
  </w:style>
  <w:style w:type="table" w:customStyle="1" w:styleId="23">
    <w:name w:val="Сетка таблицы2"/>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Неразрешенное упоминание1"/>
    <w:uiPriority w:val="99"/>
    <w:semiHidden/>
    <w:unhideWhenUsed/>
    <w:rsid w:val="0001277D"/>
    <w:rPr>
      <w:color w:val="605E5C"/>
      <w:shd w:val="clear" w:color="auto" w:fill="E1DFDD"/>
    </w:rPr>
  </w:style>
  <w:style w:type="table" w:customStyle="1" w:styleId="33">
    <w:name w:val="Сетка таблицы3"/>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735570"/>
    <w:rPr>
      <w:rFonts w:ascii="Segoe UI" w:hAnsi="Segoe UI" w:cs="Mangal"/>
      <w:sz w:val="18"/>
      <w:szCs w:val="16"/>
    </w:rPr>
  </w:style>
  <w:style w:type="character" w:customStyle="1" w:styleId="af9">
    <w:name w:val="Текст выноски Знак"/>
    <w:basedOn w:val="a0"/>
    <w:link w:val="af8"/>
    <w:uiPriority w:val="99"/>
    <w:semiHidden/>
    <w:rsid w:val="00735570"/>
    <w:rPr>
      <w:rFonts w:ascii="Segoe UI" w:eastAsia="SimSun" w:hAnsi="Segoe UI" w:cs="Mangal"/>
      <w:kern w:val="1"/>
      <w:sz w:val="18"/>
      <w:szCs w:val="16"/>
      <w:lang w:eastAsia="hi-IN" w:bidi="hi-IN"/>
    </w:rPr>
  </w:style>
  <w:style w:type="paragraph" w:styleId="afa">
    <w:name w:val="No Spacing"/>
    <w:uiPriority w:val="1"/>
    <w:qFormat/>
    <w:rsid w:val="006B6AB9"/>
    <w:pPr>
      <w:spacing w:after="0" w:line="240" w:lineRule="auto"/>
    </w:pPr>
    <w:rPr>
      <w:rFonts w:ascii="Calibri" w:eastAsia="Calibri" w:hAnsi="Calibri" w:cs="Times New Roman"/>
    </w:rPr>
  </w:style>
  <w:style w:type="paragraph" w:customStyle="1" w:styleId="17">
    <w:name w:val="Основной текст с отступом1"/>
    <w:basedOn w:val="a"/>
    <w:rsid w:val="00D877E3"/>
    <w:pPr>
      <w:widowControl/>
      <w:suppressAutoHyphens w:val="0"/>
      <w:overflowPunct w:val="0"/>
      <w:autoSpaceDE w:val="0"/>
      <w:autoSpaceDN w:val="0"/>
      <w:adjustRightInd w:val="0"/>
      <w:ind w:left="1418" w:hanging="1418"/>
      <w:jc w:val="both"/>
    </w:pPr>
    <w:rPr>
      <w:rFonts w:eastAsia="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56"/>
    <w:pPr>
      <w:widowControl w:val="0"/>
      <w:suppressAutoHyphens/>
      <w:spacing w:after="0" w:line="240" w:lineRule="auto"/>
    </w:pPr>
    <w:rPr>
      <w:rFonts w:ascii="Times New Roman" w:eastAsia="SimSun" w:hAnsi="Times New Roman" w:cs="Lucida Sans"/>
      <w:kern w:val="1"/>
      <w:sz w:val="24"/>
      <w:szCs w:val="24"/>
      <w:lang w:eastAsia="hi-IN" w:bidi="hi-IN"/>
    </w:rPr>
  </w:style>
  <w:style w:type="paragraph" w:styleId="1">
    <w:name w:val="heading 1"/>
    <w:basedOn w:val="a"/>
    <w:next w:val="a"/>
    <w:link w:val="10"/>
    <w:uiPriority w:val="9"/>
    <w:qFormat/>
    <w:rsid w:val="0001277D"/>
    <w:pPr>
      <w:keepNext/>
      <w:widowControl/>
      <w:suppressAutoHyphens w:val="0"/>
      <w:outlineLvl w:val="0"/>
    </w:pPr>
    <w:rPr>
      <w:rFonts w:eastAsia="Times New Roman" w:cs="Times New Roman"/>
      <w:kern w:val="0"/>
      <w:sz w:val="28"/>
      <w:szCs w:val="20"/>
      <w:lang w:eastAsia="ru-RU" w:bidi="ar-SA"/>
    </w:rPr>
  </w:style>
  <w:style w:type="paragraph" w:styleId="2">
    <w:name w:val="heading 2"/>
    <w:basedOn w:val="a"/>
    <w:next w:val="a"/>
    <w:link w:val="20"/>
    <w:uiPriority w:val="9"/>
    <w:qFormat/>
    <w:rsid w:val="0001277D"/>
    <w:pPr>
      <w:keepNext/>
      <w:widowControl/>
      <w:suppressAutoHyphens w:val="0"/>
      <w:jc w:val="center"/>
      <w:outlineLvl w:val="1"/>
    </w:pPr>
    <w:rPr>
      <w:rFonts w:eastAsia="Times New Roman" w:cs="Times New Roman"/>
      <w:b/>
      <w:kern w:val="0"/>
      <w:sz w:val="32"/>
      <w:szCs w:val="20"/>
      <w:lang w:eastAsia="ru-RU" w:bidi="ar-SA"/>
    </w:rPr>
  </w:style>
  <w:style w:type="paragraph" w:styleId="3">
    <w:name w:val="heading 3"/>
    <w:basedOn w:val="a"/>
    <w:next w:val="a"/>
    <w:link w:val="30"/>
    <w:uiPriority w:val="9"/>
    <w:qFormat/>
    <w:rsid w:val="0001277D"/>
    <w:pPr>
      <w:keepNext/>
      <w:widowControl/>
      <w:suppressAutoHyphens w:val="0"/>
      <w:jc w:val="center"/>
      <w:outlineLvl w:val="2"/>
    </w:pPr>
    <w:rPr>
      <w:rFonts w:eastAsia="Times New Roman" w:cs="Times New Roman"/>
      <w:b/>
      <w:kern w:val="0"/>
      <w:sz w:val="22"/>
      <w:szCs w:val="20"/>
      <w:lang w:eastAsia="ru-RU" w:bidi="ar-SA"/>
    </w:rPr>
  </w:style>
  <w:style w:type="paragraph" w:styleId="5">
    <w:name w:val="heading 5"/>
    <w:basedOn w:val="a"/>
    <w:next w:val="a"/>
    <w:link w:val="50"/>
    <w:uiPriority w:val="9"/>
    <w:qFormat/>
    <w:rsid w:val="0001277D"/>
    <w:pPr>
      <w:keepNext/>
      <w:widowControl/>
      <w:suppressAutoHyphens w:val="0"/>
      <w:outlineLvl w:val="4"/>
    </w:pPr>
    <w:rPr>
      <w:rFonts w:eastAsia="Times New Roman" w:cs="Times New Roman"/>
      <w:b/>
      <w:kern w:val="0"/>
      <w:sz w:val="28"/>
      <w:szCs w:val="20"/>
      <w:lang w:eastAsia="ru-RU" w:bidi="ar-SA"/>
    </w:rPr>
  </w:style>
  <w:style w:type="paragraph" w:styleId="6">
    <w:name w:val="heading 6"/>
    <w:basedOn w:val="a"/>
    <w:next w:val="a"/>
    <w:link w:val="60"/>
    <w:uiPriority w:val="9"/>
    <w:qFormat/>
    <w:rsid w:val="0001277D"/>
    <w:pPr>
      <w:keepNext/>
      <w:widowControl/>
      <w:suppressAutoHyphens w:val="0"/>
      <w:jc w:val="both"/>
      <w:outlineLvl w:val="5"/>
    </w:pPr>
    <w:rPr>
      <w:rFonts w:eastAsia="Times New Roman" w:cs="Times New Roman"/>
      <w:kern w:val="0"/>
      <w:szCs w:val="20"/>
      <w:lang w:eastAsia="ru-RU" w:bidi="ar-SA"/>
    </w:rPr>
  </w:style>
  <w:style w:type="paragraph" w:styleId="8">
    <w:name w:val="heading 8"/>
    <w:basedOn w:val="a"/>
    <w:next w:val="a"/>
    <w:link w:val="80"/>
    <w:uiPriority w:val="9"/>
    <w:qFormat/>
    <w:rsid w:val="0001277D"/>
    <w:pPr>
      <w:keepNext/>
      <w:widowControl/>
      <w:suppressAutoHyphens w:val="0"/>
      <w:outlineLvl w:val="7"/>
    </w:pPr>
    <w:rPr>
      <w:rFonts w:eastAsia="Times New Roman" w:cs="Times New Roman"/>
      <w:b/>
      <w:kern w:val="0"/>
      <w:szCs w:val="20"/>
      <w:lang w:eastAsia="ru-RU" w:bidi="ar-SA"/>
    </w:rPr>
  </w:style>
  <w:style w:type="paragraph" w:styleId="9">
    <w:name w:val="heading 9"/>
    <w:basedOn w:val="a"/>
    <w:next w:val="a"/>
    <w:link w:val="90"/>
    <w:uiPriority w:val="9"/>
    <w:qFormat/>
    <w:rsid w:val="0001277D"/>
    <w:pPr>
      <w:keepNext/>
      <w:widowControl/>
      <w:suppressAutoHyphens w:val="0"/>
      <w:spacing w:line="360" w:lineRule="auto"/>
      <w:ind w:firstLine="720"/>
      <w:outlineLvl w:val="8"/>
    </w:pPr>
    <w:rPr>
      <w:rFonts w:eastAsia="Times New Roman" w:cs="Times New Roman"/>
      <w:kern w:val="0"/>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277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01277D"/>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01277D"/>
    <w:rPr>
      <w:rFonts w:ascii="Times New Roman" w:eastAsia="Times New Roman" w:hAnsi="Times New Roman" w:cs="Times New Roman"/>
      <w:b/>
      <w:szCs w:val="20"/>
      <w:lang w:eastAsia="ru-RU"/>
    </w:rPr>
  </w:style>
  <w:style w:type="character" w:customStyle="1" w:styleId="50">
    <w:name w:val="Заголовок 5 Знак"/>
    <w:basedOn w:val="a0"/>
    <w:link w:val="5"/>
    <w:uiPriority w:val="9"/>
    <w:rsid w:val="0001277D"/>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rsid w:val="0001277D"/>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
    <w:rsid w:val="0001277D"/>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
    <w:rsid w:val="0001277D"/>
    <w:rPr>
      <w:rFonts w:ascii="Times New Roman" w:eastAsia="Times New Roman" w:hAnsi="Times New Roman" w:cs="Times New Roman"/>
      <w:sz w:val="28"/>
      <w:szCs w:val="20"/>
      <w:lang w:eastAsia="ru-RU"/>
    </w:rPr>
  </w:style>
  <w:style w:type="character" w:styleId="a3">
    <w:name w:val="Hyperlink"/>
    <w:rsid w:val="0001277D"/>
    <w:rPr>
      <w:color w:val="000080"/>
      <w:u w:val="single"/>
    </w:rPr>
  </w:style>
  <w:style w:type="character" w:customStyle="1" w:styleId="a4">
    <w:name w:val="Символ нумерации"/>
    <w:rsid w:val="0001277D"/>
  </w:style>
  <w:style w:type="paragraph" w:customStyle="1" w:styleId="11">
    <w:name w:val="Заголовок1"/>
    <w:basedOn w:val="a"/>
    <w:next w:val="a5"/>
    <w:rsid w:val="0001277D"/>
    <w:pPr>
      <w:keepNext/>
      <w:spacing w:before="240" w:after="120"/>
    </w:pPr>
    <w:rPr>
      <w:rFonts w:ascii="Arial" w:eastAsia="Microsoft YaHei" w:hAnsi="Arial"/>
      <w:sz w:val="28"/>
      <w:szCs w:val="28"/>
    </w:rPr>
  </w:style>
  <w:style w:type="paragraph" w:styleId="a5">
    <w:name w:val="Body Text"/>
    <w:basedOn w:val="a"/>
    <w:link w:val="a6"/>
    <w:rsid w:val="0001277D"/>
    <w:pPr>
      <w:spacing w:after="120"/>
    </w:pPr>
  </w:style>
  <w:style w:type="character" w:customStyle="1" w:styleId="a6">
    <w:name w:val="Основной текст Знак"/>
    <w:basedOn w:val="a0"/>
    <w:link w:val="a5"/>
    <w:rsid w:val="0001277D"/>
    <w:rPr>
      <w:rFonts w:ascii="Times New Roman" w:eastAsia="SimSun" w:hAnsi="Times New Roman" w:cs="Lucida Sans"/>
      <w:kern w:val="1"/>
      <w:sz w:val="24"/>
      <w:szCs w:val="24"/>
      <w:lang w:eastAsia="hi-IN" w:bidi="hi-IN"/>
    </w:rPr>
  </w:style>
  <w:style w:type="paragraph" w:styleId="a7">
    <w:name w:val="List"/>
    <w:basedOn w:val="a5"/>
    <w:rsid w:val="0001277D"/>
  </w:style>
  <w:style w:type="paragraph" w:customStyle="1" w:styleId="12">
    <w:name w:val="Название1"/>
    <w:basedOn w:val="a"/>
    <w:rsid w:val="0001277D"/>
    <w:pPr>
      <w:suppressLineNumbers/>
      <w:spacing w:before="120" w:after="120"/>
    </w:pPr>
    <w:rPr>
      <w:i/>
      <w:iCs/>
    </w:rPr>
  </w:style>
  <w:style w:type="paragraph" w:customStyle="1" w:styleId="13">
    <w:name w:val="Указатель1"/>
    <w:basedOn w:val="a"/>
    <w:rsid w:val="0001277D"/>
    <w:pPr>
      <w:suppressLineNumbers/>
    </w:pPr>
  </w:style>
  <w:style w:type="paragraph" w:customStyle="1" w:styleId="ConsPlusNormal">
    <w:name w:val="ConsPlusNormal"/>
    <w:rsid w:val="0001277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Nonformat">
    <w:name w:val="ConsPlusNonformat"/>
    <w:next w:val="ConsPlusNormal"/>
    <w:rsid w:val="0001277D"/>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
    <w:name w:val="ConsPlusTitle"/>
    <w:next w:val="ConsPlusNormal"/>
    <w:rsid w:val="0001277D"/>
    <w:pPr>
      <w:widowControl w:val="0"/>
      <w:suppressAutoHyphens/>
      <w:autoSpaceDE w:val="0"/>
      <w:spacing w:after="0" w:line="240" w:lineRule="auto"/>
    </w:pPr>
    <w:rPr>
      <w:rFonts w:ascii="Times New Roman" w:eastAsia="Times New Roman" w:hAnsi="Times New Roman" w:cs="Times New Roman"/>
      <w:b/>
      <w:bCs/>
      <w:kern w:val="1"/>
      <w:sz w:val="24"/>
      <w:szCs w:val="24"/>
      <w:lang w:eastAsia="hi-IN" w:bidi="hi-IN"/>
    </w:rPr>
  </w:style>
  <w:style w:type="paragraph" w:customStyle="1" w:styleId="ConsPlusCell">
    <w:name w:val="ConsPlusCell"/>
    <w:next w:val="ConsPlusNormal"/>
    <w:rsid w:val="0001277D"/>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DocList">
    <w:name w:val="ConsPlusDocList"/>
    <w:next w:val="ConsPlusNormal"/>
    <w:rsid w:val="0001277D"/>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TitlePage">
    <w:name w:val="ConsPlusTitlePage"/>
    <w:next w:val="ConsPlusNormal"/>
    <w:rsid w:val="0001277D"/>
    <w:pPr>
      <w:widowControl w:val="0"/>
      <w:suppressAutoHyphens/>
      <w:autoSpaceDE w:val="0"/>
      <w:spacing w:after="0" w:line="240" w:lineRule="auto"/>
    </w:pPr>
    <w:rPr>
      <w:rFonts w:ascii="Tahoma" w:eastAsia="Tahoma" w:hAnsi="Tahoma" w:cs="Tahoma"/>
      <w:kern w:val="1"/>
      <w:sz w:val="24"/>
      <w:szCs w:val="24"/>
      <w:lang w:eastAsia="hi-IN" w:bidi="hi-IN"/>
    </w:rPr>
  </w:style>
  <w:style w:type="paragraph" w:customStyle="1" w:styleId="ConsPlusJurTerm">
    <w:name w:val="ConsPlusJurTerm"/>
    <w:next w:val="ConsPlusNormal"/>
    <w:rsid w:val="0001277D"/>
    <w:pPr>
      <w:widowControl w:val="0"/>
      <w:suppressAutoHyphens/>
      <w:autoSpaceDE w:val="0"/>
      <w:spacing w:after="0" w:line="240" w:lineRule="auto"/>
    </w:pPr>
    <w:rPr>
      <w:rFonts w:ascii="Tahoma" w:eastAsia="Tahoma" w:hAnsi="Tahoma" w:cs="Tahoma"/>
      <w:kern w:val="1"/>
      <w:lang w:eastAsia="hi-IN" w:bidi="hi-IN"/>
    </w:rPr>
  </w:style>
  <w:style w:type="paragraph" w:customStyle="1" w:styleId="ConsPlusTextList">
    <w:name w:val="ConsPlusTextList"/>
    <w:next w:val="ConsPlusNormal"/>
    <w:rsid w:val="0001277D"/>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WW-ConsPlusTextList">
    <w:name w:val="WW-  ConsPlusTextList"/>
    <w:next w:val="ConsPlusNormal"/>
    <w:rsid w:val="0001277D"/>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mf-popup">
    <w:name w:val="mf-popup"/>
    <w:basedOn w:val="a"/>
    <w:rsid w:val="0001277D"/>
    <w:pPr>
      <w:widowControl/>
      <w:suppressAutoHyphens w:val="0"/>
      <w:spacing w:before="100" w:beforeAutospacing="1" w:after="100" w:afterAutospacing="1"/>
    </w:pPr>
    <w:rPr>
      <w:rFonts w:eastAsia="Times New Roman" w:cs="Times New Roman"/>
      <w:kern w:val="0"/>
      <w:lang w:eastAsia="ru-RU" w:bidi="ar-SA"/>
    </w:rPr>
  </w:style>
  <w:style w:type="character" w:customStyle="1" w:styleId="num">
    <w:name w:val="num"/>
    <w:rsid w:val="0001277D"/>
  </w:style>
  <w:style w:type="paragraph" w:styleId="a8">
    <w:name w:val="Body Text Indent"/>
    <w:basedOn w:val="a"/>
    <w:link w:val="a9"/>
    <w:uiPriority w:val="99"/>
    <w:semiHidden/>
    <w:unhideWhenUsed/>
    <w:rsid w:val="0001277D"/>
    <w:pPr>
      <w:spacing w:after="120"/>
      <w:ind w:left="283"/>
    </w:pPr>
    <w:rPr>
      <w:rFonts w:cs="Mangal"/>
      <w:szCs w:val="21"/>
    </w:rPr>
  </w:style>
  <w:style w:type="character" w:customStyle="1" w:styleId="a9">
    <w:name w:val="Основной текст с отступом Знак"/>
    <w:basedOn w:val="a0"/>
    <w:link w:val="a8"/>
    <w:uiPriority w:val="99"/>
    <w:semiHidden/>
    <w:rsid w:val="0001277D"/>
    <w:rPr>
      <w:rFonts w:ascii="Times New Roman" w:eastAsia="SimSun" w:hAnsi="Times New Roman" w:cs="Mangal"/>
      <w:kern w:val="1"/>
      <w:sz w:val="24"/>
      <w:szCs w:val="21"/>
      <w:lang w:eastAsia="hi-IN" w:bidi="hi-IN"/>
    </w:rPr>
  </w:style>
  <w:style w:type="paragraph" w:styleId="21">
    <w:name w:val="Body Text 2"/>
    <w:basedOn w:val="a"/>
    <w:link w:val="22"/>
    <w:uiPriority w:val="99"/>
    <w:semiHidden/>
    <w:unhideWhenUsed/>
    <w:rsid w:val="0001277D"/>
    <w:pPr>
      <w:spacing w:after="120" w:line="480" w:lineRule="auto"/>
    </w:pPr>
    <w:rPr>
      <w:rFonts w:cs="Mangal"/>
      <w:szCs w:val="21"/>
    </w:rPr>
  </w:style>
  <w:style w:type="character" w:customStyle="1" w:styleId="22">
    <w:name w:val="Основной текст 2 Знак"/>
    <w:basedOn w:val="a0"/>
    <w:link w:val="21"/>
    <w:uiPriority w:val="99"/>
    <w:semiHidden/>
    <w:rsid w:val="0001277D"/>
    <w:rPr>
      <w:rFonts w:ascii="Times New Roman" w:eastAsia="SimSun" w:hAnsi="Times New Roman" w:cs="Mangal"/>
      <w:kern w:val="1"/>
      <w:sz w:val="24"/>
      <w:szCs w:val="21"/>
      <w:lang w:eastAsia="hi-IN" w:bidi="hi-IN"/>
    </w:rPr>
  </w:style>
  <w:style w:type="paragraph" w:styleId="31">
    <w:name w:val="Body Text 3"/>
    <w:basedOn w:val="a"/>
    <w:link w:val="32"/>
    <w:uiPriority w:val="99"/>
    <w:semiHidden/>
    <w:unhideWhenUsed/>
    <w:rsid w:val="0001277D"/>
    <w:pPr>
      <w:spacing w:after="120"/>
    </w:pPr>
    <w:rPr>
      <w:rFonts w:cs="Mangal"/>
      <w:sz w:val="16"/>
      <w:szCs w:val="14"/>
    </w:rPr>
  </w:style>
  <w:style w:type="character" w:customStyle="1" w:styleId="32">
    <w:name w:val="Основной текст 3 Знак"/>
    <w:basedOn w:val="a0"/>
    <w:link w:val="31"/>
    <w:uiPriority w:val="99"/>
    <w:semiHidden/>
    <w:rsid w:val="0001277D"/>
    <w:rPr>
      <w:rFonts w:ascii="Times New Roman" w:eastAsia="SimSun" w:hAnsi="Times New Roman" w:cs="Mangal"/>
      <w:kern w:val="1"/>
      <w:sz w:val="16"/>
      <w:szCs w:val="14"/>
      <w:lang w:eastAsia="hi-IN" w:bidi="hi-IN"/>
    </w:rPr>
  </w:style>
  <w:style w:type="character" w:customStyle="1" w:styleId="aa">
    <w:name w:val="Название Знак"/>
    <w:uiPriority w:val="10"/>
    <w:rsid w:val="0001277D"/>
    <w:rPr>
      <w:rFonts w:ascii="Cambria" w:eastAsia="Times New Roman" w:hAnsi="Cambria" w:cs="Times New Roman"/>
      <w:color w:val="17365D"/>
      <w:spacing w:val="5"/>
      <w:kern w:val="28"/>
      <w:sz w:val="52"/>
      <w:szCs w:val="52"/>
    </w:rPr>
  </w:style>
  <w:style w:type="paragraph" w:styleId="ab">
    <w:name w:val="Subtitle"/>
    <w:basedOn w:val="a"/>
    <w:link w:val="ac"/>
    <w:uiPriority w:val="11"/>
    <w:qFormat/>
    <w:rsid w:val="0001277D"/>
    <w:pPr>
      <w:widowControl/>
      <w:suppressAutoHyphens w:val="0"/>
      <w:jc w:val="center"/>
    </w:pPr>
    <w:rPr>
      <w:rFonts w:eastAsia="Times New Roman" w:cs="Times New Roman"/>
      <w:b/>
      <w:kern w:val="0"/>
      <w:sz w:val="22"/>
      <w:szCs w:val="20"/>
      <w:lang w:eastAsia="ru-RU" w:bidi="ar-SA"/>
    </w:rPr>
  </w:style>
  <w:style w:type="character" w:customStyle="1" w:styleId="ac">
    <w:name w:val="Подзаголовок Знак"/>
    <w:basedOn w:val="a0"/>
    <w:link w:val="ab"/>
    <w:uiPriority w:val="11"/>
    <w:rsid w:val="0001277D"/>
    <w:rPr>
      <w:rFonts w:ascii="Times New Roman" w:eastAsia="Times New Roman" w:hAnsi="Times New Roman" w:cs="Times New Roman"/>
      <w:b/>
      <w:szCs w:val="20"/>
      <w:lang w:eastAsia="ru-RU"/>
    </w:rPr>
  </w:style>
  <w:style w:type="paragraph" w:styleId="ad">
    <w:name w:val="Title"/>
    <w:basedOn w:val="a"/>
    <w:next w:val="a"/>
    <w:link w:val="14"/>
    <w:uiPriority w:val="10"/>
    <w:qFormat/>
    <w:rsid w:val="0001277D"/>
    <w:pPr>
      <w:spacing w:before="240" w:after="60"/>
      <w:jc w:val="center"/>
      <w:outlineLvl w:val="0"/>
    </w:pPr>
    <w:rPr>
      <w:rFonts w:ascii="Calibri Light" w:eastAsia="Times New Roman" w:hAnsi="Calibri Light" w:cs="Mangal"/>
      <w:b/>
      <w:bCs/>
      <w:kern w:val="28"/>
      <w:sz w:val="32"/>
      <w:szCs w:val="29"/>
    </w:rPr>
  </w:style>
  <w:style w:type="character" w:customStyle="1" w:styleId="14">
    <w:name w:val="Название Знак1"/>
    <w:basedOn w:val="a0"/>
    <w:link w:val="ad"/>
    <w:uiPriority w:val="10"/>
    <w:rsid w:val="0001277D"/>
    <w:rPr>
      <w:rFonts w:ascii="Calibri Light" w:eastAsia="Times New Roman" w:hAnsi="Calibri Light" w:cs="Mangal"/>
      <w:b/>
      <w:bCs/>
      <w:kern w:val="28"/>
      <w:sz w:val="32"/>
      <w:szCs w:val="29"/>
      <w:lang w:eastAsia="hi-IN" w:bidi="hi-IN"/>
    </w:rPr>
  </w:style>
  <w:style w:type="table" w:styleId="ae">
    <w:name w:val="Table Grid"/>
    <w:basedOn w:val="a1"/>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01277D"/>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paragraph" w:customStyle="1" w:styleId="ConsNonformat">
    <w:name w:val="ConsNonformat"/>
    <w:rsid w:val="0001277D"/>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ConsCell">
    <w:name w:val="ConsCell"/>
    <w:rsid w:val="0001277D"/>
    <w:pPr>
      <w:widowControl w:val="0"/>
      <w:autoSpaceDE w:val="0"/>
      <w:autoSpaceDN w:val="0"/>
      <w:adjustRightInd w:val="0"/>
      <w:spacing w:after="0" w:line="240" w:lineRule="auto"/>
      <w:ind w:right="19772"/>
    </w:pPr>
    <w:rPr>
      <w:rFonts w:ascii="Arial" w:eastAsia="Calibri" w:hAnsi="Arial" w:cs="Arial"/>
      <w:sz w:val="20"/>
      <w:szCs w:val="20"/>
      <w:lang w:eastAsia="ru-RU"/>
    </w:rPr>
  </w:style>
  <w:style w:type="paragraph" w:styleId="HTML">
    <w:name w:val="HTML Preformatted"/>
    <w:basedOn w:val="a"/>
    <w:link w:val="HTML0"/>
    <w:rsid w:val="000127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FF"/>
      <w:kern w:val="0"/>
      <w:sz w:val="20"/>
      <w:szCs w:val="20"/>
      <w:lang w:eastAsia="ru-RU" w:bidi="ar-SA"/>
    </w:rPr>
  </w:style>
  <w:style w:type="character" w:customStyle="1" w:styleId="HTML0">
    <w:name w:val="Стандартный HTML Знак"/>
    <w:basedOn w:val="a0"/>
    <w:link w:val="HTML"/>
    <w:rsid w:val="0001277D"/>
    <w:rPr>
      <w:rFonts w:ascii="Courier New" w:eastAsia="Times New Roman" w:hAnsi="Courier New" w:cs="Courier New"/>
      <w:color w:val="0000FF"/>
      <w:sz w:val="20"/>
      <w:szCs w:val="20"/>
      <w:lang w:eastAsia="ru-RU"/>
    </w:rPr>
  </w:style>
  <w:style w:type="paragraph" w:customStyle="1" w:styleId="af0">
    <w:name w:val="Содержимое таблицы"/>
    <w:basedOn w:val="a"/>
    <w:rsid w:val="0001277D"/>
    <w:pPr>
      <w:suppressLineNumbers/>
    </w:pPr>
    <w:rPr>
      <w:rFonts w:ascii="Liberation Serif" w:eastAsia="Droid Sans Fallback" w:hAnsi="Liberation Serif" w:cs="FreeSans"/>
      <w:lang w:eastAsia="zh-CN"/>
    </w:rPr>
  </w:style>
  <w:style w:type="paragraph" w:styleId="af1">
    <w:name w:val="header"/>
    <w:basedOn w:val="a"/>
    <w:link w:val="af2"/>
    <w:uiPriority w:val="99"/>
    <w:unhideWhenUsed/>
    <w:rsid w:val="0001277D"/>
    <w:pPr>
      <w:tabs>
        <w:tab w:val="center" w:pos="4677"/>
        <w:tab w:val="right" w:pos="9355"/>
      </w:tabs>
    </w:pPr>
    <w:rPr>
      <w:rFonts w:cs="Mangal"/>
      <w:szCs w:val="21"/>
    </w:rPr>
  </w:style>
  <w:style w:type="character" w:customStyle="1" w:styleId="af2">
    <w:name w:val="Верхний колонтитул Знак"/>
    <w:basedOn w:val="a0"/>
    <w:link w:val="af1"/>
    <w:uiPriority w:val="99"/>
    <w:rsid w:val="0001277D"/>
    <w:rPr>
      <w:rFonts w:ascii="Times New Roman" w:eastAsia="SimSun" w:hAnsi="Times New Roman" w:cs="Mangal"/>
      <w:kern w:val="1"/>
      <w:sz w:val="24"/>
      <w:szCs w:val="21"/>
      <w:lang w:eastAsia="hi-IN" w:bidi="hi-IN"/>
    </w:rPr>
  </w:style>
  <w:style w:type="paragraph" w:styleId="af3">
    <w:name w:val="footer"/>
    <w:basedOn w:val="a"/>
    <w:link w:val="af4"/>
    <w:uiPriority w:val="99"/>
    <w:unhideWhenUsed/>
    <w:rsid w:val="0001277D"/>
    <w:pPr>
      <w:tabs>
        <w:tab w:val="center" w:pos="4677"/>
        <w:tab w:val="right" w:pos="9355"/>
      </w:tabs>
    </w:pPr>
    <w:rPr>
      <w:rFonts w:cs="Mangal"/>
      <w:szCs w:val="21"/>
    </w:rPr>
  </w:style>
  <w:style w:type="character" w:customStyle="1" w:styleId="af4">
    <w:name w:val="Нижний колонтитул Знак"/>
    <w:basedOn w:val="a0"/>
    <w:link w:val="af3"/>
    <w:uiPriority w:val="99"/>
    <w:rsid w:val="0001277D"/>
    <w:rPr>
      <w:rFonts w:ascii="Times New Roman" w:eastAsia="SimSun" w:hAnsi="Times New Roman" w:cs="Mangal"/>
      <w:kern w:val="1"/>
      <w:sz w:val="24"/>
      <w:szCs w:val="21"/>
      <w:lang w:eastAsia="hi-IN" w:bidi="hi-IN"/>
    </w:rPr>
  </w:style>
  <w:style w:type="table" w:customStyle="1" w:styleId="15">
    <w:name w:val="Сетка таблицы1"/>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01277D"/>
    <w:pPr>
      <w:widowControl/>
      <w:suppressAutoHyphens w:val="0"/>
    </w:pPr>
    <w:rPr>
      <w:rFonts w:ascii="Calibri" w:eastAsia="Calibri" w:hAnsi="Calibri" w:cs="Times New Roman"/>
      <w:kern w:val="0"/>
      <w:sz w:val="20"/>
      <w:szCs w:val="20"/>
      <w:lang w:eastAsia="en-US" w:bidi="ar-SA"/>
    </w:rPr>
  </w:style>
  <w:style w:type="character" w:customStyle="1" w:styleId="af6">
    <w:name w:val="Текст сноски Знак"/>
    <w:basedOn w:val="a0"/>
    <w:link w:val="af5"/>
    <w:uiPriority w:val="99"/>
    <w:semiHidden/>
    <w:rsid w:val="0001277D"/>
    <w:rPr>
      <w:rFonts w:ascii="Calibri" w:eastAsia="Calibri" w:hAnsi="Calibri" w:cs="Times New Roman"/>
      <w:sz w:val="20"/>
      <w:szCs w:val="20"/>
    </w:rPr>
  </w:style>
  <w:style w:type="character" w:styleId="af7">
    <w:name w:val="footnote reference"/>
    <w:uiPriority w:val="99"/>
    <w:semiHidden/>
    <w:unhideWhenUsed/>
    <w:rsid w:val="0001277D"/>
    <w:rPr>
      <w:vertAlign w:val="superscript"/>
    </w:rPr>
  </w:style>
  <w:style w:type="table" w:customStyle="1" w:styleId="23">
    <w:name w:val="Сетка таблицы2"/>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Неразрешенное упоминание1"/>
    <w:uiPriority w:val="99"/>
    <w:semiHidden/>
    <w:unhideWhenUsed/>
    <w:rsid w:val="0001277D"/>
    <w:rPr>
      <w:color w:val="605E5C"/>
      <w:shd w:val="clear" w:color="auto" w:fill="E1DFDD"/>
    </w:rPr>
  </w:style>
  <w:style w:type="table" w:customStyle="1" w:styleId="33">
    <w:name w:val="Сетка таблицы3"/>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e"/>
    <w:uiPriority w:val="59"/>
    <w:rsid w:val="000127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735570"/>
    <w:rPr>
      <w:rFonts w:ascii="Segoe UI" w:hAnsi="Segoe UI" w:cs="Mangal"/>
      <w:sz w:val="18"/>
      <w:szCs w:val="16"/>
    </w:rPr>
  </w:style>
  <w:style w:type="character" w:customStyle="1" w:styleId="af9">
    <w:name w:val="Текст выноски Знак"/>
    <w:basedOn w:val="a0"/>
    <w:link w:val="af8"/>
    <w:uiPriority w:val="99"/>
    <w:semiHidden/>
    <w:rsid w:val="00735570"/>
    <w:rPr>
      <w:rFonts w:ascii="Segoe UI" w:eastAsia="SimSun" w:hAnsi="Segoe UI" w:cs="Mangal"/>
      <w:kern w:val="1"/>
      <w:sz w:val="18"/>
      <w:szCs w:val="16"/>
      <w:lang w:eastAsia="hi-IN" w:bidi="hi-IN"/>
    </w:rPr>
  </w:style>
  <w:style w:type="paragraph" w:styleId="afa">
    <w:name w:val="No Spacing"/>
    <w:uiPriority w:val="1"/>
    <w:qFormat/>
    <w:rsid w:val="006B6AB9"/>
    <w:pPr>
      <w:spacing w:after="0" w:line="240" w:lineRule="auto"/>
    </w:pPr>
    <w:rPr>
      <w:rFonts w:ascii="Calibri" w:eastAsia="Calibri" w:hAnsi="Calibri" w:cs="Times New Roman"/>
    </w:rPr>
  </w:style>
  <w:style w:type="paragraph" w:customStyle="1" w:styleId="17">
    <w:name w:val="Основной текст с отступом1"/>
    <w:basedOn w:val="a"/>
    <w:rsid w:val="00D877E3"/>
    <w:pPr>
      <w:widowControl/>
      <w:suppressAutoHyphens w:val="0"/>
      <w:overflowPunct w:val="0"/>
      <w:autoSpaceDE w:val="0"/>
      <w:autoSpaceDN w:val="0"/>
      <w:adjustRightInd w:val="0"/>
      <w:ind w:left="1418" w:hanging="1418"/>
      <w:jc w:val="both"/>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2453;fld=134" TargetMode="External"/><Relationship Id="rId5" Type="http://schemas.openxmlformats.org/officeDocument/2006/relationships/settings" Target="settings.xml"/><Relationship Id="rId10" Type="http://schemas.openxmlformats.org/officeDocument/2006/relationships/hyperlink" Target="mailto:Escrow_Sberbank@sberbank.ru" TargetMode="External"/><Relationship Id="rId4" Type="http://schemas.microsoft.com/office/2007/relationships/stylesWithEffects" Target="stylesWithEffects.xml"/><Relationship Id="rId9" Type="http://schemas.openxmlformats.org/officeDocument/2006/relationships/hyperlink" Target="https://xn--80az8a.xn--d1aqf.xn--p1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E6BA-E42B-4C46-8D35-632C24AD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8805</Words>
  <Characters>50193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Эльвина Ильгизовна Саббахова</dc:creator>
  <cp:lastModifiedBy>User</cp:lastModifiedBy>
  <cp:revision>4</cp:revision>
  <cp:lastPrinted>2023-04-05T11:21:00Z</cp:lastPrinted>
  <dcterms:created xsi:type="dcterms:W3CDTF">2023-04-06T10:00:00Z</dcterms:created>
  <dcterms:modified xsi:type="dcterms:W3CDTF">2023-04-06T10:07:00Z</dcterms:modified>
</cp:coreProperties>
</file>