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66F24" w14:textId="77777777" w:rsidR="006613F3" w:rsidRPr="002B5B1D" w:rsidRDefault="00A53925" w:rsidP="006613F3">
      <w:pPr>
        <w:suppressAutoHyphens/>
        <w:overflowPunct w:val="0"/>
        <w:autoSpaceDE w:val="0"/>
        <w:autoSpaceDN w:val="0"/>
        <w:adjustRightInd w:val="0"/>
        <w:spacing w:after="0" w:line="240" w:lineRule="auto"/>
        <w:ind w:firstLine="0"/>
        <w:jc w:val="center"/>
        <w:textAlignment w:val="baseline"/>
        <w:rPr>
          <w:rFonts w:ascii="Times New Roman" w:eastAsia="Calibri" w:hAnsi="Times New Roman" w:cs="Times New Roman"/>
          <w:b/>
          <w:szCs w:val="24"/>
          <w:lang w:eastAsia="ru-RU"/>
        </w:rPr>
      </w:pPr>
      <w:bookmarkStart w:id="0" w:name="_GoBack"/>
      <w:bookmarkEnd w:id="0"/>
      <w:r w:rsidRPr="002B5B1D">
        <w:rPr>
          <w:rFonts w:ascii="Times New Roman" w:eastAsia="Calibri" w:hAnsi="Times New Roman" w:cs="Times New Roman"/>
          <w:b/>
          <w:szCs w:val="24"/>
          <w:lang w:eastAsia="ru-RU"/>
        </w:rPr>
        <w:t>ДОГОВОР</w:t>
      </w:r>
    </w:p>
    <w:p w14:paraId="2EB66F25" w14:textId="77777777" w:rsidR="006613F3" w:rsidRPr="002B5B1D" w:rsidRDefault="00A53925" w:rsidP="006613F3">
      <w:pPr>
        <w:suppressAutoHyphens/>
        <w:overflowPunct w:val="0"/>
        <w:autoSpaceDE w:val="0"/>
        <w:autoSpaceDN w:val="0"/>
        <w:adjustRightInd w:val="0"/>
        <w:spacing w:after="0" w:line="240" w:lineRule="auto"/>
        <w:ind w:firstLine="0"/>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 xml:space="preserve">УЧАСТИЯ В ДОЛЕВОМ СТРОИТЕЛЬСТВЕ </w:t>
      </w:r>
      <w:r>
        <w:rPr>
          <w:rFonts w:ascii="Times New Roman" w:eastAsia="Calibri" w:hAnsi="Times New Roman" w:cs="Times New Roman"/>
          <w:b/>
          <w:szCs w:val="24"/>
          <w:lang w:eastAsia="ru-RU"/>
        </w:rPr>
        <w:t>№ __________</w:t>
      </w:r>
    </w:p>
    <w:p w14:paraId="2EB66F26" w14:textId="77777777" w:rsidR="006613F3" w:rsidRPr="002B5B1D" w:rsidRDefault="008865DD" w:rsidP="006613F3">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szCs w:val="24"/>
          <w:lang w:eastAsia="ru-RU"/>
        </w:rPr>
      </w:pPr>
    </w:p>
    <w:p w14:paraId="2EB66F27" w14:textId="77777777" w:rsidR="006613F3" w:rsidRPr="002B5B1D" w:rsidRDefault="00A53925" w:rsidP="006613F3">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г. Москва                                                                                               </w:t>
      </w:r>
      <w:r>
        <w:rPr>
          <w:rFonts w:ascii="Times New Roman" w:eastAsia="Calibri" w:hAnsi="Times New Roman" w:cs="Times New Roman"/>
          <w:szCs w:val="24"/>
          <w:lang w:eastAsia="ru-RU"/>
        </w:rPr>
        <w:t xml:space="preserve">  </w:t>
      </w:r>
      <w:r w:rsidRPr="002B5B1D">
        <w:rPr>
          <w:rFonts w:ascii="Times New Roman" w:eastAsia="Calibri" w:hAnsi="Times New Roman" w:cs="Times New Roman"/>
          <w:szCs w:val="24"/>
          <w:lang w:eastAsia="ru-RU"/>
        </w:rPr>
        <w:t xml:space="preserve">«___» </w:t>
      </w:r>
      <w:r>
        <w:rPr>
          <w:rFonts w:ascii="Times New Roman" w:eastAsia="Calibri" w:hAnsi="Times New Roman" w:cs="Times New Roman"/>
          <w:szCs w:val="24"/>
          <w:lang w:eastAsia="ru-RU"/>
        </w:rPr>
        <w:t>_____________</w:t>
      </w:r>
      <w:r w:rsidRPr="002B5B1D">
        <w:rPr>
          <w:rFonts w:ascii="Times New Roman" w:eastAsia="Calibri" w:hAnsi="Times New Roman" w:cs="Times New Roman"/>
          <w:szCs w:val="24"/>
          <w:lang w:eastAsia="ru-RU"/>
        </w:rPr>
        <w:t xml:space="preserve"> 202_ г.</w:t>
      </w:r>
    </w:p>
    <w:p w14:paraId="2EB66F28" w14:textId="77777777" w:rsidR="006613F3" w:rsidRPr="002B5B1D" w:rsidRDefault="008865DD"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p>
    <w:p w14:paraId="2EB66F29" w14:textId="77777777" w:rsidR="006613F3" w:rsidRPr="00371519" w:rsidRDefault="00A53925" w:rsidP="006613F3">
      <w:pPr>
        <w:widowControl w:val="0"/>
        <w:suppressAutoHyphens/>
        <w:autoSpaceDE w:val="0"/>
        <w:autoSpaceDN w:val="0"/>
        <w:adjustRightInd w:val="0"/>
        <w:spacing w:after="0" w:line="240" w:lineRule="auto"/>
        <w:ind w:firstLine="567"/>
        <w:contextualSpacing/>
        <w:rPr>
          <w:rFonts w:ascii="Times New Roman" w:eastAsia="Times New Roman" w:hAnsi="Times New Roman" w:cs="Times New Roman"/>
          <w:color w:val="000000"/>
          <w:kern w:val="1"/>
          <w:szCs w:val="24"/>
          <w:lang w:eastAsia="ru-RU" w:bidi="hi-IN"/>
        </w:rPr>
      </w:pPr>
      <w:bookmarkStart w:id="1" w:name="Par99"/>
      <w:bookmarkStart w:id="2" w:name="__DdeLink__92164_1145506630"/>
      <w:bookmarkEnd w:id="1"/>
      <w:r w:rsidRPr="00371519">
        <w:rPr>
          <w:rFonts w:ascii="Times New Roman" w:eastAsia="Times New Roman" w:hAnsi="Times New Roman" w:cs="Times New Roman"/>
          <w:b/>
          <w:kern w:val="1"/>
          <w:szCs w:val="24"/>
          <w:lang w:eastAsia="zh-CN"/>
        </w:rPr>
        <w:t xml:space="preserve">Акционерное общество </w:t>
      </w:r>
      <w:r>
        <w:rPr>
          <w:rFonts w:ascii="Times New Roman" w:eastAsia="Times New Roman" w:hAnsi="Times New Roman" w:cs="Times New Roman"/>
          <w:b/>
          <w:kern w:val="1"/>
          <w:szCs w:val="24"/>
          <w:lang w:eastAsia="zh-CN"/>
        </w:rPr>
        <w:t>«</w:t>
      </w:r>
      <w:r w:rsidRPr="00371519">
        <w:rPr>
          <w:rFonts w:ascii="Times New Roman" w:eastAsia="Times New Roman" w:hAnsi="Times New Roman" w:cs="Times New Roman"/>
          <w:b/>
          <w:kern w:val="1"/>
          <w:szCs w:val="24"/>
          <w:lang w:eastAsia="zh-CN"/>
        </w:rPr>
        <w:t>Специализированный застройщик «Болотная, 9»</w:t>
      </w:r>
      <w:r w:rsidRPr="00371519">
        <w:rPr>
          <w:rFonts w:ascii="Times New Roman" w:eastAsia="Times New Roman" w:hAnsi="Times New Roman" w:cs="Times New Roman"/>
          <w:b/>
          <w:color w:val="000000"/>
          <w:kern w:val="1"/>
          <w:szCs w:val="24"/>
          <w:lang w:eastAsia="zh-CN"/>
        </w:rPr>
        <w:t>,</w:t>
      </w:r>
      <w:r w:rsidRPr="00371519">
        <w:rPr>
          <w:rFonts w:ascii="Times New Roman" w:eastAsia="Times New Roman" w:hAnsi="Times New Roman" w:cs="Times New Roman"/>
          <w:color w:val="000000"/>
          <w:kern w:val="1"/>
          <w:szCs w:val="24"/>
          <w:lang w:eastAsia="zh-CN"/>
        </w:rPr>
        <w:t xml:space="preserve"> именуемое в дальнейшем </w:t>
      </w:r>
      <w:r w:rsidRPr="00371519">
        <w:rPr>
          <w:rFonts w:ascii="Times New Roman" w:eastAsia="Times New Roman" w:hAnsi="Times New Roman" w:cs="Times New Roman"/>
          <w:b/>
          <w:color w:val="000000"/>
          <w:kern w:val="1"/>
          <w:szCs w:val="24"/>
          <w:lang w:eastAsia="zh-CN"/>
        </w:rPr>
        <w:t>«Застройщик»</w:t>
      </w:r>
      <w:r w:rsidRPr="00371519">
        <w:rPr>
          <w:rFonts w:ascii="Times New Roman" w:eastAsia="Times New Roman" w:hAnsi="Times New Roman" w:cs="Times New Roman"/>
          <w:color w:val="000000"/>
          <w:kern w:val="1"/>
          <w:szCs w:val="24"/>
          <w:lang w:eastAsia="zh-CN"/>
        </w:rPr>
        <w:t>, в лице</w:t>
      </w:r>
      <w:bookmarkEnd w:id="2"/>
      <w:r>
        <w:rPr>
          <w:rFonts w:ascii="Times New Roman" w:eastAsia="Times New Roman" w:hAnsi="Times New Roman" w:cs="Times New Roman"/>
          <w:color w:val="000000"/>
          <w:kern w:val="1"/>
          <w:szCs w:val="24"/>
          <w:lang w:eastAsia="zh-CN"/>
        </w:rPr>
        <w:t xml:space="preserve"> ____________________________</w:t>
      </w:r>
      <w:r>
        <w:rPr>
          <w:rFonts w:ascii="Times New Roman" w:eastAsia="Times New Roman" w:hAnsi="Times New Roman" w:cs="Times New Roman"/>
          <w:color w:val="000000"/>
          <w:kern w:val="1"/>
          <w:szCs w:val="24"/>
          <w:lang w:eastAsia="zh-CN" w:bidi="hi-IN"/>
        </w:rPr>
        <w:t>, действующего на основании ___________________</w:t>
      </w:r>
      <w:r w:rsidRPr="00371519">
        <w:rPr>
          <w:rFonts w:ascii="Times New Roman" w:eastAsia="Times New Roman" w:hAnsi="Times New Roman" w:cs="Times New Roman"/>
          <w:color w:val="000000"/>
          <w:kern w:val="1"/>
          <w:szCs w:val="24"/>
          <w:lang w:eastAsia="ru-RU" w:bidi="hi-IN"/>
        </w:rPr>
        <w:t xml:space="preserve">, с одной стороны, и </w:t>
      </w:r>
    </w:p>
    <w:p w14:paraId="2EB66F2A" w14:textId="77777777" w:rsidR="006613F3" w:rsidRPr="002B5B1D" w:rsidRDefault="00A53925" w:rsidP="006613F3">
      <w:pPr>
        <w:widowControl w:val="0"/>
        <w:suppressAutoHyphens/>
        <w:autoSpaceDE w:val="0"/>
        <w:autoSpaceDN w:val="0"/>
        <w:adjustRightInd w:val="0"/>
        <w:spacing w:after="0" w:line="240" w:lineRule="auto"/>
        <w:ind w:firstLine="567"/>
        <w:contextualSpacing/>
        <w:rPr>
          <w:rFonts w:ascii="Times New Roman" w:eastAsia="Times New Roman" w:hAnsi="Times New Roman" w:cs="Times New Roman"/>
          <w:color w:val="000000"/>
          <w:kern w:val="1"/>
          <w:szCs w:val="24"/>
          <w:lang w:eastAsia="zh-CN"/>
        </w:rPr>
      </w:pPr>
      <w:r>
        <w:rPr>
          <w:rFonts w:ascii="Times New Roman" w:eastAsia="Times New Roman" w:hAnsi="Times New Roman" w:cs="Times New Roman"/>
          <w:b/>
          <w:kern w:val="1"/>
          <w:szCs w:val="24"/>
          <w:lang w:eastAsia="ru-RU" w:bidi="hi-IN"/>
        </w:rPr>
        <w:t>_________________________</w:t>
      </w:r>
      <w:r w:rsidRPr="00371519">
        <w:rPr>
          <w:rFonts w:ascii="Times New Roman" w:eastAsia="Times New Roman" w:hAnsi="Times New Roman" w:cs="Times New Roman"/>
          <w:b/>
          <w:color w:val="000000"/>
          <w:kern w:val="1"/>
          <w:szCs w:val="24"/>
          <w:lang w:eastAsia="ru-RU" w:bidi="hi-IN"/>
        </w:rPr>
        <w:t>,</w:t>
      </w:r>
      <w:r w:rsidRPr="00371519">
        <w:rPr>
          <w:rFonts w:ascii="Times New Roman" w:eastAsia="Times New Roman" w:hAnsi="Times New Roman" w:cs="Times New Roman"/>
          <w:color w:val="000000"/>
          <w:kern w:val="1"/>
          <w:szCs w:val="24"/>
          <w:lang w:eastAsia="ru-RU" w:bidi="hi-IN"/>
        </w:rPr>
        <w:t xml:space="preserve"> именуемый (ая) в дальнейшем </w:t>
      </w:r>
      <w:r w:rsidRPr="00371519">
        <w:rPr>
          <w:rFonts w:ascii="Times New Roman" w:eastAsia="Times New Roman" w:hAnsi="Times New Roman" w:cs="Times New Roman"/>
          <w:b/>
          <w:color w:val="000000"/>
          <w:kern w:val="1"/>
          <w:szCs w:val="24"/>
          <w:lang w:eastAsia="ru-RU" w:bidi="hi-IN"/>
        </w:rPr>
        <w:t>«Участник долевого строительства»</w:t>
      </w:r>
      <w:r w:rsidRPr="00371519">
        <w:rPr>
          <w:rFonts w:ascii="Times New Roman" w:eastAsia="Times New Roman" w:hAnsi="Times New Roman" w:cs="Times New Roman"/>
          <w:color w:val="000000"/>
          <w:kern w:val="1"/>
          <w:szCs w:val="24"/>
          <w:lang w:eastAsia="ru-RU" w:bidi="hi-IN"/>
        </w:rPr>
        <w:t>, с другой стороны, при совместном</w:t>
      </w:r>
      <w:r w:rsidRPr="002B5B1D">
        <w:rPr>
          <w:rFonts w:ascii="Times New Roman" w:eastAsia="Times New Roman" w:hAnsi="Times New Roman" w:cs="Times New Roman"/>
          <w:color w:val="000000"/>
          <w:kern w:val="1"/>
          <w:szCs w:val="24"/>
          <w:lang w:eastAsia="ru-RU" w:bidi="hi-IN"/>
        </w:rPr>
        <w:t xml:space="preserve"> упоминании именуемые «Стороны», заключили настоящий Договор участия в долевом строительстве (далее по тексту – «Договор) о нижеследующем:</w:t>
      </w:r>
    </w:p>
    <w:p w14:paraId="2EB66F2B" w14:textId="77777777" w:rsidR="006613F3" w:rsidRPr="002B5B1D" w:rsidRDefault="00A53925" w:rsidP="006613F3">
      <w:pPr>
        <w:numPr>
          <w:ilvl w:val="0"/>
          <w:numId w:val="7"/>
        </w:numPr>
        <w:suppressAutoHyphens/>
        <w:autoSpaceDE w:val="0"/>
        <w:autoSpaceDN w:val="0"/>
        <w:adjustRightInd w:val="0"/>
        <w:spacing w:after="0" w:line="240" w:lineRule="auto"/>
        <w:ind w:left="0"/>
        <w:jc w:val="center"/>
        <w:rPr>
          <w:rFonts w:ascii="Times New Roman" w:eastAsia="Calibri" w:hAnsi="Times New Roman" w:cs="Times New Roman"/>
          <w:b/>
          <w:color w:val="000000"/>
          <w:szCs w:val="24"/>
        </w:rPr>
      </w:pPr>
      <w:r w:rsidRPr="002B5B1D">
        <w:rPr>
          <w:rFonts w:ascii="Times New Roman" w:eastAsia="Calibri" w:hAnsi="Times New Roman" w:cs="Times New Roman"/>
          <w:b/>
          <w:color w:val="000000"/>
          <w:szCs w:val="24"/>
        </w:rPr>
        <w:t>Основные понятия</w:t>
      </w:r>
    </w:p>
    <w:p w14:paraId="2EB66F2C"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1.1. </w:t>
      </w:r>
      <w:r w:rsidRPr="002B5B1D">
        <w:rPr>
          <w:rFonts w:ascii="Times New Roman" w:eastAsia="Calibri" w:hAnsi="Times New Roman" w:cs="Times New Roman"/>
          <w:b/>
          <w:bCs/>
          <w:i/>
          <w:iCs/>
          <w:color w:val="000000"/>
          <w:szCs w:val="24"/>
        </w:rPr>
        <w:t xml:space="preserve">Застройщик </w:t>
      </w:r>
      <w:r w:rsidRPr="002B5B1D">
        <w:rPr>
          <w:rFonts w:ascii="Times New Roman" w:eastAsia="Calibri" w:hAnsi="Times New Roman" w:cs="Times New Roman"/>
          <w:color w:val="000000"/>
          <w:szCs w:val="24"/>
        </w:rPr>
        <w:t xml:space="preserve">– </w:t>
      </w:r>
      <w:r w:rsidRPr="002B5B1D">
        <w:rPr>
          <w:rFonts w:ascii="Times New Roman" w:eastAsia="Calibri" w:hAnsi="Times New Roman" w:cs="Times New Roman"/>
          <w:bCs/>
          <w:iCs/>
          <w:color w:val="000000"/>
          <w:szCs w:val="24"/>
        </w:rPr>
        <w:t xml:space="preserve">юридическое лицо, указанное в преамбуле </w:t>
      </w:r>
      <w:r>
        <w:rPr>
          <w:rFonts w:ascii="Times New Roman" w:eastAsia="Calibri" w:hAnsi="Times New Roman" w:cs="Times New Roman"/>
          <w:bCs/>
          <w:iCs/>
          <w:color w:val="000000"/>
          <w:szCs w:val="24"/>
        </w:rPr>
        <w:t>Д</w:t>
      </w:r>
      <w:r w:rsidRPr="002B5B1D">
        <w:rPr>
          <w:rFonts w:ascii="Times New Roman" w:eastAsia="Calibri" w:hAnsi="Times New Roman" w:cs="Times New Roman"/>
          <w:bCs/>
          <w:iCs/>
          <w:color w:val="000000"/>
          <w:szCs w:val="24"/>
        </w:rPr>
        <w:t>оговора</w:t>
      </w:r>
      <w:r w:rsidRPr="002B5B1D">
        <w:rPr>
          <w:rFonts w:ascii="Times New Roman" w:eastAsia="Calibri" w:hAnsi="Times New Roman" w:cs="Times New Roman"/>
          <w:color w:val="000000"/>
          <w:szCs w:val="24"/>
        </w:rPr>
        <w:t xml:space="preserve">, которое в соответствии с действующим законодательством Российской Федерации и на основании полученной Разрешительной документации осуществляет строительство Объекта недвижимости на Земельном участке. </w:t>
      </w:r>
    </w:p>
    <w:p w14:paraId="2EB66F2D"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1.2. </w:t>
      </w:r>
      <w:r w:rsidRPr="002B5B1D">
        <w:rPr>
          <w:rFonts w:ascii="Times New Roman" w:eastAsia="Calibri" w:hAnsi="Times New Roman" w:cs="Times New Roman"/>
          <w:b/>
          <w:bCs/>
          <w:i/>
          <w:iCs/>
          <w:color w:val="000000"/>
          <w:szCs w:val="24"/>
        </w:rPr>
        <w:t xml:space="preserve">Участник долевого строительства </w:t>
      </w:r>
      <w:r w:rsidRPr="002B5B1D">
        <w:rPr>
          <w:rFonts w:ascii="Times New Roman" w:eastAsia="Calibri" w:hAnsi="Times New Roman" w:cs="Times New Roman"/>
          <w:color w:val="000000"/>
          <w:szCs w:val="24"/>
        </w:rPr>
        <w:t xml:space="preserve">– лицо, указанное в преамбуле Договора, которое передает Застройщику денежные средства для строительства (создания) Объекта недвижимости и приобретает Объект долевого строительства в порядке и на условиях, предусмотренных Договором и действующим законодательством Российской Федерации. </w:t>
      </w:r>
    </w:p>
    <w:p w14:paraId="2EB66F2E"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1.3. </w:t>
      </w:r>
      <w:r w:rsidRPr="002B5B1D">
        <w:rPr>
          <w:rFonts w:ascii="Times New Roman" w:eastAsia="Calibri" w:hAnsi="Times New Roman" w:cs="Times New Roman"/>
          <w:b/>
          <w:bCs/>
          <w:i/>
          <w:iCs/>
          <w:color w:val="000000"/>
          <w:szCs w:val="24"/>
        </w:rPr>
        <w:t xml:space="preserve">Земельный участок </w:t>
      </w:r>
      <w:r w:rsidRPr="002B5B1D">
        <w:rPr>
          <w:rFonts w:ascii="Times New Roman" w:eastAsia="Calibri" w:hAnsi="Times New Roman" w:cs="Times New Roman"/>
          <w:color w:val="000000"/>
          <w:szCs w:val="24"/>
        </w:rPr>
        <w:t>– земельный участок, общей площадью 4</w:t>
      </w:r>
      <w:r>
        <w:rPr>
          <w:rFonts w:ascii="Times New Roman" w:eastAsia="Calibri" w:hAnsi="Times New Roman" w:cs="Times New Roman"/>
          <w:color w:val="000000"/>
          <w:szCs w:val="24"/>
        </w:rPr>
        <w:t> 251</w:t>
      </w:r>
      <w:r w:rsidRPr="002B5B1D">
        <w:rPr>
          <w:rFonts w:ascii="Times New Roman" w:eastAsia="Calibri" w:hAnsi="Times New Roman" w:cs="Times New Roman"/>
          <w:color w:val="000000"/>
          <w:szCs w:val="24"/>
        </w:rPr>
        <w:t xml:space="preserve"> кв.м</w:t>
      </w:r>
      <w:r>
        <w:rPr>
          <w:rFonts w:ascii="Times New Roman" w:eastAsia="Calibri" w:hAnsi="Times New Roman" w:cs="Times New Roman"/>
          <w:color w:val="000000"/>
          <w:szCs w:val="24"/>
        </w:rPr>
        <w:t>.</w:t>
      </w:r>
      <w:r w:rsidRPr="002B5B1D">
        <w:rPr>
          <w:rFonts w:ascii="Times New Roman" w:eastAsia="Calibri" w:hAnsi="Times New Roman" w:cs="Times New Roman"/>
          <w:color w:val="000000"/>
          <w:szCs w:val="24"/>
        </w:rPr>
        <w:t>, расположенный по адресу: г.</w:t>
      </w:r>
      <w:r>
        <w:rPr>
          <w:rFonts w:ascii="Times New Roman" w:eastAsia="Calibri" w:hAnsi="Times New Roman" w:cs="Times New Roman"/>
          <w:color w:val="000000"/>
          <w:szCs w:val="24"/>
        </w:rPr>
        <w:t xml:space="preserve"> Москва, Берсеневская наб., вл.</w:t>
      </w:r>
      <w:r w:rsidRPr="002B5B1D">
        <w:rPr>
          <w:rFonts w:ascii="Times New Roman" w:eastAsia="Calibri" w:hAnsi="Times New Roman" w:cs="Times New Roman"/>
          <w:color w:val="000000"/>
          <w:szCs w:val="24"/>
        </w:rPr>
        <w:t xml:space="preserve"> 6, кадастровый номер: 77:01:0002020:1007, категория земель: земли населенных пунктов,</w:t>
      </w:r>
      <w:r>
        <w:rPr>
          <w:rFonts w:ascii="Times New Roman" w:eastAsia="Calibri" w:hAnsi="Times New Roman" w:cs="Times New Roman"/>
          <w:color w:val="000000"/>
          <w:szCs w:val="24"/>
        </w:rPr>
        <w:t xml:space="preserve"> виды разрешённого использования</w:t>
      </w:r>
      <w:r w:rsidRPr="002B5B1D">
        <w:rPr>
          <w:rFonts w:ascii="Times New Roman" w:eastAsia="Calibri" w:hAnsi="Times New Roman" w:cs="Times New Roman"/>
          <w:color w:val="000000"/>
          <w:szCs w:val="24"/>
        </w:rPr>
        <w:t>: среднеэтажная жилая застройка; обслуживание жилой заст</w:t>
      </w:r>
      <w:r>
        <w:rPr>
          <w:rFonts w:ascii="Times New Roman" w:eastAsia="Calibri" w:hAnsi="Times New Roman" w:cs="Times New Roman"/>
          <w:color w:val="000000"/>
          <w:szCs w:val="24"/>
        </w:rPr>
        <w:t>ройки; коммунальное обслуживание</w:t>
      </w:r>
      <w:r w:rsidRPr="002B5B1D">
        <w:rPr>
          <w:rFonts w:ascii="Times New Roman" w:eastAsia="Calibri" w:hAnsi="Times New Roman" w:cs="Times New Roman"/>
          <w:color w:val="000000"/>
          <w:szCs w:val="24"/>
        </w:rPr>
        <w:t>; бытовое обслуживание; образование и просвещение; культурное развитие; деловое управление; магазины; банковская и страхования деятельность; общественное питание; гостиничное обслуживание; развлечения; обслуживание автотранспорта; спорт.</w:t>
      </w:r>
      <w:r w:rsidRPr="002B5B1D">
        <w:rPr>
          <w:rFonts w:ascii="Times New Roman" w:eastAsia="Calibri" w:hAnsi="Times New Roman" w:cs="Times New Roman"/>
          <w:color w:val="000000"/>
          <w:szCs w:val="24"/>
        </w:rPr>
        <w:br/>
        <w:t xml:space="preserve">          Земельный участок принадлежит Застройщику на праве собственности, о чем в Едином гос</w:t>
      </w:r>
      <w:r>
        <w:rPr>
          <w:rFonts w:ascii="Times New Roman" w:eastAsia="Calibri" w:hAnsi="Times New Roman" w:cs="Times New Roman"/>
          <w:color w:val="000000"/>
          <w:szCs w:val="24"/>
        </w:rPr>
        <w:t>ударственном реестре недвижимости</w:t>
      </w:r>
      <w:r w:rsidRPr="002B5B1D">
        <w:rPr>
          <w:rFonts w:ascii="Times New Roman" w:eastAsia="Calibri" w:hAnsi="Times New Roman" w:cs="Times New Roman"/>
          <w:color w:val="000000"/>
          <w:szCs w:val="24"/>
        </w:rPr>
        <w:t xml:space="preserve"> сделана запись о</w:t>
      </w:r>
      <w:r>
        <w:rPr>
          <w:rFonts w:ascii="Times New Roman" w:eastAsia="Calibri" w:hAnsi="Times New Roman" w:cs="Times New Roman"/>
          <w:color w:val="000000"/>
          <w:szCs w:val="24"/>
        </w:rPr>
        <w:t xml:space="preserve"> государственной</w:t>
      </w:r>
      <w:r w:rsidRPr="002B5B1D">
        <w:rPr>
          <w:rFonts w:ascii="Times New Roman" w:eastAsia="Calibri" w:hAnsi="Times New Roman" w:cs="Times New Roman"/>
          <w:color w:val="000000"/>
          <w:szCs w:val="24"/>
        </w:rPr>
        <w:t xml:space="preserve"> регистрации</w:t>
      </w:r>
      <w:r>
        <w:rPr>
          <w:rFonts w:ascii="Times New Roman" w:eastAsia="Calibri" w:hAnsi="Times New Roman" w:cs="Times New Roman"/>
          <w:color w:val="000000"/>
          <w:szCs w:val="24"/>
        </w:rPr>
        <w:t xml:space="preserve"> права  </w:t>
      </w:r>
      <w:r w:rsidRPr="002B5B1D">
        <w:rPr>
          <w:rFonts w:ascii="Times New Roman" w:eastAsia="Calibri" w:hAnsi="Times New Roman" w:cs="Times New Roman"/>
          <w:color w:val="000000"/>
          <w:szCs w:val="24"/>
        </w:rPr>
        <w:t xml:space="preserve"> </w:t>
      </w:r>
      <w:r w:rsidRPr="00D61DB1">
        <w:rPr>
          <w:rFonts w:ascii="Times New Roman" w:eastAsia="Calibri" w:hAnsi="Times New Roman" w:cs="Times New Roman"/>
          <w:color w:val="000000"/>
          <w:szCs w:val="24"/>
        </w:rPr>
        <w:t>№</w:t>
      </w:r>
      <w:r>
        <w:rPr>
          <w:rFonts w:ascii="Times New Roman" w:eastAsia="Calibri" w:hAnsi="Times New Roman" w:cs="Times New Roman"/>
          <w:color w:val="000000"/>
          <w:szCs w:val="24"/>
        </w:rPr>
        <w:t xml:space="preserve"> 77:01:0002020:1007-77/051/2022-5</w:t>
      </w:r>
      <w:r w:rsidRPr="00D61DB1">
        <w:rPr>
          <w:rFonts w:ascii="Times New Roman" w:eastAsia="Calibri" w:hAnsi="Times New Roman" w:cs="Times New Roman"/>
          <w:color w:val="000000"/>
          <w:szCs w:val="24"/>
        </w:rPr>
        <w:t xml:space="preserve"> от </w:t>
      </w:r>
      <w:r>
        <w:rPr>
          <w:rFonts w:ascii="Times New Roman" w:eastAsia="Calibri" w:hAnsi="Times New Roman" w:cs="Times New Roman"/>
          <w:color w:val="000000"/>
          <w:szCs w:val="24"/>
        </w:rPr>
        <w:t>14.07.2022.</w:t>
      </w:r>
    </w:p>
    <w:p w14:paraId="2EB66F2F"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Учитывая особенности привлечения Застройщиком денежных средств, с учетом применения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B5B1D">
        <w:rPr>
          <w:rFonts w:ascii="Times New Roman" w:eastAsia="Calibri" w:hAnsi="Times New Roman" w:cs="Times New Roman"/>
          <w:szCs w:val="24"/>
          <w:lang w:eastAsia="ru-RU"/>
        </w:rPr>
        <w:t xml:space="preserve"> (далее – «Федеральный закон </w:t>
      </w:r>
      <w:r w:rsidRPr="002B5B1D">
        <w:rPr>
          <w:rFonts w:ascii="Times New Roman" w:eastAsia="Calibri" w:hAnsi="Times New Roman" w:cs="Times New Roman"/>
          <w:szCs w:val="24"/>
          <w:lang w:eastAsia="ru-RU"/>
        </w:rPr>
        <w:br/>
        <w:t>№ 214-ФЗ»)</w:t>
      </w:r>
      <w:r w:rsidRPr="002B5B1D">
        <w:rPr>
          <w:rFonts w:ascii="Times New Roman" w:eastAsia="Calibri" w:hAnsi="Times New Roman" w:cs="Times New Roman"/>
          <w:color w:val="000000"/>
          <w:szCs w:val="24"/>
        </w:rPr>
        <w:t xml:space="preserve"> с момен</w:t>
      </w:r>
      <w:r>
        <w:rPr>
          <w:rFonts w:ascii="Times New Roman" w:eastAsia="Calibri" w:hAnsi="Times New Roman" w:cs="Times New Roman"/>
          <w:color w:val="000000"/>
          <w:szCs w:val="24"/>
        </w:rPr>
        <w:t xml:space="preserve">та государственной регистрации </w:t>
      </w:r>
      <w:r w:rsidRPr="002B5B1D">
        <w:rPr>
          <w:rFonts w:ascii="Times New Roman" w:eastAsia="Calibri" w:hAnsi="Times New Roman" w:cs="Times New Roman"/>
          <w:color w:val="000000"/>
          <w:szCs w:val="24"/>
        </w:rPr>
        <w:t xml:space="preserve">Договора, Земельный участок, на котором будет осуществляться строительство Объекта недвижимости, в составе которого будет находиться Объект долевого строительства, не считается находящимся в залоге у участников долевого строительства. </w:t>
      </w:r>
    </w:p>
    <w:p w14:paraId="2EB66F30" w14:textId="77777777" w:rsidR="004D200C" w:rsidRPr="002B5B1D" w:rsidRDefault="00A53925" w:rsidP="004D200C">
      <w:pPr>
        <w:suppressAutoHyphens/>
        <w:autoSpaceDE w:val="0"/>
        <w:autoSpaceDN w:val="0"/>
        <w:adjustRightInd w:val="0"/>
        <w:spacing w:after="0" w:line="240" w:lineRule="auto"/>
        <w:ind w:firstLine="567"/>
        <w:rPr>
          <w:rFonts w:ascii="Times New Roman" w:eastAsia="Calibri" w:hAnsi="Times New Roman" w:cs="Times New Roman"/>
          <w:color w:val="000000"/>
          <w:szCs w:val="24"/>
          <w:highlight w:val="yellow"/>
        </w:rPr>
      </w:pPr>
      <w:r w:rsidRPr="002B5B1D">
        <w:rPr>
          <w:rFonts w:ascii="Times New Roman" w:eastAsia="Calibri" w:hAnsi="Times New Roman" w:cs="Times New Roman"/>
          <w:color w:val="000000"/>
          <w:szCs w:val="24"/>
        </w:rPr>
        <w:t>1.4</w:t>
      </w:r>
      <w:r w:rsidRPr="004D200C">
        <w:rPr>
          <w:rFonts w:ascii="Times New Roman" w:eastAsia="Calibri" w:hAnsi="Times New Roman" w:cs="Times New Roman"/>
          <w:b/>
          <w:bCs/>
          <w:i/>
          <w:iCs/>
          <w:color w:val="000000"/>
          <w:szCs w:val="24"/>
        </w:rPr>
        <w:t xml:space="preserve"> </w:t>
      </w:r>
      <w:r w:rsidRPr="002B5B1D">
        <w:rPr>
          <w:rFonts w:ascii="Times New Roman" w:eastAsia="Calibri" w:hAnsi="Times New Roman" w:cs="Times New Roman"/>
          <w:b/>
          <w:bCs/>
          <w:i/>
          <w:iCs/>
          <w:color w:val="000000"/>
          <w:szCs w:val="24"/>
        </w:rPr>
        <w:t xml:space="preserve">Объект недвижимости </w:t>
      </w:r>
      <w:r w:rsidRPr="002B5B1D">
        <w:rPr>
          <w:rFonts w:ascii="Times New Roman" w:eastAsia="Calibri" w:hAnsi="Times New Roman" w:cs="Times New Roman"/>
          <w:color w:val="000000"/>
          <w:szCs w:val="24"/>
        </w:rPr>
        <w:t>–</w:t>
      </w:r>
      <w:r>
        <w:rPr>
          <w:rFonts w:ascii="Times New Roman" w:eastAsia="Calibri" w:hAnsi="Times New Roman" w:cs="Times New Roman"/>
          <w:color w:val="000000"/>
          <w:szCs w:val="24"/>
        </w:rPr>
        <w:t xml:space="preserve"> </w:t>
      </w:r>
      <w:r w:rsidRPr="002B5B1D">
        <w:rPr>
          <w:rFonts w:ascii="Times New Roman" w:eastAsia="Calibri" w:hAnsi="Times New Roman" w:cs="Times New Roman"/>
          <w:color w:val="000000"/>
          <w:szCs w:val="24"/>
        </w:rPr>
        <w:t>«Многофункциональный жил</w:t>
      </w:r>
      <w:r>
        <w:rPr>
          <w:rFonts w:ascii="Times New Roman" w:eastAsia="Calibri" w:hAnsi="Times New Roman" w:cs="Times New Roman"/>
          <w:color w:val="000000"/>
          <w:szCs w:val="24"/>
        </w:rPr>
        <w:t xml:space="preserve">ищно-общественный </w:t>
      </w:r>
      <w:r w:rsidRPr="002B5B1D">
        <w:rPr>
          <w:rFonts w:ascii="Times New Roman" w:eastAsia="Calibri" w:hAnsi="Times New Roman" w:cs="Times New Roman"/>
          <w:color w:val="000000"/>
          <w:szCs w:val="24"/>
        </w:rPr>
        <w:t>комплекс с подзем</w:t>
      </w:r>
      <w:r>
        <w:rPr>
          <w:rFonts w:ascii="Times New Roman" w:eastAsia="Calibri" w:hAnsi="Times New Roman" w:cs="Times New Roman"/>
          <w:color w:val="000000"/>
          <w:szCs w:val="24"/>
        </w:rPr>
        <w:t>ной автостоянкой</w:t>
      </w:r>
      <w:r w:rsidRPr="002B5B1D">
        <w:rPr>
          <w:rFonts w:ascii="Times New Roman" w:eastAsia="Calibri" w:hAnsi="Times New Roman" w:cs="Times New Roman"/>
          <w:color w:val="000000"/>
          <w:szCs w:val="24"/>
        </w:rPr>
        <w:t>», строительство которого осуществляется Застройщиком на Зем</w:t>
      </w:r>
      <w:r>
        <w:rPr>
          <w:rFonts w:ascii="Times New Roman" w:eastAsia="Calibri" w:hAnsi="Times New Roman" w:cs="Times New Roman"/>
          <w:color w:val="000000"/>
          <w:szCs w:val="24"/>
        </w:rPr>
        <w:t>ельном участке.</w:t>
      </w:r>
    </w:p>
    <w:p w14:paraId="2EB66F31" w14:textId="77777777" w:rsidR="004D200C" w:rsidRPr="002B5B1D" w:rsidRDefault="00A53925" w:rsidP="004D200C">
      <w:pPr>
        <w:tabs>
          <w:tab w:val="left" w:pos="6946"/>
        </w:tabs>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szCs w:val="24"/>
        </w:rPr>
        <w:t xml:space="preserve">1.5. </w:t>
      </w:r>
      <w:r w:rsidRPr="002B5B1D">
        <w:rPr>
          <w:rFonts w:ascii="Times New Roman" w:eastAsia="Calibri" w:hAnsi="Times New Roman" w:cs="Times New Roman"/>
          <w:b/>
          <w:bCs/>
          <w:i/>
          <w:iCs/>
          <w:szCs w:val="24"/>
        </w:rPr>
        <w:t xml:space="preserve">Объект долевого строительства </w:t>
      </w:r>
      <w:r w:rsidRPr="002B5B1D">
        <w:rPr>
          <w:rFonts w:ascii="Times New Roman" w:eastAsia="Calibri" w:hAnsi="Times New Roman" w:cs="Times New Roman"/>
          <w:szCs w:val="24"/>
        </w:rPr>
        <w:t xml:space="preserve">– </w:t>
      </w:r>
      <w:r>
        <w:rPr>
          <w:rFonts w:ascii="Times New Roman" w:eastAsia="Calibri" w:hAnsi="Times New Roman" w:cs="Times New Roman"/>
          <w:szCs w:val="24"/>
        </w:rPr>
        <w:t>жилое помещение (квартира)</w:t>
      </w:r>
      <w:r w:rsidRPr="002B5B1D">
        <w:rPr>
          <w:rFonts w:ascii="Times New Roman" w:eastAsia="Calibri" w:hAnsi="Times New Roman" w:cs="Times New Roman"/>
          <w:szCs w:val="24"/>
        </w:rPr>
        <w:t>, котор</w:t>
      </w:r>
      <w:r>
        <w:rPr>
          <w:rFonts w:ascii="Times New Roman" w:eastAsia="Calibri" w:hAnsi="Times New Roman" w:cs="Times New Roman"/>
          <w:szCs w:val="24"/>
        </w:rPr>
        <w:t>ое</w:t>
      </w:r>
      <w:r w:rsidRPr="002B5B1D">
        <w:rPr>
          <w:rFonts w:ascii="Times New Roman" w:eastAsia="Calibri" w:hAnsi="Times New Roman" w:cs="Times New Roman"/>
          <w:szCs w:val="24"/>
        </w:rPr>
        <w:t xml:space="preserve"> будет передан</w:t>
      </w:r>
      <w:r>
        <w:rPr>
          <w:rFonts w:ascii="Times New Roman" w:eastAsia="Calibri" w:hAnsi="Times New Roman" w:cs="Times New Roman"/>
          <w:szCs w:val="24"/>
        </w:rPr>
        <w:t>о</w:t>
      </w:r>
      <w:r w:rsidRPr="002B5B1D">
        <w:rPr>
          <w:rFonts w:ascii="Times New Roman" w:eastAsia="Calibri" w:hAnsi="Times New Roman" w:cs="Times New Roman"/>
          <w:szCs w:val="24"/>
        </w:rPr>
        <w:t xml:space="preserve"> Участнику долевого строительства в результате исполнения Договора. </w:t>
      </w:r>
    </w:p>
    <w:p w14:paraId="2EB66F32" w14:textId="77777777" w:rsidR="006613F3" w:rsidRPr="002B5B1D" w:rsidRDefault="00A53925" w:rsidP="004D200C">
      <w:pPr>
        <w:suppressAutoHyphens/>
        <w:autoSpaceDE w:val="0"/>
        <w:autoSpaceDN w:val="0"/>
        <w:adjustRightInd w:val="0"/>
        <w:spacing w:after="0" w:line="240" w:lineRule="auto"/>
        <w:ind w:firstLine="567"/>
        <w:rPr>
          <w:rFonts w:ascii="Times New Roman" w:hAnsi="Times New Roman" w:cs="Times New Roman"/>
          <w:szCs w:val="24"/>
        </w:rPr>
      </w:pPr>
      <w:r w:rsidRPr="002B5B1D">
        <w:rPr>
          <w:rFonts w:ascii="Times New Roman" w:eastAsia="Calibri" w:hAnsi="Times New Roman" w:cs="Times New Roman"/>
          <w:szCs w:val="24"/>
        </w:rPr>
        <w:t xml:space="preserve">1.6. </w:t>
      </w:r>
      <w:r w:rsidRPr="002B5B1D">
        <w:rPr>
          <w:rFonts w:ascii="Times New Roman" w:eastAsia="Calibri" w:hAnsi="Times New Roman" w:cs="Times New Roman"/>
          <w:b/>
          <w:bCs/>
          <w:i/>
          <w:iCs/>
          <w:szCs w:val="24"/>
        </w:rPr>
        <w:t xml:space="preserve">Общее имущество </w:t>
      </w:r>
      <w:r w:rsidRPr="002B5B1D">
        <w:rPr>
          <w:rFonts w:ascii="Times New Roman" w:eastAsia="Calibri" w:hAnsi="Times New Roman" w:cs="Times New Roman"/>
          <w:szCs w:val="24"/>
        </w:rPr>
        <w:t xml:space="preserve">– помещения, которые согласно действующему законодательству Российской Федерации будут находиться в общей долевой собственности после передачи объектов долевого строительства участникам долевого строительства. В состав Общего имущества входят </w:t>
      </w:r>
      <w:r w:rsidRPr="002B5B1D">
        <w:rPr>
          <w:rFonts w:ascii="Times New Roman" w:hAnsi="Times New Roman" w:cs="Times New Roman"/>
          <w:szCs w:val="24"/>
        </w:rPr>
        <w:t xml:space="preserve">помещения, не являющиеся частями Объекта долевого строительства и предназначенные для обслуживания более одного жилого и (или) нежилого помещения,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оборудование, крыши, ограждающие несущие конструкции (включая фундаменты, несущие стены, плиты перекрытий, балконные и </w:t>
      </w:r>
      <w:r w:rsidRPr="002B5B1D">
        <w:rPr>
          <w:rFonts w:ascii="Times New Roman" w:hAnsi="Times New Roman" w:cs="Times New Roman"/>
          <w:szCs w:val="24"/>
        </w:rPr>
        <w:lastRenderedPageBreak/>
        <w:t>иные плиты, несущие колонны и иные ограждающие несущие конструкции), ограждающие ненесущие конструкции,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находящееся за пределами или внутри помещений и обслуживающее более одного жилого и (ил</w:t>
      </w:r>
      <w:r>
        <w:rPr>
          <w:rFonts w:ascii="Times New Roman" w:hAnsi="Times New Roman" w:cs="Times New Roman"/>
          <w:szCs w:val="24"/>
        </w:rPr>
        <w:t>и) нежилого помещения</w:t>
      </w:r>
      <w:r w:rsidRPr="002B5B1D">
        <w:rPr>
          <w:rFonts w:ascii="Times New Roman" w:hAnsi="Times New Roman" w:cs="Times New Roman"/>
          <w:szCs w:val="24"/>
        </w:rPr>
        <w:t xml:space="preserve">, </w:t>
      </w:r>
      <w:r w:rsidRPr="002B5B1D">
        <w:rPr>
          <w:rFonts w:ascii="Times New Roman" w:eastAsia="Calibri" w:hAnsi="Times New Roman" w:cs="Times New Roman"/>
          <w:szCs w:val="24"/>
        </w:rPr>
        <w:t>а также Земельный участок с элементами озеленения и благоустройства. В состав Общего имущества не будут входить объекты недвижимости, имеющие самостоятельное назначение, принадлежащие отдельным физическим и/или юридическим лицам на праве требования, праве собственности или ином праве, предполагающем возможность владения, пользования и/или распоряжения указанными объектами недвижимости.</w:t>
      </w:r>
      <w:r>
        <w:rPr>
          <w:rFonts w:ascii="Times New Roman" w:eastAsia="Calibri" w:hAnsi="Times New Roman" w:cs="Times New Roman"/>
          <w:szCs w:val="24"/>
        </w:rPr>
        <w:t xml:space="preserve"> </w:t>
      </w:r>
    </w:p>
    <w:p w14:paraId="2EB66F33"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szCs w:val="24"/>
        </w:rPr>
        <w:t xml:space="preserve">1.7. </w:t>
      </w:r>
      <w:r w:rsidRPr="002B5B1D">
        <w:rPr>
          <w:rFonts w:ascii="Times New Roman" w:eastAsia="Calibri" w:hAnsi="Times New Roman" w:cs="Times New Roman"/>
          <w:b/>
          <w:i/>
          <w:szCs w:val="24"/>
        </w:rPr>
        <w:t xml:space="preserve">Цена Договора </w:t>
      </w:r>
      <w:r w:rsidRPr="002B5B1D">
        <w:rPr>
          <w:rFonts w:ascii="Times New Roman" w:eastAsia="Calibri" w:hAnsi="Times New Roman" w:cs="Times New Roman"/>
          <w:szCs w:val="24"/>
        </w:rPr>
        <w:t>– размер денежных средств, подлежащих уплате Участником долевого строительства Застройщику для строительства (создания) Объекта долевого строительства, в порядке и на условиях, установленных Договором.</w:t>
      </w:r>
    </w:p>
    <w:p w14:paraId="2EB66F34"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szCs w:val="24"/>
        </w:rPr>
        <w:t xml:space="preserve">1.8. </w:t>
      </w:r>
      <w:r w:rsidRPr="002B5B1D">
        <w:rPr>
          <w:rFonts w:ascii="Times New Roman" w:eastAsia="Calibri" w:hAnsi="Times New Roman" w:cs="Times New Roman"/>
          <w:b/>
          <w:bCs/>
          <w:i/>
          <w:iCs/>
          <w:szCs w:val="24"/>
        </w:rPr>
        <w:t xml:space="preserve">Передаточный акт </w:t>
      </w:r>
      <w:r w:rsidRPr="002B5B1D">
        <w:rPr>
          <w:rFonts w:ascii="Times New Roman" w:eastAsia="Calibri" w:hAnsi="Times New Roman" w:cs="Times New Roman"/>
          <w:szCs w:val="24"/>
        </w:rPr>
        <w:t>– документ, подписываемый Сторонами, подтверждающий передачу Застройщиком и приемку Участником долевого строительства Объекта долевого строительства.</w:t>
      </w:r>
    </w:p>
    <w:p w14:paraId="2EB66F35"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szCs w:val="24"/>
        </w:rPr>
        <w:t xml:space="preserve">1.9. </w:t>
      </w:r>
      <w:r w:rsidRPr="002B5B1D">
        <w:rPr>
          <w:rFonts w:ascii="Times New Roman" w:eastAsia="Calibri" w:hAnsi="Times New Roman" w:cs="Times New Roman"/>
          <w:b/>
          <w:bCs/>
          <w:i/>
          <w:iCs/>
          <w:szCs w:val="24"/>
        </w:rPr>
        <w:t xml:space="preserve">Проектная общая площадь Объекта долевого строительства </w:t>
      </w:r>
      <w:r w:rsidRPr="002B5B1D">
        <w:rPr>
          <w:rFonts w:ascii="Times New Roman" w:eastAsia="Calibri" w:hAnsi="Times New Roman" w:cs="Times New Roman"/>
          <w:szCs w:val="24"/>
        </w:rPr>
        <w:t xml:space="preserve">– общая площадь Объекта долевого строительства по проектной документации и площади лоджии, веранды, балкона, террасы с понижающими коэффициентами, установленными федеральным органом исполнительной власти, без учета обмеров лицом, оказывающим услуги в сфере </w:t>
      </w:r>
      <w:r>
        <w:rPr>
          <w:rFonts w:ascii="Times New Roman" w:eastAsia="Calibri" w:hAnsi="Times New Roman" w:cs="Times New Roman"/>
          <w:szCs w:val="24"/>
        </w:rPr>
        <w:t>кадастровой деятельности.</w:t>
      </w:r>
    </w:p>
    <w:p w14:paraId="2EB66F36"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szCs w:val="24"/>
        </w:rPr>
        <w:t xml:space="preserve">1.10. </w:t>
      </w:r>
      <w:r w:rsidRPr="002B5B1D">
        <w:rPr>
          <w:rFonts w:ascii="Times New Roman" w:eastAsia="Calibri" w:hAnsi="Times New Roman" w:cs="Times New Roman"/>
          <w:b/>
          <w:bCs/>
          <w:i/>
          <w:iCs/>
          <w:szCs w:val="24"/>
        </w:rPr>
        <w:t xml:space="preserve">Фактическая общая площадь Объекта долевого строительства </w:t>
      </w:r>
      <w:r w:rsidRPr="002B5B1D">
        <w:rPr>
          <w:rFonts w:ascii="Times New Roman" w:eastAsia="Calibri" w:hAnsi="Times New Roman" w:cs="Times New Roman"/>
          <w:szCs w:val="24"/>
        </w:rPr>
        <w:t>– общая площадь Объекта долевого строительства</w:t>
      </w:r>
      <w:r w:rsidRPr="002B5B1D">
        <w:rPr>
          <w:rFonts w:ascii="Times New Roman" w:hAnsi="Times New Roman" w:cs="Times New Roman"/>
          <w:szCs w:val="24"/>
        </w:rPr>
        <w:t xml:space="preserve"> </w:t>
      </w:r>
      <w:r w:rsidRPr="002B5B1D">
        <w:rPr>
          <w:rFonts w:ascii="Times New Roman" w:eastAsia="Calibri" w:hAnsi="Times New Roman" w:cs="Times New Roman"/>
          <w:szCs w:val="24"/>
        </w:rPr>
        <w:t xml:space="preserve">и площади лоджии, веранды, балкона, террасы с понижающими коэффициентами, установленными федеральным органом исполнительной власти, после обмеров, проведенных лицом, оказывающим услуги в сфере </w:t>
      </w:r>
      <w:r>
        <w:rPr>
          <w:rFonts w:ascii="Times New Roman" w:eastAsia="Calibri" w:hAnsi="Times New Roman" w:cs="Times New Roman"/>
          <w:szCs w:val="24"/>
        </w:rPr>
        <w:t>кадастровой деятельности.</w:t>
      </w:r>
      <w:r w:rsidRPr="002B5B1D">
        <w:rPr>
          <w:rFonts w:ascii="Times New Roman" w:eastAsia="Calibri" w:hAnsi="Times New Roman" w:cs="Times New Roman"/>
          <w:szCs w:val="24"/>
        </w:rPr>
        <w:t xml:space="preserve"> </w:t>
      </w:r>
    </w:p>
    <w:p w14:paraId="2EB66F37"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szCs w:val="24"/>
        </w:rPr>
        <w:t xml:space="preserve">1.11. </w:t>
      </w:r>
      <w:r w:rsidRPr="002B5B1D">
        <w:rPr>
          <w:rFonts w:ascii="Times New Roman" w:eastAsia="Calibri" w:hAnsi="Times New Roman" w:cs="Times New Roman"/>
          <w:b/>
          <w:bCs/>
          <w:i/>
          <w:iCs/>
          <w:szCs w:val="24"/>
        </w:rPr>
        <w:t xml:space="preserve">Разрешительная документация </w:t>
      </w:r>
      <w:r w:rsidRPr="002B5B1D">
        <w:rPr>
          <w:rFonts w:ascii="Times New Roman" w:eastAsia="Calibri" w:hAnsi="Times New Roman" w:cs="Times New Roman"/>
          <w:szCs w:val="24"/>
        </w:rPr>
        <w:t>– документация, оформленная и полученная в соответствии со всеми требованиями действующего законодательства Российской Федерации, подтверждающая право Застройщика на привлечение денежных средств для строительств</w:t>
      </w:r>
      <w:r>
        <w:rPr>
          <w:rFonts w:ascii="Times New Roman" w:eastAsia="Calibri" w:hAnsi="Times New Roman" w:cs="Times New Roman"/>
          <w:szCs w:val="24"/>
        </w:rPr>
        <w:t>а Объекта недвижимости</w:t>
      </w:r>
      <w:r w:rsidRPr="002B5B1D">
        <w:rPr>
          <w:rFonts w:ascii="Times New Roman" w:eastAsia="Calibri" w:hAnsi="Times New Roman" w:cs="Times New Roman"/>
          <w:szCs w:val="24"/>
        </w:rPr>
        <w:t xml:space="preserve"> с принятием на себя обязательств, после исполнения которых у Участника долевого строительства возникнет право собственности на Объект долевого строительства, при условии совершения последним необходимых регистрационных действий.</w:t>
      </w:r>
    </w:p>
    <w:p w14:paraId="2EB66F38" w14:textId="77777777" w:rsidR="006613F3" w:rsidRDefault="00A53925" w:rsidP="006613F3">
      <w:pPr>
        <w:autoSpaceDE w:val="0"/>
        <w:autoSpaceDN w:val="0"/>
        <w:adjustRightInd w:val="0"/>
        <w:spacing w:after="0" w:line="240" w:lineRule="auto"/>
        <w:ind w:firstLine="567"/>
        <w:rPr>
          <w:rFonts w:ascii="Times New Roman" w:hAnsi="Times New Roman" w:cs="Times New Roman"/>
          <w:szCs w:val="24"/>
        </w:rPr>
      </w:pPr>
      <w:r w:rsidRPr="002B5B1D">
        <w:rPr>
          <w:rFonts w:ascii="Times New Roman" w:eastAsia="Calibri" w:hAnsi="Times New Roman" w:cs="Times New Roman"/>
          <w:szCs w:val="24"/>
        </w:rPr>
        <w:t xml:space="preserve">1.12. </w:t>
      </w:r>
      <w:r w:rsidRPr="002B5B1D">
        <w:rPr>
          <w:rFonts w:ascii="Times New Roman" w:eastAsia="Calibri" w:hAnsi="Times New Roman" w:cs="Times New Roman"/>
          <w:b/>
          <w:bCs/>
          <w:i/>
          <w:iCs/>
          <w:szCs w:val="24"/>
        </w:rPr>
        <w:t xml:space="preserve">Проектная декларация </w:t>
      </w:r>
      <w:r w:rsidRPr="002B5B1D">
        <w:rPr>
          <w:rFonts w:ascii="Times New Roman" w:eastAsia="Calibri" w:hAnsi="Times New Roman" w:cs="Times New Roman"/>
          <w:szCs w:val="24"/>
        </w:rPr>
        <w:t>– информация о Застройщике и информация о проекте строительства, опубликованная Застройщиком на сайте единой информационной с</w:t>
      </w:r>
      <w:r>
        <w:rPr>
          <w:rFonts w:ascii="Times New Roman" w:eastAsia="Calibri" w:hAnsi="Times New Roman" w:cs="Times New Roman"/>
          <w:szCs w:val="24"/>
        </w:rPr>
        <w:t xml:space="preserve">истемы жилищного строительства </w:t>
      </w:r>
      <w:r>
        <w:rPr>
          <w:rFonts w:ascii="Times New Roman" w:hAnsi="Times New Roman" w:cs="Times New Roman"/>
          <w:szCs w:val="24"/>
        </w:rPr>
        <w:t>в информационно-телекоммуникационной сети «Интернет».</w:t>
      </w:r>
    </w:p>
    <w:p w14:paraId="2EB66F39" w14:textId="77777777" w:rsidR="006613F3" w:rsidRPr="002B5B1D" w:rsidRDefault="008865DD" w:rsidP="006613F3">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b/>
          <w:szCs w:val="24"/>
          <w:lang w:eastAsia="ru-RU"/>
        </w:rPr>
      </w:pPr>
    </w:p>
    <w:p w14:paraId="2EB66F3A" w14:textId="77777777" w:rsidR="006613F3" w:rsidRPr="002B5B1D" w:rsidRDefault="00A53925" w:rsidP="006613F3">
      <w:pPr>
        <w:suppressAutoHyphens/>
        <w:autoSpaceDE w:val="0"/>
        <w:autoSpaceDN w:val="0"/>
        <w:adjustRightInd w:val="0"/>
        <w:spacing w:after="0" w:line="240" w:lineRule="auto"/>
        <w:ind w:firstLine="0"/>
        <w:jc w:val="center"/>
        <w:rPr>
          <w:rFonts w:ascii="Times New Roman" w:eastAsia="Calibri" w:hAnsi="Times New Roman" w:cs="Times New Roman"/>
          <w:color w:val="000000"/>
          <w:szCs w:val="24"/>
        </w:rPr>
      </w:pPr>
      <w:r w:rsidRPr="002B5B1D">
        <w:rPr>
          <w:rFonts w:ascii="Times New Roman" w:eastAsia="Calibri" w:hAnsi="Times New Roman" w:cs="Times New Roman"/>
          <w:b/>
          <w:bCs/>
          <w:color w:val="000000"/>
          <w:szCs w:val="24"/>
        </w:rPr>
        <w:t>2. Предмет Договора</w:t>
      </w:r>
    </w:p>
    <w:p w14:paraId="2EB66F3B"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2.1. По Договору Застройщик обязуется в предусмотренный Договором срок построить (создать) своими силами или с привлечением третьих лиц Объект недвижимости, и после получения разрешения на ввод Объекта недвижимости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w:t>
      </w:r>
      <w:r>
        <w:rPr>
          <w:rFonts w:ascii="Times New Roman" w:eastAsia="Calibri" w:hAnsi="Times New Roman" w:cs="Times New Roman"/>
          <w:color w:val="000000"/>
          <w:szCs w:val="24"/>
        </w:rPr>
        <w:t xml:space="preserve"> и на условиях, установленных </w:t>
      </w:r>
      <w:r w:rsidRPr="002B5B1D">
        <w:rPr>
          <w:rFonts w:ascii="Times New Roman" w:eastAsia="Calibri" w:hAnsi="Times New Roman" w:cs="Times New Roman"/>
          <w:color w:val="000000"/>
          <w:szCs w:val="24"/>
        </w:rPr>
        <w:t>Договором</w:t>
      </w:r>
      <w:r>
        <w:rPr>
          <w:rFonts w:ascii="Times New Roman" w:eastAsia="Calibri" w:hAnsi="Times New Roman" w:cs="Times New Roman"/>
          <w:color w:val="000000"/>
          <w:szCs w:val="24"/>
        </w:rPr>
        <w:t>,</w:t>
      </w:r>
      <w:r w:rsidRPr="002B5B1D">
        <w:rPr>
          <w:rFonts w:ascii="Times New Roman" w:eastAsia="Calibri" w:hAnsi="Times New Roman" w:cs="Times New Roman"/>
          <w:color w:val="000000"/>
          <w:szCs w:val="24"/>
        </w:rPr>
        <w:t xml:space="preserve"> уплатить Цену Договора и принять Объект долевого строительства в порядке и на условиях, предусмотренных Договором и действующим законодательством Российской Федерации, при наличии разрешения на ввод в эксплуатацию Объекта недвижимости.</w:t>
      </w:r>
    </w:p>
    <w:p w14:paraId="2EB66F3C"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2.2. Объект долевого строительства</w:t>
      </w:r>
      <w:r>
        <w:rPr>
          <w:rFonts w:ascii="Times New Roman" w:eastAsia="Calibri" w:hAnsi="Times New Roman" w:cs="Times New Roman"/>
          <w:color w:val="000000"/>
          <w:szCs w:val="24"/>
        </w:rPr>
        <w:t>,</w:t>
      </w:r>
      <w:r w:rsidRPr="002B5B1D">
        <w:rPr>
          <w:rFonts w:ascii="Times New Roman" w:eastAsia="Calibri" w:hAnsi="Times New Roman" w:cs="Times New Roman"/>
          <w:color w:val="000000"/>
          <w:szCs w:val="24"/>
        </w:rPr>
        <w:t xml:space="preserve"> </w:t>
      </w:r>
      <w:r>
        <w:rPr>
          <w:rFonts w:ascii="Times New Roman" w:eastAsia="Calibri" w:hAnsi="Times New Roman" w:cs="Times New Roman"/>
          <w:color w:val="000000"/>
          <w:szCs w:val="24"/>
        </w:rPr>
        <w:t>согласно утвержденной п</w:t>
      </w:r>
      <w:r w:rsidRPr="002B5B1D">
        <w:rPr>
          <w:rFonts w:ascii="Times New Roman" w:eastAsia="Calibri" w:hAnsi="Times New Roman" w:cs="Times New Roman"/>
          <w:color w:val="000000"/>
          <w:szCs w:val="24"/>
        </w:rPr>
        <w:t xml:space="preserve">роектной документации на момент подписания Договора, имеет следующие характеристики: </w:t>
      </w:r>
    </w:p>
    <w:p w14:paraId="2EB66F3D" w14:textId="77777777" w:rsidR="006613F3" w:rsidRPr="002B5B1D" w:rsidRDefault="008865DD"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7"/>
        <w:gridCol w:w="6649"/>
      </w:tblGrid>
      <w:tr w:rsidR="00585457" w14:paraId="2EB66F40" w14:textId="77777777" w:rsidTr="006613F3">
        <w:trPr>
          <w:trHeight w:val="88"/>
        </w:trPr>
        <w:tc>
          <w:tcPr>
            <w:tcW w:w="3377" w:type="dxa"/>
          </w:tcPr>
          <w:p w14:paraId="2EB66F3E" w14:textId="77777777" w:rsidR="006613F3" w:rsidRPr="002B5B1D" w:rsidRDefault="00A53925"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r>
              <w:rPr>
                <w:rFonts w:ascii="Times New Roman" w:eastAsia="Calibri" w:hAnsi="Times New Roman" w:cs="Times New Roman"/>
                <w:b/>
                <w:bCs/>
                <w:color w:val="000000"/>
                <w:szCs w:val="24"/>
              </w:rPr>
              <w:t>Наименование</w:t>
            </w:r>
            <w:r w:rsidRPr="002B5B1D">
              <w:rPr>
                <w:rFonts w:ascii="Times New Roman" w:eastAsia="Calibri" w:hAnsi="Times New Roman" w:cs="Times New Roman"/>
                <w:b/>
                <w:bCs/>
                <w:color w:val="000000"/>
                <w:szCs w:val="24"/>
              </w:rPr>
              <w:t xml:space="preserve"> </w:t>
            </w:r>
          </w:p>
        </w:tc>
        <w:tc>
          <w:tcPr>
            <w:tcW w:w="6649" w:type="dxa"/>
          </w:tcPr>
          <w:p w14:paraId="2EB66F3F" w14:textId="77777777" w:rsidR="006613F3" w:rsidRPr="002B5B1D" w:rsidRDefault="008865DD"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p>
        </w:tc>
      </w:tr>
      <w:tr w:rsidR="00585457" w14:paraId="2EB66F43" w14:textId="77777777" w:rsidTr="006613F3">
        <w:trPr>
          <w:trHeight w:val="319"/>
        </w:trPr>
        <w:tc>
          <w:tcPr>
            <w:tcW w:w="3377" w:type="dxa"/>
          </w:tcPr>
          <w:p w14:paraId="2EB66F41" w14:textId="77777777" w:rsidR="006613F3" w:rsidRPr="002B5B1D" w:rsidRDefault="00A53925"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r w:rsidRPr="002B5B1D">
              <w:rPr>
                <w:rFonts w:ascii="Times New Roman" w:eastAsia="Calibri" w:hAnsi="Times New Roman" w:cs="Times New Roman"/>
                <w:b/>
                <w:bCs/>
                <w:color w:val="000000"/>
                <w:szCs w:val="24"/>
              </w:rPr>
              <w:t>Номер Объекта долевого строительства*</w:t>
            </w:r>
          </w:p>
        </w:tc>
        <w:tc>
          <w:tcPr>
            <w:tcW w:w="6649" w:type="dxa"/>
          </w:tcPr>
          <w:p w14:paraId="2EB66F42" w14:textId="77777777" w:rsidR="006613F3" w:rsidRPr="002B5B1D" w:rsidRDefault="008865DD"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p>
        </w:tc>
      </w:tr>
      <w:tr w:rsidR="00585457" w14:paraId="2EB66F46" w14:textId="77777777" w:rsidTr="006613F3">
        <w:trPr>
          <w:trHeight w:val="88"/>
        </w:trPr>
        <w:tc>
          <w:tcPr>
            <w:tcW w:w="3377" w:type="dxa"/>
          </w:tcPr>
          <w:p w14:paraId="2EB66F44" w14:textId="77777777" w:rsidR="006613F3" w:rsidRPr="002B5B1D" w:rsidRDefault="00A53925"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r w:rsidRPr="002B5B1D">
              <w:rPr>
                <w:rFonts w:ascii="Times New Roman" w:eastAsia="Calibri" w:hAnsi="Times New Roman" w:cs="Times New Roman"/>
                <w:b/>
                <w:bCs/>
                <w:color w:val="000000"/>
                <w:szCs w:val="24"/>
              </w:rPr>
              <w:t xml:space="preserve">Секция </w:t>
            </w:r>
          </w:p>
        </w:tc>
        <w:tc>
          <w:tcPr>
            <w:tcW w:w="6649" w:type="dxa"/>
          </w:tcPr>
          <w:p w14:paraId="2EB66F45" w14:textId="77777777" w:rsidR="006613F3" w:rsidRPr="002B5B1D" w:rsidRDefault="008865DD"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p>
        </w:tc>
      </w:tr>
      <w:tr w:rsidR="00585457" w14:paraId="2EB66F49" w14:textId="77777777" w:rsidTr="006613F3">
        <w:trPr>
          <w:trHeight w:val="88"/>
        </w:trPr>
        <w:tc>
          <w:tcPr>
            <w:tcW w:w="3377" w:type="dxa"/>
          </w:tcPr>
          <w:p w14:paraId="2EB66F47" w14:textId="77777777" w:rsidR="006613F3" w:rsidRPr="002B5B1D" w:rsidRDefault="00A53925"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r w:rsidRPr="002B5B1D">
              <w:rPr>
                <w:rFonts w:ascii="Times New Roman" w:eastAsia="Calibri" w:hAnsi="Times New Roman" w:cs="Times New Roman"/>
                <w:b/>
                <w:bCs/>
                <w:color w:val="000000"/>
                <w:szCs w:val="24"/>
              </w:rPr>
              <w:lastRenderedPageBreak/>
              <w:t xml:space="preserve">Этаж </w:t>
            </w:r>
          </w:p>
        </w:tc>
        <w:tc>
          <w:tcPr>
            <w:tcW w:w="6649" w:type="dxa"/>
          </w:tcPr>
          <w:p w14:paraId="2EB66F48" w14:textId="77777777" w:rsidR="006613F3" w:rsidRPr="002B5B1D" w:rsidRDefault="008865DD"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p>
        </w:tc>
      </w:tr>
      <w:tr w:rsidR="00585457" w14:paraId="2EB66F4C" w14:textId="77777777" w:rsidTr="006613F3">
        <w:trPr>
          <w:trHeight w:val="433"/>
        </w:trPr>
        <w:tc>
          <w:tcPr>
            <w:tcW w:w="3377" w:type="dxa"/>
          </w:tcPr>
          <w:p w14:paraId="2EB66F4A" w14:textId="77777777" w:rsidR="006613F3" w:rsidRPr="002B5B1D" w:rsidRDefault="00A53925"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r w:rsidRPr="002B5B1D">
              <w:rPr>
                <w:rFonts w:ascii="Times New Roman" w:eastAsia="Calibri" w:hAnsi="Times New Roman" w:cs="Times New Roman"/>
                <w:b/>
                <w:bCs/>
                <w:color w:val="000000"/>
                <w:szCs w:val="24"/>
              </w:rPr>
              <w:t xml:space="preserve">Проектная общая площадь Объекта долевого строительства, кв.м. </w:t>
            </w:r>
          </w:p>
        </w:tc>
        <w:tc>
          <w:tcPr>
            <w:tcW w:w="6649" w:type="dxa"/>
          </w:tcPr>
          <w:p w14:paraId="2EB66F4B" w14:textId="77777777" w:rsidR="006613F3" w:rsidRPr="002B5B1D" w:rsidRDefault="008865DD" w:rsidP="006613F3">
            <w:pPr>
              <w:suppressAutoHyphens/>
              <w:autoSpaceDE w:val="0"/>
              <w:autoSpaceDN w:val="0"/>
              <w:adjustRightInd w:val="0"/>
              <w:spacing w:after="0" w:line="240" w:lineRule="auto"/>
              <w:ind w:firstLine="0"/>
              <w:jc w:val="left"/>
              <w:rPr>
                <w:rFonts w:ascii="Times New Roman" w:eastAsia="Calibri" w:hAnsi="Times New Roman" w:cs="Times New Roman"/>
                <w:b/>
                <w:bCs/>
                <w:color w:val="000000"/>
                <w:szCs w:val="24"/>
              </w:rPr>
            </w:pPr>
          </w:p>
        </w:tc>
      </w:tr>
    </w:tbl>
    <w:p w14:paraId="2EB66F4D" w14:textId="77777777" w:rsidR="006613F3" w:rsidRPr="002B5B1D" w:rsidRDefault="008865DD" w:rsidP="006613F3">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b/>
          <w:bCs/>
          <w:color w:val="000000"/>
          <w:szCs w:val="24"/>
        </w:rPr>
      </w:pPr>
    </w:p>
    <w:p w14:paraId="2EB66F4E"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Номер Объекта долевого строительства, указанный в настоящем пункте, является условным и уточняется после составления технического плана на Объект недвижимости и получения Застройщиком разрешения на ввод Объекта недвижимости в эксплуатацию.</w:t>
      </w:r>
    </w:p>
    <w:p w14:paraId="2EB66F4F"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lang w:eastAsia="ru-RU"/>
        </w:rPr>
      </w:pPr>
      <w:r w:rsidRPr="00EE468B">
        <w:rPr>
          <w:rFonts w:ascii="Times New Roman" w:eastAsia="Calibri" w:hAnsi="Times New Roman" w:cs="Times New Roman"/>
          <w:szCs w:val="24"/>
          <w:lang w:eastAsia="ru-RU"/>
        </w:rPr>
        <w:t xml:space="preserve">План и </w:t>
      </w:r>
      <w:r>
        <w:rPr>
          <w:rFonts w:ascii="Times New Roman" w:eastAsia="Calibri" w:hAnsi="Times New Roman" w:cs="Times New Roman"/>
          <w:szCs w:val="24"/>
          <w:lang w:eastAsia="ru-RU"/>
        </w:rPr>
        <w:t>о</w:t>
      </w:r>
      <w:r w:rsidRPr="00EE468B">
        <w:rPr>
          <w:rFonts w:ascii="Times New Roman" w:eastAsia="Calibri" w:hAnsi="Times New Roman" w:cs="Times New Roman"/>
          <w:szCs w:val="24"/>
          <w:lang w:eastAsia="ru-RU"/>
        </w:rPr>
        <w:t>писание Объекта долевого строительства представлены в Приложениях № 1</w:t>
      </w:r>
      <w:r>
        <w:rPr>
          <w:rFonts w:ascii="Times New Roman" w:eastAsia="Calibri" w:hAnsi="Times New Roman" w:cs="Times New Roman"/>
          <w:szCs w:val="24"/>
          <w:lang w:eastAsia="ru-RU"/>
        </w:rPr>
        <w:t>, №</w:t>
      </w:r>
      <w:r w:rsidRPr="00EE468B">
        <w:rPr>
          <w:rFonts w:ascii="Times New Roman" w:eastAsia="Calibri" w:hAnsi="Times New Roman" w:cs="Times New Roman"/>
          <w:szCs w:val="24"/>
          <w:lang w:eastAsia="ru-RU"/>
        </w:rPr>
        <w:t xml:space="preserve"> 2 к Договору.</w:t>
      </w:r>
    </w:p>
    <w:p w14:paraId="2EB66F50" w14:textId="77777777" w:rsidR="006613F3" w:rsidRPr="002B5B1D" w:rsidRDefault="00A53925" w:rsidP="006613F3">
      <w:pPr>
        <w:suppressAutoHyphens/>
        <w:autoSpaceDE w:val="0"/>
        <w:autoSpaceDN w:val="0"/>
        <w:adjustRightInd w:val="0"/>
        <w:spacing w:after="0" w:line="240" w:lineRule="auto"/>
        <w:ind w:firstLine="567"/>
        <w:rPr>
          <w:rFonts w:ascii="Times New Roman" w:eastAsia="Times New Roman" w:hAnsi="Times New Roman" w:cs="Times New Roman"/>
          <w:szCs w:val="24"/>
          <w:lang w:eastAsia="ru-RU"/>
        </w:rPr>
      </w:pPr>
      <w:r w:rsidRPr="002B5B1D">
        <w:rPr>
          <w:rFonts w:ascii="Times New Roman" w:eastAsia="Times New Roman" w:hAnsi="Times New Roman" w:cs="Times New Roman"/>
          <w:szCs w:val="24"/>
          <w:lang w:eastAsia="ru-RU"/>
        </w:rPr>
        <w:t xml:space="preserve">2.3. Стороны согласились, что Проектная общая площадь Объекта долевого строительства, указанная в п. 2.2 Договора, является ориентировочной площадью и может отличаться от Фактической общей площади Объекта долевого строительства, проведенной по результатам обмеров лицом, оказывающим услуги в сфере </w:t>
      </w:r>
      <w:r>
        <w:rPr>
          <w:rFonts w:ascii="Times New Roman" w:eastAsia="Times New Roman" w:hAnsi="Times New Roman" w:cs="Times New Roman"/>
          <w:szCs w:val="24"/>
          <w:lang w:eastAsia="ru-RU"/>
        </w:rPr>
        <w:t>кадастровой деятельности.</w:t>
      </w:r>
      <w:r w:rsidRPr="002B5B1D">
        <w:rPr>
          <w:rFonts w:ascii="Times New Roman" w:eastAsia="Times New Roman" w:hAnsi="Times New Roman" w:cs="Times New Roman"/>
          <w:szCs w:val="24"/>
          <w:lang w:eastAsia="ru-RU"/>
        </w:rPr>
        <w:t xml:space="preserve"> Сторонами допускается и </w:t>
      </w:r>
      <w:r w:rsidRPr="002B5B1D">
        <w:rPr>
          <w:rFonts w:ascii="Times New Roman" w:eastAsia="Calibri" w:hAnsi="Times New Roman" w:cs="Times New Roman"/>
          <w:szCs w:val="24"/>
        </w:rPr>
        <w:t>не является основанием</w:t>
      </w:r>
      <w:r>
        <w:rPr>
          <w:rFonts w:ascii="Times New Roman" w:eastAsia="Calibri" w:hAnsi="Times New Roman" w:cs="Times New Roman"/>
          <w:szCs w:val="24"/>
        </w:rPr>
        <w:t xml:space="preserve"> для расторжения </w:t>
      </w:r>
      <w:r w:rsidRPr="002B5B1D">
        <w:rPr>
          <w:rFonts w:ascii="Times New Roman" w:eastAsia="Calibri" w:hAnsi="Times New Roman" w:cs="Times New Roman"/>
          <w:szCs w:val="24"/>
        </w:rPr>
        <w:t>Договора</w:t>
      </w:r>
      <w:r w:rsidRPr="002B5B1D">
        <w:rPr>
          <w:rFonts w:ascii="Times New Roman" w:eastAsia="Times New Roman" w:hAnsi="Times New Roman" w:cs="Times New Roman"/>
          <w:szCs w:val="24"/>
          <w:lang w:eastAsia="ru-RU"/>
        </w:rPr>
        <w:t xml:space="preserve"> отклонение Фактической общей площади Объекта долевого строительства в пределах 5 (пяти) процентов от Проектной общей площади Объекта долевого строительства, указанной в п. 2.2 Договора. Такое отклонение является только основанием для перерасчета Цены Договора в порядке, предусмотренном Договором. Фактическая общая площадь Объекта долевого строительства указывается в Передаточном акте.</w:t>
      </w:r>
    </w:p>
    <w:p w14:paraId="2EB66F51"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2.4. В соответствии с действующим законодательством Российской Федерации, после ввода Объекта недвижимости в эксплуатацию и при условии надлежащего исполнения своих обязательств по Договору, у Участника долевого строительства возникает право общей долевой собственности на Общее имущество</w:t>
      </w:r>
      <w:r>
        <w:rPr>
          <w:rFonts w:ascii="Times New Roman" w:eastAsia="Calibri" w:hAnsi="Times New Roman" w:cs="Times New Roman"/>
          <w:color w:val="000000"/>
          <w:szCs w:val="24"/>
        </w:rPr>
        <w:t>.</w:t>
      </w:r>
    </w:p>
    <w:p w14:paraId="2EB66F52"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2.5. Не нарушая положений действующего законодательства Российской Федерации, Стороны настоящим соглашаются, что в состав Общего имущества не будут входить объекты недвижимости, имеющие самостоятельное назначение, принадлежащие отдельным физическим и/или юридическим лицам на праве требования, праве собственности или ином праве, предполагающем возможность владения, пользования и/или распоряжения указанными объектами недвижимости, указанные в Проектной декларации, а также другие объекты недвижимости, строительство которых профинансировано физическими и/или юридическими лицами. </w:t>
      </w:r>
    </w:p>
    <w:p w14:paraId="2EB66F53"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2.6. До подписания Договора Участник долевого строительства ознакомился с документацией, относящейся к строящемуся Застройщиком Объекту недвижимости</w:t>
      </w:r>
      <w:r>
        <w:rPr>
          <w:rFonts w:ascii="Times New Roman" w:eastAsia="Calibri" w:hAnsi="Times New Roman" w:cs="Times New Roman"/>
          <w:color w:val="000000"/>
          <w:szCs w:val="24"/>
        </w:rPr>
        <w:t>, в том числе с П</w:t>
      </w:r>
      <w:r w:rsidRPr="002B5B1D">
        <w:rPr>
          <w:rFonts w:ascii="Times New Roman" w:eastAsia="Calibri" w:hAnsi="Times New Roman" w:cs="Times New Roman"/>
          <w:color w:val="000000"/>
          <w:szCs w:val="24"/>
        </w:rPr>
        <w:t>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на сайте единой информационной системы жилищного строительства. Участнику понятно содержание всех размещенных документов.</w:t>
      </w:r>
    </w:p>
    <w:p w14:paraId="2EB66F54"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2.7. Застройщик гарантирует, что к моменту подписания Договора Объект долевого строительства не отчужден, правами третьих лиц не обременен, в залоге, под арестом и иными запретами не состоит.</w:t>
      </w:r>
    </w:p>
    <w:p w14:paraId="2EB66F55" w14:textId="77777777" w:rsidR="006613F3" w:rsidRPr="002B5B1D" w:rsidRDefault="008865DD" w:rsidP="006613F3">
      <w:pPr>
        <w:suppressAutoHyphens/>
        <w:overflowPunct w:val="0"/>
        <w:autoSpaceDE w:val="0"/>
        <w:autoSpaceDN w:val="0"/>
        <w:adjustRightInd w:val="0"/>
        <w:spacing w:after="0" w:line="240" w:lineRule="auto"/>
        <w:ind w:firstLine="0"/>
        <w:textAlignment w:val="baseline"/>
        <w:rPr>
          <w:rFonts w:ascii="Times New Roman" w:eastAsia="Times New Roman" w:hAnsi="Times New Roman" w:cs="Times New Roman"/>
          <w:b/>
          <w:szCs w:val="24"/>
          <w:lang w:eastAsia="ru-RU"/>
        </w:rPr>
      </w:pPr>
    </w:p>
    <w:p w14:paraId="2EB66F56"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bookmarkStart w:id="3" w:name="Par115"/>
      <w:bookmarkEnd w:id="3"/>
      <w:r w:rsidRPr="002B5B1D">
        <w:rPr>
          <w:rFonts w:ascii="Times New Roman" w:eastAsia="Calibri" w:hAnsi="Times New Roman" w:cs="Times New Roman"/>
          <w:b/>
          <w:szCs w:val="24"/>
          <w:lang w:eastAsia="ru-RU"/>
        </w:rPr>
        <w:t>3. Цена Договора, сроки и порядок оплаты</w:t>
      </w:r>
      <w:r>
        <w:rPr>
          <w:rFonts w:ascii="Times New Roman" w:eastAsia="Calibri" w:hAnsi="Times New Roman" w:cs="Times New Roman"/>
          <w:b/>
          <w:szCs w:val="24"/>
          <w:lang w:eastAsia="ru-RU"/>
        </w:rPr>
        <w:t xml:space="preserve"> </w:t>
      </w:r>
    </w:p>
    <w:p w14:paraId="2EB66F57"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3.1.</w:t>
      </w:r>
      <w:r w:rsidRPr="002B5B1D">
        <w:rPr>
          <w:rFonts w:ascii="Times New Roman" w:eastAsia="Calibri" w:hAnsi="Times New Roman" w:cs="Times New Roman"/>
          <w:szCs w:val="24"/>
          <w:lang w:eastAsia="ru-RU"/>
        </w:rPr>
        <w:tab/>
      </w:r>
      <w:r w:rsidRPr="004A0D3F">
        <w:rPr>
          <w:rFonts w:ascii="Times New Roman" w:eastAsia="Calibri" w:hAnsi="Times New Roman" w:cs="Times New Roman"/>
          <w:szCs w:val="24"/>
          <w:lang w:eastAsia="ru-RU"/>
        </w:rPr>
        <w:t>На момент подписания Договора Цена Объекта долевого строительства составляет _________________ (_____________________) рубля _______ копеек, что соответствует долевому участию в строительстве ________ (_________________) кв.м Проектной общей площади Объекта долевого строительства из расчета _____________ (_________________) рублей ______ копеек за один квадратный метр Проектной общей площади Объекта долевого строительства (далее – «Цена Договора»).</w:t>
      </w:r>
    </w:p>
    <w:p w14:paraId="2EB66F58" w14:textId="77777777" w:rsidR="006613F3" w:rsidRPr="00852B38"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3.2.</w:t>
      </w:r>
      <w:r w:rsidRPr="004A0D3F">
        <w:rPr>
          <w:rFonts w:ascii="Times New Roman" w:eastAsia="Calibri" w:hAnsi="Times New Roman" w:cs="Times New Roman"/>
          <w:szCs w:val="24"/>
          <w:lang w:eastAsia="ru-RU"/>
        </w:rPr>
        <w:tab/>
        <w:t>Цена Договора, указанная в п. 3.1 Договора, подлежит</w:t>
      </w:r>
      <w:r w:rsidRPr="002B5B1D">
        <w:rPr>
          <w:rFonts w:ascii="Times New Roman" w:eastAsia="Calibri" w:hAnsi="Times New Roman" w:cs="Times New Roman"/>
          <w:szCs w:val="24"/>
          <w:lang w:eastAsia="ru-RU"/>
        </w:rPr>
        <w:t xml:space="preserve"> изменению в случаях, предусмотренных </w:t>
      </w:r>
      <w:r w:rsidRPr="00852B38">
        <w:rPr>
          <w:rFonts w:ascii="Times New Roman" w:eastAsia="Calibri" w:hAnsi="Times New Roman" w:cs="Times New Roman"/>
          <w:szCs w:val="24"/>
          <w:lang w:eastAsia="ru-RU"/>
        </w:rPr>
        <w:t xml:space="preserve">Договором. </w:t>
      </w:r>
    </w:p>
    <w:p w14:paraId="2EB66F59"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852B38">
        <w:rPr>
          <w:rFonts w:ascii="Times New Roman" w:eastAsia="Calibri" w:hAnsi="Times New Roman" w:cs="Times New Roman"/>
          <w:szCs w:val="24"/>
          <w:lang w:eastAsia="ru-RU"/>
        </w:rPr>
        <w:t>3.3.</w:t>
      </w:r>
      <w:r w:rsidRPr="00852B38">
        <w:rPr>
          <w:rFonts w:ascii="Times New Roman" w:eastAsia="Calibri" w:hAnsi="Times New Roman" w:cs="Times New Roman"/>
          <w:szCs w:val="24"/>
          <w:lang w:eastAsia="ru-RU"/>
        </w:rPr>
        <w:tab/>
        <w:t>Расчеты по Договору осуществляются путем внесения Участником долевого строительства</w:t>
      </w:r>
      <w:r>
        <w:rPr>
          <w:rFonts w:ascii="Times New Roman" w:eastAsia="Calibri" w:hAnsi="Times New Roman" w:cs="Times New Roman"/>
          <w:szCs w:val="24"/>
          <w:lang w:eastAsia="ru-RU"/>
        </w:rPr>
        <w:t xml:space="preserve"> Цены Договора в размере _______________</w:t>
      </w:r>
      <w:r w:rsidRPr="00852B38">
        <w:rPr>
          <w:rFonts w:ascii="Times New Roman" w:eastAsia="Calibri" w:hAnsi="Times New Roman" w:cs="Times New Roman"/>
          <w:szCs w:val="24"/>
          <w:lang w:eastAsia="ru-RU"/>
        </w:rPr>
        <w:t xml:space="preserve"> </w:t>
      </w:r>
      <w:r>
        <w:rPr>
          <w:rFonts w:ascii="Times New Roman" w:eastAsia="Calibri" w:hAnsi="Times New Roman" w:cs="Times New Roman"/>
          <w:szCs w:val="24"/>
          <w:lang w:eastAsia="ru-RU"/>
        </w:rPr>
        <w:t xml:space="preserve"> (_________________________</w:t>
      </w:r>
      <w:r w:rsidRPr="00852B38">
        <w:rPr>
          <w:rFonts w:ascii="Times New Roman" w:eastAsia="Calibri" w:hAnsi="Times New Roman" w:cs="Times New Roman"/>
          <w:szCs w:val="24"/>
          <w:lang w:eastAsia="ru-RU"/>
        </w:rPr>
        <w:t xml:space="preserve">) рубля </w:t>
      </w:r>
      <w:r>
        <w:rPr>
          <w:rFonts w:ascii="Times New Roman" w:eastAsia="Calibri" w:hAnsi="Times New Roman" w:cs="Times New Roman"/>
          <w:szCs w:val="24"/>
          <w:lang w:eastAsia="ru-RU"/>
        </w:rPr>
        <w:t>_____</w:t>
      </w:r>
      <w:r w:rsidRPr="00852B38">
        <w:rPr>
          <w:rFonts w:ascii="Times New Roman" w:eastAsia="Calibri" w:hAnsi="Times New Roman" w:cs="Times New Roman"/>
          <w:szCs w:val="24"/>
          <w:lang w:eastAsia="ru-RU"/>
        </w:rPr>
        <w:t xml:space="preserve"> копеек</w:t>
      </w:r>
      <w:r>
        <w:rPr>
          <w:rFonts w:ascii="Times New Roman" w:eastAsia="Calibri" w:hAnsi="Times New Roman" w:cs="Times New Roman"/>
          <w:szCs w:val="24"/>
          <w:lang w:eastAsia="ru-RU"/>
        </w:rPr>
        <w:t xml:space="preserve"> на счет эскроу, открываемый в ПАО СБЕРБАНК</w:t>
      </w:r>
      <w:r w:rsidRPr="00852B38">
        <w:rPr>
          <w:rFonts w:ascii="Times New Roman" w:eastAsia="Calibri" w:hAnsi="Times New Roman" w:cs="Times New Roman"/>
          <w:szCs w:val="24"/>
          <w:lang w:eastAsia="ru-RU"/>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r>
        <w:rPr>
          <w:rFonts w:ascii="Times New Roman" w:eastAsia="Calibri" w:hAnsi="Times New Roman" w:cs="Times New Roman"/>
          <w:szCs w:val="24"/>
          <w:lang w:eastAsia="ru-RU"/>
        </w:rPr>
        <w:t>1481</w:t>
      </w:r>
      <w:r w:rsidRPr="00852B38">
        <w:rPr>
          <w:rFonts w:ascii="Times New Roman" w:eastAsia="Calibri" w:hAnsi="Times New Roman" w:cs="Times New Roman"/>
          <w:szCs w:val="24"/>
          <w:lang w:eastAsia="ru-RU"/>
        </w:rPr>
        <w:t xml:space="preserve"> от </w:t>
      </w:r>
      <w:r>
        <w:rPr>
          <w:rFonts w:ascii="Times New Roman" w:eastAsia="Calibri" w:hAnsi="Times New Roman" w:cs="Times New Roman"/>
          <w:szCs w:val="24"/>
          <w:lang w:eastAsia="ru-RU"/>
        </w:rPr>
        <w:t>11.08.2015</w:t>
      </w:r>
      <w:r w:rsidRPr="00852B38">
        <w:rPr>
          <w:rFonts w:ascii="Times New Roman" w:eastAsia="Calibri" w:hAnsi="Times New Roman" w:cs="Times New Roman"/>
          <w:szCs w:val="24"/>
          <w:lang w:eastAsia="ru-RU"/>
        </w:rPr>
        <w:t xml:space="preserve">,  находящимся по адресу: </w:t>
      </w:r>
      <w:r>
        <w:rPr>
          <w:rFonts w:ascii="Times New Roman" w:eastAsia="Calibri" w:hAnsi="Times New Roman" w:cs="Times New Roman"/>
          <w:szCs w:val="24"/>
          <w:lang w:eastAsia="ru-RU"/>
        </w:rPr>
        <w:t>117312</w:t>
      </w:r>
      <w:r w:rsidRPr="00852B38">
        <w:rPr>
          <w:rFonts w:ascii="Times New Roman" w:eastAsia="Calibri" w:hAnsi="Times New Roman" w:cs="Times New Roman"/>
          <w:szCs w:val="24"/>
          <w:lang w:eastAsia="ru-RU"/>
        </w:rPr>
        <w:t>,</w:t>
      </w:r>
      <w:r>
        <w:rPr>
          <w:rFonts w:ascii="Times New Roman" w:eastAsia="Calibri" w:hAnsi="Times New Roman" w:cs="Times New Roman"/>
          <w:szCs w:val="24"/>
          <w:lang w:eastAsia="ru-RU"/>
        </w:rPr>
        <w:t xml:space="preserve"> г. Москва, ул. Вавилова, д. 19,</w:t>
      </w:r>
      <w:r w:rsidRPr="00852B38">
        <w:rPr>
          <w:rFonts w:ascii="Times New Roman" w:eastAsia="Calibri" w:hAnsi="Times New Roman" w:cs="Times New Roman"/>
          <w:szCs w:val="24"/>
          <w:lang w:eastAsia="ru-RU"/>
        </w:rPr>
        <w:t xml:space="preserve"> </w:t>
      </w:r>
      <w:r>
        <w:rPr>
          <w:rFonts w:ascii="Times New Roman" w:eastAsia="Calibri" w:hAnsi="Times New Roman" w:cs="Times New Roman"/>
          <w:szCs w:val="24"/>
          <w:lang w:eastAsia="ru-RU"/>
        </w:rPr>
        <w:t>ОГРН 1027700132195, ИНН 7707083893</w:t>
      </w:r>
      <w:r w:rsidRPr="00852B38">
        <w:rPr>
          <w:rFonts w:ascii="Times New Roman" w:eastAsia="Calibri" w:hAnsi="Times New Roman" w:cs="Times New Roman"/>
          <w:szCs w:val="24"/>
          <w:lang w:eastAsia="ru-RU"/>
        </w:rPr>
        <w:t xml:space="preserve">, БИК </w:t>
      </w:r>
      <w:r>
        <w:rPr>
          <w:rFonts w:ascii="Times New Roman" w:eastAsia="Calibri" w:hAnsi="Times New Roman" w:cs="Times New Roman"/>
          <w:szCs w:val="24"/>
          <w:lang w:eastAsia="ru-RU"/>
        </w:rPr>
        <w:t xml:space="preserve">044525225, адрес электронной почты: </w:t>
      </w:r>
      <w:r>
        <w:rPr>
          <w:rFonts w:ascii="Times New Roman" w:eastAsia="Calibri" w:hAnsi="Times New Roman" w:cs="Times New Roman"/>
          <w:szCs w:val="24"/>
          <w:lang w:val="en-US" w:eastAsia="ru-RU"/>
        </w:rPr>
        <w:t>sberbank</w:t>
      </w:r>
      <w:r w:rsidRPr="0013597F">
        <w:rPr>
          <w:rFonts w:ascii="Times New Roman" w:eastAsia="Calibri" w:hAnsi="Times New Roman" w:cs="Times New Roman"/>
          <w:szCs w:val="24"/>
          <w:lang w:eastAsia="ru-RU"/>
        </w:rPr>
        <w:t>@</w:t>
      </w:r>
      <w:r>
        <w:rPr>
          <w:rFonts w:ascii="Times New Roman" w:eastAsia="Calibri" w:hAnsi="Times New Roman" w:cs="Times New Roman"/>
          <w:szCs w:val="24"/>
          <w:lang w:val="en-US" w:eastAsia="ru-RU"/>
        </w:rPr>
        <w:t>sberbank</w:t>
      </w:r>
      <w:r w:rsidRPr="0013597F">
        <w:rPr>
          <w:rFonts w:ascii="Times New Roman" w:eastAsia="Calibri" w:hAnsi="Times New Roman" w:cs="Times New Roman"/>
          <w:szCs w:val="24"/>
          <w:lang w:eastAsia="ru-RU"/>
        </w:rPr>
        <w:t>.</w:t>
      </w:r>
      <w:r>
        <w:rPr>
          <w:rFonts w:ascii="Times New Roman" w:eastAsia="Calibri" w:hAnsi="Times New Roman" w:cs="Times New Roman"/>
          <w:szCs w:val="24"/>
          <w:lang w:val="en-US" w:eastAsia="ru-RU"/>
        </w:rPr>
        <w:t>ru</w:t>
      </w:r>
      <w:r w:rsidRPr="00852B38">
        <w:rPr>
          <w:rFonts w:ascii="Times New Roman" w:eastAsia="Calibri" w:hAnsi="Times New Roman" w:cs="Times New Roman"/>
          <w:szCs w:val="24"/>
          <w:lang w:eastAsia="ru-RU"/>
        </w:rPr>
        <w:t>,</w:t>
      </w:r>
      <w:r>
        <w:rPr>
          <w:rFonts w:ascii="Times New Roman" w:eastAsia="Calibri" w:hAnsi="Times New Roman" w:cs="Times New Roman"/>
          <w:szCs w:val="24"/>
          <w:lang w:eastAsia="ru-RU"/>
        </w:rPr>
        <w:t xml:space="preserve"> телефон: </w:t>
      </w:r>
      <w:r w:rsidRPr="00BD392C">
        <w:rPr>
          <w:rFonts w:ascii="Times New Roman" w:hAnsi="Times New Roman" w:cs="Times New Roman"/>
          <w:szCs w:val="24"/>
        </w:rPr>
        <w:t>8-</w:t>
      </w:r>
      <w:r w:rsidRPr="004A0D3F">
        <w:rPr>
          <w:rFonts w:ascii="Times New Roman" w:hAnsi="Times New Roman" w:cs="Times New Roman"/>
          <w:szCs w:val="24"/>
        </w:rPr>
        <w:t xml:space="preserve">800-555-555-0 </w:t>
      </w:r>
      <w:r w:rsidRPr="004A0D3F">
        <w:rPr>
          <w:rFonts w:ascii="Times New Roman" w:eastAsia="Calibri" w:hAnsi="Times New Roman" w:cs="Times New Roman"/>
          <w:szCs w:val="24"/>
          <w:lang w:eastAsia="ru-RU"/>
        </w:rPr>
        <w:t xml:space="preserve">(далее по тексту - «Эскроу-агент»), после регистрации Договора в органе, осуществляющем государственный кадастровый учет и государственную регистрацию прав и </w:t>
      </w:r>
      <w:r w:rsidRPr="004A0D3F">
        <w:rPr>
          <w:rFonts w:ascii="Times New Roman" w:eastAsia="Calibri" w:hAnsi="Times New Roman" w:cs="Times New Roman"/>
          <w:b/>
          <w:szCs w:val="24"/>
          <w:lang w:eastAsia="ru-RU"/>
        </w:rPr>
        <w:t>не позднее _______________</w:t>
      </w:r>
      <w:r w:rsidRPr="004A0D3F">
        <w:rPr>
          <w:rFonts w:ascii="Times New Roman" w:eastAsia="Calibri" w:hAnsi="Times New Roman" w:cs="Times New Roman"/>
          <w:szCs w:val="24"/>
          <w:lang w:eastAsia="ru-RU"/>
        </w:rPr>
        <w:t xml:space="preserve">. </w:t>
      </w:r>
    </w:p>
    <w:p w14:paraId="2EB66F5A"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 xml:space="preserve">Счет эскроу открывается Участником долевого строительства в Эскроу-агенте 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Федеральным законом № 214-ФЗ. </w:t>
      </w:r>
    </w:p>
    <w:p w14:paraId="2EB66F5B"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 xml:space="preserve">Если в отношении Эскроу-агента, в котором открыт счет эскроу, наступит страховой случай в соответствии с Федеральным законом от 23.12.2003 N 177-ФЗ «О страховании вкладов физических лиц в банках Российской Федерации» до ввода Объекта недвижимости в эксплуатацию и государственной регистрации права собственности в отношении Объекта (объектов) долевого строительства, входящего в состав Объекта недвижимости, Участник долевого строительства обязан заключить договор счета эскроу с другим банком, уполномоченным открывать счета эскроу строго в срок, указанный Застройщиком в письменном обращении, адресованном Участнику долевого строительства. </w:t>
      </w:r>
    </w:p>
    <w:p w14:paraId="2EB66F5C"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3.4.</w:t>
      </w:r>
      <w:r w:rsidRPr="004A0D3F">
        <w:rPr>
          <w:rFonts w:ascii="Times New Roman" w:eastAsia="Calibri" w:hAnsi="Times New Roman" w:cs="Times New Roman"/>
          <w:szCs w:val="24"/>
          <w:lang w:eastAsia="ru-RU"/>
        </w:rPr>
        <w:tab/>
        <w:t>Стороны пришли к соглашению о том, что Цена Договора подлежит изменению 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кв.м. В случае отклонения Фактической общей площади Объекта долевого строительства от Проектной общей площади Объекта долевого строительства до 1 (Один) кв.м. включительно, в сторону увеличения либо в сторону уменьшения, Цена Договора изменению не подлежит.</w:t>
      </w:r>
    </w:p>
    <w:p w14:paraId="2EB66F5D"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 xml:space="preserve">В случае изменения Фактической общей площади Объекта долевого строительства по отношению к Проектной общей площади Объекта долевого строительства более чем на 1 (Один) кв.м. Стороны производят расчет стоимости разницы площадей. Расчет осуществляется по цене за один квадратный метр, установленной в п. 3.1 Договора. Фактическая общая площадь Объекта долевого строительства устанавливается в соответствии с данными экспликации технического плана Объекта недвижимости, подготовленного лицом, оказывающим услуги в сфере </w:t>
      </w:r>
      <w:r>
        <w:rPr>
          <w:rFonts w:ascii="Times New Roman" w:eastAsia="Calibri" w:hAnsi="Times New Roman" w:cs="Times New Roman"/>
          <w:szCs w:val="24"/>
          <w:lang w:eastAsia="ru-RU"/>
        </w:rPr>
        <w:t>кадастровой деятельности.</w:t>
      </w:r>
      <w:r w:rsidRPr="004A0D3F">
        <w:rPr>
          <w:rFonts w:ascii="Times New Roman" w:eastAsia="Calibri" w:hAnsi="Times New Roman" w:cs="Times New Roman"/>
          <w:szCs w:val="24"/>
          <w:lang w:eastAsia="ru-RU"/>
        </w:rPr>
        <w:t xml:space="preserve"> </w:t>
      </w:r>
    </w:p>
    <w:p w14:paraId="2EB66F5E"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3.5.</w:t>
      </w:r>
      <w:r w:rsidRPr="004A0D3F">
        <w:rPr>
          <w:rFonts w:ascii="Times New Roman" w:eastAsia="Calibri" w:hAnsi="Times New Roman" w:cs="Times New Roman"/>
          <w:szCs w:val="24"/>
          <w:lang w:eastAsia="ru-RU"/>
        </w:rPr>
        <w:tab/>
        <w:t xml:space="preserve">Если Фактическая общая площадь Объекта долевого строительства в соответствии с обмерами лица, оказывающего услуги в сфере </w:t>
      </w:r>
      <w:r>
        <w:rPr>
          <w:rFonts w:ascii="Times New Roman" w:eastAsia="Calibri" w:hAnsi="Times New Roman" w:cs="Times New Roman"/>
          <w:szCs w:val="24"/>
          <w:lang w:eastAsia="ru-RU"/>
        </w:rPr>
        <w:t>кадастровой деятельности</w:t>
      </w:r>
      <w:r w:rsidRPr="004A0D3F">
        <w:rPr>
          <w:rFonts w:ascii="Times New Roman" w:eastAsia="Calibri" w:hAnsi="Times New Roman" w:cs="Times New Roman"/>
          <w:szCs w:val="24"/>
          <w:lang w:eastAsia="ru-RU"/>
        </w:rPr>
        <w:t>, будет больше Проектной общей площади Объекта долевого строительства более чем на 1 (Один)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EB66F5F"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3.6.</w:t>
      </w:r>
      <w:r w:rsidRPr="004A0D3F">
        <w:rPr>
          <w:rFonts w:ascii="Times New Roman" w:eastAsia="Calibri" w:hAnsi="Times New Roman" w:cs="Times New Roman"/>
          <w:szCs w:val="24"/>
          <w:lang w:eastAsia="ru-RU"/>
        </w:rPr>
        <w:tab/>
        <w:t xml:space="preserve">Если Фактическая общая площадь Объекта долевого строительства в соответствии с обмерами лица, оказывающего услуги в сфере </w:t>
      </w:r>
      <w:r>
        <w:rPr>
          <w:rFonts w:ascii="Times New Roman" w:eastAsia="Calibri" w:hAnsi="Times New Roman" w:cs="Times New Roman"/>
          <w:szCs w:val="24"/>
          <w:lang w:eastAsia="ru-RU"/>
        </w:rPr>
        <w:t>кадастровой деятельности</w:t>
      </w:r>
      <w:r w:rsidRPr="004A0D3F">
        <w:rPr>
          <w:rFonts w:ascii="Times New Roman" w:eastAsia="Calibri" w:hAnsi="Times New Roman" w:cs="Times New Roman"/>
          <w:szCs w:val="24"/>
          <w:lang w:eastAsia="ru-RU"/>
        </w:rPr>
        <w:t>, будет меньше Проектной общей площади Объекта долевого строительства более чем на 1 (Один) кв.м., то Цена Договора подлежит уменьшению на сумму, составляющую разницу между ценой, указанной в п. 3.1 Договора и рассчитанной исходя из Фактической общей площади Объекта долевого строительства согласно данным экспликации технического плана Объекта недвижимости.</w:t>
      </w:r>
    </w:p>
    <w:p w14:paraId="2EB66F60"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3.7.</w:t>
      </w:r>
      <w:r w:rsidRPr="004A0D3F">
        <w:rPr>
          <w:rFonts w:ascii="Times New Roman" w:eastAsia="Calibri" w:hAnsi="Times New Roman" w:cs="Times New Roman"/>
          <w:szCs w:val="24"/>
          <w:lang w:eastAsia="ru-RU"/>
        </w:rPr>
        <w:tab/>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3.3 Договора.</w:t>
      </w:r>
    </w:p>
    <w:p w14:paraId="2EB66F61" w14:textId="77777777" w:rsidR="006613F3" w:rsidRPr="004A0D3F"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3.8. При нарушении срока внесения платежа Участник долевого строительства выплачивает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EB66F62" w14:textId="77777777" w:rsidR="006613F3" w:rsidRPr="002B5B1D"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0D3F">
        <w:rPr>
          <w:rFonts w:ascii="Times New Roman" w:eastAsia="Calibri" w:hAnsi="Times New Roman" w:cs="Times New Roman"/>
          <w:szCs w:val="24"/>
          <w:lang w:eastAsia="ru-RU"/>
        </w:rPr>
        <w:t>3.9.</w:t>
      </w:r>
      <w:r w:rsidRPr="004A0D3F">
        <w:rPr>
          <w:rFonts w:ascii="Times New Roman" w:eastAsia="Calibri" w:hAnsi="Times New Roman" w:cs="Times New Roman"/>
          <w:szCs w:val="24"/>
          <w:lang w:eastAsia="ru-RU"/>
        </w:rPr>
        <w:tab/>
        <w:t>В Цену Договора не включены расходы, связанные с регистрацией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2EB66F63" w14:textId="77777777" w:rsidR="006613F3" w:rsidRPr="002B5B1D" w:rsidRDefault="00A53925" w:rsidP="006613F3">
      <w:pPr>
        <w:tabs>
          <w:tab w:val="left" w:pos="993"/>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3.</w:t>
      </w:r>
      <w:r>
        <w:rPr>
          <w:rFonts w:ascii="Times New Roman" w:eastAsia="Calibri" w:hAnsi="Times New Roman" w:cs="Times New Roman"/>
          <w:szCs w:val="24"/>
          <w:lang w:eastAsia="ru-RU"/>
        </w:rPr>
        <w:t>10</w:t>
      </w:r>
      <w:r w:rsidRPr="002B5B1D">
        <w:rPr>
          <w:rFonts w:ascii="Times New Roman" w:eastAsia="Calibri" w:hAnsi="Times New Roman" w:cs="Times New Roman"/>
          <w:szCs w:val="24"/>
          <w:lang w:eastAsia="ru-RU"/>
        </w:rPr>
        <w:t>.</w:t>
      </w:r>
      <w:r w:rsidRPr="002B5B1D">
        <w:rPr>
          <w:rFonts w:ascii="Times New Roman" w:eastAsia="Calibri" w:hAnsi="Times New Roman" w:cs="Times New Roman"/>
          <w:szCs w:val="24"/>
          <w:lang w:eastAsia="ru-RU"/>
        </w:rPr>
        <w:tab/>
        <w:t>Услуги по подготовке и передаче на государственную регистрацию документов, необходимых для государственной регистрации Договора, дополнительных соглашений к Договору и права собственности Участника долевого строительства на Объект долевого строительства могут быть оказаны на основании отдельного</w:t>
      </w:r>
      <w:r>
        <w:rPr>
          <w:rFonts w:ascii="Times New Roman" w:eastAsia="Calibri" w:hAnsi="Times New Roman" w:cs="Times New Roman"/>
          <w:szCs w:val="24"/>
          <w:lang w:eastAsia="ru-RU"/>
        </w:rPr>
        <w:t xml:space="preserve"> возмездного</w:t>
      </w:r>
      <w:r w:rsidRPr="002B5B1D">
        <w:rPr>
          <w:rFonts w:ascii="Times New Roman" w:eastAsia="Calibri" w:hAnsi="Times New Roman" w:cs="Times New Roman"/>
          <w:szCs w:val="24"/>
          <w:lang w:eastAsia="ru-RU"/>
        </w:rPr>
        <w:t xml:space="preserve"> договора.</w:t>
      </w:r>
    </w:p>
    <w:p w14:paraId="2EB66F64" w14:textId="77777777" w:rsidR="006613F3" w:rsidRPr="002B5B1D" w:rsidRDefault="008865DD"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p>
    <w:p w14:paraId="2EB66F65"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4. Права и обязанности сторон</w:t>
      </w:r>
    </w:p>
    <w:p w14:paraId="2EB66F66"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b/>
          <w:color w:val="000000"/>
          <w:szCs w:val="24"/>
        </w:rPr>
        <w:t>4.1.</w:t>
      </w:r>
      <w:r w:rsidRPr="002B5B1D">
        <w:rPr>
          <w:rFonts w:ascii="Times New Roman" w:eastAsia="Calibri" w:hAnsi="Times New Roman" w:cs="Times New Roman"/>
          <w:color w:val="000000"/>
          <w:szCs w:val="24"/>
        </w:rPr>
        <w:t xml:space="preserve"> </w:t>
      </w:r>
      <w:r w:rsidRPr="002B5B1D">
        <w:rPr>
          <w:rFonts w:ascii="Times New Roman" w:eastAsia="Calibri" w:hAnsi="Times New Roman" w:cs="Times New Roman"/>
          <w:b/>
          <w:bCs/>
          <w:color w:val="000000"/>
          <w:szCs w:val="24"/>
        </w:rPr>
        <w:t xml:space="preserve">Застройщик обязуется: </w:t>
      </w:r>
      <w:r w:rsidRPr="002B5B1D">
        <w:rPr>
          <w:rFonts w:ascii="Times New Roman" w:eastAsia="Calibri" w:hAnsi="Times New Roman" w:cs="Times New Roman"/>
          <w:color w:val="000000"/>
          <w:szCs w:val="24"/>
        </w:rPr>
        <w:t xml:space="preserve"> </w:t>
      </w:r>
    </w:p>
    <w:p w14:paraId="2EB66F67"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4.1.1. В установленном действующим законодательством Российской Федерации порядке обеспечить ввод Объекта недвижимости в эксплуатацию.</w:t>
      </w:r>
    </w:p>
    <w:p w14:paraId="2EB66F68"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4.1.2. </w:t>
      </w:r>
      <w:r>
        <w:rPr>
          <w:rFonts w:ascii="Times New Roman" w:eastAsia="Calibri" w:hAnsi="Times New Roman" w:cs="Times New Roman"/>
          <w:color w:val="000000"/>
          <w:szCs w:val="24"/>
        </w:rPr>
        <w:t>П</w:t>
      </w:r>
      <w:r w:rsidRPr="002B5B1D">
        <w:rPr>
          <w:rFonts w:ascii="Times New Roman" w:eastAsia="Calibri" w:hAnsi="Times New Roman" w:cs="Times New Roman"/>
          <w:color w:val="000000"/>
          <w:szCs w:val="24"/>
        </w:rPr>
        <w:t>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действующим законодательством Российской Федерации, но только при условии выполнения в полном объеме Участником долевого строительства своих обязательств по Договору.</w:t>
      </w:r>
    </w:p>
    <w:p w14:paraId="2EB66F69"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4.1.3. В случае изменений в проектной документации на строительство Объекта недвижимости информировать Участника долевого строительства о соответствующих изменениях в порядке и в сроки, предусмотренные действующим законодательством РФ.</w:t>
      </w:r>
    </w:p>
    <w:p w14:paraId="2EB66F6A"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4.1.4. Исполнять иные обязательства Застройщика, предусмотренные Договором и действующим законодательством Российской Федерации.</w:t>
      </w:r>
    </w:p>
    <w:p w14:paraId="2EB66F6B"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b/>
          <w:bCs/>
          <w:color w:val="000000"/>
          <w:szCs w:val="24"/>
        </w:rPr>
      </w:pPr>
      <w:r w:rsidRPr="002B5B1D">
        <w:rPr>
          <w:rFonts w:ascii="Times New Roman" w:eastAsia="Calibri" w:hAnsi="Times New Roman" w:cs="Times New Roman"/>
          <w:b/>
          <w:color w:val="000000"/>
          <w:szCs w:val="24"/>
        </w:rPr>
        <w:t>4.2.</w:t>
      </w:r>
      <w:r w:rsidRPr="002B5B1D">
        <w:rPr>
          <w:rFonts w:ascii="Times New Roman" w:eastAsia="Calibri" w:hAnsi="Times New Roman" w:cs="Times New Roman"/>
          <w:color w:val="000000"/>
          <w:szCs w:val="24"/>
        </w:rPr>
        <w:t xml:space="preserve"> </w:t>
      </w:r>
      <w:r w:rsidRPr="002B5B1D">
        <w:rPr>
          <w:rFonts w:ascii="Times New Roman" w:eastAsia="Calibri" w:hAnsi="Times New Roman" w:cs="Times New Roman"/>
          <w:b/>
          <w:bCs/>
          <w:color w:val="000000"/>
          <w:szCs w:val="24"/>
        </w:rPr>
        <w:t xml:space="preserve">Застройщик вправе: </w:t>
      </w:r>
    </w:p>
    <w:p w14:paraId="2EB66F6C"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4.2.1. Самостоятельно определять и совершать все необходимые действия для выполнения обязательств по строительству (созданию) Объекта недвижимости.</w:t>
      </w:r>
    </w:p>
    <w:p w14:paraId="2EB66F6D"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4.2.2. 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w:t>
      </w:r>
    </w:p>
    <w:p w14:paraId="2EB66F6E"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4.2.3. Составить односторонний Передаточный акт или иной документ о передаче Объекта долевого строительства в случае и порядке, предусмотренных действующим законодательством Российской Федерации.</w:t>
      </w:r>
    </w:p>
    <w:p w14:paraId="2EB66F6F"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4.2.4. Досрочно исполнить свои обязательства по передаче Участнику долевого строительства Объекта долевого строительства.</w:t>
      </w:r>
    </w:p>
    <w:p w14:paraId="2EB66F70"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4.2.5. Осуществлять иные права Застройщика, предусмотренные Договором и действующим законодательством Российской Федерации. </w:t>
      </w:r>
    </w:p>
    <w:p w14:paraId="2EB66F71"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b/>
          <w:bCs/>
          <w:color w:val="000000"/>
          <w:szCs w:val="24"/>
        </w:rPr>
      </w:pPr>
      <w:r w:rsidRPr="002B5B1D">
        <w:rPr>
          <w:rFonts w:ascii="Times New Roman" w:eastAsia="Calibri" w:hAnsi="Times New Roman" w:cs="Times New Roman"/>
          <w:b/>
          <w:color w:val="000000"/>
          <w:szCs w:val="24"/>
        </w:rPr>
        <w:t xml:space="preserve">4.3. </w:t>
      </w:r>
      <w:r w:rsidRPr="002B5B1D">
        <w:rPr>
          <w:rFonts w:ascii="Times New Roman" w:eastAsia="Calibri" w:hAnsi="Times New Roman" w:cs="Times New Roman"/>
          <w:b/>
          <w:bCs/>
          <w:color w:val="000000"/>
          <w:szCs w:val="24"/>
        </w:rPr>
        <w:t xml:space="preserve">Участник долевого строительства обязуется: </w:t>
      </w:r>
    </w:p>
    <w:p w14:paraId="2EB66F72"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4.3.1. Если иной срок не будет согласован Сторонами в письменной форме, в течение 10 (Десяти) рабочих дней с момента подписания Договора, дополнительных соглашений к нему, своими силами, либо с привлечением третьих лиц, предоставить в орган, осуществляющий государственный кадастровый учет и государственную регистрацию прав, Договор, дополнительные соглашения к нему и иные документы, необходимые для регистрации Договора, дополнительных соглашений к нему. </w:t>
      </w:r>
    </w:p>
    <w:p w14:paraId="2EB66F73"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Если при отсутствии вины Застройщика, в указанный срок Участник долевого строительства не предпримет действий, необходимых для осуществления государственной регистрации Договора, Договор будет считаться не подписанным и не подлежит государственной регистрации.</w:t>
      </w:r>
      <w:r w:rsidRPr="002B5B1D">
        <w:rPr>
          <w:rFonts w:ascii="Times New Roman" w:hAnsi="Times New Roman" w:cs="Times New Roman"/>
          <w:szCs w:val="24"/>
        </w:rPr>
        <w:t xml:space="preserve"> При этом, </w:t>
      </w:r>
      <w:r w:rsidRPr="002B5B1D">
        <w:rPr>
          <w:rFonts w:ascii="Times New Roman" w:eastAsia="Calibri" w:hAnsi="Times New Roman" w:cs="Times New Roman"/>
          <w:color w:val="000000"/>
          <w:szCs w:val="24"/>
        </w:rPr>
        <w:t>Стороны соглашаются, что Участник долевого строительства, в случае нарушения им сроков представления Договора в орган, осуществляющий государственный кадастровый учет и государственную регистрацию прав, не вправе понуждать Застройщика к государственной регистрации Договора на основании статьи 445 Гражданского кодекса РФ.</w:t>
      </w:r>
    </w:p>
    <w:p w14:paraId="2EB66F74"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Если в результате правовой экспертизы представленных документов, орган, осуществляющий государственный кадастровый учет и государственную регистрацию прав, даст заключение о невозможности проведения государственной регистрации Договора, дополнительных соглашений к нему либо оформления права собственности Участника долевого строительства на Объект долевого строительства в соответствии с предметом или условиями Договора, Стороны обязаны привести свои взаимоотношения в соответствие с требованиями органа, </w:t>
      </w:r>
      <w:r>
        <w:rPr>
          <w:rFonts w:ascii="Times New Roman" w:eastAsia="Calibri" w:hAnsi="Times New Roman" w:cs="Times New Roman"/>
          <w:color w:val="000000"/>
          <w:szCs w:val="24"/>
        </w:rPr>
        <w:t>осуществляющего государственный кадастровый учет и государственную регистрацию</w:t>
      </w:r>
      <w:r w:rsidRPr="002B5B1D">
        <w:rPr>
          <w:rFonts w:ascii="Times New Roman" w:eastAsia="Calibri" w:hAnsi="Times New Roman" w:cs="Times New Roman"/>
          <w:color w:val="000000"/>
          <w:szCs w:val="24"/>
        </w:rPr>
        <w:t xml:space="preserve"> прав, в том числе путем составления и подписания соответствующих документов в сроки, установленные Застройщиком в отдельном письменном обращении. </w:t>
      </w:r>
    </w:p>
    <w:p w14:paraId="2EB66F75"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4.3.2. Осуществлять сбор, подготовку и предоставление всех документов, необходимых для осуществления государственной регистрации Договора, дополнительных соглашений к нему, а также для государственной регистрации права собственности на Объект долевого строительства, и нести все расходы, связанные со сбором, подготовкой и предоставлением указанных документов. </w:t>
      </w:r>
    </w:p>
    <w:p w14:paraId="2EB66F76" w14:textId="77777777" w:rsidR="006613F3" w:rsidRPr="002B5B1D" w:rsidRDefault="00A53925" w:rsidP="006613F3">
      <w:pPr>
        <w:tabs>
          <w:tab w:val="left" w:pos="1276"/>
        </w:tabs>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4.3.3.</w:t>
      </w:r>
      <w:r w:rsidRPr="002B5B1D">
        <w:rPr>
          <w:rFonts w:ascii="Times New Roman" w:eastAsia="Calibri" w:hAnsi="Times New Roman" w:cs="Times New Roman"/>
          <w:color w:val="000000"/>
          <w:szCs w:val="24"/>
        </w:rPr>
        <w:tab/>
        <w:t>В случаях, предусмотренных Договором, подписать необходимые дополнительные соглашения к Договору.</w:t>
      </w:r>
    </w:p>
    <w:p w14:paraId="2EB66F77"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4.3.4. Уплатить Цену Договора в сроки и в порядке, установленные Договором.</w:t>
      </w:r>
    </w:p>
    <w:p w14:paraId="2EB66F78"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4.3.5. Сообщать Застройщику о любых изменениях своих реквизитов, в том числе об изменении адреса для направления почтовой корреспонденции, в срок не позднее 5 (Пяти) календарных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w:t>
      </w:r>
    </w:p>
    <w:p w14:paraId="2EB66F79"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4.3.6. Принять Объект долевого строительства по Передаточному акту в порядке и в сроки, установленные</w:t>
      </w:r>
      <w:r>
        <w:rPr>
          <w:rFonts w:ascii="Times New Roman" w:eastAsia="Calibri" w:hAnsi="Times New Roman" w:cs="Times New Roman"/>
          <w:color w:val="000000"/>
          <w:szCs w:val="24"/>
        </w:rPr>
        <w:t xml:space="preserve"> </w:t>
      </w:r>
      <w:r w:rsidRPr="002B5B1D">
        <w:rPr>
          <w:rFonts w:ascii="Times New Roman" w:eastAsia="Calibri" w:hAnsi="Times New Roman" w:cs="Times New Roman"/>
          <w:color w:val="000000"/>
          <w:szCs w:val="24"/>
        </w:rPr>
        <w:t xml:space="preserve">Договором. </w:t>
      </w:r>
    </w:p>
    <w:p w14:paraId="2EB66F7A"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 xml:space="preserve">4.3.7. До внесения записи в Единый государственный реестр недвижимости о государственной регистрации права собственности на Объект долевого строительства не производить каких-либо работ по перепланировке или переоборудованию Объекта долевого строительства, а после внесения записи в Единый государственный реестр недвижимости о государственной регистрации права собственности на Объект долевого строительства все работы по перепланировке или переоборудованию Объекта долевого строительства производить в соответствии с требованиями действующего законодательства Российской Федерации. </w:t>
      </w:r>
    </w:p>
    <w:p w14:paraId="2EB66F7B"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color w:val="000000"/>
          <w:szCs w:val="24"/>
        </w:rPr>
      </w:pPr>
      <w:r w:rsidRPr="002B5B1D">
        <w:rPr>
          <w:rFonts w:ascii="Times New Roman" w:eastAsia="Calibri" w:hAnsi="Times New Roman" w:cs="Times New Roman"/>
          <w:color w:val="000000"/>
          <w:szCs w:val="24"/>
        </w:rPr>
        <w:t>4.3.8. Исполнять иные обязательства Участника долевого строительства, предусмотренные Договором и действующим законодательством Российской Федерации.</w:t>
      </w:r>
    </w:p>
    <w:p w14:paraId="2EB66F7C"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b/>
          <w:szCs w:val="24"/>
        </w:rPr>
        <w:t>4.4.</w:t>
      </w:r>
      <w:r w:rsidRPr="002B5B1D">
        <w:rPr>
          <w:rFonts w:ascii="Times New Roman" w:eastAsia="Calibri" w:hAnsi="Times New Roman" w:cs="Times New Roman"/>
          <w:szCs w:val="24"/>
        </w:rPr>
        <w:t xml:space="preserve"> </w:t>
      </w:r>
      <w:r w:rsidRPr="002B5B1D">
        <w:rPr>
          <w:rFonts w:ascii="Times New Roman" w:eastAsia="Calibri" w:hAnsi="Times New Roman" w:cs="Times New Roman"/>
          <w:b/>
          <w:bCs/>
          <w:szCs w:val="24"/>
        </w:rPr>
        <w:t xml:space="preserve">Участник долевого строительства вправе: </w:t>
      </w:r>
    </w:p>
    <w:p w14:paraId="2EB66F7D" w14:textId="77777777" w:rsidR="006613F3" w:rsidRPr="002B5B1D" w:rsidRDefault="00A53925" w:rsidP="006613F3">
      <w:pPr>
        <w:suppressAutoHyphens/>
        <w:autoSpaceDE w:val="0"/>
        <w:autoSpaceDN w:val="0"/>
        <w:adjustRightInd w:val="0"/>
        <w:spacing w:after="0" w:line="240" w:lineRule="auto"/>
        <w:ind w:firstLine="567"/>
        <w:rPr>
          <w:rFonts w:ascii="Times New Roman" w:eastAsia="Calibri" w:hAnsi="Times New Roman" w:cs="Times New Roman"/>
          <w:szCs w:val="24"/>
        </w:rPr>
      </w:pPr>
      <w:r w:rsidRPr="002B5B1D">
        <w:rPr>
          <w:rFonts w:ascii="Times New Roman" w:eastAsia="Calibri" w:hAnsi="Times New Roman" w:cs="Times New Roman"/>
          <w:szCs w:val="24"/>
        </w:rPr>
        <w:t xml:space="preserve">4.4.1. Осуществлять права Участника долевого строительства, предусмотренные Договором и действующим законодательством Российской Федерации. </w:t>
      </w:r>
    </w:p>
    <w:p w14:paraId="2EB66F7E" w14:textId="77777777" w:rsidR="006613F3" w:rsidRPr="002B5B1D" w:rsidRDefault="008865DD"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p>
    <w:p w14:paraId="2EB66F7F" w14:textId="77777777" w:rsidR="006613F3" w:rsidRPr="002B5B1D" w:rsidRDefault="00A53925" w:rsidP="006613F3">
      <w:pPr>
        <w:pStyle w:val="Default"/>
        <w:suppressAutoHyphens/>
        <w:ind w:firstLine="567"/>
        <w:jc w:val="center"/>
        <w:rPr>
          <w:b/>
          <w:bCs/>
        </w:rPr>
      </w:pPr>
      <w:r w:rsidRPr="002B5B1D">
        <w:rPr>
          <w:b/>
          <w:bCs/>
        </w:rPr>
        <w:t>5. Срок и порядок передачи Объекта долевого строительства</w:t>
      </w:r>
    </w:p>
    <w:p w14:paraId="2EB66F80" w14:textId="77777777" w:rsidR="006613F3" w:rsidRDefault="00A53925" w:rsidP="006613F3">
      <w:pPr>
        <w:pStyle w:val="Default"/>
        <w:tabs>
          <w:tab w:val="left" w:pos="1134"/>
        </w:tabs>
        <w:suppressAutoHyphens/>
        <w:ind w:firstLine="567"/>
        <w:jc w:val="both"/>
        <w:rPr>
          <w:bCs/>
        </w:rPr>
      </w:pPr>
      <w:r w:rsidRPr="002B5B1D">
        <w:rPr>
          <w:bCs/>
        </w:rPr>
        <w:t>5.1.</w:t>
      </w:r>
      <w:r w:rsidRPr="002B5B1D">
        <w:rPr>
          <w:bCs/>
        </w:rPr>
        <w:tab/>
        <w:t xml:space="preserve">Передача Застройщиком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w:t>
      </w:r>
      <w:r>
        <w:rPr>
          <w:bCs/>
        </w:rPr>
        <w:t>Объекта недвижимости.</w:t>
      </w:r>
    </w:p>
    <w:p w14:paraId="2EB66F81" w14:textId="77777777" w:rsidR="006613F3" w:rsidRPr="002B5B1D" w:rsidRDefault="00A53925" w:rsidP="006613F3">
      <w:pPr>
        <w:pStyle w:val="Default"/>
        <w:tabs>
          <w:tab w:val="left" w:pos="1134"/>
        </w:tabs>
        <w:suppressAutoHyphens/>
        <w:ind w:firstLine="567"/>
        <w:jc w:val="both"/>
        <w:rPr>
          <w:bCs/>
        </w:rPr>
      </w:pPr>
      <w:r>
        <w:rPr>
          <w:bCs/>
        </w:rPr>
        <w:t xml:space="preserve">Застройщик обязан передать Участнику долевого строительства, а Участник долевого строительства принять от Застройщика по Передаточному акту Объект долевого строительства в срок не позднее </w:t>
      </w:r>
      <w:r>
        <w:rPr>
          <w:b/>
          <w:bCs/>
        </w:rPr>
        <w:t>«31» декабря</w:t>
      </w:r>
      <w:r w:rsidRPr="000350A9">
        <w:rPr>
          <w:b/>
          <w:bCs/>
        </w:rPr>
        <w:t xml:space="preserve"> 2026 года.</w:t>
      </w:r>
    </w:p>
    <w:p w14:paraId="2EB66F82" w14:textId="77777777" w:rsidR="006613F3" w:rsidRDefault="00A53925" w:rsidP="006613F3">
      <w:pPr>
        <w:pStyle w:val="Default"/>
        <w:tabs>
          <w:tab w:val="left" w:pos="1134"/>
        </w:tabs>
        <w:suppressAutoHyphens/>
        <w:ind w:firstLine="567"/>
        <w:jc w:val="both"/>
        <w:rPr>
          <w:bCs/>
        </w:rPr>
      </w:pPr>
      <w:r w:rsidRPr="00E727BE">
        <w:rPr>
          <w:bCs/>
        </w:rPr>
        <w:t xml:space="preserve">Уведомление о завершении строительства </w:t>
      </w:r>
      <w:r>
        <w:rPr>
          <w:bCs/>
        </w:rPr>
        <w:t>Объекта недвижимости</w:t>
      </w:r>
      <w:r w:rsidRPr="00E727BE">
        <w:rPr>
          <w:bCs/>
        </w:rPr>
        <w:t xml:space="preserve">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w:t>
      </w:r>
      <w:r>
        <w:rPr>
          <w:bCs/>
        </w:rPr>
        <w:t xml:space="preserve">заказным </w:t>
      </w:r>
      <w:r w:rsidRPr="00E727BE">
        <w:rPr>
          <w:bCs/>
        </w:rPr>
        <w:t>письмом с описью вложения</w:t>
      </w:r>
      <w:r>
        <w:rPr>
          <w:bCs/>
        </w:rPr>
        <w:t xml:space="preserve"> и уведомлением о вручении</w:t>
      </w:r>
      <w:r w:rsidRPr="00E727BE">
        <w:rPr>
          <w:bCs/>
        </w:rPr>
        <w:t xml:space="preserve"> по почтовому адресу, указанному Участником долевого строительства или вручено Участнику долевого строительства лично под расписку.</w:t>
      </w:r>
    </w:p>
    <w:p w14:paraId="2EB66F83" w14:textId="77777777" w:rsidR="006613F3" w:rsidRPr="002B5B1D" w:rsidRDefault="00A53925" w:rsidP="006613F3">
      <w:pPr>
        <w:pStyle w:val="Default"/>
        <w:tabs>
          <w:tab w:val="left" w:pos="1134"/>
        </w:tabs>
        <w:suppressAutoHyphens/>
        <w:ind w:firstLine="567"/>
        <w:jc w:val="both"/>
        <w:rPr>
          <w:bCs/>
        </w:rPr>
      </w:pPr>
      <w:r w:rsidRPr="00416E14">
        <w:rPr>
          <w:bCs/>
        </w:rPr>
        <w:t>5.</w:t>
      </w:r>
      <w:r>
        <w:rPr>
          <w:bCs/>
        </w:rPr>
        <w:t>2</w:t>
      </w:r>
      <w:r w:rsidRPr="00416E14">
        <w:rPr>
          <w:bCs/>
        </w:rPr>
        <w:t>.</w:t>
      </w:r>
      <w:r w:rsidRPr="00416E14">
        <w:rPr>
          <w:bCs/>
        </w:rPr>
        <w:tab/>
        <w:t>В случае если строительство Объекта недвижимости будет завершено ранее предусмотренного Договором срока передачи Объекта долевого строительства, Застройщик имеет право начать передачу Объекта долевого строительства после надлежащего уведомления Участника долевого строительства.</w:t>
      </w:r>
    </w:p>
    <w:p w14:paraId="2EB66F84" w14:textId="77777777" w:rsidR="006613F3" w:rsidRPr="002B5B1D" w:rsidRDefault="00A53925" w:rsidP="006613F3">
      <w:pPr>
        <w:pStyle w:val="Default"/>
        <w:tabs>
          <w:tab w:val="left" w:pos="1134"/>
        </w:tabs>
        <w:suppressAutoHyphens/>
        <w:ind w:firstLine="567"/>
        <w:jc w:val="both"/>
        <w:rPr>
          <w:bCs/>
        </w:rPr>
      </w:pPr>
      <w:r w:rsidRPr="002B5B1D">
        <w:rPr>
          <w:bCs/>
        </w:rPr>
        <w:t>5.</w:t>
      </w:r>
      <w:r>
        <w:rPr>
          <w:bCs/>
        </w:rPr>
        <w:t>3</w:t>
      </w:r>
      <w:r w:rsidRPr="002B5B1D">
        <w:rPr>
          <w:bCs/>
        </w:rPr>
        <w:t xml:space="preserve">. Если станет очевидно, что передача Застройщиком Участнику долевого строительства Объекта долевого строительства не может </w:t>
      </w:r>
      <w:r>
        <w:rPr>
          <w:bCs/>
        </w:rPr>
        <w:t>состояться в срок</w:t>
      </w:r>
      <w:r w:rsidRPr="002B5B1D">
        <w:rPr>
          <w:bCs/>
        </w:rPr>
        <w:t>, указанный в п. 5.1 Договора, Застройщик не позднее, чем за 2 (Два) месяца до</w:t>
      </w:r>
      <w:r>
        <w:rPr>
          <w:bCs/>
        </w:rPr>
        <w:t xml:space="preserve"> наступления</w:t>
      </w:r>
      <w:r w:rsidRPr="002B5B1D">
        <w:rPr>
          <w:bCs/>
        </w:rPr>
        <w:t xml:space="preserve"> указанно</w:t>
      </w:r>
      <w:r>
        <w:rPr>
          <w:bCs/>
        </w:rPr>
        <w:t>го срока</w:t>
      </w:r>
      <w:r w:rsidRPr="002B5B1D">
        <w:rPr>
          <w:bCs/>
        </w:rPr>
        <w:t xml:space="preserve">, обязан направить Участнику долевого строительства уведомление, содержащее информацию о задержке окончания строительства Объекта недвижимости и предложение об изменении </w:t>
      </w:r>
      <w:r>
        <w:rPr>
          <w:bCs/>
        </w:rPr>
        <w:t>срока</w:t>
      </w:r>
      <w:r w:rsidRPr="002B5B1D">
        <w:rPr>
          <w:bCs/>
        </w:rPr>
        <w:t xml:space="preserve"> передачи Объекта до</w:t>
      </w:r>
      <w:r>
        <w:rPr>
          <w:bCs/>
        </w:rPr>
        <w:t>левого строительства. Изменение</w:t>
      </w:r>
      <w:r w:rsidRPr="002B5B1D">
        <w:rPr>
          <w:bCs/>
        </w:rPr>
        <w:t xml:space="preserve"> </w:t>
      </w:r>
      <w:r>
        <w:rPr>
          <w:bCs/>
        </w:rPr>
        <w:t>срока</w:t>
      </w:r>
      <w:r w:rsidRPr="002B5B1D">
        <w:rPr>
          <w:bCs/>
        </w:rPr>
        <w:t xml:space="preserve"> передачи Объекта долевого строительства осуществляется Сторонами, путем подписания дополнительного соглашения к Договору.</w:t>
      </w:r>
    </w:p>
    <w:p w14:paraId="2EB66F85" w14:textId="77777777" w:rsidR="006613F3" w:rsidRPr="002B5B1D" w:rsidRDefault="00A53925" w:rsidP="006613F3">
      <w:pPr>
        <w:pStyle w:val="Default"/>
        <w:tabs>
          <w:tab w:val="left" w:pos="1134"/>
        </w:tabs>
        <w:suppressAutoHyphens/>
        <w:ind w:firstLine="567"/>
        <w:jc w:val="both"/>
        <w:rPr>
          <w:bCs/>
        </w:rPr>
      </w:pPr>
      <w:r w:rsidRPr="002B5B1D">
        <w:rPr>
          <w:bCs/>
        </w:rPr>
        <w:t>5.</w:t>
      </w:r>
      <w:r>
        <w:rPr>
          <w:bCs/>
        </w:rPr>
        <w:t>4</w:t>
      </w:r>
      <w:r w:rsidRPr="002B5B1D">
        <w:rPr>
          <w:bCs/>
        </w:rPr>
        <w:t>.</w:t>
      </w:r>
      <w:r w:rsidRPr="002B5B1D">
        <w:rPr>
          <w:bCs/>
        </w:rPr>
        <w:tab/>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w:t>
      </w:r>
      <w:r>
        <w:rPr>
          <w:bCs/>
        </w:rPr>
        <w:t xml:space="preserve"> и о готовности Объекта долевого строительства к передаче</w:t>
      </w:r>
      <w:r w:rsidRPr="002B5B1D">
        <w:rPr>
          <w:bCs/>
        </w:rPr>
        <w:t>, Участник долевого строительства обязан выполнить все свои обязат</w:t>
      </w:r>
      <w:r>
        <w:rPr>
          <w:bCs/>
        </w:rPr>
        <w:t>ельства, установленные Договором и действующим законодательством РФ</w:t>
      </w:r>
      <w:r w:rsidRPr="002B5B1D">
        <w:rPr>
          <w:bCs/>
        </w:rPr>
        <w:t>, и принять Объект долевого строительства.</w:t>
      </w:r>
      <w:r w:rsidRPr="00CE2F16">
        <w:t xml:space="preserve"> </w:t>
      </w:r>
    </w:p>
    <w:p w14:paraId="2EB66F86" w14:textId="77777777" w:rsidR="006613F3" w:rsidRPr="002B5B1D" w:rsidRDefault="00A53925" w:rsidP="006613F3">
      <w:pPr>
        <w:pStyle w:val="Default"/>
        <w:tabs>
          <w:tab w:val="left" w:pos="1134"/>
        </w:tabs>
        <w:suppressAutoHyphens/>
        <w:ind w:firstLine="567"/>
        <w:jc w:val="both"/>
        <w:rPr>
          <w:bCs/>
        </w:rPr>
      </w:pPr>
      <w:r w:rsidRPr="002B5B1D">
        <w:rPr>
          <w:bCs/>
        </w:rPr>
        <w:t>5.</w:t>
      </w:r>
      <w:r>
        <w:rPr>
          <w:bCs/>
        </w:rPr>
        <w:t>5</w:t>
      </w:r>
      <w:r w:rsidRPr="002B5B1D">
        <w:rPr>
          <w:bCs/>
        </w:rPr>
        <w:t>.</w:t>
      </w:r>
      <w:r w:rsidRPr="002B5B1D">
        <w:rPr>
          <w:bCs/>
        </w:rPr>
        <w:tab/>
        <w:t xml:space="preserve">С момента подписания </w:t>
      </w:r>
      <w:r>
        <w:rPr>
          <w:bCs/>
        </w:rPr>
        <w:t xml:space="preserve">Сторонами </w:t>
      </w:r>
      <w:r w:rsidRPr="002B5B1D">
        <w:rPr>
          <w:bCs/>
        </w:rPr>
        <w:t>Передаточного акта</w:t>
      </w:r>
      <w:r>
        <w:rPr>
          <w:bCs/>
        </w:rPr>
        <w:t>,</w:t>
      </w:r>
      <w:r w:rsidRPr="002B5B1D">
        <w:rPr>
          <w:bCs/>
        </w:rPr>
        <w:t xml:space="preserve"> риск случайной гибели Объекта долевого строительства признается перешедшим к Участнику долевого строительства.</w:t>
      </w:r>
    </w:p>
    <w:p w14:paraId="2EB66F87" w14:textId="77777777" w:rsidR="006613F3" w:rsidRPr="004A24D9" w:rsidRDefault="00A53925" w:rsidP="006613F3">
      <w:pPr>
        <w:pStyle w:val="Default"/>
        <w:tabs>
          <w:tab w:val="left" w:pos="1134"/>
        </w:tabs>
        <w:suppressAutoHyphens/>
        <w:ind w:firstLine="567"/>
        <w:jc w:val="both"/>
        <w:rPr>
          <w:bCs/>
        </w:rPr>
      </w:pPr>
      <w:r w:rsidRPr="002B5B1D">
        <w:rPr>
          <w:bCs/>
        </w:rPr>
        <w:t>5</w:t>
      </w:r>
      <w:r>
        <w:rPr>
          <w:bCs/>
        </w:rPr>
        <w:t>.6</w:t>
      </w:r>
      <w:r w:rsidRPr="002B5B1D">
        <w:rPr>
          <w:bCs/>
        </w:rPr>
        <w:t>.</w:t>
      </w:r>
      <w:r w:rsidRPr="002B5B1D">
        <w:rPr>
          <w:bCs/>
        </w:rPr>
        <w:tab/>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Федеральным законом № 214-ФЗ, вправе составить односторонний акт о </w:t>
      </w:r>
      <w:r w:rsidRPr="004A24D9">
        <w:rPr>
          <w:bCs/>
        </w:rPr>
        <w:t>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2EB66F88" w14:textId="77777777" w:rsidR="006613F3" w:rsidRPr="004A24D9" w:rsidRDefault="00A53925" w:rsidP="006613F3">
      <w:pPr>
        <w:pStyle w:val="Default"/>
        <w:tabs>
          <w:tab w:val="left" w:pos="1134"/>
        </w:tabs>
        <w:suppressAutoHyphens/>
        <w:ind w:firstLine="567"/>
        <w:jc w:val="both"/>
        <w:rPr>
          <w:bCs/>
        </w:rPr>
      </w:pPr>
      <w:r w:rsidRPr="004A24D9">
        <w:rPr>
          <w:bCs/>
        </w:rPr>
        <w:t>Уклонением Участника долевого строительства от принятия Объекта долевого строительства является, в том числе отказ от подписания Передаточного акта со ссылкой на недостатки/дефекты, которые по своему характеру являются незначительными и/или не влекут невозможность использования Объекта долевого строительства по его назначению.</w:t>
      </w:r>
    </w:p>
    <w:p w14:paraId="2EB66F89" w14:textId="77777777" w:rsidR="006613F3" w:rsidRPr="006060FA" w:rsidRDefault="00A53925" w:rsidP="006613F3">
      <w:pPr>
        <w:pStyle w:val="Default"/>
        <w:tabs>
          <w:tab w:val="left" w:pos="1134"/>
        </w:tabs>
        <w:suppressAutoHyphens/>
        <w:ind w:firstLine="567"/>
        <w:jc w:val="both"/>
        <w:rPr>
          <w:bCs/>
        </w:rPr>
      </w:pPr>
      <w:r w:rsidRPr="004A24D9">
        <w:rPr>
          <w:bCs/>
        </w:rPr>
        <w:t>5.7.</w:t>
      </w:r>
      <w:r w:rsidRPr="004A24D9">
        <w:rPr>
          <w:bCs/>
        </w:rPr>
        <w:tab/>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w:t>
      </w:r>
      <w:r w:rsidRPr="006060FA">
        <w:rPr>
          <w:bCs/>
        </w:rPr>
        <w:t xml:space="preserve"> долевого строительства, за период с момента получения уведомления о завершении строительства Объекта недвижимости до момента подписания Сторонами </w:t>
      </w:r>
      <w:r>
        <w:rPr>
          <w:bCs/>
        </w:rPr>
        <w:t>Передаточного а</w:t>
      </w:r>
      <w:r w:rsidRPr="006060FA">
        <w:rPr>
          <w:bCs/>
        </w:rPr>
        <w:t>кта, либо составления Застройщиком одностороннего акта о передаче Объекта долевого строительства.</w:t>
      </w:r>
    </w:p>
    <w:p w14:paraId="2EB66F8A"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6060FA">
        <w:rPr>
          <w:rFonts w:ascii="Times New Roman" w:hAnsi="Times New Roman" w:cs="Times New Roman"/>
          <w:bCs/>
          <w:szCs w:val="24"/>
        </w:rPr>
        <w:t>5.8.</w:t>
      </w:r>
      <w:r w:rsidRPr="006060FA">
        <w:rPr>
          <w:rFonts w:ascii="Times New Roman" w:hAnsi="Times New Roman" w:cs="Times New Roman"/>
          <w:bCs/>
          <w:szCs w:val="24"/>
        </w:rPr>
        <w:tab/>
        <w:t>В случае выявления</w:t>
      </w:r>
      <w:r w:rsidRPr="002B5B1D">
        <w:rPr>
          <w:rFonts w:ascii="Times New Roman" w:hAnsi="Times New Roman" w:cs="Times New Roman"/>
          <w:bCs/>
          <w:szCs w:val="24"/>
        </w:rPr>
        <w:t xml:space="preserve"> недостатков</w:t>
      </w:r>
      <w:r>
        <w:rPr>
          <w:rFonts w:ascii="Times New Roman" w:hAnsi="Times New Roman" w:cs="Times New Roman"/>
          <w:bCs/>
          <w:szCs w:val="24"/>
        </w:rPr>
        <w:t xml:space="preserve"> (дефектов)</w:t>
      </w:r>
      <w:r w:rsidRPr="002B5B1D">
        <w:rPr>
          <w:rFonts w:ascii="Times New Roman" w:hAnsi="Times New Roman" w:cs="Times New Roman"/>
          <w:bCs/>
          <w:szCs w:val="24"/>
        </w:rPr>
        <w:t xml:space="preserve"> Объекта долевого строительства </w:t>
      </w:r>
      <w:r w:rsidRPr="002B5B1D">
        <w:rPr>
          <w:rFonts w:ascii="Times New Roman" w:eastAsia="Calibri" w:hAnsi="Times New Roman" w:cs="Times New Roman"/>
          <w:szCs w:val="24"/>
          <w:lang w:eastAsia="ru-RU"/>
        </w:rPr>
        <w:t xml:space="preserve">Участник долевого строительства вправе требовать от Застройщика исключительно безвозмездного устранения недостатков и составления </w:t>
      </w:r>
      <w:r>
        <w:rPr>
          <w:rFonts w:ascii="Times New Roman" w:eastAsia="Calibri" w:hAnsi="Times New Roman" w:cs="Times New Roman"/>
          <w:szCs w:val="24"/>
          <w:lang w:eastAsia="ru-RU"/>
        </w:rPr>
        <w:t>а</w:t>
      </w:r>
      <w:r w:rsidRPr="002B5B1D">
        <w:rPr>
          <w:rFonts w:ascii="Times New Roman" w:eastAsia="Calibri" w:hAnsi="Times New Roman" w:cs="Times New Roman"/>
          <w:szCs w:val="24"/>
          <w:lang w:eastAsia="ru-RU"/>
        </w:rPr>
        <w:t>кта, в котором будет зафиксирован перечень выявленных недостатков и срок для их устранения, не превышающий 45 (Сорок пяти) календарных дней.</w:t>
      </w:r>
      <w:r w:rsidRPr="002B5B1D">
        <w:rPr>
          <w:rFonts w:ascii="Times New Roman" w:hAnsi="Times New Roman" w:cs="Times New Roman"/>
          <w:szCs w:val="24"/>
        </w:rPr>
        <w:t xml:space="preserve"> Во избежание разногласий между Сторонами, положения, указанные в</w:t>
      </w:r>
      <w:r w:rsidRPr="002B5B1D">
        <w:rPr>
          <w:rFonts w:ascii="Times New Roman" w:eastAsia="Calibri" w:hAnsi="Times New Roman" w:cs="Times New Roman"/>
          <w:szCs w:val="24"/>
          <w:lang w:eastAsia="ru-RU"/>
        </w:rPr>
        <w:t xml:space="preserve"> </w:t>
      </w:r>
      <w:r>
        <w:rPr>
          <w:rFonts w:ascii="Times New Roman" w:eastAsia="Calibri" w:hAnsi="Times New Roman" w:cs="Times New Roman"/>
          <w:szCs w:val="24"/>
          <w:lang w:eastAsia="ru-RU"/>
        </w:rPr>
        <w:br/>
      </w:r>
      <w:r w:rsidRPr="002B5B1D">
        <w:rPr>
          <w:rFonts w:ascii="Times New Roman" w:eastAsia="Calibri" w:hAnsi="Times New Roman" w:cs="Times New Roman"/>
          <w:szCs w:val="24"/>
          <w:lang w:eastAsia="ru-RU"/>
        </w:rPr>
        <w:t>подп. 2 и 3 п. 2 ст. 7 Федерального закона № 214-ФЗ к отношениям Сторон при исполнении обязательств, предусмотренных Договором, не применяются.</w:t>
      </w:r>
    </w:p>
    <w:p w14:paraId="2EB66F8B" w14:textId="77777777" w:rsidR="006613F3" w:rsidRPr="002B5B1D" w:rsidRDefault="00A53925" w:rsidP="006613F3">
      <w:pPr>
        <w:pStyle w:val="Default"/>
        <w:tabs>
          <w:tab w:val="left" w:pos="1134"/>
        </w:tabs>
        <w:suppressAutoHyphens/>
        <w:ind w:firstLine="567"/>
        <w:jc w:val="both"/>
        <w:rPr>
          <w:bCs/>
          <w:color w:val="auto"/>
        </w:rPr>
      </w:pPr>
      <w:r w:rsidRPr="002B5B1D">
        <w:rPr>
          <w:rFonts w:eastAsia="Calibri"/>
          <w:lang w:eastAsia="ru-RU"/>
        </w:rPr>
        <w:t xml:space="preserve">Устранение Застройщиком недостатков не считается просрочкой исполнения Застройщиком обязательства по передаче Объекта долевого строительства. В указанном в настоящем пункте случае, срок передачи Объекта долевого строительства соразмерно продлевается на период времени, в течение которого Застройщик устраняет выявленные недостатки. </w:t>
      </w:r>
      <w:r w:rsidRPr="002B5B1D">
        <w:rPr>
          <w:bCs/>
          <w:color w:val="auto"/>
        </w:rPr>
        <w:t xml:space="preserve">В случае нарушения срока устранения недостатков (дефектов) Объекта долевого строительства, установленного </w:t>
      </w:r>
      <w:r>
        <w:rPr>
          <w:bCs/>
          <w:color w:val="auto"/>
        </w:rPr>
        <w:t>в первом абзаце настоящего пункта</w:t>
      </w:r>
      <w:r w:rsidRPr="002B5B1D">
        <w:rPr>
          <w:bCs/>
          <w:color w:val="auto"/>
        </w:rPr>
        <w:t>,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14:paraId="2EB66F8C" w14:textId="77777777" w:rsidR="006613F3" w:rsidRPr="002B5B1D" w:rsidRDefault="008865DD"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p>
    <w:p w14:paraId="2EB66F8D"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6. Гарантии качества</w:t>
      </w:r>
    </w:p>
    <w:p w14:paraId="2EB66F8E"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6.1.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2B5B1D">
        <w:rPr>
          <w:rFonts w:ascii="Times New Roman" w:hAnsi="Times New Roman" w:cs="Times New Roman"/>
          <w:szCs w:val="24"/>
        </w:rPr>
        <w:t xml:space="preserve"> При этом, </w:t>
      </w:r>
      <w:r w:rsidRPr="002B5B1D">
        <w:rPr>
          <w:rFonts w:ascii="Times New Roman" w:eastAsia="Calibri" w:hAnsi="Times New Roman" w:cs="Times New Roman"/>
          <w:szCs w:val="24"/>
          <w:lang w:eastAsia="ru-RU"/>
        </w:rPr>
        <w:t xml:space="preserve">Стороны исходят из того, что свидетельством качества Объекта долевого строительства, указанным в настоящем пункте требованиям, является Заключение о соответствии построенного </w:t>
      </w:r>
      <w:r>
        <w:rPr>
          <w:rFonts w:ascii="Times New Roman" w:eastAsia="Calibri" w:hAnsi="Times New Roman" w:cs="Times New Roman"/>
          <w:szCs w:val="24"/>
          <w:lang w:eastAsia="ru-RU"/>
        </w:rPr>
        <w:t>Объекта недвижимости</w:t>
      </w:r>
      <w:r w:rsidRPr="002B5B1D">
        <w:rPr>
          <w:rFonts w:ascii="Times New Roman" w:eastAsia="Calibri" w:hAnsi="Times New Roman" w:cs="Times New Roman"/>
          <w:szCs w:val="24"/>
          <w:lang w:eastAsia="ru-RU"/>
        </w:rPr>
        <w:t xml:space="preserve"> требованиям проектной документации и Разрешение на ввод </w:t>
      </w:r>
      <w:r w:rsidRPr="00240FB4">
        <w:rPr>
          <w:rFonts w:ascii="Times New Roman" w:eastAsia="Calibri" w:hAnsi="Times New Roman" w:cs="Times New Roman"/>
          <w:szCs w:val="24"/>
          <w:lang w:eastAsia="ru-RU"/>
        </w:rPr>
        <w:t xml:space="preserve">Объекта недвижимости </w:t>
      </w:r>
      <w:r w:rsidRPr="002B5B1D">
        <w:rPr>
          <w:rFonts w:ascii="Times New Roman" w:eastAsia="Calibri" w:hAnsi="Times New Roman" w:cs="Times New Roman"/>
          <w:szCs w:val="24"/>
          <w:lang w:eastAsia="ru-RU"/>
        </w:rPr>
        <w:t>в эксплуатацию, выданные уполномоченным органом исполнительной власти в порядке, установленном действующим законодательством РФ.</w:t>
      </w:r>
    </w:p>
    <w:p w14:paraId="2EB66F8F"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6.2. При передаче Объекта долевого строительства Застройщик передает Участнику долевого строительства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2EB66F90"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rPr>
      </w:pPr>
      <w:r w:rsidRPr="002B5B1D">
        <w:rPr>
          <w:rFonts w:ascii="Times New Roman" w:eastAsia="Calibri" w:hAnsi="Times New Roman" w:cs="Times New Roman"/>
          <w:szCs w:val="24"/>
          <w:lang w:eastAsia="ru-RU"/>
        </w:rPr>
        <w:t xml:space="preserve">6.3.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w:t>
      </w:r>
    </w:p>
    <w:p w14:paraId="2EB66F91"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w:t>
      </w:r>
      <w:r w:rsidRPr="002B5B1D">
        <w:rPr>
          <w:rFonts w:ascii="Times New Roman" w:eastAsia="Calibri" w:hAnsi="Times New Roman" w:cs="Times New Roman"/>
          <w:szCs w:val="24"/>
        </w:rPr>
        <w:t xml:space="preserve"> но не более срока, установленного производителем на оборудование и материалы.</w:t>
      </w:r>
      <w:r w:rsidRPr="002B5B1D">
        <w:rPr>
          <w:rFonts w:ascii="Times New Roman" w:eastAsia="Calibri" w:hAnsi="Times New Roman" w:cs="Times New Roman"/>
          <w:szCs w:val="24"/>
          <w:lang w:eastAsia="ru-RU"/>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EB66F92"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Все обнаруженные в течение гарантийного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третьих лиц в течение 45 (Сорока пяти) календарных дней с момента получения Застройщиком письменного уведомления Участника долевого строительства о выявленных недостатках.</w:t>
      </w:r>
    </w:p>
    <w:p w14:paraId="2EB66F93"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6.4. </w:t>
      </w:r>
      <w:r w:rsidRPr="002B5B1D">
        <w:rPr>
          <w:rFonts w:ascii="Times New Roman" w:eastAsia="Calibri" w:hAnsi="Times New Roman"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EB66F94" w14:textId="77777777" w:rsidR="006613F3" w:rsidRPr="002B5B1D" w:rsidRDefault="008865DD"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highlight w:val="yellow"/>
          <w:lang w:eastAsia="ru-RU"/>
        </w:rPr>
      </w:pPr>
    </w:p>
    <w:p w14:paraId="2EB66F95"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bookmarkStart w:id="4" w:name="Par179"/>
      <w:bookmarkEnd w:id="4"/>
      <w:r w:rsidRPr="002B5B1D">
        <w:rPr>
          <w:rFonts w:ascii="Times New Roman" w:eastAsia="Calibri" w:hAnsi="Times New Roman" w:cs="Times New Roman"/>
          <w:b/>
          <w:szCs w:val="24"/>
          <w:lang w:eastAsia="ru-RU"/>
        </w:rPr>
        <w:t>7. Ответственность сторон</w:t>
      </w:r>
    </w:p>
    <w:p w14:paraId="2EB66F96"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7.1.</w:t>
      </w:r>
      <w:r w:rsidRPr="002B5B1D">
        <w:rPr>
          <w:rFonts w:ascii="Times New Roman" w:hAnsi="Times New Roman" w:cs="Times New Roman"/>
          <w:szCs w:val="24"/>
        </w:rPr>
        <w:tab/>
        <w:t>Стороны несут ответственность за неисполнение или ненадлежащее исполнение своих обязательств по Договору в порядке, предусмотренном Федеральным законом № 214-ФЗ.</w:t>
      </w:r>
    </w:p>
    <w:p w14:paraId="2EB66F97"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7.2.</w:t>
      </w:r>
      <w:r w:rsidRPr="002B5B1D">
        <w:rPr>
          <w:rFonts w:ascii="Times New Roman" w:hAnsi="Times New Roman" w:cs="Times New Roman"/>
          <w:szCs w:val="24"/>
        </w:rPr>
        <w:tab/>
        <w:t xml:space="preserve">В части, не оговоренной в настоящем разделе, Стороны несут ответственность в соответствии с </w:t>
      </w:r>
      <w:r>
        <w:rPr>
          <w:rFonts w:ascii="Times New Roman" w:hAnsi="Times New Roman" w:cs="Times New Roman"/>
          <w:szCs w:val="24"/>
        </w:rPr>
        <w:t xml:space="preserve">условиями Договора и </w:t>
      </w:r>
      <w:r w:rsidRPr="002B5B1D">
        <w:rPr>
          <w:rFonts w:ascii="Times New Roman" w:hAnsi="Times New Roman" w:cs="Times New Roman"/>
          <w:szCs w:val="24"/>
        </w:rPr>
        <w:t>действующим законодательством РФ.</w:t>
      </w:r>
    </w:p>
    <w:p w14:paraId="2EB66F98" w14:textId="77777777" w:rsidR="006613F3" w:rsidRPr="002B5B1D" w:rsidRDefault="008865DD"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p>
    <w:p w14:paraId="2EB66F99"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jc w:val="center"/>
        <w:textAlignment w:val="baseline"/>
        <w:rPr>
          <w:rFonts w:ascii="Times New Roman" w:hAnsi="Times New Roman" w:cs="Times New Roman"/>
          <w:b/>
          <w:szCs w:val="24"/>
        </w:rPr>
      </w:pPr>
      <w:r w:rsidRPr="002B5B1D">
        <w:rPr>
          <w:rFonts w:ascii="Times New Roman" w:hAnsi="Times New Roman" w:cs="Times New Roman"/>
          <w:b/>
          <w:szCs w:val="24"/>
        </w:rPr>
        <w:t>8. Обстоятельства непреодолимой силы (форс-мажор)</w:t>
      </w:r>
    </w:p>
    <w:p w14:paraId="2EB66F9A"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8.1.</w:t>
      </w:r>
      <w:r w:rsidRPr="002B5B1D">
        <w:rPr>
          <w:rFonts w:ascii="Times New Roman" w:hAnsi="Times New Roman" w:cs="Times New Roman"/>
          <w:szCs w:val="24"/>
        </w:rPr>
        <w:tab/>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2EB66F9B"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8.2.</w:t>
      </w:r>
      <w:r w:rsidRPr="002B5B1D">
        <w:rPr>
          <w:rFonts w:ascii="Times New Roman" w:hAnsi="Times New Roman" w:cs="Times New Roman"/>
          <w:szCs w:val="24"/>
        </w:rPr>
        <w:tab/>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акты и действия государственных органов, иные обстоятельства, независящие от воли Сторон, непосредственно повлиявшие на исполнение обязательств по Договору.</w:t>
      </w:r>
    </w:p>
    <w:p w14:paraId="2EB66F9C"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8.3.</w:t>
      </w:r>
      <w:r w:rsidRPr="002B5B1D">
        <w:rPr>
          <w:rFonts w:ascii="Times New Roman" w:hAnsi="Times New Roman" w:cs="Times New Roman"/>
          <w:szCs w:val="24"/>
        </w:rPr>
        <w:ta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2EB66F9D"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8.4.</w:t>
      </w:r>
      <w:r w:rsidRPr="002B5B1D">
        <w:rPr>
          <w:rFonts w:ascii="Times New Roman" w:hAnsi="Times New Roman" w:cs="Times New Roman"/>
          <w:szCs w:val="24"/>
        </w:rPr>
        <w:tab/>
        <w:t>С момента наступления форс-мажорных обстоятельств, сроки обязательств по Договору отодвигаются на время действия таких обстоятельств.</w:t>
      </w:r>
    </w:p>
    <w:p w14:paraId="2EB66F9E" w14:textId="77777777" w:rsidR="006613F3" w:rsidRPr="002B5B1D" w:rsidRDefault="00A53925" w:rsidP="006613F3">
      <w:pPr>
        <w:tabs>
          <w:tab w:val="left" w:pos="1134"/>
        </w:tabs>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8.5.</w:t>
      </w:r>
      <w:r w:rsidRPr="002B5B1D">
        <w:rPr>
          <w:rFonts w:ascii="Times New Roman" w:hAnsi="Times New Roman" w:cs="Times New Roman"/>
          <w:szCs w:val="24"/>
        </w:rPr>
        <w:tab/>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2EB66F9F" w14:textId="77777777" w:rsidR="006613F3" w:rsidRPr="002B5B1D"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p>
    <w:p w14:paraId="2EB66FA0"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9. Разрешение споров</w:t>
      </w:r>
    </w:p>
    <w:p w14:paraId="2EB66FA1"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 xml:space="preserve">9.1. Все споры, разногласия и неурегулированные вопросы, которые могут возникнуть между Сторонами из Договора или в связи с ним (далее – «Спор»), разрешаются путем переговоров. </w:t>
      </w:r>
    </w:p>
    <w:p w14:paraId="2EB66FA2"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 xml:space="preserve">9.2. В случае невозможности урегулирования Спора путем переговоров, он подлежит разрешению в претензионном порядке, то есть путем направления Стороной, чьи права, по ее мнению, нарушены второй Стороной, претензии, в которой подробно излагается суть Спора и срок для устранения вызвавших его причин. </w:t>
      </w:r>
    </w:p>
    <w:p w14:paraId="2EB66FA3"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 xml:space="preserve">9.3. Стороны согласились, что срок для рассмотрения претензии и ответа на нее составляет 25 (Двадцать пять) рабочих дней со дня ее получения. </w:t>
      </w:r>
    </w:p>
    <w:p w14:paraId="2EB66FA4"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 xml:space="preserve">9.4. Стороны по взаимному согласию решили, что в случае возникновения судебных споров, вытекающих из отношений по Договору, все исковые требования Сторон друг к другу рассматриваются в суде по месту нахождения </w:t>
      </w:r>
      <w:r>
        <w:rPr>
          <w:rFonts w:ascii="Times New Roman" w:hAnsi="Times New Roman" w:cs="Times New Roman"/>
          <w:szCs w:val="24"/>
        </w:rPr>
        <w:t>Объекта недвижимости</w:t>
      </w:r>
      <w:r w:rsidRPr="002B5B1D">
        <w:rPr>
          <w:rFonts w:ascii="Times New Roman" w:hAnsi="Times New Roman" w:cs="Times New Roman"/>
          <w:szCs w:val="24"/>
        </w:rPr>
        <w:t xml:space="preserve">. </w:t>
      </w:r>
    </w:p>
    <w:p w14:paraId="2EB66FA5"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hAnsi="Times New Roman" w:cs="Times New Roman"/>
          <w:szCs w:val="24"/>
        </w:rPr>
      </w:pPr>
      <w:r w:rsidRPr="002B5B1D">
        <w:rPr>
          <w:rFonts w:ascii="Times New Roman" w:hAnsi="Times New Roman" w:cs="Times New Roman"/>
          <w:szCs w:val="24"/>
        </w:rPr>
        <w:t>9.5. Наличие Спора, равно как и предстоящее рассмотрение дела в суде, не освобождает Сторон от выполнения ими соответствующих обязательств по Договору.</w:t>
      </w:r>
    </w:p>
    <w:p w14:paraId="2EB66FA6" w14:textId="77777777" w:rsidR="006613F3" w:rsidRPr="002B5B1D" w:rsidRDefault="008865DD"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b/>
          <w:szCs w:val="24"/>
          <w:highlight w:val="yellow"/>
          <w:lang w:eastAsia="ru-RU"/>
        </w:rPr>
      </w:pPr>
    </w:p>
    <w:p w14:paraId="2EB66FA7"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10. Срок действия Договора. Изменение и расторжение Договора</w:t>
      </w:r>
    </w:p>
    <w:p w14:paraId="2EB66FA8"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10.1. Договор становится обязательным для Сторон с момента его подписания, вступает в законную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w:t>
      </w:r>
    </w:p>
    <w:p w14:paraId="2EB66FA9"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10.2. Стороны вправе изменить или расторгнуть Договор в порядке и случаях, предусмотренных действующим законодательством Российской Федерации и Договором.</w:t>
      </w:r>
    </w:p>
    <w:p w14:paraId="2EB66FAA"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10.3. Прекращение действия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Договора.</w:t>
      </w:r>
    </w:p>
    <w:p w14:paraId="2EB66FAB"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10.4. 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w:t>
      </w:r>
    </w:p>
    <w:p w14:paraId="2EB66FAC"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 </w:t>
      </w:r>
    </w:p>
    <w:p w14:paraId="2EB66FAD"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Уступка Участником долевого строительства права требования по Договору допускается только после государственной регистрации Договора, уплаты Участником долевого строительства в соответствии с условиями Договора в полном объеме Цены Договора, исключительно с письменного согласия Застройщика и до момента передачи Объекта долевого строительства Участнику долевого строительства в порядке, установленном Договором и действующим законодательством Российской Федерации. </w:t>
      </w:r>
    </w:p>
    <w:p w14:paraId="2EB66FAE"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уступки по Договору без письменного согласия Застройщика, Застройщик вправе отказаться от исполнения Договора в одностороннем внесудебном порядке, кроме этого, Застройщик вправе потребовать от Участника долевого строительства уплаты штрафа в размере 10 (Десяти) % от Цены Договора.</w:t>
      </w:r>
    </w:p>
    <w:p w14:paraId="2EB66FAF"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Все последующие уступки прав требований, совершаемые новым Участником долевого строительства, осуществляются при условии письменного согласия Застройщика.</w:t>
      </w:r>
    </w:p>
    <w:p w14:paraId="2EB66FB0"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Стороны договорились, что уступка Участником долевого строительства прав требования к Застройщику по неустойке и иным штрафным санкциям не допускается.</w:t>
      </w:r>
    </w:p>
    <w:p w14:paraId="2EB66FB1" w14:textId="77777777" w:rsidR="006613F3" w:rsidRPr="002B5B1D" w:rsidRDefault="008865DD" w:rsidP="0061590C">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szCs w:val="24"/>
          <w:lang w:eastAsia="ru-RU"/>
        </w:rPr>
      </w:pPr>
    </w:p>
    <w:p w14:paraId="2EB66FB2" w14:textId="77777777" w:rsidR="006613F3" w:rsidRPr="002B5B1D" w:rsidRDefault="00A53925" w:rsidP="006613F3">
      <w:pPr>
        <w:suppressAutoHyphens/>
        <w:overflowPunct w:val="0"/>
        <w:autoSpaceDE w:val="0"/>
        <w:autoSpaceDN w:val="0"/>
        <w:adjustRightInd w:val="0"/>
        <w:spacing w:after="0" w:line="240" w:lineRule="auto"/>
        <w:ind w:firstLine="0"/>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11. Особые условия</w:t>
      </w:r>
    </w:p>
    <w:p w14:paraId="2EB66FB3" w14:textId="77777777" w:rsidR="006613F3" w:rsidRPr="004A24D9"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11.1.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 на котором осуществляется строительство </w:t>
      </w:r>
      <w:r w:rsidRPr="00CE7365">
        <w:rPr>
          <w:rFonts w:ascii="Times New Roman" w:eastAsia="Calibri" w:hAnsi="Times New Roman" w:cs="Times New Roman"/>
          <w:szCs w:val="24"/>
          <w:lang w:eastAsia="ru-RU"/>
        </w:rPr>
        <w:t xml:space="preserve">Объекта недвижимости </w:t>
      </w:r>
      <w:r w:rsidRPr="002B5B1D">
        <w:rPr>
          <w:rFonts w:ascii="Times New Roman" w:eastAsia="Calibri" w:hAnsi="Times New Roman" w:cs="Times New Roman"/>
          <w:szCs w:val="24"/>
          <w:lang w:eastAsia="ru-RU"/>
        </w:rPr>
        <w:t>(и) или строительство</w:t>
      </w:r>
      <w:r>
        <w:rPr>
          <w:rFonts w:ascii="Times New Roman" w:eastAsia="Calibri" w:hAnsi="Times New Roman" w:cs="Times New Roman"/>
          <w:szCs w:val="24"/>
          <w:lang w:eastAsia="ru-RU"/>
        </w:rPr>
        <w:t>/реконструкцию</w:t>
      </w:r>
      <w:r w:rsidRPr="002B5B1D">
        <w:rPr>
          <w:rFonts w:ascii="Times New Roman" w:eastAsia="Calibri" w:hAnsi="Times New Roman" w:cs="Times New Roman"/>
          <w:szCs w:val="24"/>
          <w:lang w:eastAsia="ru-RU"/>
        </w:rPr>
        <w:t xml:space="preserve">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w:t>
      </w:r>
      <w:r>
        <w:rPr>
          <w:rFonts w:ascii="Times New Roman" w:eastAsia="Calibri" w:hAnsi="Times New Roman" w:cs="Times New Roman"/>
          <w:szCs w:val="24"/>
          <w:lang w:eastAsia="ru-RU"/>
        </w:rPr>
        <w:t>/реконструкцией</w:t>
      </w:r>
      <w:r w:rsidRPr="002B5B1D">
        <w:rPr>
          <w:rFonts w:ascii="Times New Roman" w:eastAsia="Calibri" w:hAnsi="Times New Roman" w:cs="Times New Roman"/>
          <w:szCs w:val="24"/>
          <w:lang w:eastAsia="ru-RU"/>
        </w:rPr>
        <w:t xml:space="preserve"> на Земельном участке, по усмотрению Застройщика, наделяет Застройщика полномочиями по формированию земельного участка, необходимого для эксплуатации </w:t>
      </w:r>
      <w:r w:rsidRPr="00CE7365">
        <w:rPr>
          <w:rFonts w:ascii="Times New Roman" w:eastAsia="Calibri" w:hAnsi="Times New Roman" w:cs="Times New Roman"/>
          <w:szCs w:val="24"/>
          <w:lang w:eastAsia="ru-RU"/>
        </w:rPr>
        <w:t xml:space="preserve">Объекта недвижимости </w:t>
      </w:r>
      <w:r w:rsidRPr="002B5B1D">
        <w:rPr>
          <w:rFonts w:ascii="Times New Roman" w:eastAsia="Calibri" w:hAnsi="Times New Roman" w:cs="Times New Roman"/>
          <w:szCs w:val="24"/>
          <w:lang w:eastAsia="ru-RU"/>
        </w:rPr>
        <w:t xml:space="preserve">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государственного кадастрового учета и государственной регистрации прав собственности в отношении вновь образованных земельных участков в Едином </w:t>
      </w:r>
      <w:r w:rsidRPr="004A24D9">
        <w:rPr>
          <w:rFonts w:ascii="Times New Roman" w:eastAsia="Calibri" w:hAnsi="Times New Roman" w:cs="Times New Roman"/>
          <w:szCs w:val="24"/>
          <w:lang w:eastAsia="ru-RU"/>
        </w:rPr>
        <w:t xml:space="preserve">государственном реестре недвижимости. 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w:t>
      </w:r>
    </w:p>
    <w:p w14:paraId="2EB66FB4" w14:textId="77777777" w:rsidR="006613F3" w:rsidRPr="004A24D9"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24D9">
        <w:rPr>
          <w:rFonts w:ascii="Times New Roman" w:eastAsia="Calibri" w:hAnsi="Times New Roman" w:cs="Times New Roman"/>
          <w:szCs w:val="24"/>
          <w:lang w:eastAsia="ru-RU"/>
        </w:rPr>
        <w:t>При необходимости в целях осуществления межевания, образования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 на котором осуществляется строительство Объекта недвижимости (и) или строительство/реконструкцию иных объектов недвижимости, а также в целях установления обременений (ограничений) в виде сервитутов, аренд, прокладку инженерных сетей и иных необходимых действий, связанных со строительством/реконструкцией на Земельном участке, по усмотрению Застройщика,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в том числе нотариально заверенное согласие/заявление Участника долевого строительства на осуществление вышеперечисленных действий, а также при необходимости подписать дополнительное соглашение к Договору.</w:t>
      </w:r>
    </w:p>
    <w:p w14:paraId="2EB66FB5"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24D9">
        <w:rPr>
          <w:rFonts w:ascii="Times New Roman" w:eastAsia="Calibri" w:hAnsi="Times New Roman" w:cs="Times New Roman"/>
          <w:szCs w:val="24"/>
          <w:lang w:eastAsia="ru-RU"/>
        </w:rPr>
        <w:t>11.2. 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Объекта недвижимости, в котором располагается Объект долевого</w:t>
      </w:r>
      <w:r w:rsidRPr="002B5B1D">
        <w:rPr>
          <w:rFonts w:ascii="Times New Roman" w:eastAsia="Calibri" w:hAnsi="Times New Roman" w:cs="Times New Roman"/>
          <w:szCs w:val="24"/>
          <w:lang w:eastAsia="ru-RU"/>
        </w:rPr>
        <w:t xml:space="preserve"> строительства, соразмерно доле в праве общей собственности на это имущество,</w:t>
      </w:r>
      <w:r w:rsidRPr="002B5B1D">
        <w:rPr>
          <w:rFonts w:ascii="Times New Roman" w:hAnsi="Times New Roman" w:cs="Times New Roman"/>
          <w:szCs w:val="24"/>
        </w:rPr>
        <w:t xml:space="preserve"> </w:t>
      </w:r>
      <w:r w:rsidRPr="002B5B1D">
        <w:rPr>
          <w:rFonts w:ascii="Times New Roman" w:eastAsia="Calibri" w:hAnsi="Times New Roman" w:cs="Times New Roman"/>
          <w:szCs w:val="24"/>
          <w:lang w:eastAsia="ru-RU"/>
        </w:rPr>
        <w:t xml:space="preserve">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0D494E">
        <w:rPr>
          <w:rFonts w:ascii="Times New Roman" w:eastAsia="Calibri" w:hAnsi="Times New Roman" w:cs="Times New Roman"/>
          <w:szCs w:val="24"/>
          <w:lang w:eastAsia="ru-RU"/>
        </w:rPr>
        <w:t>Объекта недвижимости</w:t>
      </w:r>
      <w:r w:rsidRPr="002B5B1D">
        <w:rPr>
          <w:rFonts w:ascii="Times New Roman" w:eastAsia="Calibri" w:hAnsi="Times New Roman" w:cs="Times New Roman"/>
          <w:szCs w:val="24"/>
          <w:lang w:eastAsia="ru-RU"/>
        </w:rPr>
        <w:t xml:space="preserve">,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w:t>
      </w:r>
      <w:r>
        <w:rPr>
          <w:rFonts w:ascii="Times New Roman" w:eastAsia="Calibri" w:hAnsi="Times New Roman" w:cs="Times New Roman"/>
          <w:szCs w:val="24"/>
          <w:lang w:eastAsia="ru-RU"/>
        </w:rPr>
        <w:t>Объекте</w:t>
      </w:r>
      <w:r w:rsidRPr="000D494E">
        <w:rPr>
          <w:rFonts w:ascii="Times New Roman" w:eastAsia="Calibri" w:hAnsi="Times New Roman" w:cs="Times New Roman"/>
          <w:szCs w:val="24"/>
          <w:lang w:eastAsia="ru-RU"/>
        </w:rPr>
        <w:t xml:space="preserve"> недвижимости</w:t>
      </w:r>
      <w:r w:rsidRPr="002B5B1D">
        <w:rPr>
          <w:rFonts w:ascii="Times New Roman" w:eastAsia="Calibri" w:hAnsi="Times New Roman" w:cs="Times New Roman"/>
          <w:szCs w:val="24"/>
          <w:lang w:eastAsia="ru-RU"/>
        </w:rPr>
        <w:t>.</w:t>
      </w:r>
    </w:p>
    <w:p w14:paraId="2EB66FB6"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Уклонение Участником долевого строительства от заключения с эксплуатирующей организацией договоров на эксплуатацию </w:t>
      </w:r>
      <w:r w:rsidRPr="000D494E">
        <w:rPr>
          <w:rFonts w:ascii="Times New Roman" w:eastAsia="Calibri" w:hAnsi="Times New Roman" w:cs="Times New Roman"/>
          <w:szCs w:val="24"/>
          <w:lang w:eastAsia="ru-RU"/>
        </w:rPr>
        <w:t>Объекта недвижимости</w:t>
      </w:r>
      <w:r w:rsidRPr="002B5B1D">
        <w:rPr>
          <w:rFonts w:ascii="Times New Roman" w:eastAsia="Calibri" w:hAnsi="Times New Roman" w:cs="Times New Roman"/>
          <w:szCs w:val="24"/>
          <w:lang w:eastAsia="ru-RU"/>
        </w:rPr>
        <w:t xml:space="preserve">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Pr="000D494E">
        <w:rPr>
          <w:rFonts w:ascii="Times New Roman" w:eastAsia="Calibri" w:hAnsi="Times New Roman" w:cs="Times New Roman"/>
          <w:szCs w:val="24"/>
          <w:lang w:eastAsia="ru-RU"/>
        </w:rPr>
        <w:t xml:space="preserve">Объекта недвижимости </w:t>
      </w:r>
      <w:r w:rsidRPr="002B5B1D">
        <w:rPr>
          <w:rFonts w:ascii="Times New Roman" w:eastAsia="Calibri" w:hAnsi="Times New Roman" w:cs="Times New Roman"/>
          <w:szCs w:val="24"/>
          <w:lang w:eastAsia="ru-RU"/>
        </w:rPr>
        <w:t xml:space="preserve">соразмерно площади Объекта долевого строительства и соответствующей доли общего имущества в </w:t>
      </w:r>
      <w:r>
        <w:rPr>
          <w:rFonts w:ascii="Times New Roman" w:eastAsia="Calibri" w:hAnsi="Times New Roman" w:cs="Times New Roman"/>
          <w:szCs w:val="24"/>
          <w:lang w:eastAsia="ru-RU"/>
        </w:rPr>
        <w:t>Объекте</w:t>
      </w:r>
      <w:r w:rsidRPr="000D494E">
        <w:rPr>
          <w:rFonts w:ascii="Times New Roman" w:eastAsia="Calibri" w:hAnsi="Times New Roman" w:cs="Times New Roman"/>
          <w:szCs w:val="24"/>
          <w:lang w:eastAsia="ru-RU"/>
        </w:rPr>
        <w:t xml:space="preserve"> недвижимости</w:t>
      </w:r>
      <w:r w:rsidRPr="002B5B1D">
        <w:rPr>
          <w:rFonts w:ascii="Times New Roman" w:eastAsia="Calibri" w:hAnsi="Times New Roman" w:cs="Times New Roman"/>
          <w:szCs w:val="24"/>
          <w:lang w:eastAsia="ru-RU"/>
        </w:rPr>
        <w:t>.</w:t>
      </w:r>
    </w:p>
    <w:p w14:paraId="2EB66FB7"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11.3. В связи с проектировочными особенностями </w:t>
      </w:r>
      <w:r w:rsidRPr="000D494E">
        <w:rPr>
          <w:rFonts w:ascii="Times New Roman" w:eastAsia="Calibri" w:hAnsi="Times New Roman" w:cs="Times New Roman"/>
          <w:szCs w:val="24"/>
          <w:lang w:eastAsia="ru-RU"/>
        </w:rPr>
        <w:t>Объекта недвижимости</w:t>
      </w:r>
      <w:r w:rsidRPr="002B5B1D">
        <w:rPr>
          <w:rFonts w:ascii="Times New Roman" w:eastAsia="Calibri" w:hAnsi="Times New Roman" w:cs="Times New Roman"/>
          <w:szCs w:val="24"/>
          <w:lang w:eastAsia="ru-RU"/>
        </w:rPr>
        <w:t xml:space="preserve">,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w:t>
      </w:r>
      <w:r w:rsidRPr="00065A0C">
        <w:rPr>
          <w:rFonts w:ascii="Times New Roman" w:eastAsia="Calibri" w:hAnsi="Times New Roman" w:cs="Times New Roman"/>
          <w:szCs w:val="24"/>
          <w:lang w:eastAsia="ru-RU"/>
        </w:rPr>
        <w:t>Объекта недвижимости</w:t>
      </w:r>
      <w:r w:rsidRPr="002B5B1D">
        <w:rPr>
          <w:rFonts w:ascii="Times New Roman" w:eastAsia="Calibri" w:hAnsi="Times New Roman" w:cs="Times New Roman"/>
          <w:szCs w:val="24"/>
          <w:lang w:eastAsia="ru-RU"/>
        </w:rPr>
        <w:t>, контролирующими службами, обслуживающей организацией в порядке, предусмотренном действующим законодательством Российской Федерации.</w:t>
      </w:r>
    </w:p>
    <w:p w14:paraId="2EB66FB8" w14:textId="77777777" w:rsidR="006613F3" w:rsidRPr="002B5B1D" w:rsidRDefault="008865DD" w:rsidP="0061590C">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szCs w:val="24"/>
          <w:highlight w:val="yellow"/>
          <w:lang w:eastAsia="ru-RU"/>
        </w:rPr>
      </w:pPr>
    </w:p>
    <w:p w14:paraId="2EB66FB9"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12. Заключительные положения</w:t>
      </w:r>
    </w:p>
    <w:p w14:paraId="2EB66FBA"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12.1. Во всем, что не предусмотрено Договором, Стороны руководствуются действующим законодательством Российской Федерации.</w:t>
      </w:r>
    </w:p>
    <w:p w14:paraId="2EB66FBB"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12.2.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w:t>
      </w:r>
    </w:p>
    <w:p w14:paraId="2EB66FBC"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12.3. Любая информация (устная и письменная), предоставляемая Сторонами друг другу и связанная с предметом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Договоре, а также в иных документах, имеющих отношение к правоотношениям Сторон в рамках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2EB66FBD"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12.4. Если иное не предусмотрено Федеральным законом № 214-ФЗ или Договором любое уведомление, извещение, сообщение, требование должны быть направлены в письменном виде, подписаны уполномоченными представителям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p>
    <w:p w14:paraId="2EB66FBE"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в день приема уведомления Стороной-получателем у курьера с отметкой Стороны-получателя о получении – при доставке курьером Стороны-отправителя;</w:t>
      </w:r>
    </w:p>
    <w:p w14:paraId="2EB66FBF"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в день вручения почтового отправления любому лицу, принявшему указанное отправление по указанному в Договоре адресу, либо в день возврата письма отправителю в связи с истечением срока хранения – при направлении через организацию почтовой связи.</w:t>
      </w:r>
    </w:p>
    <w:p w14:paraId="2EB66FC0"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Указанные в настоящем пункте уведомления должны направляться Сторонами по адресам, указанным в статье 13 Договора.</w:t>
      </w:r>
    </w:p>
    <w:p w14:paraId="2EB66FC1" w14:textId="77777777" w:rsidR="006613F3" w:rsidRPr="004A24D9"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 xml:space="preserve">12.5. </w:t>
      </w:r>
      <w:r w:rsidRPr="003E1367">
        <w:rPr>
          <w:rFonts w:ascii="Times New Roman" w:eastAsia="Calibri" w:hAnsi="Times New Roman" w:cs="Times New Roman"/>
          <w:szCs w:val="24"/>
          <w:lang w:eastAsia="ru-RU"/>
        </w:rPr>
        <w:t>Стороны обязаны письменно информировать друг друга об из</w:t>
      </w:r>
      <w:r>
        <w:rPr>
          <w:rFonts w:ascii="Times New Roman" w:eastAsia="Calibri" w:hAnsi="Times New Roman" w:cs="Times New Roman"/>
          <w:szCs w:val="24"/>
          <w:lang w:eastAsia="ru-RU"/>
        </w:rPr>
        <w:t>менении своего места нахождения, места жительства,</w:t>
      </w:r>
      <w:r w:rsidRPr="003E1367">
        <w:rPr>
          <w:rFonts w:ascii="Times New Roman" w:eastAsia="Calibri" w:hAnsi="Times New Roman" w:cs="Times New Roman"/>
          <w:szCs w:val="24"/>
          <w:lang w:eastAsia="ru-RU"/>
        </w:rPr>
        <w:t xml:space="preserve">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w:t>
      </w:r>
      <w:r w:rsidRPr="004A24D9">
        <w:rPr>
          <w:rFonts w:ascii="Times New Roman" w:eastAsia="Calibri" w:hAnsi="Times New Roman" w:cs="Times New Roman"/>
          <w:szCs w:val="24"/>
          <w:lang w:eastAsia="ru-RU"/>
        </w:rPr>
        <w:t>Договору. Исполнения, совершенные по адресам, указанным в статье 13 Договора, до поступления уведомления об их изменении, считаются совершенными надлежащим образом.</w:t>
      </w:r>
    </w:p>
    <w:p w14:paraId="2EB66FC2" w14:textId="77777777" w:rsidR="006613F3" w:rsidRPr="004A24D9"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24D9">
        <w:rPr>
          <w:rFonts w:ascii="Times New Roman" w:eastAsia="Calibri" w:hAnsi="Times New Roman" w:cs="Times New Roman"/>
          <w:szCs w:val="24"/>
          <w:lang w:eastAsia="ru-RU"/>
        </w:rPr>
        <w:t>12.6. Участник долевого строительства, подписывая Договор, дает свое согласие на обработку и использование своих персональных данных (фамилия, имя, отчество, паспортные данные, СНИЛС,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недвижимости/Объекта долевого строительства, а также для осуществления sms-рассылки, звонков и других способов информирования Участника долевого строительства с целью реализации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2EB66FC3" w14:textId="77777777" w:rsidR="006613F3" w:rsidRPr="004A24D9"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24D9">
        <w:rPr>
          <w:rFonts w:ascii="Times New Roman" w:eastAsia="Calibri" w:hAnsi="Times New Roman" w:cs="Times New Roman"/>
          <w:szCs w:val="24"/>
          <w:lang w:eastAsia="ru-RU"/>
        </w:rPr>
        <w:t>12.7. Наименования статей Договора приведены исключительно для удобства и не влияют на толкование условий Договора. При толковании статей Договора его положения являются взаимосвязанными и каждое положение должно рассматриваться в контексте всех других положений.</w:t>
      </w:r>
    </w:p>
    <w:p w14:paraId="2EB66FC4"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4A24D9">
        <w:rPr>
          <w:rFonts w:ascii="Times New Roman" w:eastAsia="Calibri" w:hAnsi="Times New Roman" w:cs="Times New Roman"/>
          <w:szCs w:val="24"/>
          <w:lang w:eastAsia="ru-RU"/>
        </w:rPr>
        <w:t>12.8. Участник долевого строительства подтверждает, что все условия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права и обязанности ему понятны, что любые сомнения в содержании Договора и толковании его условий у Участника долевого</w:t>
      </w:r>
      <w:r w:rsidRPr="002B5B1D">
        <w:rPr>
          <w:rFonts w:ascii="Times New Roman" w:eastAsia="Calibri" w:hAnsi="Times New Roman" w:cs="Times New Roman"/>
          <w:szCs w:val="24"/>
          <w:lang w:eastAsia="ru-RU"/>
        </w:rPr>
        <w:t xml:space="preserve"> строительства отсутствуют.</w:t>
      </w:r>
    </w:p>
    <w:p w14:paraId="2EB66FC5"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12.</w:t>
      </w:r>
      <w:r>
        <w:rPr>
          <w:rFonts w:ascii="Times New Roman" w:eastAsia="Calibri" w:hAnsi="Times New Roman" w:cs="Times New Roman"/>
          <w:szCs w:val="24"/>
          <w:lang w:eastAsia="ru-RU"/>
        </w:rPr>
        <w:t>9</w:t>
      </w:r>
      <w:r w:rsidRPr="002B5B1D">
        <w:rPr>
          <w:rFonts w:ascii="Times New Roman" w:eastAsia="Calibri" w:hAnsi="Times New Roman" w:cs="Times New Roman"/>
          <w:szCs w:val="24"/>
          <w:lang w:eastAsia="ru-RU"/>
        </w:rPr>
        <w:t>. Договор составлен и подписан в 3 (Трех) экземплярах, имеющих равную юридическую силу, по 1 (Одному) экземпляру для каждой из Сторон и 1 (Один) экземпляр – для предоставления орган, осуществляющий государственный кадастровый учет и государственную регистрацию прав.</w:t>
      </w:r>
    </w:p>
    <w:p w14:paraId="2EB66FC6"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12.</w:t>
      </w:r>
      <w:r>
        <w:rPr>
          <w:rFonts w:ascii="Times New Roman" w:eastAsia="Calibri" w:hAnsi="Times New Roman" w:cs="Times New Roman"/>
          <w:szCs w:val="24"/>
          <w:lang w:eastAsia="ru-RU"/>
        </w:rPr>
        <w:t>10</w:t>
      </w:r>
      <w:r w:rsidRPr="002B5B1D">
        <w:rPr>
          <w:rFonts w:ascii="Times New Roman" w:eastAsia="Calibri" w:hAnsi="Times New Roman" w:cs="Times New Roman"/>
          <w:szCs w:val="24"/>
          <w:lang w:eastAsia="ru-RU"/>
        </w:rPr>
        <w:t>. Неотъемлемой частью Договора являются следующие приложения:</w:t>
      </w:r>
    </w:p>
    <w:p w14:paraId="2EB66FC7"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r w:rsidRPr="002B5B1D">
        <w:rPr>
          <w:rFonts w:ascii="Times New Roman" w:eastAsia="Calibri" w:hAnsi="Times New Roman" w:cs="Times New Roman"/>
          <w:szCs w:val="24"/>
          <w:lang w:eastAsia="ru-RU"/>
        </w:rPr>
        <w:t>12.</w:t>
      </w:r>
      <w:r>
        <w:rPr>
          <w:rFonts w:ascii="Times New Roman" w:eastAsia="Calibri" w:hAnsi="Times New Roman" w:cs="Times New Roman"/>
          <w:szCs w:val="24"/>
          <w:lang w:eastAsia="ru-RU"/>
        </w:rPr>
        <w:t>10</w:t>
      </w:r>
      <w:r w:rsidRPr="002B5B1D">
        <w:rPr>
          <w:rFonts w:ascii="Times New Roman" w:eastAsia="Calibri" w:hAnsi="Times New Roman" w:cs="Times New Roman"/>
          <w:szCs w:val="24"/>
          <w:lang w:eastAsia="ru-RU"/>
        </w:rPr>
        <w:t>.1. Приложение № 1 – План Объекта долевого строительства;</w:t>
      </w:r>
    </w:p>
    <w:p w14:paraId="2EB66FC8" w14:textId="77777777" w:rsidR="006613F3" w:rsidRPr="002B5B1D" w:rsidRDefault="00A53925"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szCs w:val="24"/>
          <w:lang w:eastAsia="ru-RU"/>
        </w:rPr>
        <w:t>12</w:t>
      </w:r>
      <w:r>
        <w:rPr>
          <w:rFonts w:ascii="Times New Roman" w:eastAsia="Calibri" w:hAnsi="Times New Roman" w:cs="Times New Roman"/>
          <w:szCs w:val="24"/>
          <w:lang w:eastAsia="ru-RU"/>
        </w:rPr>
        <w:t>.10</w:t>
      </w:r>
      <w:r w:rsidRPr="002B5B1D">
        <w:rPr>
          <w:rFonts w:ascii="Times New Roman" w:eastAsia="Calibri" w:hAnsi="Times New Roman" w:cs="Times New Roman"/>
          <w:szCs w:val="24"/>
          <w:lang w:eastAsia="ru-RU"/>
        </w:rPr>
        <w:t>.2. Приложение № 2 –</w:t>
      </w:r>
      <w:r w:rsidRPr="002B5B1D">
        <w:rPr>
          <w:rFonts w:ascii="Times New Roman" w:eastAsia="Times New Roman" w:hAnsi="Times New Roman" w:cs="Times New Roman"/>
          <w:b/>
          <w:szCs w:val="24"/>
          <w:lang w:eastAsia="ru-RU"/>
        </w:rPr>
        <w:t xml:space="preserve"> </w:t>
      </w:r>
      <w:r>
        <w:rPr>
          <w:rFonts w:ascii="Times New Roman" w:eastAsia="Calibri" w:hAnsi="Times New Roman" w:cs="Times New Roman"/>
          <w:szCs w:val="24"/>
          <w:lang w:eastAsia="ru-RU"/>
        </w:rPr>
        <w:t>Описание</w:t>
      </w:r>
      <w:r w:rsidRPr="002B5B1D">
        <w:rPr>
          <w:rFonts w:ascii="Times New Roman" w:eastAsia="Calibri" w:hAnsi="Times New Roman" w:cs="Times New Roman"/>
          <w:szCs w:val="24"/>
          <w:lang w:eastAsia="ru-RU"/>
        </w:rPr>
        <w:t xml:space="preserve"> Объекта долевого строительства.</w:t>
      </w:r>
    </w:p>
    <w:p w14:paraId="2EB66FC9" w14:textId="77777777" w:rsidR="006613F3" w:rsidRPr="002B5B1D" w:rsidRDefault="008865DD" w:rsidP="006613F3">
      <w:pPr>
        <w:suppressAutoHyphens/>
        <w:overflowPunct w:val="0"/>
        <w:autoSpaceDE w:val="0"/>
        <w:autoSpaceDN w:val="0"/>
        <w:adjustRightInd w:val="0"/>
        <w:spacing w:after="0" w:line="240" w:lineRule="auto"/>
        <w:ind w:firstLine="567"/>
        <w:textAlignment w:val="baseline"/>
        <w:rPr>
          <w:rFonts w:ascii="Times New Roman" w:eastAsia="Calibri" w:hAnsi="Times New Roman" w:cs="Times New Roman"/>
          <w:szCs w:val="24"/>
          <w:lang w:eastAsia="ru-RU"/>
        </w:rPr>
      </w:pPr>
    </w:p>
    <w:p w14:paraId="2EB66FCA" w14:textId="77777777" w:rsidR="006613F3" w:rsidRPr="002B5B1D"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r w:rsidRPr="002B5B1D">
        <w:rPr>
          <w:rFonts w:ascii="Times New Roman" w:eastAsia="Calibri" w:hAnsi="Times New Roman" w:cs="Times New Roman"/>
          <w:b/>
          <w:szCs w:val="24"/>
          <w:lang w:eastAsia="ru-RU"/>
        </w:rPr>
        <w:t>13. Реквизиты и подписи сторон</w:t>
      </w:r>
    </w:p>
    <w:p w14:paraId="2EB66FCB" w14:textId="77777777" w:rsidR="006613F3" w:rsidRPr="002B5B1D"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p>
    <w:tbl>
      <w:tblPr>
        <w:tblW w:w="9796" w:type="dxa"/>
        <w:tblInd w:w="108" w:type="dxa"/>
        <w:tblLook w:val="0000" w:firstRow="0" w:lastRow="0" w:firstColumn="0" w:lastColumn="0" w:noHBand="0" w:noVBand="0"/>
      </w:tblPr>
      <w:tblGrid>
        <w:gridCol w:w="5048"/>
        <w:gridCol w:w="4748"/>
      </w:tblGrid>
      <w:tr w:rsidR="00585457" w14:paraId="2EB66FEC" w14:textId="77777777" w:rsidTr="006613F3">
        <w:trPr>
          <w:trHeight w:val="3079"/>
        </w:trPr>
        <w:tc>
          <w:tcPr>
            <w:tcW w:w="5111" w:type="dxa"/>
          </w:tcPr>
          <w:p w14:paraId="2EB66FCC" w14:textId="77777777" w:rsidR="006613F3" w:rsidRPr="00BA0824" w:rsidRDefault="00A53925" w:rsidP="006613F3">
            <w:pPr>
              <w:suppressAutoHyphens/>
              <w:spacing w:after="0" w:line="240" w:lineRule="auto"/>
              <w:ind w:firstLine="0"/>
              <w:jc w:val="left"/>
              <w:rPr>
                <w:rFonts w:ascii="Times New Roman" w:hAnsi="Times New Roman" w:cs="Times New Roman"/>
                <w:b/>
                <w:szCs w:val="24"/>
              </w:rPr>
            </w:pPr>
            <w:r w:rsidRPr="00BA0824">
              <w:rPr>
                <w:rFonts w:ascii="Times New Roman" w:hAnsi="Times New Roman" w:cs="Times New Roman"/>
                <w:b/>
                <w:szCs w:val="24"/>
              </w:rPr>
              <w:t>З</w:t>
            </w:r>
            <w:r>
              <w:rPr>
                <w:rFonts w:ascii="Times New Roman" w:hAnsi="Times New Roman" w:cs="Times New Roman"/>
                <w:b/>
                <w:szCs w:val="24"/>
              </w:rPr>
              <w:t>астройщик</w:t>
            </w:r>
            <w:r w:rsidRPr="00BA0824">
              <w:rPr>
                <w:rFonts w:ascii="Times New Roman" w:hAnsi="Times New Roman" w:cs="Times New Roman"/>
                <w:b/>
                <w:szCs w:val="24"/>
              </w:rPr>
              <w:t>:</w:t>
            </w:r>
          </w:p>
          <w:p w14:paraId="2EB66FCD" w14:textId="77777777" w:rsidR="006613F3" w:rsidRPr="00BA0824" w:rsidRDefault="00A53925" w:rsidP="006613F3">
            <w:pPr>
              <w:suppressAutoHyphens/>
              <w:spacing w:after="0" w:line="240" w:lineRule="auto"/>
              <w:ind w:firstLine="0"/>
              <w:jc w:val="left"/>
              <w:rPr>
                <w:rFonts w:ascii="Times New Roman" w:hAnsi="Times New Roman" w:cs="Times New Roman"/>
                <w:b/>
                <w:szCs w:val="24"/>
              </w:rPr>
            </w:pPr>
            <w:r w:rsidRPr="00BA0824">
              <w:rPr>
                <w:rFonts w:ascii="Times New Roman" w:hAnsi="Times New Roman" w:cs="Times New Roman"/>
                <w:b/>
                <w:szCs w:val="24"/>
              </w:rPr>
              <w:t>АО «Специализированный застройщик «Болотная, 9»</w:t>
            </w:r>
          </w:p>
          <w:p w14:paraId="2EB66FCE" w14:textId="77777777" w:rsidR="006613F3" w:rsidRPr="00BA0824" w:rsidRDefault="00A53925" w:rsidP="006613F3">
            <w:pPr>
              <w:suppressAutoHyphens/>
              <w:spacing w:after="0" w:line="240" w:lineRule="auto"/>
              <w:ind w:firstLine="0"/>
              <w:jc w:val="left"/>
              <w:rPr>
                <w:rFonts w:ascii="Times New Roman" w:hAnsi="Times New Roman" w:cs="Times New Roman"/>
                <w:szCs w:val="24"/>
              </w:rPr>
            </w:pPr>
            <w:r>
              <w:rPr>
                <w:rFonts w:ascii="Times New Roman" w:hAnsi="Times New Roman" w:cs="Times New Roman"/>
                <w:szCs w:val="24"/>
              </w:rPr>
              <w:t xml:space="preserve">Адрес: 107078, </w:t>
            </w:r>
            <w:r w:rsidRPr="00BA0824">
              <w:rPr>
                <w:rFonts w:ascii="Times New Roman" w:hAnsi="Times New Roman" w:cs="Times New Roman"/>
                <w:szCs w:val="24"/>
              </w:rPr>
              <w:t>г. Москва, Орликов пер., д. 5, стр. 3, этаж 5, пом. I, ком. 46Ч, каб. 523</w:t>
            </w:r>
          </w:p>
          <w:p w14:paraId="2EB66FCF" w14:textId="77777777" w:rsidR="006613F3" w:rsidRPr="00BA0824" w:rsidRDefault="00A53925" w:rsidP="006613F3">
            <w:pPr>
              <w:suppressAutoHyphens/>
              <w:spacing w:after="0" w:line="240" w:lineRule="auto"/>
              <w:ind w:firstLine="0"/>
              <w:jc w:val="left"/>
              <w:rPr>
                <w:rFonts w:ascii="Times New Roman" w:hAnsi="Times New Roman" w:cs="Times New Roman"/>
                <w:szCs w:val="24"/>
              </w:rPr>
            </w:pPr>
            <w:r w:rsidRPr="00BA0824">
              <w:rPr>
                <w:rFonts w:ascii="Times New Roman" w:hAnsi="Times New Roman" w:cs="Times New Roman"/>
                <w:szCs w:val="24"/>
              </w:rPr>
              <w:t xml:space="preserve">ИНН 7708591307 </w:t>
            </w:r>
          </w:p>
          <w:p w14:paraId="2EB66FD0" w14:textId="77777777" w:rsidR="006613F3" w:rsidRPr="00BA0824" w:rsidRDefault="00A53925" w:rsidP="006613F3">
            <w:pPr>
              <w:suppressAutoHyphens/>
              <w:spacing w:after="0" w:line="240" w:lineRule="auto"/>
              <w:ind w:firstLine="0"/>
              <w:jc w:val="left"/>
              <w:rPr>
                <w:rFonts w:ascii="Times New Roman" w:hAnsi="Times New Roman" w:cs="Times New Roman"/>
                <w:szCs w:val="24"/>
              </w:rPr>
            </w:pPr>
            <w:r w:rsidRPr="00BA0824">
              <w:rPr>
                <w:rFonts w:ascii="Times New Roman" w:hAnsi="Times New Roman" w:cs="Times New Roman"/>
                <w:szCs w:val="24"/>
              </w:rPr>
              <w:t>КПП 770801001</w:t>
            </w:r>
            <w:r w:rsidRPr="00BA0824">
              <w:rPr>
                <w:rFonts w:ascii="Times New Roman" w:hAnsi="Times New Roman" w:cs="Times New Roman"/>
                <w:szCs w:val="24"/>
              </w:rPr>
              <w:tab/>
            </w:r>
          </w:p>
          <w:p w14:paraId="2EB66FD1" w14:textId="77777777" w:rsidR="006613F3" w:rsidRPr="00BA0824" w:rsidRDefault="00A53925" w:rsidP="006613F3">
            <w:pPr>
              <w:suppressAutoHyphens/>
              <w:spacing w:after="0" w:line="240" w:lineRule="auto"/>
              <w:ind w:firstLine="0"/>
              <w:jc w:val="left"/>
              <w:rPr>
                <w:rFonts w:ascii="Times New Roman" w:hAnsi="Times New Roman" w:cs="Times New Roman"/>
                <w:szCs w:val="24"/>
              </w:rPr>
            </w:pPr>
            <w:r>
              <w:rPr>
                <w:rFonts w:ascii="Times New Roman" w:hAnsi="Times New Roman" w:cs="Times New Roman"/>
                <w:szCs w:val="24"/>
              </w:rPr>
              <w:t>Р/с: 40702810438000241496</w:t>
            </w:r>
          </w:p>
          <w:p w14:paraId="2EB66FD2" w14:textId="77777777" w:rsidR="006613F3" w:rsidRPr="00BA0824" w:rsidRDefault="00A53925" w:rsidP="006613F3">
            <w:pPr>
              <w:suppressAutoHyphens/>
              <w:spacing w:after="0" w:line="240" w:lineRule="auto"/>
              <w:ind w:firstLine="0"/>
              <w:jc w:val="left"/>
              <w:rPr>
                <w:rFonts w:ascii="Times New Roman" w:hAnsi="Times New Roman" w:cs="Times New Roman"/>
                <w:szCs w:val="24"/>
              </w:rPr>
            </w:pPr>
            <w:r>
              <w:rPr>
                <w:rFonts w:ascii="Times New Roman" w:hAnsi="Times New Roman" w:cs="Times New Roman"/>
                <w:szCs w:val="24"/>
              </w:rPr>
              <w:t>в ПАО СБЕРБАНК</w:t>
            </w:r>
          </w:p>
          <w:p w14:paraId="2EB66FD3" w14:textId="77777777" w:rsidR="006613F3" w:rsidRPr="00DE57B6" w:rsidRDefault="00A53925" w:rsidP="006613F3">
            <w:pPr>
              <w:pStyle w:val="Default"/>
              <w:rPr>
                <w:rFonts w:ascii="Tahoma" w:hAnsi="Tahoma" w:cs="Tahoma"/>
              </w:rPr>
            </w:pPr>
            <w:r>
              <w:t>К/с: 30101810400000000225</w:t>
            </w:r>
          </w:p>
          <w:p w14:paraId="2EB66FD4" w14:textId="77777777" w:rsidR="006613F3" w:rsidRPr="00BA0824" w:rsidRDefault="00A53925" w:rsidP="006613F3">
            <w:pPr>
              <w:suppressAutoHyphens/>
              <w:spacing w:after="0" w:line="240" w:lineRule="auto"/>
              <w:ind w:firstLine="0"/>
              <w:jc w:val="left"/>
              <w:rPr>
                <w:rFonts w:ascii="Times New Roman" w:hAnsi="Times New Roman" w:cs="Times New Roman"/>
                <w:szCs w:val="24"/>
              </w:rPr>
            </w:pPr>
            <w:r>
              <w:rPr>
                <w:rFonts w:ascii="Times New Roman" w:hAnsi="Times New Roman" w:cs="Times New Roman"/>
                <w:szCs w:val="24"/>
              </w:rPr>
              <w:t>БИК 044525225</w:t>
            </w:r>
          </w:p>
          <w:p w14:paraId="2EB66FD5" w14:textId="77777777" w:rsidR="006613F3" w:rsidRPr="004A0D3F" w:rsidRDefault="00A53925" w:rsidP="006613F3">
            <w:pPr>
              <w:suppressAutoHyphens/>
              <w:spacing w:after="0" w:line="240" w:lineRule="auto"/>
              <w:ind w:firstLine="0"/>
              <w:jc w:val="left"/>
              <w:rPr>
                <w:rFonts w:ascii="Times New Roman" w:hAnsi="Times New Roman" w:cs="Times New Roman"/>
                <w:szCs w:val="24"/>
              </w:rPr>
            </w:pPr>
            <w:r w:rsidRPr="00BA0824">
              <w:rPr>
                <w:rFonts w:ascii="Times New Roman" w:hAnsi="Times New Roman" w:cs="Times New Roman"/>
                <w:szCs w:val="24"/>
                <w:lang w:val="en-US"/>
              </w:rPr>
              <w:t>E</w:t>
            </w:r>
            <w:r w:rsidRPr="00BA0824">
              <w:rPr>
                <w:rFonts w:ascii="Times New Roman" w:hAnsi="Times New Roman" w:cs="Times New Roman"/>
                <w:szCs w:val="24"/>
              </w:rPr>
              <w:t>-</w:t>
            </w:r>
            <w:r w:rsidRPr="00BA0824">
              <w:rPr>
                <w:rFonts w:ascii="Times New Roman" w:hAnsi="Times New Roman" w:cs="Times New Roman"/>
                <w:szCs w:val="24"/>
                <w:lang w:val="en-US"/>
              </w:rPr>
              <w:t>mail</w:t>
            </w:r>
            <w:r>
              <w:rPr>
                <w:rFonts w:ascii="Times New Roman" w:hAnsi="Times New Roman" w:cs="Times New Roman"/>
                <w:szCs w:val="24"/>
              </w:rPr>
              <w:t xml:space="preserve">: </w:t>
            </w:r>
            <w:r>
              <w:rPr>
                <w:rFonts w:ascii="Times New Roman" w:hAnsi="Times New Roman" w:cs="Times New Roman"/>
                <w:szCs w:val="24"/>
                <w:lang w:val="en-US"/>
              </w:rPr>
              <w:t>redoctober</w:t>
            </w:r>
            <w:r w:rsidRPr="004A0D3F">
              <w:rPr>
                <w:rFonts w:ascii="Times New Roman" w:hAnsi="Times New Roman" w:cs="Times New Roman"/>
                <w:szCs w:val="24"/>
              </w:rPr>
              <w:t>1@</w:t>
            </w:r>
            <w:r>
              <w:rPr>
                <w:rFonts w:ascii="Times New Roman" w:hAnsi="Times New Roman" w:cs="Times New Roman"/>
                <w:szCs w:val="24"/>
                <w:lang w:val="en-US"/>
              </w:rPr>
              <w:t>gutadevelopment</w:t>
            </w:r>
            <w:r w:rsidRPr="004A0D3F">
              <w:rPr>
                <w:rFonts w:ascii="Times New Roman" w:hAnsi="Times New Roman" w:cs="Times New Roman"/>
                <w:szCs w:val="24"/>
              </w:rPr>
              <w:t>.</w:t>
            </w:r>
            <w:r>
              <w:rPr>
                <w:rFonts w:ascii="Times New Roman" w:hAnsi="Times New Roman" w:cs="Times New Roman"/>
                <w:szCs w:val="24"/>
                <w:lang w:val="en-US"/>
              </w:rPr>
              <w:t>ru</w:t>
            </w:r>
          </w:p>
          <w:p w14:paraId="2EB66FD6" w14:textId="77777777" w:rsidR="006613F3" w:rsidRPr="00BA0824" w:rsidRDefault="008865DD" w:rsidP="006613F3">
            <w:pPr>
              <w:suppressAutoHyphens/>
              <w:spacing w:after="0" w:line="240" w:lineRule="auto"/>
              <w:ind w:firstLine="0"/>
              <w:jc w:val="left"/>
              <w:rPr>
                <w:rFonts w:ascii="Times New Roman" w:hAnsi="Times New Roman" w:cs="Times New Roman"/>
                <w:b/>
                <w:szCs w:val="24"/>
              </w:rPr>
            </w:pPr>
          </w:p>
          <w:p w14:paraId="2EB66FD7"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6FD8"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6FD9"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6FDA" w14:textId="77777777" w:rsidR="006613F3" w:rsidRPr="00177E7E" w:rsidRDefault="00A53925" w:rsidP="006613F3">
            <w:pPr>
              <w:suppressAutoHyphens/>
              <w:spacing w:after="0" w:line="240" w:lineRule="auto"/>
              <w:ind w:firstLine="0"/>
              <w:jc w:val="left"/>
              <w:rPr>
                <w:rFonts w:ascii="Times New Roman" w:hAnsi="Times New Roman" w:cs="Times New Roman"/>
                <w:b/>
                <w:szCs w:val="24"/>
              </w:rPr>
            </w:pPr>
            <w:r w:rsidRPr="00177E7E">
              <w:rPr>
                <w:rFonts w:ascii="Times New Roman" w:hAnsi="Times New Roman" w:cs="Times New Roman"/>
                <w:b/>
                <w:szCs w:val="24"/>
              </w:rPr>
              <w:t>__</w:t>
            </w:r>
            <w:r>
              <w:rPr>
                <w:rFonts w:ascii="Times New Roman" w:hAnsi="Times New Roman" w:cs="Times New Roman"/>
                <w:b/>
                <w:szCs w:val="24"/>
              </w:rPr>
              <w:t>___________________/___________</w:t>
            </w:r>
          </w:p>
          <w:p w14:paraId="2EB66FDB" w14:textId="77777777" w:rsidR="006613F3" w:rsidRPr="00177E7E" w:rsidRDefault="00A53925" w:rsidP="006613F3">
            <w:pPr>
              <w:pStyle w:val="af8"/>
              <w:suppressAutoHyphens/>
              <w:spacing w:after="0" w:line="240" w:lineRule="auto"/>
              <w:ind w:left="0" w:firstLine="0"/>
              <w:jc w:val="left"/>
              <w:rPr>
                <w:rFonts w:ascii="Times New Roman" w:hAnsi="Times New Roman" w:cs="Times New Roman"/>
                <w:b/>
                <w:szCs w:val="24"/>
              </w:rPr>
            </w:pPr>
            <w:r w:rsidRPr="00177E7E">
              <w:rPr>
                <w:rFonts w:ascii="Times New Roman" w:hAnsi="Times New Roman" w:cs="Times New Roman"/>
                <w:b/>
                <w:szCs w:val="24"/>
              </w:rPr>
              <w:t>м.п.</w:t>
            </w:r>
          </w:p>
          <w:p w14:paraId="2EB66FDC" w14:textId="77777777" w:rsidR="006613F3" w:rsidRPr="00BA0824" w:rsidRDefault="008865DD" w:rsidP="006613F3">
            <w:pPr>
              <w:suppressAutoHyphens/>
              <w:spacing w:after="0" w:line="240" w:lineRule="auto"/>
              <w:rPr>
                <w:rFonts w:ascii="Times New Roman" w:hAnsi="Times New Roman" w:cs="Times New Roman"/>
                <w:szCs w:val="24"/>
              </w:rPr>
            </w:pPr>
          </w:p>
        </w:tc>
        <w:tc>
          <w:tcPr>
            <w:tcW w:w="4685" w:type="dxa"/>
          </w:tcPr>
          <w:p w14:paraId="2EB66FDD" w14:textId="77777777" w:rsidR="006613F3" w:rsidRPr="00BA0824" w:rsidRDefault="00A53925" w:rsidP="006613F3">
            <w:pPr>
              <w:suppressAutoHyphens/>
              <w:spacing w:after="0" w:line="240" w:lineRule="auto"/>
              <w:ind w:firstLine="8"/>
              <w:rPr>
                <w:rFonts w:ascii="Times New Roman" w:hAnsi="Times New Roman" w:cs="Times New Roman"/>
                <w:b/>
                <w:szCs w:val="24"/>
              </w:rPr>
            </w:pPr>
            <w:r>
              <w:rPr>
                <w:rFonts w:ascii="Times New Roman" w:hAnsi="Times New Roman" w:cs="Times New Roman"/>
                <w:b/>
                <w:szCs w:val="24"/>
              </w:rPr>
              <w:t>Участник долевого строительства</w:t>
            </w:r>
            <w:r w:rsidRPr="00BA0824">
              <w:rPr>
                <w:rFonts w:ascii="Times New Roman" w:hAnsi="Times New Roman" w:cs="Times New Roman"/>
                <w:b/>
                <w:szCs w:val="24"/>
              </w:rPr>
              <w:t>:</w:t>
            </w:r>
          </w:p>
          <w:p w14:paraId="2EB66FDE" w14:textId="77777777" w:rsidR="006613F3" w:rsidRPr="00BA0824" w:rsidRDefault="00A53925" w:rsidP="006613F3">
            <w:pPr>
              <w:suppressAutoHyphens/>
              <w:spacing w:after="0" w:line="240" w:lineRule="auto"/>
              <w:ind w:firstLine="8"/>
              <w:rPr>
                <w:rFonts w:ascii="Times New Roman" w:hAnsi="Times New Roman" w:cs="Times New Roman"/>
                <w:b/>
                <w:szCs w:val="24"/>
              </w:rPr>
            </w:pPr>
            <w:r>
              <w:rPr>
                <w:rFonts w:ascii="Times New Roman" w:hAnsi="Times New Roman" w:cs="Times New Roman"/>
                <w:b/>
                <w:szCs w:val="24"/>
              </w:rPr>
              <w:t>______________________</w:t>
            </w:r>
          </w:p>
          <w:p w14:paraId="2EB66FDF" w14:textId="77777777" w:rsidR="006613F3" w:rsidRDefault="00A53925" w:rsidP="006613F3">
            <w:pPr>
              <w:suppressAutoHyphens/>
              <w:spacing w:after="0" w:line="240" w:lineRule="auto"/>
              <w:ind w:firstLine="8"/>
              <w:jc w:val="left"/>
              <w:rPr>
                <w:rFonts w:ascii="Times New Roman" w:hAnsi="Times New Roman" w:cs="Times New Roman"/>
                <w:szCs w:val="24"/>
              </w:rPr>
            </w:pPr>
            <w:r>
              <w:rPr>
                <w:rFonts w:ascii="Times New Roman" w:hAnsi="Times New Roman" w:cs="Times New Roman"/>
                <w:szCs w:val="24"/>
              </w:rPr>
              <w:t>Паспорт гражданина Российской Федерации __________________, выдан________________________________,</w:t>
            </w:r>
          </w:p>
          <w:p w14:paraId="2EB66FE0" w14:textId="77777777" w:rsidR="006613F3" w:rsidRDefault="00A53925" w:rsidP="006613F3">
            <w:pPr>
              <w:suppressAutoHyphens/>
              <w:spacing w:after="0" w:line="240" w:lineRule="auto"/>
              <w:ind w:firstLine="8"/>
              <w:jc w:val="left"/>
              <w:rPr>
                <w:rFonts w:ascii="Times New Roman" w:hAnsi="Times New Roman" w:cs="Times New Roman"/>
                <w:szCs w:val="24"/>
              </w:rPr>
            </w:pPr>
            <w:r>
              <w:rPr>
                <w:rFonts w:ascii="Times New Roman" w:hAnsi="Times New Roman" w:cs="Times New Roman"/>
                <w:szCs w:val="24"/>
              </w:rPr>
              <w:t>код подразделения____________________,</w:t>
            </w:r>
          </w:p>
          <w:p w14:paraId="2EB66FE1" w14:textId="77777777" w:rsidR="006613F3" w:rsidRDefault="00A53925" w:rsidP="006613F3">
            <w:pPr>
              <w:suppressAutoHyphens/>
              <w:spacing w:after="0" w:line="240" w:lineRule="auto"/>
              <w:ind w:firstLine="8"/>
              <w:jc w:val="left"/>
              <w:rPr>
                <w:rFonts w:ascii="Times New Roman" w:hAnsi="Times New Roman" w:cs="Times New Roman"/>
                <w:szCs w:val="24"/>
              </w:rPr>
            </w:pPr>
            <w:r>
              <w:rPr>
                <w:rFonts w:ascii="Times New Roman" w:hAnsi="Times New Roman" w:cs="Times New Roman"/>
                <w:szCs w:val="24"/>
              </w:rPr>
              <w:t>зарегистрированный по адресу: _______________________________.</w:t>
            </w:r>
          </w:p>
          <w:p w14:paraId="2EB66FE2" w14:textId="77777777" w:rsidR="006613F3" w:rsidRPr="00BA0824" w:rsidRDefault="008865DD" w:rsidP="006613F3">
            <w:pPr>
              <w:suppressAutoHyphens/>
              <w:spacing w:after="0" w:line="240" w:lineRule="auto"/>
              <w:ind w:firstLine="8"/>
              <w:rPr>
                <w:rFonts w:ascii="Times New Roman" w:hAnsi="Times New Roman" w:cs="Times New Roman"/>
                <w:szCs w:val="24"/>
              </w:rPr>
            </w:pPr>
          </w:p>
          <w:p w14:paraId="2EB66FE3" w14:textId="77777777" w:rsidR="006613F3" w:rsidRPr="00016AEE" w:rsidRDefault="00A53925" w:rsidP="006613F3">
            <w:pPr>
              <w:suppressAutoHyphens/>
              <w:spacing w:after="0" w:line="240" w:lineRule="auto"/>
              <w:ind w:firstLine="0"/>
              <w:rPr>
                <w:rFonts w:ascii="Times New Roman" w:hAnsi="Times New Roman" w:cs="Times New Roman"/>
                <w:szCs w:val="24"/>
              </w:rPr>
            </w:pPr>
            <w:r w:rsidRPr="00BA0824">
              <w:rPr>
                <w:rFonts w:ascii="Times New Roman" w:hAnsi="Times New Roman" w:cs="Times New Roman"/>
                <w:szCs w:val="24"/>
                <w:lang w:val="en-US"/>
              </w:rPr>
              <w:t>E</w:t>
            </w:r>
            <w:r w:rsidRPr="003C71C3">
              <w:rPr>
                <w:rFonts w:ascii="Times New Roman" w:hAnsi="Times New Roman" w:cs="Times New Roman"/>
                <w:szCs w:val="24"/>
              </w:rPr>
              <w:t>-</w:t>
            </w:r>
            <w:r w:rsidRPr="00BA0824">
              <w:rPr>
                <w:rFonts w:ascii="Times New Roman" w:hAnsi="Times New Roman" w:cs="Times New Roman"/>
                <w:szCs w:val="24"/>
                <w:lang w:val="en-US"/>
              </w:rPr>
              <w:t>mail</w:t>
            </w:r>
            <w:r w:rsidRPr="003C71C3">
              <w:rPr>
                <w:rFonts w:ascii="Times New Roman" w:hAnsi="Times New Roman" w:cs="Times New Roman"/>
                <w:szCs w:val="24"/>
              </w:rPr>
              <w:t>:</w:t>
            </w:r>
            <w:r>
              <w:rPr>
                <w:rFonts w:ascii="Times New Roman" w:hAnsi="Times New Roman" w:cs="Times New Roman"/>
                <w:szCs w:val="24"/>
              </w:rPr>
              <w:t xml:space="preserve"> ____________________</w:t>
            </w:r>
          </w:p>
          <w:p w14:paraId="2EB66FE4" w14:textId="77777777" w:rsidR="006613F3" w:rsidRPr="003C71C3" w:rsidRDefault="008865DD" w:rsidP="006613F3">
            <w:pPr>
              <w:pStyle w:val="af8"/>
              <w:suppressAutoHyphens/>
              <w:spacing w:after="0" w:line="240" w:lineRule="auto"/>
              <w:rPr>
                <w:rFonts w:ascii="Times New Roman" w:hAnsi="Times New Roman" w:cs="Times New Roman"/>
                <w:b/>
                <w:szCs w:val="24"/>
              </w:rPr>
            </w:pPr>
          </w:p>
          <w:p w14:paraId="2EB66FE5" w14:textId="77777777" w:rsidR="006613F3" w:rsidRPr="003C71C3" w:rsidRDefault="008865DD" w:rsidP="006613F3">
            <w:pPr>
              <w:pStyle w:val="af8"/>
              <w:suppressAutoHyphens/>
              <w:spacing w:after="0" w:line="240" w:lineRule="auto"/>
              <w:ind w:left="0" w:firstLine="8"/>
              <w:rPr>
                <w:rFonts w:ascii="Times New Roman" w:hAnsi="Times New Roman" w:cs="Times New Roman"/>
                <w:b/>
                <w:szCs w:val="24"/>
              </w:rPr>
            </w:pPr>
          </w:p>
          <w:p w14:paraId="2EB66FE6" w14:textId="77777777" w:rsidR="006613F3" w:rsidRDefault="008865DD" w:rsidP="006613F3">
            <w:pPr>
              <w:pStyle w:val="af8"/>
              <w:suppressAutoHyphens/>
              <w:spacing w:after="0" w:line="240" w:lineRule="auto"/>
              <w:ind w:left="0" w:firstLine="8"/>
              <w:rPr>
                <w:rFonts w:ascii="Times New Roman" w:hAnsi="Times New Roman" w:cs="Times New Roman"/>
                <w:b/>
                <w:szCs w:val="24"/>
              </w:rPr>
            </w:pPr>
          </w:p>
          <w:p w14:paraId="2EB66FE7" w14:textId="77777777" w:rsidR="006613F3" w:rsidRDefault="008865DD" w:rsidP="006613F3">
            <w:pPr>
              <w:pStyle w:val="af8"/>
              <w:suppressAutoHyphens/>
              <w:spacing w:after="0" w:line="240" w:lineRule="auto"/>
              <w:ind w:left="0" w:firstLine="8"/>
              <w:rPr>
                <w:rFonts w:ascii="Times New Roman" w:hAnsi="Times New Roman" w:cs="Times New Roman"/>
                <w:b/>
                <w:szCs w:val="24"/>
              </w:rPr>
            </w:pPr>
          </w:p>
          <w:p w14:paraId="2EB66FE8" w14:textId="77777777" w:rsidR="006613F3" w:rsidRPr="00BA0824" w:rsidRDefault="008865DD" w:rsidP="006613F3">
            <w:pPr>
              <w:pStyle w:val="af8"/>
              <w:suppressAutoHyphens/>
              <w:spacing w:after="0" w:line="240" w:lineRule="auto"/>
              <w:ind w:left="0" w:firstLine="0"/>
              <w:rPr>
                <w:rFonts w:ascii="Times New Roman" w:hAnsi="Times New Roman" w:cs="Times New Roman"/>
                <w:b/>
                <w:szCs w:val="24"/>
              </w:rPr>
            </w:pPr>
          </w:p>
          <w:p w14:paraId="2EB66FE9" w14:textId="77777777" w:rsidR="006613F3" w:rsidRPr="00177E7E" w:rsidRDefault="008865DD" w:rsidP="006613F3">
            <w:pPr>
              <w:pStyle w:val="af8"/>
              <w:suppressAutoHyphens/>
              <w:spacing w:after="0" w:line="240" w:lineRule="auto"/>
              <w:ind w:left="0" w:firstLine="0"/>
              <w:rPr>
                <w:rFonts w:ascii="Times New Roman" w:hAnsi="Times New Roman" w:cs="Times New Roman"/>
                <w:b/>
                <w:szCs w:val="24"/>
              </w:rPr>
            </w:pPr>
          </w:p>
          <w:p w14:paraId="2EB66FEA" w14:textId="77777777" w:rsidR="006613F3" w:rsidRPr="00177E7E" w:rsidRDefault="00A53925" w:rsidP="006613F3">
            <w:pPr>
              <w:suppressAutoHyphens/>
              <w:spacing w:after="0" w:line="240" w:lineRule="auto"/>
              <w:ind w:firstLine="8"/>
              <w:rPr>
                <w:rFonts w:ascii="Times New Roman" w:hAnsi="Times New Roman" w:cs="Times New Roman"/>
                <w:b/>
                <w:szCs w:val="24"/>
              </w:rPr>
            </w:pPr>
            <w:r w:rsidRPr="00177E7E">
              <w:rPr>
                <w:rFonts w:ascii="Times New Roman" w:hAnsi="Times New Roman" w:cs="Times New Roman"/>
                <w:b/>
                <w:szCs w:val="24"/>
              </w:rPr>
              <w:t>____________________/</w:t>
            </w:r>
            <w:r>
              <w:rPr>
                <w:rFonts w:ascii="Times New Roman" w:hAnsi="Times New Roman" w:cs="Times New Roman"/>
                <w:b/>
                <w:szCs w:val="24"/>
              </w:rPr>
              <w:t>_____________</w:t>
            </w:r>
          </w:p>
          <w:p w14:paraId="2EB66FEB" w14:textId="77777777" w:rsidR="006613F3" w:rsidRPr="00BA0824" w:rsidRDefault="00A53925" w:rsidP="006613F3">
            <w:pPr>
              <w:suppressAutoHyphens/>
              <w:spacing w:after="0" w:line="240" w:lineRule="auto"/>
              <w:ind w:firstLine="8"/>
              <w:rPr>
                <w:rFonts w:ascii="Times New Roman" w:hAnsi="Times New Roman" w:cs="Times New Roman"/>
                <w:szCs w:val="24"/>
              </w:rPr>
            </w:pPr>
            <w:r w:rsidRPr="00177E7E">
              <w:rPr>
                <w:rFonts w:ascii="Times New Roman" w:hAnsi="Times New Roman" w:cs="Times New Roman"/>
                <w:b/>
                <w:szCs w:val="24"/>
              </w:rPr>
              <w:t>м.п.</w:t>
            </w:r>
          </w:p>
        </w:tc>
      </w:tr>
    </w:tbl>
    <w:p w14:paraId="2EB66FED"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p>
    <w:p w14:paraId="2EB66FEE" w14:textId="77777777" w:rsidR="006613F3" w:rsidRDefault="00A53925" w:rsidP="0061590C">
      <w:pPr>
        <w:rPr>
          <w:rFonts w:ascii="Times New Roman" w:eastAsia="Calibri" w:hAnsi="Times New Roman" w:cs="Times New Roman"/>
          <w:b/>
          <w:szCs w:val="24"/>
          <w:lang w:eastAsia="ru-RU"/>
        </w:rPr>
      </w:pPr>
      <w:r>
        <w:rPr>
          <w:rFonts w:ascii="Times New Roman" w:eastAsia="Calibri" w:hAnsi="Times New Roman" w:cs="Times New Roman"/>
          <w:b/>
          <w:szCs w:val="24"/>
          <w:lang w:eastAsia="ru-RU"/>
        </w:rPr>
        <w:br w:type="page"/>
      </w:r>
    </w:p>
    <w:p w14:paraId="2EB66FEF" w14:textId="77777777" w:rsidR="006613F3" w:rsidRPr="00CD27AB" w:rsidRDefault="00A53925"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r w:rsidRPr="00CD27AB">
        <w:rPr>
          <w:rFonts w:ascii="Times New Roman" w:eastAsia="Calibri" w:hAnsi="Times New Roman" w:cs="Times New Roman"/>
          <w:b/>
          <w:szCs w:val="24"/>
          <w:lang w:eastAsia="ru-RU"/>
        </w:rPr>
        <w:t>Приложение №1</w:t>
      </w:r>
    </w:p>
    <w:p w14:paraId="2EB66FF0" w14:textId="77777777" w:rsidR="006613F3" w:rsidRPr="00CD27AB" w:rsidRDefault="00A53925"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r w:rsidRPr="00CD27AB">
        <w:rPr>
          <w:rFonts w:ascii="Times New Roman" w:eastAsia="Calibri" w:hAnsi="Times New Roman" w:cs="Times New Roman"/>
          <w:b/>
          <w:szCs w:val="24"/>
          <w:lang w:eastAsia="ru-RU"/>
        </w:rPr>
        <w:t xml:space="preserve"> к Договору участия в долевом строительстве </w:t>
      </w:r>
    </w:p>
    <w:p w14:paraId="2EB66FF1" w14:textId="77777777" w:rsidR="006613F3" w:rsidRPr="003B4434" w:rsidRDefault="00A53925"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r>
        <w:rPr>
          <w:rFonts w:ascii="Times New Roman" w:eastAsia="Calibri" w:hAnsi="Times New Roman" w:cs="Times New Roman"/>
          <w:b/>
          <w:szCs w:val="24"/>
          <w:lang w:eastAsia="ru-RU"/>
        </w:rPr>
        <w:t>№__________</w:t>
      </w:r>
      <w:r w:rsidRPr="00CD27AB">
        <w:rPr>
          <w:rFonts w:ascii="Times New Roman" w:eastAsia="Calibri" w:hAnsi="Times New Roman" w:cs="Times New Roman"/>
          <w:b/>
          <w:szCs w:val="24"/>
          <w:lang w:eastAsia="ru-RU"/>
        </w:rPr>
        <w:t xml:space="preserve"> от «___»_______________20__ г.</w:t>
      </w:r>
    </w:p>
    <w:p w14:paraId="2EB66FF2" w14:textId="77777777" w:rsidR="006613F3" w:rsidRDefault="008865DD"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i/>
          <w:szCs w:val="24"/>
          <w:lang w:eastAsia="ru-RU"/>
        </w:rPr>
      </w:pPr>
    </w:p>
    <w:p w14:paraId="2EB66FF3" w14:textId="77777777" w:rsidR="006613F3" w:rsidRDefault="008865DD"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i/>
          <w:szCs w:val="24"/>
          <w:lang w:eastAsia="ru-RU"/>
        </w:rPr>
      </w:pPr>
    </w:p>
    <w:p w14:paraId="2EB66FF4" w14:textId="77777777" w:rsidR="006613F3" w:rsidRDefault="008865DD"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i/>
          <w:szCs w:val="24"/>
          <w:lang w:eastAsia="ru-RU"/>
        </w:rPr>
      </w:pPr>
    </w:p>
    <w:p w14:paraId="2EB66FF5" w14:textId="77777777" w:rsidR="006613F3" w:rsidRPr="00CD27AB" w:rsidRDefault="008865DD"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i/>
          <w:szCs w:val="24"/>
          <w:lang w:eastAsia="ru-RU"/>
        </w:rPr>
      </w:pPr>
    </w:p>
    <w:p w14:paraId="2EB66FF6" w14:textId="77777777" w:rsidR="006613F3" w:rsidRPr="00CD27AB" w:rsidRDefault="00A53925"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b/>
          <w:szCs w:val="24"/>
          <w:lang w:eastAsia="ru-RU"/>
        </w:rPr>
      </w:pPr>
      <w:r w:rsidRPr="00CD27AB">
        <w:rPr>
          <w:rFonts w:ascii="Times New Roman" w:eastAsia="Calibri" w:hAnsi="Times New Roman" w:cs="Times New Roman"/>
          <w:b/>
          <w:szCs w:val="24"/>
          <w:lang w:eastAsia="ru-RU"/>
        </w:rPr>
        <w:t>План Объекта долевого строительства</w:t>
      </w:r>
    </w:p>
    <w:p w14:paraId="2EB66FF7"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szCs w:val="24"/>
          <w:lang w:eastAsia="ru-RU"/>
        </w:rPr>
      </w:pPr>
    </w:p>
    <w:p w14:paraId="2EB66FF8"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szCs w:val="24"/>
          <w:lang w:eastAsia="ru-RU"/>
        </w:rPr>
      </w:pPr>
    </w:p>
    <w:p w14:paraId="2EB66FF9"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szCs w:val="24"/>
          <w:lang w:eastAsia="ru-RU"/>
        </w:rPr>
      </w:pPr>
    </w:p>
    <w:p w14:paraId="2EB66FFA"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szCs w:val="24"/>
          <w:lang w:eastAsia="ru-RU"/>
        </w:rPr>
      </w:pPr>
    </w:p>
    <w:p w14:paraId="2EB66FFB"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szCs w:val="24"/>
          <w:lang w:eastAsia="ru-RU"/>
        </w:rPr>
      </w:pPr>
    </w:p>
    <w:p w14:paraId="2EB66FFC"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6FFD"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6FFE"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6FFF"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0"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1"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2"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3"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4"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5"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6"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7"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8"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9"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A"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B"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C"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D"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E"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0F"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10"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11"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12"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13"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Calibri" w:hAnsi="Times New Roman" w:cs="Times New Roman"/>
          <w:noProof/>
          <w:szCs w:val="24"/>
          <w:lang w:eastAsia="ru-RU"/>
        </w:rPr>
      </w:pPr>
    </w:p>
    <w:p w14:paraId="2EB67014" w14:textId="77777777" w:rsidR="006613F3" w:rsidRDefault="008865DD" w:rsidP="0061590C">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noProof/>
          <w:szCs w:val="24"/>
          <w:lang w:eastAsia="ru-RU"/>
        </w:rPr>
      </w:pPr>
    </w:p>
    <w:p w14:paraId="2EB67015" w14:textId="77777777" w:rsidR="006613F3" w:rsidRDefault="008865DD" w:rsidP="006613F3">
      <w:pPr>
        <w:ind w:firstLine="0"/>
        <w:rPr>
          <w:rFonts w:ascii="Times New Roman" w:eastAsia="Times New Roman" w:hAnsi="Times New Roman" w:cs="Times New Roman"/>
          <w:sz w:val="20"/>
          <w:szCs w:val="20"/>
          <w:lang w:eastAsia="ru-RU"/>
        </w:rPr>
      </w:pPr>
    </w:p>
    <w:tbl>
      <w:tblPr>
        <w:tblW w:w="9796" w:type="dxa"/>
        <w:tblLook w:val="0000" w:firstRow="0" w:lastRow="0" w:firstColumn="0" w:lastColumn="0" w:noHBand="0" w:noVBand="0"/>
      </w:tblPr>
      <w:tblGrid>
        <w:gridCol w:w="5416"/>
        <w:gridCol w:w="4380"/>
      </w:tblGrid>
      <w:tr w:rsidR="00585457" w14:paraId="2EB67021" w14:textId="77777777" w:rsidTr="006613F3">
        <w:trPr>
          <w:trHeight w:val="2679"/>
        </w:trPr>
        <w:tc>
          <w:tcPr>
            <w:tcW w:w="5416" w:type="dxa"/>
          </w:tcPr>
          <w:p w14:paraId="2EB67016" w14:textId="77777777" w:rsidR="006613F3" w:rsidRPr="00BA0824" w:rsidRDefault="00A53925" w:rsidP="006613F3">
            <w:pPr>
              <w:suppressAutoHyphens/>
              <w:spacing w:after="0" w:line="240" w:lineRule="auto"/>
              <w:ind w:firstLine="0"/>
              <w:jc w:val="left"/>
              <w:rPr>
                <w:rFonts w:ascii="Times New Roman" w:hAnsi="Times New Roman" w:cs="Times New Roman"/>
                <w:b/>
                <w:szCs w:val="24"/>
              </w:rPr>
            </w:pPr>
            <w:r w:rsidRPr="00BA0824">
              <w:rPr>
                <w:rFonts w:ascii="Times New Roman" w:hAnsi="Times New Roman" w:cs="Times New Roman"/>
                <w:b/>
                <w:szCs w:val="24"/>
              </w:rPr>
              <w:t>З</w:t>
            </w:r>
            <w:r>
              <w:rPr>
                <w:rFonts w:ascii="Times New Roman" w:hAnsi="Times New Roman" w:cs="Times New Roman"/>
                <w:b/>
                <w:szCs w:val="24"/>
              </w:rPr>
              <w:t>астройщик</w:t>
            </w:r>
            <w:r w:rsidRPr="00BA0824">
              <w:rPr>
                <w:rFonts w:ascii="Times New Roman" w:hAnsi="Times New Roman" w:cs="Times New Roman"/>
                <w:b/>
                <w:szCs w:val="24"/>
              </w:rPr>
              <w:t>:</w:t>
            </w:r>
          </w:p>
          <w:p w14:paraId="2EB67017" w14:textId="77777777" w:rsidR="006613F3" w:rsidRPr="00BA0824" w:rsidRDefault="00A53925" w:rsidP="006613F3">
            <w:pPr>
              <w:suppressAutoHyphens/>
              <w:spacing w:after="0" w:line="240" w:lineRule="auto"/>
              <w:ind w:firstLine="0"/>
              <w:jc w:val="left"/>
              <w:rPr>
                <w:rFonts w:ascii="Times New Roman" w:hAnsi="Times New Roman" w:cs="Times New Roman"/>
                <w:b/>
                <w:szCs w:val="24"/>
              </w:rPr>
            </w:pPr>
            <w:r w:rsidRPr="00BA0824">
              <w:rPr>
                <w:rFonts w:ascii="Times New Roman" w:hAnsi="Times New Roman" w:cs="Times New Roman"/>
                <w:b/>
                <w:szCs w:val="24"/>
              </w:rPr>
              <w:t>АО «Специализированный застройщик «Болотная, 9»</w:t>
            </w:r>
          </w:p>
          <w:p w14:paraId="2EB67018"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7019"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701A" w14:textId="77777777" w:rsidR="006613F3" w:rsidRPr="00177E7E" w:rsidRDefault="00A53925" w:rsidP="006613F3">
            <w:pPr>
              <w:suppressAutoHyphens/>
              <w:spacing w:after="0" w:line="240" w:lineRule="auto"/>
              <w:ind w:firstLine="0"/>
              <w:jc w:val="left"/>
              <w:rPr>
                <w:rFonts w:ascii="Times New Roman" w:hAnsi="Times New Roman" w:cs="Times New Roman"/>
                <w:b/>
                <w:szCs w:val="24"/>
              </w:rPr>
            </w:pPr>
            <w:r w:rsidRPr="00177E7E">
              <w:rPr>
                <w:rFonts w:ascii="Times New Roman" w:hAnsi="Times New Roman" w:cs="Times New Roman"/>
                <w:b/>
                <w:szCs w:val="24"/>
              </w:rPr>
              <w:t>__</w:t>
            </w:r>
            <w:r>
              <w:rPr>
                <w:rFonts w:ascii="Times New Roman" w:hAnsi="Times New Roman" w:cs="Times New Roman"/>
                <w:b/>
                <w:szCs w:val="24"/>
              </w:rPr>
              <w:t>___________________/_______________</w:t>
            </w:r>
          </w:p>
          <w:p w14:paraId="2EB6701B" w14:textId="77777777" w:rsidR="006613F3" w:rsidRPr="00177E7E" w:rsidRDefault="00A53925" w:rsidP="006613F3">
            <w:pPr>
              <w:pStyle w:val="af8"/>
              <w:suppressAutoHyphens/>
              <w:spacing w:after="0" w:line="240" w:lineRule="auto"/>
              <w:ind w:left="0" w:firstLine="0"/>
              <w:jc w:val="left"/>
              <w:rPr>
                <w:rFonts w:ascii="Times New Roman" w:hAnsi="Times New Roman" w:cs="Times New Roman"/>
                <w:b/>
                <w:szCs w:val="24"/>
              </w:rPr>
            </w:pPr>
            <w:r w:rsidRPr="00177E7E">
              <w:rPr>
                <w:rFonts w:ascii="Times New Roman" w:hAnsi="Times New Roman" w:cs="Times New Roman"/>
                <w:b/>
                <w:szCs w:val="24"/>
              </w:rPr>
              <w:t>м.п.</w:t>
            </w:r>
          </w:p>
        </w:tc>
        <w:tc>
          <w:tcPr>
            <w:tcW w:w="4380" w:type="dxa"/>
          </w:tcPr>
          <w:p w14:paraId="2EB6701C" w14:textId="77777777" w:rsidR="006613F3" w:rsidRPr="00BA0824" w:rsidRDefault="00A53925" w:rsidP="006613F3">
            <w:pPr>
              <w:suppressAutoHyphens/>
              <w:spacing w:after="0" w:line="240" w:lineRule="auto"/>
              <w:ind w:firstLine="8"/>
              <w:jc w:val="left"/>
              <w:rPr>
                <w:rFonts w:ascii="Times New Roman" w:hAnsi="Times New Roman" w:cs="Times New Roman"/>
                <w:b/>
                <w:szCs w:val="24"/>
              </w:rPr>
            </w:pPr>
            <w:r>
              <w:rPr>
                <w:rFonts w:ascii="Times New Roman" w:hAnsi="Times New Roman" w:cs="Times New Roman"/>
                <w:b/>
                <w:szCs w:val="24"/>
              </w:rPr>
              <w:t>Участник долевого строительства</w:t>
            </w:r>
            <w:r w:rsidRPr="00BA0824">
              <w:rPr>
                <w:rFonts w:ascii="Times New Roman" w:hAnsi="Times New Roman" w:cs="Times New Roman"/>
                <w:b/>
                <w:szCs w:val="24"/>
              </w:rPr>
              <w:t>:</w:t>
            </w:r>
          </w:p>
          <w:p w14:paraId="2EB6701D" w14:textId="77777777" w:rsidR="006613F3" w:rsidRDefault="008865DD" w:rsidP="006613F3">
            <w:pPr>
              <w:suppressAutoHyphens/>
              <w:spacing w:after="0" w:line="240" w:lineRule="auto"/>
              <w:ind w:firstLine="8"/>
              <w:jc w:val="left"/>
              <w:rPr>
                <w:rFonts w:ascii="Times New Roman" w:hAnsi="Times New Roman" w:cs="Times New Roman"/>
                <w:b/>
                <w:szCs w:val="24"/>
              </w:rPr>
            </w:pPr>
          </w:p>
          <w:p w14:paraId="2EB6701E" w14:textId="77777777" w:rsidR="006613F3" w:rsidRPr="00177E7E" w:rsidRDefault="008865DD" w:rsidP="006613F3">
            <w:pPr>
              <w:pStyle w:val="af8"/>
              <w:suppressAutoHyphens/>
              <w:spacing w:after="0" w:line="240" w:lineRule="auto"/>
              <w:ind w:left="0" w:firstLine="0"/>
              <w:jc w:val="left"/>
              <w:rPr>
                <w:rFonts w:ascii="Times New Roman" w:hAnsi="Times New Roman" w:cs="Times New Roman"/>
                <w:b/>
                <w:szCs w:val="24"/>
              </w:rPr>
            </w:pPr>
          </w:p>
          <w:p w14:paraId="2EB6701F" w14:textId="77777777" w:rsidR="006613F3" w:rsidRPr="00177E7E" w:rsidRDefault="00A53925" w:rsidP="006613F3">
            <w:pPr>
              <w:suppressAutoHyphens/>
              <w:spacing w:after="0" w:line="240" w:lineRule="auto"/>
              <w:ind w:firstLine="8"/>
              <w:jc w:val="left"/>
              <w:rPr>
                <w:rFonts w:ascii="Times New Roman" w:hAnsi="Times New Roman" w:cs="Times New Roman"/>
                <w:b/>
                <w:szCs w:val="24"/>
              </w:rPr>
            </w:pPr>
            <w:r>
              <w:rPr>
                <w:rFonts w:ascii="Times New Roman" w:hAnsi="Times New Roman" w:cs="Times New Roman"/>
                <w:b/>
                <w:szCs w:val="24"/>
              </w:rPr>
              <w:t>_____</w:t>
            </w:r>
            <w:r w:rsidRPr="00177E7E">
              <w:rPr>
                <w:rFonts w:ascii="Times New Roman" w:hAnsi="Times New Roman" w:cs="Times New Roman"/>
                <w:b/>
                <w:szCs w:val="24"/>
              </w:rPr>
              <w:t>___</w:t>
            </w:r>
            <w:r>
              <w:rPr>
                <w:rFonts w:ascii="Times New Roman" w:hAnsi="Times New Roman" w:cs="Times New Roman"/>
                <w:b/>
                <w:szCs w:val="24"/>
              </w:rPr>
              <w:t>____________/____________</w:t>
            </w:r>
          </w:p>
          <w:p w14:paraId="2EB67020" w14:textId="77777777" w:rsidR="006613F3" w:rsidRPr="00BA0824" w:rsidRDefault="00A53925" w:rsidP="006613F3">
            <w:pPr>
              <w:suppressAutoHyphens/>
              <w:spacing w:after="0" w:line="240" w:lineRule="auto"/>
              <w:ind w:firstLine="8"/>
              <w:jc w:val="left"/>
              <w:rPr>
                <w:rFonts w:ascii="Times New Roman" w:hAnsi="Times New Roman" w:cs="Times New Roman"/>
                <w:szCs w:val="24"/>
              </w:rPr>
            </w:pPr>
            <w:r w:rsidRPr="00177E7E">
              <w:rPr>
                <w:rFonts w:ascii="Times New Roman" w:hAnsi="Times New Roman" w:cs="Times New Roman"/>
                <w:b/>
                <w:szCs w:val="24"/>
              </w:rPr>
              <w:t>м.п.</w:t>
            </w:r>
          </w:p>
        </w:tc>
      </w:tr>
    </w:tbl>
    <w:p w14:paraId="2EB67022" w14:textId="77777777" w:rsidR="006613F3" w:rsidRDefault="008865DD" w:rsidP="0061590C">
      <w:pPr>
        <w:ind w:firstLine="0"/>
        <w:rPr>
          <w:rFonts w:ascii="Times New Roman" w:eastAsia="Times New Roman" w:hAnsi="Times New Roman" w:cs="Times New Roman"/>
          <w:sz w:val="20"/>
          <w:szCs w:val="20"/>
          <w:lang w:eastAsia="ru-RU"/>
        </w:rPr>
      </w:pPr>
    </w:p>
    <w:p w14:paraId="2EB67023" w14:textId="77777777" w:rsidR="006613F3" w:rsidRDefault="008865DD"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p>
    <w:p w14:paraId="2EB67024" w14:textId="77777777" w:rsidR="006613F3" w:rsidRDefault="008865DD"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p>
    <w:p w14:paraId="2EB67025" w14:textId="77777777" w:rsidR="006613F3" w:rsidRDefault="008865DD"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p>
    <w:p w14:paraId="2EB67026" w14:textId="77777777" w:rsidR="006613F3" w:rsidRPr="00CD27AB" w:rsidRDefault="00A53925"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r w:rsidRPr="00CD27AB">
        <w:rPr>
          <w:rFonts w:ascii="Times New Roman" w:eastAsia="Calibri" w:hAnsi="Times New Roman" w:cs="Times New Roman"/>
          <w:b/>
          <w:szCs w:val="24"/>
          <w:lang w:eastAsia="ru-RU"/>
        </w:rPr>
        <w:t>Приложение №</w:t>
      </w:r>
      <w:r>
        <w:rPr>
          <w:rFonts w:ascii="Times New Roman" w:eastAsia="Calibri" w:hAnsi="Times New Roman" w:cs="Times New Roman"/>
          <w:b/>
          <w:szCs w:val="24"/>
          <w:lang w:eastAsia="ru-RU"/>
        </w:rPr>
        <w:t xml:space="preserve"> 2</w:t>
      </w:r>
    </w:p>
    <w:p w14:paraId="2EB67027" w14:textId="77777777" w:rsidR="006613F3" w:rsidRPr="00CD27AB" w:rsidRDefault="00A53925"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r w:rsidRPr="00CD27AB">
        <w:rPr>
          <w:rFonts w:ascii="Times New Roman" w:eastAsia="Calibri" w:hAnsi="Times New Roman" w:cs="Times New Roman"/>
          <w:b/>
          <w:szCs w:val="24"/>
          <w:lang w:eastAsia="ru-RU"/>
        </w:rPr>
        <w:t xml:space="preserve"> к Договору участия в долевом строительстве </w:t>
      </w:r>
    </w:p>
    <w:p w14:paraId="2EB67028" w14:textId="77777777" w:rsidR="006613F3" w:rsidRPr="00CD27AB" w:rsidRDefault="00A53925" w:rsidP="006613F3">
      <w:pPr>
        <w:suppressAutoHyphens/>
        <w:overflowPunct w:val="0"/>
        <w:autoSpaceDE w:val="0"/>
        <w:autoSpaceDN w:val="0"/>
        <w:adjustRightInd w:val="0"/>
        <w:spacing w:after="0" w:line="240" w:lineRule="auto"/>
        <w:ind w:firstLine="567"/>
        <w:jc w:val="right"/>
        <w:textAlignment w:val="baseline"/>
        <w:rPr>
          <w:rFonts w:ascii="Times New Roman" w:eastAsia="Calibri" w:hAnsi="Times New Roman" w:cs="Times New Roman"/>
          <w:b/>
          <w:szCs w:val="24"/>
          <w:lang w:eastAsia="ru-RU"/>
        </w:rPr>
      </w:pPr>
      <w:r>
        <w:rPr>
          <w:rFonts w:ascii="Times New Roman" w:eastAsia="Calibri" w:hAnsi="Times New Roman" w:cs="Times New Roman"/>
          <w:b/>
          <w:szCs w:val="24"/>
          <w:lang w:eastAsia="ru-RU"/>
        </w:rPr>
        <w:t>№__________</w:t>
      </w:r>
      <w:r w:rsidRPr="00CD27AB">
        <w:rPr>
          <w:rFonts w:ascii="Times New Roman" w:eastAsia="Calibri" w:hAnsi="Times New Roman" w:cs="Times New Roman"/>
          <w:b/>
          <w:szCs w:val="24"/>
          <w:lang w:eastAsia="ru-RU"/>
        </w:rPr>
        <w:t xml:space="preserve"> от «___»_______________20__ г.</w:t>
      </w:r>
    </w:p>
    <w:p w14:paraId="2EB67029" w14:textId="77777777" w:rsidR="006613F3" w:rsidRDefault="008865DD" w:rsidP="006613F3">
      <w:pPr>
        <w:spacing w:after="0" w:line="240" w:lineRule="auto"/>
        <w:ind w:firstLine="0"/>
        <w:jc w:val="center"/>
        <w:rPr>
          <w:rFonts w:ascii="Times New Roman" w:eastAsia="Times New Roman" w:hAnsi="Times New Roman" w:cs="Times New Roman"/>
          <w:b/>
          <w:szCs w:val="24"/>
          <w:lang w:eastAsia="ru-RU"/>
        </w:rPr>
      </w:pPr>
    </w:p>
    <w:p w14:paraId="2EB6702A" w14:textId="77777777" w:rsidR="006613F3" w:rsidRPr="002721DB" w:rsidRDefault="008865DD" w:rsidP="006613F3">
      <w:pPr>
        <w:spacing w:after="0" w:line="240" w:lineRule="auto"/>
        <w:ind w:firstLine="0"/>
        <w:jc w:val="center"/>
        <w:rPr>
          <w:rFonts w:ascii="Times New Roman" w:eastAsia="Times New Roman" w:hAnsi="Times New Roman" w:cs="Times New Roman"/>
          <w:b/>
          <w:szCs w:val="24"/>
          <w:lang w:eastAsia="ru-RU"/>
        </w:rPr>
      </w:pPr>
    </w:p>
    <w:p w14:paraId="2EB6702B" w14:textId="77777777" w:rsidR="006613F3" w:rsidRPr="002721DB" w:rsidRDefault="00A53925" w:rsidP="006613F3">
      <w:pPr>
        <w:spacing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Описание</w:t>
      </w:r>
      <w:r w:rsidRPr="002721DB">
        <w:rPr>
          <w:rFonts w:ascii="Times New Roman" w:eastAsia="Times New Roman" w:hAnsi="Times New Roman" w:cs="Times New Roman"/>
          <w:b/>
          <w:szCs w:val="24"/>
          <w:lang w:eastAsia="ru-RU"/>
        </w:rPr>
        <w:t xml:space="preserve"> Объекта долевого строительства</w:t>
      </w:r>
    </w:p>
    <w:p w14:paraId="2EB6702C" w14:textId="77777777" w:rsidR="006613F3" w:rsidRDefault="008865DD" w:rsidP="006613F3">
      <w:pPr>
        <w:suppressAutoHyphen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Cs w:val="24"/>
          <w:lang w:eastAsia="ru-RU"/>
        </w:rPr>
      </w:pPr>
    </w:p>
    <w:tbl>
      <w:tblPr>
        <w:tblStyle w:val="af5"/>
        <w:tblW w:w="0" w:type="auto"/>
        <w:tblLook w:val="04A0" w:firstRow="1" w:lastRow="0" w:firstColumn="1" w:lastColumn="0" w:noHBand="0" w:noVBand="1"/>
      </w:tblPr>
      <w:tblGrid>
        <w:gridCol w:w="4248"/>
        <w:gridCol w:w="5664"/>
      </w:tblGrid>
      <w:tr w:rsidR="00585457" w14:paraId="2EB6702F" w14:textId="77777777" w:rsidTr="006613F3">
        <w:tc>
          <w:tcPr>
            <w:tcW w:w="4248" w:type="dxa"/>
          </w:tcPr>
          <w:p w14:paraId="2EB6702D" w14:textId="77777777" w:rsidR="006613F3" w:rsidRPr="00714A51" w:rsidRDefault="00A53925" w:rsidP="006613F3">
            <w:pPr>
              <w:pStyle w:val="af6"/>
              <w:rPr>
                <w:b/>
                <w:iCs/>
                <w:sz w:val="24"/>
                <w:szCs w:val="24"/>
              </w:rPr>
            </w:pPr>
            <w:r>
              <w:rPr>
                <w:b/>
                <w:iCs/>
                <w:sz w:val="24"/>
                <w:szCs w:val="24"/>
              </w:rPr>
              <w:t>Наименование Объекта долевого строительства</w:t>
            </w:r>
          </w:p>
        </w:tc>
        <w:tc>
          <w:tcPr>
            <w:tcW w:w="5664" w:type="dxa"/>
          </w:tcPr>
          <w:p w14:paraId="2EB6702E" w14:textId="77777777" w:rsidR="006613F3" w:rsidRPr="0058643B" w:rsidRDefault="008865DD" w:rsidP="006613F3">
            <w:pPr>
              <w:pStyle w:val="af6"/>
              <w:rPr>
                <w:b/>
                <w:iCs/>
                <w:sz w:val="24"/>
                <w:szCs w:val="24"/>
              </w:rPr>
            </w:pPr>
          </w:p>
        </w:tc>
      </w:tr>
      <w:tr w:rsidR="00585457" w14:paraId="2EB67032" w14:textId="77777777" w:rsidTr="006613F3">
        <w:tc>
          <w:tcPr>
            <w:tcW w:w="4248" w:type="dxa"/>
          </w:tcPr>
          <w:p w14:paraId="2EB67030" w14:textId="77777777" w:rsidR="006613F3" w:rsidRPr="00714A51" w:rsidRDefault="00A53925" w:rsidP="006613F3">
            <w:pPr>
              <w:pStyle w:val="af6"/>
              <w:rPr>
                <w:b/>
                <w:sz w:val="24"/>
                <w:szCs w:val="24"/>
              </w:rPr>
            </w:pPr>
            <w:r w:rsidRPr="00714A51">
              <w:rPr>
                <w:b/>
                <w:sz w:val="24"/>
                <w:szCs w:val="24"/>
              </w:rPr>
              <w:t>Назначение</w:t>
            </w:r>
          </w:p>
        </w:tc>
        <w:tc>
          <w:tcPr>
            <w:tcW w:w="5664" w:type="dxa"/>
          </w:tcPr>
          <w:p w14:paraId="2EB67031" w14:textId="77777777" w:rsidR="006613F3" w:rsidRPr="0058643B" w:rsidRDefault="008865DD" w:rsidP="006613F3">
            <w:pPr>
              <w:pStyle w:val="af6"/>
              <w:rPr>
                <w:b/>
                <w:iCs/>
                <w:sz w:val="24"/>
                <w:szCs w:val="24"/>
              </w:rPr>
            </w:pPr>
          </w:p>
        </w:tc>
      </w:tr>
      <w:tr w:rsidR="00585457" w14:paraId="2EB67035" w14:textId="77777777" w:rsidTr="006613F3">
        <w:tc>
          <w:tcPr>
            <w:tcW w:w="4248" w:type="dxa"/>
          </w:tcPr>
          <w:p w14:paraId="2EB67033" w14:textId="77777777" w:rsidR="006613F3" w:rsidRPr="00714A51" w:rsidRDefault="00A53925" w:rsidP="006613F3">
            <w:pPr>
              <w:pStyle w:val="af6"/>
              <w:rPr>
                <w:iCs/>
                <w:sz w:val="24"/>
                <w:szCs w:val="24"/>
              </w:rPr>
            </w:pPr>
            <w:r w:rsidRPr="00714A51">
              <w:rPr>
                <w:b/>
                <w:sz w:val="24"/>
                <w:szCs w:val="24"/>
              </w:rPr>
              <w:t>Этаж</w:t>
            </w:r>
          </w:p>
        </w:tc>
        <w:tc>
          <w:tcPr>
            <w:tcW w:w="5664" w:type="dxa"/>
          </w:tcPr>
          <w:p w14:paraId="2EB67034" w14:textId="77777777" w:rsidR="006613F3" w:rsidRPr="0058643B" w:rsidRDefault="008865DD" w:rsidP="006613F3">
            <w:pPr>
              <w:pStyle w:val="af6"/>
              <w:rPr>
                <w:b/>
                <w:iCs/>
                <w:sz w:val="24"/>
                <w:szCs w:val="24"/>
              </w:rPr>
            </w:pPr>
          </w:p>
        </w:tc>
      </w:tr>
      <w:tr w:rsidR="00585457" w14:paraId="2EB67038" w14:textId="77777777" w:rsidTr="006613F3">
        <w:tc>
          <w:tcPr>
            <w:tcW w:w="4248" w:type="dxa"/>
          </w:tcPr>
          <w:p w14:paraId="2EB67036" w14:textId="77777777" w:rsidR="006613F3" w:rsidRPr="00714A51" w:rsidRDefault="00A53925" w:rsidP="006613F3">
            <w:pPr>
              <w:pStyle w:val="af6"/>
              <w:rPr>
                <w:iCs/>
                <w:sz w:val="24"/>
                <w:szCs w:val="24"/>
              </w:rPr>
            </w:pPr>
            <w:r w:rsidRPr="00714A51">
              <w:rPr>
                <w:b/>
                <w:sz w:val="24"/>
                <w:szCs w:val="24"/>
              </w:rPr>
              <w:t>Количество комнат</w:t>
            </w:r>
          </w:p>
        </w:tc>
        <w:tc>
          <w:tcPr>
            <w:tcW w:w="5664" w:type="dxa"/>
          </w:tcPr>
          <w:p w14:paraId="2EB67037" w14:textId="77777777" w:rsidR="006613F3" w:rsidRPr="0058643B" w:rsidRDefault="008865DD" w:rsidP="006613F3">
            <w:pPr>
              <w:pStyle w:val="af6"/>
              <w:rPr>
                <w:b/>
                <w:iCs/>
                <w:sz w:val="24"/>
                <w:szCs w:val="24"/>
              </w:rPr>
            </w:pPr>
          </w:p>
        </w:tc>
      </w:tr>
      <w:tr w:rsidR="00585457" w14:paraId="2EB6703B" w14:textId="77777777" w:rsidTr="006613F3">
        <w:tc>
          <w:tcPr>
            <w:tcW w:w="4248" w:type="dxa"/>
          </w:tcPr>
          <w:p w14:paraId="2EB67039" w14:textId="77777777" w:rsidR="006613F3" w:rsidRPr="00714A51" w:rsidRDefault="00A53925" w:rsidP="006613F3">
            <w:pPr>
              <w:pStyle w:val="af6"/>
              <w:rPr>
                <w:iCs/>
                <w:sz w:val="24"/>
                <w:szCs w:val="24"/>
              </w:rPr>
            </w:pPr>
            <w:r w:rsidRPr="00714A51">
              <w:rPr>
                <w:b/>
                <w:sz w:val="24"/>
                <w:szCs w:val="24"/>
              </w:rPr>
              <w:t>Условный номер</w:t>
            </w:r>
          </w:p>
        </w:tc>
        <w:tc>
          <w:tcPr>
            <w:tcW w:w="5664" w:type="dxa"/>
          </w:tcPr>
          <w:p w14:paraId="2EB6703A" w14:textId="77777777" w:rsidR="006613F3" w:rsidRPr="0058643B" w:rsidRDefault="008865DD" w:rsidP="006613F3">
            <w:pPr>
              <w:pStyle w:val="af6"/>
              <w:rPr>
                <w:b/>
                <w:iCs/>
                <w:sz w:val="24"/>
                <w:szCs w:val="24"/>
              </w:rPr>
            </w:pPr>
          </w:p>
        </w:tc>
      </w:tr>
      <w:tr w:rsidR="00585457" w14:paraId="2EB6703E" w14:textId="77777777" w:rsidTr="006613F3">
        <w:tc>
          <w:tcPr>
            <w:tcW w:w="4248" w:type="dxa"/>
          </w:tcPr>
          <w:p w14:paraId="2EB6703C" w14:textId="77777777" w:rsidR="006613F3" w:rsidRPr="00714A51" w:rsidRDefault="00A53925" w:rsidP="006613F3">
            <w:pPr>
              <w:pStyle w:val="af6"/>
              <w:rPr>
                <w:iCs/>
                <w:sz w:val="24"/>
                <w:szCs w:val="24"/>
              </w:rPr>
            </w:pPr>
            <w:r w:rsidRPr="00714A51">
              <w:rPr>
                <w:b/>
                <w:sz w:val="24"/>
                <w:szCs w:val="24"/>
              </w:rPr>
              <w:t>Проектная Площадь</w:t>
            </w:r>
            <w:r>
              <w:rPr>
                <w:b/>
                <w:sz w:val="24"/>
                <w:szCs w:val="24"/>
              </w:rPr>
              <w:t xml:space="preserve"> без коэффициентов</w:t>
            </w:r>
          </w:p>
        </w:tc>
        <w:tc>
          <w:tcPr>
            <w:tcW w:w="5664" w:type="dxa"/>
          </w:tcPr>
          <w:p w14:paraId="2EB6703D" w14:textId="77777777" w:rsidR="006613F3" w:rsidRPr="0058643B" w:rsidRDefault="008865DD" w:rsidP="006613F3">
            <w:pPr>
              <w:pStyle w:val="af6"/>
              <w:rPr>
                <w:b/>
                <w:iCs/>
                <w:sz w:val="24"/>
                <w:szCs w:val="24"/>
              </w:rPr>
            </w:pPr>
          </w:p>
        </w:tc>
      </w:tr>
    </w:tbl>
    <w:p w14:paraId="2EB6703F" w14:textId="77777777" w:rsidR="006613F3" w:rsidRDefault="008865DD" w:rsidP="006613F3">
      <w:pPr>
        <w:pStyle w:val="af2"/>
        <w:shd w:val="clear" w:color="auto" w:fill="FFFFFF" w:themeFill="background1"/>
        <w:ind w:left="0"/>
      </w:pPr>
    </w:p>
    <w:p w14:paraId="2EB67040" w14:textId="77777777" w:rsidR="00876FF0" w:rsidRDefault="00A53925" w:rsidP="00876FF0">
      <w:pPr>
        <w:pStyle w:val="af2"/>
        <w:shd w:val="clear" w:color="auto" w:fill="FFFFFF" w:themeFill="background1"/>
        <w:spacing w:after="0" w:line="240" w:lineRule="auto"/>
        <w:ind w:left="0" w:firstLine="567"/>
        <w:contextualSpacing w:val="0"/>
        <w:rPr>
          <w:rFonts w:ascii="Times New Roman" w:hAnsi="Times New Roman" w:cs="Times New Roman"/>
          <w:szCs w:val="24"/>
        </w:rPr>
      </w:pPr>
      <w:r>
        <w:rPr>
          <w:rFonts w:ascii="Times New Roman" w:hAnsi="Times New Roman" w:cs="Times New Roman"/>
          <w:b/>
          <w:szCs w:val="24"/>
        </w:rPr>
        <w:t>Объект долевого строительства (далее – Квартира) входит в состав Объекта недвижимости, обладающего</w:t>
      </w:r>
      <w:r w:rsidRPr="00A23191">
        <w:rPr>
          <w:rFonts w:ascii="Times New Roman" w:hAnsi="Times New Roman" w:cs="Times New Roman"/>
          <w:b/>
          <w:szCs w:val="24"/>
        </w:rPr>
        <w:t xml:space="preserve"> следующими характеристиками</w:t>
      </w:r>
      <w:r w:rsidRPr="00A23191">
        <w:rPr>
          <w:rFonts w:ascii="Times New Roman" w:hAnsi="Times New Roman" w:cs="Times New Roman"/>
          <w:szCs w:val="24"/>
        </w:rPr>
        <w:t>:</w:t>
      </w:r>
    </w:p>
    <w:p w14:paraId="2EB67041" w14:textId="77777777" w:rsidR="00876FF0" w:rsidRPr="006C29F4" w:rsidRDefault="008865DD" w:rsidP="00876FF0">
      <w:pPr>
        <w:shd w:val="clear" w:color="auto" w:fill="FFFFFF" w:themeFill="background1"/>
        <w:spacing w:after="0" w:line="240" w:lineRule="auto"/>
        <w:ind w:firstLine="0"/>
        <w:rPr>
          <w:rFonts w:ascii="Times New Roman" w:hAnsi="Times New Roman" w:cs="Times New Roman"/>
          <w:szCs w:val="24"/>
        </w:rPr>
      </w:pPr>
    </w:p>
    <w:p w14:paraId="2EB67042" w14:textId="77777777" w:rsidR="00876FF0"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sidRPr="006C29F4">
        <w:rPr>
          <w:rFonts w:ascii="Times New Roman" w:hAnsi="Times New Roman" w:cs="Times New Roman"/>
          <w:szCs w:val="24"/>
          <w:u w:val="single"/>
        </w:rPr>
        <w:t>Наименование Объекта недвижимости</w:t>
      </w:r>
      <w:r>
        <w:rPr>
          <w:rFonts w:ascii="Times New Roman" w:hAnsi="Times New Roman" w:cs="Times New Roman"/>
          <w:szCs w:val="24"/>
        </w:rPr>
        <w:t xml:space="preserve"> – Многофункциональный жилищно-общественный комплекс с подземной автостоянкой.</w:t>
      </w:r>
    </w:p>
    <w:p w14:paraId="2EB67043" w14:textId="77777777" w:rsidR="00876FF0"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Pr>
          <w:rFonts w:ascii="Times New Roman" w:hAnsi="Times New Roman" w:cs="Times New Roman"/>
          <w:szCs w:val="24"/>
          <w:u w:val="single"/>
        </w:rPr>
        <w:t xml:space="preserve">Адрес Объекта недвижимости </w:t>
      </w:r>
      <w:r>
        <w:rPr>
          <w:rFonts w:ascii="Times New Roman" w:hAnsi="Times New Roman" w:cs="Times New Roman"/>
          <w:szCs w:val="24"/>
        </w:rPr>
        <w:t>– г. Москва, Берсеневская набережная, вл. 6.</w:t>
      </w:r>
    </w:p>
    <w:p w14:paraId="2EB67044" w14:textId="77777777" w:rsidR="00876FF0" w:rsidRPr="006C29F4"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Pr>
          <w:rFonts w:ascii="Times New Roman" w:hAnsi="Times New Roman" w:cs="Times New Roman"/>
          <w:szCs w:val="24"/>
          <w:u w:val="single"/>
        </w:rPr>
        <w:t xml:space="preserve">Кадастровый номер земельного участка, в границах которого планируется расположение Объекта недвижимости </w:t>
      </w:r>
      <w:r w:rsidRPr="006C29F4">
        <w:rPr>
          <w:rFonts w:ascii="Times New Roman" w:hAnsi="Times New Roman" w:cs="Times New Roman"/>
          <w:szCs w:val="24"/>
        </w:rPr>
        <w:t>-</w:t>
      </w:r>
      <w:r>
        <w:rPr>
          <w:rFonts w:ascii="Times New Roman" w:hAnsi="Times New Roman" w:cs="Times New Roman"/>
          <w:szCs w:val="24"/>
        </w:rPr>
        <w:t xml:space="preserve"> </w:t>
      </w:r>
      <w:r w:rsidRPr="002B5B1D">
        <w:rPr>
          <w:rFonts w:ascii="Times New Roman" w:eastAsia="Calibri" w:hAnsi="Times New Roman" w:cs="Times New Roman"/>
          <w:color w:val="000000"/>
          <w:szCs w:val="24"/>
        </w:rPr>
        <w:t>77:01:0002020:1007</w:t>
      </w:r>
      <w:r>
        <w:rPr>
          <w:rFonts w:ascii="Times New Roman" w:eastAsia="Calibri" w:hAnsi="Times New Roman" w:cs="Times New Roman"/>
          <w:color w:val="000000"/>
          <w:szCs w:val="24"/>
        </w:rPr>
        <w:t>.</w:t>
      </w:r>
    </w:p>
    <w:p w14:paraId="2EB67045" w14:textId="77777777" w:rsidR="00876FF0" w:rsidRPr="003C71C3"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sidRPr="003C71C3">
        <w:rPr>
          <w:rFonts w:ascii="Times New Roman" w:hAnsi="Times New Roman" w:cs="Times New Roman"/>
          <w:szCs w:val="24"/>
          <w:u w:val="single"/>
        </w:rPr>
        <w:t>Вид Объекта недвижимости</w:t>
      </w:r>
      <w:r w:rsidRPr="003C71C3">
        <w:rPr>
          <w:rFonts w:ascii="Times New Roman" w:hAnsi="Times New Roman" w:cs="Times New Roman"/>
          <w:szCs w:val="24"/>
        </w:rPr>
        <w:t xml:space="preserve"> – здание.</w:t>
      </w:r>
    </w:p>
    <w:p w14:paraId="2EB67046" w14:textId="77777777" w:rsidR="00876FF0" w:rsidRPr="003C71C3"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sidRPr="003C71C3">
        <w:rPr>
          <w:rFonts w:ascii="Times New Roman" w:hAnsi="Times New Roman" w:cs="Times New Roman"/>
          <w:szCs w:val="24"/>
          <w:u w:val="single"/>
        </w:rPr>
        <w:t>Назначение</w:t>
      </w:r>
      <w:r>
        <w:rPr>
          <w:rFonts w:ascii="Times New Roman" w:hAnsi="Times New Roman" w:cs="Times New Roman"/>
          <w:szCs w:val="24"/>
          <w:u w:val="single"/>
        </w:rPr>
        <w:t xml:space="preserve"> Объекта недвижимости</w:t>
      </w:r>
      <w:r w:rsidRPr="003C71C3">
        <w:rPr>
          <w:rFonts w:ascii="Times New Roman" w:hAnsi="Times New Roman" w:cs="Times New Roman"/>
          <w:szCs w:val="24"/>
          <w:u w:val="single"/>
        </w:rPr>
        <w:t xml:space="preserve"> </w:t>
      </w:r>
      <w:r w:rsidRPr="003C71C3">
        <w:rPr>
          <w:rFonts w:ascii="Times New Roman" w:hAnsi="Times New Roman" w:cs="Times New Roman"/>
          <w:szCs w:val="24"/>
        </w:rPr>
        <w:t>– жилое.</w:t>
      </w:r>
    </w:p>
    <w:p w14:paraId="2EB67047" w14:textId="77777777" w:rsidR="00876FF0" w:rsidRPr="003C71C3"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sidRPr="003C71C3">
        <w:rPr>
          <w:rFonts w:ascii="Times New Roman" w:hAnsi="Times New Roman" w:cs="Times New Roman"/>
          <w:szCs w:val="24"/>
          <w:u w:val="single"/>
        </w:rPr>
        <w:t xml:space="preserve">Площадь </w:t>
      </w:r>
      <w:r w:rsidRPr="003C71C3">
        <w:rPr>
          <w:rFonts w:ascii="Times New Roman" w:hAnsi="Times New Roman" w:cs="Times New Roman"/>
          <w:szCs w:val="24"/>
        </w:rPr>
        <w:t>- 12717,37 кв.м.</w:t>
      </w:r>
    </w:p>
    <w:p w14:paraId="2EB67048" w14:textId="77777777" w:rsidR="00876FF0" w:rsidRPr="003C71C3"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sidRPr="003C71C3">
        <w:rPr>
          <w:rFonts w:ascii="Times New Roman" w:hAnsi="Times New Roman" w:cs="Times New Roman"/>
          <w:szCs w:val="24"/>
          <w:u w:val="single"/>
        </w:rPr>
        <w:t xml:space="preserve">Количество этажей </w:t>
      </w:r>
      <w:r w:rsidRPr="003C71C3">
        <w:rPr>
          <w:rFonts w:ascii="Times New Roman" w:hAnsi="Times New Roman" w:cs="Times New Roman"/>
          <w:szCs w:val="24"/>
        </w:rPr>
        <w:t>- 4-5+2 подземных.</w:t>
      </w:r>
    </w:p>
    <w:p w14:paraId="2EB67049" w14:textId="77777777" w:rsidR="00876FF0" w:rsidRPr="003C71C3" w:rsidRDefault="00A53925" w:rsidP="00876FF0">
      <w:pPr>
        <w:pStyle w:val="af2"/>
        <w:numPr>
          <w:ilvl w:val="0"/>
          <w:numId w:val="13"/>
        </w:numPr>
        <w:tabs>
          <w:tab w:val="left" w:pos="1134"/>
        </w:tabs>
        <w:spacing w:after="0" w:line="240" w:lineRule="auto"/>
        <w:ind w:left="0" w:firstLine="567"/>
        <w:contextualSpacing w:val="0"/>
        <w:rPr>
          <w:rFonts w:ascii="Times New Roman" w:hAnsi="Times New Roman" w:cs="Times New Roman"/>
          <w:szCs w:val="24"/>
        </w:rPr>
      </w:pPr>
      <w:r w:rsidRPr="003C71C3">
        <w:rPr>
          <w:rFonts w:ascii="Times New Roman" w:hAnsi="Times New Roman" w:cs="Times New Roman"/>
          <w:szCs w:val="24"/>
          <w:u w:val="single"/>
        </w:rPr>
        <w:t>Степень огнестойкости здания</w:t>
      </w:r>
      <w:r w:rsidRPr="003C71C3">
        <w:rPr>
          <w:rFonts w:ascii="Times New Roman" w:hAnsi="Times New Roman" w:cs="Times New Roman"/>
          <w:szCs w:val="24"/>
        </w:rPr>
        <w:t xml:space="preserve"> – II.</w:t>
      </w:r>
    </w:p>
    <w:p w14:paraId="2EB6704A" w14:textId="77777777" w:rsidR="00876FF0" w:rsidRPr="003C71C3" w:rsidRDefault="00A53925" w:rsidP="00876FF0">
      <w:pPr>
        <w:pStyle w:val="af2"/>
        <w:numPr>
          <w:ilvl w:val="0"/>
          <w:numId w:val="13"/>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3C71C3">
        <w:rPr>
          <w:rFonts w:ascii="Times New Roman" w:hAnsi="Times New Roman" w:cs="Times New Roman"/>
          <w:szCs w:val="24"/>
          <w:u w:val="single"/>
        </w:rPr>
        <w:t>Подземная часть</w:t>
      </w:r>
      <w:r w:rsidRPr="003C71C3">
        <w:rPr>
          <w:rFonts w:ascii="Times New Roman" w:hAnsi="Times New Roman" w:cs="Times New Roman"/>
          <w:szCs w:val="24"/>
        </w:rPr>
        <w:t>: подземный паркинг, совмещённый с общедомовыми инженерно-техническими помещениями.</w:t>
      </w:r>
    </w:p>
    <w:p w14:paraId="2EB6704B" w14:textId="77777777" w:rsidR="00876FF0" w:rsidRPr="003C71C3" w:rsidRDefault="00A53925" w:rsidP="00876FF0">
      <w:pPr>
        <w:pStyle w:val="af2"/>
        <w:numPr>
          <w:ilvl w:val="0"/>
          <w:numId w:val="13"/>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3C71C3">
        <w:rPr>
          <w:rFonts w:ascii="Times New Roman" w:hAnsi="Times New Roman" w:cs="Times New Roman"/>
          <w:szCs w:val="24"/>
          <w:u w:val="single"/>
        </w:rPr>
        <w:t>Надземная часть</w:t>
      </w:r>
      <w:r w:rsidRPr="003C71C3">
        <w:rPr>
          <w:rFonts w:ascii="Times New Roman" w:hAnsi="Times New Roman" w:cs="Times New Roman"/>
          <w:szCs w:val="24"/>
        </w:rPr>
        <w:t>: входные группы и помещения коммерческого назначения, жилые помещения.</w:t>
      </w:r>
    </w:p>
    <w:p w14:paraId="2EB6704C" w14:textId="77777777" w:rsidR="00876FF0" w:rsidRPr="00AF34FF" w:rsidRDefault="00A53925" w:rsidP="00876FF0">
      <w:pPr>
        <w:pStyle w:val="af2"/>
        <w:numPr>
          <w:ilvl w:val="0"/>
          <w:numId w:val="13"/>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u w:val="single"/>
        </w:rPr>
        <w:t>Подключение к наружным сетям инженерного обеспечения</w:t>
      </w:r>
      <w:r w:rsidRPr="00AF34FF">
        <w:rPr>
          <w:rFonts w:ascii="Times New Roman" w:hAnsi="Times New Roman" w:cs="Times New Roman"/>
          <w:szCs w:val="24"/>
        </w:rPr>
        <w:t>: здание подключено к централизованным сетям теплоснабжения, водоснабжения, водоотведения и электроснабжения.</w:t>
      </w:r>
    </w:p>
    <w:p w14:paraId="2EB6704D" w14:textId="77777777" w:rsidR="00876FF0" w:rsidRPr="00AF34FF" w:rsidRDefault="00A53925" w:rsidP="00876FF0">
      <w:pPr>
        <w:pStyle w:val="af2"/>
        <w:numPr>
          <w:ilvl w:val="0"/>
          <w:numId w:val="13"/>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u w:val="single"/>
        </w:rPr>
        <w:t>Конструктивная схема</w:t>
      </w:r>
      <w:r w:rsidRPr="00AF34FF">
        <w:rPr>
          <w:rFonts w:ascii="Times New Roman" w:hAnsi="Times New Roman" w:cs="Times New Roman"/>
          <w:szCs w:val="24"/>
        </w:rPr>
        <w:t>: каркасно-стеновая с несущими конструкциями из монолитного железобетона.</w:t>
      </w:r>
    </w:p>
    <w:p w14:paraId="2EB6704E" w14:textId="77777777" w:rsidR="00876FF0" w:rsidRPr="00AF34FF" w:rsidRDefault="00A53925" w:rsidP="00876FF0">
      <w:pPr>
        <w:pStyle w:val="af2"/>
        <w:numPr>
          <w:ilvl w:val="0"/>
          <w:numId w:val="13"/>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u w:val="single"/>
        </w:rPr>
        <w:t>Наружные ограждающие конструкции</w:t>
      </w:r>
      <w:r w:rsidRPr="00AF34FF">
        <w:rPr>
          <w:rFonts w:ascii="Times New Roman" w:hAnsi="Times New Roman" w:cs="Times New Roman"/>
          <w:szCs w:val="24"/>
        </w:rPr>
        <w:t xml:space="preserve">:  </w:t>
      </w:r>
    </w:p>
    <w:p w14:paraId="2EB6704F" w14:textId="77777777" w:rsidR="00876FF0" w:rsidRPr="00AF34FF" w:rsidRDefault="00A53925" w:rsidP="00876FF0">
      <w:pPr>
        <w:pStyle w:val="af2"/>
        <w:numPr>
          <w:ilvl w:val="0"/>
          <w:numId w:val="13"/>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rPr>
        <w:t>Стены: сертифицированная самонесущая навесная фасадная система с воздушным зазором (НФС) на металлической подсистеме с креплением к монолитному железобетонному каркасу с комбинированным лицевым отделочным слоем:</w:t>
      </w:r>
    </w:p>
    <w:p w14:paraId="2EB67050" w14:textId="77777777" w:rsidR="00876FF0" w:rsidRPr="00AF34FF" w:rsidRDefault="00A53925" w:rsidP="00876FF0">
      <w:pPr>
        <w:pStyle w:val="af2"/>
        <w:numPr>
          <w:ilvl w:val="0"/>
          <w:numId w:val="15"/>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 xml:space="preserve">клинкерный кирпич, </w:t>
      </w:r>
    </w:p>
    <w:p w14:paraId="2EB67051" w14:textId="77777777" w:rsidR="00876FF0" w:rsidRPr="00AF34FF" w:rsidRDefault="00A53925" w:rsidP="00876FF0">
      <w:pPr>
        <w:pStyle w:val="af2"/>
        <w:numPr>
          <w:ilvl w:val="0"/>
          <w:numId w:val="15"/>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клинкерная плитка,</w:t>
      </w:r>
    </w:p>
    <w:p w14:paraId="2EB67052" w14:textId="77777777" w:rsidR="00876FF0" w:rsidRPr="00AF34FF" w:rsidRDefault="00A53925" w:rsidP="00876FF0">
      <w:pPr>
        <w:pStyle w:val="af2"/>
        <w:numPr>
          <w:ilvl w:val="0"/>
          <w:numId w:val="15"/>
        </w:numPr>
        <w:shd w:val="clear" w:color="auto" w:fill="FFFFFF" w:themeFill="background1"/>
        <w:tabs>
          <w:tab w:val="left" w:pos="1134"/>
        </w:tabs>
        <w:spacing w:after="0" w:line="240" w:lineRule="auto"/>
        <w:ind w:left="0" w:firstLine="567"/>
        <w:rPr>
          <w:rFonts w:ascii="Times New Roman" w:hAnsi="Times New Roman" w:cs="Times New Roman"/>
          <w:szCs w:val="24"/>
          <w:lang w:val="en-US"/>
        </w:rPr>
      </w:pPr>
      <w:r w:rsidRPr="00AF34FF">
        <w:rPr>
          <w:rFonts w:ascii="Times New Roman" w:hAnsi="Times New Roman" w:cs="Times New Roman"/>
          <w:szCs w:val="24"/>
        </w:rPr>
        <w:t>вставки из металла</w:t>
      </w:r>
      <w:r w:rsidRPr="00AF34FF">
        <w:rPr>
          <w:rFonts w:ascii="Times New Roman" w:hAnsi="Times New Roman" w:cs="Times New Roman"/>
          <w:szCs w:val="24"/>
          <w:lang w:val="en-US"/>
        </w:rPr>
        <w:t>,</w:t>
      </w:r>
    </w:p>
    <w:p w14:paraId="2EB67053" w14:textId="77777777" w:rsidR="00876FF0" w:rsidRPr="00AF34FF" w:rsidRDefault="00A53925" w:rsidP="00876FF0">
      <w:pPr>
        <w:pStyle w:val="af2"/>
        <w:numPr>
          <w:ilvl w:val="0"/>
          <w:numId w:val="15"/>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стеклофибробетонные панели с интегрированной клинкерной плиткой или элементами клинкерного кирпича.</w:t>
      </w:r>
    </w:p>
    <w:p w14:paraId="2EB67054" w14:textId="77777777" w:rsidR="00876FF0" w:rsidRPr="00AF34FF" w:rsidRDefault="00A53925" w:rsidP="00876FF0">
      <w:pPr>
        <w:pStyle w:val="af2"/>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Утепление стен: минераловатный утеплитель Технофас (или аналог), толщина согласно теплотехнического расчёта.</w:t>
      </w:r>
    </w:p>
    <w:p w14:paraId="2EB67055" w14:textId="77777777" w:rsidR="00876FF0" w:rsidRPr="00AF34FF" w:rsidRDefault="00A53925" w:rsidP="00876FF0">
      <w:pPr>
        <w:pStyle w:val="af2"/>
        <w:numPr>
          <w:ilvl w:val="1"/>
          <w:numId w:val="17"/>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Ограждение балконов, террас, кровли – из стальных элементов с порошковой окраской высотой 1,2 от уровня пола.</w:t>
      </w:r>
    </w:p>
    <w:p w14:paraId="2EB67056" w14:textId="77777777" w:rsidR="00876FF0" w:rsidRPr="00AF34FF" w:rsidRDefault="00A53925" w:rsidP="00876FF0">
      <w:pPr>
        <w:pStyle w:val="af2"/>
        <w:numPr>
          <w:ilvl w:val="1"/>
          <w:numId w:val="17"/>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Светопрозрачные конструкции общественной части: стальная система OTTOSTUMM (или аналог) с порошковой окраской с двухкамерным стеклопакетом.</w:t>
      </w:r>
    </w:p>
    <w:p w14:paraId="2EB67057" w14:textId="77777777" w:rsidR="00876FF0" w:rsidRPr="00AF34FF" w:rsidRDefault="00A53925" w:rsidP="00876FF0">
      <w:pPr>
        <w:pStyle w:val="af2"/>
        <w:numPr>
          <w:ilvl w:val="1"/>
          <w:numId w:val="17"/>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Светопрозрачные конструкции жилой части и лестничных клеток: стальная стоечно-</w:t>
      </w:r>
    </w:p>
    <w:p w14:paraId="2EB67058" w14:textId="77777777" w:rsidR="00876FF0" w:rsidRPr="00C10368" w:rsidRDefault="00A53925" w:rsidP="00876FF0">
      <w:pPr>
        <w:shd w:val="clear" w:color="auto" w:fill="FFFFFF" w:themeFill="background1"/>
        <w:tabs>
          <w:tab w:val="left" w:pos="1134"/>
        </w:tabs>
        <w:spacing w:after="0" w:line="240" w:lineRule="auto"/>
        <w:ind w:firstLine="567"/>
        <w:rPr>
          <w:rFonts w:ascii="Times New Roman" w:hAnsi="Times New Roman" w:cs="Times New Roman"/>
          <w:szCs w:val="24"/>
        </w:rPr>
      </w:pPr>
      <w:r w:rsidRPr="00AF34FF">
        <w:rPr>
          <w:rFonts w:ascii="Times New Roman" w:hAnsi="Times New Roman" w:cs="Times New Roman"/>
          <w:szCs w:val="24"/>
        </w:rPr>
        <w:t xml:space="preserve">ригельная система Schüco (или </w:t>
      </w:r>
      <w:r w:rsidRPr="00C10368">
        <w:rPr>
          <w:rFonts w:ascii="Times New Roman" w:hAnsi="Times New Roman" w:cs="Times New Roman"/>
          <w:szCs w:val="24"/>
        </w:rPr>
        <w:t>аналог) с порошковой окраской с двухкамерным стеклопак</w:t>
      </w:r>
      <w:r w:rsidRPr="00857095">
        <w:rPr>
          <w:rFonts w:ascii="Times New Roman" w:hAnsi="Times New Roman" w:cs="Times New Roman"/>
          <w:szCs w:val="24"/>
        </w:rPr>
        <w:t xml:space="preserve">етом </w:t>
      </w:r>
      <w:r w:rsidRPr="00857095">
        <w:rPr>
          <w:rFonts w:ascii="Times New Roman" w:hAnsi="Times New Roman" w:cs="Times New Roman"/>
        </w:rPr>
        <w:t>с повышенным сопротивлением теплопередачи.</w:t>
      </w:r>
    </w:p>
    <w:p w14:paraId="2EB67059" w14:textId="77777777" w:rsidR="00876FF0" w:rsidRPr="00C10368" w:rsidRDefault="00A53925" w:rsidP="00876FF0">
      <w:pPr>
        <w:pStyle w:val="af2"/>
        <w:numPr>
          <w:ilvl w:val="0"/>
          <w:numId w:val="17"/>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C10368">
        <w:rPr>
          <w:rFonts w:ascii="Times New Roman" w:hAnsi="Times New Roman" w:cs="Times New Roman"/>
          <w:szCs w:val="24"/>
          <w:u w:val="single"/>
        </w:rPr>
        <w:t>Внутренние стены и перегородки</w:t>
      </w:r>
      <w:r w:rsidRPr="00C10368">
        <w:rPr>
          <w:rFonts w:ascii="Times New Roman" w:hAnsi="Times New Roman" w:cs="Times New Roman"/>
          <w:szCs w:val="24"/>
        </w:rPr>
        <w:t xml:space="preserve">: </w:t>
      </w:r>
    </w:p>
    <w:p w14:paraId="2EB6705A" w14:textId="77777777" w:rsidR="00876FF0" w:rsidRPr="00C10368" w:rsidRDefault="00A53925" w:rsidP="00876FF0">
      <w:pPr>
        <w:pStyle w:val="af2"/>
        <w:numPr>
          <w:ilvl w:val="1"/>
          <w:numId w:val="17"/>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C10368">
        <w:rPr>
          <w:rFonts w:ascii="Times New Roman" w:hAnsi="Times New Roman" w:cs="Times New Roman"/>
          <w:szCs w:val="24"/>
        </w:rPr>
        <w:t>Места общего пользования (МОП) и межквартирные стены и перегородки— монолитные железобетонные толщиной 200, 250 и 300 мм, кладка из керамического кирпича толщиной 250 мм.</w:t>
      </w:r>
    </w:p>
    <w:p w14:paraId="2EB6705B" w14:textId="77777777" w:rsidR="00876FF0" w:rsidRPr="00AF34FF" w:rsidRDefault="00A53925" w:rsidP="00876FF0">
      <w:pPr>
        <w:pStyle w:val="af2"/>
        <w:numPr>
          <w:ilvl w:val="1"/>
          <w:numId w:val="17"/>
        </w:numPr>
        <w:shd w:val="clear" w:color="auto" w:fill="FFFFFF" w:themeFill="background1"/>
        <w:tabs>
          <w:tab w:val="left" w:pos="1134"/>
        </w:tabs>
        <w:spacing w:after="0" w:line="240" w:lineRule="auto"/>
        <w:ind w:left="0" w:firstLine="567"/>
        <w:rPr>
          <w:rFonts w:ascii="Times New Roman" w:hAnsi="Times New Roman" w:cs="Times New Roman"/>
          <w:szCs w:val="24"/>
        </w:rPr>
      </w:pPr>
      <w:r w:rsidRPr="00AF34FF">
        <w:rPr>
          <w:rFonts w:ascii="Times New Roman" w:hAnsi="Times New Roman" w:cs="Times New Roman"/>
          <w:szCs w:val="24"/>
        </w:rPr>
        <w:t>Межкомнатные перегородки — кладка из керамического кирпича толщиной 120 мм.</w:t>
      </w:r>
    </w:p>
    <w:p w14:paraId="2EB6705C" w14:textId="77777777" w:rsidR="00876FF0" w:rsidRPr="00AF34FF" w:rsidRDefault="00A53925" w:rsidP="00876FF0">
      <w:pPr>
        <w:pStyle w:val="af2"/>
        <w:numPr>
          <w:ilvl w:val="1"/>
          <w:numId w:val="17"/>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rPr>
        <w:t>Стены и выгородки зон прохода коммуникаций в МОП – пазогребневый блок 100 мм и пенобетонный блок 200 мм.</w:t>
      </w:r>
    </w:p>
    <w:p w14:paraId="2EB6705D" w14:textId="77777777" w:rsidR="00876FF0" w:rsidRPr="00AF34FF" w:rsidRDefault="00A53925" w:rsidP="00876FF0">
      <w:pPr>
        <w:pStyle w:val="af2"/>
        <w:numPr>
          <w:ilvl w:val="0"/>
          <w:numId w:val="17"/>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u w:val="single"/>
        </w:rPr>
        <w:t>Кровля</w:t>
      </w:r>
      <w:r w:rsidRPr="00AF34FF">
        <w:rPr>
          <w:rFonts w:ascii="Times New Roman" w:hAnsi="Times New Roman" w:cs="Times New Roman"/>
          <w:szCs w:val="24"/>
        </w:rPr>
        <w:t>: неэксплуатируемая, плоская с расположением общедомового инженерного оборудования.</w:t>
      </w:r>
    </w:p>
    <w:p w14:paraId="2EB6705E" w14:textId="77777777" w:rsidR="00876FF0" w:rsidRPr="00AF34FF" w:rsidRDefault="00A53925" w:rsidP="00876FF0">
      <w:pPr>
        <w:pStyle w:val="af2"/>
        <w:numPr>
          <w:ilvl w:val="0"/>
          <w:numId w:val="17"/>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u w:val="single"/>
        </w:rPr>
        <w:t>Система мусороудаления</w:t>
      </w:r>
      <w:r w:rsidRPr="00AF34FF">
        <w:rPr>
          <w:rFonts w:ascii="Times New Roman" w:hAnsi="Times New Roman" w:cs="Times New Roman"/>
          <w:szCs w:val="24"/>
        </w:rPr>
        <w:t xml:space="preserve"> – вакуумная. </w:t>
      </w:r>
    </w:p>
    <w:p w14:paraId="2EB6705F" w14:textId="77777777" w:rsidR="00876FF0" w:rsidRPr="00AF34FF" w:rsidRDefault="00A53925" w:rsidP="00876FF0">
      <w:pPr>
        <w:pStyle w:val="af2"/>
        <w:numPr>
          <w:ilvl w:val="0"/>
          <w:numId w:val="17"/>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u w:val="single"/>
        </w:rPr>
        <w:t>Внутренние инженерные системы</w:t>
      </w:r>
      <w:r w:rsidRPr="00AF34FF">
        <w:rPr>
          <w:rFonts w:ascii="Times New Roman" w:hAnsi="Times New Roman" w:cs="Times New Roman"/>
          <w:szCs w:val="24"/>
        </w:rPr>
        <w:t>: здание оборудуется централизованными внутренними инженерными системами электроснабжения, водоснабжения, водоотведения, теплоснабжения, противопожарной защиты, радиофикации и связи</w:t>
      </w:r>
      <w:r w:rsidRPr="00AF34FF">
        <w:rPr>
          <w:rFonts w:ascii="Times New Roman" w:eastAsia="Calibri" w:hAnsi="Times New Roman" w:cs="Times New Roman"/>
          <w:spacing w:val="-3"/>
          <w:szCs w:val="24"/>
        </w:rPr>
        <w:t xml:space="preserve"> в соответствии с техническими условиями на присоединение к городским сетям и проектом</w:t>
      </w:r>
      <w:r w:rsidRPr="00AF34FF">
        <w:rPr>
          <w:rFonts w:ascii="Times New Roman" w:hAnsi="Times New Roman" w:cs="Times New Roman"/>
          <w:szCs w:val="24"/>
        </w:rPr>
        <w:t xml:space="preserve">. </w:t>
      </w:r>
    </w:p>
    <w:p w14:paraId="2EB67060" w14:textId="77777777" w:rsidR="00876FF0" w:rsidRDefault="00A53925" w:rsidP="00876FF0">
      <w:pPr>
        <w:pStyle w:val="af2"/>
        <w:numPr>
          <w:ilvl w:val="0"/>
          <w:numId w:val="17"/>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sidRPr="00AF34FF">
        <w:rPr>
          <w:rFonts w:ascii="Times New Roman" w:hAnsi="Times New Roman" w:cs="Times New Roman"/>
          <w:szCs w:val="24"/>
          <w:u w:val="single"/>
        </w:rPr>
        <w:t>Лифтовое оборудование</w:t>
      </w:r>
      <w:r w:rsidRPr="00AF34FF">
        <w:rPr>
          <w:rFonts w:ascii="Times New Roman" w:hAnsi="Times New Roman" w:cs="Times New Roman"/>
          <w:szCs w:val="24"/>
        </w:rPr>
        <w:t>: жилую часть обслуживает</w:t>
      </w:r>
      <w:r w:rsidRPr="00A23191">
        <w:rPr>
          <w:rFonts w:ascii="Times New Roman" w:hAnsi="Times New Roman" w:cs="Times New Roman"/>
          <w:szCs w:val="24"/>
        </w:rPr>
        <w:t xml:space="preserve"> лифтовое грузопассажирское и пассажирское оборудование повышенной комфортности без машинного отделения грузоподъемностью 1000 кг с скоростью 1 м/с. В каждой секции здания предусмотрена возможность спуска в подземный паркинг.</w:t>
      </w:r>
    </w:p>
    <w:p w14:paraId="2EB67061" w14:textId="77777777" w:rsidR="00876FF0" w:rsidRDefault="00A53925" w:rsidP="00876FF0">
      <w:pPr>
        <w:pStyle w:val="af2"/>
        <w:numPr>
          <w:ilvl w:val="0"/>
          <w:numId w:val="17"/>
        </w:numPr>
        <w:shd w:val="clear" w:color="auto" w:fill="FFFFFF" w:themeFill="background1"/>
        <w:tabs>
          <w:tab w:val="left" w:pos="1134"/>
        </w:tabs>
        <w:spacing w:after="0" w:line="240" w:lineRule="auto"/>
        <w:ind w:left="0" w:firstLine="567"/>
        <w:contextualSpacing w:val="0"/>
        <w:rPr>
          <w:rFonts w:ascii="Times New Roman" w:hAnsi="Times New Roman" w:cs="Times New Roman"/>
          <w:szCs w:val="24"/>
        </w:rPr>
      </w:pPr>
      <w:r>
        <w:rPr>
          <w:rFonts w:ascii="Times New Roman" w:hAnsi="Times New Roman" w:cs="Times New Roman"/>
          <w:szCs w:val="24"/>
        </w:rPr>
        <w:t>Отделка мест общего пользования (далее – МОП):</w:t>
      </w:r>
    </w:p>
    <w:p w14:paraId="2EB67062" w14:textId="77777777" w:rsidR="00876FF0" w:rsidRPr="00A23191" w:rsidRDefault="00A53925" w:rsidP="00876FF0">
      <w:pPr>
        <w:tabs>
          <w:tab w:val="left" w:pos="1134"/>
        </w:tabs>
        <w:autoSpaceDE w:val="0"/>
        <w:autoSpaceDN w:val="0"/>
        <w:spacing w:after="0" w:line="240" w:lineRule="auto"/>
        <w:ind w:firstLine="567"/>
        <w:rPr>
          <w:rFonts w:ascii="Times New Roman" w:hAnsi="Times New Roman" w:cs="Times New Roman"/>
          <w:szCs w:val="24"/>
        </w:rPr>
      </w:pPr>
      <w:r w:rsidRPr="00A23191">
        <w:rPr>
          <w:rFonts w:ascii="Times New Roman" w:hAnsi="Times New Roman" w:cs="Times New Roman"/>
          <w:szCs w:val="24"/>
        </w:rPr>
        <w:t xml:space="preserve">Отделка помещений общего пользования, входящих в </w:t>
      </w:r>
      <w:r>
        <w:rPr>
          <w:rFonts w:ascii="Times New Roman" w:hAnsi="Times New Roman" w:cs="Times New Roman"/>
          <w:szCs w:val="24"/>
        </w:rPr>
        <w:t>состав общего имущества Объекта недвижимости</w:t>
      </w:r>
      <w:r w:rsidRPr="00A23191">
        <w:rPr>
          <w:rFonts w:ascii="Times New Roman" w:hAnsi="Times New Roman" w:cs="Times New Roman"/>
          <w:szCs w:val="24"/>
        </w:rPr>
        <w:t xml:space="preserve"> выполняется </w:t>
      </w:r>
      <w:r>
        <w:rPr>
          <w:rFonts w:ascii="Times New Roman" w:hAnsi="Times New Roman" w:cs="Times New Roman"/>
          <w:szCs w:val="24"/>
        </w:rPr>
        <w:t>Застройщиком</w:t>
      </w:r>
      <w:r w:rsidRPr="00A23191">
        <w:rPr>
          <w:rFonts w:ascii="Times New Roman" w:hAnsi="Times New Roman" w:cs="Times New Roman"/>
          <w:szCs w:val="24"/>
        </w:rPr>
        <w:t>. К помещениям общего пользования, в том числе относятся:</w:t>
      </w:r>
    </w:p>
    <w:p w14:paraId="2EB67063" w14:textId="77777777" w:rsidR="00876FF0" w:rsidRPr="00A23191" w:rsidRDefault="00A53925" w:rsidP="00876FF0">
      <w:pPr>
        <w:numPr>
          <w:ilvl w:val="0"/>
          <w:numId w:val="11"/>
        </w:numPr>
        <w:autoSpaceDE w:val="0"/>
        <w:autoSpaceDN w:val="0"/>
        <w:spacing w:after="0" w:line="240" w:lineRule="auto"/>
        <w:ind w:left="1134" w:hanging="567"/>
        <w:rPr>
          <w:rFonts w:ascii="Times New Roman" w:hAnsi="Times New Roman" w:cs="Times New Roman"/>
          <w:szCs w:val="24"/>
        </w:rPr>
      </w:pPr>
      <w:r w:rsidRPr="00A23191">
        <w:rPr>
          <w:rFonts w:ascii="Times New Roman" w:hAnsi="Times New Roman" w:cs="Times New Roman"/>
          <w:szCs w:val="24"/>
        </w:rPr>
        <w:t>Входные группы жилой части (в т.ч. вестибюли) с входным тамбуром, лестницей и лифтовым холлом.</w:t>
      </w:r>
    </w:p>
    <w:p w14:paraId="2EB67064" w14:textId="77777777" w:rsidR="00876FF0" w:rsidRPr="00A23191" w:rsidRDefault="00A53925" w:rsidP="00876FF0">
      <w:pPr>
        <w:numPr>
          <w:ilvl w:val="0"/>
          <w:numId w:val="11"/>
        </w:numPr>
        <w:autoSpaceDE w:val="0"/>
        <w:autoSpaceDN w:val="0"/>
        <w:spacing w:after="0" w:line="240" w:lineRule="auto"/>
        <w:ind w:left="1134" w:hanging="567"/>
        <w:rPr>
          <w:rFonts w:ascii="Times New Roman" w:hAnsi="Times New Roman" w:cs="Times New Roman"/>
          <w:strike/>
          <w:szCs w:val="24"/>
        </w:rPr>
      </w:pPr>
      <w:r w:rsidRPr="00A23191">
        <w:rPr>
          <w:rFonts w:ascii="Times New Roman" w:hAnsi="Times New Roman" w:cs="Times New Roman"/>
          <w:szCs w:val="24"/>
        </w:rPr>
        <w:t xml:space="preserve">Поэтажные лифтовые холлы, коридоры.  </w:t>
      </w:r>
    </w:p>
    <w:p w14:paraId="2EB67065" w14:textId="77777777" w:rsidR="00876FF0" w:rsidRPr="00A23191" w:rsidRDefault="00A53925" w:rsidP="00876FF0">
      <w:pPr>
        <w:numPr>
          <w:ilvl w:val="0"/>
          <w:numId w:val="11"/>
        </w:numPr>
        <w:tabs>
          <w:tab w:val="left" w:pos="284"/>
          <w:tab w:val="left" w:pos="426"/>
        </w:tabs>
        <w:suppressAutoHyphens/>
        <w:autoSpaceDE w:val="0"/>
        <w:autoSpaceDN w:val="0"/>
        <w:adjustRightInd w:val="0"/>
        <w:spacing w:after="0" w:line="240" w:lineRule="auto"/>
        <w:ind w:left="1134" w:hanging="567"/>
        <w:rPr>
          <w:rFonts w:ascii="Times New Roman" w:eastAsia="Calibri" w:hAnsi="Times New Roman" w:cs="Times New Roman"/>
          <w:szCs w:val="24"/>
        </w:rPr>
      </w:pPr>
      <w:r w:rsidRPr="00A23191">
        <w:rPr>
          <w:rFonts w:ascii="Times New Roman" w:eastAsia="Calibri" w:hAnsi="Times New Roman" w:cs="Times New Roman"/>
          <w:szCs w:val="24"/>
        </w:rPr>
        <w:t>Эвакуационные лестницы.</w:t>
      </w:r>
    </w:p>
    <w:p w14:paraId="2EB67066" w14:textId="77777777" w:rsidR="00876FF0" w:rsidRPr="00A23191" w:rsidRDefault="00A53925" w:rsidP="00876FF0">
      <w:pPr>
        <w:numPr>
          <w:ilvl w:val="0"/>
          <w:numId w:val="11"/>
        </w:numPr>
        <w:tabs>
          <w:tab w:val="left" w:pos="284"/>
          <w:tab w:val="left" w:pos="426"/>
        </w:tabs>
        <w:suppressAutoHyphens/>
        <w:autoSpaceDE w:val="0"/>
        <w:autoSpaceDN w:val="0"/>
        <w:adjustRightInd w:val="0"/>
        <w:spacing w:after="0" w:line="240" w:lineRule="auto"/>
        <w:ind w:left="1134" w:hanging="567"/>
        <w:rPr>
          <w:rFonts w:ascii="Times New Roman" w:eastAsia="Calibri" w:hAnsi="Times New Roman" w:cs="Times New Roman"/>
          <w:szCs w:val="24"/>
        </w:rPr>
      </w:pPr>
      <w:r w:rsidRPr="00A23191">
        <w:rPr>
          <w:rFonts w:ascii="Times New Roman" w:eastAsia="Calibri" w:hAnsi="Times New Roman" w:cs="Times New Roman"/>
          <w:szCs w:val="24"/>
        </w:rPr>
        <w:t>Подземный паркинг.</w:t>
      </w:r>
    </w:p>
    <w:p w14:paraId="2EB67067" w14:textId="77777777" w:rsidR="00876FF0" w:rsidRDefault="00A53925" w:rsidP="00876FF0">
      <w:pPr>
        <w:numPr>
          <w:ilvl w:val="0"/>
          <w:numId w:val="11"/>
        </w:numPr>
        <w:tabs>
          <w:tab w:val="left" w:pos="284"/>
          <w:tab w:val="left" w:pos="426"/>
        </w:tabs>
        <w:suppressAutoHyphens/>
        <w:autoSpaceDE w:val="0"/>
        <w:autoSpaceDN w:val="0"/>
        <w:adjustRightInd w:val="0"/>
        <w:spacing w:after="0" w:line="240" w:lineRule="auto"/>
        <w:ind w:left="1134" w:hanging="567"/>
        <w:rPr>
          <w:rFonts w:ascii="Times New Roman" w:eastAsia="Calibri" w:hAnsi="Times New Roman" w:cs="Times New Roman"/>
          <w:szCs w:val="24"/>
        </w:rPr>
      </w:pPr>
      <w:r w:rsidRPr="00A23191">
        <w:rPr>
          <w:rFonts w:ascii="Times New Roman" w:eastAsia="Calibri" w:hAnsi="Times New Roman" w:cs="Times New Roman"/>
          <w:szCs w:val="24"/>
        </w:rPr>
        <w:t>Общедомовые технические помещения.</w:t>
      </w:r>
    </w:p>
    <w:p w14:paraId="2EB67068" w14:textId="77777777" w:rsidR="00876FF0" w:rsidRPr="0061590C" w:rsidRDefault="008865DD" w:rsidP="00876FF0">
      <w:pPr>
        <w:shd w:val="clear" w:color="auto" w:fill="FFFFFF" w:themeFill="background1"/>
        <w:ind w:firstLine="0"/>
        <w:rPr>
          <w:rFonts w:ascii="Times New Roman" w:hAnsi="Times New Roman" w:cs="Times New Roman"/>
          <w:szCs w:val="24"/>
        </w:rPr>
      </w:pPr>
    </w:p>
    <w:p w14:paraId="2EB67069" w14:textId="77777777" w:rsidR="00876FF0" w:rsidRDefault="00A53925" w:rsidP="00876FF0">
      <w:pPr>
        <w:pStyle w:val="af2"/>
        <w:shd w:val="clear" w:color="auto" w:fill="FFFFFF" w:themeFill="background1"/>
        <w:spacing w:after="0" w:line="240" w:lineRule="auto"/>
        <w:ind w:left="0" w:firstLine="567"/>
        <w:contextualSpacing w:val="0"/>
        <w:rPr>
          <w:rFonts w:ascii="Times New Roman" w:hAnsi="Times New Roman" w:cs="Times New Roman"/>
          <w:szCs w:val="24"/>
        </w:rPr>
      </w:pPr>
      <w:r>
        <w:rPr>
          <w:rFonts w:ascii="Times New Roman" w:hAnsi="Times New Roman" w:cs="Times New Roman"/>
          <w:b/>
          <w:szCs w:val="24"/>
        </w:rPr>
        <w:t>Квартира</w:t>
      </w:r>
      <w:r w:rsidRPr="00A23191">
        <w:rPr>
          <w:rFonts w:ascii="Times New Roman" w:hAnsi="Times New Roman" w:cs="Times New Roman"/>
          <w:b/>
          <w:szCs w:val="24"/>
        </w:rPr>
        <w:t xml:space="preserve"> передаётся </w:t>
      </w:r>
      <w:r>
        <w:rPr>
          <w:rFonts w:ascii="Times New Roman" w:hAnsi="Times New Roman" w:cs="Times New Roman"/>
          <w:b/>
          <w:szCs w:val="24"/>
        </w:rPr>
        <w:t>Участнику долевого строительства</w:t>
      </w:r>
      <w:r w:rsidRPr="00A23191">
        <w:rPr>
          <w:rFonts w:ascii="Times New Roman" w:hAnsi="Times New Roman" w:cs="Times New Roman"/>
          <w:b/>
          <w:szCs w:val="24"/>
        </w:rPr>
        <w:t xml:space="preserve"> в следующем состоянии</w:t>
      </w:r>
      <w:r w:rsidRPr="00A23191">
        <w:rPr>
          <w:rFonts w:ascii="Times New Roman" w:hAnsi="Times New Roman" w:cs="Times New Roman"/>
          <w:szCs w:val="24"/>
        </w:rPr>
        <w:t>:</w:t>
      </w:r>
    </w:p>
    <w:p w14:paraId="2EB6706A" w14:textId="77777777" w:rsidR="00876FF0" w:rsidRPr="00D817B4" w:rsidRDefault="008865DD" w:rsidP="00876FF0">
      <w:pPr>
        <w:tabs>
          <w:tab w:val="left" w:pos="284"/>
          <w:tab w:val="left" w:pos="426"/>
        </w:tabs>
        <w:suppressAutoHyphens/>
        <w:autoSpaceDE w:val="0"/>
        <w:autoSpaceDN w:val="0"/>
        <w:adjustRightInd w:val="0"/>
        <w:spacing w:after="0" w:line="240" w:lineRule="auto"/>
        <w:ind w:firstLine="0"/>
        <w:rPr>
          <w:rFonts w:ascii="Times New Roman" w:eastAsia="Calibri" w:hAnsi="Times New Roman" w:cs="Times New Roman"/>
          <w:szCs w:val="24"/>
        </w:rPr>
      </w:pPr>
    </w:p>
    <w:p w14:paraId="2EB6706B" w14:textId="77777777" w:rsidR="00876FF0" w:rsidRPr="001E0FCB" w:rsidRDefault="00A53925" w:rsidP="00876FF0">
      <w:pPr>
        <w:numPr>
          <w:ilvl w:val="0"/>
          <w:numId w:val="10"/>
        </w:numPr>
        <w:shd w:val="clear" w:color="auto" w:fill="FFFFFF"/>
        <w:tabs>
          <w:tab w:val="left" w:pos="1134"/>
        </w:tabs>
        <w:spacing w:after="0" w:line="240" w:lineRule="auto"/>
        <w:ind w:left="0" w:firstLine="567"/>
        <w:rPr>
          <w:rFonts w:ascii="Times New Roman" w:hAnsi="Times New Roman" w:cs="Times New Roman"/>
          <w:b/>
          <w:bCs/>
          <w:iCs/>
          <w:spacing w:val="-2"/>
          <w:szCs w:val="24"/>
          <w:u w:val="single"/>
        </w:rPr>
      </w:pPr>
      <w:r w:rsidRPr="001E0FCB">
        <w:rPr>
          <w:rFonts w:ascii="Times New Roman" w:hAnsi="Times New Roman" w:cs="Times New Roman"/>
          <w:b/>
          <w:bCs/>
          <w:iCs/>
          <w:spacing w:val="-2"/>
          <w:szCs w:val="24"/>
          <w:u w:val="single"/>
        </w:rPr>
        <w:t>Техническое состояние Квартиры</w:t>
      </w:r>
    </w:p>
    <w:p w14:paraId="14705392" w14:textId="3ED8E360" w:rsidR="00A53925" w:rsidRPr="00A53925" w:rsidRDefault="00A53925" w:rsidP="00A53925">
      <w:pPr>
        <w:tabs>
          <w:tab w:val="left" w:pos="1134"/>
        </w:tabs>
        <w:autoSpaceDE w:val="0"/>
        <w:autoSpaceDN w:val="0"/>
        <w:spacing w:after="0" w:line="240" w:lineRule="auto"/>
        <w:ind w:firstLine="567"/>
        <w:rPr>
          <w:rFonts w:ascii="Times New Roman" w:hAnsi="Times New Roman" w:cs="Times New Roman"/>
        </w:rPr>
      </w:pPr>
      <w:r w:rsidRPr="00A23191">
        <w:rPr>
          <w:rFonts w:ascii="Times New Roman" w:hAnsi="Times New Roman" w:cs="Times New Roman"/>
          <w:szCs w:val="24"/>
        </w:rPr>
        <w:t xml:space="preserve">Квартира </w:t>
      </w:r>
      <w:r w:rsidRPr="00857095">
        <w:rPr>
          <w:rFonts w:ascii="Times New Roman" w:hAnsi="Times New Roman" w:cs="Times New Roman"/>
          <w:szCs w:val="24"/>
        </w:rPr>
        <w:t>передается Застройщиком Участнику долевого строительства</w:t>
      </w:r>
      <w:r w:rsidRPr="00857095">
        <w:rPr>
          <w:rFonts w:ascii="Times New Roman" w:hAnsi="Times New Roman" w:cs="Times New Roman"/>
          <w:color w:val="FF0000"/>
          <w:szCs w:val="24"/>
        </w:rPr>
        <w:t xml:space="preserve"> </w:t>
      </w:r>
      <w:r w:rsidRPr="00857095">
        <w:rPr>
          <w:rFonts w:ascii="Times New Roman" w:hAnsi="Times New Roman" w:cs="Times New Roman"/>
          <w:szCs w:val="24"/>
        </w:rPr>
        <w:t>без отделки и инженерного оборудования</w:t>
      </w:r>
      <w:r w:rsidRPr="00857095">
        <w:rPr>
          <w:rFonts w:ascii="Times New Roman" w:hAnsi="Times New Roman" w:cs="Times New Roman"/>
          <w:color w:val="FF0000"/>
          <w:szCs w:val="24"/>
        </w:rPr>
        <w:t xml:space="preserve"> </w:t>
      </w:r>
      <w:r w:rsidRPr="00857095">
        <w:rPr>
          <w:rFonts w:ascii="Times New Roman" w:hAnsi="Times New Roman" w:cs="Times New Roman"/>
        </w:rPr>
        <w:t xml:space="preserve">в степени готовности </w:t>
      </w:r>
      <w:r w:rsidRPr="00857095">
        <w:rPr>
          <w:rFonts w:ascii="Times New Roman" w:hAnsi="Times New Roman" w:cs="Times New Roman"/>
          <w:lang w:val="en-US"/>
        </w:rPr>
        <w:t>white</w:t>
      </w:r>
      <w:r w:rsidRPr="00857095">
        <w:rPr>
          <w:rFonts w:ascii="Times New Roman" w:hAnsi="Times New Roman" w:cs="Times New Roman"/>
        </w:rPr>
        <w:t>-</w:t>
      </w:r>
      <w:r w:rsidRPr="00857095">
        <w:rPr>
          <w:rFonts w:ascii="Times New Roman" w:hAnsi="Times New Roman" w:cs="Times New Roman"/>
          <w:lang w:val="en-US"/>
        </w:rPr>
        <w:t>box</w:t>
      </w:r>
      <w:r w:rsidRPr="00857095">
        <w:rPr>
          <w:rFonts w:ascii="Times New Roman" w:hAnsi="Times New Roman" w:cs="Times New Roman"/>
        </w:rPr>
        <w:t>:</w:t>
      </w:r>
    </w:p>
    <w:p w14:paraId="2EB6706D" w14:textId="77777777" w:rsidR="00876FF0" w:rsidRPr="00A23191" w:rsidRDefault="00A53925" w:rsidP="00A53925">
      <w:pPr>
        <w:pStyle w:val="af2"/>
        <w:numPr>
          <w:ilvl w:val="1"/>
          <w:numId w:val="10"/>
        </w:numPr>
        <w:tabs>
          <w:tab w:val="left" w:pos="1134"/>
        </w:tabs>
        <w:autoSpaceDE w:val="0"/>
        <w:autoSpaceDN w:val="0"/>
        <w:spacing w:before="120" w:after="0" w:line="240" w:lineRule="auto"/>
        <w:ind w:left="0" w:firstLine="567"/>
        <w:contextualSpacing w:val="0"/>
        <w:rPr>
          <w:rFonts w:ascii="Times New Roman" w:eastAsia="Calibri" w:hAnsi="Times New Roman" w:cs="Times New Roman"/>
          <w:i/>
          <w:spacing w:val="-3"/>
          <w:szCs w:val="24"/>
          <w:u w:val="single"/>
        </w:rPr>
      </w:pPr>
      <w:r w:rsidRPr="00A23191">
        <w:rPr>
          <w:rFonts w:ascii="Times New Roman" w:eastAsia="Calibri" w:hAnsi="Times New Roman" w:cs="Times New Roman"/>
          <w:spacing w:val="-3"/>
          <w:szCs w:val="24"/>
          <w:u w:val="single"/>
        </w:rPr>
        <w:t>Ограждающие конструкции и внутренние строительные работы</w:t>
      </w:r>
      <w:r w:rsidRPr="00A23191">
        <w:rPr>
          <w:rFonts w:ascii="Times New Roman" w:eastAsia="Calibri" w:hAnsi="Times New Roman" w:cs="Times New Roman"/>
          <w:spacing w:val="-3"/>
          <w:szCs w:val="24"/>
        </w:rPr>
        <w:t>:</w:t>
      </w:r>
    </w:p>
    <w:p w14:paraId="5CDAFF00"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Окна, балконные двери: стальная стоечно-ригельная система Schüco (или аналог) с порошковой окраской с двухкамерным стеклопакетом.</w:t>
      </w:r>
    </w:p>
    <w:p w14:paraId="33A43FBD"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Чистовая отделка внутриквартирных оконных откосов не выполняется.</w:t>
      </w:r>
    </w:p>
    <w:p w14:paraId="5A8ED5F9"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Подоконные доски/плиты не устанавливаются.</w:t>
      </w:r>
    </w:p>
    <w:p w14:paraId="4FC11E06"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 xml:space="preserve">Внутриквартирные перегородки – в местах, предусмотренных проектом выкладываются на полную высоту с учётом коммуникационных шахт. </w:t>
      </w:r>
    </w:p>
    <w:p w14:paraId="0F0EA635"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Отделка полов: в «мокрых зонах» выполняется гидроизоляция и защитная стяжка, в остальных помещениях черновая стяжка полов.</w:t>
      </w:r>
    </w:p>
    <w:p w14:paraId="50A4C6E5"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Выполняется черновая штукатурка стен.</w:t>
      </w:r>
    </w:p>
    <w:p w14:paraId="13466CF5"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Отделка потолка не предусматривается.</w:t>
      </w:r>
    </w:p>
    <w:p w14:paraId="40E85593"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Межкомнатные внутренние дверные блоки и лючки коммуникационных шахт не устанавливаются.</w:t>
      </w:r>
    </w:p>
    <w:p w14:paraId="791944A3" w14:textId="77777777" w:rsid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Встроенная мебель (шкафы, антресоли, подстолья) – не выполняются.</w:t>
      </w:r>
    </w:p>
    <w:p w14:paraId="0D84E4E2" w14:textId="596B0E62" w:rsidR="00A53925" w:rsidRPr="00A53925" w:rsidRDefault="00A53925" w:rsidP="00A53925">
      <w:pPr>
        <w:pStyle w:val="af2"/>
        <w:numPr>
          <w:ilvl w:val="0"/>
          <w:numId w:val="18"/>
        </w:numPr>
        <w:tabs>
          <w:tab w:val="left" w:pos="1134"/>
        </w:tabs>
        <w:suppressAutoHyphens/>
        <w:spacing w:after="0" w:line="240" w:lineRule="auto"/>
        <w:ind w:left="0" w:firstLine="567"/>
        <w:contextualSpacing w:val="0"/>
        <w:rPr>
          <w:rFonts w:ascii="Times New Roman" w:eastAsia="Calibri" w:hAnsi="Times New Roman" w:cs="Times New Roman"/>
          <w:spacing w:val="-3"/>
        </w:rPr>
      </w:pPr>
      <w:r w:rsidRPr="00A53925">
        <w:rPr>
          <w:rFonts w:ascii="Times New Roman" w:eastAsia="Calibri" w:hAnsi="Times New Roman" w:cs="Times New Roman"/>
          <w:spacing w:val="-3"/>
        </w:rPr>
        <w:t>Выполняется установка входных дверных блоков – по проекту.</w:t>
      </w:r>
    </w:p>
    <w:p w14:paraId="3E4D638E" w14:textId="28896068" w:rsidR="00A53925" w:rsidRPr="00D817B4" w:rsidRDefault="00A53925" w:rsidP="00A53925">
      <w:pPr>
        <w:tabs>
          <w:tab w:val="left" w:pos="1134"/>
        </w:tabs>
        <w:suppressAutoHyphens/>
        <w:spacing w:after="0" w:line="240" w:lineRule="auto"/>
        <w:ind w:firstLine="567"/>
        <w:rPr>
          <w:rFonts w:ascii="Times New Roman" w:eastAsia="Calibri" w:hAnsi="Times New Roman" w:cs="Times New Roman"/>
          <w:spacing w:val="-3"/>
        </w:rPr>
      </w:pPr>
      <w:r w:rsidRPr="00D817B4">
        <w:rPr>
          <w:rFonts w:ascii="Times New Roman" w:eastAsia="Calibri" w:hAnsi="Times New Roman" w:cs="Times New Roman"/>
          <w:spacing w:val="-3"/>
        </w:rPr>
        <w:t>Все последующие работы по доведению помещений до полной гот</w:t>
      </w:r>
      <w:r>
        <w:rPr>
          <w:rFonts w:ascii="Times New Roman" w:eastAsia="Calibri" w:hAnsi="Times New Roman" w:cs="Times New Roman"/>
          <w:spacing w:val="-3"/>
        </w:rPr>
        <w:t>овности выполняются Участником долевого строительства.</w:t>
      </w:r>
    </w:p>
    <w:p w14:paraId="2EB67078" w14:textId="77777777" w:rsidR="00876FF0" w:rsidRPr="00DF45DB" w:rsidRDefault="00A53925" w:rsidP="00876FF0">
      <w:pPr>
        <w:pStyle w:val="af2"/>
        <w:numPr>
          <w:ilvl w:val="1"/>
          <w:numId w:val="10"/>
        </w:numPr>
        <w:shd w:val="clear" w:color="auto" w:fill="FFFFFF"/>
        <w:tabs>
          <w:tab w:val="left" w:pos="1134"/>
        </w:tabs>
        <w:spacing w:before="120" w:after="0" w:line="240" w:lineRule="auto"/>
        <w:ind w:left="0" w:firstLine="567"/>
        <w:contextualSpacing w:val="0"/>
        <w:rPr>
          <w:rFonts w:ascii="Times New Roman" w:hAnsi="Times New Roman" w:cs="Times New Roman"/>
          <w:bCs/>
          <w:iCs/>
          <w:szCs w:val="24"/>
          <w:u w:val="single"/>
        </w:rPr>
      </w:pPr>
      <w:r w:rsidRPr="00DF45DB">
        <w:rPr>
          <w:rFonts w:ascii="Times New Roman" w:hAnsi="Times New Roman" w:cs="Times New Roman"/>
          <w:bCs/>
          <w:iCs/>
          <w:szCs w:val="24"/>
          <w:u w:val="single"/>
        </w:rPr>
        <w:t>Инженерные системы и оборудование Квартиры:</w:t>
      </w:r>
    </w:p>
    <w:p w14:paraId="2EB67079" w14:textId="77777777" w:rsidR="00876FF0" w:rsidRDefault="00A53925" w:rsidP="00876FF0">
      <w:pPr>
        <w:numPr>
          <w:ilvl w:val="1"/>
          <w:numId w:val="12"/>
        </w:numPr>
        <w:tabs>
          <w:tab w:val="left" w:pos="1134"/>
        </w:tabs>
        <w:suppressAutoHyphens/>
        <w:spacing w:after="0" w:line="240" w:lineRule="auto"/>
        <w:ind w:left="0" w:firstLine="567"/>
        <w:rPr>
          <w:rFonts w:ascii="Times New Roman" w:eastAsia="Calibri" w:hAnsi="Times New Roman" w:cs="Times New Roman"/>
          <w:spacing w:val="-3"/>
          <w:szCs w:val="24"/>
        </w:rPr>
      </w:pPr>
      <w:r w:rsidRPr="00A23191">
        <w:rPr>
          <w:rFonts w:ascii="Times New Roman" w:eastAsia="Calibri" w:hAnsi="Times New Roman" w:cs="Times New Roman"/>
          <w:spacing w:val="-3"/>
          <w:szCs w:val="24"/>
        </w:rPr>
        <w:t>Предусмотрен монтаж квартирного щитка механизации. Внутриквартирная разводка не выполняется. Электрические плиты не поставляются и не устанавливаются.</w:t>
      </w:r>
    </w:p>
    <w:p w14:paraId="2EB6707A" w14:textId="77777777" w:rsidR="00876FF0" w:rsidRPr="00857095" w:rsidRDefault="00A53925" w:rsidP="00876FF0">
      <w:pPr>
        <w:numPr>
          <w:ilvl w:val="1"/>
          <w:numId w:val="12"/>
        </w:numPr>
        <w:tabs>
          <w:tab w:val="left" w:pos="1134"/>
        </w:tabs>
        <w:suppressAutoHyphens/>
        <w:spacing w:after="0" w:line="240" w:lineRule="auto"/>
        <w:ind w:left="0" w:firstLine="567"/>
        <w:rPr>
          <w:rFonts w:ascii="Times New Roman" w:eastAsia="Calibri" w:hAnsi="Times New Roman" w:cs="Times New Roman"/>
          <w:spacing w:val="-3"/>
          <w:szCs w:val="24"/>
        </w:rPr>
      </w:pPr>
      <w:r w:rsidRPr="00857095">
        <w:rPr>
          <w:rFonts w:ascii="Times New Roman" w:eastAsia="Calibri" w:hAnsi="Times New Roman" w:cs="Times New Roman"/>
          <w:spacing w:val="-3"/>
        </w:rPr>
        <w:t xml:space="preserve">Выполняется скрытая внутриквартирная электрическая разводка по типовому проекту в стяжке пола и штукатурке с биркованием концов кабеля, розеточные группы и оконечные осветительные приборы не устанавливаются. </w:t>
      </w:r>
    </w:p>
    <w:p w14:paraId="2EB6707B" w14:textId="77777777" w:rsidR="00876FF0" w:rsidRPr="00A23191" w:rsidRDefault="00A53925" w:rsidP="00876FF0">
      <w:pPr>
        <w:numPr>
          <w:ilvl w:val="1"/>
          <w:numId w:val="12"/>
        </w:numPr>
        <w:tabs>
          <w:tab w:val="left" w:pos="1134"/>
        </w:tabs>
        <w:suppressAutoHyphens/>
        <w:spacing w:after="0" w:line="240" w:lineRule="auto"/>
        <w:ind w:left="0" w:firstLine="567"/>
        <w:rPr>
          <w:rFonts w:ascii="Times New Roman" w:eastAsia="Calibri" w:hAnsi="Times New Roman" w:cs="Times New Roman"/>
          <w:spacing w:val="-3"/>
          <w:szCs w:val="24"/>
        </w:rPr>
      </w:pPr>
      <w:r w:rsidRPr="00A23191">
        <w:rPr>
          <w:rFonts w:ascii="Times New Roman" w:eastAsia="Calibri" w:hAnsi="Times New Roman" w:cs="Times New Roman"/>
          <w:spacing w:val="-3"/>
          <w:szCs w:val="24"/>
        </w:rPr>
        <w:t>Слаботочные системы. Проектом предусмотрено устройство коммуникационных шкафов в местах общего пользования для поквартирного подключения сетей телефонии, телевидения, видеодомофонной связи. Внутриквартирная разводка слаботочных систем не выполняется. Оконечные устройства видеодомофонной связи не устанавливаются.</w:t>
      </w:r>
      <w:r>
        <w:rPr>
          <w:rFonts w:ascii="Times New Roman" w:eastAsia="Calibri" w:hAnsi="Times New Roman" w:cs="Times New Roman"/>
          <w:spacing w:val="-3"/>
          <w:szCs w:val="24"/>
        </w:rPr>
        <w:t xml:space="preserve"> От коммукационных шкафов до К</w:t>
      </w:r>
      <w:r w:rsidRPr="00A23191">
        <w:rPr>
          <w:rFonts w:ascii="Times New Roman" w:eastAsia="Calibri" w:hAnsi="Times New Roman" w:cs="Times New Roman"/>
          <w:spacing w:val="-3"/>
          <w:szCs w:val="24"/>
        </w:rPr>
        <w:t xml:space="preserve">вартиры предусматривается устройство закладной детали с выводом на внутренней границе наружной </w:t>
      </w:r>
      <w:r>
        <w:rPr>
          <w:rFonts w:ascii="Times New Roman" w:eastAsia="Calibri" w:hAnsi="Times New Roman" w:cs="Times New Roman"/>
          <w:spacing w:val="-3"/>
          <w:szCs w:val="24"/>
        </w:rPr>
        <w:t>стены в районе входной двери в К</w:t>
      </w:r>
      <w:r w:rsidRPr="00A23191">
        <w:rPr>
          <w:rFonts w:ascii="Times New Roman" w:eastAsia="Calibri" w:hAnsi="Times New Roman" w:cs="Times New Roman"/>
          <w:spacing w:val="-3"/>
          <w:szCs w:val="24"/>
        </w:rPr>
        <w:t>вартиру.</w:t>
      </w:r>
    </w:p>
    <w:p w14:paraId="2EB6707C" w14:textId="77777777" w:rsidR="00876FF0" w:rsidRPr="00A23191" w:rsidRDefault="00A53925" w:rsidP="00876FF0">
      <w:pPr>
        <w:numPr>
          <w:ilvl w:val="1"/>
          <w:numId w:val="12"/>
        </w:numPr>
        <w:tabs>
          <w:tab w:val="left" w:pos="1134"/>
        </w:tabs>
        <w:suppressAutoHyphens/>
        <w:spacing w:after="0" w:line="240" w:lineRule="auto"/>
        <w:ind w:left="0" w:firstLine="567"/>
        <w:rPr>
          <w:rFonts w:ascii="Times New Roman" w:eastAsia="Calibri" w:hAnsi="Times New Roman" w:cs="Times New Roman"/>
          <w:spacing w:val="-3"/>
          <w:szCs w:val="24"/>
        </w:rPr>
      </w:pPr>
      <w:r w:rsidRPr="00A23191">
        <w:rPr>
          <w:rFonts w:ascii="Times New Roman" w:eastAsia="Calibri" w:hAnsi="Times New Roman" w:cs="Times New Roman"/>
          <w:spacing w:val="-3"/>
          <w:szCs w:val="24"/>
        </w:rPr>
        <w:t>Пожарно-охранная сигнализация выполняется в объеме, предусмотренном проектом</w:t>
      </w:r>
      <w:r>
        <w:rPr>
          <w:rFonts w:ascii="Times New Roman" w:eastAsia="Calibri" w:hAnsi="Times New Roman" w:cs="Times New Roman"/>
          <w:spacing w:val="-3"/>
          <w:szCs w:val="24"/>
        </w:rPr>
        <w:t xml:space="preserve"> с вводом в К</w:t>
      </w:r>
      <w:r w:rsidRPr="00A23191">
        <w:rPr>
          <w:rFonts w:ascii="Times New Roman" w:eastAsia="Calibri" w:hAnsi="Times New Roman" w:cs="Times New Roman"/>
          <w:spacing w:val="-3"/>
          <w:szCs w:val="24"/>
        </w:rPr>
        <w:t>вартиру. Пожарные извещатели устанавливаются.</w:t>
      </w:r>
    </w:p>
    <w:p w14:paraId="2EB6707D" w14:textId="77777777" w:rsidR="00876FF0" w:rsidRPr="00A23191" w:rsidRDefault="00A53925" w:rsidP="00876FF0">
      <w:pPr>
        <w:numPr>
          <w:ilvl w:val="1"/>
          <w:numId w:val="12"/>
        </w:numPr>
        <w:tabs>
          <w:tab w:val="left" w:pos="1134"/>
        </w:tabs>
        <w:suppressAutoHyphens/>
        <w:spacing w:after="0" w:line="240" w:lineRule="auto"/>
        <w:ind w:left="0" w:firstLine="567"/>
        <w:rPr>
          <w:rFonts w:ascii="Times New Roman" w:eastAsia="Calibri" w:hAnsi="Times New Roman" w:cs="Times New Roman"/>
          <w:spacing w:val="-3"/>
          <w:szCs w:val="24"/>
        </w:rPr>
      </w:pPr>
      <w:r w:rsidRPr="00A23191">
        <w:rPr>
          <w:rFonts w:ascii="Times New Roman" w:eastAsia="Calibri" w:hAnsi="Times New Roman" w:cs="Times New Roman"/>
          <w:spacing w:val="-3"/>
          <w:szCs w:val="24"/>
        </w:rPr>
        <w:t xml:space="preserve">Холодное и горячее водоснабжение. Выполняется монтаж стояков с отводами в квартиру и установкой вводной запорной арматуры и квартирных водяных счётчиков в пределах коммукационной ниши. </w:t>
      </w:r>
      <w:r w:rsidRPr="00857095">
        <w:rPr>
          <w:rFonts w:ascii="Times New Roman" w:eastAsia="Calibri" w:hAnsi="Times New Roman" w:cs="Times New Roman"/>
          <w:spacing w:val="-3"/>
        </w:rPr>
        <w:t>Трубные разводки ГВС и ХВС предусматриваются только в стяжке пола с установкой временных запорных кранов. Подключение сантехнических приборов не предусматривается.</w:t>
      </w:r>
    </w:p>
    <w:p w14:paraId="2EB6707E" w14:textId="77777777" w:rsidR="00876FF0" w:rsidRPr="00A23191" w:rsidRDefault="00A53925" w:rsidP="00876FF0">
      <w:pPr>
        <w:numPr>
          <w:ilvl w:val="1"/>
          <w:numId w:val="12"/>
        </w:numPr>
        <w:tabs>
          <w:tab w:val="left" w:pos="1134"/>
        </w:tabs>
        <w:suppressAutoHyphens/>
        <w:spacing w:after="0" w:line="240" w:lineRule="auto"/>
        <w:ind w:left="0" w:firstLine="567"/>
        <w:rPr>
          <w:rFonts w:ascii="Times New Roman" w:eastAsia="Calibri" w:hAnsi="Times New Roman" w:cs="Times New Roman"/>
          <w:spacing w:val="-3"/>
          <w:szCs w:val="24"/>
        </w:rPr>
      </w:pPr>
      <w:r w:rsidRPr="00A23191">
        <w:rPr>
          <w:rFonts w:ascii="Times New Roman" w:eastAsia="Calibri" w:hAnsi="Times New Roman" w:cs="Times New Roman"/>
          <w:spacing w:val="-3"/>
          <w:szCs w:val="24"/>
        </w:rPr>
        <w:t>Сантехническое оборудование (ванны, умывальники, унитазы, мойки и прочее) не устанавливаются.</w:t>
      </w:r>
    </w:p>
    <w:p w14:paraId="2EB6707F" w14:textId="77777777" w:rsidR="00876FF0" w:rsidRPr="00A23191" w:rsidRDefault="00A53925" w:rsidP="00876FF0">
      <w:pPr>
        <w:numPr>
          <w:ilvl w:val="1"/>
          <w:numId w:val="12"/>
        </w:numPr>
        <w:tabs>
          <w:tab w:val="left" w:pos="1134"/>
        </w:tabs>
        <w:suppressAutoHyphens/>
        <w:spacing w:after="0" w:line="240" w:lineRule="auto"/>
        <w:ind w:left="0" w:firstLine="567"/>
        <w:rPr>
          <w:rFonts w:ascii="Times New Roman" w:eastAsia="Calibri" w:hAnsi="Times New Roman" w:cs="Times New Roman"/>
          <w:spacing w:val="-3"/>
          <w:szCs w:val="24"/>
        </w:rPr>
      </w:pPr>
      <w:r w:rsidRPr="00A23191">
        <w:rPr>
          <w:rFonts w:ascii="Times New Roman" w:eastAsia="Calibri" w:hAnsi="Times New Roman" w:cs="Times New Roman"/>
          <w:spacing w:val="-3"/>
          <w:szCs w:val="24"/>
        </w:rPr>
        <w:t>Водоотведение. Стояки водоотведения выполняются с установкой необходимых фасонных частей (отводов) с заглушками в пределах коммукационной ниши. Выполнение внутриквартирных трубных разводок для подключения сантехнических приборов (унитазов, ванн, моек и т.д.) не предусматривается.</w:t>
      </w:r>
    </w:p>
    <w:p w14:paraId="2EB67080" w14:textId="77777777" w:rsidR="00876FF0" w:rsidRPr="00A23191" w:rsidRDefault="00A53925" w:rsidP="00876FF0">
      <w:pPr>
        <w:numPr>
          <w:ilvl w:val="1"/>
          <w:numId w:val="12"/>
        </w:numPr>
        <w:tabs>
          <w:tab w:val="left" w:pos="1134"/>
        </w:tabs>
        <w:spacing w:after="0" w:line="240" w:lineRule="auto"/>
        <w:ind w:left="0" w:firstLine="567"/>
        <w:rPr>
          <w:rFonts w:ascii="Times New Roman" w:hAnsi="Times New Roman" w:cs="Times New Roman"/>
          <w:spacing w:val="-3"/>
          <w:szCs w:val="24"/>
        </w:rPr>
      </w:pPr>
      <w:r w:rsidRPr="00A23191">
        <w:rPr>
          <w:rFonts w:ascii="Times New Roman" w:hAnsi="Times New Roman" w:cs="Times New Roman"/>
          <w:spacing w:val="-3"/>
          <w:szCs w:val="24"/>
        </w:rPr>
        <w:t xml:space="preserve">Предусмотрена </w:t>
      </w:r>
      <w:r w:rsidRPr="00A23191">
        <w:rPr>
          <w:rFonts w:ascii="Times New Roman" w:hAnsi="Times New Roman" w:cs="Times New Roman"/>
          <w:szCs w:val="24"/>
        </w:rPr>
        <w:t>общеобменная приточно-вытяжная вентиляция с механическим побуждением. Приток наружного воздуха и вытяжка осуществляются централизованно воздуховодами с вводом в ква</w:t>
      </w:r>
      <w:r>
        <w:rPr>
          <w:rFonts w:ascii="Times New Roman" w:hAnsi="Times New Roman" w:cs="Times New Roman"/>
          <w:szCs w:val="24"/>
        </w:rPr>
        <w:t>ртиру в границах сопряжённой с К</w:t>
      </w:r>
      <w:r w:rsidRPr="00A23191">
        <w:rPr>
          <w:rFonts w:ascii="Times New Roman" w:hAnsi="Times New Roman" w:cs="Times New Roman"/>
          <w:szCs w:val="24"/>
        </w:rPr>
        <w:t xml:space="preserve">вартирой стены межквартирного коридора. Установка запорно-регулирующих заслонок осуществляется в межквартирном коридоре. Внутриквартирная разводка воздуховодов не выполняется. Нагрев поступающего наружного воздуха осуществляется централизованно в общедомовых приточных установках водяными калориферами от системы теплоснабжения здания. </w:t>
      </w:r>
      <w:r>
        <w:rPr>
          <w:rFonts w:ascii="Times New Roman" w:hAnsi="Times New Roman" w:cs="Times New Roman"/>
          <w:szCs w:val="24"/>
        </w:rPr>
        <w:t>Вытяжная вентиляция санузлов,</w:t>
      </w:r>
      <w:r w:rsidRPr="00A23191">
        <w:rPr>
          <w:rFonts w:ascii="Times New Roman" w:hAnsi="Times New Roman" w:cs="Times New Roman"/>
          <w:szCs w:val="24"/>
        </w:rPr>
        <w:t xml:space="preserve"> централизованная с вводом воздуховода в помещение санузла, решётки на выходе не устанавливаются.</w:t>
      </w:r>
    </w:p>
    <w:p w14:paraId="2EB67081" w14:textId="77777777" w:rsidR="00876FF0" w:rsidRPr="00A23191" w:rsidRDefault="00A53925" w:rsidP="00876FF0">
      <w:pPr>
        <w:numPr>
          <w:ilvl w:val="1"/>
          <w:numId w:val="12"/>
        </w:numPr>
        <w:tabs>
          <w:tab w:val="left" w:pos="1134"/>
        </w:tabs>
        <w:suppressAutoHyphens/>
        <w:spacing w:after="0" w:line="240" w:lineRule="auto"/>
        <w:ind w:left="0" w:firstLine="567"/>
        <w:rPr>
          <w:rFonts w:ascii="Times New Roman" w:hAnsi="Times New Roman" w:cs="Times New Roman"/>
          <w:spacing w:val="-3"/>
          <w:szCs w:val="24"/>
        </w:rPr>
      </w:pPr>
      <w:r w:rsidRPr="00A23191">
        <w:rPr>
          <w:rFonts w:ascii="Times New Roman" w:hAnsi="Times New Roman" w:cs="Times New Roman"/>
          <w:szCs w:val="24"/>
        </w:rPr>
        <w:t>Кондиционирование воздуха осуществляется с помощью VRF-систем с нагревом и охлаждением воздуха</w:t>
      </w:r>
      <w:r w:rsidRPr="00A23191">
        <w:rPr>
          <w:rFonts w:ascii="Times New Roman" w:hAnsi="Times New Roman" w:cs="Times New Roman"/>
          <w:spacing w:val="-3"/>
          <w:szCs w:val="24"/>
        </w:rPr>
        <w:t xml:space="preserve">. </w:t>
      </w:r>
      <w:r w:rsidRPr="00A23191">
        <w:rPr>
          <w:rFonts w:ascii="Times New Roman" w:hAnsi="Times New Roman" w:cs="Times New Roman"/>
          <w:szCs w:val="24"/>
        </w:rPr>
        <w:t>Наружные блоки располагаются на кровле.</w:t>
      </w:r>
      <w:r w:rsidRPr="00A23191">
        <w:rPr>
          <w:rFonts w:ascii="Times New Roman" w:hAnsi="Times New Roman" w:cs="Times New Roman"/>
          <w:spacing w:val="-3"/>
          <w:szCs w:val="24"/>
        </w:rPr>
        <w:t xml:space="preserve"> </w:t>
      </w:r>
      <w:r w:rsidRPr="00A23191">
        <w:rPr>
          <w:rFonts w:ascii="Times New Roman" w:hAnsi="Times New Roman" w:cs="Times New Roman"/>
          <w:szCs w:val="24"/>
        </w:rPr>
        <w:t xml:space="preserve">Система управления внутренними блоками систем кондиционирования предусматривается при помощи индивидуальных пультов управления.  </w:t>
      </w:r>
      <w:r w:rsidRPr="00A23191">
        <w:rPr>
          <w:rFonts w:ascii="Times New Roman" w:eastAsia="Calibri" w:hAnsi="Times New Roman" w:cs="Times New Roman"/>
          <w:spacing w:val="-3"/>
          <w:szCs w:val="24"/>
        </w:rPr>
        <w:t>Внешние блоки системы кондиционирования для квартир устанавливаются централизовано. Внутренние блоки не устанавливаются.</w:t>
      </w:r>
    </w:p>
    <w:p w14:paraId="2EB67082" w14:textId="77777777" w:rsidR="00876FF0" w:rsidRDefault="00A53925" w:rsidP="00876FF0">
      <w:pPr>
        <w:numPr>
          <w:ilvl w:val="1"/>
          <w:numId w:val="12"/>
        </w:numPr>
        <w:tabs>
          <w:tab w:val="left" w:pos="1134"/>
        </w:tabs>
        <w:spacing w:after="0" w:line="240" w:lineRule="auto"/>
        <w:ind w:left="0" w:firstLine="567"/>
        <w:rPr>
          <w:rFonts w:ascii="Times New Roman" w:hAnsi="Times New Roman" w:cs="Times New Roman"/>
          <w:spacing w:val="-3"/>
          <w:szCs w:val="24"/>
        </w:rPr>
      </w:pPr>
      <w:r w:rsidRPr="00A23191">
        <w:rPr>
          <w:rFonts w:ascii="Times New Roman" w:hAnsi="Times New Roman" w:cs="Times New Roman"/>
          <w:spacing w:val="-3"/>
          <w:szCs w:val="24"/>
        </w:rPr>
        <w:t>Система отопления выполняется в объеме проекта строительства здания. В помещениях с оконным проемом и подоконником устанавливаются стальные панельные радиаторы с нижним подключением при помощи разъёмного соединения («PURMO» или аналог). Для помещений с окном в пол предусматриваются встраиваемые в пол конвекторы с естественной конвекцией, декоративные защитные решётки на корпус конвектора не устанавливаются. На отопительных приборах устанавливаются термостатические клапаны и термостатические элементы для регулирования теплоотдачи каждого прибора и необходимая запорно-регулирующая арматура, позволяющая производить отключение каждого прибора.</w:t>
      </w:r>
    </w:p>
    <w:p w14:paraId="2EB67086" w14:textId="77777777" w:rsidR="006613F3" w:rsidRDefault="008865DD" w:rsidP="006613F3">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b/>
          <w:szCs w:val="24"/>
          <w:lang w:eastAsia="ru-RU"/>
        </w:rPr>
      </w:pPr>
    </w:p>
    <w:tbl>
      <w:tblPr>
        <w:tblW w:w="9796" w:type="dxa"/>
        <w:tblInd w:w="108" w:type="dxa"/>
        <w:tblLook w:val="0000" w:firstRow="0" w:lastRow="0" w:firstColumn="0" w:lastColumn="0" w:noHBand="0" w:noVBand="0"/>
      </w:tblPr>
      <w:tblGrid>
        <w:gridCol w:w="5416"/>
        <w:gridCol w:w="4380"/>
      </w:tblGrid>
      <w:tr w:rsidR="00585457" w14:paraId="2EB67093" w14:textId="77777777" w:rsidTr="006613F3">
        <w:trPr>
          <w:trHeight w:val="2535"/>
        </w:trPr>
        <w:tc>
          <w:tcPr>
            <w:tcW w:w="5416" w:type="dxa"/>
          </w:tcPr>
          <w:p w14:paraId="2EB67087" w14:textId="77777777" w:rsidR="006613F3" w:rsidRPr="00BA0824" w:rsidRDefault="00A53925" w:rsidP="006613F3">
            <w:pPr>
              <w:suppressAutoHyphens/>
              <w:spacing w:after="0" w:line="240" w:lineRule="auto"/>
              <w:ind w:firstLine="0"/>
              <w:jc w:val="left"/>
              <w:rPr>
                <w:rFonts w:ascii="Times New Roman" w:hAnsi="Times New Roman" w:cs="Times New Roman"/>
                <w:b/>
                <w:szCs w:val="24"/>
              </w:rPr>
            </w:pPr>
            <w:r w:rsidRPr="00BA0824">
              <w:rPr>
                <w:rFonts w:ascii="Times New Roman" w:hAnsi="Times New Roman" w:cs="Times New Roman"/>
                <w:b/>
                <w:szCs w:val="24"/>
              </w:rPr>
              <w:t>З</w:t>
            </w:r>
            <w:r>
              <w:rPr>
                <w:rFonts w:ascii="Times New Roman" w:hAnsi="Times New Roman" w:cs="Times New Roman"/>
                <w:b/>
                <w:szCs w:val="24"/>
              </w:rPr>
              <w:t>астройщик</w:t>
            </w:r>
            <w:r w:rsidRPr="00BA0824">
              <w:rPr>
                <w:rFonts w:ascii="Times New Roman" w:hAnsi="Times New Roman" w:cs="Times New Roman"/>
                <w:b/>
                <w:szCs w:val="24"/>
              </w:rPr>
              <w:t>:</w:t>
            </w:r>
          </w:p>
          <w:p w14:paraId="2EB67088" w14:textId="77777777" w:rsidR="006613F3" w:rsidRPr="00BA0824" w:rsidRDefault="00A53925" w:rsidP="006613F3">
            <w:pPr>
              <w:suppressAutoHyphens/>
              <w:spacing w:after="0" w:line="240" w:lineRule="auto"/>
              <w:ind w:firstLine="0"/>
              <w:jc w:val="left"/>
              <w:rPr>
                <w:rFonts w:ascii="Times New Roman" w:hAnsi="Times New Roman" w:cs="Times New Roman"/>
                <w:b/>
                <w:szCs w:val="24"/>
              </w:rPr>
            </w:pPr>
            <w:r w:rsidRPr="00BA0824">
              <w:rPr>
                <w:rFonts w:ascii="Times New Roman" w:hAnsi="Times New Roman" w:cs="Times New Roman"/>
                <w:b/>
                <w:szCs w:val="24"/>
              </w:rPr>
              <w:t>АО «Специализированный застройщик «Болотная, 9»</w:t>
            </w:r>
          </w:p>
          <w:p w14:paraId="2EB67089"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708A"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708B" w14:textId="77777777" w:rsidR="006613F3" w:rsidRPr="00177E7E" w:rsidRDefault="008865DD" w:rsidP="006613F3">
            <w:pPr>
              <w:suppressAutoHyphens/>
              <w:spacing w:after="0" w:line="240" w:lineRule="auto"/>
              <w:ind w:firstLine="0"/>
              <w:jc w:val="left"/>
              <w:rPr>
                <w:rFonts w:ascii="Times New Roman" w:hAnsi="Times New Roman" w:cs="Times New Roman"/>
                <w:b/>
                <w:szCs w:val="24"/>
              </w:rPr>
            </w:pPr>
          </w:p>
          <w:p w14:paraId="2EB6708C" w14:textId="77777777" w:rsidR="006613F3" w:rsidRPr="00177E7E" w:rsidRDefault="00A53925" w:rsidP="006613F3">
            <w:pPr>
              <w:suppressAutoHyphens/>
              <w:spacing w:after="0" w:line="240" w:lineRule="auto"/>
              <w:ind w:firstLine="0"/>
              <w:jc w:val="left"/>
              <w:rPr>
                <w:rFonts w:ascii="Times New Roman" w:hAnsi="Times New Roman" w:cs="Times New Roman"/>
                <w:b/>
                <w:szCs w:val="24"/>
              </w:rPr>
            </w:pPr>
            <w:r w:rsidRPr="00177E7E">
              <w:rPr>
                <w:rFonts w:ascii="Times New Roman" w:hAnsi="Times New Roman" w:cs="Times New Roman"/>
                <w:b/>
                <w:szCs w:val="24"/>
              </w:rPr>
              <w:t>__</w:t>
            </w:r>
            <w:r>
              <w:rPr>
                <w:rFonts w:ascii="Times New Roman" w:hAnsi="Times New Roman" w:cs="Times New Roman"/>
                <w:b/>
                <w:szCs w:val="24"/>
              </w:rPr>
              <w:t>___________________/_______________</w:t>
            </w:r>
          </w:p>
          <w:p w14:paraId="2EB6708D" w14:textId="77777777" w:rsidR="006613F3" w:rsidRPr="00177E7E" w:rsidRDefault="00A53925" w:rsidP="006613F3">
            <w:pPr>
              <w:pStyle w:val="af8"/>
              <w:suppressAutoHyphens/>
              <w:spacing w:after="0" w:line="240" w:lineRule="auto"/>
              <w:ind w:left="0" w:firstLine="0"/>
              <w:jc w:val="left"/>
              <w:rPr>
                <w:rFonts w:ascii="Times New Roman" w:hAnsi="Times New Roman" w:cs="Times New Roman"/>
                <w:b/>
                <w:szCs w:val="24"/>
              </w:rPr>
            </w:pPr>
            <w:r w:rsidRPr="00177E7E">
              <w:rPr>
                <w:rFonts w:ascii="Times New Roman" w:hAnsi="Times New Roman" w:cs="Times New Roman"/>
                <w:b/>
                <w:szCs w:val="24"/>
              </w:rPr>
              <w:t>м.п.</w:t>
            </w:r>
          </w:p>
        </w:tc>
        <w:tc>
          <w:tcPr>
            <w:tcW w:w="4380" w:type="dxa"/>
          </w:tcPr>
          <w:p w14:paraId="2EB6708E" w14:textId="77777777" w:rsidR="006613F3" w:rsidRPr="00BA0824" w:rsidRDefault="00A53925" w:rsidP="006613F3">
            <w:pPr>
              <w:suppressAutoHyphens/>
              <w:spacing w:after="0" w:line="240" w:lineRule="auto"/>
              <w:ind w:firstLine="8"/>
              <w:jc w:val="left"/>
              <w:rPr>
                <w:rFonts w:ascii="Times New Roman" w:hAnsi="Times New Roman" w:cs="Times New Roman"/>
                <w:b/>
                <w:szCs w:val="24"/>
              </w:rPr>
            </w:pPr>
            <w:r>
              <w:rPr>
                <w:rFonts w:ascii="Times New Roman" w:hAnsi="Times New Roman" w:cs="Times New Roman"/>
                <w:b/>
                <w:szCs w:val="24"/>
              </w:rPr>
              <w:t>Участник долевого строительства</w:t>
            </w:r>
            <w:r w:rsidRPr="00BA0824">
              <w:rPr>
                <w:rFonts w:ascii="Times New Roman" w:hAnsi="Times New Roman" w:cs="Times New Roman"/>
                <w:b/>
                <w:szCs w:val="24"/>
              </w:rPr>
              <w:t>:</w:t>
            </w:r>
          </w:p>
          <w:p w14:paraId="2EB6708F" w14:textId="77777777" w:rsidR="006613F3" w:rsidRPr="00177E7E" w:rsidRDefault="008865DD" w:rsidP="006613F3">
            <w:pPr>
              <w:pStyle w:val="af8"/>
              <w:suppressAutoHyphens/>
              <w:spacing w:after="0" w:line="240" w:lineRule="auto"/>
              <w:jc w:val="left"/>
              <w:rPr>
                <w:rFonts w:ascii="Times New Roman" w:hAnsi="Times New Roman" w:cs="Times New Roman"/>
                <w:b/>
                <w:szCs w:val="24"/>
              </w:rPr>
            </w:pPr>
          </w:p>
          <w:p w14:paraId="2EB67090" w14:textId="77777777" w:rsidR="006613F3" w:rsidRPr="00177E7E" w:rsidRDefault="008865DD" w:rsidP="006613F3">
            <w:pPr>
              <w:pStyle w:val="af8"/>
              <w:suppressAutoHyphens/>
              <w:spacing w:after="0" w:line="240" w:lineRule="auto"/>
              <w:ind w:left="0" w:firstLine="0"/>
              <w:jc w:val="left"/>
              <w:rPr>
                <w:rFonts w:ascii="Times New Roman" w:hAnsi="Times New Roman" w:cs="Times New Roman"/>
                <w:b/>
                <w:szCs w:val="24"/>
              </w:rPr>
            </w:pPr>
          </w:p>
          <w:p w14:paraId="2EB67091" w14:textId="77777777" w:rsidR="006613F3" w:rsidRPr="00177E7E" w:rsidRDefault="00A53925" w:rsidP="006613F3">
            <w:pPr>
              <w:suppressAutoHyphens/>
              <w:spacing w:after="0" w:line="240" w:lineRule="auto"/>
              <w:ind w:firstLine="8"/>
              <w:jc w:val="left"/>
              <w:rPr>
                <w:rFonts w:ascii="Times New Roman" w:hAnsi="Times New Roman" w:cs="Times New Roman"/>
                <w:b/>
                <w:szCs w:val="24"/>
              </w:rPr>
            </w:pPr>
            <w:r>
              <w:rPr>
                <w:rFonts w:ascii="Times New Roman" w:hAnsi="Times New Roman" w:cs="Times New Roman"/>
                <w:b/>
                <w:szCs w:val="24"/>
              </w:rPr>
              <w:t>___________________/____________</w:t>
            </w:r>
          </w:p>
          <w:p w14:paraId="2EB67092" w14:textId="77777777" w:rsidR="006613F3" w:rsidRPr="00BA0824" w:rsidRDefault="00A53925" w:rsidP="006613F3">
            <w:pPr>
              <w:suppressAutoHyphens/>
              <w:spacing w:after="0" w:line="240" w:lineRule="auto"/>
              <w:ind w:firstLine="8"/>
              <w:jc w:val="left"/>
              <w:rPr>
                <w:rFonts w:ascii="Times New Roman" w:hAnsi="Times New Roman" w:cs="Times New Roman"/>
                <w:szCs w:val="24"/>
              </w:rPr>
            </w:pPr>
            <w:r w:rsidRPr="00177E7E">
              <w:rPr>
                <w:rFonts w:ascii="Times New Roman" w:hAnsi="Times New Roman" w:cs="Times New Roman"/>
                <w:b/>
                <w:szCs w:val="24"/>
              </w:rPr>
              <w:t>м.п.</w:t>
            </w:r>
          </w:p>
        </w:tc>
      </w:tr>
    </w:tbl>
    <w:p w14:paraId="2EB6709F" w14:textId="77777777" w:rsidR="00876FF0" w:rsidRPr="00CD27AB" w:rsidRDefault="008865DD" w:rsidP="00876FF0">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b/>
          <w:szCs w:val="24"/>
          <w:lang w:eastAsia="ru-RU"/>
        </w:rPr>
      </w:pPr>
    </w:p>
    <w:p w14:paraId="2EB670A0" w14:textId="77777777" w:rsidR="006613F3" w:rsidRPr="00CD27AB" w:rsidRDefault="008865DD" w:rsidP="006613F3">
      <w:pPr>
        <w:suppressAutoHyphens/>
        <w:overflowPunct w:val="0"/>
        <w:autoSpaceDE w:val="0"/>
        <w:autoSpaceDN w:val="0"/>
        <w:adjustRightInd w:val="0"/>
        <w:spacing w:after="0" w:line="240" w:lineRule="auto"/>
        <w:ind w:firstLine="0"/>
        <w:textAlignment w:val="baseline"/>
        <w:rPr>
          <w:rFonts w:ascii="Times New Roman" w:eastAsia="Calibri" w:hAnsi="Times New Roman" w:cs="Times New Roman"/>
          <w:b/>
          <w:szCs w:val="24"/>
          <w:lang w:eastAsia="ru-RU"/>
        </w:rPr>
      </w:pPr>
    </w:p>
    <w:sectPr w:rsidR="006613F3" w:rsidRPr="00CD27AB" w:rsidSect="0061590C">
      <w:footerReference w:type="default" r:id="rId10"/>
      <w:pgSz w:w="11906" w:h="16838"/>
      <w:pgMar w:top="851" w:right="851" w:bottom="851" w:left="1134"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70A7" w14:textId="77777777" w:rsidR="009C05D8" w:rsidRDefault="00A53925">
      <w:pPr>
        <w:spacing w:after="0" w:line="240" w:lineRule="auto"/>
      </w:pPr>
      <w:r>
        <w:separator/>
      </w:r>
    </w:p>
  </w:endnote>
  <w:endnote w:type="continuationSeparator" w:id="0">
    <w:p w14:paraId="2EB670A9" w14:textId="77777777" w:rsidR="009C05D8" w:rsidRDefault="00A5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30832"/>
      <w:docPartObj>
        <w:docPartGallery w:val="Page Numbers (Bottom of Page)"/>
        <w:docPartUnique/>
      </w:docPartObj>
    </w:sdtPr>
    <w:sdtEndPr/>
    <w:sdtContent>
      <w:p w14:paraId="2EB670A1" w14:textId="77777777" w:rsidR="006613F3" w:rsidRDefault="00A53925">
        <w:pPr>
          <w:pStyle w:val="a5"/>
          <w:jc w:val="right"/>
        </w:pPr>
        <w:r w:rsidRPr="00852B38">
          <w:rPr>
            <w:rFonts w:ascii="Times New Roman" w:hAnsi="Times New Roman" w:cs="Times New Roman"/>
          </w:rPr>
          <w:fldChar w:fldCharType="begin"/>
        </w:r>
        <w:r w:rsidRPr="00852B38">
          <w:rPr>
            <w:rFonts w:ascii="Times New Roman" w:hAnsi="Times New Roman" w:cs="Times New Roman"/>
          </w:rPr>
          <w:instrText>PAGE   \* MERGEFORMAT</w:instrText>
        </w:r>
        <w:r w:rsidRPr="00852B38">
          <w:rPr>
            <w:rFonts w:ascii="Times New Roman" w:hAnsi="Times New Roman" w:cs="Times New Roman"/>
          </w:rPr>
          <w:fldChar w:fldCharType="separate"/>
        </w:r>
        <w:r w:rsidR="008865DD">
          <w:rPr>
            <w:rFonts w:ascii="Times New Roman" w:hAnsi="Times New Roman" w:cs="Times New Roman"/>
            <w:noProof/>
          </w:rPr>
          <w:t>1</w:t>
        </w:r>
        <w:r w:rsidRPr="00852B38">
          <w:rPr>
            <w:rFonts w:ascii="Times New Roman" w:hAnsi="Times New Roman" w:cs="Times New Roman"/>
          </w:rPr>
          <w:fldChar w:fldCharType="end"/>
        </w:r>
      </w:p>
    </w:sdtContent>
  </w:sdt>
  <w:p w14:paraId="2EB670A2" w14:textId="77777777" w:rsidR="006613F3" w:rsidRDefault="008865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70A3" w14:textId="77777777" w:rsidR="009C05D8" w:rsidRDefault="00A53925">
      <w:pPr>
        <w:spacing w:after="0" w:line="240" w:lineRule="auto"/>
      </w:pPr>
      <w:r>
        <w:separator/>
      </w:r>
    </w:p>
  </w:footnote>
  <w:footnote w:type="continuationSeparator" w:id="0">
    <w:p w14:paraId="2EB670A5" w14:textId="77777777" w:rsidR="009C05D8" w:rsidRDefault="00A53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16726A"/>
    <w:multiLevelType w:val="hybridMultilevel"/>
    <w:tmpl w:val="839DC481"/>
    <w:lvl w:ilvl="0" w:tplc="29D888A4">
      <w:start w:val="1"/>
      <w:numFmt w:val="ideographDigital"/>
      <w:lvlText w:val=""/>
      <w:lvlJc w:val="left"/>
    </w:lvl>
    <w:lvl w:ilvl="1" w:tplc="A0D244BC">
      <w:numFmt w:val="decimal"/>
      <w:lvlText w:val=""/>
      <w:lvlJc w:val="left"/>
    </w:lvl>
    <w:lvl w:ilvl="2" w:tplc="5E9ACEE6">
      <w:numFmt w:val="decimal"/>
      <w:lvlText w:val=""/>
      <w:lvlJc w:val="left"/>
    </w:lvl>
    <w:lvl w:ilvl="3" w:tplc="FCE235EC">
      <w:numFmt w:val="decimal"/>
      <w:lvlText w:val=""/>
      <w:lvlJc w:val="left"/>
    </w:lvl>
    <w:lvl w:ilvl="4" w:tplc="F94EF08C">
      <w:numFmt w:val="decimal"/>
      <w:lvlText w:val=""/>
      <w:lvlJc w:val="left"/>
    </w:lvl>
    <w:lvl w:ilvl="5" w:tplc="C5A28AC6">
      <w:numFmt w:val="decimal"/>
      <w:lvlText w:val=""/>
      <w:lvlJc w:val="left"/>
    </w:lvl>
    <w:lvl w:ilvl="6" w:tplc="5AB06982">
      <w:numFmt w:val="decimal"/>
      <w:lvlText w:val=""/>
      <w:lvlJc w:val="left"/>
    </w:lvl>
    <w:lvl w:ilvl="7" w:tplc="0F78EAC4">
      <w:numFmt w:val="decimal"/>
      <w:lvlText w:val=""/>
      <w:lvlJc w:val="left"/>
    </w:lvl>
    <w:lvl w:ilvl="8" w:tplc="08FCE996">
      <w:numFmt w:val="decimal"/>
      <w:lvlText w:val=""/>
      <w:lvlJc w:val="left"/>
    </w:lvl>
  </w:abstractNum>
  <w:abstractNum w:abstractNumId="1" w15:restartNumberingAfterBreak="0">
    <w:nsid w:val="E244D371"/>
    <w:multiLevelType w:val="hybridMultilevel"/>
    <w:tmpl w:val="A91142ED"/>
    <w:lvl w:ilvl="0" w:tplc="F04E806E">
      <w:start w:val="1"/>
      <w:numFmt w:val="ideographDigital"/>
      <w:lvlText w:val=""/>
      <w:lvlJc w:val="left"/>
    </w:lvl>
    <w:lvl w:ilvl="1" w:tplc="5C721DA4">
      <w:numFmt w:val="decimal"/>
      <w:lvlText w:val=""/>
      <w:lvlJc w:val="left"/>
    </w:lvl>
    <w:lvl w:ilvl="2" w:tplc="7C2C1ACE">
      <w:numFmt w:val="decimal"/>
      <w:lvlText w:val=""/>
      <w:lvlJc w:val="left"/>
    </w:lvl>
    <w:lvl w:ilvl="3" w:tplc="CBA8726E">
      <w:numFmt w:val="decimal"/>
      <w:lvlText w:val=""/>
      <w:lvlJc w:val="left"/>
    </w:lvl>
    <w:lvl w:ilvl="4" w:tplc="78409600">
      <w:numFmt w:val="decimal"/>
      <w:lvlText w:val=""/>
      <w:lvlJc w:val="left"/>
    </w:lvl>
    <w:lvl w:ilvl="5" w:tplc="EF74C1EA">
      <w:numFmt w:val="decimal"/>
      <w:lvlText w:val=""/>
      <w:lvlJc w:val="left"/>
    </w:lvl>
    <w:lvl w:ilvl="6" w:tplc="B2DE7350">
      <w:numFmt w:val="decimal"/>
      <w:lvlText w:val=""/>
      <w:lvlJc w:val="left"/>
    </w:lvl>
    <w:lvl w:ilvl="7" w:tplc="272C4EBC">
      <w:numFmt w:val="decimal"/>
      <w:lvlText w:val=""/>
      <w:lvlJc w:val="left"/>
    </w:lvl>
    <w:lvl w:ilvl="8" w:tplc="DCFEAB6C">
      <w:numFmt w:val="decimal"/>
      <w:lvlText w:val=""/>
      <w:lvlJc w:val="left"/>
    </w:lvl>
  </w:abstractNum>
  <w:abstractNum w:abstractNumId="2" w15:restartNumberingAfterBreak="0">
    <w:nsid w:val="EF028BC5"/>
    <w:multiLevelType w:val="hybridMultilevel"/>
    <w:tmpl w:val="A365C563"/>
    <w:lvl w:ilvl="0" w:tplc="244E2C42">
      <w:start w:val="1"/>
      <w:numFmt w:val="ideographDigital"/>
      <w:lvlText w:val=""/>
      <w:lvlJc w:val="left"/>
    </w:lvl>
    <w:lvl w:ilvl="1" w:tplc="3E860318">
      <w:start w:val="1"/>
      <w:numFmt w:val="ideographDigital"/>
      <w:lvlText w:val=""/>
      <w:lvlJc w:val="left"/>
    </w:lvl>
    <w:lvl w:ilvl="2" w:tplc="1F9CEF18">
      <w:numFmt w:val="decimal"/>
      <w:lvlText w:val=""/>
      <w:lvlJc w:val="left"/>
    </w:lvl>
    <w:lvl w:ilvl="3" w:tplc="10BC82AC">
      <w:numFmt w:val="decimal"/>
      <w:lvlText w:val=""/>
      <w:lvlJc w:val="left"/>
    </w:lvl>
    <w:lvl w:ilvl="4" w:tplc="A31844BA">
      <w:numFmt w:val="decimal"/>
      <w:lvlText w:val=""/>
      <w:lvlJc w:val="left"/>
    </w:lvl>
    <w:lvl w:ilvl="5" w:tplc="01324318">
      <w:numFmt w:val="decimal"/>
      <w:lvlText w:val=""/>
      <w:lvlJc w:val="left"/>
    </w:lvl>
    <w:lvl w:ilvl="6" w:tplc="49BC4024">
      <w:numFmt w:val="decimal"/>
      <w:lvlText w:val=""/>
      <w:lvlJc w:val="left"/>
    </w:lvl>
    <w:lvl w:ilvl="7" w:tplc="0BF89880">
      <w:numFmt w:val="decimal"/>
      <w:lvlText w:val=""/>
      <w:lvlJc w:val="left"/>
    </w:lvl>
    <w:lvl w:ilvl="8" w:tplc="D0086004">
      <w:numFmt w:val="decimal"/>
      <w:lvlText w:val=""/>
      <w:lvlJc w:val="left"/>
    </w:lvl>
  </w:abstractNum>
  <w:abstractNum w:abstractNumId="3" w15:restartNumberingAfterBreak="0">
    <w:nsid w:val="232E41AB"/>
    <w:multiLevelType w:val="hybridMultilevel"/>
    <w:tmpl w:val="FC8629EE"/>
    <w:lvl w:ilvl="0" w:tplc="3528C20E">
      <w:start w:val="1"/>
      <w:numFmt w:val="decimal"/>
      <w:lvlText w:val="%1."/>
      <w:lvlJc w:val="left"/>
      <w:pPr>
        <w:ind w:left="720" w:hanging="360"/>
      </w:pPr>
      <w:rPr>
        <w:rFonts w:hint="default"/>
      </w:rPr>
    </w:lvl>
    <w:lvl w:ilvl="1" w:tplc="15C445F4" w:tentative="1">
      <w:start w:val="1"/>
      <w:numFmt w:val="lowerLetter"/>
      <w:lvlText w:val="%2."/>
      <w:lvlJc w:val="left"/>
      <w:pPr>
        <w:ind w:left="1440" w:hanging="360"/>
      </w:pPr>
    </w:lvl>
    <w:lvl w:ilvl="2" w:tplc="0BE2618C" w:tentative="1">
      <w:start w:val="1"/>
      <w:numFmt w:val="lowerRoman"/>
      <w:lvlText w:val="%3."/>
      <w:lvlJc w:val="right"/>
      <w:pPr>
        <w:ind w:left="2160" w:hanging="180"/>
      </w:pPr>
    </w:lvl>
    <w:lvl w:ilvl="3" w:tplc="B582D018" w:tentative="1">
      <w:start w:val="1"/>
      <w:numFmt w:val="decimal"/>
      <w:lvlText w:val="%4."/>
      <w:lvlJc w:val="left"/>
      <w:pPr>
        <w:ind w:left="2880" w:hanging="360"/>
      </w:pPr>
    </w:lvl>
    <w:lvl w:ilvl="4" w:tplc="A8BA5B62" w:tentative="1">
      <w:start w:val="1"/>
      <w:numFmt w:val="lowerLetter"/>
      <w:lvlText w:val="%5."/>
      <w:lvlJc w:val="left"/>
      <w:pPr>
        <w:ind w:left="3600" w:hanging="360"/>
      </w:pPr>
    </w:lvl>
    <w:lvl w:ilvl="5" w:tplc="4F864556" w:tentative="1">
      <w:start w:val="1"/>
      <w:numFmt w:val="lowerRoman"/>
      <w:lvlText w:val="%6."/>
      <w:lvlJc w:val="right"/>
      <w:pPr>
        <w:ind w:left="4320" w:hanging="180"/>
      </w:pPr>
    </w:lvl>
    <w:lvl w:ilvl="6" w:tplc="71E289B8" w:tentative="1">
      <w:start w:val="1"/>
      <w:numFmt w:val="decimal"/>
      <w:lvlText w:val="%7."/>
      <w:lvlJc w:val="left"/>
      <w:pPr>
        <w:ind w:left="5040" w:hanging="360"/>
      </w:pPr>
    </w:lvl>
    <w:lvl w:ilvl="7" w:tplc="C374E5AA" w:tentative="1">
      <w:start w:val="1"/>
      <w:numFmt w:val="lowerLetter"/>
      <w:lvlText w:val="%8."/>
      <w:lvlJc w:val="left"/>
      <w:pPr>
        <w:ind w:left="5760" w:hanging="360"/>
      </w:pPr>
    </w:lvl>
    <w:lvl w:ilvl="8" w:tplc="65B8D8D8" w:tentative="1">
      <w:start w:val="1"/>
      <w:numFmt w:val="lowerRoman"/>
      <w:lvlText w:val="%9."/>
      <w:lvlJc w:val="right"/>
      <w:pPr>
        <w:ind w:left="6480" w:hanging="180"/>
      </w:pPr>
    </w:lvl>
  </w:abstractNum>
  <w:abstractNum w:abstractNumId="4" w15:restartNumberingAfterBreak="0">
    <w:nsid w:val="28DA6530"/>
    <w:multiLevelType w:val="hybridMultilevel"/>
    <w:tmpl w:val="C90ED538"/>
    <w:lvl w:ilvl="0" w:tplc="B8D8B98E">
      <w:start w:val="1"/>
      <w:numFmt w:val="decimal"/>
      <w:lvlText w:val="%1."/>
      <w:lvlJc w:val="left"/>
      <w:pPr>
        <w:ind w:left="720" w:hanging="360"/>
      </w:pPr>
      <w:rPr>
        <w:rFonts w:hint="default"/>
      </w:rPr>
    </w:lvl>
    <w:lvl w:ilvl="1" w:tplc="F684C5DA" w:tentative="1">
      <w:start w:val="1"/>
      <w:numFmt w:val="lowerLetter"/>
      <w:lvlText w:val="%2."/>
      <w:lvlJc w:val="left"/>
      <w:pPr>
        <w:ind w:left="1440" w:hanging="360"/>
      </w:pPr>
    </w:lvl>
    <w:lvl w:ilvl="2" w:tplc="C046E142" w:tentative="1">
      <w:start w:val="1"/>
      <w:numFmt w:val="lowerRoman"/>
      <w:lvlText w:val="%3."/>
      <w:lvlJc w:val="right"/>
      <w:pPr>
        <w:ind w:left="2160" w:hanging="180"/>
      </w:pPr>
    </w:lvl>
    <w:lvl w:ilvl="3" w:tplc="49048052" w:tentative="1">
      <w:start w:val="1"/>
      <w:numFmt w:val="decimal"/>
      <w:lvlText w:val="%4."/>
      <w:lvlJc w:val="left"/>
      <w:pPr>
        <w:ind w:left="2880" w:hanging="360"/>
      </w:pPr>
    </w:lvl>
    <w:lvl w:ilvl="4" w:tplc="49C20164" w:tentative="1">
      <w:start w:val="1"/>
      <w:numFmt w:val="lowerLetter"/>
      <w:lvlText w:val="%5."/>
      <w:lvlJc w:val="left"/>
      <w:pPr>
        <w:ind w:left="3600" w:hanging="360"/>
      </w:pPr>
    </w:lvl>
    <w:lvl w:ilvl="5" w:tplc="B896F2EA" w:tentative="1">
      <w:start w:val="1"/>
      <w:numFmt w:val="lowerRoman"/>
      <w:lvlText w:val="%6."/>
      <w:lvlJc w:val="right"/>
      <w:pPr>
        <w:ind w:left="4320" w:hanging="180"/>
      </w:pPr>
    </w:lvl>
    <w:lvl w:ilvl="6" w:tplc="BB66F298" w:tentative="1">
      <w:start w:val="1"/>
      <w:numFmt w:val="decimal"/>
      <w:lvlText w:val="%7."/>
      <w:lvlJc w:val="left"/>
      <w:pPr>
        <w:ind w:left="5040" w:hanging="360"/>
      </w:pPr>
    </w:lvl>
    <w:lvl w:ilvl="7" w:tplc="5D841DD8" w:tentative="1">
      <w:start w:val="1"/>
      <w:numFmt w:val="lowerLetter"/>
      <w:lvlText w:val="%8."/>
      <w:lvlJc w:val="left"/>
      <w:pPr>
        <w:ind w:left="5760" w:hanging="360"/>
      </w:pPr>
    </w:lvl>
    <w:lvl w:ilvl="8" w:tplc="66A0824E" w:tentative="1">
      <w:start w:val="1"/>
      <w:numFmt w:val="lowerRoman"/>
      <w:lvlText w:val="%9."/>
      <w:lvlJc w:val="right"/>
      <w:pPr>
        <w:ind w:left="6480" w:hanging="180"/>
      </w:pPr>
    </w:lvl>
  </w:abstractNum>
  <w:abstractNum w:abstractNumId="5" w15:restartNumberingAfterBreak="0">
    <w:nsid w:val="3ADC3E29"/>
    <w:multiLevelType w:val="multilevel"/>
    <w:tmpl w:val="F424994E"/>
    <w:lvl w:ilvl="0">
      <w:start w:val="7"/>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15:restartNumberingAfterBreak="0">
    <w:nsid w:val="43821ED1"/>
    <w:multiLevelType w:val="hybridMultilevel"/>
    <w:tmpl w:val="6F22057A"/>
    <w:lvl w:ilvl="0" w:tplc="E9563320">
      <w:start w:val="1"/>
      <w:numFmt w:val="decimal"/>
      <w:lvlText w:val="%1-"/>
      <w:lvlJc w:val="left"/>
      <w:pPr>
        <w:ind w:left="720" w:hanging="360"/>
      </w:pPr>
      <w:rPr>
        <w:rFonts w:hint="default"/>
      </w:rPr>
    </w:lvl>
    <w:lvl w:ilvl="1" w:tplc="C13CAA30" w:tentative="1">
      <w:start w:val="1"/>
      <w:numFmt w:val="lowerLetter"/>
      <w:lvlText w:val="%2."/>
      <w:lvlJc w:val="left"/>
      <w:pPr>
        <w:ind w:left="1440" w:hanging="360"/>
      </w:pPr>
    </w:lvl>
    <w:lvl w:ilvl="2" w:tplc="74BA6B3A" w:tentative="1">
      <w:start w:val="1"/>
      <w:numFmt w:val="lowerRoman"/>
      <w:lvlText w:val="%3."/>
      <w:lvlJc w:val="right"/>
      <w:pPr>
        <w:ind w:left="2160" w:hanging="180"/>
      </w:pPr>
    </w:lvl>
    <w:lvl w:ilvl="3" w:tplc="012E8504" w:tentative="1">
      <w:start w:val="1"/>
      <w:numFmt w:val="decimal"/>
      <w:lvlText w:val="%4."/>
      <w:lvlJc w:val="left"/>
      <w:pPr>
        <w:ind w:left="2880" w:hanging="360"/>
      </w:pPr>
    </w:lvl>
    <w:lvl w:ilvl="4" w:tplc="638A1886" w:tentative="1">
      <w:start w:val="1"/>
      <w:numFmt w:val="lowerLetter"/>
      <w:lvlText w:val="%5."/>
      <w:lvlJc w:val="left"/>
      <w:pPr>
        <w:ind w:left="3600" w:hanging="360"/>
      </w:pPr>
    </w:lvl>
    <w:lvl w:ilvl="5" w:tplc="1D409656" w:tentative="1">
      <w:start w:val="1"/>
      <w:numFmt w:val="lowerRoman"/>
      <w:lvlText w:val="%6."/>
      <w:lvlJc w:val="right"/>
      <w:pPr>
        <w:ind w:left="4320" w:hanging="180"/>
      </w:pPr>
    </w:lvl>
    <w:lvl w:ilvl="6" w:tplc="00EEFA54" w:tentative="1">
      <w:start w:val="1"/>
      <w:numFmt w:val="decimal"/>
      <w:lvlText w:val="%7."/>
      <w:lvlJc w:val="left"/>
      <w:pPr>
        <w:ind w:left="5040" w:hanging="360"/>
      </w:pPr>
    </w:lvl>
    <w:lvl w:ilvl="7" w:tplc="2B1E96B6" w:tentative="1">
      <w:start w:val="1"/>
      <w:numFmt w:val="lowerLetter"/>
      <w:lvlText w:val="%8."/>
      <w:lvlJc w:val="left"/>
      <w:pPr>
        <w:ind w:left="5760" w:hanging="360"/>
      </w:pPr>
    </w:lvl>
    <w:lvl w:ilvl="8" w:tplc="58C4B0BE" w:tentative="1">
      <w:start w:val="1"/>
      <w:numFmt w:val="lowerRoman"/>
      <w:lvlText w:val="%9."/>
      <w:lvlJc w:val="right"/>
      <w:pPr>
        <w:ind w:left="6480" w:hanging="180"/>
      </w:pPr>
    </w:lvl>
  </w:abstractNum>
  <w:abstractNum w:abstractNumId="7" w15:restartNumberingAfterBreak="0">
    <w:nsid w:val="43E97DEA"/>
    <w:multiLevelType w:val="multilevel"/>
    <w:tmpl w:val="CDC0F982"/>
    <w:lvl w:ilvl="0">
      <w:start w:val="1"/>
      <w:numFmt w:val="decimal"/>
      <w:lvlText w:val="%1."/>
      <w:lvlJc w:val="left"/>
      <w:pPr>
        <w:ind w:left="735" w:hanging="375"/>
      </w:pPr>
      <w:rPr>
        <w:i w:val="0"/>
      </w:rPr>
    </w:lvl>
    <w:lvl w:ilvl="1">
      <w:start w:val="1"/>
      <w:numFmt w:val="decimal"/>
      <w:isLgl/>
      <w:lvlText w:val="%1.%2."/>
      <w:lvlJc w:val="left"/>
      <w:pPr>
        <w:ind w:left="765" w:hanging="405"/>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46CAE805"/>
    <w:multiLevelType w:val="hybridMultilevel"/>
    <w:tmpl w:val="5613EE43"/>
    <w:lvl w:ilvl="0" w:tplc="272E96AA">
      <w:start w:val="1"/>
      <w:numFmt w:val="ideographDigital"/>
      <w:lvlText w:val=""/>
      <w:lvlJc w:val="left"/>
    </w:lvl>
    <w:lvl w:ilvl="1" w:tplc="8CF8A76C">
      <w:numFmt w:val="decimal"/>
      <w:lvlText w:val=""/>
      <w:lvlJc w:val="left"/>
    </w:lvl>
    <w:lvl w:ilvl="2" w:tplc="4E603670">
      <w:numFmt w:val="decimal"/>
      <w:lvlText w:val=""/>
      <w:lvlJc w:val="left"/>
    </w:lvl>
    <w:lvl w:ilvl="3" w:tplc="C3422FDA">
      <w:numFmt w:val="decimal"/>
      <w:lvlText w:val=""/>
      <w:lvlJc w:val="left"/>
    </w:lvl>
    <w:lvl w:ilvl="4" w:tplc="2FBC9458">
      <w:numFmt w:val="decimal"/>
      <w:lvlText w:val=""/>
      <w:lvlJc w:val="left"/>
    </w:lvl>
    <w:lvl w:ilvl="5" w:tplc="5D6A316C">
      <w:numFmt w:val="decimal"/>
      <w:lvlText w:val=""/>
      <w:lvlJc w:val="left"/>
    </w:lvl>
    <w:lvl w:ilvl="6" w:tplc="54F24FCC">
      <w:numFmt w:val="decimal"/>
      <w:lvlText w:val=""/>
      <w:lvlJc w:val="left"/>
    </w:lvl>
    <w:lvl w:ilvl="7" w:tplc="DA3E262A">
      <w:numFmt w:val="decimal"/>
      <w:lvlText w:val=""/>
      <w:lvlJc w:val="left"/>
    </w:lvl>
    <w:lvl w:ilvl="8" w:tplc="6CA43C20">
      <w:numFmt w:val="decimal"/>
      <w:lvlText w:val=""/>
      <w:lvlJc w:val="left"/>
    </w:lvl>
  </w:abstractNum>
  <w:abstractNum w:abstractNumId="9" w15:restartNumberingAfterBreak="0">
    <w:nsid w:val="47223152"/>
    <w:multiLevelType w:val="hybridMultilevel"/>
    <w:tmpl w:val="AE80FDFC"/>
    <w:lvl w:ilvl="0" w:tplc="ABF8C0B4">
      <w:start w:val="1"/>
      <w:numFmt w:val="bullet"/>
      <w:lvlText w:val=""/>
      <w:lvlJc w:val="left"/>
      <w:pPr>
        <w:ind w:left="1429" w:hanging="360"/>
      </w:pPr>
      <w:rPr>
        <w:rFonts w:ascii="Symbol" w:hAnsi="Symbol" w:hint="default"/>
      </w:rPr>
    </w:lvl>
    <w:lvl w:ilvl="1" w:tplc="594C32C0" w:tentative="1">
      <w:start w:val="1"/>
      <w:numFmt w:val="bullet"/>
      <w:lvlText w:val="o"/>
      <w:lvlJc w:val="left"/>
      <w:pPr>
        <w:ind w:left="2149" w:hanging="360"/>
      </w:pPr>
      <w:rPr>
        <w:rFonts w:ascii="Courier New" w:hAnsi="Courier New" w:cs="Courier New" w:hint="default"/>
      </w:rPr>
    </w:lvl>
    <w:lvl w:ilvl="2" w:tplc="80326EBE" w:tentative="1">
      <w:start w:val="1"/>
      <w:numFmt w:val="bullet"/>
      <w:lvlText w:val=""/>
      <w:lvlJc w:val="left"/>
      <w:pPr>
        <w:ind w:left="2869" w:hanging="360"/>
      </w:pPr>
      <w:rPr>
        <w:rFonts w:ascii="Wingdings" w:hAnsi="Wingdings" w:hint="default"/>
      </w:rPr>
    </w:lvl>
    <w:lvl w:ilvl="3" w:tplc="E9342326" w:tentative="1">
      <w:start w:val="1"/>
      <w:numFmt w:val="bullet"/>
      <w:lvlText w:val=""/>
      <w:lvlJc w:val="left"/>
      <w:pPr>
        <w:ind w:left="3589" w:hanging="360"/>
      </w:pPr>
      <w:rPr>
        <w:rFonts w:ascii="Symbol" w:hAnsi="Symbol" w:hint="default"/>
      </w:rPr>
    </w:lvl>
    <w:lvl w:ilvl="4" w:tplc="B01A643A" w:tentative="1">
      <w:start w:val="1"/>
      <w:numFmt w:val="bullet"/>
      <w:lvlText w:val="o"/>
      <w:lvlJc w:val="left"/>
      <w:pPr>
        <w:ind w:left="4309" w:hanging="360"/>
      </w:pPr>
      <w:rPr>
        <w:rFonts w:ascii="Courier New" w:hAnsi="Courier New" w:cs="Courier New" w:hint="default"/>
      </w:rPr>
    </w:lvl>
    <w:lvl w:ilvl="5" w:tplc="97669E74" w:tentative="1">
      <w:start w:val="1"/>
      <w:numFmt w:val="bullet"/>
      <w:lvlText w:val=""/>
      <w:lvlJc w:val="left"/>
      <w:pPr>
        <w:ind w:left="5029" w:hanging="360"/>
      </w:pPr>
      <w:rPr>
        <w:rFonts w:ascii="Wingdings" w:hAnsi="Wingdings" w:hint="default"/>
      </w:rPr>
    </w:lvl>
    <w:lvl w:ilvl="6" w:tplc="4740F3FA" w:tentative="1">
      <w:start w:val="1"/>
      <w:numFmt w:val="bullet"/>
      <w:lvlText w:val=""/>
      <w:lvlJc w:val="left"/>
      <w:pPr>
        <w:ind w:left="5749" w:hanging="360"/>
      </w:pPr>
      <w:rPr>
        <w:rFonts w:ascii="Symbol" w:hAnsi="Symbol" w:hint="default"/>
      </w:rPr>
    </w:lvl>
    <w:lvl w:ilvl="7" w:tplc="4A423B2E" w:tentative="1">
      <w:start w:val="1"/>
      <w:numFmt w:val="bullet"/>
      <w:lvlText w:val="o"/>
      <w:lvlJc w:val="left"/>
      <w:pPr>
        <w:ind w:left="6469" w:hanging="360"/>
      </w:pPr>
      <w:rPr>
        <w:rFonts w:ascii="Courier New" w:hAnsi="Courier New" w:cs="Courier New" w:hint="default"/>
      </w:rPr>
    </w:lvl>
    <w:lvl w:ilvl="8" w:tplc="D42C37CC" w:tentative="1">
      <w:start w:val="1"/>
      <w:numFmt w:val="bullet"/>
      <w:lvlText w:val=""/>
      <w:lvlJc w:val="left"/>
      <w:pPr>
        <w:ind w:left="7189" w:hanging="360"/>
      </w:pPr>
      <w:rPr>
        <w:rFonts w:ascii="Wingdings" w:hAnsi="Wingdings" w:hint="default"/>
      </w:rPr>
    </w:lvl>
  </w:abstractNum>
  <w:abstractNum w:abstractNumId="10" w15:restartNumberingAfterBreak="0">
    <w:nsid w:val="4C5822CB"/>
    <w:multiLevelType w:val="multilevel"/>
    <w:tmpl w:val="702E2A3A"/>
    <w:lvl w:ilvl="0">
      <w:start w:val="1"/>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1" w15:restartNumberingAfterBreak="0">
    <w:nsid w:val="53727880"/>
    <w:multiLevelType w:val="multilevel"/>
    <w:tmpl w:val="35D20F36"/>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5A6FBA"/>
    <w:multiLevelType w:val="hybridMultilevel"/>
    <w:tmpl w:val="E8409E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600612D5"/>
    <w:multiLevelType w:val="hybridMultilevel"/>
    <w:tmpl w:val="5B4CE112"/>
    <w:lvl w:ilvl="0" w:tplc="1766023A">
      <w:start w:val="1"/>
      <w:numFmt w:val="bullet"/>
      <w:lvlText w:val=""/>
      <w:lvlJc w:val="left"/>
      <w:pPr>
        <w:ind w:left="720" w:hanging="360"/>
      </w:pPr>
      <w:rPr>
        <w:rFonts w:ascii="Symbol" w:hAnsi="Symbol" w:hint="default"/>
      </w:rPr>
    </w:lvl>
    <w:lvl w:ilvl="1" w:tplc="DBA03F2E">
      <w:start w:val="1"/>
      <w:numFmt w:val="bullet"/>
      <w:lvlText w:val="o"/>
      <w:lvlJc w:val="left"/>
      <w:pPr>
        <w:ind w:left="1440" w:hanging="360"/>
      </w:pPr>
      <w:rPr>
        <w:rFonts w:ascii="Courier New" w:hAnsi="Courier New" w:cs="Courier New" w:hint="default"/>
      </w:rPr>
    </w:lvl>
    <w:lvl w:ilvl="2" w:tplc="214CAA8E">
      <w:start w:val="1"/>
      <w:numFmt w:val="bullet"/>
      <w:lvlText w:val=""/>
      <w:lvlJc w:val="left"/>
      <w:pPr>
        <w:ind w:left="2160" w:hanging="360"/>
      </w:pPr>
      <w:rPr>
        <w:rFonts w:ascii="Wingdings" w:hAnsi="Wingdings" w:hint="default"/>
      </w:rPr>
    </w:lvl>
    <w:lvl w:ilvl="3" w:tplc="750E1D9C">
      <w:start w:val="1"/>
      <w:numFmt w:val="bullet"/>
      <w:lvlText w:val=""/>
      <w:lvlJc w:val="left"/>
      <w:pPr>
        <w:ind w:left="2880" w:hanging="360"/>
      </w:pPr>
      <w:rPr>
        <w:rFonts w:ascii="Symbol" w:hAnsi="Symbol" w:hint="default"/>
      </w:rPr>
    </w:lvl>
    <w:lvl w:ilvl="4" w:tplc="3A681958">
      <w:start w:val="1"/>
      <w:numFmt w:val="bullet"/>
      <w:lvlText w:val="o"/>
      <w:lvlJc w:val="left"/>
      <w:pPr>
        <w:ind w:left="3600" w:hanging="360"/>
      </w:pPr>
      <w:rPr>
        <w:rFonts w:ascii="Courier New" w:hAnsi="Courier New" w:cs="Courier New" w:hint="default"/>
      </w:rPr>
    </w:lvl>
    <w:lvl w:ilvl="5" w:tplc="BCD27D72">
      <w:start w:val="1"/>
      <w:numFmt w:val="bullet"/>
      <w:lvlText w:val=""/>
      <w:lvlJc w:val="left"/>
      <w:pPr>
        <w:ind w:left="4320" w:hanging="360"/>
      </w:pPr>
      <w:rPr>
        <w:rFonts w:ascii="Wingdings" w:hAnsi="Wingdings" w:hint="default"/>
      </w:rPr>
    </w:lvl>
    <w:lvl w:ilvl="6" w:tplc="FC7A6DF6">
      <w:start w:val="1"/>
      <w:numFmt w:val="bullet"/>
      <w:lvlText w:val=""/>
      <w:lvlJc w:val="left"/>
      <w:pPr>
        <w:ind w:left="5040" w:hanging="360"/>
      </w:pPr>
      <w:rPr>
        <w:rFonts w:ascii="Symbol" w:hAnsi="Symbol" w:hint="default"/>
      </w:rPr>
    </w:lvl>
    <w:lvl w:ilvl="7" w:tplc="0AE412E4">
      <w:start w:val="1"/>
      <w:numFmt w:val="bullet"/>
      <w:lvlText w:val="o"/>
      <w:lvlJc w:val="left"/>
      <w:pPr>
        <w:ind w:left="5760" w:hanging="360"/>
      </w:pPr>
      <w:rPr>
        <w:rFonts w:ascii="Courier New" w:hAnsi="Courier New" w:cs="Courier New" w:hint="default"/>
      </w:rPr>
    </w:lvl>
    <w:lvl w:ilvl="8" w:tplc="07A6E52A">
      <w:start w:val="1"/>
      <w:numFmt w:val="bullet"/>
      <w:lvlText w:val=""/>
      <w:lvlJc w:val="left"/>
      <w:pPr>
        <w:ind w:left="6480" w:hanging="360"/>
      </w:pPr>
      <w:rPr>
        <w:rFonts w:ascii="Wingdings" w:hAnsi="Wingdings" w:hint="default"/>
      </w:rPr>
    </w:lvl>
  </w:abstractNum>
  <w:abstractNum w:abstractNumId="14" w15:restartNumberingAfterBreak="0">
    <w:nsid w:val="61BC4368"/>
    <w:multiLevelType w:val="hybridMultilevel"/>
    <w:tmpl w:val="413ABE20"/>
    <w:lvl w:ilvl="0" w:tplc="A6C663A2">
      <w:start w:val="1"/>
      <w:numFmt w:val="decimal"/>
      <w:lvlText w:val="%1."/>
      <w:lvlJc w:val="left"/>
      <w:pPr>
        <w:ind w:left="928" w:hanging="360"/>
      </w:pPr>
    </w:lvl>
    <w:lvl w:ilvl="1" w:tplc="CE066FE8" w:tentative="1">
      <w:start w:val="1"/>
      <w:numFmt w:val="lowerLetter"/>
      <w:lvlText w:val="%2."/>
      <w:lvlJc w:val="left"/>
      <w:pPr>
        <w:ind w:left="1648" w:hanging="360"/>
      </w:pPr>
    </w:lvl>
    <w:lvl w:ilvl="2" w:tplc="8026D860" w:tentative="1">
      <w:start w:val="1"/>
      <w:numFmt w:val="lowerRoman"/>
      <w:lvlText w:val="%3."/>
      <w:lvlJc w:val="right"/>
      <w:pPr>
        <w:ind w:left="2368" w:hanging="180"/>
      </w:pPr>
    </w:lvl>
    <w:lvl w:ilvl="3" w:tplc="6C487FCA" w:tentative="1">
      <w:start w:val="1"/>
      <w:numFmt w:val="decimal"/>
      <w:lvlText w:val="%4."/>
      <w:lvlJc w:val="left"/>
      <w:pPr>
        <w:ind w:left="3088" w:hanging="360"/>
      </w:pPr>
    </w:lvl>
    <w:lvl w:ilvl="4" w:tplc="D8E43C4E" w:tentative="1">
      <w:start w:val="1"/>
      <w:numFmt w:val="lowerLetter"/>
      <w:lvlText w:val="%5."/>
      <w:lvlJc w:val="left"/>
      <w:pPr>
        <w:ind w:left="3808" w:hanging="360"/>
      </w:pPr>
    </w:lvl>
    <w:lvl w:ilvl="5" w:tplc="FC2E1D3E" w:tentative="1">
      <w:start w:val="1"/>
      <w:numFmt w:val="lowerRoman"/>
      <w:lvlText w:val="%6."/>
      <w:lvlJc w:val="right"/>
      <w:pPr>
        <w:ind w:left="4528" w:hanging="180"/>
      </w:pPr>
    </w:lvl>
    <w:lvl w:ilvl="6" w:tplc="588EB6D6" w:tentative="1">
      <w:start w:val="1"/>
      <w:numFmt w:val="decimal"/>
      <w:lvlText w:val="%7."/>
      <w:lvlJc w:val="left"/>
      <w:pPr>
        <w:ind w:left="5248" w:hanging="360"/>
      </w:pPr>
    </w:lvl>
    <w:lvl w:ilvl="7" w:tplc="AC280394" w:tentative="1">
      <w:start w:val="1"/>
      <w:numFmt w:val="lowerLetter"/>
      <w:lvlText w:val="%8."/>
      <w:lvlJc w:val="left"/>
      <w:pPr>
        <w:ind w:left="5968" w:hanging="360"/>
      </w:pPr>
    </w:lvl>
    <w:lvl w:ilvl="8" w:tplc="7DDE0C42" w:tentative="1">
      <w:start w:val="1"/>
      <w:numFmt w:val="lowerRoman"/>
      <w:lvlText w:val="%9."/>
      <w:lvlJc w:val="right"/>
      <w:pPr>
        <w:ind w:left="6688" w:hanging="180"/>
      </w:pPr>
    </w:lvl>
  </w:abstractNum>
  <w:abstractNum w:abstractNumId="15" w15:restartNumberingAfterBreak="0">
    <w:nsid w:val="66FA5580"/>
    <w:multiLevelType w:val="multilevel"/>
    <w:tmpl w:val="9634F8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4111281"/>
    <w:multiLevelType w:val="multilevel"/>
    <w:tmpl w:val="1FE88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13181E"/>
    <w:multiLevelType w:val="multilevel"/>
    <w:tmpl w:val="F4DAF8E4"/>
    <w:lvl w:ilvl="0">
      <w:start w:val="1"/>
      <w:numFmt w:val="decimal"/>
      <w:lvlText w:val="%1."/>
      <w:lvlJc w:val="left"/>
      <w:pPr>
        <w:ind w:left="735" w:hanging="375"/>
      </w:pPr>
      <w:rPr>
        <w:i w:val="0"/>
      </w:rPr>
    </w:lvl>
    <w:lvl w:ilvl="1">
      <w:start w:val="1"/>
      <w:numFmt w:val="bullet"/>
      <w:lvlText w:val=""/>
      <w:lvlJc w:val="left"/>
      <w:pPr>
        <w:ind w:left="765" w:hanging="405"/>
      </w:pPr>
      <w:rPr>
        <w:rFonts w:ascii="Symbol" w:hAnsi="Symbol" w:hint="default"/>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3"/>
  </w:num>
  <w:num w:numId="2">
    <w:abstractNumId w:val="16"/>
  </w:num>
  <w:num w:numId="3">
    <w:abstractNumId w:val="1"/>
  </w:num>
  <w:num w:numId="4">
    <w:abstractNumId w:val="0"/>
  </w:num>
  <w:num w:numId="5">
    <w:abstractNumId w:val="8"/>
  </w:num>
  <w:num w:numId="6">
    <w:abstractNumId w:val="2"/>
  </w:num>
  <w:num w:numId="7">
    <w:abstractNumId w:val="4"/>
  </w:num>
  <w:num w:numId="8">
    <w:abstractNumId w:val="6"/>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9"/>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7"/>
    <w:rsid w:val="00585457"/>
    <w:rsid w:val="008865DD"/>
    <w:rsid w:val="009C05D8"/>
    <w:rsid w:val="00A5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6F24"/>
  <w15:docId w15:val="{41F922A2-D1F0-4C07-8032-650A60A6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061"/>
  </w:style>
  <w:style w:type="paragraph" w:styleId="4">
    <w:name w:val="heading 4"/>
    <w:basedOn w:val="a"/>
    <w:next w:val="a"/>
    <w:link w:val="40"/>
    <w:uiPriority w:val="9"/>
    <w:semiHidden/>
    <w:unhideWhenUsed/>
    <w:qFormat/>
    <w:rsid w:val="00201B06"/>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C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C2C"/>
  </w:style>
  <w:style w:type="paragraph" w:styleId="a5">
    <w:name w:val="footer"/>
    <w:basedOn w:val="a"/>
    <w:link w:val="a6"/>
    <w:uiPriority w:val="99"/>
    <w:unhideWhenUsed/>
    <w:rsid w:val="00570C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C2C"/>
  </w:style>
  <w:style w:type="character" w:styleId="a7">
    <w:name w:val="Placeholder Text"/>
    <w:basedOn w:val="a0"/>
    <w:uiPriority w:val="99"/>
    <w:semiHidden/>
    <w:rsid w:val="00570C2C"/>
    <w:rPr>
      <w:color w:val="808080"/>
    </w:rPr>
  </w:style>
  <w:style w:type="paragraph" w:styleId="a8">
    <w:name w:val="Balloon Text"/>
    <w:basedOn w:val="a"/>
    <w:link w:val="a9"/>
    <w:uiPriority w:val="99"/>
    <w:semiHidden/>
    <w:unhideWhenUsed/>
    <w:rsid w:val="00570C2C"/>
    <w:pPr>
      <w:spacing w:after="0" w:line="240" w:lineRule="auto"/>
    </w:pPr>
    <w:rPr>
      <w:rFonts w:cs="Tahoma"/>
      <w:sz w:val="16"/>
      <w:szCs w:val="16"/>
    </w:rPr>
  </w:style>
  <w:style w:type="character" w:customStyle="1" w:styleId="a9">
    <w:name w:val="Текст выноски Знак"/>
    <w:basedOn w:val="a0"/>
    <w:link w:val="a8"/>
    <w:uiPriority w:val="99"/>
    <w:semiHidden/>
    <w:rsid w:val="00570C2C"/>
    <w:rPr>
      <w:rFonts w:cs="Tahoma"/>
      <w:sz w:val="16"/>
      <w:szCs w:val="16"/>
    </w:rPr>
  </w:style>
  <w:style w:type="paragraph" w:customStyle="1" w:styleId="41">
    <w:name w:val="Заголовок 41"/>
    <w:basedOn w:val="a"/>
    <w:next w:val="a"/>
    <w:uiPriority w:val="9"/>
    <w:semiHidden/>
    <w:unhideWhenUsed/>
    <w:qFormat/>
    <w:rsid w:val="00201B06"/>
    <w:pPr>
      <w:keepNext/>
      <w:keepLines/>
      <w:spacing w:before="40" w:after="0" w:line="259" w:lineRule="auto"/>
      <w:ind w:firstLine="0"/>
      <w:jc w:val="left"/>
      <w:outlineLvl w:val="3"/>
    </w:pPr>
    <w:rPr>
      <w:rFonts w:ascii="Calibri Light" w:eastAsia="Times New Roman" w:hAnsi="Calibri Light" w:cs="Times New Roman"/>
      <w:i/>
      <w:iCs/>
      <w:color w:val="2E74B5"/>
      <w:sz w:val="22"/>
    </w:rPr>
  </w:style>
  <w:style w:type="numbering" w:customStyle="1" w:styleId="1">
    <w:name w:val="Нет списка1"/>
    <w:next w:val="a2"/>
    <w:uiPriority w:val="99"/>
    <w:semiHidden/>
    <w:unhideWhenUsed/>
    <w:rsid w:val="00201B06"/>
  </w:style>
  <w:style w:type="paragraph" w:styleId="aa">
    <w:name w:val="annotation text"/>
    <w:basedOn w:val="a"/>
    <w:link w:val="ab"/>
    <w:uiPriority w:val="99"/>
    <w:semiHidden/>
    <w:unhideWhenUsed/>
    <w:rsid w:val="00201B06"/>
    <w:pPr>
      <w:spacing w:after="160" w:line="240" w:lineRule="auto"/>
      <w:ind w:firstLine="0"/>
      <w:jc w:val="left"/>
    </w:pPr>
    <w:rPr>
      <w:rFonts w:ascii="Calibri" w:hAnsi="Calibri"/>
      <w:sz w:val="20"/>
      <w:szCs w:val="20"/>
    </w:rPr>
  </w:style>
  <w:style w:type="character" w:customStyle="1" w:styleId="ab">
    <w:name w:val="Текст примечания Знак"/>
    <w:basedOn w:val="a0"/>
    <w:link w:val="aa"/>
    <w:uiPriority w:val="99"/>
    <w:semiHidden/>
    <w:rsid w:val="00201B06"/>
    <w:rPr>
      <w:rFonts w:ascii="Calibri" w:hAnsi="Calibri"/>
      <w:sz w:val="20"/>
      <w:szCs w:val="20"/>
    </w:rPr>
  </w:style>
  <w:style w:type="character" w:customStyle="1" w:styleId="40">
    <w:name w:val="Заголовок 4 Знак"/>
    <w:basedOn w:val="a0"/>
    <w:link w:val="4"/>
    <w:uiPriority w:val="9"/>
    <w:semiHidden/>
    <w:rsid w:val="00201B06"/>
    <w:rPr>
      <w:rFonts w:ascii="Calibri Light" w:eastAsia="Times New Roman" w:hAnsi="Calibri Light" w:cs="Times New Roman"/>
      <w:i/>
      <w:iCs/>
      <w:color w:val="2E74B5"/>
    </w:rPr>
  </w:style>
  <w:style w:type="character" w:styleId="ac">
    <w:name w:val="page number"/>
    <w:rsid w:val="00201B06"/>
    <w:rPr>
      <w:rFonts w:ascii="Courier New" w:hAnsi="Courier New"/>
      <w:sz w:val="20"/>
    </w:rPr>
  </w:style>
  <w:style w:type="character" w:styleId="ad">
    <w:name w:val="annotation reference"/>
    <w:rsid w:val="00201B06"/>
    <w:rPr>
      <w:sz w:val="16"/>
      <w:szCs w:val="16"/>
    </w:rPr>
  </w:style>
  <w:style w:type="character" w:styleId="ae">
    <w:name w:val="Emphasis"/>
    <w:qFormat/>
    <w:rsid w:val="00201B06"/>
    <w:rPr>
      <w:i/>
      <w:iCs/>
    </w:rPr>
  </w:style>
  <w:style w:type="character" w:customStyle="1" w:styleId="10">
    <w:name w:val="Гиперссылка1"/>
    <w:basedOn w:val="a0"/>
    <w:uiPriority w:val="99"/>
    <w:unhideWhenUsed/>
    <w:rsid w:val="00201B06"/>
    <w:rPr>
      <w:color w:val="0563C1"/>
      <w:u w:val="single"/>
    </w:rPr>
  </w:style>
  <w:style w:type="paragraph" w:customStyle="1" w:styleId="Default">
    <w:name w:val="Default"/>
    <w:rsid w:val="00201B06"/>
    <w:pPr>
      <w:autoSpaceDE w:val="0"/>
      <w:autoSpaceDN w:val="0"/>
      <w:adjustRightInd w:val="0"/>
      <w:spacing w:after="0" w:line="240" w:lineRule="auto"/>
      <w:ind w:firstLine="0"/>
      <w:jc w:val="left"/>
    </w:pPr>
    <w:rPr>
      <w:rFonts w:ascii="Times New Roman" w:hAnsi="Times New Roman" w:cs="Times New Roman"/>
      <w:color w:val="000000"/>
      <w:szCs w:val="24"/>
    </w:rPr>
  </w:style>
  <w:style w:type="paragraph" w:customStyle="1" w:styleId="11">
    <w:name w:val="Тема примечания1"/>
    <w:basedOn w:val="aa"/>
    <w:next w:val="aa"/>
    <w:uiPriority w:val="99"/>
    <w:semiHidden/>
    <w:unhideWhenUsed/>
    <w:rsid w:val="00201B06"/>
    <w:rPr>
      <w:b/>
      <w:bCs/>
    </w:rPr>
  </w:style>
  <w:style w:type="character" w:customStyle="1" w:styleId="af">
    <w:name w:val="Тема примечания Знак"/>
    <w:basedOn w:val="ab"/>
    <w:link w:val="af0"/>
    <w:uiPriority w:val="99"/>
    <w:semiHidden/>
    <w:rsid w:val="00201B06"/>
    <w:rPr>
      <w:rFonts w:ascii="Calibri" w:hAnsi="Calibri"/>
      <w:b/>
      <w:bCs/>
      <w:sz w:val="20"/>
      <w:szCs w:val="20"/>
    </w:rPr>
  </w:style>
  <w:style w:type="paragraph" w:customStyle="1" w:styleId="12">
    <w:name w:val="Рецензия1"/>
    <w:next w:val="af1"/>
    <w:hidden/>
    <w:uiPriority w:val="99"/>
    <w:semiHidden/>
    <w:rsid w:val="00201B06"/>
    <w:pPr>
      <w:spacing w:after="0" w:line="240" w:lineRule="auto"/>
      <w:ind w:firstLine="0"/>
      <w:jc w:val="left"/>
    </w:pPr>
    <w:rPr>
      <w:rFonts w:ascii="Calibri" w:hAnsi="Calibri"/>
      <w:sz w:val="22"/>
    </w:rPr>
  </w:style>
  <w:style w:type="paragraph" w:customStyle="1" w:styleId="13">
    <w:name w:val="Абзац списка1"/>
    <w:basedOn w:val="a"/>
    <w:next w:val="af2"/>
    <w:uiPriority w:val="34"/>
    <w:qFormat/>
    <w:rsid w:val="00201B06"/>
    <w:pPr>
      <w:spacing w:after="160" w:line="259" w:lineRule="auto"/>
      <w:ind w:left="720" w:firstLine="0"/>
      <w:contextualSpacing/>
      <w:jc w:val="left"/>
    </w:pPr>
    <w:rPr>
      <w:rFonts w:ascii="Calibri" w:hAnsi="Calibri"/>
      <w:sz w:val="22"/>
    </w:rPr>
  </w:style>
  <w:style w:type="character" w:customStyle="1" w:styleId="410">
    <w:name w:val="Заголовок 4 Знак1"/>
    <w:basedOn w:val="a0"/>
    <w:uiPriority w:val="9"/>
    <w:semiHidden/>
    <w:rsid w:val="00201B06"/>
    <w:rPr>
      <w:rFonts w:asciiTheme="majorHAnsi" w:eastAsiaTheme="majorEastAsia" w:hAnsiTheme="majorHAnsi" w:cstheme="majorBidi"/>
      <w:i/>
      <w:iCs/>
      <w:color w:val="365F91" w:themeColor="accent1" w:themeShade="BF"/>
    </w:rPr>
  </w:style>
  <w:style w:type="character" w:styleId="af3">
    <w:name w:val="Hyperlink"/>
    <w:basedOn w:val="a0"/>
    <w:uiPriority w:val="99"/>
    <w:semiHidden/>
    <w:unhideWhenUsed/>
    <w:rsid w:val="00201B06"/>
    <w:rPr>
      <w:color w:val="0000FF" w:themeColor="hyperlink"/>
      <w:u w:val="single"/>
    </w:rPr>
  </w:style>
  <w:style w:type="paragraph" w:styleId="af0">
    <w:name w:val="annotation subject"/>
    <w:basedOn w:val="aa"/>
    <w:next w:val="aa"/>
    <w:link w:val="af"/>
    <w:uiPriority w:val="99"/>
    <w:semiHidden/>
    <w:unhideWhenUsed/>
    <w:rsid w:val="00201B06"/>
    <w:pPr>
      <w:spacing w:after="200"/>
      <w:ind w:firstLine="709"/>
      <w:jc w:val="both"/>
    </w:pPr>
    <w:rPr>
      <w:b/>
      <w:bCs/>
    </w:rPr>
  </w:style>
  <w:style w:type="character" w:customStyle="1" w:styleId="14">
    <w:name w:val="Тема примечания Знак1"/>
    <w:basedOn w:val="ab"/>
    <w:uiPriority w:val="99"/>
    <w:semiHidden/>
    <w:rsid w:val="00201B06"/>
    <w:rPr>
      <w:rFonts w:ascii="Calibri" w:hAnsi="Calibri"/>
      <w:b/>
      <w:bCs/>
      <w:sz w:val="20"/>
      <w:szCs w:val="20"/>
    </w:rPr>
  </w:style>
  <w:style w:type="paragraph" w:styleId="af1">
    <w:name w:val="Revision"/>
    <w:hidden/>
    <w:uiPriority w:val="99"/>
    <w:semiHidden/>
    <w:rsid w:val="00201B06"/>
    <w:pPr>
      <w:spacing w:after="0" w:line="240" w:lineRule="auto"/>
      <w:ind w:firstLine="0"/>
      <w:jc w:val="left"/>
    </w:pPr>
  </w:style>
  <w:style w:type="paragraph" w:styleId="af2">
    <w:name w:val="List Paragraph"/>
    <w:aliases w:val="List Paragraph_0,List Paragraph_1,Абзац с отступом"/>
    <w:basedOn w:val="a"/>
    <w:link w:val="af4"/>
    <w:uiPriority w:val="34"/>
    <w:qFormat/>
    <w:rsid w:val="00201B06"/>
    <w:pPr>
      <w:ind w:left="720"/>
      <w:contextualSpacing/>
    </w:pPr>
  </w:style>
  <w:style w:type="table" w:styleId="af5">
    <w:name w:val="Table Grid"/>
    <w:basedOn w:val="a1"/>
    <w:uiPriority w:val="59"/>
    <w:rsid w:val="002721DB"/>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nhideWhenUsed/>
    <w:rsid w:val="0058643B"/>
    <w:pPr>
      <w:spacing w:after="0" w:line="240" w:lineRule="auto"/>
      <w:ind w:firstLine="0"/>
    </w:pPr>
    <w:rPr>
      <w:rFonts w:ascii="Times New Roman" w:eastAsia="Times New Roman" w:hAnsi="Times New Roman" w:cs="Times New Roman"/>
      <w:sz w:val="28"/>
      <w:szCs w:val="20"/>
      <w:lang w:eastAsia="ru-RU"/>
    </w:rPr>
  </w:style>
  <w:style w:type="character" w:customStyle="1" w:styleId="af7">
    <w:name w:val="Основной текст Знак"/>
    <w:basedOn w:val="a0"/>
    <w:link w:val="af6"/>
    <w:rsid w:val="0058643B"/>
    <w:rPr>
      <w:rFonts w:ascii="Times New Roman" w:eastAsia="Times New Roman" w:hAnsi="Times New Roman" w:cs="Times New Roman"/>
      <w:sz w:val="28"/>
      <w:szCs w:val="20"/>
      <w:lang w:eastAsia="ru-RU"/>
    </w:rPr>
  </w:style>
  <w:style w:type="character" w:customStyle="1" w:styleId="af4">
    <w:name w:val="Абзац списка Знак"/>
    <w:aliases w:val="List Paragraph_0 Знак,List Paragraph_1 Знак,Абзац с отступом Знак"/>
    <w:link w:val="af2"/>
    <w:uiPriority w:val="34"/>
    <w:locked/>
    <w:rsid w:val="0058643B"/>
  </w:style>
  <w:style w:type="paragraph" w:styleId="af8">
    <w:name w:val="Body Text Indent"/>
    <w:basedOn w:val="a"/>
    <w:link w:val="af9"/>
    <w:uiPriority w:val="99"/>
    <w:unhideWhenUsed/>
    <w:rsid w:val="00BA0824"/>
    <w:pPr>
      <w:spacing w:after="120"/>
      <w:ind w:left="283"/>
    </w:pPr>
  </w:style>
  <w:style w:type="character" w:customStyle="1" w:styleId="af9">
    <w:name w:val="Основной текст с отступом Знак"/>
    <w:basedOn w:val="a0"/>
    <w:link w:val="af8"/>
    <w:uiPriority w:val="99"/>
    <w:rsid w:val="00BA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9b707ec9e919fd940cd40339c7a68894">
  <xsd:schema xmlns:xsd="http://www.w3.org/2001/XMLSchema" xmlns:xs="http://www.w3.org/2001/XMLSchema" xmlns:p="http://schemas.microsoft.com/office/2006/metadata/properties" xmlns:ns2="031d65b5-0c40-43af-9aff-ec1ebff28a7f" targetNamespace="http://schemas.microsoft.com/office/2006/metadata/properties" ma:root="true" ma:fieldsID="603361c773731aba468a0f42fa07ce76"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Props1.xml><?xml version="1.0" encoding="utf-8"?>
<ds:datastoreItem xmlns:ds="http://schemas.openxmlformats.org/officeDocument/2006/customXml" ds:itemID="{E383D0A6-C2BD-43D0-86AD-21405A57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77882-9D4F-4DFD-82AE-FDD91668CBE7}">
  <ds:schemaRefs>
    <ds:schemaRef ds:uri="http://schemas.microsoft.com/sharepoint/v3/contenttype/forms"/>
  </ds:schemaRefs>
</ds:datastoreItem>
</file>

<file path=customXml/itemProps3.xml><?xml version="1.0" encoding="utf-8"?>
<ds:datastoreItem xmlns:ds="http://schemas.openxmlformats.org/officeDocument/2006/customXml" ds:itemID="{A1668FA0-EC53-41B1-8318-E7EBD12D62DE}">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031d65b5-0c40-43af-9aff-ec1ebff28a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8126</Words>
  <Characters>46323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Косьмина Александра Олеговна</cp:lastModifiedBy>
  <cp:revision>2</cp:revision>
  <cp:lastPrinted>2023-01-30T14:30:00Z</cp:lastPrinted>
  <dcterms:created xsi:type="dcterms:W3CDTF">2023-02-16T13:50:00Z</dcterms:created>
  <dcterms:modified xsi:type="dcterms:W3CDTF">2023-02-16T13:50:00Z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ies>
</file>