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ADA" w:rsidRDefault="001F6D74">
      <w:pPr>
        <w:pStyle w:val="a4"/>
        <w:jc w:val="center"/>
        <w:rPr>
          <w:rFonts w:ascii="Times New Roman" w:hAnsi="Times New Roman"/>
          <w:b/>
          <w:color w:val="22272F"/>
          <w:sz w:val="28"/>
          <w:szCs w:val="28"/>
          <w:lang w:eastAsia="ru-RU"/>
        </w:rPr>
      </w:pPr>
      <w:r>
        <w:rPr>
          <w:rFonts w:ascii="Times New Roman" w:hAnsi="Times New Roman"/>
          <w:b/>
          <w:color w:val="22272F"/>
          <w:sz w:val="28"/>
          <w:szCs w:val="28"/>
          <w:lang w:eastAsia="ru-RU"/>
        </w:rPr>
        <w:t xml:space="preserve">Договор № </w:t>
      </w:r>
      <w:r w:rsidR="00286958">
        <w:rPr>
          <w:rFonts w:ascii="Times New Roman" w:hAnsi="Times New Roman"/>
          <w:b/>
          <w:color w:val="22272F"/>
          <w:sz w:val="28"/>
          <w:szCs w:val="28"/>
          <w:lang w:eastAsia="ru-RU"/>
        </w:rPr>
        <w:t>________</w:t>
      </w:r>
    </w:p>
    <w:p w:rsidR="00F65ADA" w:rsidRDefault="001F6D74">
      <w:pPr>
        <w:pStyle w:val="a4"/>
        <w:jc w:val="center"/>
        <w:rPr>
          <w:rFonts w:ascii="Times New Roman" w:hAnsi="Times New Roman"/>
          <w:b/>
          <w:color w:val="22272F"/>
          <w:sz w:val="28"/>
          <w:szCs w:val="28"/>
          <w:lang w:eastAsia="ru-RU"/>
        </w:rPr>
      </w:pPr>
      <w:r>
        <w:rPr>
          <w:rFonts w:ascii="Times New Roman" w:hAnsi="Times New Roman"/>
          <w:b/>
          <w:color w:val="22272F"/>
          <w:sz w:val="28"/>
          <w:szCs w:val="28"/>
          <w:lang w:eastAsia="ru-RU"/>
        </w:rPr>
        <w:t xml:space="preserve">участия в долевом строительстве многоквартирного </w:t>
      </w:r>
    </w:p>
    <w:p w:rsidR="00F65ADA" w:rsidRDefault="00F65ADA">
      <w:pPr>
        <w:pStyle w:val="a4"/>
        <w:jc w:val="center"/>
        <w:rPr>
          <w:rFonts w:ascii="Times New Roman" w:hAnsi="Times New Roman"/>
          <w:color w:val="22272F"/>
          <w:sz w:val="32"/>
          <w:szCs w:val="32"/>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6256"/>
        <w:gridCol w:w="3129"/>
      </w:tblGrid>
      <w:tr w:rsidR="00F65ADA" w:rsidRPr="00D532A5">
        <w:tc>
          <w:tcPr>
            <w:tcW w:w="3300" w:type="pct"/>
            <w:vAlign w:val="bottom"/>
            <w:hideMark/>
          </w:tcPr>
          <w:p w:rsidR="00F65ADA" w:rsidRPr="00D532A5" w:rsidRDefault="001F6D74">
            <w:pPr>
              <w:pStyle w:val="a4"/>
              <w:jc w:val="both"/>
              <w:rPr>
                <w:rFonts w:ascii="Times New Roman" w:hAnsi="Times New Roman"/>
                <w:b/>
                <w:sz w:val="24"/>
                <w:szCs w:val="24"/>
                <w:lang w:eastAsia="ru-RU"/>
              </w:rPr>
            </w:pPr>
            <w:r w:rsidRPr="00D532A5">
              <w:rPr>
                <w:rFonts w:ascii="Times New Roman" w:hAnsi="Times New Roman"/>
                <w:b/>
                <w:bCs/>
                <w:sz w:val="24"/>
                <w:szCs w:val="24"/>
                <w:lang w:eastAsia="ru-RU"/>
              </w:rPr>
              <w:t xml:space="preserve">г. Ижевск  </w:t>
            </w:r>
          </w:p>
        </w:tc>
        <w:tc>
          <w:tcPr>
            <w:tcW w:w="1650" w:type="pct"/>
            <w:vAlign w:val="bottom"/>
            <w:hideMark/>
          </w:tcPr>
          <w:p w:rsidR="00F65ADA" w:rsidRPr="00D532A5" w:rsidRDefault="001F6D74" w:rsidP="001D2297">
            <w:pPr>
              <w:pStyle w:val="a4"/>
              <w:jc w:val="both"/>
              <w:rPr>
                <w:rFonts w:ascii="Times New Roman" w:hAnsi="Times New Roman"/>
                <w:b/>
                <w:sz w:val="24"/>
                <w:szCs w:val="24"/>
                <w:lang w:eastAsia="ru-RU"/>
              </w:rPr>
            </w:pPr>
            <w:r w:rsidRPr="00D532A5">
              <w:rPr>
                <w:rFonts w:ascii="Times New Roman" w:hAnsi="Times New Roman"/>
                <w:b/>
                <w:sz w:val="24"/>
                <w:szCs w:val="24"/>
                <w:lang w:eastAsia="ru-RU"/>
              </w:rPr>
              <w:t>«</w:t>
            </w:r>
            <w:r w:rsidR="001D2297">
              <w:rPr>
                <w:rFonts w:ascii="Times New Roman" w:hAnsi="Times New Roman"/>
                <w:b/>
                <w:sz w:val="24"/>
                <w:szCs w:val="24"/>
                <w:lang w:eastAsia="ru-RU"/>
              </w:rPr>
              <w:t>_____</w:t>
            </w:r>
            <w:r w:rsidRPr="00D532A5">
              <w:rPr>
                <w:rFonts w:ascii="Times New Roman" w:hAnsi="Times New Roman"/>
                <w:b/>
                <w:sz w:val="24"/>
                <w:szCs w:val="24"/>
                <w:lang w:eastAsia="ru-RU"/>
              </w:rPr>
              <w:t xml:space="preserve">» </w:t>
            </w:r>
            <w:r w:rsidR="000033E6">
              <w:rPr>
                <w:rFonts w:ascii="Times New Roman" w:hAnsi="Times New Roman"/>
                <w:b/>
                <w:sz w:val="24"/>
                <w:szCs w:val="24"/>
                <w:lang w:eastAsia="ru-RU"/>
              </w:rPr>
              <w:t>___________</w:t>
            </w:r>
            <w:bookmarkStart w:id="0" w:name="_GoBack"/>
            <w:bookmarkEnd w:id="0"/>
            <w:r w:rsidRPr="00D532A5">
              <w:rPr>
                <w:rFonts w:ascii="Times New Roman" w:hAnsi="Times New Roman"/>
                <w:b/>
                <w:sz w:val="24"/>
                <w:szCs w:val="24"/>
                <w:lang w:eastAsia="ru-RU"/>
              </w:rPr>
              <w:t>202</w:t>
            </w:r>
            <w:r w:rsidR="001D2297">
              <w:rPr>
                <w:rFonts w:ascii="Times New Roman" w:hAnsi="Times New Roman"/>
                <w:b/>
                <w:sz w:val="24"/>
                <w:szCs w:val="24"/>
                <w:lang w:eastAsia="ru-RU"/>
              </w:rPr>
              <w:t>_</w:t>
            </w:r>
            <w:r w:rsidRPr="00D532A5">
              <w:rPr>
                <w:rFonts w:ascii="Times New Roman" w:hAnsi="Times New Roman"/>
                <w:b/>
                <w:sz w:val="24"/>
                <w:szCs w:val="24"/>
                <w:lang w:eastAsia="ru-RU"/>
              </w:rPr>
              <w:t xml:space="preserve"> г.</w:t>
            </w:r>
          </w:p>
        </w:tc>
      </w:tr>
    </w:tbl>
    <w:p w:rsidR="00F65ADA" w:rsidRDefault="001F6D74">
      <w:pPr>
        <w:pStyle w:val="a4"/>
        <w:ind w:firstLine="851"/>
        <w:jc w:val="both"/>
        <w:rPr>
          <w:rFonts w:ascii="Times New Roman" w:hAnsi="Times New Roman"/>
          <w:color w:val="22272F"/>
          <w:sz w:val="23"/>
          <w:szCs w:val="23"/>
          <w:lang w:eastAsia="ru-RU"/>
        </w:rPr>
      </w:pPr>
      <w:r>
        <w:rPr>
          <w:rFonts w:ascii="Times New Roman" w:hAnsi="Times New Roman"/>
          <w:color w:val="22272F"/>
          <w:sz w:val="23"/>
          <w:szCs w:val="23"/>
          <w:lang w:eastAsia="ru-RU"/>
        </w:rPr>
        <w:t> </w:t>
      </w:r>
    </w:p>
    <w:p w:rsidR="00F65ADA" w:rsidRDefault="001F6D74">
      <w:pPr>
        <w:pStyle w:val="a4"/>
        <w:ind w:firstLine="851"/>
        <w:jc w:val="both"/>
        <w:rPr>
          <w:rFonts w:ascii="Times New Roman" w:hAnsi="Times New Roman"/>
          <w:color w:val="22272F"/>
          <w:sz w:val="23"/>
          <w:szCs w:val="23"/>
          <w:lang w:eastAsia="ru-RU"/>
        </w:rPr>
      </w:pPr>
      <w:r>
        <w:rPr>
          <w:rFonts w:ascii="Times New Roman" w:hAnsi="Times New Roman"/>
          <w:b/>
          <w:color w:val="22272F"/>
          <w:sz w:val="23"/>
          <w:szCs w:val="23"/>
          <w:lang w:eastAsia="ru-RU"/>
        </w:rPr>
        <w:t>Общество с ограниченной ответственностью Специализированный Застройщик «Бавария-Строй»</w:t>
      </w:r>
      <w:r>
        <w:rPr>
          <w:rFonts w:ascii="Times New Roman" w:hAnsi="Times New Roman"/>
          <w:color w:val="22272F"/>
          <w:sz w:val="23"/>
          <w:szCs w:val="23"/>
          <w:lang w:eastAsia="ru-RU"/>
        </w:rPr>
        <w:t xml:space="preserve">, адрес: 426009, Удмуртская Республика, г. Ижевск, ул. Парковая, д. 9, кв. 87, ОГРН 1111840008895, ИНН 1840002132, КПП 184001001 в лице генерального директора Садыкова Марата Флеровича, действующего на основании </w:t>
      </w:r>
      <w:r>
        <w:rPr>
          <w:rFonts w:ascii="Times New Roman" w:hAnsi="Times New Roman"/>
          <w:b/>
          <w:bCs/>
          <w:color w:val="22272F"/>
          <w:sz w:val="23"/>
          <w:szCs w:val="23"/>
          <w:lang w:eastAsia="ru-RU"/>
        </w:rPr>
        <w:t>Устава</w:t>
      </w:r>
      <w:r>
        <w:rPr>
          <w:rFonts w:ascii="Times New Roman" w:hAnsi="Times New Roman"/>
          <w:color w:val="22272F"/>
          <w:sz w:val="23"/>
          <w:szCs w:val="23"/>
          <w:lang w:eastAsia="ru-RU"/>
        </w:rPr>
        <w:t xml:space="preserve">, именуемое в дальнейшем </w:t>
      </w:r>
      <w:r>
        <w:rPr>
          <w:rFonts w:ascii="Times New Roman" w:hAnsi="Times New Roman"/>
          <w:b/>
          <w:color w:val="22272F"/>
          <w:sz w:val="23"/>
          <w:szCs w:val="23"/>
          <w:lang w:eastAsia="ru-RU"/>
        </w:rPr>
        <w:t>"Застройщик",</w:t>
      </w:r>
      <w:r>
        <w:rPr>
          <w:rFonts w:ascii="Times New Roman" w:hAnsi="Times New Roman"/>
          <w:color w:val="22272F"/>
          <w:sz w:val="23"/>
          <w:szCs w:val="23"/>
          <w:lang w:eastAsia="ru-RU"/>
        </w:rPr>
        <w:t xml:space="preserve"> с одной стороны и</w:t>
      </w:r>
    </w:p>
    <w:p w:rsidR="00F65ADA" w:rsidRDefault="00F65ADA">
      <w:pPr>
        <w:pStyle w:val="a4"/>
        <w:ind w:firstLine="851"/>
        <w:jc w:val="both"/>
        <w:rPr>
          <w:rFonts w:ascii="Times New Roman" w:hAnsi="Times New Roman"/>
          <w:color w:val="22272F"/>
          <w:sz w:val="23"/>
          <w:szCs w:val="23"/>
          <w:lang w:eastAsia="ru-RU"/>
        </w:rPr>
      </w:pPr>
    </w:p>
    <w:p w:rsidR="00F65ADA" w:rsidRDefault="001F6D74">
      <w:pPr>
        <w:pStyle w:val="a4"/>
        <w:ind w:firstLine="851"/>
        <w:jc w:val="both"/>
        <w:rPr>
          <w:rFonts w:ascii="Times New Roman" w:hAnsi="Times New Roman"/>
          <w:color w:val="22272F"/>
          <w:sz w:val="23"/>
          <w:szCs w:val="23"/>
          <w:lang w:eastAsia="ru-RU"/>
        </w:rPr>
      </w:pPr>
      <w:r>
        <w:rPr>
          <w:rFonts w:ascii="Times New Roman" w:hAnsi="Times New Roman"/>
          <w:b/>
          <w:color w:val="22272F"/>
          <w:sz w:val="23"/>
          <w:szCs w:val="23"/>
          <w:lang w:eastAsia="ru-RU"/>
        </w:rPr>
        <w:t xml:space="preserve">Гражданин Российской Федерации </w:t>
      </w:r>
      <w:r w:rsidR="001D2297">
        <w:rPr>
          <w:rFonts w:ascii="Times New Roman" w:hAnsi="Times New Roman"/>
          <w:b/>
          <w:color w:val="22272F"/>
          <w:sz w:val="23"/>
          <w:szCs w:val="23"/>
          <w:lang w:eastAsia="ru-RU"/>
        </w:rPr>
        <w:t>_________________</w:t>
      </w:r>
      <w:r>
        <w:rPr>
          <w:rFonts w:ascii="Times New Roman" w:hAnsi="Times New Roman"/>
          <w:color w:val="22272F"/>
          <w:sz w:val="23"/>
          <w:szCs w:val="23"/>
          <w:lang w:eastAsia="ru-RU"/>
        </w:rPr>
        <w:t xml:space="preserve">, </w:t>
      </w:r>
      <w:r w:rsidR="001D2297">
        <w:rPr>
          <w:rFonts w:ascii="Times New Roman" w:hAnsi="Times New Roman"/>
          <w:b/>
          <w:bCs/>
          <w:color w:val="22272F"/>
          <w:sz w:val="23"/>
          <w:szCs w:val="23"/>
          <w:lang w:eastAsia="ru-RU"/>
        </w:rPr>
        <w:t>________________</w:t>
      </w:r>
      <w:r>
        <w:rPr>
          <w:rFonts w:ascii="Times New Roman" w:hAnsi="Times New Roman"/>
          <w:color w:val="22272F"/>
          <w:sz w:val="23"/>
          <w:szCs w:val="23"/>
          <w:lang w:eastAsia="ru-RU"/>
        </w:rPr>
        <w:t xml:space="preserve"> года рождения, адрес регистрации: Удмуртская Республика, г. </w:t>
      </w:r>
      <w:r w:rsidR="001D2297">
        <w:rPr>
          <w:rFonts w:ascii="Times New Roman" w:hAnsi="Times New Roman"/>
          <w:color w:val="22272F"/>
          <w:sz w:val="23"/>
          <w:szCs w:val="23"/>
          <w:lang w:eastAsia="ru-RU"/>
        </w:rPr>
        <w:t>_____________</w:t>
      </w:r>
      <w:r>
        <w:rPr>
          <w:rFonts w:ascii="Times New Roman" w:hAnsi="Times New Roman"/>
          <w:color w:val="22272F"/>
          <w:sz w:val="23"/>
          <w:szCs w:val="23"/>
          <w:lang w:eastAsia="ru-RU"/>
        </w:rPr>
        <w:t xml:space="preserve">, ул. </w:t>
      </w:r>
      <w:r w:rsidR="001D2297">
        <w:rPr>
          <w:rFonts w:ascii="Times New Roman" w:hAnsi="Times New Roman"/>
          <w:color w:val="22272F"/>
          <w:sz w:val="23"/>
          <w:szCs w:val="23"/>
          <w:lang w:eastAsia="ru-RU"/>
        </w:rPr>
        <w:t>________</w:t>
      </w:r>
      <w:r>
        <w:rPr>
          <w:rFonts w:ascii="Times New Roman" w:hAnsi="Times New Roman"/>
          <w:color w:val="22272F"/>
          <w:sz w:val="23"/>
          <w:szCs w:val="23"/>
          <w:lang w:eastAsia="ru-RU"/>
        </w:rPr>
        <w:t xml:space="preserve">, д. </w:t>
      </w:r>
      <w:r w:rsidR="001D2297">
        <w:rPr>
          <w:rFonts w:ascii="Times New Roman" w:hAnsi="Times New Roman"/>
          <w:color w:val="22272F"/>
          <w:sz w:val="23"/>
          <w:szCs w:val="23"/>
          <w:lang w:eastAsia="ru-RU"/>
        </w:rPr>
        <w:t>______</w:t>
      </w:r>
      <w:r>
        <w:rPr>
          <w:rFonts w:ascii="Times New Roman" w:hAnsi="Times New Roman"/>
          <w:color w:val="22272F"/>
          <w:sz w:val="23"/>
          <w:szCs w:val="23"/>
          <w:lang w:eastAsia="ru-RU"/>
        </w:rPr>
        <w:t xml:space="preserve">, кв. </w:t>
      </w:r>
      <w:r w:rsidR="001D2297">
        <w:rPr>
          <w:rFonts w:ascii="Times New Roman" w:hAnsi="Times New Roman"/>
          <w:color w:val="22272F"/>
          <w:sz w:val="23"/>
          <w:szCs w:val="23"/>
          <w:lang w:eastAsia="ru-RU"/>
        </w:rPr>
        <w:t>____</w:t>
      </w:r>
      <w:r>
        <w:rPr>
          <w:rFonts w:ascii="Times New Roman" w:hAnsi="Times New Roman"/>
          <w:color w:val="22272F"/>
          <w:sz w:val="23"/>
          <w:szCs w:val="23"/>
          <w:lang w:eastAsia="ru-RU"/>
        </w:rPr>
        <w:t xml:space="preserve">, паспорт гражданина РФ: серия </w:t>
      </w:r>
      <w:r w:rsidR="001D2297">
        <w:rPr>
          <w:rFonts w:ascii="Times New Roman" w:hAnsi="Times New Roman"/>
          <w:color w:val="22272F"/>
          <w:sz w:val="23"/>
          <w:szCs w:val="23"/>
          <w:lang w:eastAsia="ru-RU"/>
        </w:rPr>
        <w:t>_________</w:t>
      </w:r>
      <w:r>
        <w:rPr>
          <w:rFonts w:ascii="Times New Roman" w:hAnsi="Times New Roman"/>
          <w:color w:val="22272F"/>
          <w:sz w:val="23"/>
          <w:szCs w:val="23"/>
          <w:lang w:eastAsia="ru-RU"/>
        </w:rPr>
        <w:t xml:space="preserve"> № </w:t>
      </w:r>
      <w:r w:rsidR="001D2297">
        <w:rPr>
          <w:rFonts w:ascii="Times New Roman" w:hAnsi="Times New Roman"/>
          <w:color w:val="22272F"/>
          <w:sz w:val="23"/>
          <w:szCs w:val="23"/>
          <w:lang w:eastAsia="ru-RU"/>
        </w:rPr>
        <w:t>_________</w:t>
      </w:r>
      <w:r>
        <w:rPr>
          <w:rFonts w:ascii="Times New Roman" w:hAnsi="Times New Roman"/>
          <w:color w:val="22272F"/>
          <w:sz w:val="23"/>
          <w:szCs w:val="23"/>
          <w:lang w:eastAsia="ru-RU"/>
        </w:rPr>
        <w:t xml:space="preserve">, выдан </w:t>
      </w:r>
      <w:r w:rsidR="001D2297">
        <w:rPr>
          <w:rFonts w:ascii="Times New Roman" w:hAnsi="Times New Roman"/>
          <w:color w:val="22272F"/>
          <w:sz w:val="23"/>
          <w:szCs w:val="23"/>
          <w:lang w:eastAsia="ru-RU"/>
        </w:rPr>
        <w:t>____________________________________</w:t>
      </w:r>
      <w:r>
        <w:rPr>
          <w:rFonts w:ascii="Times New Roman" w:hAnsi="Times New Roman"/>
          <w:color w:val="22272F"/>
          <w:sz w:val="23"/>
          <w:szCs w:val="23"/>
          <w:lang w:eastAsia="ru-RU"/>
        </w:rPr>
        <w:t xml:space="preserve">, код подразделения: </w:t>
      </w:r>
      <w:r w:rsidR="001D2297">
        <w:rPr>
          <w:rFonts w:ascii="Times New Roman" w:hAnsi="Times New Roman"/>
          <w:color w:val="22272F"/>
          <w:sz w:val="23"/>
          <w:szCs w:val="23"/>
          <w:lang w:eastAsia="ru-RU"/>
        </w:rPr>
        <w:t>______________</w:t>
      </w:r>
      <w:r>
        <w:rPr>
          <w:rFonts w:ascii="Times New Roman" w:hAnsi="Times New Roman"/>
          <w:color w:val="22272F"/>
          <w:sz w:val="23"/>
          <w:szCs w:val="23"/>
          <w:lang w:eastAsia="ru-RU"/>
        </w:rPr>
        <w:t>, место рождения</w:t>
      </w:r>
      <w:r w:rsidR="001D2297">
        <w:rPr>
          <w:rFonts w:ascii="Times New Roman" w:hAnsi="Times New Roman"/>
          <w:color w:val="22272F"/>
          <w:sz w:val="23"/>
          <w:szCs w:val="23"/>
          <w:lang w:eastAsia="ru-RU"/>
        </w:rPr>
        <w:t>_______________________________</w:t>
      </w:r>
      <w:r>
        <w:rPr>
          <w:rFonts w:ascii="Times New Roman" w:hAnsi="Times New Roman"/>
          <w:color w:val="22272F"/>
          <w:sz w:val="23"/>
          <w:szCs w:val="23"/>
          <w:lang w:eastAsia="ru-RU"/>
        </w:rPr>
        <w:t xml:space="preserve">, ИНН </w:t>
      </w:r>
      <w:r w:rsidR="001D2297">
        <w:rPr>
          <w:rFonts w:ascii="Times New Roman" w:hAnsi="Times New Roman"/>
          <w:color w:val="22272F"/>
          <w:sz w:val="23"/>
          <w:szCs w:val="23"/>
          <w:lang w:eastAsia="ru-RU"/>
        </w:rPr>
        <w:t>_______________________</w:t>
      </w:r>
      <w:r>
        <w:rPr>
          <w:rFonts w:ascii="Times New Roman" w:hAnsi="Times New Roman"/>
          <w:color w:val="22272F"/>
          <w:sz w:val="23"/>
          <w:szCs w:val="23"/>
          <w:lang w:eastAsia="ru-RU"/>
        </w:rPr>
        <w:t xml:space="preserve">, </w:t>
      </w:r>
      <w:r w:rsidR="001D2297">
        <w:rPr>
          <w:rFonts w:ascii="Times New Roman" w:hAnsi="Times New Roman"/>
          <w:color w:val="22272F"/>
          <w:sz w:val="23"/>
          <w:szCs w:val="23"/>
          <w:lang w:eastAsia="ru-RU"/>
        </w:rPr>
        <w:t>_______________________________</w:t>
      </w:r>
      <w:r>
        <w:rPr>
          <w:rFonts w:ascii="Times New Roman" w:hAnsi="Times New Roman"/>
          <w:color w:val="22272F"/>
          <w:sz w:val="23"/>
          <w:szCs w:val="23"/>
          <w:lang w:eastAsia="ru-RU"/>
        </w:rPr>
        <w:t xml:space="preserve">, именуемый в дальнейшем </w:t>
      </w:r>
      <w:r>
        <w:rPr>
          <w:rFonts w:ascii="Times New Roman" w:hAnsi="Times New Roman"/>
          <w:b/>
          <w:color w:val="22272F"/>
          <w:sz w:val="23"/>
          <w:szCs w:val="23"/>
          <w:lang w:eastAsia="ru-RU"/>
        </w:rPr>
        <w:t>"Участник долевого строительства",</w:t>
      </w:r>
      <w:r>
        <w:rPr>
          <w:rFonts w:ascii="Times New Roman" w:hAnsi="Times New Roman"/>
          <w:color w:val="22272F"/>
          <w:sz w:val="23"/>
          <w:szCs w:val="23"/>
          <w:lang w:eastAsia="ru-RU"/>
        </w:rPr>
        <w:t xml:space="preserve"> с другой стороны, а вместе именуемые </w:t>
      </w:r>
      <w:r>
        <w:rPr>
          <w:rFonts w:ascii="Times New Roman" w:hAnsi="Times New Roman"/>
          <w:b/>
          <w:color w:val="22272F"/>
          <w:sz w:val="23"/>
          <w:szCs w:val="23"/>
          <w:lang w:eastAsia="ru-RU"/>
        </w:rPr>
        <w:t>"Стороны"</w:t>
      </w:r>
      <w:r>
        <w:rPr>
          <w:rFonts w:ascii="Times New Roman" w:hAnsi="Times New Roman"/>
          <w:color w:val="22272F"/>
          <w:sz w:val="23"/>
          <w:szCs w:val="23"/>
          <w:lang w:eastAsia="ru-RU"/>
        </w:rPr>
        <w:t>, заключили Договор участия в долевом строительстве (далее – Договор) о нижеследующем:</w:t>
      </w:r>
    </w:p>
    <w:p w:rsidR="00F65ADA" w:rsidRDefault="00F65ADA">
      <w:pPr>
        <w:pStyle w:val="a4"/>
        <w:ind w:firstLine="851"/>
        <w:jc w:val="center"/>
        <w:rPr>
          <w:rFonts w:ascii="Times New Roman" w:hAnsi="Times New Roman"/>
          <w:color w:val="22272F"/>
          <w:sz w:val="23"/>
          <w:szCs w:val="23"/>
          <w:lang w:eastAsia="ru-RU"/>
        </w:rPr>
      </w:pPr>
    </w:p>
    <w:p w:rsidR="00F65ADA" w:rsidRDefault="001F6D74">
      <w:pPr>
        <w:pStyle w:val="a4"/>
        <w:numPr>
          <w:ilvl w:val="0"/>
          <w:numId w:val="1"/>
        </w:numPr>
        <w:jc w:val="center"/>
        <w:rPr>
          <w:rFonts w:ascii="Times New Roman" w:hAnsi="Times New Roman"/>
          <w:b/>
          <w:color w:val="22272F"/>
          <w:sz w:val="28"/>
          <w:szCs w:val="28"/>
          <w:lang w:eastAsia="ru-RU"/>
        </w:rPr>
      </w:pPr>
      <w:r>
        <w:rPr>
          <w:rFonts w:ascii="Times New Roman" w:hAnsi="Times New Roman"/>
          <w:b/>
          <w:color w:val="22272F"/>
          <w:sz w:val="28"/>
          <w:szCs w:val="28"/>
          <w:lang w:eastAsia="ru-RU"/>
        </w:rPr>
        <w:t>Предмет Договора</w:t>
      </w:r>
    </w:p>
    <w:p w:rsidR="00F65ADA" w:rsidRDefault="00F65ADA">
      <w:pPr>
        <w:pStyle w:val="a4"/>
        <w:ind w:left="1571"/>
        <w:rPr>
          <w:rFonts w:ascii="Times New Roman" w:hAnsi="Times New Roman"/>
          <w:color w:val="22272F"/>
          <w:sz w:val="23"/>
          <w:szCs w:val="23"/>
          <w:lang w:eastAsia="ru-RU"/>
        </w:rPr>
      </w:pPr>
    </w:p>
    <w:p w:rsidR="00F65ADA" w:rsidRDefault="001F6D74">
      <w:pPr>
        <w:pStyle w:val="a4"/>
        <w:numPr>
          <w:ilvl w:val="1"/>
          <w:numId w:val="1"/>
        </w:numPr>
        <w:ind w:left="0" w:firstLine="851"/>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По настоящему договору участия в долевом строительстве (далее Договор) </w:t>
      </w:r>
      <w:r>
        <w:rPr>
          <w:rFonts w:ascii="Times New Roman" w:hAnsi="Times New Roman"/>
          <w:b/>
          <w:color w:val="22272F"/>
          <w:sz w:val="23"/>
          <w:szCs w:val="23"/>
          <w:lang w:eastAsia="ru-RU"/>
        </w:rPr>
        <w:t>Застройщик</w:t>
      </w:r>
      <w:r>
        <w:rPr>
          <w:rFonts w:ascii="Times New Roman" w:hAnsi="Times New Roman"/>
          <w:color w:val="22272F"/>
          <w:sz w:val="23"/>
          <w:szCs w:val="23"/>
          <w:lang w:eastAsia="ru-RU"/>
        </w:rPr>
        <w:t xml:space="preserve"> обязуется в предусмотренный Договором срок своими силами и/или с привлечением других лиц на земельном участке с кадастровым номером 18:26:020829:49, общей площадью 1628 кв. м. построить (создать) согласно проектной документации </w:t>
      </w:r>
      <w:r>
        <w:rPr>
          <w:rFonts w:ascii="Times New Roman" w:hAnsi="Times New Roman"/>
          <w:b/>
          <w:color w:val="22272F"/>
          <w:sz w:val="23"/>
          <w:szCs w:val="23"/>
          <w:lang w:eastAsia="ru-RU"/>
        </w:rPr>
        <w:t xml:space="preserve">Объект капитального строительства (этапа) «Жилой комплекс Копенгаген» </w:t>
      </w:r>
      <w:r>
        <w:rPr>
          <w:rFonts w:ascii="Times New Roman" w:hAnsi="Times New Roman"/>
          <w:color w:val="22272F"/>
          <w:sz w:val="23"/>
          <w:szCs w:val="23"/>
          <w:lang w:eastAsia="ru-RU"/>
        </w:rPr>
        <w:t xml:space="preserve">(далее – Объект долевого строительства) и после получения разрешения на ввод в эксплуатацию этого Объекта долевого строительства передать </w:t>
      </w:r>
      <w:r>
        <w:rPr>
          <w:rFonts w:ascii="Times New Roman" w:hAnsi="Times New Roman"/>
          <w:b/>
          <w:color w:val="22272F"/>
          <w:sz w:val="23"/>
          <w:szCs w:val="23"/>
          <w:lang w:eastAsia="ru-RU"/>
        </w:rPr>
        <w:t>Участнику долевого строительства</w:t>
      </w:r>
      <w:r>
        <w:rPr>
          <w:rFonts w:ascii="Times New Roman" w:hAnsi="Times New Roman"/>
          <w:color w:val="22272F"/>
          <w:sz w:val="23"/>
          <w:szCs w:val="23"/>
          <w:lang w:eastAsia="ru-RU"/>
        </w:rPr>
        <w:t xml:space="preserve"> в собственность входящий в состав Объекта долевого строительства соответствующий Объект долевого строительства (далее – Квартира), указанный в п. 1.3. Договора, а также долю в праве собственности на общее имущество Объекта долевого строительства, в том числе указанное в проектной декларации, а </w:t>
      </w:r>
      <w:r>
        <w:rPr>
          <w:rFonts w:ascii="Times New Roman" w:hAnsi="Times New Roman"/>
          <w:b/>
          <w:color w:val="22272F"/>
          <w:sz w:val="23"/>
          <w:szCs w:val="23"/>
          <w:lang w:eastAsia="ru-RU"/>
        </w:rPr>
        <w:t>Участник долевого строительства</w:t>
      </w:r>
      <w:r>
        <w:rPr>
          <w:rFonts w:ascii="Times New Roman" w:hAnsi="Times New Roman"/>
          <w:color w:val="22272F"/>
          <w:sz w:val="23"/>
          <w:szCs w:val="23"/>
          <w:lang w:eastAsia="ru-RU"/>
        </w:rPr>
        <w:t xml:space="preserve"> обязуется в порядке и на условиях предусмотренных Договором уплатить обусловленную Договором цену и при наличии разрешения на ввод в эксплуатацию Объекта долевого строительства принять Квартиру и долю в праве собственности на общее имущество Объекта долевого строительства.</w:t>
      </w:r>
    </w:p>
    <w:p w:rsidR="00F65ADA" w:rsidRDefault="001F6D74">
      <w:pPr>
        <w:pStyle w:val="a4"/>
        <w:ind w:firstLine="708"/>
        <w:jc w:val="both"/>
        <w:rPr>
          <w:rFonts w:ascii="Times New Roman" w:hAnsi="Times New Roman"/>
          <w:b/>
          <w:color w:val="22272F"/>
          <w:sz w:val="23"/>
          <w:szCs w:val="23"/>
          <w:lang w:eastAsia="ru-RU"/>
        </w:rPr>
      </w:pPr>
      <w:r>
        <w:rPr>
          <w:rFonts w:ascii="Times New Roman" w:hAnsi="Times New Roman"/>
          <w:b/>
          <w:color w:val="22272F"/>
          <w:sz w:val="23"/>
          <w:szCs w:val="23"/>
          <w:lang w:eastAsia="ru-RU"/>
        </w:rPr>
        <w:t xml:space="preserve">Передача Квартиры осуществляется в единоличную собственность Участника долевого строительства.  </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1.2. Земельный участок с кадастровым номером: 18:26:020829:49, расположенный по адресу: Удмуртская Республика, г. Ижевск, ул. Литвинова, 12, общей площадью: 1628 кв. м. предоставлен Застройщику под Многоквартирные жилые дома 1-3 этажа (зона многоквартирной жилой застройки зданиями м</w:t>
      </w:r>
      <w:r w:rsidR="00D40262">
        <w:rPr>
          <w:rFonts w:ascii="Times New Roman" w:hAnsi="Times New Roman"/>
          <w:color w:val="22272F"/>
          <w:sz w:val="23"/>
          <w:szCs w:val="23"/>
          <w:lang w:eastAsia="ru-RU"/>
        </w:rPr>
        <w:t>алой и средней этажности (Ж2-1)</w:t>
      </w:r>
      <w:r>
        <w:rPr>
          <w:rFonts w:ascii="Times New Roman" w:hAnsi="Times New Roman"/>
          <w:color w:val="22272F"/>
          <w:sz w:val="23"/>
          <w:szCs w:val="23"/>
          <w:lang w:eastAsia="ru-RU"/>
        </w:rPr>
        <w:t xml:space="preserve"> по договору купли-продажи от 25.02.2022 г., зарегистрированному в Едином государственном реестре прав на недвижимое имущество и сделок с ним 02.03.2022 г., номер государственной регистрации 18:26:020829:49-18/072/2022-4</w:t>
      </w:r>
      <w:r w:rsidR="006E4C52">
        <w:rPr>
          <w:rFonts w:ascii="Times New Roman" w:hAnsi="Times New Roman"/>
          <w:color w:val="22272F"/>
          <w:sz w:val="23"/>
          <w:szCs w:val="23"/>
          <w:lang w:eastAsia="ru-RU"/>
        </w:rPr>
        <w:t xml:space="preserve"> находится в залоге </w:t>
      </w:r>
      <w:r w:rsidR="00A02A12">
        <w:rPr>
          <w:rFonts w:ascii="Times New Roman" w:hAnsi="Times New Roman"/>
          <w:color w:val="22272F"/>
          <w:sz w:val="23"/>
          <w:szCs w:val="23"/>
          <w:lang w:eastAsia="ru-RU"/>
        </w:rPr>
        <w:t xml:space="preserve">у Валеевой Резеды </w:t>
      </w:r>
      <w:proofErr w:type="spellStart"/>
      <w:r w:rsidR="00A02A12">
        <w:rPr>
          <w:rFonts w:ascii="Times New Roman" w:hAnsi="Times New Roman"/>
          <w:color w:val="22272F"/>
          <w:sz w:val="23"/>
          <w:szCs w:val="23"/>
          <w:lang w:eastAsia="ru-RU"/>
        </w:rPr>
        <w:t>Мунировны</w:t>
      </w:r>
      <w:proofErr w:type="spellEnd"/>
      <w:r w:rsidR="00A02A12">
        <w:rPr>
          <w:rFonts w:ascii="Times New Roman" w:hAnsi="Times New Roman"/>
          <w:color w:val="22272F"/>
          <w:sz w:val="23"/>
          <w:szCs w:val="23"/>
          <w:lang w:eastAsia="ru-RU"/>
        </w:rPr>
        <w:t xml:space="preserve"> до момента полной оплаты стоимости земельного участка по Договору купли-продажи </w:t>
      </w:r>
      <w:r w:rsidR="00B519D6">
        <w:rPr>
          <w:rFonts w:ascii="Times New Roman" w:hAnsi="Times New Roman"/>
          <w:color w:val="22272F"/>
          <w:sz w:val="23"/>
          <w:szCs w:val="23"/>
          <w:lang w:eastAsia="ru-RU"/>
        </w:rPr>
        <w:t>от 25.02.2022 г. и Соглашения о перемене стороны (передаче прав и обязанностей</w:t>
      </w:r>
      <w:r w:rsidR="008E0BEA">
        <w:rPr>
          <w:rFonts w:ascii="Times New Roman" w:hAnsi="Times New Roman"/>
          <w:color w:val="22272F"/>
          <w:sz w:val="23"/>
          <w:szCs w:val="23"/>
          <w:lang w:eastAsia="ru-RU"/>
        </w:rPr>
        <w:t>)</w:t>
      </w:r>
      <w:r w:rsidR="00B519D6">
        <w:rPr>
          <w:rFonts w:ascii="Times New Roman" w:hAnsi="Times New Roman"/>
          <w:color w:val="22272F"/>
          <w:sz w:val="23"/>
          <w:szCs w:val="23"/>
          <w:lang w:eastAsia="ru-RU"/>
        </w:rPr>
        <w:t xml:space="preserve"> по Договору купли-продажи от 25.02.2022 г.</w:t>
      </w:r>
      <w:r>
        <w:rPr>
          <w:rFonts w:ascii="Times New Roman" w:hAnsi="Times New Roman"/>
          <w:color w:val="22272F"/>
          <w:sz w:val="23"/>
          <w:szCs w:val="23"/>
          <w:lang w:eastAsia="ru-RU"/>
        </w:rPr>
        <w:t xml:space="preserve"> </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1.3. Квартирой по Договору является структурно обособленное жилое помещение в Объекте долевого строительства, имеющее следующие проектные параметры и характеристики: </w:t>
      </w:r>
    </w:p>
    <w:p w:rsidR="00F65ADA" w:rsidRDefault="00F65ADA">
      <w:pPr>
        <w:pStyle w:val="a4"/>
        <w:ind w:firstLine="708"/>
        <w:jc w:val="both"/>
        <w:rPr>
          <w:rFonts w:ascii="Times New Roman" w:hAnsi="Times New Roman"/>
          <w:color w:val="22272F"/>
          <w:sz w:val="23"/>
          <w:szCs w:val="23"/>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381"/>
      </w:tblGrid>
      <w:tr w:rsidR="00F65ADA" w:rsidRPr="00D532A5" w:rsidTr="00D532A5">
        <w:tc>
          <w:tcPr>
            <w:tcW w:w="6975" w:type="dxa"/>
            <w:shd w:val="clear" w:color="auto" w:fill="auto"/>
          </w:tcPr>
          <w:p w:rsidR="00F65ADA" w:rsidRPr="00D532A5" w:rsidRDefault="001F6D74" w:rsidP="00D532A5">
            <w:pPr>
              <w:pStyle w:val="a4"/>
              <w:jc w:val="both"/>
              <w:rPr>
                <w:rFonts w:ascii="Times New Roman" w:hAnsi="Times New Roman"/>
                <w:color w:val="22272F"/>
                <w:sz w:val="23"/>
                <w:szCs w:val="23"/>
                <w:lang w:eastAsia="ru-RU"/>
              </w:rPr>
            </w:pPr>
            <w:r w:rsidRPr="00D532A5">
              <w:rPr>
                <w:rFonts w:ascii="Times New Roman" w:hAnsi="Times New Roman"/>
                <w:color w:val="22272F"/>
                <w:sz w:val="23"/>
                <w:szCs w:val="23"/>
                <w:lang w:eastAsia="ru-RU"/>
              </w:rPr>
              <w:t>Этаж</w:t>
            </w:r>
          </w:p>
        </w:tc>
        <w:tc>
          <w:tcPr>
            <w:tcW w:w="2381" w:type="dxa"/>
            <w:shd w:val="clear" w:color="auto" w:fill="auto"/>
          </w:tcPr>
          <w:p w:rsidR="00F65ADA" w:rsidRPr="00D532A5" w:rsidRDefault="00F65ADA" w:rsidP="00D532A5">
            <w:pPr>
              <w:pStyle w:val="a4"/>
              <w:jc w:val="center"/>
              <w:rPr>
                <w:rFonts w:ascii="Times New Roman" w:hAnsi="Times New Roman"/>
                <w:color w:val="22272F"/>
                <w:sz w:val="23"/>
                <w:szCs w:val="23"/>
                <w:lang w:eastAsia="ru-RU"/>
              </w:rPr>
            </w:pPr>
          </w:p>
        </w:tc>
      </w:tr>
      <w:tr w:rsidR="00F65ADA" w:rsidRPr="00D532A5" w:rsidTr="00D532A5">
        <w:tc>
          <w:tcPr>
            <w:tcW w:w="6975" w:type="dxa"/>
            <w:shd w:val="clear" w:color="auto" w:fill="auto"/>
          </w:tcPr>
          <w:p w:rsidR="00F65ADA" w:rsidRPr="00D532A5" w:rsidRDefault="001F6D74" w:rsidP="00D532A5">
            <w:pPr>
              <w:pStyle w:val="a4"/>
              <w:jc w:val="both"/>
              <w:rPr>
                <w:rFonts w:ascii="Times New Roman" w:hAnsi="Times New Roman"/>
                <w:color w:val="22272F"/>
                <w:sz w:val="23"/>
                <w:szCs w:val="23"/>
                <w:lang w:eastAsia="ru-RU"/>
              </w:rPr>
            </w:pPr>
            <w:r w:rsidRPr="00D532A5">
              <w:rPr>
                <w:rFonts w:ascii="Times New Roman" w:hAnsi="Times New Roman"/>
                <w:color w:val="22272F"/>
                <w:sz w:val="23"/>
                <w:szCs w:val="23"/>
                <w:lang w:eastAsia="ru-RU"/>
              </w:rPr>
              <w:t>№</w:t>
            </w:r>
          </w:p>
        </w:tc>
        <w:tc>
          <w:tcPr>
            <w:tcW w:w="2381" w:type="dxa"/>
            <w:shd w:val="clear" w:color="auto" w:fill="auto"/>
          </w:tcPr>
          <w:p w:rsidR="00F65ADA" w:rsidRPr="00D532A5" w:rsidRDefault="00F65ADA" w:rsidP="00D532A5">
            <w:pPr>
              <w:pStyle w:val="a4"/>
              <w:jc w:val="center"/>
              <w:rPr>
                <w:rFonts w:ascii="Times New Roman" w:hAnsi="Times New Roman"/>
                <w:color w:val="22272F"/>
                <w:sz w:val="23"/>
                <w:szCs w:val="23"/>
                <w:lang w:eastAsia="ru-RU"/>
              </w:rPr>
            </w:pPr>
          </w:p>
        </w:tc>
      </w:tr>
      <w:tr w:rsidR="00F65ADA" w:rsidRPr="00D532A5" w:rsidTr="00D532A5">
        <w:tc>
          <w:tcPr>
            <w:tcW w:w="6975" w:type="dxa"/>
            <w:shd w:val="clear" w:color="auto" w:fill="auto"/>
          </w:tcPr>
          <w:p w:rsidR="00F65ADA" w:rsidRPr="00D532A5" w:rsidRDefault="001F6D74" w:rsidP="00D532A5">
            <w:pPr>
              <w:pStyle w:val="a4"/>
              <w:jc w:val="both"/>
              <w:rPr>
                <w:rFonts w:ascii="Times New Roman" w:hAnsi="Times New Roman"/>
                <w:color w:val="22272F"/>
                <w:sz w:val="23"/>
                <w:szCs w:val="23"/>
                <w:lang w:eastAsia="ru-RU"/>
              </w:rPr>
            </w:pPr>
            <w:r w:rsidRPr="00D532A5">
              <w:rPr>
                <w:rFonts w:ascii="Times New Roman" w:hAnsi="Times New Roman"/>
                <w:color w:val="22272F"/>
                <w:sz w:val="23"/>
                <w:szCs w:val="23"/>
                <w:lang w:eastAsia="ru-RU"/>
              </w:rPr>
              <w:t>Количество комнат</w:t>
            </w:r>
          </w:p>
        </w:tc>
        <w:tc>
          <w:tcPr>
            <w:tcW w:w="2381" w:type="dxa"/>
            <w:shd w:val="clear" w:color="auto" w:fill="auto"/>
          </w:tcPr>
          <w:p w:rsidR="00F65ADA" w:rsidRPr="00D532A5" w:rsidRDefault="00F65ADA" w:rsidP="00D532A5">
            <w:pPr>
              <w:pStyle w:val="a4"/>
              <w:jc w:val="center"/>
              <w:rPr>
                <w:rFonts w:ascii="Times New Roman" w:hAnsi="Times New Roman"/>
                <w:color w:val="22272F"/>
                <w:sz w:val="23"/>
                <w:szCs w:val="23"/>
                <w:lang w:eastAsia="ru-RU"/>
              </w:rPr>
            </w:pPr>
          </w:p>
        </w:tc>
      </w:tr>
      <w:tr w:rsidR="00F65ADA" w:rsidRPr="00D532A5" w:rsidTr="00D532A5">
        <w:tc>
          <w:tcPr>
            <w:tcW w:w="6975" w:type="dxa"/>
            <w:shd w:val="clear" w:color="auto" w:fill="auto"/>
          </w:tcPr>
          <w:p w:rsidR="00F65ADA" w:rsidRPr="00D532A5" w:rsidRDefault="001F6D74" w:rsidP="00D532A5">
            <w:pPr>
              <w:pStyle w:val="a4"/>
              <w:jc w:val="both"/>
              <w:rPr>
                <w:rFonts w:ascii="Times New Roman" w:hAnsi="Times New Roman"/>
                <w:color w:val="22272F"/>
                <w:sz w:val="23"/>
                <w:szCs w:val="23"/>
                <w:lang w:eastAsia="ru-RU"/>
              </w:rPr>
            </w:pPr>
            <w:r w:rsidRPr="00D532A5">
              <w:rPr>
                <w:rFonts w:ascii="Times New Roman" w:hAnsi="Times New Roman"/>
                <w:color w:val="22272F"/>
                <w:sz w:val="23"/>
                <w:szCs w:val="23"/>
                <w:lang w:eastAsia="ru-RU"/>
              </w:rPr>
              <w:lastRenderedPageBreak/>
              <w:t>Общая жилая площадь, м2</w:t>
            </w:r>
          </w:p>
          <w:p w:rsidR="00F65ADA" w:rsidRPr="00D532A5" w:rsidRDefault="001F6D74" w:rsidP="00D532A5">
            <w:pPr>
              <w:pStyle w:val="a4"/>
              <w:jc w:val="both"/>
              <w:rPr>
                <w:rFonts w:ascii="Times New Roman" w:hAnsi="Times New Roman"/>
                <w:color w:val="22272F"/>
                <w:sz w:val="23"/>
                <w:szCs w:val="23"/>
                <w:lang w:eastAsia="ru-RU"/>
              </w:rPr>
            </w:pPr>
            <w:r w:rsidRPr="00D532A5">
              <w:rPr>
                <w:rFonts w:ascii="Times New Roman" w:hAnsi="Times New Roman"/>
                <w:color w:val="22272F"/>
                <w:sz w:val="23"/>
                <w:szCs w:val="23"/>
                <w:lang w:eastAsia="ru-RU"/>
              </w:rPr>
              <w:t>(сумма площадей жилых комнат Объекта без вспомогательных помещений)</w:t>
            </w:r>
          </w:p>
        </w:tc>
        <w:tc>
          <w:tcPr>
            <w:tcW w:w="2381" w:type="dxa"/>
            <w:shd w:val="clear" w:color="auto" w:fill="auto"/>
          </w:tcPr>
          <w:p w:rsidR="00F65ADA" w:rsidRPr="00D532A5" w:rsidRDefault="00F65ADA" w:rsidP="00D532A5">
            <w:pPr>
              <w:pStyle w:val="a4"/>
              <w:jc w:val="center"/>
              <w:rPr>
                <w:rFonts w:ascii="Times New Roman" w:hAnsi="Times New Roman"/>
                <w:color w:val="22272F"/>
                <w:sz w:val="23"/>
                <w:szCs w:val="23"/>
                <w:lang w:eastAsia="ru-RU"/>
              </w:rPr>
            </w:pPr>
          </w:p>
        </w:tc>
      </w:tr>
      <w:tr w:rsidR="00F65ADA" w:rsidRPr="00D532A5" w:rsidTr="00D532A5">
        <w:tc>
          <w:tcPr>
            <w:tcW w:w="6975" w:type="dxa"/>
            <w:shd w:val="clear" w:color="auto" w:fill="auto"/>
          </w:tcPr>
          <w:p w:rsidR="00F65ADA" w:rsidRPr="00D532A5" w:rsidRDefault="001F6D74" w:rsidP="00D532A5">
            <w:pPr>
              <w:pStyle w:val="a4"/>
              <w:jc w:val="both"/>
              <w:rPr>
                <w:rFonts w:ascii="Times New Roman" w:hAnsi="Times New Roman"/>
                <w:color w:val="22272F"/>
                <w:sz w:val="23"/>
                <w:szCs w:val="23"/>
                <w:lang w:eastAsia="ru-RU"/>
              </w:rPr>
            </w:pPr>
            <w:r w:rsidRPr="00D532A5">
              <w:rPr>
                <w:rFonts w:ascii="Times New Roman" w:hAnsi="Times New Roman"/>
                <w:color w:val="22272F"/>
                <w:sz w:val="23"/>
                <w:szCs w:val="23"/>
                <w:lang w:eastAsia="ru-RU"/>
              </w:rPr>
              <w:t>Общая площадь -1*, м2</w:t>
            </w:r>
          </w:p>
          <w:p w:rsidR="00F65ADA" w:rsidRPr="00D532A5" w:rsidRDefault="001F6D74" w:rsidP="00D532A5">
            <w:pPr>
              <w:pStyle w:val="a4"/>
              <w:jc w:val="both"/>
              <w:rPr>
                <w:rFonts w:ascii="Times New Roman" w:hAnsi="Times New Roman"/>
                <w:color w:val="22272F"/>
                <w:sz w:val="23"/>
                <w:szCs w:val="23"/>
                <w:lang w:eastAsia="ru-RU"/>
              </w:rPr>
            </w:pPr>
            <w:r w:rsidRPr="00D532A5">
              <w:rPr>
                <w:rFonts w:ascii="Times New Roman" w:hAnsi="Times New Roman"/>
                <w:color w:val="22272F"/>
                <w:sz w:val="23"/>
                <w:szCs w:val="23"/>
                <w:lang w:eastAsia="ru-RU"/>
              </w:rPr>
              <w:t>(сумма площадей помещений Объекта,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площади лоджий/балконов/террас)</w:t>
            </w:r>
          </w:p>
        </w:tc>
        <w:tc>
          <w:tcPr>
            <w:tcW w:w="2381" w:type="dxa"/>
            <w:shd w:val="clear" w:color="auto" w:fill="auto"/>
          </w:tcPr>
          <w:p w:rsidR="00F65ADA" w:rsidRPr="00D532A5" w:rsidRDefault="00F65ADA" w:rsidP="00D532A5">
            <w:pPr>
              <w:pStyle w:val="a4"/>
              <w:jc w:val="center"/>
              <w:rPr>
                <w:rFonts w:ascii="Times New Roman" w:hAnsi="Times New Roman"/>
                <w:color w:val="22272F"/>
                <w:sz w:val="23"/>
                <w:szCs w:val="23"/>
                <w:lang w:eastAsia="ru-RU"/>
              </w:rPr>
            </w:pPr>
          </w:p>
        </w:tc>
      </w:tr>
      <w:tr w:rsidR="00F65ADA" w:rsidRPr="00D532A5" w:rsidTr="00D532A5">
        <w:tc>
          <w:tcPr>
            <w:tcW w:w="6975" w:type="dxa"/>
            <w:shd w:val="clear" w:color="auto" w:fill="auto"/>
          </w:tcPr>
          <w:p w:rsidR="00F65ADA" w:rsidRPr="00D532A5" w:rsidRDefault="001F6D74" w:rsidP="00D532A5">
            <w:pPr>
              <w:pStyle w:val="a4"/>
              <w:jc w:val="both"/>
              <w:rPr>
                <w:rFonts w:ascii="Times New Roman" w:hAnsi="Times New Roman"/>
                <w:color w:val="22272F"/>
                <w:sz w:val="23"/>
                <w:szCs w:val="23"/>
                <w:lang w:eastAsia="ru-RU"/>
              </w:rPr>
            </w:pPr>
            <w:r w:rsidRPr="00D532A5">
              <w:rPr>
                <w:rFonts w:ascii="Times New Roman" w:hAnsi="Times New Roman"/>
                <w:color w:val="22272F"/>
                <w:sz w:val="23"/>
                <w:szCs w:val="23"/>
                <w:lang w:eastAsia="ru-RU"/>
              </w:rPr>
              <w:t>Общая приведенная площадь, м2 &gt;</w:t>
            </w:r>
          </w:p>
          <w:p w:rsidR="00F65ADA" w:rsidRPr="00D532A5" w:rsidRDefault="001F6D74" w:rsidP="00D532A5">
            <w:pPr>
              <w:pStyle w:val="a4"/>
              <w:jc w:val="both"/>
              <w:rPr>
                <w:rFonts w:ascii="Times New Roman" w:hAnsi="Times New Roman"/>
                <w:color w:val="22272F"/>
                <w:sz w:val="23"/>
                <w:szCs w:val="23"/>
                <w:lang w:eastAsia="ru-RU"/>
              </w:rPr>
            </w:pPr>
            <w:r w:rsidRPr="00D532A5">
              <w:rPr>
                <w:rFonts w:ascii="Times New Roman" w:hAnsi="Times New Roman"/>
                <w:color w:val="22272F"/>
                <w:sz w:val="23"/>
                <w:szCs w:val="23"/>
                <w:lang w:eastAsia="ru-RU"/>
              </w:rPr>
              <w:t>Общая площадь-1 с учетом площади лоджий с понижающим коэффициентом - 0,5, балконов – 0,3, террас – 0,3)</w:t>
            </w:r>
          </w:p>
        </w:tc>
        <w:tc>
          <w:tcPr>
            <w:tcW w:w="2381" w:type="dxa"/>
            <w:shd w:val="clear" w:color="auto" w:fill="auto"/>
          </w:tcPr>
          <w:p w:rsidR="00F65ADA" w:rsidRPr="00D532A5" w:rsidRDefault="00F65ADA" w:rsidP="00D532A5">
            <w:pPr>
              <w:pStyle w:val="a4"/>
              <w:jc w:val="center"/>
              <w:rPr>
                <w:rFonts w:ascii="Times New Roman" w:hAnsi="Times New Roman"/>
                <w:color w:val="22272F"/>
                <w:sz w:val="23"/>
                <w:szCs w:val="23"/>
                <w:lang w:eastAsia="ru-RU"/>
              </w:rPr>
            </w:pPr>
          </w:p>
        </w:tc>
      </w:tr>
      <w:tr w:rsidR="00F65ADA" w:rsidRPr="00D532A5" w:rsidTr="00D532A5">
        <w:tc>
          <w:tcPr>
            <w:tcW w:w="6975" w:type="dxa"/>
            <w:shd w:val="clear" w:color="auto" w:fill="auto"/>
          </w:tcPr>
          <w:p w:rsidR="00F65ADA" w:rsidRPr="00D532A5" w:rsidRDefault="001F6D74" w:rsidP="00D532A5">
            <w:pPr>
              <w:pStyle w:val="a4"/>
              <w:jc w:val="both"/>
              <w:rPr>
                <w:rFonts w:ascii="Times New Roman" w:hAnsi="Times New Roman"/>
                <w:color w:val="22272F"/>
                <w:sz w:val="23"/>
                <w:szCs w:val="23"/>
                <w:lang w:eastAsia="ru-RU"/>
              </w:rPr>
            </w:pPr>
            <w:r w:rsidRPr="00D532A5">
              <w:rPr>
                <w:rFonts w:ascii="Times New Roman" w:hAnsi="Times New Roman"/>
                <w:color w:val="22272F"/>
                <w:sz w:val="23"/>
                <w:szCs w:val="23"/>
                <w:lang w:eastAsia="ru-RU"/>
              </w:rPr>
              <w:t>Общая площадь – 2**, м2</w:t>
            </w:r>
          </w:p>
          <w:p w:rsidR="00F65ADA" w:rsidRPr="00D532A5" w:rsidRDefault="001F6D74" w:rsidP="00D532A5">
            <w:pPr>
              <w:pStyle w:val="a4"/>
              <w:jc w:val="both"/>
              <w:rPr>
                <w:rFonts w:ascii="Times New Roman" w:hAnsi="Times New Roman"/>
                <w:color w:val="22272F"/>
                <w:sz w:val="23"/>
                <w:szCs w:val="23"/>
                <w:lang w:eastAsia="ru-RU"/>
              </w:rPr>
            </w:pPr>
            <w:r w:rsidRPr="00D532A5">
              <w:rPr>
                <w:rFonts w:ascii="Times New Roman" w:hAnsi="Times New Roman"/>
                <w:color w:val="22272F"/>
                <w:sz w:val="23"/>
                <w:szCs w:val="23"/>
                <w:lang w:eastAsia="ru-RU"/>
              </w:rPr>
              <w:t>(сумма площадей всех отапливаемых помещений (жилых комнат и помещений вспомогательного использования, предназначенного для удовлетворения бытовых и иных нужд) и всех помещений (лоджий, балконов, террас) без понижающего коэффициента)</w:t>
            </w:r>
          </w:p>
        </w:tc>
        <w:tc>
          <w:tcPr>
            <w:tcW w:w="2381" w:type="dxa"/>
            <w:shd w:val="clear" w:color="auto" w:fill="auto"/>
          </w:tcPr>
          <w:p w:rsidR="00F65ADA" w:rsidRPr="00D532A5" w:rsidRDefault="00F65ADA" w:rsidP="00D532A5">
            <w:pPr>
              <w:pStyle w:val="a4"/>
              <w:jc w:val="center"/>
              <w:rPr>
                <w:rFonts w:ascii="Times New Roman" w:hAnsi="Times New Roman"/>
                <w:color w:val="22272F"/>
                <w:sz w:val="23"/>
                <w:szCs w:val="23"/>
                <w:lang w:eastAsia="ru-RU"/>
              </w:rPr>
            </w:pPr>
          </w:p>
        </w:tc>
      </w:tr>
      <w:tr w:rsidR="00F65ADA" w:rsidRPr="00D532A5" w:rsidTr="00D532A5">
        <w:tc>
          <w:tcPr>
            <w:tcW w:w="6975" w:type="dxa"/>
            <w:shd w:val="clear" w:color="auto" w:fill="auto"/>
          </w:tcPr>
          <w:p w:rsidR="00F65ADA" w:rsidRPr="00D532A5" w:rsidRDefault="001F6D74" w:rsidP="00D532A5">
            <w:pPr>
              <w:pStyle w:val="a4"/>
              <w:jc w:val="both"/>
              <w:rPr>
                <w:rFonts w:ascii="Times New Roman" w:hAnsi="Times New Roman"/>
                <w:color w:val="22272F"/>
                <w:sz w:val="23"/>
                <w:szCs w:val="23"/>
                <w:lang w:eastAsia="ru-RU"/>
              </w:rPr>
            </w:pPr>
            <w:r w:rsidRPr="00D532A5">
              <w:rPr>
                <w:rFonts w:ascii="Times New Roman" w:hAnsi="Times New Roman"/>
                <w:color w:val="22272F"/>
                <w:sz w:val="23"/>
                <w:szCs w:val="23"/>
                <w:lang w:eastAsia="ru-RU"/>
              </w:rPr>
              <w:t>Площадь комнат, м2</w:t>
            </w:r>
          </w:p>
        </w:tc>
        <w:tc>
          <w:tcPr>
            <w:tcW w:w="2381" w:type="dxa"/>
            <w:shd w:val="clear" w:color="auto" w:fill="auto"/>
          </w:tcPr>
          <w:p w:rsidR="00F65ADA" w:rsidRPr="00D532A5" w:rsidRDefault="00F65ADA" w:rsidP="00D532A5">
            <w:pPr>
              <w:pStyle w:val="a4"/>
              <w:jc w:val="center"/>
              <w:rPr>
                <w:rFonts w:ascii="Times New Roman" w:hAnsi="Times New Roman"/>
                <w:color w:val="22272F"/>
                <w:sz w:val="23"/>
                <w:szCs w:val="23"/>
                <w:lang w:eastAsia="ru-RU"/>
              </w:rPr>
            </w:pPr>
          </w:p>
        </w:tc>
      </w:tr>
      <w:tr w:rsidR="00F65ADA" w:rsidRPr="00D532A5" w:rsidTr="00D532A5">
        <w:tc>
          <w:tcPr>
            <w:tcW w:w="6975" w:type="dxa"/>
            <w:shd w:val="clear" w:color="auto" w:fill="auto"/>
          </w:tcPr>
          <w:p w:rsidR="00F65ADA" w:rsidRPr="00D532A5" w:rsidRDefault="001F6D74" w:rsidP="00D532A5">
            <w:pPr>
              <w:pStyle w:val="a4"/>
              <w:jc w:val="both"/>
              <w:rPr>
                <w:rFonts w:ascii="Times New Roman" w:hAnsi="Times New Roman"/>
                <w:color w:val="22272F"/>
                <w:sz w:val="23"/>
                <w:szCs w:val="23"/>
                <w:lang w:eastAsia="ru-RU"/>
              </w:rPr>
            </w:pPr>
            <w:r w:rsidRPr="00D532A5">
              <w:rPr>
                <w:rFonts w:ascii="Times New Roman" w:hAnsi="Times New Roman"/>
                <w:color w:val="22272F"/>
                <w:sz w:val="23"/>
                <w:szCs w:val="23"/>
                <w:lang w:eastAsia="ru-RU"/>
              </w:rPr>
              <w:t>Количество вспомогательных помещений</w:t>
            </w:r>
          </w:p>
        </w:tc>
        <w:tc>
          <w:tcPr>
            <w:tcW w:w="2381" w:type="dxa"/>
            <w:shd w:val="clear" w:color="auto" w:fill="auto"/>
          </w:tcPr>
          <w:p w:rsidR="00F65ADA" w:rsidRPr="00D532A5" w:rsidRDefault="00F65ADA" w:rsidP="00D532A5">
            <w:pPr>
              <w:pStyle w:val="a4"/>
              <w:jc w:val="center"/>
              <w:rPr>
                <w:rFonts w:ascii="Times New Roman" w:hAnsi="Times New Roman"/>
                <w:color w:val="22272F"/>
                <w:sz w:val="23"/>
                <w:szCs w:val="23"/>
                <w:lang w:eastAsia="ru-RU"/>
              </w:rPr>
            </w:pPr>
          </w:p>
        </w:tc>
      </w:tr>
      <w:tr w:rsidR="00F65ADA" w:rsidRPr="00D532A5" w:rsidTr="00D532A5">
        <w:tc>
          <w:tcPr>
            <w:tcW w:w="6975" w:type="dxa"/>
            <w:shd w:val="clear" w:color="auto" w:fill="auto"/>
          </w:tcPr>
          <w:p w:rsidR="00F65ADA" w:rsidRPr="00D532A5" w:rsidRDefault="001F6D74" w:rsidP="00D532A5">
            <w:pPr>
              <w:pStyle w:val="a4"/>
              <w:jc w:val="both"/>
              <w:rPr>
                <w:rFonts w:ascii="Times New Roman" w:hAnsi="Times New Roman"/>
                <w:color w:val="22272F"/>
                <w:sz w:val="23"/>
                <w:szCs w:val="23"/>
                <w:lang w:eastAsia="ru-RU"/>
              </w:rPr>
            </w:pPr>
            <w:r w:rsidRPr="00D532A5">
              <w:rPr>
                <w:rFonts w:ascii="Times New Roman" w:hAnsi="Times New Roman"/>
                <w:color w:val="22272F"/>
                <w:sz w:val="23"/>
                <w:szCs w:val="23"/>
                <w:lang w:eastAsia="ru-RU"/>
              </w:rPr>
              <w:t>Площадь вспомогательных помещений, в том числе, м2</w:t>
            </w:r>
          </w:p>
        </w:tc>
        <w:tc>
          <w:tcPr>
            <w:tcW w:w="2381" w:type="dxa"/>
            <w:shd w:val="clear" w:color="auto" w:fill="auto"/>
          </w:tcPr>
          <w:p w:rsidR="00F65ADA" w:rsidRPr="00D532A5" w:rsidRDefault="00F65ADA" w:rsidP="00D532A5">
            <w:pPr>
              <w:pStyle w:val="a4"/>
              <w:jc w:val="center"/>
              <w:rPr>
                <w:rFonts w:ascii="Times New Roman" w:hAnsi="Times New Roman"/>
                <w:color w:val="22272F"/>
                <w:sz w:val="23"/>
                <w:szCs w:val="23"/>
                <w:lang w:eastAsia="ru-RU"/>
              </w:rPr>
            </w:pPr>
          </w:p>
        </w:tc>
      </w:tr>
      <w:tr w:rsidR="00F65ADA" w:rsidRPr="00D532A5" w:rsidTr="00D532A5">
        <w:tc>
          <w:tcPr>
            <w:tcW w:w="6975" w:type="dxa"/>
            <w:shd w:val="clear" w:color="auto" w:fill="auto"/>
          </w:tcPr>
          <w:p w:rsidR="00F65ADA" w:rsidRPr="00D532A5" w:rsidRDefault="001F6D74" w:rsidP="00D532A5">
            <w:pPr>
              <w:pStyle w:val="a4"/>
              <w:jc w:val="both"/>
              <w:rPr>
                <w:rFonts w:ascii="Times New Roman" w:hAnsi="Times New Roman"/>
                <w:color w:val="22272F"/>
                <w:sz w:val="23"/>
                <w:szCs w:val="23"/>
                <w:lang w:eastAsia="ru-RU"/>
              </w:rPr>
            </w:pPr>
            <w:r w:rsidRPr="00D532A5">
              <w:rPr>
                <w:rFonts w:ascii="Times New Roman" w:hAnsi="Times New Roman"/>
                <w:color w:val="22272F"/>
                <w:sz w:val="23"/>
                <w:szCs w:val="23"/>
                <w:lang w:eastAsia="ru-RU"/>
              </w:rPr>
              <w:t>Кухня-ниша, м2</w:t>
            </w:r>
          </w:p>
        </w:tc>
        <w:tc>
          <w:tcPr>
            <w:tcW w:w="2381" w:type="dxa"/>
            <w:shd w:val="clear" w:color="auto" w:fill="auto"/>
          </w:tcPr>
          <w:p w:rsidR="00F65ADA" w:rsidRPr="00D532A5" w:rsidRDefault="00F65ADA" w:rsidP="00D532A5">
            <w:pPr>
              <w:pStyle w:val="a4"/>
              <w:jc w:val="center"/>
              <w:rPr>
                <w:rFonts w:ascii="Times New Roman" w:hAnsi="Times New Roman"/>
                <w:color w:val="22272F"/>
                <w:sz w:val="23"/>
                <w:szCs w:val="23"/>
                <w:lang w:eastAsia="ru-RU"/>
              </w:rPr>
            </w:pPr>
          </w:p>
        </w:tc>
      </w:tr>
      <w:tr w:rsidR="00F65ADA" w:rsidRPr="00D532A5" w:rsidTr="00D532A5">
        <w:tc>
          <w:tcPr>
            <w:tcW w:w="6975" w:type="dxa"/>
            <w:shd w:val="clear" w:color="auto" w:fill="auto"/>
          </w:tcPr>
          <w:p w:rsidR="00F65ADA" w:rsidRPr="00D532A5" w:rsidRDefault="001F6D74" w:rsidP="00D532A5">
            <w:pPr>
              <w:pStyle w:val="a4"/>
              <w:jc w:val="both"/>
              <w:rPr>
                <w:rFonts w:ascii="Times New Roman" w:hAnsi="Times New Roman"/>
                <w:color w:val="22272F"/>
                <w:sz w:val="23"/>
                <w:szCs w:val="23"/>
                <w:lang w:eastAsia="ru-RU"/>
              </w:rPr>
            </w:pPr>
            <w:r w:rsidRPr="00D532A5">
              <w:rPr>
                <w:rFonts w:ascii="Times New Roman" w:hAnsi="Times New Roman"/>
                <w:color w:val="22272F"/>
                <w:sz w:val="23"/>
                <w:szCs w:val="23"/>
                <w:lang w:eastAsia="ru-RU"/>
              </w:rPr>
              <w:t>Прихожая , м2</w:t>
            </w:r>
          </w:p>
        </w:tc>
        <w:tc>
          <w:tcPr>
            <w:tcW w:w="2381" w:type="dxa"/>
            <w:shd w:val="clear" w:color="auto" w:fill="auto"/>
          </w:tcPr>
          <w:p w:rsidR="00F65ADA" w:rsidRPr="00D532A5" w:rsidRDefault="00F65ADA" w:rsidP="00D532A5">
            <w:pPr>
              <w:pStyle w:val="a4"/>
              <w:jc w:val="center"/>
              <w:rPr>
                <w:rFonts w:ascii="Times New Roman" w:hAnsi="Times New Roman"/>
                <w:color w:val="22272F"/>
                <w:sz w:val="23"/>
                <w:szCs w:val="23"/>
                <w:lang w:eastAsia="ru-RU"/>
              </w:rPr>
            </w:pPr>
          </w:p>
        </w:tc>
      </w:tr>
      <w:tr w:rsidR="00F65ADA" w:rsidRPr="00D532A5" w:rsidTr="00D532A5">
        <w:tc>
          <w:tcPr>
            <w:tcW w:w="6975" w:type="dxa"/>
            <w:shd w:val="clear" w:color="auto" w:fill="auto"/>
          </w:tcPr>
          <w:p w:rsidR="00F65ADA" w:rsidRPr="00D532A5" w:rsidRDefault="001F6D74" w:rsidP="00D532A5">
            <w:pPr>
              <w:pStyle w:val="a4"/>
              <w:jc w:val="both"/>
              <w:rPr>
                <w:rFonts w:ascii="Times New Roman" w:hAnsi="Times New Roman"/>
                <w:color w:val="22272F"/>
                <w:sz w:val="23"/>
                <w:szCs w:val="23"/>
                <w:lang w:eastAsia="ru-RU"/>
              </w:rPr>
            </w:pPr>
            <w:r w:rsidRPr="00D532A5">
              <w:rPr>
                <w:rFonts w:ascii="Times New Roman" w:hAnsi="Times New Roman"/>
                <w:color w:val="22272F"/>
                <w:sz w:val="23"/>
                <w:szCs w:val="23"/>
                <w:lang w:eastAsia="ru-RU"/>
              </w:rPr>
              <w:t>Совмещенный сан.узел, м2</w:t>
            </w:r>
          </w:p>
        </w:tc>
        <w:tc>
          <w:tcPr>
            <w:tcW w:w="2381" w:type="dxa"/>
            <w:shd w:val="clear" w:color="auto" w:fill="auto"/>
          </w:tcPr>
          <w:p w:rsidR="00F65ADA" w:rsidRPr="00D532A5" w:rsidRDefault="00F65ADA" w:rsidP="00D532A5">
            <w:pPr>
              <w:pStyle w:val="a4"/>
              <w:jc w:val="center"/>
              <w:rPr>
                <w:rFonts w:ascii="Times New Roman" w:hAnsi="Times New Roman"/>
                <w:color w:val="22272F"/>
                <w:sz w:val="23"/>
                <w:szCs w:val="23"/>
                <w:lang w:eastAsia="ru-RU"/>
              </w:rPr>
            </w:pPr>
          </w:p>
        </w:tc>
      </w:tr>
      <w:tr w:rsidR="00F65ADA" w:rsidRPr="00D532A5" w:rsidTr="00D532A5">
        <w:tc>
          <w:tcPr>
            <w:tcW w:w="6975" w:type="dxa"/>
            <w:shd w:val="clear" w:color="auto" w:fill="auto"/>
          </w:tcPr>
          <w:p w:rsidR="00F65ADA" w:rsidRPr="00D532A5" w:rsidRDefault="001F6D74" w:rsidP="00D532A5">
            <w:pPr>
              <w:pStyle w:val="a4"/>
              <w:jc w:val="both"/>
              <w:rPr>
                <w:rFonts w:ascii="Times New Roman" w:hAnsi="Times New Roman"/>
                <w:color w:val="22272F"/>
                <w:sz w:val="23"/>
                <w:szCs w:val="23"/>
                <w:lang w:eastAsia="ru-RU"/>
              </w:rPr>
            </w:pPr>
            <w:r w:rsidRPr="00D532A5">
              <w:rPr>
                <w:rFonts w:ascii="Times New Roman" w:hAnsi="Times New Roman"/>
                <w:color w:val="22272F"/>
                <w:sz w:val="23"/>
                <w:szCs w:val="23"/>
                <w:lang w:eastAsia="ru-RU"/>
              </w:rPr>
              <w:t>Лоджия, м2</w:t>
            </w:r>
          </w:p>
        </w:tc>
        <w:tc>
          <w:tcPr>
            <w:tcW w:w="2381" w:type="dxa"/>
            <w:shd w:val="clear" w:color="auto" w:fill="auto"/>
          </w:tcPr>
          <w:p w:rsidR="00F65ADA" w:rsidRPr="00D532A5" w:rsidRDefault="00F65ADA" w:rsidP="006C7957">
            <w:pPr>
              <w:pStyle w:val="a4"/>
              <w:jc w:val="center"/>
              <w:rPr>
                <w:rFonts w:ascii="Times New Roman" w:hAnsi="Times New Roman"/>
                <w:color w:val="22272F"/>
                <w:sz w:val="23"/>
                <w:szCs w:val="23"/>
                <w:lang w:eastAsia="ru-RU"/>
              </w:rPr>
            </w:pPr>
          </w:p>
        </w:tc>
      </w:tr>
    </w:tbl>
    <w:p w:rsidR="00F65ADA" w:rsidRDefault="00F65ADA">
      <w:pPr>
        <w:pStyle w:val="a4"/>
        <w:ind w:firstLine="708"/>
        <w:jc w:val="both"/>
        <w:rPr>
          <w:rFonts w:ascii="Times New Roman" w:hAnsi="Times New Roman"/>
          <w:color w:val="22272F"/>
          <w:sz w:val="23"/>
          <w:szCs w:val="23"/>
          <w:lang w:eastAsia="ru-RU"/>
        </w:rPr>
      </w:pP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Общая площадь – 1 рассчитывается в соответствии с п. 5 ст. 15 Жилищного кодекса Российской Федерации.</w:t>
      </w:r>
    </w:p>
    <w:p w:rsidR="00B87434" w:rsidRDefault="001F6D74" w:rsidP="00B8743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 </w:t>
      </w:r>
      <w:r w:rsidR="00B87434">
        <w:rPr>
          <w:rFonts w:ascii="Times New Roman" w:hAnsi="Times New Roman"/>
          <w:color w:val="22272F"/>
          <w:sz w:val="23"/>
          <w:szCs w:val="23"/>
          <w:lang w:eastAsia="ru-RU"/>
        </w:rPr>
        <w:t>Общая площадь – 2, рассчитывается в соответствии с Приказом Министерства строительства и жилищно-коммунального хозяйства РФ от 04.04.2022 г. № 239/</w:t>
      </w:r>
      <w:proofErr w:type="spellStart"/>
      <w:proofErr w:type="gramStart"/>
      <w:r w:rsidR="00B87434">
        <w:rPr>
          <w:rFonts w:ascii="Times New Roman" w:hAnsi="Times New Roman"/>
          <w:color w:val="22272F"/>
          <w:sz w:val="23"/>
          <w:szCs w:val="23"/>
          <w:lang w:eastAsia="ru-RU"/>
        </w:rPr>
        <w:t>пр</w:t>
      </w:r>
      <w:proofErr w:type="spellEnd"/>
      <w:proofErr w:type="gramEnd"/>
      <w:r w:rsidR="00B87434">
        <w:rPr>
          <w:rFonts w:ascii="Times New Roman" w:hAnsi="Times New Roman"/>
          <w:color w:val="22272F"/>
          <w:sz w:val="23"/>
          <w:szCs w:val="23"/>
          <w:lang w:eastAsia="ru-RU"/>
        </w:rPr>
        <w:t xml:space="preserve"> «Об утверждении формы проектной декларации».</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Площадь коммуникационных шахт и стояков систем жизнеобеспечения, предусмотренных проектной документацией в Общую приведенную площадь, Общую площадь -2 не входит. </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1.4. Допустимое изменение общей площади Объекта - 5 % от указанной площади.</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1.5. Фактическая площадь Квартиры, приобретаемого Участником долевого строительства, уточняется после получения разрешения на ввод Объекта долевого строительства в эксплуатацию в соответствии с обмерами, произведенными организацией технической инвентаризации.</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1.6. Характеристики Объекта долевого строительства на момент передачи Участнику долевого строительства: </w:t>
      </w:r>
    </w:p>
    <w:p w:rsidR="00F65ADA" w:rsidRDefault="00F65ADA">
      <w:pPr>
        <w:pStyle w:val="a4"/>
        <w:ind w:firstLine="708"/>
        <w:jc w:val="both"/>
        <w:rPr>
          <w:rFonts w:ascii="Times New Roman" w:hAnsi="Times New Roman"/>
          <w:color w:val="22272F"/>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670"/>
      </w:tblGrid>
      <w:tr w:rsidR="00F65ADA" w:rsidRPr="00D532A5" w:rsidTr="00D532A5">
        <w:tc>
          <w:tcPr>
            <w:tcW w:w="3794" w:type="dxa"/>
            <w:shd w:val="clear" w:color="auto" w:fill="auto"/>
          </w:tcPr>
          <w:p w:rsidR="00F65ADA" w:rsidRPr="00D532A5" w:rsidRDefault="001F6D74" w:rsidP="00D532A5">
            <w:pPr>
              <w:pStyle w:val="a4"/>
              <w:jc w:val="both"/>
              <w:rPr>
                <w:rFonts w:ascii="Times New Roman" w:hAnsi="Times New Roman"/>
                <w:color w:val="22272F"/>
                <w:sz w:val="23"/>
                <w:szCs w:val="23"/>
                <w:lang w:eastAsia="ru-RU"/>
              </w:rPr>
            </w:pPr>
            <w:r w:rsidRPr="00D532A5">
              <w:rPr>
                <w:rFonts w:ascii="Times New Roman" w:hAnsi="Times New Roman"/>
                <w:color w:val="22272F"/>
                <w:sz w:val="23"/>
                <w:szCs w:val="23"/>
                <w:lang w:eastAsia="ru-RU"/>
              </w:rPr>
              <w:t>Вид</w:t>
            </w:r>
          </w:p>
        </w:tc>
        <w:tc>
          <w:tcPr>
            <w:tcW w:w="5670" w:type="dxa"/>
            <w:shd w:val="clear" w:color="auto" w:fill="auto"/>
          </w:tcPr>
          <w:p w:rsidR="00F65ADA" w:rsidRPr="00D532A5" w:rsidRDefault="001F6D74" w:rsidP="00D532A5">
            <w:pPr>
              <w:pStyle w:val="a4"/>
              <w:jc w:val="center"/>
              <w:rPr>
                <w:rFonts w:ascii="Times New Roman" w:hAnsi="Times New Roman"/>
                <w:color w:val="22272F"/>
                <w:sz w:val="23"/>
                <w:szCs w:val="23"/>
                <w:lang w:eastAsia="ru-RU"/>
              </w:rPr>
            </w:pPr>
            <w:r w:rsidRPr="00D532A5">
              <w:rPr>
                <w:rFonts w:ascii="Times New Roman" w:hAnsi="Times New Roman"/>
                <w:color w:val="22272F"/>
                <w:sz w:val="23"/>
                <w:szCs w:val="23"/>
                <w:lang w:eastAsia="ru-RU"/>
              </w:rPr>
              <w:t>здание</w:t>
            </w:r>
          </w:p>
        </w:tc>
      </w:tr>
      <w:tr w:rsidR="00F65ADA" w:rsidRPr="00D532A5" w:rsidTr="00D532A5">
        <w:tc>
          <w:tcPr>
            <w:tcW w:w="3794" w:type="dxa"/>
            <w:shd w:val="clear" w:color="auto" w:fill="auto"/>
          </w:tcPr>
          <w:p w:rsidR="00F65ADA" w:rsidRPr="00D532A5" w:rsidRDefault="001F6D74" w:rsidP="00D532A5">
            <w:pPr>
              <w:pStyle w:val="a4"/>
              <w:jc w:val="both"/>
              <w:rPr>
                <w:rFonts w:ascii="Times New Roman" w:hAnsi="Times New Roman"/>
                <w:color w:val="22272F"/>
                <w:sz w:val="23"/>
                <w:szCs w:val="23"/>
                <w:lang w:eastAsia="ru-RU"/>
              </w:rPr>
            </w:pPr>
            <w:r w:rsidRPr="00D532A5">
              <w:rPr>
                <w:rFonts w:ascii="Times New Roman" w:hAnsi="Times New Roman"/>
                <w:color w:val="22272F"/>
                <w:sz w:val="23"/>
                <w:szCs w:val="23"/>
                <w:lang w:eastAsia="ru-RU"/>
              </w:rPr>
              <w:t>Назначение</w:t>
            </w:r>
          </w:p>
        </w:tc>
        <w:tc>
          <w:tcPr>
            <w:tcW w:w="5670" w:type="dxa"/>
            <w:shd w:val="clear" w:color="auto" w:fill="auto"/>
          </w:tcPr>
          <w:p w:rsidR="00F65ADA" w:rsidRPr="00D532A5" w:rsidRDefault="001F6D74" w:rsidP="00D532A5">
            <w:pPr>
              <w:pStyle w:val="a4"/>
              <w:jc w:val="center"/>
              <w:rPr>
                <w:rFonts w:ascii="Times New Roman" w:hAnsi="Times New Roman"/>
                <w:color w:val="22272F"/>
                <w:sz w:val="23"/>
                <w:szCs w:val="23"/>
                <w:lang w:eastAsia="ru-RU"/>
              </w:rPr>
            </w:pPr>
            <w:r w:rsidRPr="00D532A5">
              <w:rPr>
                <w:rFonts w:ascii="Times New Roman" w:hAnsi="Times New Roman"/>
                <w:color w:val="22272F"/>
                <w:sz w:val="23"/>
                <w:szCs w:val="23"/>
                <w:lang w:eastAsia="ru-RU"/>
              </w:rPr>
              <w:t>многоквартирный дом</w:t>
            </w:r>
          </w:p>
        </w:tc>
      </w:tr>
      <w:tr w:rsidR="00F65ADA" w:rsidRPr="00D532A5" w:rsidTr="00D532A5">
        <w:tc>
          <w:tcPr>
            <w:tcW w:w="3794" w:type="dxa"/>
            <w:shd w:val="clear" w:color="auto" w:fill="auto"/>
          </w:tcPr>
          <w:p w:rsidR="00F65ADA" w:rsidRPr="00D532A5" w:rsidRDefault="001F6D74" w:rsidP="00D532A5">
            <w:pPr>
              <w:pStyle w:val="a4"/>
              <w:jc w:val="both"/>
              <w:rPr>
                <w:rFonts w:ascii="Times New Roman" w:hAnsi="Times New Roman"/>
                <w:color w:val="22272F"/>
                <w:sz w:val="23"/>
                <w:szCs w:val="23"/>
                <w:lang w:eastAsia="ru-RU"/>
              </w:rPr>
            </w:pPr>
            <w:r w:rsidRPr="00D532A5">
              <w:rPr>
                <w:rFonts w:ascii="Times New Roman" w:hAnsi="Times New Roman"/>
                <w:color w:val="22272F"/>
                <w:sz w:val="23"/>
                <w:szCs w:val="23"/>
                <w:lang w:eastAsia="ru-RU"/>
              </w:rPr>
              <w:t>Этажность</w:t>
            </w:r>
          </w:p>
        </w:tc>
        <w:tc>
          <w:tcPr>
            <w:tcW w:w="5670" w:type="dxa"/>
            <w:shd w:val="clear" w:color="auto" w:fill="auto"/>
          </w:tcPr>
          <w:p w:rsidR="00F65ADA" w:rsidRPr="00D532A5" w:rsidRDefault="001F6D74" w:rsidP="00D532A5">
            <w:pPr>
              <w:pStyle w:val="a4"/>
              <w:jc w:val="center"/>
              <w:rPr>
                <w:rFonts w:ascii="Times New Roman" w:hAnsi="Times New Roman"/>
                <w:color w:val="22272F"/>
                <w:sz w:val="23"/>
                <w:szCs w:val="23"/>
                <w:lang w:eastAsia="ru-RU"/>
              </w:rPr>
            </w:pPr>
            <w:r w:rsidRPr="00D532A5">
              <w:rPr>
                <w:rFonts w:ascii="Times New Roman" w:hAnsi="Times New Roman"/>
                <w:color w:val="22272F"/>
                <w:sz w:val="23"/>
                <w:szCs w:val="23"/>
                <w:lang w:eastAsia="ru-RU"/>
              </w:rPr>
              <w:t>3</w:t>
            </w:r>
          </w:p>
        </w:tc>
      </w:tr>
      <w:tr w:rsidR="00F65ADA" w:rsidRPr="00D532A5" w:rsidTr="00D532A5">
        <w:tc>
          <w:tcPr>
            <w:tcW w:w="3794" w:type="dxa"/>
            <w:shd w:val="clear" w:color="auto" w:fill="auto"/>
          </w:tcPr>
          <w:p w:rsidR="00F65ADA" w:rsidRPr="00D532A5" w:rsidRDefault="001F6D74" w:rsidP="00D532A5">
            <w:pPr>
              <w:pStyle w:val="a4"/>
              <w:jc w:val="both"/>
              <w:rPr>
                <w:rFonts w:ascii="Times New Roman" w:hAnsi="Times New Roman"/>
                <w:color w:val="22272F"/>
                <w:sz w:val="23"/>
                <w:szCs w:val="23"/>
                <w:lang w:eastAsia="ru-RU"/>
              </w:rPr>
            </w:pPr>
            <w:r w:rsidRPr="00D532A5">
              <w:rPr>
                <w:rFonts w:ascii="Times New Roman" w:hAnsi="Times New Roman"/>
                <w:color w:val="22272F"/>
                <w:sz w:val="23"/>
                <w:szCs w:val="23"/>
                <w:lang w:eastAsia="ru-RU"/>
              </w:rPr>
              <w:t>Общая площадь дома, м2</w:t>
            </w:r>
          </w:p>
        </w:tc>
        <w:tc>
          <w:tcPr>
            <w:tcW w:w="5670" w:type="dxa"/>
            <w:shd w:val="clear" w:color="auto" w:fill="auto"/>
          </w:tcPr>
          <w:p w:rsidR="00F65ADA" w:rsidRPr="00D532A5" w:rsidRDefault="001F6D74" w:rsidP="00D532A5">
            <w:pPr>
              <w:pStyle w:val="a4"/>
              <w:jc w:val="center"/>
              <w:rPr>
                <w:rFonts w:ascii="Times New Roman" w:hAnsi="Times New Roman"/>
                <w:color w:val="22272F"/>
                <w:sz w:val="23"/>
                <w:szCs w:val="23"/>
                <w:lang w:eastAsia="ru-RU"/>
              </w:rPr>
            </w:pPr>
            <w:r w:rsidRPr="00D532A5">
              <w:rPr>
                <w:rFonts w:ascii="Times New Roman" w:hAnsi="Times New Roman"/>
                <w:color w:val="22272F"/>
                <w:sz w:val="23"/>
                <w:szCs w:val="23"/>
                <w:lang w:eastAsia="ru-RU"/>
              </w:rPr>
              <w:t>1817,3</w:t>
            </w:r>
          </w:p>
        </w:tc>
      </w:tr>
      <w:tr w:rsidR="00F65ADA" w:rsidRPr="00D532A5" w:rsidTr="00D532A5">
        <w:tc>
          <w:tcPr>
            <w:tcW w:w="3794" w:type="dxa"/>
            <w:shd w:val="clear" w:color="auto" w:fill="auto"/>
          </w:tcPr>
          <w:p w:rsidR="00F65ADA" w:rsidRPr="00D532A5" w:rsidRDefault="001F6D74" w:rsidP="00D532A5">
            <w:pPr>
              <w:pStyle w:val="a4"/>
              <w:jc w:val="both"/>
              <w:rPr>
                <w:rFonts w:ascii="Times New Roman" w:hAnsi="Times New Roman"/>
                <w:color w:val="22272F"/>
                <w:sz w:val="23"/>
                <w:szCs w:val="23"/>
                <w:lang w:eastAsia="ru-RU"/>
              </w:rPr>
            </w:pPr>
            <w:r w:rsidRPr="00D532A5">
              <w:rPr>
                <w:rFonts w:ascii="Times New Roman" w:hAnsi="Times New Roman"/>
                <w:color w:val="22272F"/>
                <w:sz w:val="23"/>
                <w:szCs w:val="23"/>
                <w:lang w:eastAsia="ru-RU"/>
              </w:rPr>
              <w:t>Материал наружных стен</w:t>
            </w:r>
          </w:p>
        </w:tc>
        <w:tc>
          <w:tcPr>
            <w:tcW w:w="5670" w:type="dxa"/>
            <w:shd w:val="clear" w:color="auto" w:fill="auto"/>
          </w:tcPr>
          <w:p w:rsidR="00F65ADA" w:rsidRPr="00D532A5" w:rsidRDefault="001F6D74" w:rsidP="00D532A5">
            <w:pPr>
              <w:autoSpaceDE w:val="0"/>
              <w:autoSpaceDN w:val="0"/>
              <w:spacing w:after="0" w:line="240" w:lineRule="auto"/>
              <w:jc w:val="both"/>
              <w:rPr>
                <w:rFonts w:ascii="Times New Roman" w:hAnsi="Times New Roman"/>
                <w:color w:val="22272F"/>
                <w:sz w:val="23"/>
                <w:szCs w:val="23"/>
                <w:lang w:eastAsia="ru-RU"/>
              </w:rPr>
            </w:pPr>
            <w:r w:rsidRPr="00D532A5">
              <w:rPr>
                <w:rFonts w:ascii="Times New Roman" w:eastAsia="CIDFont+F1" w:hAnsi="Times New Roman" w:cs="Times New Roman"/>
                <w:sz w:val="23"/>
                <w:szCs w:val="23"/>
              </w:rPr>
              <w:t>Несущие из керамических крупноформатных камней 380 мм c наружной облицовкой из керамического цветного кирпича</w:t>
            </w:r>
          </w:p>
        </w:tc>
      </w:tr>
      <w:tr w:rsidR="00F65ADA" w:rsidRPr="00D532A5" w:rsidTr="00D532A5">
        <w:tc>
          <w:tcPr>
            <w:tcW w:w="3794" w:type="dxa"/>
            <w:shd w:val="clear" w:color="auto" w:fill="auto"/>
          </w:tcPr>
          <w:p w:rsidR="00F65ADA" w:rsidRPr="00D532A5" w:rsidRDefault="001F6D74" w:rsidP="00D532A5">
            <w:pPr>
              <w:pStyle w:val="a4"/>
              <w:jc w:val="both"/>
              <w:rPr>
                <w:rFonts w:ascii="Times New Roman" w:hAnsi="Times New Roman"/>
                <w:color w:val="22272F"/>
                <w:sz w:val="23"/>
                <w:szCs w:val="23"/>
                <w:lang w:eastAsia="ru-RU"/>
              </w:rPr>
            </w:pPr>
            <w:r w:rsidRPr="00D532A5">
              <w:rPr>
                <w:rFonts w:ascii="Times New Roman" w:hAnsi="Times New Roman"/>
                <w:color w:val="22272F"/>
                <w:sz w:val="23"/>
                <w:szCs w:val="23"/>
                <w:lang w:eastAsia="ru-RU"/>
              </w:rPr>
              <w:t>Материал поэтажных перекрытий</w:t>
            </w:r>
          </w:p>
        </w:tc>
        <w:tc>
          <w:tcPr>
            <w:tcW w:w="5670" w:type="dxa"/>
            <w:shd w:val="clear" w:color="auto" w:fill="auto"/>
          </w:tcPr>
          <w:p w:rsidR="00F65ADA" w:rsidRPr="00D532A5" w:rsidRDefault="001F6D74" w:rsidP="00D532A5">
            <w:pPr>
              <w:pStyle w:val="a4"/>
              <w:jc w:val="both"/>
              <w:rPr>
                <w:rFonts w:ascii="Times New Roman" w:hAnsi="Times New Roman"/>
                <w:color w:val="22272F"/>
                <w:sz w:val="23"/>
                <w:szCs w:val="23"/>
                <w:lang w:eastAsia="ru-RU"/>
              </w:rPr>
            </w:pPr>
            <w:r w:rsidRPr="00D532A5">
              <w:rPr>
                <w:rFonts w:ascii="Times New Roman" w:hAnsi="Times New Roman"/>
                <w:color w:val="22272F"/>
                <w:sz w:val="23"/>
                <w:szCs w:val="23"/>
                <w:lang w:eastAsia="ru-RU"/>
              </w:rPr>
              <w:t xml:space="preserve">сборная ж/б плита </w:t>
            </w:r>
          </w:p>
        </w:tc>
      </w:tr>
      <w:tr w:rsidR="00F65ADA" w:rsidRPr="00D532A5" w:rsidTr="00D532A5">
        <w:tc>
          <w:tcPr>
            <w:tcW w:w="3794" w:type="dxa"/>
            <w:shd w:val="clear" w:color="auto" w:fill="auto"/>
          </w:tcPr>
          <w:p w:rsidR="00F65ADA" w:rsidRPr="00D532A5" w:rsidRDefault="001F6D74" w:rsidP="00D532A5">
            <w:pPr>
              <w:pStyle w:val="a4"/>
              <w:jc w:val="both"/>
              <w:rPr>
                <w:rFonts w:ascii="Times New Roman" w:hAnsi="Times New Roman"/>
                <w:color w:val="22272F"/>
                <w:sz w:val="23"/>
                <w:szCs w:val="23"/>
                <w:lang w:eastAsia="ru-RU"/>
              </w:rPr>
            </w:pPr>
            <w:r w:rsidRPr="00D532A5">
              <w:rPr>
                <w:rFonts w:ascii="Times New Roman" w:hAnsi="Times New Roman"/>
                <w:color w:val="22272F"/>
                <w:sz w:val="23"/>
                <w:szCs w:val="23"/>
                <w:lang w:eastAsia="ru-RU"/>
              </w:rPr>
              <w:t>Класс энергоэффективности</w:t>
            </w:r>
          </w:p>
        </w:tc>
        <w:tc>
          <w:tcPr>
            <w:tcW w:w="5670" w:type="dxa"/>
            <w:shd w:val="clear" w:color="auto" w:fill="auto"/>
          </w:tcPr>
          <w:p w:rsidR="00F65ADA" w:rsidRPr="00D532A5" w:rsidRDefault="001F6D74" w:rsidP="00D532A5">
            <w:pPr>
              <w:pStyle w:val="a4"/>
              <w:jc w:val="center"/>
              <w:rPr>
                <w:rFonts w:ascii="Times New Roman" w:hAnsi="Times New Roman"/>
                <w:color w:val="22272F"/>
                <w:sz w:val="23"/>
                <w:szCs w:val="23"/>
                <w:lang w:eastAsia="ru-RU"/>
              </w:rPr>
            </w:pPr>
            <w:r w:rsidRPr="00D532A5">
              <w:rPr>
                <w:rFonts w:ascii="Times New Roman" w:hAnsi="Times New Roman"/>
                <w:color w:val="22272F"/>
                <w:sz w:val="23"/>
                <w:szCs w:val="23"/>
                <w:lang w:eastAsia="ru-RU"/>
              </w:rPr>
              <w:t>А+</w:t>
            </w:r>
          </w:p>
        </w:tc>
      </w:tr>
    </w:tbl>
    <w:p w:rsidR="00F65ADA" w:rsidRDefault="00F65ADA">
      <w:pPr>
        <w:pStyle w:val="a4"/>
        <w:ind w:firstLine="708"/>
        <w:jc w:val="both"/>
        <w:rPr>
          <w:rFonts w:ascii="Times New Roman" w:hAnsi="Times New Roman"/>
          <w:color w:val="22272F"/>
          <w:sz w:val="23"/>
          <w:szCs w:val="23"/>
          <w:lang w:eastAsia="ru-RU"/>
        </w:rPr>
      </w:pP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1.7. Проектная планировка Квартиры (Приложение 1) прилагается к Договору и соответствует поэтажному плану Объекта долевого строительства.</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1.8. Если фактическая Общая приведенная площадь Квартиры будет отличаться от Общей приведенной площади, указанной в п. 1.3 Договора, как в большую, так и в меньшую сторону, Стороны осуществляют перерасчет цены настоящего Договора с выплатой разницы стоимости между фактической Общей приведенной площадью и Общей приведенной </w:t>
      </w:r>
      <w:r>
        <w:rPr>
          <w:rFonts w:ascii="Times New Roman" w:hAnsi="Times New Roman"/>
          <w:color w:val="22272F"/>
          <w:sz w:val="23"/>
          <w:szCs w:val="23"/>
          <w:lang w:eastAsia="ru-RU"/>
        </w:rPr>
        <w:lastRenderedPageBreak/>
        <w:t xml:space="preserve">площадью, указанной в п. 1.3, пропорционально изменению площади. Доплата или возврат денежных средств производится в течение 10 (десяти) календарных дней со дня получения письменного требования заинтересованной Стороны. </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Стороны установили допустимое значение изменение Общей площади -1 Квартиры (в случае изменения проектной документации Объекта долевого строительства), при превышении которого по требованию Участника Договора может быть расторгнут в судебном порядке, до 5% включительно. </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1.9. Технические характеристика отделки и комплектации Квартиры указаны в Приложении № 2, являющегося неотъемлемой частью Договора.  </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1.10. Участник долевого строительства даёт согласие Застройщику на внесение изменений и дополнений в проектную документацию на строительство Объекта долевого строительства, а также на смену строительных материалов и/или оборудования без уведомления участника при условии, что Квартира будет соответствовать условиям Договора, требованиям технических и градостроительных регламентов, проектной документации, а также иным обязательным требованиям. </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1.11. Условием привлечения Застройщиком денежных средств участников долевого строительства в целях строительства (создания) Объекта долевого строительства является размещение денежных средств Участников долевого строительства на счетах эскроу в порядке, предусмотренном ст. 15.4 Федерального закона № 214 – 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изменений и дополнений). </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1.12. Проектная декларация Застройщика размещена для ознакомления – в информационно – телефонокоммуникационных сетях общего пользования (в сети «Интернет») в Единой информационной системе жилищного строительства на сайте: </w:t>
      </w:r>
      <w:r>
        <w:rPr>
          <w:rFonts w:ascii="Times New Roman" w:hAnsi="Times New Roman"/>
          <w:color w:val="1F4E79"/>
          <w:sz w:val="23"/>
          <w:szCs w:val="23"/>
          <w:lang w:eastAsia="ru-RU"/>
        </w:rPr>
        <w:t>Наш.Дом.РФ</w:t>
      </w:r>
      <w:r>
        <w:rPr>
          <w:rFonts w:ascii="Times New Roman" w:hAnsi="Times New Roman"/>
          <w:color w:val="22272F"/>
          <w:sz w:val="23"/>
          <w:szCs w:val="23"/>
          <w:lang w:eastAsia="ru-RU"/>
        </w:rPr>
        <w:t>.</w:t>
      </w:r>
    </w:p>
    <w:p w:rsidR="00F65ADA" w:rsidRDefault="00F65ADA">
      <w:pPr>
        <w:pStyle w:val="a4"/>
        <w:ind w:firstLine="708"/>
        <w:jc w:val="both"/>
        <w:rPr>
          <w:rFonts w:ascii="Times New Roman" w:hAnsi="Times New Roman"/>
          <w:color w:val="22272F"/>
          <w:sz w:val="23"/>
          <w:szCs w:val="23"/>
          <w:lang w:eastAsia="ru-RU"/>
        </w:rPr>
      </w:pPr>
    </w:p>
    <w:p w:rsidR="00F65ADA" w:rsidRDefault="001F6D74">
      <w:pPr>
        <w:pStyle w:val="a4"/>
        <w:numPr>
          <w:ilvl w:val="0"/>
          <w:numId w:val="1"/>
        </w:numPr>
        <w:jc w:val="center"/>
        <w:rPr>
          <w:rFonts w:ascii="Times New Roman" w:hAnsi="Times New Roman"/>
          <w:b/>
          <w:color w:val="22272F"/>
          <w:sz w:val="28"/>
          <w:szCs w:val="28"/>
          <w:lang w:eastAsia="ru-RU"/>
        </w:rPr>
      </w:pPr>
      <w:r>
        <w:rPr>
          <w:rFonts w:ascii="Times New Roman" w:hAnsi="Times New Roman"/>
          <w:b/>
          <w:color w:val="22272F"/>
          <w:sz w:val="28"/>
          <w:szCs w:val="28"/>
          <w:lang w:eastAsia="ru-RU"/>
        </w:rPr>
        <w:t>Цена Договора и порядок оплаты</w:t>
      </w:r>
    </w:p>
    <w:p w:rsidR="00F65ADA" w:rsidRDefault="00F65ADA">
      <w:pPr>
        <w:pStyle w:val="a4"/>
        <w:ind w:left="405"/>
        <w:rPr>
          <w:rFonts w:ascii="Times New Roman" w:hAnsi="Times New Roman"/>
          <w:color w:val="22272F"/>
          <w:sz w:val="23"/>
          <w:szCs w:val="23"/>
          <w:lang w:eastAsia="ru-RU"/>
        </w:rPr>
      </w:pPr>
    </w:p>
    <w:p w:rsidR="006C7957" w:rsidRPr="006C7957" w:rsidRDefault="006C7957" w:rsidP="006C7957">
      <w:pPr>
        <w:spacing w:after="0" w:line="240" w:lineRule="auto"/>
        <w:ind w:firstLine="709"/>
        <w:jc w:val="both"/>
        <w:rPr>
          <w:rFonts w:ascii="Times New Roman" w:hAnsi="Times New Roman" w:cs="Times New Roman"/>
          <w:color w:val="22272F"/>
          <w:sz w:val="23"/>
          <w:szCs w:val="23"/>
          <w:lang w:eastAsia="ru-RU"/>
        </w:rPr>
      </w:pPr>
      <w:r>
        <w:rPr>
          <w:rFonts w:ascii="Times New Roman" w:hAnsi="Times New Roman" w:cs="Times New Roman"/>
          <w:color w:val="22272F"/>
          <w:sz w:val="23"/>
          <w:szCs w:val="23"/>
          <w:lang w:eastAsia="ru-RU"/>
        </w:rPr>
        <w:t xml:space="preserve">2.1. </w:t>
      </w:r>
      <w:r w:rsidRPr="006C7957">
        <w:rPr>
          <w:rFonts w:ascii="Times New Roman" w:hAnsi="Times New Roman" w:cs="Times New Roman"/>
          <w:color w:val="22272F"/>
          <w:sz w:val="23"/>
          <w:szCs w:val="23"/>
          <w:lang w:eastAsia="ru-RU"/>
        </w:rPr>
        <w:t xml:space="preserve">Цена Квартиры составляет </w:t>
      </w:r>
      <w:r w:rsidR="001D2297">
        <w:rPr>
          <w:rFonts w:ascii="Times New Roman" w:hAnsi="Times New Roman" w:cs="Times New Roman"/>
          <w:b/>
          <w:color w:val="22272F"/>
          <w:sz w:val="23"/>
          <w:szCs w:val="23"/>
          <w:lang w:eastAsia="ru-RU"/>
        </w:rPr>
        <w:t>_________________________</w:t>
      </w:r>
      <w:r w:rsidRPr="006C7957">
        <w:rPr>
          <w:rFonts w:ascii="Times New Roman" w:hAnsi="Times New Roman" w:cs="Times New Roman"/>
          <w:b/>
          <w:color w:val="22272F"/>
          <w:sz w:val="23"/>
          <w:szCs w:val="23"/>
          <w:lang w:eastAsia="ru-RU"/>
        </w:rPr>
        <w:t xml:space="preserve"> (</w:t>
      </w:r>
      <w:r w:rsidR="001D2297">
        <w:rPr>
          <w:rFonts w:ascii="Times New Roman" w:hAnsi="Times New Roman" w:cs="Times New Roman"/>
          <w:b/>
          <w:color w:val="22272F"/>
          <w:sz w:val="23"/>
          <w:szCs w:val="23"/>
          <w:lang w:eastAsia="ru-RU"/>
        </w:rPr>
        <w:t>______________________________</w:t>
      </w:r>
      <w:r w:rsidRPr="006C7957">
        <w:rPr>
          <w:rFonts w:ascii="Times New Roman" w:hAnsi="Times New Roman" w:cs="Times New Roman"/>
          <w:b/>
          <w:color w:val="22272F"/>
          <w:sz w:val="23"/>
          <w:szCs w:val="23"/>
          <w:lang w:eastAsia="ru-RU"/>
        </w:rPr>
        <w:t>) руб. 00 коп.</w:t>
      </w:r>
      <w:r w:rsidRPr="006C7957">
        <w:rPr>
          <w:rFonts w:ascii="Times New Roman" w:hAnsi="Times New Roman" w:cs="Times New Roman"/>
          <w:color w:val="22272F"/>
          <w:sz w:val="23"/>
          <w:szCs w:val="23"/>
          <w:lang w:eastAsia="ru-RU"/>
        </w:rPr>
        <w:t xml:space="preserve">, что соответствует оплате </w:t>
      </w:r>
      <w:r w:rsidR="00290E44">
        <w:rPr>
          <w:rFonts w:ascii="Times New Roman" w:hAnsi="Times New Roman" w:cs="Times New Roman"/>
          <w:b/>
          <w:color w:val="22272F"/>
          <w:sz w:val="23"/>
          <w:szCs w:val="23"/>
          <w:lang w:eastAsia="ru-RU"/>
        </w:rPr>
        <w:t>______</w:t>
      </w:r>
      <w:r w:rsidRPr="006C7957">
        <w:rPr>
          <w:rFonts w:ascii="Times New Roman" w:hAnsi="Times New Roman" w:cs="Times New Roman"/>
          <w:b/>
          <w:color w:val="22272F"/>
          <w:sz w:val="23"/>
          <w:szCs w:val="23"/>
          <w:lang w:eastAsia="ru-RU"/>
        </w:rPr>
        <w:t xml:space="preserve"> кв. м. </w:t>
      </w:r>
      <w:r w:rsidRPr="006C7957">
        <w:rPr>
          <w:rFonts w:ascii="Times New Roman" w:hAnsi="Times New Roman" w:cs="Times New Roman"/>
          <w:color w:val="22272F"/>
          <w:sz w:val="23"/>
          <w:szCs w:val="23"/>
          <w:lang w:eastAsia="ru-RU"/>
        </w:rPr>
        <w:t xml:space="preserve"> общей </w:t>
      </w:r>
      <w:r>
        <w:rPr>
          <w:rFonts w:ascii="Times New Roman" w:hAnsi="Times New Roman" w:cs="Times New Roman"/>
          <w:color w:val="22272F"/>
          <w:sz w:val="23"/>
          <w:szCs w:val="23"/>
          <w:lang w:eastAsia="ru-RU"/>
        </w:rPr>
        <w:t>площади</w:t>
      </w:r>
      <w:r w:rsidRPr="006C7957">
        <w:rPr>
          <w:rFonts w:ascii="Times New Roman" w:hAnsi="Times New Roman" w:cs="Times New Roman"/>
          <w:color w:val="22272F"/>
          <w:sz w:val="23"/>
          <w:szCs w:val="23"/>
          <w:lang w:eastAsia="ru-RU"/>
        </w:rPr>
        <w:t xml:space="preserve"> Квартиры. </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2.2. По соглашению Сторон цена Договора может быть изменена после его заключения лишь в случаях и на условиях, предусмотренных Договором. </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2.3. Участник долевого строительства обязуется внести денежные средства в счет уплаты цены Договора до даты получения Застройщиком разрешения на ввод эксплуатацию Объекта долевого строительства на специальный счет-эскроу, открываемый в банке (эскроу-агенте) по договору счета-эскроу, заключаемому для учета и блокирования денежных средств, полученных банком от являющегося владельцем счета Участника (депонента) и счета уплаты цены Договора, в целях их перечисления Застройщику (бенефициару), на следующих условиях:</w:t>
      </w:r>
    </w:p>
    <w:p w:rsidR="00F65ADA" w:rsidRDefault="001F6D74">
      <w:pPr>
        <w:pStyle w:val="a4"/>
        <w:ind w:firstLine="709"/>
        <w:jc w:val="both"/>
        <w:rPr>
          <w:rFonts w:ascii="Times New Roman" w:hAnsi="Times New Roman"/>
          <w:b/>
          <w:color w:val="22272F"/>
          <w:sz w:val="23"/>
          <w:szCs w:val="23"/>
          <w:lang w:eastAsia="ru-RU"/>
        </w:rPr>
      </w:pPr>
      <w:r>
        <w:rPr>
          <w:rFonts w:ascii="Times New Roman" w:hAnsi="Times New Roman"/>
          <w:color w:val="22272F"/>
          <w:sz w:val="23"/>
          <w:szCs w:val="23"/>
          <w:lang w:eastAsia="ru-RU"/>
        </w:rPr>
        <w:t xml:space="preserve">Эскроу-агент: </w:t>
      </w:r>
      <w:r>
        <w:rPr>
          <w:rFonts w:ascii="Times New Roman" w:hAnsi="Times New Roman"/>
          <w:b/>
          <w:color w:val="22272F"/>
          <w:sz w:val="23"/>
          <w:szCs w:val="23"/>
          <w:lang w:eastAsia="ru-RU"/>
        </w:rPr>
        <w:t>Публичное акционерное общество «Сбербанк России» (сокращенное наимменование ПАО Сбербанк);</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место нахождения: г. Москва, адрес: 117997, г. Москва, ул. Вавилова, 19;</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адрес электронной почты: </w:t>
      </w:r>
      <w:hyperlink r:id="rId6" w:history="1">
        <w:r>
          <w:rPr>
            <w:rStyle w:val="a5"/>
            <w:rFonts w:ascii="Times New Roman" w:hAnsi="Times New Roman"/>
            <w:sz w:val="23"/>
            <w:szCs w:val="23"/>
            <w:lang w:eastAsia="ru-RU"/>
          </w:rPr>
          <w:t>Escrow_Sberbank@sberbank.ru</w:t>
        </w:r>
      </w:hyperlink>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номер телефона: 900 - для мобильных;</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8800 555 55 50 - для мобильных и городских. </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Депонент: </w:t>
      </w:r>
      <w:r w:rsidR="001D2297">
        <w:rPr>
          <w:rFonts w:ascii="Times New Roman" w:hAnsi="Times New Roman"/>
          <w:b/>
          <w:color w:val="22272F"/>
          <w:sz w:val="23"/>
          <w:szCs w:val="23"/>
          <w:lang w:eastAsia="ru-RU"/>
        </w:rPr>
        <w:t>_________________________________</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Бенефициар: </w:t>
      </w:r>
      <w:r>
        <w:rPr>
          <w:rFonts w:ascii="Times New Roman" w:hAnsi="Times New Roman"/>
          <w:b/>
          <w:color w:val="22272F"/>
          <w:sz w:val="23"/>
          <w:szCs w:val="23"/>
          <w:lang w:eastAsia="ru-RU"/>
        </w:rPr>
        <w:t>ООО Специализированный Застройщик» «Бавария-Строй»</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Депонируемая сумма: </w:t>
      </w:r>
      <w:r w:rsidR="00290E44">
        <w:rPr>
          <w:rFonts w:ascii="Times New Roman" w:hAnsi="Times New Roman"/>
          <w:color w:val="22272F"/>
          <w:sz w:val="23"/>
          <w:szCs w:val="23"/>
          <w:lang w:eastAsia="ru-RU"/>
        </w:rPr>
        <w:t>_______________________</w:t>
      </w:r>
      <w:r>
        <w:rPr>
          <w:rFonts w:ascii="Times New Roman" w:hAnsi="Times New Roman"/>
          <w:color w:val="22272F"/>
          <w:sz w:val="23"/>
          <w:szCs w:val="23"/>
          <w:lang w:eastAsia="ru-RU"/>
        </w:rPr>
        <w:t xml:space="preserve"> (</w:t>
      </w:r>
      <w:r w:rsidR="00290E44">
        <w:rPr>
          <w:rFonts w:ascii="Times New Roman" w:hAnsi="Times New Roman"/>
          <w:color w:val="22272F"/>
          <w:sz w:val="23"/>
          <w:szCs w:val="23"/>
          <w:lang w:eastAsia="ru-RU"/>
        </w:rPr>
        <w:t>___________________________</w:t>
      </w:r>
      <w:r>
        <w:rPr>
          <w:rFonts w:ascii="Times New Roman" w:hAnsi="Times New Roman"/>
          <w:color w:val="22272F"/>
          <w:sz w:val="23"/>
          <w:szCs w:val="23"/>
          <w:lang w:eastAsia="ru-RU"/>
        </w:rPr>
        <w:t>) руб. 00 коп.</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Депонированная сумма производится Участником с использованием специального счета-эскроу № </w:t>
      </w:r>
      <w:r w:rsidR="00290E44">
        <w:rPr>
          <w:rFonts w:ascii="Times New Roman" w:hAnsi="Times New Roman"/>
          <w:color w:val="22272F"/>
          <w:sz w:val="23"/>
          <w:szCs w:val="23"/>
          <w:lang w:eastAsia="ru-RU"/>
        </w:rPr>
        <w:t>___________________________________</w:t>
      </w:r>
      <w:r>
        <w:rPr>
          <w:rFonts w:ascii="Times New Roman" w:hAnsi="Times New Roman"/>
          <w:color w:val="22272F"/>
          <w:sz w:val="23"/>
          <w:szCs w:val="23"/>
          <w:lang w:eastAsia="ru-RU"/>
        </w:rPr>
        <w:t xml:space="preserve"> открытый в Удмуртском отделении № 8618 ПАО Сбербанк, к/с 30101810400000000601, БИК 049401601, в следующем порядке:</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Сумма в размере </w:t>
      </w:r>
      <w:r w:rsidR="00290E44">
        <w:rPr>
          <w:rFonts w:ascii="Times New Roman" w:hAnsi="Times New Roman"/>
          <w:color w:val="22272F"/>
          <w:sz w:val="23"/>
          <w:szCs w:val="23"/>
          <w:lang w:eastAsia="ru-RU"/>
        </w:rPr>
        <w:t>______________________________(</w:t>
      </w:r>
      <w:r>
        <w:rPr>
          <w:rFonts w:ascii="Times New Roman" w:hAnsi="Times New Roman"/>
          <w:color w:val="22272F"/>
          <w:sz w:val="23"/>
          <w:szCs w:val="23"/>
          <w:lang w:eastAsia="ru-RU"/>
        </w:rPr>
        <w:t xml:space="preserve"> </w:t>
      </w:r>
      <w:r w:rsidR="00290E44">
        <w:rPr>
          <w:rFonts w:ascii="Times New Roman" w:hAnsi="Times New Roman"/>
          <w:color w:val="22272F"/>
          <w:sz w:val="23"/>
          <w:szCs w:val="23"/>
          <w:lang w:eastAsia="ru-RU"/>
        </w:rPr>
        <w:t>_______________________</w:t>
      </w:r>
      <w:r>
        <w:rPr>
          <w:rFonts w:ascii="Times New Roman" w:hAnsi="Times New Roman"/>
          <w:color w:val="22272F"/>
          <w:sz w:val="23"/>
          <w:szCs w:val="23"/>
          <w:lang w:eastAsia="ru-RU"/>
        </w:rPr>
        <w:t>) руб. 00 коп</w:t>
      </w:r>
      <w:proofErr w:type="gramStart"/>
      <w:r>
        <w:rPr>
          <w:rFonts w:ascii="Times New Roman" w:hAnsi="Times New Roman"/>
          <w:color w:val="22272F"/>
          <w:sz w:val="23"/>
          <w:szCs w:val="23"/>
          <w:lang w:eastAsia="ru-RU"/>
        </w:rPr>
        <w:t>.</w:t>
      </w:r>
      <w:proofErr w:type="gramEnd"/>
      <w:r>
        <w:rPr>
          <w:rFonts w:ascii="Times New Roman" w:hAnsi="Times New Roman"/>
          <w:color w:val="22272F"/>
          <w:sz w:val="23"/>
          <w:szCs w:val="23"/>
          <w:lang w:eastAsia="ru-RU"/>
        </w:rPr>
        <w:t xml:space="preserve">  </w:t>
      </w:r>
      <w:proofErr w:type="gramStart"/>
      <w:r>
        <w:rPr>
          <w:rFonts w:ascii="Times New Roman" w:hAnsi="Times New Roman"/>
          <w:color w:val="22272F"/>
          <w:sz w:val="23"/>
          <w:szCs w:val="23"/>
          <w:lang w:eastAsia="ru-RU"/>
        </w:rPr>
        <w:t>о</w:t>
      </w:r>
      <w:proofErr w:type="gramEnd"/>
      <w:r>
        <w:rPr>
          <w:rFonts w:ascii="Times New Roman" w:hAnsi="Times New Roman"/>
          <w:color w:val="22272F"/>
          <w:sz w:val="23"/>
          <w:szCs w:val="23"/>
          <w:lang w:eastAsia="ru-RU"/>
        </w:rPr>
        <w:t>плачивается Участником долевого строительства за счет собственных денежных средств, не являющимися заемными (кредитными) денежными средствами в течение 5 (Пяти) банковских дней со дня государственной регистрации Договора.</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lastRenderedPageBreak/>
        <w:t xml:space="preserve">Сумма в размере </w:t>
      </w:r>
      <w:r w:rsidR="00290E44">
        <w:rPr>
          <w:rFonts w:ascii="Times New Roman" w:hAnsi="Times New Roman"/>
          <w:color w:val="22272F"/>
          <w:sz w:val="23"/>
          <w:szCs w:val="23"/>
          <w:lang w:eastAsia="ru-RU"/>
        </w:rPr>
        <w:t>____________________</w:t>
      </w:r>
      <w:r>
        <w:rPr>
          <w:rFonts w:ascii="Times New Roman" w:hAnsi="Times New Roman"/>
          <w:color w:val="22272F"/>
          <w:sz w:val="23"/>
          <w:szCs w:val="23"/>
          <w:lang w:eastAsia="ru-RU"/>
        </w:rPr>
        <w:t xml:space="preserve"> </w:t>
      </w:r>
      <w:r w:rsidR="00290E44">
        <w:rPr>
          <w:rFonts w:ascii="Times New Roman" w:hAnsi="Times New Roman"/>
          <w:color w:val="22272F"/>
          <w:sz w:val="23"/>
          <w:szCs w:val="23"/>
          <w:lang w:eastAsia="ru-RU"/>
        </w:rPr>
        <w:t>(_____________________________</w:t>
      </w:r>
      <w:r>
        <w:rPr>
          <w:rFonts w:ascii="Times New Roman" w:hAnsi="Times New Roman"/>
          <w:color w:val="22272F"/>
          <w:sz w:val="23"/>
          <w:szCs w:val="23"/>
          <w:lang w:eastAsia="ru-RU"/>
        </w:rPr>
        <w:t xml:space="preserve">) рублей выплачивается Участником долевого строительства ежемесячно </w:t>
      </w:r>
      <w:r w:rsidR="00D532A5">
        <w:rPr>
          <w:rFonts w:ascii="Times New Roman" w:hAnsi="Times New Roman"/>
          <w:color w:val="22272F"/>
          <w:sz w:val="23"/>
          <w:szCs w:val="23"/>
          <w:lang w:eastAsia="ru-RU"/>
        </w:rPr>
        <w:t xml:space="preserve">по </w:t>
      </w:r>
      <w:r w:rsidR="00290E44">
        <w:rPr>
          <w:rFonts w:ascii="Times New Roman" w:hAnsi="Times New Roman"/>
          <w:color w:val="22272F"/>
          <w:sz w:val="23"/>
          <w:szCs w:val="23"/>
          <w:lang w:eastAsia="ru-RU"/>
        </w:rPr>
        <w:t>_________________</w:t>
      </w:r>
      <w:r w:rsidR="00D532A5">
        <w:rPr>
          <w:rFonts w:ascii="Times New Roman" w:hAnsi="Times New Roman"/>
          <w:color w:val="22272F"/>
          <w:sz w:val="23"/>
          <w:szCs w:val="23"/>
          <w:lang w:eastAsia="ru-RU"/>
        </w:rPr>
        <w:t xml:space="preserve"> (</w:t>
      </w:r>
      <w:r w:rsidR="00290E44">
        <w:rPr>
          <w:rFonts w:ascii="Times New Roman" w:hAnsi="Times New Roman"/>
          <w:color w:val="22272F"/>
          <w:sz w:val="23"/>
          <w:szCs w:val="23"/>
          <w:lang w:eastAsia="ru-RU"/>
        </w:rPr>
        <w:t>______________________________</w:t>
      </w:r>
      <w:r w:rsidR="00D532A5">
        <w:rPr>
          <w:rFonts w:ascii="Times New Roman" w:hAnsi="Times New Roman"/>
          <w:color w:val="22272F"/>
          <w:sz w:val="23"/>
          <w:szCs w:val="23"/>
          <w:lang w:eastAsia="ru-RU"/>
        </w:rPr>
        <w:t xml:space="preserve">) рублей </w:t>
      </w:r>
      <w:r w:rsidR="00D26EF0">
        <w:rPr>
          <w:rFonts w:ascii="Times New Roman" w:hAnsi="Times New Roman"/>
          <w:color w:val="22272F"/>
          <w:sz w:val="23"/>
          <w:szCs w:val="23"/>
          <w:lang w:eastAsia="ru-RU"/>
        </w:rPr>
        <w:t xml:space="preserve">до </w:t>
      </w:r>
      <w:r w:rsidR="00290E44">
        <w:rPr>
          <w:rFonts w:ascii="Times New Roman" w:hAnsi="Times New Roman"/>
          <w:color w:val="22272F"/>
          <w:sz w:val="23"/>
          <w:szCs w:val="23"/>
          <w:lang w:eastAsia="ru-RU"/>
        </w:rPr>
        <w:t>_______</w:t>
      </w:r>
      <w:r>
        <w:rPr>
          <w:rFonts w:ascii="Times New Roman" w:hAnsi="Times New Roman"/>
          <w:color w:val="22272F"/>
          <w:sz w:val="23"/>
          <w:szCs w:val="23"/>
          <w:lang w:eastAsia="ru-RU"/>
        </w:rPr>
        <w:t xml:space="preserve"> числа каждого месяца, до момента ввода в эксплуатацию Объекта долевого строительства.</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Сумма в размере </w:t>
      </w:r>
      <w:r w:rsidR="00290E44">
        <w:rPr>
          <w:rFonts w:ascii="Times New Roman" w:hAnsi="Times New Roman"/>
          <w:color w:val="22272F"/>
          <w:sz w:val="23"/>
          <w:szCs w:val="23"/>
          <w:lang w:eastAsia="ru-RU"/>
        </w:rPr>
        <w:t>_____________________________</w:t>
      </w:r>
      <w:r>
        <w:rPr>
          <w:rFonts w:ascii="Times New Roman" w:hAnsi="Times New Roman"/>
          <w:color w:val="22272F"/>
          <w:sz w:val="23"/>
          <w:szCs w:val="23"/>
          <w:lang w:eastAsia="ru-RU"/>
        </w:rPr>
        <w:t xml:space="preserve"> (</w:t>
      </w:r>
      <w:r w:rsidR="00290E44">
        <w:rPr>
          <w:rFonts w:ascii="Times New Roman" w:hAnsi="Times New Roman"/>
          <w:color w:val="22272F"/>
          <w:sz w:val="23"/>
          <w:szCs w:val="23"/>
          <w:lang w:eastAsia="ru-RU"/>
        </w:rPr>
        <w:t>______________________________</w:t>
      </w:r>
      <w:r>
        <w:rPr>
          <w:rFonts w:ascii="Times New Roman" w:hAnsi="Times New Roman"/>
          <w:color w:val="22272F"/>
          <w:sz w:val="23"/>
          <w:szCs w:val="23"/>
          <w:lang w:eastAsia="ru-RU"/>
        </w:rPr>
        <w:t xml:space="preserve">) руб. 00 коп. перечисляются Участником долевого строительства </w:t>
      </w:r>
      <w:r w:rsidR="00A6264C">
        <w:rPr>
          <w:rFonts w:ascii="Times New Roman" w:hAnsi="Times New Roman"/>
          <w:color w:val="22272F"/>
          <w:sz w:val="23"/>
          <w:szCs w:val="23"/>
          <w:lang w:eastAsia="ru-RU"/>
        </w:rPr>
        <w:t>до</w:t>
      </w:r>
      <w:r>
        <w:rPr>
          <w:rFonts w:ascii="Times New Roman" w:hAnsi="Times New Roman"/>
          <w:color w:val="22272F"/>
          <w:sz w:val="23"/>
          <w:szCs w:val="23"/>
          <w:lang w:eastAsia="ru-RU"/>
        </w:rPr>
        <w:t xml:space="preserve"> </w:t>
      </w:r>
      <w:r w:rsidR="00D26EF0" w:rsidRPr="00D26EF0">
        <w:rPr>
          <w:rFonts w:ascii="Times New Roman" w:hAnsi="Times New Roman"/>
          <w:b/>
          <w:color w:val="22272F"/>
          <w:sz w:val="23"/>
          <w:szCs w:val="23"/>
          <w:lang w:eastAsia="ru-RU"/>
        </w:rPr>
        <w:t>31.03.2024 года.</w:t>
      </w:r>
      <w:r>
        <w:rPr>
          <w:rFonts w:ascii="Times New Roman" w:hAnsi="Times New Roman"/>
          <w:color w:val="22272F"/>
          <w:sz w:val="23"/>
          <w:szCs w:val="23"/>
          <w:lang w:eastAsia="ru-RU"/>
        </w:rPr>
        <w:t xml:space="preserve"> </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Обязанность </w:t>
      </w:r>
      <w:r>
        <w:rPr>
          <w:rFonts w:ascii="Times New Roman" w:hAnsi="Times New Roman"/>
          <w:b/>
          <w:color w:val="22272F"/>
          <w:sz w:val="23"/>
          <w:szCs w:val="23"/>
          <w:lang w:eastAsia="ru-RU"/>
        </w:rPr>
        <w:t>Участника долевого строительства</w:t>
      </w:r>
      <w:r>
        <w:rPr>
          <w:rFonts w:ascii="Times New Roman" w:hAnsi="Times New Roman"/>
          <w:color w:val="22272F"/>
          <w:sz w:val="23"/>
          <w:szCs w:val="23"/>
          <w:lang w:eastAsia="ru-RU"/>
        </w:rPr>
        <w:t xml:space="preserve"> по уплате обусловленной Договором цены считается исполненной с момента поступления денежных средств на открытый в уполномоченном банке счет-эскроу.</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Срок депонирования депонированной суммы: </w:t>
      </w:r>
      <w:r>
        <w:rPr>
          <w:rFonts w:ascii="Times New Roman" w:hAnsi="Times New Roman"/>
          <w:b/>
          <w:bCs/>
          <w:color w:val="22272F"/>
          <w:sz w:val="23"/>
          <w:szCs w:val="23"/>
          <w:lang w:eastAsia="ru-RU"/>
        </w:rPr>
        <w:t>30.06.2024 года.</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2.3.1. Основания перечисления Бенефициару депонируемой суммы:</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разрешение на ввод в эксплуатацию Объекта;</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 сведения Единого государственного реестра недвижимости, подтверждающие государственную регистрацию права собственности в отношении одного Объекта, входящего в состав Объекта долевого строительства.    </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2.3.2. Основания прекращения депонирования денежных средств: </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истечение срока депонирования депонируемой суммы;</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перечисление депонируемой суммы в полном объеме Бенефициару;</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расторжение договора участия в долевом строительстве по соглашению Сторон;</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расторжение договора участия в долевом строительстве в судебном порядке;</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односторонний отказ одной из Сторон от исполнения Договора в соответствии с действующим законодательством Российской Федерации;</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 возникновение иных оснований, предусмотренных действующих законодательством Российской Федерации. </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2.4. Цена Договора может быть изменена </w:t>
      </w:r>
      <w:r>
        <w:rPr>
          <w:rFonts w:ascii="Times New Roman" w:hAnsi="Times New Roman"/>
          <w:b/>
          <w:color w:val="22272F"/>
          <w:sz w:val="23"/>
          <w:szCs w:val="23"/>
          <w:lang w:eastAsia="ru-RU"/>
        </w:rPr>
        <w:t>Застройщиком</w:t>
      </w:r>
      <w:r>
        <w:rPr>
          <w:rFonts w:ascii="Times New Roman" w:hAnsi="Times New Roman"/>
          <w:color w:val="22272F"/>
          <w:sz w:val="23"/>
          <w:szCs w:val="23"/>
          <w:lang w:eastAsia="ru-RU"/>
        </w:rPr>
        <w:t xml:space="preserve"> после заключения настоящего Договора, если </w:t>
      </w:r>
      <w:r>
        <w:rPr>
          <w:rFonts w:ascii="Times New Roman" w:hAnsi="Times New Roman"/>
          <w:b/>
          <w:color w:val="22272F"/>
          <w:sz w:val="23"/>
          <w:szCs w:val="23"/>
          <w:lang w:eastAsia="ru-RU"/>
        </w:rPr>
        <w:t>Участник долевого строительства</w:t>
      </w:r>
      <w:r>
        <w:rPr>
          <w:rFonts w:ascii="Times New Roman" w:hAnsi="Times New Roman"/>
          <w:color w:val="22272F"/>
          <w:sz w:val="23"/>
          <w:szCs w:val="23"/>
          <w:lang w:eastAsia="ru-RU"/>
        </w:rPr>
        <w:t xml:space="preserve"> нарушил условия, установленные п. 2.3. настоящего Договора.</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В этом случае цена Договора будет определяться исходя из расчета базовой стоимости 1 кв. м. Квартиры, определенной </w:t>
      </w:r>
      <w:r>
        <w:rPr>
          <w:rFonts w:ascii="Times New Roman" w:hAnsi="Times New Roman"/>
          <w:b/>
          <w:color w:val="22272F"/>
          <w:sz w:val="23"/>
          <w:szCs w:val="23"/>
          <w:lang w:eastAsia="ru-RU"/>
        </w:rPr>
        <w:t>Застройщиком</w:t>
      </w:r>
      <w:r>
        <w:rPr>
          <w:rFonts w:ascii="Times New Roman" w:hAnsi="Times New Roman"/>
          <w:color w:val="22272F"/>
          <w:sz w:val="23"/>
          <w:szCs w:val="23"/>
          <w:lang w:eastAsia="ru-RU"/>
        </w:rPr>
        <w:t xml:space="preserve"> на момент предъявления требований </w:t>
      </w:r>
      <w:r>
        <w:rPr>
          <w:rFonts w:ascii="Times New Roman" w:hAnsi="Times New Roman"/>
          <w:b/>
          <w:color w:val="22272F"/>
          <w:sz w:val="23"/>
          <w:szCs w:val="23"/>
          <w:lang w:eastAsia="ru-RU"/>
        </w:rPr>
        <w:t>Участнику долевого строительства</w:t>
      </w:r>
      <w:r>
        <w:rPr>
          <w:rFonts w:ascii="Times New Roman" w:hAnsi="Times New Roman"/>
          <w:color w:val="22272F"/>
          <w:sz w:val="23"/>
          <w:szCs w:val="23"/>
          <w:lang w:eastAsia="ru-RU"/>
        </w:rPr>
        <w:t>.</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2.5. Денежные средства на счет-эскроу вносятся после регистрации Договора на срок условного депонирования денежных средств, который не может превышать более чем на шесть месяцев срок ввода в эксплуатацию Объекта долевого строительства, указанного в проектной декларации.</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2.6. Систематическое нарушение </w:t>
      </w:r>
      <w:r>
        <w:rPr>
          <w:rFonts w:ascii="Times New Roman" w:hAnsi="Times New Roman"/>
          <w:b/>
          <w:color w:val="22272F"/>
          <w:sz w:val="23"/>
          <w:szCs w:val="23"/>
          <w:lang w:eastAsia="ru-RU"/>
        </w:rPr>
        <w:t>Участником долевого строительства</w:t>
      </w:r>
      <w:r>
        <w:rPr>
          <w:rFonts w:ascii="Times New Roman" w:hAnsi="Times New Roman"/>
          <w:color w:val="22272F"/>
          <w:sz w:val="23"/>
          <w:szCs w:val="23"/>
          <w:lang w:eastAsia="ru-RU"/>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w:t>
      </w:r>
      <w:r>
        <w:rPr>
          <w:rFonts w:ascii="Times New Roman" w:hAnsi="Times New Roman"/>
          <w:b/>
          <w:color w:val="22272F"/>
          <w:sz w:val="23"/>
          <w:szCs w:val="23"/>
          <w:lang w:eastAsia="ru-RU"/>
        </w:rPr>
        <w:t>Застройщика</w:t>
      </w:r>
      <w:r>
        <w:rPr>
          <w:rFonts w:ascii="Times New Roman" w:hAnsi="Times New Roman"/>
          <w:color w:val="22272F"/>
          <w:sz w:val="23"/>
          <w:szCs w:val="23"/>
          <w:lang w:eastAsia="ru-RU"/>
        </w:rPr>
        <w:t xml:space="preserve"> от исполнения Договора в порядке, предусмотренном настоящим Договором.</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2.7. В случае нарушения установленного Договором срока внесения платежа </w:t>
      </w:r>
      <w:r>
        <w:rPr>
          <w:rFonts w:ascii="Times New Roman" w:hAnsi="Times New Roman"/>
          <w:b/>
          <w:color w:val="22272F"/>
          <w:sz w:val="23"/>
          <w:szCs w:val="23"/>
          <w:lang w:eastAsia="ru-RU"/>
        </w:rPr>
        <w:t>Участник долевого строительства</w:t>
      </w:r>
      <w:r>
        <w:rPr>
          <w:rFonts w:ascii="Times New Roman" w:hAnsi="Times New Roman"/>
          <w:color w:val="22272F"/>
          <w:sz w:val="23"/>
          <w:szCs w:val="23"/>
          <w:lang w:eastAsia="ru-RU"/>
        </w:rPr>
        <w:t xml:space="preserve"> уплачивает </w:t>
      </w:r>
      <w:r>
        <w:rPr>
          <w:rFonts w:ascii="Times New Roman" w:hAnsi="Times New Roman"/>
          <w:b/>
          <w:color w:val="22272F"/>
          <w:sz w:val="23"/>
          <w:szCs w:val="23"/>
          <w:lang w:eastAsia="ru-RU"/>
        </w:rPr>
        <w:t>Застройщику</w:t>
      </w:r>
      <w:r>
        <w:rPr>
          <w:rFonts w:ascii="Times New Roman" w:hAnsi="Times New Roman"/>
          <w:color w:val="22272F"/>
          <w:sz w:val="23"/>
          <w:szCs w:val="23"/>
          <w:lang w:eastAsia="ru-RU"/>
        </w:rPr>
        <w:t xml:space="preserve"> неустойку (пени) в размере одной трехсотой </w:t>
      </w:r>
      <w:hyperlink r:id="rId7" w:anchor="/document/10180094/entry/0" w:history="1">
        <w:r>
          <w:rPr>
            <w:rFonts w:ascii="Times New Roman" w:hAnsi="Times New Roman"/>
            <w:color w:val="3272C0"/>
            <w:sz w:val="23"/>
            <w:szCs w:val="23"/>
            <w:u w:val="single"/>
            <w:lang w:eastAsia="ru-RU"/>
          </w:rPr>
          <w:t>ставки рефинансирования</w:t>
        </w:r>
      </w:hyperlink>
      <w:r>
        <w:rPr>
          <w:rFonts w:ascii="Times New Roman" w:hAnsi="Times New Roman"/>
          <w:color w:val="22272F"/>
          <w:sz w:val="23"/>
          <w:szCs w:val="23"/>
          <w:lang w:eastAsia="ru-RU"/>
        </w:rPr>
        <w:t>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2.8. Внесенные на счет-эскроу денежные средства не позднее десяти рабочих дней после представления </w:t>
      </w:r>
      <w:r>
        <w:rPr>
          <w:rFonts w:ascii="Times New Roman" w:hAnsi="Times New Roman"/>
          <w:b/>
          <w:color w:val="22272F"/>
          <w:sz w:val="23"/>
          <w:szCs w:val="23"/>
          <w:lang w:eastAsia="ru-RU"/>
        </w:rPr>
        <w:t>Застройщиком</w:t>
      </w:r>
      <w:r>
        <w:rPr>
          <w:rFonts w:ascii="Times New Roman" w:hAnsi="Times New Roman"/>
          <w:color w:val="22272F"/>
          <w:sz w:val="23"/>
          <w:szCs w:val="23"/>
          <w:lang w:eastAsia="ru-RU"/>
        </w:rPr>
        <w:t xml:space="preserve"> способом, предусмотренным договором эскроу, уполномоченному банку разрешения на ввод в эксплуатацию объекта недвижимости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объекта недвижимости, или сведений о размещении в единой информационной системе жилищного строительства этой информации перечисляются эскроу-агентом Застройщику либо направляются на оплату обязательств </w:t>
      </w:r>
      <w:r>
        <w:rPr>
          <w:rFonts w:ascii="Times New Roman" w:hAnsi="Times New Roman"/>
          <w:b/>
          <w:color w:val="22272F"/>
          <w:sz w:val="23"/>
          <w:szCs w:val="23"/>
          <w:lang w:eastAsia="ru-RU"/>
        </w:rPr>
        <w:t>Застройщика</w:t>
      </w:r>
      <w:r>
        <w:rPr>
          <w:rFonts w:ascii="Times New Roman" w:hAnsi="Times New Roman"/>
          <w:color w:val="22272F"/>
          <w:sz w:val="23"/>
          <w:szCs w:val="23"/>
          <w:lang w:eastAsia="ru-RU"/>
        </w:rPr>
        <w:t xml:space="preserve"> по кредитному договору (договору займа), если кредитный договор (договор займа) содержит поручение </w:t>
      </w:r>
      <w:r>
        <w:rPr>
          <w:rFonts w:ascii="Times New Roman" w:hAnsi="Times New Roman"/>
          <w:b/>
          <w:color w:val="22272F"/>
          <w:sz w:val="23"/>
          <w:szCs w:val="23"/>
          <w:lang w:eastAsia="ru-RU"/>
        </w:rPr>
        <w:t>Застройщика</w:t>
      </w:r>
      <w:r>
        <w:rPr>
          <w:rFonts w:ascii="Times New Roman" w:hAnsi="Times New Roman"/>
          <w:color w:val="22272F"/>
          <w:sz w:val="23"/>
          <w:szCs w:val="23"/>
          <w:lang w:eastAsia="ru-RU"/>
        </w:rPr>
        <w:t xml:space="preserve"> уполномоченному банку об использовании таких средств (части таких средств) для оплаты обязательств </w:t>
      </w:r>
      <w:r>
        <w:rPr>
          <w:rFonts w:ascii="Times New Roman" w:hAnsi="Times New Roman"/>
          <w:b/>
          <w:color w:val="22272F"/>
          <w:sz w:val="23"/>
          <w:szCs w:val="23"/>
          <w:lang w:eastAsia="ru-RU"/>
        </w:rPr>
        <w:t>Застройщика</w:t>
      </w:r>
      <w:r>
        <w:rPr>
          <w:rFonts w:ascii="Times New Roman" w:hAnsi="Times New Roman"/>
          <w:color w:val="22272F"/>
          <w:sz w:val="23"/>
          <w:szCs w:val="23"/>
          <w:lang w:eastAsia="ru-RU"/>
        </w:rPr>
        <w:t xml:space="preserve"> по кредитному договору (договору займа), или на открытый в уполномоченном банке залоговый счет </w:t>
      </w:r>
      <w:r>
        <w:rPr>
          <w:rFonts w:ascii="Times New Roman" w:hAnsi="Times New Roman"/>
          <w:b/>
          <w:color w:val="22272F"/>
          <w:sz w:val="23"/>
          <w:szCs w:val="23"/>
          <w:lang w:eastAsia="ru-RU"/>
        </w:rPr>
        <w:t>Застройщика</w:t>
      </w:r>
      <w:r>
        <w:rPr>
          <w:rFonts w:ascii="Times New Roman" w:hAnsi="Times New Roman"/>
          <w:color w:val="22272F"/>
          <w:sz w:val="23"/>
          <w:szCs w:val="23"/>
          <w:lang w:eastAsia="ru-RU"/>
        </w:rPr>
        <w:t xml:space="preserve">, права по </w:t>
      </w:r>
      <w:r>
        <w:rPr>
          <w:rFonts w:ascii="Times New Roman" w:hAnsi="Times New Roman"/>
          <w:color w:val="22272F"/>
          <w:sz w:val="23"/>
          <w:szCs w:val="23"/>
          <w:lang w:eastAsia="ru-RU"/>
        </w:rPr>
        <w:lastRenderedPageBreak/>
        <w:t xml:space="preserve">которому переданы в залог уполномоченному банку, предоставившему денежные средства </w:t>
      </w:r>
      <w:r>
        <w:rPr>
          <w:rFonts w:ascii="Times New Roman" w:hAnsi="Times New Roman"/>
          <w:b/>
          <w:color w:val="22272F"/>
          <w:sz w:val="23"/>
          <w:szCs w:val="23"/>
          <w:lang w:eastAsia="ru-RU"/>
        </w:rPr>
        <w:t>Застройщику</w:t>
      </w:r>
      <w:r>
        <w:rPr>
          <w:rFonts w:ascii="Times New Roman" w:hAnsi="Times New Roman"/>
          <w:color w:val="22272F"/>
          <w:sz w:val="23"/>
          <w:szCs w:val="23"/>
          <w:lang w:eastAsia="ru-RU"/>
        </w:rPr>
        <w:t>, в случае, если это предусмотрено кредитным договором (договором займа).</w:t>
      </w:r>
    </w:p>
    <w:p w:rsidR="00F65ADA" w:rsidRDefault="00F65ADA">
      <w:pPr>
        <w:pStyle w:val="a4"/>
        <w:jc w:val="center"/>
        <w:rPr>
          <w:rFonts w:ascii="Times New Roman" w:hAnsi="Times New Roman"/>
          <w:color w:val="22272F"/>
          <w:sz w:val="23"/>
          <w:szCs w:val="23"/>
          <w:lang w:eastAsia="ru-RU"/>
        </w:rPr>
      </w:pPr>
    </w:p>
    <w:p w:rsidR="00F65ADA" w:rsidRDefault="001F6D74">
      <w:pPr>
        <w:pStyle w:val="a4"/>
        <w:numPr>
          <w:ilvl w:val="0"/>
          <w:numId w:val="1"/>
        </w:numPr>
        <w:jc w:val="center"/>
        <w:rPr>
          <w:rFonts w:ascii="Times New Roman" w:hAnsi="Times New Roman"/>
          <w:b/>
          <w:color w:val="22272F"/>
          <w:sz w:val="32"/>
          <w:szCs w:val="32"/>
          <w:lang w:eastAsia="ru-RU"/>
        </w:rPr>
      </w:pPr>
      <w:r>
        <w:rPr>
          <w:rFonts w:ascii="Times New Roman" w:hAnsi="Times New Roman"/>
          <w:b/>
          <w:color w:val="22272F"/>
          <w:sz w:val="32"/>
          <w:szCs w:val="32"/>
          <w:lang w:eastAsia="ru-RU"/>
        </w:rPr>
        <w:t>Передача Квартиры</w:t>
      </w:r>
    </w:p>
    <w:p w:rsidR="00F65ADA" w:rsidRDefault="00F65ADA">
      <w:pPr>
        <w:pStyle w:val="a4"/>
        <w:ind w:left="405"/>
        <w:rPr>
          <w:rFonts w:ascii="Times New Roman" w:hAnsi="Times New Roman"/>
          <w:color w:val="22272F"/>
          <w:sz w:val="23"/>
          <w:szCs w:val="23"/>
          <w:lang w:eastAsia="ru-RU"/>
        </w:rPr>
      </w:pPr>
    </w:p>
    <w:p w:rsidR="006C7957" w:rsidRDefault="006C7957">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3.1. Предполагаемый срок ввода Объекта долевого строительства в эксплуатацию – </w:t>
      </w:r>
      <w:r w:rsidRPr="006C7957">
        <w:rPr>
          <w:rFonts w:ascii="Times New Roman" w:hAnsi="Times New Roman"/>
          <w:b/>
          <w:color w:val="22272F"/>
          <w:sz w:val="23"/>
          <w:szCs w:val="23"/>
          <w:lang w:eastAsia="ru-RU"/>
        </w:rPr>
        <w:t>31.03.2024 года</w:t>
      </w:r>
      <w:r>
        <w:rPr>
          <w:rFonts w:ascii="Times New Roman" w:hAnsi="Times New Roman"/>
          <w:color w:val="22272F"/>
          <w:sz w:val="23"/>
          <w:szCs w:val="23"/>
          <w:lang w:eastAsia="ru-RU"/>
        </w:rPr>
        <w:t xml:space="preserve">. </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3.</w:t>
      </w:r>
      <w:r w:rsidR="006C7957">
        <w:rPr>
          <w:rFonts w:ascii="Times New Roman" w:hAnsi="Times New Roman"/>
          <w:color w:val="22272F"/>
          <w:sz w:val="23"/>
          <w:szCs w:val="23"/>
          <w:lang w:eastAsia="ru-RU"/>
        </w:rPr>
        <w:t>2</w:t>
      </w:r>
      <w:r>
        <w:rPr>
          <w:rFonts w:ascii="Times New Roman" w:hAnsi="Times New Roman"/>
          <w:color w:val="22272F"/>
          <w:sz w:val="23"/>
          <w:szCs w:val="23"/>
          <w:lang w:eastAsia="ru-RU"/>
        </w:rPr>
        <w:t xml:space="preserve">. </w:t>
      </w:r>
      <w:r>
        <w:rPr>
          <w:rFonts w:ascii="Times New Roman" w:hAnsi="Times New Roman"/>
          <w:b/>
          <w:color w:val="22272F"/>
          <w:sz w:val="23"/>
          <w:szCs w:val="23"/>
          <w:lang w:eastAsia="ru-RU"/>
        </w:rPr>
        <w:t>Застройщик</w:t>
      </w:r>
      <w:r>
        <w:rPr>
          <w:rFonts w:ascii="Times New Roman" w:hAnsi="Times New Roman"/>
          <w:color w:val="22272F"/>
          <w:sz w:val="23"/>
          <w:szCs w:val="23"/>
          <w:lang w:eastAsia="ru-RU"/>
        </w:rPr>
        <w:t xml:space="preserve"> обязан передать </w:t>
      </w:r>
      <w:r>
        <w:rPr>
          <w:rFonts w:ascii="Times New Roman" w:hAnsi="Times New Roman"/>
          <w:b/>
          <w:color w:val="22272F"/>
          <w:sz w:val="23"/>
          <w:szCs w:val="23"/>
          <w:lang w:eastAsia="ru-RU"/>
        </w:rPr>
        <w:t>Участнику долевого строительства</w:t>
      </w:r>
      <w:r>
        <w:rPr>
          <w:rFonts w:ascii="Times New Roman" w:hAnsi="Times New Roman"/>
          <w:color w:val="22272F"/>
          <w:sz w:val="23"/>
          <w:szCs w:val="23"/>
          <w:lang w:eastAsia="ru-RU"/>
        </w:rPr>
        <w:t xml:space="preserve"> Квартиру, качество которой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не позднее </w:t>
      </w:r>
      <w:r>
        <w:rPr>
          <w:rFonts w:ascii="Times New Roman" w:hAnsi="Times New Roman"/>
          <w:b/>
          <w:color w:val="22272F"/>
          <w:sz w:val="23"/>
          <w:szCs w:val="23"/>
          <w:lang w:eastAsia="ru-RU"/>
        </w:rPr>
        <w:t>30.06.2024 года</w:t>
      </w:r>
      <w:r>
        <w:rPr>
          <w:rFonts w:ascii="Times New Roman" w:hAnsi="Times New Roman"/>
          <w:color w:val="22272F"/>
          <w:sz w:val="23"/>
          <w:szCs w:val="23"/>
          <w:lang w:eastAsia="ru-RU"/>
        </w:rPr>
        <w:t xml:space="preserve"> по подписываемому Сторонами передаточному акту или иному документу о передаче Квартиры. В передаточном акте или ином документе о передаче Квартиры указываются дата передачи, основные характеристики Квартиры, а также иная информация по усмотрению сторон.</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Передача Квартиры осуществляется не ранее чем после получения в установленном порядке разрешения на ввод в эксплуатацию Объекта долевого строительства. </w:t>
      </w:r>
      <w:r>
        <w:rPr>
          <w:rFonts w:ascii="Times New Roman" w:hAnsi="Times New Roman"/>
          <w:b/>
          <w:bCs/>
          <w:color w:val="22272F"/>
          <w:sz w:val="23"/>
          <w:szCs w:val="23"/>
          <w:lang w:eastAsia="ru-RU"/>
        </w:rPr>
        <w:t xml:space="preserve">Застройщик </w:t>
      </w:r>
      <w:r>
        <w:rPr>
          <w:rFonts w:ascii="Times New Roman" w:hAnsi="Times New Roman"/>
          <w:bCs/>
          <w:color w:val="22272F"/>
          <w:sz w:val="23"/>
          <w:szCs w:val="23"/>
          <w:lang w:eastAsia="ru-RU"/>
        </w:rPr>
        <w:t>вправе досрочно исполнить свои обязательства по передаче Квартиры.</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3.</w:t>
      </w:r>
      <w:r w:rsidR="006C7957">
        <w:rPr>
          <w:rFonts w:ascii="Times New Roman" w:hAnsi="Times New Roman"/>
          <w:color w:val="22272F"/>
          <w:sz w:val="23"/>
          <w:szCs w:val="23"/>
          <w:lang w:eastAsia="ru-RU"/>
        </w:rPr>
        <w:t>3</w:t>
      </w:r>
      <w:r>
        <w:rPr>
          <w:rFonts w:ascii="Times New Roman" w:hAnsi="Times New Roman"/>
          <w:color w:val="22272F"/>
          <w:sz w:val="23"/>
          <w:szCs w:val="23"/>
          <w:lang w:eastAsia="ru-RU"/>
        </w:rPr>
        <w:t xml:space="preserve">. В случае если строительство (создание) Объекта долевого строительства не может быть завершено в предусмотренный договором срок, </w:t>
      </w:r>
      <w:r>
        <w:rPr>
          <w:rFonts w:ascii="Times New Roman" w:hAnsi="Times New Roman"/>
          <w:b/>
          <w:color w:val="22272F"/>
          <w:sz w:val="23"/>
          <w:szCs w:val="23"/>
          <w:lang w:eastAsia="ru-RU"/>
        </w:rPr>
        <w:t>Застройщик</w:t>
      </w:r>
      <w:r>
        <w:rPr>
          <w:rFonts w:ascii="Times New Roman" w:hAnsi="Times New Roman"/>
          <w:color w:val="22272F"/>
          <w:sz w:val="23"/>
          <w:szCs w:val="23"/>
          <w:lang w:eastAsia="ru-RU"/>
        </w:rPr>
        <w:t xml:space="preserve"> не позднее чем за два месяца до истечения указанного срока обязан направить </w:t>
      </w:r>
      <w:r>
        <w:rPr>
          <w:rFonts w:ascii="Times New Roman" w:hAnsi="Times New Roman"/>
          <w:b/>
          <w:color w:val="22272F"/>
          <w:sz w:val="23"/>
          <w:szCs w:val="23"/>
          <w:lang w:eastAsia="ru-RU"/>
        </w:rPr>
        <w:t>Участнику долевого строительства</w:t>
      </w:r>
      <w:r>
        <w:rPr>
          <w:rFonts w:ascii="Times New Roman" w:hAnsi="Times New Roman"/>
          <w:color w:val="22272F"/>
          <w:sz w:val="23"/>
          <w:szCs w:val="23"/>
          <w:lang w:eastAsia="ru-RU"/>
        </w:rPr>
        <w:t xml:space="preserve"> соответствующую информацию и предложение об изменении Договора. Сообщение должно быть направлено по почте заказным письмом с описью вложения и уведомлением о вручении по указанному </w:t>
      </w:r>
      <w:r>
        <w:rPr>
          <w:rFonts w:ascii="Times New Roman" w:hAnsi="Times New Roman"/>
          <w:b/>
          <w:color w:val="22272F"/>
          <w:sz w:val="23"/>
          <w:szCs w:val="23"/>
          <w:lang w:eastAsia="ru-RU"/>
        </w:rPr>
        <w:t>Участником долевого строительства</w:t>
      </w:r>
      <w:r>
        <w:rPr>
          <w:rFonts w:ascii="Times New Roman" w:hAnsi="Times New Roman"/>
          <w:color w:val="22272F"/>
          <w:sz w:val="23"/>
          <w:szCs w:val="23"/>
          <w:lang w:eastAsia="ru-RU"/>
        </w:rPr>
        <w:t xml:space="preserve"> почтовому адресу или вручено </w:t>
      </w:r>
      <w:r>
        <w:rPr>
          <w:rFonts w:ascii="Times New Roman" w:hAnsi="Times New Roman"/>
          <w:b/>
          <w:color w:val="22272F"/>
          <w:sz w:val="23"/>
          <w:szCs w:val="23"/>
          <w:lang w:eastAsia="ru-RU"/>
        </w:rPr>
        <w:t>Участнику долевого строительства</w:t>
      </w:r>
      <w:r>
        <w:rPr>
          <w:rFonts w:ascii="Times New Roman" w:hAnsi="Times New Roman"/>
          <w:color w:val="22272F"/>
          <w:sz w:val="23"/>
          <w:szCs w:val="23"/>
          <w:lang w:eastAsia="ru-RU"/>
        </w:rPr>
        <w:t xml:space="preserve"> лично под расписку. Изменение предусмотренного Договором срока передачи </w:t>
      </w:r>
      <w:r>
        <w:rPr>
          <w:rFonts w:ascii="Times New Roman" w:hAnsi="Times New Roman"/>
          <w:b/>
          <w:color w:val="22272F"/>
          <w:sz w:val="23"/>
          <w:szCs w:val="23"/>
          <w:lang w:eastAsia="ru-RU"/>
        </w:rPr>
        <w:t>Застройщиком</w:t>
      </w:r>
      <w:r>
        <w:rPr>
          <w:rFonts w:ascii="Times New Roman" w:hAnsi="Times New Roman"/>
          <w:color w:val="22272F"/>
          <w:sz w:val="23"/>
          <w:szCs w:val="23"/>
          <w:lang w:eastAsia="ru-RU"/>
        </w:rPr>
        <w:t xml:space="preserve"> Квартиры Участнику долевого строительства осуществляется в порядке, установленном </w:t>
      </w:r>
      <w:hyperlink r:id="rId8" w:anchor="/document/10164072/entry/1029" w:history="1">
        <w:r>
          <w:rPr>
            <w:rFonts w:ascii="Times New Roman" w:hAnsi="Times New Roman"/>
            <w:color w:val="3272C0"/>
            <w:sz w:val="23"/>
            <w:szCs w:val="23"/>
            <w:u w:val="single"/>
            <w:lang w:eastAsia="ru-RU"/>
          </w:rPr>
          <w:t>Гражданским кодексом</w:t>
        </w:r>
      </w:hyperlink>
      <w:r>
        <w:rPr>
          <w:rFonts w:ascii="Times New Roman" w:hAnsi="Times New Roman"/>
          <w:color w:val="22272F"/>
          <w:sz w:val="23"/>
          <w:szCs w:val="23"/>
          <w:lang w:eastAsia="ru-RU"/>
        </w:rPr>
        <w:t> Российской Федерации.</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3.</w:t>
      </w:r>
      <w:r w:rsidR="006C7957">
        <w:rPr>
          <w:rFonts w:ascii="Times New Roman" w:hAnsi="Times New Roman"/>
          <w:color w:val="22272F"/>
          <w:sz w:val="23"/>
          <w:szCs w:val="23"/>
          <w:lang w:eastAsia="ru-RU"/>
        </w:rPr>
        <w:t>4</w:t>
      </w:r>
      <w:r>
        <w:rPr>
          <w:rFonts w:ascii="Times New Roman" w:hAnsi="Times New Roman"/>
          <w:color w:val="22272F"/>
          <w:sz w:val="23"/>
          <w:szCs w:val="23"/>
          <w:lang w:eastAsia="ru-RU"/>
        </w:rPr>
        <w:t xml:space="preserve">. При наличии у </w:t>
      </w:r>
      <w:r>
        <w:rPr>
          <w:rFonts w:ascii="Times New Roman" w:hAnsi="Times New Roman"/>
          <w:b/>
          <w:color w:val="22272F"/>
          <w:sz w:val="23"/>
          <w:szCs w:val="23"/>
          <w:lang w:eastAsia="ru-RU"/>
        </w:rPr>
        <w:t>Застройщика</w:t>
      </w:r>
      <w:r>
        <w:rPr>
          <w:rFonts w:ascii="Times New Roman" w:hAnsi="Times New Roman"/>
          <w:color w:val="22272F"/>
          <w:sz w:val="23"/>
          <w:szCs w:val="23"/>
          <w:lang w:eastAsia="ru-RU"/>
        </w:rPr>
        <w:t xml:space="preserve"> сведений о получении </w:t>
      </w:r>
      <w:r>
        <w:rPr>
          <w:rFonts w:ascii="Times New Roman" w:hAnsi="Times New Roman"/>
          <w:b/>
          <w:color w:val="22272F"/>
          <w:sz w:val="23"/>
          <w:szCs w:val="23"/>
          <w:lang w:eastAsia="ru-RU"/>
        </w:rPr>
        <w:t>Участником долевого строительства</w:t>
      </w:r>
      <w:r>
        <w:rPr>
          <w:rFonts w:ascii="Times New Roman" w:hAnsi="Times New Roman"/>
          <w:color w:val="22272F"/>
          <w:sz w:val="23"/>
          <w:szCs w:val="23"/>
          <w:lang w:eastAsia="ru-RU"/>
        </w:rPr>
        <w:t xml:space="preserve"> информации и предложения об изменении Договора либо при возврате заказного письма оператором почтовой связи с сообщением об отказе </w:t>
      </w:r>
      <w:r>
        <w:rPr>
          <w:rFonts w:ascii="Times New Roman" w:hAnsi="Times New Roman"/>
          <w:b/>
          <w:color w:val="22272F"/>
          <w:sz w:val="23"/>
          <w:szCs w:val="23"/>
          <w:lang w:eastAsia="ru-RU"/>
        </w:rPr>
        <w:t>Участника долевого строительства</w:t>
      </w:r>
      <w:r>
        <w:rPr>
          <w:rFonts w:ascii="Times New Roman" w:hAnsi="Times New Roman"/>
          <w:color w:val="22272F"/>
          <w:sz w:val="23"/>
          <w:szCs w:val="23"/>
          <w:lang w:eastAsia="ru-RU"/>
        </w:rPr>
        <w:t xml:space="preserve"> от его получения или в связи с отсутствием </w:t>
      </w:r>
      <w:r>
        <w:rPr>
          <w:rFonts w:ascii="Times New Roman" w:hAnsi="Times New Roman"/>
          <w:b/>
          <w:color w:val="22272F"/>
          <w:sz w:val="23"/>
          <w:szCs w:val="23"/>
          <w:lang w:eastAsia="ru-RU"/>
        </w:rPr>
        <w:t>Участника долевого строительства</w:t>
      </w:r>
      <w:r>
        <w:rPr>
          <w:rFonts w:ascii="Times New Roman" w:hAnsi="Times New Roman"/>
          <w:color w:val="22272F"/>
          <w:sz w:val="23"/>
          <w:szCs w:val="23"/>
          <w:lang w:eastAsia="ru-RU"/>
        </w:rPr>
        <w:t xml:space="preserve"> по указанному им адресу, если по истечении 20 календарных дней с момента наступления вышеуказанных событий от </w:t>
      </w:r>
      <w:r>
        <w:rPr>
          <w:rFonts w:ascii="Times New Roman" w:hAnsi="Times New Roman"/>
          <w:b/>
          <w:color w:val="22272F"/>
          <w:sz w:val="23"/>
          <w:szCs w:val="23"/>
          <w:lang w:eastAsia="ru-RU"/>
        </w:rPr>
        <w:t>Участника долевого строительства</w:t>
      </w:r>
      <w:r>
        <w:rPr>
          <w:rFonts w:ascii="Times New Roman" w:hAnsi="Times New Roman"/>
          <w:color w:val="22272F"/>
          <w:sz w:val="23"/>
          <w:szCs w:val="23"/>
          <w:lang w:eastAsia="ru-RU"/>
        </w:rPr>
        <w:t xml:space="preserve"> не получен письменный ответ, </w:t>
      </w:r>
      <w:r>
        <w:rPr>
          <w:rFonts w:ascii="Times New Roman" w:hAnsi="Times New Roman"/>
          <w:b/>
          <w:color w:val="22272F"/>
          <w:sz w:val="23"/>
          <w:szCs w:val="23"/>
          <w:lang w:eastAsia="ru-RU"/>
        </w:rPr>
        <w:t>Участник долевого строительства</w:t>
      </w:r>
      <w:r>
        <w:rPr>
          <w:rFonts w:ascii="Times New Roman" w:hAnsi="Times New Roman"/>
          <w:color w:val="22272F"/>
          <w:sz w:val="23"/>
          <w:szCs w:val="23"/>
          <w:lang w:eastAsia="ru-RU"/>
        </w:rPr>
        <w:t xml:space="preserve"> считается извещенным надлежащим образом. В случае необоснованного отказа от изменений условий Договора и в случае неполучения письменного ответа при надлежащем извещении </w:t>
      </w:r>
      <w:r>
        <w:rPr>
          <w:rFonts w:ascii="Times New Roman" w:hAnsi="Times New Roman"/>
          <w:b/>
          <w:color w:val="22272F"/>
          <w:sz w:val="23"/>
          <w:szCs w:val="23"/>
          <w:lang w:eastAsia="ru-RU"/>
        </w:rPr>
        <w:t>Участника долевого строительства</w:t>
      </w:r>
      <w:r>
        <w:rPr>
          <w:rFonts w:ascii="Times New Roman" w:hAnsi="Times New Roman"/>
          <w:color w:val="22272F"/>
          <w:sz w:val="23"/>
          <w:szCs w:val="23"/>
          <w:lang w:eastAsia="ru-RU"/>
        </w:rPr>
        <w:t xml:space="preserve">, </w:t>
      </w:r>
      <w:r>
        <w:rPr>
          <w:rFonts w:ascii="Times New Roman" w:hAnsi="Times New Roman"/>
          <w:b/>
          <w:color w:val="22272F"/>
          <w:sz w:val="23"/>
          <w:szCs w:val="23"/>
          <w:lang w:eastAsia="ru-RU"/>
        </w:rPr>
        <w:t>Застройщик</w:t>
      </w:r>
      <w:r>
        <w:rPr>
          <w:rFonts w:ascii="Times New Roman" w:hAnsi="Times New Roman"/>
          <w:color w:val="22272F"/>
          <w:sz w:val="23"/>
          <w:szCs w:val="23"/>
          <w:lang w:eastAsia="ru-RU"/>
        </w:rPr>
        <w:t xml:space="preserve"> вправе обратиться в суд с требованием об изменении и/или расторжении Договора, в связи с существенными изменениями обстоятельств.</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3.</w:t>
      </w:r>
      <w:r w:rsidR="006C7957">
        <w:rPr>
          <w:rFonts w:ascii="Times New Roman" w:hAnsi="Times New Roman"/>
          <w:color w:val="22272F"/>
          <w:sz w:val="23"/>
          <w:szCs w:val="23"/>
          <w:lang w:eastAsia="ru-RU"/>
        </w:rPr>
        <w:t>5</w:t>
      </w:r>
      <w:r>
        <w:rPr>
          <w:rFonts w:ascii="Times New Roman" w:hAnsi="Times New Roman"/>
          <w:color w:val="22272F"/>
          <w:sz w:val="23"/>
          <w:szCs w:val="23"/>
          <w:lang w:eastAsia="ru-RU"/>
        </w:rPr>
        <w:t xml:space="preserve">. </w:t>
      </w:r>
      <w:r>
        <w:rPr>
          <w:rFonts w:ascii="Times New Roman" w:hAnsi="Times New Roman"/>
          <w:b/>
          <w:color w:val="22272F"/>
          <w:sz w:val="23"/>
          <w:szCs w:val="23"/>
          <w:lang w:eastAsia="ru-RU"/>
        </w:rPr>
        <w:t>Застройщик</w:t>
      </w:r>
      <w:r>
        <w:rPr>
          <w:rFonts w:ascii="Times New Roman" w:hAnsi="Times New Roman"/>
          <w:color w:val="22272F"/>
          <w:sz w:val="23"/>
          <w:szCs w:val="23"/>
          <w:lang w:eastAsia="ru-RU"/>
        </w:rPr>
        <w:t xml:space="preserve"> не менее чем за четырнадцать рабочих дней до наступления установленного Договором срока начала передачи и принятия Квартиры обязуется направить Участнику долевого строительства сообщение о завершении строительства (создания) Объекта долевого строительства в соответствии с Договором и о готовности Квартиры к передаче (далее – Сообщение). Сообщение будет направлено по почте заказным письмом с описью вложения и уведомлением о вручении по указанному </w:t>
      </w:r>
      <w:r>
        <w:rPr>
          <w:rFonts w:ascii="Times New Roman" w:hAnsi="Times New Roman"/>
          <w:b/>
          <w:color w:val="22272F"/>
          <w:sz w:val="23"/>
          <w:szCs w:val="23"/>
          <w:lang w:eastAsia="ru-RU"/>
        </w:rPr>
        <w:t>Участником долевого строительства</w:t>
      </w:r>
      <w:r>
        <w:rPr>
          <w:rFonts w:ascii="Times New Roman" w:hAnsi="Times New Roman"/>
          <w:color w:val="22272F"/>
          <w:sz w:val="23"/>
          <w:szCs w:val="23"/>
          <w:lang w:eastAsia="ru-RU"/>
        </w:rPr>
        <w:t xml:space="preserve"> почтовому адресу или вручено Участнику долевого строительства лично под расписку. </w:t>
      </w:r>
      <w:r>
        <w:rPr>
          <w:rFonts w:ascii="Times New Roman" w:hAnsi="Times New Roman"/>
          <w:b/>
          <w:color w:val="22272F"/>
          <w:sz w:val="23"/>
          <w:szCs w:val="23"/>
          <w:lang w:eastAsia="ru-RU"/>
        </w:rPr>
        <w:t>Участник долевого строительства</w:t>
      </w:r>
      <w:r>
        <w:rPr>
          <w:rFonts w:ascii="Times New Roman" w:hAnsi="Times New Roman"/>
          <w:color w:val="22272F"/>
          <w:sz w:val="23"/>
          <w:szCs w:val="23"/>
          <w:lang w:eastAsia="ru-RU"/>
        </w:rPr>
        <w:t xml:space="preserve">, получивший сообщение </w:t>
      </w:r>
      <w:r>
        <w:rPr>
          <w:rFonts w:ascii="Times New Roman" w:hAnsi="Times New Roman"/>
          <w:b/>
          <w:color w:val="22272F"/>
          <w:sz w:val="23"/>
          <w:szCs w:val="23"/>
          <w:lang w:eastAsia="ru-RU"/>
        </w:rPr>
        <w:t>Застройщика</w:t>
      </w:r>
      <w:r>
        <w:rPr>
          <w:rFonts w:ascii="Times New Roman" w:hAnsi="Times New Roman"/>
          <w:color w:val="22272F"/>
          <w:sz w:val="23"/>
          <w:szCs w:val="23"/>
          <w:lang w:eastAsia="ru-RU"/>
        </w:rPr>
        <w:t xml:space="preserve"> о завершении строительства (создания) Объекта долевого строительства и о готовности Квартиры к передаче, обязан приступить к его принятию в течение-</w:t>
      </w:r>
      <w:r>
        <w:rPr>
          <w:rFonts w:ascii="Times New Roman" w:hAnsi="Times New Roman"/>
          <w:b/>
          <w:bCs/>
          <w:color w:val="22272F"/>
          <w:sz w:val="23"/>
          <w:szCs w:val="23"/>
          <w:lang w:eastAsia="ru-RU"/>
        </w:rPr>
        <w:t>семи рабочих дней</w:t>
      </w:r>
      <w:r>
        <w:rPr>
          <w:rFonts w:ascii="Times New Roman" w:hAnsi="Times New Roman"/>
          <w:color w:val="22272F"/>
          <w:sz w:val="23"/>
          <w:szCs w:val="23"/>
          <w:lang w:eastAsia="ru-RU"/>
        </w:rPr>
        <w:t xml:space="preserve"> со дня получения указанного сообщения.</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3.</w:t>
      </w:r>
      <w:r w:rsidR="006C7957">
        <w:rPr>
          <w:rFonts w:ascii="Times New Roman" w:hAnsi="Times New Roman"/>
          <w:color w:val="22272F"/>
          <w:sz w:val="23"/>
          <w:szCs w:val="23"/>
          <w:lang w:eastAsia="ru-RU"/>
        </w:rPr>
        <w:t>6</w:t>
      </w:r>
      <w:r>
        <w:rPr>
          <w:rFonts w:ascii="Times New Roman" w:hAnsi="Times New Roman"/>
          <w:color w:val="22272F"/>
          <w:sz w:val="23"/>
          <w:szCs w:val="23"/>
          <w:lang w:eastAsia="ru-RU"/>
        </w:rPr>
        <w:t xml:space="preserve">. </w:t>
      </w:r>
      <w:r>
        <w:rPr>
          <w:rFonts w:ascii="Times New Roman" w:hAnsi="Times New Roman"/>
          <w:b/>
          <w:color w:val="22272F"/>
          <w:sz w:val="23"/>
          <w:szCs w:val="23"/>
          <w:lang w:eastAsia="ru-RU"/>
        </w:rPr>
        <w:t>Застройщик</w:t>
      </w:r>
      <w:r>
        <w:rPr>
          <w:rFonts w:ascii="Times New Roman" w:hAnsi="Times New Roman"/>
          <w:color w:val="22272F"/>
          <w:sz w:val="23"/>
          <w:szCs w:val="23"/>
          <w:lang w:eastAsia="ru-RU"/>
        </w:rPr>
        <w:t xml:space="preserve"> обеспечивает возможность осуществления осмотра и приемки Квартиры в соответствии с режимом работы </w:t>
      </w:r>
      <w:r>
        <w:rPr>
          <w:rFonts w:ascii="Times New Roman" w:hAnsi="Times New Roman"/>
          <w:b/>
          <w:color w:val="22272F"/>
          <w:sz w:val="23"/>
          <w:szCs w:val="23"/>
          <w:lang w:eastAsia="ru-RU"/>
        </w:rPr>
        <w:t>Застройщика</w:t>
      </w:r>
      <w:r>
        <w:rPr>
          <w:rFonts w:ascii="Times New Roman" w:hAnsi="Times New Roman"/>
          <w:color w:val="22272F"/>
          <w:sz w:val="23"/>
          <w:szCs w:val="23"/>
          <w:lang w:eastAsia="ru-RU"/>
        </w:rPr>
        <w:t xml:space="preserve"> в согласованные с </w:t>
      </w:r>
      <w:r>
        <w:rPr>
          <w:rFonts w:ascii="Times New Roman" w:hAnsi="Times New Roman"/>
          <w:b/>
          <w:color w:val="22272F"/>
          <w:sz w:val="23"/>
          <w:szCs w:val="23"/>
          <w:lang w:eastAsia="ru-RU"/>
        </w:rPr>
        <w:t>Участником долевого строительства</w:t>
      </w:r>
      <w:r>
        <w:rPr>
          <w:rFonts w:ascii="Times New Roman" w:hAnsi="Times New Roman"/>
          <w:color w:val="22272F"/>
          <w:sz w:val="23"/>
          <w:szCs w:val="23"/>
          <w:lang w:eastAsia="ru-RU"/>
        </w:rPr>
        <w:t xml:space="preserve"> время. </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3.</w:t>
      </w:r>
      <w:r w:rsidR="006C7957">
        <w:rPr>
          <w:rFonts w:ascii="Times New Roman" w:hAnsi="Times New Roman"/>
          <w:color w:val="22272F"/>
          <w:sz w:val="23"/>
          <w:szCs w:val="23"/>
          <w:lang w:eastAsia="ru-RU"/>
        </w:rPr>
        <w:t>7</w:t>
      </w:r>
      <w:r>
        <w:rPr>
          <w:rFonts w:ascii="Times New Roman" w:hAnsi="Times New Roman"/>
          <w:color w:val="22272F"/>
          <w:sz w:val="23"/>
          <w:szCs w:val="23"/>
          <w:lang w:eastAsia="ru-RU"/>
        </w:rPr>
        <w:t xml:space="preserve">. </w:t>
      </w:r>
      <w:r>
        <w:rPr>
          <w:rFonts w:ascii="Times New Roman" w:hAnsi="Times New Roman"/>
          <w:b/>
          <w:color w:val="22272F"/>
          <w:sz w:val="23"/>
          <w:szCs w:val="23"/>
          <w:lang w:eastAsia="ru-RU"/>
        </w:rPr>
        <w:t>Участник долевого строительства</w:t>
      </w:r>
      <w:r>
        <w:rPr>
          <w:rFonts w:ascii="Times New Roman" w:hAnsi="Times New Roman"/>
          <w:color w:val="22272F"/>
          <w:sz w:val="23"/>
          <w:szCs w:val="23"/>
          <w:lang w:eastAsia="ru-RU"/>
        </w:rPr>
        <w:t xml:space="preserve"> до подписания передаточного акта вправе потребовать от </w:t>
      </w:r>
      <w:r>
        <w:rPr>
          <w:rFonts w:ascii="Times New Roman" w:hAnsi="Times New Roman"/>
          <w:b/>
          <w:color w:val="22272F"/>
          <w:sz w:val="23"/>
          <w:szCs w:val="23"/>
          <w:lang w:eastAsia="ru-RU"/>
        </w:rPr>
        <w:t>Застройщика</w:t>
      </w:r>
      <w:r>
        <w:rPr>
          <w:rFonts w:ascii="Times New Roman" w:hAnsi="Times New Roman"/>
          <w:color w:val="22272F"/>
          <w:sz w:val="23"/>
          <w:szCs w:val="23"/>
          <w:lang w:eastAsia="ru-RU"/>
        </w:rPr>
        <w:t xml:space="preserve"> составления акта, в котором указывается несоответствие Квартиры требованиям технических регламентов, проектной документации и градостроительных регламентов, а также иным обязательным требованием, и отказаться от подписания передаточного акта до того, как </w:t>
      </w:r>
      <w:r>
        <w:rPr>
          <w:rFonts w:ascii="Times New Roman" w:hAnsi="Times New Roman"/>
          <w:b/>
          <w:color w:val="22272F"/>
          <w:sz w:val="23"/>
          <w:szCs w:val="23"/>
          <w:lang w:eastAsia="ru-RU"/>
        </w:rPr>
        <w:t>Застройщик</w:t>
      </w:r>
      <w:r>
        <w:rPr>
          <w:rFonts w:ascii="Times New Roman" w:hAnsi="Times New Roman"/>
          <w:color w:val="22272F"/>
          <w:sz w:val="23"/>
          <w:szCs w:val="23"/>
          <w:lang w:eastAsia="ru-RU"/>
        </w:rPr>
        <w:t xml:space="preserve"> по выбору </w:t>
      </w:r>
      <w:r>
        <w:rPr>
          <w:rFonts w:ascii="Times New Roman" w:hAnsi="Times New Roman"/>
          <w:b/>
          <w:color w:val="22272F"/>
          <w:sz w:val="23"/>
          <w:szCs w:val="23"/>
          <w:lang w:eastAsia="ru-RU"/>
        </w:rPr>
        <w:t>Участника долевого строительства</w:t>
      </w:r>
      <w:r>
        <w:rPr>
          <w:rFonts w:ascii="Times New Roman" w:hAnsi="Times New Roman"/>
          <w:color w:val="22272F"/>
          <w:sz w:val="23"/>
          <w:szCs w:val="23"/>
          <w:lang w:eastAsia="ru-RU"/>
        </w:rPr>
        <w:t xml:space="preserve"> осуществит:</w:t>
      </w:r>
    </w:p>
    <w:p w:rsidR="00F65ADA" w:rsidRDefault="001F6D74">
      <w:pPr>
        <w:pStyle w:val="a4"/>
        <w:jc w:val="both"/>
        <w:rPr>
          <w:rFonts w:ascii="Times New Roman" w:hAnsi="Times New Roman"/>
          <w:color w:val="22272F"/>
          <w:sz w:val="23"/>
          <w:szCs w:val="23"/>
          <w:lang w:eastAsia="ru-RU"/>
        </w:rPr>
      </w:pPr>
      <w:r>
        <w:rPr>
          <w:rFonts w:ascii="Times New Roman" w:hAnsi="Times New Roman"/>
          <w:color w:val="22272F"/>
          <w:sz w:val="23"/>
          <w:szCs w:val="23"/>
          <w:lang w:eastAsia="ru-RU"/>
        </w:rPr>
        <w:lastRenderedPageBreak/>
        <w:t>- безвозмездное устранение недостатков в разумный срок;</w:t>
      </w:r>
    </w:p>
    <w:p w:rsidR="00F65ADA" w:rsidRDefault="001F6D74">
      <w:pPr>
        <w:pStyle w:val="a4"/>
        <w:jc w:val="both"/>
        <w:rPr>
          <w:rFonts w:ascii="Times New Roman" w:hAnsi="Times New Roman"/>
          <w:color w:val="22272F"/>
          <w:sz w:val="23"/>
          <w:szCs w:val="23"/>
          <w:lang w:eastAsia="ru-RU"/>
        </w:rPr>
      </w:pPr>
      <w:r>
        <w:rPr>
          <w:rFonts w:ascii="Times New Roman" w:hAnsi="Times New Roman"/>
          <w:color w:val="22272F"/>
          <w:sz w:val="23"/>
          <w:szCs w:val="23"/>
          <w:lang w:eastAsia="ru-RU"/>
        </w:rPr>
        <w:t>- соразмерное уменьшение цены договора;</w:t>
      </w:r>
    </w:p>
    <w:p w:rsidR="00F65ADA" w:rsidRDefault="001F6D74">
      <w:pPr>
        <w:pStyle w:val="a4"/>
        <w:jc w:val="both"/>
        <w:rPr>
          <w:rFonts w:ascii="Times New Roman" w:hAnsi="Times New Roman"/>
          <w:color w:val="22272F"/>
          <w:sz w:val="23"/>
          <w:szCs w:val="23"/>
          <w:lang w:eastAsia="ru-RU"/>
        </w:rPr>
      </w:pPr>
      <w:r>
        <w:rPr>
          <w:rFonts w:ascii="Times New Roman" w:hAnsi="Times New Roman"/>
          <w:color w:val="22272F"/>
          <w:sz w:val="23"/>
          <w:szCs w:val="23"/>
          <w:lang w:eastAsia="ru-RU"/>
        </w:rPr>
        <w:t>- возмещение расходов на устранение недостатков.</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3.</w:t>
      </w:r>
      <w:r w:rsidR="006C7957">
        <w:rPr>
          <w:rFonts w:ascii="Times New Roman" w:hAnsi="Times New Roman"/>
          <w:color w:val="22272F"/>
          <w:sz w:val="23"/>
          <w:szCs w:val="23"/>
          <w:lang w:eastAsia="ru-RU"/>
        </w:rPr>
        <w:t>8</w:t>
      </w:r>
      <w:r>
        <w:rPr>
          <w:rFonts w:ascii="Times New Roman" w:hAnsi="Times New Roman"/>
          <w:color w:val="22272F"/>
          <w:sz w:val="23"/>
          <w:szCs w:val="23"/>
          <w:lang w:eastAsia="ru-RU"/>
        </w:rPr>
        <w:t xml:space="preserve">. После устранений несоответствий Квартиры </w:t>
      </w:r>
      <w:r>
        <w:rPr>
          <w:rFonts w:ascii="Times New Roman" w:hAnsi="Times New Roman"/>
          <w:b/>
          <w:color w:val="22272F"/>
          <w:sz w:val="23"/>
          <w:szCs w:val="23"/>
          <w:lang w:eastAsia="ru-RU"/>
        </w:rPr>
        <w:t>Участник долевого строительства</w:t>
      </w:r>
      <w:r>
        <w:rPr>
          <w:rFonts w:ascii="Times New Roman" w:hAnsi="Times New Roman"/>
          <w:color w:val="22272F"/>
          <w:sz w:val="23"/>
          <w:szCs w:val="23"/>
          <w:lang w:eastAsia="ru-RU"/>
        </w:rPr>
        <w:t xml:space="preserve"> обязан принять Квартиру по передаточному акту в течении 2 (двух) календарных дней после уведомления </w:t>
      </w:r>
      <w:r>
        <w:rPr>
          <w:rFonts w:ascii="Times New Roman" w:hAnsi="Times New Roman"/>
          <w:b/>
          <w:color w:val="22272F"/>
          <w:sz w:val="23"/>
          <w:szCs w:val="23"/>
          <w:lang w:eastAsia="ru-RU"/>
        </w:rPr>
        <w:t>Застройщика</w:t>
      </w:r>
      <w:r>
        <w:rPr>
          <w:rFonts w:ascii="Times New Roman" w:hAnsi="Times New Roman"/>
          <w:color w:val="22272F"/>
          <w:sz w:val="23"/>
          <w:szCs w:val="23"/>
          <w:lang w:eastAsia="ru-RU"/>
        </w:rPr>
        <w:t xml:space="preserve"> об устранении несоответствий или подписании акта об устранении недостатков. </w:t>
      </w:r>
    </w:p>
    <w:p w:rsidR="00F65ADA" w:rsidRDefault="001F6D74">
      <w:pPr>
        <w:jc w:val="both"/>
        <w:rPr>
          <w:rFonts w:ascii="Times New Roman" w:hAnsi="Times New Roman" w:cs="Times New Roman"/>
        </w:rPr>
      </w:pPr>
      <w:r>
        <w:rPr>
          <w:rFonts w:ascii="Times New Roman" w:hAnsi="Times New Roman"/>
          <w:color w:val="22272F"/>
          <w:sz w:val="23"/>
          <w:szCs w:val="23"/>
          <w:lang w:eastAsia="ru-RU"/>
        </w:rPr>
        <w:t xml:space="preserve">           3.</w:t>
      </w:r>
      <w:r w:rsidR="006C7957">
        <w:rPr>
          <w:rFonts w:ascii="Times New Roman" w:hAnsi="Times New Roman"/>
          <w:color w:val="22272F"/>
          <w:sz w:val="23"/>
          <w:szCs w:val="23"/>
          <w:lang w:eastAsia="ru-RU"/>
        </w:rPr>
        <w:t>9</w:t>
      </w:r>
      <w:r>
        <w:rPr>
          <w:rFonts w:ascii="Times New Roman" w:hAnsi="Times New Roman"/>
          <w:color w:val="22272F"/>
          <w:sz w:val="23"/>
          <w:szCs w:val="23"/>
          <w:lang w:eastAsia="ru-RU"/>
        </w:rPr>
        <w:t>.</w:t>
      </w:r>
      <w:r>
        <w:rPr>
          <w:rFonts w:ascii="Times New Roman" w:hAnsi="Times New Roman" w:cs="Times New Roman"/>
          <w:sz w:val="23"/>
          <w:szCs w:val="23"/>
        </w:rPr>
        <w:t xml:space="preserve"> </w:t>
      </w:r>
      <w:r>
        <w:rPr>
          <w:rFonts w:ascii="Times New Roman" w:hAnsi="Times New Roman" w:cs="Times New Roman"/>
          <w:b/>
          <w:sz w:val="23"/>
          <w:szCs w:val="23"/>
        </w:rPr>
        <w:t>Участник долевого строительства</w:t>
      </w:r>
      <w:r>
        <w:rPr>
          <w:rFonts w:ascii="Times New Roman" w:hAnsi="Times New Roman" w:cs="Times New Roman"/>
          <w:sz w:val="23"/>
          <w:szCs w:val="23"/>
        </w:rPr>
        <w:t xml:space="preserve"> вправе отказаться от принятия квартиры и подписания акта приёма-передачи только в случае, если квартира построена с существенными недостатками. Существенными признаются недостатки, </w:t>
      </w:r>
      <w:r>
        <w:rPr>
          <w:rFonts w:ascii="Times New Roman" w:hAnsi="Times New Roman" w:cs="Times New Roman"/>
          <w:color w:val="000000"/>
          <w:sz w:val="23"/>
          <w:szCs w:val="23"/>
          <w:shd w:val="clear" w:color="auto" w:fill="FFFFFF"/>
        </w:rPr>
        <w:t xml:space="preserve">приведшие к ухудшению качества и не позволяющие использовать объект долевого строительства  по назначению,  </w:t>
      </w:r>
      <w:r>
        <w:rPr>
          <w:rFonts w:ascii="Times New Roman" w:hAnsi="Times New Roman" w:cs="Times New Roman"/>
          <w:sz w:val="23"/>
          <w:szCs w:val="23"/>
        </w:rPr>
        <w:t xml:space="preserve">при которых   невозможность  использования  объекта  очевидна (т.е. может быть установлена  без применения  специальных  познаний  и средств) либо   использование  объекта с  неизбежностью  повлечет  возникновение  угрозы  жизни  и здоровью  участника  долевого строительства.  При этом, Стороны учитывают тот факт, что получение </w:t>
      </w:r>
      <w:r>
        <w:rPr>
          <w:rFonts w:ascii="Times New Roman" w:hAnsi="Times New Roman" w:cs="Times New Roman"/>
          <w:b/>
          <w:sz w:val="23"/>
          <w:szCs w:val="23"/>
        </w:rPr>
        <w:t>Застройщиком</w:t>
      </w:r>
      <w:r>
        <w:rPr>
          <w:rFonts w:ascii="Times New Roman" w:hAnsi="Times New Roman" w:cs="Times New Roman"/>
          <w:sz w:val="23"/>
          <w:szCs w:val="23"/>
        </w:rPr>
        <w:t xml:space="preserve"> Разрешения на ввод в эксплуатацию Многоквартирного дома подтверждает завершение строительства в полном объеме как Многоквартирного дома, так и квартиры, их соответствие условиям настоящего Договора, требованиям технических регламентов и проектной документации, градостроительным регламентам и иным обязательных требований, а также подтверждает отсутствие при создании квартиры каких-либо существенных недостатко</w:t>
      </w:r>
      <w:r>
        <w:rPr>
          <w:rFonts w:ascii="Times New Roman" w:hAnsi="Times New Roman" w:cs="Times New Roman"/>
        </w:rPr>
        <w:t>в.</w:t>
      </w:r>
    </w:p>
    <w:p w:rsidR="00F65ADA" w:rsidRDefault="001F6D74">
      <w:pPr>
        <w:jc w:val="both"/>
        <w:rPr>
          <w:rFonts w:ascii="Times New Roman" w:hAnsi="Times New Roman" w:cs="Times New Roman"/>
        </w:rPr>
      </w:pPr>
      <w:r>
        <w:rPr>
          <w:rFonts w:ascii="Times New Roman" w:hAnsi="Times New Roman" w:cs="Times New Roman"/>
        </w:rPr>
        <w:t xml:space="preserve">    </w:t>
      </w:r>
      <w:r w:rsidR="006C7957">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olor w:val="22272F"/>
          <w:sz w:val="23"/>
          <w:szCs w:val="23"/>
          <w:lang w:eastAsia="ru-RU"/>
        </w:rPr>
        <w:t>3.</w:t>
      </w:r>
      <w:r w:rsidR="006C7957">
        <w:rPr>
          <w:rFonts w:ascii="Times New Roman" w:hAnsi="Times New Roman"/>
          <w:color w:val="22272F"/>
          <w:sz w:val="23"/>
          <w:szCs w:val="23"/>
          <w:lang w:eastAsia="ru-RU"/>
        </w:rPr>
        <w:t>10</w:t>
      </w:r>
      <w:r>
        <w:rPr>
          <w:rFonts w:ascii="Times New Roman" w:hAnsi="Times New Roman"/>
          <w:color w:val="22272F"/>
          <w:sz w:val="23"/>
          <w:szCs w:val="23"/>
          <w:lang w:eastAsia="ru-RU"/>
        </w:rPr>
        <w:t xml:space="preserve">. Неисполнение </w:t>
      </w:r>
      <w:r>
        <w:rPr>
          <w:rFonts w:ascii="Times New Roman" w:hAnsi="Times New Roman"/>
          <w:b/>
          <w:color w:val="22272F"/>
          <w:sz w:val="23"/>
          <w:szCs w:val="23"/>
          <w:lang w:eastAsia="ru-RU"/>
        </w:rPr>
        <w:t>Участником долевого строительства</w:t>
      </w:r>
      <w:r>
        <w:rPr>
          <w:rFonts w:ascii="Times New Roman" w:hAnsi="Times New Roman"/>
          <w:color w:val="22272F"/>
          <w:sz w:val="23"/>
          <w:szCs w:val="23"/>
          <w:lang w:eastAsia="ru-RU"/>
        </w:rPr>
        <w:t xml:space="preserve"> требования о принятии Квартиры и наличии у </w:t>
      </w:r>
      <w:r>
        <w:rPr>
          <w:rFonts w:ascii="Times New Roman" w:hAnsi="Times New Roman"/>
          <w:b/>
          <w:color w:val="22272F"/>
          <w:sz w:val="23"/>
          <w:szCs w:val="23"/>
          <w:lang w:eastAsia="ru-RU"/>
        </w:rPr>
        <w:t>Застройщика</w:t>
      </w:r>
      <w:r>
        <w:rPr>
          <w:rFonts w:ascii="Times New Roman" w:hAnsi="Times New Roman"/>
          <w:color w:val="22272F"/>
          <w:sz w:val="23"/>
          <w:szCs w:val="23"/>
          <w:lang w:eastAsia="ru-RU"/>
        </w:rPr>
        <w:t xml:space="preserve"> сведений о получении </w:t>
      </w:r>
      <w:r>
        <w:rPr>
          <w:rFonts w:ascii="Times New Roman" w:hAnsi="Times New Roman"/>
          <w:b/>
          <w:color w:val="22272F"/>
          <w:sz w:val="23"/>
          <w:szCs w:val="23"/>
          <w:lang w:eastAsia="ru-RU"/>
        </w:rPr>
        <w:t>Участником долевого строительства</w:t>
      </w:r>
      <w:r>
        <w:rPr>
          <w:rFonts w:ascii="Times New Roman" w:hAnsi="Times New Roman"/>
          <w:color w:val="22272F"/>
          <w:sz w:val="23"/>
          <w:szCs w:val="23"/>
          <w:lang w:eastAsia="ru-RU"/>
        </w:rPr>
        <w:t xml:space="preserve"> Сообщения, либо при возврате от оператора почтовой связи заказного письма с отказом </w:t>
      </w:r>
      <w:r>
        <w:rPr>
          <w:rFonts w:ascii="Times New Roman" w:hAnsi="Times New Roman"/>
          <w:b/>
          <w:color w:val="22272F"/>
          <w:sz w:val="23"/>
          <w:szCs w:val="23"/>
          <w:lang w:eastAsia="ru-RU"/>
        </w:rPr>
        <w:t>Участника долевого строительства</w:t>
      </w:r>
      <w:r>
        <w:rPr>
          <w:rFonts w:ascii="Times New Roman" w:hAnsi="Times New Roman"/>
          <w:color w:val="22272F"/>
          <w:sz w:val="23"/>
          <w:szCs w:val="23"/>
          <w:lang w:eastAsia="ru-RU"/>
        </w:rPr>
        <w:t xml:space="preserve"> от его получения или с отсутствием </w:t>
      </w:r>
      <w:r>
        <w:rPr>
          <w:rFonts w:ascii="Times New Roman" w:hAnsi="Times New Roman"/>
          <w:b/>
          <w:color w:val="22272F"/>
          <w:sz w:val="23"/>
          <w:szCs w:val="23"/>
          <w:lang w:eastAsia="ru-RU"/>
        </w:rPr>
        <w:t>Участника долевого строительства</w:t>
      </w:r>
      <w:r>
        <w:rPr>
          <w:rFonts w:ascii="Times New Roman" w:hAnsi="Times New Roman"/>
          <w:color w:val="22272F"/>
          <w:sz w:val="23"/>
          <w:szCs w:val="23"/>
          <w:lang w:eastAsia="ru-RU"/>
        </w:rPr>
        <w:t xml:space="preserve"> по указанному им почтовому адресу, в зависимости от того, что наступит раньше, свидетельствует об исполнении </w:t>
      </w:r>
      <w:r>
        <w:rPr>
          <w:rFonts w:ascii="Times New Roman" w:hAnsi="Times New Roman"/>
          <w:b/>
          <w:color w:val="22272F"/>
          <w:sz w:val="23"/>
          <w:szCs w:val="23"/>
          <w:lang w:eastAsia="ru-RU"/>
        </w:rPr>
        <w:t>Застройщиком</w:t>
      </w:r>
      <w:r>
        <w:rPr>
          <w:rFonts w:ascii="Times New Roman" w:hAnsi="Times New Roman"/>
          <w:color w:val="22272F"/>
          <w:sz w:val="23"/>
          <w:szCs w:val="23"/>
          <w:lang w:eastAsia="ru-RU"/>
        </w:rPr>
        <w:t xml:space="preserve"> обязанности по уведомлению </w:t>
      </w:r>
      <w:r>
        <w:rPr>
          <w:rFonts w:ascii="Times New Roman" w:hAnsi="Times New Roman"/>
          <w:b/>
          <w:color w:val="22272F"/>
          <w:sz w:val="23"/>
          <w:szCs w:val="23"/>
          <w:lang w:eastAsia="ru-RU"/>
        </w:rPr>
        <w:t>Участника долевого строительства</w:t>
      </w:r>
      <w:r>
        <w:rPr>
          <w:rFonts w:ascii="Times New Roman" w:hAnsi="Times New Roman"/>
          <w:color w:val="22272F"/>
          <w:sz w:val="23"/>
          <w:szCs w:val="23"/>
          <w:lang w:eastAsia="ru-RU"/>
        </w:rPr>
        <w:t xml:space="preserve"> о готовности </w:t>
      </w:r>
      <w:r>
        <w:rPr>
          <w:rFonts w:ascii="Times New Roman" w:hAnsi="Times New Roman"/>
          <w:b/>
          <w:color w:val="22272F"/>
          <w:sz w:val="23"/>
          <w:szCs w:val="23"/>
          <w:lang w:eastAsia="ru-RU"/>
        </w:rPr>
        <w:t>Застройщика</w:t>
      </w:r>
      <w:r>
        <w:rPr>
          <w:rFonts w:ascii="Times New Roman" w:hAnsi="Times New Roman"/>
          <w:color w:val="22272F"/>
          <w:sz w:val="23"/>
          <w:szCs w:val="23"/>
          <w:lang w:eastAsia="ru-RU"/>
        </w:rPr>
        <w:t xml:space="preserve"> передать Квартиру. </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3.1</w:t>
      </w:r>
      <w:r w:rsidR="006C7957">
        <w:rPr>
          <w:rFonts w:ascii="Times New Roman" w:hAnsi="Times New Roman"/>
          <w:color w:val="22272F"/>
          <w:sz w:val="23"/>
          <w:szCs w:val="23"/>
          <w:lang w:eastAsia="ru-RU"/>
        </w:rPr>
        <w:t>1</w:t>
      </w:r>
      <w:r>
        <w:rPr>
          <w:rFonts w:ascii="Times New Roman" w:hAnsi="Times New Roman"/>
          <w:color w:val="22272F"/>
          <w:sz w:val="23"/>
          <w:szCs w:val="23"/>
          <w:lang w:eastAsia="ru-RU"/>
        </w:rPr>
        <w:t xml:space="preserve">. </w:t>
      </w:r>
      <w:r>
        <w:rPr>
          <w:rFonts w:ascii="Times New Roman" w:hAnsi="Times New Roman"/>
          <w:b/>
          <w:color w:val="22272F"/>
          <w:sz w:val="23"/>
          <w:szCs w:val="23"/>
          <w:lang w:eastAsia="ru-RU"/>
        </w:rPr>
        <w:t>Застройщик</w:t>
      </w:r>
      <w:r>
        <w:rPr>
          <w:rFonts w:ascii="Times New Roman" w:hAnsi="Times New Roman"/>
          <w:color w:val="22272F"/>
          <w:sz w:val="23"/>
          <w:szCs w:val="23"/>
          <w:lang w:eastAsia="ru-RU"/>
        </w:rPr>
        <w:t xml:space="preserve"> по истечении </w:t>
      </w:r>
      <w:r>
        <w:rPr>
          <w:rFonts w:ascii="Times New Roman" w:hAnsi="Times New Roman"/>
          <w:b/>
          <w:color w:val="22272F"/>
          <w:sz w:val="23"/>
          <w:szCs w:val="23"/>
          <w:lang w:eastAsia="ru-RU"/>
        </w:rPr>
        <w:t>20 дней</w:t>
      </w:r>
      <w:r>
        <w:rPr>
          <w:rFonts w:ascii="Times New Roman" w:hAnsi="Times New Roman"/>
          <w:color w:val="22272F"/>
          <w:sz w:val="23"/>
          <w:szCs w:val="23"/>
          <w:lang w:eastAsia="ru-RU"/>
        </w:rPr>
        <w:t xml:space="preserve"> со дня, предусмотренного Договором для передачи Квартиры </w:t>
      </w:r>
      <w:r>
        <w:rPr>
          <w:rFonts w:ascii="Times New Roman" w:hAnsi="Times New Roman"/>
          <w:b/>
          <w:color w:val="22272F"/>
          <w:sz w:val="23"/>
          <w:szCs w:val="23"/>
          <w:lang w:eastAsia="ru-RU"/>
        </w:rPr>
        <w:t>Участнику долевого строительства</w:t>
      </w:r>
      <w:r>
        <w:rPr>
          <w:rFonts w:ascii="Times New Roman" w:hAnsi="Times New Roman"/>
          <w:color w:val="22272F"/>
          <w:sz w:val="23"/>
          <w:szCs w:val="23"/>
          <w:lang w:eastAsia="ru-RU"/>
        </w:rPr>
        <w:t xml:space="preserve">, вправе составить односторонний передаточный акт на Квартиру в двух экземплярах в следующих случаях: </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 -при уклонении </w:t>
      </w:r>
      <w:r>
        <w:rPr>
          <w:rFonts w:ascii="Times New Roman" w:hAnsi="Times New Roman"/>
          <w:b/>
          <w:color w:val="22272F"/>
          <w:sz w:val="23"/>
          <w:szCs w:val="23"/>
          <w:lang w:eastAsia="ru-RU"/>
        </w:rPr>
        <w:t>Участника долевого строительства</w:t>
      </w:r>
      <w:r>
        <w:rPr>
          <w:rFonts w:ascii="Times New Roman" w:hAnsi="Times New Roman"/>
          <w:color w:val="22272F"/>
          <w:sz w:val="23"/>
          <w:szCs w:val="23"/>
          <w:lang w:eastAsia="ru-RU"/>
        </w:rPr>
        <w:t xml:space="preserve"> от принятия Квартиры; </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 при немотивированном отказе </w:t>
      </w:r>
      <w:r>
        <w:rPr>
          <w:rFonts w:ascii="Times New Roman" w:hAnsi="Times New Roman"/>
          <w:b/>
          <w:color w:val="22272F"/>
          <w:sz w:val="23"/>
          <w:szCs w:val="23"/>
          <w:lang w:eastAsia="ru-RU"/>
        </w:rPr>
        <w:t>Участника долевого строительства</w:t>
      </w:r>
      <w:r>
        <w:rPr>
          <w:rFonts w:ascii="Times New Roman" w:hAnsi="Times New Roman"/>
          <w:color w:val="22272F"/>
          <w:sz w:val="23"/>
          <w:szCs w:val="23"/>
          <w:lang w:eastAsia="ru-RU"/>
        </w:rPr>
        <w:t xml:space="preserve"> от подписания передаточного акта;</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 в случае неявки при надлежащем извещении </w:t>
      </w:r>
      <w:r>
        <w:rPr>
          <w:rFonts w:ascii="Times New Roman" w:hAnsi="Times New Roman"/>
          <w:b/>
          <w:color w:val="22272F"/>
          <w:sz w:val="23"/>
          <w:szCs w:val="23"/>
          <w:lang w:eastAsia="ru-RU"/>
        </w:rPr>
        <w:t>Участника долевого строительства</w:t>
      </w:r>
      <w:r>
        <w:rPr>
          <w:rFonts w:ascii="Times New Roman" w:hAnsi="Times New Roman"/>
          <w:color w:val="22272F"/>
          <w:sz w:val="23"/>
          <w:szCs w:val="23"/>
          <w:lang w:eastAsia="ru-RU"/>
        </w:rPr>
        <w:t xml:space="preserve"> о начале передачи и принятии Квартиры;</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 если </w:t>
      </w:r>
      <w:r>
        <w:rPr>
          <w:rFonts w:ascii="Times New Roman" w:hAnsi="Times New Roman"/>
          <w:b/>
          <w:color w:val="22272F"/>
          <w:sz w:val="23"/>
          <w:szCs w:val="23"/>
          <w:lang w:eastAsia="ru-RU"/>
        </w:rPr>
        <w:t>Застройщику</w:t>
      </w:r>
      <w:r>
        <w:rPr>
          <w:rFonts w:ascii="Times New Roman" w:hAnsi="Times New Roman"/>
          <w:color w:val="22272F"/>
          <w:sz w:val="23"/>
          <w:szCs w:val="23"/>
          <w:lang w:eastAsia="ru-RU"/>
        </w:rPr>
        <w:t xml:space="preserve"> от оператора почтовой связи возвращено заказное письмо с отказом </w:t>
      </w:r>
      <w:r>
        <w:rPr>
          <w:rFonts w:ascii="Times New Roman" w:hAnsi="Times New Roman"/>
          <w:b/>
          <w:color w:val="22272F"/>
          <w:sz w:val="23"/>
          <w:szCs w:val="23"/>
          <w:lang w:eastAsia="ru-RU"/>
        </w:rPr>
        <w:t>Участника долевого строительства</w:t>
      </w:r>
      <w:r>
        <w:rPr>
          <w:rFonts w:ascii="Times New Roman" w:hAnsi="Times New Roman"/>
          <w:color w:val="22272F"/>
          <w:sz w:val="23"/>
          <w:szCs w:val="23"/>
          <w:lang w:eastAsia="ru-RU"/>
        </w:rPr>
        <w:t xml:space="preserve"> от его получения или с отсутствием </w:t>
      </w:r>
      <w:r>
        <w:rPr>
          <w:rFonts w:ascii="Times New Roman" w:hAnsi="Times New Roman"/>
          <w:b/>
          <w:color w:val="22272F"/>
          <w:sz w:val="23"/>
          <w:szCs w:val="23"/>
          <w:lang w:eastAsia="ru-RU"/>
        </w:rPr>
        <w:t>Участника долевого строительства</w:t>
      </w:r>
      <w:r>
        <w:rPr>
          <w:rFonts w:ascii="Times New Roman" w:hAnsi="Times New Roman"/>
          <w:color w:val="22272F"/>
          <w:sz w:val="23"/>
          <w:szCs w:val="23"/>
          <w:lang w:eastAsia="ru-RU"/>
        </w:rPr>
        <w:t xml:space="preserve"> по указанному адресу. </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При этом с момента оформления указанного одностороннего передаточного акта на Квартиру, на </w:t>
      </w:r>
      <w:r>
        <w:rPr>
          <w:rFonts w:ascii="Times New Roman" w:hAnsi="Times New Roman"/>
          <w:b/>
          <w:color w:val="22272F"/>
          <w:sz w:val="23"/>
          <w:szCs w:val="23"/>
          <w:lang w:eastAsia="ru-RU"/>
        </w:rPr>
        <w:t>Участника долевого строительства</w:t>
      </w:r>
      <w:r>
        <w:rPr>
          <w:rFonts w:ascii="Times New Roman" w:hAnsi="Times New Roman"/>
          <w:color w:val="22272F"/>
          <w:sz w:val="23"/>
          <w:szCs w:val="23"/>
          <w:lang w:eastAsia="ru-RU"/>
        </w:rPr>
        <w:t xml:space="preserve"> переходит риск случайной гибели и/или повреждению Квартиры, бремя содержания Квартиры, в том числе возлагаются расходы по эксплуатации и управлению Квартирой, оплате коммунальных услуг. </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3.1</w:t>
      </w:r>
      <w:r w:rsidR="006C7957">
        <w:rPr>
          <w:rFonts w:ascii="Times New Roman" w:hAnsi="Times New Roman"/>
          <w:color w:val="22272F"/>
          <w:sz w:val="23"/>
          <w:szCs w:val="23"/>
          <w:lang w:eastAsia="ru-RU"/>
        </w:rPr>
        <w:t>2</w:t>
      </w:r>
      <w:r>
        <w:rPr>
          <w:rFonts w:ascii="Times New Roman" w:hAnsi="Times New Roman"/>
          <w:color w:val="22272F"/>
          <w:sz w:val="23"/>
          <w:szCs w:val="23"/>
          <w:lang w:eastAsia="ru-RU"/>
        </w:rPr>
        <w:t xml:space="preserve">. Передача </w:t>
      </w:r>
      <w:r>
        <w:rPr>
          <w:rFonts w:ascii="Times New Roman" w:hAnsi="Times New Roman"/>
          <w:b/>
          <w:color w:val="22272F"/>
          <w:sz w:val="23"/>
          <w:szCs w:val="23"/>
          <w:lang w:eastAsia="ru-RU"/>
        </w:rPr>
        <w:t>Участнику долевого строительства</w:t>
      </w:r>
      <w:r>
        <w:rPr>
          <w:rFonts w:ascii="Times New Roman" w:hAnsi="Times New Roman"/>
          <w:color w:val="22272F"/>
          <w:sz w:val="23"/>
          <w:szCs w:val="23"/>
          <w:lang w:eastAsia="ru-RU"/>
        </w:rPr>
        <w:t xml:space="preserve"> Квартиры означает одновременную передачу Участнику доли в праве собственности на общее имущество в Объекте долевого строительства, в том числе указанное в проектной декларации, в соответствии с проектной документацией. </w:t>
      </w:r>
    </w:p>
    <w:p w:rsidR="00F65ADA" w:rsidRDefault="00F65ADA">
      <w:pPr>
        <w:pStyle w:val="a4"/>
        <w:ind w:firstLine="708"/>
        <w:jc w:val="both"/>
        <w:rPr>
          <w:rFonts w:ascii="Times New Roman" w:hAnsi="Times New Roman"/>
          <w:color w:val="22272F"/>
          <w:sz w:val="23"/>
          <w:szCs w:val="23"/>
          <w:lang w:eastAsia="ru-RU"/>
        </w:rPr>
      </w:pPr>
    </w:p>
    <w:p w:rsidR="00F65ADA" w:rsidRDefault="001F6D74">
      <w:pPr>
        <w:pStyle w:val="a4"/>
        <w:jc w:val="center"/>
        <w:rPr>
          <w:rFonts w:ascii="Times New Roman" w:hAnsi="Times New Roman"/>
          <w:color w:val="22272F"/>
          <w:sz w:val="32"/>
          <w:szCs w:val="32"/>
          <w:lang w:eastAsia="ru-RU"/>
        </w:rPr>
      </w:pPr>
      <w:r>
        <w:rPr>
          <w:rFonts w:ascii="Times New Roman" w:hAnsi="Times New Roman"/>
          <w:color w:val="22272F"/>
          <w:sz w:val="32"/>
          <w:szCs w:val="32"/>
          <w:lang w:eastAsia="ru-RU"/>
        </w:rPr>
        <w:t xml:space="preserve">4. </w:t>
      </w:r>
      <w:r>
        <w:rPr>
          <w:rFonts w:ascii="Times New Roman" w:hAnsi="Times New Roman"/>
          <w:b/>
          <w:color w:val="22272F"/>
          <w:sz w:val="32"/>
          <w:szCs w:val="32"/>
          <w:lang w:eastAsia="ru-RU"/>
        </w:rPr>
        <w:t>Гарантийный срок</w:t>
      </w:r>
    </w:p>
    <w:p w:rsidR="00F65ADA" w:rsidRDefault="00F65ADA">
      <w:pPr>
        <w:pStyle w:val="a4"/>
        <w:jc w:val="center"/>
        <w:rPr>
          <w:rFonts w:ascii="Times New Roman" w:hAnsi="Times New Roman"/>
          <w:color w:val="22272F"/>
          <w:sz w:val="28"/>
          <w:szCs w:val="28"/>
          <w:lang w:eastAsia="ru-RU"/>
        </w:rPr>
      </w:pP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4.1. Гарантийный срок для Квартиры, за исключением технологического и инженерного оборудования, входящего в состав Квартиры, составляет </w:t>
      </w:r>
      <w:r>
        <w:rPr>
          <w:rFonts w:ascii="Times New Roman" w:hAnsi="Times New Roman"/>
          <w:b/>
          <w:color w:val="22272F"/>
          <w:sz w:val="23"/>
          <w:szCs w:val="23"/>
          <w:lang w:eastAsia="ru-RU"/>
        </w:rPr>
        <w:t>5 (пять) лет</w:t>
      </w:r>
      <w:r>
        <w:rPr>
          <w:rFonts w:ascii="Times New Roman" w:hAnsi="Times New Roman"/>
          <w:color w:val="22272F"/>
          <w:sz w:val="23"/>
          <w:szCs w:val="23"/>
          <w:lang w:eastAsia="ru-RU"/>
        </w:rPr>
        <w:t xml:space="preserve">. Указанный гарантийный срок исчисляется со дня передачи Квартиры, за исключением </w:t>
      </w:r>
      <w:r>
        <w:rPr>
          <w:rFonts w:ascii="Times New Roman" w:hAnsi="Times New Roman"/>
          <w:color w:val="22272F"/>
          <w:sz w:val="23"/>
          <w:szCs w:val="23"/>
          <w:lang w:eastAsia="ru-RU"/>
        </w:rPr>
        <w:lastRenderedPageBreak/>
        <w:t xml:space="preserve">технологического и инженерного оборудования, входящего в состав такого Квартиры, </w:t>
      </w:r>
      <w:r>
        <w:rPr>
          <w:rFonts w:ascii="Times New Roman" w:hAnsi="Times New Roman"/>
          <w:b/>
          <w:color w:val="22272F"/>
          <w:sz w:val="23"/>
          <w:szCs w:val="23"/>
          <w:lang w:eastAsia="ru-RU"/>
        </w:rPr>
        <w:t>Участнику долевого строительства</w:t>
      </w:r>
      <w:r>
        <w:rPr>
          <w:rFonts w:ascii="Times New Roman" w:hAnsi="Times New Roman"/>
          <w:color w:val="22272F"/>
          <w:sz w:val="23"/>
          <w:szCs w:val="23"/>
          <w:lang w:eastAsia="ru-RU"/>
        </w:rPr>
        <w:t>.</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4.2. Гарантийный срок на технологическое и инженерное оборудование, входящее в состав передаваемой Квартиры, составляет </w:t>
      </w:r>
      <w:r>
        <w:rPr>
          <w:rFonts w:ascii="Times New Roman" w:hAnsi="Times New Roman"/>
          <w:b/>
          <w:color w:val="22272F"/>
          <w:sz w:val="23"/>
          <w:szCs w:val="23"/>
          <w:lang w:eastAsia="ru-RU"/>
        </w:rPr>
        <w:t>3 (три) года.</w:t>
      </w:r>
      <w:r>
        <w:rPr>
          <w:rFonts w:ascii="Times New Roman" w:hAnsi="Times New Roman"/>
          <w:color w:val="22272F"/>
          <w:sz w:val="23"/>
          <w:szCs w:val="23"/>
          <w:lang w:eastAsia="ru-RU"/>
        </w:rPr>
        <w:t xml:space="preserve"> Указанный гарантийный срок исчисляется со дня подписания первого передаточного акта или иного документа о передаче Квартиры.</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4.3. Гарантийный срок на окна</w:t>
      </w:r>
      <w:r w:rsidR="00A804C4">
        <w:rPr>
          <w:rFonts w:ascii="Times New Roman" w:hAnsi="Times New Roman"/>
          <w:color w:val="22272F"/>
          <w:sz w:val="23"/>
          <w:szCs w:val="23"/>
          <w:lang w:eastAsia="ru-RU"/>
        </w:rPr>
        <w:t>, их конструкции</w:t>
      </w:r>
      <w:r>
        <w:rPr>
          <w:rFonts w:ascii="Times New Roman" w:hAnsi="Times New Roman"/>
          <w:color w:val="22272F"/>
          <w:sz w:val="23"/>
          <w:szCs w:val="23"/>
          <w:lang w:eastAsia="ru-RU"/>
        </w:rPr>
        <w:t xml:space="preserve"> и элементы отделки, входящее в состав передаваемой Квартиры, составляет </w:t>
      </w:r>
      <w:r>
        <w:rPr>
          <w:rFonts w:ascii="Times New Roman" w:hAnsi="Times New Roman"/>
          <w:b/>
          <w:color w:val="22272F"/>
          <w:sz w:val="23"/>
          <w:szCs w:val="23"/>
          <w:lang w:eastAsia="ru-RU"/>
        </w:rPr>
        <w:t>6 (шесть) месяцев.</w:t>
      </w:r>
      <w:r>
        <w:rPr>
          <w:rFonts w:ascii="Times New Roman" w:hAnsi="Times New Roman"/>
          <w:color w:val="22272F"/>
          <w:sz w:val="23"/>
          <w:szCs w:val="23"/>
          <w:lang w:eastAsia="ru-RU"/>
        </w:rPr>
        <w:t xml:space="preserve"> Указанный гарантийный срок исчисляется со дня подписания первого передаточного акта или иного документа о передаче Квартиры.</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4.4. </w:t>
      </w:r>
      <w:r>
        <w:rPr>
          <w:rFonts w:ascii="Times New Roman" w:hAnsi="Times New Roman"/>
          <w:b/>
          <w:color w:val="22272F"/>
          <w:sz w:val="23"/>
          <w:szCs w:val="23"/>
          <w:lang w:eastAsia="ru-RU"/>
        </w:rPr>
        <w:t>Участник долевого строительства</w:t>
      </w:r>
      <w:r>
        <w:rPr>
          <w:rFonts w:ascii="Times New Roman" w:hAnsi="Times New Roman"/>
          <w:color w:val="22272F"/>
          <w:sz w:val="23"/>
          <w:szCs w:val="23"/>
          <w:lang w:eastAsia="ru-RU"/>
        </w:rPr>
        <w:t xml:space="preserve"> вправе предъявить иск в суд или предъявить Застройщику в письменной форме требования в связи с ненадлежащим качеством Квартиры с указанием выявленных недостатков (дефектов) при условии, что такие недостатки (дефекты) выявлены в течение гарантийного срока. </w:t>
      </w:r>
      <w:r>
        <w:rPr>
          <w:rFonts w:ascii="Times New Roman" w:hAnsi="Times New Roman"/>
          <w:b/>
          <w:color w:val="22272F"/>
          <w:sz w:val="23"/>
          <w:szCs w:val="23"/>
          <w:lang w:eastAsia="ru-RU"/>
        </w:rPr>
        <w:t>Застройщик</w:t>
      </w:r>
      <w:r>
        <w:rPr>
          <w:rFonts w:ascii="Times New Roman" w:hAnsi="Times New Roman"/>
          <w:color w:val="22272F"/>
          <w:sz w:val="23"/>
          <w:szCs w:val="23"/>
          <w:lang w:eastAsia="ru-RU"/>
        </w:rPr>
        <w:t xml:space="preserve"> обязан устранить выявленные недостатки (дефекты) в срок, согласованный </w:t>
      </w:r>
      <w:r>
        <w:rPr>
          <w:rFonts w:ascii="Times New Roman" w:hAnsi="Times New Roman"/>
          <w:b/>
          <w:color w:val="22272F"/>
          <w:sz w:val="23"/>
          <w:szCs w:val="23"/>
          <w:lang w:eastAsia="ru-RU"/>
        </w:rPr>
        <w:t xml:space="preserve">Застройщиком </w:t>
      </w:r>
      <w:r>
        <w:rPr>
          <w:rFonts w:ascii="Times New Roman" w:hAnsi="Times New Roman"/>
          <w:color w:val="22272F"/>
          <w:sz w:val="23"/>
          <w:szCs w:val="23"/>
          <w:lang w:eastAsia="ru-RU"/>
        </w:rPr>
        <w:t xml:space="preserve">с </w:t>
      </w:r>
      <w:r>
        <w:rPr>
          <w:rFonts w:ascii="Times New Roman" w:hAnsi="Times New Roman"/>
          <w:b/>
          <w:color w:val="22272F"/>
          <w:sz w:val="23"/>
          <w:szCs w:val="23"/>
          <w:lang w:eastAsia="ru-RU"/>
        </w:rPr>
        <w:t>Участником долевого строительства</w:t>
      </w:r>
      <w:r>
        <w:rPr>
          <w:rFonts w:ascii="Times New Roman" w:hAnsi="Times New Roman"/>
          <w:color w:val="22272F"/>
          <w:sz w:val="23"/>
          <w:szCs w:val="23"/>
          <w:lang w:eastAsia="ru-RU"/>
        </w:rPr>
        <w:t xml:space="preserve">. </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4.5 </w:t>
      </w:r>
      <w:r>
        <w:rPr>
          <w:rFonts w:ascii="Times New Roman" w:hAnsi="Times New Roman"/>
          <w:b/>
          <w:color w:val="22272F"/>
          <w:sz w:val="23"/>
          <w:szCs w:val="23"/>
          <w:lang w:eastAsia="ru-RU"/>
        </w:rPr>
        <w:t>Застройщик</w:t>
      </w:r>
      <w:r>
        <w:rPr>
          <w:rFonts w:ascii="Times New Roman" w:hAnsi="Times New Roman"/>
          <w:color w:val="22272F"/>
          <w:sz w:val="23"/>
          <w:szCs w:val="23"/>
          <w:lang w:eastAsia="ru-RU"/>
        </w:rPr>
        <w:t xml:space="preserve">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Квартиры, правил и условий эффективного и безопасного использования Квартиры, входящих в ее состав элементов отделки, систем инженерно-технического обеспечения, конструктивных элементов, изделий.</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4.6. За нарушение срока устранения недостатков (дефектов) квартиры, предусмотренного </w:t>
      </w:r>
      <w:hyperlink r:id="rId9" w:anchor="/document/1966301/entry/43" w:history="1">
        <w:r>
          <w:rPr>
            <w:rFonts w:ascii="Times New Roman" w:hAnsi="Times New Roman"/>
            <w:color w:val="3272C0"/>
            <w:sz w:val="23"/>
            <w:szCs w:val="23"/>
            <w:u w:val="single"/>
            <w:lang w:eastAsia="ru-RU"/>
          </w:rPr>
          <w:t>пунктом 4.4</w:t>
        </w:r>
      </w:hyperlink>
      <w:r>
        <w:rPr>
          <w:rFonts w:ascii="Times New Roman" w:hAnsi="Times New Roman"/>
          <w:color w:val="22272F"/>
          <w:sz w:val="23"/>
          <w:szCs w:val="23"/>
          <w:lang w:eastAsia="ru-RU"/>
        </w:rPr>
        <w:t xml:space="preserve"> настоящего Договора, </w:t>
      </w:r>
      <w:r>
        <w:rPr>
          <w:rFonts w:ascii="Times New Roman" w:hAnsi="Times New Roman"/>
          <w:b/>
          <w:color w:val="22272F"/>
          <w:sz w:val="23"/>
          <w:szCs w:val="23"/>
          <w:lang w:eastAsia="ru-RU"/>
        </w:rPr>
        <w:t>Застройщик</w:t>
      </w:r>
      <w:r>
        <w:rPr>
          <w:rFonts w:ascii="Times New Roman" w:hAnsi="Times New Roman"/>
          <w:color w:val="22272F"/>
          <w:sz w:val="23"/>
          <w:szCs w:val="23"/>
          <w:lang w:eastAsia="ru-RU"/>
        </w:rPr>
        <w:t xml:space="preserve"> выплачивает </w:t>
      </w:r>
      <w:r>
        <w:rPr>
          <w:rFonts w:ascii="Times New Roman" w:hAnsi="Times New Roman"/>
          <w:b/>
          <w:color w:val="22272F"/>
          <w:sz w:val="23"/>
          <w:szCs w:val="23"/>
          <w:lang w:eastAsia="ru-RU"/>
        </w:rPr>
        <w:t>Участнику долевого строительства</w:t>
      </w:r>
      <w:r>
        <w:rPr>
          <w:rFonts w:ascii="Times New Roman" w:hAnsi="Times New Roman"/>
          <w:color w:val="22272F"/>
          <w:sz w:val="23"/>
          <w:szCs w:val="23"/>
          <w:lang w:eastAsia="ru-RU"/>
        </w:rPr>
        <w:t>, приобретающему жилое помещение для личных, семейных, домашних и иных нужд, не связанных с осуществлением предпринимательской деятельности, за каждый день просрочки неустойку (пеню) в размере, определяемом </w:t>
      </w:r>
      <w:hyperlink r:id="rId10" w:anchor="/document/10106035/entry/2301" w:history="1">
        <w:r>
          <w:rPr>
            <w:rFonts w:ascii="Times New Roman" w:hAnsi="Times New Roman"/>
            <w:color w:val="3272C0"/>
            <w:sz w:val="23"/>
            <w:szCs w:val="23"/>
            <w:u w:val="single"/>
            <w:lang w:eastAsia="ru-RU"/>
          </w:rPr>
          <w:t>пунктом 1 статьи 23</w:t>
        </w:r>
      </w:hyperlink>
      <w:r>
        <w:rPr>
          <w:rFonts w:ascii="Times New Roman" w:hAnsi="Times New Roman"/>
          <w:color w:val="22272F"/>
          <w:sz w:val="23"/>
          <w:szCs w:val="23"/>
          <w:lang w:eastAsia="ru-RU"/>
        </w:rPr>
        <w:t> Закона Российской Федерации от 7 февраля 1992 года N 2300-I "О защите прав потребителей". 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N 2300-I "О защите прав потребителей", от стоимости расходов, необходимых для устранения такого недостатка (дефекта).</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4.7. Гарантийные обязательства </w:t>
      </w:r>
      <w:r>
        <w:rPr>
          <w:rFonts w:ascii="Times New Roman" w:hAnsi="Times New Roman"/>
          <w:b/>
          <w:color w:val="22272F"/>
          <w:sz w:val="23"/>
          <w:szCs w:val="23"/>
          <w:lang w:eastAsia="ru-RU"/>
        </w:rPr>
        <w:t>Застройщика</w:t>
      </w:r>
      <w:r>
        <w:rPr>
          <w:rFonts w:ascii="Times New Roman" w:hAnsi="Times New Roman"/>
          <w:color w:val="22272F"/>
          <w:sz w:val="23"/>
          <w:szCs w:val="23"/>
          <w:lang w:eastAsia="ru-RU"/>
        </w:rPr>
        <w:t xml:space="preserve"> в отношении Квартиры и/или его части прекращаются в случае перепланировок, переустройств, перепрофилирования, реконструкции, вмешательства в инженерные системы Квартиры и/или его части, и/или Объекта долевого участия и/или его части, которые повлияли на состояние Объекта и/или его части.  </w:t>
      </w:r>
    </w:p>
    <w:p w:rsidR="00F65ADA" w:rsidRDefault="00F65ADA">
      <w:pPr>
        <w:pStyle w:val="a4"/>
        <w:ind w:firstLine="708"/>
        <w:jc w:val="both"/>
        <w:rPr>
          <w:rFonts w:ascii="Times New Roman" w:hAnsi="Times New Roman"/>
          <w:color w:val="22272F"/>
          <w:sz w:val="23"/>
          <w:szCs w:val="23"/>
          <w:lang w:eastAsia="ru-RU"/>
        </w:rPr>
      </w:pPr>
    </w:p>
    <w:p w:rsidR="00F65ADA" w:rsidRDefault="001F6D74">
      <w:pPr>
        <w:pStyle w:val="a4"/>
        <w:jc w:val="center"/>
        <w:rPr>
          <w:rFonts w:ascii="Times New Roman" w:hAnsi="Times New Roman"/>
          <w:b/>
          <w:color w:val="22272F"/>
          <w:sz w:val="32"/>
          <w:szCs w:val="32"/>
          <w:lang w:eastAsia="ru-RU"/>
        </w:rPr>
      </w:pPr>
      <w:r>
        <w:rPr>
          <w:rFonts w:ascii="Times New Roman" w:hAnsi="Times New Roman"/>
          <w:color w:val="22272F"/>
          <w:sz w:val="32"/>
          <w:szCs w:val="32"/>
          <w:lang w:eastAsia="ru-RU"/>
        </w:rPr>
        <w:t xml:space="preserve">5. </w:t>
      </w:r>
      <w:r>
        <w:rPr>
          <w:rFonts w:ascii="Times New Roman" w:hAnsi="Times New Roman"/>
          <w:b/>
          <w:color w:val="22272F"/>
          <w:sz w:val="32"/>
          <w:szCs w:val="32"/>
          <w:lang w:eastAsia="ru-RU"/>
        </w:rPr>
        <w:t>Права и обязанности Сторон</w:t>
      </w:r>
    </w:p>
    <w:p w:rsidR="00F65ADA" w:rsidRDefault="00F65ADA">
      <w:pPr>
        <w:pStyle w:val="a4"/>
        <w:jc w:val="center"/>
        <w:rPr>
          <w:rFonts w:ascii="Times New Roman" w:hAnsi="Times New Roman"/>
          <w:color w:val="22272F"/>
          <w:sz w:val="28"/>
          <w:szCs w:val="28"/>
          <w:lang w:eastAsia="ru-RU"/>
        </w:rPr>
      </w:pP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5.1. Застройщик обязуется: </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5.1.1. Осуществлять строительства в соответствии с требованиями, предусмотренными законодательством Российской Федерации. </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5.1.2. Обеспечить качественное выполнение строительно-монтажных работ в объеме, предусмотренном проектно-сметной документацией. При внесении изменений в проектно-сметную документацию оформить указанные изменения в соответствии с действующим законодательством.</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lastRenderedPageBreak/>
        <w:t>5.1.3. Обеспечить получение разрешения на ввод в эксплуатацию Объекта долевого строительства и постановку Объекта долевого строительства на кадастровый учет.</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5.1.4. Обеспечить передачу Квартиры и доли в праве собственности на общее имущество Объекта долевого строительства </w:t>
      </w:r>
      <w:r>
        <w:rPr>
          <w:rFonts w:ascii="Times New Roman" w:hAnsi="Times New Roman"/>
          <w:b/>
          <w:color w:val="22272F"/>
          <w:sz w:val="23"/>
          <w:szCs w:val="23"/>
          <w:lang w:eastAsia="ru-RU"/>
        </w:rPr>
        <w:t>Участнику долевого строительства</w:t>
      </w:r>
      <w:r>
        <w:rPr>
          <w:rFonts w:ascii="Times New Roman" w:hAnsi="Times New Roman"/>
          <w:color w:val="22272F"/>
          <w:sz w:val="23"/>
          <w:szCs w:val="23"/>
          <w:lang w:eastAsia="ru-RU"/>
        </w:rPr>
        <w:t xml:space="preserve"> в срок не позднее </w:t>
      </w:r>
      <w:r>
        <w:rPr>
          <w:rFonts w:ascii="Times New Roman" w:hAnsi="Times New Roman"/>
          <w:b/>
          <w:color w:val="22272F"/>
          <w:sz w:val="23"/>
          <w:szCs w:val="23"/>
          <w:lang w:eastAsia="ru-RU"/>
        </w:rPr>
        <w:t xml:space="preserve">30.06.2024 года </w:t>
      </w:r>
      <w:r>
        <w:rPr>
          <w:rFonts w:ascii="Times New Roman" w:hAnsi="Times New Roman"/>
          <w:color w:val="22272F"/>
          <w:sz w:val="23"/>
          <w:szCs w:val="23"/>
          <w:lang w:eastAsia="ru-RU"/>
        </w:rPr>
        <w:t xml:space="preserve">при условии своевременного и полного выполнения </w:t>
      </w:r>
      <w:r>
        <w:rPr>
          <w:rFonts w:ascii="Times New Roman" w:hAnsi="Times New Roman"/>
          <w:b/>
          <w:color w:val="22272F"/>
          <w:sz w:val="23"/>
          <w:szCs w:val="23"/>
          <w:lang w:eastAsia="ru-RU"/>
        </w:rPr>
        <w:t>Участником долевого строительства</w:t>
      </w:r>
      <w:r>
        <w:rPr>
          <w:rFonts w:ascii="Times New Roman" w:hAnsi="Times New Roman"/>
          <w:color w:val="22272F"/>
          <w:sz w:val="23"/>
          <w:szCs w:val="23"/>
          <w:lang w:eastAsia="ru-RU"/>
        </w:rPr>
        <w:t xml:space="preserve">   всех</w:t>
      </w:r>
      <w:r>
        <w:rPr>
          <w:rFonts w:ascii="Times New Roman" w:hAnsi="Times New Roman"/>
          <w:b/>
          <w:color w:val="22272F"/>
          <w:sz w:val="23"/>
          <w:szCs w:val="23"/>
          <w:lang w:eastAsia="ru-RU"/>
        </w:rPr>
        <w:t xml:space="preserve"> </w:t>
      </w:r>
      <w:r>
        <w:rPr>
          <w:rFonts w:ascii="Times New Roman" w:hAnsi="Times New Roman"/>
          <w:color w:val="22272F"/>
          <w:sz w:val="23"/>
          <w:szCs w:val="23"/>
          <w:lang w:eastAsia="ru-RU"/>
        </w:rPr>
        <w:t xml:space="preserve">своих обязательств по Договору, включая оплату </w:t>
      </w:r>
      <w:r>
        <w:rPr>
          <w:rFonts w:ascii="Times New Roman" w:hAnsi="Times New Roman"/>
          <w:b/>
          <w:color w:val="22272F"/>
          <w:sz w:val="23"/>
          <w:szCs w:val="23"/>
          <w:lang w:eastAsia="ru-RU"/>
        </w:rPr>
        <w:t>Участником долевого строительства</w:t>
      </w:r>
      <w:r>
        <w:rPr>
          <w:rFonts w:ascii="Times New Roman" w:hAnsi="Times New Roman"/>
          <w:color w:val="22272F"/>
          <w:sz w:val="23"/>
          <w:szCs w:val="23"/>
          <w:lang w:eastAsia="ru-RU"/>
        </w:rPr>
        <w:t xml:space="preserve"> Цены Договора и доплату предусмотренную, п. 1.8. настоящего Договора. </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b/>
          <w:color w:val="22272F"/>
          <w:sz w:val="23"/>
          <w:szCs w:val="23"/>
          <w:lang w:eastAsia="ru-RU"/>
        </w:rPr>
        <w:t>Застройщик</w:t>
      </w:r>
      <w:r>
        <w:rPr>
          <w:rFonts w:ascii="Times New Roman" w:hAnsi="Times New Roman"/>
          <w:color w:val="22272F"/>
          <w:sz w:val="23"/>
          <w:szCs w:val="23"/>
          <w:lang w:eastAsia="ru-RU"/>
        </w:rPr>
        <w:t xml:space="preserve"> после получения разрешения на ввод в эксплуатации Объекта долевого строительства, направляет </w:t>
      </w:r>
      <w:r>
        <w:rPr>
          <w:rFonts w:ascii="Times New Roman" w:hAnsi="Times New Roman"/>
          <w:b/>
          <w:color w:val="22272F"/>
          <w:sz w:val="23"/>
          <w:szCs w:val="23"/>
          <w:lang w:eastAsia="ru-RU"/>
        </w:rPr>
        <w:t>Участнику долевого строительства</w:t>
      </w:r>
      <w:r>
        <w:rPr>
          <w:rFonts w:ascii="Times New Roman" w:hAnsi="Times New Roman"/>
          <w:color w:val="22272F"/>
          <w:sz w:val="23"/>
          <w:szCs w:val="23"/>
          <w:lang w:eastAsia="ru-RU"/>
        </w:rPr>
        <w:t xml:space="preserve"> Сообщение, при условии своевременного полного выполнения </w:t>
      </w:r>
      <w:r>
        <w:rPr>
          <w:rFonts w:ascii="Times New Roman" w:hAnsi="Times New Roman"/>
          <w:b/>
          <w:color w:val="22272F"/>
          <w:sz w:val="23"/>
          <w:szCs w:val="23"/>
          <w:lang w:eastAsia="ru-RU"/>
        </w:rPr>
        <w:t>Участником долевого строительства</w:t>
      </w:r>
      <w:r>
        <w:rPr>
          <w:rFonts w:ascii="Times New Roman" w:hAnsi="Times New Roman"/>
          <w:color w:val="22272F"/>
          <w:sz w:val="23"/>
          <w:szCs w:val="23"/>
          <w:lang w:eastAsia="ru-RU"/>
        </w:rPr>
        <w:t xml:space="preserve"> всех своих обязательств по Договору, включая оплату </w:t>
      </w:r>
      <w:r>
        <w:rPr>
          <w:rFonts w:ascii="Times New Roman" w:hAnsi="Times New Roman"/>
          <w:b/>
          <w:color w:val="22272F"/>
          <w:sz w:val="23"/>
          <w:szCs w:val="23"/>
          <w:lang w:eastAsia="ru-RU"/>
        </w:rPr>
        <w:t>Участником долевого строительства</w:t>
      </w:r>
      <w:r>
        <w:rPr>
          <w:rFonts w:ascii="Times New Roman" w:hAnsi="Times New Roman"/>
          <w:color w:val="22272F"/>
          <w:sz w:val="23"/>
          <w:szCs w:val="23"/>
          <w:lang w:eastAsia="ru-RU"/>
        </w:rPr>
        <w:t xml:space="preserve"> Цены Договора, после чего передает Квартиру и долю в праве собственности на общее имущество Объекта долевого строительства </w:t>
      </w:r>
      <w:r>
        <w:rPr>
          <w:rFonts w:ascii="Times New Roman" w:hAnsi="Times New Roman"/>
          <w:b/>
          <w:color w:val="22272F"/>
          <w:sz w:val="23"/>
          <w:szCs w:val="23"/>
          <w:lang w:eastAsia="ru-RU"/>
        </w:rPr>
        <w:t>Участнику долевого строительства</w:t>
      </w:r>
      <w:r>
        <w:rPr>
          <w:rFonts w:ascii="Times New Roman" w:hAnsi="Times New Roman"/>
          <w:color w:val="22272F"/>
          <w:sz w:val="23"/>
          <w:szCs w:val="23"/>
          <w:lang w:eastAsia="ru-RU"/>
        </w:rPr>
        <w:t xml:space="preserve"> по передаточному акту. </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5.1.5. Устранить замечания </w:t>
      </w:r>
      <w:r>
        <w:rPr>
          <w:rFonts w:ascii="Times New Roman" w:hAnsi="Times New Roman"/>
          <w:b/>
          <w:color w:val="22272F"/>
          <w:sz w:val="23"/>
          <w:szCs w:val="23"/>
          <w:lang w:eastAsia="ru-RU"/>
        </w:rPr>
        <w:t>Участника долевого строительства</w:t>
      </w:r>
      <w:r>
        <w:rPr>
          <w:rFonts w:ascii="Times New Roman" w:hAnsi="Times New Roman"/>
          <w:color w:val="22272F"/>
          <w:sz w:val="23"/>
          <w:szCs w:val="23"/>
          <w:lang w:eastAsia="ru-RU"/>
        </w:rPr>
        <w:t xml:space="preserve"> по качеству выполненных работ. Если они не будут соответствовать проектной документации и требованиям СНиП, СП и другой нормативно-технической документации. </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5.1.6. Одновременно с подписанием передаточного акта передать </w:t>
      </w:r>
      <w:r>
        <w:rPr>
          <w:rFonts w:ascii="Times New Roman" w:hAnsi="Times New Roman"/>
          <w:b/>
          <w:color w:val="22272F"/>
          <w:sz w:val="23"/>
          <w:szCs w:val="23"/>
          <w:lang w:eastAsia="ru-RU"/>
        </w:rPr>
        <w:t>Участнику долевого строительства</w:t>
      </w:r>
      <w:r>
        <w:rPr>
          <w:rFonts w:ascii="Times New Roman" w:hAnsi="Times New Roman"/>
          <w:color w:val="22272F"/>
          <w:sz w:val="23"/>
          <w:szCs w:val="23"/>
          <w:lang w:eastAsia="ru-RU"/>
        </w:rPr>
        <w:t xml:space="preserve"> инструкцию по эксплуатации Квартиры, содержащую необходимую и достоверную информацию о правилах и об условиях эффективного и безопасного его использования, сроке службы и входящих в его состав элементов отделки, систем инженерно-технического обеспечения, конструктивных элементов, а также паспорта на приборы учета (счетчики) тепло-, водо-, электроснабжения. </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5.1.7. Передать Квартиру в собственность Участнику долевого строительства свободным от любых обременений и/или прав любых третьих лиц, не являющимся объектом какого-либо судебного разбирательства, не находящимся под запрещением и/или арестом. </w:t>
      </w:r>
    </w:p>
    <w:p w:rsidR="008E0BEA" w:rsidRDefault="008E0BEA">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5.1.8. </w:t>
      </w:r>
      <w:r w:rsidR="000E3F4B">
        <w:rPr>
          <w:rFonts w:ascii="Times New Roman" w:hAnsi="Times New Roman"/>
          <w:color w:val="22272F"/>
          <w:sz w:val="23"/>
          <w:szCs w:val="23"/>
          <w:lang w:eastAsia="ru-RU"/>
        </w:rPr>
        <w:t>П</w:t>
      </w:r>
      <w:r w:rsidR="00902B3B">
        <w:rPr>
          <w:rFonts w:ascii="Times New Roman" w:hAnsi="Times New Roman"/>
          <w:color w:val="22272F"/>
          <w:sz w:val="23"/>
          <w:szCs w:val="23"/>
          <w:lang w:eastAsia="ru-RU"/>
        </w:rPr>
        <w:t>огасить</w:t>
      </w:r>
      <w:r w:rsidR="000E3F4B">
        <w:rPr>
          <w:rFonts w:ascii="Times New Roman" w:hAnsi="Times New Roman"/>
          <w:color w:val="22272F"/>
          <w:sz w:val="23"/>
          <w:szCs w:val="23"/>
          <w:lang w:eastAsia="ru-RU"/>
        </w:rPr>
        <w:t xml:space="preserve"> до </w:t>
      </w:r>
      <w:r w:rsidR="000E3F4B" w:rsidRPr="000E3F4B">
        <w:rPr>
          <w:rFonts w:ascii="Times New Roman" w:hAnsi="Times New Roman"/>
          <w:b/>
          <w:color w:val="22272F"/>
          <w:sz w:val="23"/>
          <w:szCs w:val="23"/>
          <w:lang w:eastAsia="ru-RU"/>
        </w:rPr>
        <w:t>25.02.2024 года</w:t>
      </w:r>
      <w:r w:rsidR="000E3F4B">
        <w:rPr>
          <w:rFonts w:ascii="Times New Roman" w:hAnsi="Times New Roman"/>
          <w:color w:val="22272F"/>
          <w:sz w:val="23"/>
          <w:szCs w:val="23"/>
          <w:lang w:eastAsia="ru-RU"/>
        </w:rPr>
        <w:t xml:space="preserve"> в органах Федеральной службы государственной регистрации, кадастра и картографии Российской Федерации </w:t>
      </w:r>
      <w:r w:rsidR="00902B3B">
        <w:rPr>
          <w:rFonts w:ascii="Times New Roman" w:hAnsi="Times New Roman"/>
          <w:color w:val="22272F"/>
          <w:sz w:val="23"/>
          <w:szCs w:val="23"/>
          <w:lang w:eastAsia="ru-RU"/>
        </w:rPr>
        <w:t xml:space="preserve">регистрационную запись о </w:t>
      </w:r>
      <w:r w:rsidR="000E3F4B">
        <w:rPr>
          <w:rFonts w:ascii="Times New Roman" w:hAnsi="Times New Roman"/>
          <w:color w:val="22272F"/>
          <w:sz w:val="23"/>
          <w:szCs w:val="23"/>
          <w:lang w:eastAsia="ru-RU"/>
        </w:rPr>
        <w:t>залог</w:t>
      </w:r>
      <w:r w:rsidR="00902B3B">
        <w:rPr>
          <w:rFonts w:ascii="Times New Roman" w:hAnsi="Times New Roman"/>
          <w:color w:val="22272F"/>
          <w:sz w:val="23"/>
          <w:szCs w:val="23"/>
          <w:lang w:eastAsia="ru-RU"/>
        </w:rPr>
        <w:t>е</w:t>
      </w:r>
      <w:r w:rsidR="000E3F4B">
        <w:rPr>
          <w:rFonts w:ascii="Times New Roman" w:hAnsi="Times New Roman"/>
          <w:color w:val="22272F"/>
          <w:sz w:val="23"/>
          <w:szCs w:val="23"/>
          <w:lang w:eastAsia="ru-RU"/>
        </w:rPr>
        <w:t xml:space="preserve"> на земельный участок. </w:t>
      </w:r>
    </w:p>
    <w:p w:rsidR="00F65ADA" w:rsidRDefault="00F65ADA">
      <w:pPr>
        <w:pStyle w:val="a4"/>
        <w:ind w:firstLine="708"/>
        <w:jc w:val="both"/>
        <w:rPr>
          <w:rFonts w:ascii="Times New Roman" w:hAnsi="Times New Roman"/>
          <w:color w:val="22272F"/>
          <w:sz w:val="23"/>
          <w:szCs w:val="23"/>
          <w:lang w:eastAsia="ru-RU"/>
        </w:rPr>
      </w:pP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5.2. </w:t>
      </w:r>
      <w:r>
        <w:rPr>
          <w:rFonts w:ascii="Times New Roman" w:hAnsi="Times New Roman"/>
          <w:b/>
          <w:color w:val="22272F"/>
          <w:sz w:val="23"/>
          <w:szCs w:val="23"/>
          <w:lang w:eastAsia="ru-RU"/>
        </w:rPr>
        <w:t>Застройщик</w:t>
      </w:r>
      <w:r>
        <w:rPr>
          <w:rFonts w:ascii="Times New Roman" w:hAnsi="Times New Roman"/>
          <w:color w:val="22272F"/>
          <w:sz w:val="23"/>
          <w:szCs w:val="23"/>
          <w:lang w:eastAsia="ru-RU"/>
        </w:rPr>
        <w:t xml:space="preserve"> вправе:</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5.2.1. Совершать необходимые действия для выполнения обязательств по Договору, в том числе привлекать третьих лиц для выполнения строительно-монтажных и иных работ, заключать сделки и договоры в том числе, связанные с привлечением денежных средств для создания Объекта долевого строительства. </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5.2.2. Вносить изменения и дополнения в проектную документацию на строительство Объекта долевого строительства, в том числе связанные с конструктивными особенностями наружных стен, внутренних перегородок, с изменением фасада, а также с изменением назначения нежилых помещений и имущества общего пользования, осуществлять замену строительных материалов и/или оборудования без уведомления Участника долевого строительства.</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5.2.3. Самостоятельно определять (вводить) очередность строительства составных частей Объекта долевого строительства с условием обеспечения соблюдения срока передачи Объекта участнику долевого строительства. </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5.2.4. Передать Квартиру </w:t>
      </w:r>
      <w:r>
        <w:rPr>
          <w:rFonts w:ascii="Times New Roman" w:hAnsi="Times New Roman"/>
          <w:b/>
          <w:color w:val="22272F"/>
          <w:sz w:val="23"/>
          <w:szCs w:val="23"/>
          <w:lang w:eastAsia="ru-RU"/>
        </w:rPr>
        <w:t>Участнику долевого строительства</w:t>
      </w:r>
      <w:r>
        <w:rPr>
          <w:rFonts w:ascii="Times New Roman" w:hAnsi="Times New Roman"/>
          <w:color w:val="22272F"/>
          <w:sz w:val="23"/>
          <w:szCs w:val="23"/>
          <w:lang w:eastAsia="ru-RU"/>
        </w:rPr>
        <w:t xml:space="preserve"> ранее, чем </w:t>
      </w:r>
      <w:r>
        <w:rPr>
          <w:rFonts w:ascii="Times New Roman" w:hAnsi="Times New Roman"/>
          <w:b/>
          <w:color w:val="22272F"/>
          <w:sz w:val="23"/>
          <w:szCs w:val="23"/>
          <w:lang w:eastAsia="ru-RU"/>
        </w:rPr>
        <w:t>30.06.2024 года</w:t>
      </w:r>
      <w:r>
        <w:rPr>
          <w:rFonts w:ascii="Times New Roman" w:hAnsi="Times New Roman"/>
          <w:color w:val="22272F"/>
          <w:sz w:val="23"/>
          <w:szCs w:val="23"/>
          <w:lang w:eastAsia="ru-RU"/>
        </w:rPr>
        <w:t xml:space="preserve"> при условии разрешения на ввод в эксплуатацию Объекта долевого строительства и полной оплаты Цены Договора. </w:t>
      </w:r>
    </w:p>
    <w:p w:rsidR="00F65ADA" w:rsidRDefault="00F65ADA">
      <w:pPr>
        <w:pStyle w:val="a4"/>
        <w:ind w:firstLine="708"/>
        <w:jc w:val="both"/>
        <w:rPr>
          <w:rFonts w:ascii="Times New Roman" w:hAnsi="Times New Roman"/>
          <w:color w:val="22272F"/>
          <w:sz w:val="23"/>
          <w:szCs w:val="23"/>
          <w:lang w:eastAsia="ru-RU"/>
        </w:rPr>
      </w:pP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5.3. </w:t>
      </w:r>
      <w:r>
        <w:rPr>
          <w:rFonts w:ascii="Times New Roman" w:hAnsi="Times New Roman"/>
          <w:b/>
          <w:color w:val="22272F"/>
          <w:sz w:val="23"/>
          <w:szCs w:val="23"/>
          <w:lang w:eastAsia="ru-RU"/>
        </w:rPr>
        <w:t>Участник долевого строительства</w:t>
      </w:r>
      <w:r>
        <w:rPr>
          <w:rFonts w:ascii="Times New Roman" w:hAnsi="Times New Roman"/>
          <w:color w:val="22272F"/>
          <w:sz w:val="23"/>
          <w:szCs w:val="23"/>
          <w:lang w:eastAsia="ru-RU"/>
        </w:rPr>
        <w:t xml:space="preserve"> обязуется: </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5.3.1. Сообщать </w:t>
      </w:r>
      <w:r>
        <w:rPr>
          <w:rFonts w:ascii="Times New Roman" w:hAnsi="Times New Roman"/>
          <w:b/>
          <w:color w:val="22272F"/>
          <w:sz w:val="23"/>
          <w:szCs w:val="23"/>
          <w:lang w:eastAsia="ru-RU"/>
        </w:rPr>
        <w:t xml:space="preserve">Застройщику </w:t>
      </w:r>
      <w:r>
        <w:rPr>
          <w:rFonts w:ascii="Times New Roman" w:hAnsi="Times New Roman"/>
          <w:color w:val="22272F"/>
          <w:sz w:val="23"/>
          <w:szCs w:val="23"/>
          <w:lang w:eastAsia="ru-RU"/>
        </w:rPr>
        <w:t xml:space="preserve">о любых изменениях своих реквизитов включая, но не ограничиваясь, изменениями реквизитов банковского счета (при наличии), изменение адреса, для направления почтовой корреспонденции, регистрации и т.д., в срок не позднее 5 (пять) рабочих дней с момента таких изменений, путем направления в адрес Застройщика письменного уведомления. </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Неисполнение или ненадлежащее исполнение </w:t>
      </w:r>
      <w:r>
        <w:rPr>
          <w:rFonts w:ascii="Times New Roman" w:hAnsi="Times New Roman"/>
          <w:b/>
          <w:color w:val="22272F"/>
          <w:sz w:val="23"/>
          <w:szCs w:val="23"/>
          <w:lang w:eastAsia="ru-RU"/>
        </w:rPr>
        <w:t>Участником долевого строительства</w:t>
      </w:r>
      <w:r>
        <w:rPr>
          <w:rFonts w:ascii="Times New Roman" w:hAnsi="Times New Roman"/>
          <w:color w:val="22272F"/>
          <w:sz w:val="23"/>
          <w:szCs w:val="23"/>
          <w:lang w:eastAsia="ru-RU"/>
        </w:rPr>
        <w:t xml:space="preserve"> обязанностей, предусмотренных настоящим пунктом Договора, освобождает </w:t>
      </w:r>
      <w:r>
        <w:rPr>
          <w:rFonts w:ascii="Times New Roman" w:hAnsi="Times New Roman"/>
          <w:b/>
          <w:color w:val="22272F"/>
          <w:sz w:val="23"/>
          <w:szCs w:val="23"/>
          <w:lang w:eastAsia="ru-RU"/>
        </w:rPr>
        <w:t>Застройщика</w:t>
      </w:r>
      <w:r>
        <w:rPr>
          <w:rFonts w:ascii="Times New Roman" w:hAnsi="Times New Roman"/>
          <w:color w:val="22272F"/>
          <w:sz w:val="23"/>
          <w:szCs w:val="23"/>
          <w:lang w:eastAsia="ru-RU"/>
        </w:rPr>
        <w:t xml:space="preserve"> от ответственности на несвоевременное или ненадлежащее исполнение </w:t>
      </w:r>
      <w:r>
        <w:rPr>
          <w:rFonts w:ascii="Times New Roman" w:hAnsi="Times New Roman"/>
          <w:b/>
          <w:color w:val="22272F"/>
          <w:sz w:val="23"/>
          <w:szCs w:val="23"/>
          <w:lang w:eastAsia="ru-RU"/>
        </w:rPr>
        <w:t>Застройщиком</w:t>
      </w:r>
      <w:r>
        <w:rPr>
          <w:rFonts w:ascii="Times New Roman" w:hAnsi="Times New Roman"/>
          <w:color w:val="22272F"/>
          <w:sz w:val="23"/>
          <w:szCs w:val="23"/>
          <w:lang w:eastAsia="ru-RU"/>
        </w:rPr>
        <w:t xml:space="preserve"> своих обязательств по передаче Квартиры и/или за причиненные </w:t>
      </w:r>
      <w:r>
        <w:rPr>
          <w:rFonts w:ascii="Times New Roman" w:hAnsi="Times New Roman"/>
          <w:b/>
          <w:color w:val="22272F"/>
          <w:sz w:val="23"/>
          <w:szCs w:val="23"/>
          <w:lang w:eastAsia="ru-RU"/>
        </w:rPr>
        <w:t xml:space="preserve">Участнику долевого </w:t>
      </w:r>
      <w:r>
        <w:rPr>
          <w:rFonts w:ascii="Times New Roman" w:hAnsi="Times New Roman"/>
          <w:b/>
          <w:color w:val="22272F"/>
          <w:sz w:val="23"/>
          <w:szCs w:val="23"/>
          <w:lang w:eastAsia="ru-RU"/>
        </w:rPr>
        <w:lastRenderedPageBreak/>
        <w:t>строительства</w:t>
      </w:r>
      <w:r>
        <w:rPr>
          <w:rFonts w:ascii="Times New Roman" w:hAnsi="Times New Roman"/>
          <w:color w:val="22272F"/>
          <w:sz w:val="23"/>
          <w:szCs w:val="23"/>
          <w:lang w:eastAsia="ru-RU"/>
        </w:rPr>
        <w:t xml:space="preserve"> убытки при условии направления Сообщения в установленный срок по указанному в Договоре адресу.</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5.3.2. В полном объеме и своевременно осуществлять все платежи по Договору.</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5.3.3. В течение </w:t>
      </w:r>
      <w:r>
        <w:rPr>
          <w:rFonts w:ascii="Times New Roman" w:hAnsi="Times New Roman"/>
          <w:b/>
          <w:color w:val="22272F"/>
          <w:sz w:val="23"/>
          <w:szCs w:val="23"/>
          <w:lang w:eastAsia="ru-RU"/>
        </w:rPr>
        <w:t xml:space="preserve">12 (двенадцати) месяцев </w:t>
      </w:r>
      <w:r>
        <w:rPr>
          <w:rFonts w:ascii="Times New Roman" w:hAnsi="Times New Roman"/>
          <w:color w:val="22272F"/>
          <w:sz w:val="23"/>
          <w:szCs w:val="23"/>
          <w:lang w:eastAsia="ru-RU"/>
        </w:rPr>
        <w:t xml:space="preserve">со дня получения </w:t>
      </w:r>
      <w:r>
        <w:rPr>
          <w:rFonts w:ascii="Times New Roman" w:hAnsi="Times New Roman"/>
          <w:b/>
          <w:color w:val="22272F"/>
          <w:sz w:val="23"/>
          <w:szCs w:val="23"/>
          <w:lang w:eastAsia="ru-RU"/>
        </w:rPr>
        <w:t>Участником долевого строительства</w:t>
      </w:r>
      <w:r>
        <w:rPr>
          <w:rFonts w:ascii="Times New Roman" w:hAnsi="Times New Roman"/>
          <w:color w:val="22272F"/>
          <w:sz w:val="23"/>
          <w:szCs w:val="23"/>
          <w:lang w:eastAsia="ru-RU"/>
        </w:rPr>
        <w:t xml:space="preserve"> Сообщения, в том числе при его досрочной передаче, Участник долевого строительства обязан произвести полную оплату Цены Договора (если она к этому моменту не оплачена в полном объеме, включая доплату, предусмотренную п. 1.8 Договора, после чего принять Квартиру у Застройщика, подписав при этом передаточный акт. </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5.3.4. С момента передачи </w:t>
      </w:r>
      <w:r>
        <w:rPr>
          <w:rFonts w:ascii="Times New Roman" w:hAnsi="Times New Roman"/>
          <w:b/>
          <w:color w:val="22272F"/>
          <w:sz w:val="23"/>
          <w:szCs w:val="23"/>
          <w:lang w:eastAsia="ru-RU"/>
        </w:rPr>
        <w:t>Застройщиком</w:t>
      </w:r>
      <w:r>
        <w:rPr>
          <w:rFonts w:ascii="Times New Roman" w:hAnsi="Times New Roman"/>
          <w:color w:val="22272F"/>
          <w:sz w:val="23"/>
          <w:szCs w:val="23"/>
          <w:lang w:eastAsia="ru-RU"/>
        </w:rPr>
        <w:t xml:space="preserve"> Квартиры, в том числе по одностороннему акту производить за счет собственных средств расчеты за потребленные коммунальные и иные услуги с эксплуатирующими и/или энергосберегающими организациями по данной Квартире и доле в праве собственности на общее имущество Объекта долевого строительства. </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5.3.5. Не производить никакие перепланировки и переоборудование Квартиры до государственной регистрации права собственности.</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5.3.6. Произвести регистрацию права собственности на Квартиру за счет собственных денежных средств.</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5.3.7. Обеспечить эксплуатацию Квартиры в соответствии с инструкцией о порядке эксплуатации жилого помещения и его инженерных систем в составе многоквартирного жилого дома, требованиями технических, градостроительных регламентов и иными обязательными требованиями к процессу эксплуатации Квартиры и/или его частей. </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5.3.8. Уступить права требования по настоящему Договору третьим лицам только после уплаты им Цены Договора или одновременно с переводом долга путем подписания трехстороннего Договора уступки между Застройщиком, Участником долевого строительства и новым Участником долевого строительства.</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Уведомить нового </w:t>
      </w:r>
      <w:r>
        <w:rPr>
          <w:rFonts w:ascii="Times New Roman" w:hAnsi="Times New Roman"/>
          <w:b/>
          <w:color w:val="22272F"/>
          <w:sz w:val="23"/>
          <w:szCs w:val="23"/>
          <w:lang w:eastAsia="ru-RU"/>
        </w:rPr>
        <w:t>Участника долевого строительства</w:t>
      </w:r>
      <w:r>
        <w:rPr>
          <w:rFonts w:ascii="Times New Roman" w:hAnsi="Times New Roman"/>
          <w:color w:val="22272F"/>
          <w:sz w:val="23"/>
          <w:szCs w:val="23"/>
          <w:lang w:eastAsia="ru-RU"/>
        </w:rPr>
        <w:t xml:space="preserve"> в Договоре уступки прав и обязанностей по Договору о необходимости письменно уведомить </w:t>
      </w:r>
      <w:r>
        <w:rPr>
          <w:rFonts w:ascii="Times New Roman" w:hAnsi="Times New Roman"/>
          <w:b/>
          <w:color w:val="22272F"/>
          <w:sz w:val="23"/>
          <w:szCs w:val="23"/>
          <w:lang w:eastAsia="ru-RU"/>
        </w:rPr>
        <w:t>Застройщика</w:t>
      </w:r>
      <w:r>
        <w:rPr>
          <w:rFonts w:ascii="Times New Roman" w:hAnsi="Times New Roman"/>
          <w:color w:val="22272F"/>
          <w:sz w:val="23"/>
          <w:szCs w:val="23"/>
          <w:lang w:eastAsia="ru-RU"/>
        </w:rPr>
        <w:t xml:space="preserve"> в течение 5 (пять) рабочих дней о состоявшейся уступке прав и обязанностей по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 3 ст. 382 ГК РФ. </w:t>
      </w:r>
    </w:p>
    <w:p w:rsidR="00F65ADA" w:rsidRDefault="00F65ADA">
      <w:pPr>
        <w:pStyle w:val="a4"/>
        <w:ind w:firstLine="708"/>
        <w:jc w:val="both"/>
        <w:rPr>
          <w:rFonts w:ascii="Times New Roman" w:hAnsi="Times New Roman"/>
          <w:color w:val="22272F"/>
          <w:sz w:val="23"/>
          <w:szCs w:val="23"/>
          <w:lang w:eastAsia="ru-RU"/>
        </w:rPr>
      </w:pPr>
    </w:p>
    <w:p w:rsidR="00F65ADA" w:rsidRDefault="001F6D74">
      <w:pPr>
        <w:pStyle w:val="a4"/>
        <w:jc w:val="center"/>
        <w:rPr>
          <w:rFonts w:ascii="Times New Roman" w:hAnsi="Times New Roman"/>
          <w:color w:val="22272F"/>
          <w:sz w:val="32"/>
          <w:szCs w:val="32"/>
          <w:lang w:eastAsia="ru-RU"/>
        </w:rPr>
      </w:pPr>
      <w:r>
        <w:rPr>
          <w:rFonts w:ascii="Times New Roman" w:hAnsi="Times New Roman"/>
          <w:color w:val="22272F"/>
          <w:sz w:val="32"/>
          <w:szCs w:val="32"/>
          <w:lang w:eastAsia="ru-RU"/>
        </w:rPr>
        <w:t xml:space="preserve">6. </w:t>
      </w:r>
      <w:r>
        <w:rPr>
          <w:rFonts w:ascii="Times New Roman" w:hAnsi="Times New Roman"/>
          <w:b/>
          <w:color w:val="22272F"/>
          <w:sz w:val="32"/>
          <w:szCs w:val="32"/>
          <w:lang w:eastAsia="ru-RU"/>
        </w:rPr>
        <w:t>Ответственность за нарушение обязательств по Договору</w:t>
      </w:r>
    </w:p>
    <w:p w:rsidR="00F65ADA" w:rsidRDefault="00F65ADA">
      <w:pPr>
        <w:pStyle w:val="a4"/>
        <w:jc w:val="center"/>
        <w:rPr>
          <w:rFonts w:ascii="Times New Roman" w:hAnsi="Times New Roman"/>
          <w:color w:val="22272F"/>
          <w:sz w:val="32"/>
          <w:szCs w:val="32"/>
          <w:lang w:eastAsia="ru-RU"/>
        </w:rPr>
      </w:pP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6.1.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обязана уплатить другой Стороне предусмотренные </w:t>
      </w:r>
      <w:hyperlink r:id="rId11" w:anchor="/document/12138267/entry/10" w:history="1">
        <w:r>
          <w:rPr>
            <w:rFonts w:ascii="Times New Roman" w:hAnsi="Times New Roman"/>
            <w:color w:val="3272C0"/>
            <w:sz w:val="23"/>
            <w:szCs w:val="23"/>
            <w:u w:val="single"/>
            <w:lang w:eastAsia="ru-RU"/>
          </w:rPr>
          <w:t>Федеральным законом</w:t>
        </w:r>
      </w:hyperlink>
      <w:r>
        <w:rPr>
          <w:rFonts w:ascii="Times New Roman" w:hAnsi="Times New Roman"/>
          <w:color w:val="22272F"/>
          <w:sz w:val="23"/>
          <w:szCs w:val="23"/>
          <w:lang w:eastAsia="ru-RU"/>
        </w:rPr>
        <w:t> N 214-ФЗ и настоящим Договором неустойки (штрафы, пени) и возместить в полном объеме причиненные убытки сверх неустойки.</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6.2. В случае, когда одна из Сторон Договора уклоняется от выполнения обязательств по Договору, другая Сторона имеет право обратиться в суд с требованием о понуждении к исполнению обязательств и/или о расторжении Договора и/или о возмещении убытков.</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6.3. В случае если строительство Объекта долевого участия, а также введение в его эксплуатацию может быть приостановлено или прекращено по причине наступления обстоятельств непреодолимой силы (форс-мажор), а именно: стихийные бедствия, военные действия на территории Российской Федерации, Удмуртской Республики и г. Ижевске, запрещающих и ограничивающих исполнение Договора законов Российской Федерации, Удмуртской Республики, нормативных актов Президента Российской Федерации, федерального правительства, соответствующих органов Удмуртской Республики, Стороны освобождаются от ответственности за неисполнение и ненадлежащее исполнение Договора до дня прекращения форс-мажорных обстоятельств, а условия Договора подлежат исполнению в разумные сроки, дополнительно согласованные Сторонами. </w:t>
      </w:r>
    </w:p>
    <w:p w:rsidR="00F65ADA" w:rsidRDefault="001F6D74">
      <w:pPr>
        <w:pStyle w:val="a4"/>
        <w:ind w:firstLine="708"/>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6.4. При нарушении Участником долевого строительства сроков внесения денежных средств, предусмотренных Договором, он уплачивает Застройщику неустойку в размере 1/300 ставки рефинансирования от суммы просроченных к внесению денежных средств за каждый день просрочки. </w:t>
      </w:r>
    </w:p>
    <w:p w:rsidR="00F65ADA" w:rsidRDefault="001F6D74">
      <w:pPr>
        <w:pStyle w:val="a4"/>
        <w:jc w:val="center"/>
        <w:rPr>
          <w:rFonts w:ascii="Times New Roman" w:hAnsi="Times New Roman"/>
          <w:color w:val="22272F"/>
          <w:sz w:val="32"/>
          <w:szCs w:val="32"/>
          <w:lang w:eastAsia="ru-RU"/>
        </w:rPr>
      </w:pPr>
      <w:r>
        <w:rPr>
          <w:rFonts w:ascii="Times New Roman" w:hAnsi="Times New Roman"/>
          <w:color w:val="22272F"/>
          <w:sz w:val="32"/>
          <w:szCs w:val="32"/>
          <w:lang w:eastAsia="ru-RU"/>
        </w:rPr>
        <w:t xml:space="preserve">7. </w:t>
      </w:r>
      <w:r>
        <w:rPr>
          <w:rFonts w:ascii="Times New Roman" w:hAnsi="Times New Roman"/>
          <w:b/>
          <w:color w:val="22272F"/>
          <w:sz w:val="32"/>
          <w:szCs w:val="32"/>
          <w:lang w:eastAsia="ru-RU"/>
        </w:rPr>
        <w:t>Расторжение Договора</w:t>
      </w:r>
    </w:p>
    <w:p w:rsidR="00F65ADA" w:rsidRDefault="00F65ADA">
      <w:pPr>
        <w:pStyle w:val="a4"/>
        <w:jc w:val="center"/>
        <w:rPr>
          <w:rFonts w:ascii="Times New Roman" w:hAnsi="Times New Roman"/>
          <w:color w:val="22272F"/>
          <w:sz w:val="23"/>
          <w:szCs w:val="23"/>
          <w:lang w:eastAsia="ru-RU"/>
        </w:rPr>
      </w:pP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lastRenderedPageBreak/>
        <w:t xml:space="preserve">7.1. Основанием отказа в одностороннем порядке </w:t>
      </w:r>
      <w:r>
        <w:rPr>
          <w:rFonts w:ascii="Times New Roman" w:hAnsi="Times New Roman"/>
          <w:b/>
          <w:color w:val="22272F"/>
          <w:sz w:val="23"/>
          <w:szCs w:val="23"/>
          <w:lang w:eastAsia="ru-RU"/>
        </w:rPr>
        <w:t>Участника долевого строительства</w:t>
      </w:r>
      <w:r>
        <w:rPr>
          <w:rFonts w:ascii="Times New Roman" w:hAnsi="Times New Roman"/>
          <w:color w:val="22272F"/>
          <w:sz w:val="23"/>
          <w:szCs w:val="23"/>
          <w:lang w:eastAsia="ru-RU"/>
        </w:rPr>
        <w:t xml:space="preserve"> от Договора, денежные средства в счет уплаты цены которого внесены на счет-эскроу, является:</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1) неисполнение </w:t>
      </w:r>
      <w:r>
        <w:rPr>
          <w:rFonts w:ascii="Times New Roman" w:hAnsi="Times New Roman"/>
          <w:b/>
          <w:color w:val="22272F"/>
          <w:sz w:val="23"/>
          <w:szCs w:val="23"/>
          <w:lang w:eastAsia="ru-RU"/>
        </w:rPr>
        <w:t>Застройщиком</w:t>
      </w:r>
      <w:r>
        <w:rPr>
          <w:rFonts w:ascii="Times New Roman" w:hAnsi="Times New Roman"/>
          <w:color w:val="22272F"/>
          <w:sz w:val="23"/>
          <w:szCs w:val="23"/>
          <w:lang w:eastAsia="ru-RU"/>
        </w:rPr>
        <w:t xml:space="preserve"> обязательства по передаче Объекта долевого строительства в срок, превышающий установленный Договором срок передачи такой Квартиры на два месяца;</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2) неисполнение </w:t>
      </w:r>
      <w:r>
        <w:rPr>
          <w:rFonts w:ascii="Times New Roman" w:hAnsi="Times New Roman"/>
          <w:b/>
          <w:color w:val="22272F"/>
          <w:sz w:val="23"/>
          <w:szCs w:val="23"/>
          <w:lang w:eastAsia="ru-RU"/>
        </w:rPr>
        <w:t>Застройщиком</w:t>
      </w:r>
      <w:r>
        <w:rPr>
          <w:rFonts w:ascii="Times New Roman" w:hAnsi="Times New Roman"/>
          <w:color w:val="22272F"/>
          <w:sz w:val="23"/>
          <w:szCs w:val="23"/>
          <w:lang w:eastAsia="ru-RU"/>
        </w:rPr>
        <w:t xml:space="preserve"> обязанностей, предусмотренных </w:t>
      </w:r>
      <w:hyperlink r:id="rId12" w:anchor="/document/1966301/entry/37" w:history="1">
        <w:r>
          <w:rPr>
            <w:rFonts w:ascii="Times New Roman" w:hAnsi="Times New Roman"/>
            <w:color w:val="3272C0"/>
            <w:sz w:val="23"/>
            <w:szCs w:val="23"/>
            <w:u w:val="single"/>
            <w:lang w:eastAsia="ru-RU"/>
          </w:rPr>
          <w:t>пунктом 3.8</w:t>
        </w:r>
      </w:hyperlink>
      <w:r>
        <w:rPr>
          <w:rFonts w:ascii="Times New Roman" w:hAnsi="Times New Roman"/>
          <w:color w:val="22272F"/>
          <w:sz w:val="23"/>
          <w:szCs w:val="23"/>
          <w:lang w:eastAsia="ru-RU"/>
        </w:rPr>
        <w:t>. настоящего Договора;</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3) существенное нарушение требований к качеству Квартиры;</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4) наличие требования кредитора о досрочном исполнении </w:t>
      </w:r>
      <w:r>
        <w:rPr>
          <w:rFonts w:ascii="Times New Roman" w:hAnsi="Times New Roman"/>
          <w:b/>
          <w:color w:val="22272F"/>
          <w:sz w:val="23"/>
          <w:szCs w:val="23"/>
          <w:lang w:eastAsia="ru-RU"/>
        </w:rPr>
        <w:t>Застройщиком</w:t>
      </w:r>
      <w:r>
        <w:rPr>
          <w:rFonts w:ascii="Times New Roman" w:hAnsi="Times New Roman"/>
          <w:color w:val="22272F"/>
          <w:sz w:val="23"/>
          <w:szCs w:val="23"/>
          <w:lang w:eastAsia="ru-RU"/>
        </w:rPr>
        <w:t xml:space="preserve"> обязательств по кредитному договору (договору займа) и об обращении взыскания на земельный участок, принадлежащий </w:t>
      </w:r>
      <w:r>
        <w:rPr>
          <w:rFonts w:ascii="Times New Roman" w:hAnsi="Times New Roman"/>
          <w:b/>
          <w:color w:val="22272F"/>
          <w:sz w:val="23"/>
          <w:szCs w:val="23"/>
          <w:lang w:eastAsia="ru-RU"/>
        </w:rPr>
        <w:t>Застройщику</w:t>
      </w:r>
      <w:r>
        <w:rPr>
          <w:rFonts w:ascii="Times New Roman" w:hAnsi="Times New Roman"/>
          <w:color w:val="22272F"/>
          <w:sz w:val="23"/>
          <w:szCs w:val="23"/>
          <w:lang w:eastAsia="ru-RU"/>
        </w:rPr>
        <w:t xml:space="preserve"> на праве собственности, или право аренды, право субаренды указанного земельного участка и строящихся (создаваемых) на этом земельном участке многоквартирного дома и (или) иного объекта недвижимости, являющихся предметом залога (ипотеки), обеспечивающим исполнение соответствующего договора, в предусмотренных законом, кредитным договором (договором займа) и (или) договором залога (ипотеки) случаях;</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5) признание </w:t>
      </w:r>
      <w:r>
        <w:rPr>
          <w:rFonts w:ascii="Times New Roman" w:hAnsi="Times New Roman"/>
          <w:b/>
          <w:color w:val="22272F"/>
          <w:sz w:val="23"/>
          <w:szCs w:val="23"/>
          <w:lang w:eastAsia="ru-RU"/>
        </w:rPr>
        <w:t>Застройщика</w:t>
      </w:r>
      <w:r>
        <w:rPr>
          <w:rFonts w:ascii="Times New Roman" w:hAnsi="Times New Roman"/>
          <w:color w:val="22272F"/>
          <w:sz w:val="23"/>
          <w:szCs w:val="23"/>
          <w:lang w:eastAsia="ru-RU"/>
        </w:rPr>
        <w:t xml:space="preserve"> банкротом и открытие конкурсного производства в соответствии с </w:t>
      </w:r>
      <w:hyperlink r:id="rId13" w:anchor="/document/185181/entry/7000" w:history="1">
        <w:r>
          <w:rPr>
            <w:rFonts w:ascii="Times New Roman" w:hAnsi="Times New Roman"/>
            <w:color w:val="3272C0"/>
            <w:sz w:val="23"/>
            <w:szCs w:val="23"/>
            <w:u w:val="single"/>
            <w:lang w:eastAsia="ru-RU"/>
          </w:rPr>
          <w:t>Федеральным законом</w:t>
        </w:r>
      </w:hyperlink>
      <w:r>
        <w:rPr>
          <w:rFonts w:ascii="Times New Roman" w:hAnsi="Times New Roman"/>
          <w:color w:val="22272F"/>
          <w:sz w:val="23"/>
          <w:szCs w:val="23"/>
          <w:lang w:eastAsia="ru-RU"/>
        </w:rPr>
        <w:t> от 26 октября 2002 года N 127-ФЗ "О несостоятельности (банкротстве)";</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6) вступление в силу решения арбитражного суда о ликвидации юридического лица - Застройщика;</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7) иные установленные федеральным законом или Договором случаи.</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7.2. По требованию Участника долевого строительства Договор может быть расторгнут в судебном порядке в случае:</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1) прекращения или приостановления строительства (создания) Объекта долевого строительства, в состав которых входит Квартира, при наличии обстоятельств, очевидно свидетельствующих о том, что в предусмотренный Договором срок Квартира не будет передана Участнику долевого строительства;</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2) существенного изменения проектной документации строящихся (создаваемых) многоквартирных домов и (или) иного объекта недвижимости, в состав которых входит Квартира, в том числе превышения допустимого изменения общей площади Квартиры;</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3) изменения назначения общего имущества и (или) нежилых помещений, входящих в состав Объекта долевого строительства;</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4) в иных установленных федеральным законом или договором случаях.</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7.3. В случае наличия оснований для одностороннего отказа </w:t>
      </w:r>
      <w:r>
        <w:rPr>
          <w:rFonts w:ascii="Times New Roman" w:hAnsi="Times New Roman"/>
          <w:b/>
          <w:color w:val="22272F"/>
          <w:sz w:val="23"/>
          <w:szCs w:val="23"/>
          <w:lang w:eastAsia="ru-RU"/>
        </w:rPr>
        <w:t>Застройщика</w:t>
      </w:r>
      <w:r>
        <w:rPr>
          <w:rFonts w:ascii="Times New Roman" w:hAnsi="Times New Roman"/>
          <w:color w:val="22272F"/>
          <w:sz w:val="23"/>
          <w:szCs w:val="23"/>
          <w:lang w:eastAsia="ru-RU"/>
        </w:rPr>
        <w:t xml:space="preserve"> от исполнения Договора, предусмотренных </w:t>
      </w:r>
      <w:hyperlink r:id="rId14" w:anchor="/document/1966301/entry/25" w:history="1">
        <w:r>
          <w:rPr>
            <w:rFonts w:ascii="Times New Roman" w:hAnsi="Times New Roman"/>
            <w:color w:val="3272C0"/>
            <w:sz w:val="23"/>
            <w:szCs w:val="23"/>
            <w:u w:val="single"/>
            <w:lang w:eastAsia="ru-RU"/>
          </w:rPr>
          <w:t>п. 2.</w:t>
        </w:r>
      </w:hyperlink>
      <w:r>
        <w:rPr>
          <w:rFonts w:ascii="Times New Roman" w:hAnsi="Times New Roman"/>
          <w:color w:val="3272C0"/>
          <w:sz w:val="23"/>
          <w:szCs w:val="23"/>
          <w:u w:val="single"/>
          <w:lang w:eastAsia="ru-RU"/>
        </w:rPr>
        <w:t>6</w:t>
      </w:r>
      <w:r>
        <w:rPr>
          <w:rFonts w:ascii="Times New Roman" w:hAnsi="Times New Roman"/>
          <w:color w:val="22272F"/>
          <w:sz w:val="23"/>
          <w:szCs w:val="23"/>
          <w:lang w:eastAsia="ru-RU"/>
        </w:rPr>
        <w:t xml:space="preserve"> настоящего Договора, </w:t>
      </w:r>
      <w:r>
        <w:rPr>
          <w:rFonts w:ascii="Times New Roman" w:hAnsi="Times New Roman"/>
          <w:b/>
          <w:color w:val="22272F"/>
          <w:sz w:val="23"/>
          <w:szCs w:val="23"/>
          <w:lang w:eastAsia="ru-RU"/>
        </w:rPr>
        <w:t>Застройщик</w:t>
      </w:r>
      <w:r>
        <w:rPr>
          <w:rFonts w:ascii="Times New Roman" w:hAnsi="Times New Roman"/>
          <w:color w:val="22272F"/>
          <w:sz w:val="23"/>
          <w:szCs w:val="23"/>
          <w:lang w:eastAsia="ru-RU"/>
        </w:rPr>
        <w:t xml:space="preserve"> вправе расторгнуть Договор не ранее чем через тридцать дней после направления в письменной форме </w:t>
      </w:r>
      <w:r>
        <w:rPr>
          <w:rFonts w:ascii="Times New Roman" w:hAnsi="Times New Roman"/>
          <w:b/>
          <w:color w:val="22272F"/>
          <w:sz w:val="23"/>
          <w:szCs w:val="23"/>
          <w:lang w:eastAsia="ru-RU"/>
        </w:rPr>
        <w:t>Участнику долевого строительства</w:t>
      </w:r>
      <w:r>
        <w:rPr>
          <w:rFonts w:ascii="Times New Roman" w:hAnsi="Times New Roman"/>
          <w:color w:val="22272F"/>
          <w:sz w:val="23"/>
          <w:szCs w:val="23"/>
          <w:lang w:eastAsia="ru-RU"/>
        </w:rPr>
        <w:t xml:space="preserve"> в порядке, предусмотренном </w:t>
      </w:r>
      <w:hyperlink r:id="rId15" w:anchor="/document/1966301/entry/35" w:history="1">
        <w:r>
          <w:rPr>
            <w:rFonts w:ascii="Times New Roman" w:hAnsi="Times New Roman"/>
            <w:color w:val="3272C0"/>
            <w:sz w:val="23"/>
            <w:szCs w:val="23"/>
            <w:u w:val="single"/>
            <w:lang w:eastAsia="ru-RU"/>
          </w:rPr>
          <w:t>пунктом 3.4</w:t>
        </w:r>
      </w:hyperlink>
      <w:r>
        <w:rPr>
          <w:rFonts w:ascii="Times New Roman" w:hAnsi="Times New Roman"/>
          <w:color w:val="22272F"/>
          <w:sz w:val="23"/>
          <w:szCs w:val="23"/>
          <w:lang w:eastAsia="ru-RU"/>
        </w:rPr>
        <w:t> настоящего Договора, предупреждения о необходимости погашения им задолженности по уплате цены Договора и о последствиях неисполнения такого требования.</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7.4.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7.5. В случае если </w:t>
      </w:r>
      <w:r>
        <w:rPr>
          <w:rFonts w:ascii="Times New Roman" w:hAnsi="Times New Roman"/>
          <w:b/>
          <w:color w:val="22272F"/>
          <w:sz w:val="23"/>
          <w:szCs w:val="23"/>
          <w:lang w:eastAsia="ru-RU"/>
        </w:rPr>
        <w:t>Застройщик</w:t>
      </w:r>
      <w:r>
        <w:rPr>
          <w:rFonts w:ascii="Times New Roman" w:hAnsi="Times New Roman"/>
          <w:color w:val="22272F"/>
          <w:sz w:val="23"/>
          <w:szCs w:val="23"/>
          <w:lang w:eastAsia="ru-RU"/>
        </w:rPr>
        <w:t xml:space="preserve"> надлежащим образом исполняет свои обязательства перед </w:t>
      </w:r>
      <w:r>
        <w:rPr>
          <w:rFonts w:ascii="Times New Roman" w:hAnsi="Times New Roman"/>
          <w:b/>
          <w:color w:val="22272F"/>
          <w:sz w:val="23"/>
          <w:szCs w:val="23"/>
          <w:lang w:eastAsia="ru-RU"/>
        </w:rPr>
        <w:t>Участником долевого строительства</w:t>
      </w:r>
      <w:r>
        <w:rPr>
          <w:rFonts w:ascii="Times New Roman" w:hAnsi="Times New Roman"/>
          <w:color w:val="22272F"/>
          <w:sz w:val="23"/>
          <w:szCs w:val="23"/>
          <w:lang w:eastAsia="ru-RU"/>
        </w:rPr>
        <w:t xml:space="preserve"> и соответствует предусмотренным </w:t>
      </w:r>
      <w:hyperlink r:id="rId16" w:anchor="/document/12138267/entry/32" w:history="1">
        <w:r>
          <w:rPr>
            <w:rFonts w:ascii="Times New Roman" w:hAnsi="Times New Roman"/>
            <w:color w:val="3272C0"/>
            <w:sz w:val="23"/>
            <w:szCs w:val="23"/>
            <w:u w:val="single"/>
            <w:lang w:eastAsia="ru-RU"/>
          </w:rPr>
          <w:t>Федеральным законом</w:t>
        </w:r>
      </w:hyperlink>
      <w:r>
        <w:rPr>
          <w:rFonts w:ascii="Times New Roman" w:hAnsi="Times New Roman"/>
          <w:color w:val="22272F"/>
          <w:sz w:val="23"/>
          <w:szCs w:val="23"/>
          <w:lang w:eastAsia="ru-RU"/>
        </w:rP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w:t>
      </w:r>
      <w:r>
        <w:rPr>
          <w:rFonts w:ascii="Times New Roman" w:hAnsi="Times New Roman"/>
          <w:b/>
          <w:color w:val="22272F"/>
          <w:sz w:val="23"/>
          <w:szCs w:val="23"/>
          <w:lang w:eastAsia="ru-RU"/>
        </w:rPr>
        <w:t>Застройщику</w:t>
      </w:r>
      <w:r>
        <w:rPr>
          <w:rFonts w:ascii="Times New Roman" w:hAnsi="Times New Roman"/>
          <w:color w:val="22272F"/>
          <w:sz w:val="23"/>
          <w:szCs w:val="23"/>
          <w:lang w:eastAsia="ru-RU"/>
        </w:rPr>
        <w:t xml:space="preserve">, </w:t>
      </w:r>
      <w:r>
        <w:rPr>
          <w:rFonts w:ascii="Times New Roman" w:hAnsi="Times New Roman"/>
          <w:b/>
          <w:color w:val="22272F"/>
          <w:sz w:val="23"/>
          <w:szCs w:val="23"/>
          <w:lang w:eastAsia="ru-RU"/>
        </w:rPr>
        <w:t>Участник долевого строительства</w:t>
      </w:r>
      <w:r>
        <w:rPr>
          <w:rFonts w:ascii="Times New Roman" w:hAnsi="Times New Roman"/>
          <w:color w:val="22272F"/>
          <w:sz w:val="23"/>
          <w:szCs w:val="23"/>
          <w:lang w:eastAsia="ru-RU"/>
        </w:rPr>
        <w:t xml:space="preserve"> не имеет права на односторонний отказ от исполнения Договора во внесудебном порядке.</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7.6. Договор счета эскроу для расчетов по настоящему договору прекращается по следующим основаниям:</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1) по истечении срока действия договора эскроу;</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2) при расторжении Договора участия в долевом строительстве;</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3) при отказе от Договора участия в долевом строительстве в одностороннем порядке.</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lastRenderedPageBreak/>
        <w:t>7.7. В случае прекращения Договора счета эскроу по основаниям, предусмотренным </w:t>
      </w:r>
      <w:hyperlink r:id="rId17" w:anchor="/document/1966301/entry/66" w:history="1">
        <w:r>
          <w:rPr>
            <w:rFonts w:ascii="Times New Roman" w:hAnsi="Times New Roman"/>
            <w:color w:val="3272C0"/>
            <w:sz w:val="23"/>
            <w:szCs w:val="23"/>
            <w:u w:val="single"/>
            <w:lang w:eastAsia="ru-RU"/>
          </w:rPr>
          <w:t>п. 7.6</w:t>
        </w:r>
      </w:hyperlink>
      <w:r>
        <w:rPr>
          <w:rFonts w:ascii="Times New Roman" w:hAnsi="Times New Roman"/>
          <w:color w:val="22272F"/>
          <w:sz w:val="23"/>
          <w:szCs w:val="23"/>
          <w:lang w:eastAsia="ru-RU"/>
        </w:rPr>
        <w:t xml:space="preserve"> настоящего договора,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w:t>
      </w:r>
      <w:r>
        <w:rPr>
          <w:rFonts w:ascii="Times New Roman" w:hAnsi="Times New Roman"/>
          <w:b/>
          <w:color w:val="22272F"/>
          <w:sz w:val="23"/>
          <w:szCs w:val="23"/>
          <w:lang w:eastAsia="ru-RU"/>
        </w:rPr>
        <w:t>Участнику долевого строительства</w:t>
      </w:r>
      <w:r>
        <w:rPr>
          <w:rFonts w:ascii="Times New Roman" w:hAnsi="Times New Roman"/>
          <w:color w:val="22272F"/>
          <w:sz w:val="23"/>
          <w:szCs w:val="23"/>
          <w:lang w:eastAsia="ru-RU"/>
        </w:rPr>
        <w:t xml:space="preserve">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w:t>
      </w:r>
      <w:r>
        <w:rPr>
          <w:rFonts w:ascii="Times New Roman" w:hAnsi="Times New Roman"/>
          <w:b/>
          <w:color w:val="22272F"/>
          <w:sz w:val="23"/>
          <w:szCs w:val="23"/>
          <w:lang w:eastAsia="ru-RU"/>
        </w:rPr>
        <w:t>Участником долевого строительства</w:t>
      </w:r>
      <w:r>
        <w:rPr>
          <w:rFonts w:ascii="Times New Roman" w:hAnsi="Times New Roman"/>
          <w:color w:val="22272F"/>
          <w:sz w:val="23"/>
          <w:szCs w:val="23"/>
          <w:lang w:eastAsia="ru-RU"/>
        </w:rPr>
        <w:t xml:space="preserve"> и кредитором.</w:t>
      </w:r>
    </w:p>
    <w:p w:rsidR="00F65ADA" w:rsidRDefault="00F65ADA">
      <w:pPr>
        <w:pStyle w:val="a4"/>
        <w:jc w:val="center"/>
        <w:rPr>
          <w:rFonts w:ascii="Times New Roman" w:hAnsi="Times New Roman"/>
          <w:color w:val="22272F"/>
          <w:sz w:val="23"/>
          <w:szCs w:val="23"/>
          <w:lang w:eastAsia="ru-RU"/>
        </w:rPr>
      </w:pPr>
    </w:p>
    <w:p w:rsidR="00F65ADA" w:rsidRDefault="001F6D74">
      <w:pPr>
        <w:pStyle w:val="a4"/>
        <w:jc w:val="center"/>
        <w:rPr>
          <w:rFonts w:ascii="Times New Roman" w:hAnsi="Times New Roman"/>
          <w:color w:val="22272F"/>
          <w:sz w:val="32"/>
          <w:szCs w:val="32"/>
          <w:lang w:eastAsia="ru-RU"/>
        </w:rPr>
      </w:pPr>
      <w:r>
        <w:rPr>
          <w:rFonts w:ascii="Times New Roman" w:hAnsi="Times New Roman"/>
          <w:color w:val="22272F"/>
          <w:sz w:val="32"/>
          <w:szCs w:val="32"/>
          <w:lang w:eastAsia="ru-RU"/>
        </w:rPr>
        <w:t xml:space="preserve">8. </w:t>
      </w:r>
      <w:r>
        <w:rPr>
          <w:rFonts w:ascii="Times New Roman" w:hAnsi="Times New Roman"/>
          <w:b/>
          <w:color w:val="22272F"/>
          <w:sz w:val="32"/>
          <w:szCs w:val="32"/>
          <w:lang w:eastAsia="ru-RU"/>
        </w:rPr>
        <w:t>Заключительные положения</w:t>
      </w:r>
    </w:p>
    <w:p w:rsidR="00F65ADA" w:rsidRDefault="00F65ADA">
      <w:pPr>
        <w:pStyle w:val="a4"/>
        <w:jc w:val="center"/>
        <w:rPr>
          <w:rFonts w:ascii="Times New Roman" w:hAnsi="Times New Roman"/>
          <w:color w:val="22272F"/>
          <w:sz w:val="23"/>
          <w:szCs w:val="23"/>
          <w:lang w:eastAsia="ru-RU"/>
        </w:rPr>
      </w:pP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8.1. Обязательства </w:t>
      </w:r>
      <w:r>
        <w:rPr>
          <w:rFonts w:ascii="Times New Roman" w:hAnsi="Times New Roman"/>
          <w:b/>
          <w:color w:val="22272F"/>
          <w:sz w:val="23"/>
          <w:szCs w:val="23"/>
          <w:lang w:eastAsia="ru-RU"/>
        </w:rPr>
        <w:t>Застройщика</w:t>
      </w:r>
      <w:r>
        <w:rPr>
          <w:rFonts w:ascii="Times New Roman" w:hAnsi="Times New Roman"/>
          <w:color w:val="22272F"/>
          <w:sz w:val="23"/>
          <w:szCs w:val="23"/>
          <w:lang w:eastAsia="ru-RU"/>
        </w:rPr>
        <w:t xml:space="preserve"> считаются исполненными с момента подписания Сторонами передаточного акта.</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8.2. Обязательства </w:t>
      </w:r>
      <w:r>
        <w:rPr>
          <w:rFonts w:ascii="Times New Roman" w:hAnsi="Times New Roman"/>
          <w:b/>
          <w:color w:val="22272F"/>
          <w:sz w:val="23"/>
          <w:szCs w:val="23"/>
          <w:lang w:eastAsia="ru-RU"/>
        </w:rPr>
        <w:t>Участника долевого строительства</w:t>
      </w:r>
      <w:r>
        <w:rPr>
          <w:rFonts w:ascii="Times New Roman" w:hAnsi="Times New Roman"/>
          <w:color w:val="22272F"/>
          <w:sz w:val="23"/>
          <w:szCs w:val="23"/>
          <w:lang w:eastAsia="ru-RU"/>
        </w:rPr>
        <w:t xml:space="preserve">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8.3. Право собственности </w:t>
      </w:r>
      <w:r>
        <w:rPr>
          <w:rFonts w:ascii="Times New Roman" w:hAnsi="Times New Roman"/>
          <w:b/>
          <w:color w:val="22272F"/>
          <w:sz w:val="23"/>
          <w:szCs w:val="23"/>
          <w:lang w:eastAsia="ru-RU"/>
        </w:rPr>
        <w:t>Участника долевого строительства</w:t>
      </w:r>
      <w:r>
        <w:rPr>
          <w:rFonts w:ascii="Times New Roman" w:hAnsi="Times New Roman"/>
          <w:color w:val="22272F"/>
          <w:sz w:val="23"/>
          <w:szCs w:val="23"/>
          <w:lang w:eastAsia="ru-RU"/>
        </w:rPr>
        <w:t xml:space="preserve"> на Квартиру после передачи Участнику долевого строительства Квартиры в соответствии с </w:t>
      </w:r>
      <w:hyperlink r:id="rId18" w:anchor="/document/1966301/entry/3" w:history="1">
        <w:r>
          <w:rPr>
            <w:rFonts w:ascii="Times New Roman" w:hAnsi="Times New Roman"/>
            <w:color w:val="3272C0"/>
            <w:sz w:val="23"/>
            <w:szCs w:val="23"/>
            <w:u w:val="single"/>
            <w:lang w:eastAsia="ru-RU"/>
          </w:rPr>
          <w:t>разделом 3</w:t>
        </w:r>
      </w:hyperlink>
      <w:r>
        <w:rPr>
          <w:rFonts w:ascii="Times New Roman" w:hAnsi="Times New Roman"/>
          <w:color w:val="22272F"/>
          <w:sz w:val="23"/>
          <w:szCs w:val="23"/>
          <w:lang w:eastAsia="ru-RU"/>
        </w:rPr>
        <w:t> настоящего Договора подлежит государственной регистрации в порядке, установленном </w:t>
      </w:r>
      <w:hyperlink r:id="rId19" w:anchor="/document/71129192/entry/0" w:history="1">
        <w:r>
          <w:rPr>
            <w:rFonts w:ascii="Times New Roman" w:hAnsi="Times New Roman"/>
            <w:color w:val="3272C0"/>
            <w:sz w:val="23"/>
            <w:szCs w:val="23"/>
            <w:u w:val="single"/>
            <w:lang w:eastAsia="ru-RU"/>
          </w:rPr>
          <w:t>Федеральным законом</w:t>
        </w:r>
      </w:hyperlink>
      <w:r>
        <w:rPr>
          <w:rFonts w:ascii="Times New Roman" w:hAnsi="Times New Roman"/>
          <w:color w:val="22272F"/>
          <w:sz w:val="23"/>
          <w:szCs w:val="23"/>
          <w:lang w:eastAsia="ru-RU"/>
        </w:rPr>
        <w:t> от 13 июля 2015 года N 218-ФЗ "О государственной регистрации недвижимости".</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8.4. У </w:t>
      </w:r>
      <w:r>
        <w:rPr>
          <w:rFonts w:ascii="Times New Roman" w:hAnsi="Times New Roman"/>
          <w:b/>
          <w:color w:val="22272F"/>
          <w:sz w:val="23"/>
          <w:szCs w:val="23"/>
          <w:lang w:eastAsia="ru-RU"/>
        </w:rPr>
        <w:t>Участника долевого строительства</w:t>
      </w:r>
      <w:r>
        <w:rPr>
          <w:rFonts w:ascii="Times New Roman" w:hAnsi="Times New Roman"/>
          <w:color w:val="22272F"/>
          <w:sz w:val="23"/>
          <w:szCs w:val="23"/>
          <w:lang w:eastAsia="ru-RU"/>
        </w:rPr>
        <w:t xml:space="preserve"> при возникновении права собственности на Квартиру одновременно возникает доля в праве собственности на общее имущество в Объекте долевого строительства, которая не может быть отчуждена или передана отдельно от права собственности на Квартиру. Государственная регистрация возникновения права собственности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 долевого строительства.</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8.5. К отношениям, вытекающим из настоящего Договора, применяется законодательство Российской Федерации о защите прав потребителей в части, не урегулированной </w:t>
      </w:r>
      <w:hyperlink r:id="rId20" w:anchor="/document/12138267/entry/0" w:history="1">
        <w:r>
          <w:rPr>
            <w:rFonts w:ascii="Times New Roman" w:hAnsi="Times New Roman"/>
            <w:color w:val="3272C0"/>
            <w:sz w:val="23"/>
            <w:szCs w:val="23"/>
            <w:u w:val="single"/>
            <w:lang w:eastAsia="ru-RU"/>
          </w:rPr>
          <w:t>Федеральным законом</w:t>
        </w:r>
      </w:hyperlink>
      <w:r>
        <w:rPr>
          <w:rFonts w:ascii="Times New Roman" w:hAnsi="Times New Roman"/>
          <w:color w:val="22272F"/>
          <w:sz w:val="23"/>
          <w:szCs w:val="23"/>
          <w:lang w:eastAsia="ru-RU"/>
        </w:rPr>
        <w:t> N 214-ФЗ.</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8.6.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Юридически значимые сообщения подлежат передаче путем:</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почтовой связи по адресу Стороны, указанному в настоящем договоре;</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 электронной связи по адресам: </w:t>
      </w:r>
      <w:hyperlink r:id="rId21" w:history="1">
        <w:r>
          <w:rPr>
            <w:rStyle w:val="a5"/>
            <w:rFonts w:ascii="Times New Roman" w:hAnsi="Times New Roman"/>
            <w:sz w:val="23"/>
            <w:szCs w:val="23"/>
            <w:lang w:eastAsia="ru-RU"/>
          </w:rPr>
          <w:t>bavaria-stroi@yandex.ru</w:t>
        </w:r>
      </w:hyperlink>
      <w:r>
        <w:rPr>
          <w:rFonts w:ascii="Times New Roman" w:hAnsi="Times New Roman"/>
          <w:sz w:val="23"/>
          <w:szCs w:val="23"/>
          <w:lang w:eastAsia="ru-RU"/>
        </w:rPr>
        <w:t>,</w:t>
      </w:r>
      <w:r>
        <w:rPr>
          <w:rFonts w:ascii="Times New Roman" w:hAnsi="Times New Roman"/>
          <w:color w:val="22272F"/>
          <w:sz w:val="23"/>
          <w:szCs w:val="23"/>
          <w:lang w:eastAsia="ru-RU"/>
        </w:rPr>
        <w:t xml:space="preserve"> </w:t>
      </w:r>
      <w:r w:rsidR="00290E44">
        <w:rPr>
          <w:rFonts w:ascii="Times New Roman" w:hAnsi="Times New Roman"/>
          <w:color w:val="22272F"/>
          <w:sz w:val="23"/>
          <w:szCs w:val="23"/>
          <w:lang w:eastAsia="ru-RU"/>
        </w:rPr>
        <w:t>_______________________</w:t>
      </w:r>
      <w:r>
        <w:rPr>
          <w:rFonts w:ascii="Times New Roman" w:hAnsi="Times New Roman"/>
          <w:color w:val="22272F"/>
          <w:sz w:val="23"/>
          <w:szCs w:val="23"/>
          <w:lang w:eastAsia="ru-RU"/>
        </w:rPr>
        <w:t xml:space="preserve">. </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не ознакомилась с ним.</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8.7. Настоящий Договор подлежит государственной регистрации в порядке, установленном </w:t>
      </w:r>
      <w:hyperlink r:id="rId22" w:anchor="/document/71129192/entry/0" w:history="1">
        <w:r>
          <w:rPr>
            <w:rFonts w:ascii="Times New Roman" w:hAnsi="Times New Roman"/>
            <w:color w:val="3272C0"/>
            <w:sz w:val="23"/>
            <w:szCs w:val="23"/>
            <w:u w:val="single"/>
            <w:lang w:eastAsia="ru-RU"/>
          </w:rPr>
          <w:t>Федеральным законом</w:t>
        </w:r>
      </w:hyperlink>
      <w:r>
        <w:rPr>
          <w:rFonts w:ascii="Times New Roman" w:hAnsi="Times New Roman"/>
          <w:color w:val="22272F"/>
          <w:sz w:val="23"/>
          <w:szCs w:val="23"/>
          <w:lang w:eastAsia="ru-RU"/>
        </w:rPr>
        <w:t xml:space="preserve"> от 13 июля 2015 года N 218-ФЗ "О государственной регистрации недвижимости". Все расходы по государственной регистрации Договора, Договора уступки прав требования на новых </w:t>
      </w:r>
      <w:r>
        <w:rPr>
          <w:rFonts w:ascii="Times New Roman" w:hAnsi="Times New Roman"/>
          <w:b/>
          <w:color w:val="22272F"/>
          <w:sz w:val="23"/>
          <w:szCs w:val="23"/>
          <w:lang w:eastAsia="ru-RU"/>
        </w:rPr>
        <w:t>Участников долевого строительства</w:t>
      </w:r>
      <w:r>
        <w:rPr>
          <w:rFonts w:ascii="Times New Roman" w:hAnsi="Times New Roman"/>
          <w:color w:val="22272F"/>
          <w:sz w:val="23"/>
          <w:szCs w:val="23"/>
          <w:lang w:eastAsia="ru-RU"/>
        </w:rPr>
        <w:t xml:space="preserve"> несет в полном объеме </w:t>
      </w:r>
      <w:r>
        <w:rPr>
          <w:rFonts w:ascii="Times New Roman" w:hAnsi="Times New Roman"/>
          <w:b/>
          <w:color w:val="22272F"/>
          <w:sz w:val="23"/>
          <w:szCs w:val="23"/>
          <w:lang w:eastAsia="ru-RU"/>
        </w:rPr>
        <w:t>Участник долевого строительства</w:t>
      </w:r>
      <w:r>
        <w:rPr>
          <w:rFonts w:ascii="Times New Roman" w:hAnsi="Times New Roman"/>
          <w:color w:val="22272F"/>
          <w:sz w:val="23"/>
          <w:szCs w:val="23"/>
          <w:lang w:eastAsia="ru-RU"/>
        </w:rPr>
        <w:t xml:space="preserve"> и/или новые </w:t>
      </w:r>
      <w:r>
        <w:rPr>
          <w:rFonts w:ascii="Times New Roman" w:hAnsi="Times New Roman"/>
          <w:b/>
          <w:color w:val="22272F"/>
          <w:sz w:val="23"/>
          <w:szCs w:val="23"/>
          <w:lang w:eastAsia="ru-RU"/>
        </w:rPr>
        <w:t>Участники долевого строительства</w:t>
      </w:r>
      <w:r>
        <w:rPr>
          <w:rFonts w:ascii="Times New Roman" w:hAnsi="Times New Roman"/>
          <w:color w:val="22272F"/>
          <w:sz w:val="23"/>
          <w:szCs w:val="23"/>
          <w:lang w:eastAsia="ru-RU"/>
        </w:rPr>
        <w:t xml:space="preserve">. </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8.8. В случае возникновения разногласий при исполнении Договора Стороны принимают меры по их урегулированию путем переговоров, при отсутствии согласия в процессе переговоров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полностью, или в части подлежат разрешению в судебном порядке в соответствии действующим законодательством Российской Федерации. </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8.9. Договор вступает в силу с момента его государственной регистрации. Действие Договора прекращается с момента выполнения Сторонами своих обязанностей, предусмотренных Договором.</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lastRenderedPageBreak/>
        <w:t xml:space="preserve">8.10. Выполнение отделочных, электротехнических, сантехнических и иных работ в помещении производится </w:t>
      </w:r>
      <w:r>
        <w:rPr>
          <w:rFonts w:ascii="Times New Roman" w:hAnsi="Times New Roman"/>
          <w:b/>
          <w:color w:val="22272F"/>
          <w:sz w:val="23"/>
          <w:szCs w:val="23"/>
          <w:lang w:eastAsia="ru-RU"/>
        </w:rPr>
        <w:t>Участником долевого строительства</w:t>
      </w:r>
      <w:r>
        <w:rPr>
          <w:rFonts w:ascii="Times New Roman" w:hAnsi="Times New Roman"/>
          <w:color w:val="22272F"/>
          <w:sz w:val="23"/>
          <w:szCs w:val="23"/>
          <w:lang w:eastAsia="ru-RU"/>
        </w:rPr>
        <w:t xml:space="preserve"> за его счет после подписания передаточного акта Квартиры, если иное не установлено Договором.</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8.11. </w:t>
      </w:r>
      <w:r>
        <w:rPr>
          <w:rFonts w:ascii="Times New Roman" w:hAnsi="Times New Roman"/>
          <w:b/>
          <w:color w:val="22272F"/>
          <w:sz w:val="23"/>
          <w:szCs w:val="23"/>
          <w:lang w:eastAsia="ru-RU"/>
        </w:rPr>
        <w:t>Участник долевого строительства</w:t>
      </w:r>
      <w:r>
        <w:rPr>
          <w:rFonts w:ascii="Times New Roman" w:hAnsi="Times New Roman"/>
          <w:color w:val="22272F"/>
          <w:sz w:val="23"/>
          <w:szCs w:val="23"/>
          <w:lang w:eastAsia="ru-RU"/>
        </w:rPr>
        <w:t xml:space="preserve"> после оформления в собственность Квартиры может производить конструктивные изменения строительной части и инженерных коммуникаций в помещении лишь с согласия проектной организации и уполномоченных органов.</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8.12. Любая информация о финансовом положении Сторон и условиях Договора с третьими лицами, участвующими в строительстве Квартиры, будет считаться конфиденциальной и не подлежащей разглашению. Иные условия конфиденциальности могут быть установлены по требованию любой из Сторон. </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8.13. Подписывая Договор Участник долевого строительства дает свое согласие </w:t>
      </w:r>
      <w:r>
        <w:rPr>
          <w:rFonts w:ascii="Times New Roman" w:hAnsi="Times New Roman"/>
          <w:b/>
          <w:color w:val="22272F"/>
          <w:sz w:val="23"/>
          <w:szCs w:val="23"/>
          <w:lang w:eastAsia="ru-RU"/>
        </w:rPr>
        <w:t>Застройщику</w:t>
      </w:r>
      <w:r>
        <w:rPr>
          <w:rFonts w:ascii="Times New Roman" w:hAnsi="Times New Roman"/>
          <w:color w:val="22272F"/>
          <w:sz w:val="23"/>
          <w:szCs w:val="23"/>
          <w:lang w:eastAsia="ru-RU"/>
        </w:rPr>
        <w:t xml:space="preserve">: </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на обработку своих персональных данных, указанных в Договоре;</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 на обмен персональными данными, указанными в Договоре, с третьими лицами в целях исполнения сторонами своих обязательств по Договору; </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 на любое информирование (в том числе на эл. адрес, на телефон с помощью </w:t>
      </w:r>
      <w:r>
        <w:rPr>
          <w:rFonts w:ascii="Times New Roman" w:hAnsi="Times New Roman"/>
          <w:color w:val="22272F"/>
          <w:sz w:val="23"/>
          <w:szCs w:val="23"/>
          <w:lang w:val="en-US" w:eastAsia="ru-RU"/>
        </w:rPr>
        <w:t>sms</w:t>
      </w:r>
      <w:r>
        <w:rPr>
          <w:rFonts w:ascii="Times New Roman" w:hAnsi="Times New Roman"/>
          <w:color w:val="22272F"/>
          <w:sz w:val="23"/>
          <w:szCs w:val="23"/>
          <w:lang w:eastAsia="ru-RU"/>
        </w:rPr>
        <w:t xml:space="preserve"> и др.) на указанные контактные данные Участника долевого строительства в Договоре.</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В связи с этим Договор является письменным согласием </w:t>
      </w:r>
      <w:r>
        <w:rPr>
          <w:rFonts w:ascii="Times New Roman" w:hAnsi="Times New Roman"/>
          <w:b/>
          <w:color w:val="22272F"/>
          <w:sz w:val="23"/>
          <w:szCs w:val="23"/>
          <w:lang w:eastAsia="ru-RU"/>
        </w:rPr>
        <w:t>Участника долевого строительства</w:t>
      </w:r>
      <w:r>
        <w:rPr>
          <w:rFonts w:ascii="Times New Roman" w:hAnsi="Times New Roman"/>
          <w:color w:val="22272F"/>
          <w:sz w:val="23"/>
          <w:szCs w:val="23"/>
          <w:lang w:eastAsia="ru-RU"/>
        </w:rPr>
        <w:t xml:space="preserve"> на обработку персональных данных, на обмен персональными данными с третьими лицами в целях исполнения Сторонами обязательств по Договору и информированию </w:t>
      </w:r>
      <w:r>
        <w:rPr>
          <w:rFonts w:ascii="Times New Roman" w:hAnsi="Times New Roman"/>
          <w:b/>
          <w:color w:val="22272F"/>
          <w:sz w:val="23"/>
          <w:szCs w:val="23"/>
          <w:lang w:eastAsia="ru-RU"/>
        </w:rPr>
        <w:t>Застройщиком</w:t>
      </w:r>
      <w:r>
        <w:rPr>
          <w:rFonts w:ascii="Times New Roman" w:hAnsi="Times New Roman"/>
          <w:color w:val="22272F"/>
          <w:sz w:val="23"/>
          <w:szCs w:val="23"/>
          <w:lang w:eastAsia="ru-RU"/>
        </w:rPr>
        <w:t xml:space="preserve">. Обработка и обмен персональными данными и информирование Участника долевого строительства могут осуществляться в целях исполнения Договора. </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8.14. Прекращение действия Договора не освобождает Стороны от обязанности осуществления предусмотренных Договором платежей, возмещения убытков и иной ответственности установленной Договором и действующим законодательством Российской Федерации. </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8.15. Условия </w:t>
      </w:r>
      <w:r w:rsidR="00972F0B">
        <w:rPr>
          <w:rFonts w:ascii="Times New Roman" w:hAnsi="Times New Roman"/>
          <w:color w:val="22272F"/>
          <w:sz w:val="23"/>
          <w:szCs w:val="23"/>
          <w:lang w:eastAsia="ru-RU"/>
        </w:rPr>
        <w:t>Д</w:t>
      </w:r>
      <w:r>
        <w:rPr>
          <w:rFonts w:ascii="Times New Roman" w:hAnsi="Times New Roman"/>
          <w:color w:val="22272F"/>
          <w:sz w:val="23"/>
          <w:szCs w:val="23"/>
          <w:lang w:eastAsia="ru-RU"/>
        </w:rPr>
        <w:t>оговора соответствуют информации, включенной в проектную декларацию на момент заключения Договора.</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8.16. Во всем остальном, что не предусмотрено настоящим Договором, Стороны руководствуются действующим законодательством Российской Федерации.</w:t>
      </w:r>
    </w:p>
    <w:p w:rsidR="00972F0B" w:rsidRDefault="00972F0B">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xml:space="preserve">8.17. Договор составлен в двух экземплярах, имеющих одинаковую юридическую силу: один – для </w:t>
      </w:r>
      <w:r>
        <w:rPr>
          <w:rFonts w:ascii="Times New Roman" w:hAnsi="Times New Roman"/>
          <w:b/>
          <w:color w:val="22272F"/>
          <w:sz w:val="23"/>
          <w:szCs w:val="23"/>
          <w:lang w:eastAsia="ru-RU"/>
        </w:rPr>
        <w:t xml:space="preserve">Застройщика, </w:t>
      </w:r>
      <w:r w:rsidRPr="00972F0B">
        <w:rPr>
          <w:rFonts w:ascii="Times New Roman" w:hAnsi="Times New Roman"/>
          <w:color w:val="22272F"/>
          <w:sz w:val="23"/>
          <w:szCs w:val="23"/>
          <w:lang w:eastAsia="ru-RU"/>
        </w:rPr>
        <w:t>один</w:t>
      </w:r>
      <w:r>
        <w:rPr>
          <w:rFonts w:ascii="Times New Roman" w:hAnsi="Times New Roman"/>
          <w:b/>
          <w:color w:val="22272F"/>
          <w:sz w:val="23"/>
          <w:szCs w:val="23"/>
          <w:lang w:eastAsia="ru-RU"/>
        </w:rPr>
        <w:t xml:space="preserve"> – для Участника долевого строительства. </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8.1</w:t>
      </w:r>
      <w:r w:rsidR="00972F0B">
        <w:rPr>
          <w:rFonts w:ascii="Times New Roman" w:hAnsi="Times New Roman"/>
          <w:color w:val="22272F"/>
          <w:sz w:val="23"/>
          <w:szCs w:val="23"/>
          <w:lang w:eastAsia="ru-RU"/>
        </w:rPr>
        <w:t>8</w:t>
      </w:r>
      <w:r>
        <w:rPr>
          <w:rFonts w:ascii="Times New Roman" w:hAnsi="Times New Roman"/>
          <w:color w:val="22272F"/>
          <w:sz w:val="23"/>
          <w:szCs w:val="23"/>
          <w:lang w:eastAsia="ru-RU"/>
        </w:rPr>
        <w:t xml:space="preserve">. Приложения к Договору являются его неотъемлемой частью. Договор содержит следующие приложения: </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Приложение № 1 - Проектная планировка Объекта;</w:t>
      </w:r>
    </w:p>
    <w:p w:rsidR="00F65ADA" w:rsidRDefault="001F6D74">
      <w:pPr>
        <w:pStyle w:val="a4"/>
        <w:ind w:firstLine="709"/>
        <w:jc w:val="both"/>
        <w:rPr>
          <w:rFonts w:ascii="Times New Roman" w:hAnsi="Times New Roman"/>
          <w:color w:val="22272F"/>
          <w:sz w:val="23"/>
          <w:szCs w:val="23"/>
          <w:lang w:eastAsia="ru-RU"/>
        </w:rPr>
      </w:pPr>
      <w:r>
        <w:rPr>
          <w:rFonts w:ascii="Times New Roman" w:hAnsi="Times New Roman"/>
          <w:color w:val="22272F"/>
          <w:sz w:val="23"/>
          <w:szCs w:val="23"/>
          <w:lang w:eastAsia="ru-RU"/>
        </w:rPr>
        <w:t>- Приложение № 2 - Технические характеристики</w:t>
      </w:r>
      <w:r w:rsidR="008C1452">
        <w:rPr>
          <w:rFonts w:ascii="Times New Roman" w:hAnsi="Times New Roman"/>
          <w:color w:val="22272F"/>
          <w:sz w:val="23"/>
          <w:szCs w:val="23"/>
          <w:lang w:eastAsia="ru-RU"/>
        </w:rPr>
        <w:t xml:space="preserve"> отделки и комплектации Объекта. </w:t>
      </w:r>
    </w:p>
    <w:p w:rsidR="008C1452" w:rsidRDefault="008C1452">
      <w:pPr>
        <w:pStyle w:val="a4"/>
        <w:ind w:firstLine="709"/>
        <w:jc w:val="both"/>
        <w:rPr>
          <w:rFonts w:ascii="Times New Roman" w:hAnsi="Times New Roman"/>
          <w:color w:val="22272F"/>
          <w:sz w:val="23"/>
          <w:szCs w:val="23"/>
          <w:lang w:eastAsia="ru-RU"/>
        </w:rPr>
      </w:pPr>
    </w:p>
    <w:p w:rsidR="00F65ADA" w:rsidRDefault="001F6D74" w:rsidP="00204B6A">
      <w:pPr>
        <w:pStyle w:val="a4"/>
        <w:jc w:val="center"/>
        <w:rPr>
          <w:rFonts w:ascii="Times New Roman" w:hAnsi="Times New Roman"/>
          <w:color w:val="22272F"/>
          <w:sz w:val="32"/>
          <w:szCs w:val="32"/>
          <w:lang w:eastAsia="ru-RU"/>
        </w:rPr>
      </w:pPr>
      <w:r>
        <w:rPr>
          <w:rFonts w:ascii="Times New Roman" w:hAnsi="Times New Roman"/>
          <w:color w:val="22272F"/>
          <w:sz w:val="32"/>
          <w:szCs w:val="32"/>
          <w:lang w:eastAsia="ru-RU"/>
        </w:rPr>
        <w:t>9. Реквизиты и подписи сторон</w:t>
      </w:r>
    </w:p>
    <w:tbl>
      <w:tblPr>
        <w:tblW w:w="9351" w:type="dxa"/>
        <w:tblCellMar>
          <w:top w:w="15" w:type="dxa"/>
          <w:left w:w="15" w:type="dxa"/>
          <w:bottom w:w="15" w:type="dxa"/>
          <w:right w:w="15" w:type="dxa"/>
        </w:tblCellMar>
        <w:tblLook w:val="04A0" w:firstRow="1" w:lastRow="0" w:firstColumn="1" w:lastColumn="0" w:noHBand="0" w:noVBand="1"/>
      </w:tblPr>
      <w:tblGrid>
        <w:gridCol w:w="4673"/>
        <w:gridCol w:w="4678"/>
      </w:tblGrid>
      <w:tr w:rsidR="00F65ADA" w:rsidRPr="00D532A5" w:rsidTr="00204B6A">
        <w:tc>
          <w:tcPr>
            <w:tcW w:w="4673" w:type="dxa"/>
            <w:hideMark/>
          </w:tcPr>
          <w:p w:rsidR="00F65ADA" w:rsidRPr="00D532A5" w:rsidRDefault="001F6D74">
            <w:pPr>
              <w:pStyle w:val="a4"/>
              <w:jc w:val="both"/>
              <w:rPr>
                <w:rFonts w:ascii="Times New Roman" w:hAnsi="Times New Roman"/>
                <w:sz w:val="24"/>
                <w:szCs w:val="24"/>
                <w:lang w:eastAsia="ru-RU"/>
              </w:rPr>
            </w:pPr>
            <w:r w:rsidRPr="00D532A5">
              <w:rPr>
                <w:rFonts w:ascii="Times New Roman" w:hAnsi="Times New Roman"/>
                <w:sz w:val="24"/>
                <w:szCs w:val="24"/>
                <w:lang w:eastAsia="ru-RU"/>
              </w:rPr>
              <w:t>Застройщик</w:t>
            </w:r>
          </w:p>
        </w:tc>
        <w:tc>
          <w:tcPr>
            <w:tcW w:w="4678" w:type="dxa"/>
            <w:hideMark/>
          </w:tcPr>
          <w:p w:rsidR="00F65ADA" w:rsidRPr="00D532A5" w:rsidRDefault="001F6D74">
            <w:pPr>
              <w:pStyle w:val="a4"/>
              <w:jc w:val="both"/>
              <w:rPr>
                <w:rFonts w:ascii="Times New Roman" w:hAnsi="Times New Roman"/>
                <w:sz w:val="24"/>
                <w:szCs w:val="24"/>
                <w:lang w:eastAsia="ru-RU"/>
              </w:rPr>
            </w:pPr>
            <w:r w:rsidRPr="00D532A5">
              <w:rPr>
                <w:rFonts w:ascii="Times New Roman" w:hAnsi="Times New Roman"/>
                <w:sz w:val="24"/>
                <w:szCs w:val="24"/>
                <w:lang w:eastAsia="ru-RU"/>
              </w:rPr>
              <w:t>Участник долевого строительства</w:t>
            </w:r>
          </w:p>
        </w:tc>
      </w:tr>
      <w:tr w:rsidR="00F65ADA" w:rsidRPr="00D532A5" w:rsidTr="00204B6A">
        <w:tc>
          <w:tcPr>
            <w:tcW w:w="4673" w:type="dxa"/>
            <w:hideMark/>
          </w:tcPr>
          <w:p w:rsidR="00F65ADA" w:rsidRPr="00D532A5" w:rsidRDefault="001F6D74">
            <w:pPr>
              <w:pStyle w:val="a4"/>
              <w:jc w:val="both"/>
              <w:rPr>
                <w:rFonts w:ascii="Times New Roman" w:hAnsi="Times New Roman"/>
                <w:bCs/>
                <w:sz w:val="24"/>
                <w:szCs w:val="24"/>
                <w:lang w:eastAsia="ru-RU"/>
              </w:rPr>
            </w:pPr>
            <w:r w:rsidRPr="00D532A5">
              <w:rPr>
                <w:rFonts w:ascii="Times New Roman" w:hAnsi="Times New Roman"/>
                <w:bCs/>
                <w:sz w:val="24"/>
                <w:szCs w:val="24"/>
                <w:lang w:eastAsia="ru-RU"/>
              </w:rPr>
              <w:t>ООО СЗ «Бавария Строй»</w:t>
            </w:r>
          </w:p>
          <w:p w:rsidR="00F65ADA" w:rsidRPr="00D532A5" w:rsidRDefault="001F6D74">
            <w:pPr>
              <w:pStyle w:val="a4"/>
              <w:jc w:val="both"/>
              <w:rPr>
                <w:rFonts w:ascii="Times New Roman" w:hAnsi="Times New Roman"/>
                <w:bCs/>
                <w:sz w:val="24"/>
                <w:szCs w:val="24"/>
                <w:lang w:eastAsia="ru-RU"/>
              </w:rPr>
            </w:pPr>
            <w:r w:rsidRPr="00D532A5">
              <w:rPr>
                <w:rFonts w:ascii="Times New Roman" w:hAnsi="Times New Roman"/>
                <w:bCs/>
                <w:sz w:val="24"/>
                <w:szCs w:val="24"/>
                <w:lang w:eastAsia="ru-RU"/>
              </w:rPr>
              <w:t>Адрес места нахождения: 426. Удмуртская Республика, г. Ижевск, ул. Парковая, 9-87</w:t>
            </w:r>
          </w:p>
          <w:p w:rsidR="00F65ADA" w:rsidRPr="00D532A5" w:rsidRDefault="001F6D74">
            <w:pPr>
              <w:pStyle w:val="a4"/>
              <w:jc w:val="both"/>
              <w:rPr>
                <w:rFonts w:ascii="Times New Roman" w:hAnsi="Times New Roman"/>
                <w:bCs/>
                <w:sz w:val="24"/>
                <w:szCs w:val="24"/>
                <w:lang w:eastAsia="ru-RU"/>
              </w:rPr>
            </w:pPr>
            <w:r w:rsidRPr="00D532A5">
              <w:rPr>
                <w:rFonts w:ascii="Times New Roman" w:hAnsi="Times New Roman"/>
                <w:bCs/>
                <w:sz w:val="24"/>
                <w:szCs w:val="24"/>
                <w:lang w:eastAsia="ru-RU"/>
              </w:rPr>
              <w:t>ОГРН: 1111840008895</w:t>
            </w:r>
          </w:p>
          <w:p w:rsidR="00F65ADA" w:rsidRPr="00D532A5" w:rsidRDefault="001F6D74">
            <w:pPr>
              <w:pStyle w:val="a4"/>
              <w:jc w:val="both"/>
              <w:rPr>
                <w:rFonts w:ascii="Times New Roman" w:hAnsi="Times New Roman"/>
                <w:sz w:val="24"/>
                <w:szCs w:val="24"/>
                <w:lang w:eastAsia="ru-RU"/>
              </w:rPr>
            </w:pPr>
            <w:r w:rsidRPr="00D532A5">
              <w:rPr>
                <w:rFonts w:ascii="Times New Roman" w:hAnsi="Times New Roman"/>
                <w:bCs/>
                <w:sz w:val="24"/>
                <w:szCs w:val="24"/>
                <w:lang w:eastAsia="ru-RU"/>
              </w:rPr>
              <w:t>ИНН</w:t>
            </w:r>
            <w:r w:rsidRPr="00D532A5">
              <w:rPr>
                <w:rFonts w:ascii="Times New Roman" w:hAnsi="Times New Roman"/>
                <w:sz w:val="24"/>
                <w:szCs w:val="24"/>
                <w:lang w:eastAsia="ru-RU"/>
              </w:rPr>
              <w:t>: 1840002132 КПП 184001001</w:t>
            </w:r>
          </w:p>
          <w:p w:rsidR="00F65ADA" w:rsidRPr="00D532A5" w:rsidRDefault="001F6D74">
            <w:pPr>
              <w:pStyle w:val="a4"/>
              <w:jc w:val="both"/>
              <w:rPr>
                <w:rFonts w:ascii="Times New Roman" w:hAnsi="Times New Roman"/>
                <w:sz w:val="24"/>
                <w:szCs w:val="24"/>
                <w:lang w:eastAsia="ru-RU"/>
              </w:rPr>
            </w:pPr>
            <w:r w:rsidRPr="00D532A5">
              <w:rPr>
                <w:rFonts w:ascii="Times New Roman" w:hAnsi="Times New Roman"/>
                <w:sz w:val="24"/>
                <w:szCs w:val="24"/>
                <w:lang w:eastAsia="ru-RU"/>
              </w:rPr>
              <w:t xml:space="preserve">р/с 40702810568000017279 </w:t>
            </w:r>
          </w:p>
          <w:p w:rsidR="00F65ADA" w:rsidRPr="00D532A5" w:rsidRDefault="001F6D74">
            <w:pPr>
              <w:pStyle w:val="a4"/>
              <w:jc w:val="both"/>
              <w:rPr>
                <w:rFonts w:ascii="Times New Roman" w:hAnsi="Times New Roman"/>
                <w:sz w:val="24"/>
                <w:szCs w:val="24"/>
                <w:lang w:eastAsia="ru-RU"/>
              </w:rPr>
            </w:pPr>
            <w:r w:rsidRPr="00D532A5">
              <w:rPr>
                <w:rFonts w:ascii="Times New Roman" w:hAnsi="Times New Roman"/>
                <w:sz w:val="24"/>
                <w:szCs w:val="24"/>
                <w:lang w:eastAsia="ru-RU"/>
              </w:rPr>
              <w:t>Банк: Удмуртское отделение № 8618 ПАО Сбербанк</w:t>
            </w:r>
          </w:p>
          <w:p w:rsidR="00F65ADA" w:rsidRPr="00D532A5" w:rsidRDefault="001F6D74">
            <w:pPr>
              <w:pStyle w:val="a4"/>
              <w:jc w:val="both"/>
              <w:rPr>
                <w:rFonts w:ascii="Times New Roman" w:hAnsi="Times New Roman"/>
                <w:sz w:val="24"/>
                <w:szCs w:val="24"/>
                <w:lang w:eastAsia="ru-RU"/>
              </w:rPr>
            </w:pPr>
            <w:r w:rsidRPr="00D532A5">
              <w:rPr>
                <w:rFonts w:ascii="Times New Roman" w:hAnsi="Times New Roman"/>
                <w:sz w:val="24"/>
                <w:szCs w:val="24"/>
                <w:lang w:eastAsia="ru-RU"/>
              </w:rPr>
              <w:t>БИК: 049401601</w:t>
            </w:r>
          </w:p>
          <w:p w:rsidR="00F65ADA" w:rsidRPr="00D532A5" w:rsidRDefault="001F6D74">
            <w:pPr>
              <w:pStyle w:val="a4"/>
              <w:jc w:val="both"/>
              <w:rPr>
                <w:rFonts w:ascii="Times New Roman" w:hAnsi="Times New Roman"/>
                <w:sz w:val="24"/>
                <w:szCs w:val="24"/>
                <w:lang w:eastAsia="ru-RU"/>
              </w:rPr>
            </w:pPr>
            <w:r w:rsidRPr="00D532A5">
              <w:rPr>
                <w:rFonts w:ascii="Times New Roman" w:hAnsi="Times New Roman"/>
                <w:sz w:val="24"/>
                <w:szCs w:val="24"/>
                <w:lang w:eastAsia="ru-RU"/>
              </w:rPr>
              <w:t>к/с 30101810400000000601</w:t>
            </w:r>
          </w:p>
          <w:p w:rsidR="00F65ADA" w:rsidRPr="00D532A5" w:rsidRDefault="00F65ADA">
            <w:pPr>
              <w:pStyle w:val="a4"/>
              <w:jc w:val="both"/>
              <w:rPr>
                <w:rFonts w:ascii="Times New Roman" w:hAnsi="Times New Roman"/>
                <w:sz w:val="24"/>
                <w:szCs w:val="24"/>
                <w:lang w:eastAsia="ru-RU"/>
              </w:rPr>
            </w:pPr>
          </w:p>
          <w:p w:rsidR="00F65ADA" w:rsidRPr="00D532A5" w:rsidRDefault="001F6D74">
            <w:pPr>
              <w:pStyle w:val="a4"/>
              <w:jc w:val="both"/>
              <w:rPr>
                <w:rFonts w:ascii="Times New Roman" w:hAnsi="Times New Roman"/>
                <w:sz w:val="24"/>
                <w:szCs w:val="24"/>
                <w:lang w:eastAsia="ru-RU"/>
              </w:rPr>
            </w:pPr>
            <w:r w:rsidRPr="00D532A5">
              <w:rPr>
                <w:rFonts w:ascii="Times New Roman" w:hAnsi="Times New Roman"/>
                <w:sz w:val="24"/>
                <w:szCs w:val="24"/>
                <w:lang w:eastAsia="ru-RU"/>
              </w:rPr>
              <w:t>___________________ М.Ф. Садыков</w:t>
            </w:r>
          </w:p>
          <w:p w:rsidR="00F65ADA" w:rsidRPr="00D532A5" w:rsidRDefault="00F65ADA">
            <w:pPr>
              <w:pStyle w:val="a4"/>
              <w:jc w:val="both"/>
              <w:rPr>
                <w:rFonts w:ascii="Times New Roman" w:hAnsi="Times New Roman"/>
                <w:sz w:val="24"/>
                <w:szCs w:val="24"/>
                <w:lang w:eastAsia="ru-RU"/>
              </w:rPr>
            </w:pPr>
          </w:p>
        </w:tc>
        <w:tc>
          <w:tcPr>
            <w:tcW w:w="4678" w:type="dxa"/>
            <w:hideMark/>
          </w:tcPr>
          <w:p w:rsidR="00290E44" w:rsidRDefault="00290E44">
            <w:pPr>
              <w:pStyle w:val="a4"/>
              <w:jc w:val="both"/>
              <w:rPr>
                <w:rFonts w:ascii="Times New Roman" w:hAnsi="Times New Roman"/>
                <w:sz w:val="24"/>
                <w:szCs w:val="24"/>
                <w:lang w:eastAsia="ru-RU"/>
              </w:rPr>
            </w:pPr>
          </w:p>
          <w:p w:rsidR="00290E44" w:rsidRDefault="00290E44">
            <w:pPr>
              <w:pStyle w:val="a4"/>
              <w:jc w:val="both"/>
              <w:rPr>
                <w:rFonts w:ascii="Times New Roman" w:hAnsi="Times New Roman"/>
                <w:sz w:val="24"/>
                <w:szCs w:val="24"/>
                <w:lang w:eastAsia="ru-RU"/>
              </w:rPr>
            </w:pPr>
          </w:p>
          <w:p w:rsidR="00290E44" w:rsidRDefault="00290E44">
            <w:pPr>
              <w:pStyle w:val="a4"/>
              <w:jc w:val="both"/>
              <w:rPr>
                <w:rFonts w:ascii="Times New Roman" w:hAnsi="Times New Roman"/>
                <w:sz w:val="24"/>
                <w:szCs w:val="24"/>
                <w:lang w:eastAsia="ru-RU"/>
              </w:rPr>
            </w:pPr>
          </w:p>
          <w:p w:rsidR="00290E44" w:rsidRDefault="00290E44">
            <w:pPr>
              <w:pStyle w:val="a4"/>
              <w:jc w:val="both"/>
              <w:rPr>
                <w:rFonts w:ascii="Times New Roman" w:hAnsi="Times New Roman"/>
                <w:sz w:val="24"/>
                <w:szCs w:val="24"/>
                <w:lang w:eastAsia="ru-RU"/>
              </w:rPr>
            </w:pPr>
          </w:p>
          <w:p w:rsidR="00290E44" w:rsidRDefault="00290E44">
            <w:pPr>
              <w:pStyle w:val="a4"/>
              <w:jc w:val="both"/>
              <w:rPr>
                <w:rFonts w:ascii="Times New Roman" w:hAnsi="Times New Roman"/>
                <w:sz w:val="24"/>
                <w:szCs w:val="24"/>
                <w:lang w:eastAsia="ru-RU"/>
              </w:rPr>
            </w:pPr>
          </w:p>
          <w:p w:rsidR="00290E44" w:rsidRDefault="00290E44">
            <w:pPr>
              <w:pStyle w:val="a4"/>
              <w:jc w:val="both"/>
              <w:rPr>
                <w:rFonts w:ascii="Times New Roman" w:hAnsi="Times New Roman"/>
                <w:sz w:val="24"/>
                <w:szCs w:val="24"/>
                <w:lang w:eastAsia="ru-RU"/>
              </w:rPr>
            </w:pPr>
          </w:p>
          <w:p w:rsidR="00290E44" w:rsidRDefault="00290E44">
            <w:pPr>
              <w:pStyle w:val="a4"/>
              <w:jc w:val="both"/>
              <w:rPr>
                <w:rFonts w:ascii="Times New Roman" w:hAnsi="Times New Roman"/>
                <w:sz w:val="24"/>
                <w:szCs w:val="24"/>
                <w:lang w:eastAsia="ru-RU"/>
              </w:rPr>
            </w:pPr>
          </w:p>
          <w:p w:rsidR="00290E44" w:rsidRDefault="00290E44">
            <w:pPr>
              <w:pStyle w:val="a4"/>
              <w:jc w:val="both"/>
              <w:rPr>
                <w:rFonts w:ascii="Times New Roman" w:hAnsi="Times New Roman"/>
                <w:sz w:val="24"/>
                <w:szCs w:val="24"/>
                <w:lang w:eastAsia="ru-RU"/>
              </w:rPr>
            </w:pPr>
          </w:p>
          <w:p w:rsidR="00F65ADA" w:rsidRPr="00D532A5" w:rsidRDefault="001F6D74">
            <w:pPr>
              <w:pStyle w:val="a4"/>
              <w:jc w:val="both"/>
              <w:rPr>
                <w:rFonts w:ascii="Times New Roman" w:hAnsi="Times New Roman"/>
                <w:sz w:val="24"/>
                <w:szCs w:val="24"/>
                <w:lang w:eastAsia="ru-RU"/>
              </w:rPr>
            </w:pPr>
            <w:r w:rsidRPr="00D532A5">
              <w:rPr>
                <w:rFonts w:ascii="Times New Roman" w:hAnsi="Times New Roman"/>
                <w:sz w:val="24"/>
                <w:szCs w:val="24"/>
                <w:lang w:eastAsia="ru-RU"/>
              </w:rPr>
              <w:t>  </w:t>
            </w:r>
          </w:p>
          <w:p w:rsidR="00F65ADA" w:rsidRPr="00D532A5" w:rsidRDefault="00F65ADA">
            <w:pPr>
              <w:pStyle w:val="a4"/>
              <w:jc w:val="both"/>
              <w:rPr>
                <w:rFonts w:ascii="Times New Roman" w:hAnsi="Times New Roman"/>
                <w:sz w:val="24"/>
                <w:szCs w:val="24"/>
                <w:lang w:eastAsia="ru-RU"/>
              </w:rPr>
            </w:pPr>
          </w:p>
          <w:p w:rsidR="00F65ADA" w:rsidRPr="00D532A5" w:rsidRDefault="00F65ADA">
            <w:pPr>
              <w:pStyle w:val="a4"/>
              <w:jc w:val="both"/>
              <w:rPr>
                <w:rFonts w:ascii="Times New Roman" w:hAnsi="Times New Roman"/>
                <w:sz w:val="24"/>
                <w:szCs w:val="24"/>
                <w:lang w:eastAsia="ru-RU"/>
              </w:rPr>
            </w:pPr>
          </w:p>
          <w:p w:rsidR="00F65ADA" w:rsidRPr="00D532A5" w:rsidRDefault="001F6D74">
            <w:pPr>
              <w:pStyle w:val="a4"/>
              <w:jc w:val="both"/>
              <w:rPr>
                <w:rFonts w:ascii="Times New Roman" w:hAnsi="Times New Roman"/>
                <w:sz w:val="24"/>
                <w:szCs w:val="24"/>
                <w:lang w:eastAsia="ru-RU"/>
              </w:rPr>
            </w:pPr>
            <w:r w:rsidRPr="00D532A5">
              <w:rPr>
                <w:rFonts w:ascii="Times New Roman" w:hAnsi="Times New Roman"/>
                <w:sz w:val="24"/>
                <w:szCs w:val="24"/>
                <w:lang w:eastAsia="ru-RU"/>
              </w:rPr>
              <w:t>______________________</w:t>
            </w:r>
          </w:p>
          <w:p w:rsidR="00F65ADA" w:rsidRPr="00D532A5" w:rsidRDefault="00F65ADA">
            <w:pPr>
              <w:pStyle w:val="a4"/>
              <w:jc w:val="both"/>
              <w:rPr>
                <w:rFonts w:ascii="Times New Roman" w:hAnsi="Times New Roman"/>
                <w:sz w:val="24"/>
                <w:szCs w:val="24"/>
                <w:lang w:eastAsia="ru-RU"/>
              </w:rPr>
            </w:pPr>
          </w:p>
        </w:tc>
      </w:tr>
    </w:tbl>
    <w:p w:rsidR="00F65ADA" w:rsidRDefault="00F65ADA">
      <w:pPr>
        <w:pStyle w:val="a4"/>
        <w:jc w:val="both"/>
      </w:pPr>
    </w:p>
    <w:p w:rsidR="008C1452" w:rsidRDefault="008C1452">
      <w:pPr>
        <w:pStyle w:val="a4"/>
        <w:jc w:val="both"/>
      </w:pPr>
    </w:p>
    <w:p w:rsidR="008C1452" w:rsidRDefault="008C1452">
      <w:pPr>
        <w:pStyle w:val="a4"/>
        <w:jc w:val="both"/>
      </w:pPr>
    </w:p>
    <w:p w:rsidR="008C1452" w:rsidRDefault="008C1452">
      <w:pPr>
        <w:pStyle w:val="a4"/>
        <w:jc w:val="both"/>
      </w:pPr>
    </w:p>
    <w:p w:rsidR="00290E44" w:rsidRDefault="00290E44">
      <w:pPr>
        <w:pStyle w:val="a4"/>
        <w:jc w:val="both"/>
      </w:pPr>
    </w:p>
    <w:p w:rsidR="00290E44" w:rsidRDefault="00290E44">
      <w:pPr>
        <w:pStyle w:val="a4"/>
        <w:jc w:val="both"/>
      </w:pPr>
    </w:p>
    <w:p w:rsidR="00290E44" w:rsidRDefault="00290E44">
      <w:pPr>
        <w:pStyle w:val="a4"/>
        <w:jc w:val="both"/>
      </w:pPr>
    </w:p>
    <w:p w:rsidR="00290E44" w:rsidRDefault="00290E44">
      <w:pPr>
        <w:pStyle w:val="a4"/>
        <w:jc w:val="both"/>
      </w:pPr>
    </w:p>
    <w:p w:rsidR="00290E44" w:rsidRDefault="00290E44">
      <w:pPr>
        <w:pStyle w:val="a4"/>
        <w:jc w:val="both"/>
      </w:pPr>
    </w:p>
    <w:p w:rsidR="00290E44" w:rsidRDefault="00290E44">
      <w:pPr>
        <w:pStyle w:val="a4"/>
        <w:jc w:val="both"/>
      </w:pPr>
    </w:p>
    <w:p w:rsidR="008C1452" w:rsidRDefault="008C1452">
      <w:pPr>
        <w:pStyle w:val="a4"/>
        <w:jc w:val="both"/>
      </w:pPr>
    </w:p>
    <w:p w:rsidR="00F65ADA" w:rsidRDefault="001F6D74">
      <w:pPr>
        <w:pStyle w:val="a4"/>
      </w:pPr>
      <w:r>
        <w:t xml:space="preserve">                                                                                                                                            </w:t>
      </w:r>
    </w:p>
    <w:p w:rsidR="00F65ADA" w:rsidRDefault="001F6D74">
      <w:pPr>
        <w:pStyle w:val="a4"/>
        <w:rPr>
          <w:rFonts w:ascii="Times New Roman" w:hAnsi="Times New Roman" w:cs="Times New Roman"/>
          <w:sz w:val="28"/>
          <w:szCs w:val="28"/>
        </w:rPr>
      </w:pPr>
      <w:r>
        <w:t xml:space="preserve">                                                                                                                                                  </w:t>
      </w:r>
      <w:r>
        <w:rPr>
          <w:rFonts w:ascii="Times New Roman" w:hAnsi="Times New Roman" w:cs="Times New Roman"/>
          <w:sz w:val="28"/>
          <w:szCs w:val="28"/>
        </w:rPr>
        <w:t xml:space="preserve">Приложение № 1 </w:t>
      </w:r>
    </w:p>
    <w:p w:rsidR="00F65ADA" w:rsidRDefault="001F6D74">
      <w:pPr>
        <w:pStyle w:val="a4"/>
        <w:jc w:val="right"/>
        <w:rPr>
          <w:rFonts w:ascii="Times New Roman" w:hAnsi="Times New Roman" w:cs="Times New Roman"/>
          <w:sz w:val="28"/>
          <w:szCs w:val="28"/>
        </w:rPr>
      </w:pPr>
      <w:r>
        <w:rPr>
          <w:rFonts w:ascii="Times New Roman" w:hAnsi="Times New Roman" w:cs="Times New Roman"/>
          <w:sz w:val="28"/>
          <w:szCs w:val="28"/>
        </w:rPr>
        <w:t xml:space="preserve">к Договору участия в долевом строительстве многоквартирного дома </w:t>
      </w:r>
    </w:p>
    <w:p w:rsidR="00F65ADA" w:rsidRDefault="001F6D74">
      <w:pPr>
        <w:pStyle w:val="a4"/>
        <w:jc w:val="right"/>
        <w:rPr>
          <w:rFonts w:ascii="Times New Roman" w:hAnsi="Times New Roman" w:cs="Times New Roman"/>
          <w:sz w:val="28"/>
          <w:szCs w:val="28"/>
        </w:rPr>
      </w:pPr>
      <w:r>
        <w:rPr>
          <w:rFonts w:ascii="Times New Roman" w:hAnsi="Times New Roman" w:cs="Times New Roman"/>
          <w:sz w:val="28"/>
          <w:szCs w:val="28"/>
        </w:rPr>
        <w:t xml:space="preserve">№  </w:t>
      </w:r>
      <w:r w:rsidR="00290E44">
        <w:rPr>
          <w:rFonts w:ascii="Times New Roman" w:hAnsi="Times New Roman" w:cs="Times New Roman"/>
          <w:sz w:val="28"/>
          <w:szCs w:val="28"/>
        </w:rPr>
        <w:t>____________</w:t>
      </w:r>
    </w:p>
    <w:p w:rsidR="00F65ADA" w:rsidRDefault="001F6D74">
      <w:pPr>
        <w:pStyle w:val="a4"/>
        <w:jc w:val="right"/>
        <w:rPr>
          <w:rFonts w:ascii="Times New Roman" w:hAnsi="Times New Roman" w:cs="Times New Roman"/>
          <w:sz w:val="28"/>
          <w:szCs w:val="28"/>
        </w:rPr>
      </w:pPr>
      <w:r>
        <w:rPr>
          <w:rFonts w:ascii="Times New Roman" w:hAnsi="Times New Roman" w:cs="Times New Roman"/>
          <w:sz w:val="28"/>
          <w:szCs w:val="28"/>
        </w:rPr>
        <w:t>от «</w:t>
      </w:r>
      <w:r w:rsidR="00290E44">
        <w:rPr>
          <w:rFonts w:ascii="Times New Roman" w:hAnsi="Times New Roman" w:cs="Times New Roman"/>
          <w:sz w:val="28"/>
          <w:szCs w:val="28"/>
        </w:rPr>
        <w:t>____</w:t>
      </w:r>
      <w:r>
        <w:rPr>
          <w:rFonts w:ascii="Times New Roman" w:hAnsi="Times New Roman" w:cs="Times New Roman"/>
          <w:sz w:val="28"/>
          <w:szCs w:val="28"/>
        </w:rPr>
        <w:t xml:space="preserve">» </w:t>
      </w:r>
      <w:r w:rsidR="00290E44">
        <w:rPr>
          <w:rFonts w:ascii="Times New Roman" w:hAnsi="Times New Roman" w:cs="Times New Roman"/>
          <w:sz w:val="28"/>
          <w:szCs w:val="28"/>
        </w:rPr>
        <w:t>___________</w:t>
      </w:r>
      <w:r>
        <w:rPr>
          <w:rFonts w:ascii="Times New Roman" w:hAnsi="Times New Roman" w:cs="Times New Roman"/>
          <w:sz w:val="28"/>
          <w:szCs w:val="28"/>
        </w:rPr>
        <w:t xml:space="preserve"> 202</w:t>
      </w:r>
      <w:r w:rsidR="00290E44">
        <w:rPr>
          <w:rFonts w:ascii="Times New Roman" w:hAnsi="Times New Roman" w:cs="Times New Roman"/>
          <w:sz w:val="28"/>
          <w:szCs w:val="28"/>
        </w:rPr>
        <w:t>_</w:t>
      </w:r>
      <w:r>
        <w:rPr>
          <w:rFonts w:ascii="Times New Roman" w:hAnsi="Times New Roman" w:cs="Times New Roman"/>
          <w:sz w:val="28"/>
          <w:szCs w:val="28"/>
        </w:rPr>
        <w:t xml:space="preserve"> г. </w:t>
      </w:r>
    </w:p>
    <w:p w:rsidR="00F65ADA" w:rsidRDefault="00F65ADA">
      <w:pPr>
        <w:pStyle w:val="a4"/>
        <w:jc w:val="right"/>
        <w:rPr>
          <w:rFonts w:ascii="Times New Roman" w:hAnsi="Times New Roman" w:cs="Times New Roman"/>
          <w:sz w:val="28"/>
          <w:szCs w:val="28"/>
        </w:rPr>
      </w:pPr>
    </w:p>
    <w:p w:rsidR="00F65ADA" w:rsidRDefault="001F6D74">
      <w:pPr>
        <w:pStyle w:val="a4"/>
        <w:jc w:val="center"/>
        <w:rPr>
          <w:rFonts w:ascii="Times New Roman" w:hAnsi="Times New Roman" w:cs="Times New Roman"/>
          <w:sz w:val="28"/>
          <w:szCs w:val="28"/>
        </w:rPr>
      </w:pPr>
      <w:r>
        <w:rPr>
          <w:rFonts w:ascii="Times New Roman" w:hAnsi="Times New Roman" w:cs="Times New Roman"/>
          <w:sz w:val="28"/>
          <w:szCs w:val="28"/>
        </w:rPr>
        <w:t xml:space="preserve">ПРОЕКТ ПЛАНИРОВКИ КВАРТИРЫ </w:t>
      </w:r>
    </w:p>
    <w:p w:rsidR="008E0BEA" w:rsidRDefault="008E0BEA">
      <w:pPr>
        <w:pStyle w:val="a4"/>
        <w:jc w:val="center"/>
        <w:rPr>
          <w:rFonts w:ascii="Times New Roman" w:hAnsi="Times New Roman" w:cs="Times New Roman"/>
          <w:sz w:val="28"/>
          <w:szCs w:val="28"/>
        </w:rPr>
      </w:pPr>
    </w:p>
    <w:p w:rsidR="008E0BEA" w:rsidRDefault="008E0BEA">
      <w:pPr>
        <w:pStyle w:val="a4"/>
        <w:jc w:val="center"/>
        <w:rPr>
          <w:noProof/>
          <w:lang w:eastAsia="ru-RU"/>
        </w:rPr>
      </w:pPr>
    </w:p>
    <w:p w:rsidR="00290E44" w:rsidRDefault="00290E44">
      <w:pPr>
        <w:pStyle w:val="a4"/>
        <w:jc w:val="center"/>
        <w:rPr>
          <w:noProof/>
          <w:lang w:eastAsia="ru-RU"/>
        </w:rPr>
      </w:pPr>
    </w:p>
    <w:p w:rsidR="00290E44" w:rsidRDefault="00290E44">
      <w:pPr>
        <w:pStyle w:val="a4"/>
        <w:jc w:val="center"/>
        <w:rPr>
          <w:noProof/>
          <w:lang w:eastAsia="ru-RU"/>
        </w:rPr>
      </w:pPr>
    </w:p>
    <w:p w:rsidR="00290E44" w:rsidRDefault="00290E44">
      <w:pPr>
        <w:pStyle w:val="a4"/>
        <w:jc w:val="center"/>
        <w:rPr>
          <w:noProof/>
          <w:lang w:eastAsia="ru-RU"/>
        </w:rPr>
      </w:pPr>
    </w:p>
    <w:p w:rsidR="00290E44" w:rsidRDefault="00290E44">
      <w:pPr>
        <w:pStyle w:val="a4"/>
        <w:jc w:val="center"/>
        <w:rPr>
          <w:noProof/>
          <w:lang w:eastAsia="ru-RU"/>
        </w:rPr>
      </w:pPr>
    </w:p>
    <w:p w:rsidR="00290E44" w:rsidRDefault="00290E44">
      <w:pPr>
        <w:pStyle w:val="a4"/>
        <w:jc w:val="center"/>
        <w:rPr>
          <w:noProof/>
          <w:lang w:eastAsia="ru-RU"/>
        </w:rPr>
      </w:pPr>
    </w:p>
    <w:p w:rsidR="00290E44" w:rsidRDefault="00290E44">
      <w:pPr>
        <w:pStyle w:val="a4"/>
        <w:jc w:val="center"/>
        <w:rPr>
          <w:noProof/>
          <w:lang w:eastAsia="ru-RU"/>
        </w:rPr>
      </w:pPr>
    </w:p>
    <w:p w:rsidR="00290E44" w:rsidRDefault="00290E44">
      <w:pPr>
        <w:pStyle w:val="a4"/>
        <w:jc w:val="center"/>
        <w:rPr>
          <w:noProof/>
          <w:lang w:eastAsia="ru-RU"/>
        </w:rPr>
      </w:pPr>
    </w:p>
    <w:p w:rsidR="00290E44" w:rsidRDefault="00290E44">
      <w:pPr>
        <w:pStyle w:val="a4"/>
        <w:jc w:val="center"/>
        <w:rPr>
          <w:noProof/>
          <w:lang w:eastAsia="ru-RU"/>
        </w:rPr>
      </w:pPr>
    </w:p>
    <w:p w:rsidR="00290E44" w:rsidRDefault="00290E44">
      <w:pPr>
        <w:pStyle w:val="a4"/>
        <w:jc w:val="center"/>
        <w:rPr>
          <w:rFonts w:ascii="Times New Roman" w:hAnsi="Times New Roman" w:cs="Times New Roman"/>
          <w:sz w:val="28"/>
          <w:szCs w:val="28"/>
        </w:rPr>
      </w:pPr>
    </w:p>
    <w:p w:rsidR="00C2205B" w:rsidRDefault="00C2205B">
      <w:pPr>
        <w:pStyle w:val="a4"/>
        <w:jc w:val="center"/>
        <w:rPr>
          <w:rFonts w:ascii="Times New Roman" w:hAnsi="Times New Roman" w:cs="Times New Roman"/>
          <w:sz w:val="28"/>
          <w:szCs w:val="28"/>
        </w:rPr>
      </w:pPr>
    </w:p>
    <w:p w:rsidR="00C2205B" w:rsidRDefault="00C2205B">
      <w:pPr>
        <w:pStyle w:val="a4"/>
        <w:jc w:val="center"/>
        <w:rPr>
          <w:rFonts w:ascii="Times New Roman" w:hAnsi="Times New Roman" w:cs="Times New Roman"/>
          <w:sz w:val="28"/>
          <w:szCs w:val="28"/>
        </w:rPr>
      </w:pPr>
    </w:p>
    <w:p w:rsidR="00F65ADA" w:rsidRDefault="00F65ADA">
      <w:pPr>
        <w:pStyle w:val="a4"/>
        <w:jc w:val="center"/>
        <w:rPr>
          <w:rFonts w:ascii="Times New Roman" w:hAnsi="Times New Roman" w:cs="Times New Roman"/>
          <w:sz w:val="28"/>
          <w:szCs w:val="28"/>
        </w:rPr>
      </w:pPr>
    </w:p>
    <w:p w:rsidR="00F65ADA" w:rsidRDefault="00F65ADA">
      <w:pPr>
        <w:pStyle w:val="a4"/>
        <w:jc w:val="both"/>
        <w:rPr>
          <w:rFonts w:ascii="Times New Roman" w:hAnsi="Times New Roman" w:cs="Times New Roman"/>
        </w:rPr>
      </w:pPr>
    </w:p>
    <w:tbl>
      <w:tblPr>
        <w:tblW w:w="9351" w:type="dxa"/>
        <w:tblCellMar>
          <w:top w:w="15" w:type="dxa"/>
          <w:left w:w="15" w:type="dxa"/>
          <w:bottom w:w="15" w:type="dxa"/>
          <w:right w:w="15" w:type="dxa"/>
        </w:tblCellMar>
        <w:tblLook w:val="04A0" w:firstRow="1" w:lastRow="0" w:firstColumn="1" w:lastColumn="0" w:noHBand="0" w:noVBand="1"/>
      </w:tblPr>
      <w:tblGrid>
        <w:gridCol w:w="4673"/>
        <w:gridCol w:w="4678"/>
      </w:tblGrid>
      <w:tr w:rsidR="00F65ADA" w:rsidRPr="00D532A5">
        <w:trPr>
          <w:trHeight w:val="304"/>
        </w:trPr>
        <w:tc>
          <w:tcPr>
            <w:tcW w:w="4673" w:type="dxa"/>
            <w:hideMark/>
          </w:tcPr>
          <w:p w:rsidR="00F65ADA" w:rsidRPr="00D532A5" w:rsidRDefault="001F6D74">
            <w:pPr>
              <w:pStyle w:val="a4"/>
              <w:jc w:val="both"/>
              <w:rPr>
                <w:rFonts w:ascii="Times New Roman" w:hAnsi="Times New Roman"/>
                <w:sz w:val="24"/>
                <w:szCs w:val="24"/>
                <w:lang w:eastAsia="ru-RU"/>
              </w:rPr>
            </w:pPr>
            <w:r w:rsidRPr="00D532A5">
              <w:rPr>
                <w:rFonts w:ascii="Times New Roman" w:hAnsi="Times New Roman"/>
                <w:sz w:val="24"/>
                <w:szCs w:val="24"/>
                <w:lang w:eastAsia="ru-RU"/>
              </w:rPr>
              <w:t>Застройщик</w:t>
            </w:r>
          </w:p>
        </w:tc>
        <w:tc>
          <w:tcPr>
            <w:tcW w:w="4678" w:type="dxa"/>
            <w:hideMark/>
          </w:tcPr>
          <w:p w:rsidR="00F65ADA" w:rsidRPr="00D532A5" w:rsidRDefault="001F6D74">
            <w:pPr>
              <w:pStyle w:val="a4"/>
              <w:jc w:val="both"/>
              <w:rPr>
                <w:rFonts w:ascii="Times New Roman" w:hAnsi="Times New Roman"/>
                <w:sz w:val="24"/>
                <w:szCs w:val="24"/>
                <w:lang w:eastAsia="ru-RU"/>
              </w:rPr>
            </w:pPr>
            <w:r w:rsidRPr="00D532A5">
              <w:rPr>
                <w:rFonts w:ascii="Times New Roman" w:hAnsi="Times New Roman"/>
                <w:sz w:val="24"/>
                <w:szCs w:val="24"/>
                <w:lang w:eastAsia="ru-RU"/>
              </w:rPr>
              <w:t>Участник долевого строительства</w:t>
            </w:r>
          </w:p>
        </w:tc>
      </w:tr>
      <w:tr w:rsidR="00F65ADA" w:rsidRPr="00D532A5">
        <w:trPr>
          <w:trHeight w:val="678"/>
        </w:trPr>
        <w:tc>
          <w:tcPr>
            <w:tcW w:w="4673" w:type="dxa"/>
            <w:hideMark/>
          </w:tcPr>
          <w:p w:rsidR="00F65ADA" w:rsidRPr="00D532A5" w:rsidRDefault="00F65ADA">
            <w:pPr>
              <w:pStyle w:val="a4"/>
              <w:jc w:val="both"/>
              <w:rPr>
                <w:rFonts w:ascii="Times New Roman" w:hAnsi="Times New Roman"/>
                <w:sz w:val="24"/>
                <w:szCs w:val="24"/>
                <w:lang w:eastAsia="ru-RU"/>
              </w:rPr>
            </w:pPr>
          </w:p>
          <w:p w:rsidR="00F65ADA" w:rsidRPr="00D532A5" w:rsidRDefault="001F6D74">
            <w:pPr>
              <w:pStyle w:val="a4"/>
              <w:jc w:val="both"/>
              <w:rPr>
                <w:rFonts w:ascii="Times New Roman" w:hAnsi="Times New Roman"/>
                <w:sz w:val="24"/>
                <w:szCs w:val="24"/>
                <w:lang w:eastAsia="ru-RU"/>
              </w:rPr>
            </w:pPr>
            <w:r w:rsidRPr="00D532A5">
              <w:rPr>
                <w:rFonts w:ascii="Times New Roman" w:hAnsi="Times New Roman"/>
                <w:sz w:val="24"/>
                <w:szCs w:val="24"/>
                <w:lang w:eastAsia="ru-RU"/>
              </w:rPr>
              <w:t>___________________ М.Ф. Садыков</w:t>
            </w:r>
          </w:p>
          <w:p w:rsidR="00F65ADA" w:rsidRPr="00D532A5" w:rsidRDefault="00F65ADA">
            <w:pPr>
              <w:pStyle w:val="a4"/>
              <w:jc w:val="both"/>
              <w:rPr>
                <w:rFonts w:ascii="Times New Roman" w:hAnsi="Times New Roman"/>
                <w:sz w:val="24"/>
                <w:szCs w:val="24"/>
                <w:lang w:eastAsia="ru-RU"/>
              </w:rPr>
            </w:pPr>
          </w:p>
        </w:tc>
        <w:tc>
          <w:tcPr>
            <w:tcW w:w="4678" w:type="dxa"/>
            <w:hideMark/>
          </w:tcPr>
          <w:p w:rsidR="00F65ADA" w:rsidRPr="00D532A5" w:rsidRDefault="00F65ADA">
            <w:pPr>
              <w:pStyle w:val="a4"/>
              <w:jc w:val="both"/>
              <w:rPr>
                <w:rFonts w:ascii="Times New Roman" w:hAnsi="Times New Roman"/>
                <w:sz w:val="24"/>
                <w:szCs w:val="24"/>
                <w:lang w:eastAsia="ru-RU"/>
              </w:rPr>
            </w:pPr>
          </w:p>
          <w:p w:rsidR="00F65ADA" w:rsidRPr="00D532A5" w:rsidRDefault="001F6D74">
            <w:pPr>
              <w:pStyle w:val="a4"/>
              <w:jc w:val="both"/>
              <w:rPr>
                <w:rFonts w:ascii="Times New Roman" w:hAnsi="Times New Roman"/>
                <w:sz w:val="24"/>
                <w:szCs w:val="24"/>
                <w:lang w:eastAsia="ru-RU"/>
              </w:rPr>
            </w:pPr>
            <w:r w:rsidRPr="00D532A5">
              <w:rPr>
                <w:rFonts w:ascii="Times New Roman" w:hAnsi="Times New Roman"/>
                <w:sz w:val="24"/>
                <w:szCs w:val="24"/>
                <w:lang w:eastAsia="ru-RU"/>
              </w:rPr>
              <w:t xml:space="preserve">______________________  </w:t>
            </w:r>
          </w:p>
          <w:p w:rsidR="00F65ADA" w:rsidRPr="00D532A5" w:rsidRDefault="00F65ADA">
            <w:pPr>
              <w:pStyle w:val="a4"/>
              <w:jc w:val="both"/>
              <w:rPr>
                <w:rFonts w:ascii="Times New Roman" w:hAnsi="Times New Roman"/>
                <w:sz w:val="24"/>
                <w:szCs w:val="24"/>
                <w:lang w:eastAsia="ru-RU"/>
              </w:rPr>
            </w:pPr>
          </w:p>
        </w:tc>
      </w:tr>
    </w:tbl>
    <w:p w:rsidR="00F65ADA" w:rsidRDefault="00F65ADA">
      <w:pPr>
        <w:pStyle w:val="a4"/>
        <w:jc w:val="both"/>
        <w:rPr>
          <w:rFonts w:ascii="Times New Roman" w:hAnsi="Times New Roman" w:cs="Times New Roman"/>
        </w:rPr>
      </w:pPr>
    </w:p>
    <w:p w:rsidR="00F65ADA" w:rsidRDefault="00F65ADA">
      <w:pPr>
        <w:pStyle w:val="a4"/>
        <w:jc w:val="right"/>
        <w:rPr>
          <w:rFonts w:ascii="Times New Roman" w:hAnsi="Times New Roman" w:cs="Times New Roman"/>
          <w:sz w:val="28"/>
          <w:szCs w:val="28"/>
        </w:rPr>
      </w:pPr>
    </w:p>
    <w:p w:rsidR="00F65ADA" w:rsidRDefault="00F65ADA">
      <w:pPr>
        <w:pStyle w:val="a4"/>
        <w:jc w:val="right"/>
        <w:rPr>
          <w:rFonts w:ascii="Times New Roman" w:hAnsi="Times New Roman" w:cs="Times New Roman"/>
          <w:sz w:val="28"/>
          <w:szCs w:val="28"/>
        </w:rPr>
      </w:pPr>
    </w:p>
    <w:p w:rsidR="008C1452" w:rsidRDefault="008C1452">
      <w:pPr>
        <w:pStyle w:val="a4"/>
        <w:jc w:val="right"/>
        <w:rPr>
          <w:rFonts w:ascii="Times New Roman" w:hAnsi="Times New Roman" w:cs="Times New Roman"/>
          <w:sz w:val="28"/>
          <w:szCs w:val="28"/>
        </w:rPr>
      </w:pPr>
    </w:p>
    <w:p w:rsidR="00290E44" w:rsidRDefault="00290E44">
      <w:pPr>
        <w:pStyle w:val="a4"/>
        <w:jc w:val="right"/>
        <w:rPr>
          <w:rFonts w:ascii="Times New Roman" w:hAnsi="Times New Roman" w:cs="Times New Roman"/>
          <w:sz w:val="28"/>
          <w:szCs w:val="28"/>
        </w:rPr>
      </w:pPr>
    </w:p>
    <w:p w:rsidR="00290E44" w:rsidRDefault="00290E44">
      <w:pPr>
        <w:pStyle w:val="a4"/>
        <w:jc w:val="right"/>
        <w:rPr>
          <w:rFonts w:ascii="Times New Roman" w:hAnsi="Times New Roman" w:cs="Times New Roman"/>
          <w:sz w:val="28"/>
          <w:szCs w:val="28"/>
        </w:rPr>
      </w:pPr>
    </w:p>
    <w:p w:rsidR="00290E44" w:rsidRDefault="00290E44">
      <w:pPr>
        <w:pStyle w:val="a4"/>
        <w:jc w:val="right"/>
        <w:rPr>
          <w:rFonts w:ascii="Times New Roman" w:hAnsi="Times New Roman" w:cs="Times New Roman"/>
          <w:sz w:val="28"/>
          <w:szCs w:val="28"/>
        </w:rPr>
      </w:pPr>
    </w:p>
    <w:p w:rsidR="00290E44" w:rsidRDefault="00290E44">
      <w:pPr>
        <w:pStyle w:val="a4"/>
        <w:jc w:val="right"/>
        <w:rPr>
          <w:rFonts w:ascii="Times New Roman" w:hAnsi="Times New Roman" w:cs="Times New Roman"/>
          <w:sz w:val="28"/>
          <w:szCs w:val="28"/>
        </w:rPr>
      </w:pPr>
    </w:p>
    <w:p w:rsidR="00290E44" w:rsidRDefault="00290E44">
      <w:pPr>
        <w:pStyle w:val="a4"/>
        <w:jc w:val="right"/>
        <w:rPr>
          <w:rFonts w:ascii="Times New Roman" w:hAnsi="Times New Roman" w:cs="Times New Roman"/>
          <w:sz w:val="28"/>
          <w:szCs w:val="28"/>
        </w:rPr>
      </w:pPr>
    </w:p>
    <w:p w:rsidR="00290E44" w:rsidRDefault="00290E44">
      <w:pPr>
        <w:pStyle w:val="a4"/>
        <w:jc w:val="right"/>
        <w:rPr>
          <w:rFonts w:ascii="Times New Roman" w:hAnsi="Times New Roman" w:cs="Times New Roman"/>
          <w:sz w:val="28"/>
          <w:szCs w:val="28"/>
        </w:rPr>
      </w:pPr>
    </w:p>
    <w:p w:rsidR="00290E44" w:rsidRDefault="00290E44">
      <w:pPr>
        <w:pStyle w:val="a4"/>
        <w:jc w:val="right"/>
        <w:rPr>
          <w:rFonts w:ascii="Times New Roman" w:hAnsi="Times New Roman" w:cs="Times New Roman"/>
          <w:sz w:val="28"/>
          <w:szCs w:val="28"/>
        </w:rPr>
      </w:pPr>
    </w:p>
    <w:p w:rsidR="00290E44" w:rsidRDefault="00290E44">
      <w:pPr>
        <w:pStyle w:val="a4"/>
        <w:jc w:val="right"/>
        <w:rPr>
          <w:rFonts w:ascii="Times New Roman" w:hAnsi="Times New Roman" w:cs="Times New Roman"/>
          <w:sz w:val="28"/>
          <w:szCs w:val="28"/>
        </w:rPr>
      </w:pPr>
    </w:p>
    <w:p w:rsidR="00290E44" w:rsidRDefault="00290E44">
      <w:pPr>
        <w:pStyle w:val="a4"/>
        <w:jc w:val="right"/>
        <w:rPr>
          <w:rFonts w:ascii="Times New Roman" w:hAnsi="Times New Roman" w:cs="Times New Roman"/>
          <w:sz w:val="28"/>
          <w:szCs w:val="28"/>
        </w:rPr>
      </w:pPr>
    </w:p>
    <w:p w:rsidR="00290E44" w:rsidRDefault="00290E44">
      <w:pPr>
        <w:pStyle w:val="a4"/>
        <w:jc w:val="right"/>
        <w:rPr>
          <w:rFonts w:ascii="Times New Roman" w:hAnsi="Times New Roman" w:cs="Times New Roman"/>
          <w:sz w:val="28"/>
          <w:szCs w:val="28"/>
        </w:rPr>
      </w:pPr>
    </w:p>
    <w:p w:rsidR="00290E44" w:rsidRDefault="00290E44">
      <w:pPr>
        <w:pStyle w:val="a4"/>
        <w:jc w:val="right"/>
        <w:rPr>
          <w:rFonts w:ascii="Times New Roman" w:hAnsi="Times New Roman" w:cs="Times New Roman"/>
          <w:sz w:val="28"/>
          <w:szCs w:val="28"/>
        </w:rPr>
      </w:pPr>
    </w:p>
    <w:p w:rsidR="00290E44" w:rsidRDefault="00290E44">
      <w:pPr>
        <w:pStyle w:val="a4"/>
        <w:jc w:val="right"/>
        <w:rPr>
          <w:rFonts w:ascii="Times New Roman" w:hAnsi="Times New Roman" w:cs="Times New Roman"/>
          <w:sz w:val="28"/>
          <w:szCs w:val="28"/>
        </w:rPr>
      </w:pPr>
    </w:p>
    <w:p w:rsidR="00290E44" w:rsidRDefault="00290E44">
      <w:pPr>
        <w:pStyle w:val="a4"/>
        <w:jc w:val="right"/>
        <w:rPr>
          <w:rFonts w:ascii="Times New Roman" w:hAnsi="Times New Roman" w:cs="Times New Roman"/>
          <w:sz w:val="28"/>
          <w:szCs w:val="28"/>
        </w:rPr>
      </w:pPr>
    </w:p>
    <w:p w:rsidR="00290E44" w:rsidRDefault="00290E44">
      <w:pPr>
        <w:pStyle w:val="a4"/>
        <w:jc w:val="right"/>
        <w:rPr>
          <w:rFonts w:ascii="Times New Roman" w:hAnsi="Times New Roman" w:cs="Times New Roman"/>
          <w:sz w:val="28"/>
          <w:szCs w:val="28"/>
        </w:rPr>
      </w:pPr>
    </w:p>
    <w:p w:rsidR="00290E44" w:rsidRDefault="00290E44">
      <w:pPr>
        <w:pStyle w:val="a4"/>
        <w:jc w:val="right"/>
        <w:rPr>
          <w:rFonts w:ascii="Times New Roman" w:hAnsi="Times New Roman" w:cs="Times New Roman"/>
          <w:sz w:val="28"/>
          <w:szCs w:val="28"/>
        </w:rPr>
      </w:pPr>
    </w:p>
    <w:p w:rsidR="00290E44" w:rsidRDefault="00290E44">
      <w:pPr>
        <w:pStyle w:val="a4"/>
        <w:jc w:val="right"/>
        <w:rPr>
          <w:rFonts w:ascii="Times New Roman" w:hAnsi="Times New Roman" w:cs="Times New Roman"/>
          <w:sz w:val="28"/>
          <w:szCs w:val="28"/>
        </w:rPr>
      </w:pPr>
    </w:p>
    <w:p w:rsidR="00290E44" w:rsidRDefault="00290E44">
      <w:pPr>
        <w:pStyle w:val="a4"/>
        <w:jc w:val="right"/>
        <w:rPr>
          <w:rFonts w:ascii="Times New Roman" w:hAnsi="Times New Roman" w:cs="Times New Roman"/>
          <w:sz w:val="28"/>
          <w:szCs w:val="28"/>
        </w:rPr>
      </w:pPr>
    </w:p>
    <w:p w:rsidR="00290E44" w:rsidRDefault="00290E44">
      <w:pPr>
        <w:pStyle w:val="a4"/>
        <w:jc w:val="right"/>
        <w:rPr>
          <w:rFonts w:ascii="Times New Roman" w:hAnsi="Times New Roman" w:cs="Times New Roman"/>
          <w:sz w:val="28"/>
          <w:szCs w:val="28"/>
        </w:rPr>
      </w:pPr>
    </w:p>
    <w:p w:rsidR="00290E44" w:rsidRDefault="00290E44">
      <w:pPr>
        <w:pStyle w:val="a4"/>
        <w:jc w:val="right"/>
        <w:rPr>
          <w:rFonts w:ascii="Times New Roman" w:hAnsi="Times New Roman" w:cs="Times New Roman"/>
          <w:sz w:val="28"/>
          <w:szCs w:val="28"/>
        </w:rPr>
      </w:pPr>
    </w:p>
    <w:p w:rsidR="00290E44" w:rsidRDefault="00290E44">
      <w:pPr>
        <w:pStyle w:val="a4"/>
        <w:jc w:val="right"/>
        <w:rPr>
          <w:rFonts w:ascii="Times New Roman" w:hAnsi="Times New Roman" w:cs="Times New Roman"/>
          <w:sz w:val="28"/>
          <w:szCs w:val="28"/>
        </w:rPr>
      </w:pPr>
    </w:p>
    <w:p w:rsidR="008C1452" w:rsidRDefault="008C1452">
      <w:pPr>
        <w:pStyle w:val="a4"/>
        <w:jc w:val="right"/>
        <w:rPr>
          <w:rFonts w:ascii="Times New Roman" w:hAnsi="Times New Roman" w:cs="Times New Roman"/>
          <w:sz w:val="28"/>
          <w:szCs w:val="28"/>
        </w:rPr>
      </w:pPr>
    </w:p>
    <w:p w:rsidR="00F65ADA" w:rsidRDefault="001F6D74">
      <w:pPr>
        <w:pStyle w:val="a4"/>
        <w:jc w:val="right"/>
        <w:rPr>
          <w:rFonts w:ascii="Times New Roman" w:hAnsi="Times New Roman" w:cs="Times New Roman"/>
          <w:sz w:val="28"/>
          <w:szCs w:val="28"/>
        </w:rPr>
      </w:pPr>
      <w:r>
        <w:rPr>
          <w:rFonts w:ascii="Times New Roman" w:hAnsi="Times New Roman" w:cs="Times New Roman"/>
          <w:sz w:val="28"/>
          <w:szCs w:val="28"/>
        </w:rPr>
        <w:t xml:space="preserve">Приложение № 2 </w:t>
      </w:r>
    </w:p>
    <w:p w:rsidR="00F65ADA" w:rsidRDefault="001F6D74">
      <w:pPr>
        <w:pStyle w:val="a4"/>
        <w:jc w:val="right"/>
        <w:rPr>
          <w:rFonts w:ascii="Times New Roman" w:hAnsi="Times New Roman" w:cs="Times New Roman"/>
          <w:sz w:val="28"/>
          <w:szCs w:val="28"/>
        </w:rPr>
      </w:pPr>
      <w:r>
        <w:rPr>
          <w:rFonts w:ascii="Times New Roman" w:hAnsi="Times New Roman" w:cs="Times New Roman"/>
          <w:sz w:val="28"/>
          <w:szCs w:val="28"/>
        </w:rPr>
        <w:t xml:space="preserve">к Договору участия в долевом строительстве многоквартирного дома </w:t>
      </w:r>
    </w:p>
    <w:p w:rsidR="00F65ADA" w:rsidRDefault="001F6D74">
      <w:pPr>
        <w:pStyle w:val="a4"/>
        <w:jc w:val="right"/>
        <w:rPr>
          <w:rFonts w:ascii="Times New Roman" w:hAnsi="Times New Roman" w:cs="Times New Roman"/>
          <w:sz w:val="28"/>
          <w:szCs w:val="28"/>
        </w:rPr>
      </w:pPr>
      <w:r>
        <w:rPr>
          <w:rFonts w:ascii="Times New Roman" w:hAnsi="Times New Roman" w:cs="Times New Roman"/>
          <w:sz w:val="28"/>
          <w:szCs w:val="28"/>
        </w:rPr>
        <w:t xml:space="preserve">№ </w:t>
      </w:r>
      <w:r w:rsidR="00290E44">
        <w:rPr>
          <w:rFonts w:ascii="Times New Roman" w:hAnsi="Times New Roman" w:cs="Times New Roman"/>
          <w:sz w:val="28"/>
          <w:szCs w:val="28"/>
        </w:rPr>
        <w:t>_________</w:t>
      </w:r>
      <w:r>
        <w:rPr>
          <w:rFonts w:ascii="Times New Roman" w:hAnsi="Times New Roman" w:cs="Times New Roman"/>
          <w:sz w:val="28"/>
          <w:szCs w:val="28"/>
        </w:rPr>
        <w:t xml:space="preserve"> </w:t>
      </w:r>
    </w:p>
    <w:p w:rsidR="00F65ADA" w:rsidRDefault="001F6D74">
      <w:pPr>
        <w:pStyle w:val="a4"/>
        <w:jc w:val="right"/>
        <w:rPr>
          <w:rFonts w:ascii="Times New Roman" w:hAnsi="Times New Roman" w:cs="Times New Roman"/>
          <w:sz w:val="28"/>
          <w:szCs w:val="28"/>
        </w:rPr>
      </w:pPr>
      <w:r>
        <w:rPr>
          <w:rFonts w:ascii="Times New Roman" w:hAnsi="Times New Roman" w:cs="Times New Roman"/>
          <w:sz w:val="28"/>
          <w:szCs w:val="28"/>
        </w:rPr>
        <w:t>от «</w:t>
      </w:r>
      <w:r w:rsidR="00290E44">
        <w:rPr>
          <w:rFonts w:ascii="Times New Roman" w:hAnsi="Times New Roman" w:cs="Times New Roman"/>
          <w:sz w:val="28"/>
          <w:szCs w:val="28"/>
        </w:rPr>
        <w:t>_____</w:t>
      </w:r>
      <w:r>
        <w:rPr>
          <w:rFonts w:ascii="Times New Roman" w:hAnsi="Times New Roman" w:cs="Times New Roman"/>
          <w:sz w:val="28"/>
          <w:szCs w:val="28"/>
        </w:rPr>
        <w:t xml:space="preserve">» </w:t>
      </w:r>
      <w:r w:rsidR="00290E44">
        <w:rPr>
          <w:rFonts w:ascii="Times New Roman" w:hAnsi="Times New Roman" w:cs="Times New Roman"/>
          <w:sz w:val="28"/>
          <w:szCs w:val="28"/>
        </w:rPr>
        <w:t>_____________</w:t>
      </w:r>
      <w:r>
        <w:rPr>
          <w:rFonts w:ascii="Times New Roman" w:hAnsi="Times New Roman" w:cs="Times New Roman"/>
          <w:sz w:val="28"/>
          <w:szCs w:val="28"/>
        </w:rPr>
        <w:t xml:space="preserve"> 202</w:t>
      </w:r>
      <w:r w:rsidR="00290E44">
        <w:rPr>
          <w:rFonts w:ascii="Times New Roman" w:hAnsi="Times New Roman" w:cs="Times New Roman"/>
          <w:sz w:val="28"/>
          <w:szCs w:val="28"/>
        </w:rPr>
        <w:t>_</w:t>
      </w:r>
      <w:r>
        <w:rPr>
          <w:rFonts w:ascii="Times New Roman" w:hAnsi="Times New Roman" w:cs="Times New Roman"/>
          <w:sz w:val="28"/>
          <w:szCs w:val="28"/>
        </w:rPr>
        <w:t xml:space="preserve">г.  </w:t>
      </w:r>
    </w:p>
    <w:p w:rsidR="00F65ADA" w:rsidRDefault="00F65ADA">
      <w:pPr>
        <w:pStyle w:val="a4"/>
        <w:jc w:val="both"/>
        <w:rPr>
          <w:rFonts w:ascii="Times New Roman" w:hAnsi="Times New Roman" w:cs="Times New Roman"/>
        </w:rPr>
      </w:pPr>
    </w:p>
    <w:p w:rsidR="00F65ADA" w:rsidRDefault="001F6D74">
      <w:pPr>
        <w:pStyle w:val="a4"/>
        <w:jc w:val="center"/>
        <w:rPr>
          <w:rFonts w:ascii="Times New Roman" w:hAnsi="Times New Roman"/>
          <w:color w:val="22272F"/>
          <w:sz w:val="23"/>
          <w:szCs w:val="23"/>
          <w:lang w:eastAsia="ru-RU"/>
        </w:rPr>
      </w:pPr>
      <w:r>
        <w:rPr>
          <w:rFonts w:ascii="Times New Roman" w:hAnsi="Times New Roman" w:cs="Times New Roman"/>
        </w:rPr>
        <w:t xml:space="preserve">Технические </w:t>
      </w:r>
      <w:r>
        <w:rPr>
          <w:rFonts w:ascii="Times New Roman" w:hAnsi="Times New Roman"/>
          <w:color w:val="22272F"/>
          <w:sz w:val="23"/>
          <w:szCs w:val="23"/>
          <w:lang w:eastAsia="ru-RU"/>
        </w:rPr>
        <w:t>характеристики отделки и комплектации Объекта</w:t>
      </w:r>
    </w:p>
    <w:p w:rsidR="00F65ADA" w:rsidRDefault="00F65ADA">
      <w:pPr>
        <w:pStyle w:val="a4"/>
        <w:jc w:val="center"/>
        <w:rPr>
          <w:rFonts w:ascii="Times New Roman" w:hAnsi="Times New Roman"/>
          <w:color w:val="22272F"/>
          <w:sz w:val="23"/>
          <w:szCs w:val="23"/>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399"/>
        <w:gridCol w:w="5390"/>
      </w:tblGrid>
      <w:tr w:rsidR="00F65ADA" w:rsidRPr="00D532A5" w:rsidTr="00D532A5">
        <w:tc>
          <w:tcPr>
            <w:tcW w:w="704" w:type="dxa"/>
            <w:shd w:val="clear" w:color="auto" w:fill="auto"/>
          </w:tcPr>
          <w:p w:rsidR="00F65ADA" w:rsidRPr="00D532A5" w:rsidRDefault="001F6D74" w:rsidP="00D532A5">
            <w:pPr>
              <w:pStyle w:val="a4"/>
              <w:jc w:val="center"/>
              <w:rPr>
                <w:rFonts w:ascii="Times New Roman" w:hAnsi="Times New Roman" w:cs="Times New Roman"/>
              </w:rPr>
            </w:pPr>
            <w:r w:rsidRPr="00D532A5">
              <w:rPr>
                <w:rFonts w:ascii="Times New Roman" w:hAnsi="Times New Roman" w:cs="Times New Roman"/>
              </w:rPr>
              <w:t>№</w:t>
            </w:r>
          </w:p>
        </w:tc>
        <w:tc>
          <w:tcPr>
            <w:tcW w:w="3399" w:type="dxa"/>
            <w:shd w:val="clear" w:color="auto" w:fill="auto"/>
          </w:tcPr>
          <w:p w:rsidR="00F65ADA" w:rsidRPr="00D532A5" w:rsidRDefault="001F6D74" w:rsidP="00D532A5">
            <w:pPr>
              <w:pStyle w:val="a4"/>
              <w:jc w:val="center"/>
              <w:rPr>
                <w:rFonts w:ascii="Times New Roman" w:hAnsi="Times New Roman" w:cs="Times New Roman"/>
              </w:rPr>
            </w:pPr>
            <w:r w:rsidRPr="00D532A5">
              <w:rPr>
                <w:rFonts w:ascii="Times New Roman" w:hAnsi="Times New Roman" w:cs="Times New Roman"/>
              </w:rPr>
              <w:t>Наименование</w:t>
            </w:r>
          </w:p>
        </w:tc>
        <w:tc>
          <w:tcPr>
            <w:tcW w:w="5390" w:type="dxa"/>
            <w:shd w:val="clear" w:color="auto" w:fill="auto"/>
          </w:tcPr>
          <w:p w:rsidR="00F65ADA" w:rsidRPr="00D532A5" w:rsidRDefault="001F6D74" w:rsidP="00D532A5">
            <w:pPr>
              <w:pStyle w:val="a4"/>
              <w:jc w:val="center"/>
              <w:rPr>
                <w:rFonts w:ascii="Times New Roman" w:hAnsi="Times New Roman" w:cs="Times New Roman"/>
              </w:rPr>
            </w:pPr>
            <w:r w:rsidRPr="00D532A5">
              <w:rPr>
                <w:rFonts w:ascii="Times New Roman" w:hAnsi="Times New Roman" w:cs="Times New Roman"/>
              </w:rPr>
              <w:t>Технические характеристики</w:t>
            </w:r>
          </w:p>
        </w:tc>
      </w:tr>
      <w:tr w:rsidR="00F65ADA" w:rsidRPr="00D532A5" w:rsidTr="00D532A5">
        <w:tc>
          <w:tcPr>
            <w:tcW w:w="704" w:type="dxa"/>
            <w:shd w:val="clear" w:color="auto" w:fill="auto"/>
          </w:tcPr>
          <w:p w:rsidR="00F65ADA" w:rsidRPr="00D532A5" w:rsidRDefault="001F6D74">
            <w:pPr>
              <w:pStyle w:val="a4"/>
              <w:rPr>
                <w:rFonts w:ascii="Times New Roman" w:hAnsi="Times New Roman" w:cs="Times New Roman"/>
              </w:rPr>
            </w:pPr>
            <w:r w:rsidRPr="00D532A5">
              <w:rPr>
                <w:rFonts w:ascii="Times New Roman" w:hAnsi="Times New Roman" w:cs="Times New Roman"/>
              </w:rPr>
              <w:t>1</w:t>
            </w:r>
          </w:p>
        </w:tc>
        <w:tc>
          <w:tcPr>
            <w:tcW w:w="3399" w:type="dxa"/>
            <w:shd w:val="clear" w:color="auto" w:fill="auto"/>
          </w:tcPr>
          <w:p w:rsidR="00F65ADA" w:rsidRPr="00D532A5" w:rsidRDefault="001F6D74">
            <w:pPr>
              <w:pStyle w:val="a4"/>
              <w:rPr>
                <w:rFonts w:ascii="Times New Roman" w:hAnsi="Times New Roman" w:cs="Times New Roman"/>
              </w:rPr>
            </w:pPr>
            <w:r w:rsidRPr="00D532A5">
              <w:rPr>
                <w:rFonts w:ascii="Times New Roman" w:hAnsi="Times New Roman" w:cs="Times New Roman"/>
              </w:rPr>
              <w:t>Каркас и наружные стены</w:t>
            </w:r>
          </w:p>
        </w:tc>
        <w:tc>
          <w:tcPr>
            <w:tcW w:w="5390" w:type="dxa"/>
            <w:shd w:val="clear" w:color="auto" w:fill="auto"/>
          </w:tcPr>
          <w:p w:rsidR="00F65ADA" w:rsidRPr="00D532A5" w:rsidRDefault="001F6D74" w:rsidP="00D532A5">
            <w:pPr>
              <w:autoSpaceDE w:val="0"/>
              <w:autoSpaceDN w:val="0"/>
              <w:spacing w:after="0" w:line="240" w:lineRule="auto"/>
              <w:jc w:val="center"/>
              <w:rPr>
                <w:rFonts w:ascii="Times New Roman" w:eastAsia="CIDFont+F1" w:hAnsi="Times New Roman" w:cs="Times New Roman"/>
                <w:sz w:val="20"/>
                <w:szCs w:val="20"/>
              </w:rPr>
            </w:pPr>
            <w:r w:rsidRPr="00D532A5">
              <w:rPr>
                <w:rFonts w:ascii="Times New Roman" w:eastAsia="CIDFont+F1" w:hAnsi="Times New Roman" w:cs="Times New Roman"/>
                <w:sz w:val="20"/>
                <w:szCs w:val="20"/>
              </w:rPr>
              <w:t>Несущие из керамических крупноформатных камней</w:t>
            </w:r>
          </w:p>
          <w:p w:rsidR="00F65ADA" w:rsidRPr="00D532A5" w:rsidRDefault="001F6D74" w:rsidP="00D532A5">
            <w:pPr>
              <w:pStyle w:val="a4"/>
              <w:jc w:val="center"/>
              <w:rPr>
                <w:rFonts w:ascii="Times New Roman" w:hAnsi="Times New Roman" w:cs="Times New Roman"/>
                <w:sz w:val="20"/>
                <w:szCs w:val="20"/>
              </w:rPr>
            </w:pPr>
            <w:r w:rsidRPr="00D532A5">
              <w:rPr>
                <w:rFonts w:ascii="Times New Roman" w:eastAsia="CIDFont+F1" w:hAnsi="Times New Roman" w:cs="Times New Roman"/>
                <w:sz w:val="20"/>
                <w:szCs w:val="20"/>
              </w:rPr>
              <w:t>380 мм c наружной облицовкой из керамического цветного кирпича</w:t>
            </w:r>
          </w:p>
        </w:tc>
      </w:tr>
      <w:tr w:rsidR="00F65ADA" w:rsidRPr="00D532A5" w:rsidTr="00D532A5">
        <w:tc>
          <w:tcPr>
            <w:tcW w:w="704" w:type="dxa"/>
            <w:shd w:val="clear" w:color="auto" w:fill="auto"/>
          </w:tcPr>
          <w:p w:rsidR="00F65ADA" w:rsidRPr="00D532A5" w:rsidRDefault="001F6D74">
            <w:pPr>
              <w:pStyle w:val="a4"/>
              <w:rPr>
                <w:rFonts w:ascii="Times New Roman" w:hAnsi="Times New Roman" w:cs="Times New Roman"/>
              </w:rPr>
            </w:pPr>
            <w:r w:rsidRPr="00D532A5">
              <w:rPr>
                <w:rFonts w:ascii="Times New Roman" w:hAnsi="Times New Roman" w:cs="Times New Roman"/>
              </w:rPr>
              <w:t>2</w:t>
            </w:r>
          </w:p>
        </w:tc>
        <w:tc>
          <w:tcPr>
            <w:tcW w:w="3399" w:type="dxa"/>
            <w:shd w:val="clear" w:color="auto" w:fill="auto"/>
          </w:tcPr>
          <w:p w:rsidR="00F65ADA" w:rsidRPr="00D532A5" w:rsidRDefault="001F6D74">
            <w:pPr>
              <w:pStyle w:val="a4"/>
              <w:rPr>
                <w:rFonts w:ascii="Times New Roman" w:hAnsi="Times New Roman" w:cs="Times New Roman"/>
              </w:rPr>
            </w:pPr>
            <w:r w:rsidRPr="00D532A5">
              <w:rPr>
                <w:rFonts w:ascii="Times New Roman" w:hAnsi="Times New Roman" w:cs="Times New Roman"/>
              </w:rPr>
              <w:t>Перекрытия</w:t>
            </w:r>
          </w:p>
        </w:tc>
        <w:tc>
          <w:tcPr>
            <w:tcW w:w="5390" w:type="dxa"/>
            <w:shd w:val="clear" w:color="auto" w:fill="auto"/>
          </w:tcPr>
          <w:p w:rsidR="00F65ADA" w:rsidRPr="00D532A5" w:rsidRDefault="001F6D74" w:rsidP="00D532A5">
            <w:pPr>
              <w:pStyle w:val="a4"/>
              <w:jc w:val="center"/>
              <w:rPr>
                <w:rFonts w:ascii="Times New Roman" w:hAnsi="Times New Roman" w:cs="Times New Roman"/>
                <w:sz w:val="20"/>
                <w:szCs w:val="20"/>
              </w:rPr>
            </w:pPr>
            <w:r w:rsidRPr="00D532A5">
              <w:rPr>
                <w:rFonts w:ascii="Times New Roman" w:hAnsi="Times New Roman" w:cs="Times New Roman"/>
                <w:sz w:val="20"/>
                <w:szCs w:val="20"/>
              </w:rPr>
              <w:t>Сборные ж/б плиты перекрытия</w:t>
            </w:r>
          </w:p>
        </w:tc>
      </w:tr>
      <w:tr w:rsidR="00F65ADA" w:rsidRPr="00D532A5" w:rsidTr="00D532A5">
        <w:tc>
          <w:tcPr>
            <w:tcW w:w="704" w:type="dxa"/>
            <w:shd w:val="clear" w:color="auto" w:fill="auto"/>
          </w:tcPr>
          <w:p w:rsidR="00F65ADA" w:rsidRPr="00D532A5" w:rsidRDefault="001F6D74">
            <w:pPr>
              <w:pStyle w:val="a4"/>
              <w:rPr>
                <w:rFonts w:ascii="Times New Roman" w:hAnsi="Times New Roman" w:cs="Times New Roman"/>
              </w:rPr>
            </w:pPr>
            <w:r w:rsidRPr="00D532A5">
              <w:rPr>
                <w:rFonts w:ascii="Times New Roman" w:hAnsi="Times New Roman" w:cs="Times New Roman"/>
              </w:rPr>
              <w:t>3</w:t>
            </w:r>
          </w:p>
        </w:tc>
        <w:tc>
          <w:tcPr>
            <w:tcW w:w="3399" w:type="dxa"/>
            <w:shd w:val="clear" w:color="auto" w:fill="auto"/>
          </w:tcPr>
          <w:p w:rsidR="00F65ADA" w:rsidRPr="00D532A5" w:rsidRDefault="001F6D74">
            <w:pPr>
              <w:pStyle w:val="a4"/>
              <w:rPr>
                <w:rFonts w:ascii="Times New Roman" w:hAnsi="Times New Roman" w:cs="Times New Roman"/>
              </w:rPr>
            </w:pPr>
            <w:r w:rsidRPr="00D532A5">
              <w:rPr>
                <w:rFonts w:ascii="Times New Roman" w:hAnsi="Times New Roman" w:cs="Times New Roman"/>
              </w:rPr>
              <w:t>Окна и двери</w:t>
            </w:r>
          </w:p>
        </w:tc>
        <w:tc>
          <w:tcPr>
            <w:tcW w:w="5390" w:type="dxa"/>
            <w:shd w:val="clear" w:color="auto" w:fill="auto"/>
          </w:tcPr>
          <w:p w:rsidR="00F65ADA" w:rsidRPr="00D532A5" w:rsidRDefault="001F6D74" w:rsidP="00D532A5">
            <w:pPr>
              <w:pStyle w:val="a4"/>
              <w:jc w:val="center"/>
              <w:rPr>
                <w:rFonts w:ascii="Times New Roman" w:eastAsia="CIDFont+F1" w:hAnsi="Times New Roman" w:cs="Times New Roman"/>
                <w:sz w:val="20"/>
                <w:szCs w:val="20"/>
              </w:rPr>
            </w:pPr>
            <w:r w:rsidRPr="00D532A5">
              <w:rPr>
                <w:rFonts w:ascii="Times New Roman" w:eastAsia="CIDFont+F1" w:hAnsi="Times New Roman" w:cs="Times New Roman"/>
                <w:sz w:val="20"/>
                <w:szCs w:val="20"/>
              </w:rPr>
              <w:t xml:space="preserve">Окна и балконная дверь - ПВХ профиль со стеклопакетами, </w:t>
            </w:r>
          </w:p>
          <w:p w:rsidR="00F65ADA" w:rsidRPr="00D532A5" w:rsidRDefault="001F6D74" w:rsidP="00D532A5">
            <w:pPr>
              <w:autoSpaceDE w:val="0"/>
              <w:autoSpaceDN w:val="0"/>
              <w:spacing w:after="0" w:line="240" w:lineRule="auto"/>
              <w:jc w:val="center"/>
              <w:rPr>
                <w:rFonts w:ascii="Times New Roman" w:hAnsi="Times New Roman" w:cs="Times New Roman"/>
              </w:rPr>
            </w:pPr>
            <w:r w:rsidRPr="00D532A5">
              <w:rPr>
                <w:rFonts w:ascii="Times New Roman" w:eastAsia="CIDFont+F1" w:hAnsi="Times New Roman" w:cs="Times New Roman"/>
                <w:sz w:val="20"/>
                <w:szCs w:val="20"/>
              </w:rPr>
              <w:t>дверь в квартиру - металлическая, межкомнатные двери не устанавливаются</w:t>
            </w:r>
          </w:p>
        </w:tc>
      </w:tr>
      <w:tr w:rsidR="00F65ADA" w:rsidRPr="00D532A5" w:rsidTr="00D532A5">
        <w:tc>
          <w:tcPr>
            <w:tcW w:w="704" w:type="dxa"/>
            <w:shd w:val="clear" w:color="auto" w:fill="auto"/>
          </w:tcPr>
          <w:p w:rsidR="00F65ADA" w:rsidRPr="00D532A5" w:rsidRDefault="001F6D74">
            <w:pPr>
              <w:pStyle w:val="a4"/>
              <w:rPr>
                <w:rFonts w:ascii="Times New Roman" w:hAnsi="Times New Roman" w:cs="Times New Roman"/>
              </w:rPr>
            </w:pPr>
            <w:r w:rsidRPr="00D532A5">
              <w:rPr>
                <w:rFonts w:ascii="Times New Roman" w:hAnsi="Times New Roman" w:cs="Times New Roman"/>
              </w:rPr>
              <w:t>4</w:t>
            </w:r>
          </w:p>
        </w:tc>
        <w:tc>
          <w:tcPr>
            <w:tcW w:w="3399" w:type="dxa"/>
            <w:shd w:val="clear" w:color="auto" w:fill="auto"/>
          </w:tcPr>
          <w:p w:rsidR="00F65ADA" w:rsidRPr="00D532A5" w:rsidRDefault="001F6D74">
            <w:pPr>
              <w:pStyle w:val="a4"/>
              <w:rPr>
                <w:rFonts w:ascii="Times New Roman" w:hAnsi="Times New Roman" w:cs="Times New Roman"/>
              </w:rPr>
            </w:pPr>
            <w:r w:rsidRPr="00D532A5">
              <w:rPr>
                <w:rFonts w:ascii="Times New Roman" w:hAnsi="Times New Roman" w:cs="Times New Roman"/>
              </w:rPr>
              <w:t>Межквартирные перегородки</w:t>
            </w:r>
          </w:p>
        </w:tc>
        <w:tc>
          <w:tcPr>
            <w:tcW w:w="5390" w:type="dxa"/>
            <w:shd w:val="clear" w:color="auto" w:fill="auto"/>
          </w:tcPr>
          <w:p w:rsidR="00F65ADA" w:rsidRPr="00D532A5" w:rsidRDefault="001F6D74" w:rsidP="00D532A5">
            <w:pPr>
              <w:pStyle w:val="a4"/>
              <w:jc w:val="center"/>
              <w:rPr>
                <w:rFonts w:ascii="Times New Roman" w:hAnsi="Times New Roman" w:cs="Times New Roman"/>
                <w:sz w:val="20"/>
                <w:szCs w:val="20"/>
              </w:rPr>
            </w:pPr>
            <w:r w:rsidRPr="00D532A5">
              <w:rPr>
                <w:rFonts w:ascii="Times New Roman" w:hAnsi="Times New Roman" w:cs="Times New Roman"/>
                <w:sz w:val="20"/>
                <w:szCs w:val="20"/>
              </w:rPr>
              <w:t>Из керамического кирпича</w:t>
            </w:r>
          </w:p>
        </w:tc>
      </w:tr>
      <w:tr w:rsidR="00F65ADA" w:rsidRPr="00D532A5" w:rsidTr="00D532A5">
        <w:tc>
          <w:tcPr>
            <w:tcW w:w="704" w:type="dxa"/>
            <w:shd w:val="clear" w:color="auto" w:fill="auto"/>
          </w:tcPr>
          <w:p w:rsidR="00F65ADA" w:rsidRPr="00D532A5" w:rsidRDefault="001F6D74">
            <w:pPr>
              <w:pStyle w:val="a4"/>
              <w:rPr>
                <w:rFonts w:ascii="Times New Roman" w:hAnsi="Times New Roman" w:cs="Times New Roman"/>
              </w:rPr>
            </w:pPr>
            <w:r w:rsidRPr="00D532A5">
              <w:rPr>
                <w:rFonts w:ascii="Times New Roman" w:hAnsi="Times New Roman" w:cs="Times New Roman"/>
              </w:rPr>
              <w:t>5</w:t>
            </w:r>
          </w:p>
        </w:tc>
        <w:tc>
          <w:tcPr>
            <w:tcW w:w="3399" w:type="dxa"/>
            <w:shd w:val="clear" w:color="auto" w:fill="auto"/>
          </w:tcPr>
          <w:p w:rsidR="00F65ADA" w:rsidRPr="00D532A5" w:rsidRDefault="001F6D74">
            <w:pPr>
              <w:pStyle w:val="a4"/>
              <w:rPr>
                <w:rFonts w:ascii="Times New Roman" w:hAnsi="Times New Roman" w:cs="Times New Roman"/>
              </w:rPr>
            </w:pPr>
            <w:r w:rsidRPr="00D532A5">
              <w:rPr>
                <w:rFonts w:ascii="Times New Roman" w:hAnsi="Times New Roman" w:cs="Times New Roman"/>
              </w:rPr>
              <w:t>Межкомнатные перегородки</w:t>
            </w:r>
          </w:p>
        </w:tc>
        <w:tc>
          <w:tcPr>
            <w:tcW w:w="5390" w:type="dxa"/>
            <w:shd w:val="clear" w:color="auto" w:fill="auto"/>
          </w:tcPr>
          <w:p w:rsidR="00F65ADA" w:rsidRPr="00D532A5" w:rsidRDefault="001F6D74" w:rsidP="00D532A5">
            <w:pPr>
              <w:pStyle w:val="a4"/>
              <w:jc w:val="center"/>
              <w:rPr>
                <w:rFonts w:ascii="Times New Roman" w:hAnsi="Times New Roman" w:cs="Times New Roman"/>
                <w:sz w:val="20"/>
                <w:szCs w:val="20"/>
              </w:rPr>
            </w:pPr>
            <w:r w:rsidRPr="00D532A5">
              <w:rPr>
                <w:rFonts w:ascii="Times New Roman" w:hAnsi="Times New Roman" w:cs="Times New Roman"/>
                <w:sz w:val="20"/>
                <w:szCs w:val="20"/>
              </w:rPr>
              <w:t xml:space="preserve">Из пазогребневых плит </w:t>
            </w:r>
          </w:p>
        </w:tc>
      </w:tr>
      <w:tr w:rsidR="00F65ADA" w:rsidRPr="00D532A5" w:rsidTr="00D532A5">
        <w:tc>
          <w:tcPr>
            <w:tcW w:w="704" w:type="dxa"/>
            <w:shd w:val="clear" w:color="auto" w:fill="auto"/>
          </w:tcPr>
          <w:p w:rsidR="00F65ADA" w:rsidRPr="00D532A5" w:rsidRDefault="001F6D74">
            <w:pPr>
              <w:pStyle w:val="a4"/>
              <w:rPr>
                <w:rFonts w:ascii="Times New Roman" w:hAnsi="Times New Roman" w:cs="Times New Roman"/>
              </w:rPr>
            </w:pPr>
            <w:r w:rsidRPr="00D532A5">
              <w:rPr>
                <w:rFonts w:ascii="Times New Roman" w:hAnsi="Times New Roman" w:cs="Times New Roman"/>
              </w:rPr>
              <w:t>6</w:t>
            </w:r>
          </w:p>
        </w:tc>
        <w:tc>
          <w:tcPr>
            <w:tcW w:w="3399" w:type="dxa"/>
            <w:shd w:val="clear" w:color="auto" w:fill="auto"/>
          </w:tcPr>
          <w:p w:rsidR="00F65ADA" w:rsidRPr="00D532A5" w:rsidRDefault="001F6D74">
            <w:pPr>
              <w:pStyle w:val="a4"/>
              <w:rPr>
                <w:rFonts w:ascii="Times New Roman" w:hAnsi="Times New Roman" w:cs="Times New Roman"/>
              </w:rPr>
            </w:pPr>
            <w:r w:rsidRPr="00D532A5">
              <w:rPr>
                <w:rFonts w:ascii="Times New Roman" w:hAnsi="Times New Roman" w:cs="Times New Roman"/>
              </w:rPr>
              <w:t xml:space="preserve">Внутренняя отделка </w:t>
            </w:r>
          </w:p>
        </w:tc>
        <w:tc>
          <w:tcPr>
            <w:tcW w:w="5390" w:type="dxa"/>
            <w:shd w:val="clear" w:color="auto" w:fill="auto"/>
          </w:tcPr>
          <w:p w:rsidR="00F65ADA" w:rsidRPr="00D532A5" w:rsidRDefault="001F6D74" w:rsidP="00D532A5">
            <w:pPr>
              <w:autoSpaceDE w:val="0"/>
              <w:autoSpaceDN w:val="0"/>
              <w:spacing w:after="0" w:line="240" w:lineRule="auto"/>
              <w:jc w:val="center"/>
              <w:rPr>
                <w:rFonts w:ascii="Times New Roman" w:hAnsi="Times New Roman" w:cs="Times New Roman"/>
                <w:sz w:val="20"/>
                <w:szCs w:val="20"/>
              </w:rPr>
            </w:pPr>
            <w:r w:rsidRPr="00D532A5">
              <w:rPr>
                <w:rFonts w:ascii="Times New Roman" w:eastAsia="CIDFont+F1" w:hAnsi="Times New Roman" w:cs="Times New Roman"/>
                <w:sz w:val="20"/>
                <w:szCs w:val="20"/>
              </w:rPr>
              <w:t>в жилых комнатах, кухнях, коридорах, кладовых, спальнях, гостиных, в ванных комнатах, санузлах - потолки без отделки, стены - штукатурка, полы - стяжка</w:t>
            </w:r>
          </w:p>
        </w:tc>
      </w:tr>
      <w:tr w:rsidR="00F65ADA" w:rsidRPr="00D532A5" w:rsidTr="00D532A5">
        <w:tc>
          <w:tcPr>
            <w:tcW w:w="704" w:type="dxa"/>
            <w:shd w:val="clear" w:color="auto" w:fill="auto"/>
          </w:tcPr>
          <w:p w:rsidR="00F65ADA" w:rsidRPr="00D532A5" w:rsidRDefault="001F6D74">
            <w:pPr>
              <w:pStyle w:val="a4"/>
              <w:rPr>
                <w:rFonts w:ascii="Times New Roman" w:hAnsi="Times New Roman" w:cs="Times New Roman"/>
              </w:rPr>
            </w:pPr>
            <w:r w:rsidRPr="00D532A5">
              <w:rPr>
                <w:rFonts w:ascii="Times New Roman" w:hAnsi="Times New Roman" w:cs="Times New Roman"/>
              </w:rPr>
              <w:t>7</w:t>
            </w:r>
          </w:p>
        </w:tc>
        <w:tc>
          <w:tcPr>
            <w:tcW w:w="3399" w:type="dxa"/>
            <w:shd w:val="clear" w:color="auto" w:fill="auto"/>
          </w:tcPr>
          <w:p w:rsidR="00F65ADA" w:rsidRPr="00D532A5" w:rsidRDefault="001F6D74">
            <w:pPr>
              <w:pStyle w:val="a4"/>
              <w:rPr>
                <w:rFonts w:ascii="Times New Roman" w:hAnsi="Times New Roman" w:cs="Times New Roman"/>
              </w:rPr>
            </w:pPr>
            <w:r w:rsidRPr="00D532A5">
              <w:rPr>
                <w:rFonts w:ascii="Times New Roman" w:hAnsi="Times New Roman" w:cs="Times New Roman"/>
              </w:rPr>
              <w:t>Лоджии</w:t>
            </w:r>
          </w:p>
        </w:tc>
        <w:tc>
          <w:tcPr>
            <w:tcW w:w="5390" w:type="dxa"/>
            <w:shd w:val="clear" w:color="auto" w:fill="auto"/>
          </w:tcPr>
          <w:p w:rsidR="00F65ADA" w:rsidRPr="00D532A5" w:rsidRDefault="001F6D74" w:rsidP="00D532A5">
            <w:pPr>
              <w:autoSpaceDE w:val="0"/>
              <w:autoSpaceDN w:val="0"/>
              <w:spacing w:after="0" w:line="240" w:lineRule="auto"/>
              <w:jc w:val="center"/>
              <w:rPr>
                <w:rFonts w:ascii="Times New Roman" w:eastAsia="CIDFont+F1" w:hAnsi="Times New Roman" w:cs="Times New Roman"/>
                <w:sz w:val="20"/>
                <w:szCs w:val="20"/>
              </w:rPr>
            </w:pPr>
            <w:r w:rsidRPr="00D532A5">
              <w:rPr>
                <w:rFonts w:ascii="Times New Roman" w:eastAsia="CIDFont+F1" w:hAnsi="Times New Roman" w:cs="Times New Roman"/>
                <w:sz w:val="20"/>
                <w:szCs w:val="20"/>
              </w:rPr>
              <w:t>Остекленение, без отделки</w:t>
            </w:r>
          </w:p>
        </w:tc>
      </w:tr>
      <w:tr w:rsidR="00F65ADA" w:rsidRPr="00D532A5" w:rsidTr="00D532A5">
        <w:tc>
          <w:tcPr>
            <w:tcW w:w="9493" w:type="dxa"/>
            <w:gridSpan w:val="3"/>
            <w:shd w:val="clear" w:color="auto" w:fill="auto"/>
          </w:tcPr>
          <w:p w:rsidR="00F65ADA" w:rsidRPr="00D532A5" w:rsidRDefault="001F6D74">
            <w:pPr>
              <w:pStyle w:val="a4"/>
              <w:rPr>
                <w:rFonts w:ascii="Times New Roman" w:hAnsi="Times New Roman" w:cs="Times New Roman"/>
              </w:rPr>
            </w:pPr>
            <w:r w:rsidRPr="00D532A5">
              <w:rPr>
                <w:rFonts w:ascii="Times New Roman" w:hAnsi="Times New Roman" w:cs="Times New Roman"/>
              </w:rPr>
              <w:t xml:space="preserve">8 Коммуникации </w:t>
            </w:r>
          </w:p>
        </w:tc>
      </w:tr>
      <w:tr w:rsidR="00F65ADA" w:rsidRPr="00D532A5" w:rsidTr="00D532A5">
        <w:tc>
          <w:tcPr>
            <w:tcW w:w="704" w:type="dxa"/>
            <w:shd w:val="clear" w:color="auto" w:fill="auto"/>
          </w:tcPr>
          <w:p w:rsidR="00F65ADA" w:rsidRPr="00D532A5" w:rsidRDefault="001F6D74">
            <w:pPr>
              <w:pStyle w:val="a4"/>
              <w:rPr>
                <w:rFonts w:ascii="Times New Roman" w:hAnsi="Times New Roman" w:cs="Times New Roman"/>
              </w:rPr>
            </w:pPr>
            <w:r w:rsidRPr="00D532A5">
              <w:rPr>
                <w:rFonts w:ascii="Times New Roman" w:hAnsi="Times New Roman" w:cs="Times New Roman"/>
              </w:rPr>
              <w:t>8.1.</w:t>
            </w:r>
          </w:p>
        </w:tc>
        <w:tc>
          <w:tcPr>
            <w:tcW w:w="3399" w:type="dxa"/>
            <w:shd w:val="clear" w:color="auto" w:fill="auto"/>
          </w:tcPr>
          <w:p w:rsidR="00F65ADA" w:rsidRPr="00D532A5" w:rsidRDefault="001F6D74">
            <w:pPr>
              <w:pStyle w:val="a4"/>
              <w:rPr>
                <w:rFonts w:ascii="Times New Roman" w:hAnsi="Times New Roman" w:cs="Times New Roman"/>
              </w:rPr>
            </w:pPr>
            <w:r w:rsidRPr="00D532A5">
              <w:rPr>
                <w:rFonts w:ascii="Times New Roman" w:hAnsi="Times New Roman" w:cs="Times New Roman"/>
              </w:rPr>
              <w:t>Водопровод и коммуникация</w:t>
            </w:r>
          </w:p>
        </w:tc>
        <w:tc>
          <w:tcPr>
            <w:tcW w:w="5390" w:type="dxa"/>
            <w:shd w:val="clear" w:color="auto" w:fill="auto"/>
          </w:tcPr>
          <w:p w:rsidR="00F65ADA" w:rsidRPr="00D532A5" w:rsidRDefault="001F6D74" w:rsidP="00D532A5">
            <w:pPr>
              <w:pStyle w:val="a4"/>
              <w:jc w:val="center"/>
              <w:rPr>
                <w:rFonts w:ascii="Times New Roman" w:hAnsi="Times New Roman" w:cs="Times New Roman"/>
                <w:sz w:val="20"/>
                <w:szCs w:val="20"/>
              </w:rPr>
            </w:pPr>
            <w:r w:rsidRPr="00D532A5">
              <w:rPr>
                <w:rFonts w:ascii="Times New Roman" w:hAnsi="Times New Roman" w:cs="Times New Roman"/>
                <w:sz w:val="20"/>
                <w:szCs w:val="20"/>
              </w:rPr>
              <w:t xml:space="preserve">водопровод холодной и горячей воды, канализация без разводки до сантехнических приборов с отсекающей запорной арматурой, кроме разводки холодного водопровода и канализации до места монтажа унитаза. Сантехническое оборудование (ванна, умывальник, мойка) не устанавливается. Устанавливается унитаз. Устанавливаются поквартирные индивидуальные приборы учета: холодной и горячей воды. </w:t>
            </w:r>
          </w:p>
        </w:tc>
      </w:tr>
      <w:tr w:rsidR="00F65ADA" w:rsidRPr="00D532A5" w:rsidTr="00D532A5">
        <w:tc>
          <w:tcPr>
            <w:tcW w:w="704" w:type="dxa"/>
            <w:shd w:val="clear" w:color="auto" w:fill="auto"/>
          </w:tcPr>
          <w:p w:rsidR="00F65ADA" w:rsidRPr="00D532A5" w:rsidRDefault="001F6D74">
            <w:pPr>
              <w:pStyle w:val="a4"/>
              <w:rPr>
                <w:rFonts w:ascii="Times New Roman" w:hAnsi="Times New Roman" w:cs="Times New Roman"/>
              </w:rPr>
            </w:pPr>
            <w:r w:rsidRPr="00D532A5">
              <w:rPr>
                <w:rFonts w:ascii="Times New Roman" w:hAnsi="Times New Roman" w:cs="Times New Roman"/>
              </w:rPr>
              <w:t xml:space="preserve">8.2. </w:t>
            </w:r>
          </w:p>
        </w:tc>
        <w:tc>
          <w:tcPr>
            <w:tcW w:w="3399" w:type="dxa"/>
            <w:shd w:val="clear" w:color="auto" w:fill="auto"/>
          </w:tcPr>
          <w:p w:rsidR="00F65ADA" w:rsidRPr="00D532A5" w:rsidRDefault="001F6D74">
            <w:pPr>
              <w:pStyle w:val="a4"/>
              <w:rPr>
                <w:rFonts w:ascii="Times New Roman" w:hAnsi="Times New Roman" w:cs="Times New Roman"/>
              </w:rPr>
            </w:pPr>
            <w:r w:rsidRPr="00D532A5">
              <w:rPr>
                <w:rFonts w:ascii="Times New Roman" w:hAnsi="Times New Roman" w:cs="Times New Roman"/>
              </w:rPr>
              <w:t xml:space="preserve">Отопление </w:t>
            </w:r>
          </w:p>
        </w:tc>
        <w:tc>
          <w:tcPr>
            <w:tcW w:w="5390" w:type="dxa"/>
            <w:shd w:val="clear" w:color="auto" w:fill="auto"/>
          </w:tcPr>
          <w:p w:rsidR="00F65ADA" w:rsidRPr="00D532A5" w:rsidRDefault="001F6D74" w:rsidP="00D532A5">
            <w:pPr>
              <w:pStyle w:val="a4"/>
              <w:jc w:val="center"/>
              <w:rPr>
                <w:rFonts w:ascii="Times New Roman" w:hAnsi="Times New Roman" w:cs="Times New Roman"/>
                <w:sz w:val="20"/>
                <w:szCs w:val="20"/>
              </w:rPr>
            </w:pPr>
            <w:r w:rsidRPr="00D532A5">
              <w:rPr>
                <w:rFonts w:ascii="Times New Roman" w:hAnsi="Times New Roman" w:cs="Times New Roman"/>
                <w:sz w:val="20"/>
                <w:szCs w:val="20"/>
              </w:rPr>
              <w:t xml:space="preserve">От собственной крышной газовой котельной. Устанавливаются устройство для распределения тепловой энергии.  </w:t>
            </w:r>
          </w:p>
        </w:tc>
      </w:tr>
      <w:tr w:rsidR="00F65ADA" w:rsidRPr="00D532A5" w:rsidTr="00D532A5">
        <w:tc>
          <w:tcPr>
            <w:tcW w:w="704" w:type="dxa"/>
            <w:shd w:val="clear" w:color="auto" w:fill="auto"/>
          </w:tcPr>
          <w:p w:rsidR="00F65ADA" w:rsidRPr="00D532A5" w:rsidRDefault="001F6D74">
            <w:pPr>
              <w:pStyle w:val="a4"/>
              <w:rPr>
                <w:rFonts w:ascii="Times New Roman" w:hAnsi="Times New Roman" w:cs="Times New Roman"/>
              </w:rPr>
            </w:pPr>
            <w:r w:rsidRPr="00D532A5">
              <w:rPr>
                <w:rFonts w:ascii="Times New Roman" w:hAnsi="Times New Roman" w:cs="Times New Roman"/>
              </w:rPr>
              <w:t>8.3.</w:t>
            </w:r>
          </w:p>
        </w:tc>
        <w:tc>
          <w:tcPr>
            <w:tcW w:w="3399" w:type="dxa"/>
            <w:shd w:val="clear" w:color="auto" w:fill="auto"/>
          </w:tcPr>
          <w:p w:rsidR="00F65ADA" w:rsidRPr="00D532A5" w:rsidRDefault="001F6D74">
            <w:pPr>
              <w:pStyle w:val="a4"/>
              <w:rPr>
                <w:rFonts w:ascii="Times New Roman" w:hAnsi="Times New Roman" w:cs="Times New Roman"/>
              </w:rPr>
            </w:pPr>
            <w:r w:rsidRPr="00D532A5">
              <w:rPr>
                <w:rFonts w:ascii="Times New Roman" w:hAnsi="Times New Roman" w:cs="Times New Roman"/>
              </w:rPr>
              <w:t>Электроснабжение</w:t>
            </w:r>
          </w:p>
        </w:tc>
        <w:tc>
          <w:tcPr>
            <w:tcW w:w="5390" w:type="dxa"/>
            <w:shd w:val="clear" w:color="auto" w:fill="auto"/>
          </w:tcPr>
          <w:p w:rsidR="00F65ADA" w:rsidRPr="00D532A5" w:rsidRDefault="001F6D74" w:rsidP="00D532A5">
            <w:pPr>
              <w:pStyle w:val="a4"/>
              <w:jc w:val="center"/>
              <w:rPr>
                <w:rFonts w:ascii="Times New Roman" w:hAnsi="Times New Roman" w:cs="Times New Roman"/>
              </w:rPr>
            </w:pPr>
            <w:r w:rsidRPr="00D532A5">
              <w:rPr>
                <w:rFonts w:ascii="Times New Roman" w:hAnsi="Times New Roman" w:cs="Times New Roman"/>
                <w:sz w:val="20"/>
                <w:szCs w:val="20"/>
              </w:rPr>
              <w:t xml:space="preserve">Электроразводка по всей картире без установки конечных приборов (розеток, светильнков, выключателей). Устанавливаются поквартирные индивидуальные приборы учета электроэнергии. </w:t>
            </w:r>
          </w:p>
        </w:tc>
      </w:tr>
      <w:tr w:rsidR="00F65ADA" w:rsidRPr="00D532A5" w:rsidTr="00D532A5">
        <w:tc>
          <w:tcPr>
            <w:tcW w:w="704" w:type="dxa"/>
            <w:shd w:val="clear" w:color="auto" w:fill="auto"/>
          </w:tcPr>
          <w:p w:rsidR="00F65ADA" w:rsidRPr="00D532A5" w:rsidRDefault="001F6D74">
            <w:pPr>
              <w:pStyle w:val="a4"/>
              <w:rPr>
                <w:rFonts w:ascii="Times New Roman" w:hAnsi="Times New Roman" w:cs="Times New Roman"/>
              </w:rPr>
            </w:pPr>
            <w:r w:rsidRPr="00D532A5">
              <w:rPr>
                <w:rFonts w:ascii="Times New Roman" w:hAnsi="Times New Roman" w:cs="Times New Roman"/>
              </w:rPr>
              <w:t>9</w:t>
            </w:r>
          </w:p>
        </w:tc>
        <w:tc>
          <w:tcPr>
            <w:tcW w:w="3399" w:type="dxa"/>
            <w:shd w:val="clear" w:color="auto" w:fill="auto"/>
          </w:tcPr>
          <w:p w:rsidR="00F65ADA" w:rsidRPr="00D532A5" w:rsidRDefault="001F6D74">
            <w:pPr>
              <w:pStyle w:val="a4"/>
              <w:rPr>
                <w:rFonts w:ascii="Times New Roman" w:hAnsi="Times New Roman" w:cs="Times New Roman"/>
              </w:rPr>
            </w:pPr>
            <w:r w:rsidRPr="00D532A5">
              <w:rPr>
                <w:rFonts w:ascii="Times New Roman" w:hAnsi="Times New Roman" w:cs="Times New Roman"/>
              </w:rPr>
              <w:t>Класс энергоэффективности</w:t>
            </w:r>
          </w:p>
        </w:tc>
        <w:tc>
          <w:tcPr>
            <w:tcW w:w="5390" w:type="dxa"/>
            <w:shd w:val="clear" w:color="auto" w:fill="auto"/>
          </w:tcPr>
          <w:p w:rsidR="00F65ADA" w:rsidRPr="00D532A5" w:rsidRDefault="001F6D74" w:rsidP="00D532A5">
            <w:pPr>
              <w:pStyle w:val="a4"/>
              <w:jc w:val="center"/>
              <w:rPr>
                <w:rFonts w:ascii="Times New Roman" w:hAnsi="Times New Roman" w:cs="Times New Roman"/>
              </w:rPr>
            </w:pPr>
            <w:r w:rsidRPr="00D532A5">
              <w:rPr>
                <w:rFonts w:ascii="Times New Roman" w:hAnsi="Times New Roman" w:cs="Times New Roman"/>
              </w:rPr>
              <w:t>А+</w:t>
            </w:r>
          </w:p>
        </w:tc>
      </w:tr>
    </w:tbl>
    <w:p w:rsidR="00D532A5" w:rsidRPr="00D532A5" w:rsidRDefault="00D532A5" w:rsidP="00D532A5">
      <w:pPr>
        <w:spacing w:after="0"/>
        <w:rPr>
          <w:vanish/>
        </w:rPr>
      </w:pPr>
    </w:p>
    <w:tbl>
      <w:tblPr>
        <w:tblW w:w="9351" w:type="dxa"/>
        <w:tblCellMar>
          <w:top w:w="15" w:type="dxa"/>
          <w:left w:w="15" w:type="dxa"/>
          <w:bottom w:w="15" w:type="dxa"/>
          <w:right w:w="15" w:type="dxa"/>
        </w:tblCellMar>
        <w:tblLook w:val="04A0" w:firstRow="1" w:lastRow="0" w:firstColumn="1" w:lastColumn="0" w:noHBand="0" w:noVBand="1"/>
      </w:tblPr>
      <w:tblGrid>
        <w:gridCol w:w="4673"/>
        <w:gridCol w:w="4678"/>
      </w:tblGrid>
      <w:tr w:rsidR="00F65ADA" w:rsidRPr="00D532A5">
        <w:tc>
          <w:tcPr>
            <w:tcW w:w="4673" w:type="dxa"/>
            <w:hideMark/>
          </w:tcPr>
          <w:p w:rsidR="00F65ADA" w:rsidRPr="00D532A5" w:rsidRDefault="00F65ADA">
            <w:pPr>
              <w:pStyle w:val="a4"/>
              <w:jc w:val="both"/>
              <w:rPr>
                <w:rFonts w:ascii="Times New Roman" w:hAnsi="Times New Roman"/>
                <w:sz w:val="24"/>
                <w:szCs w:val="24"/>
                <w:lang w:eastAsia="ru-RU"/>
              </w:rPr>
            </w:pPr>
          </w:p>
          <w:p w:rsidR="00F65ADA" w:rsidRPr="00D532A5" w:rsidRDefault="00F65ADA">
            <w:pPr>
              <w:pStyle w:val="a4"/>
              <w:jc w:val="both"/>
              <w:rPr>
                <w:rFonts w:ascii="Times New Roman" w:hAnsi="Times New Roman"/>
                <w:sz w:val="24"/>
                <w:szCs w:val="24"/>
                <w:lang w:eastAsia="ru-RU"/>
              </w:rPr>
            </w:pPr>
          </w:p>
          <w:p w:rsidR="00F65ADA" w:rsidRPr="00D532A5" w:rsidRDefault="00F65ADA">
            <w:pPr>
              <w:pStyle w:val="a4"/>
              <w:jc w:val="both"/>
              <w:rPr>
                <w:rFonts w:ascii="Times New Roman" w:hAnsi="Times New Roman"/>
                <w:sz w:val="24"/>
                <w:szCs w:val="24"/>
                <w:lang w:eastAsia="ru-RU"/>
              </w:rPr>
            </w:pPr>
          </w:p>
          <w:p w:rsidR="00F65ADA" w:rsidRPr="00D532A5" w:rsidRDefault="00F65ADA">
            <w:pPr>
              <w:pStyle w:val="a4"/>
              <w:jc w:val="both"/>
              <w:rPr>
                <w:rFonts w:ascii="Times New Roman" w:hAnsi="Times New Roman"/>
                <w:sz w:val="24"/>
                <w:szCs w:val="24"/>
                <w:lang w:eastAsia="ru-RU"/>
              </w:rPr>
            </w:pPr>
          </w:p>
          <w:p w:rsidR="00F65ADA" w:rsidRPr="00D532A5" w:rsidRDefault="001F6D74">
            <w:pPr>
              <w:pStyle w:val="a4"/>
              <w:jc w:val="both"/>
              <w:rPr>
                <w:rFonts w:ascii="Times New Roman" w:hAnsi="Times New Roman"/>
                <w:sz w:val="24"/>
                <w:szCs w:val="24"/>
                <w:lang w:eastAsia="ru-RU"/>
              </w:rPr>
            </w:pPr>
            <w:r w:rsidRPr="00D532A5">
              <w:rPr>
                <w:rFonts w:ascii="Times New Roman" w:hAnsi="Times New Roman"/>
                <w:sz w:val="24"/>
                <w:szCs w:val="24"/>
                <w:lang w:eastAsia="ru-RU"/>
              </w:rPr>
              <w:t>Застройщик</w:t>
            </w:r>
          </w:p>
        </w:tc>
        <w:tc>
          <w:tcPr>
            <w:tcW w:w="4678" w:type="dxa"/>
            <w:hideMark/>
          </w:tcPr>
          <w:p w:rsidR="00F65ADA" w:rsidRPr="00D532A5" w:rsidRDefault="00F65ADA">
            <w:pPr>
              <w:pStyle w:val="a4"/>
              <w:jc w:val="both"/>
              <w:rPr>
                <w:rFonts w:ascii="Times New Roman" w:hAnsi="Times New Roman"/>
                <w:sz w:val="24"/>
                <w:szCs w:val="24"/>
                <w:lang w:eastAsia="ru-RU"/>
              </w:rPr>
            </w:pPr>
          </w:p>
          <w:p w:rsidR="00F65ADA" w:rsidRPr="00D532A5" w:rsidRDefault="00F65ADA">
            <w:pPr>
              <w:pStyle w:val="a4"/>
              <w:jc w:val="both"/>
              <w:rPr>
                <w:rFonts w:ascii="Times New Roman" w:hAnsi="Times New Roman"/>
                <w:sz w:val="24"/>
                <w:szCs w:val="24"/>
                <w:lang w:eastAsia="ru-RU"/>
              </w:rPr>
            </w:pPr>
          </w:p>
          <w:p w:rsidR="00F65ADA" w:rsidRPr="00D532A5" w:rsidRDefault="00F65ADA">
            <w:pPr>
              <w:pStyle w:val="a4"/>
              <w:jc w:val="both"/>
              <w:rPr>
                <w:rFonts w:ascii="Times New Roman" w:hAnsi="Times New Roman"/>
                <w:sz w:val="24"/>
                <w:szCs w:val="24"/>
                <w:lang w:eastAsia="ru-RU"/>
              </w:rPr>
            </w:pPr>
          </w:p>
          <w:p w:rsidR="00F65ADA" w:rsidRPr="00D532A5" w:rsidRDefault="00F65ADA">
            <w:pPr>
              <w:pStyle w:val="a4"/>
              <w:jc w:val="both"/>
              <w:rPr>
                <w:rFonts w:ascii="Times New Roman" w:hAnsi="Times New Roman"/>
                <w:sz w:val="24"/>
                <w:szCs w:val="24"/>
                <w:lang w:eastAsia="ru-RU"/>
              </w:rPr>
            </w:pPr>
          </w:p>
          <w:p w:rsidR="00F65ADA" w:rsidRPr="00D532A5" w:rsidRDefault="001F6D74">
            <w:pPr>
              <w:pStyle w:val="a4"/>
              <w:jc w:val="both"/>
              <w:rPr>
                <w:rFonts w:ascii="Times New Roman" w:hAnsi="Times New Roman"/>
                <w:sz w:val="24"/>
                <w:szCs w:val="24"/>
                <w:lang w:eastAsia="ru-RU"/>
              </w:rPr>
            </w:pPr>
            <w:r w:rsidRPr="00D532A5">
              <w:rPr>
                <w:rFonts w:ascii="Times New Roman" w:hAnsi="Times New Roman"/>
                <w:sz w:val="24"/>
                <w:szCs w:val="24"/>
                <w:lang w:eastAsia="ru-RU"/>
              </w:rPr>
              <w:t>Участник долевого строительства</w:t>
            </w:r>
          </w:p>
        </w:tc>
      </w:tr>
      <w:tr w:rsidR="00F65ADA" w:rsidRPr="00D532A5">
        <w:tc>
          <w:tcPr>
            <w:tcW w:w="4673" w:type="dxa"/>
            <w:hideMark/>
          </w:tcPr>
          <w:p w:rsidR="00F65ADA" w:rsidRPr="00D532A5" w:rsidRDefault="00F65ADA">
            <w:pPr>
              <w:pStyle w:val="a4"/>
              <w:jc w:val="both"/>
              <w:rPr>
                <w:rFonts w:ascii="Times New Roman" w:hAnsi="Times New Roman"/>
                <w:sz w:val="24"/>
                <w:szCs w:val="24"/>
                <w:lang w:eastAsia="ru-RU"/>
              </w:rPr>
            </w:pPr>
          </w:p>
          <w:p w:rsidR="00F65ADA" w:rsidRPr="00D532A5" w:rsidRDefault="00F65ADA">
            <w:pPr>
              <w:pStyle w:val="a4"/>
              <w:jc w:val="both"/>
              <w:rPr>
                <w:rFonts w:ascii="Times New Roman" w:hAnsi="Times New Roman"/>
                <w:sz w:val="24"/>
                <w:szCs w:val="24"/>
                <w:lang w:eastAsia="ru-RU"/>
              </w:rPr>
            </w:pPr>
          </w:p>
          <w:p w:rsidR="00F65ADA" w:rsidRPr="00D532A5" w:rsidRDefault="001F6D74">
            <w:pPr>
              <w:pStyle w:val="a4"/>
              <w:jc w:val="both"/>
              <w:rPr>
                <w:rFonts w:ascii="Times New Roman" w:hAnsi="Times New Roman"/>
                <w:sz w:val="24"/>
                <w:szCs w:val="24"/>
                <w:lang w:eastAsia="ru-RU"/>
              </w:rPr>
            </w:pPr>
            <w:r w:rsidRPr="00D532A5">
              <w:rPr>
                <w:rFonts w:ascii="Times New Roman" w:hAnsi="Times New Roman"/>
                <w:sz w:val="24"/>
                <w:szCs w:val="24"/>
                <w:lang w:eastAsia="ru-RU"/>
              </w:rPr>
              <w:t>___________________ М.Ф. Садыков</w:t>
            </w:r>
          </w:p>
          <w:p w:rsidR="00F65ADA" w:rsidRPr="00D532A5" w:rsidRDefault="00F65ADA">
            <w:pPr>
              <w:pStyle w:val="a4"/>
              <w:jc w:val="both"/>
              <w:rPr>
                <w:rFonts w:ascii="Times New Roman" w:hAnsi="Times New Roman"/>
                <w:sz w:val="24"/>
                <w:szCs w:val="24"/>
                <w:lang w:eastAsia="ru-RU"/>
              </w:rPr>
            </w:pPr>
          </w:p>
        </w:tc>
        <w:tc>
          <w:tcPr>
            <w:tcW w:w="4678" w:type="dxa"/>
            <w:hideMark/>
          </w:tcPr>
          <w:p w:rsidR="00F65ADA" w:rsidRPr="00D532A5" w:rsidRDefault="00F65ADA">
            <w:pPr>
              <w:pStyle w:val="a4"/>
              <w:jc w:val="both"/>
              <w:rPr>
                <w:rFonts w:ascii="Times New Roman" w:hAnsi="Times New Roman"/>
                <w:sz w:val="24"/>
                <w:szCs w:val="24"/>
                <w:lang w:eastAsia="ru-RU"/>
              </w:rPr>
            </w:pPr>
          </w:p>
          <w:p w:rsidR="00F65ADA" w:rsidRPr="00D532A5" w:rsidRDefault="00F65ADA">
            <w:pPr>
              <w:pStyle w:val="a4"/>
              <w:jc w:val="both"/>
              <w:rPr>
                <w:rFonts w:ascii="Times New Roman" w:hAnsi="Times New Roman"/>
                <w:sz w:val="24"/>
                <w:szCs w:val="24"/>
                <w:lang w:eastAsia="ru-RU"/>
              </w:rPr>
            </w:pPr>
          </w:p>
          <w:p w:rsidR="00F65ADA" w:rsidRPr="00D532A5" w:rsidRDefault="001F6D74">
            <w:pPr>
              <w:pStyle w:val="a4"/>
              <w:jc w:val="both"/>
              <w:rPr>
                <w:rFonts w:ascii="Times New Roman" w:hAnsi="Times New Roman"/>
                <w:sz w:val="24"/>
                <w:szCs w:val="24"/>
                <w:lang w:eastAsia="ru-RU"/>
              </w:rPr>
            </w:pPr>
            <w:r w:rsidRPr="00D532A5">
              <w:rPr>
                <w:rFonts w:ascii="Times New Roman" w:hAnsi="Times New Roman"/>
                <w:sz w:val="24"/>
                <w:szCs w:val="24"/>
                <w:lang w:eastAsia="ru-RU"/>
              </w:rPr>
              <w:t xml:space="preserve">______________________  </w:t>
            </w:r>
          </w:p>
          <w:p w:rsidR="00F65ADA" w:rsidRPr="00D532A5" w:rsidRDefault="00F65ADA">
            <w:pPr>
              <w:pStyle w:val="a4"/>
              <w:jc w:val="both"/>
              <w:rPr>
                <w:rFonts w:ascii="Times New Roman" w:hAnsi="Times New Roman"/>
                <w:sz w:val="24"/>
                <w:szCs w:val="24"/>
                <w:lang w:eastAsia="ru-RU"/>
              </w:rPr>
            </w:pPr>
          </w:p>
        </w:tc>
      </w:tr>
    </w:tbl>
    <w:p w:rsidR="00F65ADA" w:rsidRDefault="00F65ADA">
      <w:pPr>
        <w:pStyle w:val="a4"/>
        <w:ind w:firstLine="708"/>
        <w:jc w:val="both"/>
        <w:rPr>
          <w:rFonts w:ascii="Times New Roman" w:hAnsi="Times New Roman" w:cs="Times New Roman"/>
        </w:rPr>
      </w:pPr>
    </w:p>
    <w:sectPr w:rsidR="00F65ADA" w:rsidSect="008C1452">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IDFont+F1">
    <w:altName w:val="Yu Gothic"/>
    <w:panose1 w:val="00000000000000000000"/>
    <w:charset w:val="80"/>
    <w:family w:val="auto"/>
    <w:notTrueType/>
    <w:pitch w:val="default"/>
    <w:sig w:usb0="00000201" w:usb1="08070000" w:usb2="00000010" w:usb3="00000000" w:csb0="00020004"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502B7"/>
    <w:multiLevelType w:val="multilevel"/>
    <w:tmpl w:val="909E841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spelling="clean" w:grammar="clean"/>
  <w:defaultTabStop w:val="708"/>
  <w:drawingGridHorizontalSpacing w:val="1000"/>
  <w:drawingGridVerticalSpacing w:val="100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ADA"/>
    <w:rsid w:val="000033E6"/>
    <w:rsid w:val="000E3F4B"/>
    <w:rsid w:val="001D2297"/>
    <w:rsid w:val="001F6D74"/>
    <w:rsid w:val="00204B6A"/>
    <w:rsid w:val="00286958"/>
    <w:rsid w:val="00290E44"/>
    <w:rsid w:val="0060086A"/>
    <w:rsid w:val="006C7957"/>
    <w:rsid w:val="006E4C52"/>
    <w:rsid w:val="00735358"/>
    <w:rsid w:val="008C1452"/>
    <w:rsid w:val="008D649D"/>
    <w:rsid w:val="008E0BEA"/>
    <w:rsid w:val="00902B3B"/>
    <w:rsid w:val="009278F9"/>
    <w:rsid w:val="00972F0B"/>
    <w:rsid w:val="00A02A12"/>
    <w:rsid w:val="00A6264C"/>
    <w:rsid w:val="00A804C4"/>
    <w:rsid w:val="00B519D6"/>
    <w:rsid w:val="00B87434"/>
    <w:rsid w:val="00C2205B"/>
    <w:rsid w:val="00D26EF0"/>
    <w:rsid w:val="00D40262"/>
    <w:rsid w:val="00D532A5"/>
    <w:rsid w:val="00DE3D9A"/>
    <w:rsid w:val="00ED1CD9"/>
    <w:rsid w:val="00F340C8"/>
    <w:rsid w:val="00F65ADA"/>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6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08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60086A"/>
    <w:rPr>
      <w:sz w:val="22"/>
      <w:szCs w:val="22"/>
      <w:lang w:eastAsia="en-US"/>
    </w:rPr>
  </w:style>
  <w:style w:type="character" w:styleId="a5">
    <w:name w:val="Hyperlink"/>
    <w:rsid w:val="0060086A"/>
    <w:rPr>
      <w:color w:val="0563C1"/>
      <w:u w:val="single"/>
    </w:rPr>
  </w:style>
  <w:style w:type="paragraph" w:styleId="a6">
    <w:name w:val="Balloon Text"/>
    <w:basedOn w:val="a"/>
    <w:link w:val="a7"/>
    <w:uiPriority w:val="99"/>
    <w:semiHidden/>
    <w:unhideWhenUsed/>
    <w:rsid w:val="008C145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C1452"/>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6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08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60086A"/>
    <w:rPr>
      <w:sz w:val="22"/>
      <w:szCs w:val="22"/>
      <w:lang w:eastAsia="en-US"/>
    </w:rPr>
  </w:style>
  <w:style w:type="character" w:styleId="a5">
    <w:name w:val="Hyperlink"/>
    <w:rsid w:val="0060086A"/>
    <w:rPr>
      <w:color w:val="0563C1"/>
      <w:u w:val="single"/>
    </w:rPr>
  </w:style>
  <w:style w:type="paragraph" w:styleId="a6">
    <w:name w:val="Balloon Text"/>
    <w:basedOn w:val="a"/>
    <w:link w:val="a7"/>
    <w:uiPriority w:val="99"/>
    <w:semiHidden/>
    <w:unhideWhenUsed/>
    <w:rsid w:val="008C145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C145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043481">
      <w:bodyDiv w:val="1"/>
      <w:marLeft w:val="0"/>
      <w:marRight w:val="0"/>
      <w:marTop w:val="0"/>
      <w:marBottom w:val="0"/>
      <w:divBdr>
        <w:top w:val="none" w:sz="0" w:space="0" w:color="auto"/>
        <w:left w:val="none" w:sz="0" w:space="0" w:color="auto"/>
        <w:bottom w:val="none" w:sz="0" w:space="0" w:color="auto"/>
        <w:right w:val="none" w:sz="0" w:space="0" w:color="auto"/>
      </w:divBdr>
    </w:div>
    <w:div w:id="1068385492">
      <w:bodyDiv w:val="1"/>
      <w:marLeft w:val="0"/>
      <w:marRight w:val="0"/>
      <w:marTop w:val="0"/>
      <w:marBottom w:val="0"/>
      <w:divBdr>
        <w:top w:val="none" w:sz="0" w:space="0" w:color="auto"/>
        <w:left w:val="none" w:sz="0" w:space="0" w:color="auto"/>
        <w:bottom w:val="none" w:sz="0" w:space="0" w:color="auto"/>
        <w:right w:val="none" w:sz="0" w:space="0" w:color="auto"/>
      </w:divBdr>
    </w:div>
    <w:div w:id="191492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microsoft.com/office/2007/relationships/stylesWithEffects" Target="stylesWithEffects.xml"/><Relationship Id="rId21" Type="http://schemas.openxmlformats.org/officeDocument/2006/relationships/hyperlink" Target="mailto:bavaria-stroi@yandex.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mailto:Escrow_Sberbank@sberbank.ru" TargetMode="External"/><Relationship Id="rId11" Type="http://schemas.openxmlformats.org/officeDocument/2006/relationships/hyperlink" Target="https://internet.garant.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7084</Words>
  <Characters>40382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2022-12-06T06:26:00Z</cp:lastPrinted>
  <dcterms:created xsi:type="dcterms:W3CDTF">2023-01-27T13:35:00Z</dcterms:created>
  <dcterms:modified xsi:type="dcterms:W3CDTF">2023-01-27T13:35:00Z</dcterms:modified>
  <cp:version>0900.0000.01</cp:version>
</cp:coreProperties>
</file>