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9E125" w14:textId="77777777" w:rsidR="00A74085" w:rsidRPr="00591213" w:rsidRDefault="00A74085" w:rsidP="00A74085">
      <w:pPr>
        <w:tabs>
          <w:tab w:val="left" w:pos="720"/>
        </w:tabs>
        <w:autoSpaceDE w:val="0"/>
        <w:autoSpaceDN w:val="0"/>
        <w:adjustRightInd w:val="0"/>
        <w:spacing w:after="0" w:line="240" w:lineRule="auto"/>
        <w:jc w:val="center"/>
        <w:rPr>
          <w:rFonts w:ascii="Times New Roman" w:eastAsia="Times New Roman" w:hAnsi="Times New Roman" w:cs="Times New Roman"/>
          <w:b/>
          <w:bCs/>
          <w:caps/>
          <w:color w:val="000000"/>
          <w:sz w:val="20"/>
          <w:szCs w:val="20"/>
          <w:lang w:eastAsia="ru-RU"/>
        </w:rPr>
      </w:pPr>
      <w:r w:rsidRPr="00591213">
        <w:rPr>
          <w:rFonts w:ascii="Times New Roman" w:eastAsia="Times New Roman" w:hAnsi="Times New Roman" w:cs="Times New Roman"/>
          <w:b/>
          <w:bCs/>
          <w:caps/>
          <w:color w:val="000000"/>
          <w:sz w:val="20"/>
          <w:szCs w:val="20"/>
          <w:lang w:eastAsia="ru-RU"/>
        </w:rPr>
        <w:t xml:space="preserve">ДОГОВОР УЧАСТИЯ В ДОЛЕВОМ СТРОИТЕЛЬСТВЕ </w:t>
      </w:r>
    </w:p>
    <w:p w14:paraId="3DBF377C" w14:textId="77777777" w:rsidR="00A74085" w:rsidRPr="00591213" w:rsidRDefault="00A74085" w:rsidP="00A74085">
      <w:pPr>
        <w:tabs>
          <w:tab w:val="left" w:pos="720"/>
        </w:tabs>
        <w:autoSpaceDE w:val="0"/>
        <w:autoSpaceDN w:val="0"/>
        <w:adjustRightInd w:val="0"/>
        <w:spacing w:after="0" w:line="240" w:lineRule="auto"/>
        <w:jc w:val="center"/>
        <w:rPr>
          <w:rFonts w:ascii="Times New Roman" w:eastAsia="Times New Roman" w:hAnsi="Times New Roman" w:cs="Times New Roman"/>
          <w:b/>
          <w:bCs/>
          <w:caps/>
          <w:color w:val="FF0000"/>
          <w:sz w:val="20"/>
          <w:szCs w:val="20"/>
          <w:lang w:eastAsia="ru-RU"/>
        </w:rPr>
      </w:pPr>
      <w:proofErr w:type="gramStart"/>
      <w:r w:rsidRPr="00591213">
        <w:rPr>
          <w:rFonts w:ascii="Times New Roman" w:eastAsia="Times New Roman" w:hAnsi="Times New Roman" w:cs="Times New Roman"/>
          <w:b/>
          <w:bCs/>
          <w:caps/>
          <w:color w:val="FF0000"/>
          <w:sz w:val="20"/>
          <w:szCs w:val="20"/>
          <w:lang w:eastAsia="ru-RU"/>
        </w:rPr>
        <w:t>№ ?</w:t>
      </w:r>
      <w:proofErr w:type="gramEnd"/>
      <w:r w:rsidRPr="00591213">
        <w:rPr>
          <w:rFonts w:ascii="Times New Roman" w:eastAsia="Times New Roman" w:hAnsi="Times New Roman" w:cs="Times New Roman"/>
          <w:b/>
          <w:bCs/>
          <w:caps/>
          <w:color w:val="FF0000"/>
          <w:sz w:val="20"/>
          <w:szCs w:val="20"/>
          <w:lang w:eastAsia="ru-RU"/>
        </w:rPr>
        <w:t xml:space="preserve"> </w:t>
      </w:r>
      <w:r w:rsidRPr="00591213">
        <w:rPr>
          <w:rFonts w:ascii="Times New Roman" w:eastAsia="Times New Roman" w:hAnsi="Times New Roman" w:cs="Times New Roman"/>
          <w:b/>
          <w:color w:val="FF0000"/>
          <w:sz w:val="20"/>
          <w:szCs w:val="20"/>
          <w:lang w:eastAsia="ru-RU"/>
        </w:rPr>
        <w:t xml:space="preserve">от </w:t>
      </w:r>
      <w:r w:rsidRPr="00591213">
        <w:rPr>
          <w:rFonts w:ascii="Times New Roman" w:hAnsi="Times New Roman" w:cs="Times New Roman"/>
          <w:b/>
          <w:bCs/>
          <w:color w:val="FF0000"/>
          <w:spacing w:val="-1"/>
          <w:sz w:val="20"/>
          <w:szCs w:val="20"/>
        </w:rPr>
        <w:t>?</w:t>
      </w:r>
      <w:r w:rsidRPr="00591213" w:rsidDel="00E05596">
        <w:rPr>
          <w:rFonts w:ascii="Times New Roman" w:eastAsia="Times New Roman" w:hAnsi="Times New Roman" w:cs="Times New Roman"/>
          <w:b/>
          <w:bCs/>
          <w:caps/>
          <w:color w:val="FF0000"/>
          <w:sz w:val="20"/>
          <w:szCs w:val="20"/>
          <w:lang w:eastAsia="ru-RU"/>
        </w:rPr>
        <w:t xml:space="preserve"> </w:t>
      </w:r>
      <w:r w:rsidRPr="00591213">
        <w:rPr>
          <w:rFonts w:ascii="Times New Roman" w:eastAsia="Times New Roman" w:hAnsi="Times New Roman" w:cs="Times New Roman"/>
          <w:b/>
          <w:bCs/>
          <w:color w:val="FF0000"/>
          <w:sz w:val="20"/>
          <w:szCs w:val="20"/>
          <w:lang w:eastAsia="ru-RU"/>
        </w:rPr>
        <w:t>года</w:t>
      </w:r>
    </w:p>
    <w:p w14:paraId="6BC07160" w14:textId="77777777" w:rsidR="00A74085" w:rsidRPr="00591213" w:rsidRDefault="00A74085" w:rsidP="00A74085">
      <w:pPr>
        <w:tabs>
          <w:tab w:val="left" w:pos="720"/>
        </w:tab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ru-RU"/>
        </w:rPr>
      </w:pPr>
    </w:p>
    <w:p w14:paraId="50CA6E34" w14:textId="77777777" w:rsidR="00A74085" w:rsidRPr="00591213" w:rsidRDefault="00A74085" w:rsidP="00A74085">
      <w:pPr>
        <w:tabs>
          <w:tab w:val="left" w:pos="237"/>
          <w:tab w:val="left" w:pos="72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91213">
        <w:rPr>
          <w:rFonts w:ascii="Times New Roman" w:eastAsia="Times New Roman" w:hAnsi="Times New Roman" w:cs="Times New Roman"/>
          <w:color w:val="000000"/>
          <w:sz w:val="20"/>
          <w:szCs w:val="20"/>
          <w:lang w:eastAsia="ru-RU"/>
        </w:rPr>
        <w:t>подписан в городе Пермь, Пермский край, Российская Федерация</w:t>
      </w:r>
      <w:proofErr w:type="gramStart"/>
      <w:r w:rsidRPr="00591213">
        <w:rPr>
          <w:rFonts w:ascii="Times New Roman" w:eastAsia="Times New Roman" w:hAnsi="Times New Roman" w:cs="Times New Roman"/>
          <w:color w:val="000000"/>
          <w:sz w:val="20"/>
          <w:szCs w:val="20"/>
          <w:lang w:eastAsia="ru-RU"/>
        </w:rPr>
        <w:t xml:space="preserve">, </w:t>
      </w:r>
      <w:r w:rsidRPr="00591213">
        <w:rPr>
          <w:rFonts w:ascii="Times New Roman" w:hAnsi="Times New Roman" w:cs="Times New Roman"/>
          <w:b/>
          <w:bCs/>
          <w:spacing w:val="-1"/>
          <w:sz w:val="20"/>
          <w:szCs w:val="20"/>
        </w:rPr>
        <w:t>?</w:t>
      </w:r>
      <w:proofErr w:type="gramEnd"/>
      <w:r w:rsidRPr="00591213">
        <w:rPr>
          <w:rFonts w:ascii="Times New Roman" w:hAnsi="Times New Roman" w:cs="Times New Roman"/>
          <w:b/>
          <w:bCs/>
          <w:spacing w:val="-1"/>
          <w:sz w:val="20"/>
          <w:szCs w:val="20"/>
        </w:rPr>
        <w:t xml:space="preserve"> </w:t>
      </w:r>
      <w:r w:rsidRPr="00591213">
        <w:rPr>
          <w:rFonts w:ascii="Times New Roman" w:eastAsia="Times New Roman" w:hAnsi="Times New Roman" w:cs="Times New Roman"/>
          <w:b/>
          <w:bCs/>
          <w:color w:val="000000"/>
          <w:sz w:val="20"/>
          <w:szCs w:val="20"/>
          <w:lang w:eastAsia="ru-RU"/>
        </w:rPr>
        <w:t>года</w:t>
      </w:r>
    </w:p>
    <w:p w14:paraId="00F2A453" w14:textId="77777777" w:rsidR="00A74085" w:rsidRPr="00591213" w:rsidRDefault="00A74085" w:rsidP="00A74085">
      <w:pPr>
        <w:tabs>
          <w:tab w:val="left" w:pos="237"/>
          <w:tab w:val="left" w:pos="720"/>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14:paraId="7796B90C" w14:textId="77777777" w:rsidR="00A74085" w:rsidRPr="00591213" w:rsidRDefault="00A74085" w:rsidP="00A74085">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bCs/>
          <w:caps/>
          <w:color w:val="000000"/>
          <w:sz w:val="20"/>
          <w:szCs w:val="20"/>
          <w:lang w:eastAsia="ru-RU"/>
        </w:rPr>
        <w:t>МЕЖДУ</w:t>
      </w:r>
      <w:r w:rsidRPr="00591213">
        <w:rPr>
          <w:rFonts w:ascii="Times New Roman" w:eastAsia="Times New Roman" w:hAnsi="Times New Roman" w:cs="Times New Roman"/>
          <w:color w:val="000000"/>
          <w:sz w:val="20"/>
          <w:szCs w:val="20"/>
          <w:lang w:eastAsia="ru-RU"/>
        </w:rPr>
        <w:t>:</w:t>
      </w:r>
    </w:p>
    <w:p w14:paraId="6C460AB4" w14:textId="77777777" w:rsidR="00A74085" w:rsidRPr="00591213" w:rsidRDefault="00A74085" w:rsidP="00A74085">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p>
    <w:p w14:paraId="56157ED2" w14:textId="77777777" w:rsidR="00A74085" w:rsidRPr="00591213" w:rsidRDefault="00A74085" w:rsidP="00A74085">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hAnsi="Times New Roman" w:cs="Times New Roman"/>
          <w:b/>
          <w:sz w:val="20"/>
          <w:szCs w:val="20"/>
          <w:lang w:val="be-BY"/>
        </w:rPr>
        <w:t xml:space="preserve">Общество с ограниченной ответственностью Специализированный застройщик </w:t>
      </w:r>
      <w:r w:rsidRPr="00591213">
        <w:rPr>
          <w:rFonts w:ascii="Times New Roman" w:hAnsi="Times New Roman" w:cs="Times New Roman"/>
          <w:b/>
          <w:sz w:val="20"/>
          <w:szCs w:val="20"/>
        </w:rPr>
        <w:t>«Окулова 28»</w:t>
      </w:r>
      <w:r w:rsidRPr="00591213">
        <w:rPr>
          <w:rFonts w:ascii="Times New Roman" w:hAnsi="Times New Roman" w:cs="Times New Roman"/>
          <w:sz w:val="20"/>
          <w:szCs w:val="20"/>
        </w:rPr>
        <w:t xml:space="preserve">, именуемое в дальнейшем </w:t>
      </w:r>
      <w:r w:rsidRPr="00591213">
        <w:rPr>
          <w:rStyle w:val="21"/>
          <w:rFonts w:ascii="Times New Roman" w:hAnsi="Times New Roman" w:cs="Times New Roman"/>
        </w:rPr>
        <w:t>«Застройщик»</w:t>
      </w:r>
      <w:r w:rsidRPr="00591213">
        <w:rPr>
          <w:rStyle w:val="21"/>
          <w:rFonts w:ascii="Times New Roman" w:hAnsi="Times New Roman" w:cs="Times New Roman"/>
          <w:b w:val="0"/>
        </w:rPr>
        <w:t>, в лице директора</w:t>
      </w:r>
      <w:r w:rsidRPr="00591213">
        <w:rPr>
          <w:rStyle w:val="21"/>
          <w:rFonts w:ascii="Times New Roman" w:hAnsi="Times New Roman" w:cs="Times New Roman"/>
        </w:rPr>
        <w:t xml:space="preserve"> Лялина Евгения Викторовича</w:t>
      </w:r>
      <w:r w:rsidRPr="00591213">
        <w:rPr>
          <w:rStyle w:val="21"/>
          <w:rFonts w:ascii="Times New Roman" w:hAnsi="Times New Roman" w:cs="Times New Roman"/>
          <w:b w:val="0"/>
        </w:rPr>
        <w:t>, действующего</w:t>
      </w:r>
      <w:r w:rsidRPr="00591213">
        <w:rPr>
          <w:rStyle w:val="21"/>
          <w:rFonts w:ascii="Times New Roman" w:hAnsi="Times New Roman" w:cs="Times New Roman"/>
        </w:rPr>
        <w:t xml:space="preserve"> </w:t>
      </w:r>
      <w:r w:rsidRPr="00591213">
        <w:rPr>
          <w:rStyle w:val="21"/>
          <w:rFonts w:ascii="Times New Roman" w:hAnsi="Times New Roman" w:cs="Times New Roman"/>
          <w:b w:val="0"/>
        </w:rPr>
        <w:t>на основании Устава</w:t>
      </w:r>
      <w:r w:rsidRPr="00591213">
        <w:rPr>
          <w:rFonts w:ascii="Times New Roman" w:eastAsia="Times New Roman" w:hAnsi="Times New Roman" w:cs="Times New Roman"/>
          <w:sz w:val="20"/>
          <w:szCs w:val="20"/>
          <w:lang w:eastAsia="ru-RU"/>
        </w:rPr>
        <w:t xml:space="preserve">, с одной стороны, в дальнейшем именуемым </w:t>
      </w:r>
      <w:r w:rsidRPr="00591213">
        <w:rPr>
          <w:rFonts w:ascii="Times New Roman" w:eastAsia="Times New Roman" w:hAnsi="Times New Roman" w:cs="Times New Roman"/>
          <w:b/>
          <w:sz w:val="20"/>
          <w:szCs w:val="20"/>
          <w:lang w:eastAsia="ru-RU"/>
        </w:rPr>
        <w:t>«Застройщик»</w:t>
      </w:r>
      <w:r w:rsidRPr="00591213">
        <w:rPr>
          <w:rFonts w:ascii="Times New Roman" w:eastAsia="Times New Roman" w:hAnsi="Times New Roman" w:cs="Times New Roman"/>
          <w:sz w:val="20"/>
          <w:szCs w:val="20"/>
          <w:lang w:eastAsia="ru-RU"/>
        </w:rPr>
        <w:t>,</w:t>
      </w:r>
    </w:p>
    <w:p w14:paraId="11AF19A1" w14:textId="77777777" w:rsidR="00A74085" w:rsidRPr="00591213" w:rsidRDefault="00A74085" w:rsidP="00A74085">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r w:rsidRPr="00591213">
        <w:rPr>
          <w:rFonts w:ascii="Times New Roman" w:eastAsia="Times New Roman" w:hAnsi="Times New Roman" w:cs="Times New Roman"/>
          <w:color w:val="000000"/>
          <w:sz w:val="20"/>
          <w:szCs w:val="20"/>
          <w:lang w:eastAsia="ru-RU"/>
        </w:rPr>
        <w:t>и</w:t>
      </w:r>
    </w:p>
    <w:p w14:paraId="0576F914" w14:textId="77777777" w:rsidR="00A74085" w:rsidRPr="00591213" w:rsidRDefault="00A74085" w:rsidP="00A74085">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hAnsi="Times New Roman" w:cs="Times New Roman"/>
          <w:b/>
          <w:sz w:val="20"/>
          <w:szCs w:val="20"/>
        </w:rPr>
        <w:t>г</w:t>
      </w:r>
      <w:r w:rsidRPr="00591213">
        <w:rPr>
          <w:rFonts w:ascii="Times New Roman" w:eastAsia="Times New Roman" w:hAnsi="Times New Roman" w:cs="Times New Roman"/>
          <w:b/>
          <w:sz w:val="20"/>
          <w:szCs w:val="20"/>
          <w:lang w:eastAsia="ru-RU"/>
        </w:rPr>
        <w:t>ражданином (кой)</w:t>
      </w:r>
      <w:proofErr w:type="gramStart"/>
      <w:r w:rsidRPr="00591213">
        <w:rPr>
          <w:rFonts w:ascii="Times New Roman" w:eastAsia="Times New Roman" w:hAnsi="Times New Roman" w:cs="Times New Roman"/>
          <w:spacing w:val="-1"/>
          <w:sz w:val="20"/>
          <w:szCs w:val="20"/>
          <w:lang w:eastAsia="ru-RU"/>
        </w:rPr>
        <w:t xml:space="preserve"> ?,</w:t>
      </w:r>
      <w:proofErr w:type="gramEnd"/>
      <w:r w:rsidRPr="00591213">
        <w:rPr>
          <w:rFonts w:ascii="Times New Roman" w:eastAsia="Times New Roman" w:hAnsi="Times New Roman" w:cs="Times New Roman"/>
          <w:b/>
          <w:spacing w:val="-1"/>
          <w:sz w:val="20"/>
          <w:szCs w:val="20"/>
          <w:lang w:eastAsia="ru-RU"/>
        </w:rPr>
        <w:t xml:space="preserve"> </w:t>
      </w:r>
      <w:r w:rsidRPr="00591213">
        <w:rPr>
          <w:rFonts w:ascii="Times New Roman" w:eastAsia="Times New Roman" w:hAnsi="Times New Roman" w:cs="Times New Roman"/>
          <w:sz w:val="20"/>
          <w:szCs w:val="20"/>
          <w:lang w:eastAsia="ru-RU"/>
        </w:rPr>
        <w:t xml:space="preserve">пол: </w:t>
      </w:r>
      <w:r w:rsidRPr="00591213">
        <w:rPr>
          <w:rFonts w:ascii="Times New Roman" w:eastAsia="Times New Roman" w:hAnsi="Times New Roman" w:cs="Times New Roman"/>
          <w:bCs/>
          <w:sz w:val="20"/>
          <w:szCs w:val="20"/>
          <w:lang w:eastAsia="ru-RU"/>
        </w:rPr>
        <w:t>?</w:t>
      </w:r>
      <w:r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pacing w:val="-1"/>
          <w:sz w:val="20"/>
          <w:szCs w:val="20"/>
          <w:lang w:eastAsia="ru-RU"/>
        </w:rPr>
        <w:t xml:space="preserve">дата рождения: ? </w:t>
      </w:r>
      <w:r w:rsidRPr="00591213">
        <w:rPr>
          <w:rFonts w:ascii="Times New Roman" w:hAnsi="Times New Roman" w:cs="Times New Roman"/>
          <w:spacing w:val="-1"/>
          <w:sz w:val="20"/>
          <w:szCs w:val="20"/>
        </w:rPr>
        <w:t>года</w:t>
      </w:r>
      <w:r w:rsidRPr="00591213">
        <w:rPr>
          <w:rFonts w:ascii="Times New Roman" w:eastAsia="Times New Roman" w:hAnsi="Times New Roman" w:cs="Times New Roman"/>
          <w:spacing w:val="-1"/>
          <w:sz w:val="20"/>
          <w:szCs w:val="20"/>
          <w:lang w:eastAsia="ru-RU"/>
        </w:rPr>
        <w:t xml:space="preserve">, </w:t>
      </w:r>
      <w:r w:rsidRPr="00591213">
        <w:rPr>
          <w:rFonts w:ascii="Times New Roman" w:eastAsia="Times New Roman" w:hAnsi="Times New Roman" w:cs="Times New Roman"/>
          <w:sz w:val="20"/>
          <w:szCs w:val="20"/>
          <w:lang w:eastAsia="ru-RU"/>
        </w:rPr>
        <w:t>гражданство: Российская Федерация,</w:t>
      </w:r>
      <w:r w:rsidRPr="00591213">
        <w:rPr>
          <w:rFonts w:ascii="Times New Roman" w:eastAsia="Times New Roman" w:hAnsi="Times New Roman" w:cs="Times New Roman"/>
          <w:spacing w:val="-1"/>
          <w:sz w:val="20"/>
          <w:szCs w:val="20"/>
          <w:lang w:eastAsia="ru-RU"/>
        </w:rPr>
        <w:t xml:space="preserve"> место рождения: ?, паспорт гражданина Российской Федерации на бланке серии </w:t>
      </w:r>
      <w:r w:rsidRPr="00591213">
        <w:rPr>
          <w:rFonts w:ascii="Times New Roman" w:eastAsia="Times New Roman" w:hAnsi="Times New Roman" w:cs="Times New Roman"/>
          <w:bCs/>
          <w:spacing w:val="-1"/>
          <w:sz w:val="20"/>
          <w:szCs w:val="20"/>
          <w:lang w:eastAsia="ru-RU"/>
        </w:rPr>
        <w:t>? №</w:t>
      </w:r>
      <w:proofErr w:type="gramStart"/>
      <w:r w:rsidRPr="00591213">
        <w:rPr>
          <w:rFonts w:ascii="Times New Roman" w:eastAsia="Times New Roman" w:hAnsi="Times New Roman" w:cs="Times New Roman"/>
          <w:bCs/>
          <w:spacing w:val="-1"/>
          <w:sz w:val="20"/>
          <w:szCs w:val="20"/>
          <w:lang w:eastAsia="ru-RU"/>
        </w:rPr>
        <w:t xml:space="preserve"> ?,</w:t>
      </w:r>
      <w:proofErr w:type="gramEnd"/>
      <w:r w:rsidRPr="00591213">
        <w:rPr>
          <w:rFonts w:ascii="Times New Roman" w:hAnsi="Times New Roman" w:cs="Times New Roman"/>
          <w:bCs/>
          <w:spacing w:val="-1"/>
          <w:sz w:val="20"/>
          <w:szCs w:val="20"/>
        </w:rPr>
        <w:t xml:space="preserve"> выдан: ?,</w:t>
      </w:r>
      <w:r w:rsidRPr="00591213">
        <w:rPr>
          <w:rFonts w:ascii="Times New Roman" w:eastAsia="Times New Roman" w:hAnsi="Times New Roman" w:cs="Times New Roman"/>
          <w:bCs/>
          <w:spacing w:val="-1"/>
          <w:sz w:val="20"/>
          <w:szCs w:val="20"/>
          <w:lang w:eastAsia="ru-RU"/>
        </w:rPr>
        <w:t xml:space="preserve"> </w:t>
      </w:r>
      <w:r w:rsidRPr="00591213">
        <w:rPr>
          <w:rFonts w:ascii="Times New Roman" w:eastAsia="Times New Roman" w:hAnsi="Times New Roman" w:cs="Times New Roman"/>
          <w:spacing w:val="-1"/>
          <w:sz w:val="20"/>
          <w:szCs w:val="20"/>
          <w:lang w:eastAsia="ru-RU"/>
        </w:rPr>
        <w:t>года, код подразделения:</w:t>
      </w:r>
      <w:r w:rsidRPr="00591213">
        <w:rPr>
          <w:rFonts w:ascii="Times New Roman" w:eastAsia="Times New Roman" w:hAnsi="Times New Roman" w:cs="Times New Roman"/>
          <w:bCs/>
          <w:spacing w:val="-1"/>
          <w:sz w:val="20"/>
          <w:szCs w:val="20"/>
          <w:lang w:eastAsia="ru-RU"/>
        </w:rPr>
        <w:t xml:space="preserve"> ?</w:t>
      </w:r>
      <w:r w:rsidRPr="00591213">
        <w:rPr>
          <w:rFonts w:ascii="Times New Roman" w:eastAsia="Times New Roman" w:hAnsi="Times New Roman" w:cs="Times New Roman"/>
          <w:spacing w:val="-1"/>
          <w:sz w:val="20"/>
          <w:szCs w:val="20"/>
          <w:lang w:eastAsia="ru-RU"/>
        </w:rPr>
        <w:t>, адрес места регистрации: Российская Федерация, Пермский край, город Пермь, улица ?, дом № ?, квартира № ?, именуем</w:t>
      </w:r>
      <w:r w:rsidRPr="00591213">
        <w:rPr>
          <w:rFonts w:ascii="Times New Roman" w:eastAsia="Times New Roman" w:hAnsi="Times New Roman" w:cs="Times New Roman"/>
          <w:spacing w:val="-1"/>
          <w:sz w:val="20"/>
          <w:szCs w:val="20"/>
          <w:lang w:eastAsia="ru-RU"/>
        </w:rPr>
        <w:fldChar w:fldCharType="begin"/>
      </w:r>
      <w:r w:rsidRPr="00591213">
        <w:rPr>
          <w:rFonts w:ascii="Times New Roman" w:eastAsia="Times New Roman" w:hAnsi="Times New Roman" w:cs="Times New Roman"/>
          <w:spacing w:val="-1"/>
          <w:sz w:val="20"/>
          <w:szCs w:val="20"/>
          <w:lang w:eastAsia="ru-RU"/>
        </w:rPr>
        <w:instrText xml:space="preserve"> MERGEFIELD именуем_ымой </w:instrText>
      </w:r>
      <w:r w:rsidRPr="00591213">
        <w:rPr>
          <w:rFonts w:ascii="Times New Roman" w:eastAsia="Times New Roman" w:hAnsi="Times New Roman" w:cs="Times New Roman"/>
          <w:spacing w:val="-1"/>
          <w:sz w:val="20"/>
          <w:szCs w:val="20"/>
          <w:lang w:eastAsia="ru-RU"/>
        </w:rPr>
        <w:fldChar w:fldCharType="separate"/>
      </w:r>
      <w:r w:rsidRPr="00591213">
        <w:rPr>
          <w:rFonts w:ascii="Times New Roman" w:eastAsia="Times New Roman" w:hAnsi="Times New Roman" w:cs="Times New Roman"/>
          <w:noProof/>
          <w:spacing w:val="-1"/>
          <w:sz w:val="20"/>
          <w:szCs w:val="20"/>
          <w:lang w:eastAsia="ru-RU"/>
        </w:rPr>
        <w:t>ым</w:t>
      </w:r>
      <w:r w:rsidRPr="00591213">
        <w:rPr>
          <w:rFonts w:ascii="Times New Roman" w:eastAsia="Times New Roman" w:hAnsi="Times New Roman" w:cs="Times New Roman"/>
          <w:spacing w:val="-1"/>
          <w:sz w:val="20"/>
          <w:szCs w:val="20"/>
          <w:lang w:eastAsia="ru-RU"/>
        </w:rPr>
        <w:fldChar w:fldCharType="end"/>
      </w:r>
      <w:r w:rsidRPr="00591213">
        <w:rPr>
          <w:rFonts w:ascii="Times New Roman" w:eastAsia="Times New Roman" w:hAnsi="Times New Roman" w:cs="Times New Roman"/>
          <w:spacing w:val="-1"/>
          <w:sz w:val="20"/>
          <w:szCs w:val="20"/>
          <w:lang w:eastAsia="ru-RU"/>
        </w:rPr>
        <w:t xml:space="preserve"> в дальнейшем </w:t>
      </w:r>
      <w:r w:rsidRPr="00591213">
        <w:rPr>
          <w:rFonts w:ascii="Times New Roman" w:eastAsia="Times New Roman" w:hAnsi="Times New Roman" w:cs="Times New Roman"/>
          <w:b/>
          <w:spacing w:val="-1"/>
          <w:sz w:val="20"/>
          <w:szCs w:val="20"/>
          <w:lang w:eastAsia="ru-RU"/>
        </w:rPr>
        <w:t>«Участник»</w:t>
      </w:r>
      <w:r w:rsidRPr="00591213">
        <w:rPr>
          <w:rFonts w:ascii="Times New Roman" w:eastAsia="Times New Roman" w:hAnsi="Times New Roman" w:cs="Times New Roman"/>
          <w:spacing w:val="-1"/>
          <w:sz w:val="20"/>
          <w:szCs w:val="20"/>
          <w:lang w:eastAsia="ru-RU"/>
        </w:rPr>
        <w:t xml:space="preserve">, </w:t>
      </w:r>
      <w:r w:rsidRPr="00591213">
        <w:rPr>
          <w:rFonts w:ascii="Times New Roman" w:eastAsia="Times New Roman" w:hAnsi="Times New Roman" w:cs="Times New Roman"/>
          <w:bCs/>
          <w:spacing w:val="-1"/>
          <w:sz w:val="20"/>
          <w:szCs w:val="20"/>
          <w:lang w:eastAsia="ru-RU"/>
        </w:rPr>
        <w:t xml:space="preserve">с другой стороны, </w:t>
      </w:r>
      <w:r w:rsidRPr="00591213">
        <w:rPr>
          <w:rFonts w:ascii="Times New Roman" w:eastAsia="Times New Roman" w:hAnsi="Times New Roman" w:cs="Times New Roman"/>
          <w:sz w:val="20"/>
          <w:szCs w:val="20"/>
          <w:lang w:eastAsia="ru-RU"/>
        </w:rPr>
        <w:t xml:space="preserve">совместно именуемыми </w:t>
      </w:r>
      <w:r w:rsidRPr="00591213">
        <w:rPr>
          <w:rFonts w:ascii="Times New Roman" w:eastAsia="Times New Roman" w:hAnsi="Times New Roman" w:cs="Times New Roman"/>
          <w:b/>
          <w:sz w:val="20"/>
          <w:szCs w:val="20"/>
          <w:lang w:eastAsia="ru-RU"/>
        </w:rPr>
        <w:t>«Стороны»</w:t>
      </w:r>
      <w:r w:rsidRPr="00591213">
        <w:rPr>
          <w:rFonts w:ascii="Times New Roman" w:eastAsia="Times New Roman" w:hAnsi="Times New Roman" w:cs="Times New Roman"/>
          <w:sz w:val="20"/>
          <w:szCs w:val="20"/>
          <w:lang w:eastAsia="ru-RU"/>
        </w:rPr>
        <w:t xml:space="preserve">, </w:t>
      </w:r>
    </w:p>
    <w:p w14:paraId="403E2199" w14:textId="77777777" w:rsidR="00A74085" w:rsidRPr="00591213" w:rsidRDefault="00A74085" w:rsidP="00A74085">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заключили настоящий договор о нижеследующем:</w:t>
      </w:r>
    </w:p>
    <w:p w14:paraId="2A9BC04D" w14:textId="77777777" w:rsidR="00A74085" w:rsidRPr="00591213" w:rsidRDefault="00A74085" w:rsidP="00A74085">
      <w:pPr>
        <w:widowControl w:val="0"/>
        <w:tabs>
          <w:tab w:val="left" w:pos="720"/>
        </w:tabs>
        <w:autoSpaceDE w:val="0"/>
        <w:autoSpaceDN w:val="0"/>
        <w:adjustRightInd w:val="0"/>
        <w:spacing w:after="0" w:line="240" w:lineRule="auto"/>
        <w:ind w:right="403" w:firstLine="567"/>
        <w:jc w:val="center"/>
        <w:rPr>
          <w:rFonts w:ascii="Times New Roman" w:eastAsia="Times New Roman" w:hAnsi="Times New Roman" w:cs="Times New Roman"/>
          <w:b/>
          <w:sz w:val="20"/>
          <w:szCs w:val="20"/>
          <w:lang w:eastAsia="ru-RU"/>
        </w:rPr>
      </w:pPr>
    </w:p>
    <w:p w14:paraId="342D1C05" w14:textId="77777777" w:rsidR="00A74085" w:rsidRPr="00591213" w:rsidRDefault="00A74085" w:rsidP="00A74085">
      <w:pPr>
        <w:widowControl w:val="0"/>
        <w:tabs>
          <w:tab w:val="left" w:pos="720"/>
        </w:tabs>
        <w:autoSpaceDE w:val="0"/>
        <w:autoSpaceDN w:val="0"/>
        <w:adjustRightInd w:val="0"/>
        <w:spacing w:after="0" w:line="240" w:lineRule="auto"/>
        <w:ind w:right="403"/>
        <w:jc w:val="center"/>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ТЕРМИНЫ, ОПРЕДЕЛЕНИЯ И ПОНЯТИЯ, ИСПОЛЬЗУЕМЫЕ В ДОГОВОРЕ</w:t>
      </w:r>
    </w:p>
    <w:p w14:paraId="4198C1AF" w14:textId="77777777" w:rsidR="00A74085" w:rsidRPr="00591213" w:rsidRDefault="00A74085" w:rsidP="00A74085">
      <w:pPr>
        <w:widowControl w:val="0"/>
        <w:tabs>
          <w:tab w:val="left" w:pos="720"/>
        </w:tabs>
        <w:autoSpaceDE w:val="0"/>
        <w:autoSpaceDN w:val="0"/>
        <w:adjustRightInd w:val="0"/>
        <w:spacing w:after="0" w:line="240" w:lineRule="auto"/>
        <w:ind w:right="403"/>
        <w:jc w:val="center"/>
        <w:rPr>
          <w:rFonts w:ascii="Times New Roman" w:eastAsia="Times New Roman" w:hAnsi="Times New Roman" w:cs="Times New Roman"/>
          <w:b/>
          <w:sz w:val="20"/>
          <w:szCs w:val="20"/>
          <w:lang w:eastAsia="ru-RU"/>
        </w:rPr>
      </w:pPr>
    </w:p>
    <w:p w14:paraId="1C4B368F" w14:textId="77777777" w:rsidR="00A74085" w:rsidRPr="00591213" w:rsidRDefault="00A74085" w:rsidP="00A74085">
      <w:pPr>
        <w:widowControl w:val="0"/>
        <w:tabs>
          <w:tab w:val="left" w:pos="720"/>
        </w:tabs>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В настоящем Договоре (включая его преамбулу, приложения и дополнительные соглашения к Договору), если иное прямо не указано в тексте, приводимые ниже слова и словосочетания, написанные с заглавной буквы, имеют следующее значение:</w:t>
      </w:r>
    </w:p>
    <w:p w14:paraId="0C78D994" w14:textId="77777777" w:rsidR="00A74085" w:rsidRPr="00591213" w:rsidRDefault="00A74085" w:rsidP="00A74085">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w:t>
      </w:r>
      <w:r w:rsidRPr="00591213">
        <w:rPr>
          <w:rFonts w:ascii="Times New Roman" w:hAnsi="Times New Roman" w:cs="Times New Roman"/>
          <w:b/>
          <w:i/>
          <w:sz w:val="20"/>
          <w:szCs w:val="20"/>
        </w:rPr>
        <w:t>Договор</w:t>
      </w:r>
      <w:r w:rsidRPr="00591213">
        <w:rPr>
          <w:rFonts w:ascii="Times New Roman" w:eastAsia="Times New Roman" w:hAnsi="Times New Roman" w:cs="Times New Roman"/>
          <w:b/>
          <w:i/>
          <w:sz w:val="20"/>
          <w:szCs w:val="20"/>
          <w:lang w:eastAsia="ru-RU"/>
        </w:rPr>
        <w:t>»</w:t>
      </w:r>
      <w:r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bCs/>
          <w:sz w:val="20"/>
          <w:szCs w:val="20"/>
          <w:lang w:eastAsia="ru-RU"/>
        </w:rPr>
        <w:t>–</w:t>
      </w:r>
      <w:r w:rsidRPr="00591213">
        <w:rPr>
          <w:rFonts w:ascii="Times New Roman" w:eastAsia="Times New Roman" w:hAnsi="Times New Roman" w:cs="Times New Roman"/>
          <w:sz w:val="20"/>
          <w:szCs w:val="20"/>
          <w:lang w:eastAsia="ru-RU"/>
        </w:rPr>
        <w:t xml:space="preserve"> настоящий договор участия в долевом строительстве </w:t>
      </w:r>
      <w:proofErr w:type="gramStart"/>
      <w:r w:rsidRPr="00591213">
        <w:rPr>
          <w:rFonts w:ascii="Times New Roman" w:eastAsia="Times New Roman" w:hAnsi="Times New Roman" w:cs="Times New Roman"/>
          <w:color w:val="FF0000"/>
          <w:sz w:val="20"/>
          <w:szCs w:val="20"/>
          <w:lang w:eastAsia="ru-RU"/>
        </w:rPr>
        <w:t xml:space="preserve">№ </w:t>
      </w:r>
      <w:r w:rsidRPr="00591213">
        <w:rPr>
          <w:rFonts w:ascii="Times New Roman" w:eastAsia="Times New Roman" w:hAnsi="Times New Roman" w:cs="Times New Roman"/>
          <w:b/>
          <w:bCs/>
          <w:caps/>
          <w:color w:val="FF0000"/>
          <w:sz w:val="20"/>
          <w:szCs w:val="20"/>
          <w:lang w:eastAsia="ru-RU"/>
        </w:rPr>
        <w:t>?</w:t>
      </w:r>
      <w:proofErr w:type="gramEnd"/>
      <w:r w:rsidRPr="00591213">
        <w:rPr>
          <w:rFonts w:ascii="Times New Roman" w:eastAsia="Times New Roman" w:hAnsi="Times New Roman" w:cs="Times New Roman"/>
          <w:b/>
          <w:bCs/>
          <w:caps/>
          <w:color w:val="FF0000"/>
          <w:sz w:val="20"/>
          <w:szCs w:val="20"/>
          <w:lang w:eastAsia="ru-RU"/>
        </w:rPr>
        <w:t xml:space="preserve"> </w:t>
      </w:r>
      <w:r w:rsidRPr="00591213">
        <w:rPr>
          <w:rFonts w:ascii="Times New Roman" w:eastAsia="Times New Roman" w:hAnsi="Times New Roman" w:cs="Times New Roman"/>
          <w:b/>
          <w:color w:val="FF0000"/>
          <w:sz w:val="20"/>
          <w:szCs w:val="20"/>
          <w:lang w:eastAsia="ru-RU"/>
        </w:rPr>
        <w:t xml:space="preserve">от </w:t>
      </w:r>
      <w:r w:rsidRPr="00591213">
        <w:rPr>
          <w:rFonts w:ascii="Times New Roman" w:hAnsi="Times New Roman" w:cs="Times New Roman"/>
          <w:b/>
          <w:bCs/>
          <w:color w:val="FF0000"/>
          <w:spacing w:val="-1"/>
          <w:sz w:val="20"/>
          <w:szCs w:val="20"/>
        </w:rPr>
        <w:t>?</w:t>
      </w:r>
      <w:r w:rsidRPr="00591213" w:rsidDel="00E05596">
        <w:rPr>
          <w:rFonts w:ascii="Times New Roman" w:eastAsia="Times New Roman" w:hAnsi="Times New Roman" w:cs="Times New Roman"/>
          <w:b/>
          <w:bCs/>
          <w:caps/>
          <w:color w:val="FF0000"/>
          <w:sz w:val="20"/>
          <w:szCs w:val="20"/>
          <w:lang w:eastAsia="ru-RU"/>
        </w:rPr>
        <w:t xml:space="preserve"> </w:t>
      </w:r>
      <w:r w:rsidRPr="00591213">
        <w:rPr>
          <w:rFonts w:ascii="Times New Roman" w:eastAsia="Times New Roman" w:hAnsi="Times New Roman" w:cs="Times New Roman"/>
          <w:bCs/>
          <w:sz w:val="20"/>
          <w:szCs w:val="20"/>
          <w:lang w:eastAsia="ru-RU"/>
        </w:rPr>
        <w:t>года</w:t>
      </w:r>
      <w:r w:rsidRPr="00591213">
        <w:rPr>
          <w:rFonts w:ascii="Times New Roman" w:eastAsia="Times New Roman" w:hAnsi="Times New Roman" w:cs="Times New Roman"/>
          <w:sz w:val="20"/>
          <w:szCs w:val="20"/>
          <w:lang w:eastAsia="ru-RU"/>
        </w:rPr>
        <w:t>, подписанный Застройщиком и Участником долевого строительства, а также изменения, дополнения и приложения к Договору, которые являются его неотъемлемыми частями.</w:t>
      </w:r>
    </w:p>
    <w:p w14:paraId="133FBD23" w14:textId="77777777" w:rsidR="00A74085" w:rsidRPr="00591213" w:rsidRDefault="00A74085" w:rsidP="00A74085">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b/>
          <w:i/>
          <w:sz w:val="20"/>
          <w:szCs w:val="20"/>
          <w:lang w:eastAsia="ru-RU"/>
        </w:rPr>
        <w:t xml:space="preserve">«Участок» </w:t>
      </w:r>
      <w:r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bCs/>
          <w:sz w:val="20"/>
          <w:szCs w:val="20"/>
          <w:lang w:eastAsia="ru-RU"/>
        </w:rPr>
        <w:t>Земельный участок</w:t>
      </w:r>
      <w:r w:rsidRPr="00591213">
        <w:rPr>
          <w:rFonts w:ascii="Times New Roman" w:hAnsi="Times New Roman" w:cs="Times New Roman"/>
          <w:sz w:val="20"/>
          <w:szCs w:val="20"/>
        </w:rPr>
        <w:t xml:space="preserve"> </w:t>
      </w:r>
      <w:r w:rsidRPr="00591213">
        <w:rPr>
          <w:rFonts w:ascii="Times New Roman" w:eastAsia="Arial" w:hAnsi="Times New Roman" w:cs="Times New Roman"/>
          <w:sz w:val="20"/>
          <w:szCs w:val="20"/>
        </w:rPr>
        <w:t>общей площадью 1 483 +/- 13 кв. м., кадастровый номер: 59:01:4410007:687,</w:t>
      </w:r>
      <w:r w:rsidRPr="00591213">
        <w:rPr>
          <w:rFonts w:ascii="Times New Roman" w:hAnsi="Times New Roman" w:cs="Times New Roman"/>
          <w:sz w:val="20"/>
          <w:szCs w:val="20"/>
        </w:rPr>
        <w:t xml:space="preserve"> вид разрешенного использования: </w:t>
      </w:r>
      <w:proofErr w:type="spellStart"/>
      <w:r w:rsidRPr="00591213">
        <w:rPr>
          <w:rFonts w:ascii="Times New Roman" w:hAnsi="Times New Roman" w:cs="Times New Roman"/>
          <w:sz w:val="20"/>
          <w:szCs w:val="20"/>
        </w:rPr>
        <w:t>среднеэтажная</w:t>
      </w:r>
      <w:proofErr w:type="spellEnd"/>
      <w:r w:rsidRPr="00591213">
        <w:rPr>
          <w:rFonts w:ascii="Times New Roman" w:hAnsi="Times New Roman" w:cs="Times New Roman"/>
          <w:sz w:val="20"/>
          <w:szCs w:val="20"/>
        </w:rPr>
        <w:t xml:space="preserve"> жилая застройка, находящийся по адресу (местоположение): Российская Федерация, Пермский край, город Пермь, Ленинский район, улица </w:t>
      </w:r>
      <w:r w:rsidRPr="00591213">
        <w:rPr>
          <w:rFonts w:ascii="Times New Roman" w:eastAsia="Arial" w:hAnsi="Times New Roman" w:cs="Times New Roman"/>
          <w:bCs/>
          <w:sz w:val="20"/>
          <w:szCs w:val="20"/>
          <w:shd w:val="clear" w:color="auto" w:fill="FFFFFF"/>
          <w:lang w:bidi="ru-RU"/>
        </w:rPr>
        <w:t>Окулова, з/у 28</w:t>
      </w:r>
      <w:r w:rsidRPr="00591213">
        <w:rPr>
          <w:rFonts w:ascii="Times New Roman" w:hAnsi="Times New Roman" w:cs="Times New Roman"/>
          <w:sz w:val="20"/>
          <w:szCs w:val="20"/>
        </w:rPr>
        <w:t>. Участок</w:t>
      </w:r>
      <w:r w:rsidRPr="00591213">
        <w:rPr>
          <w:rFonts w:ascii="Times New Roman" w:eastAsia="Times New Roman" w:hAnsi="Times New Roman" w:cs="Times New Roman"/>
          <w:bCs/>
          <w:sz w:val="20"/>
          <w:szCs w:val="20"/>
          <w:lang w:eastAsia="ru-RU"/>
        </w:rPr>
        <w:t xml:space="preserve"> принадлежит Застройщику на праве собственности, на основании договора купли-продажи земельного участка от 17.10.2022 года, номер и дата государственной регистрации права собственности: 59:01:4410007:687-59/088/2022-9, 26.10.2022 года. На момент заключения Договора, Участок находится в залоге у </w:t>
      </w:r>
      <w:r w:rsidRPr="00591213">
        <w:rPr>
          <w:rFonts w:ascii="Times New Roman" w:eastAsia="Times New Roman" w:hAnsi="Times New Roman" w:cs="Times New Roman"/>
          <w:sz w:val="20"/>
          <w:szCs w:val="20"/>
          <w:lang w:eastAsia="ru-RU"/>
        </w:rPr>
        <w:t>Уполномоченного банка</w:t>
      </w:r>
      <w:r w:rsidRPr="00591213">
        <w:rPr>
          <w:rFonts w:ascii="Times New Roman" w:eastAsia="Times New Roman" w:hAnsi="Times New Roman" w:cs="Times New Roman"/>
          <w:bCs/>
          <w:sz w:val="20"/>
          <w:szCs w:val="20"/>
          <w:lang w:eastAsia="ru-RU"/>
        </w:rPr>
        <w:t xml:space="preserve">, на основании заключенного между Застройщиком и </w:t>
      </w:r>
      <w:r w:rsidRPr="00591213">
        <w:rPr>
          <w:rFonts w:ascii="Times New Roman" w:eastAsia="Times New Roman" w:hAnsi="Times New Roman" w:cs="Times New Roman"/>
          <w:sz w:val="20"/>
          <w:szCs w:val="20"/>
          <w:lang w:eastAsia="ru-RU"/>
        </w:rPr>
        <w:t>Уполномоченным банком</w:t>
      </w:r>
      <w:r w:rsidRPr="00591213">
        <w:rPr>
          <w:rFonts w:ascii="Times New Roman" w:eastAsia="Times New Roman" w:hAnsi="Times New Roman" w:cs="Times New Roman"/>
          <w:bCs/>
          <w:sz w:val="20"/>
          <w:szCs w:val="20"/>
          <w:lang w:eastAsia="ru-RU"/>
        </w:rPr>
        <w:t xml:space="preserve"> договора ипотеки № ДИ1_420В00</w:t>
      </w:r>
      <w:r w:rsidRPr="00591213">
        <w:rPr>
          <w:rFonts w:ascii="Times New Roman" w:eastAsia="Times New Roman" w:hAnsi="Times New Roman" w:cs="Times New Roman"/>
          <w:bCs/>
          <w:sz w:val="20"/>
          <w:szCs w:val="20"/>
          <w:lang w:val="en-US" w:eastAsia="ru-RU"/>
        </w:rPr>
        <w:t>CLZMF</w:t>
      </w:r>
      <w:r w:rsidRPr="00591213">
        <w:rPr>
          <w:rFonts w:ascii="Times New Roman" w:eastAsia="Times New Roman" w:hAnsi="Times New Roman" w:cs="Times New Roman"/>
          <w:bCs/>
          <w:sz w:val="20"/>
          <w:szCs w:val="20"/>
          <w:lang w:eastAsia="ru-RU"/>
        </w:rPr>
        <w:t xml:space="preserve"> от 05.12.2022 года, в соответствии с условиями которого залогом Участка обеспечивается исполнение Застройщиком всех обязательств по договору об открытии </w:t>
      </w:r>
      <w:proofErr w:type="spellStart"/>
      <w:r w:rsidRPr="00591213">
        <w:rPr>
          <w:rFonts w:ascii="Times New Roman" w:eastAsia="Times New Roman" w:hAnsi="Times New Roman" w:cs="Times New Roman"/>
          <w:bCs/>
          <w:sz w:val="20"/>
          <w:szCs w:val="20"/>
          <w:lang w:eastAsia="ru-RU"/>
        </w:rPr>
        <w:t>невозобновляемой</w:t>
      </w:r>
      <w:proofErr w:type="spellEnd"/>
      <w:r w:rsidRPr="00591213">
        <w:rPr>
          <w:rFonts w:ascii="Times New Roman" w:eastAsia="Times New Roman" w:hAnsi="Times New Roman" w:cs="Times New Roman"/>
          <w:bCs/>
          <w:sz w:val="20"/>
          <w:szCs w:val="20"/>
          <w:lang w:eastAsia="ru-RU"/>
        </w:rPr>
        <w:t xml:space="preserve"> кредитной линии № 420В00</w:t>
      </w:r>
      <w:r w:rsidRPr="00591213">
        <w:rPr>
          <w:rFonts w:ascii="Times New Roman" w:eastAsia="Times New Roman" w:hAnsi="Times New Roman" w:cs="Times New Roman"/>
          <w:bCs/>
          <w:sz w:val="20"/>
          <w:szCs w:val="20"/>
          <w:lang w:val="en-US" w:eastAsia="ru-RU"/>
        </w:rPr>
        <w:t>CLZMF</w:t>
      </w:r>
      <w:r w:rsidRPr="00591213">
        <w:rPr>
          <w:rFonts w:ascii="Times New Roman" w:eastAsia="Times New Roman" w:hAnsi="Times New Roman" w:cs="Times New Roman"/>
          <w:bCs/>
          <w:sz w:val="20"/>
          <w:szCs w:val="20"/>
          <w:lang w:eastAsia="ru-RU"/>
        </w:rPr>
        <w:t xml:space="preserve"> от 05.12.2022 года (далее по тексту именуемый Целевой кредит), заключенному между Застройщиком и Уполномоченным банком. До заключения настоящего Договора </w:t>
      </w:r>
      <w:r w:rsidRPr="00591213">
        <w:rPr>
          <w:rFonts w:ascii="Times New Roman" w:eastAsia="Times New Roman" w:hAnsi="Times New Roman" w:cs="Times New Roman"/>
          <w:sz w:val="20"/>
          <w:szCs w:val="20"/>
          <w:lang w:eastAsia="ru-RU"/>
        </w:rPr>
        <w:t>Уполномоченный банк</w:t>
      </w:r>
      <w:r w:rsidRPr="00591213">
        <w:rPr>
          <w:rFonts w:ascii="Times New Roman" w:eastAsia="Times New Roman" w:hAnsi="Times New Roman" w:cs="Times New Roman"/>
          <w:bCs/>
          <w:sz w:val="20"/>
          <w:szCs w:val="20"/>
          <w:lang w:eastAsia="ru-RU"/>
        </w:rPr>
        <w:t xml:space="preserve"> предоставил Застройщику письменное согласие на прекращение прав залога на Участок с момента получения и предоставления Застройщиком в </w:t>
      </w:r>
      <w:r w:rsidRPr="00591213">
        <w:rPr>
          <w:rFonts w:ascii="Times New Roman" w:eastAsia="Times New Roman" w:hAnsi="Times New Roman" w:cs="Times New Roman"/>
          <w:sz w:val="20"/>
          <w:szCs w:val="20"/>
          <w:lang w:eastAsia="ru-RU"/>
        </w:rPr>
        <w:t>Уполномоченный банк Разрешения на ввод в эксплуатацию МКД</w:t>
      </w:r>
      <w:r w:rsidRPr="00591213">
        <w:rPr>
          <w:rFonts w:ascii="Times New Roman" w:eastAsia="Times New Roman" w:hAnsi="Times New Roman" w:cs="Times New Roman"/>
          <w:bCs/>
          <w:sz w:val="20"/>
          <w:szCs w:val="20"/>
          <w:lang w:eastAsia="ru-RU"/>
        </w:rPr>
        <w:t>.</w:t>
      </w:r>
    </w:p>
    <w:p w14:paraId="0F47AE4D" w14:textId="77777777" w:rsidR="00A74085" w:rsidRPr="00591213" w:rsidRDefault="00A74085" w:rsidP="00A74085">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 xml:space="preserve">«Объект» или «МКД» – </w:t>
      </w:r>
      <w:r w:rsidRPr="00591213">
        <w:rPr>
          <w:rFonts w:ascii="Times New Roman" w:hAnsi="Times New Roman" w:cs="Times New Roman"/>
          <w:sz w:val="20"/>
          <w:szCs w:val="20"/>
        </w:rPr>
        <w:t>Многоквартирный жилой дом со встроенно-пристроенными помещениями и подземной автостоянкой, строящийся (создаваемый) Застройщиком на Участке.</w:t>
      </w:r>
      <w:r w:rsidRPr="00591213" w:rsidDel="00257888">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z w:val="20"/>
          <w:szCs w:val="20"/>
          <w:lang w:eastAsia="ru-RU"/>
        </w:rPr>
        <w:t>МКД присвоен адрес: Российская Федерация, Пермский край, Пермский городской округ, город Пермь, улица Окулова, дом № 28, что подтверждается распоряжением начальника (М.В. Норовой) Департамента градостроительства и архитектуры Администрации города Перми № 059-22-01-03/1-1870 от 28.10.2022 года.</w:t>
      </w:r>
    </w:p>
    <w:p w14:paraId="4BF6777E" w14:textId="77777777" w:rsidR="00A74085" w:rsidRPr="00591213" w:rsidRDefault="00A74085" w:rsidP="00A74085">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«Объекты долевого строительства»</w:t>
      </w:r>
      <w:r w:rsidRPr="00591213">
        <w:rPr>
          <w:rFonts w:ascii="Times New Roman" w:eastAsia="Times New Roman" w:hAnsi="Times New Roman" w:cs="Times New Roman"/>
          <w:sz w:val="20"/>
          <w:szCs w:val="20"/>
          <w:lang w:eastAsia="ru-RU"/>
        </w:rPr>
        <w:t xml:space="preserve"> - все жилые и нежилые помещения, входящие в состав МКД, в том числе квартиры, встроенные помещения, </w:t>
      </w:r>
      <w:proofErr w:type="spellStart"/>
      <w:r w:rsidRPr="00591213">
        <w:rPr>
          <w:rFonts w:ascii="Times New Roman" w:eastAsia="Times New Roman" w:hAnsi="Times New Roman" w:cs="Times New Roman"/>
          <w:sz w:val="20"/>
          <w:szCs w:val="20"/>
          <w:lang w:eastAsia="ru-RU"/>
        </w:rPr>
        <w:t>машиноместа</w:t>
      </w:r>
      <w:proofErr w:type="spellEnd"/>
      <w:r w:rsidRPr="00591213">
        <w:rPr>
          <w:rFonts w:ascii="Times New Roman" w:eastAsia="Times New Roman" w:hAnsi="Times New Roman" w:cs="Times New Roman"/>
          <w:sz w:val="20"/>
          <w:szCs w:val="20"/>
          <w:lang w:eastAsia="ru-RU"/>
        </w:rPr>
        <w:t>, кладовые, которые выделены в отдельное, обособленное помещение (объект), подлежащий передаче лицам, являющимся участниками долевого строительства и строящееся (создаваемое) Застройщиком с привлечением денежных средств соответствующих лиц.</w:t>
      </w:r>
    </w:p>
    <w:p w14:paraId="49530D77" w14:textId="77777777" w:rsidR="00A74085" w:rsidRPr="00591213" w:rsidRDefault="00A74085" w:rsidP="00A74085">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bCs/>
          <w:i/>
          <w:sz w:val="20"/>
          <w:szCs w:val="20"/>
          <w:lang w:eastAsia="ru-RU"/>
        </w:rPr>
        <w:t>«Объект долевого строительства или Квартира»</w:t>
      </w:r>
      <w:r w:rsidRPr="00591213">
        <w:rPr>
          <w:rFonts w:ascii="Times New Roman" w:eastAsia="Times New Roman" w:hAnsi="Times New Roman" w:cs="Times New Roman"/>
          <w:bCs/>
          <w:sz w:val="20"/>
          <w:szCs w:val="20"/>
          <w:lang w:eastAsia="ru-RU"/>
        </w:rPr>
        <w:t xml:space="preserve"> -</w:t>
      </w:r>
      <w:r w:rsidRPr="00591213">
        <w:rPr>
          <w:rFonts w:ascii="Times New Roman" w:eastAsia="Times New Roman" w:hAnsi="Times New Roman" w:cs="Times New Roman"/>
          <w:b/>
          <w:bCs/>
          <w:sz w:val="20"/>
          <w:szCs w:val="20"/>
          <w:lang w:eastAsia="ru-RU"/>
        </w:rPr>
        <w:t xml:space="preserve"> </w:t>
      </w:r>
      <w:r w:rsidRPr="00591213">
        <w:rPr>
          <w:rFonts w:ascii="Times New Roman" w:eastAsia="Times New Roman" w:hAnsi="Times New Roman" w:cs="Times New Roman"/>
          <w:sz w:val="20"/>
          <w:szCs w:val="20"/>
          <w:lang w:eastAsia="ru-RU"/>
        </w:rPr>
        <w:t>жилое помещение, являющееся частью МКД и подлежащее передаче Участнику в соответствии с условиями Договора. Описание и основные характеристики Объекта долевого строительства приведены в п. 1.2 Договора и в приложениях № 1 и 2 к Договору.</w:t>
      </w:r>
    </w:p>
    <w:p w14:paraId="12386F44" w14:textId="77777777" w:rsidR="00A74085" w:rsidRPr="00591213" w:rsidRDefault="00A74085" w:rsidP="00A74085">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«Приложение № 1»</w:t>
      </w:r>
      <w:r w:rsidRPr="00591213">
        <w:rPr>
          <w:rFonts w:ascii="Times New Roman" w:eastAsia="Times New Roman" w:hAnsi="Times New Roman" w:cs="Times New Roman"/>
          <w:sz w:val="20"/>
          <w:szCs w:val="20"/>
          <w:lang w:eastAsia="ru-RU"/>
        </w:rPr>
        <w:t xml:space="preserve"> - документ, являющийся неотъемлемой частью Договора и прилагающийся к нему, содержащий сведения об описании МКД, основных характеристиках МКД, о</w:t>
      </w:r>
      <w:r>
        <w:rPr>
          <w:rFonts w:ascii="Times New Roman" w:eastAsia="Times New Roman" w:hAnsi="Times New Roman" w:cs="Times New Roman"/>
          <w:sz w:val="20"/>
          <w:szCs w:val="20"/>
          <w:lang w:eastAsia="ru-RU"/>
        </w:rPr>
        <w:t>писание Объекта долевого строительства</w:t>
      </w:r>
      <w:r w:rsidRPr="00591213">
        <w:rPr>
          <w:rFonts w:ascii="Times New Roman" w:eastAsia="Times New Roman" w:hAnsi="Times New Roman" w:cs="Times New Roman"/>
          <w:sz w:val="20"/>
          <w:szCs w:val="20"/>
          <w:lang w:eastAsia="ru-RU"/>
        </w:rPr>
        <w:t xml:space="preserve"> и сведения о том, в каком состоянии</w:t>
      </w:r>
      <w:r>
        <w:rPr>
          <w:rFonts w:ascii="Times New Roman" w:eastAsia="Times New Roman" w:hAnsi="Times New Roman" w:cs="Times New Roman"/>
          <w:sz w:val="20"/>
          <w:szCs w:val="20"/>
          <w:lang w:eastAsia="ru-RU"/>
        </w:rPr>
        <w:t xml:space="preserve"> Объект долевого строительства</w:t>
      </w:r>
      <w:r w:rsidRPr="00591213">
        <w:rPr>
          <w:rFonts w:ascii="Times New Roman" w:eastAsia="Times New Roman" w:hAnsi="Times New Roman" w:cs="Times New Roman"/>
          <w:sz w:val="20"/>
          <w:szCs w:val="20"/>
          <w:lang w:eastAsia="ru-RU"/>
        </w:rPr>
        <w:t xml:space="preserve"> должен быть передан Застройщиком Участнику.</w:t>
      </w:r>
    </w:p>
    <w:p w14:paraId="1A113FCC" w14:textId="77777777" w:rsidR="00A74085" w:rsidRPr="00591213" w:rsidRDefault="00A74085" w:rsidP="00A74085">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FF0000"/>
          <w:sz w:val="20"/>
          <w:szCs w:val="20"/>
          <w:lang w:eastAsia="ru-RU"/>
        </w:rPr>
      </w:pPr>
      <w:r w:rsidRPr="00591213">
        <w:rPr>
          <w:rFonts w:ascii="Times New Roman" w:eastAsia="Times New Roman" w:hAnsi="Times New Roman" w:cs="Times New Roman"/>
          <w:b/>
          <w:i/>
          <w:sz w:val="20"/>
          <w:szCs w:val="20"/>
          <w:lang w:eastAsia="ru-RU"/>
        </w:rPr>
        <w:t>«Приложение № 2»</w:t>
      </w:r>
      <w:r w:rsidRPr="00591213">
        <w:rPr>
          <w:rFonts w:ascii="Times New Roman" w:eastAsia="Times New Roman" w:hAnsi="Times New Roman" w:cs="Times New Roman"/>
          <w:sz w:val="20"/>
          <w:szCs w:val="20"/>
          <w:lang w:eastAsia="ru-RU"/>
        </w:rPr>
        <w:t xml:space="preserve"> - документ, являющийся неотъемлемой частью Договора и прилагающийся к нему, содержащий сведения о</w:t>
      </w:r>
      <w:r w:rsidRPr="00591213">
        <w:rPr>
          <w:rFonts w:ascii="Times New Roman" w:eastAsia="Times New Roman" w:hAnsi="Times New Roman" w:cs="Times New Roman"/>
          <w:b/>
          <w:i/>
          <w:sz w:val="20"/>
          <w:szCs w:val="20"/>
          <w:lang w:eastAsia="ru-RU"/>
        </w:rPr>
        <w:t xml:space="preserve"> </w:t>
      </w:r>
      <w:r w:rsidRPr="00591213">
        <w:rPr>
          <w:rFonts w:ascii="Times New Roman" w:eastAsia="Calibri" w:hAnsi="Times New Roman" w:cs="Times New Roman"/>
          <w:sz w:val="20"/>
          <w:szCs w:val="20"/>
        </w:rPr>
        <w:t xml:space="preserve">плане (планировке) </w:t>
      </w:r>
      <w:r w:rsidRPr="00591213">
        <w:rPr>
          <w:rFonts w:ascii="Times New Roman" w:eastAsia="Times New Roman" w:hAnsi="Times New Roman" w:cs="Times New Roman"/>
          <w:sz w:val="20"/>
          <w:szCs w:val="20"/>
          <w:lang w:eastAsia="ru-RU"/>
        </w:rPr>
        <w:t>Объекта долевого строительства</w:t>
      </w:r>
      <w:r w:rsidRPr="00591213">
        <w:rPr>
          <w:rFonts w:ascii="Times New Roman" w:eastAsia="Calibri" w:hAnsi="Times New Roman" w:cs="Times New Roman"/>
          <w:sz w:val="20"/>
          <w:szCs w:val="20"/>
        </w:rPr>
        <w:t xml:space="preserve">, в соответствии с Проектной документацией, </w:t>
      </w:r>
      <w:r w:rsidRPr="00591213">
        <w:rPr>
          <w:rFonts w:ascii="Times New Roman" w:hAnsi="Times New Roman" w:cs="Times New Roman"/>
          <w:sz w:val="20"/>
          <w:szCs w:val="20"/>
        </w:rPr>
        <w:t xml:space="preserve">отображающий в графической форме расположение по отношению друг к другу частей Объекта долевого строительства, жилых помещений (комнат), помещений вспомогательного использования, лоджий, веранд, балконов, местоположение Объекта долевого строительства и его расположение по отношению к другим помещениям относительно месторасположения Объекта долевого строительства на этаже, а также иные сведения, которые могут содержать данные об идентификации Объекта долевого строительства и отображаться в графической форме, в соответствии с пунктом 1, части 4, статьи 4, 214-ФЗ. </w:t>
      </w:r>
    </w:p>
    <w:p w14:paraId="22C94283" w14:textId="77777777" w:rsidR="00A74085" w:rsidRPr="00591213" w:rsidRDefault="00A74085" w:rsidP="00A74085">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w:t>
      </w:r>
      <w:r w:rsidRPr="00591213">
        <w:rPr>
          <w:rFonts w:ascii="Times New Roman" w:hAnsi="Times New Roman" w:cs="Times New Roman"/>
          <w:b/>
          <w:i/>
          <w:sz w:val="20"/>
          <w:szCs w:val="20"/>
        </w:rPr>
        <w:t>Цена</w:t>
      </w:r>
      <w:r w:rsidRPr="00591213">
        <w:rPr>
          <w:rFonts w:ascii="Times New Roman" w:eastAsia="Times New Roman" w:hAnsi="Times New Roman" w:cs="Times New Roman"/>
          <w:b/>
          <w:i/>
          <w:sz w:val="20"/>
          <w:szCs w:val="20"/>
          <w:lang w:eastAsia="ru-RU"/>
        </w:rPr>
        <w:t xml:space="preserve"> Договора»</w:t>
      </w:r>
      <w:r w:rsidRPr="00591213">
        <w:rPr>
          <w:rFonts w:ascii="Times New Roman" w:eastAsia="Times New Roman" w:hAnsi="Times New Roman" w:cs="Times New Roman"/>
          <w:sz w:val="20"/>
          <w:szCs w:val="20"/>
          <w:lang w:eastAsia="ru-RU"/>
        </w:rPr>
        <w:t xml:space="preserve"> – размер денежных средств, подлежащих уплате Участником Застройщику, в соответствии с условиями Договора для целей строительства (создания) МКД и Объекта долевого строительства. Цена Договора может быть изменена, при наступлении обстоятельств, предусмотренных Договором и (или) Применимым правом.</w:t>
      </w:r>
    </w:p>
    <w:p w14:paraId="1E09676B" w14:textId="77777777" w:rsidR="00A74085" w:rsidRPr="00591213" w:rsidRDefault="00A74085" w:rsidP="00A74085">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 xml:space="preserve">«Применимое право» </w:t>
      </w:r>
      <w:r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color w:val="000000"/>
          <w:sz w:val="20"/>
          <w:szCs w:val="20"/>
          <w:lang w:eastAsia="ru-RU"/>
        </w:rPr>
        <w:t xml:space="preserve">нормативные правовые акты, принятые и действующие в Российской Федерации, в </w:t>
      </w:r>
      <w:r w:rsidRPr="00591213">
        <w:rPr>
          <w:rFonts w:ascii="Times New Roman" w:eastAsia="Times New Roman" w:hAnsi="Times New Roman" w:cs="Times New Roman"/>
          <w:color w:val="000000"/>
          <w:sz w:val="20"/>
          <w:szCs w:val="20"/>
          <w:lang w:eastAsia="ru-RU"/>
        </w:rPr>
        <w:lastRenderedPageBreak/>
        <w:t>субъектах Российской Федерации, на уровне органов местного самоуправления, которые распространяются на Стороны и их отношения по Договору, в том числе технические и градостроительные регламенты, стандарты, нормы, правила и другие обязательные к применению документы при осуществлении строительства (создании) МКД</w:t>
      </w:r>
      <w:r w:rsidRPr="00591213">
        <w:rPr>
          <w:rFonts w:ascii="Times New Roman" w:eastAsia="Times New Roman" w:hAnsi="Times New Roman" w:cs="Times New Roman"/>
          <w:sz w:val="20"/>
          <w:szCs w:val="20"/>
          <w:lang w:eastAsia="ru-RU"/>
        </w:rPr>
        <w:t>.</w:t>
      </w:r>
    </w:p>
    <w:p w14:paraId="69D146D1" w14:textId="77777777" w:rsidR="00A74085" w:rsidRPr="00591213" w:rsidRDefault="00A74085" w:rsidP="00A74085">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sz w:val="20"/>
          <w:szCs w:val="20"/>
          <w:lang w:eastAsia="ru-RU"/>
        </w:rPr>
        <w:t>«214-ФЗ»</w:t>
      </w:r>
      <w:r w:rsidRPr="00591213">
        <w:rPr>
          <w:rFonts w:ascii="Times New Roman" w:eastAsia="Times New Roman" w:hAnsi="Times New Roman" w:cs="Times New Roman"/>
          <w:sz w:val="20"/>
          <w:szCs w:val="20"/>
          <w:lang w:eastAsia="ru-RU"/>
        </w:rPr>
        <w:t xml:space="preserve"> - </w:t>
      </w:r>
      <w:r w:rsidRPr="00591213">
        <w:rPr>
          <w:rFonts w:ascii="Times New Roman" w:hAnsi="Times New Roman" w:cs="Times New Roman"/>
          <w:sz w:val="20"/>
          <w:szCs w:val="20"/>
        </w:rPr>
        <w:t xml:space="preserve">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 входит в понятие – Применимое право, но может упоминаться в договоре, когда значение имеет ссылка на положения непосредственно 214-ФЗ. </w:t>
      </w:r>
    </w:p>
    <w:p w14:paraId="1C969CB1" w14:textId="77777777" w:rsidR="00A74085" w:rsidRPr="00591213" w:rsidRDefault="00A74085" w:rsidP="00A74085">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«Уполномоченный банк»</w:t>
      </w:r>
      <w:r w:rsidRPr="00591213">
        <w:rPr>
          <w:rFonts w:ascii="Times New Roman" w:eastAsia="Times New Roman" w:hAnsi="Times New Roman" w:cs="Times New Roman"/>
          <w:sz w:val="20"/>
          <w:szCs w:val="20"/>
          <w:lang w:eastAsia="ru-RU"/>
        </w:rPr>
        <w:t xml:space="preserve"> - Публичное акционерное общество </w:t>
      </w:r>
      <w:r w:rsidRPr="00591213">
        <w:rPr>
          <w:rFonts w:ascii="Times New Roman" w:eastAsia="Times New Roman" w:hAnsi="Times New Roman" w:cs="Times New Roman"/>
          <w:bCs/>
          <w:sz w:val="20"/>
          <w:szCs w:val="20"/>
          <w:lang w:eastAsia="ru-RU"/>
        </w:rPr>
        <w:t>«Сбербанк России» (ПАО Сбербанк, ИНН 7707083893, ОГРН 1027700132195)</w:t>
      </w:r>
      <w:r w:rsidRPr="00591213">
        <w:rPr>
          <w:rFonts w:ascii="Times New Roman" w:eastAsia="Times New Roman" w:hAnsi="Times New Roman" w:cs="Times New Roman"/>
          <w:sz w:val="20"/>
          <w:szCs w:val="20"/>
          <w:lang w:eastAsia="ru-RU"/>
        </w:rPr>
        <w:t xml:space="preserve">, предоставивший Застройщику Целевой кредит на строительство (создание) МКД и соответствующий положениям и критериям, установленными частью 3 статьи 2, 214-ФЗ.  </w:t>
      </w:r>
    </w:p>
    <w:p w14:paraId="5905E0D4" w14:textId="77777777" w:rsidR="00A74085" w:rsidRPr="00591213" w:rsidRDefault="00A74085" w:rsidP="00A74085">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bCs/>
          <w:i/>
          <w:sz w:val="20"/>
          <w:szCs w:val="20"/>
          <w:lang w:eastAsia="ru-RU"/>
        </w:rPr>
        <w:t>«</w:t>
      </w:r>
      <w:r w:rsidRPr="00591213">
        <w:rPr>
          <w:rFonts w:ascii="Times New Roman" w:eastAsia="Times New Roman" w:hAnsi="Times New Roman" w:cs="Times New Roman"/>
          <w:b/>
          <w:i/>
          <w:sz w:val="20"/>
          <w:szCs w:val="20"/>
          <w:lang w:eastAsia="ru-RU"/>
        </w:rPr>
        <w:t>Государственный</w:t>
      </w:r>
      <w:r w:rsidRPr="00591213">
        <w:rPr>
          <w:rFonts w:ascii="Times New Roman" w:eastAsia="Times New Roman" w:hAnsi="Times New Roman" w:cs="Times New Roman"/>
          <w:b/>
          <w:bCs/>
          <w:i/>
          <w:sz w:val="20"/>
          <w:szCs w:val="20"/>
          <w:lang w:eastAsia="ru-RU"/>
        </w:rPr>
        <w:t xml:space="preserve"> Орган»</w:t>
      </w:r>
      <w:r w:rsidRPr="00591213">
        <w:rPr>
          <w:rFonts w:ascii="Times New Roman" w:eastAsia="Times New Roman" w:hAnsi="Times New Roman" w:cs="Times New Roman"/>
          <w:sz w:val="20"/>
          <w:szCs w:val="20"/>
          <w:lang w:eastAsia="ru-RU"/>
        </w:rPr>
        <w:t xml:space="preserve"> или </w:t>
      </w:r>
      <w:r w:rsidRPr="00591213">
        <w:rPr>
          <w:rFonts w:ascii="Times New Roman" w:eastAsia="Times New Roman" w:hAnsi="Times New Roman" w:cs="Times New Roman"/>
          <w:b/>
          <w:bCs/>
          <w:i/>
          <w:sz w:val="20"/>
          <w:szCs w:val="20"/>
          <w:lang w:eastAsia="ru-RU"/>
        </w:rPr>
        <w:t>«Орган»</w:t>
      </w:r>
      <w:r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b/>
          <w:bCs/>
          <w:sz w:val="20"/>
          <w:szCs w:val="20"/>
          <w:lang w:eastAsia="ru-RU"/>
        </w:rPr>
        <w:t>–</w:t>
      </w:r>
      <w:r w:rsidRPr="00591213">
        <w:rPr>
          <w:rFonts w:ascii="Times New Roman" w:eastAsia="Times New Roman" w:hAnsi="Times New Roman" w:cs="Times New Roman"/>
          <w:sz w:val="20"/>
          <w:szCs w:val="20"/>
          <w:lang w:eastAsia="ru-RU"/>
        </w:rPr>
        <w:t xml:space="preserve"> орган законодательной, исполнительной, судебной, муниципальной или иной публичной власти, законно действующей на территории Российской Федерации, а также любые уполномоченные и действующие от имени Органа должностные лица.</w:t>
      </w:r>
    </w:p>
    <w:p w14:paraId="518F1D80" w14:textId="77777777" w:rsidR="00A74085" w:rsidRPr="00591213" w:rsidRDefault="00A74085" w:rsidP="00A74085">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sz w:val="20"/>
          <w:szCs w:val="20"/>
          <w:lang w:eastAsia="ru-RU"/>
        </w:rPr>
        <w:t>«БТИ»</w:t>
      </w:r>
      <w:r w:rsidRPr="00591213">
        <w:rPr>
          <w:rFonts w:ascii="Times New Roman" w:eastAsia="Times New Roman" w:hAnsi="Times New Roman" w:cs="Times New Roman"/>
          <w:sz w:val="20"/>
          <w:szCs w:val="20"/>
          <w:lang w:eastAsia="ru-RU"/>
        </w:rPr>
        <w:t xml:space="preserve"> - лицо, либо орган, осуществляющий техническую инвентаризацию и (или) кадастровый учет МКД и Объекта долевого строительства, уполномоченный на осуществление соответствующей деятельности, в соответствии с Применимым правом. </w:t>
      </w:r>
    </w:p>
    <w:p w14:paraId="7A6B9455" w14:textId="77777777" w:rsidR="00A74085" w:rsidRPr="00591213" w:rsidRDefault="00A74085" w:rsidP="00A74085">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«Государственная регистрация»</w:t>
      </w:r>
      <w:r w:rsidRPr="00591213">
        <w:rPr>
          <w:rFonts w:ascii="Times New Roman" w:eastAsia="Times New Roman" w:hAnsi="Times New Roman" w:cs="Times New Roman"/>
          <w:sz w:val="20"/>
          <w:szCs w:val="20"/>
          <w:lang w:eastAsia="ru-RU"/>
        </w:rPr>
        <w:t xml:space="preserve"> – процедура, предусмотренная Применимым правом, в отношении Договора и регистрации права собственности Участника на Объект долевого строительства, состоящая из ряда действий, направленных на внесение сведений в </w:t>
      </w:r>
      <w:r w:rsidRPr="00591213">
        <w:rPr>
          <w:rFonts w:ascii="Times New Roman" w:hAnsi="Times New Roman" w:cs="Times New Roman"/>
          <w:sz w:val="20"/>
          <w:szCs w:val="20"/>
        </w:rPr>
        <w:t>Единый государственный реестр недвижимости</w:t>
      </w:r>
      <w:r w:rsidRPr="00591213">
        <w:rPr>
          <w:rFonts w:ascii="Times New Roman" w:eastAsia="Times New Roman" w:hAnsi="Times New Roman" w:cs="Times New Roman"/>
          <w:sz w:val="20"/>
          <w:szCs w:val="20"/>
          <w:lang w:eastAsia="ru-RU"/>
        </w:rPr>
        <w:t xml:space="preserve"> в соответствии с Применимым правом.</w:t>
      </w:r>
    </w:p>
    <w:p w14:paraId="0C26831C" w14:textId="77777777" w:rsidR="00A74085" w:rsidRPr="00591213" w:rsidRDefault="00A74085" w:rsidP="00A74085">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bCs/>
          <w:sz w:val="20"/>
          <w:szCs w:val="20"/>
          <w:lang w:eastAsia="ru-RU"/>
        </w:rPr>
      </w:pPr>
      <w:r w:rsidRPr="00591213">
        <w:rPr>
          <w:rFonts w:ascii="Times New Roman" w:eastAsia="Times New Roman" w:hAnsi="Times New Roman" w:cs="Times New Roman"/>
          <w:b/>
          <w:i/>
          <w:sz w:val="20"/>
          <w:szCs w:val="20"/>
          <w:lang w:eastAsia="ru-RU"/>
        </w:rPr>
        <w:t>«Инструкция по эксплуатации» –</w:t>
      </w:r>
      <w:r w:rsidRPr="00591213">
        <w:rPr>
          <w:rFonts w:ascii="Times New Roman" w:eastAsia="Times New Roman" w:hAnsi="Times New Roman" w:cs="Times New Roman"/>
          <w:bCs/>
          <w:sz w:val="20"/>
          <w:szCs w:val="20"/>
          <w:lang w:eastAsia="ru-RU"/>
        </w:rPr>
        <w:t xml:space="preserve"> документ, содержащий необходимую и достоверную информацию о правилах и условиях, обязательных к исполнению, для обеспечения эффективного и безопасного проживания и нахождения людей в МКД и являющихся его частью помещениях и Объектах долевого строительства, в том числе правила эксплуатации и содержания помещений, являющихся частью МКД, отдельных частей, конструкций и (или) элементов МКД, инженерно-технических систем, коммуникаций, оборудования, строительных материалов, элементов отделки МКД, с указанием сроков службы и проведения технического обслуживания. Инструкция по эксплуатации может содержать рекомендации Застройщика и третьих лиц, которые являлись непосредственными участниками строительства МКД, в том числе проектировщики, поставщики или изготовители материалов и (или) оборудования, подрядчики. </w:t>
      </w:r>
    </w:p>
    <w:p w14:paraId="3C8070F6" w14:textId="77777777" w:rsidR="00A74085" w:rsidRPr="00591213" w:rsidRDefault="00A74085" w:rsidP="00A74085">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«Акт приема-передачи»</w:t>
      </w:r>
      <w:r w:rsidRPr="00591213">
        <w:rPr>
          <w:rFonts w:ascii="Times New Roman" w:eastAsia="Times New Roman" w:hAnsi="Times New Roman" w:cs="Times New Roman"/>
          <w:sz w:val="20"/>
          <w:szCs w:val="20"/>
          <w:lang w:eastAsia="ru-RU"/>
        </w:rPr>
        <w:t xml:space="preserve"> – документ, подписываемый Сторонами, удостоверяющий факт передачи Застройщиком и принятие Участником Объекта долевого строительства, содержащий данные об основных характеристиках и дате передачи Объекта долевого строительства Застройщиком Участнику и подтверждающий исполнение Застройщиком обязательств по передаче, а Участником обязательств по принятию Объекта долевого строительства.</w:t>
      </w:r>
    </w:p>
    <w:p w14:paraId="66D13E4A" w14:textId="77777777" w:rsidR="00274BCF" w:rsidRPr="00CE7D69" w:rsidRDefault="00274BCF" w:rsidP="00274BCF">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hAnsi="Times New Roman" w:cs="Times New Roman"/>
          <w:bCs/>
          <w:sz w:val="20"/>
          <w:szCs w:val="20"/>
        </w:rPr>
      </w:pPr>
      <w:r w:rsidRPr="00CE7D69">
        <w:rPr>
          <w:rFonts w:ascii="Times New Roman" w:hAnsi="Times New Roman" w:cs="Times New Roman"/>
          <w:b/>
          <w:i/>
          <w:sz w:val="20"/>
          <w:szCs w:val="20"/>
        </w:rPr>
        <w:t>«</w:t>
      </w:r>
      <w:r w:rsidRPr="00CE7D69">
        <w:rPr>
          <w:rFonts w:ascii="Times New Roman" w:eastAsia="Times New Roman" w:hAnsi="Times New Roman" w:cs="Times New Roman"/>
          <w:b/>
          <w:i/>
          <w:sz w:val="20"/>
          <w:szCs w:val="20"/>
          <w:lang w:eastAsia="ru-RU"/>
        </w:rPr>
        <w:t>Проектная</w:t>
      </w:r>
      <w:r w:rsidRPr="00CE7D69">
        <w:rPr>
          <w:rFonts w:ascii="Times New Roman" w:hAnsi="Times New Roman" w:cs="Times New Roman"/>
          <w:b/>
          <w:i/>
          <w:sz w:val="20"/>
          <w:szCs w:val="20"/>
        </w:rPr>
        <w:t xml:space="preserve"> документация» – </w:t>
      </w:r>
      <w:r w:rsidRPr="00CE7D69">
        <w:rPr>
          <w:rFonts w:ascii="Times New Roman" w:hAnsi="Times New Roman" w:cs="Times New Roman"/>
          <w:bCs/>
          <w:sz w:val="20"/>
          <w:szCs w:val="20"/>
        </w:rPr>
        <w:t>документация,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МКД и его составных частей, с учетом всех изменений и дополнений внесенных, как на момент подписания Договора, так и после его подписания, в случае если такие изменения будут внесены, получившая положительные заключения негосударственной экспертизы проектной документации и результатов инженерных изысканий № 59-2-1-3-072010-2022 от 11 октября 2022 года, № 59-2-1-3-042035-2023 от 20 июля 2023 года, выданные Обществом с ограниченной ответственностью «СЕГМЕНТ ЭКСПЕ</w:t>
      </w:r>
      <w:r>
        <w:rPr>
          <w:rFonts w:ascii="Times New Roman" w:hAnsi="Times New Roman" w:cs="Times New Roman"/>
          <w:bCs/>
          <w:sz w:val="20"/>
          <w:szCs w:val="20"/>
        </w:rPr>
        <w:t>РТ»</w:t>
      </w:r>
      <w:r w:rsidRPr="00CE7D69">
        <w:rPr>
          <w:rFonts w:ascii="Times New Roman" w:hAnsi="Times New Roman" w:cs="Times New Roman"/>
          <w:bCs/>
          <w:sz w:val="20"/>
          <w:szCs w:val="20"/>
        </w:rPr>
        <w:t>.</w:t>
      </w:r>
    </w:p>
    <w:p w14:paraId="044F8E41" w14:textId="77777777" w:rsidR="00274BCF" w:rsidRPr="006327E0" w:rsidRDefault="00274BCF" w:rsidP="00274BCF">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hAnsi="Times New Roman" w:cs="Times New Roman"/>
          <w:bCs/>
          <w:sz w:val="20"/>
          <w:szCs w:val="20"/>
        </w:rPr>
      </w:pPr>
      <w:r w:rsidRPr="00CE7D69">
        <w:rPr>
          <w:rFonts w:ascii="Times New Roman" w:hAnsi="Times New Roman" w:cs="Times New Roman"/>
          <w:b/>
          <w:i/>
          <w:sz w:val="20"/>
          <w:szCs w:val="20"/>
        </w:rPr>
        <w:t xml:space="preserve"> «Разрешение на строительство»</w:t>
      </w:r>
      <w:r w:rsidRPr="00CE7D69">
        <w:rPr>
          <w:rFonts w:ascii="Times New Roman" w:hAnsi="Times New Roman" w:cs="Times New Roman"/>
          <w:sz w:val="20"/>
          <w:szCs w:val="20"/>
        </w:rPr>
        <w:t xml:space="preserve"> - разрешение на строительство Объекта </w:t>
      </w:r>
      <w:r w:rsidRPr="00CE7D69">
        <w:rPr>
          <w:rFonts w:ascii="Times New Roman" w:hAnsi="Times New Roman" w:cs="Times New Roman"/>
          <w:bCs/>
          <w:sz w:val="20"/>
          <w:szCs w:val="20"/>
        </w:rPr>
        <w:t>№ 59-01-122-2022, выданное Министерством по управлению имуществом и градостроительной деятельностью Пермского края «02» ноября 2022 года</w:t>
      </w:r>
      <w:r w:rsidRPr="00CE7D69">
        <w:rPr>
          <w:rFonts w:ascii="Times New Roman" w:hAnsi="Times New Roman" w:cs="Times New Roman"/>
          <w:sz w:val="20"/>
          <w:szCs w:val="20"/>
        </w:rPr>
        <w:t>. Изменения, кот</w:t>
      </w:r>
      <w:r>
        <w:rPr>
          <w:rFonts w:ascii="Times New Roman" w:hAnsi="Times New Roman" w:cs="Times New Roman"/>
          <w:sz w:val="20"/>
          <w:szCs w:val="20"/>
        </w:rPr>
        <w:t>орые возможно были или</w:t>
      </w:r>
      <w:r w:rsidRPr="00CE7D69">
        <w:rPr>
          <w:rFonts w:ascii="Times New Roman" w:hAnsi="Times New Roman" w:cs="Times New Roman"/>
          <w:sz w:val="20"/>
          <w:szCs w:val="20"/>
        </w:rPr>
        <w:t xml:space="preserve"> будут внесены Застройщиком в Разрешение на строительство, </w:t>
      </w:r>
      <w:r>
        <w:rPr>
          <w:rFonts w:ascii="Times New Roman" w:hAnsi="Times New Roman" w:cs="Times New Roman"/>
          <w:sz w:val="20"/>
          <w:szCs w:val="20"/>
        </w:rPr>
        <w:t>являются</w:t>
      </w:r>
      <w:r w:rsidRPr="00CE7D69">
        <w:rPr>
          <w:rFonts w:ascii="Times New Roman" w:hAnsi="Times New Roman" w:cs="Times New Roman"/>
          <w:sz w:val="20"/>
          <w:szCs w:val="20"/>
        </w:rPr>
        <w:t xml:space="preserve"> е</w:t>
      </w:r>
      <w:r>
        <w:rPr>
          <w:rFonts w:ascii="Times New Roman" w:hAnsi="Times New Roman" w:cs="Times New Roman"/>
          <w:sz w:val="20"/>
          <w:szCs w:val="20"/>
        </w:rPr>
        <w:t>го неотъемлемой частью и входят</w:t>
      </w:r>
      <w:r w:rsidRPr="00CE7D69">
        <w:rPr>
          <w:rFonts w:ascii="Times New Roman" w:hAnsi="Times New Roman" w:cs="Times New Roman"/>
          <w:sz w:val="20"/>
          <w:szCs w:val="20"/>
        </w:rPr>
        <w:t xml:space="preserve"> в понятие Разрешение </w:t>
      </w:r>
      <w:r w:rsidRPr="00591213">
        <w:rPr>
          <w:rFonts w:ascii="Times New Roman" w:hAnsi="Times New Roman" w:cs="Times New Roman"/>
          <w:sz w:val="20"/>
          <w:szCs w:val="20"/>
        </w:rPr>
        <w:t>на строительство, используемое Сторонами в настоящем договоре.</w:t>
      </w:r>
    </w:p>
    <w:p w14:paraId="7B110044" w14:textId="77777777" w:rsidR="00274BCF" w:rsidRPr="006327E0" w:rsidRDefault="00274BCF" w:rsidP="00274BCF">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i/>
          <w:sz w:val="20"/>
          <w:szCs w:val="20"/>
          <w:lang w:eastAsia="ru-RU"/>
        </w:rPr>
        <w:t xml:space="preserve">«Разрешение на ввод в эксплуатацию» – </w:t>
      </w:r>
      <w:r w:rsidRPr="006327E0">
        <w:rPr>
          <w:rFonts w:ascii="Times New Roman" w:eastAsia="Times New Roman" w:hAnsi="Times New Roman" w:cs="Times New Roman"/>
          <w:sz w:val="20"/>
          <w:szCs w:val="20"/>
          <w:lang w:eastAsia="ru-RU"/>
        </w:rPr>
        <w:t>документ, выдаваемый уполномоченным Органом, который удостоверяет выполнение строительства МКД в полном объеме, в соответствии с Р</w:t>
      </w:r>
      <w:r w:rsidRPr="006327E0">
        <w:rPr>
          <w:rFonts w:ascii="Times New Roman" w:hAnsi="Times New Roman" w:cs="Times New Roman"/>
          <w:sz w:val="20"/>
          <w:szCs w:val="20"/>
        </w:rPr>
        <w:t>азрешением на строительство, подтверждает соответствие построенного МКД Градостроительному плану земельного Участка и Проектной документации.</w:t>
      </w:r>
    </w:p>
    <w:p w14:paraId="251D9EA9" w14:textId="56443ACC" w:rsidR="00A74085" w:rsidRPr="00591213" w:rsidRDefault="00274BCF" w:rsidP="00274BCF">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hAnsi="Times New Roman" w:cs="Times New Roman"/>
          <w:b/>
          <w:i/>
          <w:sz w:val="20"/>
          <w:szCs w:val="20"/>
        </w:rPr>
        <w:t xml:space="preserve"> </w:t>
      </w:r>
      <w:r w:rsidR="00A74085" w:rsidRPr="00591213">
        <w:rPr>
          <w:rFonts w:ascii="Times New Roman" w:hAnsi="Times New Roman" w:cs="Times New Roman"/>
          <w:b/>
          <w:i/>
          <w:sz w:val="20"/>
          <w:szCs w:val="20"/>
        </w:rPr>
        <w:t xml:space="preserve">«Общая проектная площадь» - </w:t>
      </w:r>
      <w:r w:rsidR="00A74085" w:rsidRPr="00591213">
        <w:rPr>
          <w:rFonts w:ascii="Times New Roman" w:hAnsi="Times New Roman" w:cs="Times New Roman"/>
          <w:sz w:val="20"/>
          <w:szCs w:val="20"/>
        </w:rPr>
        <w:t xml:space="preserve">общая </w:t>
      </w:r>
      <w:r w:rsidR="00A74085" w:rsidRPr="00591213">
        <w:rPr>
          <w:rFonts w:ascii="Times New Roman" w:eastAsia="Times New Roman" w:hAnsi="Times New Roman" w:cs="Times New Roman"/>
          <w:sz w:val="20"/>
          <w:szCs w:val="20"/>
          <w:lang w:eastAsia="ru-RU"/>
        </w:rPr>
        <w:t xml:space="preserve">площадь Объекта долевого строительства, </w:t>
      </w:r>
      <w:r w:rsidR="00A74085" w:rsidRPr="00591213">
        <w:rPr>
          <w:rFonts w:ascii="Times New Roman" w:hAnsi="Times New Roman" w:cs="Times New Roman"/>
          <w:sz w:val="20"/>
          <w:szCs w:val="20"/>
        </w:rPr>
        <w:t>состоящая из суммы жилой п</w:t>
      </w:r>
      <w:r w:rsidR="00A74085">
        <w:rPr>
          <w:rFonts w:ascii="Times New Roman" w:hAnsi="Times New Roman" w:cs="Times New Roman"/>
          <w:sz w:val="20"/>
          <w:szCs w:val="20"/>
        </w:rPr>
        <w:t xml:space="preserve">лощади, площади </w:t>
      </w:r>
      <w:r w:rsidR="00A74085" w:rsidRPr="00591213">
        <w:rPr>
          <w:rFonts w:ascii="Times New Roman" w:hAnsi="Times New Roman" w:cs="Times New Roman"/>
          <w:sz w:val="20"/>
          <w:szCs w:val="20"/>
        </w:rPr>
        <w:t xml:space="preserve">помещений </w:t>
      </w:r>
      <w:r w:rsidR="00A74085">
        <w:rPr>
          <w:rFonts w:ascii="Times New Roman" w:hAnsi="Times New Roman" w:cs="Times New Roman"/>
          <w:sz w:val="20"/>
          <w:szCs w:val="20"/>
        </w:rPr>
        <w:t xml:space="preserve">вспомогательного использования </w:t>
      </w:r>
      <w:r w:rsidR="00A74085" w:rsidRPr="00591213">
        <w:rPr>
          <w:rFonts w:ascii="Times New Roman" w:hAnsi="Times New Roman" w:cs="Times New Roman"/>
          <w:sz w:val="20"/>
          <w:szCs w:val="20"/>
        </w:rPr>
        <w:t xml:space="preserve">и (при наличии) </w:t>
      </w:r>
      <w:r w:rsidR="00A74085">
        <w:rPr>
          <w:rFonts w:ascii="Times New Roman" w:hAnsi="Times New Roman" w:cs="Times New Roman"/>
          <w:sz w:val="20"/>
          <w:szCs w:val="20"/>
        </w:rPr>
        <w:t>площади лоджий</w:t>
      </w:r>
      <w:r w:rsidR="00A74085" w:rsidRPr="00591213">
        <w:rPr>
          <w:rFonts w:ascii="Times New Roman" w:hAnsi="Times New Roman" w:cs="Times New Roman"/>
          <w:sz w:val="20"/>
          <w:szCs w:val="20"/>
        </w:rPr>
        <w:t xml:space="preserve">, балконов с понижающими коэффициентами, установленными Применимым правом, определенная на основании данных Проектной документации. Дополнительно в п. 1.3 Договора, в соответствии с данными Проектной документации, отдельно указаны: общая проектная площадь </w:t>
      </w:r>
      <w:r w:rsidR="00A74085" w:rsidRPr="00591213">
        <w:rPr>
          <w:rFonts w:ascii="Times New Roman" w:eastAsia="Times New Roman" w:hAnsi="Times New Roman" w:cs="Times New Roman"/>
          <w:sz w:val="20"/>
          <w:szCs w:val="20"/>
          <w:lang w:eastAsia="ru-RU"/>
        </w:rPr>
        <w:t>Объекта долевого строительства</w:t>
      </w:r>
      <w:r w:rsidR="00A74085" w:rsidRPr="00591213">
        <w:rPr>
          <w:rFonts w:ascii="Times New Roman" w:hAnsi="Times New Roman" w:cs="Times New Roman"/>
          <w:sz w:val="20"/>
          <w:szCs w:val="20"/>
        </w:rPr>
        <w:t xml:space="preserve"> без </w:t>
      </w:r>
      <w:r w:rsidR="00A74085">
        <w:rPr>
          <w:rFonts w:ascii="Times New Roman" w:hAnsi="Times New Roman" w:cs="Times New Roman"/>
          <w:sz w:val="20"/>
          <w:szCs w:val="20"/>
        </w:rPr>
        <w:t>лоджий</w:t>
      </w:r>
      <w:r w:rsidR="00A74085" w:rsidRPr="00591213">
        <w:rPr>
          <w:rFonts w:ascii="Times New Roman" w:hAnsi="Times New Roman" w:cs="Times New Roman"/>
          <w:sz w:val="20"/>
          <w:szCs w:val="20"/>
        </w:rPr>
        <w:t>, балконов, проектная жилая площадь</w:t>
      </w:r>
      <w:r w:rsidR="00A74085" w:rsidRPr="00591213">
        <w:rPr>
          <w:rFonts w:ascii="Times New Roman" w:eastAsia="Times New Roman" w:hAnsi="Times New Roman" w:cs="Times New Roman"/>
          <w:sz w:val="20"/>
          <w:szCs w:val="20"/>
          <w:lang w:eastAsia="ru-RU"/>
        </w:rPr>
        <w:t xml:space="preserve"> Объекта долевого строительства,</w:t>
      </w:r>
      <w:r w:rsidR="00A74085" w:rsidRPr="00591213">
        <w:rPr>
          <w:rFonts w:ascii="Times New Roman" w:hAnsi="Times New Roman" w:cs="Times New Roman"/>
          <w:sz w:val="20"/>
          <w:szCs w:val="20"/>
        </w:rPr>
        <w:t xml:space="preserve"> проектная площадь</w:t>
      </w:r>
      <w:r w:rsidR="00A74085" w:rsidRPr="00591213">
        <w:rPr>
          <w:rFonts w:ascii="Times New Roman" w:eastAsia="Times New Roman" w:hAnsi="Times New Roman" w:cs="Times New Roman"/>
          <w:sz w:val="20"/>
          <w:szCs w:val="20"/>
          <w:lang w:eastAsia="ru-RU"/>
        </w:rPr>
        <w:t xml:space="preserve"> помещений вспомогательного использования Объекта долевого строительства, (при наличии) </w:t>
      </w:r>
      <w:r w:rsidR="00A74085" w:rsidRPr="00591213">
        <w:rPr>
          <w:rFonts w:ascii="Times New Roman" w:hAnsi="Times New Roman" w:cs="Times New Roman"/>
          <w:sz w:val="20"/>
          <w:szCs w:val="20"/>
        </w:rPr>
        <w:t xml:space="preserve">проектная площадь </w:t>
      </w:r>
      <w:r w:rsidR="00A74085">
        <w:rPr>
          <w:rFonts w:ascii="Times New Roman" w:hAnsi="Times New Roman" w:cs="Times New Roman"/>
          <w:sz w:val="20"/>
          <w:szCs w:val="20"/>
        </w:rPr>
        <w:t>лоджий</w:t>
      </w:r>
      <w:r w:rsidR="00A74085" w:rsidRPr="00591213">
        <w:rPr>
          <w:rFonts w:ascii="Times New Roman" w:hAnsi="Times New Roman" w:cs="Times New Roman"/>
          <w:sz w:val="20"/>
          <w:szCs w:val="20"/>
        </w:rPr>
        <w:t xml:space="preserve">, балконов </w:t>
      </w:r>
      <w:r w:rsidR="00A74085" w:rsidRPr="00591213">
        <w:rPr>
          <w:rFonts w:ascii="Times New Roman" w:eastAsia="Times New Roman" w:hAnsi="Times New Roman" w:cs="Times New Roman"/>
          <w:sz w:val="20"/>
          <w:szCs w:val="20"/>
          <w:lang w:eastAsia="ru-RU"/>
        </w:rPr>
        <w:t>Объекта долевого строительства,</w:t>
      </w:r>
      <w:r w:rsidR="00A74085" w:rsidRPr="00591213">
        <w:rPr>
          <w:rFonts w:ascii="Times New Roman" w:hAnsi="Times New Roman" w:cs="Times New Roman"/>
          <w:sz w:val="20"/>
          <w:szCs w:val="20"/>
        </w:rPr>
        <w:t xml:space="preserve"> с понижающими коэффициентами, установленными Применимым правом, </w:t>
      </w:r>
      <w:r w:rsidR="00A74085" w:rsidRPr="00591213">
        <w:rPr>
          <w:rFonts w:ascii="Times New Roman" w:eastAsia="Times New Roman" w:hAnsi="Times New Roman" w:cs="Times New Roman"/>
          <w:sz w:val="20"/>
          <w:szCs w:val="20"/>
          <w:lang w:eastAsia="ru-RU"/>
        </w:rPr>
        <w:t xml:space="preserve">(при наличии) </w:t>
      </w:r>
      <w:r w:rsidR="00A74085" w:rsidRPr="00591213">
        <w:rPr>
          <w:rFonts w:ascii="Times New Roman" w:hAnsi="Times New Roman" w:cs="Times New Roman"/>
          <w:sz w:val="20"/>
          <w:szCs w:val="20"/>
        </w:rPr>
        <w:t xml:space="preserve">проектная площадь лоджий, веранд, балконов </w:t>
      </w:r>
      <w:r w:rsidR="00A74085" w:rsidRPr="00591213">
        <w:rPr>
          <w:rFonts w:ascii="Times New Roman" w:eastAsia="Times New Roman" w:hAnsi="Times New Roman" w:cs="Times New Roman"/>
          <w:sz w:val="20"/>
          <w:szCs w:val="20"/>
          <w:lang w:eastAsia="ru-RU"/>
        </w:rPr>
        <w:t>Объекта долевого строительства без</w:t>
      </w:r>
      <w:r w:rsidR="00A74085" w:rsidRPr="00591213">
        <w:rPr>
          <w:rFonts w:ascii="Times New Roman" w:hAnsi="Times New Roman" w:cs="Times New Roman"/>
          <w:sz w:val="20"/>
          <w:szCs w:val="20"/>
        </w:rPr>
        <w:t xml:space="preserve"> понижающих коэффициентов, установленных Применимым правом.</w:t>
      </w:r>
    </w:p>
    <w:p w14:paraId="7C5C7D47" w14:textId="77777777" w:rsidR="00A74085" w:rsidRPr="00591213" w:rsidRDefault="00A74085" w:rsidP="00A74085">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hAnsi="Times New Roman" w:cs="Times New Roman"/>
          <w:b/>
          <w:i/>
          <w:sz w:val="20"/>
          <w:szCs w:val="20"/>
        </w:rPr>
        <w:t>«Общая фактическая площадь» -</w:t>
      </w:r>
      <w:r w:rsidRPr="00591213">
        <w:rPr>
          <w:rFonts w:ascii="Times New Roman" w:eastAsia="Times New Roman" w:hAnsi="Times New Roman" w:cs="Times New Roman"/>
          <w:sz w:val="20"/>
          <w:szCs w:val="20"/>
          <w:lang w:eastAsia="ru-RU"/>
        </w:rPr>
        <w:t xml:space="preserve"> Общая площадь Объекта долевого строительства,</w:t>
      </w:r>
      <w:r w:rsidRPr="00591213">
        <w:rPr>
          <w:rFonts w:ascii="Times New Roman" w:hAnsi="Times New Roman" w:cs="Times New Roman"/>
          <w:sz w:val="20"/>
          <w:szCs w:val="20"/>
        </w:rPr>
        <w:t xml:space="preserve"> состоящая из суммы жилой п</w:t>
      </w:r>
      <w:r>
        <w:rPr>
          <w:rFonts w:ascii="Times New Roman" w:hAnsi="Times New Roman" w:cs="Times New Roman"/>
          <w:sz w:val="20"/>
          <w:szCs w:val="20"/>
        </w:rPr>
        <w:t xml:space="preserve">лощади, площади </w:t>
      </w:r>
      <w:r w:rsidRPr="00591213">
        <w:rPr>
          <w:rFonts w:ascii="Times New Roman" w:hAnsi="Times New Roman" w:cs="Times New Roman"/>
          <w:sz w:val="20"/>
          <w:szCs w:val="20"/>
        </w:rPr>
        <w:t xml:space="preserve">помещений </w:t>
      </w:r>
      <w:r>
        <w:rPr>
          <w:rFonts w:ascii="Times New Roman" w:hAnsi="Times New Roman" w:cs="Times New Roman"/>
          <w:sz w:val="20"/>
          <w:szCs w:val="20"/>
        </w:rPr>
        <w:t xml:space="preserve">вспомогательного использования </w:t>
      </w:r>
      <w:r w:rsidRPr="00591213">
        <w:rPr>
          <w:rFonts w:ascii="Times New Roman" w:hAnsi="Times New Roman" w:cs="Times New Roman"/>
          <w:sz w:val="20"/>
          <w:szCs w:val="20"/>
        </w:rPr>
        <w:t>и (при наличии) площади лоджий, веранд, балконов с понижающими коэффициентами, установленными Применимым правом,</w:t>
      </w:r>
      <w:r w:rsidRPr="00591213">
        <w:rPr>
          <w:rFonts w:ascii="Times New Roman" w:eastAsia="Times New Roman" w:hAnsi="Times New Roman" w:cs="Times New Roman"/>
          <w:sz w:val="20"/>
          <w:szCs w:val="20"/>
          <w:lang w:eastAsia="ru-RU"/>
        </w:rPr>
        <w:t xml:space="preserve"> определенная по завершении строительства Объекта на основании данных об Объекте долевого строительства, внесенных в технический план (либо иной документ в соответствии с Применимым правом, составленный БТИ), на основании которого Объект долевого </w:t>
      </w:r>
      <w:r w:rsidRPr="00591213">
        <w:rPr>
          <w:rFonts w:ascii="Times New Roman" w:eastAsia="Times New Roman" w:hAnsi="Times New Roman" w:cs="Times New Roman"/>
          <w:sz w:val="20"/>
          <w:szCs w:val="20"/>
          <w:lang w:eastAsia="ru-RU"/>
        </w:rPr>
        <w:lastRenderedPageBreak/>
        <w:t xml:space="preserve">строительства будет поставлен Застройщиком на кадастровый учет. </w:t>
      </w:r>
    </w:p>
    <w:p w14:paraId="033EFC5E" w14:textId="77777777" w:rsidR="00A74085" w:rsidRPr="00591213" w:rsidRDefault="00A74085" w:rsidP="00A74085">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Style w:val="ad"/>
          <w:rFonts w:ascii="Times New Roman" w:eastAsia="Times New Roman" w:hAnsi="Times New Roman"/>
          <w:color w:val="auto"/>
          <w:sz w:val="20"/>
          <w:szCs w:val="20"/>
          <w:u w:val="none"/>
          <w:lang w:eastAsia="ru-RU"/>
        </w:rPr>
      </w:pPr>
      <w:r w:rsidRPr="00591213">
        <w:rPr>
          <w:rFonts w:ascii="Times New Roman" w:eastAsia="Times New Roman" w:hAnsi="Times New Roman" w:cs="Times New Roman"/>
          <w:b/>
          <w:i/>
          <w:sz w:val="20"/>
          <w:szCs w:val="20"/>
          <w:lang w:eastAsia="ru-RU"/>
        </w:rPr>
        <w:t>«Единая информационная система жилищного строительства» –</w:t>
      </w:r>
      <w:r w:rsidRPr="00591213">
        <w:rPr>
          <w:rFonts w:ascii="Times New Roman" w:eastAsia="Times New Roman" w:hAnsi="Times New Roman" w:cs="Times New Roman"/>
          <w:sz w:val="20"/>
          <w:szCs w:val="20"/>
          <w:lang w:eastAsia="ru-RU"/>
        </w:rPr>
        <w:t xml:space="preserve"> открытая общедоступная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предусмотренной законодательством Российской Федерации, адрес которой в сети Интернет в соответствии с Применимым правом –</w:t>
      </w:r>
      <w:r w:rsidRPr="00591213">
        <w:rPr>
          <w:rFonts w:ascii="Times New Roman" w:hAnsi="Times New Roman" w:cs="Times New Roman"/>
          <w:sz w:val="20"/>
          <w:szCs w:val="20"/>
        </w:rPr>
        <w:t xml:space="preserve"> </w:t>
      </w:r>
      <w:hyperlink r:id="rId11" w:history="1">
        <w:r w:rsidRPr="00591213">
          <w:rPr>
            <w:rStyle w:val="ad"/>
            <w:rFonts w:ascii="Times New Roman" w:eastAsia="Times New Roman" w:hAnsi="Times New Roman"/>
            <w:sz w:val="20"/>
            <w:szCs w:val="20"/>
            <w:lang w:eastAsia="ru-RU"/>
          </w:rPr>
          <w:t>https://наш.дом.рф</w:t>
        </w:r>
      </w:hyperlink>
      <w:r w:rsidRPr="00591213">
        <w:rPr>
          <w:rStyle w:val="ad"/>
          <w:rFonts w:ascii="Times New Roman" w:eastAsia="Times New Roman" w:hAnsi="Times New Roman"/>
          <w:color w:val="auto"/>
          <w:sz w:val="20"/>
          <w:szCs w:val="20"/>
          <w:u w:val="none"/>
          <w:lang w:eastAsia="ru-RU"/>
        </w:rPr>
        <w:t>.</w:t>
      </w:r>
    </w:p>
    <w:p w14:paraId="22644119" w14:textId="77777777" w:rsidR="00A74085" w:rsidRPr="00591213" w:rsidRDefault="00A74085" w:rsidP="00A74085">
      <w:pPr>
        <w:widowControl w:val="0"/>
        <w:tabs>
          <w:tab w:val="left" w:pos="284"/>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7B22103B" w14:textId="77777777" w:rsidR="00A74085" w:rsidRPr="00591213" w:rsidRDefault="00A74085" w:rsidP="00A74085">
      <w:pPr>
        <w:widowControl w:val="0"/>
        <w:numPr>
          <w:ilvl w:val="1"/>
          <w:numId w:val="1"/>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 xml:space="preserve"> ПРЕДМЕТ ДОГОВОРА</w:t>
      </w:r>
    </w:p>
    <w:p w14:paraId="64D5A875" w14:textId="77777777" w:rsidR="00A74085" w:rsidRPr="00591213" w:rsidRDefault="00A74085" w:rsidP="00A74085">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sz w:val="20"/>
          <w:szCs w:val="20"/>
          <w:lang w:eastAsia="ru-RU"/>
        </w:rPr>
      </w:pPr>
    </w:p>
    <w:p w14:paraId="73AC889C" w14:textId="77777777" w:rsidR="00A74085" w:rsidRPr="00591213" w:rsidRDefault="00A74085" w:rsidP="00A74085">
      <w:pPr>
        <w:widowControl w:val="0"/>
        <w:numPr>
          <w:ilvl w:val="1"/>
          <w:numId w:val="2"/>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В соответствии с условиями Договора Застройщик обязуется в предусмотренный Договором срок своими силами и (или) с привлечением других лиц построить (создать) МКД и после получения Разрешения на ввод в эксплуатацию МКД передать Объект долевого строительства Участнику, а Участник в соответствии с условиями Договора обязуется уплатить Застройщику Цену Договора и принять Объект долевого строительства.</w:t>
      </w:r>
    </w:p>
    <w:p w14:paraId="3D01CF65" w14:textId="77777777" w:rsidR="00A74085" w:rsidRPr="00591213" w:rsidRDefault="00A74085" w:rsidP="00A74085">
      <w:pPr>
        <w:widowControl w:val="0"/>
        <w:numPr>
          <w:ilvl w:val="1"/>
          <w:numId w:val="2"/>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hAnsi="Times New Roman" w:cs="Times New Roman"/>
          <w:b/>
          <w:sz w:val="20"/>
          <w:szCs w:val="20"/>
        </w:rPr>
        <w:t>Описание Объекта долевого строительства - Квартиры:</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2768"/>
      </w:tblGrid>
      <w:tr w:rsidR="00A74085" w:rsidRPr="00591213" w14:paraId="78413D65" w14:textId="77777777" w:rsidTr="00A74085">
        <w:trPr>
          <w:trHeight w:val="95"/>
        </w:trPr>
        <w:tc>
          <w:tcPr>
            <w:tcW w:w="3635" w:type="pct"/>
          </w:tcPr>
          <w:p w14:paraId="097E1FF3" w14:textId="77777777" w:rsidR="00A74085" w:rsidRPr="00591213" w:rsidRDefault="00A74085" w:rsidP="00A74085">
            <w:pPr>
              <w:spacing w:after="0" w:line="240" w:lineRule="auto"/>
              <w:ind w:left="34" w:right="33"/>
              <w:rPr>
                <w:rFonts w:ascii="Times New Roman" w:hAnsi="Times New Roman" w:cs="Times New Roman"/>
                <w:sz w:val="20"/>
                <w:szCs w:val="20"/>
              </w:rPr>
            </w:pPr>
            <w:r w:rsidRPr="00591213">
              <w:rPr>
                <w:rFonts w:ascii="Times New Roman" w:hAnsi="Times New Roman" w:cs="Times New Roman"/>
                <w:sz w:val="20"/>
                <w:szCs w:val="20"/>
              </w:rPr>
              <w:t>Условный номер Квартиры</w:t>
            </w:r>
            <w:r w:rsidRPr="00591213">
              <w:rPr>
                <w:rFonts w:ascii="Times New Roman" w:eastAsia="Times New Roman" w:hAnsi="Times New Roman" w:cs="Times New Roman"/>
                <w:sz w:val="20"/>
                <w:szCs w:val="20"/>
                <w:lang w:eastAsia="ru-RU"/>
              </w:rPr>
              <w:t xml:space="preserve"> Стороны принимают во внимание, что номер Квартиры является условным и может быть изменен при кадастровом учете МКД и Объекта долевого строительства;</w:t>
            </w:r>
          </w:p>
        </w:tc>
        <w:tc>
          <w:tcPr>
            <w:tcW w:w="1365" w:type="pct"/>
          </w:tcPr>
          <w:p w14:paraId="469C60FA" w14:textId="77777777" w:rsidR="00A74085" w:rsidRPr="00591213" w:rsidRDefault="00A74085" w:rsidP="00A74085">
            <w:pPr>
              <w:tabs>
                <w:tab w:val="left" w:pos="0"/>
              </w:tabs>
              <w:spacing w:after="0" w:line="240" w:lineRule="auto"/>
              <w:jc w:val="center"/>
              <w:rPr>
                <w:rFonts w:ascii="Times New Roman" w:hAnsi="Times New Roman" w:cs="Times New Roman"/>
                <w:b/>
                <w:sz w:val="20"/>
                <w:szCs w:val="20"/>
              </w:rPr>
            </w:pPr>
            <w:r w:rsidRPr="00591213">
              <w:rPr>
                <w:rFonts w:ascii="Times New Roman" w:hAnsi="Times New Roman" w:cs="Times New Roman"/>
                <w:b/>
                <w:color w:val="FF0000"/>
                <w:sz w:val="20"/>
                <w:szCs w:val="20"/>
              </w:rPr>
              <w:t>?</w:t>
            </w:r>
          </w:p>
        </w:tc>
      </w:tr>
      <w:tr w:rsidR="00A74085" w:rsidRPr="00591213" w14:paraId="556F7972" w14:textId="77777777" w:rsidTr="00A74085">
        <w:trPr>
          <w:trHeight w:val="95"/>
        </w:trPr>
        <w:tc>
          <w:tcPr>
            <w:tcW w:w="3635" w:type="pct"/>
          </w:tcPr>
          <w:p w14:paraId="79DD3F14" w14:textId="77777777" w:rsidR="00A74085" w:rsidRPr="00591213" w:rsidRDefault="00A74085" w:rsidP="00A74085">
            <w:pPr>
              <w:tabs>
                <w:tab w:val="left" w:pos="0"/>
              </w:tabs>
              <w:spacing w:after="0" w:line="240" w:lineRule="auto"/>
              <w:ind w:right="33"/>
              <w:rPr>
                <w:rFonts w:ascii="Times New Roman" w:hAnsi="Times New Roman" w:cs="Times New Roman"/>
                <w:sz w:val="20"/>
                <w:szCs w:val="20"/>
              </w:rPr>
            </w:pPr>
            <w:r w:rsidRPr="00591213">
              <w:rPr>
                <w:rFonts w:ascii="Times New Roman" w:hAnsi="Times New Roman" w:cs="Times New Roman"/>
                <w:sz w:val="20"/>
                <w:szCs w:val="20"/>
              </w:rPr>
              <w:t>Местонахождение Объекта долевого строительства</w:t>
            </w:r>
          </w:p>
        </w:tc>
        <w:tc>
          <w:tcPr>
            <w:tcW w:w="1365" w:type="pct"/>
          </w:tcPr>
          <w:p w14:paraId="37C9D7FB" w14:textId="77777777" w:rsidR="00A74085" w:rsidRPr="00591213" w:rsidRDefault="00A74085" w:rsidP="00A74085">
            <w:pPr>
              <w:tabs>
                <w:tab w:val="left" w:pos="0"/>
              </w:tabs>
              <w:spacing w:after="0" w:line="240" w:lineRule="auto"/>
              <w:jc w:val="center"/>
              <w:rPr>
                <w:rFonts w:ascii="Times New Roman" w:hAnsi="Times New Roman" w:cs="Times New Roman"/>
                <w:b/>
                <w:sz w:val="20"/>
                <w:szCs w:val="20"/>
              </w:rPr>
            </w:pPr>
            <w:r w:rsidRPr="00591213">
              <w:rPr>
                <w:rFonts w:ascii="Times New Roman" w:hAnsi="Times New Roman" w:cs="Times New Roman"/>
                <w:b/>
                <w:sz w:val="20"/>
                <w:szCs w:val="20"/>
              </w:rPr>
              <w:t>МКД на Участке</w:t>
            </w:r>
          </w:p>
        </w:tc>
      </w:tr>
      <w:tr w:rsidR="00A74085" w:rsidRPr="00591213" w14:paraId="149B0337" w14:textId="77777777" w:rsidTr="00A74085">
        <w:trPr>
          <w:trHeight w:val="83"/>
        </w:trPr>
        <w:tc>
          <w:tcPr>
            <w:tcW w:w="3635" w:type="pct"/>
          </w:tcPr>
          <w:p w14:paraId="3092EC46" w14:textId="77777777" w:rsidR="00A74085" w:rsidRPr="00591213" w:rsidRDefault="00A74085" w:rsidP="00A74085">
            <w:pPr>
              <w:tabs>
                <w:tab w:val="left" w:pos="0"/>
              </w:tabs>
              <w:spacing w:after="0" w:line="240" w:lineRule="auto"/>
              <w:ind w:right="33"/>
              <w:rPr>
                <w:rFonts w:ascii="Times New Roman" w:hAnsi="Times New Roman" w:cs="Times New Roman"/>
                <w:sz w:val="20"/>
                <w:szCs w:val="20"/>
              </w:rPr>
            </w:pPr>
            <w:r w:rsidRPr="00591213">
              <w:rPr>
                <w:rFonts w:ascii="Times New Roman" w:hAnsi="Times New Roman" w:cs="Times New Roman"/>
                <w:sz w:val="20"/>
                <w:szCs w:val="20"/>
              </w:rPr>
              <w:t xml:space="preserve">Месторасположение квартиры (номер подъезда - номер этажа </w:t>
            </w:r>
            <w:r>
              <w:rPr>
                <w:rFonts w:ascii="Times New Roman" w:hAnsi="Times New Roman" w:cs="Times New Roman"/>
                <w:sz w:val="20"/>
                <w:szCs w:val="20"/>
              </w:rPr>
              <w:t>–</w:t>
            </w:r>
            <w:r w:rsidRPr="00591213">
              <w:rPr>
                <w:rFonts w:ascii="Times New Roman" w:hAnsi="Times New Roman" w:cs="Times New Roman"/>
                <w:sz w:val="20"/>
                <w:szCs w:val="20"/>
              </w:rPr>
              <w:t xml:space="preserve"> </w:t>
            </w:r>
            <w:r>
              <w:rPr>
                <w:rFonts w:ascii="Times New Roman" w:hAnsi="Times New Roman" w:cs="Times New Roman"/>
                <w:sz w:val="20"/>
                <w:szCs w:val="20"/>
              </w:rPr>
              <w:t>условный номер К</w:t>
            </w:r>
            <w:r w:rsidRPr="00591213">
              <w:rPr>
                <w:rFonts w:ascii="Times New Roman" w:hAnsi="Times New Roman" w:cs="Times New Roman"/>
                <w:sz w:val="20"/>
                <w:szCs w:val="20"/>
              </w:rPr>
              <w:t>вартиры по часовой стрелке от входа на этаж, на котором находится Объект долевого строительства)</w:t>
            </w:r>
          </w:p>
        </w:tc>
        <w:tc>
          <w:tcPr>
            <w:tcW w:w="1365" w:type="pct"/>
          </w:tcPr>
          <w:p w14:paraId="0F7EF573" w14:textId="77777777" w:rsidR="00A74085" w:rsidRPr="00591213" w:rsidRDefault="00A74085" w:rsidP="00A74085">
            <w:pPr>
              <w:tabs>
                <w:tab w:val="left" w:pos="0"/>
              </w:tabs>
              <w:spacing w:after="0" w:line="240" w:lineRule="auto"/>
              <w:jc w:val="center"/>
              <w:rPr>
                <w:rFonts w:ascii="Times New Roman" w:hAnsi="Times New Roman" w:cs="Times New Roman"/>
                <w:b/>
                <w:sz w:val="20"/>
                <w:szCs w:val="20"/>
              </w:rPr>
            </w:pPr>
            <w:r w:rsidRPr="00591213">
              <w:rPr>
                <w:rFonts w:ascii="Times New Roman" w:hAnsi="Times New Roman" w:cs="Times New Roman"/>
                <w:b/>
                <w:sz w:val="20"/>
                <w:szCs w:val="20"/>
              </w:rPr>
              <w:t>1-</w:t>
            </w:r>
            <w:r w:rsidRPr="00591213">
              <w:rPr>
                <w:rFonts w:ascii="Times New Roman" w:hAnsi="Times New Roman" w:cs="Times New Roman"/>
                <w:b/>
                <w:color w:val="FF0000"/>
                <w:sz w:val="20"/>
                <w:szCs w:val="20"/>
              </w:rPr>
              <w:t>?-?</w:t>
            </w:r>
          </w:p>
        </w:tc>
      </w:tr>
      <w:tr w:rsidR="00A74085" w:rsidRPr="00591213" w14:paraId="1CE4F82C" w14:textId="77777777" w:rsidTr="00A74085">
        <w:tc>
          <w:tcPr>
            <w:tcW w:w="3635" w:type="pct"/>
          </w:tcPr>
          <w:p w14:paraId="19D6FE91" w14:textId="77777777" w:rsidR="00A74085" w:rsidRPr="00591213" w:rsidRDefault="00A74085" w:rsidP="00A74085">
            <w:pPr>
              <w:tabs>
                <w:tab w:val="left" w:pos="0"/>
              </w:tabs>
              <w:spacing w:after="0" w:line="240" w:lineRule="auto"/>
              <w:ind w:right="33"/>
              <w:rPr>
                <w:rFonts w:ascii="Times New Roman" w:hAnsi="Times New Roman" w:cs="Times New Roman"/>
                <w:sz w:val="20"/>
                <w:szCs w:val="20"/>
              </w:rPr>
            </w:pPr>
            <w:r w:rsidRPr="00591213">
              <w:rPr>
                <w:rFonts w:ascii="Times New Roman" w:hAnsi="Times New Roman" w:cs="Times New Roman"/>
                <w:sz w:val="20"/>
                <w:szCs w:val="20"/>
              </w:rPr>
              <w:t>Подъезд (номер) в котором находится Объект долевого строительства</w:t>
            </w:r>
          </w:p>
        </w:tc>
        <w:tc>
          <w:tcPr>
            <w:tcW w:w="1365" w:type="pct"/>
          </w:tcPr>
          <w:p w14:paraId="67F0D33F" w14:textId="77777777" w:rsidR="00A74085" w:rsidRPr="00591213" w:rsidRDefault="00A74085" w:rsidP="00A74085">
            <w:pPr>
              <w:tabs>
                <w:tab w:val="left" w:pos="0"/>
              </w:tabs>
              <w:spacing w:after="0" w:line="240" w:lineRule="auto"/>
              <w:jc w:val="center"/>
              <w:rPr>
                <w:rFonts w:ascii="Times New Roman" w:hAnsi="Times New Roman" w:cs="Times New Roman"/>
                <w:b/>
                <w:sz w:val="20"/>
                <w:szCs w:val="20"/>
              </w:rPr>
            </w:pPr>
            <w:r w:rsidRPr="00591213">
              <w:rPr>
                <w:rFonts w:ascii="Times New Roman" w:hAnsi="Times New Roman" w:cs="Times New Roman"/>
                <w:b/>
                <w:sz w:val="20"/>
                <w:szCs w:val="20"/>
              </w:rPr>
              <w:t>1</w:t>
            </w:r>
          </w:p>
        </w:tc>
      </w:tr>
      <w:tr w:rsidR="00A74085" w:rsidRPr="00591213" w14:paraId="537035AC" w14:textId="77777777" w:rsidTr="00A74085">
        <w:tc>
          <w:tcPr>
            <w:tcW w:w="3635" w:type="pct"/>
          </w:tcPr>
          <w:p w14:paraId="1711731F" w14:textId="77777777" w:rsidR="00A74085" w:rsidRPr="00591213" w:rsidRDefault="00A74085" w:rsidP="00A74085">
            <w:pPr>
              <w:tabs>
                <w:tab w:val="left" w:pos="0"/>
              </w:tabs>
              <w:spacing w:after="0" w:line="240" w:lineRule="auto"/>
              <w:ind w:right="33"/>
              <w:rPr>
                <w:rFonts w:ascii="Times New Roman" w:hAnsi="Times New Roman" w:cs="Times New Roman"/>
                <w:sz w:val="20"/>
                <w:szCs w:val="20"/>
              </w:rPr>
            </w:pPr>
            <w:r w:rsidRPr="00591213">
              <w:rPr>
                <w:rFonts w:ascii="Times New Roman" w:hAnsi="Times New Roman" w:cs="Times New Roman"/>
                <w:sz w:val="20"/>
                <w:szCs w:val="20"/>
              </w:rPr>
              <w:t>Этаж (номер) на котором находится Объект долевого строительства</w:t>
            </w:r>
          </w:p>
        </w:tc>
        <w:tc>
          <w:tcPr>
            <w:tcW w:w="1365" w:type="pct"/>
          </w:tcPr>
          <w:p w14:paraId="137A3C83" w14:textId="77777777" w:rsidR="00A74085" w:rsidRPr="00591213" w:rsidRDefault="00A74085" w:rsidP="00A74085">
            <w:pPr>
              <w:tabs>
                <w:tab w:val="left" w:pos="0"/>
              </w:tabs>
              <w:spacing w:after="0" w:line="240" w:lineRule="auto"/>
              <w:jc w:val="center"/>
              <w:rPr>
                <w:rFonts w:ascii="Times New Roman" w:hAnsi="Times New Roman" w:cs="Times New Roman"/>
                <w:b/>
                <w:sz w:val="20"/>
                <w:szCs w:val="20"/>
              </w:rPr>
            </w:pPr>
            <w:r w:rsidRPr="00591213">
              <w:rPr>
                <w:rFonts w:ascii="Times New Roman" w:hAnsi="Times New Roman" w:cs="Times New Roman"/>
                <w:b/>
                <w:color w:val="FF0000"/>
                <w:sz w:val="20"/>
                <w:szCs w:val="20"/>
              </w:rPr>
              <w:t>?</w:t>
            </w:r>
          </w:p>
        </w:tc>
      </w:tr>
      <w:tr w:rsidR="00A74085" w:rsidRPr="00591213" w14:paraId="293050B2" w14:textId="77777777" w:rsidTr="00A74085">
        <w:tc>
          <w:tcPr>
            <w:tcW w:w="3635" w:type="pct"/>
          </w:tcPr>
          <w:p w14:paraId="12C7D749" w14:textId="77777777" w:rsidR="00A74085" w:rsidRPr="00591213" w:rsidRDefault="00A74085" w:rsidP="00A74085">
            <w:pPr>
              <w:tabs>
                <w:tab w:val="left" w:pos="0"/>
              </w:tabs>
              <w:spacing w:after="0" w:line="240" w:lineRule="auto"/>
              <w:ind w:right="33"/>
              <w:rPr>
                <w:rFonts w:ascii="Times New Roman" w:hAnsi="Times New Roman" w:cs="Times New Roman"/>
                <w:sz w:val="20"/>
                <w:szCs w:val="20"/>
              </w:rPr>
            </w:pPr>
            <w:r w:rsidRPr="00591213">
              <w:rPr>
                <w:rFonts w:ascii="Times New Roman" w:hAnsi="Times New Roman" w:cs="Times New Roman"/>
                <w:sz w:val="20"/>
                <w:szCs w:val="20"/>
              </w:rPr>
              <w:t xml:space="preserve">Общая проектная площадь Объекта долевого строительства (кв. м.) </w:t>
            </w:r>
          </w:p>
        </w:tc>
        <w:tc>
          <w:tcPr>
            <w:tcW w:w="1365" w:type="pct"/>
          </w:tcPr>
          <w:p w14:paraId="179AD028" w14:textId="77777777" w:rsidR="00A74085" w:rsidRPr="00591213" w:rsidRDefault="00A74085" w:rsidP="00A74085">
            <w:pPr>
              <w:tabs>
                <w:tab w:val="left" w:pos="0"/>
              </w:tabs>
              <w:spacing w:after="0" w:line="240" w:lineRule="auto"/>
              <w:jc w:val="center"/>
              <w:rPr>
                <w:rFonts w:ascii="Times New Roman" w:hAnsi="Times New Roman" w:cs="Times New Roman"/>
                <w:b/>
                <w:color w:val="FF0000"/>
                <w:sz w:val="20"/>
                <w:szCs w:val="20"/>
              </w:rPr>
            </w:pPr>
            <w:r w:rsidRPr="00591213">
              <w:rPr>
                <w:rFonts w:ascii="Times New Roman" w:hAnsi="Times New Roman" w:cs="Times New Roman"/>
                <w:b/>
                <w:color w:val="FF0000"/>
                <w:sz w:val="20"/>
                <w:szCs w:val="20"/>
              </w:rPr>
              <w:t>?</w:t>
            </w:r>
          </w:p>
        </w:tc>
      </w:tr>
      <w:tr w:rsidR="00A74085" w:rsidRPr="00591213" w14:paraId="5DC37D61" w14:textId="77777777" w:rsidTr="00A74085">
        <w:trPr>
          <w:trHeight w:val="219"/>
        </w:trPr>
        <w:tc>
          <w:tcPr>
            <w:tcW w:w="3635" w:type="pct"/>
          </w:tcPr>
          <w:p w14:paraId="3D947F0D" w14:textId="77777777" w:rsidR="00A74085" w:rsidRPr="00591213" w:rsidRDefault="00A74085" w:rsidP="00A74085">
            <w:pPr>
              <w:tabs>
                <w:tab w:val="left" w:pos="0"/>
              </w:tabs>
              <w:spacing w:after="0" w:line="240" w:lineRule="auto"/>
              <w:ind w:right="33"/>
              <w:rPr>
                <w:rFonts w:ascii="Times New Roman" w:hAnsi="Times New Roman" w:cs="Times New Roman"/>
                <w:sz w:val="20"/>
                <w:szCs w:val="20"/>
              </w:rPr>
            </w:pPr>
            <w:r w:rsidRPr="00591213">
              <w:rPr>
                <w:rFonts w:ascii="Times New Roman" w:hAnsi="Times New Roman" w:cs="Times New Roman"/>
                <w:sz w:val="20"/>
                <w:szCs w:val="20"/>
              </w:rPr>
              <w:t xml:space="preserve">Проектная жилая площадь Объекта долевого строительства (кв. м.) </w:t>
            </w:r>
          </w:p>
        </w:tc>
        <w:tc>
          <w:tcPr>
            <w:tcW w:w="1365" w:type="pct"/>
          </w:tcPr>
          <w:p w14:paraId="04DAED05" w14:textId="77777777" w:rsidR="00A74085" w:rsidRPr="00591213" w:rsidRDefault="00A74085" w:rsidP="00A74085">
            <w:pPr>
              <w:tabs>
                <w:tab w:val="left" w:pos="0"/>
              </w:tabs>
              <w:spacing w:after="0" w:line="240" w:lineRule="auto"/>
              <w:jc w:val="center"/>
              <w:rPr>
                <w:rFonts w:ascii="Times New Roman" w:hAnsi="Times New Roman" w:cs="Times New Roman"/>
                <w:b/>
                <w:color w:val="FF0000"/>
                <w:sz w:val="20"/>
                <w:szCs w:val="20"/>
              </w:rPr>
            </w:pPr>
            <w:r w:rsidRPr="00591213">
              <w:rPr>
                <w:rFonts w:ascii="Times New Roman" w:hAnsi="Times New Roman" w:cs="Times New Roman"/>
                <w:b/>
                <w:color w:val="FF0000"/>
                <w:sz w:val="20"/>
                <w:szCs w:val="20"/>
              </w:rPr>
              <w:t>?</w:t>
            </w:r>
          </w:p>
        </w:tc>
      </w:tr>
      <w:tr w:rsidR="00A74085" w:rsidRPr="00591213" w14:paraId="061838B8" w14:textId="77777777" w:rsidTr="00A74085">
        <w:tc>
          <w:tcPr>
            <w:tcW w:w="3635" w:type="pct"/>
          </w:tcPr>
          <w:p w14:paraId="2FADE4A8" w14:textId="77777777" w:rsidR="00A74085" w:rsidRPr="00591213" w:rsidRDefault="00A74085" w:rsidP="00A74085">
            <w:pPr>
              <w:tabs>
                <w:tab w:val="left" w:pos="0"/>
              </w:tabs>
              <w:spacing w:after="0" w:line="240" w:lineRule="auto"/>
              <w:ind w:right="33"/>
              <w:rPr>
                <w:rFonts w:ascii="Times New Roman" w:hAnsi="Times New Roman" w:cs="Times New Roman"/>
                <w:sz w:val="20"/>
                <w:szCs w:val="20"/>
              </w:rPr>
            </w:pPr>
            <w:r w:rsidRPr="00591213">
              <w:rPr>
                <w:rFonts w:ascii="Times New Roman" w:hAnsi="Times New Roman" w:cs="Times New Roman"/>
                <w:sz w:val="20"/>
                <w:szCs w:val="20"/>
              </w:rPr>
              <w:t>Проектная площадь помещений вспомогательного использования Объекта долевого строительства (кв. м.)</w:t>
            </w:r>
          </w:p>
        </w:tc>
        <w:tc>
          <w:tcPr>
            <w:tcW w:w="1365" w:type="pct"/>
          </w:tcPr>
          <w:p w14:paraId="3D29C285" w14:textId="77777777" w:rsidR="00A74085" w:rsidRPr="00591213" w:rsidRDefault="00A74085" w:rsidP="00A74085">
            <w:pPr>
              <w:tabs>
                <w:tab w:val="left" w:pos="0"/>
              </w:tabs>
              <w:spacing w:after="0" w:line="240" w:lineRule="auto"/>
              <w:jc w:val="center"/>
              <w:rPr>
                <w:rFonts w:ascii="Times New Roman" w:hAnsi="Times New Roman" w:cs="Times New Roman"/>
                <w:b/>
                <w:color w:val="FF0000"/>
                <w:sz w:val="20"/>
                <w:szCs w:val="20"/>
              </w:rPr>
            </w:pPr>
            <w:r w:rsidRPr="00591213">
              <w:rPr>
                <w:rFonts w:ascii="Times New Roman" w:hAnsi="Times New Roman" w:cs="Times New Roman"/>
                <w:b/>
                <w:color w:val="FF0000"/>
                <w:sz w:val="20"/>
                <w:szCs w:val="20"/>
              </w:rPr>
              <w:t>?</w:t>
            </w:r>
          </w:p>
        </w:tc>
      </w:tr>
      <w:tr w:rsidR="00A74085" w:rsidRPr="00591213" w14:paraId="2FBE4CD6" w14:textId="77777777" w:rsidTr="00A74085">
        <w:tc>
          <w:tcPr>
            <w:tcW w:w="3635" w:type="pct"/>
          </w:tcPr>
          <w:p w14:paraId="6A449A7F" w14:textId="77777777" w:rsidR="00A74085" w:rsidRPr="00591213" w:rsidRDefault="00A74085" w:rsidP="00A74085">
            <w:pPr>
              <w:tabs>
                <w:tab w:val="left" w:pos="0"/>
              </w:tabs>
              <w:spacing w:after="0" w:line="240" w:lineRule="auto"/>
              <w:ind w:right="33"/>
              <w:rPr>
                <w:rFonts w:ascii="Times New Roman" w:hAnsi="Times New Roman" w:cs="Times New Roman"/>
                <w:sz w:val="20"/>
                <w:szCs w:val="20"/>
              </w:rPr>
            </w:pPr>
            <w:r w:rsidRPr="00591213">
              <w:rPr>
                <w:rFonts w:ascii="Times New Roman" w:hAnsi="Times New Roman" w:cs="Times New Roman"/>
                <w:sz w:val="20"/>
                <w:szCs w:val="20"/>
              </w:rPr>
              <w:t>Общая проектная площадь Объект долевого строительства</w:t>
            </w:r>
            <w:r>
              <w:rPr>
                <w:rFonts w:ascii="Times New Roman" w:hAnsi="Times New Roman" w:cs="Times New Roman"/>
                <w:sz w:val="20"/>
                <w:szCs w:val="20"/>
              </w:rPr>
              <w:t xml:space="preserve"> без лоджий</w:t>
            </w:r>
            <w:r w:rsidRPr="00591213">
              <w:rPr>
                <w:rFonts w:ascii="Times New Roman" w:hAnsi="Times New Roman" w:cs="Times New Roman"/>
                <w:sz w:val="20"/>
                <w:szCs w:val="20"/>
              </w:rPr>
              <w:t>, балконов (кв. м.)</w:t>
            </w:r>
          </w:p>
        </w:tc>
        <w:tc>
          <w:tcPr>
            <w:tcW w:w="1365" w:type="pct"/>
          </w:tcPr>
          <w:p w14:paraId="64E7E80E" w14:textId="77777777" w:rsidR="00A74085" w:rsidRPr="00591213" w:rsidRDefault="00A74085" w:rsidP="00A74085">
            <w:pPr>
              <w:tabs>
                <w:tab w:val="left" w:pos="0"/>
              </w:tabs>
              <w:spacing w:after="0" w:line="240" w:lineRule="auto"/>
              <w:jc w:val="center"/>
              <w:rPr>
                <w:rFonts w:ascii="Times New Roman" w:hAnsi="Times New Roman" w:cs="Times New Roman"/>
                <w:b/>
                <w:color w:val="FF0000"/>
                <w:sz w:val="20"/>
                <w:szCs w:val="20"/>
              </w:rPr>
            </w:pPr>
            <w:r w:rsidRPr="00591213">
              <w:rPr>
                <w:rFonts w:ascii="Times New Roman" w:hAnsi="Times New Roman" w:cs="Times New Roman"/>
                <w:b/>
                <w:color w:val="FF0000"/>
                <w:sz w:val="20"/>
                <w:szCs w:val="20"/>
              </w:rPr>
              <w:t>?</w:t>
            </w:r>
          </w:p>
        </w:tc>
      </w:tr>
      <w:tr w:rsidR="00A74085" w:rsidRPr="00591213" w14:paraId="24836AB1" w14:textId="77777777" w:rsidTr="00A74085">
        <w:tc>
          <w:tcPr>
            <w:tcW w:w="3635" w:type="pct"/>
          </w:tcPr>
          <w:p w14:paraId="329668DD" w14:textId="77777777" w:rsidR="00A74085" w:rsidRPr="00591213" w:rsidRDefault="00A74085" w:rsidP="00A74085">
            <w:pPr>
              <w:tabs>
                <w:tab w:val="left" w:pos="0"/>
              </w:tabs>
              <w:spacing w:after="0" w:line="240" w:lineRule="auto"/>
              <w:ind w:right="33"/>
              <w:rPr>
                <w:rFonts w:ascii="Times New Roman" w:hAnsi="Times New Roman" w:cs="Times New Roman"/>
                <w:sz w:val="20"/>
                <w:szCs w:val="20"/>
              </w:rPr>
            </w:pPr>
            <w:r w:rsidRPr="00591213">
              <w:rPr>
                <w:rFonts w:ascii="Times New Roman" w:hAnsi="Times New Roman" w:cs="Times New Roman"/>
                <w:sz w:val="20"/>
                <w:szCs w:val="20"/>
              </w:rPr>
              <w:t>Проектная п</w:t>
            </w:r>
            <w:r>
              <w:rPr>
                <w:rFonts w:ascii="Times New Roman" w:hAnsi="Times New Roman" w:cs="Times New Roman"/>
                <w:sz w:val="20"/>
                <w:szCs w:val="20"/>
              </w:rPr>
              <w:t>лощадь лоджий</w:t>
            </w:r>
            <w:r w:rsidRPr="00591213">
              <w:rPr>
                <w:rFonts w:ascii="Times New Roman" w:hAnsi="Times New Roman" w:cs="Times New Roman"/>
                <w:sz w:val="20"/>
                <w:szCs w:val="20"/>
              </w:rPr>
              <w:t>, балконов Объекта долевого строительства с понижающими коэффициентами, установленными Применимым правом (кв. м.)</w:t>
            </w:r>
          </w:p>
        </w:tc>
        <w:tc>
          <w:tcPr>
            <w:tcW w:w="1365" w:type="pct"/>
          </w:tcPr>
          <w:p w14:paraId="4F41A5D3" w14:textId="77777777" w:rsidR="00A74085" w:rsidRPr="00591213" w:rsidRDefault="00A74085" w:rsidP="00A74085">
            <w:pPr>
              <w:tabs>
                <w:tab w:val="left" w:pos="0"/>
              </w:tabs>
              <w:spacing w:after="0" w:line="240" w:lineRule="auto"/>
              <w:jc w:val="center"/>
              <w:rPr>
                <w:rFonts w:ascii="Times New Roman" w:hAnsi="Times New Roman" w:cs="Times New Roman"/>
                <w:b/>
                <w:color w:val="FF0000"/>
                <w:sz w:val="20"/>
                <w:szCs w:val="20"/>
              </w:rPr>
            </w:pPr>
            <w:r w:rsidRPr="00591213">
              <w:rPr>
                <w:rFonts w:ascii="Times New Roman" w:hAnsi="Times New Roman" w:cs="Times New Roman"/>
                <w:b/>
                <w:color w:val="FF0000"/>
                <w:sz w:val="20"/>
                <w:szCs w:val="20"/>
              </w:rPr>
              <w:t>?</w:t>
            </w:r>
          </w:p>
        </w:tc>
      </w:tr>
      <w:tr w:rsidR="00A74085" w:rsidRPr="00591213" w14:paraId="46C7BE4E" w14:textId="77777777" w:rsidTr="00A74085">
        <w:tc>
          <w:tcPr>
            <w:tcW w:w="3635" w:type="pct"/>
          </w:tcPr>
          <w:p w14:paraId="60A0D660" w14:textId="77777777" w:rsidR="00A74085" w:rsidRPr="00591213" w:rsidRDefault="00A74085" w:rsidP="00A74085">
            <w:pPr>
              <w:tabs>
                <w:tab w:val="left" w:pos="0"/>
              </w:tabs>
              <w:spacing w:after="0" w:line="240" w:lineRule="auto"/>
              <w:ind w:right="33"/>
              <w:rPr>
                <w:rFonts w:ascii="Times New Roman" w:hAnsi="Times New Roman" w:cs="Times New Roman"/>
                <w:sz w:val="20"/>
                <w:szCs w:val="20"/>
              </w:rPr>
            </w:pPr>
            <w:r>
              <w:rPr>
                <w:rFonts w:ascii="Times New Roman" w:hAnsi="Times New Roman" w:cs="Times New Roman"/>
                <w:sz w:val="20"/>
                <w:szCs w:val="20"/>
              </w:rPr>
              <w:t>Проектная площадь лоджий</w:t>
            </w:r>
            <w:r w:rsidRPr="00591213">
              <w:rPr>
                <w:rFonts w:ascii="Times New Roman" w:hAnsi="Times New Roman" w:cs="Times New Roman"/>
                <w:sz w:val="20"/>
                <w:szCs w:val="20"/>
              </w:rPr>
              <w:t>, балконов Объекта долевого строительства без понижающих коэффициентов, установленных Применимым правом (кв. м.)</w:t>
            </w:r>
          </w:p>
        </w:tc>
        <w:tc>
          <w:tcPr>
            <w:tcW w:w="1365" w:type="pct"/>
          </w:tcPr>
          <w:p w14:paraId="154D050F" w14:textId="77777777" w:rsidR="00A74085" w:rsidRPr="00591213" w:rsidRDefault="00A74085" w:rsidP="00A74085">
            <w:pPr>
              <w:tabs>
                <w:tab w:val="left" w:pos="0"/>
              </w:tabs>
              <w:spacing w:after="0" w:line="240" w:lineRule="auto"/>
              <w:jc w:val="center"/>
              <w:rPr>
                <w:rFonts w:ascii="Times New Roman" w:hAnsi="Times New Roman" w:cs="Times New Roman"/>
                <w:b/>
                <w:color w:val="FF0000"/>
                <w:sz w:val="20"/>
                <w:szCs w:val="20"/>
              </w:rPr>
            </w:pPr>
            <w:r w:rsidRPr="00591213">
              <w:rPr>
                <w:rFonts w:ascii="Times New Roman" w:hAnsi="Times New Roman" w:cs="Times New Roman"/>
                <w:b/>
                <w:color w:val="FF0000"/>
                <w:sz w:val="20"/>
                <w:szCs w:val="20"/>
              </w:rPr>
              <w:t>?</w:t>
            </w:r>
          </w:p>
        </w:tc>
      </w:tr>
      <w:tr w:rsidR="00A74085" w:rsidRPr="00591213" w14:paraId="64855527" w14:textId="77777777" w:rsidTr="00A74085">
        <w:tc>
          <w:tcPr>
            <w:tcW w:w="5000" w:type="pct"/>
            <w:gridSpan w:val="2"/>
          </w:tcPr>
          <w:p w14:paraId="77DC9677" w14:textId="77777777" w:rsidR="00A74085" w:rsidRPr="00591213" w:rsidRDefault="00A74085" w:rsidP="00A74085">
            <w:pPr>
              <w:tabs>
                <w:tab w:val="left" w:pos="0"/>
              </w:tabs>
              <w:spacing w:after="0" w:line="240" w:lineRule="auto"/>
              <w:ind w:right="33"/>
              <w:jc w:val="both"/>
              <w:rPr>
                <w:rFonts w:ascii="Times New Roman" w:hAnsi="Times New Roman" w:cs="Times New Roman"/>
                <w:sz w:val="20"/>
                <w:szCs w:val="20"/>
              </w:rPr>
            </w:pPr>
            <w:r w:rsidRPr="00591213">
              <w:rPr>
                <w:rFonts w:ascii="Times New Roman" w:hAnsi="Times New Roman" w:cs="Times New Roman"/>
                <w:sz w:val="20"/>
                <w:szCs w:val="20"/>
              </w:rPr>
              <w:t xml:space="preserve">Общая фактическая площадь Объекта долевого строительства определяется в соответствии с данными </w:t>
            </w:r>
            <w:r w:rsidRPr="00591213">
              <w:rPr>
                <w:rFonts w:ascii="Times New Roman" w:eastAsia="Times New Roman" w:hAnsi="Times New Roman" w:cs="Times New Roman"/>
                <w:sz w:val="20"/>
                <w:szCs w:val="20"/>
                <w:lang w:eastAsia="ru-RU"/>
              </w:rPr>
              <w:t xml:space="preserve">технического плана </w:t>
            </w:r>
            <w:r w:rsidRPr="00591213">
              <w:rPr>
                <w:rFonts w:ascii="Times New Roman" w:hAnsi="Times New Roman" w:cs="Times New Roman"/>
                <w:sz w:val="20"/>
                <w:szCs w:val="20"/>
              </w:rPr>
              <w:t>Объекта долевого строительства</w:t>
            </w:r>
            <w:r w:rsidRPr="00591213">
              <w:rPr>
                <w:rFonts w:ascii="Times New Roman" w:eastAsia="Times New Roman" w:hAnsi="Times New Roman" w:cs="Times New Roman"/>
                <w:sz w:val="20"/>
                <w:szCs w:val="20"/>
                <w:lang w:eastAsia="ru-RU"/>
              </w:rPr>
              <w:t xml:space="preserve"> (либо иного документа в соответствии с Применимым правом, составленного БТИ), на основании которого </w:t>
            </w:r>
            <w:r w:rsidRPr="00591213">
              <w:rPr>
                <w:rFonts w:ascii="Times New Roman" w:hAnsi="Times New Roman" w:cs="Times New Roman"/>
                <w:sz w:val="20"/>
                <w:szCs w:val="20"/>
              </w:rPr>
              <w:t>Объект долевого строительства</w:t>
            </w:r>
            <w:r w:rsidRPr="00591213">
              <w:rPr>
                <w:rFonts w:ascii="Times New Roman" w:eastAsia="Times New Roman" w:hAnsi="Times New Roman" w:cs="Times New Roman"/>
                <w:sz w:val="20"/>
                <w:szCs w:val="20"/>
                <w:lang w:eastAsia="ru-RU"/>
              </w:rPr>
              <w:t xml:space="preserve"> будет поставлена Застройщиком на кадастровый учет</w:t>
            </w:r>
            <w:r w:rsidRPr="00591213">
              <w:rPr>
                <w:rFonts w:ascii="Times New Roman" w:hAnsi="Times New Roman" w:cs="Times New Roman"/>
                <w:sz w:val="20"/>
                <w:szCs w:val="20"/>
              </w:rPr>
              <w:t xml:space="preserve"> и указывается в акте приема-передачи.</w:t>
            </w:r>
          </w:p>
        </w:tc>
      </w:tr>
      <w:tr w:rsidR="00A74085" w:rsidRPr="00591213" w14:paraId="16DB9D37" w14:textId="77777777" w:rsidTr="00A74085">
        <w:trPr>
          <w:trHeight w:val="147"/>
        </w:trPr>
        <w:tc>
          <w:tcPr>
            <w:tcW w:w="3635" w:type="pct"/>
          </w:tcPr>
          <w:p w14:paraId="6A20B82B" w14:textId="77777777" w:rsidR="00A74085" w:rsidRPr="00591213" w:rsidRDefault="00A74085" w:rsidP="00A74085">
            <w:pPr>
              <w:tabs>
                <w:tab w:val="left" w:pos="0"/>
              </w:tabs>
              <w:spacing w:after="0" w:line="240" w:lineRule="auto"/>
              <w:ind w:right="33"/>
              <w:rPr>
                <w:rFonts w:ascii="Times New Roman" w:hAnsi="Times New Roman" w:cs="Times New Roman"/>
                <w:sz w:val="20"/>
                <w:szCs w:val="20"/>
              </w:rPr>
            </w:pPr>
            <w:r w:rsidRPr="00591213">
              <w:rPr>
                <w:rFonts w:ascii="Times New Roman" w:hAnsi="Times New Roman" w:cs="Times New Roman"/>
                <w:sz w:val="20"/>
                <w:szCs w:val="20"/>
              </w:rPr>
              <w:t>Количество комнат Объекта долевого строительства</w:t>
            </w:r>
          </w:p>
        </w:tc>
        <w:tc>
          <w:tcPr>
            <w:tcW w:w="1365" w:type="pct"/>
          </w:tcPr>
          <w:p w14:paraId="04464542" w14:textId="77777777" w:rsidR="00A74085" w:rsidRPr="00591213" w:rsidRDefault="00A74085" w:rsidP="00A74085">
            <w:pPr>
              <w:tabs>
                <w:tab w:val="left" w:pos="0"/>
              </w:tabs>
              <w:spacing w:after="0" w:line="240" w:lineRule="auto"/>
              <w:jc w:val="center"/>
              <w:rPr>
                <w:rFonts w:ascii="Times New Roman" w:hAnsi="Times New Roman" w:cs="Times New Roman"/>
                <w:b/>
                <w:sz w:val="20"/>
                <w:szCs w:val="20"/>
              </w:rPr>
            </w:pPr>
            <w:r w:rsidRPr="00591213">
              <w:rPr>
                <w:rFonts w:ascii="Times New Roman" w:hAnsi="Times New Roman" w:cs="Times New Roman"/>
                <w:b/>
                <w:color w:val="FF0000"/>
                <w:sz w:val="20"/>
                <w:szCs w:val="20"/>
              </w:rPr>
              <w:t>?</w:t>
            </w:r>
          </w:p>
        </w:tc>
      </w:tr>
    </w:tbl>
    <w:p w14:paraId="022B0F37" w14:textId="77777777" w:rsidR="00A74085" w:rsidRPr="00591213" w:rsidRDefault="00A74085" w:rsidP="00A74085">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eastAsia="Times New Roman" w:hAnsi="Times New Roman" w:cs="Times New Roman"/>
          <w:bCs/>
          <w:sz w:val="20"/>
          <w:szCs w:val="20"/>
          <w:lang w:eastAsia="ru-RU"/>
        </w:rPr>
        <w:t xml:space="preserve">1.3. </w:t>
      </w:r>
      <w:r w:rsidRPr="00591213">
        <w:rPr>
          <w:rFonts w:ascii="Times New Roman" w:hAnsi="Times New Roman" w:cs="Times New Roman"/>
          <w:sz w:val="20"/>
          <w:szCs w:val="20"/>
        </w:rPr>
        <w:t xml:space="preserve">Срок ввода МКД в эксплуатацию: не позднее «15» мая 2024 года. </w:t>
      </w:r>
    </w:p>
    <w:p w14:paraId="48F3685A" w14:textId="77777777" w:rsidR="00A74085" w:rsidRPr="00591213" w:rsidRDefault="00A74085" w:rsidP="00A74085">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hAnsi="Times New Roman" w:cs="Times New Roman"/>
          <w:sz w:val="20"/>
          <w:szCs w:val="20"/>
        </w:rPr>
        <w:t xml:space="preserve">1.4. Срок передачи Объекта долевого строительства Участнику </w:t>
      </w:r>
      <w:r>
        <w:rPr>
          <w:rFonts w:ascii="Times New Roman" w:hAnsi="Times New Roman" w:cs="Times New Roman"/>
          <w:sz w:val="20"/>
          <w:szCs w:val="20"/>
        </w:rPr>
        <w:t xml:space="preserve">- не позднее </w:t>
      </w:r>
      <w:r w:rsidRPr="005B1BC3">
        <w:rPr>
          <w:rFonts w:ascii="Times New Roman" w:hAnsi="Times New Roman" w:cs="Times New Roman"/>
          <w:color w:val="FF0000"/>
          <w:sz w:val="20"/>
          <w:szCs w:val="20"/>
        </w:rPr>
        <w:t>«15»</w:t>
      </w:r>
      <w:r w:rsidRPr="00591213">
        <w:rPr>
          <w:rFonts w:ascii="Times New Roman" w:hAnsi="Times New Roman" w:cs="Times New Roman"/>
          <w:sz w:val="20"/>
          <w:szCs w:val="20"/>
        </w:rPr>
        <w:t xml:space="preserve"> июня 2024 года. </w:t>
      </w:r>
    </w:p>
    <w:p w14:paraId="3CF72774" w14:textId="77777777" w:rsidR="00A74085" w:rsidRPr="00591213" w:rsidRDefault="00A74085" w:rsidP="00A74085">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hAnsi="Times New Roman" w:cs="Times New Roman"/>
          <w:sz w:val="20"/>
          <w:szCs w:val="20"/>
        </w:rPr>
        <w:t>1.4.1. Срок передачи Объекта долевого строительства может быть изменен в случае наступления следующих обстоятельств:</w:t>
      </w:r>
    </w:p>
    <w:p w14:paraId="70B1670D" w14:textId="77777777" w:rsidR="00A74085" w:rsidRPr="00591213" w:rsidRDefault="00A74085" w:rsidP="00A74085">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hAnsi="Times New Roman" w:cs="Times New Roman"/>
          <w:sz w:val="20"/>
          <w:szCs w:val="20"/>
        </w:rPr>
        <w:t>1.4.1.1. Застройщик осуществил (завершил) строительство (создание</w:t>
      </w:r>
      <w:r>
        <w:rPr>
          <w:rFonts w:ascii="Times New Roman" w:hAnsi="Times New Roman" w:cs="Times New Roman"/>
          <w:sz w:val="20"/>
          <w:szCs w:val="20"/>
        </w:rPr>
        <w:t>) МКД и Объекта долевого строительства</w:t>
      </w:r>
      <w:r w:rsidRPr="00591213">
        <w:rPr>
          <w:rFonts w:ascii="Times New Roman" w:hAnsi="Times New Roman" w:cs="Times New Roman"/>
          <w:sz w:val="20"/>
          <w:szCs w:val="20"/>
        </w:rPr>
        <w:t xml:space="preserve"> ранее наступление срока, установленного п. 1.3 договора.</w:t>
      </w:r>
    </w:p>
    <w:p w14:paraId="60CB5CB9" w14:textId="77777777" w:rsidR="00A74085" w:rsidRPr="00591213" w:rsidRDefault="00A74085" w:rsidP="00A74085">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hAnsi="Times New Roman" w:cs="Times New Roman"/>
          <w:sz w:val="20"/>
          <w:szCs w:val="20"/>
        </w:rPr>
        <w:t>1.4.1.2. Стороны договорились об изменении срока передачи Объекта долевого строительства, в подтверждение чего составили в письменной форме и подписали документ, подтверждающий соответствующую договоренность и являющийся неотъемлемой частью Договора и прилагающийся к нему.</w:t>
      </w:r>
    </w:p>
    <w:p w14:paraId="74B120E9" w14:textId="77777777" w:rsidR="00A74085" w:rsidRPr="00591213" w:rsidRDefault="00A74085" w:rsidP="00A74085">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591213">
        <w:rPr>
          <w:rFonts w:ascii="Times New Roman" w:hAnsi="Times New Roman" w:cs="Times New Roman"/>
          <w:sz w:val="20"/>
          <w:szCs w:val="20"/>
        </w:rPr>
        <w:t xml:space="preserve">1.4.1.3. </w:t>
      </w:r>
      <w:r w:rsidRPr="00591213">
        <w:rPr>
          <w:rFonts w:ascii="Times New Roman" w:eastAsia="Times New Roman" w:hAnsi="Times New Roman" w:cs="Times New Roman"/>
          <w:sz w:val="20"/>
          <w:szCs w:val="20"/>
          <w:lang w:eastAsia="ru-RU"/>
        </w:rPr>
        <w:t>наличия обстоятельств непреодолимой силы, описанных в разделе 10 Договора;</w:t>
      </w:r>
    </w:p>
    <w:p w14:paraId="4A488693" w14:textId="77777777" w:rsidR="00A74085" w:rsidRPr="00591213" w:rsidRDefault="00A74085" w:rsidP="00A74085">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1.4.2. В случае наступления обстоятельств, указанных в п. 1.4.1 Договора, Застройщик обязан направить Участнику уведомление об увеличении срока передачи Объекта долевого строительства, либо</w:t>
      </w:r>
      <w:r w:rsidRPr="00591213">
        <w:rPr>
          <w:rFonts w:ascii="Times New Roman" w:hAnsi="Times New Roman" w:cs="Times New Roman"/>
          <w:sz w:val="20"/>
          <w:szCs w:val="20"/>
        </w:rPr>
        <w:t xml:space="preserve"> о завершении строительства МКД и о гот</w:t>
      </w:r>
      <w:r>
        <w:rPr>
          <w:rFonts w:ascii="Times New Roman" w:hAnsi="Times New Roman" w:cs="Times New Roman"/>
          <w:sz w:val="20"/>
          <w:szCs w:val="20"/>
        </w:rPr>
        <w:t>овности Объекта долевого строительства</w:t>
      </w:r>
      <w:r w:rsidRPr="00591213">
        <w:rPr>
          <w:rFonts w:ascii="Times New Roman" w:hAnsi="Times New Roman" w:cs="Times New Roman"/>
          <w:sz w:val="20"/>
          <w:szCs w:val="20"/>
        </w:rPr>
        <w:t xml:space="preserve"> к передаче</w:t>
      </w:r>
      <w:r w:rsidRPr="00591213">
        <w:rPr>
          <w:rFonts w:ascii="Times New Roman" w:eastAsia="Times New Roman" w:hAnsi="Times New Roman" w:cs="Times New Roman"/>
          <w:sz w:val="20"/>
          <w:szCs w:val="20"/>
          <w:lang w:eastAsia="ru-RU"/>
        </w:rPr>
        <w:t xml:space="preserve"> Участнику, не позднее, чем за два месяца до истечения срока, указанного в п. 1.4 Договора, при увеличении срока передачи Объекта долевого строительства Участнику, и не позднее чем за один месяц, при уменьшении срока передачи Объекта долевого строительства Участнику.</w:t>
      </w:r>
      <w:r w:rsidRPr="00591213">
        <w:rPr>
          <w:rFonts w:ascii="Times New Roman" w:hAnsi="Times New Roman" w:cs="Times New Roman"/>
          <w:sz w:val="20"/>
          <w:szCs w:val="20"/>
        </w:rPr>
        <w:t xml:space="preserve"> </w:t>
      </w:r>
    </w:p>
    <w:p w14:paraId="5B5FA006" w14:textId="77777777" w:rsidR="00A74085" w:rsidRPr="00591213" w:rsidRDefault="00A74085" w:rsidP="00A74085">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hAnsi="Times New Roman" w:cs="Times New Roman"/>
          <w:sz w:val="20"/>
          <w:szCs w:val="20"/>
        </w:rPr>
        <w:t>1.5. Подписанием Договора Застройщик гарантирует и подтверждает, что</w:t>
      </w:r>
    </w:p>
    <w:p w14:paraId="7E8AF239" w14:textId="77777777" w:rsidR="00A74085" w:rsidRPr="00591213" w:rsidRDefault="00A74085" w:rsidP="00A74085">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hAnsi="Times New Roman" w:cs="Times New Roman"/>
          <w:sz w:val="20"/>
          <w:szCs w:val="20"/>
        </w:rPr>
        <w:t xml:space="preserve">1.5.1.  на момент подписания Договора права на Объект долевого строительства никому кроме Участника не проданы, не переданы ни в какой части и ни в каком виде, не заложены, в споре, под арестом и запретом не состоят и свободны от любых прав третьих лиц, ограничения, обременения права Застройщика на Объект долевого строительства не зарегистрированы, запреты на регистрационные действия с Объектом долевого строительства отсутствуют. Для целей настоящего пункта Договора, ограничения и (или) обременения в отношении помещений МКД и Объекта долевого строительства, вытекающие из положений Целевого кредита, Сторонами в расчет не принимаются.  </w:t>
      </w:r>
    </w:p>
    <w:p w14:paraId="337B7210" w14:textId="77777777" w:rsidR="00A74085" w:rsidRPr="00591213" w:rsidRDefault="00A74085" w:rsidP="00A74085">
      <w:pPr>
        <w:spacing w:after="0" w:line="240" w:lineRule="auto"/>
        <w:ind w:right="81" w:firstLine="539"/>
        <w:jc w:val="both"/>
        <w:rPr>
          <w:rFonts w:ascii="Times New Roman" w:hAnsi="Times New Roman" w:cs="Times New Roman"/>
          <w:sz w:val="20"/>
          <w:szCs w:val="20"/>
        </w:rPr>
      </w:pPr>
      <w:r w:rsidRPr="00591213">
        <w:rPr>
          <w:rFonts w:ascii="Times New Roman" w:hAnsi="Times New Roman" w:cs="Times New Roman"/>
          <w:sz w:val="20"/>
          <w:szCs w:val="20"/>
        </w:rPr>
        <w:t xml:space="preserve">1.5.1. в отношении Застройщика не проводится процедуры ликвидации, Застройщик не имеет долгов, не исполненных обязательств, за исключением не исполненных обязательств по процентным денежным займам перед учредителями Застройщика и по Целевому кредиту перед Уполномоченным банком, которые являются целевыми и могут быть использованы Застройщиком исключительно на строительство (создание) МКД, а также любых прочих </w:t>
      </w:r>
      <w:r w:rsidRPr="00591213">
        <w:rPr>
          <w:rFonts w:ascii="Times New Roman" w:hAnsi="Times New Roman" w:cs="Times New Roman"/>
          <w:sz w:val="20"/>
          <w:szCs w:val="20"/>
        </w:rPr>
        <w:lastRenderedPageBreak/>
        <w:t>обстоятельств, которые могут повлечь за собой процедуру банкротства, либо любые иные негативные последствия для совершения Договора;</w:t>
      </w:r>
    </w:p>
    <w:p w14:paraId="21D3A54F" w14:textId="77777777" w:rsidR="00A74085" w:rsidRPr="00591213" w:rsidRDefault="00A74085" w:rsidP="00A74085">
      <w:pPr>
        <w:tabs>
          <w:tab w:val="right" w:leader="underscore" w:pos="1276"/>
        </w:tabs>
        <w:spacing w:after="0" w:line="240" w:lineRule="auto"/>
        <w:ind w:right="81" w:firstLine="539"/>
        <w:jc w:val="both"/>
        <w:rPr>
          <w:rFonts w:ascii="Times New Roman" w:eastAsia="Times New Roman" w:hAnsi="Times New Roman" w:cs="Times New Roman"/>
          <w:bCs/>
          <w:sz w:val="20"/>
          <w:szCs w:val="20"/>
          <w:lang w:eastAsia="ru-RU"/>
        </w:rPr>
      </w:pPr>
      <w:r w:rsidRPr="00591213">
        <w:rPr>
          <w:rFonts w:ascii="Times New Roman" w:eastAsia="Times New Roman" w:hAnsi="Times New Roman" w:cs="Times New Roman"/>
          <w:bCs/>
          <w:sz w:val="20"/>
          <w:szCs w:val="20"/>
          <w:lang w:eastAsia="ru-RU"/>
        </w:rPr>
        <w:t>1.6. Подписанием Договора, Участник подтверждает, что:</w:t>
      </w:r>
    </w:p>
    <w:p w14:paraId="4F7984D7" w14:textId="77777777" w:rsidR="00A74085" w:rsidRPr="00591213" w:rsidRDefault="00A74085" w:rsidP="00A74085">
      <w:pPr>
        <w:tabs>
          <w:tab w:val="right" w:leader="underscore" w:pos="1276"/>
        </w:tabs>
        <w:spacing w:after="0" w:line="240" w:lineRule="auto"/>
        <w:ind w:right="81" w:firstLine="539"/>
        <w:jc w:val="both"/>
        <w:rPr>
          <w:rFonts w:ascii="Times New Roman" w:hAnsi="Times New Roman" w:cs="Times New Roman"/>
          <w:sz w:val="20"/>
          <w:szCs w:val="20"/>
        </w:rPr>
      </w:pPr>
      <w:r w:rsidRPr="00591213">
        <w:rPr>
          <w:rFonts w:ascii="Times New Roman" w:eastAsia="Times New Roman" w:hAnsi="Times New Roman" w:cs="Times New Roman"/>
          <w:bCs/>
          <w:sz w:val="20"/>
          <w:szCs w:val="20"/>
          <w:lang w:eastAsia="ru-RU"/>
        </w:rPr>
        <w:t xml:space="preserve">1.6.1. до подписания Договора надлежащим образом ознакомился с документацией, </w:t>
      </w:r>
      <w:r w:rsidRPr="00591213">
        <w:rPr>
          <w:rFonts w:ascii="Times New Roman" w:hAnsi="Times New Roman" w:cs="Times New Roman"/>
          <w:sz w:val="20"/>
          <w:szCs w:val="20"/>
        </w:rPr>
        <w:t>касающейся строительства МКД и размещенной Застройщиком в</w:t>
      </w:r>
      <w:r w:rsidRPr="00591213">
        <w:rPr>
          <w:rFonts w:ascii="Times New Roman" w:eastAsia="Times New Roman" w:hAnsi="Times New Roman" w:cs="Times New Roman"/>
          <w:sz w:val="20"/>
          <w:szCs w:val="20"/>
          <w:lang w:eastAsia="ru-RU"/>
        </w:rPr>
        <w:t xml:space="preserve"> Единой информационной системе жилищного строительства (</w:t>
      </w:r>
      <w:r w:rsidRPr="00591213">
        <w:rPr>
          <w:rFonts w:ascii="Times New Roman" w:hAnsi="Times New Roman" w:cs="Times New Roman"/>
          <w:sz w:val="20"/>
          <w:szCs w:val="20"/>
        </w:rPr>
        <w:t>интернет-сайт: https://наш.дом.рф), в том числе с проектной декларацией и Проектной документацией, планом (планировкой) Объекта долевого строительства и поэтажным планом, Разрешением на строительство, документами на Участок и прочими документами размещенными Застройщиком в</w:t>
      </w:r>
      <w:r w:rsidRPr="00591213">
        <w:rPr>
          <w:rFonts w:ascii="Times New Roman" w:eastAsia="Times New Roman" w:hAnsi="Times New Roman" w:cs="Times New Roman"/>
          <w:sz w:val="20"/>
          <w:szCs w:val="20"/>
          <w:lang w:eastAsia="ru-RU"/>
        </w:rPr>
        <w:t xml:space="preserve"> Единой информационной системе жилищного строительства</w:t>
      </w:r>
      <w:r>
        <w:rPr>
          <w:rFonts w:ascii="Times New Roman" w:eastAsia="Times New Roman" w:hAnsi="Times New Roman" w:cs="Times New Roman"/>
          <w:sz w:val="20"/>
          <w:szCs w:val="20"/>
          <w:lang w:eastAsia="ru-RU"/>
        </w:rPr>
        <w:t xml:space="preserve">, </w:t>
      </w:r>
      <w:r w:rsidRPr="00A74085">
        <w:rPr>
          <w:rFonts w:ascii="Times New Roman" w:eastAsia="Times New Roman" w:hAnsi="Times New Roman" w:cs="Times New Roman"/>
          <w:sz w:val="20"/>
          <w:szCs w:val="20"/>
          <w:lang w:eastAsia="ru-RU"/>
        </w:rPr>
        <w:t>стандартом «Устройство внутренней отделки, полов, оконных и балконных конструкций» СВО/ППР 01.04/2021.</w:t>
      </w:r>
      <w:r w:rsidRPr="00A74085">
        <w:rPr>
          <w:rFonts w:ascii="Times New Roman" w:hAnsi="Times New Roman" w:cs="Times New Roman"/>
          <w:sz w:val="20"/>
          <w:szCs w:val="20"/>
        </w:rPr>
        <w:t xml:space="preserve"> </w:t>
      </w:r>
      <w:r w:rsidRPr="00591213">
        <w:rPr>
          <w:rFonts w:ascii="Times New Roman" w:hAnsi="Times New Roman" w:cs="Times New Roman"/>
          <w:sz w:val="20"/>
          <w:szCs w:val="20"/>
        </w:rPr>
        <w:t>Участнику понятно содержание вышеуказанных документов.</w:t>
      </w:r>
    </w:p>
    <w:p w14:paraId="03EA0E57" w14:textId="77777777" w:rsidR="00A74085" w:rsidRPr="00591213" w:rsidRDefault="00A74085" w:rsidP="00A74085">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bCs/>
          <w:sz w:val="20"/>
          <w:szCs w:val="20"/>
          <w:lang w:eastAsia="ru-RU"/>
        </w:rPr>
      </w:pPr>
      <w:r w:rsidRPr="00591213">
        <w:rPr>
          <w:rFonts w:ascii="Times New Roman" w:hAnsi="Times New Roman" w:cs="Times New Roman"/>
          <w:sz w:val="20"/>
          <w:szCs w:val="20"/>
        </w:rPr>
        <w:t xml:space="preserve">1.6.2. </w:t>
      </w:r>
      <w:r w:rsidRPr="00591213">
        <w:rPr>
          <w:rFonts w:ascii="Times New Roman" w:eastAsia="Times New Roman" w:hAnsi="Times New Roman" w:cs="Times New Roman"/>
          <w:bCs/>
          <w:sz w:val="20"/>
          <w:szCs w:val="20"/>
          <w:lang w:eastAsia="ru-RU"/>
        </w:rPr>
        <w:t xml:space="preserve">дает свое согласие Застройщику, по своему усмотрению, выбрать и привлечь </w:t>
      </w:r>
      <w:r w:rsidRPr="00591213">
        <w:rPr>
          <w:rFonts w:ascii="Times New Roman" w:eastAsia="Times New Roman" w:hAnsi="Times New Roman" w:cs="Times New Roman"/>
          <w:sz w:val="20"/>
          <w:szCs w:val="20"/>
          <w:lang w:eastAsia="ru-RU"/>
        </w:rPr>
        <w:t>БТИ (несколько БТИ) для проведения работ и оказания услуг, связанных с обмерами, разработкой и составлением технической документации, содержащей информацию о размерах, площади и прочих параметрах МКД и Объекте долевого строительства, а также позволяющей осуществить постановк</w:t>
      </w:r>
      <w:r>
        <w:rPr>
          <w:rFonts w:ascii="Times New Roman" w:eastAsia="Times New Roman" w:hAnsi="Times New Roman" w:cs="Times New Roman"/>
          <w:sz w:val="20"/>
          <w:szCs w:val="20"/>
          <w:lang w:eastAsia="ru-RU"/>
        </w:rPr>
        <w:t>у МКД и Объекта долевого строительства</w:t>
      </w:r>
      <w:r w:rsidRPr="00591213">
        <w:rPr>
          <w:rFonts w:ascii="Times New Roman" w:eastAsia="Times New Roman" w:hAnsi="Times New Roman" w:cs="Times New Roman"/>
          <w:sz w:val="20"/>
          <w:szCs w:val="20"/>
          <w:lang w:eastAsia="ru-RU"/>
        </w:rPr>
        <w:t xml:space="preserve"> на кадастровый учет, при условии, </w:t>
      </w:r>
      <w:r w:rsidRPr="00591213">
        <w:rPr>
          <w:rFonts w:ascii="Times New Roman" w:eastAsia="Times New Roman" w:hAnsi="Times New Roman" w:cs="Times New Roman"/>
          <w:bCs/>
          <w:sz w:val="20"/>
          <w:szCs w:val="20"/>
          <w:lang w:eastAsia="ru-RU"/>
        </w:rPr>
        <w:t xml:space="preserve">что привлеченное Застройщиком БТИ будет компетентно и полномочно для </w:t>
      </w:r>
      <w:r w:rsidRPr="00591213">
        <w:rPr>
          <w:rFonts w:ascii="Times New Roman" w:eastAsia="Times New Roman" w:hAnsi="Times New Roman" w:cs="Times New Roman"/>
          <w:sz w:val="20"/>
          <w:szCs w:val="20"/>
          <w:lang w:eastAsia="ru-RU"/>
        </w:rPr>
        <w:t>проведения работ и оказания услуг, вышеуказанных в настоящем пункте Договора и соответствовать требованиям</w:t>
      </w:r>
      <w:r w:rsidRPr="00591213">
        <w:rPr>
          <w:rFonts w:ascii="Times New Roman" w:eastAsia="Times New Roman" w:hAnsi="Times New Roman" w:cs="Times New Roman"/>
          <w:bCs/>
          <w:sz w:val="20"/>
          <w:szCs w:val="20"/>
          <w:lang w:eastAsia="ru-RU"/>
        </w:rPr>
        <w:t xml:space="preserve"> Применимого права.</w:t>
      </w:r>
    </w:p>
    <w:p w14:paraId="4534D81A" w14:textId="77777777" w:rsidR="00A74085" w:rsidRPr="00591213" w:rsidRDefault="00A74085" w:rsidP="00A74085">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eastAsia="Times New Roman" w:hAnsi="Times New Roman" w:cs="Times New Roman"/>
          <w:bCs/>
          <w:sz w:val="20"/>
          <w:szCs w:val="20"/>
          <w:lang w:eastAsia="ru-RU"/>
        </w:rPr>
        <w:t>1.6.3. дает свое согласие Застройщику</w:t>
      </w:r>
      <w:r w:rsidRPr="00591213">
        <w:rPr>
          <w:rFonts w:ascii="Times New Roman" w:hAnsi="Times New Roman" w:cs="Times New Roman"/>
          <w:sz w:val="20"/>
          <w:szCs w:val="20"/>
        </w:rPr>
        <w:t xml:space="preserve"> на внесение изменений и (или) дополнений в Проектную документацию, в том числе (и) на замену строительных и отделочных материалов, изделий, конструкций и/или оборудования, изменение технических и конструктивных решений, определенных Проектной документацией на аналогичные по качеству и надежности, при условии, что соответствующие дополнения и изменения будут соответствовать требованиям Применимого права (перечисление частных случаев внесения изменений и (или) дополнений в Проектную документацию Застройщиком с учетом согласия Участника, прописанного в настоящем пункте Договора, но не ограничиваясь, указанными случаями, приведено в подпунктах пункта 2.7 Договора). </w:t>
      </w:r>
    </w:p>
    <w:p w14:paraId="175335A4" w14:textId="77777777" w:rsidR="00A74085" w:rsidRPr="00591213" w:rsidRDefault="00A74085" w:rsidP="00A74085">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bCs/>
          <w:sz w:val="20"/>
          <w:szCs w:val="20"/>
          <w:lang w:eastAsia="ru-RU"/>
        </w:rPr>
      </w:pPr>
      <w:r w:rsidRPr="00591213">
        <w:rPr>
          <w:rFonts w:ascii="Times New Roman" w:eastAsia="Times New Roman" w:hAnsi="Times New Roman" w:cs="Times New Roman"/>
          <w:bCs/>
          <w:sz w:val="20"/>
          <w:szCs w:val="20"/>
          <w:lang w:eastAsia="ru-RU"/>
        </w:rPr>
        <w:t xml:space="preserve">1.6.4. осознает, понимает и согласен с тем, что Общая фактическая площадь Объекта долевого строительства может отличаться от </w:t>
      </w:r>
      <w:r w:rsidRPr="00591213">
        <w:rPr>
          <w:rFonts w:ascii="Times New Roman" w:hAnsi="Times New Roman" w:cs="Times New Roman"/>
          <w:sz w:val="20"/>
          <w:szCs w:val="20"/>
        </w:rPr>
        <w:t>Общей проектной площади Объекта долевого строительства, в том числе в связи, с внесением Застройщиком изменений и (или) дополнений в Проектную документацию.</w:t>
      </w:r>
      <w:r w:rsidRPr="00591213">
        <w:rPr>
          <w:rFonts w:ascii="Times New Roman" w:eastAsia="Times New Roman" w:hAnsi="Times New Roman" w:cs="Times New Roman"/>
          <w:bCs/>
          <w:sz w:val="20"/>
          <w:szCs w:val="20"/>
          <w:lang w:eastAsia="ru-RU"/>
        </w:rPr>
        <w:t xml:space="preserve"> Отличие Общей фактической площади Объекта долевого строительства от Общей проектной площади Объекта долевого строительства не рассматривается и не будет рассматриваться Участником, как нарушение Застройщиком условий о качестве Объекта долевого строительства, как ненадлежащее исполнение Застройщиком своих обязательств по Договору и (или) нарушением условий Договора и (или) Применимого права, при условии соблюдения положений п. 1.8 Договора и требований Применимого права.</w:t>
      </w:r>
    </w:p>
    <w:p w14:paraId="6E3D8009" w14:textId="77777777" w:rsidR="00A74085" w:rsidRPr="00591213" w:rsidRDefault="00A74085" w:rsidP="00A74085">
      <w:pPr>
        <w:spacing w:after="0" w:line="240" w:lineRule="auto"/>
        <w:ind w:right="81" w:firstLine="539"/>
        <w:jc w:val="both"/>
        <w:rPr>
          <w:rFonts w:ascii="Times New Roman" w:hAnsi="Times New Roman" w:cs="Times New Roman"/>
          <w:sz w:val="20"/>
          <w:szCs w:val="20"/>
        </w:rPr>
      </w:pPr>
      <w:r w:rsidRPr="00591213">
        <w:rPr>
          <w:rFonts w:ascii="Times New Roman" w:eastAsia="Times New Roman" w:hAnsi="Times New Roman" w:cs="Times New Roman"/>
          <w:bCs/>
          <w:sz w:val="20"/>
          <w:szCs w:val="20"/>
          <w:lang w:eastAsia="ru-RU"/>
        </w:rPr>
        <w:t xml:space="preserve">1.6.5. </w:t>
      </w:r>
      <w:r w:rsidRPr="00591213">
        <w:rPr>
          <w:rFonts w:ascii="Times New Roman" w:hAnsi="Times New Roman" w:cs="Times New Roman"/>
          <w:sz w:val="20"/>
          <w:szCs w:val="20"/>
        </w:rPr>
        <w:t>даёт согласие Застройщику на изменение характеристик Участка и/или образование из Участка другого земельного участка или нескольких земельных участков, в том числе на совершение любых юридических действий с Участком, в частности внесение сведений об Участке в Единый государственный реестр недвижимости, в период строительства (создания) МКД, необходимых для строительства (создания) МКД. Застройщик выполняет соответствующие действия за счет собственных усилий и средств.</w:t>
      </w:r>
    </w:p>
    <w:p w14:paraId="4865C098" w14:textId="77777777" w:rsidR="00A74085" w:rsidRPr="00591213" w:rsidRDefault="00A74085" w:rsidP="00A74085">
      <w:pPr>
        <w:autoSpaceDE w:val="0"/>
        <w:autoSpaceDN w:val="0"/>
        <w:adjustRightInd w:val="0"/>
        <w:spacing w:after="0" w:line="240" w:lineRule="auto"/>
        <w:ind w:firstLine="567"/>
        <w:jc w:val="both"/>
        <w:rPr>
          <w:rFonts w:ascii="Times New Roman" w:hAnsi="Times New Roman" w:cs="Times New Roman"/>
          <w:sz w:val="20"/>
          <w:szCs w:val="20"/>
        </w:rPr>
      </w:pPr>
      <w:r w:rsidRPr="00591213">
        <w:rPr>
          <w:rFonts w:ascii="Times New Roman" w:hAnsi="Times New Roman" w:cs="Times New Roman"/>
          <w:sz w:val="20"/>
          <w:szCs w:val="20"/>
        </w:rPr>
        <w:t xml:space="preserve">1.6.6. осознает, понимает и уведомлен Застройщиком, что привлечение денежных средств участников долевого строительства МКД, осуществляется посредством размещения денежных средств участников долевого строительства на счетах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 в порядке, предусмотренном статьей 15.4, 214-ФЗ и Участок не передаётся в залог Участнику и не считается находящимся в залоге у Участника в качестве обеспечения исполнения обязательств Застройщика по Договору, в соответствии с п. 1 ст. 13, п. 4. ст. 15.4, 214-ФЗ.</w:t>
      </w:r>
    </w:p>
    <w:p w14:paraId="029A73A5" w14:textId="77777777" w:rsidR="00A74085" w:rsidRPr="00591213" w:rsidRDefault="00A74085" w:rsidP="00A74085">
      <w:pPr>
        <w:autoSpaceDE w:val="0"/>
        <w:autoSpaceDN w:val="0"/>
        <w:adjustRightInd w:val="0"/>
        <w:spacing w:after="0" w:line="240" w:lineRule="auto"/>
        <w:ind w:firstLine="567"/>
        <w:jc w:val="both"/>
        <w:rPr>
          <w:rFonts w:ascii="Times New Roman" w:hAnsi="Times New Roman" w:cs="Times New Roman"/>
          <w:sz w:val="20"/>
          <w:szCs w:val="20"/>
        </w:rPr>
      </w:pPr>
      <w:r w:rsidRPr="00591213">
        <w:rPr>
          <w:rFonts w:ascii="Times New Roman" w:hAnsi="Times New Roman" w:cs="Times New Roman"/>
          <w:sz w:val="20"/>
          <w:szCs w:val="20"/>
        </w:rPr>
        <w:t>1.6.7. уведомлен Застройщиком, что МКД имеет название: «</w:t>
      </w:r>
      <w:r w:rsidRPr="00591213">
        <w:rPr>
          <w:rFonts w:ascii="Times New Roman" w:hAnsi="Times New Roman" w:cs="Times New Roman"/>
          <w:sz w:val="20"/>
          <w:szCs w:val="20"/>
          <w:lang w:val="en-US"/>
        </w:rPr>
        <w:t>MARIINSKY</w:t>
      </w:r>
      <w:r w:rsidRPr="00591213">
        <w:rPr>
          <w:rFonts w:ascii="Times New Roman" w:hAnsi="Times New Roman" w:cs="Times New Roman"/>
          <w:sz w:val="20"/>
          <w:szCs w:val="20"/>
        </w:rPr>
        <w:t xml:space="preserve"> дом на набережной» и дает согласие Застройщику на размещение (установку) металлоконструкции (элемента светового решения фасада здания) с логотипом – символом Застройщика.</w:t>
      </w:r>
    </w:p>
    <w:p w14:paraId="7A532E0C" w14:textId="77777777" w:rsidR="00A74085" w:rsidRPr="00591213" w:rsidRDefault="00A74085" w:rsidP="00A74085">
      <w:pPr>
        <w:spacing w:after="0" w:line="240" w:lineRule="auto"/>
        <w:ind w:right="81" w:firstLine="539"/>
        <w:jc w:val="both"/>
        <w:rPr>
          <w:rFonts w:ascii="Times New Roman" w:hAnsi="Times New Roman" w:cs="Times New Roman"/>
          <w:sz w:val="20"/>
          <w:szCs w:val="20"/>
        </w:rPr>
      </w:pPr>
      <w:r w:rsidRPr="00591213">
        <w:rPr>
          <w:rFonts w:ascii="Times New Roman" w:hAnsi="Times New Roman" w:cs="Times New Roman"/>
          <w:sz w:val="20"/>
          <w:szCs w:val="20"/>
        </w:rPr>
        <w:t>1.6.8. не лишен и не ограничен в дееспособности, не страдает заболеваниями, препятствующими осознать суть Договора и обстоятельств его заключения, не находится в состоянии, когда он не способен понимать значение своих действий и руководить ими, отсутствуют обстоятельства, вынуждающие Участника заключать Договор на крайне невыгодных для себя условиях и Договор не является для Участника кабальной сделкой</w:t>
      </w:r>
    </w:p>
    <w:p w14:paraId="641A6989" w14:textId="77777777" w:rsidR="00A74085" w:rsidRPr="00591213" w:rsidRDefault="00A74085" w:rsidP="00A74085">
      <w:pPr>
        <w:spacing w:after="0" w:line="240" w:lineRule="auto"/>
        <w:ind w:right="81" w:firstLine="539"/>
        <w:jc w:val="both"/>
        <w:rPr>
          <w:rFonts w:ascii="Times New Roman" w:eastAsia="Times New Roman" w:hAnsi="Times New Roman" w:cs="Times New Roman"/>
          <w:bCs/>
          <w:sz w:val="20"/>
          <w:szCs w:val="20"/>
          <w:lang w:eastAsia="ru-RU"/>
        </w:rPr>
      </w:pPr>
      <w:r w:rsidRPr="00591213">
        <w:rPr>
          <w:rFonts w:ascii="Times New Roman" w:hAnsi="Times New Roman" w:cs="Times New Roman"/>
          <w:sz w:val="20"/>
          <w:szCs w:val="20"/>
        </w:rPr>
        <w:t xml:space="preserve">1.7. О </w:t>
      </w:r>
      <w:r w:rsidRPr="00591213">
        <w:rPr>
          <w:rFonts w:ascii="Times New Roman" w:eastAsia="Times New Roman" w:hAnsi="Times New Roman" w:cs="Times New Roman"/>
          <w:bCs/>
          <w:sz w:val="20"/>
          <w:szCs w:val="20"/>
          <w:lang w:eastAsia="ru-RU"/>
        </w:rPr>
        <w:t>факте вносимых Застройщиком изменений в Проектную документацию и о самом предмете таких изменений, Застройщик информирует Участника путем внесения соответствующих изменений в проектную декларацию и (или) измененную Проектную документацию с последующим размещением проектной декларации и (или) измененной Проектной документации в Единой информационной системе жилищного строительства.</w:t>
      </w:r>
    </w:p>
    <w:p w14:paraId="644FA22E" w14:textId="77777777" w:rsidR="00A74085" w:rsidRPr="00591213" w:rsidRDefault="00A74085" w:rsidP="00A74085">
      <w:pPr>
        <w:widowControl w:val="0"/>
        <w:tabs>
          <w:tab w:val="left" w:pos="284"/>
        </w:tabs>
        <w:suppressAutoHyphens/>
        <w:autoSpaceDE w:val="0"/>
        <w:autoSpaceDN w:val="0"/>
        <w:adjustRightInd w:val="0"/>
        <w:spacing w:after="0" w:line="240" w:lineRule="auto"/>
        <w:ind w:firstLine="567"/>
        <w:jc w:val="both"/>
        <w:textAlignment w:val="baseline"/>
        <w:rPr>
          <w:rFonts w:ascii="Times New Roman" w:hAnsi="Times New Roman" w:cs="Times New Roman"/>
          <w:bCs/>
          <w:sz w:val="20"/>
          <w:szCs w:val="20"/>
        </w:rPr>
      </w:pPr>
      <w:r w:rsidRPr="00591213">
        <w:rPr>
          <w:rFonts w:ascii="Times New Roman" w:hAnsi="Times New Roman" w:cs="Times New Roman"/>
          <w:bCs/>
          <w:sz w:val="20"/>
          <w:szCs w:val="20"/>
        </w:rPr>
        <w:t>1.8. Стороны установили, что допустимое изменение общей проектной площади Объекта долевого строительства в результате изменений и (или) дополнений Проектной документации определено в 5 (пять) % (процентов), от указанной в п. 1.2 Договора общей проектной площади Объекта долевого строительства.</w:t>
      </w:r>
      <w:r w:rsidRPr="00591213">
        <w:rPr>
          <w:rFonts w:ascii="Times New Roman" w:hAnsi="Times New Roman" w:cs="Times New Roman"/>
          <w:sz w:val="20"/>
          <w:szCs w:val="20"/>
        </w:rPr>
        <w:t xml:space="preserve"> Стороны не будут считать нарушением Договора отклонение общей фактической площади Объекта долевого строительства от общей проектной площади Объекта долевого строительства в пределах </w:t>
      </w:r>
      <w:r w:rsidRPr="00591213">
        <w:rPr>
          <w:rFonts w:ascii="Times New Roman" w:hAnsi="Times New Roman" w:cs="Times New Roman"/>
          <w:bCs/>
          <w:sz w:val="20"/>
          <w:szCs w:val="20"/>
        </w:rPr>
        <w:t>5 (пять) % (процентов)</w:t>
      </w:r>
      <w:r w:rsidRPr="00591213">
        <w:rPr>
          <w:rFonts w:ascii="Times New Roman" w:hAnsi="Times New Roman" w:cs="Times New Roman"/>
          <w:sz w:val="20"/>
          <w:szCs w:val="20"/>
        </w:rPr>
        <w:t>. Отклонение общей фактической площади Объекта долевого строительства от общей проектной площади Объекта долевого строительства в больших пределах, нежели 5 (пять) % (процентов) является основанием для расторжения договора в судебном порядке по основаниям п. 2 ч. 1.1 ст. 9 214-ФЗ.</w:t>
      </w:r>
    </w:p>
    <w:p w14:paraId="5E0DB0C0" w14:textId="77777777" w:rsidR="00A74085" w:rsidRPr="00591213" w:rsidRDefault="00A74085" w:rsidP="00A74085">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bCs/>
          <w:sz w:val="20"/>
          <w:szCs w:val="20"/>
          <w:lang w:eastAsia="ru-RU"/>
        </w:rPr>
        <w:t xml:space="preserve">1.9. Вместе и </w:t>
      </w:r>
      <w:r w:rsidRPr="00591213">
        <w:rPr>
          <w:rFonts w:ascii="Times New Roman" w:eastAsia="Times New Roman" w:hAnsi="Times New Roman" w:cs="Times New Roman"/>
          <w:sz w:val="20"/>
          <w:szCs w:val="20"/>
          <w:lang w:eastAsia="ru-RU"/>
        </w:rPr>
        <w:t xml:space="preserve">одновременно с Объектом долевого строительства Участнику, без выделения в натуре, передается доля в праве собственности на общее имущество </w:t>
      </w:r>
      <w:r w:rsidRPr="00591213">
        <w:rPr>
          <w:rFonts w:ascii="Times New Roman" w:hAnsi="Times New Roman" w:cs="Times New Roman"/>
          <w:sz w:val="20"/>
          <w:szCs w:val="20"/>
        </w:rPr>
        <w:t>МКД</w:t>
      </w:r>
      <w:r w:rsidRPr="00591213">
        <w:rPr>
          <w:rFonts w:ascii="Times New Roman" w:eastAsia="Times New Roman" w:hAnsi="Times New Roman" w:cs="Times New Roman"/>
          <w:sz w:val="20"/>
          <w:szCs w:val="20"/>
          <w:lang w:eastAsia="ru-RU"/>
        </w:rPr>
        <w:t xml:space="preserve">, которая будет принадлежать Участнику с момента возникновения права собственности на Объект долевого строительства. Указанная доля в праве собственности на общее имущество </w:t>
      </w:r>
      <w:r w:rsidRPr="00591213">
        <w:rPr>
          <w:rFonts w:ascii="Times New Roman" w:hAnsi="Times New Roman" w:cs="Times New Roman"/>
          <w:sz w:val="20"/>
          <w:szCs w:val="20"/>
        </w:rPr>
        <w:t xml:space="preserve">МКД </w:t>
      </w:r>
      <w:r w:rsidRPr="00591213">
        <w:rPr>
          <w:rFonts w:ascii="Times New Roman" w:eastAsia="Times New Roman" w:hAnsi="Times New Roman" w:cs="Times New Roman"/>
          <w:sz w:val="20"/>
          <w:szCs w:val="20"/>
          <w:lang w:eastAsia="ru-RU"/>
        </w:rPr>
        <w:t xml:space="preserve">не может быть отчуждена или передана отдельно от права собственности на Объект долевого строительства. Состав общего имущества </w:t>
      </w:r>
      <w:r w:rsidRPr="00591213">
        <w:rPr>
          <w:rFonts w:ascii="Times New Roman" w:hAnsi="Times New Roman" w:cs="Times New Roman"/>
          <w:sz w:val="20"/>
          <w:szCs w:val="20"/>
        </w:rPr>
        <w:t xml:space="preserve">МКД </w:t>
      </w:r>
      <w:r w:rsidRPr="00591213">
        <w:rPr>
          <w:rFonts w:ascii="Times New Roman" w:eastAsia="Times New Roman" w:hAnsi="Times New Roman" w:cs="Times New Roman"/>
          <w:sz w:val="20"/>
          <w:szCs w:val="20"/>
          <w:lang w:eastAsia="ru-RU"/>
        </w:rPr>
        <w:t xml:space="preserve">определяется в соответствии с Применимым правом. </w:t>
      </w:r>
    </w:p>
    <w:p w14:paraId="4E42A11F" w14:textId="77777777" w:rsidR="00A74085" w:rsidRPr="00591213" w:rsidRDefault="00A74085" w:rsidP="00A74085">
      <w:pPr>
        <w:tabs>
          <w:tab w:val="left" w:pos="0"/>
          <w:tab w:val="left" w:pos="7380"/>
        </w:tabs>
        <w:spacing w:after="0" w:line="240" w:lineRule="auto"/>
        <w:ind w:firstLine="540"/>
        <w:jc w:val="both"/>
        <w:rPr>
          <w:rFonts w:ascii="Times New Roman" w:hAnsi="Times New Roman" w:cs="Times New Roman"/>
          <w:sz w:val="20"/>
          <w:szCs w:val="20"/>
        </w:rPr>
      </w:pPr>
      <w:r w:rsidRPr="00591213">
        <w:rPr>
          <w:rFonts w:ascii="Times New Roman" w:eastAsia="Times New Roman" w:hAnsi="Times New Roman" w:cs="Times New Roman"/>
          <w:sz w:val="20"/>
          <w:szCs w:val="20"/>
          <w:lang w:eastAsia="ru-RU"/>
        </w:rPr>
        <w:lastRenderedPageBreak/>
        <w:t xml:space="preserve">1.10. </w:t>
      </w:r>
      <w:r w:rsidRPr="00591213">
        <w:rPr>
          <w:rFonts w:ascii="Times New Roman" w:hAnsi="Times New Roman" w:cs="Times New Roman"/>
          <w:sz w:val="20"/>
          <w:szCs w:val="20"/>
        </w:rPr>
        <w:t xml:space="preserve">Обязательства Застройщика считаются исполненными с момента подписания Сторонами Акта приема-передачи или составления Застройщиком </w:t>
      </w:r>
      <w:r w:rsidRPr="00591213">
        <w:rPr>
          <w:rFonts w:ascii="Times New Roman" w:eastAsia="Times New Roman" w:hAnsi="Times New Roman" w:cs="Times New Roman"/>
          <w:sz w:val="20"/>
          <w:szCs w:val="20"/>
          <w:lang w:eastAsia="ru-RU"/>
        </w:rPr>
        <w:t>одностороннего Акта приема-передачи Объекта долевого строительства,</w:t>
      </w:r>
      <w:r w:rsidRPr="00591213">
        <w:rPr>
          <w:rFonts w:ascii="Times New Roman" w:hAnsi="Times New Roman" w:cs="Times New Roman"/>
          <w:sz w:val="20"/>
          <w:szCs w:val="20"/>
        </w:rPr>
        <w:t xml:space="preserve"> в соответствии с п. 5.2.7 Договора.</w:t>
      </w:r>
    </w:p>
    <w:p w14:paraId="6D2C0743" w14:textId="77777777" w:rsidR="00A74085" w:rsidRPr="00591213" w:rsidRDefault="00A74085" w:rsidP="00A74085">
      <w:pPr>
        <w:tabs>
          <w:tab w:val="left" w:pos="0"/>
          <w:tab w:val="left" w:pos="7380"/>
        </w:tabs>
        <w:spacing w:after="0" w:line="240" w:lineRule="auto"/>
        <w:ind w:firstLine="540"/>
        <w:jc w:val="both"/>
        <w:rPr>
          <w:rFonts w:ascii="Times New Roman" w:eastAsia="Times New Roman" w:hAnsi="Times New Roman" w:cs="Times New Roman"/>
          <w:sz w:val="20"/>
          <w:szCs w:val="20"/>
          <w:lang w:eastAsia="ru-RU"/>
        </w:rPr>
      </w:pPr>
      <w:r w:rsidRPr="00591213">
        <w:rPr>
          <w:rFonts w:ascii="Times New Roman" w:hAnsi="Times New Roman" w:cs="Times New Roman"/>
          <w:sz w:val="20"/>
          <w:szCs w:val="20"/>
        </w:rPr>
        <w:t xml:space="preserve">1.11. Обязательства Участника считаются исполненными с момента уплаты в полном объеме Цены Договора и подписания сторонами Акта приема-передачи или составления Застройщиком </w:t>
      </w:r>
      <w:r w:rsidRPr="00591213">
        <w:rPr>
          <w:rFonts w:ascii="Times New Roman" w:eastAsia="Times New Roman" w:hAnsi="Times New Roman" w:cs="Times New Roman"/>
          <w:sz w:val="20"/>
          <w:szCs w:val="20"/>
          <w:lang w:eastAsia="ru-RU"/>
        </w:rPr>
        <w:t>одностороннего Акта приема-передачи Объекта долевого строительства,</w:t>
      </w:r>
      <w:r w:rsidRPr="00591213">
        <w:rPr>
          <w:rFonts w:ascii="Times New Roman" w:hAnsi="Times New Roman" w:cs="Times New Roman"/>
          <w:sz w:val="20"/>
          <w:szCs w:val="20"/>
        </w:rPr>
        <w:t xml:space="preserve"> в соответствии с п. 5.2.7 Договора.</w:t>
      </w:r>
    </w:p>
    <w:p w14:paraId="4D1F8FD9" w14:textId="77777777" w:rsidR="00A74085" w:rsidRPr="00591213" w:rsidRDefault="00A74085" w:rsidP="00A74085">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hAnsi="Times New Roman" w:cs="Times New Roman"/>
          <w:sz w:val="20"/>
          <w:szCs w:val="20"/>
        </w:rPr>
        <w:t>1.12. Участник долевого строительства заключает настоящий Договор для дальнейшего приобретения в собственность Квартиры для личного (индивидуального или семейного) использования.</w:t>
      </w:r>
    </w:p>
    <w:p w14:paraId="4EDE5112" w14:textId="77777777" w:rsidR="00A74085" w:rsidRPr="00591213" w:rsidRDefault="00A74085" w:rsidP="00A74085">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p>
    <w:p w14:paraId="41D90631" w14:textId="77777777" w:rsidR="00A74085" w:rsidRPr="00591213" w:rsidRDefault="00A74085" w:rsidP="00A74085">
      <w:pPr>
        <w:pStyle w:val="af3"/>
        <w:numPr>
          <w:ilvl w:val="0"/>
          <w:numId w:val="2"/>
        </w:numPr>
        <w:tabs>
          <w:tab w:val="left" w:pos="284"/>
        </w:tabs>
        <w:ind w:left="0" w:firstLine="0"/>
        <w:jc w:val="center"/>
        <w:rPr>
          <w:rFonts w:eastAsia="Calibri"/>
          <w:b/>
        </w:rPr>
      </w:pPr>
      <w:r w:rsidRPr="00591213">
        <w:rPr>
          <w:rFonts w:eastAsia="Calibri"/>
          <w:b/>
        </w:rPr>
        <w:t xml:space="preserve"> ОБЯЗАННОСТИ И ПРАВА ЗАСТРОЙЩИКА</w:t>
      </w:r>
    </w:p>
    <w:p w14:paraId="3DCF59CC" w14:textId="77777777" w:rsidR="00A74085" w:rsidRPr="00591213" w:rsidRDefault="00A74085" w:rsidP="00A74085">
      <w:pPr>
        <w:pStyle w:val="af3"/>
        <w:tabs>
          <w:tab w:val="left" w:pos="284"/>
        </w:tabs>
        <w:ind w:left="567"/>
        <w:jc w:val="center"/>
        <w:rPr>
          <w:rFonts w:eastAsia="Calibri"/>
          <w:b/>
        </w:rPr>
      </w:pPr>
    </w:p>
    <w:p w14:paraId="56B4B256" w14:textId="77777777" w:rsidR="00A74085" w:rsidRPr="00591213" w:rsidRDefault="00A74085" w:rsidP="00A74085">
      <w:pPr>
        <w:tabs>
          <w:tab w:val="left" w:pos="720"/>
        </w:tabs>
        <w:spacing w:after="0" w:line="240" w:lineRule="auto"/>
        <w:ind w:firstLine="567"/>
        <w:jc w:val="both"/>
        <w:rPr>
          <w:rFonts w:ascii="Times New Roman" w:eastAsia="Calibri" w:hAnsi="Times New Roman" w:cs="Times New Roman"/>
          <w:sz w:val="20"/>
          <w:szCs w:val="20"/>
        </w:rPr>
      </w:pPr>
      <w:r w:rsidRPr="00591213">
        <w:rPr>
          <w:rFonts w:ascii="Times New Roman" w:eastAsia="Calibri" w:hAnsi="Times New Roman" w:cs="Times New Roman"/>
          <w:b/>
          <w:sz w:val="20"/>
          <w:szCs w:val="20"/>
        </w:rPr>
        <w:t>2.1. В целях реализации Договора Застройщик обязан</w:t>
      </w:r>
      <w:r w:rsidRPr="00591213">
        <w:rPr>
          <w:rFonts w:ascii="Times New Roman" w:eastAsia="Calibri" w:hAnsi="Times New Roman" w:cs="Times New Roman"/>
          <w:sz w:val="20"/>
          <w:szCs w:val="20"/>
        </w:rPr>
        <w:t>:</w:t>
      </w:r>
    </w:p>
    <w:p w14:paraId="6D2A752A" w14:textId="77777777" w:rsidR="00A74085" w:rsidRPr="00591213" w:rsidRDefault="00A74085" w:rsidP="00A74085">
      <w:pPr>
        <w:tabs>
          <w:tab w:val="left" w:pos="720"/>
        </w:tabs>
        <w:spacing w:after="0" w:line="240" w:lineRule="auto"/>
        <w:ind w:firstLine="567"/>
        <w:jc w:val="both"/>
        <w:rPr>
          <w:rFonts w:ascii="Times New Roman" w:eastAsia="Calibri" w:hAnsi="Times New Roman" w:cs="Times New Roman"/>
          <w:sz w:val="20"/>
          <w:szCs w:val="20"/>
        </w:rPr>
      </w:pPr>
      <w:r w:rsidRPr="00591213">
        <w:rPr>
          <w:rFonts w:ascii="Times New Roman" w:eastAsia="Calibri" w:hAnsi="Times New Roman" w:cs="Times New Roman"/>
          <w:sz w:val="20"/>
          <w:szCs w:val="20"/>
        </w:rPr>
        <w:t xml:space="preserve">2.1.1. </w:t>
      </w:r>
      <w:r w:rsidRPr="00591213">
        <w:rPr>
          <w:rFonts w:ascii="Times New Roman" w:eastAsia="Times New Roman" w:hAnsi="Times New Roman" w:cs="Times New Roman"/>
          <w:sz w:val="20"/>
          <w:szCs w:val="20"/>
          <w:lang w:eastAsia="ru-RU"/>
        </w:rPr>
        <w:t xml:space="preserve">построить (создать) </w:t>
      </w:r>
      <w:r w:rsidRPr="00591213">
        <w:rPr>
          <w:rFonts w:ascii="Times New Roman" w:hAnsi="Times New Roman" w:cs="Times New Roman"/>
          <w:sz w:val="20"/>
          <w:szCs w:val="20"/>
        </w:rPr>
        <w:t xml:space="preserve">МКД и Объект долевого строительства </w:t>
      </w:r>
      <w:r w:rsidRPr="00591213">
        <w:rPr>
          <w:rFonts w:ascii="Times New Roman" w:eastAsia="Times New Roman" w:hAnsi="Times New Roman" w:cs="Times New Roman"/>
          <w:sz w:val="20"/>
          <w:szCs w:val="20"/>
          <w:lang w:eastAsia="ru-RU"/>
        </w:rPr>
        <w:t xml:space="preserve">в полном объеме, по качеству соответствующие условиям Договора, Проектной документации и Применимому праву и передать Участнику, в установленный Договором срок. </w:t>
      </w:r>
    </w:p>
    <w:p w14:paraId="10DDC9FE" w14:textId="77777777" w:rsidR="00A74085" w:rsidRPr="00591213" w:rsidRDefault="00A74085" w:rsidP="00A74085">
      <w:pPr>
        <w:tabs>
          <w:tab w:val="left" w:pos="720"/>
        </w:tabs>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2.1.2. </w:t>
      </w:r>
      <w:r w:rsidRPr="00591213">
        <w:rPr>
          <w:rFonts w:ascii="Times New Roman" w:hAnsi="Times New Roman" w:cs="Times New Roman"/>
          <w:sz w:val="20"/>
          <w:szCs w:val="20"/>
        </w:rPr>
        <w:t>вносить в Проектную документацию изменения и (или) дополнения, не допуская изменения Общей Проектной площади Объекта долевого строительства более чем на 5 (пять) % (процентов) и соблюдая требования Применимого права.</w:t>
      </w:r>
    </w:p>
    <w:p w14:paraId="279AC0F5" w14:textId="77777777" w:rsidR="00A74085" w:rsidRPr="00591213" w:rsidRDefault="00A74085" w:rsidP="00A74085">
      <w:pPr>
        <w:tabs>
          <w:tab w:val="left" w:pos="720"/>
        </w:tabs>
        <w:spacing w:after="0" w:line="240" w:lineRule="auto"/>
        <w:ind w:firstLine="567"/>
        <w:jc w:val="both"/>
        <w:rPr>
          <w:rFonts w:ascii="Times New Roman" w:eastAsia="Calibri" w:hAnsi="Times New Roman" w:cs="Times New Roman"/>
          <w:sz w:val="20"/>
          <w:szCs w:val="20"/>
        </w:rPr>
      </w:pPr>
      <w:r w:rsidRPr="00591213">
        <w:rPr>
          <w:rFonts w:ascii="Times New Roman" w:eastAsia="Calibri" w:hAnsi="Times New Roman" w:cs="Times New Roman"/>
          <w:sz w:val="20"/>
          <w:szCs w:val="20"/>
        </w:rPr>
        <w:t xml:space="preserve">2.1.3. </w:t>
      </w:r>
      <w:r w:rsidRPr="00591213">
        <w:rPr>
          <w:rFonts w:ascii="Times New Roman" w:eastAsia="Times New Roman" w:hAnsi="Times New Roman" w:cs="Times New Roman"/>
          <w:sz w:val="20"/>
          <w:szCs w:val="20"/>
          <w:lang w:eastAsia="ru-RU"/>
        </w:rPr>
        <w:t>исполнить все прочие обязательства, предусмотренные положениями Договора и Применимым правом.</w:t>
      </w:r>
    </w:p>
    <w:p w14:paraId="76E94CDE" w14:textId="77777777" w:rsidR="00A74085" w:rsidRPr="00591213" w:rsidRDefault="00A74085" w:rsidP="00A74085">
      <w:pPr>
        <w:widowControl w:val="0"/>
        <w:shd w:val="clear" w:color="auto" w:fill="FFFFFF"/>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6F36E6FE" w14:textId="77777777" w:rsidR="00A74085" w:rsidRPr="00591213" w:rsidRDefault="00A74085" w:rsidP="00A74085">
      <w:pPr>
        <w:tabs>
          <w:tab w:val="left" w:pos="720"/>
        </w:tabs>
        <w:spacing w:after="0" w:line="240" w:lineRule="auto"/>
        <w:ind w:firstLine="567"/>
        <w:jc w:val="both"/>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 xml:space="preserve">2.2. В целях реализации Договора Застройщик вправе: </w:t>
      </w:r>
    </w:p>
    <w:p w14:paraId="28489257" w14:textId="77777777" w:rsidR="00A74085" w:rsidRPr="00591213" w:rsidRDefault="00A74085" w:rsidP="00A74085">
      <w:pPr>
        <w:pStyle w:val="af3"/>
        <w:tabs>
          <w:tab w:val="left" w:pos="993"/>
        </w:tabs>
        <w:ind w:left="0" w:firstLine="567"/>
        <w:jc w:val="both"/>
      </w:pPr>
      <w:r w:rsidRPr="00591213">
        <w:t>2.2.1.</w:t>
      </w:r>
      <w:r w:rsidRPr="00591213">
        <w:rPr>
          <w:b/>
        </w:rPr>
        <w:t xml:space="preserve"> </w:t>
      </w:r>
      <w:r w:rsidRPr="00591213">
        <w:t xml:space="preserve">требовать от Участника долевого строительства надлежащего исполнения обязательств, принятых Участником по Договору и предусмотренных Применимым правом. </w:t>
      </w:r>
    </w:p>
    <w:p w14:paraId="0322D506" w14:textId="77777777" w:rsidR="00A74085" w:rsidRPr="00591213" w:rsidRDefault="00A74085" w:rsidP="00A74085">
      <w:pPr>
        <w:pStyle w:val="af3"/>
        <w:tabs>
          <w:tab w:val="left" w:pos="993"/>
        </w:tabs>
        <w:ind w:left="0" w:firstLine="567"/>
        <w:jc w:val="both"/>
      </w:pPr>
      <w:r w:rsidRPr="00591213">
        <w:t xml:space="preserve">2.2.2. без согласия Участника долевого строительства привлекать новых участников долевого строительства для строительства (создания) МКД. </w:t>
      </w:r>
    </w:p>
    <w:p w14:paraId="6A52EA3E" w14:textId="77777777" w:rsidR="00A74085" w:rsidRPr="00591213" w:rsidRDefault="00A74085" w:rsidP="00A74085">
      <w:pPr>
        <w:pStyle w:val="af3"/>
        <w:tabs>
          <w:tab w:val="left" w:pos="993"/>
        </w:tabs>
        <w:ind w:left="0" w:firstLine="567"/>
        <w:jc w:val="both"/>
      </w:pPr>
      <w:r w:rsidRPr="00591213">
        <w:t>2.2.3. п</w:t>
      </w:r>
      <w:r w:rsidRPr="00591213">
        <w:rPr>
          <w:bCs/>
        </w:rPr>
        <w:t xml:space="preserve">о своему усмотрению, без получения согласия Участника, выбрать и привлечь </w:t>
      </w:r>
      <w:r w:rsidRPr="00591213">
        <w:t>БТИ (несколько БТИ) для проведения работ и оказания услуг, связанных с обмерами, разработкой и составлением технической документации, содержащей информацию о размерах, площади и прочих параметра</w:t>
      </w:r>
      <w:r>
        <w:t>х МКД и Объекте долевого строительства</w:t>
      </w:r>
      <w:r w:rsidRPr="00591213">
        <w:t xml:space="preserve">, а также позволяющей осуществить постановку </w:t>
      </w:r>
      <w:r>
        <w:t>МКД и Объекта долевого строительства</w:t>
      </w:r>
      <w:r w:rsidRPr="00591213">
        <w:t xml:space="preserve"> на кадастровый учет, при условии, </w:t>
      </w:r>
      <w:r w:rsidRPr="00591213">
        <w:rPr>
          <w:bCs/>
        </w:rPr>
        <w:t xml:space="preserve">что привлеченное Застройщиком БТИ будет компетентно и полномочно для </w:t>
      </w:r>
      <w:r w:rsidRPr="00591213">
        <w:t>проведения работ и оказания услуг, вышеуказанных в настоящем пункте Договора и соответствовать требованиям</w:t>
      </w:r>
      <w:r w:rsidRPr="00591213">
        <w:rPr>
          <w:bCs/>
        </w:rPr>
        <w:t xml:space="preserve"> Применимого права.</w:t>
      </w:r>
      <w:r w:rsidRPr="00591213">
        <w:t xml:space="preserve"> </w:t>
      </w:r>
    </w:p>
    <w:p w14:paraId="09F14D08" w14:textId="77777777" w:rsidR="00A74085" w:rsidRPr="00591213" w:rsidRDefault="00A74085" w:rsidP="00A74085">
      <w:pPr>
        <w:pStyle w:val="af3"/>
        <w:tabs>
          <w:tab w:val="left" w:pos="993"/>
        </w:tabs>
        <w:ind w:left="0" w:firstLine="567"/>
        <w:jc w:val="both"/>
      </w:pPr>
      <w:r w:rsidRPr="00591213">
        <w:t>2.2.4. при условии соблюдения требований Применимого права, соблюдения Застройщиком исполнения обязательств, предусмотренных п. 2.1.3 Договора вносить в Проектную документацию изменения и (или) дополнения, с учетом согласия Участника, прописанного в п. 1.6.3 Договора, в частности, но не ограничиваясь, в следующих случаях:</w:t>
      </w:r>
    </w:p>
    <w:p w14:paraId="0924E3BB" w14:textId="77777777" w:rsidR="00A74085" w:rsidRPr="00591213" w:rsidRDefault="00A74085" w:rsidP="00A74085">
      <w:pPr>
        <w:pStyle w:val="af3"/>
        <w:tabs>
          <w:tab w:val="left" w:pos="993"/>
        </w:tabs>
        <w:ind w:left="0" w:firstLine="567"/>
        <w:jc w:val="both"/>
      </w:pPr>
      <w:r w:rsidRPr="00591213">
        <w:t>2.2.4.1 изменения и (или) дополнения Проектной документации, непосредственно не затрагивающие Объект долевого строительства;</w:t>
      </w:r>
    </w:p>
    <w:p w14:paraId="67413CC5" w14:textId="77777777" w:rsidR="00A74085" w:rsidRPr="00591213" w:rsidRDefault="00A74085" w:rsidP="00A74085">
      <w:pPr>
        <w:pStyle w:val="af3"/>
        <w:tabs>
          <w:tab w:val="left" w:pos="993"/>
        </w:tabs>
        <w:ind w:left="0" w:firstLine="567"/>
        <w:jc w:val="both"/>
      </w:pPr>
      <w:r w:rsidRPr="00591213">
        <w:t>2.2.4.2. изменения и (или) дополнения Проектной документации в отношении мест общего пользования МКД, не создающие препятствий к использованию Объекта долевого строительства (затруднение доступа к Объекту долевого строительства и прочие);</w:t>
      </w:r>
    </w:p>
    <w:p w14:paraId="4CC5487A" w14:textId="77777777" w:rsidR="00A74085" w:rsidRPr="00591213" w:rsidRDefault="00A74085" w:rsidP="00A74085">
      <w:pPr>
        <w:pStyle w:val="af3"/>
        <w:tabs>
          <w:tab w:val="left" w:pos="993"/>
        </w:tabs>
        <w:ind w:left="0" w:firstLine="567"/>
        <w:jc w:val="both"/>
      </w:pPr>
      <w:r w:rsidRPr="00591213">
        <w:t xml:space="preserve">2.2.4.3. любые изменения и (или) дополнения Проектной документации в отношении объектов недвижимого имущества, расположенных за пределами МКД;  </w:t>
      </w:r>
    </w:p>
    <w:p w14:paraId="477A5446" w14:textId="77777777" w:rsidR="00A74085" w:rsidRPr="00591213" w:rsidRDefault="00A74085" w:rsidP="00A74085">
      <w:pPr>
        <w:pStyle w:val="af3"/>
        <w:tabs>
          <w:tab w:val="left" w:pos="993"/>
        </w:tabs>
        <w:ind w:left="0" w:firstLine="567"/>
        <w:jc w:val="both"/>
      </w:pPr>
      <w:r w:rsidRPr="00591213">
        <w:t>2.2.4.4. изменения и (или) дополнения проекта благоустройства прилегающей территории МКД;</w:t>
      </w:r>
    </w:p>
    <w:p w14:paraId="3AFFE71C" w14:textId="77777777" w:rsidR="00A74085" w:rsidRPr="00591213" w:rsidRDefault="00A74085" w:rsidP="00A74085">
      <w:pPr>
        <w:pStyle w:val="af3"/>
        <w:tabs>
          <w:tab w:val="left" w:pos="993"/>
        </w:tabs>
        <w:ind w:left="0" w:firstLine="567"/>
        <w:jc w:val="both"/>
      </w:pPr>
      <w:r w:rsidRPr="00591213">
        <w:t>2.2.4.5. изменения и (или) дополнения цветовых решений фасада МКД;</w:t>
      </w:r>
    </w:p>
    <w:p w14:paraId="0651E34F" w14:textId="77777777" w:rsidR="00A74085" w:rsidRPr="00591213" w:rsidRDefault="00A74085" w:rsidP="00A74085">
      <w:pPr>
        <w:pStyle w:val="af3"/>
        <w:tabs>
          <w:tab w:val="left" w:pos="993"/>
        </w:tabs>
        <w:ind w:left="0" w:firstLine="567"/>
        <w:jc w:val="both"/>
      </w:pPr>
      <w:r w:rsidRPr="00591213">
        <w:t>2.2.4.6. изменения и (или) дополнения чистовой отделки мест общего пользования Жилого комплекса, в том числе, замена видов отделочных материалов, дизайна чистовой отделки;</w:t>
      </w:r>
    </w:p>
    <w:p w14:paraId="0E8A01C7" w14:textId="77777777" w:rsidR="00A74085" w:rsidRPr="00591213" w:rsidRDefault="00A74085" w:rsidP="00A74085">
      <w:pPr>
        <w:pStyle w:val="af3"/>
        <w:tabs>
          <w:tab w:val="left" w:pos="993"/>
        </w:tabs>
        <w:ind w:left="0" w:firstLine="567"/>
        <w:jc w:val="both"/>
      </w:pPr>
      <w:r w:rsidRPr="00591213">
        <w:t xml:space="preserve">2.2.4.7. изменения и (или) дополнения устройства подземной части МКД, в том числе, в связи с изменением количества </w:t>
      </w:r>
      <w:proofErr w:type="spellStart"/>
      <w:r w:rsidRPr="00591213">
        <w:t>машиномест</w:t>
      </w:r>
      <w:proofErr w:type="spellEnd"/>
      <w:r w:rsidRPr="00591213">
        <w:t>;</w:t>
      </w:r>
    </w:p>
    <w:p w14:paraId="5F72EBFC" w14:textId="77777777" w:rsidR="00A74085" w:rsidRPr="00591213" w:rsidRDefault="00A74085" w:rsidP="00A74085">
      <w:pPr>
        <w:pStyle w:val="af3"/>
        <w:tabs>
          <w:tab w:val="left" w:pos="993"/>
        </w:tabs>
        <w:ind w:left="0" w:firstLine="567"/>
        <w:jc w:val="both"/>
      </w:pPr>
      <w:r w:rsidRPr="00591213">
        <w:t>2.2.4.8. замена марки и (или) модели фирмы-производителя (изготовителя) технологического и (или) инженерного оборудования МКД;</w:t>
      </w:r>
    </w:p>
    <w:p w14:paraId="56D40155" w14:textId="77777777" w:rsidR="00A74085" w:rsidRPr="00591213" w:rsidRDefault="00A74085" w:rsidP="00A74085">
      <w:pPr>
        <w:pStyle w:val="af3"/>
        <w:tabs>
          <w:tab w:val="left" w:pos="993"/>
        </w:tabs>
        <w:ind w:left="0" w:firstLine="567"/>
        <w:jc w:val="both"/>
      </w:pPr>
      <w:r w:rsidRPr="00591213">
        <w:t>2.2.4.9. изменение вида использования, количества и (или) параметров встроенно-пристроенных помещений МКД;</w:t>
      </w:r>
    </w:p>
    <w:p w14:paraId="1E43EB1B" w14:textId="77777777" w:rsidR="00A74085" w:rsidRPr="00591213" w:rsidRDefault="00A74085" w:rsidP="00A74085">
      <w:pPr>
        <w:pStyle w:val="af3"/>
        <w:tabs>
          <w:tab w:val="left" w:pos="993"/>
        </w:tabs>
        <w:ind w:left="0" w:firstLine="567"/>
        <w:jc w:val="both"/>
      </w:pPr>
      <w:r w:rsidRPr="00591213">
        <w:t xml:space="preserve">2.2.4.10. изменения и (или) дополнения Проектной документации, в связи с исполнением требований Применимого права и (или) в соответствии с требованиями Государственных Органов. </w:t>
      </w:r>
    </w:p>
    <w:p w14:paraId="2E9F1A64" w14:textId="77777777" w:rsidR="00A74085" w:rsidRPr="00591213" w:rsidRDefault="00A74085" w:rsidP="00A74085">
      <w:pPr>
        <w:pStyle w:val="af3"/>
        <w:tabs>
          <w:tab w:val="left" w:pos="993"/>
        </w:tabs>
        <w:ind w:left="0" w:firstLine="567"/>
        <w:jc w:val="both"/>
      </w:pPr>
      <w:r w:rsidRPr="00591213">
        <w:t xml:space="preserve">2.2.4.11. изменения и (или) дополнения Проектной документации, в соответствии с которыми, </w:t>
      </w:r>
      <w:r w:rsidRPr="00591213">
        <w:rPr>
          <w:lang w:eastAsia="en-US"/>
        </w:rPr>
        <w:t xml:space="preserve">Застройщик вправе не возводить межкомнатные и </w:t>
      </w:r>
      <w:proofErr w:type="spellStart"/>
      <w:r w:rsidRPr="00591213">
        <w:rPr>
          <w:lang w:eastAsia="en-US"/>
        </w:rPr>
        <w:t>санузловые</w:t>
      </w:r>
      <w:proofErr w:type="spellEnd"/>
      <w:r w:rsidRPr="00591213">
        <w:rPr>
          <w:lang w:eastAsia="en-US"/>
        </w:rPr>
        <w:t xml:space="preserve"> перегородки, а также ограждение шахт инженерных коммуникаций внутри Объекта долевого строительства;</w:t>
      </w:r>
    </w:p>
    <w:p w14:paraId="28C42EEB" w14:textId="77777777" w:rsidR="00A74085" w:rsidRPr="00591213" w:rsidRDefault="00A74085" w:rsidP="00A74085">
      <w:pPr>
        <w:pStyle w:val="af3"/>
        <w:tabs>
          <w:tab w:val="left" w:pos="993"/>
        </w:tabs>
        <w:ind w:left="0" w:firstLine="567"/>
        <w:jc w:val="both"/>
      </w:pPr>
      <w:r w:rsidRPr="00591213">
        <w:t xml:space="preserve">2.2.4.12. изменения и (или) дополнения Проектной документации в соответствии с которыми, </w:t>
      </w:r>
      <w:r w:rsidRPr="00591213">
        <w:rPr>
          <w:lang w:eastAsia="en-US"/>
        </w:rPr>
        <w:t xml:space="preserve">Застройщик вправе изменить конфигурацию и тип </w:t>
      </w:r>
      <w:proofErr w:type="spellStart"/>
      <w:r w:rsidRPr="00591213">
        <w:rPr>
          <w:lang w:eastAsia="en-US"/>
        </w:rPr>
        <w:t>светопрозрачных</w:t>
      </w:r>
      <w:proofErr w:type="spellEnd"/>
      <w:r w:rsidRPr="00591213">
        <w:rPr>
          <w:lang w:eastAsia="en-US"/>
        </w:rPr>
        <w:t xml:space="preserve"> конструкций (окон) МКД и непосредственно внутри Объекта долевого строительства;</w:t>
      </w:r>
    </w:p>
    <w:p w14:paraId="0948B6E1" w14:textId="77777777" w:rsidR="00A74085" w:rsidRPr="00591213" w:rsidRDefault="00A74085" w:rsidP="00A74085">
      <w:pPr>
        <w:pStyle w:val="af3"/>
        <w:tabs>
          <w:tab w:val="left" w:pos="993"/>
        </w:tabs>
        <w:ind w:left="0" w:firstLine="567"/>
        <w:jc w:val="both"/>
      </w:pPr>
      <w:r w:rsidRPr="00591213">
        <w:t xml:space="preserve">2.2.4.13. изменения и (или) дополнения Проектной документации, в соответствии с которыми, </w:t>
      </w:r>
      <w:r w:rsidRPr="00591213">
        <w:rPr>
          <w:lang w:eastAsia="en-US"/>
        </w:rPr>
        <w:t>Застройщик вправе изменить расположение мокрых зон и/или стояков МКД и непосредственно в внутри Объекта долевого строительства;</w:t>
      </w:r>
    </w:p>
    <w:p w14:paraId="459C907B" w14:textId="77777777" w:rsidR="00A74085" w:rsidRPr="00591213" w:rsidRDefault="00A74085" w:rsidP="00A74085">
      <w:pPr>
        <w:pStyle w:val="af3"/>
        <w:tabs>
          <w:tab w:val="left" w:pos="993"/>
        </w:tabs>
        <w:ind w:left="0" w:firstLine="567"/>
        <w:jc w:val="both"/>
        <w:rPr>
          <w:lang w:eastAsia="en-US"/>
        </w:rPr>
      </w:pPr>
      <w:r w:rsidRPr="00591213">
        <w:t xml:space="preserve">2.2.4.14. изменения и (или) дополнения Проектной документации в соответствии с которыми, </w:t>
      </w:r>
      <w:r w:rsidRPr="00591213">
        <w:rPr>
          <w:lang w:eastAsia="en-US"/>
        </w:rPr>
        <w:t>Застройщик вправе не выполнять гидроизоляцию мокрых зон внутри Объекта долевого строительства.</w:t>
      </w:r>
    </w:p>
    <w:p w14:paraId="225FA81C" w14:textId="77777777" w:rsidR="00A74085" w:rsidRPr="00591213" w:rsidRDefault="00A74085" w:rsidP="00A74085">
      <w:pPr>
        <w:pStyle w:val="af3"/>
        <w:tabs>
          <w:tab w:val="left" w:pos="993"/>
        </w:tabs>
        <w:ind w:left="0" w:firstLine="567"/>
        <w:jc w:val="both"/>
        <w:rPr>
          <w:lang w:eastAsia="en-US"/>
        </w:rPr>
      </w:pPr>
      <w:r w:rsidRPr="00591213">
        <w:t xml:space="preserve">2.2.5. при условии соблюдения требований Применимого права, с учетом согласия Участника, прописанного в </w:t>
      </w:r>
      <w:r w:rsidRPr="00591213">
        <w:lastRenderedPageBreak/>
        <w:t>п. 1.6.5 Договора вносить изменения в характеристики Участка и/или образовывать из Участка другой земельный участок или несколько земельных участков, в том числе совершать любые юридические действия с Участком, в частности вносить сведений об Участке в Единый государственный реестр недвижимости, в период строительства (создания) МКД, необходимые для строительства (создания) МКД</w:t>
      </w:r>
    </w:p>
    <w:p w14:paraId="4AC10374" w14:textId="77777777" w:rsidR="00A74085" w:rsidRPr="00591213" w:rsidRDefault="00A74085" w:rsidP="00A74085">
      <w:pPr>
        <w:pStyle w:val="af3"/>
        <w:tabs>
          <w:tab w:val="left" w:pos="993"/>
        </w:tabs>
        <w:ind w:left="0" w:firstLine="567"/>
        <w:jc w:val="both"/>
      </w:pPr>
      <w:r w:rsidRPr="00591213">
        <w:t xml:space="preserve">2.2.6. осуществлять все прочие права, предусмотренные положениями Договора и Применимым правом. </w:t>
      </w:r>
    </w:p>
    <w:p w14:paraId="69AE4557" w14:textId="77777777" w:rsidR="00A74085" w:rsidRPr="00591213" w:rsidRDefault="00A74085" w:rsidP="00A74085">
      <w:pPr>
        <w:pStyle w:val="af3"/>
        <w:tabs>
          <w:tab w:val="left" w:pos="993"/>
        </w:tabs>
        <w:ind w:left="0" w:firstLine="567"/>
        <w:jc w:val="both"/>
      </w:pPr>
    </w:p>
    <w:p w14:paraId="5DA71064" w14:textId="77777777" w:rsidR="00A74085" w:rsidRPr="00591213" w:rsidRDefault="00A74085" w:rsidP="00A74085">
      <w:pPr>
        <w:pStyle w:val="af3"/>
        <w:keepNext/>
        <w:numPr>
          <w:ilvl w:val="0"/>
          <w:numId w:val="13"/>
        </w:numPr>
        <w:tabs>
          <w:tab w:val="left" w:pos="284"/>
        </w:tabs>
        <w:ind w:left="0" w:firstLine="0"/>
        <w:contextualSpacing w:val="0"/>
        <w:jc w:val="center"/>
        <w:rPr>
          <w:b/>
        </w:rPr>
      </w:pPr>
      <w:r w:rsidRPr="00591213">
        <w:rPr>
          <w:b/>
        </w:rPr>
        <w:t>ОБЯЗАННОСТИ И ПРАВА УЧАСТНИКА</w:t>
      </w:r>
    </w:p>
    <w:p w14:paraId="6D2CBAD8" w14:textId="77777777" w:rsidR="00A74085" w:rsidRPr="00591213" w:rsidRDefault="00A74085" w:rsidP="00A74085">
      <w:pPr>
        <w:pStyle w:val="af3"/>
        <w:keepNext/>
        <w:tabs>
          <w:tab w:val="left" w:pos="284"/>
        </w:tabs>
        <w:ind w:left="420"/>
        <w:contextualSpacing w:val="0"/>
        <w:jc w:val="center"/>
        <w:rPr>
          <w:b/>
        </w:rPr>
      </w:pPr>
    </w:p>
    <w:p w14:paraId="6808ED99" w14:textId="77777777" w:rsidR="00A74085" w:rsidRPr="00591213" w:rsidRDefault="00A74085" w:rsidP="00A74085">
      <w:pPr>
        <w:keepNext/>
        <w:tabs>
          <w:tab w:val="left" w:pos="720"/>
        </w:tabs>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sz w:val="20"/>
          <w:szCs w:val="20"/>
          <w:lang w:eastAsia="ru-RU"/>
        </w:rPr>
        <w:t>3.1. В целях реализации Договора Участник обязан</w:t>
      </w:r>
      <w:r w:rsidRPr="00591213">
        <w:rPr>
          <w:rFonts w:ascii="Times New Roman" w:eastAsia="Times New Roman" w:hAnsi="Times New Roman" w:cs="Times New Roman"/>
          <w:sz w:val="20"/>
          <w:szCs w:val="20"/>
          <w:lang w:eastAsia="ru-RU"/>
        </w:rPr>
        <w:t>:</w:t>
      </w:r>
    </w:p>
    <w:p w14:paraId="398FED9C" w14:textId="77777777" w:rsidR="00A74085" w:rsidRPr="00591213" w:rsidRDefault="00A74085" w:rsidP="00A74085">
      <w:pPr>
        <w:keepNext/>
        <w:tabs>
          <w:tab w:val="left" w:pos="720"/>
        </w:tabs>
        <w:spacing w:after="0" w:line="240" w:lineRule="auto"/>
        <w:ind w:firstLine="567"/>
        <w:jc w:val="both"/>
        <w:rPr>
          <w:rFonts w:ascii="Times New Roman" w:hAnsi="Times New Roman" w:cs="Times New Roman"/>
          <w:sz w:val="20"/>
          <w:szCs w:val="20"/>
        </w:rPr>
      </w:pPr>
      <w:r w:rsidRPr="00591213">
        <w:rPr>
          <w:rFonts w:ascii="Times New Roman" w:eastAsia="Times New Roman" w:hAnsi="Times New Roman" w:cs="Times New Roman"/>
          <w:sz w:val="20"/>
          <w:szCs w:val="20"/>
          <w:lang w:eastAsia="ru-RU"/>
        </w:rPr>
        <w:t xml:space="preserve">3.1.1. </w:t>
      </w:r>
      <w:r w:rsidRPr="00591213">
        <w:rPr>
          <w:rFonts w:ascii="Times New Roman" w:hAnsi="Times New Roman" w:cs="Times New Roman"/>
          <w:sz w:val="20"/>
          <w:szCs w:val="20"/>
        </w:rPr>
        <w:t>Уплатить Застройщику Цену Договора в порядке и сроки, регламентированные Договором.</w:t>
      </w:r>
    </w:p>
    <w:p w14:paraId="619B4A25" w14:textId="77777777" w:rsidR="00A74085" w:rsidRPr="00591213" w:rsidRDefault="00A74085" w:rsidP="00A74085">
      <w:pPr>
        <w:keepNext/>
        <w:tabs>
          <w:tab w:val="left" w:pos="720"/>
        </w:tabs>
        <w:spacing w:after="0" w:line="240" w:lineRule="auto"/>
        <w:ind w:firstLine="567"/>
        <w:jc w:val="both"/>
        <w:rPr>
          <w:rFonts w:ascii="Times New Roman" w:hAnsi="Times New Roman" w:cs="Times New Roman"/>
          <w:sz w:val="20"/>
          <w:szCs w:val="20"/>
        </w:rPr>
      </w:pPr>
      <w:r w:rsidRPr="00591213">
        <w:rPr>
          <w:rFonts w:ascii="Times New Roman" w:hAnsi="Times New Roman" w:cs="Times New Roman"/>
          <w:sz w:val="20"/>
          <w:szCs w:val="20"/>
        </w:rPr>
        <w:t>3.1.2. принять от Застройщика Объект долевого строительства, в порядке и сроки, регламентированные Договором.</w:t>
      </w:r>
    </w:p>
    <w:p w14:paraId="1D784A6E" w14:textId="77777777" w:rsidR="00A74085" w:rsidRPr="00591213" w:rsidRDefault="00A74085" w:rsidP="00A74085">
      <w:pPr>
        <w:keepNext/>
        <w:tabs>
          <w:tab w:val="left" w:pos="720"/>
        </w:tabs>
        <w:spacing w:after="0" w:line="240" w:lineRule="auto"/>
        <w:ind w:firstLine="567"/>
        <w:jc w:val="both"/>
        <w:rPr>
          <w:rFonts w:ascii="Times New Roman" w:hAnsi="Times New Roman" w:cs="Times New Roman"/>
          <w:sz w:val="20"/>
          <w:szCs w:val="20"/>
        </w:rPr>
      </w:pPr>
      <w:r w:rsidRPr="00591213">
        <w:rPr>
          <w:rFonts w:ascii="Times New Roman" w:hAnsi="Times New Roman" w:cs="Times New Roman"/>
          <w:sz w:val="20"/>
          <w:szCs w:val="20"/>
        </w:rPr>
        <w:t xml:space="preserve">3.1.3. рассматривать предложения Застройщика об изменении условий Договора (изменение Цены Договора, сроков передачи Объекта долевого строительства и прочие), а также, иные обращения Застройщика в течение 5 (пяти) календарных дней. При возникновении необходимости Застройщик направляет Участнику проект дополнительного соглашения об изменении и (или) дополнении условий Договора. Участник, в течение 5 (пяти) календарных дней, со дня получения проекта дополнительного соглашения, рассматривает поступивший проект, подписывает его при отсутствии возражений и возвращает Застройщику. </w:t>
      </w:r>
    </w:p>
    <w:p w14:paraId="2ACC2166" w14:textId="77777777" w:rsidR="00A74085" w:rsidRPr="00591213" w:rsidRDefault="00A74085" w:rsidP="00A74085">
      <w:pPr>
        <w:keepNext/>
        <w:tabs>
          <w:tab w:val="left" w:pos="720"/>
        </w:tabs>
        <w:spacing w:after="0" w:line="240" w:lineRule="auto"/>
        <w:ind w:firstLine="567"/>
        <w:jc w:val="both"/>
        <w:rPr>
          <w:rFonts w:ascii="Times New Roman" w:hAnsi="Times New Roman" w:cs="Times New Roman"/>
          <w:sz w:val="20"/>
          <w:szCs w:val="20"/>
        </w:rPr>
      </w:pPr>
      <w:r w:rsidRPr="00591213">
        <w:rPr>
          <w:rFonts w:ascii="Times New Roman" w:hAnsi="Times New Roman" w:cs="Times New Roman"/>
          <w:sz w:val="20"/>
          <w:szCs w:val="20"/>
        </w:rPr>
        <w:t>3.1.4. Участник долевого строительства ознакомлен с тем, что нарушение условий эксплуатации Объекта (включая, но не ограничиваясь, размещение на фасаде МКД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МКД в местах, отличных от мест, предусмотренных Проектной документацией.</w:t>
      </w:r>
    </w:p>
    <w:p w14:paraId="742A0BCF" w14:textId="77777777" w:rsidR="00A74085" w:rsidRPr="00591213" w:rsidRDefault="00A74085" w:rsidP="00A74085">
      <w:pPr>
        <w:keepNext/>
        <w:tabs>
          <w:tab w:val="left" w:pos="720"/>
        </w:tabs>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hAnsi="Times New Roman" w:cs="Times New Roman"/>
          <w:sz w:val="20"/>
          <w:szCs w:val="20"/>
        </w:rPr>
        <w:t xml:space="preserve">3.1.5. </w:t>
      </w:r>
      <w:r w:rsidRPr="00591213">
        <w:rPr>
          <w:rFonts w:ascii="Times New Roman" w:eastAsia="Times New Roman" w:hAnsi="Times New Roman" w:cs="Times New Roman"/>
          <w:sz w:val="20"/>
          <w:szCs w:val="20"/>
          <w:lang w:eastAsia="ru-RU"/>
        </w:rPr>
        <w:t>исполнить все прочие обязательства, предусмотренные положениями Договора и Применимым правом.</w:t>
      </w:r>
    </w:p>
    <w:p w14:paraId="0C140887" w14:textId="77777777" w:rsidR="00A74085" w:rsidRPr="00591213" w:rsidRDefault="00A74085" w:rsidP="00A74085">
      <w:pPr>
        <w:tabs>
          <w:tab w:val="left" w:pos="720"/>
        </w:tabs>
        <w:spacing w:after="0" w:line="240" w:lineRule="auto"/>
        <w:ind w:firstLine="567"/>
        <w:jc w:val="both"/>
        <w:rPr>
          <w:rFonts w:ascii="Times New Roman" w:eastAsia="Times New Roman" w:hAnsi="Times New Roman" w:cs="Times New Roman"/>
          <w:b/>
          <w:sz w:val="20"/>
          <w:szCs w:val="20"/>
          <w:lang w:eastAsia="ru-RU"/>
        </w:rPr>
      </w:pPr>
    </w:p>
    <w:p w14:paraId="7797CE20" w14:textId="77777777" w:rsidR="00A74085" w:rsidRPr="00591213" w:rsidRDefault="00A74085" w:rsidP="00A74085">
      <w:pPr>
        <w:tabs>
          <w:tab w:val="left" w:pos="720"/>
        </w:tabs>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sz w:val="20"/>
          <w:szCs w:val="20"/>
          <w:lang w:eastAsia="ru-RU"/>
        </w:rPr>
        <w:t>3.2. В целях реализации Договора Участник вправе</w:t>
      </w:r>
      <w:r w:rsidRPr="00591213">
        <w:rPr>
          <w:rFonts w:ascii="Times New Roman" w:eastAsia="Times New Roman" w:hAnsi="Times New Roman" w:cs="Times New Roman"/>
          <w:sz w:val="20"/>
          <w:szCs w:val="20"/>
          <w:lang w:eastAsia="ru-RU"/>
        </w:rPr>
        <w:t>:</w:t>
      </w:r>
    </w:p>
    <w:p w14:paraId="15CB8C7A" w14:textId="77777777" w:rsidR="00A74085" w:rsidRPr="00591213" w:rsidRDefault="00A74085" w:rsidP="00A74085">
      <w:pPr>
        <w:tabs>
          <w:tab w:val="left" w:pos="720"/>
        </w:tabs>
        <w:spacing w:after="0" w:line="240" w:lineRule="auto"/>
        <w:ind w:firstLine="567"/>
        <w:jc w:val="both"/>
        <w:rPr>
          <w:rFonts w:ascii="Times New Roman" w:hAnsi="Times New Roman" w:cs="Times New Roman"/>
          <w:sz w:val="20"/>
          <w:szCs w:val="20"/>
        </w:rPr>
      </w:pPr>
      <w:r w:rsidRPr="00591213">
        <w:rPr>
          <w:rFonts w:ascii="Times New Roman" w:eastAsia="Times New Roman" w:hAnsi="Times New Roman" w:cs="Times New Roman"/>
          <w:sz w:val="20"/>
          <w:szCs w:val="20"/>
          <w:lang w:eastAsia="ru-RU"/>
        </w:rPr>
        <w:t xml:space="preserve">3.2.1. </w:t>
      </w:r>
      <w:r w:rsidRPr="00591213">
        <w:rPr>
          <w:rFonts w:ascii="Times New Roman" w:hAnsi="Times New Roman" w:cs="Times New Roman"/>
          <w:sz w:val="20"/>
          <w:szCs w:val="20"/>
        </w:rPr>
        <w:t>уступить права требования по Договору третьему лицу в порядке, предусмотренном 9 разделом Договора и Применимым правом.</w:t>
      </w:r>
    </w:p>
    <w:p w14:paraId="3CD8D8B2" w14:textId="77777777" w:rsidR="00A74085" w:rsidRPr="00591213" w:rsidRDefault="00A74085" w:rsidP="00A74085">
      <w:pPr>
        <w:tabs>
          <w:tab w:val="left" w:pos="720"/>
        </w:tabs>
        <w:spacing w:after="0" w:line="240" w:lineRule="auto"/>
        <w:ind w:firstLine="567"/>
        <w:jc w:val="both"/>
        <w:rPr>
          <w:rFonts w:ascii="Times New Roman" w:hAnsi="Times New Roman" w:cs="Times New Roman"/>
          <w:sz w:val="20"/>
          <w:szCs w:val="20"/>
        </w:rPr>
      </w:pPr>
      <w:r w:rsidRPr="00591213">
        <w:rPr>
          <w:rFonts w:ascii="Times New Roman" w:hAnsi="Times New Roman" w:cs="Times New Roman"/>
          <w:sz w:val="20"/>
          <w:szCs w:val="20"/>
        </w:rPr>
        <w:t>3.2.2. требовать от Застройщика надлежащего исполнения обязательств, принятых Застройщиком по Договору и предусмотренных Применимым правом.</w:t>
      </w:r>
    </w:p>
    <w:p w14:paraId="65FDFD3A" w14:textId="77777777" w:rsidR="00A74085" w:rsidRPr="00591213" w:rsidRDefault="00A74085" w:rsidP="00A74085">
      <w:pPr>
        <w:pStyle w:val="af3"/>
        <w:tabs>
          <w:tab w:val="left" w:pos="993"/>
        </w:tabs>
        <w:ind w:left="0" w:firstLine="567"/>
        <w:jc w:val="both"/>
      </w:pPr>
      <w:r w:rsidRPr="00591213">
        <w:t xml:space="preserve">3.2.3. осуществлять все прочие права, предусмотренные положениями Договора и Применимым правом. </w:t>
      </w:r>
    </w:p>
    <w:p w14:paraId="5BE88EBB" w14:textId="77777777" w:rsidR="00A74085" w:rsidRPr="00591213" w:rsidRDefault="00A74085" w:rsidP="00A74085">
      <w:pPr>
        <w:pStyle w:val="af3"/>
        <w:tabs>
          <w:tab w:val="left" w:pos="993"/>
        </w:tabs>
        <w:ind w:left="0" w:firstLine="567"/>
        <w:jc w:val="both"/>
      </w:pPr>
    </w:p>
    <w:p w14:paraId="03B89506" w14:textId="77777777" w:rsidR="00A74085" w:rsidRPr="00591213" w:rsidRDefault="00A74085" w:rsidP="00A74085">
      <w:pPr>
        <w:widowControl w:val="0"/>
        <w:numPr>
          <w:ilvl w:val="0"/>
          <w:numId w:val="5"/>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 xml:space="preserve"> ЦЕНА ДОГОВОРА И ПОРЯДОК РАСЧЕТОВ</w:t>
      </w:r>
    </w:p>
    <w:p w14:paraId="5B39A8AC" w14:textId="77777777" w:rsidR="00A74085" w:rsidRPr="00591213" w:rsidRDefault="00A74085" w:rsidP="00A74085">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sz w:val="20"/>
          <w:szCs w:val="20"/>
          <w:lang w:eastAsia="ru-RU"/>
        </w:rPr>
      </w:pPr>
    </w:p>
    <w:p w14:paraId="4E08AFBE" w14:textId="77777777" w:rsidR="00A74085" w:rsidRPr="00591213" w:rsidRDefault="00A74085" w:rsidP="00A74085">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Цена Договора на дату подписания Договора </w:t>
      </w:r>
      <w:proofErr w:type="gramStart"/>
      <w:r w:rsidRPr="00591213">
        <w:rPr>
          <w:rFonts w:ascii="Times New Roman" w:eastAsia="Times New Roman" w:hAnsi="Times New Roman" w:cs="Times New Roman"/>
          <w:sz w:val="20"/>
          <w:szCs w:val="20"/>
          <w:lang w:eastAsia="ru-RU"/>
        </w:rPr>
        <w:t xml:space="preserve">составляет </w:t>
      </w:r>
      <w:r w:rsidRPr="00591213">
        <w:rPr>
          <w:rFonts w:ascii="Times New Roman" w:eastAsia="Times New Roman" w:hAnsi="Times New Roman" w:cs="Times New Roman"/>
          <w:color w:val="FF0000"/>
          <w:sz w:val="20"/>
          <w:szCs w:val="20"/>
          <w:lang w:eastAsia="ru-RU"/>
        </w:rPr>
        <w:t>?</w:t>
      </w:r>
      <w:proofErr w:type="gramEnd"/>
      <w:r w:rsidRPr="00591213">
        <w:rPr>
          <w:rFonts w:ascii="Times New Roman" w:eastAsia="Times New Roman" w:hAnsi="Times New Roman" w:cs="Times New Roman"/>
          <w:color w:val="FF0000"/>
          <w:sz w:val="20"/>
          <w:szCs w:val="20"/>
          <w:lang w:eastAsia="ru-RU"/>
        </w:rPr>
        <w:t xml:space="preserve"> (?)</w:t>
      </w:r>
      <w:r w:rsidRPr="00591213">
        <w:rPr>
          <w:rFonts w:ascii="Times New Roman" w:eastAsia="Times New Roman" w:hAnsi="Times New Roman" w:cs="Times New Roman"/>
          <w:sz w:val="20"/>
          <w:szCs w:val="20"/>
          <w:lang w:eastAsia="ru-RU"/>
        </w:rPr>
        <w:t>, (</w:t>
      </w:r>
      <w:r w:rsidRPr="00591213">
        <w:rPr>
          <w:rFonts w:ascii="Times New Roman" w:eastAsia="Calibri" w:hAnsi="Times New Roman" w:cs="Times New Roman"/>
          <w:sz w:val="20"/>
          <w:szCs w:val="20"/>
        </w:rPr>
        <w:t>НДС не предусмотрен Применимым правом)</w:t>
      </w:r>
      <w:r w:rsidRPr="00591213">
        <w:rPr>
          <w:rFonts w:ascii="Times New Roman" w:eastAsia="Times New Roman" w:hAnsi="Times New Roman" w:cs="Times New Roman"/>
          <w:sz w:val="20"/>
          <w:szCs w:val="20"/>
          <w:lang w:eastAsia="ru-RU"/>
        </w:rPr>
        <w:t>.</w:t>
      </w:r>
    </w:p>
    <w:p w14:paraId="3E4ADD05"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4.1.1. Цена Договора определена, как произведение цены единицы (1 кв. м.) Общей проектной площади Объекта долевого строительства и соответствующей Общей проектной площади объекта долевого строительства.  </w:t>
      </w:r>
    </w:p>
    <w:p w14:paraId="590DF037" w14:textId="77777777" w:rsidR="00A74085" w:rsidRPr="00591213" w:rsidRDefault="00A74085" w:rsidP="00A74085">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Цена Договора включает в себя:</w:t>
      </w:r>
    </w:p>
    <w:p w14:paraId="06C5614D"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Calibri" w:hAnsi="Times New Roman" w:cs="Times New Roman"/>
          <w:sz w:val="20"/>
          <w:szCs w:val="20"/>
        </w:rPr>
      </w:pPr>
      <w:r w:rsidRPr="00591213">
        <w:rPr>
          <w:rFonts w:ascii="Times New Roman" w:eastAsia="Times New Roman" w:hAnsi="Times New Roman" w:cs="Times New Roman"/>
          <w:sz w:val="20"/>
          <w:szCs w:val="20"/>
          <w:lang w:eastAsia="ru-RU"/>
        </w:rPr>
        <w:t xml:space="preserve">4.2.1. </w:t>
      </w:r>
      <w:r w:rsidRPr="00591213">
        <w:rPr>
          <w:rFonts w:ascii="Times New Roman" w:eastAsia="Calibri" w:hAnsi="Times New Roman" w:cs="Times New Roman"/>
          <w:sz w:val="20"/>
          <w:szCs w:val="20"/>
        </w:rPr>
        <w:t xml:space="preserve">сумму денежных средств на возмещение затрат на строительство (создание) МКД и проведение работ по благоустройству Участка, в соответствии с Проектной документацией, расходуемую Застройщиком в соответствии с ч. 1 ст. 18 214-ФЗ; </w:t>
      </w:r>
    </w:p>
    <w:p w14:paraId="5D3268FD"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Calibri" w:hAnsi="Times New Roman" w:cs="Times New Roman"/>
          <w:sz w:val="20"/>
          <w:szCs w:val="20"/>
        </w:rPr>
        <w:t xml:space="preserve">4.2.2. сумму денежных средств на оплату услуг Застройщика, а также сумму экономии средств (в случае её образования, определяемую как разница между привлеченными от всех участников долевого строительства МКД денежных средств и суммой фактически произведенных на строительство (создание) МКД затрат) при строительстве (создании) МКД, которая будет являться дополнительным вознаграждением Застройщика и Участнику не возвращается.   </w:t>
      </w:r>
    </w:p>
    <w:p w14:paraId="71F29D94" w14:textId="77777777" w:rsidR="00A74085" w:rsidRPr="00591213" w:rsidRDefault="00A74085" w:rsidP="00A74085">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Цена Договора является окончательной и пересмотру не подлежит, за исключением случаев, предусмотренных п. 4.4, 4.11.1, 4.11.2 Договора. </w:t>
      </w:r>
    </w:p>
    <w:p w14:paraId="039437A5" w14:textId="77777777" w:rsidR="00A74085" w:rsidRPr="00591213" w:rsidRDefault="00A74085" w:rsidP="00A74085">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Цена Договора может быть изменена в следующих случаях:</w:t>
      </w:r>
    </w:p>
    <w:p w14:paraId="68277899" w14:textId="77777777" w:rsidR="00A74085" w:rsidRPr="00591213" w:rsidRDefault="00A74085" w:rsidP="00A74085">
      <w:pPr>
        <w:pStyle w:val="af3"/>
        <w:numPr>
          <w:ilvl w:val="2"/>
          <w:numId w:val="5"/>
        </w:numPr>
        <w:tabs>
          <w:tab w:val="left" w:pos="1134"/>
        </w:tabs>
        <w:ind w:left="0" w:firstLine="567"/>
        <w:jc w:val="both"/>
      </w:pPr>
      <w:r w:rsidRPr="00591213">
        <w:t>внесения изменений и (или) дополнений в Проектную документацию МКД или (или) Объекта долевого строительства, в связи с предписаниями Государственных Органов, в связи с изменениями Применимого права, требующих внесения соответствующих изменений и (или) дополнений в Проектную документацию, в случаях, предусмотренных Договором, либо по согласию Сторон;</w:t>
      </w:r>
    </w:p>
    <w:p w14:paraId="4D4A869C" w14:textId="77777777" w:rsidR="00A74085" w:rsidRPr="00591213" w:rsidRDefault="00A74085" w:rsidP="00A74085">
      <w:pPr>
        <w:pStyle w:val="af3"/>
        <w:numPr>
          <w:ilvl w:val="2"/>
          <w:numId w:val="5"/>
        </w:numPr>
        <w:tabs>
          <w:tab w:val="left" w:pos="1134"/>
        </w:tabs>
        <w:ind w:left="0" w:firstLine="567"/>
        <w:jc w:val="both"/>
      </w:pPr>
      <w:r w:rsidRPr="00591213">
        <w:t>изменения площади Объекта долевого строительства, в соответствии с положениями п. 4.11.1 или п. 4.11.2 Договора;</w:t>
      </w:r>
    </w:p>
    <w:p w14:paraId="3F1AE045" w14:textId="77777777" w:rsidR="00A74085" w:rsidRPr="00591213" w:rsidRDefault="00A74085" w:rsidP="00A74085">
      <w:pPr>
        <w:pStyle w:val="af3"/>
        <w:numPr>
          <w:ilvl w:val="2"/>
          <w:numId w:val="5"/>
        </w:numPr>
        <w:tabs>
          <w:tab w:val="left" w:pos="1134"/>
        </w:tabs>
        <w:ind w:left="0" w:firstLine="567"/>
        <w:jc w:val="both"/>
      </w:pPr>
      <w:r w:rsidRPr="00591213">
        <w:t>стороны пришли к соглашению о внесении изменений в состав (основные характеристики) Объекта долевого строительства.</w:t>
      </w:r>
    </w:p>
    <w:p w14:paraId="051A897E" w14:textId="77777777" w:rsidR="00A74085" w:rsidRPr="00591213" w:rsidRDefault="00A74085" w:rsidP="00A74085">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Цена Договора уплачивается Участником за счет </w:t>
      </w:r>
      <w:r w:rsidRPr="00591213">
        <w:rPr>
          <w:rFonts w:ascii="Times New Roman" w:eastAsia="Times New Roman" w:hAnsi="Times New Roman" w:cs="Times New Roman"/>
          <w:color w:val="FF0000"/>
          <w:sz w:val="20"/>
          <w:szCs w:val="20"/>
          <w:lang w:eastAsia="ru-RU"/>
        </w:rPr>
        <w:t>(Указать за счет каких средств осуществляется оплата, порядок, способ, условия уплаты Цены Договора)</w:t>
      </w:r>
      <w:r w:rsidRPr="00591213">
        <w:rPr>
          <w:rFonts w:ascii="Times New Roman" w:eastAsia="Times New Roman" w:hAnsi="Times New Roman" w:cs="Times New Roman"/>
          <w:sz w:val="20"/>
          <w:szCs w:val="20"/>
          <w:lang w:eastAsia="ru-RU"/>
        </w:rPr>
        <w:t xml:space="preserve">. </w:t>
      </w:r>
    </w:p>
    <w:p w14:paraId="661952C1" w14:textId="77777777" w:rsidR="00A74085" w:rsidRPr="00591213" w:rsidRDefault="00A74085" w:rsidP="00A74085">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Calibri" w:hAnsi="Times New Roman" w:cs="Times New Roman"/>
          <w:sz w:val="20"/>
          <w:szCs w:val="20"/>
        </w:rPr>
        <w:t>Оплата Участником Цены договора производится до ввода в эксплуатацию МКД, после Государственной регистрации Договора, в порядке, установленном Применимым правом, в российских рублях, путем внесения платежей</w:t>
      </w:r>
      <w:r>
        <w:rPr>
          <w:rFonts w:ascii="Times New Roman" w:eastAsia="Calibri" w:hAnsi="Times New Roman" w:cs="Times New Roman"/>
          <w:sz w:val="20"/>
          <w:szCs w:val="20"/>
        </w:rPr>
        <w:t xml:space="preserve"> в наличной и (</w:t>
      </w:r>
      <w:r w:rsidRPr="00591213">
        <w:rPr>
          <w:rFonts w:ascii="Times New Roman" w:eastAsia="Calibri" w:hAnsi="Times New Roman" w:cs="Times New Roman"/>
          <w:sz w:val="20"/>
          <w:szCs w:val="20"/>
        </w:rPr>
        <w:t>или</w:t>
      </w:r>
      <w:r>
        <w:rPr>
          <w:rFonts w:ascii="Times New Roman" w:eastAsia="Calibri" w:hAnsi="Times New Roman" w:cs="Times New Roman"/>
          <w:sz w:val="20"/>
          <w:szCs w:val="20"/>
        </w:rPr>
        <w:t>)</w:t>
      </w:r>
      <w:r w:rsidRPr="00591213">
        <w:rPr>
          <w:rFonts w:ascii="Times New Roman" w:eastAsia="Calibri" w:hAnsi="Times New Roman" w:cs="Times New Roman"/>
          <w:sz w:val="20"/>
          <w:szCs w:val="20"/>
        </w:rPr>
        <w:t xml:space="preserve"> безналичной форме</w:t>
      </w:r>
      <w:r w:rsidRPr="00591213">
        <w:rPr>
          <w:rFonts w:ascii="Times New Roman" w:eastAsia="Times New Roman" w:hAnsi="Times New Roman" w:cs="Times New Roman"/>
          <w:sz w:val="20"/>
          <w:szCs w:val="20"/>
          <w:lang w:eastAsia="ru-RU"/>
        </w:rPr>
        <w:t xml:space="preserve"> на счет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открываемый в уполномоченном на открытие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банке для</w:t>
      </w:r>
      <w:r w:rsidRPr="00591213">
        <w:rPr>
          <w:rFonts w:ascii="Times New Roman" w:hAnsi="Times New Roman" w:cs="Times New Roman"/>
          <w:sz w:val="20"/>
          <w:szCs w:val="20"/>
        </w:rPr>
        <w:t xml:space="preserve"> учета и блокирования денежных средств на соответствующем счете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 </w:t>
      </w:r>
      <w:r w:rsidRPr="00591213">
        <w:rPr>
          <w:rFonts w:ascii="Times New Roman" w:eastAsia="Calibri" w:hAnsi="Times New Roman" w:cs="Times New Roman"/>
          <w:sz w:val="20"/>
          <w:szCs w:val="20"/>
        </w:rPr>
        <w:t xml:space="preserve">в счет уплаты Участником Цены Договора, </w:t>
      </w:r>
      <w:r w:rsidRPr="00591213">
        <w:rPr>
          <w:rFonts w:ascii="Times New Roman" w:hAnsi="Times New Roman" w:cs="Times New Roman"/>
          <w:sz w:val="20"/>
          <w:szCs w:val="20"/>
        </w:rPr>
        <w:t xml:space="preserve">в целях их перечисления Застройщику после получения Застройщиком </w:t>
      </w:r>
      <w:r w:rsidRPr="00591213">
        <w:rPr>
          <w:rFonts w:ascii="Times New Roman" w:eastAsia="Times New Roman" w:hAnsi="Times New Roman" w:cs="Times New Roman"/>
          <w:sz w:val="20"/>
          <w:szCs w:val="20"/>
          <w:lang w:eastAsia="ru-RU"/>
        </w:rPr>
        <w:t xml:space="preserve">Разрешения на ввод в эксплуатацию </w:t>
      </w:r>
      <w:r w:rsidRPr="00591213">
        <w:rPr>
          <w:rFonts w:ascii="Times New Roman" w:eastAsia="Times New Roman" w:hAnsi="Times New Roman" w:cs="Times New Roman"/>
          <w:sz w:val="20"/>
          <w:szCs w:val="20"/>
          <w:lang w:eastAsia="ru-RU"/>
        </w:rPr>
        <w:lastRenderedPageBreak/>
        <w:t xml:space="preserve">МКД. </w:t>
      </w:r>
    </w:p>
    <w:p w14:paraId="7488A7DA" w14:textId="77777777" w:rsidR="00A74085" w:rsidRPr="00591213" w:rsidRDefault="00A74085" w:rsidP="00A74085">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Заключая Договор Стороны (как Оференты) предлагают Уполномоченному банку, являющемуся кредитной организацией, уполномоченной на открытие и обслуживание счетов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(далее по тексту Уполномоченный банк может именоваться: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 (как Акцептанту) заключить трехсторонний договор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(далее по тексту именуемый Договор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в соответствии с общими условиями открытия и обслуживания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w:t>
      </w:r>
      <w:r w:rsidRPr="00591213">
        <w:rPr>
          <w:rFonts w:ascii="Times New Roman" w:hAnsi="Times New Roman" w:cs="Times New Roman"/>
          <w:sz w:val="20"/>
          <w:szCs w:val="20"/>
        </w:rPr>
        <w:t xml:space="preserve"> установленными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-агентом и Применимым правом,</w:t>
      </w:r>
      <w:r w:rsidRPr="00591213">
        <w:rPr>
          <w:rFonts w:ascii="Times New Roman" w:eastAsia="Times New Roman" w:hAnsi="Times New Roman" w:cs="Times New Roman"/>
          <w:sz w:val="20"/>
          <w:szCs w:val="20"/>
          <w:lang w:eastAsia="ru-RU"/>
        </w:rPr>
        <w:t xml:space="preserve"> на следующих условиях (оферта):</w:t>
      </w:r>
    </w:p>
    <w:p w14:paraId="399C4C0F"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Cs/>
          <w:sz w:val="20"/>
          <w:szCs w:val="20"/>
          <w:lang w:eastAsia="ru-RU"/>
        </w:rPr>
        <w:t>4.7.1. Депонент</w:t>
      </w:r>
      <w:r w:rsidRPr="00591213">
        <w:rPr>
          <w:rFonts w:ascii="Times New Roman" w:eastAsia="Times New Roman" w:hAnsi="Times New Roman" w:cs="Times New Roman"/>
          <w:sz w:val="20"/>
          <w:szCs w:val="20"/>
          <w:lang w:eastAsia="ru-RU"/>
        </w:rPr>
        <w:t xml:space="preserve"> – Участник;</w:t>
      </w:r>
    </w:p>
    <w:p w14:paraId="3C1EAAA6" w14:textId="77777777" w:rsidR="00A74085" w:rsidRPr="00591213" w:rsidRDefault="00A74085" w:rsidP="00A74085">
      <w:pPr>
        <w:widowControl w:val="0"/>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bCs/>
          <w:sz w:val="20"/>
          <w:szCs w:val="20"/>
          <w:lang w:eastAsia="ru-RU"/>
        </w:rPr>
        <w:t>4.7.2. Бенефициар</w:t>
      </w:r>
      <w:r w:rsidRPr="00591213">
        <w:rPr>
          <w:rFonts w:ascii="Times New Roman" w:eastAsia="Times New Roman" w:hAnsi="Times New Roman" w:cs="Times New Roman"/>
          <w:sz w:val="20"/>
          <w:szCs w:val="20"/>
          <w:lang w:eastAsia="ru-RU"/>
        </w:rPr>
        <w:t xml:space="preserve"> – </w:t>
      </w:r>
      <w:r w:rsidRPr="00591213">
        <w:rPr>
          <w:rFonts w:ascii="Times New Roman" w:eastAsia="Times New Roman" w:hAnsi="Times New Roman" w:cs="Times New Roman"/>
          <w:bCs/>
          <w:iCs/>
          <w:sz w:val="20"/>
          <w:szCs w:val="20"/>
          <w:lang w:eastAsia="ru-RU"/>
        </w:rPr>
        <w:t>Застройщик</w:t>
      </w:r>
      <w:r w:rsidRPr="00591213">
        <w:rPr>
          <w:rFonts w:ascii="Times New Roman" w:eastAsia="Times New Roman" w:hAnsi="Times New Roman" w:cs="Times New Roman"/>
          <w:sz w:val="20"/>
          <w:szCs w:val="20"/>
          <w:lang w:eastAsia="ru-RU"/>
        </w:rPr>
        <w:t>;</w:t>
      </w:r>
    </w:p>
    <w:p w14:paraId="28F24247" w14:textId="77777777" w:rsidR="00F250C6" w:rsidRDefault="00A74085" w:rsidP="00F250C6">
      <w:pPr>
        <w:widowControl w:val="0"/>
        <w:autoSpaceDE w:val="0"/>
        <w:autoSpaceDN w:val="0"/>
        <w:adjustRightInd w:val="0"/>
        <w:spacing w:after="0" w:line="240" w:lineRule="auto"/>
        <w:ind w:right="-1" w:firstLine="567"/>
        <w:jc w:val="both"/>
        <w:rPr>
          <w:rFonts w:ascii="Times New Roman" w:eastAsia="Times New Roman" w:hAnsi="Times New Roman" w:cs="Times New Roman"/>
          <w:color w:val="FF0000"/>
          <w:sz w:val="20"/>
          <w:szCs w:val="20"/>
          <w:lang w:eastAsia="ru-RU"/>
        </w:rPr>
      </w:pPr>
      <w:r w:rsidRPr="00591213">
        <w:rPr>
          <w:rFonts w:ascii="Times New Roman" w:eastAsia="Times New Roman" w:hAnsi="Times New Roman" w:cs="Times New Roman"/>
          <w:sz w:val="20"/>
          <w:szCs w:val="20"/>
          <w:lang w:eastAsia="ru-RU"/>
        </w:rPr>
        <w:t xml:space="preserve">4.7.3. </w:t>
      </w:r>
      <w:r w:rsidR="00F250C6" w:rsidRPr="006327E0">
        <w:rPr>
          <w:rFonts w:ascii="Times New Roman" w:eastAsia="Times New Roman" w:hAnsi="Times New Roman" w:cs="Times New Roman"/>
          <w:sz w:val="20"/>
          <w:szCs w:val="20"/>
          <w:lang w:eastAsia="ru-RU"/>
        </w:rPr>
        <w:t xml:space="preserve">. </w:t>
      </w:r>
      <w:proofErr w:type="spellStart"/>
      <w:r w:rsidR="00F250C6" w:rsidRPr="00591213">
        <w:rPr>
          <w:rFonts w:ascii="Times New Roman" w:eastAsia="Times New Roman" w:hAnsi="Times New Roman"/>
          <w:sz w:val="20"/>
          <w:szCs w:val="20"/>
          <w:lang w:eastAsia="ru-RU"/>
        </w:rPr>
        <w:t>Эскроу</w:t>
      </w:r>
      <w:proofErr w:type="spellEnd"/>
      <w:r w:rsidR="00F250C6" w:rsidRPr="00591213">
        <w:rPr>
          <w:rFonts w:ascii="Times New Roman" w:eastAsia="Times New Roman" w:hAnsi="Times New Roman"/>
          <w:sz w:val="20"/>
          <w:szCs w:val="20"/>
          <w:lang w:eastAsia="ru-RU"/>
        </w:rPr>
        <w:t xml:space="preserve">-агент – Уполномоченный банк - </w:t>
      </w:r>
      <w:r w:rsidR="00F250C6" w:rsidRPr="00DC0A5A">
        <w:rPr>
          <w:rFonts w:ascii="Times New Roman" w:eastAsia="Times New Roman" w:hAnsi="Times New Roman"/>
          <w:sz w:val="20"/>
          <w:szCs w:val="20"/>
        </w:rPr>
        <w:t>Публичное акционерное общество «Сбербанк России»</w:t>
      </w:r>
      <w:r w:rsidR="00F250C6" w:rsidRPr="00DC0A5A">
        <w:rPr>
          <w:rFonts w:ascii="Times New Roman" w:hAnsi="Times New Roman"/>
          <w:sz w:val="20"/>
          <w:szCs w:val="20"/>
        </w:rPr>
        <w:t xml:space="preserve"> (сокращенное наименование ПАО Сбербанк), место нахождения: г. Москва; адрес: 117997, г. Москва, ул. Вавилова, д. 19; адрес электронной почты: </w:t>
      </w:r>
      <w:hyperlink r:id="rId12" w:history="1">
        <w:r w:rsidR="00F250C6" w:rsidRPr="00DC0A5A">
          <w:rPr>
            <w:rStyle w:val="ad"/>
            <w:rFonts w:ascii="Times New Roman" w:hAnsi="Times New Roman"/>
            <w:sz w:val="20"/>
            <w:szCs w:val="20"/>
            <w:lang w:val="en-US"/>
          </w:rPr>
          <w:t>Escrow</w:t>
        </w:r>
        <w:r w:rsidR="00F250C6" w:rsidRPr="00DC0A5A">
          <w:rPr>
            <w:rStyle w:val="ad"/>
            <w:rFonts w:ascii="Times New Roman" w:hAnsi="Times New Roman"/>
            <w:sz w:val="20"/>
            <w:szCs w:val="20"/>
          </w:rPr>
          <w:t>_</w:t>
        </w:r>
        <w:r w:rsidR="00F250C6" w:rsidRPr="00DC0A5A">
          <w:rPr>
            <w:rStyle w:val="ad"/>
            <w:rFonts w:ascii="Times New Roman" w:hAnsi="Times New Roman"/>
            <w:sz w:val="20"/>
            <w:szCs w:val="20"/>
            <w:lang w:val="en-US"/>
          </w:rPr>
          <w:t>Sberbank</w:t>
        </w:r>
        <w:r w:rsidR="00F250C6" w:rsidRPr="00DC0A5A">
          <w:rPr>
            <w:rStyle w:val="ad"/>
            <w:rFonts w:ascii="Times New Roman" w:hAnsi="Times New Roman"/>
            <w:sz w:val="20"/>
            <w:szCs w:val="20"/>
          </w:rPr>
          <w:t>@</w:t>
        </w:r>
        <w:r w:rsidR="00F250C6" w:rsidRPr="00DC0A5A">
          <w:rPr>
            <w:rStyle w:val="ad"/>
            <w:rFonts w:ascii="Times New Roman" w:hAnsi="Times New Roman"/>
            <w:sz w:val="20"/>
            <w:szCs w:val="20"/>
            <w:lang w:val="en-US"/>
          </w:rPr>
          <w:t>sberbank</w:t>
        </w:r>
        <w:r w:rsidR="00F250C6" w:rsidRPr="00DC0A5A">
          <w:rPr>
            <w:rStyle w:val="ad"/>
            <w:rFonts w:ascii="Times New Roman" w:hAnsi="Times New Roman"/>
            <w:sz w:val="20"/>
            <w:szCs w:val="20"/>
          </w:rPr>
          <w:t>.</w:t>
        </w:r>
        <w:proofErr w:type="spellStart"/>
        <w:r w:rsidR="00F250C6" w:rsidRPr="00DC0A5A">
          <w:rPr>
            <w:rStyle w:val="ad"/>
            <w:rFonts w:ascii="Times New Roman" w:hAnsi="Times New Roman"/>
            <w:sz w:val="20"/>
            <w:szCs w:val="20"/>
            <w:lang w:val="en-US"/>
          </w:rPr>
          <w:t>ru</w:t>
        </w:r>
        <w:proofErr w:type="spellEnd"/>
      </w:hyperlink>
      <w:r w:rsidR="00F250C6" w:rsidRPr="00DC0A5A">
        <w:rPr>
          <w:rFonts w:ascii="Times New Roman" w:hAnsi="Times New Roman"/>
          <w:sz w:val="20"/>
          <w:szCs w:val="20"/>
        </w:rPr>
        <w:t>, номер телефона: 8-800-555-55-50</w:t>
      </w:r>
      <w:r w:rsidR="00F250C6" w:rsidRPr="00DC0A5A">
        <w:rPr>
          <w:rFonts w:ascii="Times New Roman" w:eastAsia="Times New Roman" w:hAnsi="Times New Roman"/>
          <w:sz w:val="20"/>
          <w:szCs w:val="20"/>
        </w:rPr>
        <w:t>, ИНН 7707083893, ОГРН 1027700132195, КПП 773601001, Филиал Уполномоченного банка: Волго-Вятский банк ПАО Сбербанк)</w:t>
      </w:r>
      <w:r w:rsidR="00F250C6" w:rsidRPr="006327E0">
        <w:rPr>
          <w:rFonts w:ascii="Times New Roman" w:eastAsia="Times New Roman" w:hAnsi="Times New Roman" w:cs="Times New Roman"/>
          <w:bCs/>
          <w:sz w:val="20"/>
          <w:szCs w:val="20"/>
          <w:lang w:eastAsia="ru-RU"/>
        </w:rPr>
        <w:t>;</w:t>
      </w:r>
      <w:r w:rsidR="00F250C6" w:rsidRPr="006327E0">
        <w:rPr>
          <w:rFonts w:ascii="Times New Roman" w:eastAsia="Times New Roman" w:hAnsi="Times New Roman" w:cs="Times New Roman"/>
          <w:color w:val="FF0000"/>
          <w:sz w:val="20"/>
          <w:szCs w:val="20"/>
          <w:lang w:eastAsia="ru-RU"/>
        </w:rPr>
        <w:t xml:space="preserve"> </w:t>
      </w:r>
    </w:p>
    <w:p w14:paraId="3EEFC980" w14:textId="73AF58E5" w:rsidR="00A74085" w:rsidRPr="00591213" w:rsidRDefault="00A74085" w:rsidP="00F250C6">
      <w:pPr>
        <w:widowControl w:val="0"/>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bookmarkStart w:id="0" w:name="_GoBack"/>
      <w:bookmarkEnd w:id="0"/>
      <w:r w:rsidRPr="00591213">
        <w:rPr>
          <w:rFonts w:ascii="Times New Roman" w:eastAsia="Times New Roman" w:hAnsi="Times New Roman" w:cs="Times New Roman"/>
          <w:bCs/>
          <w:sz w:val="20"/>
          <w:szCs w:val="20"/>
          <w:lang w:eastAsia="ru-RU"/>
        </w:rPr>
        <w:t>4.7.4. Объект долевого строительства</w:t>
      </w:r>
      <w:r w:rsidRPr="00591213">
        <w:rPr>
          <w:rFonts w:ascii="Times New Roman" w:eastAsia="Times New Roman" w:hAnsi="Times New Roman" w:cs="Times New Roman"/>
          <w:sz w:val="20"/>
          <w:szCs w:val="20"/>
          <w:lang w:eastAsia="ru-RU"/>
        </w:rPr>
        <w:t xml:space="preserve"> – Объект долевого строительства, описание и основные характеристики, которого приведены в п. 1.2 Договора, а также в приложениях № 1 и 2 к Договору. </w:t>
      </w:r>
    </w:p>
    <w:p w14:paraId="10121955"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Cs/>
          <w:sz w:val="20"/>
          <w:szCs w:val="20"/>
          <w:lang w:eastAsia="ru-RU"/>
        </w:rPr>
        <w:t>4.7.5. Депонируемая сумма</w:t>
      </w:r>
      <w:proofErr w:type="gramStart"/>
      <w:r w:rsidRPr="00591213">
        <w:rPr>
          <w:rFonts w:ascii="Times New Roman" w:eastAsia="Times New Roman" w:hAnsi="Times New Roman" w:cs="Times New Roman"/>
          <w:bCs/>
          <w:sz w:val="20"/>
          <w:szCs w:val="20"/>
          <w:lang w:eastAsia="ru-RU"/>
        </w:rPr>
        <w:t xml:space="preserve">: </w:t>
      </w:r>
      <w:r w:rsidRPr="00591213">
        <w:rPr>
          <w:rFonts w:ascii="Times New Roman" w:eastAsia="Times New Roman" w:hAnsi="Times New Roman" w:cs="Times New Roman"/>
          <w:color w:val="FF0000"/>
          <w:sz w:val="20"/>
          <w:szCs w:val="20"/>
          <w:lang w:eastAsia="ru-RU"/>
        </w:rPr>
        <w:t>?</w:t>
      </w:r>
      <w:proofErr w:type="gramEnd"/>
      <w:r w:rsidRPr="00591213">
        <w:rPr>
          <w:rFonts w:ascii="Times New Roman" w:eastAsia="Times New Roman" w:hAnsi="Times New Roman" w:cs="Times New Roman"/>
          <w:color w:val="FF0000"/>
          <w:sz w:val="20"/>
          <w:szCs w:val="20"/>
          <w:lang w:eastAsia="ru-RU"/>
        </w:rPr>
        <w:t xml:space="preserve"> </w:t>
      </w:r>
      <w:r w:rsidRPr="00591213">
        <w:rPr>
          <w:rFonts w:ascii="Times New Roman" w:eastAsia="Times New Roman" w:hAnsi="Times New Roman" w:cs="Times New Roman"/>
          <w:sz w:val="20"/>
          <w:szCs w:val="20"/>
          <w:lang w:eastAsia="ru-RU"/>
        </w:rPr>
        <w:t>(</w:t>
      </w:r>
      <w:r w:rsidRPr="00591213">
        <w:rPr>
          <w:rFonts w:ascii="Times New Roman" w:eastAsia="Times New Roman" w:hAnsi="Times New Roman" w:cs="Times New Roman"/>
          <w:color w:val="FF0000"/>
          <w:sz w:val="20"/>
          <w:szCs w:val="20"/>
          <w:lang w:eastAsia="ru-RU"/>
        </w:rPr>
        <w:t xml:space="preserve">сумма </w:t>
      </w:r>
      <w:r w:rsidRPr="00591213">
        <w:rPr>
          <w:rFonts w:ascii="Times New Roman" w:eastAsia="Times New Roman" w:hAnsi="Times New Roman" w:cs="Times New Roman"/>
          <w:color w:val="FF0000"/>
          <w:sz w:val="20"/>
          <w:szCs w:val="20"/>
          <w:lang w:eastAsia="ru-RU"/>
        </w:rPr>
        <w:fldChar w:fldCharType="begin"/>
      </w:r>
      <w:r w:rsidRPr="00591213">
        <w:rPr>
          <w:rFonts w:ascii="Times New Roman" w:eastAsia="Times New Roman" w:hAnsi="Times New Roman" w:cs="Times New Roman"/>
          <w:color w:val="FF0000"/>
          <w:sz w:val="20"/>
          <w:szCs w:val="20"/>
          <w:lang w:eastAsia="ru-RU"/>
        </w:rPr>
        <w:instrText xml:space="preserve"> MERGEFIELD стоимость_прописью </w:instrText>
      </w:r>
      <w:r w:rsidRPr="00591213">
        <w:rPr>
          <w:rFonts w:ascii="Times New Roman" w:eastAsia="Times New Roman" w:hAnsi="Times New Roman" w:cs="Times New Roman"/>
          <w:color w:val="FF0000"/>
          <w:sz w:val="20"/>
          <w:szCs w:val="20"/>
          <w:lang w:eastAsia="ru-RU"/>
        </w:rPr>
        <w:fldChar w:fldCharType="separate"/>
      </w:r>
      <w:r w:rsidRPr="00591213">
        <w:rPr>
          <w:rFonts w:ascii="Times New Roman" w:eastAsia="Times New Roman" w:hAnsi="Times New Roman" w:cs="Times New Roman"/>
          <w:noProof/>
          <w:color w:val="FF0000"/>
          <w:sz w:val="20"/>
          <w:szCs w:val="20"/>
          <w:lang w:eastAsia="ru-RU"/>
        </w:rPr>
        <w:t>прописью) рублей ? копеек</w:t>
      </w:r>
      <w:r w:rsidRPr="00591213">
        <w:rPr>
          <w:rFonts w:ascii="Times New Roman" w:eastAsia="Times New Roman" w:hAnsi="Times New Roman" w:cs="Times New Roman"/>
          <w:color w:val="FF0000"/>
          <w:sz w:val="20"/>
          <w:szCs w:val="20"/>
          <w:lang w:eastAsia="ru-RU"/>
        </w:rPr>
        <w:fldChar w:fldCharType="end"/>
      </w:r>
      <w:r w:rsidRPr="00591213">
        <w:rPr>
          <w:rFonts w:ascii="Times New Roman" w:eastAsia="Times New Roman" w:hAnsi="Times New Roman" w:cs="Times New Roman"/>
          <w:sz w:val="20"/>
          <w:szCs w:val="20"/>
          <w:lang w:eastAsia="ru-RU"/>
        </w:rPr>
        <w:t>.</w:t>
      </w:r>
    </w:p>
    <w:p w14:paraId="21627F96"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bCs/>
          <w:sz w:val="20"/>
          <w:szCs w:val="20"/>
          <w:lang w:eastAsia="ru-RU"/>
        </w:rPr>
      </w:pPr>
      <w:r w:rsidRPr="00591213">
        <w:rPr>
          <w:rFonts w:ascii="Times New Roman" w:eastAsia="Times New Roman" w:hAnsi="Times New Roman" w:cs="Times New Roman"/>
          <w:bCs/>
          <w:sz w:val="20"/>
          <w:szCs w:val="20"/>
          <w:lang w:eastAsia="ru-RU"/>
        </w:rPr>
        <w:t>4.7.6. Срок депонирования:</w:t>
      </w:r>
      <w:r w:rsidRPr="00591213">
        <w:rPr>
          <w:rFonts w:ascii="Times New Roman" w:eastAsia="Times New Roman" w:hAnsi="Times New Roman" w:cs="Times New Roman"/>
          <w:sz w:val="20"/>
          <w:szCs w:val="20"/>
          <w:lang w:eastAsia="ru-RU"/>
        </w:rPr>
        <w:t xml:space="preserve"> до </w:t>
      </w:r>
      <w:r w:rsidRPr="00591213">
        <w:rPr>
          <w:rFonts w:ascii="Times New Roman" w:eastAsia="Times New Roman" w:hAnsi="Times New Roman" w:cs="Times New Roman"/>
          <w:bCs/>
          <w:sz w:val="20"/>
          <w:szCs w:val="20"/>
          <w:lang w:eastAsia="ru-RU"/>
        </w:rPr>
        <w:t>«30» декабря 2024 г.</w:t>
      </w:r>
    </w:p>
    <w:p w14:paraId="5AC56FB0" w14:textId="77777777" w:rsidR="00A74085" w:rsidRPr="00591213" w:rsidRDefault="00A74085" w:rsidP="00A74085">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ab/>
        <w:t xml:space="preserve">4.7.7.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 обязан известить Застройщика (Бенефициара) и Участника (Депонента) об открытии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в порядке, установленном общими условиями открытия и обслуживания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w:t>
      </w:r>
      <w:r w:rsidRPr="00591213">
        <w:rPr>
          <w:rFonts w:ascii="Times New Roman" w:hAnsi="Times New Roman" w:cs="Times New Roman"/>
          <w:sz w:val="20"/>
          <w:szCs w:val="20"/>
        </w:rPr>
        <w:t xml:space="preserve"> установленными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-агентом и Применимым правом</w:t>
      </w:r>
      <w:r w:rsidRPr="00591213">
        <w:rPr>
          <w:rFonts w:ascii="Times New Roman" w:eastAsia="Times New Roman" w:hAnsi="Times New Roman" w:cs="Times New Roman"/>
          <w:sz w:val="20"/>
          <w:szCs w:val="20"/>
          <w:lang w:eastAsia="ru-RU"/>
        </w:rPr>
        <w:t xml:space="preserve"> или Договором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w:t>
      </w:r>
    </w:p>
    <w:p w14:paraId="635A96BD" w14:textId="77777777" w:rsidR="00A74085" w:rsidRPr="00591213" w:rsidRDefault="00A74085" w:rsidP="00A74085">
      <w:pPr>
        <w:tabs>
          <w:tab w:val="left" w:pos="0"/>
          <w:tab w:val="left" w:leader="underscore" w:pos="397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 xml:space="preserve">4.7.8. </w:t>
      </w:r>
      <w:r w:rsidRPr="00591213">
        <w:rPr>
          <w:rFonts w:ascii="Times New Roman" w:eastAsia="Times New Roman" w:hAnsi="Times New Roman" w:cs="Times New Roman"/>
          <w:sz w:val="20"/>
          <w:szCs w:val="20"/>
          <w:lang w:eastAsia="ru-RU"/>
        </w:rPr>
        <w:t xml:space="preserve">Депонируемая сумма подлежит перечислению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-агентом на счет </w:t>
      </w:r>
      <w:r w:rsidRPr="00591213">
        <w:rPr>
          <w:rFonts w:ascii="Times New Roman" w:hAnsi="Times New Roman" w:cs="Times New Roman"/>
          <w:sz w:val="20"/>
          <w:szCs w:val="20"/>
        </w:rPr>
        <w:t>Участника, имеющий следующие реквизиты</w:t>
      </w:r>
      <w:proofErr w:type="gramStart"/>
      <w:r w:rsidRPr="00591213">
        <w:rPr>
          <w:rFonts w:ascii="Times New Roman" w:hAnsi="Times New Roman" w:cs="Times New Roman"/>
          <w:sz w:val="20"/>
          <w:szCs w:val="20"/>
        </w:rPr>
        <w:t xml:space="preserve"> </w:t>
      </w:r>
      <w:r w:rsidRPr="00591213">
        <w:rPr>
          <w:rFonts w:ascii="Times New Roman" w:hAnsi="Times New Roman" w:cs="Times New Roman"/>
          <w:color w:val="FF0000"/>
          <w:sz w:val="20"/>
          <w:szCs w:val="20"/>
        </w:rPr>
        <w:t>?</w:t>
      </w:r>
      <w:r w:rsidRPr="00591213">
        <w:rPr>
          <w:rFonts w:ascii="Times New Roman" w:hAnsi="Times New Roman" w:cs="Times New Roman"/>
          <w:sz w:val="20"/>
          <w:szCs w:val="20"/>
        </w:rPr>
        <w:t>,</w:t>
      </w:r>
      <w:proofErr w:type="gramEnd"/>
      <w:r w:rsidRPr="00591213">
        <w:rPr>
          <w:rFonts w:ascii="Times New Roman" w:hAnsi="Times New Roman" w:cs="Times New Roman"/>
          <w:sz w:val="20"/>
          <w:szCs w:val="20"/>
        </w:rPr>
        <w:t xml:space="preserve"> в случаях, предусмотренных Договором счета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 и Применимым правом.</w:t>
      </w:r>
    </w:p>
    <w:p w14:paraId="2555CEC4" w14:textId="77777777" w:rsidR="00A74085" w:rsidRPr="00591213" w:rsidRDefault="00A74085" w:rsidP="00A74085">
      <w:pPr>
        <w:autoSpaceDE w:val="0"/>
        <w:autoSpaceDN w:val="0"/>
        <w:adjustRightInd w:val="0"/>
        <w:spacing w:after="0" w:line="240" w:lineRule="auto"/>
        <w:ind w:firstLine="567"/>
        <w:jc w:val="both"/>
        <w:rPr>
          <w:rFonts w:ascii="Times New Roman" w:hAnsi="Times New Roman" w:cs="Times New Roman"/>
          <w:sz w:val="20"/>
          <w:szCs w:val="20"/>
        </w:rPr>
      </w:pPr>
      <w:r w:rsidRPr="00591213">
        <w:rPr>
          <w:rFonts w:ascii="Times New Roman" w:hAnsi="Times New Roman" w:cs="Times New Roman"/>
          <w:sz w:val="20"/>
          <w:szCs w:val="20"/>
        </w:rPr>
        <w:t xml:space="preserve">4.7.9. Основанием для перечисления Застройщику (бенефициару) депонированной суммы является </w:t>
      </w:r>
      <w:r w:rsidRPr="00591213">
        <w:rPr>
          <w:rFonts w:ascii="Times New Roman" w:eastAsia="Calibri" w:hAnsi="Times New Roman" w:cs="Times New Roman"/>
          <w:sz w:val="20"/>
          <w:szCs w:val="20"/>
        </w:rPr>
        <w:t xml:space="preserve">Разрешение на ввод в эксплуатацию МКД. </w:t>
      </w:r>
    </w:p>
    <w:p w14:paraId="67EA0393" w14:textId="77777777" w:rsidR="00A74085" w:rsidRPr="00591213" w:rsidRDefault="00A74085" w:rsidP="00A74085">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rPr>
      </w:pPr>
      <w:r w:rsidRPr="00591213">
        <w:rPr>
          <w:rFonts w:ascii="Times New Roman" w:eastAsia="Times New Roman" w:hAnsi="Times New Roman" w:cs="Times New Roman"/>
          <w:sz w:val="20"/>
          <w:szCs w:val="20"/>
          <w:lang w:eastAsia="ru-RU"/>
        </w:rPr>
        <w:t xml:space="preserve">4.7.9.1. Депонируемая сумма подлежит перечислению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-агентом на расчетный счет Застройщика, указанный в п. 14.1 Договора, реквизиты Застройщика,</w:t>
      </w:r>
      <w:r w:rsidRPr="00591213">
        <w:rPr>
          <w:rFonts w:ascii="Times New Roman" w:hAnsi="Times New Roman" w:cs="Times New Roman"/>
          <w:sz w:val="20"/>
          <w:szCs w:val="20"/>
        </w:rPr>
        <w:t xml:space="preserve"> если к моменту перечисления Застройщиком (Бенефициаром) не будут предоставлены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-агенту иные банковские реквизиты, </w:t>
      </w:r>
      <w:r w:rsidRPr="00591213">
        <w:rPr>
          <w:rFonts w:ascii="Times New Roman" w:eastAsia="Times New Roman" w:hAnsi="Times New Roman" w:cs="Times New Roman"/>
          <w:sz w:val="20"/>
          <w:szCs w:val="20"/>
          <w:lang w:eastAsia="ru-RU"/>
        </w:rPr>
        <w:t xml:space="preserve">либо направляется на оплату обязательств Застройщика по Целевому кредиту - </w:t>
      </w:r>
      <w:r w:rsidRPr="00591213">
        <w:rPr>
          <w:rFonts w:ascii="Times New Roman" w:eastAsia="Times New Roman" w:hAnsi="Times New Roman" w:cs="Times New Roman"/>
          <w:color w:val="FF0000"/>
          <w:sz w:val="20"/>
          <w:szCs w:val="20"/>
          <w:lang w:eastAsia="ru-RU"/>
        </w:rPr>
        <w:t xml:space="preserve"> </w:t>
      </w:r>
      <w:r w:rsidRPr="00591213">
        <w:rPr>
          <w:rFonts w:ascii="Times New Roman" w:eastAsia="Times New Roman" w:hAnsi="Times New Roman" w:cs="Times New Roman"/>
          <w:bCs/>
          <w:sz w:val="20"/>
          <w:szCs w:val="20"/>
          <w:lang w:eastAsia="ru-RU"/>
        </w:rPr>
        <w:t xml:space="preserve">договору об открытии </w:t>
      </w:r>
      <w:proofErr w:type="spellStart"/>
      <w:r w:rsidRPr="00591213">
        <w:rPr>
          <w:rFonts w:ascii="Times New Roman" w:eastAsia="Times New Roman" w:hAnsi="Times New Roman" w:cs="Times New Roman"/>
          <w:bCs/>
          <w:sz w:val="20"/>
          <w:szCs w:val="20"/>
          <w:lang w:eastAsia="ru-RU"/>
        </w:rPr>
        <w:t>невозобновляемой</w:t>
      </w:r>
      <w:proofErr w:type="spellEnd"/>
      <w:r w:rsidRPr="00591213">
        <w:rPr>
          <w:rFonts w:ascii="Times New Roman" w:eastAsia="Times New Roman" w:hAnsi="Times New Roman" w:cs="Times New Roman"/>
          <w:bCs/>
          <w:sz w:val="20"/>
          <w:szCs w:val="20"/>
          <w:lang w:eastAsia="ru-RU"/>
        </w:rPr>
        <w:t xml:space="preserve"> кредитной линии № 420В00</w:t>
      </w:r>
      <w:r w:rsidRPr="00591213">
        <w:rPr>
          <w:rFonts w:ascii="Times New Roman" w:eastAsia="Times New Roman" w:hAnsi="Times New Roman" w:cs="Times New Roman"/>
          <w:bCs/>
          <w:sz w:val="20"/>
          <w:szCs w:val="20"/>
          <w:lang w:val="en-US" w:eastAsia="ru-RU"/>
        </w:rPr>
        <w:t>CLZMF</w:t>
      </w:r>
      <w:r w:rsidRPr="00591213">
        <w:rPr>
          <w:rFonts w:ascii="Times New Roman" w:eastAsia="Times New Roman" w:hAnsi="Times New Roman" w:cs="Times New Roman"/>
          <w:bCs/>
          <w:sz w:val="20"/>
          <w:szCs w:val="20"/>
          <w:lang w:eastAsia="ru-RU"/>
        </w:rPr>
        <w:t xml:space="preserve"> от 05.12.2022 года</w:t>
      </w:r>
      <w:r w:rsidRPr="00591213">
        <w:rPr>
          <w:rFonts w:ascii="Times New Roman" w:eastAsia="Times New Roman" w:hAnsi="Times New Roman" w:cs="Times New Roman"/>
          <w:sz w:val="20"/>
          <w:szCs w:val="20"/>
          <w:lang w:eastAsia="ru-RU"/>
        </w:rPr>
        <w:t xml:space="preserve">, если Целевой кредит содержит поручение Застройщика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-агенту об использовании таких средств (части таких средств) для оплаты обязательств Застройщика по Целевому кредиту, не позднее 10 (десяти) рабочих дней с момента предоставления Застройщиком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-агенту Разрешения на ввод в эксплуатацию МКД. </w:t>
      </w:r>
    </w:p>
    <w:p w14:paraId="17981E75"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4.7.10. Застройщик (Бенефициар) в течение 3 (трех) рабочих дней с даты Государственной регистрации Договора отправляет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-агенту скан-копию Договора, </w:t>
      </w:r>
      <w:r w:rsidRPr="00591213">
        <w:rPr>
          <w:rFonts w:ascii="Times New Roman" w:hAnsi="Times New Roman" w:cs="Times New Roman"/>
          <w:sz w:val="20"/>
          <w:szCs w:val="20"/>
        </w:rPr>
        <w:t xml:space="preserve">зарегистрированного в порядке, установленном Применимым правом и все прочие документы, необходимые для заключения Договора счета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w:t>
      </w:r>
      <w:r w:rsidRPr="00591213">
        <w:rPr>
          <w:rFonts w:ascii="Times New Roman" w:eastAsia="Times New Roman" w:hAnsi="Times New Roman" w:cs="Times New Roman"/>
          <w:sz w:val="20"/>
          <w:szCs w:val="20"/>
          <w:lang w:eastAsia="ru-RU"/>
        </w:rPr>
        <w:t xml:space="preserve"> путем электронного документооборота, согласованного Застройщиком и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-агентом. </w:t>
      </w:r>
    </w:p>
    <w:p w14:paraId="41D5323D"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4.7.10.1. Если Договором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будет предусмотрено, что Застройщик (Бенефициар) обязан предоставить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-агенту какие-либо документы для заключения Договора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в копиях или в оригиналах, Застройщик (Бенефициар) обязуется </w:t>
      </w:r>
      <w:r w:rsidRPr="00591213">
        <w:rPr>
          <w:rFonts w:ascii="Times New Roman" w:hAnsi="Times New Roman" w:cs="Times New Roman"/>
          <w:sz w:val="20"/>
          <w:szCs w:val="20"/>
        </w:rPr>
        <w:t xml:space="preserve">предоставить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-агенту соответствующие документы</w:t>
      </w:r>
      <w:r w:rsidRPr="00591213">
        <w:rPr>
          <w:rFonts w:ascii="Times New Roman" w:eastAsia="Times New Roman" w:hAnsi="Times New Roman" w:cs="Times New Roman"/>
          <w:sz w:val="20"/>
          <w:szCs w:val="20"/>
          <w:lang w:eastAsia="ru-RU"/>
        </w:rPr>
        <w:t xml:space="preserve"> в срок, установленный Договором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w:t>
      </w:r>
    </w:p>
    <w:p w14:paraId="2AF52FCB" w14:textId="77777777" w:rsidR="00A74085" w:rsidRPr="00591213" w:rsidRDefault="00A74085" w:rsidP="00A74085">
      <w:pPr>
        <w:tabs>
          <w:tab w:val="left" w:pos="0"/>
          <w:tab w:val="left" w:leader="underscore" w:pos="397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 xml:space="preserve">4.7.11. Подписанием Договора Застройщик </w:t>
      </w:r>
      <w:r w:rsidRPr="00591213">
        <w:rPr>
          <w:rFonts w:ascii="Times New Roman" w:eastAsia="Times New Roman" w:hAnsi="Times New Roman" w:cs="Times New Roman"/>
          <w:sz w:val="20"/>
          <w:szCs w:val="20"/>
          <w:lang w:eastAsia="ru-RU"/>
        </w:rPr>
        <w:t>(Бенефициар)</w:t>
      </w:r>
      <w:r w:rsidRPr="00591213">
        <w:rPr>
          <w:rFonts w:ascii="Times New Roman" w:hAnsi="Times New Roman" w:cs="Times New Roman"/>
          <w:sz w:val="20"/>
          <w:szCs w:val="20"/>
        </w:rPr>
        <w:t xml:space="preserve"> уполномочивает Участника (Депонента), а Участник (Депонент) берет на себя обязательство, </w:t>
      </w:r>
      <w:r w:rsidRPr="00591213">
        <w:rPr>
          <w:rFonts w:ascii="Times New Roman" w:eastAsia="Times New Roman" w:hAnsi="Times New Roman" w:cs="Times New Roman"/>
          <w:sz w:val="20"/>
          <w:szCs w:val="20"/>
          <w:lang w:eastAsia="ru-RU"/>
        </w:rPr>
        <w:t>в течение 3 (трех) рабочих дней с даты Государственной регистрации Договора,</w:t>
      </w:r>
      <w:r w:rsidRPr="00591213">
        <w:rPr>
          <w:rFonts w:ascii="Times New Roman" w:hAnsi="Times New Roman" w:cs="Times New Roman"/>
          <w:sz w:val="20"/>
          <w:szCs w:val="20"/>
        </w:rPr>
        <w:t xml:space="preserve"> представить (передать)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-агенту копию Договора, а при необходимости предъявить для ознакомления оригинал Договора, зарегистрированного в порядке, установленном Применимым правом, </w:t>
      </w:r>
      <w:r w:rsidRPr="00591213">
        <w:rPr>
          <w:rFonts w:ascii="Times New Roman" w:eastAsia="Times New Roman" w:hAnsi="Times New Roman" w:cs="Times New Roman"/>
          <w:sz w:val="20"/>
          <w:szCs w:val="20"/>
          <w:lang w:eastAsia="ru-RU"/>
        </w:rPr>
        <w:t xml:space="preserve">содержащего оферту Застройщика (Бенефициара) и Участника (Депонента) о заключении Договора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с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-агентом</w:t>
      </w:r>
      <w:r w:rsidRPr="00591213">
        <w:rPr>
          <w:rFonts w:ascii="Times New Roman" w:hAnsi="Times New Roman" w:cs="Times New Roman"/>
          <w:sz w:val="20"/>
          <w:szCs w:val="20"/>
        </w:rPr>
        <w:t>.</w:t>
      </w:r>
      <w:r w:rsidRPr="00591213">
        <w:rPr>
          <w:rFonts w:ascii="Times New Roman" w:eastAsia="Times New Roman" w:hAnsi="Times New Roman" w:cs="Times New Roman"/>
          <w:sz w:val="20"/>
          <w:szCs w:val="20"/>
          <w:lang w:eastAsia="ru-RU"/>
        </w:rPr>
        <w:t xml:space="preserve"> </w:t>
      </w:r>
    </w:p>
    <w:p w14:paraId="1B374C39" w14:textId="77777777" w:rsidR="00A74085" w:rsidRPr="00591213" w:rsidRDefault="00A74085" w:rsidP="00A74085">
      <w:pPr>
        <w:tabs>
          <w:tab w:val="left" w:pos="0"/>
          <w:tab w:val="left" w:leader="underscore" w:pos="397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 xml:space="preserve">4.7.11.1. Участник (Депонент) обязуется не позднее 3 (трех) рабочих дней с момента Государственной регистрации Договора, предоставить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-агенту заявление и документы, необходимые для открытия счета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 и заключения Договора счета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 в соответствии с общими условиями открытия и обслуживания счета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 установленными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-агентом и Применимым правом. </w:t>
      </w:r>
    </w:p>
    <w:p w14:paraId="3373F981" w14:textId="77777777" w:rsidR="00A74085" w:rsidRPr="00591213" w:rsidRDefault="00A74085" w:rsidP="00A74085">
      <w:pPr>
        <w:tabs>
          <w:tab w:val="left" w:pos="0"/>
          <w:tab w:val="left" w:leader="underscore" w:pos="397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 xml:space="preserve">4.7.12. Перечень документов, необходимых для открытия и ведения счета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 размещается на официальном сайте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-агента в сети Интернет: (</w:t>
      </w:r>
      <w:proofErr w:type="spellStart"/>
      <w:r w:rsidRPr="00591213">
        <w:rPr>
          <w:rFonts w:ascii="Times New Roman" w:hAnsi="Times New Roman" w:cs="Times New Roman"/>
          <w:sz w:val="20"/>
          <w:szCs w:val="20"/>
          <w:lang w:val="en-US"/>
        </w:rPr>
        <w:t>sberbank</w:t>
      </w:r>
      <w:proofErr w:type="spellEnd"/>
      <w:r w:rsidRPr="00591213">
        <w:rPr>
          <w:rFonts w:ascii="Times New Roman" w:hAnsi="Times New Roman" w:cs="Times New Roman"/>
          <w:sz w:val="20"/>
          <w:szCs w:val="20"/>
        </w:rPr>
        <w:t>.</w:t>
      </w:r>
      <w:proofErr w:type="spellStart"/>
      <w:r w:rsidRPr="00591213">
        <w:rPr>
          <w:rFonts w:ascii="Times New Roman" w:hAnsi="Times New Roman" w:cs="Times New Roman"/>
          <w:sz w:val="20"/>
          <w:szCs w:val="20"/>
          <w:lang w:val="en-US"/>
        </w:rPr>
        <w:t>ru</w:t>
      </w:r>
      <w:proofErr w:type="spellEnd"/>
      <w:r w:rsidRPr="00591213">
        <w:rPr>
          <w:rFonts w:ascii="Times New Roman" w:hAnsi="Times New Roman" w:cs="Times New Roman"/>
          <w:sz w:val="20"/>
          <w:szCs w:val="20"/>
        </w:rPr>
        <w:t>).</w:t>
      </w:r>
    </w:p>
    <w:p w14:paraId="033798B1"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4.7.13. </w:t>
      </w:r>
      <w:r w:rsidRPr="00591213">
        <w:rPr>
          <w:rFonts w:ascii="Times New Roman" w:hAnsi="Times New Roman" w:cs="Times New Roman"/>
          <w:sz w:val="20"/>
          <w:szCs w:val="20"/>
        </w:rPr>
        <w:t xml:space="preserve">Участник (Депонент) обязуется, не позднее 3 (трех) рабочих дней с момента открытия счета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 </w:t>
      </w:r>
      <w:r w:rsidRPr="00591213">
        <w:rPr>
          <w:rFonts w:ascii="Times New Roman" w:eastAsia="Times New Roman" w:hAnsi="Times New Roman" w:cs="Times New Roman"/>
          <w:sz w:val="20"/>
          <w:szCs w:val="20"/>
          <w:lang w:eastAsia="ru-RU"/>
        </w:rPr>
        <w:t xml:space="preserve">внести на счет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Цену Договора, но не ранее даты Государственной регистрации Договора. </w:t>
      </w:r>
    </w:p>
    <w:p w14:paraId="06E97514" w14:textId="77777777" w:rsidR="00A74085" w:rsidRPr="00591213" w:rsidRDefault="00A74085" w:rsidP="00A74085">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0"/>
          <w:szCs w:val="20"/>
        </w:rPr>
      </w:pPr>
      <w:r w:rsidRPr="00591213">
        <w:rPr>
          <w:rFonts w:ascii="Times New Roman" w:eastAsia="Times New Roman" w:hAnsi="Times New Roman" w:cs="Times New Roman"/>
          <w:sz w:val="20"/>
          <w:szCs w:val="20"/>
          <w:lang w:eastAsia="ru-RU"/>
        </w:rPr>
        <w:t xml:space="preserve">4.7.13.1. </w:t>
      </w:r>
      <w:r w:rsidRPr="00591213">
        <w:rPr>
          <w:rFonts w:ascii="Times New Roman" w:eastAsia="Calibri" w:hAnsi="Times New Roman" w:cs="Times New Roman"/>
          <w:sz w:val="20"/>
          <w:szCs w:val="20"/>
        </w:rPr>
        <w:t xml:space="preserve">Подписанием Договора Участник подтверждает, что уведомлен о недопустимости уплаты Цены Договора до даты Государственной регистрации Договора, осознает и понимает, что в случае уплаты Цены Договора до даты Государственной регистрации Договора и наступлении в связи с этим неблагоприятных последствий для Застройщика, Застройщик вправе требовать от Участника возмещения причиненных этим убытков, в том числе, в случае уплаты (необходимости уплаты) Застройщиком, установленного ч. 1 ст. 14.28 КоАП РФ административного штрафа. </w:t>
      </w:r>
    </w:p>
    <w:p w14:paraId="453D2B47"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4.7.14.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 в течение 1 (одного) рабочего дня уведомляет Застройщика (Бенефициара) о внесении </w:t>
      </w:r>
      <w:r w:rsidRPr="00591213">
        <w:rPr>
          <w:rFonts w:ascii="Times New Roman" w:hAnsi="Times New Roman" w:cs="Times New Roman"/>
          <w:sz w:val="20"/>
          <w:szCs w:val="20"/>
        </w:rPr>
        <w:t xml:space="preserve">Участником (Депонентом) </w:t>
      </w:r>
      <w:r w:rsidRPr="00591213">
        <w:rPr>
          <w:rFonts w:ascii="Times New Roman" w:eastAsia="Times New Roman" w:hAnsi="Times New Roman" w:cs="Times New Roman"/>
          <w:sz w:val="20"/>
          <w:szCs w:val="20"/>
          <w:lang w:eastAsia="ru-RU"/>
        </w:rPr>
        <w:t xml:space="preserve">Цены Договора (или части Цены Договора) на счет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w:t>
      </w:r>
    </w:p>
    <w:p w14:paraId="56B2174D"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4.7.15. Все банковские комиссии и расходы, связанные с открытием, обслуживанием и использованием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несет Депонент. </w:t>
      </w:r>
    </w:p>
    <w:p w14:paraId="0934D1B3"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4.8. Застройщик (Бенефициар) и Участник (Депонент) подтверждают, что осознают, понимают и согласны, что Договор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считается заключенным с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-агентом, в случае принятия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-агентом акцепта настоящей оферты, что подтверждается открытием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-агентом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на имя Участника (Депонента).</w:t>
      </w:r>
    </w:p>
    <w:p w14:paraId="4A5D62A5"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4.9. Обязанность Участника по уплате Цены Договора считается исполненной с момента поступления денежных средств, составляющих Цену Договора, в полном объеме на счет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открытый в Уполномоченном банке.</w:t>
      </w:r>
    </w:p>
    <w:p w14:paraId="7B9E2AA1"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lastRenderedPageBreak/>
        <w:t xml:space="preserve">4.10. Государственная пошлина за Государственную регистрацию Договора, изменений и (или) дополнений к Договору, в том числе связанных с уступкой прав требования по Договору, а также за Государственную регистрацию права собственности Участника на Объект долевого строительства, платежи за получение Участником технического плана и (или) выписки из </w:t>
      </w:r>
      <w:r w:rsidRPr="00591213">
        <w:rPr>
          <w:rFonts w:ascii="Times New Roman" w:hAnsi="Times New Roman" w:cs="Times New Roman"/>
          <w:sz w:val="20"/>
          <w:szCs w:val="20"/>
        </w:rPr>
        <w:t>Единого государственного реестра недвижимости</w:t>
      </w:r>
      <w:r w:rsidRPr="00591213">
        <w:rPr>
          <w:rFonts w:ascii="Times New Roman" w:eastAsia="Times New Roman" w:hAnsi="Times New Roman" w:cs="Times New Roman"/>
          <w:sz w:val="20"/>
          <w:szCs w:val="20"/>
          <w:lang w:eastAsia="ru-RU"/>
        </w:rPr>
        <w:t xml:space="preserve"> на Объект долевого строительства в Цену Договора не включены и оплачиваются Участником самостоятельно, за счет собственных средств.</w:t>
      </w:r>
    </w:p>
    <w:p w14:paraId="7DD668C2"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hAnsi="Times New Roman" w:cs="Times New Roman"/>
          <w:sz w:val="20"/>
          <w:szCs w:val="20"/>
        </w:rPr>
        <w:t>4.11. При заключении Договора Стороны принимают во внимание допускаемую строительными нормами и правилами возможность некоторого расхождения в размерах Общей проектной площади Объекта долевого строительства, которая определена Проектной документацией и взята Сторонами за основу для расчетов по Договору, и Общей фактической площадью Объекта долевого строительства, которая будет установлена БТИ, после ввода МКД в эксплуатацию. В связи с возможностью возникновения, вышеуказанных в настоящем пункте Договора, обстоятельств, Стороны договорились при наступлении соответствующих обстоятельств, действовать следующим образом:</w:t>
      </w:r>
    </w:p>
    <w:p w14:paraId="257DC780"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4.11.1. Если Общая фактическая площадь Объекта долевого строительства превысит Общую проектную площадь Объекта долевого строительства, Участник производит доплату Застройщику, рассчитываемую по следующей формуле: </w:t>
      </w:r>
    </w:p>
    <w:p w14:paraId="655B3810"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hAnsi="Times New Roman" w:cs="Times New Roman"/>
          <w:i/>
          <w:sz w:val="20"/>
          <w:szCs w:val="20"/>
        </w:rPr>
      </w:pPr>
      <w:r w:rsidRPr="00591213">
        <w:rPr>
          <w:rFonts w:ascii="Times New Roman" w:eastAsia="Times New Roman" w:hAnsi="Times New Roman" w:cs="Times New Roman"/>
          <w:i/>
          <w:sz w:val="20"/>
          <w:szCs w:val="20"/>
          <w:lang w:eastAsia="ru-RU"/>
        </w:rPr>
        <w:t xml:space="preserve">(Общая фактическая площадь Объекта долевого строительства - Общая проектная площадь Объекта долевого строительства) х (стоимость 1 кв. м., определяемую путем деления Цены Договора на Общую проектную площадь Объекта долевого строительства). </w:t>
      </w:r>
      <w:r w:rsidRPr="00591213">
        <w:rPr>
          <w:rFonts w:ascii="Times New Roman" w:hAnsi="Times New Roman" w:cs="Times New Roman"/>
          <w:i/>
          <w:sz w:val="20"/>
          <w:szCs w:val="20"/>
        </w:rPr>
        <w:t xml:space="preserve"> </w:t>
      </w:r>
    </w:p>
    <w:p w14:paraId="7782B159"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4.11.1.1. Участник производит доплату Застройщику, размер, которой рассчитан по формуле, указанной в п. 4.11.1 Договора, в течение 5 (пяти) календарных дней со дня получения письменного требования от Застройщика и до подписания Акта приема-передачи.</w:t>
      </w:r>
    </w:p>
    <w:p w14:paraId="6BDAA6FB"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4.11.2. Если Общая фактическая площадь Объекта долевого строительства </w:t>
      </w:r>
      <w:r w:rsidRPr="00591213">
        <w:rPr>
          <w:rFonts w:ascii="Times New Roman" w:hAnsi="Times New Roman" w:cs="Times New Roman"/>
          <w:sz w:val="20"/>
          <w:szCs w:val="20"/>
        </w:rPr>
        <w:t xml:space="preserve">окажется меньше Общей проектной площади </w:t>
      </w:r>
      <w:r w:rsidRPr="00591213">
        <w:rPr>
          <w:rFonts w:ascii="Times New Roman" w:eastAsia="Times New Roman" w:hAnsi="Times New Roman" w:cs="Times New Roman"/>
          <w:sz w:val="20"/>
          <w:szCs w:val="20"/>
          <w:lang w:eastAsia="ru-RU"/>
        </w:rPr>
        <w:t>Объекта долевого строительства</w:t>
      </w:r>
      <w:r w:rsidRPr="00591213">
        <w:rPr>
          <w:rFonts w:ascii="Times New Roman" w:hAnsi="Times New Roman" w:cs="Times New Roman"/>
          <w:sz w:val="20"/>
          <w:szCs w:val="20"/>
        </w:rPr>
        <w:t xml:space="preserve">, Застройщик обязуется возвратить Участнику разницу, рассчитываемую по следующей формуле: </w:t>
      </w:r>
    </w:p>
    <w:p w14:paraId="3E44CA91"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i/>
          <w:sz w:val="20"/>
          <w:szCs w:val="20"/>
          <w:lang w:eastAsia="ru-RU"/>
        </w:rPr>
      </w:pPr>
      <w:r w:rsidRPr="00591213">
        <w:rPr>
          <w:rFonts w:ascii="Times New Roman" w:eastAsia="Times New Roman" w:hAnsi="Times New Roman" w:cs="Times New Roman"/>
          <w:i/>
          <w:sz w:val="20"/>
          <w:szCs w:val="20"/>
          <w:lang w:eastAsia="ru-RU"/>
        </w:rPr>
        <w:t>(Общая проектная площадь Объекта долевого строительства - Общая фактическая площадь Объекта долевого строительства) х (стоимость 1 кв. м., определяемую путем деления Цены Договора на Общую проектную площадь Объекта долевого строительства).</w:t>
      </w:r>
    </w:p>
    <w:p w14:paraId="701BFF5B"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i/>
          <w:sz w:val="20"/>
          <w:szCs w:val="20"/>
          <w:lang w:eastAsia="ru-RU"/>
        </w:rPr>
      </w:pPr>
      <w:r w:rsidRPr="00591213">
        <w:rPr>
          <w:rFonts w:ascii="Times New Roman" w:eastAsia="Times New Roman" w:hAnsi="Times New Roman" w:cs="Times New Roman"/>
          <w:sz w:val="20"/>
          <w:szCs w:val="20"/>
          <w:lang w:eastAsia="ru-RU"/>
        </w:rPr>
        <w:t xml:space="preserve">4.11.2.1. Застройщик осуществляет возврат денежных средств Участнику, размер, которых рассчитан по формуле, указанной в п. 4.11.2 Договора, в течение 15 (Пятнадцати) рабочих дней со дня получения от Участника письменного заявления, путем перечисления денежных средств на счет Участника, реквизиты, которого должны быть полностью указаны Участником в соответствующем заявлении. </w:t>
      </w:r>
    </w:p>
    <w:p w14:paraId="7D20285C" w14:textId="77777777" w:rsidR="00A74085" w:rsidRPr="00591213" w:rsidRDefault="00A74085" w:rsidP="00A74085">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4.12. При изменении Цены Договора в соответствии с п. 4.11.1 и п. 4.11.2 Договора подписание Сторонами дополнительного соглашения к Договору не требуется и Сторонами не оформляется.</w:t>
      </w:r>
    </w:p>
    <w:p w14:paraId="55B95D9D" w14:textId="77777777" w:rsidR="00A74085" w:rsidRPr="00591213" w:rsidRDefault="00A74085" w:rsidP="00A74085">
      <w:pPr>
        <w:tabs>
          <w:tab w:val="left" w:pos="720"/>
        </w:tabs>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eastAsia="Calibri" w:hAnsi="Times New Roman" w:cs="Times New Roman"/>
          <w:sz w:val="20"/>
          <w:szCs w:val="20"/>
        </w:rPr>
        <w:t xml:space="preserve">4.1.13. </w:t>
      </w:r>
      <w:r w:rsidRPr="00591213">
        <w:rPr>
          <w:rFonts w:ascii="Times New Roman" w:eastAsia="Times New Roman" w:hAnsi="Times New Roman" w:cs="Times New Roman"/>
          <w:sz w:val="20"/>
          <w:szCs w:val="20"/>
          <w:lang w:eastAsia="ru-RU"/>
        </w:rPr>
        <w:t xml:space="preserve">Если в отношении Уполномоченного банка, в котором открыт счет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наступил страховой случай в соответствии с Федеральным законом от 23 декабря 2003 года № 177-ФЗ «О страховании вкладов физических лиц в банках Российской Федерации» до момента ввода в эксплуатацию МКД и Государственной регистрации права собственности в отношении одного из объектов долевого строительства, входящего в состав МКД, Застройщик и Участник обязаны заключить договор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с другим уполномоченным банком.</w:t>
      </w:r>
    </w:p>
    <w:p w14:paraId="4349242E" w14:textId="77777777" w:rsidR="00A74085" w:rsidRPr="00591213" w:rsidRDefault="00A74085" w:rsidP="00A74085">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p>
    <w:p w14:paraId="67FDD1E0" w14:textId="77777777" w:rsidR="00A74085" w:rsidRPr="00591213" w:rsidRDefault="00A74085" w:rsidP="00A74085">
      <w:pPr>
        <w:widowControl w:val="0"/>
        <w:shd w:val="clear" w:color="auto" w:fill="FFFFFF"/>
        <w:tabs>
          <w:tab w:val="left" w:pos="284"/>
        </w:tabs>
        <w:suppressAutoHyphens/>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5. ПЕРЕДАЧА ОБЪЕКТА ДОЛЕВОГО СТРОИТЕЛЬСТВА</w:t>
      </w:r>
    </w:p>
    <w:p w14:paraId="0F695E10" w14:textId="77777777" w:rsidR="00A74085" w:rsidRPr="00591213" w:rsidRDefault="00A74085" w:rsidP="00A74085">
      <w:pPr>
        <w:widowControl w:val="0"/>
        <w:shd w:val="clear" w:color="auto" w:fill="FFFFFF"/>
        <w:tabs>
          <w:tab w:val="left" w:pos="284"/>
        </w:tabs>
        <w:suppressAutoHyphens/>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 xml:space="preserve"> </w:t>
      </w:r>
    </w:p>
    <w:p w14:paraId="584A3D90" w14:textId="77777777" w:rsidR="00A74085" w:rsidRPr="00591213" w:rsidRDefault="00A74085" w:rsidP="00A74085">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Застройщик обязуется передать Участнику Объект долевого строительства в течение 2 (двух) месяцев с момента получения Разрешения на ввод в эксплуатацию МКД, но не позднее срока, установленного п. 1.4 Договора, при условии полного и надлежащего исполнения Участником обязательств по оплате Цены Договора. </w:t>
      </w:r>
    </w:p>
    <w:p w14:paraId="3328AE88" w14:textId="77777777" w:rsidR="00A74085" w:rsidRPr="00591213" w:rsidRDefault="00A74085" w:rsidP="00A74085">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Стороны согласовали следующий порядок передачи Застройщиком Объекта долевого строительства Участнику:</w:t>
      </w:r>
    </w:p>
    <w:p w14:paraId="3ABC5C7E" w14:textId="77777777" w:rsidR="00A74085" w:rsidRPr="00591213" w:rsidRDefault="00A74085" w:rsidP="00A74085">
      <w:pPr>
        <w:widowControl w:val="0"/>
        <w:numPr>
          <w:ilvl w:val="2"/>
          <w:numId w:val="7"/>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После получения Разрешения на ввод в эксплуатацию МКД, Застройщик письменно извещает Участника о готовности Объекта долевого строительства к передаче и необходимости принятия Объекта долевого строительства Участником, не позднее, чем за 30 (тридцать) дней до наступления срока передачи Объекта долевого строительства. Сообщение (письмо) о готовности Объекта долевого строительства к передаче и необходимости принятия Объекта долевого строительства Участником (далее по тексту именуемое - Сообщение о готовности), направляется Застройщиком Участнику по почте заказным письмом с описью вложения и уведомлением о вручении по почтовому адресу Участника, указанному в п. 13.11.2 Договора или вручается Участнику лично под расписку. Участник обязуется получить Сообщение о готовности в течение 15 (пятнадцати) календарных дней с момента поступления Сообщение о готовности в почтовое отделение по месту доставки, либо явится в офис Застройщика. </w:t>
      </w:r>
    </w:p>
    <w:p w14:paraId="67351361" w14:textId="77777777" w:rsidR="00A74085" w:rsidRPr="00591213" w:rsidRDefault="00A74085" w:rsidP="00A74085">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5.2.1.1. Дополнительно к, указанным в п. 5.2.1 Договора способам извещения Участника о готовности Объекта долевого строительства к передаче и необходимости принятия Объекта долевого строительства Участником, Застройщик вправе использовать иные способы уведомления Участника, в том числе путем отправки сообщения на электронную почту или SMS-сообщения на номер мобильного телефона Участника, указанные в п. 13.13.2 Договора.</w:t>
      </w:r>
    </w:p>
    <w:p w14:paraId="7A35669F" w14:textId="77777777" w:rsidR="00A74085" w:rsidRPr="00591213" w:rsidRDefault="00A74085" w:rsidP="00A74085">
      <w:pPr>
        <w:widowControl w:val="0"/>
        <w:numPr>
          <w:ilvl w:val="2"/>
          <w:numId w:val="7"/>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Участник обязан приступить к принятию Объекта долевого строительства в течение 7 (семи) календарных дней с момента получения Сообщение о готовности, согласовав с Застройщиком, не менее чем за 3 (три) календарных дня, дату и время принятия Объекта долевого строительства, чтобы Застройщик обеспечил Участнику доступ к Объекту долевого строительства, если иной срок и (или) порядок принятия Объекта долевого строительства не установлен в Сообщении о готовности.</w:t>
      </w:r>
    </w:p>
    <w:p w14:paraId="6DAEE1A9" w14:textId="77777777" w:rsidR="00A74085" w:rsidRPr="00591213" w:rsidRDefault="00A74085" w:rsidP="00A74085">
      <w:pPr>
        <w:widowControl w:val="0"/>
        <w:numPr>
          <w:ilvl w:val="2"/>
          <w:numId w:val="7"/>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В дату, определяемую в порядке п. 5.2.2 Договора, после совместного осмотра Объекта долевого строительства и в подтверждение соответствия состояния Объекта долевого строительства характеристикам Объекта </w:t>
      </w:r>
      <w:r w:rsidRPr="00591213">
        <w:rPr>
          <w:rFonts w:ascii="Times New Roman" w:eastAsia="Times New Roman" w:hAnsi="Times New Roman" w:cs="Times New Roman"/>
          <w:sz w:val="20"/>
          <w:szCs w:val="20"/>
          <w:lang w:eastAsia="ru-RU"/>
        </w:rPr>
        <w:lastRenderedPageBreak/>
        <w:t>долевого строительства, указанным в Акте приема-передачи, Стороны подписывают Акт приема-передачи, составленный Застройщиком.</w:t>
      </w:r>
    </w:p>
    <w:p w14:paraId="691412FE" w14:textId="77777777" w:rsidR="00A74085" w:rsidRPr="009448BD" w:rsidRDefault="00A74085" w:rsidP="00A74085">
      <w:pPr>
        <w:widowControl w:val="0"/>
        <w:numPr>
          <w:ilvl w:val="2"/>
          <w:numId w:val="7"/>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9448BD">
        <w:rPr>
          <w:rFonts w:ascii="Times New Roman" w:hAnsi="Times New Roman" w:cs="Times New Roman"/>
          <w:sz w:val="20"/>
          <w:szCs w:val="20"/>
        </w:rPr>
        <w:t>Стороны согласовали следующие условия о качестве Объекта долевого строительства, которыми помимо Применимого права, Стороны будут руководствоваться при осуществлении приема-передачи Объекта долевого строительства и в случае возникновения споров на предмет качества Объекта долевого строительства:</w:t>
      </w:r>
    </w:p>
    <w:p w14:paraId="42298B31" w14:textId="77777777" w:rsidR="00A74085" w:rsidRPr="00A74085" w:rsidRDefault="00A74085" w:rsidP="00A74085">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A74085">
        <w:rPr>
          <w:rFonts w:ascii="Times New Roman" w:hAnsi="Times New Roman" w:cs="Times New Roman"/>
          <w:sz w:val="20"/>
          <w:szCs w:val="20"/>
        </w:rPr>
        <w:t>5.2.4.1. Качество Объекта долевого строительства, в момент передачи Объекта долевого строительства Застройщиком Участнику, должно соответствовать условиям Договора, Проектной документации и требованиям Применимого права, в том числе градостроительных и технических регламентов, а также иным обязательным требованиям, предъявляемым к качеству жилого помещения, которые действовали на момент выдачи Застройщику первоначального Разрешения на строительство и не перестали быть обязательными к моменту выдачи Застройщику Разрешения на ввод в эксплуатацию. На момент выдачи Разрешения на строительство перечень обязательных требований, установлен Постановлением Правительства Российской Федерации 815 от 28.05.2021 года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года № 985» (далее по тексту именуемый Перечень обязательных требований). Положения СНиП, СП и иных нормативно-технических документов, носящих рекомендательный характер и/или не включенных в Перечень обязательных требований, том числе СНИП 3.04.01-87, СП 71.13330.2011 «Изоляционные и отделочные покрытия» и иные документы в области стандартизации, применяемые на добровольной основе, применению во взаимоотношениях Сторон не подлежат и не являются обязательными требованиями.</w:t>
      </w:r>
    </w:p>
    <w:p w14:paraId="4ECDA660" w14:textId="77777777" w:rsidR="00A74085" w:rsidRPr="00A74085" w:rsidRDefault="00A74085" w:rsidP="00A74085">
      <w:pPr>
        <w:tabs>
          <w:tab w:val="left" w:pos="0"/>
          <w:tab w:val="left" w:pos="7380"/>
        </w:tabs>
        <w:spacing w:after="0" w:line="240" w:lineRule="auto"/>
        <w:ind w:firstLine="540"/>
        <w:jc w:val="both"/>
        <w:rPr>
          <w:rFonts w:ascii="Times New Roman" w:hAnsi="Times New Roman" w:cs="Times New Roman"/>
          <w:sz w:val="20"/>
          <w:szCs w:val="20"/>
        </w:rPr>
      </w:pPr>
      <w:r w:rsidRPr="00A74085">
        <w:rPr>
          <w:rFonts w:ascii="Times New Roman" w:hAnsi="Times New Roman" w:cs="Times New Roman"/>
          <w:sz w:val="20"/>
          <w:szCs w:val="20"/>
        </w:rPr>
        <w:t>5.2.4.1.1. Стороны пришли к соглашению, что качество объекта долевого строительства в отношении видов работ, не регламентированных Перечнем обязательных требований, будет соответствовать требованиям Проектной документации и условиям Договора.</w:t>
      </w:r>
    </w:p>
    <w:p w14:paraId="427486F8" w14:textId="77777777" w:rsidR="00A74085" w:rsidRPr="00A74085" w:rsidRDefault="00A74085" w:rsidP="00A74085">
      <w:pPr>
        <w:tabs>
          <w:tab w:val="left" w:pos="0"/>
          <w:tab w:val="left" w:pos="7380"/>
        </w:tabs>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5.2.4.1.2</w:t>
      </w:r>
      <w:r w:rsidRPr="009448BD">
        <w:rPr>
          <w:rFonts w:ascii="Times New Roman" w:hAnsi="Times New Roman" w:cs="Times New Roman"/>
          <w:sz w:val="20"/>
          <w:szCs w:val="20"/>
        </w:rPr>
        <w:t xml:space="preserve">. Стороны руководствуются тем, что свидетельством качества МКД в целом и Объекта долевого строительства в частности, соответствие его условиям Договора, Проектной документации, требованиям Применимого права в том числе градостроительных и </w:t>
      </w:r>
      <w:r>
        <w:rPr>
          <w:rFonts w:ascii="Times New Roman" w:hAnsi="Times New Roman" w:cs="Times New Roman"/>
          <w:sz w:val="20"/>
          <w:szCs w:val="20"/>
        </w:rPr>
        <w:t>технических регламентов и</w:t>
      </w:r>
      <w:r w:rsidRPr="009448BD">
        <w:rPr>
          <w:rFonts w:ascii="Times New Roman" w:hAnsi="Times New Roman" w:cs="Times New Roman"/>
          <w:sz w:val="20"/>
          <w:szCs w:val="20"/>
        </w:rPr>
        <w:t xml:space="preserve"> </w:t>
      </w:r>
      <w:r w:rsidRPr="00A74085">
        <w:rPr>
          <w:rFonts w:ascii="Times New Roman" w:hAnsi="Times New Roman" w:cs="Times New Roman"/>
          <w:sz w:val="20"/>
          <w:szCs w:val="20"/>
        </w:rPr>
        <w:t xml:space="preserve">Перечню обязательных требований, является Разрешение на ввод в эксплуатацию МКД. </w:t>
      </w:r>
    </w:p>
    <w:p w14:paraId="0B6AA69F" w14:textId="77777777" w:rsidR="00A74085" w:rsidRPr="009448BD" w:rsidRDefault="00A74085" w:rsidP="00A74085">
      <w:pPr>
        <w:tabs>
          <w:tab w:val="left" w:pos="0"/>
          <w:tab w:val="left" w:pos="7380"/>
        </w:tabs>
        <w:spacing w:after="0" w:line="240" w:lineRule="auto"/>
        <w:ind w:firstLine="540"/>
        <w:jc w:val="both"/>
        <w:rPr>
          <w:rFonts w:ascii="Times New Roman" w:hAnsi="Times New Roman" w:cs="Times New Roman"/>
          <w:sz w:val="20"/>
          <w:szCs w:val="20"/>
        </w:rPr>
      </w:pPr>
      <w:r w:rsidRPr="00A74085">
        <w:rPr>
          <w:rFonts w:ascii="Times New Roman" w:hAnsi="Times New Roman" w:cs="Times New Roman"/>
          <w:sz w:val="20"/>
          <w:szCs w:val="20"/>
        </w:rPr>
        <w:t>5.2.4.2. В части, не урегулированной требованиями, предъявляемыми к качеству жилого помещения</w:t>
      </w:r>
      <w:r w:rsidRPr="00C37546">
        <w:rPr>
          <w:rFonts w:ascii="Times New Roman" w:hAnsi="Times New Roman" w:cs="Times New Roman"/>
          <w:sz w:val="20"/>
          <w:szCs w:val="20"/>
        </w:rPr>
        <w:t>, указанными в п. 5.2.4.1 Договора, работы (включая материалы) выполняются и сдаются Застройщиком и принимаются Участником, с учетом следующих параметров (отклонений):</w:t>
      </w:r>
    </w:p>
    <w:p w14:paraId="1586E307" w14:textId="1D27DA11" w:rsidR="00A74085" w:rsidRPr="009448BD" w:rsidRDefault="00A74085" w:rsidP="00A74085">
      <w:pPr>
        <w:tabs>
          <w:tab w:val="left" w:pos="0"/>
          <w:tab w:val="left" w:pos="7380"/>
        </w:tabs>
        <w:spacing w:after="0" w:line="240" w:lineRule="auto"/>
        <w:ind w:firstLine="540"/>
        <w:jc w:val="both"/>
        <w:rPr>
          <w:rFonts w:ascii="Times New Roman" w:hAnsi="Times New Roman" w:cs="Times New Roman"/>
          <w:sz w:val="20"/>
          <w:szCs w:val="20"/>
        </w:rPr>
      </w:pPr>
      <w:r w:rsidRPr="009448BD">
        <w:rPr>
          <w:rFonts w:ascii="Times New Roman" w:hAnsi="Times New Roman" w:cs="Times New Roman"/>
          <w:sz w:val="20"/>
          <w:szCs w:val="20"/>
        </w:rPr>
        <w:t>5.2.4.2.1. в отношении полов, стен, потолков допускается отклонение поверхности от плоскости (неровности) 5 мм на 1 м высоты (длины), но не более 30 мм на всю высоту или длину помещения (применяется для помещений общего пользования отделка, которых предус</w:t>
      </w:r>
      <w:r w:rsidR="0040123E">
        <w:rPr>
          <w:rFonts w:ascii="Times New Roman" w:hAnsi="Times New Roman" w:cs="Times New Roman"/>
          <w:sz w:val="20"/>
          <w:szCs w:val="20"/>
        </w:rPr>
        <w:t xml:space="preserve">мотрена Проектной документацией </w:t>
      </w:r>
      <w:r w:rsidR="0040123E" w:rsidRPr="009D0896">
        <w:rPr>
          <w:rFonts w:ascii="Times New Roman" w:hAnsi="Times New Roman" w:cs="Times New Roman"/>
          <w:sz w:val="20"/>
          <w:szCs w:val="20"/>
        </w:rPr>
        <w:t>и</w:t>
      </w:r>
      <w:r w:rsidRPr="009448BD">
        <w:rPr>
          <w:rFonts w:ascii="Times New Roman" w:hAnsi="Times New Roman" w:cs="Times New Roman"/>
          <w:sz w:val="20"/>
          <w:szCs w:val="20"/>
        </w:rPr>
        <w:t xml:space="preserve"> полов </w:t>
      </w:r>
      <w:r w:rsidR="009D0896">
        <w:rPr>
          <w:rFonts w:ascii="Times New Roman" w:hAnsi="Times New Roman" w:cs="Times New Roman"/>
          <w:sz w:val="20"/>
          <w:szCs w:val="20"/>
        </w:rPr>
        <w:t>Объектов долевого строительства</w:t>
      </w:r>
      <w:r w:rsidRPr="009448BD">
        <w:rPr>
          <w:rFonts w:ascii="Times New Roman" w:hAnsi="Times New Roman" w:cs="Times New Roman"/>
          <w:sz w:val="20"/>
          <w:szCs w:val="20"/>
        </w:rPr>
        <w:t>);</w:t>
      </w:r>
    </w:p>
    <w:p w14:paraId="72C03F09" w14:textId="219F51C2" w:rsidR="00A74085" w:rsidRPr="009448BD" w:rsidRDefault="00A74085" w:rsidP="00A74085">
      <w:pPr>
        <w:tabs>
          <w:tab w:val="left" w:pos="0"/>
          <w:tab w:val="left" w:pos="7380"/>
        </w:tabs>
        <w:spacing w:after="0" w:line="240" w:lineRule="auto"/>
        <w:ind w:firstLine="540"/>
        <w:jc w:val="both"/>
        <w:rPr>
          <w:rFonts w:ascii="Times New Roman" w:hAnsi="Times New Roman" w:cs="Times New Roman"/>
          <w:sz w:val="20"/>
          <w:szCs w:val="20"/>
        </w:rPr>
      </w:pPr>
      <w:r w:rsidRPr="009448BD">
        <w:rPr>
          <w:rFonts w:ascii="Times New Roman" w:hAnsi="Times New Roman" w:cs="Times New Roman"/>
          <w:sz w:val="20"/>
          <w:szCs w:val="20"/>
        </w:rPr>
        <w:t>5.2.4.2.2. в отношении полов, стен и потолков допускается наличие не более 3-х неровностей плавного очертания глубиной или высотой до 10 мм включительно на каждой из поверхностей в каждом помещении (применяется для помещений общего пользования, отделка, которых предус</w:t>
      </w:r>
      <w:r w:rsidR="0040123E">
        <w:rPr>
          <w:rFonts w:ascii="Times New Roman" w:hAnsi="Times New Roman" w:cs="Times New Roman"/>
          <w:sz w:val="20"/>
          <w:szCs w:val="20"/>
        </w:rPr>
        <w:t xml:space="preserve">мотрена Проектной документацией </w:t>
      </w:r>
      <w:r w:rsidR="0040123E" w:rsidRPr="009D0896">
        <w:rPr>
          <w:rFonts w:ascii="Times New Roman" w:hAnsi="Times New Roman" w:cs="Times New Roman"/>
          <w:sz w:val="20"/>
          <w:szCs w:val="20"/>
        </w:rPr>
        <w:t>и</w:t>
      </w:r>
      <w:r w:rsidRPr="009448BD">
        <w:rPr>
          <w:rFonts w:ascii="Times New Roman" w:hAnsi="Times New Roman" w:cs="Times New Roman"/>
          <w:sz w:val="20"/>
          <w:szCs w:val="20"/>
        </w:rPr>
        <w:t xml:space="preserve"> полов Объектов долевого строительства);</w:t>
      </w:r>
    </w:p>
    <w:p w14:paraId="543F1EA6" w14:textId="77777777" w:rsidR="00A74085" w:rsidRPr="009448BD" w:rsidRDefault="00A74085" w:rsidP="00A74085">
      <w:pPr>
        <w:tabs>
          <w:tab w:val="left" w:pos="0"/>
          <w:tab w:val="left" w:pos="7380"/>
        </w:tabs>
        <w:spacing w:after="0" w:line="240" w:lineRule="auto"/>
        <w:ind w:firstLine="540"/>
        <w:jc w:val="both"/>
        <w:rPr>
          <w:rFonts w:ascii="Times New Roman" w:hAnsi="Times New Roman" w:cs="Times New Roman"/>
          <w:sz w:val="20"/>
          <w:szCs w:val="20"/>
        </w:rPr>
      </w:pPr>
      <w:r w:rsidRPr="009448BD">
        <w:rPr>
          <w:rFonts w:ascii="Times New Roman" w:hAnsi="Times New Roman" w:cs="Times New Roman"/>
          <w:sz w:val="20"/>
          <w:szCs w:val="20"/>
        </w:rPr>
        <w:t>5.2.4.2.3. в отношении окон: разность длин диагоналей прямоугольных рамочных элементов с учетом схем открывания, массы открывающихся элементов, расчетных эксплуатационных, в том числе и ветровых, нагрузок не должна превышать З мм при наибольшей длине стороны створки до 1400мм и 9 мм — до 2100мм. Отклонения от прямолинейности кромок деталей рамочных элементов не должны превышать2мм на 1м длины на любом участке;</w:t>
      </w:r>
    </w:p>
    <w:p w14:paraId="1487B32E" w14:textId="77777777" w:rsidR="00A74085" w:rsidRPr="009448BD" w:rsidRDefault="00A74085" w:rsidP="00A74085">
      <w:pPr>
        <w:tabs>
          <w:tab w:val="left" w:pos="0"/>
          <w:tab w:val="left" w:pos="7380"/>
        </w:tabs>
        <w:spacing w:after="0" w:line="240" w:lineRule="auto"/>
        <w:ind w:firstLine="540"/>
        <w:jc w:val="both"/>
        <w:rPr>
          <w:rFonts w:ascii="Times New Roman" w:hAnsi="Times New Roman" w:cs="Times New Roman"/>
          <w:sz w:val="20"/>
          <w:szCs w:val="20"/>
        </w:rPr>
      </w:pPr>
      <w:r w:rsidRPr="009448BD">
        <w:rPr>
          <w:rFonts w:ascii="Times New Roman" w:hAnsi="Times New Roman" w:cs="Times New Roman"/>
          <w:sz w:val="20"/>
          <w:szCs w:val="20"/>
        </w:rPr>
        <w:t xml:space="preserve">5.2.4.2.4. отделочные работы в отношении Объекта долевого строительства не предусмотрены Проектной документацией и условиями Договора, и Застройщиком не производятся. В связи с этим допускаются отступления от обычно предъявляемых требований к Объекту долевого строительства. По периметру кладки (стен) допускается наличие анкеров, выступление элементов арматурной сетки. Отделочные работы в отношении Объекта долевого строительства производятся Участником своими силами и (или) с привлечением третьих лиц, за счет Участника. Участник обязан производить отделочные работы в отношении Объекта долевого строительства с соблюдением строительных, технических, санитарных, экологических, противопожарных требований и норм. </w:t>
      </w:r>
    </w:p>
    <w:p w14:paraId="34F19C44" w14:textId="77777777" w:rsidR="00A74085" w:rsidRPr="00A74085" w:rsidRDefault="00A74085" w:rsidP="00A74085">
      <w:pPr>
        <w:tabs>
          <w:tab w:val="left" w:pos="0"/>
          <w:tab w:val="left" w:pos="7380"/>
        </w:tabs>
        <w:spacing w:after="0" w:line="240" w:lineRule="auto"/>
        <w:ind w:firstLine="540"/>
        <w:jc w:val="both"/>
        <w:rPr>
          <w:rFonts w:ascii="Times New Roman" w:hAnsi="Times New Roman" w:cs="Times New Roman"/>
          <w:sz w:val="20"/>
          <w:szCs w:val="20"/>
        </w:rPr>
      </w:pPr>
      <w:r w:rsidRPr="009448BD">
        <w:rPr>
          <w:rFonts w:ascii="Times New Roman" w:hAnsi="Times New Roman" w:cs="Times New Roman"/>
          <w:sz w:val="20"/>
          <w:szCs w:val="20"/>
        </w:rPr>
        <w:t>5.2.4.3</w:t>
      </w:r>
      <w:r w:rsidRPr="00A74085">
        <w:rPr>
          <w:rFonts w:ascii="Times New Roman" w:hAnsi="Times New Roman" w:cs="Times New Roman"/>
          <w:sz w:val="20"/>
          <w:szCs w:val="20"/>
        </w:rPr>
        <w:t>. В отношении, указанных в п. 5.2.4.2 Договора параметров (отклонений), строительные правила и нормы, которые носят рекомендательный характер и не являющиеся обязательными к применению и исполнению, не применяются.</w:t>
      </w:r>
    </w:p>
    <w:p w14:paraId="3404AB27" w14:textId="77777777" w:rsidR="00A74085" w:rsidRPr="009448BD" w:rsidRDefault="00A74085" w:rsidP="00A74085">
      <w:pPr>
        <w:tabs>
          <w:tab w:val="left" w:pos="0"/>
          <w:tab w:val="left" w:pos="7380"/>
        </w:tabs>
        <w:spacing w:after="0" w:line="240" w:lineRule="auto"/>
        <w:ind w:firstLine="540"/>
        <w:jc w:val="both"/>
        <w:rPr>
          <w:rFonts w:ascii="Times New Roman" w:hAnsi="Times New Roman" w:cs="Times New Roman"/>
          <w:sz w:val="20"/>
          <w:szCs w:val="20"/>
        </w:rPr>
      </w:pPr>
      <w:r w:rsidRPr="009448BD">
        <w:rPr>
          <w:rFonts w:ascii="Times New Roman" w:hAnsi="Times New Roman" w:cs="Times New Roman"/>
          <w:sz w:val="20"/>
          <w:szCs w:val="20"/>
        </w:rPr>
        <w:t>5.2.4.4. В остальном, что не предусмотрено условиями Договора, в отношении требований к качеству Объекта долевого строительства, качество Объекта долевого строительства должно соответствовать технологическим картам, утвержденным Застройщиком (соответствие качества Помещения условиям Договора).</w:t>
      </w:r>
    </w:p>
    <w:p w14:paraId="3226D7D4" w14:textId="77777777" w:rsidR="00A74085" w:rsidRPr="00591213" w:rsidRDefault="00A74085" w:rsidP="00A74085">
      <w:pPr>
        <w:tabs>
          <w:tab w:val="left" w:pos="0"/>
          <w:tab w:val="left" w:pos="7380"/>
        </w:tabs>
        <w:spacing w:after="0" w:line="240" w:lineRule="auto"/>
        <w:ind w:firstLine="540"/>
        <w:jc w:val="both"/>
        <w:rPr>
          <w:rFonts w:ascii="Times New Roman" w:hAnsi="Times New Roman" w:cs="Times New Roman"/>
          <w:color w:val="00B0F0"/>
          <w:sz w:val="20"/>
          <w:szCs w:val="20"/>
        </w:rPr>
      </w:pPr>
      <w:r w:rsidRPr="00591213">
        <w:rPr>
          <w:rFonts w:ascii="Times New Roman" w:hAnsi="Times New Roman" w:cs="Times New Roman"/>
          <w:sz w:val="20"/>
          <w:szCs w:val="20"/>
        </w:rPr>
        <w:t xml:space="preserve">5.2.5. </w:t>
      </w:r>
      <w:r w:rsidRPr="00591213">
        <w:rPr>
          <w:rFonts w:ascii="Times New Roman" w:eastAsia="Times New Roman" w:hAnsi="Times New Roman" w:cs="Times New Roman"/>
          <w:sz w:val="20"/>
          <w:szCs w:val="20"/>
          <w:lang w:eastAsia="ru-RU"/>
        </w:rPr>
        <w:t>Застройщик вправе не передавать (удерживать) Объект долевого строительства до момента исполнения Участником денежных обязательств перед Застройщиком, предусмотренных Договором и (или) Применимым правом. Застройщик не несет ответственности за нарушение срока передачи Объекта долевого строительства Участнику, если Акт приема-передачи не был подписан, в установленный Договором срок по вине Участника, в том числе вследствие несоблюдения Участником срока принятия Объекта долевого строительства, установленного п. 5.2.2. Договора или вследствие неоплаты Участником всей Цены Договора в сроки, установленные Договором.</w:t>
      </w:r>
    </w:p>
    <w:p w14:paraId="17329FA2" w14:textId="77777777" w:rsidR="00A74085" w:rsidRPr="00591213" w:rsidRDefault="00A74085" w:rsidP="00A74085">
      <w:pPr>
        <w:tabs>
          <w:tab w:val="left" w:pos="0"/>
          <w:tab w:val="left" w:pos="7380"/>
        </w:tabs>
        <w:spacing w:after="0" w:line="240" w:lineRule="auto"/>
        <w:ind w:firstLine="540"/>
        <w:jc w:val="both"/>
        <w:rPr>
          <w:rFonts w:ascii="Times New Roman" w:hAnsi="Times New Roman" w:cs="Times New Roman"/>
          <w:color w:val="00B0F0"/>
          <w:sz w:val="20"/>
          <w:szCs w:val="20"/>
        </w:rPr>
      </w:pPr>
      <w:r w:rsidRPr="00591213">
        <w:rPr>
          <w:rFonts w:ascii="Times New Roman" w:hAnsi="Times New Roman" w:cs="Times New Roman"/>
          <w:sz w:val="20"/>
          <w:szCs w:val="20"/>
        </w:rPr>
        <w:t xml:space="preserve">5.2.6. </w:t>
      </w:r>
      <w:r w:rsidRPr="00591213">
        <w:rPr>
          <w:rFonts w:ascii="Times New Roman" w:eastAsia="Times New Roman" w:hAnsi="Times New Roman" w:cs="Times New Roman"/>
          <w:sz w:val="20"/>
          <w:szCs w:val="20"/>
          <w:lang w:eastAsia="ru-RU"/>
        </w:rPr>
        <w:t>Вне зависимости от того, был подписан или не подписан двусторонний Акт приема-передачи, Участник вправе потребовать от Застройщика безвозмездного устранения недостатков, выявленных Сторонами при осмотре Объекта долевого строительства, в разумный срок. Если стороны не договорятся об ином, то срок устранения недостатков Объекта долевого строительства составляет 45 (сорок пять) календарных дней, с момента получения Застройщиком от Участника, составленного в произвольной письменной форме, требования о безвозмездном устранении недостатков Объекта долевого строительства.</w:t>
      </w:r>
    </w:p>
    <w:p w14:paraId="0C22C57F" w14:textId="77777777" w:rsidR="00A74085" w:rsidRPr="00591213" w:rsidRDefault="00A74085" w:rsidP="00A74085">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lastRenderedPageBreak/>
        <w:t>5.2.6.1. Для целей настоящего Договора, Стороны признают недостатками Объекта долевого строительства - устранимые нарушения качества Объекта долевого строительства, после устранения, которых Объект долевого строительства будет пригодным для использования в качестве жилого помещения.</w:t>
      </w:r>
    </w:p>
    <w:p w14:paraId="2CFF6318" w14:textId="77777777" w:rsidR="00A74085" w:rsidRPr="00591213" w:rsidRDefault="00A74085" w:rsidP="00A74085">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5.2.6.2. Для целей настоящего Договора, Стороны признают существенными недостатками качества Объекта долевого строительства - неустранимые нарушения качества Объекта долевого строительства, которые делают Объект долевого строительства непригодным для использования в качестве жилого помещения.</w:t>
      </w:r>
    </w:p>
    <w:p w14:paraId="5C894DE8" w14:textId="77777777" w:rsidR="00A74085" w:rsidRPr="00591213" w:rsidRDefault="00A74085" w:rsidP="00A74085">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5.2.6.3. Признание Застройщиком недостатков Объекта долевого строительства, в том числе устранение Застройщиком данных недостатков, не предоставляет Участнику права на отказ от принятия Объекта долевого строительства.</w:t>
      </w:r>
    </w:p>
    <w:p w14:paraId="1A7EB458" w14:textId="77777777" w:rsidR="00A74085" w:rsidRPr="00591213" w:rsidRDefault="00A74085" w:rsidP="00A74085">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5.2.6.4. При наличии существенных недостатков качества Объекта долевого строительства, Участник, в соответствии с положениями ч. 3, ст. 7, 214-ФЗ, вправе в одностороннем порядке отказаться от исполнения Договора и потребовать от Застройщика возврата денежных средств, уплаченных в счет оплаты Цены Договора и уплаты процентов, в соответствии с ч. 2, ст. 9, 214-ФЗ.</w:t>
      </w:r>
    </w:p>
    <w:p w14:paraId="09D95F80" w14:textId="77777777" w:rsidR="00A74085" w:rsidRPr="00591213" w:rsidRDefault="00A74085" w:rsidP="00A74085">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5.2.6.5. Застройщик вправе уведомлять Участника об устранении недостатков, выявленных Сторонами при осмотре Объекта долевого строительства, любыми способами, в том числе путем отправки сообщения на электронную почту и (или) SMS-сообщения на номер мобильного телефона Участника, указанные в п. 14.2 Договора. Участник обязуется обеспечить возможность оперативного получения SMS-сообщений и электронных писем.</w:t>
      </w:r>
    </w:p>
    <w:p w14:paraId="73316892" w14:textId="77777777" w:rsidR="00A74085" w:rsidRPr="00591213" w:rsidRDefault="00A74085" w:rsidP="00A74085">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5.2.6.6. Участник обязан осуществить приемку выполненных работ по устранению недостатков не позднее 2 (двух) рабочих дней с момента получения от Застройщика сообщения об устранении недостатков Объекта долевого строительства</w:t>
      </w:r>
    </w:p>
    <w:p w14:paraId="49859649" w14:textId="77777777" w:rsidR="00A74085" w:rsidRPr="00591213" w:rsidRDefault="00A74085" w:rsidP="00A74085">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5.2.6.6.1. при отсутствии объективных причин и (или) мотивированного отказа Участника от приема выполненных Застройщиком работ по устранению недостатков, в течение 2 (двух) рабочих дней с момента получения Участником от Застройщика сообщения об устранении недостатков Объекта долевого строительства, соответствующие работы считаются принятыми Участником, а недостатки Объекта долевого строительства, устраненными, на основании односторонне подписанного Застройщиком акта сдачи-приемки работ, с указанием перечня устраненных недостатков.</w:t>
      </w:r>
    </w:p>
    <w:p w14:paraId="24E34211" w14:textId="77777777" w:rsidR="00A74085" w:rsidRPr="00591213" w:rsidRDefault="00A74085" w:rsidP="00A74085">
      <w:pPr>
        <w:tabs>
          <w:tab w:val="left" w:pos="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5.2.6.7. В случае нарушения Застройщиком срока устранения недостатков Объекта долевого строите</w:t>
      </w:r>
      <w:r>
        <w:rPr>
          <w:rFonts w:ascii="Times New Roman" w:hAnsi="Times New Roman" w:cs="Times New Roman"/>
          <w:sz w:val="20"/>
          <w:szCs w:val="20"/>
        </w:rPr>
        <w:t>льства, установленного п. 5.2.6</w:t>
      </w:r>
      <w:r w:rsidRPr="00591213">
        <w:rPr>
          <w:rFonts w:ascii="Times New Roman" w:hAnsi="Times New Roman" w:cs="Times New Roman"/>
          <w:sz w:val="20"/>
          <w:szCs w:val="20"/>
        </w:rPr>
        <w:t xml:space="preserve"> Договора более чем на 20 (двадцать) календарных дней, Участник вправе потребовать от Застройщика соразмерного уменьшения Цены Договора или возмещения своих расходов на устранение соответствующих недостатков.</w:t>
      </w:r>
    </w:p>
    <w:p w14:paraId="3D6A4DF5" w14:textId="77777777" w:rsidR="00A74085" w:rsidRPr="00591213" w:rsidRDefault="00A74085" w:rsidP="00A74085">
      <w:pPr>
        <w:tabs>
          <w:tab w:val="left" w:pos="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5.2.6.8. Если Участник принял Объект долевого строительства с недостатками и не обеспечил Застройщику доступ в Объект долевого строительства для их устранения, Застройщик не считается нарушившим (просрочившим) обязательство по устранению недостатков, а срок устранения недостатков Застройщиком увеличивается на период не предоставления Участником Застройщику доступа в Объект долевого строительства.</w:t>
      </w:r>
    </w:p>
    <w:p w14:paraId="323D8A4B" w14:textId="77777777" w:rsidR="00A74085" w:rsidRPr="00591213" w:rsidRDefault="00A74085" w:rsidP="00A74085">
      <w:pPr>
        <w:tabs>
          <w:tab w:val="left" w:pos="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 xml:space="preserve">5.2.7. </w:t>
      </w:r>
      <w:r w:rsidRPr="00591213">
        <w:rPr>
          <w:rFonts w:ascii="Times New Roman" w:eastAsia="Times New Roman" w:hAnsi="Times New Roman" w:cs="Times New Roman"/>
          <w:sz w:val="20"/>
          <w:szCs w:val="20"/>
          <w:lang w:eastAsia="ru-RU"/>
        </w:rPr>
        <w:t xml:space="preserve">В случае если Участник уклоняется от принятия Объекта долевого строительства, либо немотивированно отказывается от подписания Акта приема-передачи, Застройщик вправе по истечении двухмесячного срока с даты наступления срока передачи Объекта долевого строительства, составить и подписать односторонний Акт приема-передачи Объекта долевого строительства. При этом риск случайной гибели и случайного повреждения, а также бремя содержания Объекта долевого строительства (включая оплату коммунальных услуг и иных эксплуатационных расходов) признается перешедшим к Участнику со дня составления и подписания Застройщиком одностороннего Акта приема-передачи Объекта долевого строительства. </w:t>
      </w:r>
    </w:p>
    <w:p w14:paraId="7DEF345C" w14:textId="77777777" w:rsidR="00A74085" w:rsidRPr="00591213" w:rsidRDefault="00A74085" w:rsidP="00A74085">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5.2.7.1. Для целей п. 5.2.7 Договора под уклонением Участника от принятия Объекта долевого строительства понимается неявка Участника для осмотра и (или) не подписание Участником Акта приема-передачи в предусмотренный Договором срок при наличии у Застройщика сведений о получении Участником Сообщения о готовности, либо при возврате заказного письма (содержащего Сообщение о готовности) с сообщением об отказе Участника от его получения, либо в связи с отсутствием Участника по указанному им почтовому адресу, или отметкой организации почтовой связи об истечении срока хранения почтового отправления, либо при неполучении Участником направленного в соответствии с п. 5.2.1 Договора сообщения, в течение 15 (пятнадцати) календарных дней с момента поступления Сообщение о готовности в почтовое отделение по месту доставки, либо отказе Участника от вручения Застройщиком Сообщения о готовности под расписку.</w:t>
      </w:r>
    </w:p>
    <w:p w14:paraId="5CB8BACF" w14:textId="77777777" w:rsidR="00A74085" w:rsidRPr="00591213" w:rsidRDefault="00A74085" w:rsidP="00A74085">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5.2.7.2. </w:t>
      </w:r>
      <w:r w:rsidRPr="00591213">
        <w:rPr>
          <w:rFonts w:ascii="Times New Roman" w:hAnsi="Times New Roman" w:cs="Times New Roman"/>
          <w:sz w:val="20"/>
          <w:szCs w:val="20"/>
        </w:rPr>
        <w:t xml:space="preserve">Наличие замечаний Участника к общему имуществу МКД не является препятствием к принятию Участником Объекта долевого строительства и подписанию Сторонами </w:t>
      </w:r>
      <w:r w:rsidRPr="00591213">
        <w:rPr>
          <w:rFonts w:ascii="Times New Roman" w:eastAsia="Times New Roman" w:hAnsi="Times New Roman" w:cs="Times New Roman"/>
          <w:sz w:val="20"/>
          <w:szCs w:val="20"/>
          <w:lang w:eastAsia="ru-RU"/>
        </w:rPr>
        <w:t>Акта приема-передачи.</w:t>
      </w:r>
    </w:p>
    <w:p w14:paraId="35E38E1D" w14:textId="77777777" w:rsidR="00A74085" w:rsidRPr="00591213" w:rsidRDefault="00A74085" w:rsidP="00A74085">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5.3. В случае досрочного исполнения Застройщиком обязательства по передаче Объекта долевого строительства Участнику, составления дополнительного соглашения к Договору об изменении сроков исполнения обязательств Застройщиком не требуется.</w:t>
      </w:r>
    </w:p>
    <w:p w14:paraId="75CFAC20" w14:textId="77777777" w:rsidR="00A74085" w:rsidRPr="00591213" w:rsidRDefault="00A74085" w:rsidP="00A74085">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5.4. Обязанность действовать разумно и добросовестно при передаче Объекта долевого строительства в равной мере распространяется как на Застройщика, так и на Участника.</w:t>
      </w:r>
    </w:p>
    <w:p w14:paraId="3B0B2D4E" w14:textId="77777777" w:rsidR="00A74085" w:rsidRPr="00591213" w:rsidRDefault="00A74085" w:rsidP="00A74085">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5.5. При передаче Объекта долевого строительства Застройщик обязан передать Участнику Инструкцию по эксплуатации.</w:t>
      </w:r>
    </w:p>
    <w:p w14:paraId="36D5CF8B"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4387E8E7" w14:textId="77777777" w:rsidR="00A74085" w:rsidRPr="00591213" w:rsidRDefault="00A74085" w:rsidP="00A74085">
      <w:pPr>
        <w:widowControl w:val="0"/>
        <w:numPr>
          <w:ilvl w:val="0"/>
          <w:numId w:val="7"/>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 xml:space="preserve"> ГОСУДАРСТВЕННАЯ РЕГИСТРАЦИЯ</w:t>
      </w:r>
    </w:p>
    <w:p w14:paraId="4FFEC4DA" w14:textId="77777777" w:rsidR="00A74085" w:rsidRPr="00591213" w:rsidRDefault="00A74085" w:rsidP="00A74085">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sz w:val="20"/>
          <w:szCs w:val="20"/>
          <w:lang w:eastAsia="ru-RU"/>
        </w:rPr>
      </w:pPr>
    </w:p>
    <w:p w14:paraId="7BD2BE5A" w14:textId="77777777" w:rsidR="00A74085" w:rsidRPr="00591213" w:rsidRDefault="00A74085" w:rsidP="00A74085">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Договор и право собственности Участника долевого строительства на Объект долевого строительства, в соответствии с Применимым правом, подлежат Государственной регистрации. </w:t>
      </w:r>
    </w:p>
    <w:p w14:paraId="5EDD76C2" w14:textId="77777777" w:rsidR="00A74085" w:rsidRPr="00591213" w:rsidRDefault="00A74085" w:rsidP="00A74085">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Стороны обязуются подать документы в орган, осуществляющий Государственную регистрацию прав на недвижимое имущество и сделок с ним и совершить все прочие необходимые действия для проведения Государственной регистрации Договора, в течение 2 (двух) рабочих дней с момента подписания Сторонами Договора.</w:t>
      </w:r>
    </w:p>
    <w:p w14:paraId="7121D840"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3A71FF0B" w14:textId="77777777" w:rsidR="00A74085" w:rsidRPr="00591213" w:rsidRDefault="00A74085" w:rsidP="00A74085">
      <w:pPr>
        <w:widowControl w:val="0"/>
        <w:numPr>
          <w:ilvl w:val="0"/>
          <w:numId w:val="7"/>
        </w:numPr>
        <w:tabs>
          <w:tab w:val="left" w:pos="284"/>
        </w:tabs>
        <w:autoSpaceDE w:val="0"/>
        <w:autoSpaceDN w:val="0"/>
        <w:adjustRightInd w:val="0"/>
        <w:spacing w:after="0" w:line="240" w:lineRule="auto"/>
        <w:ind w:left="0" w:firstLine="0"/>
        <w:jc w:val="center"/>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ГАРАНТИИ</w:t>
      </w:r>
    </w:p>
    <w:p w14:paraId="42522323" w14:textId="77777777" w:rsidR="00A74085" w:rsidRPr="00591213" w:rsidRDefault="00A74085" w:rsidP="00A74085">
      <w:pPr>
        <w:widowControl w:val="0"/>
        <w:tabs>
          <w:tab w:val="left" w:pos="284"/>
        </w:tabs>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p>
    <w:p w14:paraId="641ABCE5" w14:textId="77777777" w:rsidR="00A74085" w:rsidRPr="00591213" w:rsidRDefault="00A74085" w:rsidP="00A74085">
      <w:pPr>
        <w:pStyle w:val="af3"/>
        <w:numPr>
          <w:ilvl w:val="1"/>
          <w:numId w:val="7"/>
        </w:numPr>
        <w:tabs>
          <w:tab w:val="left" w:pos="993"/>
          <w:tab w:val="left" w:pos="1125"/>
        </w:tabs>
        <w:ind w:left="0" w:firstLine="567"/>
        <w:jc w:val="both"/>
      </w:pPr>
      <w:r w:rsidRPr="00591213">
        <w:t xml:space="preserve">Застройщик гарантирует, что в процессе исполнения Договора имущественные права на Квартиру не будут закреплены за иными лицами, за исключением уступки прав по Договору Участником долевого строительства третьему лицу в порядке, предусмотренном Договором. </w:t>
      </w:r>
    </w:p>
    <w:p w14:paraId="70CD8C75" w14:textId="77777777" w:rsidR="00A74085" w:rsidRPr="00591213" w:rsidRDefault="00A74085" w:rsidP="00A74085">
      <w:pPr>
        <w:pStyle w:val="af3"/>
        <w:numPr>
          <w:ilvl w:val="1"/>
          <w:numId w:val="7"/>
        </w:numPr>
        <w:tabs>
          <w:tab w:val="left" w:pos="993"/>
          <w:tab w:val="left" w:pos="1125"/>
        </w:tabs>
        <w:ind w:left="0" w:firstLine="567"/>
        <w:jc w:val="both"/>
      </w:pPr>
      <w:r w:rsidRPr="00591213">
        <w:t>Гарантийный срок на МКД составляет 5 (пять) лет и исчисляется с момента подписания первого документа, подтверждающего передачу любого из объектов долевого строительства МКД.</w:t>
      </w:r>
    </w:p>
    <w:p w14:paraId="18925A98" w14:textId="77777777" w:rsidR="00A74085" w:rsidRPr="00591213" w:rsidRDefault="00A74085" w:rsidP="00A7408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7.2.1. Гарантийный срок на технологическое и инженерное оборудование, входящее в состав МКД и не входящее в состав Объекта долевого строительства, составляет 3 (три) года и начинает исчисляться со дня подписания </w:t>
      </w:r>
      <w:r w:rsidRPr="00591213">
        <w:rPr>
          <w:rFonts w:ascii="Times New Roman" w:hAnsi="Times New Roman" w:cs="Times New Roman"/>
          <w:sz w:val="20"/>
          <w:szCs w:val="20"/>
        </w:rPr>
        <w:t>документа, подтверждающего передачу любого из объектов долевого строительства МКД</w:t>
      </w:r>
      <w:r w:rsidRPr="00591213">
        <w:rPr>
          <w:rFonts w:ascii="Times New Roman" w:eastAsia="Times New Roman" w:hAnsi="Times New Roman" w:cs="Times New Roman"/>
          <w:sz w:val="20"/>
          <w:szCs w:val="20"/>
          <w:lang w:eastAsia="ru-RU"/>
        </w:rPr>
        <w:t>.</w:t>
      </w:r>
    </w:p>
    <w:p w14:paraId="41AA36E3" w14:textId="77777777" w:rsidR="00A74085" w:rsidRPr="00591213" w:rsidRDefault="00A74085" w:rsidP="00A74085">
      <w:pPr>
        <w:pStyle w:val="af3"/>
        <w:tabs>
          <w:tab w:val="left" w:pos="993"/>
          <w:tab w:val="left" w:pos="1125"/>
        </w:tabs>
        <w:ind w:left="0" w:firstLine="567"/>
        <w:jc w:val="both"/>
      </w:pPr>
      <w:r w:rsidRPr="00591213">
        <w:t xml:space="preserve">7.3. Гарантийный срок на Объект долевого строительства составляет 5 (пять) лет и исчисляется с момента подписания Сторонами Акта приема-передачи, либо с момента составления и подписания Застройщиком одностороннего Акта приема-передачи в случае и в порядке, предусмотренном в п. 5.2.7 Договора. </w:t>
      </w:r>
    </w:p>
    <w:p w14:paraId="3A0868C0" w14:textId="77777777" w:rsidR="00A74085" w:rsidRPr="00591213" w:rsidRDefault="00A74085" w:rsidP="00A74085">
      <w:pPr>
        <w:pStyle w:val="af3"/>
        <w:tabs>
          <w:tab w:val="left" w:pos="993"/>
          <w:tab w:val="left" w:pos="1125"/>
        </w:tabs>
        <w:ind w:left="0" w:firstLine="567"/>
        <w:jc w:val="both"/>
      </w:pPr>
      <w:r w:rsidRPr="00591213">
        <w:t>7.3.1. Гарантийный срок на технологическое и инженерное оборудование Объекта долевого строительства составляет 3 (три) года и начинает исчисляться со дня подписания Сторонами Акта приема-передачи, либо с момента составления и подписания Застройщиком одностороннего Акта приема-передачи в случае и в порядке, предусмотренном в п. 5.2.7 Договора.</w:t>
      </w:r>
    </w:p>
    <w:p w14:paraId="6FA74FC2" w14:textId="77777777" w:rsidR="00A74085" w:rsidRPr="00A74085" w:rsidRDefault="00A74085" w:rsidP="005E5B93">
      <w:pPr>
        <w:spacing w:after="0" w:line="240" w:lineRule="auto"/>
        <w:ind w:firstLine="567"/>
        <w:jc w:val="both"/>
        <w:rPr>
          <w:rFonts w:ascii="Times New Roman" w:hAnsi="Times New Roman" w:cs="Times New Roman"/>
          <w:sz w:val="20"/>
          <w:szCs w:val="20"/>
        </w:rPr>
      </w:pPr>
      <w:r w:rsidRPr="00A74085">
        <w:rPr>
          <w:rFonts w:ascii="Times New Roman" w:hAnsi="Times New Roman" w:cs="Times New Roman"/>
          <w:sz w:val="20"/>
          <w:szCs w:val="20"/>
        </w:rPr>
        <w:t xml:space="preserve">7.4. Указанный в п. 7.2 и 7.3 Договора гарантийный срок не распространяется на оконные и балконные конструкции, витражное остекление, балконное остекление, </w:t>
      </w:r>
      <w:proofErr w:type="spellStart"/>
      <w:r w:rsidRPr="00A74085">
        <w:rPr>
          <w:rFonts w:ascii="Times New Roman" w:hAnsi="Times New Roman" w:cs="Times New Roman"/>
          <w:sz w:val="20"/>
          <w:szCs w:val="20"/>
        </w:rPr>
        <w:t>санфаянс</w:t>
      </w:r>
      <w:proofErr w:type="spellEnd"/>
      <w:r w:rsidRPr="00A74085">
        <w:rPr>
          <w:rFonts w:ascii="Times New Roman" w:hAnsi="Times New Roman" w:cs="Times New Roman"/>
          <w:sz w:val="20"/>
          <w:szCs w:val="20"/>
        </w:rPr>
        <w:t xml:space="preserve">, дверные блоки, фурнитуру оконных, витражных, балконных конструкций, витражного и балконного остекления, дверных конструкций и отделочные материалы, применяемые при строительстве МКД и (или) Объекта долевого строительства, на которые заводом - производителем (изготовителем) и (или) Применимым правом установлены иные гарантийные сроки. В случае отсутствия установленных гарантийных сроков и/или истечения  гарантийных сроков на момент подписания Сторонами Акта приема-передачи, либо на момент составления и подписания Застройщиком одностороннего Акта приема-передачи в случае и в порядке, предусмотренном в п. 5.2.7 Договора (в том числе когда гарантийный срок на момент передачи менее 12 (двенадцати) месяцев), гарантийный срок на  оконные и балконные конструкции, балконное остекление, </w:t>
      </w:r>
      <w:proofErr w:type="spellStart"/>
      <w:r w:rsidRPr="00A74085">
        <w:rPr>
          <w:rFonts w:ascii="Times New Roman" w:hAnsi="Times New Roman" w:cs="Times New Roman"/>
          <w:sz w:val="20"/>
          <w:szCs w:val="20"/>
        </w:rPr>
        <w:t>санфаянс</w:t>
      </w:r>
      <w:proofErr w:type="spellEnd"/>
      <w:r w:rsidRPr="00A74085">
        <w:rPr>
          <w:rFonts w:ascii="Times New Roman" w:hAnsi="Times New Roman" w:cs="Times New Roman"/>
          <w:sz w:val="20"/>
          <w:szCs w:val="20"/>
        </w:rPr>
        <w:t>, дверные блоки, фурнитуру оконных, балконных конструкций, балконного остекления, дверных конструкций составляет 12 месяцев с момента подписания Сторонами Акта приема-передачи, либо с момента составления и подписания Застройщиком одностороннего Акта приема-передачи в случае и в порядке, предусмотренном в п. 5.2.7 Договора.</w:t>
      </w:r>
    </w:p>
    <w:p w14:paraId="00ABC6A8" w14:textId="77777777" w:rsidR="00A74085" w:rsidRPr="00591213" w:rsidRDefault="00A74085" w:rsidP="00A74085">
      <w:pPr>
        <w:tabs>
          <w:tab w:val="left" w:pos="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7.4.1. Не является гарантийным случаем нарушение лакокрасочного покрытия окон, лоджий,</w:t>
      </w:r>
      <w:r>
        <w:rPr>
          <w:rFonts w:ascii="Times New Roman" w:hAnsi="Times New Roman" w:cs="Times New Roman"/>
          <w:sz w:val="20"/>
          <w:szCs w:val="20"/>
        </w:rPr>
        <w:t xml:space="preserve"> витражей, </w:t>
      </w:r>
      <w:r w:rsidRPr="00591213">
        <w:rPr>
          <w:rFonts w:ascii="Times New Roman" w:hAnsi="Times New Roman" w:cs="Times New Roman"/>
          <w:sz w:val="20"/>
          <w:szCs w:val="20"/>
        </w:rPr>
        <w:t>балконов, подоконных досок от воздействия внешних факторов, в результате кислотных дождей, выброса различной металлической пыли или других агрессивных веществ от промышленных предприятий, соляной среды, града, грозового разряда и других природных явлений, а также появление царапин и сколов, возникших в процессе эксплуатации.</w:t>
      </w:r>
    </w:p>
    <w:p w14:paraId="58F0D433" w14:textId="77777777" w:rsidR="00A74085" w:rsidRPr="00591213" w:rsidRDefault="00A74085" w:rsidP="00A74085">
      <w:pPr>
        <w:pStyle w:val="af3"/>
        <w:numPr>
          <w:ilvl w:val="1"/>
          <w:numId w:val="7"/>
        </w:numPr>
        <w:tabs>
          <w:tab w:val="left" w:pos="993"/>
        </w:tabs>
        <w:jc w:val="both"/>
        <w:rPr>
          <w:vanish/>
        </w:rPr>
      </w:pPr>
    </w:p>
    <w:p w14:paraId="2A099913" w14:textId="77777777" w:rsidR="00A74085" w:rsidRPr="00591213" w:rsidRDefault="00A74085" w:rsidP="00A74085">
      <w:pPr>
        <w:pStyle w:val="af3"/>
        <w:numPr>
          <w:ilvl w:val="1"/>
          <w:numId w:val="7"/>
        </w:numPr>
        <w:tabs>
          <w:tab w:val="left" w:pos="993"/>
        </w:tabs>
        <w:jc w:val="both"/>
        <w:rPr>
          <w:vanish/>
        </w:rPr>
      </w:pPr>
    </w:p>
    <w:p w14:paraId="4D422619" w14:textId="77777777" w:rsidR="00A74085" w:rsidRPr="00591213" w:rsidRDefault="00A74085" w:rsidP="00A74085">
      <w:pPr>
        <w:pStyle w:val="af3"/>
        <w:numPr>
          <w:ilvl w:val="1"/>
          <w:numId w:val="7"/>
        </w:numPr>
        <w:tabs>
          <w:tab w:val="left" w:pos="993"/>
        </w:tabs>
        <w:ind w:left="0" w:firstLine="567"/>
        <w:jc w:val="both"/>
      </w:pPr>
      <w:r w:rsidRPr="00591213">
        <w:t>Если Участник, после принятия Объекта долевого строительства (с момента подписания Акта приема-передачи, либо с момента составления и подписания Застройщиком одностороннего Акта приема-передачи в случае и в порядке, предусмотренном в п. 5.2.7 Договора) выявил недостатки Объекта долевого строительства, Участник обязан немедленно (но в любом случае не позднее 5 (пяти) рабочих дней с момента выявления недостатка (</w:t>
      </w:r>
      <w:proofErr w:type="spellStart"/>
      <w:r w:rsidRPr="00591213">
        <w:t>ов</w:t>
      </w:r>
      <w:proofErr w:type="spellEnd"/>
      <w:r w:rsidRPr="00591213">
        <w:t xml:space="preserve">)) в произвольной письменной форме сообщить Застройщику об обнаружении соответствующих недостатков.  </w:t>
      </w:r>
    </w:p>
    <w:p w14:paraId="7DBC6FC2" w14:textId="77777777" w:rsidR="00A74085" w:rsidRPr="00591213" w:rsidRDefault="00A74085" w:rsidP="00A74085">
      <w:pPr>
        <w:pStyle w:val="af3"/>
        <w:numPr>
          <w:ilvl w:val="1"/>
          <w:numId w:val="7"/>
        </w:numPr>
        <w:tabs>
          <w:tab w:val="left" w:pos="993"/>
        </w:tabs>
        <w:ind w:left="0" w:firstLine="567"/>
        <w:jc w:val="both"/>
      </w:pPr>
      <w:r w:rsidRPr="00591213">
        <w:t xml:space="preserve">В случае если Объект долевого строительства построен (создан) Застройщиком с отступлениями от условий Договора, Проектной документации, требований Применимого права и иных обязательных к соблюдению требований, приведшим к ухудшению качества Объекта долевого строительства, или с иными недостатками, которые делают Объект долевого строительства непригодным для его использования для проживания, Участник вправе потребовать от Застройщика исключительно безвозмездного устранения выявленных недостатков в разумный срок, но не менее 45 (сорока пяти) календарных дней, с момента получения Застройщиком от Участника требования о безвозмездном устранении недостатков Объекта долевого строительства. Требование о безвозмездном устранении недостатков Объекта долевого строительства должно: </w:t>
      </w:r>
    </w:p>
    <w:p w14:paraId="41186E25" w14:textId="77777777" w:rsidR="00A74085" w:rsidRPr="00591213" w:rsidRDefault="00A74085" w:rsidP="00A74085">
      <w:pPr>
        <w:pStyle w:val="af3"/>
        <w:numPr>
          <w:ilvl w:val="2"/>
          <w:numId w:val="7"/>
        </w:numPr>
        <w:tabs>
          <w:tab w:val="left" w:pos="993"/>
        </w:tabs>
        <w:ind w:left="0" w:firstLine="567"/>
        <w:jc w:val="both"/>
      </w:pPr>
      <w:r w:rsidRPr="00591213">
        <w:t xml:space="preserve"> быть составлено в произвольной письменной форме и подписано Участником лично, либо представителем по доверенности, удостоверенной нотариусом, содержащей соответствующие полномочия;</w:t>
      </w:r>
    </w:p>
    <w:p w14:paraId="61466744" w14:textId="77777777" w:rsidR="00A74085" w:rsidRPr="00591213" w:rsidRDefault="00A74085" w:rsidP="00A74085">
      <w:pPr>
        <w:pStyle w:val="af3"/>
        <w:numPr>
          <w:ilvl w:val="2"/>
          <w:numId w:val="7"/>
        </w:numPr>
        <w:tabs>
          <w:tab w:val="left" w:pos="993"/>
        </w:tabs>
        <w:ind w:left="0" w:firstLine="567"/>
        <w:jc w:val="both"/>
      </w:pPr>
      <w:r w:rsidRPr="00591213">
        <w:t xml:space="preserve"> быть направлено Застройщику по электронной почте, указанной в п. 13.11.1 Договора и любым возможным способом доставлено в офис Застройщика;</w:t>
      </w:r>
    </w:p>
    <w:p w14:paraId="64F49622" w14:textId="77777777" w:rsidR="00A74085" w:rsidRPr="00591213" w:rsidRDefault="00A74085" w:rsidP="00A74085">
      <w:pPr>
        <w:pStyle w:val="af3"/>
        <w:numPr>
          <w:ilvl w:val="2"/>
          <w:numId w:val="7"/>
        </w:numPr>
        <w:tabs>
          <w:tab w:val="left" w:pos="993"/>
        </w:tabs>
        <w:ind w:left="0" w:firstLine="567"/>
        <w:jc w:val="both"/>
      </w:pPr>
      <w:r w:rsidRPr="00591213">
        <w:t xml:space="preserve"> содержать информацию о выявленном несоответствии, недостатке качества Объекта долевого строительства со ссылкой на положение Договора и (или) на положение Проектной документации и (или) на норму Применимого права и (или) градостроительных и технических регламентов, а также иных обязательных требований, по отношению к которым выявлено несоответствие;</w:t>
      </w:r>
    </w:p>
    <w:p w14:paraId="16308EEA" w14:textId="77777777" w:rsidR="00A74085" w:rsidRPr="00591213" w:rsidRDefault="00A74085" w:rsidP="00A74085">
      <w:pPr>
        <w:pStyle w:val="af3"/>
        <w:numPr>
          <w:ilvl w:val="2"/>
          <w:numId w:val="7"/>
        </w:numPr>
        <w:tabs>
          <w:tab w:val="left" w:pos="993"/>
        </w:tabs>
        <w:ind w:left="0" w:firstLine="567"/>
        <w:jc w:val="both"/>
      </w:pPr>
      <w:r w:rsidRPr="00591213">
        <w:t xml:space="preserve"> Требование о безвозмездном устранении недостатков Объекта долевого строительства, несоответствующее по форме и содержанию условиям, указанных в п. 7.6.1 и 7.6.2 считается необоснованным, не подлежит рассмотрению Застройщиком и не считается предъявленным Участником;</w:t>
      </w:r>
    </w:p>
    <w:p w14:paraId="5FE76473" w14:textId="77777777" w:rsidR="00A74085" w:rsidRPr="00591213" w:rsidRDefault="00A74085" w:rsidP="00A74085">
      <w:pPr>
        <w:pStyle w:val="af3"/>
        <w:numPr>
          <w:ilvl w:val="0"/>
          <w:numId w:val="16"/>
        </w:numPr>
        <w:tabs>
          <w:tab w:val="left" w:pos="993"/>
        </w:tabs>
        <w:jc w:val="both"/>
        <w:rPr>
          <w:vanish/>
        </w:rPr>
      </w:pPr>
    </w:p>
    <w:p w14:paraId="4B056785" w14:textId="77777777" w:rsidR="00A74085" w:rsidRPr="00591213" w:rsidRDefault="00A74085" w:rsidP="00A74085">
      <w:pPr>
        <w:pStyle w:val="af3"/>
        <w:numPr>
          <w:ilvl w:val="0"/>
          <w:numId w:val="16"/>
        </w:numPr>
        <w:tabs>
          <w:tab w:val="left" w:pos="993"/>
        </w:tabs>
        <w:jc w:val="both"/>
        <w:rPr>
          <w:vanish/>
        </w:rPr>
      </w:pPr>
    </w:p>
    <w:p w14:paraId="296127B1" w14:textId="77777777" w:rsidR="00A74085" w:rsidRPr="00591213" w:rsidRDefault="00A74085" w:rsidP="00A74085">
      <w:pPr>
        <w:pStyle w:val="af3"/>
        <w:numPr>
          <w:ilvl w:val="0"/>
          <w:numId w:val="16"/>
        </w:numPr>
        <w:tabs>
          <w:tab w:val="left" w:pos="993"/>
        </w:tabs>
        <w:jc w:val="both"/>
        <w:rPr>
          <w:vanish/>
        </w:rPr>
      </w:pPr>
    </w:p>
    <w:p w14:paraId="0F3C8AFE" w14:textId="77777777" w:rsidR="00A74085" w:rsidRPr="00591213" w:rsidRDefault="00A74085" w:rsidP="00A74085">
      <w:pPr>
        <w:pStyle w:val="af3"/>
        <w:numPr>
          <w:ilvl w:val="1"/>
          <w:numId w:val="16"/>
        </w:numPr>
        <w:tabs>
          <w:tab w:val="left" w:pos="993"/>
        </w:tabs>
        <w:jc w:val="both"/>
        <w:rPr>
          <w:vanish/>
        </w:rPr>
      </w:pPr>
    </w:p>
    <w:p w14:paraId="20ACF603" w14:textId="77777777" w:rsidR="00A74085" w:rsidRPr="00591213" w:rsidRDefault="00A74085" w:rsidP="00A74085">
      <w:pPr>
        <w:pStyle w:val="af3"/>
        <w:numPr>
          <w:ilvl w:val="1"/>
          <w:numId w:val="16"/>
        </w:numPr>
        <w:tabs>
          <w:tab w:val="left" w:pos="993"/>
        </w:tabs>
        <w:jc w:val="both"/>
        <w:rPr>
          <w:vanish/>
        </w:rPr>
      </w:pPr>
    </w:p>
    <w:p w14:paraId="26668C5C" w14:textId="77777777" w:rsidR="00A74085" w:rsidRPr="00591213" w:rsidRDefault="00A74085" w:rsidP="00A74085">
      <w:pPr>
        <w:pStyle w:val="af3"/>
        <w:numPr>
          <w:ilvl w:val="1"/>
          <w:numId w:val="16"/>
        </w:numPr>
        <w:tabs>
          <w:tab w:val="left" w:pos="993"/>
        </w:tabs>
        <w:jc w:val="both"/>
        <w:rPr>
          <w:vanish/>
        </w:rPr>
      </w:pPr>
    </w:p>
    <w:p w14:paraId="472372E6" w14:textId="77777777" w:rsidR="00A74085" w:rsidRPr="00591213" w:rsidRDefault="00A74085" w:rsidP="00A74085">
      <w:pPr>
        <w:pStyle w:val="af3"/>
        <w:numPr>
          <w:ilvl w:val="1"/>
          <w:numId w:val="16"/>
        </w:numPr>
        <w:tabs>
          <w:tab w:val="left" w:pos="993"/>
        </w:tabs>
        <w:jc w:val="both"/>
        <w:rPr>
          <w:vanish/>
        </w:rPr>
      </w:pPr>
    </w:p>
    <w:p w14:paraId="35FBB45A" w14:textId="77777777" w:rsidR="00A74085" w:rsidRPr="00591213" w:rsidRDefault="00A74085" w:rsidP="00A74085">
      <w:pPr>
        <w:pStyle w:val="af3"/>
        <w:numPr>
          <w:ilvl w:val="1"/>
          <w:numId w:val="16"/>
        </w:numPr>
        <w:tabs>
          <w:tab w:val="left" w:pos="993"/>
        </w:tabs>
        <w:jc w:val="both"/>
        <w:rPr>
          <w:vanish/>
        </w:rPr>
      </w:pPr>
    </w:p>
    <w:p w14:paraId="1442AF86" w14:textId="77777777" w:rsidR="00A74085" w:rsidRPr="00591213" w:rsidRDefault="00A74085" w:rsidP="00A74085">
      <w:pPr>
        <w:pStyle w:val="af3"/>
        <w:numPr>
          <w:ilvl w:val="1"/>
          <w:numId w:val="16"/>
        </w:numPr>
        <w:tabs>
          <w:tab w:val="left" w:pos="993"/>
        </w:tabs>
        <w:jc w:val="both"/>
        <w:rPr>
          <w:vanish/>
        </w:rPr>
      </w:pPr>
    </w:p>
    <w:p w14:paraId="5D545E73" w14:textId="77777777" w:rsidR="00A74085" w:rsidRPr="00591213" w:rsidRDefault="00A74085" w:rsidP="00A74085">
      <w:pPr>
        <w:pStyle w:val="af3"/>
        <w:numPr>
          <w:ilvl w:val="1"/>
          <w:numId w:val="16"/>
        </w:numPr>
        <w:tabs>
          <w:tab w:val="left" w:pos="993"/>
        </w:tabs>
        <w:ind w:left="0" w:firstLine="567"/>
        <w:jc w:val="both"/>
      </w:pPr>
      <w:r w:rsidRPr="00591213">
        <w:t>В случае наступления обстоятельств, указанных в п. 7.5 и 7.6, Застройщик обязан:</w:t>
      </w:r>
    </w:p>
    <w:p w14:paraId="08B85984" w14:textId="77777777" w:rsidR="00A74085" w:rsidRPr="00591213" w:rsidRDefault="00A74085" w:rsidP="00A74085">
      <w:pPr>
        <w:pStyle w:val="af3"/>
        <w:tabs>
          <w:tab w:val="left" w:pos="993"/>
        </w:tabs>
        <w:ind w:left="0" w:firstLine="567"/>
        <w:jc w:val="both"/>
      </w:pPr>
      <w:r w:rsidRPr="00591213">
        <w:t>7.7.1. в течение 5 (пяти) рабочих дней, с момента получения письменного сообщения об обнаружении недостатков Объекта долевого строительства или требования о безвозмездном устранении недостатков Объекта долевого строительства, направить своего надлежащим образом уполномоченного представителя для целей установления факта и исследования причин образования недостатка и составления дефектной ведомости, с указанием недостатков Объекта долевого строительства и сроков их устранения;</w:t>
      </w:r>
    </w:p>
    <w:p w14:paraId="234EDA79" w14:textId="77777777" w:rsidR="00A74085" w:rsidRPr="00591213" w:rsidRDefault="00A74085" w:rsidP="00A74085">
      <w:pPr>
        <w:pStyle w:val="af3"/>
        <w:tabs>
          <w:tab w:val="left" w:pos="993"/>
        </w:tabs>
        <w:ind w:left="0" w:firstLine="567"/>
        <w:jc w:val="both"/>
      </w:pPr>
      <w:r w:rsidRPr="00591213">
        <w:lastRenderedPageBreak/>
        <w:t>7.7.2. Застройщик устраняет недостатки Объекта долевого строительства в течение 45 (сорока пяти) календарных дней с момента получения письменного сообщения об обнаружении недостатков Объекта долевого строительства или требования о безвозмездном устранении недостатков Объекта долевого строительства;</w:t>
      </w:r>
    </w:p>
    <w:p w14:paraId="23200C4E" w14:textId="77777777" w:rsidR="00A74085" w:rsidRPr="00591213" w:rsidRDefault="00A74085" w:rsidP="00A74085">
      <w:pPr>
        <w:pStyle w:val="af3"/>
        <w:tabs>
          <w:tab w:val="left" w:pos="993"/>
        </w:tabs>
        <w:ind w:left="0" w:firstLine="567"/>
        <w:jc w:val="both"/>
      </w:pPr>
      <w:r w:rsidRPr="00591213">
        <w:t>7.7.2.1. Если возможность устранения недостатков связана с необходимостью наступления сезонных условий, Застройщик обязан устранить такие недостатки в первые 40 дней наступления соответствующих погодных условий;</w:t>
      </w:r>
    </w:p>
    <w:p w14:paraId="1F84D698" w14:textId="77777777" w:rsidR="00A74085" w:rsidRPr="00591213" w:rsidRDefault="00A74085" w:rsidP="00A74085">
      <w:pPr>
        <w:pStyle w:val="af3"/>
        <w:tabs>
          <w:tab w:val="left" w:pos="993"/>
        </w:tabs>
        <w:ind w:left="0" w:firstLine="567"/>
        <w:jc w:val="both"/>
      </w:pPr>
      <w:r w:rsidRPr="00591213">
        <w:t>7.7.2.3. Если Участник не обеспечил Застройщику доступ в Объект долевого строительства для целей установления факта и исследования причин образования недостатка и составления дефектной ведомости, а впоследствии для устранения недостатков, Застройщик не считается нарушившим (просрочившим) обязательство по устранению недостатков, а срок устранения недостатков Застройщиком увеличивается на период не предоставления Участником Застройщику доступа в Объект долевого строительства;</w:t>
      </w:r>
    </w:p>
    <w:p w14:paraId="462938EB" w14:textId="77777777" w:rsidR="00A74085" w:rsidRPr="00591213" w:rsidRDefault="00A74085" w:rsidP="00A74085">
      <w:pPr>
        <w:pStyle w:val="af3"/>
        <w:numPr>
          <w:ilvl w:val="1"/>
          <w:numId w:val="16"/>
        </w:numPr>
        <w:tabs>
          <w:tab w:val="left" w:pos="993"/>
        </w:tabs>
        <w:ind w:left="0" w:firstLine="567"/>
        <w:jc w:val="both"/>
      </w:pPr>
      <w:r w:rsidRPr="00591213">
        <w:t xml:space="preserve">  Для целей Договора Стороны согласовывают, что уклонением Застройщика от устранения недостатков Объекта долевого строительства признается: </w:t>
      </w:r>
    </w:p>
    <w:p w14:paraId="367975F3" w14:textId="77777777" w:rsidR="00A74085" w:rsidRPr="00591213" w:rsidRDefault="00A74085" w:rsidP="00A74085">
      <w:pPr>
        <w:pStyle w:val="af3"/>
        <w:numPr>
          <w:ilvl w:val="2"/>
          <w:numId w:val="16"/>
        </w:numPr>
        <w:tabs>
          <w:tab w:val="left" w:pos="1080"/>
        </w:tabs>
        <w:ind w:left="0" w:firstLine="567"/>
        <w:jc w:val="both"/>
      </w:pPr>
      <w:r w:rsidRPr="00591213">
        <w:t xml:space="preserve"> уклонение от составления дефектной ведомости (не направление своего представителя для фиксации недостатков, немотивированный отказ представителя Застройщика от подписания дефектной ведомости), если такое уклонение продолжается в течение 30 (тридцати) календарных дней со дня получения Застройщиком от Участника письменного сообщения обнаружении недостатков Объекта долевого строительства или требования о безвозмездном устранении недостатков Объекта долевого строительства; </w:t>
      </w:r>
    </w:p>
    <w:p w14:paraId="6CAEB84D" w14:textId="77777777" w:rsidR="00A74085" w:rsidRPr="00591213" w:rsidRDefault="00A74085" w:rsidP="00A74085">
      <w:pPr>
        <w:pStyle w:val="af3"/>
        <w:numPr>
          <w:ilvl w:val="2"/>
          <w:numId w:val="16"/>
        </w:numPr>
        <w:tabs>
          <w:tab w:val="left" w:pos="1080"/>
        </w:tabs>
        <w:ind w:left="0" w:firstLine="567"/>
        <w:jc w:val="both"/>
      </w:pPr>
      <w:r w:rsidRPr="00591213">
        <w:t xml:space="preserve"> нарушение Застройщиком срока устранения недостатков, указанных в дефектной ведомости, более чем на 30 (тридцать) календарных дней; </w:t>
      </w:r>
    </w:p>
    <w:p w14:paraId="05E157B0" w14:textId="77777777" w:rsidR="00A74085" w:rsidRPr="00591213" w:rsidRDefault="00A74085" w:rsidP="00A74085">
      <w:pPr>
        <w:pStyle w:val="af3"/>
        <w:numPr>
          <w:ilvl w:val="1"/>
          <w:numId w:val="16"/>
        </w:numPr>
        <w:tabs>
          <w:tab w:val="left" w:pos="993"/>
        </w:tabs>
        <w:ind w:left="0" w:firstLine="567"/>
        <w:jc w:val="both"/>
        <w:rPr>
          <w:color w:val="000000"/>
        </w:rPr>
      </w:pPr>
      <w:r w:rsidRPr="00591213">
        <w:rPr>
          <w:color w:val="000000"/>
        </w:rPr>
        <w:t xml:space="preserve"> Застройщик не несет ответственность за недостатки (дефекты) Объекта долевого строительства и не обязан устранять соответствующие недостатки, если они произошли вследствие:</w:t>
      </w:r>
    </w:p>
    <w:p w14:paraId="30EDBC34" w14:textId="77777777" w:rsidR="00A74085" w:rsidRPr="00591213" w:rsidRDefault="00A74085" w:rsidP="00A74085">
      <w:pPr>
        <w:pStyle w:val="af3"/>
        <w:numPr>
          <w:ilvl w:val="2"/>
          <w:numId w:val="16"/>
        </w:numPr>
        <w:tabs>
          <w:tab w:val="left" w:pos="1080"/>
        </w:tabs>
        <w:ind w:left="0" w:firstLine="567"/>
        <w:jc w:val="both"/>
      </w:pPr>
      <w:r w:rsidRPr="00591213">
        <w:t xml:space="preserve">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14:paraId="2B59D263" w14:textId="77777777" w:rsidR="00A74085" w:rsidRPr="00591213" w:rsidRDefault="00A74085" w:rsidP="00A74085">
      <w:pPr>
        <w:pStyle w:val="af3"/>
        <w:numPr>
          <w:ilvl w:val="2"/>
          <w:numId w:val="16"/>
        </w:numPr>
        <w:tabs>
          <w:tab w:val="left" w:pos="1080"/>
        </w:tabs>
        <w:ind w:left="0" w:firstLine="567"/>
        <w:jc w:val="both"/>
      </w:pPr>
      <w:r w:rsidRPr="00591213">
        <w:t xml:space="preserve"> нарушения Участником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w:t>
      </w:r>
    </w:p>
    <w:p w14:paraId="2FE8DBFC" w14:textId="77777777" w:rsidR="00A74085" w:rsidRPr="00591213" w:rsidRDefault="00A74085" w:rsidP="00A74085">
      <w:pPr>
        <w:pStyle w:val="af3"/>
        <w:numPr>
          <w:ilvl w:val="2"/>
          <w:numId w:val="16"/>
        </w:numPr>
        <w:tabs>
          <w:tab w:val="left" w:pos="1080"/>
        </w:tabs>
        <w:ind w:left="0" w:firstLine="567"/>
        <w:jc w:val="both"/>
      </w:pPr>
      <w:r w:rsidRPr="00591213">
        <w:t xml:space="preserve"> ненадлежащего ремонта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проведенного Участником или привлеченными Участником третьими лицами;</w:t>
      </w:r>
    </w:p>
    <w:p w14:paraId="134C18FC" w14:textId="77777777" w:rsidR="00A74085" w:rsidRPr="00591213" w:rsidRDefault="00A74085" w:rsidP="00A74085">
      <w:pPr>
        <w:pStyle w:val="af3"/>
        <w:numPr>
          <w:ilvl w:val="2"/>
          <w:numId w:val="16"/>
        </w:numPr>
        <w:tabs>
          <w:tab w:val="left" w:pos="1080"/>
        </w:tabs>
        <w:ind w:left="0" w:firstLine="567"/>
        <w:jc w:val="both"/>
      </w:pPr>
      <w:r w:rsidRPr="00591213">
        <w:t xml:space="preserve"> нарушения Участником </w:t>
      </w:r>
      <w:r w:rsidRPr="00591213">
        <w:rPr>
          <w:bCs/>
        </w:rPr>
        <w:t>правил и условий, обязательных к исполнению, предусмотренных</w:t>
      </w:r>
      <w:r w:rsidRPr="00591213">
        <w:t xml:space="preserve"> Инструкцией по эксплуатации;</w:t>
      </w:r>
    </w:p>
    <w:p w14:paraId="69672521" w14:textId="77777777" w:rsidR="00A74085" w:rsidRPr="00591213" w:rsidRDefault="00A74085" w:rsidP="00A74085">
      <w:pPr>
        <w:pStyle w:val="af3"/>
        <w:numPr>
          <w:ilvl w:val="2"/>
          <w:numId w:val="16"/>
        </w:numPr>
        <w:ind w:left="0" w:firstLine="567"/>
        <w:jc w:val="both"/>
      </w:pPr>
      <w:r w:rsidRPr="00591213">
        <w:t xml:space="preserve"> ненадлежащей эксплуатации МКД, в том числе Объекта долевого строительства, со стороны управляющей компании, эксплуатирующей организации, товарищества собственников жилья, жилищного кооператива или иного специализированного потребительского кооператива, или иного лица, уполномоченного собственниками МКД выполнять работы по содержанию и ремонту общего имущества в МКД, а также обеспечивающих снабжение МКД коммунальными ресурсами;</w:t>
      </w:r>
    </w:p>
    <w:p w14:paraId="35085BEC" w14:textId="77777777" w:rsidR="00A74085" w:rsidRPr="00591213" w:rsidRDefault="00A74085" w:rsidP="00A74085">
      <w:pPr>
        <w:pStyle w:val="af3"/>
        <w:numPr>
          <w:ilvl w:val="2"/>
          <w:numId w:val="16"/>
        </w:numPr>
        <w:ind w:left="0" w:firstLine="567"/>
        <w:jc w:val="both"/>
      </w:pPr>
      <w:r w:rsidRPr="00591213">
        <w:t xml:space="preserve"> Условия, указанные в п. 7.9.2 и 7.9.4 Договора распространяется на всех лиц, фактически проживающих, зарегистрированных в Объекте долевого строительства, а также на лиц, которым Участником предоставлен доступ к нахождению в Объекте долевого строительства;</w:t>
      </w:r>
    </w:p>
    <w:p w14:paraId="1CBB4D05" w14:textId="77777777" w:rsidR="00A74085" w:rsidRPr="00103AC2" w:rsidRDefault="00A74085" w:rsidP="00A74085">
      <w:pPr>
        <w:pStyle w:val="af3"/>
        <w:numPr>
          <w:ilvl w:val="1"/>
          <w:numId w:val="16"/>
        </w:numPr>
        <w:ind w:left="0" w:firstLine="567"/>
        <w:jc w:val="both"/>
        <w:rPr>
          <w:color w:val="000000"/>
        </w:rPr>
      </w:pPr>
      <w:r w:rsidRPr="00103AC2">
        <w:t xml:space="preserve"> Стороны пришли к соглашению, что под существенным</w:t>
      </w:r>
      <w:r w:rsidRPr="00103AC2">
        <w:rPr>
          <w:color w:val="000000"/>
        </w:rPr>
        <w:t xml:space="preserve"> нарушением требований о качестве Объекта долевого строительства, понимается непригодность Объекта долевого строительства в целом, либо каких-либо из его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Жилого комплекса аварийным и подлежащим сносу», утверждённым Постановлением Правительства РФ № 47 от 28.01.2006 г., и иными законодательными актами.</w:t>
      </w:r>
    </w:p>
    <w:p w14:paraId="58867BF3" w14:textId="77777777" w:rsidR="00A74085" w:rsidRPr="00103AC2" w:rsidRDefault="00A74085" w:rsidP="00A74085">
      <w:pPr>
        <w:pStyle w:val="af3"/>
        <w:numPr>
          <w:ilvl w:val="1"/>
          <w:numId w:val="16"/>
        </w:numPr>
        <w:ind w:left="0" w:firstLine="567"/>
        <w:jc w:val="both"/>
        <w:rPr>
          <w:color w:val="000000"/>
        </w:rPr>
      </w:pPr>
      <w:r w:rsidRPr="00103AC2">
        <w:t xml:space="preserve"> Инструкцией по эксплуатации, предусмотрено, что Участник долевого строительства обязан за свой счет производить сервисное обслуживание оконных</w:t>
      </w:r>
      <w:r>
        <w:t>, витражных</w:t>
      </w:r>
      <w:r w:rsidRPr="00103AC2">
        <w:t xml:space="preserve"> и балконных конструкций. В случае, установления факта неосуществления (несвоевременного осуществления) Участником, указанного сервисного обслуживания, с момента установления соответствующего факта гарантийные обязательства Застройщика в соответствующей части прекращают свое действие.</w:t>
      </w:r>
    </w:p>
    <w:p w14:paraId="3A4E0FE4" w14:textId="77777777" w:rsidR="00A74085" w:rsidRPr="00103AC2" w:rsidRDefault="00A74085" w:rsidP="00A74085">
      <w:pPr>
        <w:pStyle w:val="af3"/>
        <w:numPr>
          <w:ilvl w:val="1"/>
          <w:numId w:val="16"/>
        </w:numPr>
        <w:ind w:left="0" w:firstLine="567"/>
        <w:jc w:val="both"/>
        <w:rPr>
          <w:color w:val="000000"/>
        </w:rPr>
      </w:pPr>
      <w:r w:rsidRPr="00103AC2">
        <w:t xml:space="preserve"> Требования в связи с ненадлежащим качеством Объекта долевого строительства могут быть предъявлены Застройщику при условии, если такое качество выявлено в течение Гарантийного срока, установленного Договором.</w:t>
      </w:r>
    </w:p>
    <w:p w14:paraId="5FC465E8" w14:textId="77777777" w:rsidR="00A74085" w:rsidRPr="00103AC2" w:rsidRDefault="00A74085" w:rsidP="00A74085">
      <w:pPr>
        <w:pStyle w:val="af3"/>
        <w:tabs>
          <w:tab w:val="left" w:pos="4380"/>
        </w:tabs>
        <w:ind w:left="0"/>
        <w:jc w:val="both"/>
        <w:rPr>
          <w:color w:val="000000"/>
        </w:rPr>
      </w:pPr>
      <w:r w:rsidRPr="00103AC2">
        <w:rPr>
          <w:color w:val="000000"/>
        </w:rPr>
        <w:tab/>
      </w:r>
    </w:p>
    <w:p w14:paraId="0C866B72" w14:textId="77777777" w:rsidR="00A74085" w:rsidRPr="00591213" w:rsidRDefault="00A74085" w:rsidP="00A74085">
      <w:pPr>
        <w:widowControl w:val="0"/>
        <w:numPr>
          <w:ilvl w:val="0"/>
          <w:numId w:val="16"/>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 xml:space="preserve"> ОТВЕТСТВЕННОСТЬ СТОРОН</w:t>
      </w:r>
    </w:p>
    <w:p w14:paraId="1BD4B90D" w14:textId="77777777" w:rsidR="00A74085" w:rsidRPr="00591213" w:rsidRDefault="00A74085" w:rsidP="00A74085">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sz w:val="20"/>
          <w:szCs w:val="20"/>
          <w:lang w:eastAsia="ru-RU"/>
        </w:rPr>
      </w:pPr>
    </w:p>
    <w:p w14:paraId="4ACBE9E2" w14:textId="77777777" w:rsidR="00A74085" w:rsidRPr="00591213" w:rsidRDefault="00A74085" w:rsidP="00A74085">
      <w:pPr>
        <w:widowControl w:val="0"/>
        <w:numPr>
          <w:ilvl w:val="1"/>
          <w:numId w:val="16"/>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Риск случайной гибели или повреждения Объекта долевого строительства с момента подписания Акта приема-передачи переходит от Застройщика к Участнику, либо с момента</w:t>
      </w:r>
      <w:r w:rsidRPr="00591213">
        <w:rPr>
          <w:rFonts w:ascii="Times New Roman" w:hAnsi="Times New Roman" w:cs="Times New Roman"/>
          <w:sz w:val="20"/>
          <w:szCs w:val="20"/>
        </w:rPr>
        <w:t xml:space="preserve"> составления Застройщиком </w:t>
      </w:r>
      <w:r w:rsidRPr="00591213">
        <w:rPr>
          <w:rFonts w:ascii="Times New Roman" w:eastAsia="Times New Roman" w:hAnsi="Times New Roman" w:cs="Times New Roman"/>
          <w:sz w:val="20"/>
          <w:szCs w:val="20"/>
          <w:lang w:eastAsia="ru-RU"/>
        </w:rPr>
        <w:t>одностороннего Акта приема-передачи Объекта долевого строительства,</w:t>
      </w:r>
      <w:r w:rsidRPr="00591213">
        <w:rPr>
          <w:rFonts w:ascii="Times New Roman" w:hAnsi="Times New Roman" w:cs="Times New Roman"/>
          <w:sz w:val="20"/>
          <w:szCs w:val="20"/>
        </w:rPr>
        <w:t xml:space="preserve"> в соответствии с п. 5.2.7 Договора</w:t>
      </w:r>
      <w:r w:rsidRPr="00591213">
        <w:rPr>
          <w:rFonts w:ascii="Times New Roman" w:eastAsia="Times New Roman" w:hAnsi="Times New Roman" w:cs="Times New Roman"/>
          <w:sz w:val="20"/>
          <w:szCs w:val="20"/>
          <w:lang w:eastAsia="ru-RU"/>
        </w:rPr>
        <w:t xml:space="preserve">. </w:t>
      </w:r>
    </w:p>
    <w:p w14:paraId="0BD86BDB" w14:textId="77777777" w:rsidR="00A74085" w:rsidRPr="00591213" w:rsidRDefault="00A74085" w:rsidP="00A74085">
      <w:pPr>
        <w:pStyle w:val="af3"/>
        <w:numPr>
          <w:ilvl w:val="1"/>
          <w:numId w:val="16"/>
        </w:numPr>
        <w:tabs>
          <w:tab w:val="left" w:pos="993"/>
        </w:tabs>
        <w:ind w:left="0" w:firstLine="567"/>
        <w:jc w:val="both"/>
      </w:pPr>
      <w:r w:rsidRPr="00591213">
        <w:t xml:space="preserve">Участник строго запрещается проведение каких-либо работ, связанных с реконструкцией, изменением планировки или оборудования Объекта долевого строительства, до государственной регистрации своего права собственности на Объект долевого строительства. При нарушении данного обязательства Участник обязан выплатить Застройщику штраф в размере 10 % (десяти процентов) от Цены Договора в течение 5 (пяти) календарных дней со дня получения соответствующего требования от Застройщика. </w:t>
      </w:r>
    </w:p>
    <w:p w14:paraId="08AE617E" w14:textId="77777777" w:rsidR="00A74085" w:rsidRPr="00591213" w:rsidRDefault="00A74085" w:rsidP="00A74085">
      <w:pPr>
        <w:widowControl w:val="0"/>
        <w:numPr>
          <w:ilvl w:val="1"/>
          <w:numId w:val="16"/>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В случае неисполнения или исполнения ненадлежащим образом обязательств по Договору Сторона, не исполнившая свои обязательства или исполнившая свои обязательства ненадлежащим образом, обязана уплатить другой Стороне предусмотренные Договором и Применимым правом неустойки (штрафы, пени) и возместить в полном </w:t>
      </w:r>
      <w:r w:rsidRPr="00591213">
        <w:rPr>
          <w:rFonts w:ascii="Times New Roman" w:eastAsia="Times New Roman" w:hAnsi="Times New Roman" w:cs="Times New Roman"/>
          <w:sz w:val="20"/>
          <w:szCs w:val="20"/>
          <w:lang w:eastAsia="ru-RU"/>
        </w:rPr>
        <w:lastRenderedPageBreak/>
        <w:t>объеме причиненные убытки сверх неустойки по требованию другой Стороны.</w:t>
      </w:r>
    </w:p>
    <w:p w14:paraId="24DEC357" w14:textId="77777777" w:rsidR="00A74085" w:rsidRPr="00591213" w:rsidRDefault="00A74085" w:rsidP="00A74085">
      <w:pPr>
        <w:widowControl w:val="0"/>
        <w:numPr>
          <w:ilvl w:val="1"/>
          <w:numId w:val="16"/>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В случае нарушения установленного Договором срока внесения платежа Участник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10F8ACA9"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2F0490E2" w14:textId="77777777" w:rsidR="00A74085" w:rsidRPr="00591213" w:rsidRDefault="00A74085" w:rsidP="00A74085">
      <w:pPr>
        <w:widowControl w:val="0"/>
        <w:numPr>
          <w:ilvl w:val="0"/>
          <w:numId w:val="16"/>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УСТУПКА ПРАВ ПО ДОГОВОРУ</w:t>
      </w:r>
    </w:p>
    <w:p w14:paraId="5D36FE80" w14:textId="77777777" w:rsidR="00A74085" w:rsidRPr="00591213" w:rsidRDefault="00A74085" w:rsidP="00A74085">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sz w:val="20"/>
          <w:szCs w:val="20"/>
          <w:lang w:eastAsia="ru-RU"/>
        </w:rPr>
      </w:pPr>
    </w:p>
    <w:p w14:paraId="21CE4A85" w14:textId="77777777" w:rsidR="00A74085" w:rsidRPr="00591213" w:rsidRDefault="00A74085" w:rsidP="00A74085">
      <w:pPr>
        <w:widowControl w:val="0"/>
        <w:numPr>
          <w:ilvl w:val="1"/>
          <w:numId w:val="1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Участник вправе уступить права требования по Договору третьему лицу, за исключением, указанным в п. 9.5 Договора, только после уплаты Участником Застройщику Цены Договора или одновременно с переводом долга на нового участника долевого строительства, при условии, что Участник осуществит уступку прав требований по Договору с момента государственной регистрации Договора до момента подписания Сторонами Акта приема-передачи Объекта долевого строительства. </w:t>
      </w:r>
    </w:p>
    <w:p w14:paraId="020D97E1" w14:textId="77777777" w:rsidR="00A74085" w:rsidRPr="00591213" w:rsidRDefault="00A74085" w:rsidP="00A74085">
      <w:pPr>
        <w:widowControl w:val="0"/>
        <w:numPr>
          <w:ilvl w:val="1"/>
          <w:numId w:val="1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Участник обязан предварительно, не позднее, чем за 5 (пять) календарных дней, в произвольной письменной форме уведомить Застройщика о своем намерении произвести уступку прав требования по Договору, а также сообщить Застройщику о совершенной уступке не позднее чем через 5 (пять) календарных дней со дня Государственной регистрации соглашения об уступке прав требования по Договору, с обязательной передачей Застройщику копии соответствующего соглашения с отметкой о Государственной регистрации.</w:t>
      </w:r>
    </w:p>
    <w:p w14:paraId="5E8831C2" w14:textId="77777777" w:rsidR="00A74085" w:rsidRPr="00591213" w:rsidRDefault="00A74085" w:rsidP="00A74085">
      <w:pPr>
        <w:widowControl w:val="0"/>
        <w:numPr>
          <w:ilvl w:val="1"/>
          <w:numId w:val="1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Если Застройщик не был письменно уведомлен Участником о состоявшемся переходе (уступке) прав требований по Договору к третьему лицу, исполнение обязательства первоначальному кредитору признается исполнением надлежащему кредитору. Участник обязан возместить Застройщику убытки, причиненные Застройщику в связи с исполнением обязательства ненадлежащему кредитору. </w:t>
      </w:r>
    </w:p>
    <w:p w14:paraId="29E9C0F6" w14:textId="77777777" w:rsidR="00A74085" w:rsidRPr="00591213" w:rsidRDefault="00A74085" w:rsidP="00A74085">
      <w:pPr>
        <w:widowControl w:val="0"/>
        <w:numPr>
          <w:ilvl w:val="1"/>
          <w:numId w:val="1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Передача прав и обязанностей по Договору при одновременном переводе долга на нового участника долевого строительства производится на основании соглашения, подписываемого Застройщиком, выбывающим и новым участником долевого строительства.</w:t>
      </w:r>
    </w:p>
    <w:p w14:paraId="079C73EA" w14:textId="77777777" w:rsidR="00A74085" w:rsidRPr="00591213" w:rsidRDefault="00A74085" w:rsidP="00A74085">
      <w:pPr>
        <w:widowControl w:val="0"/>
        <w:numPr>
          <w:ilvl w:val="1"/>
          <w:numId w:val="16"/>
        </w:numPr>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Уступка прав требований по Договору, в том числе передача Участником в залог прав требования по Договору к Застройщику, получения неустойки (пени) и иных штрафных санкций, предусмотренных Договором и (или) Применимым правом (в том числе, но не ограничиваясь: за нарушение Застройщиком срока передачи Объекта долевого строительства Участнику,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отдельно от уступки прав требования получения Объекта долевого строительства запрещена.</w:t>
      </w:r>
    </w:p>
    <w:p w14:paraId="1817839E" w14:textId="77777777" w:rsidR="00A74085" w:rsidRPr="00591213" w:rsidRDefault="00A74085" w:rsidP="00A74085">
      <w:pPr>
        <w:widowControl w:val="0"/>
        <w:numPr>
          <w:ilvl w:val="1"/>
          <w:numId w:val="16"/>
        </w:numPr>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Участник, совершивший уступку права требования получения неустойки (пени) и иных штрафных санкций по Договору, не в соответствии и (или) с нарушением положений п. 9.5. Договора, в случае получения письменно оформленного требования от Застройщика, обязан, в течение 10 (десяти) рабочих дней, оплатить Застройщику штраф в размере 30 (Тридцать) процентов от Цены Договора.</w:t>
      </w:r>
    </w:p>
    <w:p w14:paraId="5921134C" w14:textId="77777777" w:rsidR="00A74085" w:rsidRPr="00591213" w:rsidRDefault="00A74085" w:rsidP="00A74085">
      <w:pPr>
        <w:widowControl w:val="0"/>
        <w:numPr>
          <w:ilvl w:val="1"/>
          <w:numId w:val="16"/>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Застройщик вправе уступить свои права и обязательства по Договору в случае перехода прав на Участок к другому лицу. При этом Участник дает свое согласие на любую форму перехода прав Застройщика на Участок к другому лицу. В случае наступления, указанных в настоящем пункте Договора обстоятельств, Стороны подпишут соглашение о перемене лиц в обязательстве по Договору в соответствии с Применимым правом.</w:t>
      </w:r>
    </w:p>
    <w:p w14:paraId="64EE2EB6"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2082EFBC" w14:textId="77777777" w:rsidR="00A74085" w:rsidRPr="00591213" w:rsidRDefault="00A74085" w:rsidP="00A74085">
      <w:pPr>
        <w:pStyle w:val="af3"/>
        <w:numPr>
          <w:ilvl w:val="0"/>
          <w:numId w:val="16"/>
        </w:numPr>
        <w:tabs>
          <w:tab w:val="left" w:pos="284"/>
        </w:tabs>
        <w:ind w:left="0" w:firstLine="0"/>
        <w:contextualSpacing w:val="0"/>
        <w:jc w:val="center"/>
        <w:rPr>
          <w:rFonts w:eastAsia="Calibri"/>
          <w:b/>
        </w:rPr>
      </w:pPr>
      <w:r w:rsidRPr="00591213">
        <w:rPr>
          <w:rFonts w:eastAsia="Calibri"/>
          <w:b/>
        </w:rPr>
        <w:t xml:space="preserve"> ОБСТОЯТЕЛЬСТВА НЕПРЕОДОЛИМОЙ СИЛЫ</w:t>
      </w:r>
    </w:p>
    <w:p w14:paraId="5A33BD30" w14:textId="77777777" w:rsidR="00A74085" w:rsidRPr="00591213" w:rsidRDefault="00A74085" w:rsidP="00A74085">
      <w:pPr>
        <w:pStyle w:val="af3"/>
        <w:tabs>
          <w:tab w:val="left" w:pos="284"/>
        </w:tabs>
        <w:ind w:left="0"/>
        <w:contextualSpacing w:val="0"/>
        <w:jc w:val="center"/>
        <w:rPr>
          <w:rFonts w:eastAsia="Calibri"/>
          <w:b/>
        </w:rPr>
      </w:pPr>
    </w:p>
    <w:p w14:paraId="0DEDB5A1" w14:textId="77777777" w:rsidR="00A74085" w:rsidRPr="00591213" w:rsidRDefault="00A74085" w:rsidP="00A74085">
      <w:pPr>
        <w:pStyle w:val="af3"/>
        <w:numPr>
          <w:ilvl w:val="1"/>
          <w:numId w:val="16"/>
        </w:numPr>
        <w:tabs>
          <w:tab w:val="left" w:pos="1134"/>
        </w:tabs>
        <w:ind w:left="0" w:firstLine="567"/>
        <w:jc w:val="both"/>
        <w:rPr>
          <w:rFonts w:eastAsia="Calibri"/>
        </w:rPr>
      </w:pPr>
      <w:r w:rsidRPr="00591213">
        <w:rPr>
          <w:rFonts w:eastAsia="Calibri"/>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природного, техногенного либо социального характера, возникших после заключения Договора, которые Стороны не могли ни предвидеть, ни предотвратить разумными мерами, в том числе: наводнение, пожар, землетрясение и иные явления природы, а также войны, военные действия, гражданские волнения, техногенные катастрофы, действия (бездействия) органов государственной власти и органов местного самоуправления, другие обстоятельства вне разумного контроля Сторон. Наличие и продолжительность обстоятельств непреодолимой силы подтверждается письменным свидетельством Государственных органов, уполномоченных на выдачу соответствующих свидетельств, в том числе Торгово-промышленной палатой Российской Федерации. </w:t>
      </w:r>
    </w:p>
    <w:p w14:paraId="735D9722" w14:textId="77777777" w:rsidR="00A74085" w:rsidRPr="00591213" w:rsidRDefault="00A74085" w:rsidP="00A74085">
      <w:pPr>
        <w:pStyle w:val="af3"/>
        <w:numPr>
          <w:ilvl w:val="1"/>
          <w:numId w:val="16"/>
        </w:numPr>
        <w:tabs>
          <w:tab w:val="left" w:pos="1134"/>
        </w:tabs>
        <w:ind w:left="0" w:firstLine="567"/>
        <w:jc w:val="both"/>
        <w:rPr>
          <w:rFonts w:eastAsia="Calibri"/>
        </w:rPr>
      </w:pPr>
      <w:r w:rsidRPr="00591213">
        <w:rPr>
          <w:rFonts w:eastAsia="Calibri"/>
        </w:rPr>
        <w:t xml:space="preserve"> Срок выполнения Сторонами своих обязательств по Договору отодвигается соразмерно времени, в течение которого действуют обстоятельства, указанные в п. 10.1 Договора, включая время на устранение их последствий.</w:t>
      </w:r>
    </w:p>
    <w:p w14:paraId="687BF5A6" w14:textId="77777777" w:rsidR="00A74085" w:rsidRPr="00591213" w:rsidRDefault="00A74085" w:rsidP="00A74085">
      <w:pPr>
        <w:pStyle w:val="af3"/>
        <w:numPr>
          <w:ilvl w:val="1"/>
          <w:numId w:val="16"/>
        </w:numPr>
        <w:tabs>
          <w:tab w:val="left" w:pos="1134"/>
        </w:tabs>
        <w:ind w:left="0" w:firstLine="567"/>
        <w:jc w:val="both"/>
        <w:rPr>
          <w:rFonts w:eastAsia="Calibri"/>
        </w:rPr>
      </w:pPr>
      <w:r w:rsidRPr="00591213">
        <w:rPr>
          <w:rFonts w:eastAsia="Calibri"/>
        </w:rPr>
        <w:t xml:space="preserve"> В случаях, когда указанные в п. 10.1 Договора обстоятельства и их последствия продолжают действовать более 3 (трех) месяцев, Стороны проводят дополнительные переговоры для выявления приемлемых, альтернативных и реальных способов исполнения Договора.</w:t>
      </w:r>
    </w:p>
    <w:p w14:paraId="768BDCB5" w14:textId="77777777" w:rsidR="00A74085" w:rsidRPr="00591213" w:rsidRDefault="00A74085" w:rsidP="00A74085">
      <w:pPr>
        <w:pStyle w:val="af3"/>
        <w:tabs>
          <w:tab w:val="left" w:pos="1134"/>
        </w:tabs>
        <w:ind w:left="567"/>
        <w:jc w:val="both"/>
        <w:rPr>
          <w:rFonts w:eastAsia="Calibri"/>
        </w:rPr>
      </w:pPr>
    </w:p>
    <w:p w14:paraId="6E9F122C" w14:textId="77777777" w:rsidR="00A74085" w:rsidRPr="00591213" w:rsidRDefault="00A74085" w:rsidP="00A74085">
      <w:pPr>
        <w:pStyle w:val="af3"/>
        <w:numPr>
          <w:ilvl w:val="0"/>
          <w:numId w:val="16"/>
        </w:numPr>
        <w:tabs>
          <w:tab w:val="left" w:pos="284"/>
        </w:tabs>
        <w:ind w:left="0" w:firstLine="0"/>
        <w:contextualSpacing w:val="0"/>
        <w:jc w:val="center"/>
        <w:rPr>
          <w:b/>
        </w:rPr>
      </w:pPr>
      <w:r w:rsidRPr="00591213">
        <w:rPr>
          <w:b/>
        </w:rPr>
        <w:t xml:space="preserve"> РАСТОРЖЕНИЕ ДОГОВОРА</w:t>
      </w:r>
    </w:p>
    <w:p w14:paraId="67891D17" w14:textId="77777777" w:rsidR="00A74085" w:rsidRPr="00591213" w:rsidRDefault="00A74085" w:rsidP="00A74085">
      <w:pPr>
        <w:pStyle w:val="af3"/>
        <w:tabs>
          <w:tab w:val="left" w:pos="284"/>
        </w:tabs>
        <w:ind w:left="0"/>
        <w:contextualSpacing w:val="0"/>
        <w:jc w:val="center"/>
        <w:rPr>
          <w:b/>
        </w:rPr>
      </w:pPr>
    </w:p>
    <w:p w14:paraId="122DE5FB" w14:textId="77777777" w:rsidR="00A74085" w:rsidRPr="00591213" w:rsidRDefault="00A74085" w:rsidP="00A74085">
      <w:pPr>
        <w:pStyle w:val="af3"/>
        <w:numPr>
          <w:ilvl w:val="1"/>
          <w:numId w:val="16"/>
        </w:numPr>
        <w:tabs>
          <w:tab w:val="left" w:pos="1134"/>
        </w:tabs>
        <w:ind w:left="0" w:firstLine="567"/>
        <w:jc w:val="both"/>
        <w:rPr>
          <w:rFonts w:eastAsia="Calibri"/>
        </w:rPr>
      </w:pPr>
      <w:r w:rsidRPr="00591213">
        <w:rPr>
          <w:rFonts w:eastAsia="Calibri"/>
        </w:rPr>
        <w:tab/>
        <w:t>Договор может быть расторгнут по основаниям и в порядке, предусмотренным Договором и Применимым правом.</w:t>
      </w:r>
    </w:p>
    <w:p w14:paraId="05DC93DF" w14:textId="77777777" w:rsidR="00A74085" w:rsidRPr="00591213" w:rsidRDefault="00A74085" w:rsidP="00A74085">
      <w:pPr>
        <w:pStyle w:val="af3"/>
        <w:numPr>
          <w:ilvl w:val="1"/>
          <w:numId w:val="16"/>
        </w:numPr>
        <w:tabs>
          <w:tab w:val="left" w:pos="1134"/>
        </w:tabs>
        <w:ind w:left="0" w:firstLine="567"/>
        <w:jc w:val="both"/>
        <w:rPr>
          <w:rFonts w:eastAsia="Calibri"/>
        </w:rPr>
      </w:pPr>
      <w:r w:rsidRPr="00591213">
        <w:t>Договор может быть расторгнут по соглашению Сторон. При этом отношения Сторон, связанные с расторжением Договора, определяются условиями соглашения о расторжении Договора.</w:t>
      </w:r>
    </w:p>
    <w:p w14:paraId="7A2182A3" w14:textId="77777777" w:rsidR="00A74085" w:rsidRPr="00591213" w:rsidRDefault="00A74085" w:rsidP="00A74085">
      <w:pPr>
        <w:pStyle w:val="af3"/>
        <w:numPr>
          <w:ilvl w:val="1"/>
          <w:numId w:val="16"/>
        </w:numPr>
        <w:tabs>
          <w:tab w:val="left" w:pos="1134"/>
        </w:tabs>
        <w:ind w:left="0" w:firstLine="567"/>
        <w:jc w:val="both"/>
        <w:rPr>
          <w:rFonts w:eastAsia="Calibri"/>
        </w:rPr>
      </w:pPr>
      <w:r w:rsidRPr="00591213">
        <w:t xml:space="preserve">Основания, порядок и последствия расторжения Договора по инициативе одной из Сторон определяются </w:t>
      </w:r>
      <w:r w:rsidRPr="00591213">
        <w:lastRenderedPageBreak/>
        <w:t>в соответствии с</w:t>
      </w:r>
      <w:r w:rsidRPr="00591213">
        <w:rPr>
          <w:rFonts w:eastAsia="Calibri"/>
        </w:rPr>
        <w:t xml:space="preserve"> Применимым правом</w:t>
      </w:r>
      <w:r w:rsidRPr="00591213">
        <w:t>.</w:t>
      </w:r>
    </w:p>
    <w:p w14:paraId="729DA2FE" w14:textId="77777777" w:rsidR="00A74085" w:rsidRPr="00591213" w:rsidRDefault="00A74085" w:rsidP="00A74085">
      <w:pPr>
        <w:pStyle w:val="af3"/>
        <w:tabs>
          <w:tab w:val="left" w:pos="1134"/>
        </w:tabs>
        <w:ind w:left="567"/>
        <w:jc w:val="both"/>
        <w:rPr>
          <w:rFonts w:eastAsia="Calibri"/>
        </w:rPr>
      </w:pPr>
    </w:p>
    <w:p w14:paraId="2482ED2D" w14:textId="77777777" w:rsidR="00A74085" w:rsidRPr="00591213" w:rsidRDefault="00A74085" w:rsidP="00A74085">
      <w:pPr>
        <w:pStyle w:val="af3"/>
        <w:numPr>
          <w:ilvl w:val="0"/>
          <w:numId w:val="16"/>
        </w:numPr>
        <w:tabs>
          <w:tab w:val="left" w:pos="284"/>
        </w:tabs>
        <w:ind w:left="0" w:firstLine="0"/>
        <w:contextualSpacing w:val="0"/>
        <w:jc w:val="center"/>
        <w:rPr>
          <w:b/>
        </w:rPr>
      </w:pPr>
      <w:r w:rsidRPr="00591213">
        <w:rPr>
          <w:b/>
        </w:rPr>
        <w:t xml:space="preserve"> ОБРАБОТКА ПЕРСОНАЛЬНЫХ ДАННЫХ</w:t>
      </w:r>
    </w:p>
    <w:p w14:paraId="4DD19769" w14:textId="77777777" w:rsidR="00A74085" w:rsidRPr="00591213" w:rsidRDefault="00A74085" w:rsidP="00A74085">
      <w:pPr>
        <w:pStyle w:val="af3"/>
        <w:tabs>
          <w:tab w:val="left" w:pos="284"/>
        </w:tabs>
        <w:ind w:left="0"/>
        <w:contextualSpacing w:val="0"/>
        <w:jc w:val="center"/>
        <w:rPr>
          <w:b/>
        </w:rPr>
      </w:pPr>
    </w:p>
    <w:p w14:paraId="7CAA7C98" w14:textId="77777777" w:rsidR="00A74085" w:rsidRPr="00591213" w:rsidRDefault="00A74085" w:rsidP="00A74085">
      <w:pPr>
        <w:pStyle w:val="af3"/>
        <w:numPr>
          <w:ilvl w:val="1"/>
          <w:numId w:val="16"/>
        </w:numPr>
        <w:tabs>
          <w:tab w:val="left" w:pos="1134"/>
        </w:tabs>
        <w:ind w:left="0" w:firstLine="567"/>
        <w:jc w:val="both"/>
        <w:outlineLvl w:val="1"/>
        <w:rPr>
          <w:rFonts w:eastAsiaTheme="minorHAnsi"/>
          <w:lang w:eastAsia="en-US"/>
        </w:rPr>
      </w:pPr>
      <w:r w:rsidRPr="00591213">
        <w:rPr>
          <w:rFonts w:eastAsiaTheme="minorHAnsi"/>
          <w:lang w:eastAsia="en-US"/>
        </w:rPr>
        <w:t>Подписанием Договора Участник долевого строительства  выражает безусловное согласие Застройщику на автоматизированную, а также без использования средств автоматизации обработку своих персональных данных, перечень которых определен Федеральным законом от 27.07.2006 № 152-ФЗ «О персональных данных», в том числе, но не исключительно, фамилии, имени, отчества; даты и места рождения; паспортных данных; поле; гражданстве; сведений о внешности (фотография), адресе регистрации по месту жительства и адресе фактического проживания; номеров телефона; адресе электронной почты, иных сведений, которые могут быть использованы при заключении и исполнении Договора.</w:t>
      </w:r>
    </w:p>
    <w:p w14:paraId="337AD12D" w14:textId="77777777" w:rsidR="00A74085" w:rsidRPr="00591213" w:rsidRDefault="00A74085" w:rsidP="00A74085">
      <w:pPr>
        <w:pStyle w:val="af3"/>
        <w:numPr>
          <w:ilvl w:val="1"/>
          <w:numId w:val="16"/>
        </w:numPr>
        <w:tabs>
          <w:tab w:val="left" w:pos="1134"/>
        </w:tabs>
        <w:ind w:left="0" w:firstLine="567"/>
        <w:jc w:val="both"/>
        <w:outlineLvl w:val="1"/>
        <w:rPr>
          <w:rFonts w:eastAsiaTheme="minorHAnsi"/>
          <w:lang w:eastAsia="en-US"/>
        </w:rPr>
      </w:pPr>
      <w:r w:rsidRPr="00591213">
        <w:rPr>
          <w:rFonts w:eastAsiaTheme="minorHAnsi"/>
          <w:lang w:eastAsia="en-US"/>
        </w:rPr>
        <w:t>Участник долевого строительства выражает согласие Застройщику на обработку своих персональных данных любыми способами, предусмотренными действующим законодательством, такими как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09B76BDD" w14:textId="77777777" w:rsidR="00A74085" w:rsidRPr="00591213" w:rsidRDefault="00A74085" w:rsidP="00A74085">
      <w:pPr>
        <w:pStyle w:val="af3"/>
        <w:numPr>
          <w:ilvl w:val="1"/>
          <w:numId w:val="16"/>
        </w:numPr>
        <w:tabs>
          <w:tab w:val="left" w:pos="1134"/>
        </w:tabs>
        <w:ind w:left="0" w:firstLine="567"/>
        <w:jc w:val="both"/>
        <w:outlineLvl w:val="1"/>
        <w:rPr>
          <w:rFonts w:eastAsiaTheme="minorHAnsi"/>
          <w:lang w:eastAsia="en-US"/>
        </w:rPr>
      </w:pPr>
      <w:r w:rsidRPr="00591213">
        <w:rPr>
          <w:rFonts w:eastAsiaTheme="minorHAnsi"/>
          <w:lang w:eastAsia="en-US"/>
        </w:rPr>
        <w:t>Согласие на обработку персональных данных действительно в течение всего срока действия Договора и пяти лет после исполнения или расторжения Договора.</w:t>
      </w:r>
    </w:p>
    <w:p w14:paraId="5CB1BFD2" w14:textId="77777777" w:rsidR="00A74085" w:rsidRPr="00591213" w:rsidRDefault="00A74085" w:rsidP="00A74085">
      <w:pPr>
        <w:pStyle w:val="af3"/>
        <w:tabs>
          <w:tab w:val="left" w:pos="1134"/>
        </w:tabs>
        <w:ind w:left="567"/>
        <w:jc w:val="both"/>
        <w:outlineLvl w:val="1"/>
        <w:rPr>
          <w:rFonts w:eastAsiaTheme="minorHAnsi"/>
          <w:lang w:eastAsia="en-US"/>
        </w:rPr>
      </w:pPr>
    </w:p>
    <w:p w14:paraId="2A18C085" w14:textId="77777777" w:rsidR="00A74085" w:rsidRPr="00591213" w:rsidRDefault="00A74085" w:rsidP="00A74085">
      <w:pPr>
        <w:tabs>
          <w:tab w:val="left" w:pos="284"/>
        </w:tabs>
        <w:spacing w:after="0" w:line="240" w:lineRule="auto"/>
        <w:jc w:val="center"/>
        <w:rPr>
          <w:rFonts w:ascii="Times New Roman" w:hAnsi="Times New Roman" w:cs="Times New Roman"/>
          <w:b/>
          <w:sz w:val="20"/>
          <w:szCs w:val="20"/>
        </w:rPr>
      </w:pPr>
      <w:r w:rsidRPr="00591213">
        <w:rPr>
          <w:rFonts w:ascii="Times New Roman" w:hAnsi="Times New Roman" w:cs="Times New Roman"/>
          <w:b/>
          <w:sz w:val="20"/>
          <w:szCs w:val="20"/>
        </w:rPr>
        <w:t>13. ЗАКЛЮЧИТЕЛЬНЫЕ ПОЛОЖЕНИЯ</w:t>
      </w:r>
    </w:p>
    <w:p w14:paraId="129E7101" w14:textId="77777777" w:rsidR="00A74085" w:rsidRPr="00591213" w:rsidRDefault="00A74085" w:rsidP="00A74085">
      <w:pPr>
        <w:tabs>
          <w:tab w:val="left" w:pos="284"/>
        </w:tabs>
        <w:spacing w:after="0" w:line="240" w:lineRule="auto"/>
        <w:jc w:val="center"/>
        <w:rPr>
          <w:rFonts w:ascii="Times New Roman" w:hAnsi="Times New Roman" w:cs="Times New Roman"/>
          <w:b/>
          <w:sz w:val="20"/>
          <w:szCs w:val="20"/>
        </w:rPr>
      </w:pPr>
    </w:p>
    <w:p w14:paraId="6362002A" w14:textId="77777777" w:rsidR="00A74085" w:rsidRPr="00A74085" w:rsidRDefault="00A74085" w:rsidP="00A74085">
      <w:pPr>
        <w:suppressAutoHyphens/>
        <w:spacing w:after="0" w:line="240" w:lineRule="auto"/>
        <w:ind w:firstLine="567"/>
        <w:jc w:val="both"/>
        <w:textAlignment w:val="baseline"/>
        <w:rPr>
          <w:rFonts w:ascii="Times New Roman" w:hAnsi="Times New Roman" w:cs="Times New Roman"/>
          <w:sz w:val="20"/>
          <w:szCs w:val="20"/>
        </w:rPr>
      </w:pPr>
      <w:r w:rsidRPr="00A74085">
        <w:rPr>
          <w:rFonts w:ascii="Times New Roman" w:hAnsi="Times New Roman" w:cs="Times New Roman"/>
          <w:bCs/>
          <w:spacing w:val="-2"/>
          <w:sz w:val="20"/>
          <w:szCs w:val="20"/>
        </w:rPr>
        <w:t>13.1</w:t>
      </w:r>
      <w:r w:rsidRPr="00A74085">
        <w:rPr>
          <w:rFonts w:ascii="Times New Roman" w:hAnsi="Times New Roman" w:cs="Times New Roman"/>
          <w:spacing w:val="-2"/>
          <w:sz w:val="20"/>
          <w:szCs w:val="20"/>
        </w:rPr>
        <w:t>. Договор считается заключенным со дня Государственной регистрации</w:t>
      </w:r>
      <w:r w:rsidRPr="00A74085">
        <w:rPr>
          <w:rFonts w:ascii="Times New Roman" w:hAnsi="Times New Roman" w:cs="Times New Roman"/>
          <w:spacing w:val="-1"/>
          <w:sz w:val="20"/>
          <w:szCs w:val="20"/>
        </w:rPr>
        <w:t xml:space="preserve"> и действует до полного исполнения Сторонами п</w:t>
      </w:r>
      <w:r w:rsidRPr="00A74085">
        <w:rPr>
          <w:rFonts w:ascii="Times New Roman" w:hAnsi="Times New Roman" w:cs="Times New Roman"/>
          <w:sz w:val="20"/>
          <w:szCs w:val="20"/>
        </w:rPr>
        <w:t>ринят</w:t>
      </w:r>
      <w:r w:rsidRPr="00A74085">
        <w:rPr>
          <w:rFonts w:ascii="Times New Roman" w:hAnsi="Times New Roman" w:cs="Times New Roman"/>
          <w:spacing w:val="-1"/>
          <w:sz w:val="20"/>
          <w:szCs w:val="20"/>
        </w:rPr>
        <w:t>ых на себя обязательств.</w:t>
      </w:r>
    </w:p>
    <w:p w14:paraId="41AD2C11" w14:textId="77777777" w:rsidR="00A74085" w:rsidRPr="00A74085" w:rsidRDefault="00A74085" w:rsidP="00A74085">
      <w:pPr>
        <w:suppressAutoHyphens/>
        <w:spacing w:after="0" w:line="240" w:lineRule="auto"/>
        <w:ind w:firstLine="567"/>
        <w:jc w:val="both"/>
        <w:textAlignment w:val="baseline"/>
        <w:rPr>
          <w:rFonts w:ascii="Times New Roman" w:eastAsia="Times New Roman" w:hAnsi="Times New Roman" w:cs="Times New Roman"/>
          <w:bCs/>
          <w:sz w:val="20"/>
          <w:szCs w:val="20"/>
          <w:lang w:eastAsia="ru-RU"/>
        </w:rPr>
      </w:pPr>
      <w:r w:rsidRPr="00A74085">
        <w:rPr>
          <w:rFonts w:ascii="Times New Roman" w:hAnsi="Times New Roman" w:cs="Times New Roman"/>
          <w:bCs/>
          <w:spacing w:val="-2"/>
          <w:sz w:val="20"/>
          <w:szCs w:val="20"/>
        </w:rPr>
        <w:t>13.2</w:t>
      </w:r>
      <w:r w:rsidRPr="00A74085">
        <w:rPr>
          <w:rFonts w:ascii="Times New Roman" w:hAnsi="Times New Roman" w:cs="Times New Roman"/>
          <w:spacing w:val="-2"/>
          <w:sz w:val="20"/>
          <w:szCs w:val="20"/>
        </w:rPr>
        <w:t xml:space="preserve">. </w:t>
      </w:r>
      <w:r w:rsidRPr="00A74085">
        <w:rPr>
          <w:rFonts w:ascii="Times New Roman" w:hAnsi="Times New Roman" w:cs="Times New Roman"/>
          <w:sz w:val="20"/>
          <w:szCs w:val="20"/>
        </w:rPr>
        <w:t>Переговоры и документы, предшествующие подписанию Договора, считаются недействительными в случае их расхождения с Договором</w:t>
      </w:r>
      <w:r w:rsidRPr="00A74085">
        <w:rPr>
          <w:rFonts w:ascii="Times New Roman" w:eastAsia="Times New Roman" w:hAnsi="Times New Roman" w:cs="Times New Roman"/>
          <w:bCs/>
          <w:sz w:val="20"/>
          <w:szCs w:val="20"/>
          <w:lang w:eastAsia="ru-RU"/>
        </w:rPr>
        <w:t xml:space="preserve"> </w:t>
      </w:r>
    </w:p>
    <w:p w14:paraId="2B8055BA" w14:textId="77777777" w:rsidR="00A74085" w:rsidRPr="00591213" w:rsidRDefault="00A74085" w:rsidP="00A74085">
      <w:pPr>
        <w:suppressAutoHyphens/>
        <w:spacing w:after="0" w:line="240" w:lineRule="auto"/>
        <w:ind w:firstLine="567"/>
        <w:jc w:val="both"/>
        <w:textAlignment w:val="baseline"/>
        <w:rPr>
          <w:rFonts w:ascii="Times New Roman" w:eastAsia="Times New Roman" w:hAnsi="Times New Roman" w:cs="Times New Roman"/>
          <w:sz w:val="20"/>
          <w:szCs w:val="20"/>
          <w:lang w:eastAsia="ru-RU"/>
        </w:rPr>
      </w:pPr>
      <w:r w:rsidRPr="00A74085">
        <w:rPr>
          <w:rFonts w:ascii="Times New Roman" w:eastAsia="Times New Roman" w:hAnsi="Times New Roman" w:cs="Times New Roman"/>
          <w:bCs/>
          <w:sz w:val="20"/>
          <w:szCs w:val="20"/>
          <w:lang w:eastAsia="ru-RU"/>
        </w:rPr>
        <w:t>13.3.</w:t>
      </w:r>
      <w:r w:rsidRPr="00591213">
        <w:rPr>
          <w:rFonts w:ascii="Times New Roman" w:eastAsia="Times New Roman" w:hAnsi="Times New Roman" w:cs="Times New Roman"/>
          <w:sz w:val="20"/>
          <w:szCs w:val="20"/>
          <w:lang w:eastAsia="ru-RU"/>
        </w:rPr>
        <w:t xml:space="preserve"> Заголовки статей и пунктов Договора приводятся лишь для удобства и не влияют на толкование Договора.</w:t>
      </w:r>
    </w:p>
    <w:p w14:paraId="75659A55" w14:textId="77777777" w:rsidR="00A74085" w:rsidRPr="00591213" w:rsidRDefault="00A74085" w:rsidP="00A74085">
      <w:pPr>
        <w:pStyle w:val="af3"/>
        <w:numPr>
          <w:ilvl w:val="1"/>
          <w:numId w:val="9"/>
        </w:numPr>
        <w:tabs>
          <w:tab w:val="left" w:pos="993"/>
        </w:tabs>
        <w:suppressAutoHyphens/>
        <w:ind w:left="0" w:firstLine="567"/>
        <w:contextualSpacing w:val="0"/>
        <w:jc w:val="both"/>
        <w:textAlignment w:val="baseline"/>
      </w:pPr>
      <w:r w:rsidRPr="00591213">
        <w:t xml:space="preserve"> Договор составлен на русском языке, в количестве, соответствующем количеству лиц, подписавших Договор, и один экземпляр для органа, осуществляющего государственную регистрацию прав на недвижимое имущество и сделок с ним. Все экземпляры имеют одинаковую юридическую силу.</w:t>
      </w:r>
    </w:p>
    <w:p w14:paraId="55DE9FF2" w14:textId="77777777" w:rsidR="00A74085" w:rsidRPr="00591213" w:rsidRDefault="00A74085" w:rsidP="00A74085">
      <w:pPr>
        <w:pStyle w:val="af3"/>
        <w:tabs>
          <w:tab w:val="left" w:pos="993"/>
        </w:tabs>
        <w:suppressAutoHyphens/>
        <w:ind w:left="0" w:firstLine="567"/>
        <w:contextualSpacing w:val="0"/>
        <w:jc w:val="both"/>
        <w:textAlignment w:val="baseline"/>
      </w:pPr>
      <w:r w:rsidRPr="00591213">
        <w:t>13.4.1. Изменения и (или) дополнения, вносимые сторонами в Договор действительны, и являются неотъемлемыми частями Договора с момента письменного оформления и подписания сторонами документа, подтверждающего внесение сторонами соответствующих изменений и (или) дополнений в Договор. Все дополнительные соглашения к Договору подлежат Государственной регистрации, если иное не предусмотрено Применимым правом.</w:t>
      </w:r>
    </w:p>
    <w:p w14:paraId="58AAE480" w14:textId="77777777" w:rsidR="00A74085" w:rsidRPr="00591213" w:rsidRDefault="00A74085" w:rsidP="00A74085">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Все уведомления, подтверждения, согласия, предупреждения или иные документы, подлежащие отправке и вручению в соответствии с условиями Договора, должны быть составлены в письменной форме и отправлены способом, позволяющим подтвердить получение отправления, по адресу соответствующей Стороны, указанному в Договоре. В случаях, предусмотренных Договором и (или) Применимым правом, документация должна быть направлена только способом, указанным в Договоре и (или) Применимом праве.  </w:t>
      </w:r>
    </w:p>
    <w:p w14:paraId="2F0CD752" w14:textId="77777777" w:rsidR="00A74085" w:rsidRPr="00591213" w:rsidRDefault="00A74085" w:rsidP="00A74085">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В случае возврата Застройщику корреспонденции и уведомления о вручении с отметкой о выбытии адресата, об отказе адресата от получения корреспонденции, либо с иной отметкой, свидетельствующей о невозможности вручения почтового отправления Участнику, соответствующая корреспонденция считается доставленной Участнику, а Участник долевого строительства уведомленным по истечении 5 (пяти) дней со дня направления Застройщиком указанного уведомления Участнику.</w:t>
      </w:r>
    </w:p>
    <w:p w14:paraId="1AAD2FF2" w14:textId="77777777" w:rsidR="00A74085" w:rsidRPr="00591213" w:rsidRDefault="00A74085" w:rsidP="00A74085">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В случае изменения почтового адреса и (или) банковских реквизитов, Сторона, почтовый адрес и (или) банковские реквизиты которой были изменены, обязана в течение 5 (пяти) календарных дней со дня такого изменения направить другой Стороне соответствующее уведомление с указанием нового почтового адреса и (или) банковских реквизитов. </w:t>
      </w:r>
    </w:p>
    <w:p w14:paraId="01151183" w14:textId="77777777" w:rsidR="00A74085" w:rsidRPr="00591213" w:rsidRDefault="00A74085" w:rsidP="00A74085">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Обязанность Стороны по перечислению денежных средств другой Стороне, исполненная по прежним банковским реквизитам до получения от другой Стороны уведомления об изменении банковских реквизитов, считается надлежащим образом исполненной.</w:t>
      </w:r>
    </w:p>
    <w:p w14:paraId="204D83B7" w14:textId="77777777" w:rsidR="00A74085" w:rsidRPr="00591213" w:rsidRDefault="00A74085" w:rsidP="00A74085">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Все споры, разногласия и требования, возникающие из Договора или в связи с ним, в том числе связанные с его заключением, изменением, исполнением, нарушением, расторжением и прекращением, Стороны разрешают путем проведения переговоров. </w:t>
      </w:r>
    </w:p>
    <w:p w14:paraId="58C2D501" w14:textId="77777777" w:rsidR="00A74085" w:rsidRPr="00591213" w:rsidRDefault="00A74085" w:rsidP="00A74085">
      <w:pPr>
        <w:pStyle w:val="af3"/>
        <w:tabs>
          <w:tab w:val="left" w:pos="993"/>
          <w:tab w:val="left" w:pos="1134"/>
        </w:tabs>
        <w:ind w:left="0" w:firstLine="567"/>
        <w:jc w:val="both"/>
        <w:rPr>
          <w:rFonts w:eastAsia="Calibri"/>
        </w:rPr>
      </w:pPr>
      <w:r w:rsidRPr="00591213">
        <w:rPr>
          <w:rFonts w:eastAsia="Calibri"/>
        </w:rPr>
        <w:t xml:space="preserve">13.9.1. Сторона, полагающая, что ее права нарушены или оспариваются другой Стороной, обязана направить другой Стороне письменную претензию. Сторона, получившая претензию, обязана ее рассмотреть и направить ответ на претензию в течение одного месяца со дня получения претензии. </w:t>
      </w:r>
    </w:p>
    <w:p w14:paraId="45725E51" w14:textId="77777777" w:rsidR="00A74085" w:rsidRPr="00591213" w:rsidRDefault="00A74085" w:rsidP="00A74085">
      <w:pPr>
        <w:pStyle w:val="af3"/>
        <w:tabs>
          <w:tab w:val="left" w:pos="993"/>
          <w:tab w:val="left" w:pos="1134"/>
        </w:tabs>
        <w:ind w:left="0" w:firstLine="567"/>
        <w:jc w:val="both"/>
        <w:rPr>
          <w:rFonts w:eastAsia="Calibri"/>
        </w:rPr>
      </w:pPr>
      <w:r w:rsidRPr="00591213">
        <w:rPr>
          <w:rFonts w:eastAsia="Calibri"/>
        </w:rPr>
        <w:t xml:space="preserve">13.9.2. Стороны договариваются о том, что порядок, установленный настоящим пунктом, является обязательным досудебным порядком урегулирования спора.  </w:t>
      </w:r>
    </w:p>
    <w:p w14:paraId="4F992E94" w14:textId="77777777" w:rsidR="00A74085" w:rsidRPr="00591213" w:rsidRDefault="00A74085" w:rsidP="00A74085">
      <w:pPr>
        <w:pStyle w:val="af3"/>
        <w:numPr>
          <w:ilvl w:val="1"/>
          <w:numId w:val="9"/>
        </w:numPr>
        <w:tabs>
          <w:tab w:val="left" w:pos="993"/>
          <w:tab w:val="left" w:pos="1134"/>
        </w:tabs>
        <w:ind w:left="0" w:firstLine="567"/>
        <w:jc w:val="both"/>
        <w:rPr>
          <w:rFonts w:eastAsia="Calibri"/>
        </w:rPr>
      </w:pPr>
      <w:r w:rsidRPr="00591213">
        <w:rPr>
          <w:rFonts w:eastAsia="Calibri"/>
        </w:rPr>
        <w:t xml:space="preserve"> При невозможности урегулирования разногласий Сторон переговорным путем, спор передается на рассмотрение суда в соответствии с нормами действующего законодательства Российской Федерации.  </w:t>
      </w:r>
    </w:p>
    <w:p w14:paraId="429CC5D9" w14:textId="77777777" w:rsidR="00A74085" w:rsidRPr="00591213" w:rsidRDefault="00A74085" w:rsidP="00A74085">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pacing w:val="-3"/>
          <w:sz w:val="20"/>
          <w:szCs w:val="20"/>
          <w:lang w:eastAsia="ru-RU"/>
        </w:rPr>
        <w:t xml:space="preserve"> Сторонами согласованы следующие адреса доставки корреспонденции:</w:t>
      </w:r>
    </w:p>
    <w:p w14:paraId="135EE6C2" w14:textId="77777777" w:rsidR="00A74085" w:rsidRPr="00591213" w:rsidRDefault="00A74085" w:rsidP="00A74085">
      <w:pPr>
        <w:widowControl w:val="0"/>
        <w:numPr>
          <w:ilvl w:val="2"/>
          <w:numId w:val="9"/>
        </w:numPr>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Для направления корреспонденции в адрес Застройщика: </w:t>
      </w:r>
      <w:r w:rsidRPr="00591213">
        <w:rPr>
          <w:rFonts w:ascii="Times New Roman" w:eastAsia="Times New Roman" w:hAnsi="Times New Roman" w:cs="Times New Roman"/>
          <w:spacing w:val="-3"/>
          <w:sz w:val="20"/>
          <w:szCs w:val="20"/>
          <w:lang w:eastAsia="ru-RU"/>
        </w:rPr>
        <w:t>Почтовый адрес:</w:t>
      </w:r>
      <w:r w:rsidRPr="00591213">
        <w:rPr>
          <w:rFonts w:ascii="Times New Roman" w:hAnsi="Times New Roman" w:cs="Times New Roman"/>
          <w:sz w:val="20"/>
          <w:szCs w:val="20"/>
        </w:rPr>
        <w:t xml:space="preserve"> 614046, Российская Федерация, Пермский край, город Пермь, улица Водопроводная 3-я, дом № 5а, офис № 1.</w:t>
      </w:r>
    </w:p>
    <w:p w14:paraId="3AC75A8C" w14:textId="77777777" w:rsidR="00A74085" w:rsidRPr="00591213" w:rsidRDefault="00A74085" w:rsidP="00A74085">
      <w:pPr>
        <w:widowControl w:val="0"/>
        <w:numPr>
          <w:ilvl w:val="2"/>
          <w:numId w:val="9"/>
        </w:numPr>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Для направления корреспонденции в адрес Участника: </w:t>
      </w:r>
      <w:r w:rsidRPr="00591213">
        <w:rPr>
          <w:rFonts w:ascii="Times New Roman" w:eastAsia="Times New Roman" w:hAnsi="Times New Roman" w:cs="Times New Roman"/>
          <w:spacing w:val="-3"/>
          <w:sz w:val="20"/>
          <w:szCs w:val="20"/>
          <w:lang w:eastAsia="ru-RU"/>
        </w:rPr>
        <w:t xml:space="preserve">Почтовый адрес: Российская </w:t>
      </w:r>
      <w:proofErr w:type="gramStart"/>
      <w:r w:rsidRPr="00591213">
        <w:rPr>
          <w:rFonts w:ascii="Times New Roman" w:eastAsia="Times New Roman" w:hAnsi="Times New Roman" w:cs="Times New Roman"/>
          <w:spacing w:val="-3"/>
          <w:sz w:val="20"/>
          <w:szCs w:val="20"/>
          <w:lang w:eastAsia="ru-RU"/>
        </w:rPr>
        <w:t xml:space="preserve">Федерация, </w:t>
      </w:r>
      <w:r w:rsidRPr="00591213">
        <w:rPr>
          <w:rFonts w:ascii="Times New Roman" w:eastAsia="Times New Roman" w:hAnsi="Times New Roman" w:cs="Times New Roman"/>
          <w:color w:val="FF0000"/>
          <w:spacing w:val="-3"/>
          <w:sz w:val="20"/>
          <w:szCs w:val="20"/>
          <w:lang w:eastAsia="ru-RU"/>
        </w:rPr>
        <w:t>?</w:t>
      </w:r>
      <w:r w:rsidRPr="00591213">
        <w:rPr>
          <w:rFonts w:ascii="Times New Roman" w:eastAsia="Times New Roman" w:hAnsi="Times New Roman" w:cs="Times New Roman"/>
          <w:b/>
          <w:sz w:val="20"/>
          <w:szCs w:val="20"/>
          <w:lang w:eastAsia="ru-RU"/>
        </w:rPr>
        <w:t>.</w:t>
      </w:r>
      <w:proofErr w:type="gramEnd"/>
    </w:p>
    <w:p w14:paraId="0CE97DEF" w14:textId="77777777" w:rsidR="00A74085" w:rsidRPr="00591213" w:rsidRDefault="00A74085" w:rsidP="00A74085">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pacing w:val="-3"/>
          <w:sz w:val="20"/>
          <w:szCs w:val="20"/>
          <w:lang w:eastAsia="ru-RU"/>
        </w:rPr>
      </w:pPr>
      <w:r w:rsidRPr="00591213">
        <w:rPr>
          <w:rFonts w:ascii="Times New Roman" w:eastAsia="Times New Roman" w:hAnsi="Times New Roman" w:cs="Times New Roman"/>
          <w:spacing w:val="-3"/>
          <w:sz w:val="20"/>
          <w:szCs w:val="20"/>
          <w:lang w:eastAsia="ru-RU"/>
        </w:rPr>
        <w:t>Неотъемлемыми частями Договора являются следующие приложения:</w:t>
      </w:r>
    </w:p>
    <w:p w14:paraId="749101D4" w14:textId="77777777" w:rsidR="00A74085" w:rsidRPr="00591213" w:rsidRDefault="00A74085" w:rsidP="00A74085">
      <w:pPr>
        <w:widowControl w:val="0"/>
        <w:numPr>
          <w:ilvl w:val="1"/>
          <w:numId w:val="3"/>
        </w:numPr>
        <w:tabs>
          <w:tab w:val="left" w:pos="600"/>
          <w:tab w:val="left" w:pos="720"/>
          <w:tab w:val="left" w:pos="184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lastRenderedPageBreak/>
        <w:t xml:space="preserve"> – Описание МКД и Объекта долевого строительства;</w:t>
      </w:r>
    </w:p>
    <w:p w14:paraId="7A001135" w14:textId="77777777" w:rsidR="00A74085" w:rsidRPr="00591213" w:rsidRDefault="00A74085" w:rsidP="00A74085">
      <w:pPr>
        <w:widowControl w:val="0"/>
        <w:numPr>
          <w:ilvl w:val="1"/>
          <w:numId w:val="3"/>
        </w:numPr>
        <w:tabs>
          <w:tab w:val="left" w:pos="600"/>
          <w:tab w:val="left" w:pos="720"/>
          <w:tab w:val="left" w:pos="184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 Ситуационный план Объекта долевого строительства.</w:t>
      </w:r>
    </w:p>
    <w:p w14:paraId="6FA10D5F" w14:textId="77777777" w:rsidR="00A74085" w:rsidRPr="00591213" w:rsidRDefault="00A74085" w:rsidP="00A74085">
      <w:pPr>
        <w:widowControl w:val="0"/>
        <w:tabs>
          <w:tab w:val="left" w:pos="600"/>
          <w:tab w:val="left" w:pos="720"/>
          <w:tab w:val="left" w:pos="184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108ADDBD" w14:textId="77777777" w:rsidR="00A74085" w:rsidRPr="00591213" w:rsidRDefault="00A74085" w:rsidP="00A74085">
      <w:pPr>
        <w:pStyle w:val="af3"/>
        <w:numPr>
          <w:ilvl w:val="0"/>
          <w:numId w:val="9"/>
        </w:numPr>
        <w:tabs>
          <w:tab w:val="left" w:pos="284"/>
        </w:tabs>
        <w:ind w:left="0" w:firstLine="0"/>
        <w:contextualSpacing w:val="0"/>
        <w:jc w:val="center"/>
        <w:rPr>
          <w:b/>
        </w:rPr>
      </w:pPr>
      <w:r w:rsidRPr="00591213">
        <w:rPr>
          <w:b/>
        </w:rPr>
        <w:t xml:space="preserve"> АДРЕСА, РЕКВИЗИТЫ И ПОДПИСИ СТОРОН</w:t>
      </w:r>
    </w:p>
    <w:p w14:paraId="3A69689D" w14:textId="77777777" w:rsidR="00A74085" w:rsidRPr="00591213" w:rsidRDefault="00A74085" w:rsidP="00A74085">
      <w:pPr>
        <w:pStyle w:val="af3"/>
        <w:tabs>
          <w:tab w:val="left" w:pos="284"/>
        </w:tabs>
        <w:ind w:left="567"/>
        <w:contextualSpacing w:val="0"/>
        <w:jc w:val="center"/>
        <w:rPr>
          <w:b/>
        </w:rPr>
      </w:pPr>
    </w:p>
    <w:p w14:paraId="78DF176A" w14:textId="77777777" w:rsidR="00A74085" w:rsidRPr="00591213" w:rsidRDefault="00A74085" w:rsidP="00A74085">
      <w:pPr>
        <w:widowControl w:val="0"/>
        <w:autoSpaceDE w:val="0"/>
        <w:autoSpaceDN w:val="0"/>
        <w:adjustRightInd w:val="0"/>
        <w:spacing w:after="0" w:line="240" w:lineRule="auto"/>
        <w:ind w:right="-1" w:firstLine="567"/>
        <w:jc w:val="both"/>
        <w:rPr>
          <w:rFonts w:ascii="Times New Roman" w:hAnsi="Times New Roman" w:cs="Times New Roman"/>
          <w:b/>
          <w:bCs/>
          <w:sz w:val="20"/>
          <w:szCs w:val="20"/>
          <w:lang w:eastAsia="ru-RU"/>
        </w:rPr>
      </w:pPr>
      <w:r w:rsidRPr="00591213">
        <w:rPr>
          <w:rFonts w:ascii="Times New Roman" w:hAnsi="Times New Roman" w:cs="Times New Roman"/>
          <w:bCs/>
          <w:sz w:val="20"/>
          <w:szCs w:val="20"/>
          <w:lang w:eastAsia="ru-RU"/>
        </w:rPr>
        <w:t>14.1. Застройщик:</w:t>
      </w:r>
      <w:r w:rsidRPr="00591213">
        <w:rPr>
          <w:rFonts w:ascii="Times New Roman" w:hAnsi="Times New Roman" w:cs="Times New Roman"/>
          <w:b/>
          <w:bCs/>
          <w:sz w:val="20"/>
          <w:szCs w:val="20"/>
          <w:lang w:eastAsia="ru-RU"/>
        </w:rPr>
        <w:t xml:space="preserve"> </w:t>
      </w:r>
      <w:r w:rsidRPr="00591213">
        <w:rPr>
          <w:rFonts w:ascii="Times New Roman" w:hAnsi="Times New Roman" w:cs="Times New Roman"/>
          <w:b/>
          <w:sz w:val="20"/>
          <w:szCs w:val="20"/>
          <w:lang w:val="be-BY"/>
        </w:rPr>
        <w:t xml:space="preserve">Общество с ограниченной ответственностью </w:t>
      </w:r>
      <w:r w:rsidRPr="00591213">
        <w:rPr>
          <w:rFonts w:ascii="Times New Roman" w:hAnsi="Times New Roman" w:cs="Times New Roman"/>
          <w:b/>
          <w:sz w:val="20"/>
          <w:szCs w:val="20"/>
        </w:rPr>
        <w:t>Специализированный застройщик «Окулова 28»</w:t>
      </w:r>
      <w:r w:rsidRPr="00591213">
        <w:rPr>
          <w:rFonts w:ascii="Times New Roman" w:hAnsi="Times New Roman" w:cs="Times New Roman"/>
          <w:sz w:val="20"/>
          <w:szCs w:val="20"/>
        </w:rPr>
        <w:t xml:space="preserve">, юридический адрес (почтовый адрес): 614046, Российская Федерация, Пермский край, город Пермь, улица Водопроводная 3-я, дом № 5а, офис № 1, ОГРН 1215900021798, ИНН/КПП 5903151401/590301001, расчетный счет в ВОЛГО-ВЯТСКОМ БАНКЕ ПАО СБЕРБАНК ИНН 7707083893, № 4070 2810 7497 7005 2057, БИК 042202603, </w:t>
      </w:r>
      <w:proofErr w:type="spellStart"/>
      <w:r w:rsidRPr="00591213">
        <w:rPr>
          <w:rFonts w:ascii="Times New Roman" w:hAnsi="Times New Roman" w:cs="Times New Roman"/>
          <w:sz w:val="20"/>
          <w:szCs w:val="20"/>
        </w:rPr>
        <w:t>кор</w:t>
      </w:r>
      <w:proofErr w:type="spellEnd"/>
      <w:r w:rsidRPr="00591213">
        <w:rPr>
          <w:rFonts w:ascii="Times New Roman" w:hAnsi="Times New Roman" w:cs="Times New Roman"/>
          <w:sz w:val="20"/>
          <w:szCs w:val="20"/>
        </w:rPr>
        <w:t xml:space="preserve">. счет 30101810900000000603, электронная почта </w:t>
      </w:r>
      <w:proofErr w:type="spellStart"/>
      <w:r w:rsidRPr="00591213">
        <w:rPr>
          <w:rFonts w:ascii="Times New Roman" w:hAnsi="Times New Roman" w:cs="Times New Roman"/>
          <w:sz w:val="20"/>
          <w:szCs w:val="20"/>
          <w:lang w:val="en-US"/>
        </w:rPr>
        <w:t>okulova</w:t>
      </w:r>
      <w:proofErr w:type="spellEnd"/>
      <w:r w:rsidRPr="00591213">
        <w:rPr>
          <w:rFonts w:ascii="Times New Roman" w:hAnsi="Times New Roman" w:cs="Times New Roman"/>
          <w:sz w:val="20"/>
          <w:szCs w:val="20"/>
        </w:rPr>
        <w:t>28@</w:t>
      </w:r>
      <w:r w:rsidRPr="00591213">
        <w:rPr>
          <w:rFonts w:ascii="Times New Roman" w:hAnsi="Times New Roman" w:cs="Times New Roman"/>
          <w:sz w:val="20"/>
          <w:szCs w:val="20"/>
          <w:lang w:val="en-US"/>
        </w:rPr>
        <w:t>list</w:t>
      </w:r>
      <w:r w:rsidRPr="00591213">
        <w:rPr>
          <w:rFonts w:ascii="Times New Roman" w:hAnsi="Times New Roman" w:cs="Times New Roman"/>
          <w:sz w:val="20"/>
          <w:szCs w:val="20"/>
        </w:rPr>
        <w:t>.</w:t>
      </w:r>
      <w:proofErr w:type="spellStart"/>
      <w:r w:rsidRPr="00591213">
        <w:rPr>
          <w:rFonts w:ascii="Times New Roman" w:hAnsi="Times New Roman" w:cs="Times New Roman"/>
          <w:sz w:val="20"/>
          <w:szCs w:val="20"/>
          <w:lang w:val="en-US"/>
        </w:rPr>
        <w:t>ru</w:t>
      </w:r>
      <w:proofErr w:type="spellEnd"/>
      <w:r w:rsidRPr="00591213">
        <w:rPr>
          <w:rFonts w:ascii="Times New Roman" w:hAnsi="Times New Roman" w:cs="Times New Roman"/>
          <w:sz w:val="20"/>
          <w:szCs w:val="20"/>
        </w:rPr>
        <w:t>.</w:t>
      </w:r>
    </w:p>
    <w:p w14:paraId="2192292F" w14:textId="77777777" w:rsidR="00A74085" w:rsidRPr="00591213" w:rsidRDefault="00A74085" w:rsidP="00A74085">
      <w:pPr>
        <w:widowControl w:val="0"/>
        <w:autoSpaceDE w:val="0"/>
        <w:autoSpaceDN w:val="0"/>
        <w:adjustRightInd w:val="0"/>
        <w:spacing w:after="0" w:line="240" w:lineRule="auto"/>
        <w:ind w:right="-1" w:firstLine="567"/>
        <w:jc w:val="both"/>
        <w:rPr>
          <w:rFonts w:ascii="Times New Roman" w:eastAsia="Times New Roman" w:hAnsi="Times New Roman" w:cs="Times New Roman"/>
          <w:bCs/>
          <w:iCs/>
          <w:sz w:val="20"/>
          <w:szCs w:val="20"/>
          <w:lang w:eastAsia="ru-RU"/>
        </w:rPr>
      </w:pPr>
    </w:p>
    <w:p w14:paraId="7F42A44C" w14:textId="77777777" w:rsidR="00A74085" w:rsidRPr="00591213" w:rsidRDefault="00A74085" w:rsidP="00A74085">
      <w:pPr>
        <w:shd w:val="clear" w:color="auto" w:fill="FFFFFF"/>
        <w:spacing w:after="0" w:line="240" w:lineRule="auto"/>
        <w:ind w:right="-1" w:firstLine="567"/>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Директор ООО СЗ «Окулова 28»</w:t>
      </w:r>
    </w:p>
    <w:p w14:paraId="3AA5E89A" w14:textId="77777777" w:rsidR="00A74085" w:rsidRPr="00591213" w:rsidRDefault="00A74085" w:rsidP="00A74085">
      <w:pPr>
        <w:shd w:val="clear" w:color="auto" w:fill="FFFFFF"/>
        <w:spacing w:after="0" w:line="240" w:lineRule="auto"/>
        <w:ind w:right="-1" w:firstLine="567"/>
        <w:rPr>
          <w:rFonts w:ascii="Times New Roman" w:eastAsia="Times New Roman" w:hAnsi="Times New Roman" w:cs="Times New Roman"/>
          <w:sz w:val="20"/>
          <w:szCs w:val="20"/>
          <w:lang w:eastAsia="ru-RU"/>
        </w:rPr>
      </w:pPr>
    </w:p>
    <w:p w14:paraId="09D9327E" w14:textId="77777777" w:rsidR="00A74085" w:rsidRPr="00591213" w:rsidRDefault="00A74085" w:rsidP="00A74085">
      <w:pPr>
        <w:shd w:val="clear" w:color="auto" w:fill="FFFFFF"/>
        <w:spacing w:after="0" w:line="240" w:lineRule="auto"/>
        <w:ind w:right="-1" w:firstLine="567"/>
        <w:rPr>
          <w:rFonts w:ascii="Times New Roman" w:eastAsia="Times New Roman" w:hAnsi="Times New Roman" w:cs="Times New Roman"/>
          <w:bCs/>
          <w:sz w:val="20"/>
          <w:szCs w:val="20"/>
          <w:lang w:eastAsia="ru-RU"/>
        </w:rPr>
      </w:pPr>
      <w:r w:rsidRPr="00591213">
        <w:rPr>
          <w:rFonts w:ascii="Times New Roman" w:eastAsia="Times New Roman" w:hAnsi="Times New Roman" w:cs="Times New Roman"/>
          <w:bCs/>
          <w:sz w:val="20"/>
          <w:szCs w:val="20"/>
          <w:lang w:eastAsia="ru-RU"/>
        </w:rPr>
        <w:t>_________________/Е.В. Лялин/</w:t>
      </w:r>
    </w:p>
    <w:p w14:paraId="6C72B761" w14:textId="77777777" w:rsidR="00A74085" w:rsidRPr="00591213" w:rsidRDefault="00A74085" w:rsidP="00A74085">
      <w:pPr>
        <w:pStyle w:val="aff1"/>
        <w:ind w:firstLine="567"/>
        <w:rPr>
          <w:rFonts w:ascii="Times New Roman" w:eastAsia="Times New Roman" w:hAnsi="Times New Roman"/>
          <w:sz w:val="20"/>
          <w:szCs w:val="20"/>
          <w:lang w:eastAsia="ru-RU"/>
        </w:rPr>
      </w:pPr>
      <w:proofErr w:type="spellStart"/>
      <w:r w:rsidRPr="00591213">
        <w:rPr>
          <w:rFonts w:ascii="Times New Roman" w:eastAsia="Times New Roman" w:hAnsi="Times New Roman"/>
          <w:sz w:val="20"/>
          <w:szCs w:val="20"/>
          <w:lang w:eastAsia="ru-RU"/>
        </w:rPr>
        <w:t>м.п</w:t>
      </w:r>
      <w:proofErr w:type="spellEnd"/>
      <w:r w:rsidRPr="00591213">
        <w:rPr>
          <w:rFonts w:ascii="Times New Roman" w:eastAsia="Times New Roman" w:hAnsi="Times New Roman"/>
          <w:sz w:val="20"/>
          <w:szCs w:val="20"/>
          <w:lang w:eastAsia="ru-RU"/>
        </w:rPr>
        <w:t>.</w:t>
      </w:r>
    </w:p>
    <w:p w14:paraId="07F1F981" w14:textId="77777777" w:rsidR="00A74085" w:rsidRPr="00591213" w:rsidRDefault="00A74085" w:rsidP="00A74085">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14:paraId="68FD87AD" w14:textId="77777777" w:rsidR="00A74085" w:rsidRPr="00591213" w:rsidRDefault="00A74085" w:rsidP="00A74085">
      <w:pPr>
        <w:widowControl w:val="0"/>
        <w:shd w:val="clear" w:color="auto" w:fill="FFFFFF"/>
        <w:tabs>
          <w:tab w:val="left" w:pos="720"/>
          <w:tab w:val="left" w:pos="993"/>
        </w:tabs>
        <w:suppressAutoHyphens/>
        <w:autoSpaceDE w:val="0"/>
        <w:autoSpaceDN w:val="0"/>
        <w:spacing w:after="0" w:line="240" w:lineRule="auto"/>
        <w:ind w:firstLine="567"/>
        <w:jc w:val="both"/>
        <w:textAlignment w:val="baseline"/>
        <w:rPr>
          <w:rFonts w:ascii="Times New Roman" w:eastAsia="Times New Roman" w:hAnsi="Times New Roman" w:cs="Times New Roman"/>
          <w:bCs/>
          <w:spacing w:val="-2"/>
          <w:sz w:val="20"/>
          <w:szCs w:val="20"/>
          <w:lang w:eastAsia="ru-RU"/>
        </w:rPr>
      </w:pPr>
      <w:r w:rsidRPr="00591213">
        <w:rPr>
          <w:rFonts w:ascii="Times New Roman" w:eastAsia="Times New Roman" w:hAnsi="Times New Roman" w:cs="Times New Roman"/>
          <w:bCs/>
          <w:spacing w:val="-2"/>
          <w:sz w:val="20"/>
          <w:szCs w:val="20"/>
          <w:lang w:eastAsia="ru-RU"/>
        </w:rPr>
        <w:t>14.2. Участник</w:t>
      </w:r>
      <w:proofErr w:type="gramStart"/>
      <w:r w:rsidRPr="00591213">
        <w:rPr>
          <w:rFonts w:ascii="Times New Roman" w:eastAsia="Times New Roman" w:hAnsi="Times New Roman" w:cs="Times New Roman"/>
          <w:bCs/>
          <w:spacing w:val="-2"/>
          <w:sz w:val="20"/>
          <w:szCs w:val="20"/>
          <w:lang w:eastAsia="ru-RU"/>
        </w:rPr>
        <w:t xml:space="preserve">: </w:t>
      </w:r>
      <w:r w:rsidRPr="00591213">
        <w:rPr>
          <w:rFonts w:ascii="Times New Roman" w:eastAsia="Times New Roman" w:hAnsi="Times New Roman" w:cs="Times New Roman"/>
          <w:bCs/>
          <w:color w:val="FF0000"/>
          <w:spacing w:val="-2"/>
          <w:sz w:val="20"/>
          <w:szCs w:val="20"/>
          <w:lang w:eastAsia="ru-RU"/>
        </w:rPr>
        <w:t>?</w:t>
      </w:r>
      <w:proofErr w:type="gramEnd"/>
    </w:p>
    <w:p w14:paraId="614AF26E" w14:textId="77777777" w:rsidR="00A74085" w:rsidRPr="00591213" w:rsidRDefault="00A74085" w:rsidP="00A74085">
      <w:pPr>
        <w:widowControl w:val="0"/>
        <w:tabs>
          <w:tab w:val="left" w:pos="720"/>
        </w:tabs>
        <w:autoSpaceDE w:val="0"/>
        <w:autoSpaceDN w:val="0"/>
        <w:adjustRightInd w:val="0"/>
        <w:spacing w:after="0" w:line="240" w:lineRule="auto"/>
        <w:ind w:firstLine="567"/>
        <w:rPr>
          <w:rFonts w:ascii="Times New Roman" w:hAnsi="Times New Roman" w:cs="Times New Roman"/>
          <w:bCs/>
          <w:sz w:val="20"/>
          <w:szCs w:val="20"/>
        </w:rPr>
      </w:pPr>
    </w:p>
    <w:p w14:paraId="13434619" w14:textId="77777777" w:rsidR="00A74085" w:rsidRPr="00591213" w:rsidRDefault="00A74085" w:rsidP="00A74085">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b/>
          <w:bCs/>
          <w:spacing w:val="-12"/>
          <w:sz w:val="20"/>
          <w:szCs w:val="20"/>
          <w:lang w:eastAsia="ru-RU"/>
        </w:rPr>
      </w:pPr>
    </w:p>
    <w:p w14:paraId="16E4E249" w14:textId="77777777" w:rsidR="00A74085" w:rsidRPr="00591213" w:rsidRDefault="00A74085" w:rsidP="00A74085">
      <w:pPr>
        <w:widowControl w:val="0"/>
        <w:shd w:val="clear" w:color="auto" w:fill="FFFFFF"/>
        <w:tabs>
          <w:tab w:val="left" w:pos="213"/>
          <w:tab w:val="left" w:pos="720"/>
        </w:tabs>
        <w:autoSpaceDE w:val="0"/>
        <w:autoSpaceDN w:val="0"/>
        <w:adjustRightInd w:val="0"/>
        <w:spacing w:after="0" w:line="240" w:lineRule="auto"/>
        <w:ind w:firstLine="567"/>
        <w:jc w:val="both"/>
        <w:rPr>
          <w:rFonts w:ascii="Times New Roman" w:eastAsia="Times New Roman" w:hAnsi="Times New Roman" w:cs="Times New Roman"/>
          <w:b/>
          <w:bCs/>
          <w:spacing w:val="-12"/>
          <w:sz w:val="20"/>
          <w:szCs w:val="20"/>
          <w:lang w:eastAsia="ru-RU"/>
        </w:rPr>
      </w:pPr>
      <w:r w:rsidRPr="00591213">
        <w:rPr>
          <w:rFonts w:ascii="Times New Roman" w:eastAsia="Times New Roman" w:hAnsi="Times New Roman" w:cs="Times New Roman"/>
          <w:b/>
          <w:bCs/>
          <w:spacing w:val="-12"/>
          <w:sz w:val="20"/>
          <w:szCs w:val="20"/>
          <w:lang w:eastAsia="ru-RU"/>
        </w:rPr>
        <w:t>______________________________________________________________________________________________</w:t>
      </w:r>
    </w:p>
    <w:p w14:paraId="65C9BCA5" w14:textId="77777777" w:rsidR="00A74085" w:rsidRPr="00591213" w:rsidRDefault="00A74085" w:rsidP="00A74085">
      <w:pPr>
        <w:widowControl w:val="0"/>
        <w:shd w:val="clear" w:color="auto" w:fill="FFFFFF"/>
        <w:tabs>
          <w:tab w:val="left" w:pos="213"/>
          <w:tab w:val="left" w:pos="720"/>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591213">
        <w:rPr>
          <w:rFonts w:ascii="Times New Roman" w:eastAsia="Times New Roman" w:hAnsi="Times New Roman" w:cs="Times New Roman"/>
          <w:bCs/>
          <w:spacing w:val="-12"/>
          <w:sz w:val="20"/>
          <w:szCs w:val="20"/>
          <w:lang w:eastAsia="ru-RU"/>
        </w:rPr>
        <w:t>(Фамилия Имя Отчество прописью полностью, подпись)</w:t>
      </w:r>
    </w:p>
    <w:p w14:paraId="0756F3A4" w14:textId="77777777" w:rsidR="00A74085" w:rsidRPr="00591213" w:rsidRDefault="00A74085" w:rsidP="00A74085">
      <w:pPr>
        <w:widowControl w:val="0"/>
        <w:autoSpaceDE w:val="0"/>
        <w:autoSpaceDN w:val="0"/>
        <w:adjustRightInd w:val="0"/>
        <w:spacing w:after="0" w:line="240" w:lineRule="auto"/>
        <w:ind w:right="-1" w:firstLine="567"/>
        <w:jc w:val="both"/>
        <w:rPr>
          <w:rFonts w:ascii="Times New Roman" w:eastAsia="Times New Roman" w:hAnsi="Times New Roman" w:cs="Times New Roman"/>
          <w:bCs/>
          <w:iCs/>
          <w:sz w:val="20"/>
          <w:szCs w:val="20"/>
          <w:highlight w:val="lightGray"/>
          <w:lang w:eastAsia="ru-RU"/>
        </w:rPr>
      </w:pPr>
    </w:p>
    <w:p w14:paraId="2DCD8B0F" w14:textId="77777777" w:rsidR="00A74085" w:rsidRPr="00591213" w:rsidRDefault="00A74085" w:rsidP="00A74085">
      <w:pPr>
        <w:spacing w:line="240" w:lineRule="auto"/>
        <w:rPr>
          <w:rFonts w:ascii="Times New Roman" w:eastAsia="Times New Roman" w:hAnsi="Times New Roman" w:cs="Times New Roman"/>
          <w:b/>
          <w:bCs/>
          <w:color w:val="000000"/>
          <w:sz w:val="20"/>
          <w:szCs w:val="20"/>
          <w:lang w:eastAsia="ru-RU"/>
        </w:rPr>
      </w:pPr>
      <w:r w:rsidRPr="00591213">
        <w:rPr>
          <w:rFonts w:ascii="Times New Roman" w:eastAsia="Times New Roman" w:hAnsi="Times New Roman" w:cs="Times New Roman"/>
          <w:b/>
          <w:bCs/>
          <w:color w:val="000000"/>
          <w:sz w:val="20"/>
          <w:szCs w:val="20"/>
          <w:lang w:eastAsia="ru-RU"/>
        </w:rPr>
        <w:br w:type="page"/>
      </w:r>
    </w:p>
    <w:p w14:paraId="358A5DBF" w14:textId="77777777" w:rsidR="006F2788" w:rsidRPr="00F62107" w:rsidRDefault="006F2788" w:rsidP="006F2788">
      <w:pPr>
        <w:widowControl w:val="0"/>
        <w:shd w:val="clear" w:color="auto" w:fill="FFFFFF"/>
        <w:tabs>
          <w:tab w:val="left" w:pos="213"/>
          <w:tab w:val="left" w:pos="720"/>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F62107">
        <w:rPr>
          <w:rFonts w:ascii="Times New Roman" w:eastAsia="Times New Roman" w:hAnsi="Times New Roman" w:cs="Times New Roman"/>
          <w:b/>
          <w:bCs/>
          <w:color w:val="000000"/>
          <w:sz w:val="20"/>
          <w:szCs w:val="20"/>
          <w:lang w:eastAsia="ru-RU"/>
        </w:rPr>
        <w:lastRenderedPageBreak/>
        <w:t>Приложение № 1</w:t>
      </w:r>
    </w:p>
    <w:p w14:paraId="183B3318" w14:textId="77777777" w:rsidR="006F2788" w:rsidRPr="00F62107" w:rsidRDefault="006F2788" w:rsidP="006F2788">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aps/>
          <w:color w:val="000000"/>
          <w:sz w:val="20"/>
          <w:szCs w:val="20"/>
          <w:lang w:eastAsia="ru-RU"/>
        </w:rPr>
      </w:pPr>
      <w:r w:rsidRPr="00F62107">
        <w:rPr>
          <w:rFonts w:ascii="Times New Roman" w:eastAsia="Times New Roman" w:hAnsi="Times New Roman" w:cs="Times New Roman"/>
          <w:b/>
          <w:bCs/>
          <w:sz w:val="20"/>
          <w:szCs w:val="20"/>
          <w:lang w:eastAsia="ru-RU"/>
        </w:rPr>
        <w:t xml:space="preserve">к договору участия в долевом строительстве </w:t>
      </w:r>
      <w:proofErr w:type="gramStart"/>
      <w:r w:rsidRPr="00F62107">
        <w:rPr>
          <w:rFonts w:ascii="Times New Roman" w:eastAsia="Times New Roman" w:hAnsi="Times New Roman" w:cs="Times New Roman"/>
          <w:b/>
          <w:bCs/>
          <w:sz w:val="20"/>
          <w:szCs w:val="20"/>
          <w:lang w:eastAsia="ru-RU"/>
        </w:rPr>
        <w:t xml:space="preserve">№ </w:t>
      </w:r>
      <w:r w:rsidRPr="00F62107">
        <w:rPr>
          <w:rFonts w:ascii="Times New Roman" w:eastAsia="Times New Roman" w:hAnsi="Times New Roman" w:cs="Times New Roman"/>
          <w:b/>
          <w:bCs/>
          <w:color w:val="FF0000"/>
          <w:sz w:val="20"/>
          <w:szCs w:val="20"/>
          <w:lang w:eastAsia="ru-RU"/>
        </w:rPr>
        <w:t>?</w:t>
      </w:r>
      <w:proofErr w:type="gramEnd"/>
      <w:r w:rsidRPr="00F62107">
        <w:rPr>
          <w:rFonts w:ascii="Times New Roman" w:eastAsia="Times New Roman" w:hAnsi="Times New Roman" w:cs="Times New Roman"/>
          <w:b/>
          <w:bCs/>
          <w:sz w:val="20"/>
          <w:szCs w:val="20"/>
          <w:lang w:eastAsia="ru-RU"/>
        </w:rPr>
        <w:t xml:space="preserve"> от </w:t>
      </w:r>
      <w:r w:rsidRPr="00F62107">
        <w:rPr>
          <w:rFonts w:ascii="Times New Roman" w:eastAsia="Times New Roman" w:hAnsi="Times New Roman" w:cs="Times New Roman"/>
          <w:b/>
          <w:bCs/>
          <w:color w:val="FF0000"/>
          <w:sz w:val="20"/>
          <w:szCs w:val="20"/>
          <w:lang w:eastAsia="ru-RU"/>
        </w:rPr>
        <w:t>?</w:t>
      </w:r>
      <w:r w:rsidRPr="00F62107">
        <w:rPr>
          <w:rFonts w:ascii="Times New Roman" w:eastAsia="Times New Roman" w:hAnsi="Times New Roman" w:cs="Times New Roman"/>
          <w:b/>
          <w:bCs/>
          <w:caps/>
          <w:color w:val="000000"/>
          <w:sz w:val="20"/>
          <w:szCs w:val="20"/>
          <w:lang w:eastAsia="ru-RU"/>
        </w:rPr>
        <w:t xml:space="preserve"> </w:t>
      </w:r>
    </w:p>
    <w:p w14:paraId="3223D6DE" w14:textId="77777777" w:rsidR="006F2788" w:rsidRPr="00F62107" w:rsidRDefault="006F2788" w:rsidP="006F2788">
      <w:pPr>
        <w:tabs>
          <w:tab w:val="left" w:pos="720"/>
        </w:tabs>
        <w:spacing w:after="0" w:line="240" w:lineRule="auto"/>
        <w:jc w:val="center"/>
        <w:rPr>
          <w:rFonts w:ascii="Times New Roman" w:eastAsia="Times New Roman" w:hAnsi="Times New Roman" w:cs="Times New Roman"/>
          <w:sz w:val="20"/>
          <w:szCs w:val="20"/>
          <w:lang w:eastAsia="ru-RU"/>
        </w:rPr>
      </w:pPr>
    </w:p>
    <w:p w14:paraId="23F6D080" w14:textId="77777777" w:rsidR="006F2788" w:rsidRPr="00F62107" w:rsidRDefault="006F2788" w:rsidP="006F2788">
      <w:pPr>
        <w:tabs>
          <w:tab w:val="left" w:pos="720"/>
        </w:tabs>
        <w:spacing w:after="0" w:line="240" w:lineRule="auto"/>
        <w:jc w:val="center"/>
        <w:rPr>
          <w:rFonts w:ascii="Times New Roman" w:eastAsia="Times New Roman" w:hAnsi="Times New Roman" w:cs="Times New Roman"/>
          <w:sz w:val="20"/>
          <w:szCs w:val="20"/>
          <w:lang w:eastAsia="ru-RU"/>
        </w:rPr>
      </w:pPr>
      <w:r w:rsidRPr="00F62107">
        <w:rPr>
          <w:rFonts w:ascii="Times New Roman" w:eastAsia="Times New Roman" w:hAnsi="Times New Roman" w:cs="Times New Roman"/>
          <w:sz w:val="20"/>
          <w:szCs w:val="20"/>
          <w:lang w:eastAsia="ru-RU"/>
        </w:rPr>
        <w:t>Описание МКД и Объекта долевого строительства</w:t>
      </w:r>
    </w:p>
    <w:p w14:paraId="4EA98DC6" w14:textId="77777777" w:rsidR="006F2788" w:rsidRPr="00F62107" w:rsidRDefault="006F2788" w:rsidP="006F2788">
      <w:pPr>
        <w:tabs>
          <w:tab w:val="left" w:pos="720"/>
        </w:tabs>
        <w:spacing w:after="0" w:line="240" w:lineRule="auto"/>
        <w:jc w:val="center"/>
        <w:rPr>
          <w:rFonts w:ascii="Times New Roman" w:hAnsi="Times New Roman" w:cs="Times New Roman"/>
          <w:b/>
          <w:sz w:val="20"/>
          <w:szCs w:val="20"/>
        </w:rPr>
      </w:pPr>
    </w:p>
    <w:p w14:paraId="59B0C583" w14:textId="77777777" w:rsidR="006F2788" w:rsidRPr="00F62107" w:rsidRDefault="006F2788" w:rsidP="006F2788">
      <w:pPr>
        <w:tabs>
          <w:tab w:val="left" w:pos="720"/>
        </w:tabs>
        <w:spacing w:after="0" w:line="240" w:lineRule="auto"/>
        <w:jc w:val="center"/>
        <w:rPr>
          <w:rFonts w:ascii="Times New Roman" w:hAnsi="Times New Roman" w:cs="Times New Roman"/>
          <w:sz w:val="20"/>
          <w:szCs w:val="20"/>
        </w:rPr>
      </w:pPr>
      <w:r w:rsidRPr="00F62107">
        <w:rPr>
          <w:rFonts w:ascii="Times New Roman" w:hAnsi="Times New Roman" w:cs="Times New Roman"/>
          <w:sz w:val="20"/>
          <w:szCs w:val="20"/>
        </w:rPr>
        <w:t>Основные характеристики МКД</w:t>
      </w:r>
    </w:p>
    <w:p w14:paraId="6D961199" w14:textId="77777777" w:rsidR="006F2788" w:rsidRPr="00F62107" w:rsidRDefault="006F2788" w:rsidP="006F2788">
      <w:pPr>
        <w:tabs>
          <w:tab w:val="left" w:pos="720"/>
        </w:tabs>
        <w:spacing w:after="0" w:line="240" w:lineRule="auto"/>
        <w:jc w:val="center"/>
        <w:rPr>
          <w:rFonts w:ascii="Times New Roman" w:hAnsi="Times New Roman" w:cs="Times New Roman"/>
          <w:b/>
          <w:sz w:val="20"/>
          <w:szCs w:val="20"/>
        </w:rPr>
      </w:pPr>
    </w:p>
    <w:p w14:paraId="312E00B6" w14:textId="77777777" w:rsidR="006F2788" w:rsidRPr="00F62107" w:rsidRDefault="006F2788" w:rsidP="006F2788">
      <w:pPr>
        <w:pStyle w:val="af3"/>
        <w:numPr>
          <w:ilvl w:val="0"/>
          <w:numId w:val="8"/>
        </w:numPr>
        <w:tabs>
          <w:tab w:val="left" w:pos="284"/>
        </w:tabs>
        <w:suppressAutoHyphens/>
        <w:jc w:val="both"/>
        <w:textAlignment w:val="baseline"/>
      </w:pPr>
      <w:r w:rsidRPr="00F62107">
        <w:t>Расположение: Российская Федерация, Пермский край, Пермский городской округ, город Пермь, улица Окулова, дом № 28</w:t>
      </w:r>
    </w:p>
    <w:p w14:paraId="4CDE0FC5" w14:textId="77777777" w:rsidR="006F2788" w:rsidRPr="00F62107" w:rsidRDefault="006F2788" w:rsidP="006F2788">
      <w:pPr>
        <w:pStyle w:val="af3"/>
        <w:numPr>
          <w:ilvl w:val="0"/>
          <w:numId w:val="8"/>
        </w:numPr>
        <w:jc w:val="both"/>
      </w:pPr>
      <w:r w:rsidRPr="00F62107">
        <w:t>Вид: Многоквартирный жилой дом со встроенно-пристроенными помещениями и подземной автостоянкой.</w:t>
      </w:r>
    </w:p>
    <w:p w14:paraId="7E0FE79B" w14:textId="77777777" w:rsidR="006F2788" w:rsidRPr="00F62107" w:rsidRDefault="006F2788" w:rsidP="006F2788">
      <w:pPr>
        <w:pStyle w:val="af3"/>
        <w:numPr>
          <w:ilvl w:val="0"/>
          <w:numId w:val="8"/>
        </w:numPr>
        <w:jc w:val="both"/>
      </w:pPr>
      <w:r w:rsidRPr="00F62107">
        <w:t>Функциональное назначение: Здание жилое многоквартирное с подземной автостоянкой, кладовыми, встроенно-пристроенными помещениями. Встроенные помещения предусмотрены, в соответствии с основными видами разрешенного использования земельного участка, установленными градостроительным планом земельного участка.</w:t>
      </w:r>
    </w:p>
    <w:p w14:paraId="43352CDB" w14:textId="77777777" w:rsidR="006F2788" w:rsidRPr="00F62107" w:rsidRDefault="006F2788" w:rsidP="006F2788">
      <w:pPr>
        <w:widowControl w:val="0"/>
        <w:numPr>
          <w:ilvl w:val="0"/>
          <w:numId w:val="8"/>
        </w:num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F62107">
        <w:rPr>
          <w:rFonts w:ascii="Times New Roman" w:eastAsia="Times New Roman" w:hAnsi="Times New Roman" w:cs="Times New Roman"/>
          <w:color w:val="000000"/>
          <w:sz w:val="20"/>
          <w:szCs w:val="20"/>
        </w:rPr>
        <w:t>Количество этажей: 7 (в том числе подземный этаж 1).</w:t>
      </w:r>
    </w:p>
    <w:p w14:paraId="6A0697A9" w14:textId="77777777" w:rsidR="006F2788" w:rsidRPr="00F62107" w:rsidRDefault="006F2788" w:rsidP="006F2788">
      <w:pPr>
        <w:widowControl w:val="0"/>
        <w:numPr>
          <w:ilvl w:val="0"/>
          <w:numId w:val="8"/>
        </w:numPr>
        <w:pBdr>
          <w:top w:val="nil"/>
          <w:left w:val="nil"/>
          <w:bottom w:val="nil"/>
          <w:right w:val="nil"/>
          <w:between w:val="nil"/>
        </w:pBdr>
        <w:spacing w:after="0" w:line="240" w:lineRule="auto"/>
        <w:jc w:val="both"/>
        <w:rPr>
          <w:rFonts w:ascii="Times New Roman" w:hAnsi="Times New Roman" w:cs="Times New Roman"/>
          <w:sz w:val="20"/>
          <w:szCs w:val="20"/>
        </w:rPr>
      </w:pPr>
      <w:r w:rsidRPr="00F62107">
        <w:rPr>
          <w:rFonts w:ascii="Times New Roman" w:eastAsia="Times New Roman" w:hAnsi="Times New Roman" w:cs="Times New Roman"/>
          <w:color w:val="000000"/>
          <w:sz w:val="20"/>
          <w:szCs w:val="20"/>
        </w:rPr>
        <w:t>Количество секций: 1.</w:t>
      </w:r>
    </w:p>
    <w:p w14:paraId="19F520E3" w14:textId="77777777" w:rsidR="006F2788" w:rsidRPr="006F2788" w:rsidRDefault="006F2788" w:rsidP="006F2788">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color w:val="000000"/>
          <w:sz w:val="20"/>
          <w:szCs w:val="20"/>
        </w:rPr>
      </w:pPr>
      <w:r w:rsidRPr="00F62107">
        <w:rPr>
          <w:rFonts w:ascii="Times New Roman" w:eastAsia="Times New Roman" w:hAnsi="Times New Roman" w:cs="Times New Roman"/>
          <w:color w:val="000000"/>
          <w:sz w:val="20"/>
          <w:szCs w:val="20"/>
        </w:rPr>
        <w:t xml:space="preserve">Общая площадь многоквартирного </w:t>
      </w:r>
      <w:r w:rsidRPr="00B1322A">
        <w:rPr>
          <w:rFonts w:ascii="Times New Roman" w:eastAsia="Times New Roman" w:hAnsi="Times New Roman" w:cs="Times New Roman"/>
          <w:color w:val="000000"/>
          <w:sz w:val="20"/>
          <w:szCs w:val="20"/>
        </w:rPr>
        <w:t xml:space="preserve">дома: </w:t>
      </w:r>
      <w:r w:rsidRPr="006F2788">
        <w:rPr>
          <w:rFonts w:ascii="Times New Roman" w:eastAsia="Times New Roman" w:hAnsi="Times New Roman" w:cs="Times New Roman"/>
          <w:color w:val="000000"/>
          <w:sz w:val="20"/>
          <w:szCs w:val="20"/>
        </w:rPr>
        <w:t>5319,66 кв. м.</w:t>
      </w:r>
    </w:p>
    <w:p w14:paraId="6BFB6CEB" w14:textId="77777777" w:rsidR="006F2788" w:rsidRPr="00B1322A" w:rsidRDefault="006F2788" w:rsidP="006F2788">
      <w:pPr>
        <w:widowControl w:val="0"/>
        <w:numPr>
          <w:ilvl w:val="0"/>
          <w:numId w:val="8"/>
        </w:numPr>
        <w:pBdr>
          <w:top w:val="nil"/>
          <w:left w:val="nil"/>
          <w:bottom w:val="nil"/>
          <w:right w:val="nil"/>
          <w:between w:val="nil"/>
        </w:pBdr>
        <w:shd w:val="clear" w:color="auto" w:fill="FFFFFF"/>
        <w:tabs>
          <w:tab w:val="left" w:pos="284"/>
        </w:tabs>
        <w:spacing w:after="0" w:line="240" w:lineRule="auto"/>
        <w:rPr>
          <w:rFonts w:ascii="Times New Roman" w:hAnsi="Times New Roman" w:cs="Times New Roman"/>
          <w:sz w:val="20"/>
          <w:szCs w:val="20"/>
        </w:rPr>
      </w:pPr>
      <w:r w:rsidRPr="00B1322A">
        <w:rPr>
          <w:rFonts w:ascii="Times New Roman" w:eastAsia="Times New Roman" w:hAnsi="Times New Roman" w:cs="Times New Roman"/>
          <w:color w:val="000000"/>
          <w:sz w:val="20"/>
          <w:szCs w:val="20"/>
        </w:rPr>
        <w:t>Общая проектная площадь жилых помещений/квартир (с учетом лоджий, веранд, балконов с понижающими коэффициентами, установленными Применимым правом): 2749,5 кв. м.</w:t>
      </w:r>
    </w:p>
    <w:p w14:paraId="278E6603" w14:textId="77777777" w:rsidR="006F2788" w:rsidRPr="006F2788" w:rsidRDefault="006F2788" w:rsidP="006F2788">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sz w:val="20"/>
          <w:szCs w:val="20"/>
        </w:rPr>
      </w:pPr>
      <w:r w:rsidRPr="00B1322A">
        <w:rPr>
          <w:rFonts w:ascii="Times New Roman" w:eastAsia="Times New Roman" w:hAnsi="Times New Roman" w:cs="Times New Roman"/>
          <w:color w:val="000000"/>
          <w:sz w:val="20"/>
          <w:szCs w:val="20"/>
        </w:rPr>
        <w:t xml:space="preserve">Общая проектная площадь нежилых помещений (в том числе встроенные помещения, кладовые, </w:t>
      </w:r>
      <w:proofErr w:type="spellStart"/>
      <w:r w:rsidRPr="00B1322A">
        <w:rPr>
          <w:rFonts w:ascii="Times New Roman" w:eastAsia="Times New Roman" w:hAnsi="Times New Roman" w:cs="Times New Roman"/>
          <w:color w:val="000000"/>
          <w:sz w:val="20"/>
          <w:szCs w:val="20"/>
        </w:rPr>
        <w:t>машиноместа</w:t>
      </w:r>
      <w:proofErr w:type="spellEnd"/>
      <w:r w:rsidRPr="00B1322A">
        <w:rPr>
          <w:rFonts w:ascii="Times New Roman" w:eastAsia="Times New Roman" w:hAnsi="Times New Roman" w:cs="Times New Roman"/>
          <w:color w:val="000000"/>
          <w:sz w:val="20"/>
          <w:szCs w:val="20"/>
        </w:rPr>
        <w:t xml:space="preserve">): </w:t>
      </w:r>
      <w:r w:rsidRPr="006F2788">
        <w:rPr>
          <w:rFonts w:ascii="Times New Roman" w:eastAsia="Times New Roman" w:hAnsi="Times New Roman" w:cs="Times New Roman"/>
          <w:color w:val="000000"/>
          <w:sz w:val="20"/>
          <w:szCs w:val="20"/>
        </w:rPr>
        <w:t>825,90 кв. м.</w:t>
      </w:r>
    </w:p>
    <w:p w14:paraId="1CEC57A2" w14:textId="77777777" w:rsidR="006F2788" w:rsidRPr="00F62107" w:rsidRDefault="006F2788" w:rsidP="006F2788">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color w:val="000000"/>
          <w:sz w:val="20"/>
          <w:szCs w:val="20"/>
        </w:rPr>
      </w:pPr>
      <w:r w:rsidRPr="00F62107">
        <w:rPr>
          <w:rFonts w:ascii="Times New Roman" w:eastAsia="Times New Roman" w:hAnsi="Times New Roman" w:cs="Times New Roman"/>
          <w:color w:val="000000"/>
          <w:sz w:val="20"/>
          <w:szCs w:val="20"/>
        </w:rPr>
        <w:t xml:space="preserve">Количество </w:t>
      </w:r>
      <w:proofErr w:type="spellStart"/>
      <w:r w:rsidRPr="00F62107">
        <w:rPr>
          <w:rFonts w:ascii="Times New Roman" w:eastAsia="Times New Roman" w:hAnsi="Times New Roman" w:cs="Times New Roman"/>
          <w:color w:val="000000"/>
          <w:sz w:val="20"/>
          <w:szCs w:val="20"/>
        </w:rPr>
        <w:t>машино</w:t>
      </w:r>
      <w:proofErr w:type="spellEnd"/>
      <w:r w:rsidRPr="00F62107">
        <w:rPr>
          <w:rFonts w:ascii="Times New Roman" w:eastAsia="Times New Roman" w:hAnsi="Times New Roman" w:cs="Times New Roman"/>
          <w:color w:val="000000"/>
          <w:sz w:val="20"/>
          <w:szCs w:val="20"/>
        </w:rPr>
        <w:t>-мест в подземной автостоянке: 10.</w:t>
      </w:r>
    </w:p>
    <w:p w14:paraId="31EAB3D3" w14:textId="77777777" w:rsidR="006F2788" w:rsidRPr="00F62107" w:rsidRDefault="006F2788" w:rsidP="006F2788">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sz w:val="20"/>
          <w:szCs w:val="20"/>
        </w:rPr>
      </w:pPr>
      <w:r w:rsidRPr="00F62107">
        <w:rPr>
          <w:rFonts w:ascii="Times New Roman" w:eastAsia="Times New Roman" w:hAnsi="Times New Roman" w:cs="Times New Roman"/>
          <w:color w:val="000000"/>
          <w:sz w:val="20"/>
          <w:szCs w:val="20"/>
        </w:rPr>
        <w:t>Уровень ответственности: II (нормальный).</w:t>
      </w:r>
    </w:p>
    <w:p w14:paraId="1401748E" w14:textId="77777777" w:rsidR="006F2788" w:rsidRPr="00F62107" w:rsidRDefault="006F2788" w:rsidP="006F2788">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color w:val="000000"/>
          <w:sz w:val="20"/>
          <w:szCs w:val="20"/>
        </w:rPr>
      </w:pPr>
      <w:r w:rsidRPr="00F62107">
        <w:rPr>
          <w:rFonts w:ascii="Times New Roman" w:eastAsia="Times New Roman" w:hAnsi="Times New Roman" w:cs="Times New Roman"/>
          <w:color w:val="000000"/>
          <w:sz w:val="20"/>
          <w:szCs w:val="20"/>
        </w:rPr>
        <w:t xml:space="preserve">Класс энергетической эффективности: «А+», сейсмостойкость: территория не </w:t>
      </w:r>
      <w:proofErr w:type="spellStart"/>
      <w:r w:rsidRPr="00F62107">
        <w:rPr>
          <w:rFonts w:ascii="Times New Roman" w:eastAsia="Times New Roman" w:hAnsi="Times New Roman" w:cs="Times New Roman"/>
          <w:color w:val="000000"/>
          <w:sz w:val="20"/>
          <w:szCs w:val="20"/>
        </w:rPr>
        <w:t>сейсмична</w:t>
      </w:r>
      <w:proofErr w:type="spellEnd"/>
      <w:r w:rsidRPr="00F62107">
        <w:rPr>
          <w:rFonts w:ascii="Times New Roman" w:eastAsia="Times New Roman" w:hAnsi="Times New Roman" w:cs="Times New Roman"/>
          <w:color w:val="000000"/>
          <w:sz w:val="20"/>
          <w:szCs w:val="20"/>
        </w:rPr>
        <w:t xml:space="preserve"> по карте ОСР-2015-А (5 баллов).</w:t>
      </w:r>
    </w:p>
    <w:p w14:paraId="16E12954" w14:textId="77777777" w:rsidR="006F2788" w:rsidRPr="00F62107" w:rsidRDefault="006F2788" w:rsidP="006F2788">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sz w:val="20"/>
          <w:szCs w:val="20"/>
        </w:rPr>
      </w:pPr>
      <w:r w:rsidRPr="00F62107">
        <w:rPr>
          <w:rFonts w:ascii="Times New Roman" w:eastAsia="Times New Roman" w:hAnsi="Times New Roman" w:cs="Times New Roman"/>
          <w:color w:val="000000"/>
          <w:sz w:val="20"/>
          <w:szCs w:val="20"/>
        </w:rPr>
        <w:t>Степень огнестойкости: II.</w:t>
      </w:r>
    </w:p>
    <w:p w14:paraId="56FB48C4" w14:textId="77777777" w:rsidR="006F2788" w:rsidRPr="00F62107" w:rsidRDefault="006F2788" w:rsidP="006F2788">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sz w:val="20"/>
          <w:szCs w:val="20"/>
        </w:rPr>
      </w:pPr>
      <w:r w:rsidRPr="00F62107">
        <w:rPr>
          <w:rFonts w:ascii="Times New Roman" w:eastAsia="Times New Roman" w:hAnsi="Times New Roman" w:cs="Times New Roman"/>
          <w:color w:val="000000"/>
          <w:sz w:val="20"/>
          <w:szCs w:val="20"/>
        </w:rPr>
        <w:t>Класс конструктивной пожарной опасности: С0.</w:t>
      </w:r>
    </w:p>
    <w:p w14:paraId="01236B76" w14:textId="77777777" w:rsidR="006F2788" w:rsidRPr="00F62107" w:rsidRDefault="006F2788" w:rsidP="006F2788">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sz w:val="20"/>
          <w:szCs w:val="20"/>
        </w:rPr>
      </w:pPr>
      <w:r w:rsidRPr="00F62107">
        <w:rPr>
          <w:rFonts w:ascii="Times New Roman" w:eastAsia="Times New Roman" w:hAnsi="Times New Roman" w:cs="Times New Roman"/>
          <w:color w:val="000000"/>
          <w:sz w:val="20"/>
          <w:szCs w:val="20"/>
        </w:rPr>
        <w:t xml:space="preserve">Конструктивная схема здания: монолитный каркас. </w:t>
      </w:r>
    </w:p>
    <w:p w14:paraId="46DE42B1" w14:textId="77777777" w:rsidR="006F2788" w:rsidRPr="00F62107" w:rsidRDefault="006F2788" w:rsidP="006F2788">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color w:val="000000"/>
          <w:sz w:val="20"/>
          <w:szCs w:val="20"/>
        </w:rPr>
      </w:pPr>
      <w:bookmarkStart w:id="1" w:name="_gjdgxs" w:colFirst="0" w:colLast="0"/>
      <w:bookmarkEnd w:id="1"/>
      <w:r w:rsidRPr="00F62107">
        <w:rPr>
          <w:rFonts w:ascii="Times New Roman" w:eastAsia="Times New Roman" w:hAnsi="Times New Roman" w:cs="Times New Roman"/>
          <w:color w:val="000000"/>
          <w:sz w:val="20"/>
          <w:szCs w:val="20"/>
        </w:rPr>
        <w:t xml:space="preserve">Материал наружных стен и каркаса Объекта: </w:t>
      </w:r>
      <w:proofErr w:type="gramStart"/>
      <w:r w:rsidRPr="00F62107">
        <w:rPr>
          <w:rFonts w:ascii="Times New Roman" w:eastAsia="Times New Roman" w:hAnsi="Times New Roman" w:cs="Times New Roman"/>
          <w:color w:val="000000"/>
          <w:sz w:val="20"/>
          <w:szCs w:val="20"/>
        </w:rPr>
        <w:t>С</w:t>
      </w:r>
      <w:proofErr w:type="gramEnd"/>
      <w:r w:rsidRPr="00F62107">
        <w:rPr>
          <w:rFonts w:ascii="Times New Roman" w:eastAsia="Times New Roman" w:hAnsi="Times New Roman" w:cs="Times New Roman"/>
          <w:color w:val="000000"/>
          <w:sz w:val="20"/>
          <w:szCs w:val="20"/>
        </w:rPr>
        <w:t xml:space="preserve"> монолитным железобетонным каркасом и стенами из мелкоштучных каменных материалов (кирпич, керамические камни, блоки и др.).</w:t>
      </w:r>
    </w:p>
    <w:p w14:paraId="57B15C50" w14:textId="77777777" w:rsidR="006F2788" w:rsidRPr="00F62107" w:rsidRDefault="006F2788" w:rsidP="006F2788">
      <w:pPr>
        <w:widowControl w:val="0"/>
        <w:pBdr>
          <w:top w:val="nil"/>
          <w:left w:val="nil"/>
          <w:bottom w:val="nil"/>
          <w:right w:val="nil"/>
          <w:between w:val="nil"/>
        </w:pBdr>
        <w:shd w:val="clear" w:color="auto" w:fill="FFFFFF"/>
        <w:tabs>
          <w:tab w:val="left" w:pos="284"/>
        </w:tabs>
        <w:spacing w:after="0" w:line="240" w:lineRule="auto"/>
        <w:ind w:left="720"/>
        <w:jc w:val="both"/>
        <w:rPr>
          <w:rFonts w:ascii="Times New Roman" w:eastAsia="Times New Roman" w:hAnsi="Times New Roman" w:cs="Times New Roman"/>
          <w:color w:val="000000"/>
          <w:sz w:val="20"/>
          <w:szCs w:val="20"/>
        </w:rPr>
      </w:pPr>
      <w:r w:rsidRPr="00F62107">
        <w:rPr>
          <w:rFonts w:ascii="Times New Roman" w:eastAsia="Times New Roman" w:hAnsi="Times New Roman" w:cs="Times New Roman"/>
          <w:color w:val="000000"/>
          <w:sz w:val="20"/>
          <w:szCs w:val="20"/>
        </w:rPr>
        <w:t xml:space="preserve">1 этаж кирпич керамический полнотелый, стены выше первого этажа кирпич керамический пустотелый, стены ниже </w:t>
      </w:r>
      <w:proofErr w:type="spellStart"/>
      <w:r w:rsidRPr="00F62107">
        <w:rPr>
          <w:rFonts w:ascii="Times New Roman" w:eastAsia="Times New Roman" w:hAnsi="Times New Roman" w:cs="Times New Roman"/>
          <w:color w:val="000000"/>
          <w:sz w:val="20"/>
          <w:szCs w:val="20"/>
        </w:rPr>
        <w:t>отмостки</w:t>
      </w:r>
      <w:proofErr w:type="spellEnd"/>
      <w:r w:rsidRPr="00F62107">
        <w:rPr>
          <w:rFonts w:ascii="Times New Roman" w:eastAsia="Times New Roman" w:hAnsi="Times New Roman" w:cs="Times New Roman"/>
          <w:color w:val="000000"/>
          <w:sz w:val="20"/>
          <w:szCs w:val="20"/>
        </w:rPr>
        <w:t xml:space="preserve"> и стены автостоянки монолитные железобетонные. </w:t>
      </w:r>
    </w:p>
    <w:p w14:paraId="4A2F5077" w14:textId="77777777" w:rsidR="006F2788" w:rsidRPr="00F62107" w:rsidRDefault="006F2788" w:rsidP="006F2788">
      <w:pPr>
        <w:widowControl w:val="0"/>
        <w:pBdr>
          <w:top w:val="nil"/>
          <w:left w:val="nil"/>
          <w:bottom w:val="nil"/>
          <w:right w:val="nil"/>
          <w:between w:val="nil"/>
        </w:pBdr>
        <w:shd w:val="clear" w:color="auto" w:fill="FFFFFF"/>
        <w:tabs>
          <w:tab w:val="left" w:pos="284"/>
        </w:tabs>
        <w:spacing w:after="0" w:line="240" w:lineRule="auto"/>
        <w:ind w:left="720"/>
        <w:jc w:val="both"/>
        <w:rPr>
          <w:rFonts w:ascii="Times New Roman" w:hAnsi="Times New Roman" w:cs="Times New Roman"/>
          <w:sz w:val="20"/>
          <w:szCs w:val="20"/>
        </w:rPr>
      </w:pPr>
      <w:r w:rsidRPr="00F62107">
        <w:rPr>
          <w:rFonts w:ascii="Times New Roman" w:eastAsia="Times New Roman" w:hAnsi="Times New Roman" w:cs="Times New Roman"/>
          <w:color w:val="000000"/>
          <w:sz w:val="20"/>
          <w:szCs w:val="20"/>
        </w:rPr>
        <w:t>Материал перекрытий: монолитные железобетонные плиты толщиной 200мм.</w:t>
      </w:r>
    </w:p>
    <w:p w14:paraId="142EB22F" w14:textId="77777777" w:rsidR="006F2788" w:rsidRPr="00F62107" w:rsidRDefault="006F2788" w:rsidP="006F2788">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sz w:val="20"/>
          <w:szCs w:val="20"/>
        </w:rPr>
      </w:pPr>
      <w:r w:rsidRPr="00F62107">
        <w:rPr>
          <w:rFonts w:ascii="Times New Roman" w:eastAsia="Times New Roman" w:hAnsi="Times New Roman" w:cs="Times New Roman"/>
          <w:color w:val="000000"/>
          <w:sz w:val="20"/>
          <w:szCs w:val="20"/>
        </w:rPr>
        <w:t xml:space="preserve">Отделка фасадов и остекление: </w:t>
      </w:r>
    </w:p>
    <w:p w14:paraId="5E767D74" w14:textId="77777777" w:rsidR="006F2788" w:rsidRPr="00F62107" w:rsidRDefault="006F2788" w:rsidP="006F2788">
      <w:pPr>
        <w:widowControl w:val="0"/>
        <w:pBdr>
          <w:top w:val="nil"/>
          <w:left w:val="nil"/>
          <w:bottom w:val="nil"/>
          <w:right w:val="nil"/>
          <w:between w:val="nil"/>
        </w:pBdr>
        <w:shd w:val="clear" w:color="auto" w:fill="FFFFFF"/>
        <w:tabs>
          <w:tab w:val="left" w:pos="284"/>
        </w:tabs>
        <w:spacing w:after="0" w:line="240" w:lineRule="auto"/>
        <w:ind w:left="720"/>
        <w:jc w:val="both"/>
        <w:rPr>
          <w:rFonts w:ascii="Times New Roman" w:eastAsia="Times New Roman" w:hAnsi="Times New Roman" w:cs="Times New Roman"/>
          <w:color w:val="000000"/>
          <w:sz w:val="20"/>
          <w:szCs w:val="20"/>
        </w:rPr>
      </w:pPr>
      <w:r w:rsidRPr="00F62107">
        <w:rPr>
          <w:rFonts w:ascii="Times New Roman" w:eastAsia="Times New Roman" w:hAnsi="Times New Roman" w:cs="Times New Roman"/>
          <w:color w:val="000000"/>
          <w:sz w:val="20"/>
          <w:szCs w:val="20"/>
        </w:rPr>
        <w:t>-  1 этаж навесной вентилируемый фасад, с применением</w:t>
      </w:r>
      <w:r w:rsidRPr="00F62107">
        <w:rPr>
          <w:rFonts w:ascii="Times New Roman" w:eastAsia="Times New Roman" w:hAnsi="Times New Roman" w:cs="Times New Roman"/>
          <w:color w:val="FF0000"/>
          <w:sz w:val="20"/>
          <w:szCs w:val="20"/>
        </w:rPr>
        <w:t xml:space="preserve"> </w:t>
      </w:r>
      <w:r w:rsidRPr="00F62107">
        <w:rPr>
          <w:rFonts w:ascii="Times New Roman" w:eastAsia="Times New Roman" w:hAnsi="Times New Roman" w:cs="Times New Roman"/>
          <w:color w:val="000000"/>
          <w:sz w:val="20"/>
          <w:szCs w:val="20"/>
        </w:rPr>
        <w:t>керамического гранита (или аналог).</w:t>
      </w:r>
    </w:p>
    <w:p w14:paraId="02B7B6D1" w14:textId="77777777" w:rsidR="006F2788" w:rsidRPr="00F62107" w:rsidRDefault="006F2788" w:rsidP="006F2788">
      <w:pPr>
        <w:widowControl w:val="0"/>
        <w:pBdr>
          <w:top w:val="nil"/>
          <w:left w:val="nil"/>
          <w:bottom w:val="nil"/>
          <w:right w:val="nil"/>
          <w:between w:val="nil"/>
        </w:pBdr>
        <w:shd w:val="clear" w:color="auto" w:fill="FFFFFF"/>
        <w:tabs>
          <w:tab w:val="left" w:pos="284"/>
        </w:tabs>
        <w:spacing w:after="0" w:line="240" w:lineRule="auto"/>
        <w:ind w:left="720"/>
        <w:jc w:val="both"/>
        <w:rPr>
          <w:rFonts w:ascii="Times New Roman" w:eastAsia="Times New Roman" w:hAnsi="Times New Roman" w:cs="Times New Roman"/>
          <w:color w:val="000000"/>
          <w:sz w:val="20"/>
          <w:szCs w:val="20"/>
        </w:rPr>
      </w:pPr>
      <w:r w:rsidRPr="00F62107">
        <w:rPr>
          <w:rFonts w:ascii="Times New Roman" w:eastAsia="Times New Roman" w:hAnsi="Times New Roman" w:cs="Times New Roman"/>
          <w:color w:val="000000"/>
          <w:sz w:val="20"/>
          <w:szCs w:val="20"/>
        </w:rPr>
        <w:t xml:space="preserve">- выше первого этажа система тонкослойная штукатурка типа </w:t>
      </w:r>
      <w:proofErr w:type="spellStart"/>
      <w:r w:rsidRPr="00F62107">
        <w:rPr>
          <w:rFonts w:ascii="Times New Roman" w:eastAsia="Times New Roman" w:hAnsi="Times New Roman" w:cs="Times New Roman"/>
          <w:color w:val="000000"/>
          <w:sz w:val="20"/>
          <w:szCs w:val="20"/>
        </w:rPr>
        <w:t>Cerezit</w:t>
      </w:r>
      <w:proofErr w:type="spellEnd"/>
      <w:r w:rsidRPr="00F62107">
        <w:rPr>
          <w:rFonts w:ascii="Times New Roman" w:eastAsia="Times New Roman" w:hAnsi="Times New Roman" w:cs="Times New Roman"/>
          <w:color w:val="000000"/>
          <w:sz w:val="20"/>
          <w:szCs w:val="20"/>
        </w:rPr>
        <w:t>.</w:t>
      </w:r>
    </w:p>
    <w:p w14:paraId="5CED2413" w14:textId="77777777" w:rsidR="006F2788" w:rsidRPr="00F62107" w:rsidRDefault="006F2788" w:rsidP="006F2788">
      <w:pPr>
        <w:widowControl w:val="0"/>
        <w:pBdr>
          <w:top w:val="nil"/>
          <w:left w:val="nil"/>
          <w:bottom w:val="nil"/>
          <w:right w:val="nil"/>
          <w:between w:val="nil"/>
        </w:pBdr>
        <w:shd w:val="clear" w:color="auto" w:fill="FFFFFF"/>
        <w:tabs>
          <w:tab w:val="left" w:pos="284"/>
        </w:tabs>
        <w:spacing w:after="0" w:line="240" w:lineRule="auto"/>
        <w:ind w:left="720"/>
        <w:jc w:val="both"/>
        <w:rPr>
          <w:rFonts w:ascii="Times New Roman" w:eastAsia="Times New Roman" w:hAnsi="Times New Roman" w:cs="Times New Roman"/>
          <w:color w:val="000000"/>
          <w:sz w:val="20"/>
          <w:szCs w:val="20"/>
        </w:rPr>
      </w:pPr>
      <w:r w:rsidRPr="00F62107">
        <w:rPr>
          <w:rFonts w:ascii="Times New Roman" w:eastAsia="Times New Roman" w:hAnsi="Times New Roman" w:cs="Times New Roman"/>
          <w:color w:val="000000"/>
          <w:sz w:val="20"/>
          <w:szCs w:val="20"/>
        </w:rPr>
        <w:t xml:space="preserve">- окна: профиль – ПВХ </w:t>
      </w:r>
      <w:proofErr w:type="spellStart"/>
      <w:r w:rsidRPr="00F62107">
        <w:rPr>
          <w:rFonts w:ascii="Times New Roman" w:eastAsia="Times New Roman" w:hAnsi="Times New Roman" w:cs="Times New Roman"/>
          <w:color w:val="000000"/>
          <w:sz w:val="20"/>
          <w:szCs w:val="20"/>
        </w:rPr>
        <w:t>пятикамерный</w:t>
      </w:r>
      <w:proofErr w:type="spellEnd"/>
      <w:r w:rsidRPr="00F62107">
        <w:rPr>
          <w:rFonts w:ascii="Times New Roman" w:eastAsia="Times New Roman" w:hAnsi="Times New Roman" w:cs="Times New Roman"/>
          <w:color w:val="000000"/>
          <w:sz w:val="20"/>
          <w:szCs w:val="20"/>
        </w:rPr>
        <w:t xml:space="preserve"> профиль толщиной 70 мм с режимом </w:t>
      </w:r>
      <w:proofErr w:type="spellStart"/>
      <w:r w:rsidRPr="00F62107">
        <w:rPr>
          <w:rFonts w:ascii="Times New Roman" w:eastAsia="Times New Roman" w:hAnsi="Times New Roman" w:cs="Times New Roman"/>
          <w:color w:val="000000"/>
          <w:sz w:val="20"/>
          <w:szCs w:val="20"/>
        </w:rPr>
        <w:t>микропроветривания</w:t>
      </w:r>
      <w:proofErr w:type="spellEnd"/>
      <w:r w:rsidRPr="00F62107">
        <w:rPr>
          <w:rFonts w:ascii="Times New Roman" w:eastAsia="Times New Roman" w:hAnsi="Times New Roman" w:cs="Times New Roman"/>
          <w:color w:val="000000"/>
          <w:sz w:val="20"/>
          <w:szCs w:val="20"/>
        </w:rPr>
        <w:t>.</w:t>
      </w:r>
    </w:p>
    <w:p w14:paraId="108DD6EE" w14:textId="77777777" w:rsidR="006F2788" w:rsidRPr="00F62107" w:rsidRDefault="006F2788" w:rsidP="006F2788">
      <w:pPr>
        <w:widowControl w:val="0"/>
        <w:pBdr>
          <w:top w:val="nil"/>
          <w:left w:val="nil"/>
          <w:bottom w:val="nil"/>
          <w:right w:val="nil"/>
          <w:between w:val="nil"/>
        </w:pBdr>
        <w:shd w:val="clear" w:color="auto" w:fill="FFFFFF"/>
        <w:tabs>
          <w:tab w:val="left" w:pos="284"/>
        </w:tabs>
        <w:spacing w:after="0" w:line="240" w:lineRule="auto"/>
        <w:ind w:left="720"/>
        <w:jc w:val="both"/>
        <w:rPr>
          <w:rFonts w:ascii="Times New Roman" w:eastAsia="Times New Roman" w:hAnsi="Times New Roman" w:cs="Times New Roman"/>
          <w:color w:val="000000"/>
          <w:sz w:val="20"/>
          <w:szCs w:val="20"/>
        </w:rPr>
      </w:pPr>
      <w:r w:rsidRPr="00F62107">
        <w:rPr>
          <w:rFonts w:ascii="Times New Roman" w:eastAsia="Times New Roman" w:hAnsi="Times New Roman" w:cs="Times New Roman"/>
          <w:color w:val="000000"/>
          <w:sz w:val="20"/>
          <w:szCs w:val="20"/>
        </w:rPr>
        <w:t xml:space="preserve">Заполнение — 2-х камерный стеклопакет энергосберегающий с приточным клапаном </w:t>
      </w:r>
      <w:proofErr w:type="spellStart"/>
      <w:r w:rsidRPr="00F62107">
        <w:rPr>
          <w:rFonts w:ascii="Times New Roman" w:eastAsia="Times New Roman" w:hAnsi="Times New Roman" w:cs="Times New Roman"/>
          <w:color w:val="000000"/>
          <w:sz w:val="20"/>
          <w:szCs w:val="20"/>
        </w:rPr>
        <w:t>Air-Box</w:t>
      </w:r>
      <w:proofErr w:type="spellEnd"/>
      <w:r w:rsidRPr="00F62107">
        <w:rPr>
          <w:rFonts w:ascii="Times New Roman" w:eastAsia="Times New Roman" w:hAnsi="Times New Roman" w:cs="Times New Roman"/>
          <w:color w:val="000000"/>
          <w:sz w:val="20"/>
          <w:szCs w:val="20"/>
        </w:rPr>
        <w:t xml:space="preserve"> </w:t>
      </w:r>
      <w:proofErr w:type="spellStart"/>
      <w:r w:rsidRPr="00F62107">
        <w:rPr>
          <w:rFonts w:ascii="Times New Roman" w:eastAsia="Times New Roman" w:hAnsi="Times New Roman" w:cs="Times New Roman"/>
          <w:color w:val="000000"/>
          <w:sz w:val="20"/>
          <w:szCs w:val="20"/>
        </w:rPr>
        <w:t>Comfort</w:t>
      </w:r>
      <w:proofErr w:type="spellEnd"/>
      <w:r w:rsidRPr="00F62107">
        <w:rPr>
          <w:rFonts w:ascii="Times New Roman" w:eastAsia="Times New Roman" w:hAnsi="Times New Roman" w:cs="Times New Roman"/>
          <w:color w:val="000000"/>
          <w:sz w:val="20"/>
          <w:szCs w:val="20"/>
        </w:rPr>
        <w:t xml:space="preserve"> (без фрезеровки окна). </w:t>
      </w:r>
    </w:p>
    <w:p w14:paraId="2C7B33C4" w14:textId="77777777" w:rsidR="006F2788" w:rsidRPr="00F62107" w:rsidRDefault="006F2788" w:rsidP="006F2788">
      <w:pPr>
        <w:widowControl w:val="0"/>
        <w:pBdr>
          <w:top w:val="nil"/>
          <w:left w:val="nil"/>
          <w:bottom w:val="nil"/>
          <w:right w:val="nil"/>
          <w:between w:val="nil"/>
        </w:pBdr>
        <w:shd w:val="clear" w:color="auto" w:fill="FFFFFF"/>
        <w:tabs>
          <w:tab w:val="left" w:pos="284"/>
        </w:tabs>
        <w:spacing w:after="0" w:line="240" w:lineRule="auto"/>
        <w:ind w:left="720"/>
        <w:jc w:val="both"/>
        <w:rPr>
          <w:rFonts w:ascii="Times New Roman" w:eastAsia="Times New Roman" w:hAnsi="Times New Roman" w:cs="Times New Roman"/>
          <w:color w:val="000000"/>
          <w:sz w:val="20"/>
          <w:szCs w:val="20"/>
        </w:rPr>
      </w:pPr>
      <w:r w:rsidRPr="00F62107">
        <w:rPr>
          <w:rFonts w:ascii="Times New Roman" w:eastAsia="Times New Roman" w:hAnsi="Times New Roman" w:cs="Times New Roman"/>
          <w:color w:val="000000"/>
          <w:sz w:val="20"/>
          <w:szCs w:val="20"/>
        </w:rPr>
        <w:t xml:space="preserve">- лоджии: профиль – алюминий НГ. Заполнение – одинарное остекление. Открывание — распашное. Жалюзийные решетки — металлические оцинкованные </w:t>
      </w:r>
      <w:proofErr w:type="spellStart"/>
      <w:r w:rsidRPr="00F62107">
        <w:rPr>
          <w:rFonts w:ascii="Times New Roman" w:eastAsia="Times New Roman" w:hAnsi="Times New Roman" w:cs="Times New Roman"/>
          <w:color w:val="000000"/>
          <w:sz w:val="20"/>
          <w:szCs w:val="20"/>
        </w:rPr>
        <w:t>полимерокрашенные</w:t>
      </w:r>
      <w:proofErr w:type="spellEnd"/>
      <w:r w:rsidRPr="00F62107">
        <w:rPr>
          <w:rFonts w:ascii="Times New Roman" w:eastAsia="Times New Roman" w:hAnsi="Times New Roman" w:cs="Times New Roman"/>
          <w:color w:val="000000"/>
          <w:sz w:val="20"/>
          <w:szCs w:val="20"/>
        </w:rPr>
        <w:t>.</w:t>
      </w:r>
    </w:p>
    <w:p w14:paraId="0D7DAEBD" w14:textId="77777777" w:rsidR="006F2788" w:rsidRPr="00F62107" w:rsidRDefault="006F2788" w:rsidP="006F2788">
      <w:pPr>
        <w:pStyle w:val="af3"/>
        <w:shd w:val="clear" w:color="auto" w:fill="FFFFFF"/>
        <w:tabs>
          <w:tab w:val="left" w:pos="284"/>
        </w:tabs>
        <w:suppressAutoHyphens/>
        <w:jc w:val="both"/>
        <w:textAlignment w:val="baseline"/>
      </w:pPr>
    </w:p>
    <w:p w14:paraId="29A5358B" w14:textId="77777777" w:rsidR="006F2788" w:rsidRPr="00F62107" w:rsidRDefault="006F2788" w:rsidP="006F2788">
      <w:pPr>
        <w:spacing w:after="0" w:line="240" w:lineRule="auto"/>
        <w:jc w:val="center"/>
        <w:rPr>
          <w:rFonts w:ascii="Times New Roman" w:hAnsi="Times New Roman" w:cs="Times New Roman"/>
          <w:b/>
          <w:sz w:val="20"/>
          <w:szCs w:val="20"/>
        </w:rPr>
      </w:pPr>
      <w:r w:rsidRPr="00F62107">
        <w:rPr>
          <w:rFonts w:ascii="Times New Roman" w:hAnsi="Times New Roman" w:cs="Times New Roman"/>
          <w:b/>
          <w:sz w:val="20"/>
          <w:szCs w:val="20"/>
        </w:rPr>
        <w:t xml:space="preserve">Описание </w:t>
      </w:r>
      <w:r w:rsidRPr="00F62107">
        <w:rPr>
          <w:rFonts w:ascii="Times New Roman" w:eastAsia="Times New Roman" w:hAnsi="Times New Roman" w:cs="Times New Roman"/>
          <w:b/>
          <w:sz w:val="20"/>
          <w:szCs w:val="20"/>
          <w:lang w:eastAsia="ru-RU"/>
        </w:rPr>
        <w:t>Объекта долевого строительства</w:t>
      </w:r>
    </w:p>
    <w:p w14:paraId="4203E7C4" w14:textId="77777777" w:rsidR="006F2788" w:rsidRPr="00F62107" w:rsidRDefault="006F2788" w:rsidP="006F2788">
      <w:pPr>
        <w:widowControl w:val="0"/>
        <w:tabs>
          <w:tab w:val="left" w:pos="9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F62107">
        <w:rPr>
          <w:rFonts w:ascii="Times New Roman" w:eastAsia="Times New Roman" w:hAnsi="Times New Roman" w:cs="Times New Roman"/>
          <w:b/>
          <w:sz w:val="20"/>
          <w:szCs w:val="20"/>
          <w:lang w:eastAsia="ru-RU"/>
        </w:rPr>
        <w:t>Объект долевого строительства будет передан Участнику в следующем состоянии:</w:t>
      </w:r>
    </w:p>
    <w:p w14:paraId="2ADF34FA" w14:textId="77777777" w:rsidR="006F2788" w:rsidRPr="00F62107" w:rsidRDefault="006F2788" w:rsidP="006F2788">
      <w:pPr>
        <w:widowControl w:val="0"/>
        <w:tabs>
          <w:tab w:val="left" w:pos="90"/>
        </w:tabs>
        <w:autoSpaceDE w:val="0"/>
        <w:autoSpaceDN w:val="0"/>
        <w:adjustRightInd w:val="0"/>
        <w:spacing w:after="0" w:line="240" w:lineRule="auto"/>
        <w:ind w:firstLine="426"/>
        <w:jc w:val="both"/>
        <w:rPr>
          <w:rFonts w:ascii="Times New Roman" w:eastAsia="Times New Roman" w:hAnsi="Times New Roman" w:cs="Times New Roman"/>
          <w:i/>
          <w:sz w:val="20"/>
          <w:szCs w:val="20"/>
          <w:lang w:eastAsia="ru-RU"/>
        </w:rPr>
      </w:pPr>
      <w:r w:rsidRPr="00F62107">
        <w:rPr>
          <w:rFonts w:ascii="Times New Roman" w:eastAsia="Times New Roman" w:hAnsi="Times New Roman" w:cs="Times New Roman"/>
          <w:i/>
          <w:sz w:val="20"/>
          <w:szCs w:val="20"/>
          <w:lang w:eastAsia="ru-RU"/>
        </w:rPr>
        <w:t>Ограждающие конструкции:</w:t>
      </w:r>
    </w:p>
    <w:p w14:paraId="50002E71" w14:textId="77777777" w:rsidR="006F2788" w:rsidRPr="00F62107" w:rsidRDefault="006F2788" w:rsidP="006F2788">
      <w:pPr>
        <w:pStyle w:val="af3"/>
        <w:numPr>
          <w:ilvl w:val="0"/>
          <w:numId w:val="8"/>
        </w:numPr>
        <w:tabs>
          <w:tab w:val="left" w:pos="720"/>
        </w:tabs>
        <w:jc w:val="both"/>
        <w:rPr>
          <w:i/>
        </w:rPr>
      </w:pPr>
      <w:r w:rsidRPr="00F62107">
        <w:rPr>
          <w:i/>
        </w:rPr>
        <w:t>Стены наружные – на первом этаже без внутренней отделки, из кирпича керамического полнотелого, выше первого этажа без внутренней отделки, из кирпича керамического пустотелого.</w:t>
      </w:r>
    </w:p>
    <w:p w14:paraId="320273CD" w14:textId="77777777" w:rsidR="006F2788" w:rsidRPr="00F62107" w:rsidRDefault="006F2788" w:rsidP="006F2788">
      <w:pPr>
        <w:pStyle w:val="af3"/>
        <w:numPr>
          <w:ilvl w:val="0"/>
          <w:numId w:val="8"/>
        </w:numPr>
        <w:tabs>
          <w:tab w:val="left" w:pos="720"/>
        </w:tabs>
        <w:jc w:val="both"/>
        <w:rPr>
          <w:i/>
          <w:color w:val="000000" w:themeColor="text1"/>
        </w:rPr>
      </w:pPr>
      <w:r w:rsidRPr="00F62107">
        <w:rPr>
          <w:i/>
          <w:color w:val="000000" w:themeColor="text1"/>
        </w:rPr>
        <w:t>Перегородки, отделяющие Объект долевого строительства от прочих Объектов долевого строительства и (или) технических помещений МКД и (или) мест общего пользования МКД - кирпич керамический пустотелый - 250 мм</w:t>
      </w:r>
      <w:r>
        <w:rPr>
          <w:i/>
          <w:color w:val="000000" w:themeColor="text1"/>
        </w:rPr>
        <w:t>.</w:t>
      </w:r>
      <w:r w:rsidRPr="00F62107">
        <w:rPr>
          <w:i/>
          <w:color w:val="000000" w:themeColor="text1"/>
        </w:rPr>
        <w:t xml:space="preserve"> </w:t>
      </w:r>
    </w:p>
    <w:p w14:paraId="232155A4" w14:textId="77777777" w:rsidR="006F2788" w:rsidRPr="00F62107" w:rsidRDefault="006F2788" w:rsidP="006F2788">
      <w:pPr>
        <w:pStyle w:val="af3"/>
        <w:numPr>
          <w:ilvl w:val="0"/>
          <w:numId w:val="8"/>
        </w:numPr>
        <w:tabs>
          <w:tab w:val="left" w:pos="720"/>
        </w:tabs>
        <w:jc w:val="both"/>
        <w:rPr>
          <w:i/>
          <w:color w:val="000000" w:themeColor="text1"/>
        </w:rPr>
      </w:pPr>
      <w:r w:rsidRPr="00F62107">
        <w:rPr>
          <w:i/>
          <w:color w:val="000000" w:themeColor="text1"/>
        </w:rPr>
        <w:t xml:space="preserve">Перегородки внутри Объекта долевого строительства: – без чистовой отделки </w:t>
      </w:r>
      <w:proofErr w:type="spellStart"/>
      <w:r w:rsidRPr="00F62107">
        <w:rPr>
          <w:i/>
          <w:color w:val="000000" w:themeColor="text1"/>
        </w:rPr>
        <w:t>гидрофобизированные</w:t>
      </w:r>
      <w:proofErr w:type="spellEnd"/>
      <w:r w:rsidRPr="00F62107">
        <w:rPr>
          <w:i/>
          <w:color w:val="000000" w:themeColor="text1"/>
        </w:rPr>
        <w:t xml:space="preserve"> (влагостойкие) </w:t>
      </w:r>
      <w:proofErr w:type="spellStart"/>
      <w:r w:rsidRPr="00F62107">
        <w:rPr>
          <w:i/>
          <w:color w:val="000000" w:themeColor="text1"/>
        </w:rPr>
        <w:t>пазогребневые</w:t>
      </w:r>
      <w:proofErr w:type="spellEnd"/>
      <w:r w:rsidRPr="00F62107">
        <w:rPr>
          <w:i/>
          <w:color w:val="000000" w:themeColor="text1"/>
        </w:rPr>
        <w:t xml:space="preserve"> полнотелые плиты – 100мм, устанавливаемые Застройщиком, в соответствии с Проектной документацией.</w:t>
      </w:r>
    </w:p>
    <w:p w14:paraId="50DF4A12" w14:textId="77777777" w:rsidR="006F2788" w:rsidRPr="00F62107" w:rsidRDefault="006F2788" w:rsidP="006F2788">
      <w:pPr>
        <w:pStyle w:val="af3"/>
        <w:numPr>
          <w:ilvl w:val="0"/>
          <w:numId w:val="8"/>
        </w:numPr>
        <w:tabs>
          <w:tab w:val="left" w:pos="720"/>
        </w:tabs>
        <w:ind w:left="714" w:hanging="357"/>
        <w:jc w:val="both"/>
        <w:rPr>
          <w:i/>
          <w:color w:val="000000" w:themeColor="text1"/>
        </w:rPr>
      </w:pPr>
      <w:r w:rsidRPr="00F62107">
        <w:rPr>
          <w:i/>
          <w:color w:val="000000" w:themeColor="text1"/>
        </w:rPr>
        <w:t xml:space="preserve">Пол – монолитная железобетонная плита 200мм, </w:t>
      </w:r>
      <w:proofErr w:type="spellStart"/>
      <w:r w:rsidRPr="00F62107">
        <w:rPr>
          <w:i/>
          <w:color w:val="000000" w:themeColor="text1"/>
        </w:rPr>
        <w:t>шумоизоляция</w:t>
      </w:r>
      <w:proofErr w:type="spellEnd"/>
      <w:r w:rsidRPr="00F62107">
        <w:rPr>
          <w:i/>
          <w:color w:val="000000" w:themeColor="text1"/>
        </w:rPr>
        <w:t xml:space="preserve"> </w:t>
      </w:r>
      <w:r w:rsidRPr="006F2788">
        <w:rPr>
          <w:i/>
          <w:color w:val="000000" w:themeColor="text1"/>
        </w:rPr>
        <w:t>50мм, цементно-песчаная стяжка 35мм</w:t>
      </w:r>
      <w:r w:rsidRPr="00F62107">
        <w:rPr>
          <w:i/>
          <w:color w:val="000000" w:themeColor="text1"/>
        </w:rPr>
        <w:t>.</w:t>
      </w:r>
    </w:p>
    <w:p w14:paraId="2129780C" w14:textId="77777777" w:rsidR="006F2788" w:rsidRPr="00F62107" w:rsidRDefault="006F2788" w:rsidP="006F2788">
      <w:pPr>
        <w:widowControl w:val="0"/>
        <w:tabs>
          <w:tab w:val="left" w:pos="720"/>
        </w:tabs>
        <w:autoSpaceDE w:val="0"/>
        <w:autoSpaceDN w:val="0"/>
        <w:adjustRightInd w:val="0"/>
        <w:spacing w:after="0" w:line="240" w:lineRule="auto"/>
        <w:ind w:left="714" w:hanging="357"/>
        <w:contextualSpacing/>
        <w:jc w:val="both"/>
        <w:rPr>
          <w:rFonts w:ascii="Times New Roman" w:eastAsia="Times New Roman" w:hAnsi="Times New Roman" w:cs="Times New Roman"/>
          <w:i/>
          <w:sz w:val="20"/>
          <w:szCs w:val="20"/>
          <w:lang w:eastAsia="ru-RU"/>
        </w:rPr>
      </w:pPr>
      <w:r w:rsidRPr="00F62107">
        <w:rPr>
          <w:rFonts w:ascii="Times New Roman" w:eastAsia="Times New Roman" w:hAnsi="Times New Roman" w:cs="Times New Roman"/>
          <w:i/>
          <w:sz w:val="20"/>
          <w:szCs w:val="20"/>
          <w:lang w:eastAsia="ru-RU"/>
        </w:rPr>
        <w:t xml:space="preserve">Заполнение световых проемов: </w:t>
      </w:r>
    </w:p>
    <w:p w14:paraId="4EEF203A" w14:textId="77777777" w:rsidR="006F2788" w:rsidRPr="00F62107" w:rsidRDefault="006F2788" w:rsidP="006F2788">
      <w:pPr>
        <w:pStyle w:val="af3"/>
        <w:numPr>
          <w:ilvl w:val="0"/>
          <w:numId w:val="8"/>
        </w:numPr>
        <w:tabs>
          <w:tab w:val="left" w:pos="720"/>
        </w:tabs>
        <w:jc w:val="both"/>
        <w:rPr>
          <w:i/>
        </w:rPr>
      </w:pPr>
      <w:r w:rsidRPr="00F62107">
        <w:rPr>
          <w:i/>
        </w:rPr>
        <w:t xml:space="preserve">Окна – профиль – ПВХ </w:t>
      </w:r>
      <w:proofErr w:type="spellStart"/>
      <w:r w:rsidRPr="00F62107">
        <w:rPr>
          <w:i/>
        </w:rPr>
        <w:t>пятикамерный</w:t>
      </w:r>
      <w:proofErr w:type="spellEnd"/>
      <w:r w:rsidRPr="00F62107">
        <w:rPr>
          <w:i/>
        </w:rPr>
        <w:t xml:space="preserve"> профиль толщиной 70мм с режимом </w:t>
      </w:r>
      <w:proofErr w:type="spellStart"/>
      <w:r w:rsidRPr="00F62107">
        <w:rPr>
          <w:i/>
        </w:rPr>
        <w:t>микропроветривания</w:t>
      </w:r>
      <w:proofErr w:type="spellEnd"/>
      <w:r w:rsidRPr="00F62107">
        <w:rPr>
          <w:i/>
        </w:rPr>
        <w:t xml:space="preserve">. Заполнение — 2-х камерный стеклопакет энергосберегающий с приточным клапаном </w:t>
      </w:r>
      <w:proofErr w:type="spellStart"/>
      <w:r w:rsidRPr="00F62107">
        <w:rPr>
          <w:i/>
        </w:rPr>
        <w:t>Air-Box</w:t>
      </w:r>
      <w:proofErr w:type="spellEnd"/>
      <w:r w:rsidRPr="00F62107">
        <w:rPr>
          <w:i/>
        </w:rPr>
        <w:t xml:space="preserve"> </w:t>
      </w:r>
      <w:proofErr w:type="spellStart"/>
      <w:r w:rsidRPr="00F62107">
        <w:rPr>
          <w:i/>
        </w:rPr>
        <w:t>Comfort</w:t>
      </w:r>
      <w:proofErr w:type="spellEnd"/>
      <w:r w:rsidRPr="00F62107">
        <w:rPr>
          <w:i/>
        </w:rPr>
        <w:t xml:space="preserve"> (без фрезеровки окна).</w:t>
      </w:r>
    </w:p>
    <w:p w14:paraId="46B42FEE" w14:textId="77777777" w:rsidR="006F2788" w:rsidRPr="00F62107" w:rsidRDefault="006F2788" w:rsidP="006F2788">
      <w:pPr>
        <w:pStyle w:val="af3"/>
        <w:numPr>
          <w:ilvl w:val="0"/>
          <w:numId w:val="8"/>
        </w:numPr>
        <w:shd w:val="clear" w:color="auto" w:fill="FFFFFF"/>
        <w:tabs>
          <w:tab w:val="left" w:pos="284"/>
        </w:tabs>
        <w:jc w:val="both"/>
        <w:rPr>
          <w:i/>
        </w:rPr>
      </w:pPr>
      <w:r w:rsidRPr="00F62107">
        <w:rPr>
          <w:i/>
        </w:rPr>
        <w:t xml:space="preserve">остекление лоджий – профиль – алюминий НГ. Заполнение – одинарное остекление. Открывание — распашное. Жалюзийные решетки — металлические оцинкованные </w:t>
      </w:r>
      <w:proofErr w:type="spellStart"/>
      <w:r w:rsidRPr="00F62107">
        <w:rPr>
          <w:i/>
        </w:rPr>
        <w:t>полимерокрашенные</w:t>
      </w:r>
      <w:proofErr w:type="spellEnd"/>
      <w:r w:rsidRPr="00F62107">
        <w:rPr>
          <w:i/>
        </w:rPr>
        <w:t>.</w:t>
      </w:r>
    </w:p>
    <w:p w14:paraId="099F95A8" w14:textId="77777777" w:rsidR="006F2788" w:rsidRPr="00F62107" w:rsidRDefault="006F2788" w:rsidP="006F2788">
      <w:pPr>
        <w:pStyle w:val="af3"/>
        <w:numPr>
          <w:ilvl w:val="0"/>
          <w:numId w:val="8"/>
        </w:numPr>
        <w:shd w:val="clear" w:color="auto" w:fill="FFFFFF"/>
        <w:tabs>
          <w:tab w:val="left" w:pos="284"/>
        </w:tabs>
        <w:jc w:val="both"/>
        <w:rPr>
          <w:i/>
        </w:rPr>
      </w:pPr>
      <w:r w:rsidRPr="00F62107">
        <w:rPr>
          <w:i/>
        </w:rPr>
        <w:t>Входная дверь из межквартирного коридора - металлическая, размер в соответствии с Проектной документацией.</w:t>
      </w:r>
    </w:p>
    <w:p w14:paraId="4A3CF97D" w14:textId="77777777" w:rsidR="006F2788" w:rsidRPr="00F62107" w:rsidRDefault="006F2788" w:rsidP="006F2788">
      <w:pPr>
        <w:pStyle w:val="af3"/>
        <w:numPr>
          <w:ilvl w:val="0"/>
          <w:numId w:val="8"/>
        </w:numPr>
        <w:shd w:val="clear" w:color="auto" w:fill="FFFFFF"/>
        <w:tabs>
          <w:tab w:val="left" w:pos="284"/>
        </w:tabs>
        <w:jc w:val="both"/>
        <w:rPr>
          <w:i/>
        </w:rPr>
      </w:pPr>
      <w:r w:rsidRPr="00F62107">
        <w:rPr>
          <w:i/>
        </w:rPr>
        <w:t xml:space="preserve">Межкомнатные (внутренние) двери - не предусмотрены Проектной документацией и не устанавливаются. </w:t>
      </w:r>
    </w:p>
    <w:p w14:paraId="203C17BD" w14:textId="77777777" w:rsidR="006F2788" w:rsidRPr="00F62107" w:rsidRDefault="006F2788" w:rsidP="006F2788">
      <w:pPr>
        <w:widowControl w:val="0"/>
        <w:tabs>
          <w:tab w:val="left" w:pos="720"/>
        </w:tabs>
        <w:autoSpaceDE w:val="0"/>
        <w:autoSpaceDN w:val="0"/>
        <w:adjustRightInd w:val="0"/>
        <w:spacing w:after="0" w:line="240" w:lineRule="auto"/>
        <w:ind w:left="714" w:hanging="357"/>
        <w:contextualSpacing/>
        <w:jc w:val="both"/>
        <w:rPr>
          <w:rFonts w:ascii="Times New Roman" w:eastAsia="Times New Roman" w:hAnsi="Times New Roman" w:cs="Times New Roman"/>
          <w:i/>
          <w:sz w:val="20"/>
          <w:szCs w:val="20"/>
          <w:lang w:eastAsia="ru-RU"/>
        </w:rPr>
      </w:pPr>
      <w:r w:rsidRPr="00F62107">
        <w:rPr>
          <w:rFonts w:ascii="Times New Roman" w:eastAsia="Times New Roman" w:hAnsi="Times New Roman" w:cs="Times New Roman"/>
          <w:i/>
          <w:sz w:val="20"/>
          <w:szCs w:val="20"/>
          <w:lang w:eastAsia="ru-RU"/>
        </w:rPr>
        <w:t xml:space="preserve">Внутренние инженерные системы: </w:t>
      </w:r>
    </w:p>
    <w:p w14:paraId="3C6773A5" w14:textId="77777777" w:rsidR="006F2788" w:rsidRPr="00F62107" w:rsidRDefault="006F2788" w:rsidP="006F2788">
      <w:pPr>
        <w:pStyle w:val="af3"/>
        <w:numPr>
          <w:ilvl w:val="0"/>
          <w:numId w:val="8"/>
        </w:numPr>
        <w:tabs>
          <w:tab w:val="left" w:pos="720"/>
        </w:tabs>
        <w:ind w:left="714" w:hanging="357"/>
        <w:jc w:val="both"/>
        <w:rPr>
          <w:i/>
        </w:rPr>
      </w:pPr>
      <w:r w:rsidRPr="00F62107">
        <w:rPr>
          <w:i/>
        </w:rPr>
        <w:lastRenderedPageBreak/>
        <w:t>Монтаж системы отопления в соответствии с Проектной документацией;</w:t>
      </w:r>
    </w:p>
    <w:p w14:paraId="67CC4D71" w14:textId="77777777" w:rsidR="006F2788" w:rsidRPr="00F62107" w:rsidRDefault="006F2788" w:rsidP="006F2788">
      <w:pPr>
        <w:pStyle w:val="af3"/>
        <w:numPr>
          <w:ilvl w:val="0"/>
          <w:numId w:val="8"/>
        </w:numPr>
        <w:tabs>
          <w:tab w:val="left" w:pos="720"/>
        </w:tabs>
        <w:ind w:left="714" w:hanging="357"/>
        <w:jc w:val="both"/>
        <w:rPr>
          <w:i/>
        </w:rPr>
      </w:pPr>
      <w:r w:rsidRPr="00F62107">
        <w:rPr>
          <w:i/>
        </w:rPr>
        <w:t>Монтаж стояков системы горячего и холодного водоснабжения в соответствии с Проектной документацией, без установки оконечных приборов;</w:t>
      </w:r>
    </w:p>
    <w:p w14:paraId="23C3D35A" w14:textId="77777777" w:rsidR="006F2788" w:rsidRPr="00F62107" w:rsidRDefault="006F2788" w:rsidP="006F2788">
      <w:pPr>
        <w:pStyle w:val="af3"/>
        <w:numPr>
          <w:ilvl w:val="0"/>
          <w:numId w:val="8"/>
        </w:numPr>
        <w:tabs>
          <w:tab w:val="left" w:pos="720"/>
        </w:tabs>
        <w:ind w:left="714" w:hanging="357"/>
        <w:jc w:val="both"/>
        <w:rPr>
          <w:i/>
        </w:rPr>
      </w:pPr>
      <w:r w:rsidRPr="00F62107">
        <w:rPr>
          <w:i/>
        </w:rPr>
        <w:t>Монтаж стояков системы канализации в соответствии с Проектной документации, без установки оконечных приборов;</w:t>
      </w:r>
    </w:p>
    <w:p w14:paraId="2A8FDB5E" w14:textId="77777777" w:rsidR="006F2788" w:rsidRPr="00F62107" w:rsidRDefault="006F2788" w:rsidP="006F2788">
      <w:pPr>
        <w:pStyle w:val="af3"/>
        <w:numPr>
          <w:ilvl w:val="0"/>
          <w:numId w:val="8"/>
        </w:numPr>
        <w:tabs>
          <w:tab w:val="left" w:pos="720"/>
        </w:tabs>
        <w:ind w:left="714" w:hanging="357"/>
        <w:jc w:val="both"/>
        <w:rPr>
          <w:i/>
          <w:color w:val="000000" w:themeColor="text1"/>
        </w:rPr>
      </w:pPr>
      <w:r w:rsidRPr="00F62107">
        <w:rPr>
          <w:i/>
          <w:color w:val="000000" w:themeColor="text1"/>
        </w:rPr>
        <w:t>Установка электрощита внутри Объекта долевого строительства. Монтаж электрической разводки внутри Объекта долевого строительства, в соответствии с Проектной документацией.</w:t>
      </w:r>
    </w:p>
    <w:p w14:paraId="6BDF7D69" w14:textId="77777777" w:rsidR="006F2788" w:rsidRPr="00A74085" w:rsidRDefault="006F2788" w:rsidP="006F2788">
      <w:pPr>
        <w:pStyle w:val="af3"/>
        <w:numPr>
          <w:ilvl w:val="0"/>
          <w:numId w:val="8"/>
        </w:numPr>
        <w:tabs>
          <w:tab w:val="left" w:pos="720"/>
        </w:tabs>
        <w:ind w:left="714" w:hanging="357"/>
        <w:jc w:val="both"/>
        <w:rPr>
          <w:i/>
          <w:color w:val="000000" w:themeColor="text1"/>
        </w:rPr>
      </w:pPr>
      <w:r w:rsidRPr="00A74085">
        <w:rPr>
          <w:i/>
          <w:color w:val="000000" w:themeColor="text1"/>
        </w:rPr>
        <w:t xml:space="preserve">Монтаж инфраструктуры для подключения Объекта долевого строительства к услугам доступа в Интернет, Телевидения и Телефонии до распределительного щита, расположенного во </w:t>
      </w:r>
      <w:proofErr w:type="spellStart"/>
      <w:r w:rsidRPr="00A74085">
        <w:rPr>
          <w:i/>
          <w:color w:val="000000" w:themeColor="text1"/>
        </w:rPr>
        <w:t>внеквартирном</w:t>
      </w:r>
      <w:proofErr w:type="spellEnd"/>
      <w:r w:rsidRPr="00A74085">
        <w:rPr>
          <w:i/>
          <w:color w:val="000000" w:themeColor="text1"/>
        </w:rPr>
        <w:t xml:space="preserve"> коридоре на этаже расположения Объекта долевого строительства. Монтаж разводки инфраструктуры для подключения Объекта долевого строительства к услугам доступа в Интернет, Телевидения и Телефонии внутри Объекта долевого строительства и от распределительного щита до Объекта долевого строительства выполняется Участником самостоятельно или привлеченными Участником третьими лицами, за счет Участника.</w:t>
      </w:r>
    </w:p>
    <w:p w14:paraId="77DB244B" w14:textId="77777777" w:rsidR="006F2788" w:rsidRPr="00F62107" w:rsidRDefault="006F2788" w:rsidP="006F2788">
      <w:pPr>
        <w:pStyle w:val="af3"/>
        <w:numPr>
          <w:ilvl w:val="0"/>
          <w:numId w:val="8"/>
        </w:numPr>
        <w:tabs>
          <w:tab w:val="left" w:pos="720"/>
        </w:tabs>
        <w:ind w:left="714" w:hanging="357"/>
        <w:jc w:val="both"/>
        <w:rPr>
          <w:i/>
          <w:color w:val="000000" w:themeColor="text1"/>
        </w:rPr>
      </w:pPr>
      <w:r w:rsidRPr="00F62107">
        <w:rPr>
          <w:i/>
          <w:color w:val="000000" w:themeColor="text1"/>
        </w:rPr>
        <w:t>Отделка Объекта долевого строительства, равно как и любые работы, не предусмотренные настоящим Приложением к Договору и Проектной документацией, не выполняются Застройщиком и производятся Участником самостоятельно, после передачи Объекта долевого строительства Застройщиком Участнику или привлеченными Участником третьими лицами, за счет Участника. Отделочные работы, равно как и любые работы, не предусмотренные настоящим Приложением к Договору и Проектной документацией выполняемые Участником или третьими лицами, привлеченными Участником, должны производиться с соблюдением строительных, технических, санитарных, экологических, противопожарных требований и норм.</w:t>
      </w:r>
    </w:p>
    <w:p w14:paraId="2D0C5AE4" w14:textId="77777777" w:rsidR="006F2788" w:rsidRPr="00F62107" w:rsidRDefault="006F2788" w:rsidP="006F2788">
      <w:pPr>
        <w:widowControl w:val="0"/>
        <w:tabs>
          <w:tab w:val="left" w:pos="720"/>
        </w:tabs>
        <w:autoSpaceDE w:val="0"/>
        <w:autoSpaceDN w:val="0"/>
        <w:adjustRightInd w:val="0"/>
        <w:spacing w:after="0" w:line="240" w:lineRule="auto"/>
        <w:ind w:left="714" w:hanging="357"/>
        <w:contextualSpacing/>
        <w:jc w:val="center"/>
        <w:rPr>
          <w:rFonts w:ascii="Times New Roman" w:hAnsi="Times New Roman" w:cs="Times New Roman"/>
          <w:b/>
          <w:sz w:val="20"/>
          <w:szCs w:val="20"/>
        </w:rPr>
      </w:pPr>
    </w:p>
    <w:p w14:paraId="4E07AA3B" w14:textId="77777777" w:rsidR="006F2788" w:rsidRPr="00F62107" w:rsidRDefault="006F2788" w:rsidP="006F2788">
      <w:pPr>
        <w:widowControl w:val="0"/>
        <w:tabs>
          <w:tab w:val="left" w:pos="720"/>
        </w:tabs>
        <w:autoSpaceDE w:val="0"/>
        <w:autoSpaceDN w:val="0"/>
        <w:adjustRightInd w:val="0"/>
        <w:spacing w:after="0" w:line="240" w:lineRule="auto"/>
        <w:ind w:left="714" w:hanging="357"/>
        <w:contextualSpacing/>
        <w:jc w:val="center"/>
        <w:rPr>
          <w:rFonts w:ascii="Times New Roman" w:hAnsi="Times New Roman" w:cs="Times New Roman"/>
          <w:sz w:val="20"/>
          <w:szCs w:val="20"/>
        </w:rPr>
      </w:pPr>
      <w:r w:rsidRPr="00F62107">
        <w:rPr>
          <w:rFonts w:ascii="Times New Roman" w:hAnsi="Times New Roman" w:cs="Times New Roman"/>
          <w:sz w:val="20"/>
          <w:szCs w:val="20"/>
        </w:rPr>
        <w:t>ПОДПИСИ СТОРОН</w:t>
      </w:r>
    </w:p>
    <w:p w14:paraId="171A6544" w14:textId="77777777" w:rsidR="006F2788" w:rsidRPr="00F62107" w:rsidRDefault="006F2788" w:rsidP="006F2788">
      <w:pPr>
        <w:widowControl w:val="0"/>
        <w:tabs>
          <w:tab w:val="left" w:pos="720"/>
        </w:tabs>
        <w:autoSpaceDE w:val="0"/>
        <w:autoSpaceDN w:val="0"/>
        <w:adjustRightInd w:val="0"/>
        <w:spacing w:after="0" w:line="240" w:lineRule="auto"/>
        <w:ind w:left="714" w:hanging="357"/>
        <w:contextualSpacing/>
        <w:jc w:val="center"/>
        <w:rPr>
          <w:rFonts w:ascii="Times New Roman" w:hAnsi="Times New Roman" w:cs="Times New Roman"/>
          <w:sz w:val="20"/>
          <w:szCs w:val="20"/>
        </w:rPr>
      </w:pPr>
    </w:p>
    <w:p w14:paraId="6AAB8E48" w14:textId="77777777" w:rsidR="006F2788" w:rsidRPr="00F62107" w:rsidRDefault="006F2788" w:rsidP="006F2788">
      <w:pPr>
        <w:shd w:val="clear" w:color="auto" w:fill="FFFFFF"/>
        <w:spacing w:after="0" w:line="240" w:lineRule="auto"/>
        <w:ind w:right="-1" w:firstLine="567"/>
        <w:rPr>
          <w:rFonts w:ascii="Times New Roman" w:eastAsia="Times New Roman" w:hAnsi="Times New Roman" w:cs="Times New Roman"/>
          <w:sz w:val="20"/>
          <w:szCs w:val="20"/>
          <w:lang w:eastAsia="ru-RU"/>
        </w:rPr>
      </w:pPr>
      <w:r w:rsidRPr="00F62107">
        <w:rPr>
          <w:rFonts w:ascii="Times New Roman" w:eastAsia="Times New Roman" w:hAnsi="Times New Roman" w:cs="Times New Roman"/>
          <w:sz w:val="20"/>
          <w:szCs w:val="20"/>
          <w:lang w:eastAsia="ru-RU"/>
        </w:rPr>
        <w:t>Директор ООО СЗ «Окулова 28»</w:t>
      </w:r>
    </w:p>
    <w:p w14:paraId="527E6348" w14:textId="77777777" w:rsidR="006F2788" w:rsidRPr="00F62107" w:rsidRDefault="006F2788" w:rsidP="006F2788">
      <w:pPr>
        <w:shd w:val="clear" w:color="auto" w:fill="FFFFFF"/>
        <w:spacing w:after="0" w:line="240" w:lineRule="auto"/>
        <w:ind w:right="-1" w:firstLine="567"/>
        <w:rPr>
          <w:rFonts w:ascii="Times New Roman" w:eastAsia="Times New Roman" w:hAnsi="Times New Roman" w:cs="Times New Roman"/>
          <w:sz w:val="20"/>
          <w:szCs w:val="20"/>
          <w:lang w:eastAsia="ru-RU"/>
        </w:rPr>
      </w:pPr>
    </w:p>
    <w:p w14:paraId="55B3960D" w14:textId="77777777" w:rsidR="006F2788" w:rsidRPr="00F62107" w:rsidRDefault="006F2788" w:rsidP="006F2788">
      <w:pPr>
        <w:shd w:val="clear" w:color="auto" w:fill="FFFFFF"/>
        <w:spacing w:after="0" w:line="240" w:lineRule="auto"/>
        <w:ind w:right="-1" w:firstLine="567"/>
        <w:rPr>
          <w:rFonts w:ascii="Times New Roman" w:eastAsia="Times New Roman" w:hAnsi="Times New Roman" w:cs="Times New Roman"/>
          <w:bCs/>
          <w:sz w:val="20"/>
          <w:szCs w:val="20"/>
          <w:lang w:eastAsia="ru-RU"/>
        </w:rPr>
      </w:pPr>
      <w:r w:rsidRPr="00F62107">
        <w:rPr>
          <w:rFonts w:ascii="Times New Roman" w:eastAsia="Times New Roman" w:hAnsi="Times New Roman" w:cs="Times New Roman"/>
          <w:bCs/>
          <w:sz w:val="20"/>
          <w:szCs w:val="20"/>
          <w:lang w:eastAsia="ru-RU"/>
        </w:rPr>
        <w:t>_________________/Е.В. Лялин/</w:t>
      </w:r>
    </w:p>
    <w:p w14:paraId="659042D8" w14:textId="77777777" w:rsidR="006F2788" w:rsidRPr="00F62107" w:rsidRDefault="006F2788" w:rsidP="006F2788">
      <w:pPr>
        <w:pStyle w:val="aff1"/>
        <w:ind w:firstLine="567"/>
        <w:rPr>
          <w:rFonts w:ascii="Times New Roman" w:eastAsia="Times New Roman" w:hAnsi="Times New Roman"/>
          <w:sz w:val="20"/>
          <w:szCs w:val="20"/>
          <w:lang w:eastAsia="ru-RU"/>
        </w:rPr>
      </w:pPr>
      <w:proofErr w:type="spellStart"/>
      <w:r w:rsidRPr="00F62107">
        <w:rPr>
          <w:rFonts w:ascii="Times New Roman" w:eastAsia="Times New Roman" w:hAnsi="Times New Roman"/>
          <w:sz w:val="20"/>
          <w:szCs w:val="20"/>
          <w:lang w:eastAsia="ru-RU"/>
        </w:rPr>
        <w:t>м.п</w:t>
      </w:r>
      <w:proofErr w:type="spellEnd"/>
      <w:r w:rsidRPr="00F62107">
        <w:rPr>
          <w:rFonts w:ascii="Times New Roman" w:eastAsia="Times New Roman" w:hAnsi="Times New Roman"/>
          <w:sz w:val="20"/>
          <w:szCs w:val="20"/>
          <w:lang w:eastAsia="ru-RU"/>
        </w:rPr>
        <w:t>.</w:t>
      </w:r>
    </w:p>
    <w:p w14:paraId="6A61354D" w14:textId="77777777" w:rsidR="006F2788" w:rsidRPr="00F62107" w:rsidRDefault="006F2788" w:rsidP="006F2788">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14:paraId="2E46CD33" w14:textId="77777777" w:rsidR="006F2788" w:rsidRPr="00F62107" w:rsidRDefault="006F2788" w:rsidP="006F2788">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14:paraId="6D3AEB86" w14:textId="77777777" w:rsidR="006F2788" w:rsidRPr="00F62107" w:rsidRDefault="006F2788" w:rsidP="006F2788">
      <w:pPr>
        <w:widowControl w:val="0"/>
        <w:shd w:val="clear" w:color="auto" w:fill="FFFFFF"/>
        <w:tabs>
          <w:tab w:val="left" w:pos="720"/>
          <w:tab w:val="left" w:pos="993"/>
        </w:tabs>
        <w:suppressAutoHyphens/>
        <w:autoSpaceDE w:val="0"/>
        <w:autoSpaceDN w:val="0"/>
        <w:spacing w:after="0" w:line="240" w:lineRule="auto"/>
        <w:ind w:firstLine="567"/>
        <w:jc w:val="both"/>
        <w:textAlignment w:val="baseline"/>
        <w:rPr>
          <w:rFonts w:ascii="Times New Roman" w:eastAsia="Times New Roman" w:hAnsi="Times New Roman" w:cs="Times New Roman"/>
          <w:bCs/>
          <w:spacing w:val="-2"/>
          <w:sz w:val="20"/>
          <w:szCs w:val="20"/>
          <w:lang w:eastAsia="ru-RU"/>
        </w:rPr>
      </w:pPr>
      <w:r w:rsidRPr="00F62107">
        <w:rPr>
          <w:rFonts w:ascii="Times New Roman" w:eastAsia="Times New Roman" w:hAnsi="Times New Roman" w:cs="Times New Roman"/>
          <w:bCs/>
          <w:spacing w:val="-2"/>
          <w:sz w:val="20"/>
          <w:szCs w:val="20"/>
          <w:lang w:eastAsia="ru-RU"/>
        </w:rPr>
        <w:t>Участник</w:t>
      </w:r>
      <w:proofErr w:type="gramStart"/>
      <w:r w:rsidRPr="00F62107">
        <w:rPr>
          <w:rFonts w:ascii="Times New Roman" w:eastAsia="Times New Roman" w:hAnsi="Times New Roman" w:cs="Times New Roman"/>
          <w:bCs/>
          <w:spacing w:val="-2"/>
          <w:sz w:val="20"/>
          <w:szCs w:val="20"/>
          <w:lang w:eastAsia="ru-RU"/>
        </w:rPr>
        <w:t xml:space="preserve">: </w:t>
      </w:r>
      <w:r w:rsidRPr="00F62107">
        <w:rPr>
          <w:rFonts w:ascii="Times New Roman" w:eastAsia="Times New Roman" w:hAnsi="Times New Roman" w:cs="Times New Roman"/>
          <w:bCs/>
          <w:color w:val="FF0000"/>
          <w:spacing w:val="-2"/>
          <w:sz w:val="20"/>
          <w:szCs w:val="20"/>
          <w:lang w:eastAsia="ru-RU"/>
        </w:rPr>
        <w:t>?</w:t>
      </w:r>
      <w:proofErr w:type="gramEnd"/>
    </w:p>
    <w:p w14:paraId="086A7742" w14:textId="77777777" w:rsidR="006F2788" w:rsidRPr="00F62107" w:rsidRDefault="006F2788" w:rsidP="006F2788">
      <w:pPr>
        <w:widowControl w:val="0"/>
        <w:tabs>
          <w:tab w:val="left" w:pos="720"/>
        </w:tabs>
        <w:autoSpaceDE w:val="0"/>
        <w:autoSpaceDN w:val="0"/>
        <w:adjustRightInd w:val="0"/>
        <w:spacing w:after="0" w:line="240" w:lineRule="auto"/>
        <w:ind w:firstLine="567"/>
        <w:rPr>
          <w:rFonts w:ascii="Times New Roman" w:hAnsi="Times New Roman" w:cs="Times New Roman"/>
          <w:bCs/>
          <w:sz w:val="20"/>
          <w:szCs w:val="20"/>
        </w:rPr>
      </w:pPr>
    </w:p>
    <w:p w14:paraId="776DD0F3" w14:textId="77777777" w:rsidR="006F2788" w:rsidRPr="00F62107" w:rsidRDefault="006F2788" w:rsidP="006F2788">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b/>
          <w:bCs/>
          <w:spacing w:val="-12"/>
          <w:sz w:val="20"/>
          <w:szCs w:val="20"/>
          <w:lang w:eastAsia="ru-RU"/>
        </w:rPr>
      </w:pPr>
    </w:p>
    <w:p w14:paraId="4AF60066" w14:textId="77777777" w:rsidR="006F2788" w:rsidRPr="00F62107" w:rsidRDefault="006F2788" w:rsidP="006F2788">
      <w:pPr>
        <w:widowControl w:val="0"/>
        <w:shd w:val="clear" w:color="auto" w:fill="FFFFFF"/>
        <w:tabs>
          <w:tab w:val="left" w:pos="213"/>
          <w:tab w:val="left" w:pos="720"/>
        </w:tabs>
        <w:autoSpaceDE w:val="0"/>
        <w:autoSpaceDN w:val="0"/>
        <w:adjustRightInd w:val="0"/>
        <w:spacing w:after="0" w:line="240" w:lineRule="auto"/>
        <w:ind w:firstLine="567"/>
        <w:jc w:val="both"/>
        <w:rPr>
          <w:rFonts w:ascii="Times New Roman" w:eastAsia="Times New Roman" w:hAnsi="Times New Roman" w:cs="Times New Roman"/>
          <w:b/>
          <w:bCs/>
          <w:spacing w:val="-12"/>
          <w:sz w:val="20"/>
          <w:szCs w:val="20"/>
          <w:lang w:eastAsia="ru-RU"/>
        </w:rPr>
      </w:pPr>
      <w:r w:rsidRPr="00F62107">
        <w:rPr>
          <w:rFonts w:ascii="Times New Roman" w:eastAsia="Times New Roman" w:hAnsi="Times New Roman" w:cs="Times New Roman"/>
          <w:b/>
          <w:bCs/>
          <w:spacing w:val="-12"/>
          <w:sz w:val="20"/>
          <w:szCs w:val="20"/>
          <w:lang w:eastAsia="ru-RU"/>
        </w:rPr>
        <w:t>______________________________________________________________________________________________</w:t>
      </w:r>
    </w:p>
    <w:p w14:paraId="5A7A284A" w14:textId="77777777" w:rsidR="006F2788" w:rsidRPr="00F62107" w:rsidRDefault="006F2788" w:rsidP="006F2788">
      <w:pPr>
        <w:widowControl w:val="0"/>
        <w:shd w:val="clear" w:color="auto" w:fill="FFFFFF"/>
        <w:tabs>
          <w:tab w:val="left" w:pos="213"/>
          <w:tab w:val="left" w:pos="720"/>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F62107">
        <w:rPr>
          <w:rFonts w:ascii="Times New Roman" w:eastAsia="Times New Roman" w:hAnsi="Times New Roman" w:cs="Times New Roman"/>
          <w:bCs/>
          <w:spacing w:val="-12"/>
          <w:sz w:val="20"/>
          <w:szCs w:val="20"/>
          <w:lang w:eastAsia="ru-RU"/>
        </w:rPr>
        <w:t>(Фамилия Имя Отчество прописью полностью, подпись)</w:t>
      </w:r>
    </w:p>
    <w:p w14:paraId="1B68738E" w14:textId="77777777" w:rsidR="006F2788" w:rsidRPr="00F62107" w:rsidRDefault="006F2788" w:rsidP="006F2788">
      <w:pPr>
        <w:tabs>
          <w:tab w:val="left" w:pos="720"/>
        </w:tabs>
        <w:rPr>
          <w:rFonts w:ascii="Times New Roman" w:eastAsia="Times New Roman" w:hAnsi="Times New Roman" w:cs="Times New Roman"/>
          <w:b/>
          <w:bCs/>
          <w:color w:val="000000"/>
          <w:sz w:val="20"/>
          <w:szCs w:val="20"/>
          <w:lang w:eastAsia="ru-RU"/>
        </w:rPr>
      </w:pPr>
    </w:p>
    <w:p w14:paraId="1125CBCE" w14:textId="25858FF7" w:rsidR="006F2788" w:rsidRDefault="006F2788" w:rsidP="006F2788">
      <w:pPr>
        <w:rPr>
          <w:rFonts w:ascii="Times New Roman" w:eastAsia="Times New Roman" w:hAnsi="Times New Roman" w:cs="Times New Roman"/>
          <w:b/>
          <w:bCs/>
          <w:color w:val="000000"/>
          <w:sz w:val="20"/>
          <w:szCs w:val="20"/>
          <w:highlight w:val="yellow"/>
          <w:lang w:eastAsia="ru-RU"/>
        </w:rPr>
      </w:pPr>
    </w:p>
    <w:p w14:paraId="0FF0AF01" w14:textId="77777777" w:rsidR="006F2788" w:rsidRDefault="006F2788" w:rsidP="006F2788">
      <w:pPr>
        <w:rPr>
          <w:rFonts w:ascii="Times New Roman" w:eastAsia="Times New Roman" w:hAnsi="Times New Roman" w:cs="Times New Roman"/>
          <w:b/>
          <w:bCs/>
          <w:color w:val="000000"/>
          <w:sz w:val="20"/>
          <w:szCs w:val="20"/>
          <w:highlight w:val="yellow"/>
          <w:lang w:eastAsia="ru-RU"/>
        </w:rPr>
      </w:pPr>
    </w:p>
    <w:p w14:paraId="1F767CA7" w14:textId="77777777" w:rsidR="006F2788" w:rsidRDefault="006F2788" w:rsidP="006F2788">
      <w:pPr>
        <w:rPr>
          <w:rFonts w:ascii="Times New Roman" w:eastAsia="Times New Roman" w:hAnsi="Times New Roman" w:cs="Times New Roman"/>
          <w:b/>
          <w:bCs/>
          <w:color w:val="000000"/>
          <w:sz w:val="20"/>
          <w:szCs w:val="20"/>
          <w:highlight w:val="yellow"/>
          <w:lang w:eastAsia="ru-RU"/>
        </w:rPr>
      </w:pPr>
    </w:p>
    <w:p w14:paraId="1F98CA7E" w14:textId="77777777" w:rsidR="006F2788" w:rsidRDefault="006F2788" w:rsidP="006F2788">
      <w:pPr>
        <w:rPr>
          <w:rFonts w:ascii="Times New Roman" w:eastAsia="Times New Roman" w:hAnsi="Times New Roman" w:cs="Times New Roman"/>
          <w:b/>
          <w:bCs/>
          <w:color w:val="000000"/>
          <w:sz w:val="20"/>
          <w:szCs w:val="20"/>
          <w:highlight w:val="yellow"/>
          <w:lang w:eastAsia="ru-RU"/>
        </w:rPr>
      </w:pPr>
    </w:p>
    <w:p w14:paraId="439D039D" w14:textId="77777777" w:rsidR="006F2788" w:rsidRDefault="006F2788" w:rsidP="006F2788">
      <w:pPr>
        <w:rPr>
          <w:rFonts w:ascii="Times New Roman" w:eastAsia="Times New Roman" w:hAnsi="Times New Roman" w:cs="Times New Roman"/>
          <w:b/>
          <w:bCs/>
          <w:color w:val="000000"/>
          <w:sz w:val="20"/>
          <w:szCs w:val="20"/>
          <w:highlight w:val="yellow"/>
          <w:lang w:eastAsia="ru-RU"/>
        </w:rPr>
      </w:pPr>
    </w:p>
    <w:p w14:paraId="79A06E94" w14:textId="77777777" w:rsidR="006F2788" w:rsidRDefault="006F2788" w:rsidP="006F2788">
      <w:pPr>
        <w:rPr>
          <w:rFonts w:ascii="Times New Roman" w:eastAsia="Times New Roman" w:hAnsi="Times New Roman" w:cs="Times New Roman"/>
          <w:b/>
          <w:bCs/>
          <w:color w:val="000000"/>
          <w:sz w:val="20"/>
          <w:szCs w:val="20"/>
          <w:highlight w:val="yellow"/>
          <w:lang w:eastAsia="ru-RU"/>
        </w:rPr>
      </w:pPr>
    </w:p>
    <w:p w14:paraId="1ABF2E16" w14:textId="77777777" w:rsidR="006F2788" w:rsidRDefault="006F2788" w:rsidP="006F2788">
      <w:pPr>
        <w:rPr>
          <w:rFonts w:ascii="Times New Roman" w:eastAsia="Times New Roman" w:hAnsi="Times New Roman" w:cs="Times New Roman"/>
          <w:b/>
          <w:bCs/>
          <w:color w:val="000000"/>
          <w:sz w:val="20"/>
          <w:szCs w:val="20"/>
          <w:highlight w:val="yellow"/>
          <w:lang w:eastAsia="ru-RU"/>
        </w:rPr>
      </w:pPr>
    </w:p>
    <w:p w14:paraId="3357C175" w14:textId="77777777" w:rsidR="006F2788" w:rsidRDefault="006F2788" w:rsidP="006F2788">
      <w:pPr>
        <w:rPr>
          <w:rFonts w:ascii="Times New Roman" w:eastAsia="Times New Roman" w:hAnsi="Times New Roman" w:cs="Times New Roman"/>
          <w:b/>
          <w:bCs/>
          <w:color w:val="000000"/>
          <w:sz w:val="20"/>
          <w:szCs w:val="20"/>
          <w:highlight w:val="yellow"/>
          <w:lang w:eastAsia="ru-RU"/>
        </w:rPr>
      </w:pPr>
    </w:p>
    <w:p w14:paraId="48A57993" w14:textId="77777777" w:rsidR="006F2788" w:rsidRDefault="006F2788" w:rsidP="006F2788">
      <w:pPr>
        <w:rPr>
          <w:rFonts w:ascii="Times New Roman" w:eastAsia="Times New Roman" w:hAnsi="Times New Roman" w:cs="Times New Roman"/>
          <w:b/>
          <w:bCs/>
          <w:color w:val="000000"/>
          <w:sz w:val="20"/>
          <w:szCs w:val="20"/>
          <w:highlight w:val="yellow"/>
          <w:lang w:eastAsia="ru-RU"/>
        </w:rPr>
      </w:pPr>
    </w:p>
    <w:p w14:paraId="0F35CE9A" w14:textId="77777777" w:rsidR="006F2788" w:rsidRDefault="006F2788" w:rsidP="006F2788">
      <w:pPr>
        <w:rPr>
          <w:rFonts w:ascii="Times New Roman" w:eastAsia="Times New Roman" w:hAnsi="Times New Roman" w:cs="Times New Roman"/>
          <w:b/>
          <w:bCs/>
          <w:color w:val="000000"/>
          <w:sz w:val="20"/>
          <w:szCs w:val="20"/>
          <w:highlight w:val="yellow"/>
          <w:lang w:eastAsia="ru-RU"/>
        </w:rPr>
      </w:pPr>
    </w:p>
    <w:p w14:paraId="1E43A764" w14:textId="77777777" w:rsidR="006F2788" w:rsidRDefault="006F2788" w:rsidP="006F2788">
      <w:pPr>
        <w:rPr>
          <w:rFonts w:ascii="Times New Roman" w:eastAsia="Times New Roman" w:hAnsi="Times New Roman" w:cs="Times New Roman"/>
          <w:b/>
          <w:bCs/>
          <w:color w:val="000000"/>
          <w:sz w:val="20"/>
          <w:szCs w:val="20"/>
          <w:highlight w:val="yellow"/>
          <w:lang w:eastAsia="ru-RU"/>
        </w:rPr>
      </w:pPr>
    </w:p>
    <w:p w14:paraId="247958B5" w14:textId="77777777" w:rsidR="006F2788" w:rsidRDefault="006F2788" w:rsidP="006F2788">
      <w:pPr>
        <w:rPr>
          <w:rFonts w:ascii="Times New Roman" w:eastAsia="Times New Roman" w:hAnsi="Times New Roman" w:cs="Times New Roman"/>
          <w:b/>
          <w:bCs/>
          <w:color w:val="000000"/>
          <w:sz w:val="20"/>
          <w:szCs w:val="20"/>
          <w:highlight w:val="yellow"/>
          <w:lang w:eastAsia="ru-RU"/>
        </w:rPr>
      </w:pPr>
    </w:p>
    <w:p w14:paraId="5E4CE621" w14:textId="77777777" w:rsidR="006F2788" w:rsidRDefault="006F2788" w:rsidP="006F2788">
      <w:pPr>
        <w:rPr>
          <w:rFonts w:ascii="Times New Roman" w:eastAsia="Times New Roman" w:hAnsi="Times New Roman" w:cs="Times New Roman"/>
          <w:b/>
          <w:bCs/>
          <w:color w:val="000000"/>
          <w:sz w:val="20"/>
          <w:szCs w:val="20"/>
          <w:highlight w:val="yellow"/>
          <w:lang w:eastAsia="ru-RU"/>
        </w:rPr>
      </w:pPr>
    </w:p>
    <w:p w14:paraId="472559AD" w14:textId="77777777" w:rsidR="006F2788" w:rsidRDefault="006F2788" w:rsidP="006F2788">
      <w:pPr>
        <w:rPr>
          <w:rFonts w:ascii="Times New Roman" w:eastAsia="Times New Roman" w:hAnsi="Times New Roman" w:cs="Times New Roman"/>
          <w:b/>
          <w:bCs/>
          <w:color w:val="000000"/>
          <w:sz w:val="20"/>
          <w:szCs w:val="20"/>
          <w:highlight w:val="yellow"/>
          <w:lang w:eastAsia="ru-RU"/>
        </w:rPr>
      </w:pPr>
    </w:p>
    <w:p w14:paraId="40B0FF0E" w14:textId="77777777" w:rsidR="00274BCF" w:rsidRDefault="00274BCF" w:rsidP="00274BCF">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E213BB">
        <w:rPr>
          <w:rFonts w:ascii="Times New Roman" w:eastAsia="Times New Roman" w:hAnsi="Times New Roman" w:cs="Times New Roman"/>
          <w:b/>
          <w:bCs/>
          <w:color w:val="000000"/>
          <w:sz w:val="20"/>
          <w:szCs w:val="20"/>
          <w:lang w:eastAsia="ru-RU"/>
        </w:rPr>
        <w:lastRenderedPageBreak/>
        <w:t>Приложение № 2</w:t>
      </w:r>
    </w:p>
    <w:p w14:paraId="61358F68" w14:textId="77777777" w:rsidR="00274BCF" w:rsidRDefault="00274BCF" w:rsidP="00274BCF">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213BB">
        <w:rPr>
          <w:rFonts w:ascii="Times New Roman" w:eastAsia="Times New Roman" w:hAnsi="Times New Roman" w:cs="Times New Roman"/>
          <w:b/>
          <w:bCs/>
          <w:sz w:val="20"/>
          <w:szCs w:val="20"/>
          <w:lang w:eastAsia="ru-RU"/>
        </w:rPr>
        <w:t xml:space="preserve">к </w:t>
      </w:r>
      <w:r w:rsidRPr="00E213BB">
        <w:rPr>
          <w:rFonts w:ascii="Times New Roman" w:eastAsia="Times New Roman" w:hAnsi="Times New Roman" w:cs="Times New Roman"/>
          <w:b/>
          <w:bCs/>
          <w:color w:val="000000"/>
          <w:sz w:val="20"/>
          <w:szCs w:val="20"/>
          <w:lang w:eastAsia="ru-RU"/>
        </w:rPr>
        <w:t xml:space="preserve">Договору участия в долевом строительстве </w:t>
      </w:r>
      <w:r w:rsidRPr="00E213BB">
        <w:rPr>
          <w:rFonts w:ascii="Times New Roman" w:eastAsia="Times New Roman" w:hAnsi="Times New Roman" w:cs="Times New Roman"/>
          <w:b/>
          <w:bCs/>
          <w:color w:val="000000"/>
          <w:sz w:val="20"/>
          <w:szCs w:val="20"/>
          <w:lang w:eastAsia="ru-RU"/>
        </w:rPr>
        <w:br/>
      </w:r>
      <w:proofErr w:type="gramStart"/>
      <w:r w:rsidRPr="00E213BB">
        <w:rPr>
          <w:rFonts w:ascii="Times New Roman" w:eastAsia="Times New Roman" w:hAnsi="Times New Roman" w:cs="Times New Roman"/>
          <w:b/>
          <w:sz w:val="20"/>
          <w:szCs w:val="20"/>
          <w:lang w:eastAsia="ru-RU"/>
        </w:rPr>
        <w:t xml:space="preserve">от </w:t>
      </w:r>
      <w:r w:rsidRPr="00E213BB">
        <w:rPr>
          <w:rFonts w:ascii="Times New Roman" w:eastAsia="Times New Roman" w:hAnsi="Times New Roman" w:cs="Times New Roman"/>
          <w:b/>
          <w:color w:val="FF0000"/>
          <w:sz w:val="20"/>
          <w:szCs w:val="20"/>
          <w:lang w:eastAsia="ru-RU"/>
        </w:rPr>
        <w:t>?</w:t>
      </w:r>
      <w:proofErr w:type="gramEnd"/>
      <w:r w:rsidRPr="00E213BB">
        <w:rPr>
          <w:rFonts w:ascii="Times New Roman" w:eastAsia="Times New Roman" w:hAnsi="Times New Roman" w:cs="Times New Roman"/>
          <w:b/>
          <w:sz w:val="20"/>
          <w:szCs w:val="20"/>
          <w:lang w:eastAsia="ru-RU"/>
        </w:rPr>
        <w:t xml:space="preserve"> года</w:t>
      </w:r>
    </w:p>
    <w:p w14:paraId="5ECB6205" w14:textId="77777777" w:rsidR="00274BCF" w:rsidRPr="00E213BB" w:rsidRDefault="00274BCF" w:rsidP="00274BCF">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3B7C4078" w14:textId="77777777" w:rsidR="00274BCF" w:rsidRPr="00591213" w:rsidRDefault="00274BCF" w:rsidP="00274BCF">
      <w:pPr>
        <w:widowControl w:val="0"/>
        <w:tabs>
          <w:tab w:val="left" w:pos="72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 xml:space="preserve">Ситуационный план </w:t>
      </w:r>
      <w:r>
        <w:rPr>
          <w:rFonts w:ascii="Times New Roman" w:eastAsia="Times New Roman" w:hAnsi="Times New Roman" w:cs="Times New Roman"/>
          <w:b/>
          <w:sz w:val="20"/>
          <w:szCs w:val="20"/>
          <w:lang w:eastAsia="ru-RU"/>
        </w:rPr>
        <w:t>Объекта долевого строительства</w:t>
      </w:r>
    </w:p>
    <w:p w14:paraId="28C20F97" w14:textId="77777777" w:rsidR="00274BCF" w:rsidRPr="00591213" w:rsidRDefault="00274BCF" w:rsidP="00274BCF">
      <w:pPr>
        <w:widowControl w:val="0"/>
        <w:tabs>
          <w:tab w:val="left" w:pos="72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37DCDF16" w14:textId="77777777" w:rsidR="00274BCF" w:rsidRDefault="00274BCF" w:rsidP="00274BCF">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секция, 1 подъезд, </w:t>
      </w:r>
      <w:proofErr w:type="gramStart"/>
      <w:r w:rsidRPr="00591213">
        <w:rPr>
          <w:rFonts w:ascii="Times New Roman" w:eastAsia="Times New Roman" w:hAnsi="Times New Roman" w:cs="Times New Roman"/>
          <w:sz w:val="20"/>
          <w:szCs w:val="20"/>
          <w:lang w:eastAsia="ru-RU"/>
        </w:rPr>
        <w:t xml:space="preserve">План </w:t>
      </w:r>
      <w:r>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z w:val="20"/>
          <w:szCs w:val="20"/>
          <w:lang w:eastAsia="ru-RU"/>
        </w:rPr>
        <w:t>этажа</w:t>
      </w:r>
      <w:r>
        <w:rPr>
          <w:rFonts w:ascii="Times New Roman" w:eastAsia="Times New Roman" w:hAnsi="Times New Roman" w:cs="Times New Roman"/>
          <w:sz w:val="20"/>
          <w:szCs w:val="20"/>
          <w:lang w:eastAsia="ru-RU"/>
        </w:rPr>
        <w:t>, на</w:t>
      </w:r>
      <w:r w:rsidRPr="001B327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котором находится Объект долевого строительства</w:t>
      </w:r>
    </w:p>
    <w:p w14:paraId="2F67108E" w14:textId="77777777" w:rsidR="00274BCF" w:rsidRDefault="00274BCF" w:rsidP="00274BCF">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FF2EEF4" w14:textId="77777777" w:rsidR="00274BCF" w:rsidRPr="00591213" w:rsidRDefault="00274BCF" w:rsidP="00274BCF">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14:anchorId="0E473621" wp14:editId="5CF43BAC">
            <wp:extent cx="6438900" cy="77628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38900" cy="7762875"/>
                    </a:xfrm>
                    <a:prstGeom prst="rect">
                      <a:avLst/>
                    </a:prstGeom>
                    <a:noFill/>
                    <a:ln>
                      <a:noFill/>
                    </a:ln>
                  </pic:spPr>
                </pic:pic>
              </a:graphicData>
            </a:graphic>
          </wp:inline>
        </w:drawing>
      </w:r>
    </w:p>
    <w:p w14:paraId="45C5D88A" w14:textId="77777777" w:rsidR="00274BCF" w:rsidRDefault="00274BCF" w:rsidP="00274BCF">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210EE10" w14:textId="77777777" w:rsidR="00274BCF" w:rsidRDefault="00274BCF" w:rsidP="00274BCF">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89C409" w14:textId="77777777" w:rsidR="00274BCF" w:rsidRDefault="00274BCF" w:rsidP="00274BCF">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6328083" w14:textId="77777777" w:rsidR="00274BCF" w:rsidRDefault="00274BCF" w:rsidP="00274BCF">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A78E327" w14:textId="77777777" w:rsidR="00274BCF" w:rsidRDefault="00274BCF" w:rsidP="00274BCF">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AAF2689" w14:textId="77777777" w:rsidR="00274BCF" w:rsidRDefault="00274BCF" w:rsidP="00274BCF">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План Объекта долевого строительства</w:t>
      </w:r>
    </w:p>
    <w:p w14:paraId="4C6627AA" w14:textId="77777777" w:rsidR="00274BCF" w:rsidRPr="00591213" w:rsidRDefault="00274BCF" w:rsidP="00274BCF">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60C930E" w14:textId="77777777" w:rsidR="00274BCF" w:rsidRDefault="00274BCF" w:rsidP="00274BCF">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B7241F3" w14:textId="77777777" w:rsidR="00274BCF" w:rsidRDefault="00274BCF" w:rsidP="00274BCF">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958D427" w14:textId="77777777" w:rsidR="00274BCF" w:rsidRDefault="00274BCF" w:rsidP="00274BCF">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14:anchorId="20A20B5B" wp14:editId="039A5BAF">
            <wp:extent cx="3276600" cy="29241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6600" cy="2924175"/>
                    </a:xfrm>
                    <a:prstGeom prst="rect">
                      <a:avLst/>
                    </a:prstGeom>
                    <a:noFill/>
                    <a:ln>
                      <a:noFill/>
                    </a:ln>
                  </pic:spPr>
                </pic:pic>
              </a:graphicData>
            </a:graphic>
          </wp:inline>
        </w:drawing>
      </w:r>
    </w:p>
    <w:p w14:paraId="3FCFC3F2" w14:textId="77777777" w:rsidR="00274BCF" w:rsidRDefault="00274BCF" w:rsidP="00274BCF">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09CE459" w14:textId="77777777" w:rsidR="00274BCF" w:rsidRDefault="00274BCF" w:rsidP="00274BCF">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DF0DE1C" w14:textId="77777777" w:rsidR="00274BCF" w:rsidRDefault="00274BCF" w:rsidP="00274BCF">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C859F5A" w14:textId="77777777" w:rsidR="00274BCF" w:rsidRDefault="00274BCF" w:rsidP="00274BCF">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6296" w:type="dxa"/>
        <w:tblLook w:val="04A0" w:firstRow="1" w:lastRow="0" w:firstColumn="1" w:lastColumn="0" w:noHBand="0" w:noVBand="1"/>
      </w:tblPr>
      <w:tblGrid>
        <w:gridCol w:w="1176"/>
        <w:gridCol w:w="1180"/>
        <w:gridCol w:w="3940"/>
      </w:tblGrid>
      <w:tr w:rsidR="00274BCF" w:rsidRPr="008E13B8" w14:paraId="096EE215" w14:textId="77777777" w:rsidTr="00274BCF">
        <w:trPr>
          <w:trHeight w:val="585"/>
        </w:trPr>
        <w:tc>
          <w:tcPr>
            <w:tcW w:w="117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D3F2EF8" w14:textId="77777777" w:rsidR="00274BCF" w:rsidRPr="009D0896" w:rsidRDefault="00274BCF" w:rsidP="00274BCF">
            <w:pPr>
              <w:spacing w:after="0" w:line="240" w:lineRule="auto"/>
              <w:jc w:val="center"/>
              <w:rPr>
                <w:rFonts w:ascii="Times New Roman" w:eastAsia="Times New Roman" w:hAnsi="Times New Roman" w:cs="Times New Roman"/>
                <w:color w:val="FF0000"/>
                <w:sz w:val="28"/>
                <w:szCs w:val="28"/>
                <w:lang w:eastAsia="ru-RU"/>
              </w:rPr>
            </w:pPr>
            <w:r w:rsidRPr="009D0896">
              <w:rPr>
                <w:rFonts w:ascii="Times New Roman" w:eastAsia="Times New Roman" w:hAnsi="Times New Roman" w:cs="Times New Roman"/>
                <w:color w:val="FF0000"/>
                <w:sz w:val="28"/>
                <w:szCs w:val="28"/>
                <w:lang w:eastAsia="ru-RU"/>
              </w:rPr>
              <w:t>?</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14:paraId="4BF98974" w14:textId="77777777" w:rsidR="00274BCF" w:rsidRPr="009D0896" w:rsidRDefault="00274BCF" w:rsidP="00274BCF">
            <w:pPr>
              <w:spacing w:after="0" w:line="240" w:lineRule="auto"/>
              <w:jc w:val="center"/>
              <w:rPr>
                <w:rFonts w:ascii="Times New Roman" w:eastAsia="Times New Roman" w:hAnsi="Times New Roman" w:cs="Times New Roman"/>
                <w:color w:val="FF0000"/>
                <w:sz w:val="28"/>
                <w:szCs w:val="28"/>
                <w:lang w:eastAsia="ru-RU"/>
              </w:rPr>
            </w:pPr>
            <w:r w:rsidRPr="009D0896">
              <w:rPr>
                <w:rFonts w:ascii="Times New Roman" w:eastAsia="Times New Roman" w:hAnsi="Times New Roman" w:cs="Times New Roman"/>
                <w:color w:val="FF0000"/>
                <w:sz w:val="28"/>
                <w:szCs w:val="28"/>
                <w:lang w:eastAsia="ru-RU"/>
              </w:rPr>
              <w:t>?</w:t>
            </w:r>
          </w:p>
        </w:tc>
        <w:tc>
          <w:tcPr>
            <w:tcW w:w="3940" w:type="dxa"/>
            <w:tcBorders>
              <w:top w:val="nil"/>
              <w:left w:val="nil"/>
              <w:bottom w:val="nil"/>
              <w:right w:val="nil"/>
            </w:tcBorders>
            <w:shd w:val="clear" w:color="auto" w:fill="auto"/>
            <w:noWrap/>
            <w:vAlign w:val="bottom"/>
            <w:hideMark/>
          </w:tcPr>
          <w:p w14:paraId="3F1B0B2C" w14:textId="77777777" w:rsidR="00274BCF" w:rsidRDefault="00274BCF" w:rsidP="00274BCF">
            <w:pPr>
              <w:spacing w:after="0" w:line="240" w:lineRule="auto"/>
              <w:rPr>
                <w:rFonts w:ascii="Times New Roman" w:eastAsia="Times New Roman" w:hAnsi="Times New Roman" w:cs="Times New Roman"/>
                <w:color w:val="000000"/>
                <w:sz w:val="20"/>
                <w:szCs w:val="20"/>
                <w:lang w:eastAsia="ru-RU"/>
              </w:rPr>
            </w:pPr>
            <w:r w:rsidRPr="00056E76">
              <w:rPr>
                <w:rFonts w:ascii="Times New Roman" w:eastAsia="Times New Roman" w:hAnsi="Times New Roman" w:cs="Times New Roman"/>
                <w:color w:val="000000"/>
                <w:sz w:val="20"/>
                <w:szCs w:val="20"/>
                <w:lang w:eastAsia="ru-RU"/>
              </w:rPr>
              <w:t xml:space="preserve">- </w:t>
            </w:r>
            <w:r w:rsidRPr="00591213">
              <w:rPr>
                <w:rFonts w:ascii="Times New Roman" w:hAnsi="Times New Roman" w:cs="Times New Roman"/>
                <w:sz w:val="20"/>
                <w:szCs w:val="20"/>
              </w:rPr>
              <w:t>Проектная жилая площадь Объекта долевого строительства (кв. м.)</w:t>
            </w:r>
          </w:p>
          <w:p w14:paraId="0B885D45" w14:textId="77777777" w:rsidR="00274BCF" w:rsidRPr="00056E76" w:rsidRDefault="00274BCF" w:rsidP="00274BCF">
            <w:pPr>
              <w:spacing w:after="0" w:line="240" w:lineRule="auto"/>
              <w:rPr>
                <w:rFonts w:ascii="Times New Roman" w:eastAsia="Times New Roman" w:hAnsi="Times New Roman" w:cs="Times New Roman"/>
                <w:color w:val="000000"/>
                <w:sz w:val="20"/>
                <w:szCs w:val="20"/>
                <w:lang w:eastAsia="ru-RU"/>
              </w:rPr>
            </w:pPr>
          </w:p>
        </w:tc>
      </w:tr>
      <w:tr w:rsidR="00274BCF" w:rsidRPr="008E13B8" w14:paraId="2FB205A3" w14:textId="77777777" w:rsidTr="00274BCF">
        <w:trPr>
          <w:trHeight w:val="585"/>
        </w:trPr>
        <w:tc>
          <w:tcPr>
            <w:tcW w:w="1176" w:type="dxa"/>
            <w:vMerge/>
            <w:tcBorders>
              <w:top w:val="single" w:sz="8" w:space="0" w:color="auto"/>
              <w:left w:val="single" w:sz="8" w:space="0" w:color="auto"/>
              <w:bottom w:val="single" w:sz="8" w:space="0" w:color="000000"/>
              <w:right w:val="single" w:sz="8" w:space="0" w:color="auto"/>
            </w:tcBorders>
            <w:vAlign w:val="center"/>
            <w:hideMark/>
          </w:tcPr>
          <w:p w14:paraId="7DE3F413" w14:textId="77777777" w:rsidR="00274BCF" w:rsidRPr="009D0896" w:rsidRDefault="00274BCF" w:rsidP="00274BCF">
            <w:pPr>
              <w:spacing w:after="0" w:line="240" w:lineRule="auto"/>
              <w:rPr>
                <w:rFonts w:ascii="Times New Roman" w:eastAsia="Times New Roman" w:hAnsi="Times New Roman" w:cs="Times New Roman"/>
                <w:color w:val="FF0000"/>
                <w:sz w:val="28"/>
                <w:szCs w:val="28"/>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14:paraId="2D1782CD" w14:textId="77777777" w:rsidR="00274BCF" w:rsidRPr="009D0896" w:rsidRDefault="00274BCF" w:rsidP="00274BCF">
            <w:pPr>
              <w:spacing w:after="0" w:line="240" w:lineRule="auto"/>
              <w:jc w:val="center"/>
              <w:rPr>
                <w:rFonts w:ascii="Times New Roman" w:eastAsia="Times New Roman" w:hAnsi="Times New Roman" w:cs="Times New Roman"/>
                <w:color w:val="FF0000"/>
                <w:sz w:val="28"/>
                <w:szCs w:val="28"/>
                <w:lang w:eastAsia="ru-RU"/>
              </w:rPr>
            </w:pPr>
            <w:r w:rsidRPr="009D0896">
              <w:rPr>
                <w:rFonts w:ascii="Times New Roman" w:eastAsia="Times New Roman" w:hAnsi="Times New Roman" w:cs="Times New Roman"/>
                <w:color w:val="FF0000"/>
                <w:sz w:val="28"/>
                <w:szCs w:val="28"/>
                <w:lang w:eastAsia="ru-RU"/>
              </w:rPr>
              <w:t>?</w:t>
            </w:r>
          </w:p>
        </w:tc>
        <w:tc>
          <w:tcPr>
            <w:tcW w:w="3940" w:type="dxa"/>
            <w:tcBorders>
              <w:top w:val="nil"/>
              <w:left w:val="nil"/>
              <w:bottom w:val="nil"/>
              <w:right w:val="nil"/>
            </w:tcBorders>
            <w:shd w:val="clear" w:color="auto" w:fill="auto"/>
            <w:vAlign w:val="bottom"/>
            <w:hideMark/>
          </w:tcPr>
          <w:p w14:paraId="7A01BCB9" w14:textId="77777777" w:rsidR="00274BCF" w:rsidRPr="00056E76" w:rsidRDefault="00274BCF" w:rsidP="00274BC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О</w:t>
            </w:r>
            <w:r w:rsidRPr="00056E76">
              <w:rPr>
                <w:rFonts w:ascii="Times New Roman" w:eastAsia="Times New Roman" w:hAnsi="Times New Roman" w:cs="Times New Roman"/>
                <w:color w:val="000000"/>
                <w:sz w:val="20"/>
                <w:szCs w:val="20"/>
                <w:lang w:eastAsia="ru-RU"/>
              </w:rPr>
              <w:t xml:space="preserve">бщая проектная площадь </w:t>
            </w:r>
            <w:r w:rsidRPr="00056E76">
              <w:rPr>
                <w:rFonts w:ascii="Times New Roman" w:hAnsi="Times New Roman" w:cs="Times New Roman"/>
                <w:sz w:val="20"/>
                <w:szCs w:val="20"/>
              </w:rPr>
              <w:t>Объекта долевого строительства (кв. м.)</w:t>
            </w:r>
            <w:r>
              <w:rPr>
                <w:rFonts w:ascii="Times New Roman" w:eastAsia="Times New Roman" w:hAnsi="Times New Roman" w:cs="Times New Roman"/>
                <w:color w:val="000000"/>
                <w:sz w:val="20"/>
                <w:szCs w:val="20"/>
                <w:lang w:eastAsia="ru-RU"/>
              </w:rPr>
              <w:t>, с учетом</w:t>
            </w:r>
            <w:r w:rsidRPr="00056E76">
              <w:rPr>
                <w:rFonts w:ascii="Times New Roman" w:eastAsia="Times New Roman" w:hAnsi="Times New Roman" w:cs="Times New Roman"/>
                <w:color w:val="000000"/>
                <w:sz w:val="20"/>
                <w:szCs w:val="20"/>
                <w:lang w:eastAsia="ru-RU"/>
              </w:rPr>
              <w:t xml:space="preserve"> </w:t>
            </w:r>
            <w:r w:rsidRPr="00245BF9">
              <w:rPr>
                <w:rFonts w:ascii="Times New Roman" w:hAnsi="Times New Roman" w:cs="Times New Roman"/>
                <w:sz w:val="20"/>
                <w:szCs w:val="20"/>
              </w:rPr>
              <w:t>(при</w:t>
            </w:r>
            <w:r>
              <w:rPr>
                <w:rFonts w:ascii="Times New Roman" w:hAnsi="Times New Roman" w:cs="Times New Roman"/>
                <w:sz w:val="20"/>
                <w:szCs w:val="20"/>
              </w:rPr>
              <w:t xml:space="preserve"> наличии) площади лоджий</w:t>
            </w:r>
            <w:r w:rsidRPr="00245BF9">
              <w:rPr>
                <w:rFonts w:ascii="Times New Roman" w:hAnsi="Times New Roman" w:cs="Times New Roman"/>
                <w:sz w:val="20"/>
                <w:szCs w:val="20"/>
              </w:rPr>
              <w:t>, балконов с понижающими коэффициентами, установленными Применимым правом</w:t>
            </w:r>
          </w:p>
        </w:tc>
      </w:tr>
      <w:tr w:rsidR="00274BCF" w:rsidRPr="008E13B8" w14:paraId="100E8D40" w14:textId="77777777" w:rsidTr="00274BCF">
        <w:trPr>
          <w:trHeight w:val="300"/>
        </w:trPr>
        <w:tc>
          <w:tcPr>
            <w:tcW w:w="1176" w:type="dxa"/>
            <w:tcBorders>
              <w:top w:val="nil"/>
              <w:left w:val="nil"/>
              <w:bottom w:val="nil"/>
              <w:right w:val="nil"/>
            </w:tcBorders>
            <w:shd w:val="clear" w:color="auto" w:fill="auto"/>
            <w:noWrap/>
            <w:vAlign w:val="bottom"/>
            <w:hideMark/>
          </w:tcPr>
          <w:p w14:paraId="5B8EFE94" w14:textId="77777777" w:rsidR="00274BCF" w:rsidRPr="008E13B8" w:rsidRDefault="00274BCF" w:rsidP="00274BCF">
            <w:pPr>
              <w:spacing w:after="0" w:line="240" w:lineRule="auto"/>
              <w:rPr>
                <w:rFonts w:ascii="Calibri" w:eastAsia="Times New Roman" w:hAnsi="Calibri" w:cs="Calibri"/>
                <w:color w:val="000000"/>
                <w:lang w:eastAsia="ru-RU"/>
              </w:rPr>
            </w:pPr>
            <w:r w:rsidRPr="008E13B8">
              <w:rPr>
                <w:rFonts w:ascii="Calibri" w:eastAsia="Times New Roman" w:hAnsi="Calibri" w:cs="Calibri"/>
                <w:noProof/>
                <w:color w:val="000000"/>
                <w:lang w:eastAsia="ru-RU"/>
              </w:rPr>
              <mc:AlternateContent>
                <mc:Choice Requires="wps">
                  <w:drawing>
                    <wp:anchor distT="0" distB="0" distL="114300" distR="114300" simplePos="0" relativeHeight="251659264" behindDoc="0" locked="0" layoutInCell="1" allowOverlap="1" wp14:anchorId="53BBEFD6" wp14:editId="6BECC579">
                      <wp:simplePos x="0" y="0"/>
                      <wp:positionH relativeFrom="column">
                        <wp:posOffset>342900</wp:posOffset>
                      </wp:positionH>
                      <wp:positionV relativeFrom="paragraph">
                        <wp:posOffset>0</wp:posOffset>
                      </wp:positionV>
                      <wp:extent cx="114300" cy="257175"/>
                      <wp:effectExtent l="0" t="0" r="19050" b="28575"/>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104775" cy="2476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2416E31"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0" to="36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" strokecolor="windowText"/>
                  </w:pict>
                </mc:Fallback>
              </mc:AlternateContent>
            </w:r>
            <w:r w:rsidRPr="008E13B8">
              <w:rPr>
                <w:rFonts w:ascii="Calibri" w:eastAsia="Times New Roman" w:hAnsi="Calibri" w:cs="Calibri"/>
                <w:noProof/>
                <w:color w:val="000000"/>
                <w:lang w:eastAsia="ru-RU"/>
              </w:rPr>
              <mc:AlternateContent>
                <mc:Choice Requires="wps">
                  <w:drawing>
                    <wp:anchor distT="0" distB="0" distL="114300" distR="114300" simplePos="0" relativeHeight="251660288" behindDoc="0" locked="0" layoutInCell="1" allowOverlap="1" wp14:anchorId="75609FE6" wp14:editId="16E33EF5">
                      <wp:simplePos x="0" y="0"/>
                      <wp:positionH relativeFrom="column">
                        <wp:posOffset>447675</wp:posOffset>
                      </wp:positionH>
                      <wp:positionV relativeFrom="paragraph">
                        <wp:posOffset>247650</wp:posOffset>
                      </wp:positionV>
                      <wp:extent cx="952500" cy="0"/>
                      <wp:effectExtent l="0" t="0" r="19050" b="19050"/>
                      <wp:wrapNone/>
                      <wp:docPr id="4" name="Прямая соединительная линия 4"/>
                      <wp:cNvGraphicFramePr/>
                      <a:graphic xmlns:a="http://schemas.openxmlformats.org/drawingml/2006/main">
                        <a:graphicData uri="http://schemas.microsoft.com/office/word/2010/wordprocessingShape">
                          <wps:wsp>
                            <wps:cNvCnPr/>
                            <wps:spPr>
                              <a:xfrm flipH="1">
                                <a:off x="0" y="0"/>
                                <a:ext cx="942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2474A34" id="Прямая соединительная линия 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19.5pt" to="110.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"/>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60"/>
            </w:tblGrid>
            <w:tr w:rsidR="00274BCF" w:rsidRPr="008E13B8" w14:paraId="20DE230B" w14:textId="77777777" w:rsidTr="00274BCF">
              <w:trPr>
                <w:trHeight w:val="300"/>
                <w:tblCellSpacing w:w="0" w:type="dxa"/>
              </w:trPr>
              <w:tc>
                <w:tcPr>
                  <w:tcW w:w="960" w:type="dxa"/>
                  <w:tcBorders>
                    <w:top w:val="nil"/>
                    <w:left w:val="nil"/>
                    <w:bottom w:val="nil"/>
                    <w:right w:val="nil"/>
                  </w:tcBorders>
                  <w:shd w:val="clear" w:color="auto" w:fill="auto"/>
                  <w:noWrap/>
                  <w:vAlign w:val="bottom"/>
                  <w:hideMark/>
                </w:tcPr>
                <w:p w14:paraId="17C94EBB" w14:textId="77777777" w:rsidR="00274BCF" w:rsidRPr="008E13B8" w:rsidRDefault="00274BCF" w:rsidP="00274BCF">
                  <w:pPr>
                    <w:spacing w:after="0" w:line="240" w:lineRule="auto"/>
                    <w:rPr>
                      <w:rFonts w:ascii="Calibri" w:eastAsia="Times New Roman" w:hAnsi="Calibri" w:cs="Calibri"/>
                      <w:color w:val="000000"/>
                      <w:lang w:eastAsia="ru-RU"/>
                    </w:rPr>
                  </w:pPr>
                </w:p>
              </w:tc>
            </w:tr>
          </w:tbl>
          <w:p w14:paraId="04F31EF0" w14:textId="77777777" w:rsidR="00274BCF" w:rsidRPr="008E13B8" w:rsidRDefault="00274BCF" w:rsidP="00274BCF">
            <w:pPr>
              <w:spacing w:after="0" w:line="240" w:lineRule="auto"/>
              <w:rPr>
                <w:rFonts w:ascii="Calibri" w:eastAsia="Times New Roman" w:hAnsi="Calibri" w:cs="Calibri"/>
                <w:color w:val="000000"/>
                <w:lang w:eastAsia="ru-RU"/>
              </w:rPr>
            </w:pPr>
          </w:p>
        </w:tc>
        <w:tc>
          <w:tcPr>
            <w:tcW w:w="1180" w:type="dxa"/>
            <w:tcBorders>
              <w:top w:val="nil"/>
              <w:left w:val="nil"/>
              <w:bottom w:val="nil"/>
              <w:right w:val="nil"/>
            </w:tcBorders>
            <w:shd w:val="clear" w:color="auto" w:fill="auto"/>
            <w:noWrap/>
            <w:vAlign w:val="bottom"/>
            <w:hideMark/>
          </w:tcPr>
          <w:p w14:paraId="7DF68AAA" w14:textId="77777777" w:rsidR="00274BCF" w:rsidRPr="008E13B8" w:rsidRDefault="00274BCF" w:rsidP="00274BCF">
            <w:pPr>
              <w:spacing w:after="0" w:line="240" w:lineRule="auto"/>
              <w:rPr>
                <w:rFonts w:ascii="Times New Roman" w:eastAsia="Times New Roman" w:hAnsi="Times New Roman" w:cs="Times New Roman"/>
                <w:sz w:val="20"/>
                <w:szCs w:val="20"/>
                <w:lang w:eastAsia="ru-RU"/>
              </w:rPr>
            </w:pPr>
          </w:p>
        </w:tc>
        <w:tc>
          <w:tcPr>
            <w:tcW w:w="3940" w:type="dxa"/>
            <w:tcBorders>
              <w:top w:val="nil"/>
              <w:left w:val="nil"/>
              <w:bottom w:val="nil"/>
              <w:right w:val="nil"/>
            </w:tcBorders>
            <w:shd w:val="clear" w:color="auto" w:fill="auto"/>
            <w:noWrap/>
            <w:vAlign w:val="bottom"/>
            <w:hideMark/>
          </w:tcPr>
          <w:p w14:paraId="7632A5C6" w14:textId="77777777" w:rsidR="00274BCF" w:rsidRPr="00056E76" w:rsidRDefault="00274BCF" w:rsidP="00274BCF">
            <w:pPr>
              <w:spacing w:after="0" w:line="240" w:lineRule="auto"/>
              <w:rPr>
                <w:rFonts w:ascii="Times New Roman" w:eastAsia="Times New Roman" w:hAnsi="Times New Roman" w:cs="Times New Roman"/>
                <w:color w:val="000000"/>
                <w:sz w:val="20"/>
                <w:szCs w:val="20"/>
                <w:lang w:eastAsia="ru-RU"/>
              </w:rPr>
            </w:pPr>
            <w:r w:rsidRPr="00056E76">
              <w:rPr>
                <w:rFonts w:ascii="Times New Roman" w:eastAsia="Times New Roman" w:hAnsi="Times New Roman" w:cs="Times New Roman"/>
                <w:color w:val="000000"/>
                <w:sz w:val="20"/>
                <w:szCs w:val="20"/>
                <w:lang w:eastAsia="ru-RU"/>
              </w:rPr>
              <w:t>количество комнат</w:t>
            </w:r>
          </w:p>
        </w:tc>
      </w:tr>
      <w:tr w:rsidR="00274BCF" w:rsidRPr="008E13B8" w14:paraId="08D53B6F" w14:textId="77777777" w:rsidTr="00274BCF">
        <w:trPr>
          <w:trHeight w:val="315"/>
        </w:trPr>
        <w:tc>
          <w:tcPr>
            <w:tcW w:w="1176" w:type="dxa"/>
            <w:tcBorders>
              <w:top w:val="nil"/>
              <w:left w:val="nil"/>
              <w:bottom w:val="nil"/>
              <w:right w:val="nil"/>
            </w:tcBorders>
            <w:shd w:val="clear" w:color="auto" w:fill="auto"/>
            <w:noWrap/>
            <w:vAlign w:val="bottom"/>
            <w:hideMark/>
          </w:tcPr>
          <w:p w14:paraId="194D8E85" w14:textId="77777777" w:rsidR="00274BCF" w:rsidRPr="008E13B8" w:rsidRDefault="00274BCF" w:rsidP="00274BCF">
            <w:pPr>
              <w:spacing w:after="0" w:line="240" w:lineRule="auto"/>
              <w:rPr>
                <w:rFonts w:ascii="Calibri" w:eastAsia="Times New Roman" w:hAnsi="Calibri" w:cs="Calibri"/>
                <w:color w:val="000000"/>
                <w:lang w:eastAsia="ru-RU"/>
              </w:rPr>
            </w:pPr>
          </w:p>
        </w:tc>
        <w:tc>
          <w:tcPr>
            <w:tcW w:w="1180" w:type="dxa"/>
            <w:tcBorders>
              <w:top w:val="nil"/>
              <w:left w:val="nil"/>
              <w:bottom w:val="nil"/>
              <w:right w:val="nil"/>
            </w:tcBorders>
            <w:shd w:val="clear" w:color="auto" w:fill="auto"/>
            <w:noWrap/>
            <w:vAlign w:val="bottom"/>
            <w:hideMark/>
          </w:tcPr>
          <w:p w14:paraId="4F61359E" w14:textId="77777777" w:rsidR="00274BCF" w:rsidRPr="008E13B8" w:rsidRDefault="00274BCF" w:rsidP="00274BCF">
            <w:pPr>
              <w:spacing w:after="0" w:line="240" w:lineRule="auto"/>
              <w:rPr>
                <w:rFonts w:ascii="Times New Roman" w:eastAsia="Times New Roman" w:hAnsi="Times New Roman" w:cs="Times New Roman"/>
                <w:sz w:val="20"/>
                <w:szCs w:val="20"/>
                <w:lang w:eastAsia="ru-RU"/>
              </w:rPr>
            </w:pPr>
          </w:p>
        </w:tc>
        <w:tc>
          <w:tcPr>
            <w:tcW w:w="3940" w:type="dxa"/>
            <w:tcBorders>
              <w:top w:val="nil"/>
              <w:left w:val="nil"/>
              <w:bottom w:val="nil"/>
              <w:right w:val="nil"/>
            </w:tcBorders>
            <w:shd w:val="clear" w:color="auto" w:fill="auto"/>
            <w:noWrap/>
            <w:vAlign w:val="bottom"/>
            <w:hideMark/>
          </w:tcPr>
          <w:p w14:paraId="5F52DC2B" w14:textId="77777777" w:rsidR="00274BCF" w:rsidRPr="00056E76" w:rsidRDefault="00274BCF" w:rsidP="00274BCF">
            <w:pPr>
              <w:spacing w:after="0" w:line="240" w:lineRule="auto"/>
              <w:rPr>
                <w:rFonts w:ascii="Times New Roman" w:eastAsia="Times New Roman" w:hAnsi="Times New Roman" w:cs="Times New Roman"/>
                <w:sz w:val="20"/>
                <w:szCs w:val="20"/>
                <w:lang w:eastAsia="ru-RU"/>
              </w:rPr>
            </w:pPr>
          </w:p>
        </w:tc>
      </w:tr>
      <w:tr w:rsidR="00274BCF" w:rsidRPr="008E13B8" w14:paraId="02BA1BCE" w14:textId="77777777" w:rsidTr="00274BCF">
        <w:trPr>
          <w:trHeight w:val="540"/>
        </w:trPr>
        <w:tc>
          <w:tcPr>
            <w:tcW w:w="235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755D4AF" w14:textId="77777777" w:rsidR="00274BCF" w:rsidRPr="009D0896" w:rsidRDefault="00274BCF" w:rsidP="00274BCF">
            <w:pPr>
              <w:spacing w:after="0" w:line="240" w:lineRule="auto"/>
              <w:jc w:val="center"/>
              <w:rPr>
                <w:rFonts w:ascii="Times New Roman" w:eastAsia="Times New Roman" w:hAnsi="Times New Roman" w:cs="Times New Roman"/>
                <w:iCs/>
                <w:color w:val="FF0000"/>
                <w:sz w:val="28"/>
                <w:szCs w:val="28"/>
                <w:lang w:eastAsia="ru-RU"/>
              </w:rPr>
            </w:pPr>
            <w:r w:rsidRPr="009D0896">
              <w:rPr>
                <w:rFonts w:ascii="Times New Roman" w:eastAsia="Times New Roman" w:hAnsi="Times New Roman" w:cs="Times New Roman"/>
                <w:iCs/>
                <w:color w:val="FF0000"/>
                <w:sz w:val="28"/>
                <w:szCs w:val="28"/>
                <w:lang w:eastAsia="ru-RU"/>
              </w:rPr>
              <w:t>?</w:t>
            </w:r>
          </w:p>
        </w:tc>
        <w:tc>
          <w:tcPr>
            <w:tcW w:w="3940" w:type="dxa"/>
            <w:tcBorders>
              <w:top w:val="nil"/>
              <w:left w:val="nil"/>
              <w:bottom w:val="nil"/>
              <w:right w:val="nil"/>
            </w:tcBorders>
            <w:shd w:val="clear" w:color="auto" w:fill="auto"/>
            <w:noWrap/>
            <w:vAlign w:val="bottom"/>
            <w:hideMark/>
          </w:tcPr>
          <w:p w14:paraId="32CD22BB" w14:textId="77777777" w:rsidR="00274BCF" w:rsidRPr="00056E76" w:rsidRDefault="00274BCF" w:rsidP="00274BCF">
            <w:pPr>
              <w:spacing w:after="0" w:line="240" w:lineRule="auto"/>
              <w:rPr>
                <w:rFonts w:ascii="Times New Roman" w:eastAsia="Times New Roman" w:hAnsi="Times New Roman" w:cs="Times New Roman"/>
                <w:color w:val="000000"/>
                <w:sz w:val="20"/>
                <w:szCs w:val="20"/>
                <w:lang w:eastAsia="ru-RU"/>
              </w:rPr>
            </w:pPr>
            <w:r w:rsidRPr="00056E76">
              <w:rPr>
                <w:rFonts w:ascii="Times New Roman" w:eastAsia="Times New Roman" w:hAnsi="Times New Roman" w:cs="Times New Roman"/>
                <w:color w:val="000000"/>
                <w:sz w:val="20"/>
                <w:szCs w:val="20"/>
                <w:lang w:eastAsia="ru-RU"/>
              </w:rPr>
              <w:t xml:space="preserve">- </w:t>
            </w:r>
            <w:r w:rsidRPr="009D0896">
              <w:rPr>
                <w:rFonts w:ascii="Times New Roman" w:eastAsia="Times New Roman" w:hAnsi="Times New Roman" w:cs="Times New Roman"/>
                <w:sz w:val="20"/>
                <w:szCs w:val="20"/>
                <w:lang w:eastAsia="ru-RU"/>
              </w:rPr>
              <w:t>условный</w:t>
            </w:r>
            <w:r w:rsidRPr="00056E76">
              <w:rPr>
                <w:rFonts w:ascii="Times New Roman" w:eastAsia="Times New Roman" w:hAnsi="Times New Roman" w:cs="Times New Roman"/>
                <w:color w:val="000000"/>
                <w:sz w:val="20"/>
                <w:szCs w:val="20"/>
                <w:lang w:eastAsia="ru-RU"/>
              </w:rPr>
              <w:t xml:space="preserve"> номер </w:t>
            </w:r>
            <w:r w:rsidRPr="00056E76">
              <w:rPr>
                <w:rFonts w:ascii="Times New Roman" w:hAnsi="Times New Roman" w:cs="Times New Roman"/>
                <w:sz w:val="20"/>
                <w:szCs w:val="20"/>
              </w:rPr>
              <w:t>Объекта долевого строительства</w:t>
            </w:r>
          </w:p>
        </w:tc>
      </w:tr>
    </w:tbl>
    <w:p w14:paraId="38C96655" w14:textId="77777777" w:rsidR="00274BCF" w:rsidRDefault="00274BCF" w:rsidP="00274BCF">
      <w:pPr>
        <w:widowControl w:val="0"/>
        <w:tabs>
          <w:tab w:val="left" w:pos="3690"/>
        </w:tabs>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p>
    <w:p w14:paraId="2167A313" w14:textId="77777777" w:rsidR="00274BCF" w:rsidRPr="00591213" w:rsidRDefault="00274BCF" w:rsidP="00274BCF">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наличия на Плане этажа, на котором находится Объект долевого строительства</w:t>
      </w:r>
      <w:r w:rsidRPr="00591213">
        <w:rPr>
          <w:rFonts w:ascii="Times New Roman" w:eastAsia="Times New Roman" w:hAnsi="Times New Roman" w:cs="Times New Roman"/>
          <w:sz w:val="20"/>
          <w:szCs w:val="20"/>
          <w:lang w:eastAsia="ru-RU"/>
        </w:rPr>
        <w:t xml:space="preserve"> и План</w:t>
      </w:r>
      <w:r>
        <w:rPr>
          <w:rFonts w:ascii="Times New Roman" w:eastAsia="Times New Roman" w:hAnsi="Times New Roman" w:cs="Times New Roman"/>
          <w:sz w:val="20"/>
          <w:szCs w:val="20"/>
          <w:lang w:eastAsia="ru-RU"/>
        </w:rPr>
        <w:t>е Объекта долевого строительства</w:t>
      </w:r>
      <w:r w:rsidRPr="00591213">
        <w:rPr>
          <w:rFonts w:ascii="Times New Roman" w:eastAsia="Times New Roman" w:hAnsi="Times New Roman" w:cs="Times New Roman"/>
          <w:sz w:val="20"/>
          <w:szCs w:val="20"/>
          <w:lang w:eastAsia="ru-RU"/>
        </w:rPr>
        <w:t xml:space="preserve"> обозначений ванн, унитазов, умывальников, раковин, кухонных моек, посудомоечных и стиральных машин,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w:t>
      </w:r>
      <w:r>
        <w:rPr>
          <w:rFonts w:ascii="Times New Roman" w:eastAsia="Times New Roman" w:hAnsi="Times New Roman" w:cs="Times New Roman"/>
          <w:sz w:val="20"/>
          <w:szCs w:val="20"/>
          <w:lang w:eastAsia="ru-RU"/>
        </w:rPr>
        <w:t>-либо обязательств по установке и (или) поставке и (или) расположению указываемых предмето</w:t>
      </w:r>
      <w:r w:rsidRPr="00591213">
        <w:rPr>
          <w:rFonts w:ascii="Times New Roman" w:eastAsia="Times New Roman" w:hAnsi="Times New Roman" w:cs="Times New Roman"/>
          <w:sz w:val="20"/>
          <w:szCs w:val="20"/>
          <w:lang w:eastAsia="ru-RU"/>
        </w:rPr>
        <w:t xml:space="preserve">в. </w:t>
      </w:r>
    </w:p>
    <w:p w14:paraId="1FE7D25E" w14:textId="77777777" w:rsidR="00274BCF" w:rsidRPr="00591213" w:rsidRDefault="00274BCF" w:rsidP="00274BCF">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Изменение</w:t>
      </w:r>
      <w:r>
        <w:rPr>
          <w:rFonts w:ascii="Times New Roman" w:eastAsia="Times New Roman" w:hAnsi="Times New Roman" w:cs="Times New Roman"/>
          <w:sz w:val="20"/>
          <w:szCs w:val="20"/>
          <w:lang w:eastAsia="ru-RU"/>
        </w:rPr>
        <w:t xml:space="preserve"> мест расположения мокрых зон и (</w:t>
      </w:r>
      <w:r w:rsidRPr="00591213">
        <w:rPr>
          <w:rFonts w:ascii="Times New Roman" w:eastAsia="Times New Roman" w:hAnsi="Times New Roman" w:cs="Times New Roman"/>
          <w:sz w:val="20"/>
          <w:szCs w:val="20"/>
          <w:lang w:eastAsia="ru-RU"/>
        </w:rPr>
        <w:t>или</w:t>
      </w:r>
      <w:r>
        <w:rPr>
          <w:rFonts w:ascii="Times New Roman" w:eastAsia="Times New Roman" w:hAnsi="Times New Roman" w:cs="Times New Roman"/>
          <w:sz w:val="20"/>
          <w:szCs w:val="20"/>
          <w:lang w:eastAsia="ru-RU"/>
        </w:rPr>
        <w:t>)</w:t>
      </w:r>
      <w:r w:rsidRPr="00591213">
        <w:rPr>
          <w:rFonts w:ascii="Times New Roman" w:eastAsia="Times New Roman" w:hAnsi="Times New Roman" w:cs="Times New Roman"/>
          <w:sz w:val="20"/>
          <w:szCs w:val="20"/>
          <w:lang w:eastAsia="ru-RU"/>
        </w:rPr>
        <w:t xml:space="preserve"> стояков в Объекте долевого строительства не является для Сторон существенным условием Договора и основанием для отказа Участника</w:t>
      </w:r>
      <w:r>
        <w:rPr>
          <w:rFonts w:ascii="Times New Roman" w:eastAsia="Times New Roman" w:hAnsi="Times New Roman" w:cs="Times New Roman"/>
          <w:sz w:val="20"/>
          <w:szCs w:val="20"/>
          <w:lang w:eastAsia="ru-RU"/>
        </w:rPr>
        <w:t xml:space="preserve"> от подписания Акта приема-передачи</w:t>
      </w:r>
      <w:r w:rsidRPr="00591213">
        <w:rPr>
          <w:rFonts w:ascii="Times New Roman" w:eastAsia="Times New Roman" w:hAnsi="Times New Roman" w:cs="Times New Roman"/>
          <w:sz w:val="20"/>
          <w:szCs w:val="20"/>
          <w:lang w:eastAsia="ru-RU"/>
        </w:rPr>
        <w:t>.</w:t>
      </w:r>
    </w:p>
    <w:p w14:paraId="1B7E180C" w14:textId="77777777" w:rsidR="00274BCF" w:rsidRDefault="00274BCF" w:rsidP="00274BCF">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14:paraId="4F6D4B2A" w14:textId="77777777" w:rsidR="00274BCF" w:rsidRPr="00245BF9" w:rsidRDefault="00274BCF" w:rsidP="00274BCF">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45BF9">
        <w:rPr>
          <w:rFonts w:ascii="Times New Roman" w:eastAsia="Times New Roman" w:hAnsi="Times New Roman" w:cs="Times New Roman"/>
          <w:sz w:val="20"/>
          <w:szCs w:val="20"/>
          <w:lang w:eastAsia="ru-RU"/>
        </w:rPr>
        <w:t xml:space="preserve">Характеристики </w:t>
      </w:r>
      <w:r w:rsidRPr="00245BF9">
        <w:rPr>
          <w:rFonts w:ascii="Times New Roman" w:hAnsi="Times New Roman" w:cs="Times New Roman"/>
          <w:sz w:val="20"/>
          <w:szCs w:val="20"/>
        </w:rPr>
        <w:t>Объекта долевого строительства</w:t>
      </w:r>
      <w:r w:rsidRPr="00245BF9">
        <w:rPr>
          <w:rFonts w:ascii="Times New Roman" w:eastAsia="Times New Roman" w:hAnsi="Times New Roman" w:cs="Times New Roman"/>
          <w:sz w:val="20"/>
          <w:szCs w:val="20"/>
          <w:lang w:eastAsia="ru-RU"/>
        </w:rPr>
        <w:t>:</w:t>
      </w:r>
    </w:p>
    <w:p w14:paraId="2EE97D0D" w14:textId="77777777" w:rsidR="00274BCF" w:rsidRPr="00245BF9" w:rsidRDefault="00274BCF" w:rsidP="00274BCF">
      <w:pPr>
        <w:widowControl w:val="0"/>
        <w:numPr>
          <w:ilvl w:val="0"/>
          <w:numId w:val="6"/>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sz w:val="20"/>
          <w:szCs w:val="20"/>
          <w:lang w:eastAsia="ar-SA"/>
        </w:rPr>
      </w:pPr>
      <w:r w:rsidRPr="00245BF9">
        <w:rPr>
          <w:rFonts w:ascii="Times New Roman" w:hAnsi="Times New Roman" w:cs="Times New Roman"/>
          <w:sz w:val="20"/>
          <w:szCs w:val="20"/>
        </w:rPr>
        <w:t>Местонахождение Объекта долевого строительства:</w:t>
      </w:r>
      <w:r w:rsidRPr="00245BF9">
        <w:rPr>
          <w:rFonts w:ascii="Times New Roman" w:eastAsia="Times New Roman" w:hAnsi="Times New Roman" w:cs="Times New Roman"/>
          <w:sz w:val="20"/>
          <w:szCs w:val="20"/>
          <w:lang w:eastAsia="ar-SA"/>
        </w:rPr>
        <w:t xml:space="preserve"> </w:t>
      </w:r>
      <w:r w:rsidRPr="00245BF9">
        <w:rPr>
          <w:rFonts w:ascii="Times New Roman" w:hAnsi="Times New Roman" w:cs="Times New Roman"/>
          <w:sz w:val="20"/>
          <w:szCs w:val="20"/>
        </w:rPr>
        <w:t>Российская Федерация, Пермский край, Пермский городской округ, город Пермь, улица Окулова, дом № 28</w:t>
      </w:r>
      <w:r>
        <w:rPr>
          <w:rFonts w:ascii="Times New Roman" w:hAnsi="Times New Roman" w:cs="Times New Roman"/>
          <w:sz w:val="20"/>
          <w:szCs w:val="20"/>
        </w:rPr>
        <w:t>.</w:t>
      </w:r>
    </w:p>
    <w:p w14:paraId="4E6F19B0" w14:textId="77777777" w:rsidR="00274BCF" w:rsidRPr="00245BF9" w:rsidRDefault="00274BCF" w:rsidP="00274BCF">
      <w:pPr>
        <w:widowControl w:val="0"/>
        <w:numPr>
          <w:ilvl w:val="0"/>
          <w:numId w:val="6"/>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sz w:val="20"/>
          <w:szCs w:val="20"/>
          <w:lang w:eastAsia="ar-SA"/>
        </w:rPr>
      </w:pPr>
      <w:r w:rsidRPr="00245BF9">
        <w:rPr>
          <w:rFonts w:ascii="Times New Roman" w:eastAsia="Times New Roman" w:hAnsi="Times New Roman" w:cs="Times New Roman"/>
          <w:sz w:val="20"/>
          <w:szCs w:val="20"/>
          <w:lang w:eastAsia="ar-SA"/>
        </w:rPr>
        <w:t>Назначение</w:t>
      </w:r>
      <w:r w:rsidRPr="00245BF9">
        <w:rPr>
          <w:rFonts w:ascii="Times New Roman" w:eastAsia="Times New Roman" w:hAnsi="Times New Roman" w:cs="Times New Roman"/>
          <w:sz w:val="20"/>
          <w:szCs w:val="20"/>
          <w:lang w:eastAsia="ru-RU"/>
        </w:rPr>
        <w:t xml:space="preserve"> Объект</w:t>
      </w:r>
      <w:r>
        <w:rPr>
          <w:rFonts w:ascii="Times New Roman" w:eastAsia="Times New Roman" w:hAnsi="Times New Roman" w:cs="Times New Roman"/>
          <w:sz w:val="20"/>
          <w:szCs w:val="20"/>
          <w:lang w:eastAsia="ru-RU"/>
        </w:rPr>
        <w:t>а</w:t>
      </w:r>
      <w:r w:rsidRPr="00245BF9">
        <w:rPr>
          <w:rFonts w:ascii="Times New Roman" w:eastAsia="Times New Roman" w:hAnsi="Times New Roman" w:cs="Times New Roman"/>
          <w:sz w:val="20"/>
          <w:szCs w:val="20"/>
          <w:lang w:eastAsia="ru-RU"/>
        </w:rPr>
        <w:t xml:space="preserve"> долевого строительства</w:t>
      </w:r>
      <w:r w:rsidRPr="00245BF9">
        <w:rPr>
          <w:rFonts w:ascii="Times New Roman" w:eastAsia="Times New Roman" w:hAnsi="Times New Roman" w:cs="Times New Roman"/>
          <w:sz w:val="20"/>
          <w:szCs w:val="20"/>
          <w:lang w:eastAsia="ar-SA"/>
        </w:rPr>
        <w:t>: жилое помещение.</w:t>
      </w:r>
    </w:p>
    <w:p w14:paraId="17395719" w14:textId="77777777" w:rsidR="00274BCF" w:rsidRPr="00245BF9" w:rsidRDefault="00274BCF" w:rsidP="00274BCF">
      <w:pPr>
        <w:widowControl w:val="0"/>
        <w:numPr>
          <w:ilvl w:val="0"/>
          <w:numId w:val="6"/>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sz w:val="20"/>
          <w:szCs w:val="20"/>
          <w:lang w:eastAsia="ar-SA"/>
        </w:rPr>
      </w:pPr>
      <w:r w:rsidRPr="00245BF9">
        <w:rPr>
          <w:rFonts w:ascii="Times New Roman" w:eastAsia="Times New Roman" w:hAnsi="Times New Roman" w:cs="Times New Roman"/>
          <w:sz w:val="20"/>
          <w:szCs w:val="20"/>
          <w:lang w:eastAsia="ru-RU"/>
        </w:rPr>
        <w:t xml:space="preserve">Номер секции, </w:t>
      </w:r>
      <w:r>
        <w:rPr>
          <w:rFonts w:ascii="Times New Roman" w:hAnsi="Times New Roman" w:cs="Times New Roman"/>
          <w:sz w:val="20"/>
          <w:szCs w:val="20"/>
        </w:rPr>
        <w:t>в которой</w:t>
      </w:r>
      <w:r w:rsidRPr="00245BF9">
        <w:rPr>
          <w:rFonts w:ascii="Times New Roman" w:hAnsi="Times New Roman" w:cs="Times New Roman"/>
          <w:sz w:val="20"/>
          <w:szCs w:val="20"/>
        </w:rPr>
        <w:t xml:space="preserve"> находится Объект долевого строительства: 1 (один).</w:t>
      </w:r>
    </w:p>
    <w:p w14:paraId="0DCF0B9D" w14:textId="77777777" w:rsidR="00274BCF" w:rsidRPr="00245BF9" w:rsidRDefault="00274BCF" w:rsidP="00274BCF">
      <w:pPr>
        <w:widowControl w:val="0"/>
        <w:numPr>
          <w:ilvl w:val="0"/>
          <w:numId w:val="6"/>
        </w:numPr>
        <w:shd w:val="clear" w:color="auto" w:fill="FFFFFF"/>
        <w:tabs>
          <w:tab w:val="left" w:pos="284"/>
        </w:tabs>
        <w:suppressAutoHyphens/>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245BF9">
        <w:rPr>
          <w:rFonts w:ascii="Times New Roman" w:hAnsi="Times New Roman" w:cs="Times New Roman"/>
          <w:sz w:val="20"/>
          <w:szCs w:val="20"/>
        </w:rPr>
        <w:t>Подъезд (номер)</w:t>
      </w:r>
      <w:r>
        <w:rPr>
          <w:rFonts w:ascii="Times New Roman" w:hAnsi="Times New Roman" w:cs="Times New Roman"/>
          <w:sz w:val="20"/>
          <w:szCs w:val="20"/>
        </w:rPr>
        <w:t>, в котором</w:t>
      </w:r>
      <w:r w:rsidRPr="00245BF9">
        <w:rPr>
          <w:rFonts w:ascii="Times New Roman" w:hAnsi="Times New Roman" w:cs="Times New Roman"/>
          <w:sz w:val="20"/>
          <w:szCs w:val="20"/>
        </w:rPr>
        <w:t xml:space="preserve"> находится Объект долевого строительства: 1 (один).</w:t>
      </w:r>
    </w:p>
    <w:p w14:paraId="5AFD3BFB" w14:textId="77777777" w:rsidR="00274BCF" w:rsidRPr="00F755E1" w:rsidRDefault="00274BCF" w:rsidP="00274BCF">
      <w:pPr>
        <w:widowControl w:val="0"/>
        <w:numPr>
          <w:ilvl w:val="0"/>
          <w:numId w:val="6"/>
        </w:numPr>
        <w:shd w:val="clear" w:color="auto" w:fill="FFFFFF"/>
        <w:tabs>
          <w:tab w:val="left" w:pos="284"/>
        </w:tabs>
        <w:suppressAutoHyphens/>
        <w:autoSpaceDE w:val="0"/>
        <w:autoSpaceDN w:val="0"/>
        <w:adjustRightInd w:val="0"/>
        <w:spacing w:after="0" w:line="240" w:lineRule="auto"/>
        <w:jc w:val="both"/>
        <w:textAlignment w:val="baseline"/>
        <w:rPr>
          <w:rFonts w:ascii="Times New Roman" w:eastAsia="Times New Roman" w:hAnsi="Times New Roman" w:cs="Times New Roman"/>
          <w:color w:val="FF0000"/>
          <w:sz w:val="20"/>
          <w:szCs w:val="20"/>
          <w:lang w:eastAsia="ru-RU"/>
        </w:rPr>
      </w:pPr>
      <w:r w:rsidRPr="00245BF9">
        <w:rPr>
          <w:rFonts w:ascii="Times New Roman" w:eastAsia="Times New Roman" w:hAnsi="Times New Roman" w:cs="Times New Roman"/>
          <w:sz w:val="20"/>
          <w:szCs w:val="20"/>
          <w:lang w:eastAsia="ru-RU"/>
        </w:rPr>
        <w:t>Этаж</w:t>
      </w:r>
      <w:r w:rsidRPr="00245BF9">
        <w:rPr>
          <w:rFonts w:ascii="Times New Roman" w:hAnsi="Times New Roman" w:cs="Times New Roman"/>
          <w:sz w:val="20"/>
          <w:szCs w:val="20"/>
        </w:rPr>
        <w:t xml:space="preserve"> (номер)</w:t>
      </w:r>
      <w:r>
        <w:rPr>
          <w:rFonts w:ascii="Times New Roman" w:hAnsi="Times New Roman" w:cs="Times New Roman"/>
          <w:sz w:val="20"/>
          <w:szCs w:val="20"/>
        </w:rPr>
        <w:t>,</w:t>
      </w:r>
      <w:r w:rsidRPr="00245BF9">
        <w:rPr>
          <w:rFonts w:ascii="Times New Roman" w:hAnsi="Times New Roman" w:cs="Times New Roman"/>
          <w:sz w:val="20"/>
          <w:szCs w:val="20"/>
        </w:rPr>
        <w:t xml:space="preserve"> на котором находится Объект долевого строительства</w:t>
      </w:r>
      <w:proofErr w:type="gramStart"/>
      <w:r w:rsidRPr="00245BF9">
        <w:rPr>
          <w:rFonts w:ascii="Times New Roman" w:hAnsi="Times New Roman" w:cs="Times New Roman"/>
          <w:sz w:val="20"/>
          <w:szCs w:val="20"/>
        </w:rPr>
        <w:t xml:space="preserve">: </w:t>
      </w:r>
      <w:r w:rsidRPr="00F755E1">
        <w:rPr>
          <w:rFonts w:ascii="Times New Roman" w:hAnsi="Times New Roman" w:cs="Times New Roman"/>
          <w:color w:val="FF0000"/>
          <w:sz w:val="20"/>
          <w:szCs w:val="20"/>
        </w:rPr>
        <w:t>?</w:t>
      </w:r>
      <w:proofErr w:type="gramEnd"/>
      <w:r w:rsidRPr="00F755E1">
        <w:rPr>
          <w:rFonts w:ascii="Times New Roman" w:eastAsia="Times New Roman" w:hAnsi="Times New Roman" w:cs="Times New Roman"/>
          <w:color w:val="FF0000"/>
          <w:sz w:val="20"/>
          <w:szCs w:val="20"/>
          <w:lang w:eastAsia="ru-RU"/>
        </w:rPr>
        <w:t xml:space="preserve"> (?).</w:t>
      </w:r>
    </w:p>
    <w:p w14:paraId="3FF303FF" w14:textId="77777777" w:rsidR="00274BCF" w:rsidRPr="00F755E1" w:rsidRDefault="00274BCF" w:rsidP="00274BCF">
      <w:pPr>
        <w:widowControl w:val="0"/>
        <w:numPr>
          <w:ilvl w:val="0"/>
          <w:numId w:val="6"/>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sz w:val="20"/>
          <w:szCs w:val="20"/>
          <w:lang w:eastAsia="ar-SA"/>
        </w:rPr>
      </w:pPr>
      <w:r w:rsidRPr="009D0896">
        <w:rPr>
          <w:rFonts w:ascii="Times New Roman" w:hAnsi="Times New Roman" w:cs="Times New Roman"/>
          <w:sz w:val="20"/>
          <w:szCs w:val="20"/>
        </w:rPr>
        <w:t>Условный</w:t>
      </w:r>
      <w:r>
        <w:rPr>
          <w:rFonts w:ascii="Times New Roman" w:hAnsi="Times New Roman" w:cs="Times New Roman"/>
          <w:color w:val="FF0000"/>
          <w:sz w:val="20"/>
          <w:szCs w:val="20"/>
        </w:rPr>
        <w:t xml:space="preserve"> </w:t>
      </w:r>
      <w:r>
        <w:rPr>
          <w:rFonts w:ascii="Times New Roman" w:hAnsi="Times New Roman" w:cs="Times New Roman"/>
          <w:sz w:val="20"/>
          <w:szCs w:val="20"/>
        </w:rPr>
        <w:t>н</w:t>
      </w:r>
      <w:r w:rsidRPr="00F755E1">
        <w:rPr>
          <w:rFonts w:ascii="Times New Roman" w:hAnsi="Times New Roman" w:cs="Times New Roman"/>
          <w:sz w:val="20"/>
          <w:szCs w:val="20"/>
        </w:rPr>
        <w:t>омер Объекта долевого строительства</w:t>
      </w:r>
      <w:proofErr w:type="gramStart"/>
      <w:r w:rsidRPr="00F755E1">
        <w:rPr>
          <w:rFonts w:ascii="Times New Roman" w:eastAsia="Times New Roman" w:hAnsi="Times New Roman" w:cs="Times New Roman"/>
          <w:sz w:val="20"/>
          <w:szCs w:val="20"/>
          <w:lang w:eastAsia="ru-RU"/>
        </w:rPr>
        <w:t xml:space="preserve">: </w:t>
      </w:r>
      <w:r w:rsidRPr="00F755E1">
        <w:rPr>
          <w:rFonts w:ascii="Times New Roman" w:eastAsia="Times New Roman" w:hAnsi="Times New Roman" w:cs="Times New Roman"/>
          <w:color w:val="FF0000"/>
          <w:sz w:val="20"/>
          <w:szCs w:val="20"/>
          <w:lang w:eastAsia="ru-RU"/>
        </w:rPr>
        <w:t>?</w:t>
      </w:r>
      <w:proofErr w:type="gramEnd"/>
      <w:r w:rsidRPr="00F755E1">
        <w:rPr>
          <w:rFonts w:ascii="Times New Roman" w:eastAsia="Times New Roman" w:hAnsi="Times New Roman" w:cs="Times New Roman"/>
          <w:color w:val="FF0000"/>
          <w:sz w:val="20"/>
          <w:szCs w:val="20"/>
          <w:lang w:eastAsia="ru-RU"/>
        </w:rPr>
        <w:t xml:space="preserve"> (?)</w:t>
      </w:r>
      <w:r w:rsidRPr="00F755E1">
        <w:rPr>
          <w:rFonts w:ascii="Times New Roman" w:eastAsia="Times New Roman" w:hAnsi="Times New Roman" w:cs="Times New Roman"/>
          <w:bCs/>
          <w:color w:val="FF0000"/>
          <w:sz w:val="20"/>
          <w:szCs w:val="20"/>
          <w:lang w:eastAsia="ru-RU"/>
        </w:rPr>
        <w:t>.</w:t>
      </w:r>
    </w:p>
    <w:p w14:paraId="68ED121E" w14:textId="77777777" w:rsidR="00274BCF" w:rsidRPr="00F755E1" w:rsidRDefault="00274BCF" w:rsidP="00274BCF">
      <w:pPr>
        <w:widowControl w:val="0"/>
        <w:numPr>
          <w:ilvl w:val="0"/>
          <w:numId w:val="6"/>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F755E1">
        <w:rPr>
          <w:rFonts w:ascii="Times New Roman" w:eastAsia="Times New Roman" w:hAnsi="Times New Roman" w:cs="Times New Roman"/>
          <w:sz w:val="20"/>
          <w:szCs w:val="20"/>
          <w:lang w:eastAsia="ru-RU"/>
        </w:rPr>
        <w:t>Количество комнат</w:t>
      </w:r>
      <w:r w:rsidRPr="00F755E1">
        <w:rPr>
          <w:rFonts w:ascii="Times New Roman" w:hAnsi="Times New Roman" w:cs="Times New Roman"/>
          <w:sz w:val="20"/>
          <w:szCs w:val="20"/>
        </w:rPr>
        <w:t xml:space="preserve"> Объекта долевого строительства</w:t>
      </w:r>
      <w:proofErr w:type="gramStart"/>
      <w:r w:rsidRPr="00F755E1">
        <w:rPr>
          <w:rFonts w:ascii="Times New Roman" w:eastAsia="Times New Roman" w:hAnsi="Times New Roman" w:cs="Times New Roman"/>
          <w:sz w:val="20"/>
          <w:szCs w:val="20"/>
          <w:lang w:eastAsia="ru-RU"/>
        </w:rPr>
        <w:t xml:space="preserve">: </w:t>
      </w:r>
      <w:r w:rsidRPr="00F755E1">
        <w:rPr>
          <w:rFonts w:ascii="Times New Roman" w:eastAsia="Times New Roman" w:hAnsi="Times New Roman" w:cs="Times New Roman"/>
          <w:color w:val="FF0000"/>
          <w:sz w:val="20"/>
          <w:szCs w:val="20"/>
          <w:lang w:eastAsia="ru-RU"/>
        </w:rPr>
        <w:t>?</w:t>
      </w:r>
      <w:proofErr w:type="gramEnd"/>
      <w:r w:rsidRPr="00F755E1">
        <w:rPr>
          <w:rFonts w:ascii="Times New Roman" w:eastAsia="Times New Roman" w:hAnsi="Times New Roman" w:cs="Times New Roman"/>
          <w:sz w:val="20"/>
          <w:szCs w:val="20"/>
          <w:lang w:eastAsia="ru-RU"/>
        </w:rPr>
        <w:t xml:space="preserve"> </w:t>
      </w:r>
      <w:r w:rsidRPr="00F755E1">
        <w:rPr>
          <w:rFonts w:ascii="Times New Roman" w:eastAsia="Times New Roman" w:hAnsi="Times New Roman" w:cs="Times New Roman"/>
          <w:color w:val="FF0000"/>
          <w:sz w:val="20"/>
          <w:szCs w:val="20"/>
          <w:lang w:eastAsia="ru-RU"/>
        </w:rPr>
        <w:t>(?)</w:t>
      </w:r>
      <w:r w:rsidRPr="00F755E1">
        <w:rPr>
          <w:rFonts w:ascii="Times New Roman" w:eastAsia="Times New Roman" w:hAnsi="Times New Roman" w:cs="Times New Roman"/>
          <w:sz w:val="20"/>
          <w:szCs w:val="20"/>
          <w:lang w:eastAsia="ru-RU"/>
        </w:rPr>
        <w:t>.</w:t>
      </w:r>
    </w:p>
    <w:tbl>
      <w:tblPr>
        <w:tblStyle w:val="aff2"/>
        <w:tblW w:w="10201" w:type="dxa"/>
        <w:jc w:val="center"/>
        <w:tblLook w:val="04A0" w:firstRow="1" w:lastRow="0" w:firstColumn="1" w:lastColumn="0" w:noHBand="0" w:noVBand="1"/>
      </w:tblPr>
      <w:tblGrid>
        <w:gridCol w:w="3300"/>
        <w:gridCol w:w="4633"/>
        <w:gridCol w:w="2268"/>
      </w:tblGrid>
      <w:tr w:rsidR="00274BCF" w:rsidRPr="00245BF9" w14:paraId="7003DB22" w14:textId="77777777" w:rsidTr="00274BCF">
        <w:trPr>
          <w:jc w:val="center"/>
        </w:trPr>
        <w:tc>
          <w:tcPr>
            <w:tcW w:w="3300" w:type="dxa"/>
          </w:tcPr>
          <w:p w14:paraId="69DD09D9" w14:textId="77777777" w:rsidR="00274BCF" w:rsidRPr="00056E76" w:rsidRDefault="00274BCF" w:rsidP="00274BCF">
            <w:pPr>
              <w:widowControl w:val="0"/>
              <w:tabs>
                <w:tab w:val="left" w:pos="284"/>
              </w:tabs>
              <w:suppressAutoHyphens/>
              <w:autoSpaceDE w:val="0"/>
              <w:autoSpaceDN w:val="0"/>
              <w:adjustRightInd w:val="0"/>
              <w:jc w:val="center"/>
              <w:textAlignment w:val="baseline"/>
              <w:rPr>
                <w:rFonts w:ascii="Times New Roman" w:eastAsia="Times New Roman" w:hAnsi="Times New Roman" w:cs="Times New Roman"/>
                <w:i/>
                <w:sz w:val="20"/>
                <w:szCs w:val="20"/>
                <w:lang w:eastAsia="ru-RU"/>
              </w:rPr>
            </w:pPr>
            <w:r w:rsidRPr="00056E76">
              <w:rPr>
                <w:rFonts w:ascii="Times New Roman" w:eastAsia="Times New Roman" w:hAnsi="Times New Roman" w:cs="Times New Roman"/>
                <w:i/>
                <w:sz w:val="20"/>
                <w:szCs w:val="20"/>
                <w:lang w:eastAsia="ru-RU"/>
              </w:rPr>
              <w:t xml:space="preserve">Наименование частей </w:t>
            </w:r>
            <w:r w:rsidRPr="00056E76">
              <w:rPr>
                <w:rFonts w:ascii="Times New Roman" w:hAnsi="Times New Roman" w:cs="Times New Roman"/>
                <w:i/>
                <w:sz w:val="20"/>
                <w:szCs w:val="20"/>
              </w:rPr>
              <w:t>Объекта долевого строительства</w:t>
            </w:r>
            <w:r w:rsidRPr="00056E76">
              <w:rPr>
                <w:rFonts w:ascii="Times New Roman" w:eastAsia="Times New Roman" w:hAnsi="Times New Roman" w:cs="Times New Roman"/>
                <w:i/>
                <w:sz w:val="20"/>
                <w:szCs w:val="20"/>
                <w:lang w:eastAsia="ru-RU"/>
              </w:rPr>
              <w:t xml:space="preserve"> на плане (графическом изображении объекта долевого строительства)</w:t>
            </w:r>
          </w:p>
        </w:tc>
        <w:tc>
          <w:tcPr>
            <w:tcW w:w="4633" w:type="dxa"/>
          </w:tcPr>
          <w:p w14:paraId="5FCFBAD3" w14:textId="77777777" w:rsidR="00274BCF" w:rsidRPr="00056E76" w:rsidRDefault="00274BCF" w:rsidP="00274BCF">
            <w:pPr>
              <w:widowControl w:val="0"/>
              <w:tabs>
                <w:tab w:val="left" w:pos="284"/>
              </w:tabs>
              <w:suppressAutoHyphens/>
              <w:autoSpaceDE w:val="0"/>
              <w:autoSpaceDN w:val="0"/>
              <w:adjustRightInd w:val="0"/>
              <w:jc w:val="center"/>
              <w:textAlignment w:val="baseline"/>
              <w:rPr>
                <w:rFonts w:ascii="Times New Roman" w:eastAsia="Times New Roman" w:hAnsi="Times New Roman" w:cs="Times New Roman"/>
                <w:i/>
                <w:sz w:val="20"/>
                <w:szCs w:val="20"/>
                <w:lang w:eastAsia="ru-RU"/>
              </w:rPr>
            </w:pPr>
            <w:r w:rsidRPr="00056E76">
              <w:rPr>
                <w:rFonts w:ascii="Times New Roman" w:eastAsia="Times New Roman" w:hAnsi="Times New Roman" w:cs="Times New Roman"/>
                <w:i/>
                <w:sz w:val="20"/>
                <w:szCs w:val="20"/>
                <w:lang w:eastAsia="ru-RU"/>
              </w:rPr>
              <w:t xml:space="preserve">Назначение частей </w:t>
            </w:r>
            <w:r w:rsidRPr="00056E76">
              <w:rPr>
                <w:rFonts w:ascii="Times New Roman" w:hAnsi="Times New Roman" w:cs="Times New Roman"/>
                <w:i/>
                <w:sz w:val="20"/>
                <w:szCs w:val="20"/>
              </w:rPr>
              <w:t>Объекта долевого строительства</w:t>
            </w:r>
          </w:p>
        </w:tc>
        <w:tc>
          <w:tcPr>
            <w:tcW w:w="2268" w:type="dxa"/>
          </w:tcPr>
          <w:p w14:paraId="3F3F0732" w14:textId="77777777" w:rsidR="00274BCF" w:rsidRPr="00056E76" w:rsidRDefault="00274BCF" w:rsidP="00274BCF">
            <w:pPr>
              <w:widowControl w:val="0"/>
              <w:tabs>
                <w:tab w:val="left" w:pos="284"/>
              </w:tabs>
              <w:suppressAutoHyphens/>
              <w:autoSpaceDE w:val="0"/>
              <w:autoSpaceDN w:val="0"/>
              <w:adjustRightInd w:val="0"/>
              <w:jc w:val="center"/>
              <w:textAlignment w:val="baseline"/>
              <w:rPr>
                <w:rFonts w:ascii="Times New Roman" w:eastAsia="Times New Roman" w:hAnsi="Times New Roman" w:cs="Times New Roman"/>
                <w:i/>
                <w:sz w:val="20"/>
                <w:szCs w:val="20"/>
                <w:lang w:eastAsia="ru-RU"/>
              </w:rPr>
            </w:pPr>
            <w:r w:rsidRPr="00056E76">
              <w:rPr>
                <w:rFonts w:ascii="Times New Roman" w:eastAsia="Times New Roman" w:hAnsi="Times New Roman" w:cs="Times New Roman"/>
                <w:i/>
                <w:sz w:val="20"/>
                <w:szCs w:val="20"/>
                <w:lang w:eastAsia="ru-RU"/>
              </w:rPr>
              <w:t>Площадь, в соответствии с данными Проектной документации</w:t>
            </w:r>
          </w:p>
        </w:tc>
      </w:tr>
      <w:tr w:rsidR="00274BCF" w:rsidRPr="00245BF9" w14:paraId="52C41DA9" w14:textId="77777777" w:rsidTr="00274BCF">
        <w:trPr>
          <w:jc w:val="center"/>
        </w:trPr>
        <w:tc>
          <w:tcPr>
            <w:tcW w:w="3300" w:type="dxa"/>
          </w:tcPr>
          <w:p w14:paraId="5EFA9C9D" w14:textId="77777777" w:rsidR="00274BCF" w:rsidRPr="00245BF9" w:rsidRDefault="00274BCF" w:rsidP="00274BCF">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lang w:eastAsia="ru-RU"/>
              </w:rPr>
            </w:pPr>
            <w:r w:rsidRPr="00245BF9">
              <w:rPr>
                <w:rFonts w:ascii="Times New Roman" w:eastAsia="Times New Roman" w:hAnsi="Times New Roman" w:cs="Times New Roman"/>
                <w:i/>
                <w:sz w:val="20"/>
                <w:szCs w:val="20"/>
                <w:lang w:eastAsia="ru-RU"/>
              </w:rPr>
              <w:lastRenderedPageBreak/>
              <w:t>Гостиная</w:t>
            </w:r>
            <w:r>
              <w:rPr>
                <w:rFonts w:ascii="Times New Roman" w:eastAsia="Times New Roman" w:hAnsi="Times New Roman" w:cs="Times New Roman"/>
                <w:i/>
                <w:sz w:val="20"/>
                <w:szCs w:val="20"/>
                <w:lang w:eastAsia="ru-RU"/>
              </w:rPr>
              <w:t xml:space="preserve"> </w:t>
            </w:r>
          </w:p>
        </w:tc>
        <w:tc>
          <w:tcPr>
            <w:tcW w:w="4633" w:type="dxa"/>
          </w:tcPr>
          <w:p w14:paraId="4F571737" w14:textId="77777777" w:rsidR="00274BCF" w:rsidRPr="00245BF9" w:rsidRDefault="00274BCF" w:rsidP="00274BCF">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lang w:eastAsia="ru-RU"/>
              </w:rPr>
            </w:pPr>
            <w:r w:rsidRPr="00245BF9">
              <w:rPr>
                <w:rFonts w:ascii="Times New Roman" w:eastAsia="Times New Roman" w:hAnsi="Times New Roman" w:cs="Times New Roman"/>
                <w:i/>
                <w:sz w:val="20"/>
                <w:szCs w:val="20"/>
                <w:lang w:eastAsia="ru-RU"/>
              </w:rPr>
              <w:t>Жилая комната</w:t>
            </w:r>
          </w:p>
        </w:tc>
        <w:tc>
          <w:tcPr>
            <w:tcW w:w="2268" w:type="dxa"/>
          </w:tcPr>
          <w:p w14:paraId="5B226D33" w14:textId="77777777" w:rsidR="00274BCF" w:rsidRPr="00F755E1" w:rsidRDefault="00274BCF" w:rsidP="00274BCF">
            <w:pPr>
              <w:widowControl w:val="0"/>
              <w:tabs>
                <w:tab w:val="left" w:pos="284"/>
                <w:tab w:val="center" w:pos="1026"/>
                <w:tab w:val="right" w:pos="2052"/>
              </w:tabs>
              <w:suppressAutoHyphens/>
              <w:autoSpaceDE w:val="0"/>
              <w:autoSpaceDN w:val="0"/>
              <w:adjustRightInd w:val="0"/>
              <w:textAlignment w:val="baseline"/>
              <w:rPr>
                <w:rFonts w:ascii="Times New Roman" w:eastAsia="Times New Roman" w:hAnsi="Times New Roman" w:cs="Times New Roman"/>
                <w:b/>
                <w:bCs/>
                <w:i/>
                <w:color w:val="FF0000"/>
                <w:sz w:val="20"/>
                <w:szCs w:val="20"/>
                <w:lang w:eastAsia="ru-RU"/>
              </w:rPr>
            </w:pPr>
            <w:r w:rsidRPr="00F755E1">
              <w:rPr>
                <w:rFonts w:ascii="Times New Roman" w:eastAsia="Times New Roman" w:hAnsi="Times New Roman" w:cs="Times New Roman"/>
                <w:b/>
                <w:bCs/>
                <w:i/>
                <w:color w:val="FF0000"/>
                <w:sz w:val="20"/>
                <w:szCs w:val="20"/>
                <w:lang w:eastAsia="ru-RU"/>
              </w:rPr>
              <w:tab/>
            </w:r>
            <w:r w:rsidRPr="00F755E1">
              <w:rPr>
                <w:rFonts w:ascii="Times New Roman" w:eastAsia="Times New Roman" w:hAnsi="Times New Roman" w:cs="Times New Roman"/>
                <w:b/>
                <w:bCs/>
                <w:i/>
                <w:color w:val="FF0000"/>
                <w:sz w:val="20"/>
                <w:szCs w:val="20"/>
                <w:lang w:eastAsia="ru-RU"/>
              </w:rPr>
              <w:tab/>
            </w:r>
            <w:r w:rsidRPr="00F755E1">
              <w:rPr>
                <w:rFonts w:ascii="Times New Roman" w:eastAsia="Times New Roman" w:hAnsi="Times New Roman" w:cs="Times New Roman"/>
                <w:b/>
                <w:bCs/>
                <w:i/>
                <w:color w:val="FF0000"/>
                <w:sz w:val="20"/>
                <w:szCs w:val="20"/>
                <w:lang w:eastAsia="ru-RU"/>
              </w:rPr>
              <w:tab/>
              <w:t>?</w:t>
            </w:r>
          </w:p>
        </w:tc>
      </w:tr>
      <w:tr w:rsidR="00274BCF" w:rsidRPr="00245BF9" w14:paraId="2F58DF70" w14:textId="77777777" w:rsidTr="00274BCF">
        <w:trPr>
          <w:jc w:val="center"/>
        </w:trPr>
        <w:tc>
          <w:tcPr>
            <w:tcW w:w="3300" w:type="dxa"/>
          </w:tcPr>
          <w:p w14:paraId="48B2B7F5" w14:textId="77777777" w:rsidR="00274BCF" w:rsidRPr="00245BF9" w:rsidRDefault="00274BCF" w:rsidP="00274BCF">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lang w:eastAsia="ru-RU"/>
              </w:rPr>
            </w:pPr>
            <w:r w:rsidRPr="00245BF9">
              <w:rPr>
                <w:rFonts w:ascii="Times New Roman" w:eastAsia="Times New Roman" w:hAnsi="Times New Roman" w:cs="Times New Roman"/>
                <w:i/>
                <w:sz w:val="20"/>
                <w:szCs w:val="20"/>
                <w:lang w:eastAsia="ru-RU"/>
              </w:rPr>
              <w:t>Спальня</w:t>
            </w:r>
            <w:r>
              <w:rPr>
                <w:rFonts w:ascii="Times New Roman" w:eastAsia="Times New Roman" w:hAnsi="Times New Roman" w:cs="Times New Roman"/>
                <w:i/>
                <w:sz w:val="20"/>
                <w:szCs w:val="20"/>
                <w:lang w:eastAsia="ru-RU"/>
              </w:rPr>
              <w:t xml:space="preserve"> </w:t>
            </w:r>
          </w:p>
        </w:tc>
        <w:tc>
          <w:tcPr>
            <w:tcW w:w="4633" w:type="dxa"/>
          </w:tcPr>
          <w:p w14:paraId="0B480A7F" w14:textId="77777777" w:rsidR="00274BCF" w:rsidRPr="00245BF9" w:rsidRDefault="00274BCF" w:rsidP="00274BCF">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lang w:eastAsia="ru-RU"/>
              </w:rPr>
            </w:pPr>
            <w:r w:rsidRPr="00245BF9">
              <w:rPr>
                <w:rFonts w:ascii="Times New Roman" w:eastAsia="Times New Roman" w:hAnsi="Times New Roman" w:cs="Times New Roman"/>
                <w:i/>
                <w:sz w:val="20"/>
                <w:szCs w:val="20"/>
                <w:lang w:eastAsia="ru-RU"/>
              </w:rPr>
              <w:t>Жилая комната</w:t>
            </w:r>
          </w:p>
        </w:tc>
        <w:tc>
          <w:tcPr>
            <w:tcW w:w="2268" w:type="dxa"/>
          </w:tcPr>
          <w:p w14:paraId="65C77177" w14:textId="77777777" w:rsidR="00274BCF" w:rsidRPr="00F755E1" w:rsidRDefault="00274BCF" w:rsidP="00274BCF">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color w:val="FF0000"/>
                <w:sz w:val="20"/>
                <w:szCs w:val="20"/>
                <w:lang w:eastAsia="ru-RU"/>
              </w:rPr>
            </w:pPr>
            <w:r w:rsidRPr="00F755E1">
              <w:rPr>
                <w:rFonts w:ascii="Times New Roman" w:eastAsia="Times New Roman" w:hAnsi="Times New Roman" w:cs="Times New Roman"/>
                <w:b/>
                <w:bCs/>
                <w:i/>
                <w:color w:val="FF0000"/>
                <w:sz w:val="20"/>
                <w:szCs w:val="20"/>
                <w:lang w:eastAsia="ru-RU"/>
              </w:rPr>
              <w:t>?</w:t>
            </w:r>
          </w:p>
        </w:tc>
      </w:tr>
      <w:tr w:rsidR="00274BCF" w:rsidRPr="00245BF9" w14:paraId="6F410D6E" w14:textId="77777777" w:rsidTr="00274BCF">
        <w:trPr>
          <w:jc w:val="center"/>
        </w:trPr>
        <w:tc>
          <w:tcPr>
            <w:tcW w:w="3300" w:type="dxa"/>
          </w:tcPr>
          <w:p w14:paraId="7F80932A" w14:textId="77777777" w:rsidR="00274BCF" w:rsidRPr="00245BF9" w:rsidRDefault="00274BCF" w:rsidP="00274BCF">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lang w:eastAsia="ru-RU"/>
              </w:rPr>
            </w:pPr>
            <w:r w:rsidRPr="00245BF9">
              <w:rPr>
                <w:rFonts w:ascii="Times New Roman" w:eastAsia="Times New Roman" w:hAnsi="Times New Roman" w:cs="Times New Roman"/>
                <w:i/>
                <w:sz w:val="20"/>
                <w:szCs w:val="20"/>
                <w:lang w:eastAsia="ru-RU"/>
              </w:rPr>
              <w:t>Кухня</w:t>
            </w:r>
          </w:p>
        </w:tc>
        <w:tc>
          <w:tcPr>
            <w:tcW w:w="4633" w:type="dxa"/>
          </w:tcPr>
          <w:p w14:paraId="029ABD67" w14:textId="77777777" w:rsidR="00274BCF" w:rsidRPr="00245BF9" w:rsidRDefault="00274BCF" w:rsidP="00274BCF">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lang w:eastAsia="ru-RU"/>
              </w:rPr>
            </w:pPr>
            <w:r w:rsidRPr="00245BF9">
              <w:rPr>
                <w:rFonts w:ascii="Times New Roman" w:eastAsia="Times New Roman" w:hAnsi="Times New Roman" w:cs="Times New Roman"/>
                <w:i/>
                <w:sz w:val="20"/>
                <w:szCs w:val="20"/>
                <w:lang w:eastAsia="ru-RU"/>
              </w:rPr>
              <w:t>Помещение вспомогательного использования</w:t>
            </w:r>
          </w:p>
        </w:tc>
        <w:tc>
          <w:tcPr>
            <w:tcW w:w="2268" w:type="dxa"/>
          </w:tcPr>
          <w:p w14:paraId="0560D7BC" w14:textId="77777777" w:rsidR="00274BCF" w:rsidRPr="00F755E1" w:rsidRDefault="00274BCF" w:rsidP="00274BCF">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color w:val="FF0000"/>
                <w:sz w:val="20"/>
                <w:szCs w:val="20"/>
                <w:lang w:eastAsia="ru-RU"/>
              </w:rPr>
            </w:pPr>
            <w:r w:rsidRPr="00F755E1">
              <w:rPr>
                <w:rFonts w:ascii="Times New Roman" w:eastAsia="Times New Roman" w:hAnsi="Times New Roman" w:cs="Times New Roman"/>
                <w:b/>
                <w:bCs/>
                <w:i/>
                <w:color w:val="FF0000"/>
                <w:sz w:val="20"/>
                <w:szCs w:val="20"/>
                <w:lang w:eastAsia="ru-RU"/>
              </w:rPr>
              <w:t>?</w:t>
            </w:r>
          </w:p>
        </w:tc>
      </w:tr>
      <w:tr w:rsidR="00274BCF" w:rsidRPr="00245BF9" w14:paraId="2EC53F86" w14:textId="77777777" w:rsidTr="00274BCF">
        <w:trPr>
          <w:jc w:val="center"/>
        </w:trPr>
        <w:tc>
          <w:tcPr>
            <w:tcW w:w="3300" w:type="dxa"/>
          </w:tcPr>
          <w:p w14:paraId="2DAD2665" w14:textId="77777777" w:rsidR="00274BCF" w:rsidRPr="00245BF9" w:rsidRDefault="00274BCF" w:rsidP="00274BCF">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lang w:eastAsia="ru-RU"/>
              </w:rPr>
            </w:pPr>
            <w:r w:rsidRPr="00245BF9">
              <w:rPr>
                <w:rFonts w:ascii="Times New Roman" w:eastAsia="Times New Roman" w:hAnsi="Times New Roman" w:cs="Times New Roman"/>
                <w:i/>
                <w:sz w:val="20"/>
                <w:szCs w:val="20"/>
                <w:lang w:eastAsia="ru-RU"/>
              </w:rPr>
              <w:t>Санузел</w:t>
            </w:r>
          </w:p>
        </w:tc>
        <w:tc>
          <w:tcPr>
            <w:tcW w:w="4633" w:type="dxa"/>
          </w:tcPr>
          <w:p w14:paraId="66A6BB8B" w14:textId="77777777" w:rsidR="00274BCF" w:rsidRPr="00245BF9" w:rsidRDefault="00274BCF" w:rsidP="00274BCF">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lang w:eastAsia="ru-RU"/>
              </w:rPr>
            </w:pPr>
            <w:r w:rsidRPr="00245BF9">
              <w:rPr>
                <w:rFonts w:ascii="Times New Roman" w:eastAsia="Times New Roman" w:hAnsi="Times New Roman" w:cs="Times New Roman"/>
                <w:i/>
                <w:sz w:val="20"/>
                <w:szCs w:val="20"/>
                <w:lang w:eastAsia="ru-RU"/>
              </w:rPr>
              <w:t>Помещение вспомогательного использования</w:t>
            </w:r>
          </w:p>
        </w:tc>
        <w:tc>
          <w:tcPr>
            <w:tcW w:w="2268" w:type="dxa"/>
          </w:tcPr>
          <w:p w14:paraId="2575AEF2" w14:textId="77777777" w:rsidR="00274BCF" w:rsidRPr="00F755E1" w:rsidRDefault="00274BCF" w:rsidP="00274BCF">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color w:val="FF0000"/>
                <w:sz w:val="20"/>
                <w:szCs w:val="20"/>
                <w:lang w:eastAsia="ru-RU"/>
              </w:rPr>
            </w:pPr>
            <w:r w:rsidRPr="00F755E1">
              <w:rPr>
                <w:rFonts w:ascii="Times New Roman" w:eastAsia="Times New Roman" w:hAnsi="Times New Roman" w:cs="Times New Roman"/>
                <w:b/>
                <w:bCs/>
                <w:i/>
                <w:color w:val="FF0000"/>
                <w:sz w:val="20"/>
                <w:szCs w:val="20"/>
                <w:lang w:eastAsia="ru-RU"/>
              </w:rPr>
              <w:t>?</w:t>
            </w:r>
          </w:p>
        </w:tc>
      </w:tr>
      <w:tr w:rsidR="00274BCF" w:rsidRPr="00245BF9" w14:paraId="271D30A3" w14:textId="77777777" w:rsidTr="00274BCF">
        <w:trPr>
          <w:jc w:val="center"/>
        </w:trPr>
        <w:tc>
          <w:tcPr>
            <w:tcW w:w="3300" w:type="dxa"/>
          </w:tcPr>
          <w:p w14:paraId="6022C7B4" w14:textId="77777777" w:rsidR="00274BCF" w:rsidRPr="00245BF9" w:rsidRDefault="00274BCF" w:rsidP="00274BCF">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lang w:eastAsia="ru-RU"/>
              </w:rPr>
            </w:pPr>
            <w:r w:rsidRPr="00245BF9">
              <w:rPr>
                <w:rFonts w:ascii="Times New Roman" w:eastAsia="Times New Roman" w:hAnsi="Times New Roman" w:cs="Times New Roman"/>
                <w:i/>
                <w:sz w:val="20"/>
                <w:szCs w:val="20"/>
                <w:lang w:eastAsia="ru-RU"/>
              </w:rPr>
              <w:t>Коридор</w:t>
            </w:r>
          </w:p>
        </w:tc>
        <w:tc>
          <w:tcPr>
            <w:tcW w:w="4633" w:type="dxa"/>
          </w:tcPr>
          <w:p w14:paraId="31541DEE" w14:textId="77777777" w:rsidR="00274BCF" w:rsidRPr="00245BF9" w:rsidRDefault="00274BCF" w:rsidP="00274BCF">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lang w:eastAsia="ru-RU"/>
              </w:rPr>
            </w:pPr>
            <w:r w:rsidRPr="00245BF9">
              <w:rPr>
                <w:rFonts w:ascii="Times New Roman" w:eastAsia="Times New Roman" w:hAnsi="Times New Roman" w:cs="Times New Roman"/>
                <w:i/>
                <w:sz w:val="20"/>
                <w:szCs w:val="20"/>
                <w:lang w:eastAsia="ru-RU"/>
              </w:rPr>
              <w:t>Помещение вспомогательного использования</w:t>
            </w:r>
          </w:p>
        </w:tc>
        <w:tc>
          <w:tcPr>
            <w:tcW w:w="2268" w:type="dxa"/>
          </w:tcPr>
          <w:p w14:paraId="030D0FA0" w14:textId="77777777" w:rsidR="00274BCF" w:rsidRPr="00F755E1" w:rsidRDefault="00274BCF" w:rsidP="00274BCF">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color w:val="FF0000"/>
                <w:sz w:val="20"/>
                <w:szCs w:val="20"/>
                <w:lang w:eastAsia="ru-RU"/>
              </w:rPr>
            </w:pPr>
            <w:r w:rsidRPr="00F755E1">
              <w:rPr>
                <w:rFonts w:ascii="Times New Roman" w:eastAsia="Times New Roman" w:hAnsi="Times New Roman" w:cs="Times New Roman"/>
                <w:b/>
                <w:bCs/>
                <w:i/>
                <w:color w:val="FF0000"/>
                <w:sz w:val="20"/>
                <w:szCs w:val="20"/>
                <w:lang w:eastAsia="ru-RU"/>
              </w:rPr>
              <w:t>?</w:t>
            </w:r>
          </w:p>
        </w:tc>
      </w:tr>
      <w:tr w:rsidR="00274BCF" w:rsidRPr="00245BF9" w14:paraId="605EE7D2" w14:textId="77777777" w:rsidTr="00274BCF">
        <w:trPr>
          <w:jc w:val="center"/>
        </w:trPr>
        <w:tc>
          <w:tcPr>
            <w:tcW w:w="3300" w:type="dxa"/>
          </w:tcPr>
          <w:p w14:paraId="25DFA9F2" w14:textId="77777777" w:rsidR="00274BCF" w:rsidRPr="00245BF9" w:rsidRDefault="00274BCF" w:rsidP="00274BCF">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lang w:eastAsia="ru-RU"/>
              </w:rPr>
            </w:pPr>
            <w:r w:rsidRPr="00245BF9">
              <w:rPr>
                <w:rFonts w:ascii="Times New Roman" w:eastAsia="Times New Roman" w:hAnsi="Times New Roman" w:cs="Times New Roman"/>
                <w:i/>
                <w:sz w:val="20"/>
                <w:szCs w:val="20"/>
                <w:lang w:eastAsia="ru-RU"/>
              </w:rPr>
              <w:t>Санузел</w:t>
            </w:r>
          </w:p>
        </w:tc>
        <w:tc>
          <w:tcPr>
            <w:tcW w:w="4633" w:type="dxa"/>
          </w:tcPr>
          <w:p w14:paraId="10877365" w14:textId="77777777" w:rsidR="00274BCF" w:rsidRPr="00245BF9" w:rsidRDefault="00274BCF" w:rsidP="00274BCF">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lang w:eastAsia="ru-RU"/>
              </w:rPr>
            </w:pPr>
            <w:r w:rsidRPr="00245BF9">
              <w:rPr>
                <w:rFonts w:ascii="Times New Roman" w:eastAsia="Times New Roman" w:hAnsi="Times New Roman" w:cs="Times New Roman"/>
                <w:i/>
                <w:sz w:val="20"/>
                <w:szCs w:val="20"/>
                <w:lang w:eastAsia="ru-RU"/>
              </w:rPr>
              <w:t>Помещение вспомогательного использования</w:t>
            </w:r>
          </w:p>
        </w:tc>
        <w:tc>
          <w:tcPr>
            <w:tcW w:w="2268" w:type="dxa"/>
          </w:tcPr>
          <w:p w14:paraId="3762B24C" w14:textId="77777777" w:rsidR="00274BCF" w:rsidRPr="00F755E1" w:rsidRDefault="00274BCF" w:rsidP="00274BCF">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color w:val="FF0000"/>
                <w:sz w:val="20"/>
                <w:szCs w:val="20"/>
                <w:lang w:eastAsia="ru-RU"/>
              </w:rPr>
            </w:pPr>
            <w:r w:rsidRPr="00F755E1">
              <w:rPr>
                <w:rFonts w:ascii="Times New Roman" w:eastAsia="Times New Roman" w:hAnsi="Times New Roman" w:cs="Times New Roman"/>
                <w:b/>
                <w:bCs/>
                <w:i/>
                <w:color w:val="FF0000"/>
                <w:sz w:val="20"/>
                <w:szCs w:val="20"/>
                <w:lang w:eastAsia="ru-RU"/>
              </w:rPr>
              <w:t>?</w:t>
            </w:r>
          </w:p>
        </w:tc>
      </w:tr>
      <w:tr w:rsidR="00274BCF" w:rsidRPr="00245BF9" w14:paraId="0DF2BD6F" w14:textId="77777777" w:rsidTr="00274BCF">
        <w:trPr>
          <w:jc w:val="center"/>
        </w:trPr>
        <w:tc>
          <w:tcPr>
            <w:tcW w:w="3300" w:type="dxa"/>
          </w:tcPr>
          <w:p w14:paraId="33F057CE" w14:textId="77777777" w:rsidR="00274BCF" w:rsidRPr="00245BF9" w:rsidRDefault="00274BCF" w:rsidP="00274BCF">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lang w:eastAsia="ru-RU"/>
              </w:rPr>
            </w:pPr>
            <w:r w:rsidRPr="00245BF9">
              <w:rPr>
                <w:rFonts w:ascii="Times New Roman" w:eastAsia="Times New Roman" w:hAnsi="Times New Roman" w:cs="Times New Roman"/>
                <w:i/>
                <w:sz w:val="20"/>
                <w:szCs w:val="20"/>
                <w:lang w:eastAsia="ru-RU"/>
              </w:rPr>
              <w:t>Лоджия</w:t>
            </w:r>
            <w:r>
              <w:rPr>
                <w:rFonts w:ascii="Times New Roman" w:eastAsia="Times New Roman" w:hAnsi="Times New Roman" w:cs="Times New Roman"/>
                <w:i/>
                <w:sz w:val="20"/>
                <w:szCs w:val="20"/>
                <w:lang w:eastAsia="ru-RU"/>
              </w:rPr>
              <w:t xml:space="preserve"> </w:t>
            </w:r>
            <w:r w:rsidRPr="00F755E1">
              <w:rPr>
                <w:rFonts w:ascii="Times New Roman" w:eastAsia="Times New Roman" w:hAnsi="Times New Roman" w:cs="Times New Roman"/>
                <w:i/>
                <w:color w:val="FF0000"/>
                <w:sz w:val="20"/>
                <w:szCs w:val="20"/>
                <w:lang w:eastAsia="ru-RU"/>
              </w:rPr>
              <w:t>(при наличии)</w:t>
            </w:r>
            <w:r w:rsidRPr="00245BF9">
              <w:rPr>
                <w:rFonts w:ascii="Times New Roman" w:hAnsi="Times New Roman" w:cs="Times New Roman"/>
                <w:sz w:val="20"/>
                <w:szCs w:val="20"/>
              </w:rPr>
              <w:t xml:space="preserve"> с понижающими коэффициентами, установленными Применимым правом</w:t>
            </w:r>
          </w:p>
        </w:tc>
        <w:tc>
          <w:tcPr>
            <w:tcW w:w="4633" w:type="dxa"/>
          </w:tcPr>
          <w:p w14:paraId="26653E9F" w14:textId="77777777" w:rsidR="00274BCF" w:rsidRPr="00245BF9" w:rsidRDefault="00274BCF" w:rsidP="00274BCF">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lang w:eastAsia="ru-RU"/>
              </w:rPr>
            </w:pPr>
            <w:r w:rsidRPr="00245BF9">
              <w:rPr>
                <w:rFonts w:ascii="Times New Roman" w:eastAsia="Times New Roman" w:hAnsi="Times New Roman" w:cs="Times New Roman"/>
                <w:i/>
                <w:sz w:val="20"/>
                <w:szCs w:val="20"/>
                <w:lang w:eastAsia="ru-RU"/>
              </w:rPr>
              <w:t>Помещение вспомогательного использования</w:t>
            </w:r>
          </w:p>
        </w:tc>
        <w:tc>
          <w:tcPr>
            <w:tcW w:w="2268" w:type="dxa"/>
          </w:tcPr>
          <w:p w14:paraId="152029DD" w14:textId="77777777" w:rsidR="00274BCF" w:rsidRPr="00F755E1" w:rsidRDefault="00274BCF" w:rsidP="00274BCF">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color w:val="FF0000"/>
                <w:sz w:val="20"/>
                <w:szCs w:val="20"/>
                <w:lang w:eastAsia="ru-RU"/>
              </w:rPr>
            </w:pPr>
            <w:r w:rsidRPr="00F755E1">
              <w:rPr>
                <w:rFonts w:ascii="Times New Roman" w:eastAsia="Times New Roman" w:hAnsi="Times New Roman" w:cs="Times New Roman"/>
                <w:b/>
                <w:bCs/>
                <w:i/>
                <w:color w:val="FF0000"/>
                <w:sz w:val="20"/>
                <w:szCs w:val="20"/>
                <w:lang w:eastAsia="ru-RU"/>
              </w:rPr>
              <w:t>?</w:t>
            </w:r>
          </w:p>
        </w:tc>
      </w:tr>
    </w:tbl>
    <w:p w14:paraId="3459FD01" w14:textId="77777777" w:rsidR="00274BCF" w:rsidRPr="00245BF9" w:rsidRDefault="00274BCF" w:rsidP="00274BCF">
      <w:pPr>
        <w:widowControl w:val="0"/>
        <w:shd w:val="clear" w:color="auto" w:fill="FFFFFF"/>
        <w:tabs>
          <w:tab w:val="left" w:pos="142"/>
          <w:tab w:val="left" w:pos="284"/>
        </w:tabs>
        <w:suppressAutoHyphens/>
        <w:autoSpaceDE w:val="0"/>
        <w:autoSpaceDN w:val="0"/>
        <w:spacing w:after="0" w:line="240" w:lineRule="auto"/>
        <w:jc w:val="both"/>
        <w:textAlignment w:val="baseline"/>
        <w:rPr>
          <w:rFonts w:ascii="Times New Roman" w:eastAsia="Times New Roman" w:hAnsi="Times New Roman" w:cs="Times New Roman"/>
          <w:i/>
          <w:sz w:val="20"/>
          <w:szCs w:val="20"/>
          <w:lang w:eastAsia="ru-RU"/>
        </w:rPr>
      </w:pPr>
    </w:p>
    <w:p w14:paraId="7B4BD33F" w14:textId="77777777" w:rsidR="00274BCF" w:rsidRPr="00245BF9" w:rsidRDefault="00274BCF" w:rsidP="00274BCF">
      <w:pPr>
        <w:widowControl w:val="0"/>
        <w:shd w:val="clear" w:color="auto" w:fill="FFFFFF"/>
        <w:tabs>
          <w:tab w:val="left" w:pos="142"/>
          <w:tab w:val="left" w:pos="284"/>
        </w:tabs>
        <w:suppressAutoHyphens/>
        <w:autoSpaceDE w:val="0"/>
        <w:autoSpaceDN w:val="0"/>
        <w:spacing w:after="0" w:line="240" w:lineRule="auto"/>
        <w:jc w:val="both"/>
        <w:textAlignment w:val="baseline"/>
        <w:rPr>
          <w:rFonts w:ascii="Times New Roman" w:eastAsia="Times New Roman" w:hAnsi="Times New Roman" w:cs="Times New Roman"/>
          <w:sz w:val="20"/>
          <w:szCs w:val="20"/>
          <w:lang w:eastAsia="ru-RU"/>
        </w:rPr>
      </w:pPr>
      <w:r w:rsidRPr="00245BF9">
        <w:rPr>
          <w:rFonts w:ascii="Times New Roman" w:eastAsia="Times New Roman" w:hAnsi="Times New Roman" w:cs="Times New Roman"/>
          <w:sz w:val="20"/>
          <w:szCs w:val="20"/>
          <w:lang w:eastAsia="ru-RU"/>
        </w:rPr>
        <w:t xml:space="preserve">Стороны принимают во внимание, что номер </w:t>
      </w:r>
      <w:r w:rsidRPr="00245BF9">
        <w:rPr>
          <w:rFonts w:ascii="Times New Roman" w:hAnsi="Times New Roman" w:cs="Times New Roman"/>
          <w:sz w:val="20"/>
          <w:szCs w:val="20"/>
        </w:rPr>
        <w:t>Объекта долевого строительства</w:t>
      </w:r>
      <w:r w:rsidRPr="00245BF9">
        <w:rPr>
          <w:rFonts w:ascii="Times New Roman" w:eastAsia="Times New Roman" w:hAnsi="Times New Roman" w:cs="Times New Roman"/>
          <w:sz w:val="20"/>
          <w:szCs w:val="20"/>
          <w:lang w:eastAsia="ru-RU"/>
        </w:rPr>
        <w:t xml:space="preserve"> является условным и может быть изменен при кадастровом учете МКД и (или) Объекта долевого строительства. Стороны констатируют, что в кадастровом учете площади балконов, лоджий, террас, веранд в общей площади </w:t>
      </w:r>
      <w:r w:rsidRPr="00245BF9">
        <w:rPr>
          <w:rFonts w:ascii="Times New Roman" w:hAnsi="Times New Roman" w:cs="Times New Roman"/>
          <w:sz w:val="20"/>
          <w:szCs w:val="20"/>
        </w:rPr>
        <w:t>Объекта долевого строительства</w:t>
      </w:r>
      <w:r w:rsidRPr="00245BF9">
        <w:rPr>
          <w:rFonts w:ascii="Times New Roman" w:eastAsia="Times New Roman" w:hAnsi="Times New Roman" w:cs="Times New Roman"/>
          <w:sz w:val="20"/>
          <w:szCs w:val="20"/>
          <w:lang w:eastAsia="ru-RU"/>
        </w:rPr>
        <w:t xml:space="preserve"> не учитываются.</w:t>
      </w:r>
    </w:p>
    <w:p w14:paraId="26F40775" w14:textId="77777777" w:rsidR="00274BCF" w:rsidRPr="00245BF9" w:rsidRDefault="00274BCF" w:rsidP="00274BCF">
      <w:pPr>
        <w:autoSpaceDE w:val="0"/>
        <w:autoSpaceDN w:val="0"/>
        <w:adjustRightInd w:val="0"/>
        <w:spacing w:after="0" w:line="240" w:lineRule="auto"/>
        <w:ind w:firstLine="540"/>
        <w:jc w:val="both"/>
        <w:rPr>
          <w:rFonts w:ascii="Times New Roman" w:hAnsi="Times New Roman" w:cs="Times New Roman"/>
          <w:sz w:val="20"/>
          <w:szCs w:val="20"/>
        </w:rPr>
      </w:pPr>
      <w:r w:rsidRPr="00245BF9">
        <w:rPr>
          <w:rFonts w:ascii="Times New Roman" w:eastAsia="Times New Roman" w:hAnsi="Times New Roman" w:cs="Times New Roman"/>
          <w:sz w:val="20"/>
          <w:szCs w:val="20"/>
          <w:lang w:eastAsia="ru-RU"/>
        </w:rPr>
        <w:t xml:space="preserve">Общая проектная площадь </w:t>
      </w:r>
      <w:r w:rsidRPr="00245BF9">
        <w:rPr>
          <w:rFonts w:ascii="Times New Roman" w:hAnsi="Times New Roman" w:cs="Times New Roman"/>
          <w:sz w:val="20"/>
          <w:szCs w:val="20"/>
        </w:rPr>
        <w:t>Объекта долевого строительства</w:t>
      </w:r>
      <w:r w:rsidRPr="00245BF9">
        <w:rPr>
          <w:rFonts w:ascii="Times New Roman" w:eastAsia="Times New Roman" w:hAnsi="Times New Roman" w:cs="Times New Roman"/>
          <w:sz w:val="20"/>
          <w:szCs w:val="20"/>
          <w:lang w:eastAsia="ru-RU"/>
        </w:rPr>
        <w:t xml:space="preserve"> в соответствии с Проектной документацией </w:t>
      </w:r>
      <w:proofErr w:type="gramStart"/>
      <w:r w:rsidRPr="00245BF9">
        <w:rPr>
          <w:rFonts w:ascii="Times New Roman" w:eastAsia="Times New Roman" w:hAnsi="Times New Roman" w:cs="Times New Roman"/>
          <w:sz w:val="20"/>
          <w:szCs w:val="20"/>
          <w:lang w:eastAsia="ru-RU"/>
        </w:rPr>
        <w:t>составляет</w:t>
      </w:r>
      <w:r>
        <w:rPr>
          <w:rFonts w:ascii="Times New Roman" w:eastAsia="Times New Roman" w:hAnsi="Times New Roman" w:cs="Times New Roman"/>
          <w:sz w:val="20"/>
          <w:szCs w:val="20"/>
          <w:lang w:eastAsia="ru-RU"/>
        </w:rPr>
        <w:t xml:space="preserve"> </w:t>
      </w:r>
      <w:r w:rsidRPr="00F755E1">
        <w:rPr>
          <w:rFonts w:ascii="Times New Roman" w:eastAsia="Times New Roman" w:hAnsi="Times New Roman" w:cs="Times New Roman"/>
          <w:color w:val="FF0000"/>
          <w:sz w:val="20"/>
          <w:szCs w:val="20"/>
          <w:lang w:eastAsia="ru-RU"/>
        </w:rPr>
        <w:t>?</w:t>
      </w:r>
      <w:proofErr w:type="gramEnd"/>
      <w:r w:rsidRPr="00F755E1">
        <w:rPr>
          <w:rFonts w:ascii="Times New Roman" w:eastAsia="Times New Roman" w:hAnsi="Times New Roman" w:cs="Times New Roman"/>
          <w:b/>
          <w:bCs/>
          <w:color w:val="FF0000"/>
          <w:spacing w:val="-1"/>
          <w:sz w:val="20"/>
          <w:szCs w:val="20"/>
          <w:lang w:eastAsia="ru-RU"/>
        </w:rPr>
        <w:t xml:space="preserve"> </w:t>
      </w:r>
      <w:r w:rsidRPr="00F755E1">
        <w:rPr>
          <w:rFonts w:ascii="Times New Roman" w:eastAsia="Times New Roman" w:hAnsi="Times New Roman" w:cs="Times New Roman"/>
          <w:b/>
          <w:bCs/>
          <w:color w:val="FF0000"/>
          <w:sz w:val="20"/>
          <w:szCs w:val="20"/>
          <w:lang w:eastAsia="ru-RU"/>
        </w:rPr>
        <w:t>(?)</w:t>
      </w:r>
      <w:r w:rsidRPr="00245BF9">
        <w:rPr>
          <w:rFonts w:ascii="Times New Roman" w:eastAsia="Times New Roman" w:hAnsi="Times New Roman" w:cs="Times New Roman"/>
          <w:b/>
          <w:sz w:val="20"/>
          <w:szCs w:val="20"/>
          <w:lang w:eastAsia="ru-RU"/>
        </w:rPr>
        <w:t xml:space="preserve"> </w:t>
      </w:r>
      <w:r w:rsidRPr="00F755E1">
        <w:rPr>
          <w:rFonts w:ascii="Times New Roman" w:eastAsia="Times New Roman" w:hAnsi="Times New Roman" w:cs="Times New Roman"/>
          <w:sz w:val="20"/>
          <w:szCs w:val="20"/>
          <w:lang w:eastAsia="ru-RU"/>
        </w:rPr>
        <w:t>кв. м.</w:t>
      </w:r>
      <w:r w:rsidRPr="00245BF9">
        <w:rPr>
          <w:rFonts w:ascii="Times New Roman" w:hAnsi="Times New Roman" w:cs="Times New Roman"/>
          <w:sz w:val="20"/>
          <w:szCs w:val="20"/>
        </w:rPr>
        <w:t xml:space="preserve"> Общая </w:t>
      </w:r>
      <w:r w:rsidRPr="00245BF9">
        <w:rPr>
          <w:rFonts w:ascii="Times New Roman" w:eastAsia="Times New Roman" w:hAnsi="Times New Roman" w:cs="Times New Roman"/>
          <w:sz w:val="20"/>
          <w:szCs w:val="20"/>
          <w:lang w:eastAsia="ru-RU"/>
        </w:rPr>
        <w:t xml:space="preserve">проектная площадь </w:t>
      </w:r>
      <w:r w:rsidRPr="00245BF9">
        <w:rPr>
          <w:rFonts w:ascii="Times New Roman" w:hAnsi="Times New Roman" w:cs="Times New Roman"/>
          <w:sz w:val="20"/>
          <w:szCs w:val="20"/>
        </w:rPr>
        <w:t>Объекта долевого строительства</w:t>
      </w:r>
      <w:r w:rsidRPr="00245BF9">
        <w:rPr>
          <w:rFonts w:ascii="Times New Roman" w:eastAsia="Times New Roman" w:hAnsi="Times New Roman" w:cs="Times New Roman"/>
          <w:sz w:val="20"/>
          <w:szCs w:val="20"/>
          <w:lang w:eastAsia="ru-RU"/>
        </w:rPr>
        <w:t xml:space="preserve"> определяется</w:t>
      </w:r>
      <w:r>
        <w:rPr>
          <w:rFonts w:ascii="Times New Roman" w:eastAsia="Times New Roman" w:hAnsi="Times New Roman" w:cs="Times New Roman"/>
          <w:sz w:val="20"/>
          <w:szCs w:val="20"/>
          <w:lang w:eastAsia="ru-RU"/>
        </w:rPr>
        <w:t>,</w:t>
      </w:r>
      <w:r w:rsidRPr="00245BF9">
        <w:rPr>
          <w:rFonts w:ascii="Times New Roman" w:eastAsia="Times New Roman" w:hAnsi="Times New Roman" w:cs="Times New Roman"/>
          <w:sz w:val="20"/>
          <w:szCs w:val="20"/>
          <w:lang w:eastAsia="ru-RU"/>
        </w:rPr>
        <w:t xml:space="preserve"> как сумма </w:t>
      </w:r>
      <w:r w:rsidRPr="00245BF9">
        <w:rPr>
          <w:rFonts w:ascii="Times New Roman" w:hAnsi="Times New Roman" w:cs="Times New Roman"/>
          <w:sz w:val="20"/>
          <w:szCs w:val="20"/>
        </w:rPr>
        <w:t xml:space="preserve">общей площади жилого помещения и площади помещений </w:t>
      </w:r>
      <w:r>
        <w:rPr>
          <w:rFonts w:ascii="Times New Roman" w:hAnsi="Times New Roman" w:cs="Times New Roman"/>
          <w:sz w:val="20"/>
          <w:szCs w:val="20"/>
        </w:rPr>
        <w:t>вспомогательного использования</w:t>
      </w:r>
      <w:r w:rsidRPr="00245BF9">
        <w:rPr>
          <w:rFonts w:ascii="Times New Roman" w:hAnsi="Times New Roman" w:cs="Times New Roman"/>
          <w:sz w:val="20"/>
          <w:szCs w:val="20"/>
        </w:rPr>
        <w:t xml:space="preserve"> и (при наличии) площади лоджий, веранд, балконов с понижающими коэффициентами, установленными Применимым правом, определенная на основании данных Проектной документации.</w:t>
      </w:r>
    </w:p>
    <w:p w14:paraId="7ACED8CF" w14:textId="77777777" w:rsidR="00274BCF" w:rsidRPr="00245BF9" w:rsidRDefault="00274BCF" w:rsidP="00274BCF">
      <w:pPr>
        <w:autoSpaceDE w:val="0"/>
        <w:autoSpaceDN w:val="0"/>
        <w:adjustRightInd w:val="0"/>
        <w:spacing w:after="0" w:line="240" w:lineRule="auto"/>
        <w:ind w:firstLine="540"/>
        <w:jc w:val="both"/>
        <w:rPr>
          <w:rFonts w:ascii="Times New Roman" w:hAnsi="Times New Roman" w:cs="Times New Roman"/>
          <w:sz w:val="20"/>
          <w:szCs w:val="20"/>
        </w:rPr>
      </w:pPr>
    </w:p>
    <w:p w14:paraId="6C607E13" w14:textId="77777777" w:rsidR="00274BCF" w:rsidRPr="00245BF9" w:rsidRDefault="00274BCF" w:rsidP="00274BCF">
      <w:pPr>
        <w:tabs>
          <w:tab w:val="left" w:pos="720"/>
        </w:tabs>
        <w:spacing w:after="0"/>
        <w:jc w:val="center"/>
        <w:rPr>
          <w:rFonts w:ascii="Times New Roman" w:hAnsi="Times New Roman" w:cs="Times New Roman"/>
          <w:sz w:val="20"/>
          <w:szCs w:val="20"/>
        </w:rPr>
      </w:pPr>
      <w:r w:rsidRPr="00245BF9">
        <w:rPr>
          <w:rFonts w:ascii="Times New Roman" w:hAnsi="Times New Roman" w:cs="Times New Roman"/>
          <w:sz w:val="20"/>
          <w:szCs w:val="20"/>
        </w:rPr>
        <w:t>ПОДПИСИ СТОРОН</w:t>
      </w:r>
    </w:p>
    <w:p w14:paraId="4CD188ED" w14:textId="77777777" w:rsidR="00274BCF" w:rsidRPr="00245BF9" w:rsidRDefault="00274BCF" w:rsidP="00274BCF">
      <w:pPr>
        <w:tabs>
          <w:tab w:val="left" w:pos="720"/>
        </w:tabs>
        <w:spacing w:after="0"/>
        <w:jc w:val="center"/>
        <w:rPr>
          <w:rFonts w:ascii="Times New Roman" w:hAnsi="Times New Roman" w:cs="Times New Roman"/>
          <w:sz w:val="20"/>
          <w:szCs w:val="20"/>
        </w:rPr>
      </w:pPr>
    </w:p>
    <w:p w14:paraId="1D7EC6D7" w14:textId="77777777" w:rsidR="00274BCF" w:rsidRPr="00245BF9" w:rsidRDefault="00274BCF" w:rsidP="00274BCF">
      <w:pPr>
        <w:shd w:val="clear" w:color="auto" w:fill="FFFFFF"/>
        <w:spacing w:after="0" w:line="240" w:lineRule="auto"/>
        <w:ind w:right="-1" w:firstLine="567"/>
        <w:rPr>
          <w:rFonts w:ascii="Times New Roman" w:eastAsia="Times New Roman" w:hAnsi="Times New Roman" w:cs="Times New Roman"/>
          <w:sz w:val="20"/>
          <w:szCs w:val="20"/>
          <w:lang w:eastAsia="ru-RU"/>
        </w:rPr>
      </w:pPr>
      <w:r w:rsidRPr="00245BF9">
        <w:rPr>
          <w:rFonts w:ascii="Times New Roman" w:eastAsia="Times New Roman" w:hAnsi="Times New Roman" w:cs="Times New Roman"/>
          <w:sz w:val="20"/>
          <w:szCs w:val="20"/>
          <w:lang w:eastAsia="ru-RU"/>
        </w:rPr>
        <w:t>Директор ООО СЗ «Окулова 28»</w:t>
      </w:r>
    </w:p>
    <w:p w14:paraId="239ED84F" w14:textId="77777777" w:rsidR="00274BCF" w:rsidRPr="00245BF9" w:rsidRDefault="00274BCF" w:rsidP="00274BCF">
      <w:pPr>
        <w:shd w:val="clear" w:color="auto" w:fill="FFFFFF"/>
        <w:spacing w:after="0" w:line="240" w:lineRule="auto"/>
        <w:ind w:right="-1" w:firstLine="567"/>
        <w:rPr>
          <w:rFonts w:ascii="Times New Roman" w:eastAsia="Times New Roman" w:hAnsi="Times New Roman" w:cs="Times New Roman"/>
          <w:sz w:val="20"/>
          <w:szCs w:val="20"/>
          <w:lang w:eastAsia="ru-RU"/>
        </w:rPr>
      </w:pPr>
    </w:p>
    <w:p w14:paraId="1FDD1D00" w14:textId="77777777" w:rsidR="00274BCF" w:rsidRPr="00245BF9" w:rsidRDefault="00274BCF" w:rsidP="00274BCF">
      <w:pPr>
        <w:shd w:val="clear" w:color="auto" w:fill="FFFFFF"/>
        <w:spacing w:after="0" w:line="240" w:lineRule="auto"/>
        <w:ind w:right="-1" w:firstLine="567"/>
        <w:rPr>
          <w:rFonts w:ascii="Times New Roman" w:eastAsia="Times New Roman" w:hAnsi="Times New Roman" w:cs="Times New Roman"/>
          <w:bCs/>
          <w:sz w:val="20"/>
          <w:szCs w:val="20"/>
          <w:lang w:eastAsia="ru-RU"/>
        </w:rPr>
      </w:pPr>
      <w:r w:rsidRPr="00245BF9">
        <w:rPr>
          <w:rFonts w:ascii="Times New Roman" w:eastAsia="Times New Roman" w:hAnsi="Times New Roman" w:cs="Times New Roman"/>
          <w:bCs/>
          <w:sz w:val="20"/>
          <w:szCs w:val="20"/>
          <w:lang w:eastAsia="ru-RU"/>
        </w:rPr>
        <w:t>_________________/Е.В. Лялин/</w:t>
      </w:r>
    </w:p>
    <w:p w14:paraId="00AE5BBA" w14:textId="77777777" w:rsidR="00274BCF" w:rsidRPr="00245BF9" w:rsidRDefault="00274BCF" w:rsidP="00274BCF">
      <w:pPr>
        <w:pStyle w:val="aff1"/>
        <w:ind w:firstLine="567"/>
        <w:rPr>
          <w:rFonts w:ascii="Times New Roman" w:eastAsia="Times New Roman" w:hAnsi="Times New Roman"/>
          <w:sz w:val="20"/>
          <w:szCs w:val="20"/>
          <w:lang w:eastAsia="ru-RU"/>
        </w:rPr>
      </w:pPr>
      <w:proofErr w:type="spellStart"/>
      <w:r w:rsidRPr="00245BF9">
        <w:rPr>
          <w:rFonts w:ascii="Times New Roman" w:eastAsia="Times New Roman" w:hAnsi="Times New Roman"/>
          <w:sz w:val="20"/>
          <w:szCs w:val="20"/>
          <w:lang w:eastAsia="ru-RU"/>
        </w:rPr>
        <w:t>м.п</w:t>
      </w:r>
      <w:proofErr w:type="spellEnd"/>
      <w:r w:rsidRPr="00245BF9">
        <w:rPr>
          <w:rFonts w:ascii="Times New Roman" w:eastAsia="Times New Roman" w:hAnsi="Times New Roman"/>
          <w:sz w:val="20"/>
          <w:szCs w:val="20"/>
          <w:lang w:eastAsia="ru-RU"/>
        </w:rPr>
        <w:t>.</w:t>
      </w:r>
    </w:p>
    <w:p w14:paraId="3C019010" w14:textId="77777777" w:rsidR="00274BCF" w:rsidRPr="00245BF9" w:rsidRDefault="00274BCF" w:rsidP="00274BCF">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14:paraId="23009713" w14:textId="77777777" w:rsidR="00274BCF" w:rsidRPr="00245BF9" w:rsidRDefault="00274BCF" w:rsidP="00274BCF">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14:paraId="68B06A00" w14:textId="77777777" w:rsidR="00274BCF" w:rsidRPr="00245BF9" w:rsidRDefault="00274BCF" w:rsidP="00274BCF">
      <w:pPr>
        <w:widowControl w:val="0"/>
        <w:shd w:val="clear" w:color="auto" w:fill="FFFFFF"/>
        <w:tabs>
          <w:tab w:val="left" w:pos="720"/>
          <w:tab w:val="left" w:pos="993"/>
        </w:tabs>
        <w:suppressAutoHyphens/>
        <w:autoSpaceDE w:val="0"/>
        <w:autoSpaceDN w:val="0"/>
        <w:spacing w:after="0" w:line="240" w:lineRule="auto"/>
        <w:ind w:firstLine="567"/>
        <w:jc w:val="both"/>
        <w:textAlignment w:val="baseline"/>
        <w:rPr>
          <w:rFonts w:ascii="Times New Roman" w:eastAsia="Times New Roman" w:hAnsi="Times New Roman" w:cs="Times New Roman"/>
          <w:bCs/>
          <w:spacing w:val="-2"/>
          <w:sz w:val="20"/>
          <w:szCs w:val="20"/>
          <w:lang w:eastAsia="ru-RU"/>
        </w:rPr>
      </w:pPr>
      <w:r w:rsidRPr="00245BF9">
        <w:rPr>
          <w:rFonts w:ascii="Times New Roman" w:eastAsia="Times New Roman" w:hAnsi="Times New Roman" w:cs="Times New Roman"/>
          <w:bCs/>
          <w:spacing w:val="-2"/>
          <w:sz w:val="20"/>
          <w:szCs w:val="20"/>
          <w:lang w:eastAsia="ru-RU"/>
        </w:rPr>
        <w:t>Участник</w:t>
      </w:r>
      <w:proofErr w:type="gramStart"/>
      <w:r w:rsidRPr="00245BF9">
        <w:rPr>
          <w:rFonts w:ascii="Times New Roman" w:eastAsia="Times New Roman" w:hAnsi="Times New Roman" w:cs="Times New Roman"/>
          <w:bCs/>
          <w:spacing w:val="-2"/>
          <w:sz w:val="20"/>
          <w:szCs w:val="20"/>
          <w:lang w:eastAsia="ru-RU"/>
        </w:rPr>
        <w:t xml:space="preserve">: </w:t>
      </w:r>
      <w:r w:rsidRPr="00245BF9">
        <w:rPr>
          <w:rFonts w:ascii="Times New Roman" w:eastAsia="Times New Roman" w:hAnsi="Times New Roman" w:cs="Times New Roman"/>
          <w:bCs/>
          <w:color w:val="FF0000"/>
          <w:spacing w:val="-2"/>
          <w:sz w:val="20"/>
          <w:szCs w:val="20"/>
          <w:lang w:eastAsia="ru-RU"/>
        </w:rPr>
        <w:t>?</w:t>
      </w:r>
      <w:proofErr w:type="gramEnd"/>
    </w:p>
    <w:p w14:paraId="52DF6162" w14:textId="77777777" w:rsidR="00274BCF" w:rsidRPr="00245BF9" w:rsidRDefault="00274BCF" w:rsidP="00274BCF">
      <w:pPr>
        <w:widowControl w:val="0"/>
        <w:tabs>
          <w:tab w:val="left" w:pos="720"/>
        </w:tabs>
        <w:autoSpaceDE w:val="0"/>
        <w:autoSpaceDN w:val="0"/>
        <w:adjustRightInd w:val="0"/>
        <w:spacing w:after="0" w:line="240" w:lineRule="auto"/>
        <w:ind w:firstLine="567"/>
        <w:rPr>
          <w:rFonts w:ascii="Times New Roman" w:hAnsi="Times New Roman" w:cs="Times New Roman"/>
          <w:bCs/>
          <w:sz w:val="20"/>
          <w:szCs w:val="20"/>
        </w:rPr>
      </w:pPr>
    </w:p>
    <w:p w14:paraId="5EA7CF35" w14:textId="77777777" w:rsidR="00274BCF" w:rsidRPr="00591213" w:rsidRDefault="00274BCF" w:rsidP="00274BCF">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b/>
          <w:bCs/>
          <w:spacing w:val="-12"/>
          <w:sz w:val="20"/>
          <w:szCs w:val="20"/>
          <w:lang w:eastAsia="ru-RU"/>
        </w:rPr>
      </w:pPr>
    </w:p>
    <w:p w14:paraId="66C4FF97" w14:textId="77777777" w:rsidR="00274BCF" w:rsidRPr="00591213" w:rsidRDefault="00274BCF" w:rsidP="00274BCF">
      <w:pPr>
        <w:widowControl w:val="0"/>
        <w:shd w:val="clear" w:color="auto" w:fill="FFFFFF"/>
        <w:tabs>
          <w:tab w:val="left" w:pos="213"/>
          <w:tab w:val="left" w:pos="720"/>
        </w:tabs>
        <w:autoSpaceDE w:val="0"/>
        <w:autoSpaceDN w:val="0"/>
        <w:adjustRightInd w:val="0"/>
        <w:spacing w:after="0" w:line="240" w:lineRule="auto"/>
        <w:ind w:firstLine="567"/>
        <w:jc w:val="both"/>
        <w:rPr>
          <w:rFonts w:ascii="Times New Roman" w:eastAsia="Times New Roman" w:hAnsi="Times New Roman" w:cs="Times New Roman"/>
          <w:b/>
          <w:bCs/>
          <w:spacing w:val="-12"/>
          <w:sz w:val="20"/>
          <w:szCs w:val="20"/>
          <w:lang w:eastAsia="ru-RU"/>
        </w:rPr>
      </w:pPr>
      <w:r w:rsidRPr="00591213">
        <w:rPr>
          <w:rFonts w:ascii="Times New Roman" w:eastAsia="Times New Roman" w:hAnsi="Times New Roman" w:cs="Times New Roman"/>
          <w:b/>
          <w:bCs/>
          <w:spacing w:val="-12"/>
          <w:sz w:val="20"/>
          <w:szCs w:val="20"/>
          <w:lang w:eastAsia="ru-RU"/>
        </w:rPr>
        <w:t>______________________________________________________________________________________________</w:t>
      </w:r>
    </w:p>
    <w:p w14:paraId="2E8E2DCE" w14:textId="77777777" w:rsidR="00274BCF" w:rsidRPr="00591213" w:rsidRDefault="00274BCF" w:rsidP="00274BCF">
      <w:pPr>
        <w:widowControl w:val="0"/>
        <w:shd w:val="clear" w:color="auto" w:fill="FFFFFF"/>
        <w:tabs>
          <w:tab w:val="left" w:pos="213"/>
          <w:tab w:val="left" w:pos="720"/>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591213">
        <w:rPr>
          <w:rFonts w:ascii="Times New Roman" w:eastAsia="Times New Roman" w:hAnsi="Times New Roman" w:cs="Times New Roman"/>
          <w:bCs/>
          <w:spacing w:val="-12"/>
          <w:sz w:val="20"/>
          <w:szCs w:val="20"/>
          <w:lang w:eastAsia="ru-RU"/>
        </w:rPr>
        <w:t>(Фамилия Имя Отчество прописью полностью, подпись)</w:t>
      </w:r>
    </w:p>
    <w:p w14:paraId="1F800B88" w14:textId="77777777" w:rsidR="00274BCF" w:rsidRPr="00591213" w:rsidRDefault="00274BCF" w:rsidP="00274BCF">
      <w:pPr>
        <w:pStyle w:val="af3"/>
        <w:shd w:val="clear" w:color="auto" w:fill="FFFFFF"/>
        <w:tabs>
          <w:tab w:val="left" w:pos="284"/>
        </w:tabs>
        <w:suppressAutoHyphens/>
        <w:jc w:val="both"/>
        <w:textAlignment w:val="baseline"/>
      </w:pPr>
    </w:p>
    <w:p w14:paraId="4A29CD2C" w14:textId="77777777" w:rsidR="00274BCF" w:rsidRPr="00F62107" w:rsidRDefault="00274BCF" w:rsidP="006F2788">
      <w:pPr>
        <w:rPr>
          <w:rFonts w:ascii="Times New Roman" w:eastAsia="Times New Roman" w:hAnsi="Times New Roman" w:cs="Times New Roman"/>
          <w:b/>
          <w:bCs/>
          <w:color w:val="000000"/>
          <w:sz w:val="20"/>
          <w:szCs w:val="20"/>
          <w:highlight w:val="yellow"/>
          <w:lang w:eastAsia="ru-RU"/>
        </w:rPr>
      </w:pPr>
    </w:p>
    <w:sectPr w:rsidR="00274BCF" w:rsidRPr="00F62107" w:rsidSect="00323E0A">
      <w:headerReference w:type="default" r:id="rId15"/>
      <w:footerReference w:type="default" r:id="rId16"/>
      <w:pgSz w:w="11906" w:h="16838"/>
      <w:pgMar w:top="851" w:right="566" w:bottom="709" w:left="1191" w:header="340" w:footer="34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53831" w16cex:dateUtc="2022-02-02T14:04:00Z"/>
  <w16cex:commentExtensible w16cex:durableId="25A541A0" w16cex:dateUtc="2022-02-02T14:45:00Z"/>
  <w16cex:commentExtensible w16cex:durableId="25A560E0" w16cex:dateUtc="2022-02-02T16:58:00Z"/>
  <w16cex:commentExtensible w16cex:durableId="25A53E78" w16cex:dateUtc="2022-02-02T14:31:00Z"/>
  <w16cex:commentExtensible w16cex:durableId="25A53E68" w16cex:dateUtc="2022-02-02T14:31:00Z"/>
  <w16cex:commentExtensible w16cex:durableId="25A53F09" w16cex:dateUtc="2022-02-02T14:34:00Z"/>
  <w16cex:commentExtensible w16cex:durableId="2564E5FA" w16cex:dateUtc="2021-12-15T19:08:00Z"/>
  <w16cex:commentExtensible w16cex:durableId="25A538C9" w16cex:dateUtc="2022-02-02T14:07:00Z"/>
  <w16cex:commentExtensible w16cex:durableId="25A56238" w16cex:dateUtc="2022-02-02T17:04:00Z"/>
  <w16cex:commentExtensible w16cex:durableId="25A562B0" w16cex:dateUtc="2022-02-02T17:06:00Z"/>
  <w16cex:commentExtensible w16cex:durableId="2564E881" w16cex:dateUtc="2021-12-15T19:19:00Z"/>
  <w16cex:commentExtensible w16cex:durableId="25A562E6" w16cex:dateUtc="2022-02-02T17:07:00Z"/>
  <w16cex:commentExtensible w16cex:durableId="2564E920" w16cex:dateUtc="2021-12-15T19:22:00Z"/>
  <w16cex:commentExtensible w16cex:durableId="25A53963" w16cex:dateUtc="2022-02-02T14:09:00Z"/>
  <w16cex:commentExtensible w16cex:durableId="259E4A00" w16cex:dateUtc="2022-01-28T07:54:00Z"/>
  <w16cex:commentExtensible w16cex:durableId="2564EA45" w16cex:dateUtc="2021-12-15T19:27:00Z"/>
  <w16cex:commentExtensible w16cex:durableId="259E498C" w16cex:dateUtc="2022-01-28T07:53:00Z"/>
  <w16cex:commentExtensible w16cex:durableId="25A539C7" w16cex:dateUtc="2022-02-02T14:11:00Z"/>
  <w16cex:commentExtensible w16cex:durableId="25A5636B" w16cex:dateUtc="2022-02-02T17:09:00Z"/>
  <w16cex:commentExtensible w16cex:durableId="25A54496" w16cex:dateUtc="2022-02-02T14:57:00Z"/>
  <w16cex:commentExtensible w16cex:durableId="25A53A06" w16cex:dateUtc="2022-02-02T14:12:00Z"/>
  <w16cex:commentExtensible w16cex:durableId="25A543EC" w16cex:dateUtc="2022-02-02T14:54:00Z"/>
  <w16cex:commentExtensible w16cex:durableId="25A53A40" w16cex:dateUtc="2022-02-02T14:13:00Z"/>
  <w16cex:commentExtensible w16cex:durableId="25A54414" w16cex:dateUtc="2022-02-02T14:55:00Z"/>
  <w16cex:commentExtensible w16cex:durableId="259E4F86" w16cex:dateUtc="2022-01-28T08:18:00Z"/>
  <w16cex:commentExtensible w16cex:durableId="259E4B72" w16cex:dateUtc="2022-01-28T08:01:00Z"/>
  <w16cex:commentExtensible w16cex:durableId="25A53AD7" w16cex:dateUtc="2022-02-02T14:16:00Z"/>
  <w16cex:commentExtensible w16cex:durableId="259E4D63" w16cex:dateUtc="2022-01-28T08:09:00Z"/>
  <w16cex:commentExtensible w16cex:durableId="259E4E78" w16cex:dateUtc="2022-01-28T08:14:00Z"/>
  <w16cex:commentExtensible w16cex:durableId="25A5447A" w16cex:dateUtc="2022-02-02T14:57:00Z"/>
  <w16cex:commentExtensible w16cex:durableId="25A5446B" w16cex:dateUtc="2022-02-02T14:56: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71B30" w14:textId="77777777" w:rsidR="00274BCF" w:rsidRDefault="00274BCF" w:rsidP="002E097F">
      <w:pPr>
        <w:spacing w:after="0" w:line="240" w:lineRule="auto"/>
      </w:pPr>
      <w:r>
        <w:separator/>
      </w:r>
    </w:p>
    <w:p w14:paraId="3FCAF088" w14:textId="77777777" w:rsidR="00274BCF" w:rsidRDefault="00274BCF" w:rsidP="009F5D77"/>
  </w:endnote>
  <w:endnote w:type="continuationSeparator" w:id="0">
    <w:p w14:paraId="5CEA3325" w14:textId="77777777" w:rsidR="00274BCF" w:rsidRDefault="00274BCF" w:rsidP="002E097F">
      <w:pPr>
        <w:spacing w:after="0" w:line="240" w:lineRule="auto"/>
      </w:pPr>
      <w:r>
        <w:continuationSeparator/>
      </w:r>
    </w:p>
    <w:p w14:paraId="1FB90336" w14:textId="77777777" w:rsidR="00274BCF" w:rsidRDefault="00274BCF" w:rsidP="009F5D77"/>
  </w:endnote>
  <w:endnote w:type="continuationNotice" w:id="1">
    <w:p w14:paraId="4659CBF3" w14:textId="77777777" w:rsidR="00274BCF" w:rsidRDefault="00274B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D353A" w14:textId="1DB92F0E" w:rsidR="00274BCF" w:rsidRPr="009448BD" w:rsidRDefault="00274BCF" w:rsidP="009448BD">
    <w:pPr>
      <w:tabs>
        <w:tab w:val="center" w:pos="4677"/>
        <w:tab w:val="right" w:pos="9355"/>
      </w:tabs>
      <w:spacing w:after="0" w:line="240" w:lineRule="auto"/>
      <w:jc w:val="center"/>
      <w:rPr>
        <w:rFonts w:ascii="Times New Roman" w:hAnsi="Times New Roman" w:cs="Times New Roman"/>
        <w:sz w:val="20"/>
        <w:szCs w:val="20"/>
      </w:rPr>
    </w:pPr>
    <w:r w:rsidRPr="009448BD">
      <w:rPr>
        <w:rFonts w:ascii="Times New Roman" w:hAnsi="Times New Roman" w:cs="Times New Roman"/>
        <w:sz w:val="20"/>
        <w:szCs w:val="20"/>
      </w:rPr>
      <w:t xml:space="preserve">Страница </w:t>
    </w:r>
    <w:r w:rsidRPr="009448BD">
      <w:rPr>
        <w:rFonts w:ascii="Times New Roman" w:hAnsi="Times New Roman" w:cs="Times New Roman"/>
        <w:b/>
        <w:bCs/>
        <w:sz w:val="20"/>
        <w:szCs w:val="20"/>
      </w:rPr>
      <w:fldChar w:fldCharType="begin"/>
    </w:r>
    <w:r w:rsidRPr="009448BD">
      <w:rPr>
        <w:rFonts w:ascii="Times New Roman" w:hAnsi="Times New Roman" w:cs="Times New Roman"/>
        <w:b/>
        <w:bCs/>
        <w:sz w:val="20"/>
        <w:szCs w:val="20"/>
      </w:rPr>
      <w:instrText>PAGE</w:instrText>
    </w:r>
    <w:r w:rsidRPr="009448BD">
      <w:rPr>
        <w:rFonts w:ascii="Times New Roman" w:hAnsi="Times New Roman" w:cs="Times New Roman"/>
        <w:b/>
        <w:bCs/>
        <w:sz w:val="20"/>
        <w:szCs w:val="20"/>
      </w:rPr>
      <w:fldChar w:fldCharType="separate"/>
    </w:r>
    <w:r w:rsidR="00F250C6">
      <w:rPr>
        <w:rFonts w:ascii="Times New Roman" w:hAnsi="Times New Roman" w:cs="Times New Roman"/>
        <w:b/>
        <w:bCs/>
        <w:noProof/>
        <w:sz w:val="20"/>
        <w:szCs w:val="20"/>
      </w:rPr>
      <w:t>20</w:t>
    </w:r>
    <w:r w:rsidRPr="009448BD">
      <w:rPr>
        <w:rFonts w:ascii="Times New Roman" w:hAnsi="Times New Roman" w:cs="Times New Roman"/>
        <w:b/>
        <w:bCs/>
        <w:sz w:val="20"/>
        <w:szCs w:val="20"/>
      </w:rPr>
      <w:fldChar w:fldCharType="end"/>
    </w:r>
    <w:r w:rsidRPr="009448BD">
      <w:rPr>
        <w:rFonts w:ascii="Times New Roman" w:hAnsi="Times New Roman" w:cs="Times New Roman"/>
        <w:sz w:val="20"/>
        <w:szCs w:val="20"/>
      </w:rPr>
      <w:t xml:space="preserve"> из </w:t>
    </w:r>
    <w:r w:rsidRPr="009448BD">
      <w:rPr>
        <w:rFonts w:ascii="Times New Roman" w:hAnsi="Times New Roman" w:cs="Times New Roman"/>
        <w:b/>
        <w:bCs/>
        <w:sz w:val="20"/>
        <w:szCs w:val="20"/>
      </w:rPr>
      <w:fldChar w:fldCharType="begin"/>
    </w:r>
    <w:r w:rsidRPr="009448BD">
      <w:rPr>
        <w:rFonts w:ascii="Times New Roman" w:hAnsi="Times New Roman" w:cs="Times New Roman"/>
        <w:b/>
        <w:bCs/>
        <w:sz w:val="20"/>
        <w:szCs w:val="20"/>
      </w:rPr>
      <w:instrText>NUMPAGES</w:instrText>
    </w:r>
    <w:r w:rsidRPr="009448BD">
      <w:rPr>
        <w:rFonts w:ascii="Times New Roman" w:hAnsi="Times New Roman" w:cs="Times New Roman"/>
        <w:b/>
        <w:bCs/>
        <w:sz w:val="20"/>
        <w:szCs w:val="20"/>
      </w:rPr>
      <w:fldChar w:fldCharType="separate"/>
    </w:r>
    <w:r w:rsidR="00F250C6">
      <w:rPr>
        <w:rFonts w:ascii="Times New Roman" w:hAnsi="Times New Roman" w:cs="Times New Roman"/>
        <w:b/>
        <w:bCs/>
        <w:noProof/>
        <w:sz w:val="20"/>
        <w:szCs w:val="20"/>
      </w:rPr>
      <w:t>20</w:t>
    </w:r>
    <w:r w:rsidRPr="009448BD">
      <w:rPr>
        <w:rFonts w:ascii="Times New Roman" w:hAnsi="Times New Roman" w:cs="Times New Roman"/>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26207" w14:textId="77777777" w:rsidR="00274BCF" w:rsidRDefault="00274BCF" w:rsidP="002E097F">
      <w:pPr>
        <w:spacing w:after="0" w:line="240" w:lineRule="auto"/>
      </w:pPr>
      <w:r>
        <w:separator/>
      </w:r>
    </w:p>
    <w:p w14:paraId="46B74F01" w14:textId="77777777" w:rsidR="00274BCF" w:rsidRDefault="00274BCF" w:rsidP="009F5D77"/>
  </w:footnote>
  <w:footnote w:type="continuationSeparator" w:id="0">
    <w:p w14:paraId="298C1DE0" w14:textId="77777777" w:rsidR="00274BCF" w:rsidRDefault="00274BCF" w:rsidP="002E097F">
      <w:pPr>
        <w:spacing w:after="0" w:line="240" w:lineRule="auto"/>
      </w:pPr>
      <w:r>
        <w:continuationSeparator/>
      </w:r>
    </w:p>
    <w:p w14:paraId="7F62D7E4" w14:textId="77777777" w:rsidR="00274BCF" w:rsidRDefault="00274BCF" w:rsidP="009F5D77"/>
  </w:footnote>
  <w:footnote w:type="continuationNotice" w:id="1">
    <w:p w14:paraId="5E9CC892" w14:textId="77777777" w:rsidR="00274BCF" w:rsidRDefault="00274BC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E8BD3" w14:textId="716C1E29" w:rsidR="00274BCF" w:rsidRPr="00E213BB" w:rsidRDefault="00274BCF" w:rsidP="00AB359D">
    <w:pPr>
      <w:tabs>
        <w:tab w:val="center" w:pos="4677"/>
        <w:tab w:val="right" w:pos="9355"/>
      </w:tabs>
      <w:spacing w:after="0" w:line="240" w:lineRule="auto"/>
      <w:jc w:val="right"/>
      <w:rPr>
        <w:rFonts w:ascii="Times New Roman" w:eastAsia="Times New Roman" w:hAnsi="Times New Roman" w:cs="Times New Roman"/>
        <w:i/>
        <w:sz w:val="20"/>
        <w:szCs w:val="20"/>
        <w:lang w:eastAsia="ru-RU"/>
      </w:rPr>
    </w:pPr>
    <w:r w:rsidRPr="00E213BB">
      <w:rPr>
        <w:rFonts w:ascii="Times New Roman" w:eastAsia="Times New Roman" w:hAnsi="Times New Roman" w:cs="Times New Roman"/>
        <w:i/>
        <w:sz w:val="20"/>
        <w:szCs w:val="20"/>
        <w:lang w:eastAsia="ru-RU"/>
      </w:rPr>
      <w:t xml:space="preserve">Договор участия в долевом строительстве </w:t>
    </w:r>
    <w:proofErr w:type="gramStart"/>
    <w:r w:rsidRPr="00E213BB">
      <w:rPr>
        <w:rFonts w:ascii="Times New Roman" w:eastAsia="Times New Roman" w:hAnsi="Times New Roman" w:cs="Times New Roman"/>
        <w:i/>
        <w:color w:val="FF0000"/>
        <w:sz w:val="20"/>
        <w:szCs w:val="20"/>
        <w:lang w:eastAsia="ru-RU"/>
      </w:rPr>
      <w:t>№ ?</w:t>
    </w:r>
    <w:proofErr w:type="gramEnd"/>
    <w:r w:rsidRPr="00E213BB">
      <w:rPr>
        <w:rFonts w:ascii="Times New Roman" w:eastAsia="Times New Roman" w:hAnsi="Times New Roman" w:cs="Times New Roman"/>
        <w:i/>
        <w:color w:val="FF0000"/>
        <w:sz w:val="20"/>
        <w:szCs w:val="20"/>
        <w:lang w:eastAsia="ru-RU"/>
      </w:rPr>
      <w:t xml:space="preserve"> </w:t>
    </w:r>
    <w:r w:rsidRPr="00E213BB">
      <w:rPr>
        <w:rFonts w:ascii="Times New Roman" w:eastAsia="Times New Roman" w:hAnsi="Times New Roman" w:cs="Times New Roman"/>
        <w:b/>
        <w:i/>
        <w:color w:val="FF0000"/>
        <w:sz w:val="20"/>
        <w:szCs w:val="20"/>
        <w:lang w:eastAsia="ru-RU"/>
      </w:rPr>
      <w:t>от ?</w:t>
    </w:r>
    <w:r w:rsidRPr="00E213BB">
      <w:rPr>
        <w:rFonts w:ascii="Times New Roman" w:eastAsia="Times New Roman" w:hAnsi="Times New Roman" w:cs="Times New Roman"/>
        <w:i/>
        <w:color w:val="FF0000"/>
        <w:sz w:val="20"/>
        <w:szCs w:val="20"/>
        <w:lang w:eastAsia="ru-RU"/>
      </w:rPr>
      <w:t xml:space="preserve"> </w:t>
    </w:r>
    <w:r w:rsidRPr="00E213BB">
      <w:rPr>
        <w:rFonts w:ascii="Times New Roman" w:eastAsia="Times New Roman" w:hAnsi="Times New Roman" w:cs="Times New Roman"/>
        <w:i/>
        <w:sz w:val="20"/>
        <w:szCs w:val="20"/>
        <w:lang w:eastAsia="ru-RU"/>
      </w:rPr>
      <w:t>года</w:t>
    </w:r>
  </w:p>
  <w:p w14:paraId="72A6E56E" w14:textId="77777777" w:rsidR="00274BCF" w:rsidRDefault="00274BC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multilevel"/>
    <w:tmpl w:val="00000013"/>
    <w:name w:val="WW8Num19"/>
    <w:lvl w:ilvl="0">
      <w:start w:val="5"/>
      <w:numFmt w:val="decimal"/>
      <w:lvlText w:val="%1."/>
      <w:lvlJc w:val="left"/>
      <w:pPr>
        <w:tabs>
          <w:tab w:val="num" w:pos="0"/>
        </w:tabs>
        <w:ind w:left="360" w:hanging="360"/>
      </w:pPr>
      <w:rPr>
        <w:b/>
      </w:rPr>
    </w:lvl>
    <w:lvl w:ilvl="1">
      <w:start w:val="1"/>
      <w:numFmt w:val="decimal"/>
      <w:lvlText w:val="%1.%2."/>
      <w:lvlJc w:val="left"/>
      <w:pPr>
        <w:tabs>
          <w:tab w:val="num" w:pos="0"/>
        </w:tabs>
        <w:ind w:left="3763" w:hanging="360"/>
      </w:pPr>
      <w:rPr>
        <w:b w:val="0"/>
      </w:rPr>
    </w:lvl>
    <w:lvl w:ilvl="2">
      <w:start w:val="1"/>
      <w:numFmt w:val="decimal"/>
      <w:lvlText w:val="%1.%2.%3."/>
      <w:lvlJc w:val="left"/>
      <w:pPr>
        <w:tabs>
          <w:tab w:val="num" w:pos="0"/>
        </w:tabs>
        <w:ind w:left="1516" w:hanging="720"/>
      </w:pPr>
      <w:rPr>
        <w:b w:val="0"/>
      </w:rPr>
    </w:lvl>
    <w:lvl w:ilvl="3">
      <w:start w:val="1"/>
      <w:numFmt w:val="decimal"/>
      <w:lvlText w:val="%1.%2.%3.%4."/>
      <w:lvlJc w:val="left"/>
      <w:pPr>
        <w:tabs>
          <w:tab w:val="num" w:pos="0"/>
        </w:tabs>
        <w:ind w:left="1914" w:hanging="720"/>
      </w:pPr>
      <w:rPr>
        <w:b/>
      </w:rPr>
    </w:lvl>
    <w:lvl w:ilvl="4">
      <w:start w:val="1"/>
      <w:numFmt w:val="decimal"/>
      <w:lvlText w:val="%1.%2.%3.%4.%5."/>
      <w:lvlJc w:val="left"/>
      <w:pPr>
        <w:tabs>
          <w:tab w:val="num" w:pos="0"/>
        </w:tabs>
        <w:ind w:left="2672" w:hanging="1080"/>
      </w:pPr>
      <w:rPr>
        <w:b/>
      </w:rPr>
    </w:lvl>
    <w:lvl w:ilvl="5">
      <w:start w:val="1"/>
      <w:numFmt w:val="decimal"/>
      <w:lvlText w:val="%1.%2.%3.%4.%5.%6."/>
      <w:lvlJc w:val="left"/>
      <w:pPr>
        <w:tabs>
          <w:tab w:val="num" w:pos="0"/>
        </w:tabs>
        <w:ind w:left="3070" w:hanging="1080"/>
      </w:pPr>
      <w:rPr>
        <w:b/>
      </w:rPr>
    </w:lvl>
    <w:lvl w:ilvl="6">
      <w:start w:val="1"/>
      <w:numFmt w:val="decimal"/>
      <w:lvlText w:val="%1.%2.%3.%4.%5.%6.%7."/>
      <w:lvlJc w:val="left"/>
      <w:pPr>
        <w:tabs>
          <w:tab w:val="num" w:pos="0"/>
        </w:tabs>
        <w:ind w:left="3828" w:hanging="1440"/>
      </w:pPr>
      <w:rPr>
        <w:b/>
      </w:rPr>
    </w:lvl>
    <w:lvl w:ilvl="7">
      <w:start w:val="1"/>
      <w:numFmt w:val="decimal"/>
      <w:lvlText w:val="%1.%2.%3.%4.%5.%6.%7.%8."/>
      <w:lvlJc w:val="left"/>
      <w:pPr>
        <w:tabs>
          <w:tab w:val="num" w:pos="0"/>
        </w:tabs>
        <w:ind w:left="4226" w:hanging="1440"/>
      </w:pPr>
      <w:rPr>
        <w:b/>
      </w:rPr>
    </w:lvl>
    <w:lvl w:ilvl="8">
      <w:start w:val="1"/>
      <w:numFmt w:val="decimal"/>
      <w:lvlText w:val="%1.%2.%3.%4.%5.%6.%7.%8.%9."/>
      <w:lvlJc w:val="left"/>
      <w:pPr>
        <w:tabs>
          <w:tab w:val="num" w:pos="0"/>
        </w:tabs>
        <w:ind w:left="4984" w:hanging="1800"/>
      </w:pPr>
      <w:rPr>
        <w:b/>
      </w:rPr>
    </w:lvl>
  </w:abstractNum>
  <w:abstractNum w:abstractNumId="1" w15:restartNumberingAfterBreak="0">
    <w:nsid w:val="04C95028"/>
    <w:multiLevelType w:val="multilevel"/>
    <w:tmpl w:val="912849D0"/>
    <w:lvl w:ilvl="0">
      <w:start w:val="7"/>
      <w:numFmt w:val="decimal"/>
      <w:lvlText w:val="%1."/>
      <w:lvlJc w:val="left"/>
      <w:pPr>
        <w:ind w:left="480" w:hanging="480"/>
      </w:pPr>
      <w:rPr>
        <w:rFonts w:cs="Times New Roman"/>
        <w:b/>
      </w:rPr>
    </w:lvl>
    <w:lvl w:ilvl="1">
      <w:start w:val="1"/>
      <w:numFmt w:val="decimal"/>
      <w:lvlText w:val="Приложение № %2"/>
      <w:lvlJc w:val="left"/>
      <w:pPr>
        <w:ind w:left="840" w:hanging="480"/>
      </w:pPr>
      <w:rPr>
        <w:rFonts w:cs="Times New Roman"/>
        <w:b w:val="0"/>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2" w15:restartNumberingAfterBreak="0">
    <w:nsid w:val="18744B43"/>
    <w:multiLevelType w:val="multilevel"/>
    <w:tmpl w:val="07AA703A"/>
    <w:lvl w:ilvl="0">
      <w:start w:val="5"/>
      <w:numFmt w:val="decimal"/>
      <w:lvlText w:val="%1."/>
      <w:lvlJc w:val="left"/>
      <w:pPr>
        <w:ind w:left="5180" w:hanging="360"/>
      </w:pPr>
      <w:rPr>
        <w:rFonts w:hint="default"/>
        <w:b/>
        <w:sz w:val="22"/>
        <w:szCs w:val="22"/>
      </w:rPr>
    </w:lvl>
    <w:lvl w:ilvl="1">
      <w:start w:val="1"/>
      <w:numFmt w:val="decimal"/>
      <w:lvlText w:val="%1.%2."/>
      <w:lvlJc w:val="left"/>
      <w:pPr>
        <w:ind w:left="426" w:firstLine="0"/>
      </w:pPr>
      <w:rPr>
        <w:rFonts w:ascii="Times New Roman" w:hAnsi="Times New Roman" w:cs="Times New Roman" w:hint="default"/>
        <w:b/>
        <w:sz w:val="22"/>
        <w:szCs w:val="22"/>
      </w:rPr>
    </w:lvl>
    <w:lvl w:ilvl="2">
      <w:start w:val="1"/>
      <w:numFmt w:val="decimal"/>
      <w:lvlText w:val="%1.%2.%3."/>
      <w:lvlJc w:val="left"/>
      <w:pPr>
        <w:ind w:left="2836" w:firstLine="0"/>
      </w:pPr>
      <w:rPr>
        <w:rFonts w:hint="default"/>
        <w:b/>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3" w15:restartNumberingAfterBreak="0">
    <w:nsid w:val="19A045AE"/>
    <w:multiLevelType w:val="multilevel"/>
    <w:tmpl w:val="3C54BB48"/>
    <w:lvl w:ilvl="0">
      <w:start w:val="3"/>
      <w:numFmt w:val="decimal"/>
      <w:lvlText w:val="%1."/>
      <w:lvlJc w:val="left"/>
      <w:pPr>
        <w:ind w:left="420" w:hanging="420"/>
      </w:pPr>
      <w:rPr>
        <w:rFonts w:cs="Times New Roman" w:hint="default"/>
      </w:rPr>
    </w:lvl>
    <w:lvl w:ilvl="1">
      <w:start w:val="2"/>
      <w:numFmt w:val="decimal"/>
      <w:isLgl/>
      <w:lvlText w:val="%1.%2."/>
      <w:lvlJc w:val="left"/>
      <w:pPr>
        <w:tabs>
          <w:tab w:val="num" w:pos="0"/>
        </w:tabs>
        <w:ind w:left="0" w:firstLine="0"/>
      </w:pPr>
      <w:rPr>
        <w:rFonts w:cs="Times New Roman" w:hint="default"/>
        <w:b/>
      </w:rPr>
    </w:lvl>
    <w:lvl w:ilvl="2">
      <w:start w:val="1"/>
      <w:numFmt w:val="decimal"/>
      <w:lvlText w:val="%1.%2.%3."/>
      <w:lvlJc w:val="left"/>
      <w:pPr>
        <w:ind w:left="284" w:firstLine="0"/>
      </w:pPr>
      <w:rPr>
        <w:rFonts w:cs="Times New Roman" w:hint="default"/>
        <w:b/>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4" w15:restartNumberingAfterBreak="0">
    <w:nsid w:val="23F06205"/>
    <w:multiLevelType w:val="multilevel"/>
    <w:tmpl w:val="0C00A282"/>
    <w:lvl w:ilvl="0">
      <w:start w:val="5"/>
      <w:numFmt w:val="decimal"/>
      <w:lvlText w:val="%1."/>
      <w:lvlJc w:val="left"/>
      <w:pPr>
        <w:ind w:left="5180" w:hanging="360"/>
      </w:pPr>
      <w:rPr>
        <w:rFonts w:hint="default"/>
        <w:b/>
        <w:sz w:val="22"/>
        <w:szCs w:val="22"/>
      </w:rPr>
    </w:lvl>
    <w:lvl w:ilvl="1">
      <w:start w:val="1"/>
      <w:numFmt w:val="decimal"/>
      <w:lvlText w:val="%1.%2."/>
      <w:lvlJc w:val="left"/>
      <w:pPr>
        <w:ind w:left="426" w:firstLine="0"/>
      </w:pPr>
      <w:rPr>
        <w:rFonts w:ascii="Times New Roman" w:hAnsi="Times New Roman" w:cs="Times New Roman" w:hint="default"/>
        <w:b w:val="0"/>
        <w:sz w:val="20"/>
        <w:szCs w:val="20"/>
      </w:rPr>
    </w:lvl>
    <w:lvl w:ilvl="2">
      <w:start w:val="1"/>
      <w:numFmt w:val="decimal"/>
      <w:lvlText w:val="%1.%2.%3."/>
      <w:lvlJc w:val="left"/>
      <w:pPr>
        <w:ind w:left="2836" w:firstLine="0"/>
      </w:pPr>
      <w:rPr>
        <w:rFonts w:hint="default"/>
        <w:b w:val="0"/>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5" w15:restartNumberingAfterBreak="0">
    <w:nsid w:val="2A5A7947"/>
    <w:multiLevelType w:val="hybridMultilevel"/>
    <w:tmpl w:val="F93C1A66"/>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15:restartNumberingAfterBreak="0">
    <w:nsid w:val="34FA0CA4"/>
    <w:multiLevelType w:val="multilevel"/>
    <w:tmpl w:val="DE0033F4"/>
    <w:lvl w:ilvl="0">
      <w:numFmt w:val="bullet"/>
      <w:lvlText w:val=""/>
      <w:lvlJc w:val="left"/>
      <w:pPr>
        <w:ind w:left="568" w:hanging="284"/>
      </w:pPr>
      <w:rPr>
        <w:rFonts w:ascii="Wingdings" w:hAnsi="Wingdings" w:hint="default"/>
        <w:color w:val="auto"/>
        <w:sz w:val="22"/>
      </w:rPr>
    </w:lvl>
    <w:lvl w:ilvl="1">
      <w:start w:val="1"/>
      <w:numFmt w:val="decimal"/>
      <w:lvlText w:val="%2."/>
      <w:lvlJc w:val="left"/>
      <w:pPr>
        <w:ind w:left="1440" w:hanging="360"/>
      </w:pPr>
      <w:rPr>
        <w:rFonts w:cs="Times New Roman" w:hint="default"/>
        <w:b/>
        <w:color w:val="auto"/>
        <w:sz w:val="22"/>
        <w:szCs w:val="22"/>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hint="default"/>
      </w:rPr>
    </w:lvl>
    <w:lvl w:ilvl="8">
      <w:numFmt w:val="bullet"/>
      <w:lvlText w:val=""/>
      <w:lvlJc w:val="left"/>
      <w:pPr>
        <w:ind w:left="6480" w:hanging="360"/>
      </w:pPr>
      <w:rPr>
        <w:rFonts w:ascii="Wingdings" w:hAnsi="Wingdings" w:hint="default"/>
      </w:rPr>
    </w:lvl>
  </w:abstractNum>
  <w:abstractNum w:abstractNumId="7" w15:restartNumberingAfterBreak="0">
    <w:nsid w:val="5CBC6F4D"/>
    <w:multiLevelType w:val="multilevel"/>
    <w:tmpl w:val="179291D4"/>
    <w:lvl w:ilvl="0">
      <w:start w:val="1"/>
      <w:numFmt w:val="decimal"/>
      <w:lvlText w:val="%1."/>
      <w:lvlJc w:val="left"/>
      <w:pPr>
        <w:ind w:left="420" w:hanging="420"/>
      </w:pPr>
      <w:rPr>
        <w:rFonts w:cs="Times New Roman" w:hint="default"/>
      </w:rPr>
    </w:lvl>
    <w:lvl w:ilvl="1">
      <w:start w:val="1"/>
      <w:numFmt w:val="decimal"/>
      <w:isLgl/>
      <w:lvlText w:val="%1.%2."/>
      <w:lvlJc w:val="left"/>
      <w:pPr>
        <w:tabs>
          <w:tab w:val="num" w:pos="0"/>
        </w:tabs>
        <w:ind w:left="0" w:firstLine="0"/>
      </w:pPr>
      <w:rPr>
        <w:rFonts w:cs="Times New Roman" w:hint="default"/>
        <w:b w:val="0"/>
      </w:rPr>
    </w:lvl>
    <w:lvl w:ilvl="2">
      <w:start w:val="1"/>
      <w:numFmt w:val="decimal"/>
      <w:lvlText w:val="%1.%2.%3."/>
      <w:lvlJc w:val="left"/>
      <w:pPr>
        <w:ind w:left="284" w:firstLine="0"/>
      </w:pPr>
      <w:rPr>
        <w:rFonts w:cs="Times New Roman" w:hint="default"/>
        <w:b/>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8" w15:restartNumberingAfterBreak="0">
    <w:nsid w:val="686B1331"/>
    <w:multiLevelType w:val="multilevel"/>
    <w:tmpl w:val="D9C27660"/>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b/>
        <w:sz w:val="22"/>
        <w:szCs w:val="22"/>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69F06ED9"/>
    <w:multiLevelType w:val="hybridMultilevel"/>
    <w:tmpl w:val="A3FA1A14"/>
    <w:lvl w:ilvl="0" w:tplc="F166738E">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2172" w:hanging="360"/>
      </w:pPr>
      <w:rPr>
        <w:rFonts w:ascii="Courier New" w:hAnsi="Courier New" w:cs="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cs="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cs="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10" w15:restartNumberingAfterBreak="0">
    <w:nsid w:val="6AD35DFE"/>
    <w:multiLevelType w:val="multilevel"/>
    <w:tmpl w:val="07AA703A"/>
    <w:lvl w:ilvl="0">
      <w:start w:val="5"/>
      <w:numFmt w:val="decimal"/>
      <w:lvlText w:val="%1."/>
      <w:lvlJc w:val="left"/>
      <w:pPr>
        <w:ind w:left="5180" w:hanging="360"/>
      </w:pPr>
      <w:rPr>
        <w:rFonts w:hint="default"/>
        <w:b/>
        <w:sz w:val="22"/>
        <w:szCs w:val="22"/>
      </w:rPr>
    </w:lvl>
    <w:lvl w:ilvl="1">
      <w:start w:val="1"/>
      <w:numFmt w:val="decimal"/>
      <w:lvlText w:val="%1.%2."/>
      <w:lvlJc w:val="left"/>
      <w:pPr>
        <w:ind w:left="426" w:firstLine="0"/>
      </w:pPr>
      <w:rPr>
        <w:rFonts w:ascii="Times New Roman" w:hAnsi="Times New Roman" w:cs="Times New Roman" w:hint="default"/>
        <w:b/>
        <w:sz w:val="22"/>
        <w:szCs w:val="22"/>
      </w:rPr>
    </w:lvl>
    <w:lvl w:ilvl="2">
      <w:start w:val="1"/>
      <w:numFmt w:val="decimal"/>
      <w:lvlText w:val="%1.%2.%3."/>
      <w:lvlJc w:val="left"/>
      <w:pPr>
        <w:ind w:left="2836" w:firstLine="0"/>
      </w:pPr>
      <w:rPr>
        <w:rFonts w:hint="default"/>
        <w:b/>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11" w15:restartNumberingAfterBreak="0">
    <w:nsid w:val="729101F9"/>
    <w:multiLevelType w:val="multilevel"/>
    <w:tmpl w:val="BBF8C732"/>
    <w:lvl w:ilvl="0">
      <w:start w:val="5"/>
      <w:numFmt w:val="decimal"/>
      <w:lvlText w:val="%1."/>
      <w:lvlJc w:val="left"/>
      <w:pPr>
        <w:ind w:left="5180" w:hanging="360"/>
      </w:pPr>
      <w:rPr>
        <w:rFonts w:hint="default"/>
        <w:b/>
        <w:sz w:val="22"/>
        <w:szCs w:val="22"/>
      </w:rPr>
    </w:lvl>
    <w:lvl w:ilvl="1">
      <w:start w:val="1"/>
      <w:numFmt w:val="decimal"/>
      <w:lvlText w:val="%1.%2."/>
      <w:lvlJc w:val="left"/>
      <w:pPr>
        <w:ind w:left="426" w:firstLine="0"/>
      </w:pPr>
      <w:rPr>
        <w:rFonts w:ascii="Times New Roman" w:hAnsi="Times New Roman" w:cs="Times New Roman" w:hint="default"/>
        <w:b w:val="0"/>
        <w:sz w:val="20"/>
        <w:szCs w:val="20"/>
      </w:rPr>
    </w:lvl>
    <w:lvl w:ilvl="2">
      <w:start w:val="1"/>
      <w:numFmt w:val="decimal"/>
      <w:lvlText w:val="%1.%2.%3."/>
      <w:lvlJc w:val="left"/>
      <w:pPr>
        <w:ind w:left="2836" w:firstLine="0"/>
      </w:pPr>
      <w:rPr>
        <w:rFonts w:hint="default"/>
        <w:b w:val="0"/>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12" w15:restartNumberingAfterBreak="0">
    <w:nsid w:val="74B10BEE"/>
    <w:multiLevelType w:val="multilevel"/>
    <w:tmpl w:val="CFC2E3D2"/>
    <w:lvl w:ilvl="0">
      <w:start w:val="13"/>
      <w:numFmt w:val="decimal"/>
      <w:lvlText w:val="%1."/>
      <w:lvlJc w:val="left"/>
      <w:pPr>
        <w:ind w:left="480" w:hanging="480"/>
      </w:pPr>
      <w:rPr>
        <w:rFonts w:hint="default"/>
      </w:rPr>
    </w:lvl>
    <w:lvl w:ilvl="1">
      <w:start w:val="4"/>
      <w:numFmt w:val="decimal"/>
      <w:lvlText w:val="%1.%2."/>
      <w:lvlJc w:val="left"/>
      <w:pPr>
        <w:ind w:left="480" w:hanging="480"/>
      </w:pPr>
      <w:rPr>
        <w:rFonts w:hint="default"/>
        <w:b w:val="0"/>
        <w:bCs/>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A3D5653"/>
    <w:multiLevelType w:val="hybridMultilevel"/>
    <w:tmpl w:val="0156864A"/>
    <w:lvl w:ilvl="0" w:tplc="DBAA878E">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AD1757A"/>
    <w:multiLevelType w:val="multilevel"/>
    <w:tmpl w:val="41B40A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CD9532F"/>
    <w:multiLevelType w:val="hybridMultilevel"/>
    <w:tmpl w:val="6A3E5844"/>
    <w:lvl w:ilvl="0" w:tplc="8D5EBB4E">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0002E4"/>
    <w:multiLevelType w:val="multilevel"/>
    <w:tmpl w:val="E11208B4"/>
    <w:lvl w:ilvl="0">
      <w:start w:val="4"/>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val="0"/>
      </w:rPr>
    </w:lvl>
    <w:lvl w:ilvl="2">
      <w:start w:val="1"/>
      <w:numFmt w:val="decimal"/>
      <w:lvlText w:val="%1.%2.%3."/>
      <w:lvlJc w:val="left"/>
      <w:pPr>
        <w:ind w:left="10501" w:hanging="720"/>
      </w:pPr>
      <w:rPr>
        <w:rFonts w:cs="Times New Roman" w:hint="default"/>
        <w:b w:val="0"/>
        <w:i w:val="0"/>
        <w:color w:val="auto"/>
        <w:sz w:val="20"/>
        <w:szCs w:val="20"/>
      </w:rPr>
    </w:lvl>
    <w:lvl w:ilvl="3">
      <w:start w:val="1"/>
      <w:numFmt w:val="decimal"/>
      <w:lvlText w:val="%1.%2.%3.%4."/>
      <w:lvlJc w:val="left"/>
      <w:pPr>
        <w:ind w:left="9509" w:hanging="720"/>
      </w:pPr>
      <w:rPr>
        <w:rFonts w:cs="Times New Roman" w:hint="default"/>
        <w:b/>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17" w15:restartNumberingAfterBreak="0">
    <w:nsid w:val="7F2B75DC"/>
    <w:multiLevelType w:val="multilevel"/>
    <w:tmpl w:val="72161354"/>
    <w:styleLink w:val="WWOutlineListStyl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6"/>
  </w:num>
  <w:num w:numId="2">
    <w:abstractNumId w:val="7"/>
  </w:num>
  <w:num w:numId="3">
    <w:abstractNumId w:val="1"/>
  </w:num>
  <w:num w:numId="4">
    <w:abstractNumId w:val="17"/>
  </w:num>
  <w:num w:numId="5">
    <w:abstractNumId w:val="16"/>
  </w:num>
  <w:num w:numId="6">
    <w:abstractNumId w:val="9"/>
  </w:num>
  <w:num w:numId="7">
    <w:abstractNumId w:val="11"/>
  </w:num>
  <w:num w:numId="8">
    <w:abstractNumId w:val="15"/>
  </w:num>
  <w:num w:numId="9">
    <w:abstractNumId w:val="12"/>
  </w:num>
  <w:num w:numId="10">
    <w:abstractNumId w:val="13"/>
  </w:num>
  <w:num w:numId="11">
    <w:abstractNumId w:val="8"/>
  </w:num>
  <w:num w:numId="12">
    <w:abstractNumId w:val="5"/>
  </w:num>
  <w:num w:numId="13">
    <w:abstractNumId w:val="3"/>
  </w:num>
  <w:num w:numId="14">
    <w:abstractNumId w:val="10"/>
  </w:num>
  <w:num w:numId="15">
    <w:abstractNumId w:val="2"/>
  </w:num>
  <w:num w:numId="16">
    <w:abstractNumId w:val="4"/>
  </w:num>
  <w:num w:numId="1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75"/>
    <w:rsid w:val="00000003"/>
    <w:rsid w:val="00000C70"/>
    <w:rsid w:val="00003583"/>
    <w:rsid w:val="000039EC"/>
    <w:rsid w:val="00003BF5"/>
    <w:rsid w:val="000041D0"/>
    <w:rsid w:val="00006106"/>
    <w:rsid w:val="00006288"/>
    <w:rsid w:val="00006AD4"/>
    <w:rsid w:val="000070F3"/>
    <w:rsid w:val="0000718B"/>
    <w:rsid w:val="00007DDC"/>
    <w:rsid w:val="00010040"/>
    <w:rsid w:val="00010EC4"/>
    <w:rsid w:val="000120DA"/>
    <w:rsid w:val="000127B3"/>
    <w:rsid w:val="0001363E"/>
    <w:rsid w:val="000147A7"/>
    <w:rsid w:val="000157C6"/>
    <w:rsid w:val="000218A0"/>
    <w:rsid w:val="00022157"/>
    <w:rsid w:val="0002286E"/>
    <w:rsid w:val="000233F7"/>
    <w:rsid w:val="000239A7"/>
    <w:rsid w:val="00023AC8"/>
    <w:rsid w:val="00023EE8"/>
    <w:rsid w:val="00023FF3"/>
    <w:rsid w:val="00025A9D"/>
    <w:rsid w:val="00025DF6"/>
    <w:rsid w:val="000308B5"/>
    <w:rsid w:val="00032658"/>
    <w:rsid w:val="0003487C"/>
    <w:rsid w:val="00037148"/>
    <w:rsid w:val="00040159"/>
    <w:rsid w:val="00042F1E"/>
    <w:rsid w:val="00045F93"/>
    <w:rsid w:val="0005093D"/>
    <w:rsid w:val="00051E1E"/>
    <w:rsid w:val="00052D26"/>
    <w:rsid w:val="0005558E"/>
    <w:rsid w:val="00056E76"/>
    <w:rsid w:val="00061506"/>
    <w:rsid w:val="00061D6D"/>
    <w:rsid w:val="00062272"/>
    <w:rsid w:val="00065C88"/>
    <w:rsid w:val="00066A3A"/>
    <w:rsid w:val="00071332"/>
    <w:rsid w:val="000713BE"/>
    <w:rsid w:val="0007451E"/>
    <w:rsid w:val="00076A76"/>
    <w:rsid w:val="0007708C"/>
    <w:rsid w:val="00080086"/>
    <w:rsid w:val="00080464"/>
    <w:rsid w:val="000869AC"/>
    <w:rsid w:val="000869EF"/>
    <w:rsid w:val="000872EE"/>
    <w:rsid w:val="00087483"/>
    <w:rsid w:val="00090317"/>
    <w:rsid w:val="00090D40"/>
    <w:rsid w:val="000922DE"/>
    <w:rsid w:val="00096337"/>
    <w:rsid w:val="000A0F40"/>
    <w:rsid w:val="000A1189"/>
    <w:rsid w:val="000A1579"/>
    <w:rsid w:val="000A307D"/>
    <w:rsid w:val="000A5129"/>
    <w:rsid w:val="000A633D"/>
    <w:rsid w:val="000A76D7"/>
    <w:rsid w:val="000A79C4"/>
    <w:rsid w:val="000A7DA0"/>
    <w:rsid w:val="000A7F45"/>
    <w:rsid w:val="000B1110"/>
    <w:rsid w:val="000B188E"/>
    <w:rsid w:val="000B219E"/>
    <w:rsid w:val="000B3A3C"/>
    <w:rsid w:val="000B3E50"/>
    <w:rsid w:val="000B43A5"/>
    <w:rsid w:val="000C44D2"/>
    <w:rsid w:val="000C47E1"/>
    <w:rsid w:val="000C5137"/>
    <w:rsid w:val="000D1E31"/>
    <w:rsid w:val="000D437A"/>
    <w:rsid w:val="000D5F7C"/>
    <w:rsid w:val="000E0A5B"/>
    <w:rsid w:val="000E4CC1"/>
    <w:rsid w:val="000E4D3F"/>
    <w:rsid w:val="000E5F85"/>
    <w:rsid w:val="000E5FD5"/>
    <w:rsid w:val="000E70D3"/>
    <w:rsid w:val="000F1BA2"/>
    <w:rsid w:val="000F239B"/>
    <w:rsid w:val="000F30FA"/>
    <w:rsid w:val="000F4847"/>
    <w:rsid w:val="000F76F5"/>
    <w:rsid w:val="000F7EB5"/>
    <w:rsid w:val="00100070"/>
    <w:rsid w:val="00102DA1"/>
    <w:rsid w:val="00103F13"/>
    <w:rsid w:val="00105993"/>
    <w:rsid w:val="00110532"/>
    <w:rsid w:val="00111479"/>
    <w:rsid w:val="00115149"/>
    <w:rsid w:val="001159D5"/>
    <w:rsid w:val="001167A3"/>
    <w:rsid w:val="00117139"/>
    <w:rsid w:val="00120264"/>
    <w:rsid w:val="001214AF"/>
    <w:rsid w:val="00124286"/>
    <w:rsid w:val="00127DE0"/>
    <w:rsid w:val="00132A93"/>
    <w:rsid w:val="00134118"/>
    <w:rsid w:val="001360CC"/>
    <w:rsid w:val="00137AE6"/>
    <w:rsid w:val="00140BF8"/>
    <w:rsid w:val="00140CC6"/>
    <w:rsid w:val="00141D5B"/>
    <w:rsid w:val="00144BC5"/>
    <w:rsid w:val="001457CF"/>
    <w:rsid w:val="00147C4A"/>
    <w:rsid w:val="00154E17"/>
    <w:rsid w:val="00154F3A"/>
    <w:rsid w:val="00155B64"/>
    <w:rsid w:val="0015768E"/>
    <w:rsid w:val="00160B2D"/>
    <w:rsid w:val="00161939"/>
    <w:rsid w:val="0016243B"/>
    <w:rsid w:val="001626D9"/>
    <w:rsid w:val="00162FE2"/>
    <w:rsid w:val="00163F12"/>
    <w:rsid w:val="0016576F"/>
    <w:rsid w:val="00165FA1"/>
    <w:rsid w:val="0017264E"/>
    <w:rsid w:val="00172E18"/>
    <w:rsid w:val="00173F2B"/>
    <w:rsid w:val="001753F2"/>
    <w:rsid w:val="0017577F"/>
    <w:rsid w:val="00180415"/>
    <w:rsid w:val="0018061E"/>
    <w:rsid w:val="00183B20"/>
    <w:rsid w:val="00184296"/>
    <w:rsid w:val="001859C6"/>
    <w:rsid w:val="0019040F"/>
    <w:rsid w:val="00190E95"/>
    <w:rsid w:val="0019102E"/>
    <w:rsid w:val="001914E5"/>
    <w:rsid w:val="0019240B"/>
    <w:rsid w:val="00193D38"/>
    <w:rsid w:val="00195729"/>
    <w:rsid w:val="00197D75"/>
    <w:rsid w:val="001A0BC2"/>
    <w:rsid w:val="001A467E"/>
    <w:rsid w:val="001A5B62"/>
    <w:rsid w:val="001A5DD4"/>
    <w:rsid w:val="001A7EE6"/>
    <w:rsid w:val="001B0CD2"/>
    <w:rsid w:val="001B28B7"/>
    <w:rsid w:val="001B327B"/>
    <w:rsid w:val="001B3B7F"/>
    <w:rsid w:val="001B47D8"/>
    <w:rsid w:val="001B6270"/>
    <w:rsid w:val="001B65AE"/>
    <w:rsid w:val="001B67E8"/>
    <w:rsid w:val="001B7795"/>
    <w:rsid w:val="001B7B70"/>
    <w:rsid w:val="001C1920"/>
    <w:rsid w:val="001C25F9"/>
    <w:rsid w:val="001C3316"/>
    <w:rsid w:val="001C51ED"/>
    <w:rsid w:val="001C72FE"/>
    <w:rsid w:val="001D2037"/>
    <w:rsid w:val="001D2CF6"/>
    <w:rsid w:val="001D331E"/>
    <w:rsid w:val="001E0F6E"/>
    <w:rsid w:val="001E1B68"/>
    <w:rsid w:val="001E2193"/>
    <w:rsid w:val="001E48AD"/>
    <w:rsid w:val="001E4D6A"/>
    <w:rsid w:val="001E5062"/>
    <w:rsid w:val="001E5B52"/>
    <w:rsid w:val="001E5F8C"/>
    <w:rsid w:val="001E6685"/>
    <w:rsid w:val="001E6961"/>
    <w:rsid w:val="001E6A55"/>
    <w:rsid w:val="001E7431"/>
    <w:rsid w:val="001E79F0"/>
    <w:rsid w:val="001F08A9"/>
    <w:rsid w:val="001F311D"/>
    <w:rsid w:val="001F7602"/>
    <w:rsid w:val="001F7C41"/>
    <w:rsid w:val="00200163"/>
    <w:rsid w:val="00202A25"/>
    <w:rsid w:val="002031F6"/>
    <w:rsid w:val="00203C20"/>
    <w:rsid w:val="00204810"/>
    <w:rsid w:val="002048EA"/>
    <w:rsid w:val="00205621"/>
    <w:rsid w:val="00207B8D"/>
    <w:rsid w:val="002149F1"/>
    <w:rsid w:val="00215FD7"/>
    <w:rsid w:val="00216A3E"/>
    <w:rsid w:val="00216AEC"/>
    <w:rsid w:val="00221025"/>
    <w:rsid w:val="002236AE"/>
    <w:rsid w:val="00224B83"/>
    <w:rsid w:val="00224E11"/>
    <w:rsid w:val="00226E34"/>
    <w:rsid w:val="002322E5"/>
    <w:rsid w:val="00233AD9"/>
    <w:rsid w:val="00235430"/>
    <w:rsid w:val="00235818"/>
    <w:rsid w:val="00236501"/>
    <w:rsid w:val="002423EB"/>
    <w:rsid w:val="00243304"/>
    <w:rsid w:val="00245BF9"/>
    <w:rsid w:val="00250592"/>
    <w:rsid w:val="00250ECD"/>
    <w:rsid w:val="0025405D"/>
    <w:rsid w:val="00254EA6"/>
    <w:rsid w:val="00255F82"/>
    <w:rsid w:val="00256735"/>
    <w:rsid w:val="00257888"/>
    <w:rsid w:val="00260361"/>
    <w:rsid w:val="00260D1A"/>
    <w:rsid w:val="00263C36"/>
    <w:rsid w:val="0026414D"/>
    <w:rsid w:val="00264668"/>
    <w:rsid w:val="002662D5"/>
    <w:rsid w:val="00267A85"/>
    <w:rsid w:val="00272C4F"/>
    <w:rsid w:val="002747CB"/>
    <w:rsid w:val="00274BCF"/>
    <w:rsid w:val="0028270F"/>
    <w:rsid w:val="002845BE"/>
    <w:rsid w:val="002851DA"/>
    <w:rsid w:val="00285C40"/>
    <w:rsid w:val="00286628"/>
    <w:rsid w:val="0029006A"/>
    <w:rsid w:val="00292433"/>
    <w:rsid w:val="00293CD5"/>
    <w:rsid w:val="00293E36"/>
    <w:rsid w:val="00295AF6"/>
    <w:rsid w:val="0029614A"/>
    <w:rsid w:val="00297334"/>
    <w:rsid w:val="0029754B"/>
    <w:rsid w:val="002A15C8"/>
    <w:rsid w:val="002A4715"/>
    <w:rsid w:val="002A5DC7"/>
    <w:rsid w:val="002A60DA"/>
    <w:rsid w:val="002B154C"/>
    <w:rsid w:val="002B15ED"/>
    <w:rsid w:val="002B1CED"/>
    <w:rsid w:val="002B252B"/>
    <w:rsid w:val="002B43D3"/>
    <w:rsid w:val="002B486F"/>
    <w:rsid w:val="002B5C34"/>
    <w:rsid w:val="002C0CC3"/>
    <w:rsid w:val="002C3429"/>
    <w:rsid w:val="002C77D1"/>
    <w:rsid w:val="002E00F8"/>
    <w:rsid w:val="002E0945"/>
    <w:rsid w:val="002E097F"/>
    <w:rsid w:val="002E2DD2"/>
    <w:rsid w:val="002E546C"/>
    <w:rsid w:val="002F06AB"/>
    <w:rsid w:val="002F76A2"/>
    <w:rsid w:val="00301270"/>
    <w:rsid w:val="003013B6"/>
    <w:rsid w:val="003014DE"/>
    <w:rsid w:val="00301652"/>
    <w:rsid w:val="00302213"/>
    <w:rsid w:val="003036B8"/>
    <w:rsid w:val="003042C2"/>
    <w:rsid w:val="003043EF"/>
    <w:rsid w:val="0030754C"/>
    <w:rsid w:val="00307C9E"/>
    <w:rsid w:val="0031260C"/>
    <w:rsid w:val="003133F4"/>
    <w:rsid w:val="00314F29"/>
    <w:rsid w:val="00316FD9"/>
    <w:rsid w:val="003176F2"/>
    <w:rsid w:val="00322610"/>
    <w:rsid w:val="00322CCE"/>
    <w:rsid w:val="00323E0A"/>
    <w:rsid w:val="00324428"/>
    <w:rsid w:val="00325650"/>
    <w:rsid w:val="003307DF"/>
    <w:rsid w:val="00331EA0"/>
    <w:rsid w:val="003323C0"/>
    <w:rsid w:val="003344DE"/>
    <w:rsid w:val="00334CB1"/>
    <w:rsid w:val="00334E9D"/>
    <w:rsid w:val="00340D88"/>
    <w:rsid w:val="00343130"/>
    <w:rsid w:val="00346BEA"/>
    <w:rsid w:val="00346E66"/>
    <w:rsid w:val="003476A9"/>
    <w:rsid w:val="0034774E"/>
    <w:rsid w:val="00350AFF"/>
    <w:rsid w:val="00352CDA"/>
    <w:rsid w:val="00356765"/>
    <w:rsid w:val="00357468"/>
    <w:rsid w:val="00362902"/>
    <w:rsid w:val="00364DFC"/>
    <w:rsid w:val="00365571"/>
    <w:rsid w:val="00366B6A"/>
    <w:rsid w:val="00367FCF"/>
    <w:rsid w:val="00371797"/>
    <w:rsid w:val="003717CA"/>
    <w:rsid w:val="003732EF"/>
    <w:rsid w:val="00374332"/>
    <w:rsid w:val="00376819"/>
    <w:rsid w:val="00376CED"/>
    <w:rsid w:val="00377DBB"/>
    <w:rsid w:val="003831A8"/>
    <w:rsid w:val="003832B4"/>
    <w:rsid w:val="00385455"/>
    <w:rsid w:val="00385DA8"/>
    <w:rsid w:val="00386ABC"/>
    <w:rsid w:val="0039041B"/>
    <w:rsid w:val="00391A54"/>
    <w:rsid w:val="00391DC3"/>
    <w:rsid w:val="003929B3"/>
    <w:rsid w:val="00392EC6"/>
    <w:rsid w:val="0039415A"/>
    <w:rsid w:val="0039427D"/>
    <w:rsid w:val="00396534"/>
    <w:rsid w:val="0039654C"/>
    <w:rsid w:val="003A0668"/>
    <w:rsid w:val="003A093D"/>
    <w:rsid w:val="003A0A53"/>
    <w:rsid w:val="003A4C49"/>
    <w:rsid w:val="003B07B7"/>
    <w:rsid w:val="003B6054"/>
    <w:rsid w:val="003B7042"/>
    <w:rsid w:val="003C380A"/>
    <w:rsid w:val="003C389D"/>
    <w:rsid w:val="003C4137"/>
    <w:rsid w:val="003C4579"/>
    <w:rsid w:val="003C468D"/>
    <w:rsid w:val="003C57EC"/>
    <w:rsid w:val="003C5938"/>
    <w:rsid w:val="003C7578"/>
    <w:rsid w:val="003C7B66"/>
    <w:rsid w:val="003C7F2F"/>
    <w:rsid w:val="003D280B"/>
    <w:rsid w:val="003D28E2"/>
    <w:rsid w:val="003D43AA"/>
    <w:rsid w:val="003D514D"/>
    <w:rsid w:val="003D534D"/>
    <w:rsid w:val="003D568E"/>
    <w:rsid w:val="003E3F5D"/>
    <w:rsid w:val="003E4E0B"/>
    <w:rsid w:val="003E547E"/>
    <w:rsid w:val="003E5C76"/>
    <w:rsid w:val="003E6362"/>
    <w:rsid w:val="003E6C9C"/>
    <w:rsid w:val="003F1313"/>
    <w:rsid w:val="003F204F"/>
    <w:rsid w:val="003F3108"/>
    <w:rsid w:val="0040123E"/>
    <w:rsid w:val="00402796"/>
    <w:rsid w:val="00402C1C"/>
    <w:rsid w:val="00406BC0"/>
    <w:rsid w:val="00406CE5"/>
    <w:rsid w:val="00406ED2"/>
    <w:rsid w:val="004137C4"/>
    <w:rsid w:val="004151C8"/>
    <w:rsid w:val="00421633"/>
    <w:rsid w:val="00421E36"/>
    <w:rsid w:val="004221F0"/>
    <w:rsid w:val="00423E21"/>
    <w:rsid w:val="00424CA2"/>
    <w:rsid w:val="00426B62"/>
    <w:rsid w:val="00431FCF"/>
    <w:rsid w:val="00432BBE"/>
    <w:rsid w:val="00434DE1"/>
    <w:rsid w:val="0043506F"/>
    <w:rsid w:val="0043663E"/>
    <w:rsid w:val="00436B1A"/>
    <w:rsid w:val="00442B0E"/>
    <w:rsid w:val="00445B78"/>
    <w:rsid w:val="00445E99"/>
    <w:rsid w:val="0044661B"/>
    <w:rsid w:val="00446FFD"/>
    <w:rsid w:val="00455AD5"/>
    <w:rsid w:val="00461906"/>
    <w:rsid w:val="004639B4"/>
    <w:rsid w:val="00464D01"/>
    <w:rsid w:val="00465DA4"/>
    <w:rsid w:val="00466AF2"/>
    <w:rsid w:val="004719B3"/>
    <w:rsid w:val="004721DC"/>
    <w:rsid w:val="00472BD0"/>
    <w:rsid w:val="004739E8"/>
    <w:rsid w:val="00474FFB"/>
    <w:rsid w:val="00475E44"/>
    <w:rsid w:val="00476F6F"/>
    <w:rsid w:val="004772DF"/>
    <w:rsid w:val="00477E35"/>
    <w:rsid w:val="00481388"/>
    <w:rsid w:val="004817B1"/>
    <w:rsid w:val="0048207D"/>
    <w:rsid w:val="004856AA"/>
    <w:rsid w:val="00485CB5"/>
    <w:rsid w:val="004869E3"/>
    <w:rsid w:val="00486A32"/>
    <w:rsid w:val="00490CC7"/>
    <w:rsid w:val="00490DBE"/>
    <w:rsid w:val="00491B20"/>
    <w:rsid w:val="00491E21"/>
    <w:rsid w:val="00493A69"/>
    <w:rsid w:val="004A1E27"/>
    <w:rsid w:val="004A28FD"/>
    <w:rsid w:val="004A33B7"/>
    <w:rsid w:val="004A521D"/>
    <w:rsid w:val="004A55B3"/>
    <w:rsid w:val="004A5AD7"/>
    <w:rsid w:val="004B1362"/>
    <w:rsid w:val="004B1EA4"/>
    <w:rsid w:val="004B250B"/>
    <w:rsid w:val="004B3FFF"/>
    <w:rsid w:val="004B5EE1"/>
    <w:rsid w:val="004B6136"/>
    <w:rsid w:val="004B6784"/>
    <w:rsid w:val="004B67A0"/>
    <w:rsid w:val="004B6C0A"/>
    <w:rsid w:val="004B6DC3"/>
    <w:rsid w:val="004C2DD0"/>
    <w:rsid w:val="004C308B"/>
    <w:rsid w:val="004C33D5"/>
    <w:rsid w:val="004C435B"/>
    <w:rsid w:val="004C65AB"/>
    <w:rsid w:val="004C6C6C"/>
    <w:rsid w:val="004D0FC7"/>
    <w:rsid w:val="004D243D"/>
    <w:rsid w:val="004D40D1"/>
    <w:rsid w:val="004D4B13"/>
    <w:rsid w:val="004D4DE7"/>
    <w:rsid w:val="004D4E43"/>
    <w:rsid w:val="004D7506"/>
    <w:rsid w:val="004E088E"/>
    <w:rsid w:val="004E1004"/>
    <w:rsid w:val="004E1CDC"/>
    <w:rsid w:val="004E3028"/>
    <w:rsid w:val="004E5E6C"/>
    <w:rsid w:val="004F148F"/>
    <w:rsid w:val="004F24A4"/>
    <w:rsid w:val="004F37F4"/>
    <w:rsid w:val="004F4968"/>
    <w:rsid w:val="004F4EC9"/>
    <w:rsid w:val="004F795C"/>
    <w:rsid w:val="005051BA"/>
    <w:rsid w:val="00506C42"/>
    <w:rsid w:val="00507841"/>
    <w:rsid w:val="00510049"/>
    <w:rsid w:val="005135DF"/>
    <w:rsid w:val="00513B98"/>
    <w:rsid w:val="005141AD"/>
    <w:rsid w:val="00514330"/>
    <w:rsid w:val="0052139B"/>
    <w:rsid w:val="005245B4"/>
    <w:rsid w:val="005261C4"/>
    <w:rsid w:val="00526882"/>
    <w:rsid w:val="005269EC"/>
    <w:rsid w:val="00530743"/>
    <w:rsid w:val="00534656"/>
    <w:rsid w:val="00534950"/>
    <w:rsid w:val="00534D4E"/>
    <w:rsid w:val="00535216"/>
    <w:rsid w:val="005375B4"/>
    <w:rsid w:val="0053788B"/>
    <w:rsid w:val="00537C66"/>
    <w:rsid w:val="00537E09"/>
    <w:rsid w:val="00540771"/>
    <w:rsid w:val="005417C9"/>
    <w:rsid w:val="0054628F"/>
    <w:rsid w:val="00546C0F"/>
    <w:rsid w:val="005502FA"/>
    <w:rsid w:val="005550FA"/>
    <w:rsid w:val="00557460"/>
    <w:rsid w:val="00560292"/>
    <w:rsid w:val="0056274E"/>
    <w:rsid w:val="00564BE2"/>
    <w:rsid w:val="0056533E"/>
    <w:rsid w:val="00565A79"/>
    <w:rsid w:val="00567C9E"/>
    <w:rsid w:val="005701A5"/>
    <w:rsid w:val="005718D8"/>
    <w:rsid w:val="00573EF7"/>
    <w:rsid w:val="0057616C"/>
    <w:rsid w:val="00577ABB"/>
    <w:rsid w:val="00577C0E"/>
    <w:rsid w:val="0058083C"/>
    <w:rsid w:val="005809B8"/>
    <w:rsid w:val="005827B6"/>
    <w:rsid w:val="00583A35"/>
    <w:rsid w:val="005841BC"/>
    <w:rsid w:val="00585318"/>
    <w:rsid w:val="00585A6C"/>
    <w:rsid w:val="005864E8"/>
    <w:rsid w:val="00591213"/>
    <w:rsid w:val="0059130F"/>
    <w:rsid w:val="00596AF2"/>
    <w:rsid w:val="00596F23"/>
    <w:rsid w:val="005A0345"/>
    <w:rsid w:val="005A0BBE"/>
    <w:rsid w:val="005A42CD"/>
    <w:rsid w:val="005A5EC0"/>
    <w:rsid w:val="005A6A15"/>
    <w:rsid w:val="005B044C"/>
    <w:rsid w:val="005B06AC"/>
    <w:rsid w:val="005B0E9B"/>
    <w:rsid w:val="005B0FE7"/>
    <w:rsid w:val="005B1BC3"/>
    <w:rsid w:val="005B2977"/>
    <w:rsid w:val="005B3B42"/>
    <w:rsid w:val="005C15DB"/>
    <w:rsid w:val="005C1771"/>
    <w:rsid w:val="005C1BCC"/>
    <w:rsid w:val="005C386F"/>
    <w:rsid w:val="005C6301"/>
    <w:rsid w:val="005C65E4"/>
    <w:rsid w:val="005C7473"/>
    <w:rsid w:val="005C7DAE"/>
    <w:rsid w:val="005D01DA"/>
    <w:rsid w:val="005D1D4E"/>
    <w:rsid w:val="005D2A66"/>
    <w:rsid w:val="005D413D"/>
    <w:rsid w:val="005D4B69"/>
    <w:rsid w:val="005D4D74"/>
    <w:rsid w:val="005E0E40"/>
    <w:rsid w:val="005E1BD7"/>
    <w:rsid w:val="005E5B93"/>
    <w:rsid w:val="005F06F6"/>
    <w:rsid w:val="005F10E2"/>
    <w:rsid w:val="005F1223"/>
    <w:rsid w:val="005F1BB0"/>
    <w:rsid w:val="005F1F7D"/>
    <w:rsid w:val="005F2724"/>
    <w:rsid w:val="005F330A"/>
    <w:rsid w:val="0060006D"/>
    <w:rsid w:val="0060071E"/>
    <w:rsid w:val="006011E0"/>
    <w:rsid w:val="006015C9"/>
    <w:rsid w:val="00602723"/>
    <w:rsid w:val="006039E0"/>
    <w:rsid w:val="0060679A"/>
    <w:rsid w:val="00606F1B"/>
    <w:rsid w:val="006105D9"/>
    <w:rsid w:val="006106C4"/>
    <w:rsid w:val="00610906"/>
    <w:rsid w:val="00611B98"/>
    <w:rsid w:val="006138B4"/>
    <w:rsid w:val="00613B60"/>
    <w:rsid w:val="00613FCB"/>
    <w:rsid w:val="00614290"/>
    <w:rsid w:val="0061530B"/>
    <w:rsid w:val="006165BB"/>
    <w:rsid w:val="006175E4"/>
    <w:rsid w:val="00617FA6"/>
    <w:rsid w:val="00620E29"/>
    <w:rsid w:val="00621351"/>
    <w:rsid w:val="00622A17"/>
    <w:rsid w:val="00622EF4"/>
    <w:rsid w:val="0062461A"/>
    <w:rsid w:val="00624E7D"/>
    <w:rsid w:val="00626A78"/>
    <w:rsid w:val="0063055E"/>
    <w:rsid w:val="00630AE7"/>
    <w:rsid w:val="0063169A"/>
    <w:rsid w:val="00631F22"/>
    <w:rsid w:val="00632CC5"/>
    <w:rsid w:val="00632FBF"/>
    <w:rsid w:val="0063421F"/>
    <w:rsid w:val="00637700"/>
    <w:rsid w:val="00637754"/>
    <w:rsid w:val="006377BA"/>
    <w:rsid w:val="006419E9"/>
    <w:rsid w:val="00641EB3"/>
    <w:rsid w:val="00643A62"/>
    <w:rsid w:val="00643F13"/>
    <w:rsid w:val="006449EC"/>
    <w:rsid w:val="00646076"/>
    <w:rsid w:val="00646379"/>
    <w:rsid w:val="00646741"/>
    <w:rsid w:val="00647D58"/>
    <w:rsid w:val="00650334"/>
    <w:rsid w:val="006505B2"/>
    <w:rsid w:val="00650D37"/>
    <w:rsid w:val="00660B24"/>
    <w:rsid w:val="00660F17"/>
    <w:rsid w:val="00671FB1"/>
    <w:rsid w:val="00672044"/>
    <w:rsid w:val="00673A8E"/>
    <w:rsid w:val="00674DFD"/>
    <w:rsid w:val="00677906"/>
    <w:rsid w:val="00680E0A"/>
    <w:rsid w:val="00681ABF"/>
    <w:rsid w:val="00681D92"/>
    <w:rsid w:val="00683D09"/>
    <w:rsid w:val="006840DD"/>
    <w:rsid w:val="00684184"/>
    <w:rsid w:val="006843EC"/>
    <w:rsid w:val="0068583A"/>
    <w:rsid w:val="00685FA0"/>
    <w:rsid w:val="00687C1F"/>
    <w:rsid w:val="00690563"/>
    <w:rsid w:val="00691255"/>
    <w:rsid w:val="0069210A"/>
    <w:rsid w:val="0069382E"/>
    <w:rsid w:val="006968C4"/>
    <w:rsid w:val="00696CBC"/>
    <w:rsid w:val="006A0AA4"/>
    <w:rsid w:val="006A441C"/>
    <w:rsid w:val="006A5681"/>
    <w:rsid w:val="006B066C"/>
    <w:rsid w:val="006B3A60"/>
    <w:rsid w:val="006B3D59"/>
    <w:rsid w:val="006B4692"/>
    <w:rsid w:val="006B4CD9"/>
    <w:rsid w:val="006B5128"/>
    <w:rsid w:val="006B5A89"/>
    <w:rsid w:val="006B5C10"/>
    <w:rsid w:val="006B6CCD"/>
    <w:rsid w:val="006B6D1F"/>
    <w:rsid w:val="006C3C7C"/>
    <w:rsid w:val="006C4395"/>
    <w:rsid w:val="006C7C4B"/>
    <w:rsid w:val="006D0115"/>
    <w:rsid w:val="006D274F"/>
    <w:rsid w:val="006D2C48"/>
    <w:rsid w:val="006D3102"/>
    <w:rsid w:val="006D677F"/>
    <w:rsid w:val="006D6F03"/>
    <w:rsid w:val="006D7D97"/>
    <w:rsid w:val="006E08AE"/>
    <w:rsid w:val="006E5F37"/>
    <w:rsid w:val="006F19D4"/>
    <w:rsid w:val="006F20A6"/>
    <w:rsid w:val="006F2788"/>
    <w:rsid w:val="006F27ED"/>
    <w:rsid w:val="006F5715"/>
    <w:rsid w:val="006F6A2C"/>
    <w:rsid w:val="006F6CAA"/>
    <w:rsid w:val="006F79FC"/>
    <w:rsid w:val="006F7D38"/>
    <w:rsid w:val="0070057A"/>
    <w:rsid w:val="00700D35"/>
    <w:rsid w:val="00706DDD"/>
    <w:rsid w:val="007108E4"/>
    <w:rsid w:val="0071095F"/>
    <w:rsid w:val="00711721"/>
    <w:rsid w:val="00711C82"/>
    <w:rsid w:val="00712540"/>
    <w:rsid w:val="00712F09"/>
    <w:rsid w:val="00713CEC"/>
    <w:rsid w:val="00714A5A"/>
    <w:rsid w:val="00715057"/>
    <w:rsid w:val="00721227"/>
    <w:rsid w:val="00723956"/>
    <w:rsid w:val="00723A4A"/>
    <w:rsid w:val="00725088"/>
    <w:rsid w:val="00725B43"/>
    <w:rsid w:val="00726065"/>
    <w:rsid w:val="00726414"/>
    <w:rsid w:val="00726C07"/>
    <w:rsid w:val="00730781"/>
    <w:rsid w:val="00731079"/>
    <w:rsid w:val="00733FF8"/>
    <w:rsid w:val="00735614"/>
    <w:rsid w:val="00735DEB"/>
    <w:rsid w:val="007361F7"/>
    <w:rsid w:val="00736F1D"/>
    <w:rsid w:val="0073725B"/>
    <w:rsid w:val="00743358"/>
    <w:rsid w:val="007436CB"/>
    <w:rsid w:val="00743EF3"/>
    <w:rsid w:val="00745D14"/>
    <w:rsid w:val="00747601"/>
    <w:rsid w:val="00751555"/>
    <w:rsid w:val="00751790"/>
    <w:rsid w:val="0075414D"/>
    <w:rsid w:val="007541B0"/>
    <w:rsid w:val="00754A0C"/>
    <w:rsid w:val="00755776"/>
    <w:rsid w:val="00755BC5"/>
    <w:rsid w:val="00761752"/>
    <w:rsid w:val="00763D87"/>
    <w:rsid w:val="007649D9"/>
    <w:rsid w:val="00765B25"/>
    <w:rsid w:val="00766DD0"/>
    <w:rsid w:val="00766EFD"/>
    <w:rsid w:val="00767C3B"/>
    <w:rsid w:val="0077086F"/>
    <w:rsid w:val="00771122"/>
    <w:rsid w:val="007733CD"/>
    <w:rsid w:val="00774291"/>
    <w:rsid w:val="00774B69"/>
    <w:rsid w:val="00775B99"/>
    <w:rsid w:val="007762D3"/>
    <w:rsid w:val="0077649B"/>
    <w:rsid w:val="00776D1F"/>
    <w:rsid w:val="00777CCE"/>
    <w:rsid w:val="00782A04"/>
    <w:rsid w:val="00782CC6"/>
    <w:rsid w:val="00783759"/>
    <w:rsid w:val="007840BD"/>
    <w:rsid w:val="00784DB4"/>
    <w:rsid w:val="007863FC"/>
    <w:rsid w:val="00786588"/>
    <w:rsid w:val="00790BDE"/>
    <w:rsid w:val="00791064"/>
    <w:rsid w:val="007917E5"/>
    <w:rsid w:val="0079362A"/>
    <w:rsid w:val="0079412F"/>
    <w:rsid w:val="0079578A"/>
    <w:rsid w:val="00797F67"/>
    <w:rsid w:val="007A035C"/>
    <w:rsid w:val="007A37D5"/>
    <w:rsid w:val="007A3F0A"/>
    <w:rsid w:val="007A44EA"/>
    <w:rsid w:val="007A4BD9"/>
    <w:rsid w:val="007B1A55"/>
    <w:rsid w:val="007B1DB2"/>
    <w:rsid w:val="007B2261"/>
    <w:rsid w:val="007B2D4D"/>
    <w:rsid w:val="007B7BAF"/>
    <w:rsid w:val="007C2CBD"/>
    <w:rsid w:val="007D3CD5"/>
    <w:rsid w:val="007D52B6"/>
    <w:rsid w:val="007D5A79"/>
    <w:rsid w:val="007D65C2"/>
    <w:rsid w:val="007D7165"/>
    <w:rsid w:val="007D7387"/>
    <w:rsid w:val="007D7C5B"/>
    <w:rsid w:val="007D7D30"/>
    <w:rsid w:val="007E0C45"/>
    <w:rsid w:val="007E2624"/>
    <w:rsid w:val="007E4990"/>
    <w:rsid w:val="007E6464"/>
    <w:rsid w:val="007E6498"/>
    <w:rsid w:val="007E6A5D"/>
    <w:rsid w:val="007E6A63"/>
    <w:rsid w:val="007F10EE"/>
    <w:rsid w:val="007F13D5"/>
    <w:rsid w:val="007F1762"/>
    <w:rsid w:val="007F61CE"/>
    <w:rsid w:val="008006F6"/>
    <w:rsid w:val="008013DA"/>
    <w:rsid w:val="0080284D"/>
    <w:rsid w:val="008049AD"/>
    <w:rsid w:val="00805E3D"/>
    <w:rsid w:val="008061CF"/>
    <w:rsid w:val="008100A1"/>
    <w:rsid w:val="00810102"/>
    <w:rsid w:val="00810BA5"/>
    <w:rsid w:val="00811437"/>
    <w:rsid w:val="00812494"/>
    <w:rsid w:val="0081349D"/>
    <w:rsid w:val="008164CB"/>
    <w:rsid w:val="0081677F"/>
    <w:rsid w:val="00816E81"/>
    <w:rsid w:val="00817A85"/>
    <w:rsid w:val="00817B20"/>
    <w:rsid w:val="0082291E"/>
    <w:rsid w:val="00822A5A"/>
    <w:rsid w:val="008247B1"/>
    <w:rsid w:val="00824DAB"/>
    <w:rsid w:val="00826D2A"/>
    <w:rsid w:val="0083004E"/>
    <w:rsid w:val="008304C2"/>
    <w:rsid w:val="0083107F"/>
    <w:rsid w:val="0083582F"/>
    <w:rsid w:val="0084048D"/>
    <w:rsid w:val="00842C38"/>
    <w:rsid w:val="00844B73"/>
    <w:rsid w:val="00845E41"/>
    <w:rsid w:val="0084719A"/>
    <w:rsid w:val="0085147D"/>
    <w:rsid w:val="00851819"/>
    <w:rsid w:val="00852CFB"/>
    <w:rsid w:val="00854DDA"/>
    <w:rsid w:val="00857034"/>
    <w:rsid w:val="0085716D"/>
    <w:rsid w:val="00860311"/>
    <w:rsid w:val="00863BB1"/>
    <w:rsid w:val="00864B07"/>
    <w:rsid w:val="00865BF9"/>
    <w:rsid w:val="00867DB6"/>
    <w:rsid w:val="00870ED0"/>
    <w:rsid w:val="00882A51"/>
    <w:rsid w:val="00883BD0"/>
    <w:rsid w:val="008843F9"/>
    <w:rsid w:val="00886766"/>
    <w:rsid w:val="00887A24"/>
    <w:rsid w:val="008901D5"/>
    <w:rsid w:val="00891245"/>
    <w:rsid w:val="0089165E"/>
    <w:rsid w:val="00891E19"/>
    <w:rsid w:val="0089276B"/>
    <w:rsid w:val="00894E77"/>
    <w:rsid w:val="008A3590"/>
    <w:rsid w:val="008A3F9A"/>
    <w:rsid w:val="008A49A4"/>
    <w:rsid w:val="008A4D4B"/>
    <w:rsid w:val="008A6911"/>
    <w:rsid w:val="008A7E1B"/>
    <w:rsid w:val="008B11AA"/>
    <w:rsid w:val="008B3DF8"/>
    <w:rsid w:val="008B4C5D"/>
    <w:rsid w:val="008B4E85"/>
    <w:rsid w:val="008B612B"/>
    <w:rsid w:val="008B6EE3"/>
    <w:rsid w:val="008C07CE"/>
    <w:rsid w:val="008C0D4D"/>
    <w:rsid w:val="008C1DDA"/>
    <w:rsid w:val="008C3735"/>
    <w:rsid w:val="008C3A84"/>
    <w:rsid w:val="008C4550"/>
    <w:rsid w:val="008C7525"/>
    <w:rsid w:val="008D25D7"/>
    <w:rsid w:val="008D49AD"/>
    <w:rsid w:val="008D585B"/>
    <w:rsid w:val="008D5F6E"/>
    <w:rsid w:val="008D7890"/>
    <w:rsid w:val="008E0F27"/>
    <w:rsid w:val="008E1139"/>
    <w:rsid w:val="008E324F"/>
    <w:rsid w:val="008E3D75"/>
    <w:rsid w:val="008E57CE"/>
    <w:rsid w:val="008E5B04"/>
    <w:rsid w:val="008E7A40"/>
    <w:rsid w:val="008F0F40"/>
    <w:rsid w:val="008F1497"/>
    <w:rsid w:val="008F249E"/>
    <w:rsid w:val="008F4643"/>
    <w:rsid w:val="008F6246"/>
    <w:rsid w:val="0090011A"/>
    <w:rsid w:val="009022D3"/>
    <w:rsid w:val="009031DA"/>
    <w:rsid w:val="009034A7"/>
    <w:rsid w:val="009038A1"/>
    <w:rsid w:val="00904162"/>
    <w:rsid w:val="0090495F"/>
    <w:rsid w:val="00904B77"/>
    <w:rsid w:val="0090550F"/>
    <w:rsid w:val="00906258"/>
    <w:rsid w:val="00910C0F"/>
    <w:rsid w:val="00910FF0"/>
    <w:rsid w:val="009117C6"/>
    <w:rsid w:val="00914858"/>
    <w:rsid w:val="0091634C"/>
    <w:rsid w:val="00916F55"/>
    <w:rsid w:val="00916FC8"/>
    <w:rsid w:val="0091730B"/>
    <w:rsid w:val="00925848"/>
    <w:rsid w:val="00926384"/>
    <w:rsid w:val="00926677"/>
    <w:rsid w:val="00926CD2"/>
    <w:rsid w:val="00927627"/>
    <w:rsid w:val="009310D8"/>
    <w:rsid w:val="00932DF7"/>
    <w:rsid w:val="00933A02"/>
    <w:rsid w:val="00936A13"/>
    <w:rsid w:val="00937E95"/>
    <w:rsid w:val="009426AC"/>
    <w:rsid w:val="009427CA"/>
    <w:rsid w:val="0094409A"/>
    <w:rsid w:val="009448BD"/>
    <w:rsid w:val="009448DC"/>
    <w:rsid w:val="009452DE"/>
    <w:rsid w:val="0095191E"/>
    <w:rsid w:val="009524C7"/>
    <w:rsid w:val="009533F9"/>
    <w:rsid w:val="00953E4F"/>
    <w:rsid w:val="00954EFD"/>
    <w:rsid w:val="009555F6"/>
    <w:rsid w:val="00956037"/>
    <w:rsid w:val="009562D0"/>
    <w:rsid w:val="009566B2"/>
    <w:rsid w:val="00957754"/>
    <w:rsid w:val="00957862"/>
    <w:rsid w:val="0096103B"/>
    <w:rsid w:val="009610D0"/>
    <w:rsid w:val="00965607"/>
    <w:rsid w:val="00965BDA"/>
    <w:rsid w:val="00967D4F"/>
    <w:rsid w:val="00977508"/>
    <w:rsid w:val="009777E3"/>
    <w:rsid w:val="009812FB"/>
    <w:rsid w:val="00981DF9"/>
    <w:rsid w:val="00984313"/>
    <w:rsid w:val="009843DC"/>
    <w:rsid w:val="00985240"/>
    <w:rsid w:val="00985531"/>
    <w:rsid w:val="009871BA"/>
    <w:rsid w:val="009874A1"/>
    <w:rsid w:val="00987B8E"/>
    <w:rsid w:val="009907B3"/>
    <w:rsid w:val="009910AD"/>
    <w:rsid w:val="009947D7"/>
    <w:rsid w:val="0099521B"/>
    <w:rsid w:val="00996155"/>
    <w:rsid w:val="0099651C"/>
    <w:rsid w:val="009968A7"/>
    <w:rsid w:val="00996965"/>
    <w:rsid w:val="00997569"/>
    <w:rsid w:val="009A06C6"/>
    <w:rsid w:val="009A447C"/>
    <w:rsid w:val="009A5C4E"/>
    <w:rsid w:val="009A66B2"/>
    <w:rsid w:val="009B01E1"/>
    <w:rsid w:val="009B0665"/>
    <w:rsid w:val="009B17D7"/>
    <w:rsid w:val="009B1A94"/>
    <w:rsid w:val="009B1EC5"/>
    <w:rsid w:val="009B21D7"/>
    <w:rsid w:val="009B3B99"/>
    <w:rsid w:val="009B3D0F"/>
    <w:rsid w:val="009B4183"/>
    <w:rsid w:val="009B5004"/>
    <w:rsid w:val="009C20D4"/>
    <w:rsid w:val="009C3CCB"/>
    <w:rsid w:val="009C40D3"/>
    <w:rsid w:val="009C4785"/>
    <w:rsid w:val="009C4A8C"/>
    <w:rsid w:val="009C4C67"/>
    <w:rsid w:val="009C4E63"/>
    <w:rsid w:val="009C5131"/>
    <w:rsid w:val="009C663B"/>
    <w:rsid w:val="009D0896"/>
    <w:rsid w:val="009D1C8D"/>
    <w:rsid w:val="009D1FB2"/>
    <w:rsid w:val="009D6387"/>
    <w:rsid w:val="009E0A8C"/>
    <w:rsid w:val="009E0B4A"/>
    <w:rsid w:val="009E1903"/>
    <w:rsid w:val="009E1E1C"/>
    <w:rsid w:val="009E2EF4"/>
    <w:rsid w:val="009E3052"/>
    <w:rsid w:val="009E331C"/>
    <w:rsid w:val="009E5F11"/>
    <w:rsid w:val="009E661C"/>
    <w:rsid w:val="009E698F"/>
    <w:rsid w:val="009F069E"/>
    <w:rsid w:val="009F2BD0"/>
    <w:rsid w:val="009F2C9C"/>
    <w:rsid w:val="009F5D77"/>
    <w:rsid w:val="009F6B3B"/>
    <w:rsid w:val="00A00D78"/>
    <w:rsid w:val="00A056F1"/>
    <w:rsid w:val="00A12D75"/>
    <w:rsid w:val="00A151D5"/>
    <w:rsid w:val="00A1528E"/>
    <w:rsid w:val="00A15D67"/>
    <w:rsid w:val="00A16E1A"/>
    <w:rsid w:val="00A23338"/>
    <w:rsid w:val="00A26341"/>
    <w:rsid w:val="00A26910"/>
    <w:rsid w:val="00A32B94"/>
    <w:rsid w:val="00A32BAD"/>
    <w:rsid w:val="00A343D7"/>
    <w:rsid w:val="00A356C2"/>
    <w:rsid w:val="00A36665"/>
    <w:rsid w:val="00A413BB"/>
    <w:rsid w:val="00A449A1"/>
    <w:rsid w:val="00A502F5"/>
    <w:rsid w:val="00A50A79"/>
    <w:rsid w:val="00A50B44"/>
    <w:rsid w:val="00A51F38"/>
    <w:rsid w:val="00A52F06"/>
    <w:rsid w:val="00A55CD6"/>
    <w:rsid w:val="00A56E20"/>
    <w:rsid w:val="00A60E36"/>
    <w:rsid w:val="00A63A44"/>
    <w:rsid w:val="00A63FB3"/>
    <w:rsid w:val="00A64322"/>
    <w:rsid w:val="00A651A9"/>
    <w:rsid w:val="00A65DA3"/>
    <w:rsid w:val="00A6749D"/>
    <w:rsid w:val="00A724BF"/>
    <w:rsid w:val="00A72EC0"/>
    <w:rsid w:val="00A732EC"/>
    <w:rsid w:val="00A74085"/>
    <w:rsid w:val="00A75A60"/>
    <w:rsid w:val="00A75CD5"/>
    <w:rsid w:val="00A76497"/>
    <w:rsid w:val="00A82A35"/>
    <w:rsid w:val="00A82EE9"/>
    <w:rsid w:val="00A8570A"/>
    <w:rsid w:val="00A8589B"/>
    <w:rsid w:val="00A864A0"/>
    <w:rsid w:val="00A900BA"/>
    <w:rsid w:val="00A92F57"/>
    <w:rsid w:val="00A9348A"/>
    <w:rsid w:val="00A946E4"/>
    <w:rsid w:val="00A94B2D"/>
    <w:rsid w:val="00A94B7D"/>
    <w:rsid w:val="00A959DF"/>
    <w:rsid w:val="00A965A2"/>
    <w:rsid w:val="00AA3049"/>
    <w:rsid w:val="00AA5001"/>
    <w:rsid w:val="00AB359D"/>
    <w:rsid w:val="00AB4A1B"/>
    <w:rsid w:val="00AB569F"/>
    <w:rsid w:val="00AB7700"/>
    <w:rsid w:val="00AB7FBB"/>
    <w:rsid w:val="00AC082C"/>
    <w:rsid w:val="00AC08D2"/>
    <w:rsid w:val="00AC16AD"/>
    <w:rsid w:val="00AC2011"/>
    <w:rsid w:val="00AC20DA"/>
    <w:rsid w:val="00AC2142"/>
    <w:rsid w:val="00AC36AB"/>
    <w:rsid w:val="00AC444D"/>
    <w:rsid w:val="00AC5CD5"/>
    <w:rsid w:val="00AC70BF"/>
    <w:rsid w:val="00AD110D"/>
    <w:rsid w:val="00AD1274"/>
    <w:rsid w:val="00AD5B7E"/>
    <w:rsid w:val="00AD5E14"/>
    <w:rsid w:val="00AD685E"/>
    <w:rsid w:val="00AE3DFA"/>
    <w:rsid w:val="00AE4D90"/>
    <w:rsid w:val="00AE5831"/>
    <w:rsid w:val="00AE7E98"/>
    <w:rsid w:val="00AF0D50"/>
    <w:rsid w:val="00AF24B6"/>
    <w:rsid w:val="00AF6B48"/>
    <w:rsid w:val="00B01975"/>
    <w:rsid w:val="00B01E43"/>
    <w:rsid w:val="00B02E26"/>
    <w:rsid w:val="00B050B3"/>
    <w:rsid w:val="00B0751C"/>
    <w:rsid w:val="00B077F1"/>
    <w:rsid w:val="00B07E14"/>
    <w:rsid w:val="00B10842"/>
    <w:rsid w:val="00B13D87"/>
    <w:rsid w:val="00B145AD"/>
    <w:rsid w:val="00B16FA8"/>
    <w:rsid w:val="00B1719D"/>
    <w:rsid w:val="00B2011A"/>
    <w:rsid w:val="00B2284B"/>
    <w:rsid w:val="00B235B1"/>
    <w:rsid w:val="00B277EB"/>
    <w:rsid w:val="00B303F3"/>
    <w:rsid w:val="00B3191E"/>
    <w:rsid w:val="00B363B2"/>
    <w:rsid w:val="00B368E0"/>
    <w:rsid w:val="00B37AAB"/>
    <w:rsid w:val="00B41499"/>
    <w:rsid w:val="00B41CCB"/>
    <w:rsid w:val="00B43131"/>
    <w:rsid w:val="00B46196"/>
    <w:rsid w:val="00B46726"/>
    <w:rsid w:val="00B47703"/>
    <w:rsid w:val="00B503B7"/>
    <w:rsid w:val="00B5042D"/>
    <w:rsid w:val="00B533A3"/>
    <w:rsid w:val="00B53442"/>
    <w:rsid w:val="00B53609"/>
    <w:rsid w:val="00B53E75"/>
    <w:rsid w:val="00B5445E"/>
    <w:rsid w:val="00B54637"/>
    <w:rsid w:val="00B55D34"/>
    <w:rsid w:val="00B56D55"/>
    <w:rsid w:val="00B60AF1"/>
    <w:rsid w:val="00B61BAE"/>
    <w:rsid w:val="00B61E58"/>
    <w:rsid w:val="00B6442F"/>
    <w:rsid w:val="00B66449"/>
    <w:rsid w:val="00B679B9"/>
    <w:rsid w:val="00B709A0"/>
    <w:rsid w:val="00B70C7A"/>
    <w:rsid w:val="00B70F39"/>
    <w:rsid w:val="00B71E02"/>
    <w:rsid w:val="00B7282D"/>
    <w:rsid w:val="00B743AA"/>
    <w:rsid w:val="00B826A2"/>
    <w:rsid w:val="00B83069"/>
    <w:rsid w:val="00B85182"/>
    <w:rsid w:val="00B854B6"/>
    <w:rsid w:val="00B916DE"/>
    <w:rsid w:val="00B92CDF"/>
    <w:rsid w:val="00B945EF"/>
    <w:rsid w:val="00B96CC3"/>
    <w:rsid w:val="00BA042A"/>
    <w:rsid w:val="00BA06A9"/>
    <w:rsid w:val="00BA0FE6"/>
    <w:rsid w:val="00BA2EEF"/>
    <w:rsid w:val="00BA3344"/>
    <w:rsid w:val="00BA3B71"/>
    <w:rsid w:val="00BA5036"/>
    <w:rsid w:val="00BA50B3"/>
    <w:rsid w:val="00BA5957"/>
    <w:rsid w:val="00BA5FF6"/>
    <w:rsid w:val="00BA60AF"/>
    <w:rsid w:val="00BA7473"/>
    <w:rsid w:val="00BB0175"/>
    <w:rsid w:val="00BB0CB5"/>
    <w:rsid w:val="00BB0F35"/>
    <w:rsid w:val="00BB2B41"/>
    <w:rsid w:val="00BB6974"/>
    <w:rsid w:val="00BC0020"/>
    <w:rsid w:val="00BC1B13"/>
    <w:rsid w:val="00BC23AC"/>
    <w:rsid w:val="00BC3B7A"/>
    <w:rsid w:val="00BC441C"/>
    <w:rsid w:val="00BC4DB4"/>
    <w:rsid w:val="00BD2761"/>
    <w:rsid w:val="00BD2F7D"/>
    <w:rsid w:val="00BD3DB3"/>
    <w:rsid w:val="00BD4607"/>
    <w:rsid w:val="00BD4F91"/>
    <w:rsid w:val="00BE0A57"/>
    <w:rsid w:val="00BE5BCA"/>
    <w:rsid w:val="00BE5FB5"/>
    <w:rsid w:val="00BE64CD"/>
    <w:rsid w:val="00BF17DD"/>
    <w:rsid w:val="00BF2A72"/>
    <w:rsid w:val="00BF3AAB"/>
    <w:rsid w:val="00BF4778"/>
    <w:rsid w:val="00BF60DB"/>
    <w:rsid w:val="00BF6ED4"/>
    <w:rsid w:val="00BF74C1"/>
    <w:rsid w:val="00C0056C"/>
    <w:rsid w:val="00C011B3"/>
    <w:rsid w:val="00C02C11"/>
    <w:rsid w:val="00C02E6B"/>
    <w:rsid w:val="00C0436F"/>
    <w:rsid w:val="00C07C1F"/>
    <w:rsid w:val="00C11563"/>
    <w:rsid w:val="00C12957"/>
    <w:rsid w:val="00C14340"/>
    <w:rsid w:val="00C14666"/>
    <w:rsid w:val="00C15A3F"/>
    <w:rsid w:val="00C17BDC"/>
    <w:rsid w:val="00C2005A"/>
    <w:rsid w:val="00C239B3"/>
    <w:rsid w:val="00C24DF8"/>
    <w:rsid w:val="00C24FC9"/>
    <w:rsid w:val="00C2530C"/>
    <w:rsid w:val="00C26055"/>
    <w:rsid w:val="00C27A16"/>
    <w:rsid w:val="00C32AAC"/>
    <w:rsid w:val="00C33570"/>
    <w:rsid w:val="00C3384F"/>
    <w:rsid w:val="00C33C2F"/>
    <w:rsid w:val="00C34E37"/>
    <w:rsid w:val="00C35286"/>
    <w:rsid w:val="00C37844"/>
    <w:rsid w:val="00C378B7"/>
    <w:rsid w:val="00C40428"/>
    <w:rsid w:val="00C40FBB"/>
    <w:rsid w:val="00C44287"/>
    <w:rsid w:val="00C45BF5"/>
    <w:rsid w:val="00C47279"/>
    <w:rsid w:val="00C509FE"/>
    <w:rsid w:val="00C53347"/>
    <w:rsid w:val="00C53D4B"/>
    <w:rsid w:val="00C5477F"/>
    <w:rsid w:val="00C55852"/>
    <w:rsid w:val="00C56AA0"/>
    <w:rsid w:val="00C6172B"/>
    <w:rsid w:val="00C62001"/>
    <w:rsid w:val="00C62654"/>
    <w:rsid w:val="00C636FE"/>
    <w:rsid w:val="00C63FC8"/>
    <w:rsid w:val="00C65AFA"/>
    <w:rsid w:val="00C66054"/>
    <w:rsid w:val="00C67AFC"/>
    <w:rsid w:val="00C70E11"/>
    <w:rsid w:val="00C71580"/>
    <w:rsid w:val="00C71944"/>
    <w:rsid w:val="00C725E4"/>
    <w:rsid w:val="00C739FC"/>
    <w:rsid w:val="00C73E9B"/>
    <w:rsid w:val="00C76DAB"/>
    <w:rsid w:val="00C77EAD"/>
    <w:rsid w:val="00C80A61"/>
    <w:rsid w:val="00C841D5"/>
    <w:rsid w:val="00C85780"/>
    <w:rsid w:val="00C87474"/>
    <w:rsid w:val="00C8782F"/>
    <w:rsid w:val="00C90934"/>
    <w:rsid w:val="00C91CA8"/>
    <w:rsid w:val="00C9257B"/>
    <w:rsid w:val="00C93349"/>
    <w:rsid w:val="00C96236"/>
    <w:rsid w:val="00C97636"/>
    <w:rsid w:val="00CA01A1"/>
    <w:rsid w:val="00CA03E6"/>
    <w:rsid w:val="00CA0D19"/>
    <w:rsid w:val="00CA2329"/>
    <w:rsid w:val="00CA26DB"/>
    <w:rsid w:val="00CA2EEC"/>
    <w:rsid w:val="00CA32A3"/>
    <w:rsid w:val="00CA357E"/>
    <w:rsid w:val="00CA4E1F"/>
    <w:rsid w:val="00CA6795"/>
    <w:rsid w:val="00CA7AB2"/>
    <w:rsid w:val="00CA7B07"/>
    <w:rsid w:val="00CB42AE"/>
    <w:rsid w:val="00CB50EA"/>
    <w:rsid w:val="00CB58FA"/>
    <w:rsid w:val="00CB5EEE"/>
    <w:rsid w:val="00CB7118"/>
    <w:rsid w:val="00CB7809"/>
    <w:rsid w:val="00CC0D50"/>
    <w:rsid w:val="00CC29D8"/>
    <w:rsid w:val="00CC2E55"/>
    <w:rsid w:val="00CC5AB1"/>
    <w:rsid w:val="00CC6388"/>
    <w:rsid w:val="00CC6E45"/>
    <w:rsid w:val="00CC7226"/>
    <w:rsid w:val="00CC7A3D"/>
    <w:rsid w:val="00CD07FA"/>
    <w:rsid w:val="00CD5371"/>
    <w:rsid w:val="00CD59D3"/>
    <w:rsid w:val="00CD5C40"/>
    <w:rsid w:val="00CD6099"/>
    <w:rsid w:val="00CD7DCC"/>
    <w:rsid w:val="00CE11B2"/>
    <w:rsid w:val="00CE4531"/>
    <w:rsid w:val="00CE656D"/>
    <w:rsid w:val="00CF063B"/>
    <w:rsid w:val="00CF23BB"/>
    <w:rsid w:val="00CF2EF2"/>
    <w:rsid w:val="00CF392F"/>
    <w:rsid w:val="00CF4848"/>
    <w:rsid w:val="00CF764B"/>
    <w:rsid w:val="00D00435"/>
    <w:rsid w:val="00D02F5F"/>
    <w:rsid w:val="00D03B7B"/>
    <w:rsid w:val="00D059E3"/>
    <w:rsid w:val="00D13F61"/>
    <w:rsid w:val="00D22C77"/>
    <w:rsid w:val="00D23078"/>
    <w:rsid w:val="00D27845"/>
    <w:rsid w:val="00D32CB9"/>
    <w:rsid w:val="00D32D17"/>
    <w:rsid w:val="00D349CA"/>
    <w:rsid w:val="00D360B6"/>
    <w:rsid w:val="00D364F1"/>
    <w:rsid w:val="00D368AD"/>
    <w:rsid w:val="00D430E4"/>
    <w:rsid w:val="00D43A6F"/>
    <w:rsid w:val="00D44A0F"/>
    <w:rsid w:val="00D45EB4"/>
    <w:rsid w:val="00D4720B"/>
    <w:rsid w:val="00D47E72"/>
    <w:rsid w:val="00D50075"/>
    <w:rsid w:val="00D529BA"/>
    <w:rsid w:val="00D56F3C"/>
    <w:rsid w:val="00D61487"/>
    <w:rsid w:val="00D63894"/>
    <w:rsid w:val="00D63D9F"/>
    <w:rsid w:val="00D6471B"/>
    <w:rsid w:val="00D65C50"/>
    <w:rsid w:val="00D67C94"/>
    <w:rsid w:val="00D70066"/>
    <w:rsid w:val="00D7389C"/>
    <w:rsid w:val="00D73E1D"/>
    <w:rsid w:val="00D75071"/>
    <w:rsid w:val="00D76E1F"/>
    <w:rsid w:val="00D773AC"/>
    <w:rsid w:val="00D816C8"/>
    <w:rsid w:val="00D83170"/>
    <w:rsid w:val="00D842EA"/>
    <w:rsid w:val="00D844DF"/>
    <w:rsid w:val="00D84F30"/>
    <w:rsid w:val="00D91341"/>
    <w:rsid w:val="00D922D2"/>
    <w:rsid w:val="00D96096"/>
    <w:rsid w:val="00D97645"/>
    <w:rsid w:val="00DB16BC"/>
    <w:rsid w:val="00DB30FC"/>
    <w:rsid w:val="00DB59C1"/>
    <w:rsid w:val="00DB62BF"/>
    <w:rsid w:val="00DC2604"/>
    <w:rsid w:val="00DC282E"/>
    <w:rsid w:val="00DC3804"/>
    <w:rsid w:val="00DC420B"/>
    <w:rsid w:val="00DC5A94"/>
    <w:rsid w:val="00DC5BCB"/>
    <w:rsid w:val="00DC69B7"/>
    <w:rsid w:val="00DC6B0C"/>
    <w:rsid w:val="00DC76F7"/>
    <w:rsid w:val="00DC795F"/>
    <w:rsid w:val="00DD0397"/>
    <w:rsid w:val="00DD2FC7"/>
    <w:rsid w:val="00DD3BEA"/>
    <w:rsid w:val="00DD4A10"/>
    <w:rsid w:val="00DD4EF7"/>
    <w:rsid w:val="00DE0233"/>
    <w:rsid w:val="00DE0F4D"/>
    <w:rsid w:val="00DE1F9F"/>
    <w:rsid w:val="00DE2340"/>
    <w:rsid w:val="00DE2347"/>
    <w:rsid w:val="00DE44E4"/>
    <w:rsid w:val="00DE6EB8"/>
    <w:rsid w:val="00DF0160"/>
    <w:rsid w:val="00DF25FF"/>
    <w:rsid w:val="00DF6A20"/>
    <w:rsid w:val="00DF6D89"/>
    <w:rsid w:val="00E01071"/>
    <w:rsid w:val="00E0204F"/>
    <w:rsid w:val="00E03E3A"/>
    <w:rsid w:val="00E045CF"/>
    <w:rsid w:val="00E0493B"/>
    <w:rsid w:val="00E0499F"/>
    <w:rsid w:val="00E04CC3"/>
    <w:rsid w:val="00E05596"/>
    <w:rsid w:val="00E067F9"/>
    <w:rsid w:val="00E10079"/>
    <w:rsid w:val="00E10ADB"/>
    <w:rsid w:val="00E11701"/>
    <w:rsid w:val="00E126D8"/>
    <w:rsid w:val="00E17ED7"/>
    <w:rsid w:val="00E213BB"/>
    <w:rsid w:val="00E2751D"/>
    <w:rsid w:val="00E276D9"/>
    <w:rsid w:val="00E27E65"/>
    <w:rsid w:val="00E303ED"/>
    <w:rsid w:val="00E31FBB"/>
    <w:rsid w:val="00E32AB8"/>
    <w:rsid w:val="00E35F8A"/>
    <w:rsid w:val="00E36C40"/>
    <w:rsid w:val="00E37AB5"/>
    <w:rsid w:val="00E4032A"/>
    <w:rsid w:val="00E44988"/>
    <w:rsid w:val="00E462CB"/>
    <w:rsid w:val="00E50F93"/>
    <w:rsid w:val="00E51301"/>
    <w:rsid w:val="00E520CB"/>
    <w:rsid w:val="00E544F3"/>
    <w:rsid w:val="00E56831"/>
    <w:rsid w:val="00E61396"/>
    <w:rsid w:val="00E615D5"/>
    <w:rsid w:val="00E61641"/>
    <w:rsid w:val="00E62296"/>
    <w:rsid w:val="00E657CC"/>
    <w:rsid w:val="00E66957"/>
    <w:rsid w:val="00E66BCE"/>
    <w:rsid w:val="00E67A2A"/>
    <w:rsid w:val="00E717C1"/>
    <w:rsid w:val="00E73371"/>
    <w:rsid w:val="00E76718"/>
    <w:rsid w:val="00E800AC"/>
    <w:rsid w:val="00E813C9"/>
    <w:rsid w:val="00E82B09"/>
    <w:rsid w:val="00E82D72"/>
    <w:rsid w:val="00E83490"/>
    <w:rsid w:val="00E84455"/>
    <w:rsid w:val="00E90B56"/>
    <w:rsid w:val="00E90C28"/>
    <w:rsid w:val="00E90C72"/>
    <w:rsid w:val="00E91AF9"/>
    <w:rsid w:val="00E933EE"/>
    <w:rsid w:val="00E93B34"/>
    <w:rsid w:val="00E942BD"/>
    <w:rsid w:val="00E9517E"/>
    <w:rsid w:val="00E96180"/>
    <w:rsid w:val="00EA19F2"/>
    <w:rsid w:val="00EA29DC"/>
    <w:rsid w:val="00EA4DFC"/>
    <w:rsid w:val="00EB0BE5"/>
    <w:rsid w:val="00EB1C26"/>
    <w:rsid w:val="00EB20A6"/>
    <w:rsid w:val="00EB2903"/>
    <w:rsid w:val="00EB4A53"/>
    <w:rsid w:val="00EC0146"/>
    <w:rsid w:val="00EC0AB2"/>
    <w:rsid w:val="00EC0B25"/>
    <w:rsid w:val="00EC1D4B"/>
    <w:rsid w:val="00EC3B01"/>
    <w:rsid w:val="00EC478E"/>
    <w:rsid w:val="00ED1EF5"/>
    <w:rsid w:val="00ED2C02"/>
    <w:rsid w:val="00ED5668"/>
    <w:rsid w:val="00ED620E"/>
    <w:rsid w:val="00EE0114"/>
    <w:rsid w:val="00EE0874"/>
    <w:rsid w:val="00EE28B5"/>
    <w:rsid w:val="00EE30EA"/>
    <w:rsid w:val="00EE4787"/>
    <w:rsid w:val="00EE4EE8"/>
    <w:rsid w:val="00EE53D3"/>
    <w:rsid w:val="00EE58A6"/>
    <w:rsid w:val="00EF0AD9"/>
    <w:rsid w:val="00EF6396"/>
    <w:rsid w:val="00F04C8C"/>
    <w:rsid w:val="00F0563F"/>
    <w:rsid w:val="00F05F53"/>
    <w:rsid w:val="00F0696B"/>
    <w:rsid w:val="00F105AD"/>
    <w:rsid w:val="00F114C5"/>
    <w:rsid w:val="00F128F7"/>
    <w:rsid w:val="00F12E7F"/>
    <w:rsid w:val="00F139BE"/>
    <w:rsid w:val="00F14814"/>
    <w:rsid w:val="00F14F38"/>
    <w:rsid w:val="00F1603B"/>
    <w:rsid w:val="00F173CC"/>
    <w:rsid w:val="00F20958"/>
    <w:rsid w:val="00F2096F"/>
    <w:rsid w:val="00F22012"/>
    <w:rsid w:val="00F23D54"/>
    <w:rsid w:val="00F24055"/>
    <w:rsid w:val="00F250C6"/>
    <w:rsid w:val="00F271E1"/>
    <w:rsid w:val="00F27321"/>
    <w:rsid w:val="00F32AD5"/>
    <w:rsid w:val="00F339FF"/>
    <w:rsid w:val="00F35157"/>
    <w:rsid w:val="00F3724B"/>
    <w:rsid w:val="00F43C27"/>
    <w:rsid w:val="00F440BF"/>
    <w:rsid w:val="00F45E2A"/>
    <w:rsid w:val="00F46DA1"/>
    <w:rsid w:val="00F5064D"/>
    <w:rsid w:val="00F50DB8"/>
    <w:rsid w:val="00F51C9B"/>
    <w:rsid w:val="00F55C15"/>
    <w:rsid w:val="00F55D15"/>
    <w:rsid w:val="00F61D62"/>
    <w:rsid w:val="00F62107"/>
    <w:rsid w:val="00F63A88"/>
    <w:rsid w:val="00F6713B"/>
    <w:rsid w:val="00F726F5"/>
    <w:rsid w:val="00F72A91"/>
    <w:rsid w:val="00F7311C"/>
    <w:rsid w:val="00F733CA"/>
    <w:rsid w:val="00F733E2"/>
    <w:rsid w:val="00F741DB"/>
    <w:rsid w:val="00F755E1"/>
    <w:rsid w:val="00F81DCB"/>
    <w:rsid w:val="00F81E21"/>
    <w:rsid w:val="00F82AA1"/>
    <w:rsid w:val="00F83113"/>
    <w:rsid w:val="00F86A89"/>
    <w:rsid w:val="00F86E7D"/>
    <w:rsid w:val="00F8729E"/>
    <w:rsid w:val="00F919D7"/>
    <w:rsid w:val="00F91D46"/>
    <w:rsid w:val="00F92BC5"/>
    <w:rsid w:val="00F9748C"/>
    <w:rsid w:val="00F9765B"/>
    <w:rsid w:val="00F9772F"/>
    <w:rsid w:val="00FA0D42"/>
    <w:rsid w:val="00FA20FD"/>
    <w:rsid w:val="00FA4193"/>
    <w:rsid w:val="00FA73EC"/>
    <w:rsid w:val="00FB0531"/>
    <w:rsid w:val="00FB0F56"/>
    <w:rsid w:val="00FB1372"/>
    <w:rsid w:val="00FB1B78"/>
    <w:rsid w:val="00FB38C7"/>
    <w:rsid w:val="00FB75F4"/>
    <w:rsid w:val="00FB785A"/>
    <w:rsid w:val="00FB7DB9"/>
    <w:rsid w:val="00FC22F4"/>
    <w:rsid w:val="00FC2F75"/>
    <w:rsid w:val="00FC313B"/>
    <w:rsid w:val="00FC3DBF"/>
    <w:rsid w:val="00FC420D"/>
    <w:rsid w:val="00FC43BD"/>
    <w:rsid w:val="00FC51F5"/>
    <w:rsid w:val="00FC5239"/>
    <w:rsid w:val="00FC5875"/>
    <w:rsid w:val="00FC591A"/>
    <w:rsid w:val="00FD2380"/>
    <w:rsid w:val="00FD2DCA"/>
    <w:rsid w:val="00FD3970"/>
    <w:rsid w:val="00FD50D3"/>
    <w:rsid w:val="00FD512C"/>
    <w:rsid w:val="00FE0541"/>
    <w:rsid w:val="00FE1CA9"/>
    <w:rsid w:val="00FE1D21"/>
    <w:rsid w:val="00FE36E0"/>
    <w:rsid w:val="00FE3893"/>
    <w:rsid w:val="00FE41AC"/>
    <w:rsid w:val="00FE7065"/>
    <w:rsid w:val="00FF129C"/>
    <w:rsid w:val="00FF15F9"/>
    <w:rsid w:val="00FF289A"/>
    <w:rsid w:val="00FF2AC6"/>
    <w:rsid w:val="00FF2DFE"/>
    <w:rsid w:val="00FF303C"/>
    <w:rsid w:val="00FF3827"/>
    <w:rsid w:val="00FF476F"/>
    <w:rsid w:val="00FF5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0B89F0E"/>
  <w15:docId w15:val="{B80FA059-F897-414E-B349-A7EC0644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9102E"/>
  </w:style>
  <w:style w:type="paragraph" w:styleId="1">
    <w:name w:val="heading 1"/>
    <w:basedOn w:val="a0"/>
    <w:next w:val="a0"/>
    <w:link w:val="10"/>
    <w:qFormat/>
    <w:rsid w:val="00B53E75"/>
    <w:pPr>
      <w:keepNext/>
      <w:numPr>
        <w:numId w:val="4"/>
      </w:numPr>
      <w:suppressAutoHyphens/>
      <w:autoSpaceDN w:val="0"/>
      <w:spacing w:before="240" w:after="60" w:line="240" w:lineRule="auto"/>
      <w:textAlignment w:val="baseline"/>
      <w:outlineLvl w:val="0"/>
    </w:pPr>
    <w:rPr>
      <w:rFonts w:ascii="Arial" w:eastAsia="Times New Roman" w:hAnsi="Arial" w:cs="Arial"/>
      <w:b/>
      <w:bCs/>
      <w:kern w:val="3"/>
      <w:sz w:val="32"/>
      <w:szCs w:val="32"/>
      <w:lang w:eastAsia="ru-RU"/>
    </w:rPr>
  </w:style>
  <w:style w:type="paragraph" w:styleId="2">
    <w:name w:val="heading 2"/>
    <w:basedOn w:val="a0"/>
    <w:next w:val="a0"/>
    <w:link w:val="20"/>
    <w:qFormat/>
    <w:rsid w:val="00B53E75"/>
    <w:pPr>
      <w:keepNext/>
      <w:numPr>
        <w:ilvl w:val="1"/>
        <w:numId w:val="4"/>
      </w:numPr>
      <w:suppressAutoHyphens/>
      <w:autoSpaceDN w:val="0"/>
      <w:spacing w:before="240" w:after="60" w:line="240" w:lineRule="auto"/>
      <w:textAlignment w:val="baseline"/>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B53E75"/>
    <w:pPr>
      <w:keepNext/>
      <w:numPr>
        <w:ilvl w:val="2"/>
        <w:numId w:val="4"/>
      </w:numPr>
      <w:suppressAutoHyphens/>
      <w:autoSpaceDN w:val="0"/>
      <w:spacing w:before="240" w:after="60" w:line="240" w:lineRule="auto"/>
      <w:textAlignment w:val="baseline"/>
      <w:outlineLvl w:val="2"/>
    </w:pPr>
    <w:rPr>
      <w:rFonts w:ascii="Arial" w:eastAsia="Times New Roman" w:hAnsi="Arial" w:cs="Arial"/>
      <w:b/>
      <w:bCs/>
      <w:sz w:val="26"/>
      <w:szCs w:val="26"/>
      <w:lang w:eastAsia="ru-RU"/>
    </w:rPr>
  </w:style>
  <w:style w:type="paragraph" w:styleId="4">
    <w:name w:val="heading 4"/>
    <w:basedOn w:val="a0"/>
    <w:next w:val="a0"/>
    <w:link w:val="40"/>
    <w:qFormat/>
    <w:rsid w:val="00B53E75"/>
    <w:pPr>
      <w:keepNext/>
      <w:numPr>
        <w:ilvl w:val="3"/>
        <w:numId w:val="4"/>
      </w:numPr>
      <w:suppressAutoHyphens/>
      <w:autoSpaceDN w:val="0"/>
      <w:spacing w:before="240" w:after="60" w:line="240" w:lineRule="auto"/>
      <w:textAlignment w:val="baseline"/>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B53E75"/>
    <w:pPr>
      <w:numPr>
        <w:ilvl w:val="4"/>
        <w:numId w:val="4"/>
      </w:numPr>
      <w:suppressAutoHyphens/>
      <w:autoSpaceDN w:val="0"/>
      <w:spacing w:before="240" w:after="60" w:line="240" w:lineRule="auto"/>
      <w:textAlignment w:val="baseline"/>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B53E75"/>
    <w:pPr>
      <w:numPr>
        <w:ilvl w:val="5"/>
        <w:numId w:val="4"/>
      </w:numPr>
      <w:suppressAutoHyphens/>
      <w:autoSpaceDN w:val="0"/>
      <w:spacing w:before="240" w:after="60" w:line="240" w:lineRule="auto"/>
      <w:textAlignment w:val="baseline"/>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B53E75"/>
    <w:pPr>
      <w:numPr>
        <w:ilvl w:val="6"/>
        <w:numId w:val="4"/>
      </w:numPr>
      <w:suppressAutoHyphens/>
      <w:autoSpaceDN w:val="0"/>
      <w:spacing w:before="240" w:after="60" w:line="240" w:lineRule="auto"/>
      <w:textAlignment w:val="baseline"/>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B53E75"/>
    <w:pPr>
      <w:numPr>
        <w:ilvl w:val="7"/>
        <w:numId w:val="4"/>
      </w:numPr>
      <w:suppressAutoHyphens/>
      <w:autoSpaceDN w:val="0"/>
      <w:spacing w:before="240" w:after="60" w:line="240" w:lineRule="auto"/>
      <w:textAlignment w:val="baseline"/>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B53E75"/>
    <w:pPr>
      <w:numPr>
        <w:ilvl w:val="8"/>
        <w:numId w:val="4"/>
      </w:numPr>
      <w:suppressAutoHyphens/>
      <w:autoSpaceDN w:val="0"/>
      <w:spacing w:before="240" w:after="60" w:line="240" w:lineRule="auto"/>
      <w:textAlignment w:val="baseline"/>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53E75"/>
    <w:rPr>
      <w:rFonts w:ascii="Arial" w:eastAsia="Times New Roman" w:hAnsi="Arial" w:cs="Arial"/>
      <w:b/>
      <w:bCs/>
      <w:kern w:val="3"/>
      <w:sz w:val="32"/>
      <w:szCs w:val="32"/>
      <w:lang w:eastAsia="ru-RU"/>
    </w:rPr>
  </w:style>
  <w:style w:type="character" w:customStyle="1" w:styleId="20">
    <w:name w:val="Заголовок 2 Знак"/>
    <w:basedOn w:val="a1"/>
    <w:link w:val="2"/>
    <w:rsid w:val="00B53E75"/>
    <w:rPr>
      <w:rFonts w:ascii="Arial" w:eastAsia="Times New Roman" w:hAnsi="Arial" w:cs="Arial"/>
      <w:b/>
      <w:bCs/>
      <w:i/>
      <w:iCs/>
      <w:sz w:val="28"/>
      <w:szCs w:val="28"/>
      <w:lang w:eastAsia="ru-RU"/>
    </w:rPr>
  </w:style>
  <w:style w:type="character" w:customStyle="1" w:styleId="30">
    <w:name w:val="Заголовок 3 Знак"/>
    <w:basedOn w:val="a1"/>
    <w:link w:val="3"/>
    <w:rsid w:val="00B53E75"/>
    <w:rPr>
      <w:rFonts w:ascii="Arial" w:eastAsia="Times New Roman" w:hAnsi="Arial" w:cs="Arial"/>
      <w:b/>
      <w:bCs/>
      <w:sz w:val="26"/>
      <w:szCs w:val="26"/>
      <w:lang w:eastAsia="ru-RU"/>
    </w:rPr>
  </w:style>
  <w:style w:type="character" w:customStyle="1" w:styleId="40">
    <w:name w:val="Заголовок 4 Знак"/>
    <w:basedOn w:val="a1"/>
    <w:link w:val="4"/>
    <w:rsid w:val="00B53E7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B53E75"/>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B53E75"/>
    <w:rPr>
      <w:rFonts w:ascii="Times New Roman" w:eastAsia="Times New Roman" w:hAnsi="Times New Roman" w:cs="Times New Roman"/>
      <w:b/>
      <w:bCs/>
      <w:lang w:eastAsia="ru-RU"/>
    </w:rPr>
  </w:style>
  <w:style w:type="character" w:customStyle="1" w:styleId="70">
    <w:name w:val="Заголовок 7 Знак"/>
    <w:basedOn w:val="a1"/>
    <w:link w:val="7"/>
    <w:rsid w:val="00B53E75"/>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B53E75"/>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B53E75"/>
    <w:rPr>
      <w:rFonts w:ascii="Arial" w:eastAsia="Times New Roman" w:hAnsi="Arial" w:cs="Arial"/>
      <w:lang w:eastAsia="ru-RU"/>
    </w:rPr>
  </w:style>
  <w:style w:type="numbering" w:customStyle="1" w:styleId="11">
    <w:name w:val="Нет списка1"/>
    <w:next w:val="a3"/>
    <w:uiPriority w:val="99"/>
    <w:semiHidden/>
    <w:unhideWhenUsed/>
    <w:rsid w:val="00B53E75"/>
  </w:style>
  <w:style w:type="paragraph" w:styleId="a4">
    <w:name w:val="footnote text"/>
    <w:basedOn w:val="a0"/>
    <w:link w:val="a5"/>
    <w:uiPriority w:val="99"/>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1"/>
    <w:link w:val="a4"/>
    <w:uiPriority w:val="99"/>
    <w:rsid w:val="00B53E75"/>
    <w:rPr>
      <w:rFonts w:ascii="Times New Roman" w:eastAsia="Times New Roman" w:hAnsi="Times New Roman" w:cs="Times New Roman"/>
      <w:sz w:val="20"/>
      <w:szCs w:val="20"/>
      <w:lang w:eastAsia="ru-RU"/>
    </w:rPr>
  </w:style>
  <w:style w:type="character" w:styleId="a6">
    <w:name w:val="footnote reference"/>
    <w:uiPriority w:val="99"/>
    <w:rsid w:val="00B53E75"/>
    <w:rPr>
      <w:rFonts w:cs="Times New Roman"/>
      <w:vertAlign w:val="superscript"/>
    </w:rPr>
  </w:style>
  <w:style w:type="paragraph" w:styleId="a7">
    <w:name w:val="Body Text Indent"/>
    <w:basedOn w:val="a0"/>
    <w:link w:val="a8"/>
    <w:uiPriority w:val="99"/>
    <w:rsid w:val="00B53E75"/>
    <w:pPr>
      <w:widowControl w:val="0"/>
      <w:autoSpaceDE w:val="0"/>
      <w:autoSpaceDN w:val="0"/>
      <w:adjustRightInd w:val="0"/>
      <w:spacing w:before="240" w:after="0" w:line="300" w:lineRule="auto"/>
      <w:ind w:right="400" w:firstLine="72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1"/>
    <w:link w:val="a7"/>
    <w:uiPriority w:val="99"/>
    <w:rsid w:val="00B53E75"/>
    <w:rPr>
      <w:rFonts w:ascii="Times New Roman" w:eastAsia="Times New Roman" w:hAnsi="Times New Roman" w:cs="Times New Roman"/>
      <w:sz w:val="24"/>
      <w:szCs w:val="24"/>
      <w:lang w:eastAsia="ru-RU"/>
    </w:rPr>
  </w:style>
  <w:style w:type="paragraph" w:styleId="a9">
    <w:name w:val="header"/>
    <w:basedOn w:val="a0"/>
    <w:link w:val="aa"/>
    <w:uiPriority w:val="99"/>
    <w:rsid w:val="00B53E7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1"/>
    <w:link w:val="a9"/>
    <w:uiPriority w:val="99"/>
    <w:rsid w:val="00B53E75"/>
    <w:rPr>
      <w:rFonts w:ascii="Times New Roman" w:eastAsia="Times New Roman" w:hAnsi="Times New Roman" w:cs="Times New Roman"/>
      <w:sz w:val="20"/>
      <w:szCs w:val="20"/>
      <w:lang w:eastAsia="ru-RU"/>
    </w:rPr>
  </w:style>
  <w:style w:type="paragraph" w:styleId="ab">
    <w:name w:val="Body Text"/>
    <w:basedOn w:val="a0"/>
    <w:link w:val="ac"/>
    <w:uiPriority w:val="99"/>
    <w:rsid w:val="00B53E75"/>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1"/>
    <w:link w:val="ab"/>
    <w:uiPriority w:val="99"/>
    <w:rsid w:val="00B53E75"/>
    <w:rPr>
      <w:rFonts w:ascii="Times New Roman" w:eastAsia="Times New Roman" w:hAnsi="Times New Roman" w:cs="Times New Roman"/>
      <w:sz w:val="20"/>
      <w:szCs w:val="20"/>
      <w:lang w:eastAsia="ru-RU"/>
    </w:rPr>
  </w:style>
  <w:style w:type="paragraph" w:customStyle="1" w:styleId="ConsNonformat">
    <w:name w:val="ConsNonformat"/>
    <w:uiPriority w:val="99"/>
    <w:rsid w:val="00B53E7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
    <w:name w:val="Text"/>
    <w:basedOn w:val="a0"/>
    <w:rsid w:val="00B53E75"/>
    <w:pPr>
      <w:autoSpaceDE w:val="0"/>
      <w:autoSpaceDN w:val="0"/>
      <w:adjustRightInd w:val="0"/>
      <w:spacing w:after="240" w:line="240" w:lineRule="auto"/>
      <w:jc w:val="both"/>
    </w:pPr>
    <w:rPr>
      <w:rFonts w:ascii="Times New Roman" w:eastAsia="Times New Roman" w:hAnsi="Times New Roman" w:cs="Times New Roman"/>
      <w:sz w:val="24"/>
      <w:szCs w:val="24"/>
      <w:lang w:val="en-US" w:eastAsia="ru-RU"/>
    </w:rPr>
  </w:style>
  <w:style w:type="character" w:styleId="ad">
    <w:name w:val="Hyperlink"/>
    <w:uiPriority w:val="99"/>
    <w:rsid w:val="00B53E75"/>
    <w:rPr>
      <w:rFonts w:cs="Times New Roman"/>
      <w:color w:val="0000FF"/>
      <w:u w:val="single"/>
    </w:rPr>
  </w:style>
  <w:style w:type="paragraph" w:styleId="ae">
    <w:name w:val="footer"/>
    <w:basedOn w:val="a0"/>
    <w:link w:val="af"/>
    <w:uiPriority w:val="99"/>
    <w:rsid w:val="009F5D77"/>
    <w:pPr>
      <w:tabs>
        <w:tab w:val="center" w:pos="4677"/>
        <w:tab w:val="right" w:pos="9355"/>
      </w:tabs>
      <w:spacing w:after="0" w:line="240" w:lineRule="auto"/>
    </w:pPr>
  </w:style>
  <w:style w:type="character" w:customStyle="1" w:styleId="af">
    <w:name w:val="Нижний колонтитул Знак"/>
    <w:basedOn w:val="a1"/>
    <w:link w:val="ae"/>
    <w:uiPriority w:val="99"/>
    <w:rsid w:val="00B53E75"/>
  </w:style>
  <w:style w:type="paragraph" w:styleId="af0">
    <w:name w:val="Plain Text"/>
    <w:basedOn w:val="a0"/>
    <w:link w:val="af1"/>
    <w:uiPriority w:val="99"/>
    <w:rsid w:val="00B53E75"/>
    <w:pPr>
      <w:spacing w:after="0" w:line="240" w:lineRule="auto"/>
    </w:pPr>
    <w:rPr>
      <w:rFonts w:ascii="Consolas" w:eastAsia="Calibri" w:hAnsi="Consolas" w:cs="Times New Roman"/>
      <w:sz w:val="21"/>
      <w:szCs w:val="21"/>
    </w:rPr>
  </w:style>
  <w:style w:type="character" w:customStyle="1" w:styleId="af1">
    <w:name w:val="Текст Знак"/>
    <w:basedOn w:val="a1"/>
    <w:link w:val="af0"/>
    <w:uiPriority w:val="99"/>
    <w:rsid w:val="00B53E75"/>
    <w:rPr>
      <w:rFonts w:ascii="Consolas" w:eastAsia="Calibri" w:hAnsi="Consolas" w:cs="Times New Roman"/>
      <w:sz w:val="21"/>
      <w:szCs w:val="21"/>
    </w:rPr>
  </w:style>
  <w:style w:type="paragraph" w:customStyle="1" w:styleId="af2">
    <w:name w:val="Отступ"/>
    <w:basedOn w:val="a0"/>
    <w:uiPriority w:val="99"/>
    <w:rsid w:val="00B53E75"/>
    <w:pPr>
      <w:spacing w:before="120" w:after="0" w:line="240" w:lineRule="auto"/>
      <w:ind w:left="3119" w:hanging="3119"/>
    </w:pPr>
    <w:rPr>
      <w:rFonts w:ascii="Times New Roman" w:eastAsia="Times New Roman" w:hAnsi="Times New Roman" w:cs="Times New Roman"/>
      <w:szCs w:val="20"/>
      <w:lang w:eastAsia="ru-RU"/>
      <w14:shadow w14:blurRad="50800" w14:dist="38100" w14:dir="2700000" w14:sx="100000" w14:sy="100000" w14:kx="0" w14:ky="0" w14:algn="tl">
        <w14:srgbClr w14:val="000000">
          <w14:alpha w14:val="60000"/>
        </w14:srgbClr>
      </w14:shadow>
    </w:rPr>
  </w:style>
  <w:style w:type="paragraph" w:styleId="af3">
    <w:name w:val="List Paragraph"/>
    <w:aliases w:val="Абзац с отступом"/>
    <w:basedOn w:val="a0"/>
    <w:link w:val="af4"/>
    <w:uiPriority w:val="34"/>
    <w:qFormat/>
    <w:rsid w:val="00B53E75"/>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31">
    <w:name w:val="Body Text Indent 3"/>
    <w:basedOn w:val="a0"/>
    <w:link w:val="32"/>
    <w:uiPriority w:val="99"/>
    <w:semiHidden/>
    <w:rsid w:val="00B53E75"/>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semiHidden/>
    <w:rsid w:val="00B53E75"/>
    <w:rPr>
      <w:rFonts w:ascii="Times New Roman" w:eastAsia="Times New Roman" w:hAnsi="Times New Roman" w:cs="Times New Roman"/>
      <w:sz w:val="16"/>
      <w:szCs w:val="16"/>
      <w:lang w:eastAsia="ru-RU"/>
    </w:rPr>
  </w:style>
  <w:style w:type="paragraph" w:customStyle="1" w:styleId="ConsPlusNormal">
    <w:name w:val="ConsPlusNormal"/>
    <w:rsid w:val="00B53E75"/>
    <w:pPr>
      <w:widowControl w:val="0"/>
      <w:suppressAutoHyphens/>
      <w:autoSpaceDE w:val="0"/>
      <w:autoSpaceDN w:val="0"/>
      <w:spacing w:after="0" w:line="240" w:lineRule="auto"/>
      <w:ind w:firstLine="720"/>
      <w:textAlignment w:val="baseline"/>
    </w:pPr>
    <w:rPr>
      <w:rFonts w:ascii="Arial" w:eastAsia="Times New Roman" w:hAnsi="Arial" w:cs="Arial"/>
      <w:sz w:val="20"/>
      <w:szCs w:val="20"/>
      <w:lang w:eastAsia="ru-RU"/>
    </w:rPr>
  </w:style>
  <w:style w:type="character" w:customStyle="1" w:styleId="BodyText3Char">
    <w:name w:val="Body Text 3 Char"/>
    <w:uiPriority w:val="99"/>
    <w:locked/>
    <w:rsid w:val="00B53E75"/>
    <w:rPr>
      <w:rFonts w:cs="Times New Roman"/>
      <w:sz w:val="16"/>
      <w:szCs w:val="16"/>
    </w:rPr>
  </w:style>
  <w:style w:type="character" w:styleId="af5">
    <w:name w:val="endnote reference"/>
    <w:uiPriority w:val="99"/>
    <w:rsid w:val="00B53E75"/>
    <w:rPr>
      <w:rFonts w:cs="Times New Roman"/>
      <w:vertAlign w:val="superscript"/>
    </w:rPr>
  </w:style>
  <w:style w:type="paragraph" w:styleId="33">
    <w:name w:val="Body Text 3"/>
    <w:basedOn w:val="a0"/>
    <w:link w:val="34"/>
    <w:uiPriority w:val="99"/>
    <w:semiHidden/>
    <w:rsid w:val="00B53E75"/>
    <w:pPr>
      <w:widowControl w:val="0"/>
      <w:autoSpaceDE w:val="0"/>
      <w:autoSpaceDN w:val="0"/>
      <w:adjustRightInd w:val="0"/>
      <w:spacing w:after="120" w:line="240" w:lineRule="auto"/>
    </w:pPr>
    <w:rPr>
      <w:rFonts w:ascii="Calibri" w:eastAsia="Calibri" w:hAnsi="Calibri" w:cs="Times New Roman"/>
      <w:sz w:val="16"/>
      <w:szCs w:val="16"/>
      <w:lang w:eastAsia="ru-RU"/>
    </w:rPr>
  </w:style>
  <w:style w:type="character" w:customStyle="1" w:styleId="34">
    <w:name w:val="Основной текст 3 Знак"/>
    <w:basedOn w:val="a1"/>
    <w:link w:val="33"/>
    <w:uiPriority w:val="99"/>
    <w:semiHidden/>
    <w:rsid w:val="00B53E75"/>
    <w:rPr>
      <w:rFonts w:ascii="Calibri" w:eastAsia="Calibri" w:hAnsi="Calibri" w:cs="Times New Roman"/>
      <w:sz w:val="16"/>
      <w:szCs w:val="16"/>
      <w:lang w:eastAsia="ru-RU"/>
    </w:rPr>
  </w:style>
  <w:style w:type="character" w:customStyle="1" w:styleId="BodyText3Char1">
    <w:name w:val="Body Text 3 Char1"/>
    <w:uiPriority w:val="99"/>
    <w:semiHidden/>
    <w:rsid w:val="00B53E75"/>
    <w:rPr>
      <w:rFonts w:ascii="Times New Roman" w:eastAsia="Times New Roman" w:hAnsi="Times New Roman"/>
      <w:sz w:val="16"/>
      <w:szCs w:val="16"/>
    </w:rPr>
  </w:style>
  <w:style w:type="paragraph" w:styleId="af6">
    <w:name w:val="endnote text"/>
    <w:basedOn w:val="a0"/>
    <w:link w:val="af7"/>
    <w:uiPriority w:val="99"/>
    <w:semiHidden/>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uiPriority w:val="99"/>
    <w:semiHidden/>
    <w:rsid w:val="00B53E75"/>
    <w:rPr>
      <w:rFonts w:ascii="Times New Roman" w:eastAsia="Times New Roman" w:hAnsi="Times New Roman" w:cs="Times New Roman"/>
      <w:sz w:val="20"/>
      <w:szCs w:val="20"/>
      <w:lang w:eastAsia="ru-RU"/>
    </w:rPr>
  </w:style>
  <w:style w:type="paragraph" w:styleId="af8">
    <w:name w:val="Balloon Text"/>
    <w:basedOn w:val="a0"/>
    <w:link w:val="af9"/>
    <w:uiPriority w:val="99"/>
    <w:semiHidden/>
    <w:rsid w:val="009F5D77"/>
    <w:pPr>
      <w:spacing w:after="0" w:line="240" w:lineRule="auto"/>
    </w:pPr>
    <w:rPr>
      <w:rFonts w:ascii="Tahoma" w:hAnsi="Tahoma" w:cs="Tahoma"/>
      <w:sz w:val="16"/>
      <w:szCs w:val="16"/>
    </w:rPr>
  </w:style>
  <w:style w:type="character" w:customStyle="1" w:styleId="af9">
    <w:name w:val="Текст выноски Знак"/>
    <w:basedOn w:val="a1"/>
    <w:link w:val="af8"/>
    <w:uiPriority w:val="99"/>
    <w:semiHidden/>
    <w:rsid w:val="00B53E75"/>
    <w:rPr>
      <w:rFonts w:ascii="Tahoma" w:hAnsi="Tahoma" w:cs="Tahoma"/>
      <w:sz w:val="16"/>
      <w:szCs w:val="16"/>
    </w:rPr>
  </w:style>
  <w:style w:type="character" w:styleId="afa">
    <w:name w:val="annotation reference"/>
    <w:uiPriority w:val="99"/>
    <w:semiHidden/>
    <w:rsid w:val="00B53E75"/>
    <w:rPr>
      <w:rFonts w:cs="Times New Roman"/>
      <w:sz w:val="16"/>
      <w:szCs w:val="16"/>
    </w:rPr>
  </w:style>
  <w:style w:type="paragraph" w:styleId="afb">
    <w:name w:val="annotation text"/>
    <w:basedOn w:val="a0"/>
    <w:link w:val="afc"/>
    <w:uiPriority w:val="99"/>
    <w:semiHidden/>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1"/>
    <w:link w:val="afb"/>
    <w:uiPriority w:val="99"/>
    <w:semiHidden/>
    <w:rsid w:val="00B53E75"/>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rsid w:val="00B53E75"/>
    <w:rPr>
      <w:b/>
      <w:bCs/>
    </w:rPr>
  </w:style>
  <w:style w:type="character" w:customStyle="1" w:styleId="afe">
    <w:name w:val="Тема примечания Знак"/>
    <w:basedOn w:val="afc"/>
    <w:link w:val="afd"/>
    <w:uiPriority w:val="99"/>
    <w:semiHidden/>
    <w:rsid w:val="00B53E75"/>
    <w:rPr>
      <w:rFonts w:ascii="Times New Roman" w:eastAsia="Times New Roman" w:hAnsi="Times New Roman" w:cs="Times New Roman"/>
      <w:b/>
      <w:bCs/>
      <w:sz w:val="20"/>
      <w:szCs w:val="20"/>
      <w:lang w:eastAsia="ru-RU"/>
    </w:rPr>
  </w:style>
  <w:style w:type="character" w:styleId="aff">
    <w:name w:val="page number"/>
    <w:rsid w:val="00B53E75"/>
    <w:rPr>
      <w:rFonts w:cs="Times New Roman"/>
    </w:rPr>
  </w:style>
  <w:style w:type="character" w:customStyle="1" w:styleId="apple-style-span">
    <w:name w:val="apple-style-span"/>
    <w:basedOn w:val="a1"/>
    <w:rsid w:val="00B53E75"/>
  </w:style>
  <w:style w:type="numbering" w:customStyle="1" w:styleId="WWOutlineListStyle">
    <w:name w:val="WW_OutlineListStyle"/>
    <w:basedOn w:val="a3"/>
    <w:rsid w:val="00B53E75"/>
    <w:pPr>
      <w:numPr>
        <w:numId w:val="4"/>
      </w:numPr>
    </w:pPr>
  </w:style>
  <w:style w:type="paragraph" w:styleId="aff0">
    <w:name w:val="Revision"/>
    <w:hidden/>
    <w:uiPriority w:val="99"/>
    <w:semiHidden/>
    <w:rsid w:val="009F5D77"/>
    <w:pPr>
      <w:spacing w:after="0" w:line="240" w:lineRule="auto"/>
    </w:pPr>
  </w:style>
  <w:style w:type="paragraph" w:styleId="aff1">
    <w:name w:val="No Spacing"/>
    <w:uiPriority w:val="1"/>
    <w:qFormat/>
    <w:rsid w:val="00B53E75"/>
    <w:pPr>
      <w:spacing w:after="0" w:line="240" w:lineRule="auto"/>
    </w:pPr>
    <w:rPr>
      <w:rFonts w:ascii="Calibri" w:eastAsia="Calibri" w:hAnsi="Calibri" w:cs="Times New Roman"/>
    </w:rPr>
  </w:style>
  <w:style w:type="character" w:styleId="HTML">
    <w:name w:val="HTML Acronym"/>
    <w:uiPriority w:val="99"/>
    <w:semiHidden/>
    <w:unhideWhenUsed/>
    <w:rsid w:val="00B53E75"/>
  </w:style>
  <w:style w:type="character" w:customStyle="1" w:styleId="12">
    <w:name w:val="Текст примечания Знак1"/>
    <w:uiPriority w:val="99"/>
    <w:semiHidden/>
    <w:rsid w:val="00B53E75"/>
    <w:rPr>
      <w:sz w:val="20"/>
      <w:szCs w:val="20"/>
    </w:rPr>
  </w:style>
  <w:style w:type="table" w:styleId="aff2">
    <w:name w:val="Table Grid"/>
    <w:basedOn w:val="a2"/>
    <w:uiPriority w:val="59"/>
    <w:rsid w:val="005D2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Document Map"/>
    <w:basedOn w:val="a0"/>
    <w:link w:val="aff4"/>
    <w:uiPriority w:val="99"/>
    <w:semiHidden/>
    <w:unhideWhenUsed/>
    <w:rsid w:val="0030754C"/>
    <w:pPr>
      <w:spacing w:after="0" w:line="240" w:lineRule="auto"/>
    </w:pPr>
    <w:rPr>
      <w:rFonts w:ascii="Times New Roman" w:hAnsi="Times New Roman" w:cs="Times New Roman"/>
      <w:sz w:val="24"/>
      <w:szCs w:val="24"/>
    </w:rPr>
  </w:style>
  <w:style w:type="character" w:customStyle="1" w:styleId="aff4">
    <w:name w:val="Схема документа Знак"/>
    <w:basedOn w:val="a1"/>
    <w:link w:val="aff3"/>
    <w:uiPriority w:val="99"/>
    <w:semiHidden/>
    <w:rsid w:val="0030754C"/>
    <w:rPr>
      <w:rFonts w:ascii="Times New Roman" w:hAnsi="Times New Roman" w:cs="Times New Roman"/>
      <w:sz w:val="24"/>
      <w:szCs w:val="24"/>
    </w:rPr>
  </w:style>
  <w:style w:type="paragraph" w:customStyle="1" w:styleId="aff5">
    <w:name w:val="Содержимое врезки"/>
    <w:basedOn w:val="ab"/>
    <w:rsid w:val="004A5AD7"/>
    <w:pPr>
      <w:widowControl/>
      <w:suppressAutoHyphens/>
      <w:autoSpaceDE/>
      <w:autoSpaceDN/>
      <w:adjustRightInd/>
      <w:spacing w:line="276" w:lineRule="auto"/>
    </w:pPr>
    <w:rPr>
      <w:rFonts w:ascii="Calibri" w:eastAsia="Calibri" w:hAnsi="Calibri"/>
      <w:sz w:val="22"/>
      <w:szCs w:val="22"/>
      <w:lang w:eastAsia="ar-SA"/>
    </w:rPr>
  </w:style>
  <w:style w:type="paragraph" w:customStyle="1" w:styleId="a">
    <w:name w:val="Маркированный!"/>
    <w:basedOn w:val="a0"/>
    <w:link w:val="aff6"/>
    <w:qFormat/>
    <w:rsid w:val="00376CED"/>
    <w:pPr>
      <w:numPr>
        <w:numId w:val="10"/>
      </w:numPr>
      <w:spacing w:after="0" w:line="240" w:lineRule="auto"/>
      <w:jc w:val="both"/>
    </w:pPr>
    <w:rPr>
      <w:rFonts w:ascii="Times New Roman" w:eastAsia="Times New Roman" w:hAnsi="Times New Roman" w:cs="Times New Roman"/>
      <w:sz w:val="24"/>
      <w:szCs w:val="28"/>
      <w:lang w:eastAsia="ru-RU"/>
    </w:rPr>
  </w:style>
  <w:style w:type="character" w:customStyle="1" w:styleId="aff6">
    <w:name w:val="Маркированный! Знак"/>
    <w:link w:val="a"/>
    <w:rsid w:val="00376CED"/>
    <w:rPr>
      <w:rFonts w:ascii="Times New Roman" w:eastAsia="Times New Roman" w:hAnsi="Times New Roman" w:cs="Times New Roman"/>
      <w:sz w:val="24"/>
      <w:szCs w:val="28"/>
      <w:lang w:eastAsia="ru-RU"/>
    </w:rPr>
  </w:style>
  <w:style w:type="paragraph" w:customStyle="1" w:styleId="125">
    <w:name w:val="Отступ 1.25"/>
    <w:link w:val="1250"/>
    <w:rsid w:val="00376CED"/>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250">
    <w:name w:val="Отступ 1.25 Знак"/>
    <w:link w:val="125"/>
    <w:rsid w:val="00376CED"/>
    <w:rPr>
      <w:rFonts w:ascii="Times New Roman" w:eastAsia="Times New Roman" w:hAnsi="Times New Roman" w:cs="Times New Roman"/>
      <w:sz w:val="24"/>
      <w:szCs w:val="24"/>
      <w:lang w:eastAsia="ru-RU"/>
    </w:rPr>
  </w:style>
  <w:style w:type="paragraph" w:customStyle="1" w:styleId="aff7">
    <w:name w:val="Содержимое таблицы"/>
    <w:basedOn w:val="a0"/>
    <w:rsid w:val="00376CED"/>
    <w:pPr>
      <w:suppressLineNumbers/>
      <w:spacing w:after="0" w:line="240" w:lineRule="auto"/>
      <w:ind w:left="57" w:right="57"/>
    </w:pPr>
    <w:rPr>
      <w:rFonts w:ascii="Times New Roman" w:eastAsia="Times New Roman" w:hAnsi="Times New Roman" w:cs="Times New Roman"/>
      <w:sz w:val="20"/>
      <w:szCs w:val="20"/>
      <w:lang w:eastAsia="ar-SA"/>
    </w:rPr>
  </w:style>
  <w:style w:type="character" w:customStyle="1" w:styleId="af4">
    <w:name w:val="Абзац списка Знак"/>
    <w:aliases w:val="Абзац с отступом Знак"/>
    <w:link w:val="af3"/>
    <w:uiPriority w:val="34"/>
    <w:locked/>
    <w:rsid w:val="00025A9D"/>
    <w:rPr>
      <w:rFonts w:ascii="Times New Roman" w:eastAsia="Times New Roman" w:hAnsi="Times New Roman" w:cs="Times New Roman"/>
      <w:sz w:val="20"/>
      <w:szCs w:val="20"/>
      <w:lang w:eastAsia="ru-RU"/>
    </w:rPr>
  </w:style>
  <w:style w:type="character" w:styleId="aff8">
    <w:name w:val="Placeholder Text"/>
    <w:basedOn w:val="a1"/>
    <w:uiPriority w:val="99"/>
    <w:rsid w:val="00782A04"/>
  </w:style>
  <w:style w:type="paragraph" w:customStyle="1" w:styleId="Default">
    <w:name w:val="Default"/>
    <w:rsid w:val="009B1A9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 + Полужирный"/>
    <w:basedOn w:val="a1"/>
    <w:rsid w:val="00621351"/>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paragraph" w:customStyle="1" w:styleId="ConsNormal">
    <w:name w:val="ConsNormal"/>
    <w:rsid w:val="00B368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804548">
      <w:bodyDiv w:val="1"/>
      <w:marLeft w:val="0"/>
      <w:marRight w:val="0"/>
      <w:marTop w:val="0"/>
      <w:marBottom w:val="0"/>
      <w:divBdr>
        <w:top w:val="none" w:sz="0" w:space="0" w:color="auto"/>
        <w:left w:val="none" w:sz="0" w:space="0" w:color="auto"/>
        <w:bottom w:val="none" w:sz="0" w:space="0" w:color="auto"/>
        <w:right w:val="none" w:sz="0" w:space="0" w:color="auto"/>
      </w:divBdr>
    </w:div>
    <w:div w:id="477842377">
      <w:bodyDiv w:val="1"/>
      <w:marLeft w:val="0"/>
      <w:marRight w:val="0"/>
      <w:marTop w:val="0"/>
      <w:marBottom w:val="0"/>
      <w:divBdr>
        <w:top w:val="none" w:sz="0" w:space="0" w:color="auto"/>
        <w:left w:val="none" w:sz="0" w:space="0" w:color="auto"/>
        <w:bottom w:val="none" w:sz="0" w:space="0" w:color="auto"/>
        <w:right w:val="none" w:sz="0" w:space="0" w:color="auto"/>
      </w:divBdr>
    </w:div>
    <w:div w:id="564493048">
      <w:bodyDiv w:val="1"/>
      <w:marLeft w:val="0"/>
      <w:marRight w:val="0"/>
      <w:marTop w:val="0"/>
      <w:marBottom w:val="0"/>
      <w:divBdr>
        <w:top w:val="none" w:sz="0" w:space="0" w:color="auto"/>
        <w:left w:val="none" w:sz="0" w:space="0" w:color="auto"/>
        <w:bottom w:val="none" w:sz="0" w:space="0" w:color="auto"/>
        <w:right w:val="none" w:sz="0" w:space="0" w:color="auto"/>
      </w:divBdr>
    </w:div>
    <w:div w:id="595939410">
      <w:bodyDiv w:val="1"/>
      <w:marLeft w:val="0"/>
      <w:marRight w:val="0"/>
      <w:marTop w:val="0"/>
      <w:marBottom w:val="0"/>
      <w:divBdr>
        <w:top w:val="none" w:sz="0" w:space="0" w:color="auto"/>
        <w:left w:val="none" w:sz="0" w:space="0" w:color="auto"/>
        <w:bottom w:val="none" w:sz="0" w:space="0" w:color="auto"/>
        <w:right w:val="none" w:sz="0" w:space="0" w:color="auto"/>
      </w:divBdr>
    </w:div>
    <w:div w:id="620304091">
      <w:bodyDiv w:val="1"/>
      <w:marLeft w:val="0"/>
      <w:marRight w:val="0"/>
      <w:marTop w:val="0"/>
      <w:marBottom w:val="0"/>
      <w:divBdr>
        <w:top w:val="none" w:sz="0" w:space="0" w:color="auto"/>
        <w:left w:val="none" w:sz="0" w:space="0" w:color="auto"/>
        <w:bottom w:val="none" w:sz="0" w:space="0" w:color="auto"/>
        <w:right w:val="none" w:sz="0" w:space="0" w:color="auto"/>
      </w:divBdr>
      <w:divsChild>
        <w:div w:id="781850039">
          <w:marLeft w:val="0"/>
          <w:marRight w:val="0"/>
          <w:marTop w:val="0"/>
          <w:marBottom w:val="0"/>
          <w:divBdr>
            <w:top w:val="none" w:sz="0" w:space="0" w:color="auto"/>
            <w:left w:val="none" w:sz="0" w:space="0" w:color="auto"/>
            <w:bottom w:val="none" w:sz="0" w:space="0" w:color="auto"/>
            <w:right w:val="none" w:sz="0" w:space="0" w:color="auto"/>
          </w:divBdr>
        </w:div>
        <w:div w:id="150099735">
          <w:marLeft w:val="0"/>
          <w:marRight w:val="0"/>
          <w:marTop w:val="0"/>
          <w:marBottom w:val="0"/>
          <w:divBdr>
            <w:top w:val="none" w:sz="0" w:space="0" w:color="auto"/>
            <w:left w:val="none" w:sz="0" w:space="0" w:color="auto"/>
            <w:bottom w:val="none" w:sz="0" w:space="0" w:color="auto"/>
            <w:right w:val="none" w:sz="0" w:space="0" w:color="auto"/>
          </w:divBdr>
        </w:div>
      </w:divsChild>
    </w:div>
    <w:div w:id="663968671">
      <w:bodyDiv w:val="1"/>
      <w:marLeft w:val="0"/>
      <w:marRight w:val="0"/>
      <w:marTop w:val="0"/>
      <w:marBottom w:val="0"/>
      <w:divBdr>
        <w:top w:val="none" w:sz="0" w:space="0" w:color="auto"/>
        <w:left w:val="none" w:sz="0" w:space="0" w:color="auto"/>
        <w:bottom w:val="none" w:sz="0" w:space="0" w:color="auto"/>
        <w:right w:val="none" w:sz="0" w:space="0" w:color="auto"/>
      </w:divBdr>
    </w:div>
    <w:div w:id="724763515">
      <w:bodyDiv w:val="1"/>
      <w:marLeft w:val="0"/>
      <w:marRight w:val="0"/>
      <w:marTop w:val="0"/>
      <w:marBottom w:val="0"/>
      <w:divBdr>
        <w:top w:val="none" w:sz="0" w:space="0" w:color="auto"/>
        <w:left w:val="none" w:sz="0" w:space="0" w:color="auto"/>
        <w:bottom w:val="none" w:sz="0" w:space="0" w:color="auto"/>
        <w:right w:val="none" w:sz="0" w:space="0" w:color="auto"/>
      </w:divBdr>
    </w:div>
    <w:div w:id="1047996245">
      <w:bodyDiv w:val="1"/>
      <w:marLeft w:val="0"/>
      <w:marRight w:val="0"/>
      <w:marTop w:val="0"/>
      <w:marBottom w:val="0"/>
      <w:divBdr>
        <w:top w:val="none" w:sz="0" w:space="0" w:color="auto"/>
        <w:left w:val="none" w:sz="0" w:space="0" w:color="auto"/>
        <w:bottom w:val="none" w:sz="0" w:space="0" w:color="auto"/>
        <w:right w:val="none" w:sz="0" w:space="0" w:color="auto"/>
      </w:divBdr>
    </w:div>
    <w:div w:id="1523205205">
      <w:bodyDiv w:val="1"/>
      <w:marLeft w:val="0"/>
      <w:marRight w:val="0"/>
      <w:marTop w:val="0"/>
      <w:marBottom w:val="0"/>
      <w:divBdr>
        <w:top w:val="none" w:sz="0" w:space="0" w:color="auto"/>
        <w:left w:val="none" w:sz="0" w:space="0" w:color="auto"/>
        <w:bottom w:val="none" w:sz="0" w:space="0" w:color="auto"/>
        <w:right w:val="none" w:sz="0" w:space="0" w:color="auto"/>
      </w:divBdr>
    </w:div>
    <w:div w:id="1638758325">
      <w:bodyDiv w:val="1"/>
      <w:marLeft w:val="0"/>
      <w:marRight w:val="0"/>
      <w:marTop w:val="0"/>
      <w:marBottom w:val="0"/>
      <w:divBdr>
        <w:top w:val="none" w:sz="0" w:space="0" w:color="auto"/>
        <w:left w:val="none" w:sz="0" w:space="0" w:color="auto"/>
        <w:bottom w:val="none" w:sz="0" w:space="0" w:color="auto"/>
        <w:right w:val="none" w:sz="0" w:space="0" w:color="auto"/>
      </w:divBdr>
    </w:div>
    <w:div w:id="210981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scrow_Sberbank@sberbank.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1085;&#1072;&#1096;.&#1076;&#1086;&#1084;.&#1088;&#109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50956D47DC25844A4E28D71B29AC732" ma:contentTypeVersion="1" ma:contentTypeDescription="Создание документа." ma:contentTypeScope="" ma:versionID="a6a2a1754dfff83023a8ffe59d6e7f05">
  <xsd:schema xmlns:xsd="http://www.w3.org/2001/XMLSchema" xmlns:xs="http://www.w3.org/2001/XMLSchema" xmlns:p="http://schemas.microsoft.com/office/2006/metadata/properties" xmlns:ns2="f19c3012-53be-478b-be51-e57157b7a989" targetNamespace="http://schemas.microsoft.com/office/2006/metadata/properties" ma:root="true" ma:fieldsID="d863d4cdcc042522d9093dd61a992e2d" ns2:_="">
    <xsd:import namespace="f19c3012-53be-478b-be51-e57157b7a98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c3012-53be-478b-be51-e57157b7a989"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32BD6-1A2B-4707-B8FD-849B4F872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c3012-53be-478b-be51-e57157b7a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4FE338-A960-476E-A35D-04EAC1613581}">
  <ds:schemaRefs>
    <ds:schemaRef ds:uri="http://schemas.microsoft.com/sharepoint/v3/contenttype/forms"/>
  </ds:schemaRefs>
</ds:datastoreItem>
</file>

<file path=customXml/itemProps3.xml><?xml version="1.0" encoding="utf-8"?>
<ds:datastoreItem xmlns:ds="http://schemas.openxmlformats.org/officeDocument/2006/customXml" ds:itemID="{3EC3228C-ED0A-4B06-8CB3-7180891BC4C5}">
  <ds:schemaRefs>
    <ds:schemaRef ds:uri="http://schemas.openxmlformats.org/package/2006/metadata/core-properties"/>
    <ds:schemaRef ds:uri="f19c3012-53be-478b-be51-e57157b7a989"/>
    <ds:schemaRef ds:uri="http://schemas.microsoft.com/office/2006/documentManagement/types"/>
    <ds:schemaRef ds:uri="http://purl.org/dc/elements/1.1/"/>
    <ds:schemaRef ds:uri="http://www.w3.org/XML/1998/namespace"/>
    <ds:schemaRef ds:uri="http://schemas.microsoft.com/office/2006/metadata/properties"/>
    <ds:schemaRef ds:uri="http://purl.org/dc/term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31D0D505-EFFB-49C3-8E26-85E0EA8DF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5474</TotalTime>
  <Pages>20</Pages>
  <Words>13263</Words>
  <Characters>75603</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Парицкий Р.М.</dc:creator>
  <cp:keywords/>
  <dc:description/>
  <cp:lastModifiedBy>ivan</cp:lastModifiedBy>
  <cp:revision>33</cp:revision>
  <cp:lastPrinted>2023-02-14T10:39:00Z</cp:lastPrinted>
  <dcterms:created xsi:type="dcterms:W3CDTF">2022-05-04T13:33:00Z</dcterms:created>
  <dcterms:modified xsi:type="dcterms:W3CDTF">2023-08-29T13:35:00Z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0x010100750956D47DC25844A4E28D71B29AC732</vt:lpwstr>
  </property>
</Properties>
</file>